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8723" w14:textId="476290B8" w:rsidR="00130299" w:rsidRPr="00CE469F" w:rsidRDefault="0096308F" w:rsidP="0096308F">
      <w:pPr>
        <w:spacing w:line="480" w:lineRule="auto"/>
        <w:rPr>
          <w:rFonts w:ascii="Times New Roman" w:eastAsia="Times New Roman" w:hAnsi="Times New Roman" w:cs="Times New Roman"/>
          <w:b/>
          <w:bCs/>
          <w:color w:val="000000"/>
        </w:rPr>
      </w:pPr>
      <w:r w:rsidRPr="0096308F">
        <w:rPr>
          <w:rFonts w:ascii="Times New Roman" w:eastAsia="Times New Roman" w:hAnsi="Times New Roman" w:cs="Times New Roman"/>
          <w:b/>
          <w:bCs/>
          <w:color w:val="000000"/>
        </w:rPr>
        <w:t>Reporting Transparency and Completeness in Trials:</w:t>
      </w:r>
      <w:r w:rsidR="00CE469F">
        <w:rPr>
          <w:rFonts w:ascii="Times New Roman" w:eastAsia="Times New Roman" w:hAnsi="Times New Roman" w:cs="Times New Roman"/>
          <w:b/>
          <w:bCs/>
          <w:color w:val="000000"/>
        </w:rPr>
        <w:t xml:space="preserve"> </w:t>
      </w:r>
      <w:r w:rsidRPr="0096308F">
        <w:rPr>
          <w:rFonts w:ascii="Times New Roman" w:eastAsia="Times New Roman" w:hAnsi="Times New Roman" w:cs="Times New Roman"/>
          <w:b/>
          <w:bCs/>
          <w:color w:val="000000"/>
        </w:rPr>
        <w:t xml:space="preserve">Paper </w:t>
      </w:r>
      <w:r w:rsidR="0070237A">
        <w:rPr>
          <w:rFonts w:ascii="Times New Roman" w:eastAsia="Times New Roman" w:hAnsi="Times New Roman" w:cs="Times New Roman"/>
          <w:b/>
          <w:bCs/>
          <w:color w:val="000000"/>
        </w:rPr>
        <w:t>3</w:t>
      </w:r>
      <w:r w:rsidRPr="0096308F">
        <w:rPr>
          <w:rFonts w:ascii="Times New Roman" w:eastAsia="Times New Roman" w:hAnsi="Times New Roman" w:cs="Times New Roman"/>
          <w:b/>
          <w:bCs/>
          <w:color w:val="000000"/>
        </w:rPr>
        <w:t xml:space="preserve"> </w:t>
      </w:r>
      <w:r w:rsidR="00CE469F">
        <w:rPr>
          <w:rFonts w:ascii="Times New Roman" w:eastAsia="Times New Roman" w:hAnsi="Times New Roman" w:cs="Times New Roman"/>
          <w:b/>
          <w:bCs/>
          <w:color w:val="000000"/>
        </w:rPr>
        <w:t xml:space="preserve">- </w:t>
      </w:r>
      <w:r w:rsidR="000635C0" w:rsidRPr="0096308F">
        <w:rPr>
          <w:rFonts w:ascii="Times New Roman" w:hAnsi="Times New Roman" w:cs="Times New Roman"/>
          <w:b/>
          <w:bCs/>
          <w:lang w:val="en-IE"/>
        </w:rPr>
        <w:t>T</w:t>
      </w:r>
      <w:r w:rsidR="007B2A2B" w:rsidRPr="0096308F">
        <w:rPr>
          <w:rFonts w:ascii="Times New Roman" w:hAnsi="Times New Roman" w:cs="Times New Roman"/>
          <w:b/>
          <w:bCs/>
          <w:lang w:val="en-IE"/>
        </w:rPr>
        <w:t xml:space="preserve">rials conducted using administrative databases </w:t>
      </w:r>
      <w:r w:rsidR="000635C0" w:rsidRPr="0096308F">
        <w:rPr>
          <w:rFonts w:ascii="Times New Roman" w:hAnsi="Times New Roman" w:cs="Times New Roman"/>
          <w:b/>
          <w:bCs/>
          <w:lang w:val="en-IE"/>
        </w:rPr>
        <w:t>do not adequately report elements related to use of databases</w:t>
      </w:r>
    </w:p>
    <w:p w14:paraId="07FC6D35" w14:textId="77777777" w:rsidR="00594412" w:rsidRPr="00DB3497" w:rsidRDefault="00594412" w:rsidP="00D16DA3">
      <w:pPr>
        <w:spacing w:after="160" w:line="480" w:lineRule="auto"/>
        <w:rPr>
          <w:rFonts w:ascii="Times New Roman" w:hAnsi="Times New Roman" w:cs="Times New Roman"/>
          <w:lang w:val="en-IE"/>
        </w:rPr>
      </w:pPr>
    </w:p>
    <w:p w14:paraId="02B4CF46" w14:textId="7E7EB78F" w:rsidR="00C41B17" w:rsidRPr="00DB3497" w:rsidRDefault="00D16DA3" w:rsidP="00D16DA3">
      <w:pPr>
        <w:spacing w:after="160" w:line="480" w:lineRule="auto"/>
        <w:rPr>
          <w:rFonts w:ascii="Times New Roman" w:hAnsi="Times New Roman" w:cs="Times New Roman"/>
          <w:lang w:val="en-IE"/>
        </w:rPr>
      </w:pPr>
      <w:proofErr w:type="spellStart"/>
      <w:r w:rsidRPr="00DB3497">
        <w:rPr>
          <w:rFonts w:ascii="Times New Roman" w:hAnsi="Times New Roman" w:cs="Times New Roman"/>
          <w:lang w:val="en-IE"/>
        </w:rPr>
        <w:t>Mahrukh</w:t>
      </w:r>
      <w:proofErr w:type="spellEnd"/>
      <w:r w:rsidRPr="00DB3497">
        <w:rPr>
          <w:rFonts w:ascii="Times New Roman" w:hAnsi="Times New Roman" w:cs="Times New Roman"/>
          <w:lang w:val="en-IE"/>
        </w:rPr>
        <w:t xml:space="preserve"> Imran</w:t>
      </w:r>
      <w:r w:rsidR="003B395B" w:rsidRPr="00DB3497">
        <w:rPr>
          <w:rFonts w:ascii="Times New Roman" w:hAnsi="Times New Roman" w:cs="Times New Roman"/>
          <w:vertAlign w:val="superscript"/>
          <w:lang w:val="en-IE"/>
        </w:rPr>
        <w:t>1</w:t>
      </w:r>
      <w:r w:rsidRPr="00DB3497">
        <w:rPr>
          <w:rFonts w:ascii="Times New Roman" w:hAnsi="Times New Roman" w:cs="Times New Roman"/>
          <w:lang w:val="en-IE"/>
        </w:rPr>
        <w:t>, Kimberly Mc</w:t>
      </w:r>
      <w:r w:rsidR="00BC75B4">
        <w:rPr>
          <w:rFonts w:ascii="Times New Roman" w:hAnsi="Times New Roman" w:cs="Times New Roman"/>
          <w:lang w:val="en-IE"/>
        </w:rPr>
        <w:t xml:space="preserve"> </w:t>
      </w:r>
      <w:r w:rsidRPr="00DB3497">
        <w:rPr>
          <w:rFonts w:ascii="Times New Roman" w:hAnsi="Times New Roman" w:cs="Times New Roman"/>
          <w:lang w:val="en-IE"/>
        </w:rPr>
        <w:t>Cord</w:t>
      </w:r>
      <w:r w:rsidR="008D5D18" w:rsidRPr="00DB3497">
        <w:rPr>
          <w:rFonts w:ascii="Times New Roman" w:hAnsi="Times New Roman" w:cs="Times New Roman"/>
          <w:vertAlign w:val="superscript"/>
          <w:lang w:val="en-IE"/>
        </w:rPr>
        <w:t>2</w:t>
      </w:r>
      <w:r w:rsidRPr="00DB3497">
        <w:rPr>
          <w:rFonts w:ascii="Times New Roman" w:hAnsi="Times New Roman" w:cs="Times New Roman"/>
          <w:lang w:val="en-IE"/>
        </w:rPr>
        <w:t>, Stephen J. McCall</w:t>
      </w:r>
      <w:r w:rsidR="008D5D18" w:rsidRPr="00DB3497">
        <w:rPr>
          <w:rFonts w:ascii="Times New Roman" w:hAnsi="Times New Roman" w:cs="Times New Roman"/>
          <w:vertAlign w:val="superscript"/>
          <w:lang w:val="en-IE"/>
        </w:rPr>
        <w:t>3</w:t>
      </w:r>
      <w:r w:rsidR="00594412" w:rsidRPr="00DB3497">
        <w:rPr>
          <w:rFonts w:ascii="Times New Roman" w:hAnsi="Times New Roman" w:cs="Times New Roman"/>
          <w:vertAlign w:val="superscript"/>
          <w:lang w:val="en-IE"/>
        </w:rPr>
        <w:t>,</w:t>
      </w:r>
      <w:r w:rsidR="008D5D18" w:rsidRPr="00DB3497">
        <w:rPr>
          <w:rFonts w:ascii="Times New Roman" w:hAnsi="Times New Roman" w:cs="Times New Roman"/>
          <w:vertAlign w:val="superscript"/>
          <w:lang w:val="en-IE"/>
        </w:rPr>
        <w:t>4</w:t>
      </w:r>
      <w:r w:rsidRPr="00DB3497">
        <w:rPr>
          <w:rFonts w:ascii="Times New Roman" w:hAnsi="Times New Roman" w:cs="Times New Roman"/>
          <w:lang w:val="en-IE"/>
        </w:rPr>
        <w:t>, Linda Kwakkenbos</w:t>
      </w:r>
      <w:r w:rsidR="008D5D18" w:rsidRPr="00DB3497">
        <w:rPr>
          <w:rFonts w:ascii="Times New Roman" w:hAnsi="Times New Roman" w:cs="Times New Roman"/>
          <w:vertAlign w:val="superscript"/>
          <w:lang w:val="en-IE"/>
        </w:rPr>
        <w:t>5</w:t>
      </w:r>
      <w:r w:rsidRPr="00DB3497">
        <w:rPr>
          <w:rFonts w:ascii="Times New Roman" w:hAnsi="Times New Roman" w:cs="Times New Roman"/>
          <w:lang w:val="en-IE"/>
        </w:rPr>
        <w:t xml:space="preserve">, </w:t>
      </w:r>
      <w:r w:rsidR="00DB3497" w:rsidRPr="00DB3497">
        <w:rPr>
          <w:rFonts w:ascii="Times New Roman" w:hAnsi="Times New Roman" w:cs="Times New Roman"/>
          <w:lang w:val="en-IE"/>
        </w:rPr>
        <w:t>Margaret Sampson</w:t>
      </w:r>
      <w:r w:rsidR="00DB3497" w:rsidRPr="00DB3497">
        <w:rPr>
          <w:rFonts w:ascii="Times New Roman" w:hAnsi="Times New Roman" w:cs="Times New Roman"/>
          <w:vertAlign w:val="superscript"/>
          <w:lang w:val="en-IE"/>
        </w:rPr>
        <w:t>6</w:t>
      </w:r>
      <w:r w:rsidR="00DB3497" w:rsidRPr="00DB3497">
        <w:rPr>
          <w:rFonts w:ascii="Times New Roman" w:hAnsi="Times New Roman" w:cs="Times New Roman"/>
          <w:lang w:val="en-IE"/>
        </w:rPr>
        <w:t xml:space="preserve">, </w:t>
      </w:r>
      <w:r w:rsidR="00204744" w:rsidRPr="00DB3497">
        <w:rPr>
          <w:rFonts w:ascii="Times New Roman" w:hAnsi="Times New Roman" w:cs="Times New Roman"/>
          <w:lang w:val="en-IE"/>
        </w:rPr>
        <w:t>Ole Fröbert</w:t>
      </w:r>
      <w:r w:rsidR="00DB3497" w:rsidRPr="00DB3497">
        <w:rPr>
          <w:rFonts w:ascii="Times New Roman" w:hAnsi="Times New Roman" w:cs="Times New Roman"/>
          <w:vertAlign w:val="superscript"/>
          <w:lang w:val="en-IE"/>
        </w:rPr>
        <w:t>7</w:t>
      </w:r>
      <w:r w:rsidR="00204744" w:rsidRPr="00DB3497">
        <w:rPr>
          <w:rFonts w:ascii="Times New Roman" w:hAnsi="Times New Roman" w:cs="Times New Roman"/>
          <w:lang w:val="en-IE"/>
        </w:rPr>
        <w:t xml:space="preserve">, </w:t>
      </w:r>
      <w:r w:rsidR="00B663DC" w:rsidRPr="00DB3497">
        <w:rPr>
          <w:rFonts w:ascii="Times New Roman" w:hAnsi="Times New Roman" w:cs="Times New Roman"/>
          <w:lang w:val="en-IE"/>
        </w:rPr>
        <w:t>Chris Gale</w:t>
      </w:r>
      <w:r w:rsidR="00DB3497" w:rsidRPr="00DB3497">
        <w:rPr>
          <w:rFonts w:ascii="Times New Roman" w:hAnsi="Times New Roman" w:cs="Times New Roman"/>
          <w:vertAlign w:val="superscript"/>
          <w:lang w:val="en-IE"/>
        </w:rPr>
        <w:t>8</w:t>
      </w:r>
      <w:r w:rsidR="00B663DC" w:rsidRPr="00DB3497">
        <w:rPr>
          <w:rFonts w:ascii="Times New Roman" w:hAnsi="Times New Roman" w:cs="Times New Roman"/>
          <w:lang w:val="en-IE"/>
        </w:rPr>
        <w:t>, Lars G. Hemkens</w:t>
      </w:r>
      <w:r w:rsidR="005563DB" w:rsidRPr="00DB3497">
        <w:rPr>
          <w:rFonts w:ascii="Times New Roman" w:hAnsi="Times New Roman" w:cs="Times New Roman"/>
          <w:vertAlign w:val="superscript"/>
          <w:lang w:val="en-IE"/>
        </w:rPr>
        <w:t>2</w:t>
      </w:r>
      <w:r w:rsidR="00B663DC" w:rsidRPr="00DB3497">
        <w:rPr>
          <w:rStyle w:val="CommentReference"/>
          <w:rFonts w:ascii="Times New Roman" w:hAnsi="Times New Roman" w:cs="Times New Roman"/>
          <w:sz w:val="24"/>
          <w:szCs w:val="24"/>
        </w:rPr>
        <w:t>,</w:t>
      </w:r>
      <w:r w:rsidR="00B06D6C" w:rsidRPr="00DB3497">
        <w:rPr>
          <w:rStyle w:val="CommentReference"/>
          <w:rFonts w:ascii="Times New Roman" w:hAnsi="Times New Roman" w:cs="Times New Roman"/>
          <w:sz w:val="24"/>
          <w:szCs w:val="24"/>
        </w:rPr>
        <w:t xml:space="preserve"> </w:t>
      </w:r>
      <w:proofErr w:type="spellStart"/>
      <w:r w:rsidR="00B06D6C" w:rsidRPr="00DB3497">
        <w:rPr>
          <w:rFonts w:ascii="Times New Roman" w:hAnsi="Times New Roman" w:cs="Times New Roman"/>
          <w:lang w:val="en-IE"/>
        </w:rPr>
        <w:t>Sin</w:t>
      </w:r>
      <w:r w:rsidR="00934BB4" w:rsidRPr="00DB3497">
        <w:rPr>
          <w:rFonts w:ascii="Times New Roman" w:hAnsi="Times New Roman" w:cs="Times New Roman"/>
          <w:lang w:val="en-IE"/>
        </w:rPr>
        <w:t>é</w:t>
      </w:r>
      <w:r w:rsidR="00B06D6C" w:rsidRPr="00DB3497">
        <w:rPr>
          <w:rFonts w:ascii="Times New Roman" w:hAnsi="Times New Roman" w:cs="Times New Roman"/>
          <w:lang w:val="en-IE"/>
        </w:rPr>
        <w:t>ad</w:t>
      </w:r>
      <w:proofErr w:type="spellEnd"/>
      <w:r w:rsidR="00B06D6C" w:rsidRPr="00DB3497">
        <w:rPr>
          <w:rFonts w:ascii="Times New Roman" w:hAnsi="Times New Roman" w:cs="Times New Roman"/>
          <w:lang w:val="en-IE"/>
        </w:rPr>
        <w:t xml:space="preserve"> </w:t>
      </w:r>
      <w:r w:rsidR="00934BB4" w:rsidRPr="00DB3497">
        <w:rPr>
          <w:rFonts w:ascii="Times New Roman" w:hAnsi="Times New Roman" w:cs="Times New Roman"/>
          <w:lang w:val="en-IE"/>
        </w:rPr>
        <w:t xml:space="preserve">M </w:t>
      </w:r>
      <w:r w:rsidR="00B06D6C" w:rsidRPr="00DB3497">
        <w:rPr>
          <w:rFonts w:ascii="Times New Roman" w:hAnsi="Times New Roman" w:cs="Times New Roman"/>
          <w:lang w:val="en-IE"/>
        </w:rPr>
        <w:t>Langan</w:t>
      </w:r>
      <w:r w:rsidR="00DB3497" w:rsidRPr="00DB3497">
        <w:rPr>
          <w:rFonts w:ascii="Times New Roman" w:hAnsi="Times New Roman" w:cs="Times New Roman"/>
          <w:vertAlign w:val="superscript"/>
          <w:lang w:val="en-IE"/>
        </w:rPr>
        <w:t>9</w:t>
      </w:r>
      <w:r w:rsidR="00B06D6C" w:rsidRPr="00DB3497">
        <w:rPr>
          <w:rFonts w:ascii="Times New Roman" w:hAnsi="Times New Roman" w:cs="Times New Roman"/>
          <w:lang w:val="en-IE"/>
        </w:rPr>
        <w:t>, David Moher</w:t>
      </w:r>
      <w:r w:rsidR="00DB3497" w:rsidRPr="00DB3497">
        <w:rPr>
          <w:rFonts w:ascii="Times New Roman" w:hAnsi="Times New Roman" w:cs="Times New Roman"/>
          <w:vertAlign w:val="superscript"/>
          <w:lang w:val="en-IE"/>
        </w:rPr>
        <w:t>10</w:t>
      </w:r>
      <w:r w:rsidR="00B06D6C" w:rsidRPr="00DB3497">
        <w:rPr>
          <w:rFonts w:ascii="Times New Roman" w:hAnsi="Times New Roman" w:cs="Times New Roman"/>
          <w:lang w:val="en-IE"/>
        </w:rPr>
        <w:t xml:space="preserve">, </w:t>
      </w:r>
      <w:r w:rsidR="00204744" w:rsidRPr="00DB3497">
        <w:rPr>
          <w:rFonts w:ascii="Times New Roman" w:hAnsi="Times New Roman" w:cs="Times New Roman"/>
          <w:lang w:val="en-IE"/>
        </w:rPr>
        <w:t>Clare Relton</w:t>
      </w:r>
      <w:r w:rsidR="00C41B17"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1</w:t>
      </w:r>
      <w:r w:rsidR="00204744" w:rsidRPr="00DB3497">
        <w:rPr>
          <w:rFonts w:ascii="Times New Roman" w:hAnsi="Times New Roman" w:cs="Times New Roman"/>
          <w:lang w:val="en-IE"/>
        </w:rPr>
        <w:t xml:space="preserve">, </w:t>
      </w:r>
      <w:r w:rsidR="00B663DC" w:rsidRPr="00DB3497">
        <w:rPr>
          <w:rFonts w:ascii="Times New Roman" w:hAnsi="Times New Roman" w:cs="Times New Roman"/>
          <w:lang w:val="en-IE"/>
        </w:rPr>
        <w:t>Me</w:t>
      </w:r>
      <w:r w:rsidRPr="00DB3497">
        <w:rPr>
          <w:rFonts w:ascii="Times New Roman" w:hAnsi="Times New Roman" w:cs="Times New Roman"/>
          <w:lang w:val="en-IE"/>
        </w:rPr>
        <w:t>rrick Zwarenstein</w:t>
      </w:r>
      <w:r w:rsidR="00C41B17"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2</w:t>
      </w:r>
      <w:r w:rsidR="00594412" w:rsidRPr="00DB3497">
        <w:rPr>
          <w:rFonts w:ascii="Times New Roman" w:hAnsi="Times New Roman" w:cs="Times New Roman"/>
          <w:vertAlign w:val="superscript"/>
          <w:lang w:val="en-IE"/>
        </w:rPr>
        <w:t>,</w:t>
      </w:r>
      <w:r w:rsidR="00C41B17"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3</w:t>
      </w:r>
      <w:r w:rsidRPr="00DB3497">
        <w:rPr>
          <w:rFonts w:ascii="Times New Roman" w:hAnsi="Times New Roman" w:cs="Times New Roman"/>
          <w:lang w:val="en-IE"/>
        </w:rPr>
        <w:t xml:space="preserve">, </w:t>
      </w:r>
      <w:r w:rsidR="00204744" w:rsidRPr="00DB3497">
        <w:rPr>
          <w:rFonts w:ascii="Times New Roman" w:hAnsi="Times New Roman" w:cs="Times New Roman"/>
          <w:lang w:val="en-IE"/>
        </w:rPr>
        <w:t>Edmund Juszczak</w:t>
      </w:r>
      <w:r w:rsidR="007D39F3" w:rsidRPr="0021740D">
        <w:rPr>
          <w:rFonts w:ascii="Times New Roman" w:hAnsi="Times New Roman" w:cs="Times New Roman"/>
          <w:vertAlign w:val="superscript"/>
          <w:lang w:val="en-IE"/>
        </w:rPr>
        <w:t>3,</w:t>
      </w:r>
      <w:r w:rsidR="00AA44B0"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4</w:t>
      </w:r>
      <w:r w:rsidR="00204744" w:rsidRPr="00DB3497">
        <w:rPr>
          <w:rFonts w:ascii="Times New Roman" w:hAnsi="Times New Roman" w:cs="Times New Roman"/>
          <w:lang w:val="en-IE"/>
        </w:rPr>
        <w:t xml:space="preserve">, </w:t>
      </w:r>
      <w:r w:rsidRPr="00DB3497">
        <w:rPr>
          <w:rFonts w:ascii="Times New Roman" w:hAnsi="Times New Roman" w:cs="Times New Roman"/>
          <w:lang w:val="en-IE"/>
        </w:rPr>
        <w:t>and Brett D</w:t>
      </w:r>
      <w:r w:rsidR="00BC75B4">
        <w:rPr>
          <w:rFonts w:ascii="Times New Roman" w:hAnsi="Times New Roman" w:cs="Times New Roman"/>
          <w:lang w:val="en-IE"/>
        </w:rPr>
        <w:t>.</w:t>
      </w:r>
      <w:r w:rsidRPr="00DB3497">
        <w:rPr>
          <w:rFonts w:ascii="Times New Roman" w:hAnsi="Times New Roman" w:cs="Times New Roman"/>
          <w:lang w:val="en-IE"/>
        </w:rPr>
        <w:t xml:space="preserve"> Thombs</w:t>
      </w:r>
      <w:r w:rsidR="00C41B17" w:rsidRPr="00DB3497">
        <w:rPr>
          <w:rFonts w:ascii="Times New Roman" w:hAnsi="Times New Roman" w:cs="Times New Roman"/>
          <w:vertAlign w:val="superscript"/>
          <w:lang w:val="en-IE"/>
        </w:rPr>
        <w:t>1</w:t>
      </w:r>
      <w:r w:rsidR="00594412"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5</w:t>
      </w:r>
      <w:r w:rsidR="00594412" w:rsidRPr="00DB3497">
        <w:rPr>
          <w:rFonts w:ascii="Times New Roman" w:hAnsi="Times New Roman" w:cs="Times New Roman"/>
          <w:vertAlign w:val="superscript"/>
          <w:lang w:val="en-IE"/>
        </w:rPr>
        <w:t>-</w:t>
      </w:r>
      <w:r w:rsidR="00DB3497" w:rsidRPr="00DB3497">
        <w:rPr>
          <w:rFonts w:ascii="Times New Roman" w:hAnsi="Times New Roman" w:cs="Times New Roman"/>
          <w:vertAlign w:val="superscript"/>
          <w:lang w:val="en-IE"/>
        </w:rPr>
        <w:t>20</w:t>
      </w:r>
      <w:r w:rsidR="00C41B17" w:rsidRPr="00DB3497">
        <w:rPr>
          <w:rFonts w:ascii="Times New Roman" w:hAnsi="Times New Roman" w:cs="Times New Roman"/>
          <w:vertAlign w:val="superscript"/>
          <w:lang w:val="en-IE"/>
        </w:rPr>
        <w:t>,</w:t>
      </w:r>
      <w:r w:rsidRPr="00DB3497">
        <w:rPr>
          <w:rFonts w:ascii="Times New Roman" w:hAnsi="Times New Roman" w:cs="Times New Roman"/>
          <w:lang w:val="en-IE"/>
        </w:rPr>
        <w:t xml:space="preserve"> on behalf of CONSORT Extension for Trials Conducted </w:t>
      </w:r>
      <w:r w:rsidR="008C33AF">
        <w:rPr>
          <w:rFonts w:ascii="Times New Roman" w:hAnsi="Times New Roman" w:cs="Times New Roman"/>
          <w:lang w:val="en-IE"/>
        </w:rPr>
        <w:t>Using</w:t>
      </w:r>
      <w:r w:rsidR="008C33AF" w:rsidRPr="00DB3497">
        <w:rPr>
          <w:rFonts w:ascii="Times New Roman" w:hAnsi="Times New Roman" w:cs="Times New Roman"/>
          <w:lang w:val="en-IE"/>
        </w:rPr>
        <w:t xml:space="preserve"> </w:t>
      </w:r>
      <w:r w:rsidRPr="00DB3497">
        <w:rPr>
          <w:rFonts w:ascii="Times New Roman" w:hAnsi="Times New Roman" w:cs="Times New Roman"/>
          <w:lang w:val="en-IE"/>
        </w:rPr>
        <w:t>Cohorts and Routinely Collected Data Group</w:t>
      </w:r>
      <w:r w:rsidR="00AC1790" w:rsidRPr="00DB3497">
        <w:rPr>
          <w:rFonts w:ascii="Times New Roman" w:hAnsi="Times New Roman" w:cs="Times New Roman"/>
          <w:vertAlign w:val="superscript"/>
          <w:lang w:val="en-IE"/>
        </w:rPr>
        <w:t>2</w:t>
      </w:r>
      <w:r w:rsidR="00DB3497" w:rsidRPr="00DB3497">
        <w:rPr>
          <w:rFonts w:ascii="Times New Roman" w:hAnsi="Times New Roman" w:cs="Times New Roman"/>
          <w:vertAlign w:val="superscript"/>
          <w:lang w:val="en-IE"/>
        </w:rPr>
        <w:t>1</w:t>
      </w:r>
    </w:p>
    <w:p w14:paraId="2BE89B1E" w14:textId="2F3FDB13" w:rsidR="00E55463" w:rsidRPr="00DB3497" w:rsidRDefault="00E55463" w:rsidP="00DD3F4B">
      <w:pPr>
        <w:spacing w:after="160" w:line="480" w:lineRule="auto"/>
        <w:rPr>
          <w:rFonts w:ascii="Times New Roman" w:hAnsi="Times New Roman" w:cs="Times New Roman"/>
          <w:lang w:val="en-IE"/>
        </w:rPr>
      </w:pPr>
    </w:p>
    <w:p w14:paraId="2D6611A3" w14:textId="0E9685A6" w:rsidR="008D5D18" w:rsidRPr="00DB3497" w:rsidRDefault="003B395B"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Pr="00DB3497">
        <w:rPr>
          <w:rFonts w:ascii="Times New Roman" w:hAnsi="Times New Roman" w:cs="Times New Roman"/>
          <w:lang w:val="en-IE"/>
        </w:rPr>
        <w:t>Lady Davis Institute for Medical Research, Jewish General Hospital, Montréal, Quebec, Canad</w:t>
      </w:r>
      <w:r w:rsidR="009F6779" w:rsidRPr="00DB3497">
        <w:rPr>
          <w:rFonts w:ascii="Times New Roman" w:hAnsi="Times New Roman" w:cs="Times New Roman"/>
          <w:lang w:val="en-IE"/>
        </w:rPr>
        <w:t>a</w:t>
      </w:r>
      <w:r w:rsidR="00C267D9" w:rsidRPr="00DB3497">
        <w:rPr>
          <w:rFonts w:ascii="Times New Roman" w:hAnsi="Times New Roman" w:cs="Times New Roman"/>
          <w:lang w:val="en-IE"/>
        </w:rPr>
        <w:t>.</w:t>
      </w:r>
    </w:p>
    <w:p w14:paraId="525EE243" w14:textId="3F91E90E" w:rsidR="003B395B" w:rsidRPr="00DB3497" w:rsidRDefault="008D5D18"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2</w:t>
      </w:r>
      <w:r w:rsidRPr="00DB3497">
        <w:rPr>
          <w:rFonts w:ascii="Times New Roman" w:hAnsi="Times New Roman" w:cs="Times New Roman"/>
          <w:lang w:val="en-IE"/>
        </w:rPr>
        <w:t>Basel Institute for Clinical Epidemiology and Biostatistics, Department of Clinical Research, University Hospital Basel, University of Basel, Basel, Switzerland</w:t>
      </w:r>
      <w:r w:rsidR="00C267D9" w:rsidRPr="00DB3497">
        <w:rPr>
          <w:rFonts w:ascii="Times New Roman" w:hAnsi="Times New Roman" w:cs="Times New Roman"/>
          <w:lang w:val="en-IE"/>
        </w:rPr>
        <w:t>.</w:t>
      </w:r>
    </w:p>
    <w:p w14:paraId="2C6A195E" w14:textId="14B29E9F" w:rsidR="00BB5B58" w:rsidRPr="00DB3497" w:rsidRDefault="008D5D18"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3</w:t>
      </w:r>
      <w:r w:rsidR="00BB5B58" w:rsidRPr="00DB3497">
        <w:rPr>
          <w:rFonts w:ascii="Times New Roman" w:hAnsi="Times New Roman" w:cs="Times New Roman"/>
          <w:lang w:val="en-IE"/>
        </w:rPr>
        <w:t>National Perinatal Epidemiology Unit Clinical Trials Unit, Nuffield Department of Population Health, University of Oxford, Oxford, U</w:t>
      </w:r>
      <w:r w:rsidR="00C267D9" w:rsidRPr="00DB3497">
        <w:rPr>
          <w:rFonts w:ascii="Times New Roman" w:hAnsi="Times New Roman" w:cs="Times New Roman"/>
          <w:lang w:val="en-IE"/>
        </w:rPr>
        <w:t>nited Kingdom.</w:t>
      </w:r>
    </w:p>
    <w:p w14:paraId="32D4B702" w14:textId="237BF1BC" w:rsidR="003B395B" w:rsidRPr="00DB3497" w:rsidRDefault="008D5D18"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4</w:t>
      </w:r>
      <w:r w:rsidRPr="00DB3497">
        <w:rPr>
          <w:rFonts w:ascii="Times New Roman" w:hAnsi="Times New Roman" w:cs="Times New Roman"/>
          <w:lang w:val="en-IE"/>
        </w:rPr>
        <w:t>Center for Research on Population and Health, Faculty of Health Sciences, American University of Beirut, Ras Beirut, Lebanon</w:t>
      </w:r>
      <w:r w:rsidR="00C267D9" w:rsidRPr="00DB3497">
        <w:rPr>
          <w:rFonts w:ascii="Times New Roman" w:hAnsi="Times New Roman" w:cs="Times New Roman"/>
          <w:lang w:val="en-IE"/>
        </w:rPr>
        <w:t>.</w:t>
      </w:r>
    </w:p>
    <w:p w14:paraId="5F58AD19" w14:textId="64F58712" w:rsidR="003B395B" w:rsidRPr="00DB3497" w:rsidRDefault="008D5D18"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5</w:t>
      </w:r>
      <w:r w:rsidRPr="00DB3497">
        <w:rPr>
          <w:rFonts w:ascii="Times New Roman" w:hAnsi="Times New Roman" w:cs="Times New Roman"/>
          <w:lang w:val="en-IE"/>
        </w:rPr>
        <w:t>Behavioural Science Institute, Clinical Psychology, Radboud University, Nijmegen, the Netherlands</w:t>
      </w:r>
      <w:r w:rsidR="00C267D9" w:rsidRPr="00DB3497">
        <w:rPr>
          <w:rFonts w:ascii="Times New Roman" w:hAnsi="Times New Roman" w:cs="Times New Roman"/>
          <w:lang w:val="en-IE"/>
        </w:rPr>
        <w:t>.</w:t>
      </w:r>
    </w:p>
    <w:p w14:paraId="1AD53C44" w14:textId="1B78E070" w:rsidR="00DB3497" w:rsidRPr="00DB3497" w:rsidRDefault="00DB3497" w:rsidP="00DD3F4B">
      <w:pPr>
        <w:spacing w:line="480" w:lineRule="auto"/>
        <w:rPr>
          <w:rFonts w:ascii="Times New Roman" w:hAnsi="Times New Roman" w:cs="Times New Roman"/>
          <w:b/>
          <w:bCs/>
        </w:rPr>
      </w:pPr>
      <w:r w:rsidRPr="00DB3497">
        <w:rPr>
          <w:rFonts w:ascii="Times New Roman" w:eastAsia="Times New Roman" w:hAnsi="Times New Roman" w:cs="Times New Roman"/>
          <w:iCs/>
          <w:color w:val="000000" w:themeColor="text1"/>
          <w:shd w:val="clear" w:color="auto" w:fill="FFFFFF"/>
          <w:vertAlign w:val="superscript"/>
          <w:lang w:val="en-US"/>
        </w:rPr>
        <w:t>6</w:t>
      </w:r>
      <w:r w:rsidRPr="00DB3497">
        <w:rPr>
          <w:rFonts w:ascii="Times New Roman" w:eastAsia="Times New Roman" w:hAnsi="Times New Roman" w:cs="Times New Roman"/>
          <w:color w:val="000000" w:themeColor="text1"/>
          <w:shd w:val="clear" w:color="auto" w:fill="FFFFFF"/>
        </w:rPr>
        <w:t xml:space="preserve">Library Services, Children's Hospital of Eastern Ontario, Ottawa, </w:t>
      </w:r>
      <w:proofErr w:type="gramStart"/>
      <w:r w:rsidRPr="00DB3497">
        <w:rPr>
          <w:rFonts w:ascii="Times New Roman" w:eastAsia="Times New Roman" w:hAnsi="Times New Roman" w:cs="Times New Roman"/>
          <w:color w:val="000000" w:themeColor="text1"/>
          <w:shd w:val="clear" w:color="auto" w:fill="FFFFFF"/>
        </w:rPr>
        <w:t>Canada;</w:t>
      </w:r>
      <w:proofErr w:type="gramEnd"/>
      <w:r w:rsidRPr="00DB3497">
        <w:rPr>
          <w:rFonts w:ascii="Times New Roman" w:hAnsi="Times New Roman" w:cs="Times New Roman"/>
          <w:b/>
          <w:bCs/>
        </w:rPr>
        <w:t xml:space="preserve"> </w:t>
      </w:r>
    </w:p>
    <w:p w14:paraId="535F5C04" w14:textId="2F0A0314" w:rsidR="008D5D18" w:rsidRPr="00DB3497" w:rsidRDefault="00DB349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7</w:t>
      </w:r>
      <w:r w:rsidR="008D5D18" w:rsidRPr="00DB3497">
        <w:rPr>
          <w:rFonts w:ascii="Times New Roman" w:hAnsi="Times New Roman" w:cs="Times New Roman"/>
          <w:lang w:val="en-IE"/>
        </w:rPr>
        <w:t>Department of Cardiology, Faculty of Health,</w:t>
      </w:r>
      <w:r w:rsidR="00AA44B0" w:rsidRPr="00DB3497">
        <w:rPr>
          <w:rFonts w:ascii="Times New Roman" w:hAnsi="Times New Roman" w:cs="Times New Roman"/>
          <w:lang w:val="en-IE"/>
        </w:rPr>
        <w:t xml:space="preserve"> </w:t>
      </w:r>
      <w:proofErr w:type="spellStart"/>
      <w:r w:rsidR="008D5D18" w:rsidRPr="00DB3497">
        <w:rPr>
          <w:rFonts w:ascii="Times New Roman" w:hAnsi="Times New Roman" w:cs="Times New Roman"/>
          <w:lang w:val="en-IE"/>
        </w:rPr>
        <w:t>Örebro</w:t>
      </w:r>
      <w:proofErr w:type="spellEnd"/>
      <w:r w:rsidR="008D5D18" w:rsidRPr="00DB3497">
        <w:rPr>
          <w:rFonts w:ascii="Times New Roman" w:hAnsi="Times New Roman" w:cs="Times New Roman"/>
          <w:lang w:val="en-IE"/>
        </w:rPr>
        <w:t xml:space="preserve"> University,</w:t>
      </w:r>
      <w:r w:rsidR="00AA44B0" w:rsidRPr="00DB3497">
        <w:rPr>
          <w:rFonts w:ascii="Times New Roman" w:hAnsi="Times New Roman" w:cs="Times New Roman"/>
          <w:lang w:val="en-IE"/>
        </w:rPr>
        <w:t xml:space="preserve"> </w:t>
      </w:r>
      <w:proofErr w:type="spellStart"/>
      <w:r w:rsidR="008D5D18" w:rsidRPr="00DB3497">
        <w:rPr>
          <w:rFonts w:ascii="Times New Roman" w:hAnsi="Times New Roman" w:cs="Times New Roman"/>
          <w:lang w:val="en-IE"/>
        </w:rPr>
        <w:t>Örebro</w:t>
      </w:r>
      <w:proofErr w:type="spellEnd"/>
      <w:r w:rsidR="008D5D18" w:rsidRPr="00DB3497">
        <w:rPr>
          <w:rFonts w:ascii="Times New Roman" w:hAnsi="Times New Roman" w:cs="Times New Roman"/>
          <w:lang w:val="en-IE"/>
        </w:rPr>
        <w:t xml:space="preserve">, </w:t>
      </w:r>
      <w:r w:rsidR="00C267D9" w:rsidRPr="00DB3497">
        <w:rPr>
          <w:rFonts w:ascii="Times New Roman" w:hAnsi="Times New Roman" w:cs="Times New Roman"/>
          <w:lang w:val="en-IE"/>
        </w:rPr>
        <w:t>Sweden.</w:t>
      </w:r>
    </w:p>
    <w:p w14:paraId="4EB8958D" w14:textId="6DDA29F1" w:rsidR="003B395B" w:rsidRPr="00DB3497" w:rsidRDefault="00DB349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8</w:t>
      </w:r>
      <w:r w:rsidR="008D5D18" w:rsidRPr="00DB3497">
        <w:rPr>
          <w:rFonts w:ascii="Times New Roman" w:hAnsi="Times New Roman" w:cs="Times New Roman"/>
          <w:lang w:val="en-IE"/>
        </w:rPr>
        <w:t xml:space="preserve">Neonatal Medicine, </w:t>
      </w:r>
      <w:r w:rsidR="00AA44B0" w:rsidRPr="00DB3497">
        <w:rPr>
          <w:rFonts w:ascii="Times New Roman" w:hAnsi="Times New Roman" w:cs="Times New Roman"/>
          <w:lang w:val="en-IE"/>
        </w:rPr>
        <w:t>School of Public Health, Faculty</w:t>
      </w:r>
      <w:r w:rsidR="008D5D18" w:rsidRPr="00DB3497">
        <w:rPr>
          <w:rFonts w:ascii="Times New Roman" w:hAnsi="Times New Roman" w:cs="Times New Roman"/>
          <w:lang w:val="en-IE"/>
        </w:rPr>
        <w:t xml:space="preserve"> of Medicine,</w:t>
      </w:r>
      <w:r w:rsidR="00AA44B0" w:rsidRPr="00DB3497">
        <w:rPr>
          <w:rFonts w:ascii="Times New Roman" w:hAnsi="Times New Roman" w:cs="Times New Roman"/>
          <w:lang w:val="en-IE"/>
        </w:rPr>
        <w:t xml:space="preserve"> </w:t>
      </w:r>
      <w:r w:rsidR="008D5D18" w:rsidRPr="00DB3497">
        <w:rPr>
          <w:rFonts w:ascii="Times New Roman" w:hAnsi="Times New Roman" w:cs="Times New Roman"/>
          <w:lang w:val="en-IE"/>
        </w:rPr>
        <w:t>Imperial College London,</w:t>
      </w:r>
      <w:r w:rsidR="00AA44B0" w:rsidRPr="00DB3497">
        <w:rPr>
          <w:rFonts w:ascii="Times New Roman" w:hAnsi="Times New Roman" w:cs="Times New Roman"/>
          <w:lang w:val="en-IE"/>
        </w:rPr>
        <w:t xml:space="preserve"> </w:t>
      </w:r>
      <w:r w:rsidR="008D5D18" w:rsidRPr="00DB3497">
        <w:rPr>
          <w:rFonts w:ascii="Times New Roman" w:hAnsi="Times New Roman" w:cs="Times New Roman"/>
          <w:lang w:val="en-IE"/>
        </w:rPr>
        <w:t xml:space="preserve">London, </w:t>
      </w:r>
      <w:r w:rsidR="00C267D9" w:rsidRPr="00DB3497">
        <w:rPr>
          <w:rFonts w:ascii="Times New Roman" w:hAnsi="Times New Roman" w:cs="Times New Roman"/>
          <w:lang w:val="en-IE"/>
        </w:rPr>
        <w:t>United Kingdom.</w:t>
      </w:r>
    </w:p>
    <w:p w14:paraId="7E927A1F" w14:textId="56E032BA" w:rsidR="003B395B" w:rsidRPr="00DB3497" w:rsidRDefault="00DB349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lastRenderedPageBreak/>
        <w:t>9</w:t>
      </w:r>
      <w:r w:rsidR="00C41B17" w:rsidRPr="00DB3497">
        <w:rPr>
          <w:rFonts w:ascii="Times New Roman" w:hAnsi="Times New Roman" w:cs="Times New Roman"/>
          <w:lang w:val="en-IE"/>
        </w:rPr>
        <w:t xml:space="preserve">Faculty of Epidemiology and Population Health, London School of Hygiene and Tropical Medicine, London, </w:t>
      </w:r>
      <w:r w:rsidR="00C267D9" w:rsidRPr="00DB3497">
        <w:rPr>
          <w:rFonts w:ascii="Times New Roman" w:hAnsi="Times New Roman" w:cs="Times New Roman"/>
          <w:lang w:val="en-IE"/>
        </w:rPr>
        <w:t>United Kingdom.</w:t>
      </w:r>
    </w:p>
    <w:p w14:paraId="4991DD33" w14:textId="7206E08F" w:rsidR="00C41B17" w:rsidRPr="00DB3497" w:rsidRDefault="00DB349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10</w:t>
      </w:r>
      <w:r w:rsidR="00C41B17" w:rsidRPr="00DB3497">
        <w:rPr>
          <w:rFonts w:ascii="Times New Roman" w:hAnsi="Times New Roman" w:cs="Times New Roman"/>
          <w:lang w:val="en-IE"/>
        </w:rPr>
        <w:t xml:space="preserve">Centre for </w:t>
      </w:r>
      <w:proofErr w:type="spellStart"/>
      <w:r w:rsidR="00C41B17" w:rsidRPr="00DB3497">
        <w:rPr>
          <w:rFonts w:ascii="Times New Roman" w:hAnsi="Times New Roman" w:cs="Times New Roman"/>
          <w:lang w:val="en-IE"/>
        </w:rPr>
        <w:t>Journalology</w:t>
      </w:r>
      <w:proofErr w:type="spellEnd"/>
      <w:r w:rsidR="00C41B17" w:rsidRPr="00DB3497">
        <w:rPr>
          <w:rFonts w:ascii="Times New Roman" w:hAnsi="Times New Roman" w:cs="Times New Roman"/>
          <w:lang w:val="en-IE"/>
        </w:rPr>
        <w:t>, Clinical Epidemiology Program, Ottawa Hospital Research Institute, Ottawa, Ontario, Canada</w:t>
      </w:r>
      <w:r w:rsidR="00C267D9" w:rsidRPr="00DB3497">
        <w:rPr>
          <w:rFonts w:ascii="Times New Roman" w:hAnsi="Times New Roman" w:cs="Times New Roman"/>
          <w:lang w:val="en-IE"/>
        </w:rPr>
        <w:t>.</w:t>
      </w:r>
    </w:p>
    <w:p w14:paraId="41CF773D" w14:textId="0CE1C9BC" w:rsidR="00C41B17"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1</w:t>
      </w:r>
      <w:r w:rsidRPr="00DB3497">
        <w:rPr>
          <w:rFonts w:ascii="Times New Roman" w:hAnsi="Times New Roman" w:cs="Times New Roman"/>
          <w:lang w:val="en-IE"/>
        </w:rPr>
        <w:t xml:space="preserve">Centre for Clinical Trials and Methodology, Barts Institute of Population Health Science, Queen Mary University, London, </w:t>
      </w:r>
      <w:r w:rsidR="00C267D9" w:rsidRPr="00DB3497">
        <w:rPr>
          <w:rFonts w:ascii="Times New Roman" w:hAnsi="Times New Roman" w:cs="Times New Roman"/>
          <w:lang w:val="en-IE"/>
        </w:rPr>
        <w:t>United Kingdom.</w:t>
      </w:r>
    </w:p>
    <w:p w14:paraId="36DFF012" w14:textId="4D04E778" w:rsidR="00C41B17"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2</w:t>
      </w:r>
      <w:r w:rsidRPr="00DB3497">
        <w:rPr>
          <w:rFonts w:ascii="Times New Roman" w:hAnsi="Times New Roman" w:cs="Times New Roman"/>
          <w:lang w:val="en-IE"/>
        </w:rPr>
        <w:t xml:space="preserve">Department of Family Medicine, Western University, London, </w:t>
      </w:r>
      <w:r w:rsidR="00C43A3C" w:rsidRPr="00DB3497">
        <w:rPr>
          <w:rFonts w:ascii="Times New Roman" w:hAnsi="Times New Roman" w:cs="Times New Roman"/>
          <w:lang w:val="en-IE"/>
        </w:rPr>
        <w:t>Ontario, Canada</w:t>
      </w:r>
      <w:r w:rsidR="00C267D9" w:rsidRPr="00DB3497">
        <w:rPr>
          <w:rFonts w:ascii="Times New Roman" w:hAnsi="Times New Roman" w:cs="Times New Roman"/>
          <w:lang w:val="en-IE"/>
        </w:rPr>
        <w:t>.</w:t>
      </w:r>
    </w:p>
    <w:p w14:paraId="61802D6C" w14:textId="5030CCF2" w:rsidR="00AA44B0"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3</w:t>
      </w:r>
      <w:r w:rsidRPr="00DB3497">
        <w:rPr>
          <w:rFonts w:ascii="Times New Roman" w:hAnsi="Times New Roman" w:cs="Times New Roman"/>
          <w:lang w:val="en-IE"/>
        </w:rPr>
        <w:t>Institute for Clinical Evaluative Sciences, Toronto, Ontario, Canada</w:t>
      </w:r>
      <w:r w:rsidR="00C267D9" w:rsidRPr="00DB3497">
        <w:rPr>
          <w:rFonts w:ascii="Times New Roman" w:hAnsi="Times New Roman" w:cs="Times New Roman"/>
          <w:lang w:val="en-IE"/>
        </w:rPr>
        <w:t>.</w:t>
      </w:r>
    </w:p>
    <w:p w14:paraId="07AE4EFB" w14:textId="2212A44C" w:rsidR="00AA44B0" w:rsidRPr="00DB3497" w:rsidRDefault="00AA44B0" w:rsidP="00DD3F4B">
      <w:pPr>
        <w:spacing w:line="480" w:lineRule="auto"/>
        <w:rPr>
          <w:rFonts w:ascii="Times New Roman" w:hAnsi="Times New Roman" w:cs="Times New Roman"/>
        </w:rPr>
      </w:pPr>
      <w:r w:rsidRPr="00DB3497">
        <w:rPr>
          <w:rFonts w:ascii="Times New Roman" w:hAnsi="Times New Roman" w:cs="Times New Roman"/>
          <w:vertAlign w:val="superscript"/>
        </w:rPr>
        <w:t>1</w:t>
      </w:r>
      <w:r w:rsidR="00DB3497" w:rsidRPr="00DB3497">
        <w:rPr>
          <w:rFonts w:ascii="Times New Roman" w:hAnsi="Times New Roman" w:cs="Times New Roman"/>
          <w:vertAlign w:val="superscript"/>
        </w:rPr>
        <w:t>4</w:t>
      </w:r>
      <w:r w:rsidR="0033690C" w:rsidRPr="0033690C">
        <w:rPr>
          <w:rFonts w:ascii="Times New Roman" w:hAnsi="Times New Roman" w:cs="Times New Roman"/>
        </w:rPr>
        <w:t>Nottingham Clinical Trials Unit, University of Nottingham, University Park, Nottingham, United Kingdom</w:t>
      </w:r>
      <w:r w:rsidR="0033690C">
        <w:rPr>
          <w:rFonts w:ascii="Times New Roman" w:hAnsi="Times New Roman" w:cs="Times New Roman"/>
        </w:rPr>
        <w:t>.</w:t>
      </w:r>
    </w:p>
    <w:p w14:paraId="735E00B6" w14:textId="77EDAAC4" w:rsidR="00C41B17"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5</w:t>
      </w:r>
      <w:r w:rsidRPr="00DB3497">
        <w:rPr>
          <w:rFonts w:ascii="Times New Roman" w:hAnsi="Times New Roman" w:cs="Times New Roman"/>
          <w:lang w:val="en-IE"/>
        </w:rPr>
        <w:t>Department of Psychiatry, McGill University, Montreal, Quebec, Canada</w:t>
      </w:r>
      <w:r w:rsidR="00C267D9" w:rsidRPr="00DB3497">
        <w:rPr>
          <w:rFonts w:ascii="Times New Roman" w:hAnsi="Times New Roman" w:cs="Times New Roman"/>
          <w:lang w:val="en-IE"/>
        </w:rPr>
        <w:t>.</w:t>
      </w:r>
    </w:p>
    <w:p w14:paraId="0AF6D616" w14:textId="73BD07A1" w:rsidR="00C41B17"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6</w:t>
      </w:r>
      <w:r w:rsidRPr="00DB3497">
        <w:rPr>
          <w:rFonts w:ascii="Times New Roman" w:hAnsi="Times New Roman" w:cs="Times New Roman"/>
          <w:lang w:val="en-IE"/>
        </w:rPr>
        <w:t>Department of Epidemiology, Biostatistics and Occupational Health, McGill University, Montreal, Quebec, Canada</w:t>
      </w:r>
      <w:r w:rsidR="00C267D9" w:rsidRPr="00DB3497">
        <w:rPr>
          <w:rFonts w:ascii="Times New Roman" w:hAnsi="Times New Roman" w:cs="Times New Roman"/>
          <w:lang w:val="en-IE"/>
        </w:rPr>
        <w:t>.</w:t>
      </w:r>
    </w:p>
    <w:p w14:paraId="32B72D6B" w14:textId="35DA9104" w:rsidR="00C41B17"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7</w:t>
      </w:r>
      <w:r w:rsidRPr="00DB3497">
        <w:rPr>
          <w:rFonts w:ascii="Times New Roman" w:hAnsi="Times New Roman" w:cs="Times New Roman"/>
          <w:lang w:val="en-IE"/>
        </w:rPr>
        <w:t>Department of Medicine, McGill University, Montreal, Quebec, Canada</w:t>
      </w:r>
      <w:r w:rsidR="00C267D9" w:rsidRPr="00DB3497">
        <w:rPr>
          <w:rFonts w:ascii="Times New Roman" w:hAnsi="Times New Roman" w:cs="Times New Roman"/>
          <w:lang w:val="en-IE"/>
        </w:rPr>
        <w:t>.</w:t>
      </w:r>
    </w:p>
    <w:p w14:paraId="6A3EDD4D" w14:textId="1CFA2517" w:rsidR="00594412" w:rsidRPr="00DB3497" w:rsidRDefault="00594412" w:rsidP="00594412">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8</w:t>
      </w:r>
      <w:r w:rsidRPr="00DB3497">
        <w:rPr>
          <w:rFonts w:ascii="Times New Roman" w:hAnsi="Times New Roman" w:cs="Times New Roman"/>
          <w:lang w:val="en-IE"/>
        </w:rPr>
        <w:t>Department of Psychology, McGill University, Montreal, Quebec, Canada</w:t>
      </w:r>
      <w:r w:rsidR="00C267D9" w:rsidRPr="00DB3497">
        <w:rPr>
          <w:rFonts w:ascii="Times New Roman" w:hAnsi="Times New Roman" w:cs="Times New Roman"/>
          <w:lang w:val="en-IE"/>
        </w:rPr>
        <w:t>.</w:t>
      </w:r>
    </w:p>
    <w:p w14:paraId="26A72662" w14:textId="436DA6A4" w:rsidR="00C41B17" w:rsidRPr="00DB3497" w:rsidRDefault="00C41B1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1</w:t>
      </w:r>
      <w:r w:rsidR="00DB3497" w:rsidRPr="00DB3497">
        <w:rPr>
          <w:rFonts w:ascii="Times New Roman" w:hAnsi="Times New Roman" w:cs="Times New Roman"/>
          <w:vertAlign w:val="superscript"/>
          <w:lang w:val="en-IE"/>
        </w:rPr>
        <w:t>9</w:t>
      </w:r>
      <w:r w:rsidRPr="00DB3497">
        <w:rPr>
          <w:rFonts w:ascii="Times New Roman" w:hAnsi="Times New Roman" w:cs="Times New Roman"/>
          <w:lang w:val="en-IE"/>
        </w:rPr>
        <w:t>Department of Educational and Counselling Psychology, McGill University, Montreal, Quebec, Canada</w:t>
      </w:r>
      <w:r w:rsidR="00C267D9" w:rsidRPr="00DB3497">
        <w:rPr>
          <w:rFonts w:ascii="Times New Roman" w:hAnsi="Times New Roman" w:cs="Times New Roman"/>
          <w:lang w:val="en-IE"/>
        </w:rPr>
        <w:t>.</w:t>
      </w:r>
    </w:p>
    <w:p w14:paraId="64861DCD" w14:textId="452F820B" w:rsidR="001B0B28" w:rsidRPr="00DB3497" w:rsidRDefault="00DB3497"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20</w:t>
      </w:r>
      <w:r w:rsidR="001B0B28" w:rsidRPr="00DB3497">
        <w:rPr>
          <w:rFonts w:ascii="Times New Roman" w:hAnsi="Times New Roman" w:cs="Times New Roman"/>
          <w:lang w:val="en-IE"/>
        </w:rPr>
        <w:t>Biomedical Ethics Unit, McGill University, Montreal, Quebec, Canada</w:t>
      </w:r>
      <w:r w:rsidR="00C267D9" w:rsidRPr="00DB3497">
        <w:rPr>
          <w:rFonts w:ascii="Times New Roman" w:hAnsi="Times New Roman" w:cs="Times New Roman"/>
          <w:lang w:val="en-IE"/>
        </w:rPr>
        <w:t>.</w:t>
      </w:r>
    </w:p>
    <w:p w14:paraId="32F804C2" w14:textId="5E54DD8A" w:rsidR="001B0B28" w:rsidRPr="00DB3497" w:rsidRDefault="00AA44B0" w:rsidP="00DD3F4B">
      <w:pPr>
        <w:spacing w:line="480" w:lineRule="auto"/>
        <w:rPr>
          <w:rFonts w:ascii="Times New Roman" w:hAnsi="Times New Roman" w:cs="Times New Roman"/>
          <w:lang w:val="en-IE"/>
        </w:rPr>
      </w:pPr>
      <w:r w:rsidRPr="00DB3497">
        <w:rPr>
          <w:rFonts w:ascii="Times New Roman" w:hAnsi="Times New Roman" w:cs="Times New Roman"/>
          <w:vertAlign w:val="superscript"/>
          <w:lang w:val="en-IE"/>
        </w:rPr>
        <w:t>2</w:t>
      </w:r>
      <w:r w:rsidR="00DB3497" w:rsidRPr="00DB3497">
        <w:rPr>
          <w:rFonts w:ascii="Times New Roman" w:hAnsi="Times New Roman" w:cs="Times New Roman"/>
          <w:vertAlign w:val="superscript"/>
          <w:lang w:val="en-IE"/>
        </w:rPr>
        <w:t>1</w:t>
      </w:r>
      <w:r w:rsidR="00594412" w:rsidRPr="00DB3497">
        <w:rPr>
          <w:rFonts w:ascii="Times New Roman" w:hAnsi="Times New Roman" w:cs="Times New Roman"/>
          <w:lang w:val="en-IE"/>
        </w:rPr>
        <w:t xml:space="preserve">CONSORT Extension for Trials Conducted </w:t>
      </w:r>
      <w:r w:rsidR="006D2134">
        <w:rPr>
          <w:rFonts w:ascii="Times New Roman" w:hAnsi="Times New Roman" w:cs="Times New Roman"/>
          <w:lang w:val="en-IE"/>
        </w:rPr>
        <w:t>Using</w:t>
      </w:r>
      <w:r w:rsidR="006D2134" w:rsidRPr="00DB3497">
        <w:rPr>
          <w:rFonts w:ascii="Times New Roman" w:hAnsi="Times New Roman" w:cs="Times New Roman"/>
          <w:lang w:val="en-IE"/>
        </w:rPr>
        <w:t xml:space="preserve"> </w:t>
      </w:r>
      <w:r w:rsidR="00594412" w:rsidRPr="00DB3497">
        <w:rPr>
          <w:rFonts w:ascii="Times New Roman" w:hAnsi="Times New Roman" w:cs="Times New Roman"/>
          <w:lang w:val="en-IE"/>
        </w:rPr>
        <w:t xml:space="preserve">Cohorts and Routinely Collected Data Group: </w:t>
      </w:r>
      <w:r w:rsidR="00533D0C" w:rsidRPr="00DB3497">
        <w:rPr>
          <w:rFonts w:ascii="Times New Roman" w:hAnsi="Times New Roman" w:cs="Times New Roman"/>
          <w:lang w:val="en-IE"/>
        </w:rPr>
        <w:t xml:space="preserve">Eric I. </w:t>
      </w:r>
      <w:proofErr w:type="spellStart"/>
      <w:r w:rsidR="00533D0C" w:rsidRPr="00DB3497">
        <w:rPr>
          <w:rFonts w:ascii="Times New Roman" w:hAnsi="Times New Roman" w:cs="Times New Roman"/>
          <w:lang w:val="en-IE"/>
        </w:rPr>
        <w:t>Benchimol</w:t>
      </w:r>
      <w:proofErr w:type="spellEnd"/>
      <w:r w:rsidR="00533D0C" w:rsidRPr="00DB3497">
        <w:rPr>
          <w:rFonts w:ascii="Times New Roman" w:hAnsi="Times New Roman" w:cs="Times New Roman"/>
          <w:lang w:val="en-IE"/>
        </w:rPr>
        <w:t xml:space="preserve">; Isabelle </w:t>
      </w:r>
      <w:proofErr w:type="spellStart"/>
      <w:r w:rsidR="00533D0C" w:rsidRPr="00DB3497">
        <w:rPr>
          <w:rFonts w:ascii="Times New Roman" w:hAnsi="Times New Roman" w:cs="Times New Roman"/>
          <w:lang w:val="en-IE"/>
        </w:rPr>
        <w:t>Boutron</w:t>
      </w:r>
      <w:proofErr w:type="spellEnd"/>
      <w:r w:rsidR="00533D0C" w:rsidRPr="00DB3497">
        <w:rPr>
          <w:rFonts w:ascii="Times New Roman" w:hAnsi="Times New Roman" w:cs="Times New Roman"/>
          <w:lang w:val="en-IE"/>
        </w:rPr>
        <w:t xml:space="preserve">; Marion K. Campbell; David </w:t>
      </w:r>
      <w:proofErr w:type="spellStart"/>
      <w:r w:rsidR="00533D0C" w:rsidRPr="00DB3497">
        <w:rPr>
          <w:rFonts w:ascii="Times New Roman" w:hAnsi="Times New Roman" w:cs="Times New Roman"/>
          <w:lang w:val="en-IE"/>
        </w:rPr>
        <w:t>Erlinge</w:t>
      </w:r>
      <w:proofErr w:type="spellEnd"/>
      <w:r w:rsidR="00533D0C" w:rsidRPr="00DB3497">
        <w:rPr>
          <w:rFonts w:ascii="Times New Roman" w:hAnsi="Times New Roman" w:cs="Times New Roman"/>
          <w:lang w:val="en-IE"/>
        </w:rPr>
        <w:t xml:space="preserve">; John Fletcher; Jon Nicholl; Philippe </w:t>
      </w:r>
      <w:proofErr w:type="spellStart"/>
      <w:r w:rsidR="00533D0C" w:rsidRPr="00DB3497">
        <w:rPr>
          <w:rFonts w:ascii="Times New Roman" w:hAnsi="Times New Roman" w:cs="Times New Roman"/>
          <w:lang w:val="en-IE"/>
        </w:rPr>
        <w:t>Ravaud</w:t>
      </w:r>
      <w:proofErr w:type="spellEnd"/>
      <w:r w:rsidR="00533D0C" w:rsidRPr="00DB3497">
        <w:rPr>
          <w:rFonts w:ascii="Times New Roman" w:hAnsi="Times New Roman" w:cs="Times New Roman"/>
          <w:lang w:val="en-IE"/>
        </w:rPr>
        <w:t xml:space="preserve">; Danielle B. Rice; Maureen Sauvé; </w:t>
      </w:r>
      <w:proofErr w:type="spellStart"/>
      <w:r w:rsidR="00533D0C" w:rsidRPr="00DB3497">
        <w:rPr>
          <w:rFonts w:ascii="Times New Roman" w:hAnsi="Times New Roman" w:cs="Times New Roman"/>
          <w:lang w:val="en-IE"/>
        </w:rPr>
        <w:t>Lehana</w:t>
      </w:r>
      <w:proofErr w:type="spellEnd"/>
      <w:r w:rsidR="00533D0C" w:rsidRPr="00DB3497">
        <w:rPr>
          <w:rFonts w:ascii="Times New Roman" w:hAnsi="Times New Roman" w:cs="Times New Roman"/>
          <w:lang w:val="en-IE"/>
        </w:rPr>
        <w:t xml:space="preserve"> Thabane; David Torgerson; Rudolf </w:t>
      </w:r>
      <w:proofErr w:type="spellStart"/>
      <w:r w:rsidR="00533D0C" w:rsidRPr="00DB3497">
        <w:rPr>
          <w:rFonts w:ascii="Times New Roman" w:hAnsi="Times New Roman" w:cs="Times New Roman"/>
          <w:lang w:val="en-IE"/>
        </w:rPr>
        <w:t>Uher</w:t>
      </w:r>
      <w:proofErr w:type="spellEnd"/>
      <w:r w:rsidR="00533D0C" w:rsidRPr="00DB3497">
        <w:rPr>
          <w:rFonts w:ascii="Times New Roman" w:hAnsi="Times New Roman" w:cs="Times New Roman"/>
          <w:lang w:val="en-IE"/>
        </w:rPr>
        <w:t xml:space="preserve">; Helena M. </w:t>
      </w:r>
      <w:proofErr w:type="spellStart"/>
      <w:r w:rsidR="00533D0C" w:rsidRPr="00DB3497">
        <w:rPr>
          <w:rFonts w:ascii="Times New Roman" w:hAnsi="Times New Roman" w:cs="Times New Roman"/>
          <w:lang w:val="en-IE"/>
        </w:rPr>
        <w:t>Verkooijen</w:t>
      </w:r>
      <w:proofErr w:type="spellEnd"/>
      <w:r w:rsidR="00533D0C" w:rsidRPr="00DB3497">
        <w:rPr>
          <w:rFonts w:ascii="Times New Roman" w:hAnsi="Times New Roman" w:cs="Times New Roman"/>
          <w:lang w:val="en-IE"/>
        </w:rPr>
        <w:t>.</w:t>
      </w:r>
    </w:p>
    <w:p w14:paraId="5C2F3909" w14:textId="77777777" w:rsidR="0007073A" w:rsidRPr="00DB3497" w:rsidRDefault="0007073A" w:rsidP="00DD3F4B">
      <w:pPr>
        <w:spacing w:line="480" w:lineRule="auto"/>
        <w:rPr>
          <w:rFonts w:ascii="Times New Roman" w:hAnsi="Times New Roman" w:cs="Times New Roman"/>
          <w:vertAlign w:val="superscript"/>
          <w:lang w:val="en-IE"/>
        </w:rPr>
      </w:pPr>
    </w:p>
    <w:p w14:paraId="4AFC2A7D" w14:textId="04CDD410" w:rsidR="00594285" w:rsidRPr="00DB3497" w:rsidRDefault="003B395B" w:rsidP="00DD3F4B">
      <w:pPr>
        <w:spacing w:line="480" w:lineRule="auto"/>
        <w:rPr>
          <w:rFonts w:ascii="Times New Roman" w:hAnsi="Times New Roman" w:cs="Times New Roman"/>
          <w:lang w:val="en-IE"/>
        </w:rPr>
      </w:pPr>
      <w:r w:rsidRPr="00DB3497">
        <w:rPr>
          <w:rFonts w:ascii="Times New Roman" w:hAnsi="Times New Roman" w:cs="Times New Roman"/>
          <w:b/>
          <w:lang w:val="en-IE"/>
        </w:rPr>
        <w:lastRenderedPageBreak/>
        <w:t>Correspondence:</w:t>
      </w:r>
      <w:r w:rsidR="00594412" w:rsidRPr="00DB3497">
        <w:rPr>
          <w:rFonts w:ascii="Times New Roman" w:hAnsi="Times New Roman" w:cs="Times New Roman"/>
          <w:lang w:val="en-IE"/>
        </w:rPr>
        <w:t xml:space="preserve"> </w:t>
      </w:r>
      <w:r w:rsidRPr="00DB3497">
        <w:rPr>
          <w:rFonts w:ascii="Times New Roman" w:hAnsi="Times New Roman" w:cs="Times New Roman"/>
          <w:lang w:val="en-IE"/>
        </w:rPr>
        <w:t>Brett D. Thombs, PhD</w:t>
      </w:r>
      <w:r w:rsidR="00594412" w:rsidRPr="00DB3497">
        <w:rPr>
          <w:rFonts w:ascii="Times New Roman" w:hAnsi="Times New Roman" w:cs="Times New Roman"/>
          <w:lang w:val="en-IE"/>
        </w:rPr>
        <w:t xml:space="preserve">; </w:t>
      </w:r>
      <w:r w:rsidRPr="00DB3497">
        <w:rPr>
          <w:rFonts w:ascii="Times New Roman" w:hAnsi="Times New Roman" w:cs="Times New Roman"/>
          <w:lang w:val="en-IE"/>
        </w:rPr>
        <w:t>Jewish General Hospital</w:t>
      </w:r>
      <w:r w:rsidR="00594412" w:rsidRPr="00DB3497">
        <w:rPr>
          <w:rFonts w:ascii="Times New Roman" w:hAnsi="Times New Roman" w:cs="Times New Roman"/>
          <w:lang w:val="en-IE"/>
        </w:rPr>
        <w:t xml:space="preserve">; </w:t>
      </w:r>
      <w:r w:rsidRPr="00DB3497">
        <w:rPr>
          <w:rFonts w:ascii="Times New Roman" w:hAnsi="Times New Roman" w:cs="Times New Roman"/>
          <w:lang w:val="en-IE"/>
        </w:rPr>
        <w:t xml:space="preserve">4333 Cote </w:t>
      </w:r>
      <w:proofErr w:type="spellStart"/>
      <w:r w:rsidRPr="00DB3497">
        <w:rPr>
          <w:rFonts w:ascii="Times New Roman" w:hAnsi="Times New Roman" w:cs="Times New Roman"/>
          <w:lang w:val="en-IE"/>
        </w:rPr>
        <w:t>Ste.</w:t>
      </w:r>
      <w:proofErr w:type="spellEnd"/>
      <w:r w:rsidRPr="00DB3497">
        <w:rPr>
          <w:rFonts w:ascii="Times New Roman" w:hAnsi="Times New Roman" w:cs="Times New Roman"/>
          <w:lang w:val="en-IE"/>
        </w:rPr>
        <w:t xml:space="preserve"> Catherine</w:t>
      </w:r>
      <w:r w:rsidR="00594412" w:rsidRPr="00DB3497">
        <w:rPr>
          <w:rFonts w:ascii="Times New Roman" w:hAnsi="Times New Roman" w:cs="Times New Roman"/>
          <w:lang w:val="en-IE"/>
        </w:rPr>
        <w:t xml:space="preserve"> </w:t>
      </w:r>
      <w:r w:rsidRPr="00DB3497">
        <w:rPr>
          <w:rFonts w:ascii="Times New Roman" w:hAnsi="Times New Roman" w:cs="Times New Roman"/>
          <w:lang w:val="en-IE"/>
        </w:rPr>
        <w:t>Road</w:t>
      </w:r>
      <w:r w:rsidR="00122980" w:rsidRPr="00DB3497">
        <w:rPr>
          <w:rFonts w:ascii="Times New Roman" w:hAnsi="Times New Roman" w:cs="Times New Roman"/>
          <w:lang w:val="en-IE"/>
        </w:rPr>
        <w:t>,</w:t>
      </w:r>
      <w:r w:rsidRPr="00DB3497">
        <w:rPr>
          <w:rFonts w:ascii="Times New Roman" w:hAnsi="Times New Roman" w:cs="Times New Roman"/>
          <w:lang w:val="en-IE"/>
        </w:rPr>
        <w:t xml:space="preserve"> Montreal, Quebec, Canada H3T 1E4</w:t>
      </w:r>
      <w:r w:rsidR="00594412" w:rsidRPr="00DB3497">
        <w:rPr>
          <w:rFonts w:ascii="Times New Roman" w:hAnsi="Times New Roman" w:cs="Times New Roman"/>
          <w:lang w:val="en-IE"/>
        </w:rPr>
        <w:t xml:space="preserve">; </w:t>
      </w:r>
      <w:r w:rsidRPr="00DB3497">
        <w:rPr>
          <w:rFonts w:ascii="Times New Roman" w:hAnsi="Times New Roman" w:cs="Times New Roman"/>
          <w:lang w:val="en-IE"/>
        </w:rPr>
        <w:t xml:space="preserve">E-mail: </w:t>
      </w:r>
      <w:r w:rsidR="00594285" w:rsidRPr="00DB3497">
        <w:rPr>
          <w:rFonts w:ascii="Times New Roman" w:hAnsi="Times New Roman" w:cs="Times New Roman"/>
          <w:lang w:val="en-IE"/>
        </w:rPr>
        <w:t>brett.thombs@mcgill.ca</w:t>
      </w:r>
      <w:r w:rsidR="00C267D9" w:rsidRPr="00C57BEF">
        <w:rPr>
          <w:rStyle w:val="Hyperlink"/>
          <w:rFonts w:ascii="Times New Roman" w:hAnsi="Times New Roman" w:cs="Times New Roman"/>
          <w:color w:val="000000" w:themeColor="text1"/>
          <w:u w:val="none"/>
          <w:lang w:val="en-IE"/>
        </w:rPr>
        <w:t xml:space="preserve">. </w:t>
      </w:r>
      <w:r w:rsidR="00C267D9" w:rsidRPr="00DB3497">
        <w:rPr>
          <w:rFonts w:ascii="Times New Roman" w:hAnsi="Times New Roman" w:cs="Times New Roman"/>
          <w:lang w:val="en-IE"/>
        </w:rPr>
        <w:t>Telephone</w:t>
      </w:r>
      <w:r w:rsidR="004B502C">
        <w:rPr>
          <w:rFonts w:ascii="Times New Roman" w:hAnsi="Times New Roman" w:cs="Times New Roman"/>
          <w:lang w:val="en-IE"/>
        </w:rPr>
        <w:t>:</w:t>
      </w:r>
      <w:r w:rsidR="00C267D9" w:rsidRPr="00DB3497">
        <w:rPr>
          <w:rFonts w:ascii="Times New Roman" w:hAnsi="Times New Roman" w:cs="Times New Roman"/>
          <w:lang w:val="en-IE"/>
        </w:rPr>
        <w:t xml:space="preserve"> (514) 340-8222 ext. 25112</w:t>
      </w:r>
    </w:p>
    <w:p w14:paraId="4D558DFD" w14:textId="21A0430E" w:rsidR="00D16DA3" w:rsidRPr="00F25601" w:rsidRDefault="00D16DA3" w:rsidP="00DD3F4B">
      <w:pPr>
        <w:spacing w:line="480" w:lineRule="auto"/>
        <w:rPr>
          <w:rFonts w:ascii="Times New Roman" w:hAnsi="Times New Roman" w:cs="Times New Roman"/>
          <w:b/>
          <w:szCs w:val="22"/>
          <w:lang w:val="en-IE"/>
        </w:rPr>
      </w:pPr>
      <w:r w:rsidRPr="00F25601">
        <w:rPr>
          <w:rFonts w:ascii="Times New Roman" w:hAnsi="Times New Roman" w:cs="Times New Roman"/>
          <w:b/>
          <w:szCs w:val="22"/>
          <w:lang w:val="en-IE"/>
        </w:rPr>
        <w:br w:type="page"/>
      </w:r>
    </w:p>
    <w:p w14:paraId="189F7A2C" w14:textId="77777777" w:rsidR="00C5062D" w:rsidRPr="00F25601" w:rsidRDefault="00C5062D" w:rsidP="00C5062D">
      <w:pPr>
        <w:spacing w:after="160" w:line="480" w:lineRule="auto"/>
        <w:rPr>
          <w:rFonts w:ascii="Times New Roman" w:hAnsi="Times New Roman" w:cs="Times New Roman"/>
          <w:b/>
          <w:szCs w:val="22"/>
          <w:lang w:val="en-IE"/>
        </w:rPr>
      </w:pPr>
      <w:bookmarkStart w:id="0" w:name="_Introduction"/>
      <w:bookmarkEnd w:id="0"/>
      <w:r w:rsidRPr="00F25601">
        <w:rPr>
          <w:rFonts w:ascii="Times New Roman" w:hAnsi="Times New Roman" w:cs="Times New Roman"/>
          <w:b/>
          <w:szCs w:val="22"/>
          <w:lang w:val="en-IE"/>
        </w:rPr>
        <w:lastRenderedPageBreak/>
        <w:t>Abstract</w:t>
      </w:r>
    </w:p>
    <w:p w14:paraId="391E9C7D" w14:textId="5A486518" w:rsidR="00C5062D" w:rsidRDefault="00C5062D" w:rsidP="00C5062D">
      <w:pPr>
        <w:spacing w:after="160" w:line="480" w:lineRule="auto"/>
        <w:rPr>
          <w:rFonts w:ascii="Times New Roman" w:hAnsi="Times New Roman" w:cs="Times New Roman"/>
          <w:b/>
          <w:szCs w:val="22"/>
          <w:lang w:val="en-IE"/>
        </w:rPr>
      </w:pPr>
      <w:r>
        <w:rPr>
          <w:rFonts w:ascii="Times New Roman" w:hAnsi="Times New Roman" w:cs="Times New Roman"/>
          <w:b/>
          <w:szCs w:val="22"/>
          <w:lang w:val="en-IE"/>
        </w:rPr>
        <w:t>Objective</w:t>
      </w:r>
      <w:r w:rsidRPr="00F25601">
        <w:rPr>
          <w:rFonts w:ascii="Times New Roman" w:hAnsi="Times New Roman" w:cs="Times New Roman"/>
          <w:b/>
          <w:szCs w:val="22"/>
          <w:lang w:val="en-IE"/>
        </w:rPr>
        <w:t>:</w:t>
      </w:r>
      <w:r w:rsidRPr="00F25601">
        <w:rPr>
          <w:rFonts w:ascii="Times New Roman" w:hAnsi="Times New Roman" w:cs="Times New Roman"/>
          <w:szCs w:val="22"/>
          <w:lang w:val="en-IE"/>
        </w:rPr>
        <w:t xml:space="preserve"> </w:t>
      </w:r>
      <w:r w:rsidR="00FD5E8E">
        <w:rPr>
          <w:rFonts w:ascii="Times New Roman" w:hAnsi="Times New Roman" w:cs="Times New Roman"/>
          <w:szCs w:val="22"/>
          <w:lang w:val="en-IE"/>
        </w:rPr>
        <w:t xml:space="preserve">We evaluated reporting </w:t>
      </w:r>
      <w:r w:rsidR="00E55463">
        <w:rPr>
          <w:rFonts w:ascii="Times New Roman" w:hAnsi="Times New Roman" w:cs="Times New Roman"/>
          <w:szCs w:val="22"/>
          <w:lang w:val="en-IE"/>
        </w:rPr>
        <w:t xml:space="preserve">completeness and transparency </w:t>
      </w:r>
      <w:r w:rsidR="00FD5E8E">
        <w:rPr>
          <w:rFonts w:ascii="Times New Roman" w:hAnsi="Times New Roman" w:cs="Times New Roman"/>
          <w:szCs w:val="22"/>
          <w:lang w:val="en-IE"/>
        </w:rPr>
        <w:t>in</w:t>
      </w:r>
      <w:r w:rsidRPr="00F25601">
        <w:rPr>
          <w:rFonts w:ascii="Times New Roman" w:hAnsi="Times New Roman" w:cs="Times New Roman"/>
          <w:szCs w:val="22"/>
          <w:lang w:val="en-IE"/>
        </w:rPr>
        <w:t xml:space="preserve"> </w:t>
      </w:r>
      <w:r w:rsidR="00E55463" w:rsidRPr="001B4D7A">
        <w:rPr>
          <w:rFonts w:ascii="Times New Roman" w:hAnsi="Times New Roman" w:cs="Times New Roman"/>
          <w:szCs w:val="22"/>
          <w:lang w:val="en-GB"/>
        </w:rPr>
        <w:t>randomi</w:t>
      </w:r>
      <w:r w:rsidR="006B20C3">
        <w:rPr>
          <w:rFonts w:ascii="Times New Roman" w:hAnsi="Times New Roman" w:cs="Times New Roman"/>
          <w:szCs w:val="22"/>
          <w:lang w:val="en-GB"/>
        </w:rPr>
        <w:t>s</w:t>
      </w:r>
      <w:r w:rsidR="00E55463" w:rsidRPr="001B4D7A">
        <w:rPr>
          <w:rFonts w:ascii="Times New Roman" w:hAnsi="Times New Roman" w:cs="Times New Roman"/>
          <w:szCs w:val="22"/>
          <w:lang w:val="en-GB"/>
        </w:rPr>
        <w:t>ed</w:t>
      </w:r>
      <w:r w:rsidR="00E55463">
        <w:rPr>
          <w:rFonts w:ascii="Times New Roman" w:hAnsi="Times New Roman" w:cs="Times New Roman"/>
          <w:szCs w:val="22"/>
          <w:lang w:val="en-IE"/>
        </w:rPr>
        <w:t xml:space="preserve"> controlled trials (</w:t>
      </w:r>
      <w:r w:rsidRPr="00F25601">
        <w:rPr>
          <w:rFonts w:ascii="Times New Roman" w:hAnsi="Times New Roman" w:cs="Times New Roman"/>
          <w:szCs w:val="22"/>
          <w:lang w:val="en-IE"/>
        </w:rPr>
        <w:t>RCTs</w:t>
      </w:r>
      <w:r w:rsidR="00E55463">
        <w:rPr>
          <w:rFonts w:ascii="Times New Roman" w:hAnsi="Times New Roman" w:cs="Times New Roman"/>
          <w:szCs w:val="22"/>
          <w:lang w:val="en-IE"/>
        </w:rPr>
        <w:t>)</w:t>
      </w:r>
      <w:r w:rsidRPr="00F25601">
        <w:rPr>
          <w:rFonts w:ascii="Times New Roman" w:hAnsi="Times New Roman" w:cs="Times New Roman"/>
          <w:szCs w:val="22"/>
          <w:lang w:val="en-IE"/>
        </w:rPr>
        <w:t xml:space="preserve"> conducted using administrative data </w:t>
      </w:r>
      <w:r w:rsidR="00AA45E6">
        <w:rPr>
          <w:rFonts w:ascii="Times New Roman" w:hAnsi="Times New Roman" w:cs="Times New Roman"/>
          <w:szCs w:val="22"/>
          <w:lang w:val="en-IE"/>
        </w:rPr>
        <w:t>based on</w:t>
      </w:r>
      <w:r w:rsidR="00E55463" w:rsidRPr="00F25601">
        <w:rPr>
          <w:rFonts w:ascii="Times New Roman" w:hAnsi="Times New Roman" w:cs="Times New Roman"/>
          <w:szCs w:val="22"/>
          <w:lang w:val="en-IE"/>
        </w:rPr>
        <w:t xml:space="preserve"> </w:t>
      </w:r>
      <w:r w:rsidR="00E5779F">
        <w:rPr>
          <w:rFonts w:ascii="Times New Roman" w:hAnsi="Times New Roman" w:cs="Times New Roman"/>
          <w:szCs w:val="22"/>
          <w:lang w:val="en-IE"/>
        </w:rPr>
        <w:t xml:space="preserve">2021 </w:t>
      </w:r>
      <w:r w:rsidRPr="006B20C3">
        <w:rPr>
          <w:rFonts w:ascii="Times New Roman" w:hAnsi="Times New Roman" w:cs="Times New Roman"/>
          <w:szCs w:val="22"/>
          <w:lang w:val="en-GB"/>
        </w:rPr>
        <w:t>CONSORT</w:t>
      </w:r>
      <w:r w:rsidRPr="00F25601">
        <w:rPr>
          <w:rFonts w:ascii="Times New Roman" w:hAnsi="Times New Roman" w:cs="Times New Roman"/>
          <w:szCs w:val="22"/>
          <w:lang w:val="en-IE"/>
        </w:rPr>
        <w:t xml:space="preserve"> </w:t>
      </w:r>
      <w:r w:rsidR="000D590E">
        <w:rPr>
          <w:rFonts w:ascii="Times New Roman" w:hAnsi="Times New Roman" w:cs="Times New Roman"/>
          <w:szCs w:val="22"/>
          <w:lang w:val="en-IE"/>
        </w:rPr>
        <w:t>E</w:t>
      </w:r>
      <w:r w:rsidRPr="00F25601">
        <w:rPr>
          <w:rFonts w:ascii="Times New Roman" w:hAnsi="Times New Roman" w:cs="Times New Roman"/>
          <w:szCs w:val="22"/>
          <w:lang w:val="en-IE"/>
        </w:rPr>
        <w:t xml:space="preserve">xtension </w:t>
      </w:r>
      <w:r>
        <w:rPr>
          <w:rFonts w:ascii="Times New Roman" w:hAnsi="Times New Roman" w:cs="Times New Roman"/>
          <w:szCs w:val="22"/>
          <w:lang w:val="en-IE"/>
        </w:rPr>
        <w:t xml:space="preserve">for </w:t>
      </w:r>
      <w:r w:rsidRPr="0057588D">
        <w:rPr>
          <w:rFonts w:ascii="Times New Roman" w:hAnsi="Times New Roman" w:cs="Times New Roman"/>
          <w:szCs w:val="22"/>
          <w:lang w:val="en-IE"/>
        </w:rPr>
        <w:t>Trials Conducted Using Cohorts and Routinely Collected Data</w:t>
      </w:r>
      <w:r w:rsidR="0096308F">
        <w:rPr>
          <w:rFonts w:ascii="Times New Roman" w:hAnsi="Times New Roman" w:cs="Times New Roman"/>
          <w:szCs w:val="22"/>
          <w:lang w:val="en-IE"/>
        </w:rPr>
        <w:t xml:space="preserve"> (CONSORT-ROUTINE)</w:t>
      </w:r>
      <w:r w:rsidR="00AA45E6">
        <w:rPr>
          <w:rFonts w:ascii="Times New Roman" w:hAnsi="Times New Roman" w:cs="Times New Roman"/>
          <w:szCs w:val="22"/>
          <w:lang w:val="en-IE"/>
        </w:rPr>
        <w:t xml:space="preserve"> criteria</w:t>
      </w:r>
      <w:r w:rsidRPr="0057588D">
        <w:rPr>
          <w:rFonts w:ascii="Times New Roman" w:hAnsi="Times New Roman" w:cs="Times New Roman"/>
          <w:szCs w:val="22"/>
          <w:lang w:val="en-IE"/>
        </w:rPr>
        <w:t>.</w:t>
      </w:r>
    </w:p>
    <w:p w14:paraId="66662B38" w14:textId="6CEFA58D" w:rsidR="00C5062D" w:rsidRDefault="00C5062D" w:rsidP="00C5062D">
      <w:pPr>
        <w:spacing w:after="160" w:line="480" w:lineRule="auto"/>
        <w:rPr>
          <w:rFonts w:ascii="Times New Roman" w:hAnsi="Times New Roman" w:cs="Times New Roman"/>
          <w:szCs w:val="22"/>
          <w:lang w:val="en-IE"/>
        </w:rPr>
      </w:pPr>
      <w:r>
        <w:rPr>
          <w:rFonts w:ascii="Times New Roman" w:hAnsi="Times New Roman" w:cs="Times New Roman"/>
          <w:b/>
          <w:szCs w:val="22"/>
          <w:lang w:val="en-IE"/>
        </w:rPr>
        <w:t>Study Design and Setting</w:t>
      </w:r>
      <w:r w:rsidRPr="00F25601">
        <w:rPr>
          <w:rFonts w:ascii="Times New Roman" w:hAnsi="Times New Roman" w:cs="Times New Roman"/>
          <w:b/>
          <w:szCs w:val="22"/>
          <w:lang w:val="en-IE"/>
        </w:rPr>
        <w:t>:</w:t>
      </w:r>
      <w:r w:rsidRPr="00F25601">
        <w:rPr>
          <w:rFonts w:ascii="Times New Roman" w:hAnsi="Times New Roman" w:cs="Times New Roman"/>
          <w:szCs w:val="22"/>
          <w:lang w:val="en-IE"/>
        </w:rPr>
        <w:t xml:space="preserve"> </w:t>
      </w:r>
      <w:r w:rsidR="001B4D7A">
        <w:rPr>
          <w:rFonts w:ascii="Times New Roman" w:hAnsi="Times New Roman" w:cs="Times New Roman"/>
          <w:szCs w:val="22"/>
          <w:lang w:val="en-IE"/>
        </w:rPr>
        <w:t>MEDLINE</w:t>
      </w:r>
      <w:r w:rsidRPr="00F25601">
        <w:rPr>
          <w:rFonts w:ascii="Times New Roman" w:hAnsi="Times New Roman" w:cs="Times New Roman"/>
          <w:szCs w:val="22"/>
          <w:lang w:val="en-IE"/>
        </w:rPr>
        <w:t xml:space="preserve"> and the Cochrane Methodology Register</w:t>
      </w:r>
      <w:r>
        <w:rPr>
          <w:rFonts w:ascii="Times New Roman" w:hAnsi="Times New Roman" w:cs="Times New Roman"/>
          <w:szCs w:val="22"/>
          <w:lang w:val="en-IE"/>
        </w:rPr>
        <w:t xml:space="preserve"> were searched </w:t>
      </w:r>
      <w:r w:rsidR="00CE469F">
        <w:rPr>
          <w:rFonts w:ascii="Times New Roman" w:hAnsi="Times New Roman" w:cs="Times New Roman"/>
          <w:szCs w:val="22"/>
          <w:lang w:val="en-IE"/>
        </w:rPr>
        <w:t>(</w:t>
      </w:r>
      <w:r>
        <w:rPr>
          <w:rFonts w:ascii="Times New Roman" w:hAnsi="Times New Roman" w:cs="Times New Roman"/>
          <w:szCs w:val="22"/>
          <w:lang w:val="en-IE"/>
        </w:rPr>
        <w:t>2011 and 2018</w:t>
      </w:r>
      <w:r w:rsidR="00CE469F">
        <w:rPr>
          <w:rFonts w:ascii="Times New Roman" w:hAnsi="Times New Roman" w:cs="Times New Roman"/>
          <w:szCs w:val="22"/>
          <w:lang w:val="en-IE"/>
        </w:rPr>
        <w:t>)</w:t>
      </w:r>
      <w:r w:rsidR="00090FAD">
        <w:rPr>
          <w:rFonts w:ascii="Times New Roman" w:hAnsi="Times New Roman" w:cs="Times New Roman"/>
          <w:szCs w:val="22"/>
          <w:lang w:val="en-IE"/>
        </w:rPr>
        <w:t>.</w:t>
      </w:r>
      <w:r w:rsidRPr="00F25601">
        <w:rPr>
          <w:rFonts w:ascii="Times New Roman" w:hAnsi="Times New Roman" w:cs="Times New Roman"/>
          <w:szCs w:val="22"/>
          <w:lang w:val="en-IE"/>
        </w:rPr>
        <w:t xml:space="preserve"> </w:t>
      </w:r>
      <w:r w:rsidR="00CE469F">
        <w:rPr>
          <w:rFonts w:ascii="Times New Roman" w:hAnsi="Times New Roman" w:cs="Times New Roman"/>
          <w:szCs w:val="22"/>
          <w:lang w:val="en-IE"/>
        </w:rPr>
        <w:t xml:space="preserve">Eligible RCTs used administrative databases for identifying eligible participants or collecting outcomes. </w:t>
      </w:r>
      <w:r w:rsidR="00AA45E6">
        <w:rPr>
          <w:rFonts w:ascii="Times New Roman" w:hAnsi="Times New Roman" w:cs="Times New Roman"/>
          <w:szCs w:val="22"/>
          <w:lang w:val="en-IE"/>
        </w:rPr>
        <w:t xml:space="preserve">We </w:t>
      </w:r>
      <w:r w:rsidR="00CE469F">
        <w:rPr>
          <w:rFonts w:ascii="Times New Roman" w:hAnsi="Times New Roman" w:cs="Times New Roman"/>
          <w:szCs w:val="22"/>
          <w:lang w:val="en-IE"/>
        </w:rPr>
        <w:t>evaluated</w:t>
      </w:r>
      <w:r w:rsidR="00AA45E6">
        <w:rPr>
          <w:rFonts w:ascii="Times New Roman" w:hAnsi="Times New Roman" w:cs="Times New Roman"/>
          <w:szCs w:val="22"/>
          <w:lang w:val="en-IE"/>
        </w:rPr>
        <w:t xml:space="preserve"> reporting based on CONSORT-ROUTINE, which modified eight items from CONSORT 2010 and added five new items.</w:t>
      </w:r>
    </w:p>
    <w:p w14:paraId="24670483" w14:textId="2D057780" w:rsidR="006B10A6" w:rsidRPr="00CE1E8D" w:rsidRDefault="006B10A6" w:rsidP="006B10A6">
      <w:pPr>
        <w:spacing w:after="160" w:line="480" w:lineRule="auto"/>
        <w:rPr>
          <w:rFonts w:ascii="Times New Roman" w:hAnsi="Times New Roman" w:cs="Times New Roman"/>
          <w:szCs w:val="22"/>
          <w:lang w:val="en-IE"/>
        </w:rPr>
      </w:pPr>
      <w:r w:rsidRPr="00987157">
        <w:rPr>
          <w:rFonts w:ascii="Times New Roman" w:hAnsi="Times New Roman" w:cs="Times New Roman"/>
          <w:b/>
          <w:szCs w:val="22"/>
          <w:lang w:val="en-IE"/>
        </w:rPr>
        <w:t>Results:</w:t>
      </w:r>
      <w:r w:rsidRPr="00987157">
        <w:rPr>
          <w:rFonts w:ascii="Times New Roman" w:hAnsi="Times New Roman" w:cs="Times New Roman"/>
          <w:szCs w:val="22"/>
          <w:lang w:val="en-IE"/>
        </w:rPr>
        <w:t xml:space="preserve"> </w:t>
      </w:r>
      <w:r>
        <w:rPr>
          <w:rFonts w:ascii="Times New Roman" w:hAnsi="Times New Roman" w:cs="Times New Roman"/>
          <w:szCs w:val="22"/>
          <w:lang w:val="en-IE"/>
        </w:rPr>
        <w:t>Of 33 included trials (</w:t>
      </w:r>
      <w:r w:rsidRPr="0055361E">
        <w:rPr>
          <w:rFonts w:ascii="Times New Roman" w:hAnsi="Times New Roman" w:cs="Times New Roman"/>
          <w:szCs w:val="22"/>
          <w:lang w:val="en-IE"/>
        </w:rPr>
        <w:t xml:space="preserve">76% used administrative databases </w:t>
      </w:r>
      <w:r>
        <w:rPr>
          <w:rFonts w:ascii="Times New Roman" w:hAnsi="Times New Roman" w:cs="Times New Roman"/>
          <w:szCs w:val="22"/>
          <w:lang w:val="en-IE"/>
        </w:rPr>
        <w:t>for</w:t>
      </w:r>
      <w:r w:rsidRPr="0055361E">
        <w:rPr>
          <w:rFonts w:ascii="Times New Roman" w:hAnsi="Times New Roman" w:cs="Times New Roman"/>
          <w:szCs w:val="22"/>
          <w:lang w:val="en-IE"/>
        </w:rPr>
        <w:t xml:space="preserve"> outcomes, </w:t>
      </w:r>
      <w:r>
        <w:rPr>
          <w:rFonts w:ascii="Times New Roman" w:hAnsi="Times New Roman" w:cs="Times New Roman"/>
          <w:szCs w:val="22"/>
          <w:lang w:val="en-IE"/>
        </w:rPr>
        <w:t xml:space="preserve">3% for identifying participants, </w:t>
      </w:r>
      <w:r w:rsidRPr="0055361E">
        <w:rPr>
          <w:rFonts w:ascii="Times New Roman" w:hAnsi="Times New Roman" w:cs="Times New Roman"/>
          <w:szCs w:val="22"/>
          <w:lang w:val="en-IE"/>
        </w:rPr>
        <w:t xml:space="preserve">21% </w:t>
      </w:r>
      <w:r>
        <w:rPr>
          <w:rFonts w:ascii="Times New Roman" w:hAnsi="Times New Roman" w:cs="Times New Roman"/>
          <w:szCs w:val="22"/>
          <w:lang w:val="en-IE"/>
        </w:rPr>
        <w:t>both),</w:t>
      </w:r>
      <w:r w:rsidRPr="0055361E">
        <w:rPr>
          <w:rFonts w:ascii="Times New Roman" w:hAnsi="Times New Roman" w:cs="Times New Roman"/>
          <w:szCs w:val="22"/>
          <w:lang w:val="en-IE"/>
        </w:rPr>
        <w:t xml:space="preserve"> </w:t>
      </w:r>
      <w:r>
        <w:rPr>
          <w:rFonts w:ascii="Times New Roman" w:hAnsi="Times New Roman" w:cs="Times New Roman"/>
          <w:szCs w:val="22"/>
          <w:lang w:val="en-IE"/>
        </w:rPr>
        <w:t>m</w:t>
      </w:r>
      <w:r w:rsidRPr="0055361E">
        <w:rPr>
          <w:rFonts w:ascii="Times New Roman" w:hAnsi="Times New Roman" w:cs="Times New Roman"/>
          <w:szCs w:val="22"/>
          <w:lang w:val="en-IE"/>
        </w:rPr>
        <w:t xml:space="preserve">ost were </w:t>
      </w:r>
      <w:r>
        <w:rPr>
          <w:rFonts w:ascii="Times New Roman" w:hAnsi="Times New Roman" w:cs="Times New Roman"/>
          <w:szCs w:val="22"/>
          <w:lang w:val="en-IE"/>
        </w:rPr>
        <w:t>conducted</w:t>
      </w:r>
      <w:r w:rsidRPr="0055361E">
        <w:rPr>
          <w:rFonts w:ascii="Times New Roman" w:hAnsi="Times New Roman" w:cs="Times New Roman"/>
          <w:szCs w:val="22"/>
          <w:lang w:val="en-IE"/>
        </w:rPr>
        <w:t xml:space="preserve"> in the United States (55%)</w:t>
      </w:r>
      <w:r>
        <w:rPr>
          <w:rFonts w:ascii="Times New Roman" w:hAnsi="Times New Roman" w:cs="Times New Roman"/>
          <w:szCs w:val="22"/>
          <w:lang w:val="en-IE"/>
        </w:rPr>
        <w:t xml:space="preserve">, </w:t>
      </w:r>
      <w:r w:rsidRPr="0055361E">
        <w:rPr>
          <w:rFonts w:ascii="Times New Roman" w:hAnsi="Times New Roman" w:cs="Times New Roman"/>
          <w:szCs w:val="22"/>
          <w:lang w:val="en-IE"/>
        </w:rPr>
        <w:t>Canada (18%)</w:t>
      </w:r>
      <w:r>
        <w:rPr>
          <w:rFonts w:ascii="Times New Roman" w:hAnsi="Times New Roman" w:cs="Times New Roman"/>
          <w:szCs w:val="22"/>
          <w:lang w:val="en-IE"/>
        </w:rPr>
        <w:t>, or</w:t>
      </w:r>
      <w:r w:rsidR="007F157E">
        <w:rPr>
          <w:rFonts w:ascii="Times New Roman" w:hAnsi="Times New Roman" w:cs="Times New Roman"/>
          <w:szCs w:val="22"/>
          <w:lang w:val="en-IE"/>
        </w:rPr>
        <w:t xml:space="preserve"> the</w:t>
      </w:r>
      <w:r>
        <w:rPr>
          <w:rFonts w:ascii="Times New Roman" w:hAnsi="Times New Roman" w:cs="Times New Roman"/>
          <w:szCs w:val="22"/>
          <w:lang w:val="en-IE"/>
        </w:rPr>
        <w:t xml:space="preserve"> </w:t>
      </w:r>
      <w:r w:rsidRPr="0055361E">
        <w:rPr>
          <w:rFonts w:ascii="Times New Roman" w:hAnsi="Times New Roman" w:cs="Times New Roman"/>
          <w:szCs w:val="22"/>
          <w:lang w:val="en-IE"/>
        </w:rPr>
        <w:t>United Kingdom (12%).</w:t>
      </w:r>
      <w:r>
        <w:rPr>
          <w:rFonts w:ascii="Times New Roman" w:hAnsi="Times New Roman" w:cs="Times New Roman"/>
          <w:szCs w:val="22"/>
          <w:lang w:val="en-IE"/>
        </w:rPr>
        <w:t xml:space="preserve"> </w:t>
      </w:r>
      <w:r w:rsidR="00CE469F">
        <w:rPr>
          <w:rFonts w:ascii="Times New Roman" w:hAnsi="Times New Roman" w:cs="Times New Roman"/>
          <w:szCs w:val="22"/>
          <w:lang w:val="en-IE"/>
        </w:rPr>
        <w:t>Of</w:t>
      </w:r>
      <w:r>
        <w:rPr>
          <w:rFonts w:ascii="Times New Roman" w:hAnsi="Times New Roman" w:cs="Times New Roman"/>
          <w:szCs w:val="22"/>
          <w:lang w:val="en-IE"/>
        </w:rPr>
        <w:t xml:space="preserve"> eight </w:t>
      </w:r>
      <w:r w:rsidRPr="00CE1E8D">
        <w:rPr>
          <w:rFonts w:ascii="Times New Roman" w:hAnsi="Times New Roman" w:cs="Times New Roman"/>
          <w:szCs w:val="22"/>
          <w:lang w:val="en-IE"/>
        </w:rPr>
        <w:t>items</w:t>
      </w:r>
      <w:r w:rsidR="0041136B">
        <w:rPr>
          <w:rFonts w:ascii="Times New Roman" w:hAnsi="Times New Roman" w:cs="Times New Roman"/>
          <w:szCs w:val="22"/>
          <w:lang w:val="en-IE"/>
        </w:rPr>
        <w:t xml:space="preserve"> modified in the extension</w:t>
      </w:r>
      <w:r w:rsidRPr="00CE1E8D">
        <w:rPr>
          <w:rFonts w:ascii="Times New Roman" w:hAnsi="Times New Roman" w:cs="Times New Roman"/>
          <w:szCs w:val="22"/>
          <w:lang w:val="en-IE"/>
        </w:rPr>
        <w:t xml:space="preserve">; </w:t>
      </w:r>
      <w:r>
        <w:rPr>
          <w:rFonts w:ascii="Times New Roman" w:hAnsi="Times New Roman" w:cs="Times New Roman"/>
          <w:szCs w:val="22"/>
          <w:lang w:val="en-IE"/>
        </w:rPr>
        <w:t>six</w:t>
      </w:r>
      <w:r w:rsidRPr="00CE1E8D">
        <w:rPr>
          <w:rFonts w:ascii="Times New Roman" w:hAnsi="Times New Roman" w:cs="Times New Roman"/>
          <w:szCs w:val="22"/>
          <w:lang w:val="en-IE"/>
        </w:rPr>
        <w:t xml:space="preserve"> were adequately reported in a majority (&gt;50%) of trials. </w:t>
      </w:r>
      <w:r>
        <w:rPr>
          <w:rFonts w:ascii="Times New Roman" w:hAnsi="Times New Roman" w:cs="Times New Roman"/>
          <w:szCs w:val="22"/>
          <w:lang w:val="en-IE"/>
        </w:rPr>
        <w:t xml:space="preserve">For </w:t>
      </w:r>
      <w:r w:rsidR="00D708B5">
        <w:rPr>
          <w:rFonts w:ascii="Times New Roman" w:hAnsi="Times New Roman" w:cs="Times New Roman"/>
          <w:szCs w:val="22"/>
          <w:lang w:val="en-IE"/>
        </w:rPr>
        <w:t xml:space="preserve">the </w:t>
      </w:r>
      <w:r w:rsidR="00AA45E6">
        <w:rPr>
          <w:rFonts w:ascii="Times New Roman" w:hAnsi="Times New Roman" w:cs="Times New Roman"/>
          <w:szCs w:val="22"/>
          <w:lang w:val="en-IE"/>
        </w:rPr>
        <w:t xml:space="preserve">CONSORT-ROUTINE </w:t>
      </w:r>
      <w:r>
        <w:rPr>
          <w:rFonts w:ascii="Times New Roman" w:hAnsi="Times New Roman" w:cs="Times New Roman"/>
          <w:szCs w:val="22"/>
          <w:lang w:val="en-IE"/>
        </w:rPr>
        <w:t>modification</w:t>
      </w:r>
      <w:r w:rsidR="00D708B5">
        <w:rPr>
          <w:rFonts w:ascii="Times New Roman" w:hAnsi="Times New Roman" w:cs="Times New Roman"/>
          <w:szCs w:val="22"/>
          <w:lang w:val="en-IE"/>
        </w:rPr>
        <w:t xml:space="preserve"> portion</w:t>
      </w:r>
      <w:r w:rsidR="0041136B">
        <w:rPr>
          <w:rFonts w:ascii="Times New Roman" w:hAnsi="Times New Roman" w:cs="Times New Roman"/>
          <w:szCs w:val="22"/>
          <w:lang w:val="en-IE"/>
        </w:rPr>
        <w:t xml:space="preserve"> of those items</w:t>
      </w:r>
      <w:r>
        <w:rPr>
          <w:rFonts w:ascii="Times New Roman" w:hAnsi="Times New Roman" w:cs="Times New Roman"/>
          <w:szCs w:val="22"/>
          <w:lang w:val="en-IE"/>
        </w:rPr>
        <w:t xml:space="preserve">, three items were reported adequately in </w:t>
      </w:r>
      <w:r>
        <w:rPr>
          <w:rFonts w:ascii="Times" w:hAnsi="Times" w:cs="Times New Roman"/>
          <w:szCs w:val="22"/>
          <w:lang w:val="en-IE"/>
        </w:rPr>
        <w:t xml:space="preserve">&gt;50% of trials, two in &lt;50%, two only applied to some trials, and one only had wording modifications and was not evaluated. For five new items, four that address use of routine data in trials were </w:t>
      </w:r>
      <w:r w:rsidR="00AA45E6">
        <w:rPr>
          <w:rFonts w:ascii="Times" w:hAnsi="Times" w:cs="Times New Roman"/>
          <w:szCs w:val="22"/>
          <w:lang w:val="en-IE"/>
        </w:rPr>
        <w:t xml:space="preserve">reported </w:t>
      </w:r>
      <w:r>
        <w:rPr>
          <w:rFonts w:ascii="Times" w:hAnsi="Times" w:cs="Times New Roman"/>
          <w:szCs w:val="22"/>
          <w:lang w:val="en-IE"/>
        </w:rPr>
        <w:t>inadequately in most trials.</w:t>
      </w:r>
      <w:r w:rsidRPr="00CE1E8D">
        <w:rPr>
          <w:rFonts w:ascii="Times New Roman" w:hAnsi="Times New Roman" w:cs="Times New Roman"/>
          <w:szCs w:val="22"/>
          <w:lang w:val="en-IE"/>
        </w:rPr>
        <w:t xml:space="preserve"> </w:t>
      </w:r>
    </w:p>
    <w:p w14:paraId="042C6C46" w14:textId="384233AA" w:rsidR="00C5062D" w:rsidRPr="00F25601" w:rsidRDefault="00C5062D" w:rsidP="00C5062D">
      <w:pPr>
        <w:spacing w:after="160" w:line="480" w:lineRule="auto"/>
        <w:rPr>
          <w:rFonts w:ascii="Times New Roman" w:hAnsi="Times New Roman" w:cs="Times New Roman"/>
          <w:b/>
          <w:szCs w:val="22"/>
          <w:lang w:val="en-IE"/>
        </w:rPr>
      </w:pPr>
      <w:r w:rsidRPr="00CE1E8D">
        <w:rPr>
          <w:rFonts w:ascii="Times New Roman" w:hAnsi="Times New Roman" w:cs="Times New Roman"/>
          <w:b/>
          <w:szCs w:val="22"/>
          <w:lang w:val="en-IE"/>
        </w:rPr>
        <w:t>Conclusion:</w:t>
      </w:r>
      <w:r w:rsidRPr="00CE1E8D">
        <w:rPr>
          <w:rFonts w:ascii="Times New Roman" w:hAnsi="Times New Roman" w:cs="Times New Roman"/>
          <w:szCs w:val="22"/>
          <w:lang w:val="en-IE"/>
        </w:rPr>
        <w:t xml:space="preserve"> </w:t>
      </w:r>
      <w:r w:rsidR="00FC1E30">
        <w:rPr>
          <w:rFonts w:ascii="Times New Roman" w:hAnsi="Times New Roman" w:cs="Times New Roman"/>
          <w:szCs w:val="22"/>
          <w:lang w:val="en-IE"/>
        </w:rPr>
        <w:t>H</w:t>
      </w:r>
      <w:r w:rsidR="00A66DD5">
        <w:rPr>
          <w:rFonts w:ascii="Times New Roman" w:hAnsi="Times New Roman" w:cs="Times New Roman"/>
          <w:szCs w:val="22"/>
          <w:lang w:val="en-IE"/>
        </w:rPr>
        <w:t xml:space="preserve">ow </w:t>
      </w:r>
      <w:r w:rsidRPr="00CE1E8D">
        <w:rPr>
          <w:rFonts w:ascii="Times New Roman" w:hAnsi="Times New Roman" w:cs="Times New Roman"/>
          <w:szCs w:val="22"/>
          <w:lang w:val="en-IE"/>
        </w:rPr>
        <w:t xml:space="preserve">administrative data </w:t>
      </w:r>
      <w:r w:rsidR="00A66DD5">
        <w:rPr>
          <w:rFonts w:ascii="Times New Roman" w:hAnsi="Times New Roman" w:cs="Times New Roman"/>
          <w:szCs w:val="22"/>
          <w:lang w:val="en-IE"/>
        </w:rPr>
        <w:t>are used in trials is often</w:t>
      </w:r>
      <w:r w:rsidR="00A66DD5" w:rsidRPr="00CE1E8D">
        <w:rPr>
          <w:rFonts w:ascii="Times New Roman" w:hAnsi="Times New Roman" w:cs="Times New Roman"/>
          <w:szCs w:val="22"/>
          <w:lang w:val="en-IE"/>
        </w:rPr>
        <w:t xml:space="preserve"> </w:t>
      </w:r>
      <w:r w:rsidR="006B20C3">
        <w:rPr>
          <w:rFonts w:ascii="Times New Roman" w:hAnsi="Times New Roman" w:cs="Times New Roman"/>
          <w:szCs w:val="22"/>
          <w:lang w:val="en-IE"/>
        </w:rPr>
        <w:t>sub-optimally</w:t>
      </w:r>
      <w:r w:rsidRPr="00CE1E8D">
        <w:rPr>
          <w:rFonts w:ascii="Times New Roman" w:hAnsi="Times New Roman" w:cs="Times New Roman"/>
          <w:szCs w:val="22"/>
          <w:lang w:val="en-IE"/>
        </w:rPr>
        <w:t xml:space="preserve"> reported. </w:t>
      </w:r>
      <w:r w:rsidR="00AA45E6">
        <w:rPr>
          <w:rFonts w:ascii="Times New Roman" w:hAnsi="Times New Roman" w:cs="Times New Roman"/>
          <w:szCs w:val="22"/>
          <w:lang w:val="en-IE"/>
        </w:rPr>
        <w:t>CONSORT-ROUTINE u</w:t>
      </w:r>
      <w:r w:rsidRPr="00CE1E8D">
        <w:rPr>
          <w:rFonts w:ascii="Times New Roman" w:hAnsi="Times New Roman" w:cs="Times New Roman"/>
          <w:szCs w:val="22"/>
          <w:lang w:val="en-IE"/>
        </w:rPr>
        <w:t xml:space="preserve">ptake </w:t>
      </w:r>
      <w:r w:rsidR="00090FAD">
        <w:rPr>
          <w:rFonts w:ascii="Times New Roman" w:hAnsi="Times New Roman" w:cs="Times New Roman"/>
          <w:szCs w:val="22"/>
          <w:lang w:val="en-IE"/>
        </w:rPr>
        <w:t>may improve reporting.</w:t>
      </w:r>
    </w:p>
    <w:p w14:paraId="2ABA7F10" w14:textId="6C4F057D" w:rsidR="00747B2C" w:rsidRDefault="008419EF" w:rsidP="008D5E07">
      <w:pPr>
        <w:spacing w:line="480" w:lineRule="auto"/>
        <w:rPr>
          <w:rFonts w:ascii="Times New Roman" w:hAnsi="Times New Roman" w:cs="Times New Roman"/>
          <w:szCs w:val="22"/>
          <w:lang w:val="en-IE"/>
        </w:rPr>
      </w:pPr>
      <w:r w:rsidRPr="00D549B8">
        <w:rPr>
          <w:rFonts w:ascii="Times New Roman" w:hAnsi="Times New Roman" w:cs="Times New Roman"/>
          <w:b/>
          <w:szCs w:val="22"/>
          <w:lang w:val="en-IE"/>
        </w:rPr>
        <w:t>Keywords</w:t>
      </w:r>
      <w:r w:rsidRPr="008D5E07">
        <w:rPr>
          <w:rFonts w:ascii="Times New Roman" w:hAnsi="Times New Roman" w:cs="Times New Roman"/>
          <w:i/>
          <w:szCs w:val="22"/>
          <w:lang w:val="en-IE"/>
        </w:rPr>
        <w:t>:</w:t>
      </w:r>
      <w:r w:rsidR="00691225">
        <w:rPr>
          <w:rFonts w:ascii="Times New Roman" w:hAnsi="Times New Roman" w:cs="Times New Roman"/>
          <w:b/>
          <w:szCs w:val="22"/>
          <w:lang w:val="en-IE"/>
        </w:rPr>
        <w:t xml:space="preserve"> </w:t>
      </w:r>
      <w:r w:rsidR="001B4D7A">
        <w:rPr>
          <w:rFonts w:ascii="Times New Roman" w:hAnsi="Times New Roman" w:cs="Times New Roman"/>
          <w:szCs w:val="22"/>
          <w:lang w:val="en-IE"/>
        </w:rPr>
        <w:t>a</w:t>
      </w:r>
      <w:r w:rsidR="00691225" w:rsidRPr="008D5E07">
        <w:rPr>
          <w:rFonts w:ascii="Times New Roman" w:hAnsi="Times New Roman" w:cs="Times New Roman"/>
          <w:szCs w:val="22"/>
          <w:lang w:val="en-IE"/>
        </w:rPr>
        <w:t xml:space="preserve">dministrative data, </w:t>
      </w:r>
      <w:r w:rsidR="00691225">
        <w:rPr>
          <w:rFonts w:ascii="Times New Roman" w:hAnsi="Times New Roman" w:cs="Times New Roman"/>
          <w:szCs w:val="22"/>
          <w:lang w:val="en-IE"/>
        </w:rPr>
        <w:t xml:space="preserve">CONSORT, </w:t>
      </w:r>
      <w:r w:rsidR="00037ACC">
        <w:rPr>
          <w:rFonts w:ascii="Times New Roman" w:hAnsi="Times New Roman" w:cs="Times New Roman"/>
          <w:szCs w:val="22"/>
          <w:lang w:val="en-IE"/>
        </w:rPr>
        <w:t>CONSORT</w:t>
      </w:r>
      <w:r w:rsidR="0096308F">
        <w:rPr>
          <w:rFonts w:ascii="Times New Roman" w:hAnsi="Times New Roman" w:cs="Times New Roman"/>
          <w:szCs w:val="22"/>
          <w:lang w:val="en-IE"/>
        </w:rPr>
        <w:t>-ROUTINE</w:t>
      </w:r>
      <w:r w:rsidR="00037ACC">
        <w:rPr>
          <w:rFonts w:ascii="Times New Roman" w:hAnsi="Times New Roman" w:cs="Times New Roman"/>
          <w:szCs w:val="22"/>
          <w:lang w:val="en-IE"/>
        </w:rPr>
        <w:t xml:space="preserve">, </w:t>
      </w:r>
      <w:r w:rsidR="001B4D7A">
        <w:rPr>
          <w:rFonts w:ascii="Times New Roman" w:hAnsi="Times New Roman" w:cs="Times New Roman"/>
          <w:szCs w:val="22"/>
          <w:lang w:val="en-IE"/>
        </w:rPr>
        <w:t>r</w:t>
      </w:r>
      <w:r w:rsidR="00691225" w:rsidRPr="008D5E07">
        <w:rPr>
          <w:rFonts w:ascii="Times New Roman" w:hAnsi="Times New Roman" w:cs="Times New Roman"/>
          <w:szCs w:val="22"/>
          <w:lang w:val="en-IE"/>
        </w:rPr>
        <w:t>andomi</w:t>
      </w:r>
      <w:r w:rsidR="00FD5E8E">
        <w:rPr>
          <w:rFonts w:ascii="Times New Roman" w:hAnsi="Times New Roman" w:cs="Times New Roman"/>
          <w:szCs w:val="22"/>
          <w:lang w:val="en-IE"/>
        </w:rPr>
        <w:t>s</w:t>
      </w:r>
      <w:r w:rsidR="00691225" w:rsidRPr="008D5E07">
        <w:rPr>
          <w:rFonts w:ascii="Times New Roman" w:hAnsi="Times New Roman" w:cs="Times New Roman"/>
          <w:szCs w:val="22"/>
          <w:lang w:val="en-IE"/>
        </w:rPr>
        <w:t xml:space="preserve">ed controlled trials, </w:t>
      </w:r>
      <w:r w:rsidR="001B4D7A">
        <w:rPr>
          <w:rFonts w:ascii="Times New Roman" w:hAnsi="Times New Roman" w:cs="Times New Roman"/>
          <w:szCs w:val="22"/>
          <w:lang w:val="en-IE"/>
        </w:rPr>
        <w:t>r</w:t>
      </w:r>
      <w:r w:rsidR="00691225" w:rsidRPr="008D5E07">
        <w:rPr>
          <w:rFonts w:ascii="Times New Roman" w:hAnsi="Times New Roman" w:cs="Times New Roman"/>
          <w:szCs w:val="22"/>
          <w:lang w:val="en-IE"/>
        </w:rPr>
        <w:t xml:space="preserve">eporting guideline, </w:t>
      </w:r>
      <w:r w:rsidR="001B4D7A">
        <w:rPr>
          <w:rFonts w:ascii="Times New Roman" w:hAnsi="Times New Roman" w:cs="Times New Roman"/>
          <w:szCs w:val="22"/>
          <w:lang w:val="en-IE"/>
        </w:rPr>
        <w:t>r</w:t>
      </w:r>
      <w:r w:rsidR="00691225" w:rsidRPr="008D5E07">
        <w:rPr>
          <w:rFonts w:ascii="Times New Roman" w:hAnsi="Times New Roman" w:cs="Times New Roman"/>
          <w:szCs w:val="22"/>
          <w:lang w:val="en-IE"/>
        </w:rPr>
        <w:t>outinely collected</w:t>
      </w:r>
      <w:r w:rsidR="00CF6F7E" w:rsidRPr="008D5E07">
        <w:rPr>
          <w:rFonts w:ascii="Times New Roman" w:hAnsi="Times New Roman" w:cs="Times New Roman"/>
          <w:szCs w:val="22"/>
          <w:lang w:val="en-IE"/>
        </w:rPr>
        <w:t xml:space="preserve"> </w:t>
      </w:r>
      <w:r w:rsidR="00691225" w:rsidRPr="008D5E07">
        <w:rPr>
          <w:rFonts w:ascii="Times New Roman" w:hAnsi="Times New Roman" w:cs="Times New Roman"/>
          <w:szCs w:val="22"/>
          <w:lang w:val="en-IE"/>
        </w:rPr>
        <w:t>data</w:t>
      </w:r>
    </w:p>
    <w:p w14:paraId="2C27F4E2" w14:textId="77777777" w:rsidR="00AC1790" w:rsidRDefault="00747B2C" w:rsidP="008D5E07">
      <w:pPr>
        <w:spacing w:line="480" w:lineRule="auto"/>
        <w:rPr>
          <w:rFonts w:ascii="Times New Roman" w:hAnsi="Times New Roman" w:cs="Times New Roman"/>
          <w:szCs w:val="22"/>
          <w:lang w:val="en-IE"/>
        </w:rPr>
      </w:pPr>
      <w:r>
        <w:rPr>
          <w:rFonts w:ascii="Times New Roman" w:hAnsi="Times New Roman" w:cs="Times New Roman"/>
          <w:b/>
          <w:szCs w:val="22"/>
          <w:lang w:val="en-IE"/>
        </w:rPr>
        <w:t xml:space="preserve">Running Title: </w:t>
      </w:r>
      <w:r>
        <w:rPr>
          <w:rFonts w:ascii="Times New Roman" w:hAnsi="Times New Roman" w:cs="Times New Roman"/>
          <w:szCs w:val="22"/>
          <w:lang w:val="en-IE"/>
        </w:rPr>
        <w:t>Completeness and Transparency of RCTs using Administrative Databases</w:t>
      </w:r>
    </w:p>
    <w:p w14:paraId="7854BF27" w14:textId="7C70D46F" w:rsidR="00D665E4" w:rsidRPr="008419EF" w:rsidRDefault="00AC1790" w:rsidP="008D5E07">
      <w:pPr>
        <w:spacing w:line="480" w:lineRule="auto"/>
        <w:rPr>
          <w:rFonts w:ascii="Times New Roman" w:hAnsi="Times New Roman" w:cs="Times New Roman"/>
          <w:b/>
          <w:szCs w:val="22"/>
          <w:lang w:val="en-IE"/>
        </w:rPr>
      </w:pPr>
      <w:r w:rsidRPr="00AA44B0">
        <w:rPr>
          <w:rFonts w:ascii="Times New Roman" w:hAnsi="Times New Roman" w:cs="Times New Roman"/>
          <w:b/>
          <w:szCs w:val="22"/>
          <w:lang w:val="en-IE"/>
        </w:rPr>
        <w:t>Word count:</w:t>
      </w:r>
      <w:r w:rsidRPr="00CE1E8D">
        <w:rPr>
          <w:rFonts w:ascii="Times New Roman" w:hAnsi="Times New Roman" w:cs="Times New Roman"/>
          <w:szCs w:val="22"/>
          <w:lang w:val="en-IE"/>
        </w:rPr>
        <w:t xml:space="preserve"> 2</w:t>
      </w:r>
      <w:r w:rsidR="00AA13E5">
        <w:rPr>
          <w:rFonts w:ascii="Times New Roman" w:hAnsi="Times New Roman" w:cs="Times New Roman"/>
          <w:szCs w:val="22"/>
          <w:lang w:val="en-IE"/>
        </w:rPr>
        <w:t>90</w:t>
      </w:r>
      <w:r w:rsidR="00627063">
        <w:rPr>
          <w:rFonts w:ascii="Times New Roman" w:hAnsi="Times New Roman" w:cs="Times New Roman"/>
          <w:szCs w:val="22"/>
          <w:lang w:val="en-IE"/>
        </w:rPr>
        <w:t xml:space="preserve">5 </w:t>
      </w:r>
      <w:r w:rsidR="00D665E4" w:rsidRPr="008419EF">
        <w:rPr>
          <w:rFonts w:ascii="Times New Roman" w:hAnsi="Times New Roman" w:cs="Times New Roman"/>
          <w:b/>
          <w:szCs w:val="22"/>
          <w:lang w:val="en-IE"/>
        </w:rPr>
        <w:br w:type="page"/>
      </w:r>
    </w:p>
    <w:p w14:paraId="36D8C856" w14:textId="28552B41" w:rsidR="00130299" w:rsidRPr="00F25601" w:rsidRDefault="00747B2C" w:rsidP="00185D20">
      <w:pPr>
        <w:spacing w:line="480" w:lineRule="auto"/>
        <w:rPr>
          <w:rFonts w:ascii="Times New Roman" w:hAnsi="Times New Roman" w:cs="Times New Roman"/>
          <w:b/>
          <w:szCs w:val="22"/>
          <w:lang w:val="en-IE"/>
        </w:rPr>
      </w:pPr>
      <w:r>
        <w:rPr>
          <w:rFonts w:ascii="Times New Roman" w:hAnsi="Times New Roman" w:cs="Times New Roman"/>
          <w:b/>
          <w:szCs w:val="22"/>
          <w:lang w:val="en-IE"/>
        </w:rPr>
        <w:lastRenderedPageBreak/>
        <w:t xml:space="preserve">1. </w:t>
      </w:r>
      <w:r w:rsidR="00862978">
        <w:rPr>
          <w:rFonts w:ascii="Times New Roman" w:hAnsi="Times New Roman" w:cs="Times New Roman"/>
          <w:b/>
          <w:szCs w:val="22"/>
          <w:lang w:val="en-IE"/>
        </w:rPr>
        <w:t>Introduction</w:t>
      </w:r>
    </w:p>
    <w:p w14:paraId="28D31ACF" w14:textId="604395B5" w:rsidR="0048776E" w:rsidRPr="004B29E8" w:rsidRDefault="00AE4CEE" w:rsidP="00185D20">
      <w:pPr>
        <w:spacing w:line="480" w:lineRule="auto"/>
        <w:ind w:firstLine="567"/>
        <w:rPr>
          <w:rFonts w:ascii="Times New Roman" w:hAnsi="Times New Roman" w:cs="Times New Roman"/>
          <w:szCs w:val="22"/>
          <w:lang w:val="en-IE"/>
        </w:rPr>
      </w:pPr>
      <w:r w:rsidRPr="00F25601">
        <w:rPr>
          <w:rFonts w:ascii="Times New Roman" w:hAnsi="Times New Roman" w:cs="Times New Roman"/>
          <w:szCs w:val="22"/>
          <w:lang w:val="en-IE"/>
        </w:rPr>
        <w:t xml:space="preserve">There is growing interest in the use of administrative databases to evaluate </w:t>
      </w:r>
      <w:r w:rsidR="00E55463">
        <w:rPr>
          <w:rFonts w:ascii="Times New Roman" w:hAnsi="Times New Roman" w:cs="Times New Roman"/>
          <w:szCs w:val="22"/>
          <w:lang w:val="en-IE"/>
        </w:rPr>
        <w:t xml:space="preserve">health care </w:t>
      </w:r>
      <w:r w:rsidRPr="00F25601">
        <w:rPr>
          <w:rFonts w:ascii="Times New Roman" w:hAnsi="Times New Roman" w:cs="Times New Roman"/>
          <w:szCs w:val="22"/>
          <w:lang w:val="en-IE"/>
        </w:rPr>
        <w:t>interventions</w:t>
      </w:r>
      <w:r w:rsidR="000229AE">
        <w:rPr>
          <w:rFonts w:ascii="Times New Roman" w:hAnsi="Times New Roman" w:cs="Times New Roman"/>
          <w:szCs w:val="22"/>
          <w:lang w:val="en-IE"/>
        </w:rPr>
        <w:t xml:space="preserve"> </w:t>
      </w:r>
      <w:r w:rsidR="000229AE">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&lt;EndNote&gt;&lt;Cite&gt;&lt;Author&gt;Anderson&lt;/Author&gt;&lt;Year&gt;2016&lt;/Year&gt;&lt;RecNum&gt;1&lt;/RecNum&gt;&lt;DisplayText&gt;[1]&lt;/DisplayText&gt;&lt;record&gt;&lt;rec-number&gt;1&lt;/rec-number&gt;&lt;foreign-keys&gt;&lt;key app="EN" db-id="ezas5a5r3afx0nef2d4xpszq2eewx50zexxz" timestamp="1600028466"&gt;1&lt;/key&gt;&lt;/foreign-keys&gt;&lt;ref-type name="Journal Article"&gt;17&lt;/ref-type&gt;&lt;contributors&gt;&lt;authors&gt;&lt;author&gt;Anderson, Garnet L&lt;/author&gt;&lt;author&gt;Burns, Carolyn J&lt;/author&gt;&lt;author&gt;Larsen, Joseph&lt;/author&gt;&lt;author&gt;Shaw, Pamela A&lt;/author&gt;&lt;/authors&gt;&lt;/contributors&gt;&lt;titles&gt;&lt;title&gt;Use of administrative data to increase the practicality of clinical trials: Insights from the Women’s Health Initiative&lt;/title&gt;&lt;secondary-title&gt;Clinical Trials&lt;/secondary-title&gt;&lt;/titles&gt;&lt;periodical&gt;&lt;full-title&gt;Clinical Trials&lt;/full-title&gt;&lt;/periodical&gt;&lt;pages&gt;519-526&lt;/pages&gt;&lt;volume&gt;13&lt;/volume&gt;&lt;number&gt;5&lt;/number&gt;&lt;dates&gt;&lt;year&gt;2016&lt;/year&gt;&lt;/dates&gt;&lt;isbn&gt;1740-7745&lt;/isbn&gt;&lt;urls&gt;&lt;/urls&gt;&lt;/record&gt;&lt;/Cite&gt;&lt;/EndNote&gt;</w:instrText>
      </w:r>
      <w:r w:rsidR="000229AE">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[1]</w:t>
      </w:r>
      <w:r w:rsidR="000229AE">
        <w:rPr>
          <w:rFonts w:ascii="Times New Roman" w:hAnsi="Times New Roman" w:cs="Times New Roman"/>
          <w:szCs w:val="22"/>
          <w:lang w:val="en-IE"/>
        </w:rPr>
        <w:fldChar w:fldCharType="end"/>
      </w:r>
      <w:r w:rsidR="000229AE">
        <w:rPr>
          <w:rFonts w:ascii="Times New Roman" w:hAnsi="Times New Roman" w:cs="Times New Roman"/>
          <w:szCs w:val="22"/>
          <w:lang w:val="en-IE"/>
        </w:rPr>
        <w:t xml:space="preserve">. </w:t>
      </w:r>
      <w:r w:rsidR="00556BA3" w:rsidRPr="004B29E8">
        <w:rPr>
          <w:rFonts w:ascii="Times New Roman" w:hAnsi="Times New Roman" w:cs="Times New Roman"/>
          <w:szCs w:val="22"/>
          <w:lang w:val="en-IE"/>
        </w:rPr>
        <w:t xml:space="preserve">Health system administrative </w:t>
      </w:r>
      <w:r w:rsidRPr="004B29E8">
        <w:rPr>
          <w:rFonts w:ascii="Times New Roman" w:hAnsi="Times New Roman" w:cs="Times New Roman"/>
          <w:szCs w:val="22"/>
          <w:lang w:val="en-IE"/>
        </w:rPr>
        <w:t>data</w:t>
      </w:r>
      <w:r w:rsidR="006037C6" w:rsidRPr="004B29E8">
        <w:rPr>
          <w:rFonts w:ascii="Times New Roman" w:hAnsi="Times New Roman" w:cs="Times New Roman"/>
          <w:szCs w:val="22"/>
          <w:lang w:val="en-IE"/>
        </w:rPr>
        <w:t>bases include information collected for administrative or billing purposes (e.g., Medicare data in the U</w:t>
      </w:r>
      <w:r w:rsidR="007F157E">
        <w:rPr>
          <w:rFonts w:ascii="Times New Roman" w:hAnsi="Times New Roman" w:cs="Times New Roman"/>
          <w:szCs w:val="22"/>
          <w:lang w:val="en-IE"/>
        </w:rPr>
        <w:t>nited States)</w:t>
      </w:r>
      <w:r w:rsidRPr="00EC3719">
        <w:rPr>
          <w:rFonts w:ascii="Times New Roman" w:hAnsi="Times New Roman" w:cs="Times New Roman"/>
          <w:szCs w:val="22"/>
          <w:lang w:val="en-IE"/>
        </w:rPr>
        <w:t xml:space="preserve"> </w:t>
      </w:r>
      <w:r w:rsidR="006037C6" w:rsidRPr="00EC3719">
        <w:rPr>
          <w:rFonts w:ascii="Times New Roman" w:hAnsi="Times New Roman" w:cs="Times New Roman"/>
          <w:szCs w:val="22"/>
          <w:lang w:val="en-IE"/>
        </w:rPr>
        <w:t>that is</w:t>
      </w:r>
      <w:r w:rsidRPr="00EC3719">
        <w:rPr>
          <w:rFonts w:ascii="Times New Roman" w:hAnsi="Times New Roman" w:cs="Times New Roman"/>
          <w:szCs w:val="22"/>
          <w:lang w:val="en-IE"/>
        </w:rPr>
        <w:t xml:space="preserve"> routinely collected during clinic, hospital, laboratory, or pharmacy visits</w:t>
      </w:r>
      <w:r w:rsidR="00E70604">
        <w:rPr>
          <w:rFonts w:ascii="Times New Roman" w:hAnsi="Times New Roman" w:cs="Times New Roman"/>
          <w:szCs w:val="22"/>
          <w:lang w:val="en-IE"/>
        </w:rPr>
        <w:t>. These data</w:t>
      </w:r>
      <w:r w:rsidRPr="00EC3719">
        <w:rPr>
          <w:rFonts w:ascii="Times New Roman" w:hAnsi="Times New Roman" w:cs="Times New Roman"/>
          <w:szCs w:val="22"/>
          <w:lang w:val="en-IE"/>
        </w:rPr>
        <w:t xml:space="preserve"> </w:t>
      </w:r>
      <w:r w:rsidR="004A6CC2" w:rsidRPr="00F25601">
        <w:rPr>
          <w:rFonts w:ascii="Times New Roman" w:hAnsi="Times New Roman" w:cs="Times New Roman"/>
          <w:szCs w:val="22"/>
          <w:lang w:val="en-IE"/>
        </w:rPr>
        <w:t xml:space="preserve">can </w:t>
      </w:r>
      <w:r w:rsidRPr="00F25601">
        <w:rPr>
          <w:rFonts w:ascii="Times New Roman" w:hAnsi="Times New Roman" w:cs="Times New Roman"/>
          <w:szCs w:val="22"/>
          <w:lang w:val="en-IE"/>
        </w:rPr>
        <w:t>provide a readily available source of “real-world” data on a large population over expansive geographic regions</w:t>
      </w:r>
      <w:r w:rsidR="000229AE">
        <w:rPr>
          <w:rFonts w:ascii="Times New Roman" w:hAnsi="Times New Roman" w:cs="Times New Roman"/>
          <w:szCs w:val="22"/>
          <w:lang w:val="en-IE"/>
        </w:rPr>
        <w:t xml:space="preserve"> </w:t>
      </w:r>
      <w:r w:rsidR="000229AE">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&lt;EndNote&gt;&lt;Cite&gt;&lt;Author&gt;Mazzali&lt;/Author&gt;&lt;Year&gt;2015&lt;/Year&gt;&lt;RecNum&gt;2&lt;/RecNum&gt;&lt;DisplayText&gt;[2]&lt;/DisplayText&gt;&lt;record&gt;&lt;rec-number&gt;2&lt;/rec-number&gt;&lt;foreign-keys&gt;&lt;key app="EN" db-id="ezas5a5r3afx0nef2d4xpszq2eewx50zexxz" timestamp="1600028466"&gt;2&lt;/key&gt;&lt;/foreign-keys&gt;&lt;ref-type name="Journal Article"&gt;17&lt;/ref-type&gt;&lt;contributors&gt;&lt;authors&gt;&lt;author&gt;Mazzali, Cristina&lt;/author&gt;&lt;author&gt;Duca, Piergiorgio&lt;/author&gt;&lt;/authors&gt;&lt;/contributors&gt;&lt;titles&gt;&lt;title&gt;Use of administrative data in healthcare research&lt;/title&gt;&lt;secondary-title&gt;Internal and emergency medicine&lt;/secondary-title&gt;&lt;/titles&gt;&lt;periodical&gt;&lt;full-title&gt;Internal and emergency medicine&lt;/full-title&gt;&lt;/periodical&gt;&lt;pages&gt;517-524&lt;/pages&gt;&lt;volume&gt;10&lt;/volume&gt;&lt;number&gt;4&lt;/number&gt;&lt;dates&gt;&lt;year&gt;2015&lt;/year&gt;&lt;/dates&gt;&lt;isbn&gt;1828-0447&lt;/isbn&gt;&lt;urls&gt;&lt;/urls&gt;&lt;/record&gt;&lt;/Cite&gt;&lt;/EndNote&gt;</w:instrText>
      </w:r>
      <w:r w:rsidR="000229AE">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[2]</w:t>
      </w:r>
      <w:r w:rsidR="000229AE">
        <w:rPr>
          <w:rFonts w:ascii="Times New Roman" w:hAnsi="Times New Roman" w:cs="Times New Roman"/>
          <w:szCs w:val="22"/>
          <w:lang w:val="en-IE"/>
        </w:rPr>
        <w:fldChar w:fldCharType="end"/>
      </w:r>
      <w:r w:rsidR="00BD63D6" w:rsidRPr="00F25601">
        <w:rPr>
          <w:rFonts w:ascii="Times New Roman" w:hAnsi="Times New Roman" w:cs="Times New Roman"/>
          <w:szCs w:val="22"/>
          <w:lang w:val="en-IE"/>
        </w:rPr>
        <w:t>.</w:t>
      </w:r>
      <w:r w:rsidR="00BD63D6" w:rsidRPr="004B29E8">
        <w:rPr>
          <w:rFonts w:ascii="Times New Roman" w:hAnsi="Times New Roman" w:cs="Times New Roman"/>
          <w:szCs w:val="22"/>
          <w:lang w:val="en-IE"/>
        </w:rPr>
        <w:t xml:space="preserve"> </w:t>
      </w:r>
      <w:r w:rsidR="004A6CC2" w:rsidRPr="004B29E8">
        <w:rPr>
          <w:rFonts w:ascii="Times New Roman" w:hAnsi="Times New Roman" w:cs="Times New Roman"/>
          <w:szCs w:val="22"/>
          <w:lang w:val="en-IE"/>
        </w:rPr>
        <w:t>A</w:t>
      </w:r>
      <w:r w:rsidRPr="004B29E8">
        <w:rPr>
          <w:rFonts w:ascii="Times New Roman" w:hAnsi="Times New Roman" w:cs="Times New Roman"/>
          <w:szCs w:val="22"/>
          <w:lang w:val="en-IE"/>
        </w:rPr>
        <w:t xml:space="preserve">dministrative databases </w:t>
      </w:r>
      <w:r w:rsidR="004A6CC2" w:rsidRPr="00EC3719">
        <w:rPr>
          <w:rFonts w:ascii="Times New Roman" w:hAnsi="Times New Roman" w:cs="Times New Roman"/>
          <w:szCs w:val="22"/>
          <w:lang w:val="en-IE"/>
        </w:rPr>
        <w:t>are increasingly</w:t>
      </w:r>
      <w:r w:rsidRPr="00EC3719">
        <w:rPr>
          <w:rFonts w:ascii="Times New Roman" w:hAnsi="Times New Roman" w:cs="Times New Roman"/>
          <w:szCs w:val="22"/>
          <w:lang w:val="en-IE"/>
        </w:rPr>
        <w:t xml:space="preserve"> accessible to researchers and are being</w:t>
      </w:r>
      <w:r w:rsidR="004A6CC2" w:rsidRPr="00EC3719">
        <w:rPr>
          <w:rFonts w:ascii="Times New Roman" w:hAnsi="Times New Roman" w:cs="Times New Roman"/>
          <w:szCs w:val="22"/>
          <w:lang w:val="en-IE"/>
        </w:rPr>
        <w:t xml:space="preserve"> more frequently </w:t>
      </w:r>
      <w:r w:rsidRPr="00EC3719">
        <w:rPr>
          <w:rFonts w:ascii="Times New Roman" w:hAnsi="Times New Roman" w:cs="Times New Roman"/>
          <w:szCs w:val="22"/>
          <w:lang w:val="en-IE"/>
        </w:rPr>
        <w:t>utili</w:t>
      </w:r>
      <w:r w:rsidR="00FD5E8E">
        <w:rPr>
          <w:rFonts w:ascii="Times New Roman" w:hAnsi="Times New Roman" w:cs="Times New Roman"/>
          <w:szCs w:val="22"/>
          <w:lang w:val="en-IE"/>
        </w:rPr>
        <w:t>s</w:t>
      </w:r>
      <w:r w:rsidRPr="00EC3719">
        <w:rPr>
          <w:rFonts w:ascii="Times New Roman" w:hAnsi="Times New Roman" w:cs="Times New Roman"/>
          <w:szCs w:val="22"/>
          <w:lang w:val="en-IE"/>
        </w:rPr>
        <w:t xml:space="preserve">ed in randomised controlled trials (RCTs) as </w:t>
      </w:r>
      <w:r w:rsidR="004A6CC2" w:rsidRPr="00F25601">
        <w:rPr>
          <w:rFonts w:ascii="Times New Roman" w:hAnsi="Times New Roman" w:cs="Times New Roman"/>
          <w:szCs w:val="22"/>
          <w:lang w:val="en-IE"/>
        </w:rPr>
        <w:t>an</w:t>
      </w:r>
      <w:r w:rsidRPr="00F25601">
        <w:rPr>
          <w:rFonts w:ascii="Times New Roman" w:hAnsi="Times New Roman" w:cs="Times New Roman"/>
          <w:szCs w:val="22"/>
          <w:lang w:val="en-IE"/>
        </w:rPr>
        <w:t xml:space="preserve"> inexpensive and </w:t>
      </w:r>
      <w:r w:rsidR="00797F38">
        <w:rPr>
          <w:rFonts w:ascii="Times New Roman" w:hAnsi="Times New Roman" w:cs="Times New Roman"/>
          <w:szCs w:val="22"/>
          <w:lang w:val="en-IE"/>
        </w:rPr>
        <w:t xml:space="preserve">reliable </w:t>
      </w:r>
      <w:r w:rsidRPr="00F25601">
        <w:rPr>
          <w:rFonts w:ascii="Times New Roman" w:hAnsi="Times New Roman" w:cs="Times New Roman"/>
          <w:szCs w:val="22"/>
          <w:lang w:val="en-IE"/>
        </w:rPr>
        <w:t xml:space="preserve">resource </w:t>
      </w:r>
      <w:r w:rsidR="00797F38">
        <w:rPr>
          <w:rFonts w:ascii="Times New Roman" w:hAnsi="Times New Roman" w:cs="Times New Roman"/>
          <w:szCs w:val="22"/>
          <w:lang w:val="en-IE"/>
        </w:rPr>
        <w:t xml:space="preserve">of data </w:t>
      </w:r>
      <w:r w:rsidRPr="00F25601">
        <w:rPr>
          <w:rFonts w:ascii="Times New Roman" w:hAnsi="Times New Roman" w:cs="Times New Roman"/>
          <w:szCs w:val="22"/>
          <w:lang w:val="en-IE"/>
        </w:rPr>
        <w:t>at multiple stages of trial</w:t>
      </w:r>
      <w:r w:rsidR="004A6CC2" w:rsidRPr="00F25601">
        <w:rPr>
          <w:rFonts w:ascii="Times New Roman" w:hAnsi="Times New Roman" w:cs="Times New Roman"/>
          <w:szCs w:val="22"/>
          <w:lang w:val="en-IE"/>
        </w:rPr>
        <w:t>s</w:t>
      </w:r>
      <w:r w:rsidRPr="00F25601">
        <w:rPr>
          <w:rFonts w:ascii="Times New Roman" w:hAnsi="Times New Roman" w:cs="Times New Roman"/>
          <w:szCs w:val="22"/>
          <w:lang w:val="en-IE"/>
        </w:rPr>
        <w:t xml:space="preserve">, from </w:t>
      </w:r>
      <w:r w:rsidR="00D60C22" w:rsidRPr="00F25601">
        <w:rPr>
          <w:rFonts w:ascii="Times New Roman" w:hAnsi="Times New Roman" w:cs="Times New Roman"/>
          <w:szCs w:val="22"/>
          <w:lang w:val="en-IE"/>
        </w:rPr>
        <w:t xml:space="preserve">identifying and recruiting eligible </w:t>
      </w:r>
      <w:r w:rsidR="009D55E8">
        <w:rPr>
          <w:rFonts w:ascii="Times New Roman" w:hAnsi="Times New Roman" w:cs="Times New Roman"/>
          <w:szCs w:val="22"/>
          <w:lang w:val="en-IE"/>
        </w:rPr>
        <w:t>participants</w:t>
      </w:r>
      <w:r w:rsidR="009D55E8" w:rsidRPr="00F25601">
        <w:rPr>
          <w:rFonts w:ascii="Times New Roman" w:hAnsi="Times New Roman" w:cs="Times New Roman"/>
          <w:szCs w:val="22"/>
          <w:lang w:val="en-IE"/>
        </w:rPr>
        <w:t xml:space="preserve"> </w:t>
      </w:r>
      <w:r w:rsidR="00D60C22" w:rsidRPr="00F25601">
        <w:rPr>
          <w:rFonts w:ascii="Times New Roman" w:hAnsi="Times New Roman" w:cs="Times New Roman"/>
          <w:szCs w:val="22"/>
          <w:lang w:val="en-IE"/>
        </w:rPr>
        <w:t xml:space="preserve">to </w:t>
      </w:r>
      <w:r w:rsidR="00E70604">
        <w:rPr>
          <w:rFonts w:ascii="Times New Roman" w:hAnsi="Times New Roman" w:cs="Times New Roman"/>
          <w:szCs w:val="22"/>
          <w:lang w:val="en-IE"/>
        </w:rPr>
        <w:t xml:space="preserve">determining study </w:t>
      </w:r>
      <w:r w:rsidR="00D60C22" w:rsidRPr="00F25601">
        <w:rPr>
          <w:rFonts w:ascii="Times New Roman" w:hAnsi="Times New Roman" w:cs="Times New Roman"/>
          <w:szCs w:val="22"/>
          <w:lang w:val="en-IE"/>
        </w:rPr>
        <w:t>outcomes</w:t>
      </w:r>
      <w:r w:rsidR="000229AE">
        <w:rPr>
          <w:rFonts w:ascii="Times New Roman" w:hAnsi="Times New Roman" w:cs="Times New Roman"/>
          <w:szCs w:val="22"/>
          <w:lang w:val="en-IE"/>
        </w:rPr>
        <w:t xml:space="preserve"> </w:t>
      </w:r>
      <w:r w:rsidR="000229AE">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&lt;EndNote&gt;&lt;Cite&gt;&lt;Author&gt;Hashimoto&lt;/Author&gt;&lt;Year&gt;2014&lt;/Year&gt;&lt;RecNum&gt;3&lt;/RecNum&gt;&lt;DisplayText&gt;[3, 4]&lt;/DisplayText&gt;&lt;record&gt;&lt;rec-number&gt;3&lt;/rec-number&gt;&lt;foreign-keys&gt;&lt;key app="EN" db-id="ezas5a5r3afx0nef2d4xpszq2eewx50zexxz" timestamp="1600028466"&gt;3&lt;/key&gt;&lt;/foreign-keys&gt;&lt;ref-type name="Journal Article"&gt;17&lt;/ref-type&gt;&lt;contributors&gt;&lt;authors&gt;&lt;author&gt;Hashimoto, Robin E&lt;/author&gt;&lt;author&gt;Brodt, Erika D&lt;/author&gt;&lt;author&gt;Skelly, Andrea C&lt;/author&gt;&lt;author&gt;Dettori, Joseph R&lt;/author&gt;&lt;/authors&gt;&lt;/contributors&gt;&lt;titles&gt;&lt;title&gt;Administrative database studies: goldmine or goose chase?&lt;/title&gt;&lt;secondary-title&gt;Evidence-based spine-care journal&lt;/secondary-title&gt;&lt;/titles&gt;&lt;periodical&gt;&lt;full-title&gt;Evidence-based spine-care journal&lt;/full-title&gt;&lt;/periodical&gt;&lt;pages&gt;074-076&lt;/pages&gt;&lt;volume&gt;5&lt;/volume&gt;&lt;number&gt;02&lt;/number&gt;&lt;dates&gt;&lt;year&gt;2014&lt;/year&gt;&lt;/dates&gt;&lt;isbn&gt;1663-7976&lt;/isbn&gt;&lt;urls&gt;&lt;/urls&gt;&lt;/record&gt;&lt;/Cite&gt;&lt;Cite&gt;&lt;Author&gt;Cadarette&lt;/Author&gt;&lt;Year&gt;2015&lt;/Year&gt;&lt;RecNum&gt;4&lt;/RecNum&gt;&lt;record&gt;&lt;rec-number&gt;4&lt;/rec-number&gt;&lt;foreign-keys&gt;&lt;key app="EN" db-id="ezas5a5r3afx0nef2d4xpszq2eewx50zexxz" timestamp="1600028466"&gt;4&lt;/key&gt;&lt;/foreign-keys&gt;&lt;ref-type name="Journal Article"&gt;17&lt;/ref-type&gt;&lt;contributors&gt;&lt;authors&gt;&lt;author&gt;Cadarette, Suzanne M&lt;/author&gt;&lt;author&gt;Wong, Lindsay&lt;/author&gt;&lt;/authors&gt;&lt;/contributors&gt;&lt;titles&gt;&lt;title&gt;An introduction to health care administrative data&lt;/title&gt;&lt;secondary-title&gt;The Canadian journal of hospital pharmacy&lt;/secondary-title&gt;&lt;/titles&gt;&lt;periodical&gt;&lt;full-title&gt;The Canadian journal of hospital pharmacy&lt;/full-title&gt;&lt;/periodical&gt;&lt;pages&gt;232&lt;/pages&gt;&lt;volume&gt;68&lt;/volume&gt;&lt;number&gt;3&lt;/number&gt;&lt;dates&gt;&lt;year&gt;2015&lt;/year&gt;&lt;/dates&gt;&lt;urls&gt;&lt;/urls&gt;&lt;/record&gt;&lt;/Cite&gt;&lt;/EndNote&gt;</w:instrText>
      </w:r>
      <w:r w:rsidR="000229AE">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[3, 4]</w:t>
      </w:r>
      <w:r w:rsidR="000229AE">
        <w:rPr>
          <w:rFonts w:ascii="Times New Roman" w:hAnsi="Times New Roman" w:cs="Times New Roman"/>
          <w:szCs w:val="22"/>
          <w:lang w:val="en-IE"/>
        </w:rPr>
        <w:fldChar w:fldCharType="end"/>
      </w:r>
      <w:r w:rsidR="00BD63D6" w:rsidRPr="00F25601">
        <w:rPr>
          <w:rFonts w:ascii="Times New Roman" w:hAnsi="Times New Roman" w:cs="Times New Roman"/>
          <w:szCs w:val="22"/>
          <w:lang w:val="en-IE"/>
        </w:rPr>
        <w:t>.</w:t>
      </w:r>
      <w:r w:rsidR="00382C4A" w:rsidRPr="004B29E8">
        <w:rPr>
          <w:rFonts w:ascii="Times New Roman" w:hAnsi="Times New Roman" w:cs="Times New Roman"/>
          <w:szCs w:val="22"/>
          <w:lang w:val="en-IE"/>
        </w:rPr>
        <w:t xml:space="preserve"> </w:t>
      </w:r>
    </w:p>
    <w:p w14:paraId="164166AC" w14:textId="244AF038" w:rsidR="00533E2A" w:rsidRPr="004B29E8" w:rsidRDefault="005B6216" w:rsidP="00185D20">
      <w:pPr>
        <w:spacing w:line="480" w:lineRule="auto"/>
        <w:ind w:firstLine="567"/>
        <w:rPr>
          <w:rFonts w:ascii="Times New Roman" w:hAnsi="Times New Roman" w:cs="Times New Roman"/>
          <w:szCs w:val="22"/>
          <w:lang w:val="en-IE"/>
        </w:rPr>
      </w:pPr>
      <w:r w:rsidRPr="00EC3719">
        <w:rPr>
          <w:rFonts w:ascii="Times New Roman" w:hAnsi="Times New Roman" w:cs="Times New Roman"/>
          <w:szCs w:val="22"/>
          <w:lang w:val="en-IE"/>
        </w:rPr>
        <w:t>There are several</w:t>
      </w:r>
      <w:r w:rsidR="006B20C3">
        <w:rPr>
          <w:rFonts w:ascii="Times New Roman" w:hAnsi="Times New Roman" w:cs="Times New Roman"/>
          <w:szCs w:val="22"/>
          <w:lang w:val="en-IE"/>
        </w:rPr>
        <w:t xml:space="preserve"> possible </w:t>
      </w:r>
      <w:r w:rsidRPr="00EC3719">
        <w:rPr>
          <w:rFonts w:ascii="Times New Roman" w:hAnsi="Times New Roman" w:cs="Times New Roman"/>
          <w:szCs w:val="22"/>
          <w:lang w:val="en-IE"/>
        </w:rPr>
        <w:t>advantages of using administrative data to conduct RCTs</w:t>
      </w:r>
      <w:r w:rsidR="00E70604">
        <w:rPr>
          <w:rFonts w:ascii="Times New Roman" w:hAnsi="Times New Roman" w:cs="Times New Roman"/>
          <w:szCs w:val="22"/>
          <w:lang w:val="en-IE"/>
        </w:rPr>
        <w:t>,</w:t>
      </w:r>
      <w:r w:rsidRPr="00EC3719">
        <w:rPr>
          <w:rFonts w:ascii="Times New Roman" w:hAnsi="Times New Roman" w:cs="Times New Roman"/>
          <w:szCs w:val="22"/>
          <w:lang w:val="en-IE"/>
        </w:rPr>
        <w:t xml:space="preserve"> such as more efficient identification and recruitment of </w:t>
      </w:r>
      <w:r w:rsidR="009D55E8">
        <w:rPr>
          <w:rFonts w:ascii="Times New Roman" w:hAnsi="Times New Roman" w:cs="Times New Roman"/>
          <w:szCs w:val="22"/>
          <w:lang w:val="en-IE"/>
        </w:rPr>
        <w:t>participants</w:t>
      </w:r>
      <w:r w:rsidRPr="00EC3719">
        <w:rPr>
          <w:rFonts w:ascii="Times New Roman" w:hAnsi="Times New Roman" w:cs="Times New Roman"/>
          <w:szCs w:val="22"/>
          <w:lang w:val="en-IE"/>
        </w:rPr>
        <w:t>, improved data collection and outcome ascertainment, and improved feasibility due to reduction</w:t>
      </w:r>
      <w:r w:rsidR="0062604A" w:rsidRPr="00EC3719">
        <w:rPr>
          <w:rFonts w:ascii="Times New Roman" w:hAnsi="Times New Roman" w:cs="Times New Roman"/>
          <w:szCs w:val="22"/>
          <w:lang w:val="en-IE"/>
        </w:rPr>
        <w:t>s</w:t>
      </w:r>
      <w:r w:rsidRPr="00EC3719">
        <w:rPr>
          <w:rFonts w:ascii="Times New Roman" w:hAnsi="Times New Roman" w:cs="Times New Roman"/>
          <w:szCs w:val="22"/>
          <w:lang w:val="en-IE"/>
        </w:rPr>
        <w:t xml:space="preserve"> in cost, time and resou</w:t>
      </w:r>
      <w:r w:rsidRPr="00F25601">
        <w:rPr>
          <w:rFonts w:ascii="Times New Roman" w:hAnsi="Times New Roman" w:cs="Times New Roman"/>
          <w:szCs w:val="22"/>
          <w:lang w:val="en-IE"/>
        </w:rPr>
        <w:t>rces</w:t>
      </w:r>
      <w:r w:rsidR="000229AE">
        <w:rPr>
          <w:rFonts w:ascii="Times New Roman" w:hAnsi="Times New Roman" w:cs="Times New Roman"/>
          <w:szCs w:val="22"/>
          <w:lang w:val="en-IE"/>
        </w:rPr>
        <w:t xml:space="preserve"> </w:t>
      </w:r>
      <w:r w:rsidR="000229AE">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&lt;EndNote&gt;&lt;Cite&gt;&lt;Author&gt;Mc Cord&lt;/Author&gt;&lt;Year&gt;2018&lt;/Year&gt;&lt;RecNum&gt;5&lt;/RecNum&gt;&lt;DisplayText&gt;[5]&lt;/DisplayText&gt;&lt;record&gt;&lt;rec-number&gt;5&lt;/rec-number&gt;&lt;foreign-keys&gt;&lt;key app="EN" db-id="ezas5a5r3afx0nef2d4xpszq2eewx50zexxz" timestamp="1600028466"&gt;5&lt;/key&gt;&lt;/foreign-keys&gt;&lt;ref-type name="Journal Article"&gt;17&lt;/ref-type&gt;&lt;contributors&gt;&lt;authors&gt;&lt;author&gt;Mc Cord, Kimberly A&lt;/author&gt;&lt;author&gt;Salman, Rustam Al-Shahi&lt;/author&gt;&lt;author&gt;Treweek, Shaun&lt;/author&gt;&lt;author&gt;Gardner, Heidi&lt;/author&gt;&lt;author&gt;Strech, Daniel&lt;/author&gt;&lt;author&gt;Whiteley, William&lt;/author&gt;&lt;author&gt;Ioannidis, John PA&lt;/author&gt;&lt;author&gt;Hemkens, Lars G&lt;/author&gt;&lt;/authors&gt;&lt;/contributors&gt;&lt;titles&gt;&lt;title&gt;Routinely collected data for randomized trials: promises, barriers, and implications&lt;/title&gt;&lt;secondary-title&gt;Trials&lt;/secondary-title&gt;&lt;/titles&gt;&lt;periodical&gt;&lt;full-title&gt;Trials&lt;/full-title&gt;&lt;/periodical&gt;&lt;pages&gt;29&lt;/pages&gt;&lt;volume&gt;19&lt;/volume&gt;&lt;number&gt;1&lt;/number&gt;&lt;dates&gt;&lt;year&gt;2018&lt;/year&gt;&lt;/dates&gt;&lt;isbn&gt;1745-6215&lt;/isbn&gt;&lt;urls&gt;&lt;/urls&gt;&lt;/record&gt;&lt;/Cite&gt;&lt;/EndNote&gt;</w:instrText>
      </w:r>
      <w:r w:rsidR="000229AE">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[5]</w:t>
      </w:r>
      <w:r w:rsidR="000229AE">
        <w:rPr>
          <w:rFonts w:ascii="Times New Roman" w:hAnsi="Times New Roman" w:cs="Times New Roman"/>
          <w:szCs w:val="22"/>
          <w:lang w:val="en-IE"/>
        </w:rPr>
        <w:fldChar w:fldCharType="end"/>
      </w:r>
      <w:r w:rsidR="00BD63D6" w:rsidRPr="00F25601">
        <w:rPr>
          <w:rFonts w:ascii="Times New Roman" w:hAnsi="Times New Roman" w:cs="Times New Roman"/>
          <w:szCs w:val="22"/>
          <w:lang w:val="en-IE"/>
        </w:rPr>
        <w:t>.</w:t>
      </w:r>
      <w:r w:rsidR="00BD63D6" w:rsidRPr="004B29E8">
        <w:rPr>
          <w:rFonts w:ascii="Times New Roman" w:hAnsi="Times New Roman" w:cs="Times New Roman"/>
          <w:szCs w:val="22"/>
          <w:lang w:val="en-IE"/>
        </w:rPr>
        <w:t xml:space="preserve"> </w:t>
      </w:r>
      <w:r w:rsidR="003A03C6" w:rsidRPr="004B29E8">
        <w:rPr>
          <w:rFonts w:ascii="Times New Roman" w:hAnsi="Times New Roman" w:cs="Times New Roman"/>
          <w:szCs w:val="22"/>
          <w:lang w:val="en-IE"/>
        </w:rPr>
        <w:t xml:space="preserve">However, several factors must be considered in </w:t>
      </w:r>
      <w:r w:rsidR="006D685B" w:rsidRPr="00EC3719">
        <w:rPr>
          <w:rFonts w:ascii="Times New Roman" w:hAnsi="Times New Roman" w:cs="Times New Roman"/>
          <w:szCs w:val="22"/>
          <w:lang w:val="en-IE"/>
        </w:rPr>
        <w:t xml:space="preserve">these types of </w:t>
      </w:r>
      <w:r w:rsidR="003A03C6" w:rsidRPr="00EC3719">
        <w:rPr>
          <w:rFonts w:ascii="Times New Roman" w:hAnsi="Times New Roman" w:cs="Times New Roman"/>
          <w:szCs w:val="22"/>
          <w:lang w:val="en-IE"/>
        </w:rPr>
        <w:t>RCTs</w:t>
      </w:r>
      <w:r w:rsidR="00B569D2" w:rsidRPr="00EC3719">
        <w:rPr>
          <w:rFonts w:ascii="Times New Roman" w:hAnsi="Times New Roman" w:cs="Times New Roman"/>
          <w:szCs w:val="22"/>
          <w:lang w:val="en-IE"/>
        </w:rPr>
        <w:t xml:space="preserve">. For instance, </w:t>
      </w:r>
      <w:r w:rsidR="003A03C6" w:rsidRPr="00EC3719">
        <w:rPr>
          <w:rFonts w:ascii="Times New Roman" w:hAnsi="Times New Roman" w:cs="Times New Roman"/>
          <w:szCs w:val="22"/>
          <w:lang w:val="en-IE"/>
        </w:rPr>
        <w:t>the accuracy</w:t>
      </w:r>
      <w:r w:rsidR="00533E2A" w:rsidRPr="00F25601">
        <w:rPr>
          <w:rFonts w:ascii="Times New Roman" w:hAnsi="Times New Roman" w:cs="Times New Roman"/>
          <w:szCs w:val="22"/>
          <w:lang w:val="en-IE"/>
        </w:rPr>
        <w:t xml:space="preserve"> of administrative data and</w:t>
      </w:r>
      <w:r w:rsidR="003A03C6" w:rsidRPr="00F25601">
        <w:rPr>
          <w:rFonts w:ascii="Times New Roman" w:hAnsi="Times New Roman" w:cs="Times New Roman"/>
          <w:szCs w:val="22"/>
          <w:lang w:val="en-IE"/>
        </w:rPr>
        <w:t xml:space="preserve"> </w:t>
      </w:r>
      <w:r w:rsidR="00533E2A" w:rsidRPr="00F25601">
        <w:rPr>
          <w:rFonts w:ascii="Times New Roman" w:hAnsi="Times New Roman" w:cs="Times New Roman"/>
          <w:szCs w:val="22"/>
          <w:lang w:val="en-IE"/>
        </w:rPr>
        <w:t xml:space="preserve">potential for </w:t>
      </w:r>
      <w:r w:rsidR="003A03C6" w:rsidRPr="00F25601">
        <w:rPr>
          <w:rFonts w:ascii="Times New Roman" w:hAnsi="Times New Roman" w:cs="Times New Roman"/>
          <w:szCs w:val="22"/>
          <w:lang w:val="en-IE"/>
        </w:rPr>
        <w:t>bias</w:t>
      </w:r>
      <w:r w:rsidR="00B569D2" w:rsidRPr="00F25601">
        <w:rPr>
          <w:rFonts w:ascii="Times New Roman" w:hAnsi="Times New Roman" w:cs="Times New Roman"/>
          <w:szCs w:val="22"/>
          <w:lang w:val="en-IE"/>
        </w:rPr>
        <w:t xml:space="preserve"> should be taken into account</w:t>
      </w:r>
      <w:r w:rsidR="00533E2A" w:rsidRPr="00F25601">
        <w:rPr>
          <w:rFonts w:ascii="Times New Roman" w:hAnsi="Times New Roman" w:cs="Times New Roman"/>
          <w:szCs w:val="22"/>
          <w:lang w:val="en-IE"/>
        </w:rPr>
        <w:t xml:space="preserve"> if complete data are not available for all potential trial participants</w:t>
      </w:r>
      <w:r w:rsidR="003A03C6" w:rsidRPr="00F25601">
        <w:rPr>
          <w:rFonts w:ascii="Times New Roman" w:hAnsi="Times New Roman" w:cs="Times New Roman"/>
          <w:szCs w:val="22"/>
          <w:lang w:val="en-IE"/>
        </w:rPr>
        <w:t xml:space="preserve">. Many large administrative databases have been developed by governments and private insurers, primarily for financial and administrative purposes, rather than clinical research, and therefore vary in </w:t>
      </w:r>
      <w:r w:rsidR="00533E2A" w:rsidRPr="00F25601">
        <w:rPr>
          <w:rFonts w:ascii="Times New Roman" w:hAnsi="Times New Roman" w:cs="Times New Roman"/>
          <w:szCs w:val="22"/>
          <w:lang w:val="en-IE"/>
        </w:rPr>
        <w:t>completeness and</w:t>
      </w:r>
      <w:r w:rsidR="003A03C6" w:rsidRPr="00F25601">
        <w:rPr>
          <w:rFonts w:ascii="Times New Roman" w:hAnsi="Times New Roman" w:cs="Times New Roman"/>
          <w:szCs w:val="22"/>
          <w:lang w:val="en-IE"/>
        </w:rPr>
        <w:t xml:space="preserve"> accuracy</w:t>
      </w:r>
      <w:r w:rsidR="00533E2A" w:rsidRPr="00F25601">
        <w:rPr>
          <w:rFonts w:ascii="Times New Roman" w:hAnsi="Times New Roman" w:cs="Times New Roman"/>
          <w:szCs w:val="22"/>
          <w:lang w:val="en-IE"/>
        </w:rPr>
        <w:t xml:space="preserve"> </w:t>
      </w:r>
      <w:r w:rsidR="000229AE">
        <w:rPr>
          <w:rFonts w:ascii="Times New Roman" w:hAnsi="Times New Roman" w:cs="Times New Roman"/>
          <w:szCs w:val="22"/>
          <w:lang w:val="en-IE"/>
        </w:rPr>
        <w:fldChar w:fldCharType="begin">
          <w:fldData xml:space="preserve">PEVuZE5vdGU+PENpdGU+PEF1dGhvcj5IYXNoaW1vdG88L0F1dGhvcj48WWVhcj4yMDE0PC9ZZWFy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</w:fldData>
        </w:fldChar>
      </w:r>
      <w:r w:rsidR="00401350">
        <w:rPr>
          <w:rFonts w:ascii="Times New Roman" w:hAnsi="Times New Roman" w:cs="Times New Roman"/>
          <w:szCs w:val="22"/>
          <w:lang w:val="en-IE"/>
        </w:rPr>
        <w:instrText xml:space="preserve"> ADDIN EN.CITE </w:instrText>
      </w:r>
      <w:r w:rsidR="00401350">
        <w:rPr>
          <w:rFonts w:ascii="Times New Roman" w:hAnsi="Times New Roman" w:cs="Times New Roman"/>
          <w:szCs w:val="22"/>
          <w:lang w:val="en-IE"/>
        </w:rPr>
        <w:fldChar w:fldCharType="begin">
          <w:fldData xml:space="preserve">PEVuZE5vdGU+PENpdGU+PEF1dGhvcj5IYXNoaW1vdG88L0F1dGhvcj48WWVhcj4yMDE0PC9ZZWFy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</w:fldData>
        </w:fldChar>
      </w:r>
      <w:r w:rsidR="00401350">
        <w:rPr>
          <w:rFonts w:ascii="Times New Roman" w:hAnsi="Times New Roman" w:cs="Times New Roman"/>
          <w:szCs w:val="22"/>
          <w:lang w:val="en-IE"/>
        </w:rPr>
        <w:instrText xml:space="preserve"> ADDIN EN.CITE.DATA </w:instrText>
      </w:r>
      <w:r w:rsidR="00401350">
        <w:rPr>
          <w:rFonts w:ascii="Times New Roman" w:hAnsi="Times New Roman" w:cs="Times New Roman"/>
          <w:szCs w:val="22"/>
          <w:lang w:val="en-IE"/>
        </w:rPr>
      </w:r>
      <w:r w:rsidR="00401350">
        <w:rPr>
          <w:rFonts w:ascii="Times New Roman" w:hAnsi="Times New Roman" w:cs="Times New Roman"/>
          <w:szCs w:val="22"/>
          <w:lang w:val="en-IE"/>
        </w:rPr>
        <w:fldChar w:fldCharType="end"/>
      </w:r>
      <w:r w:rsidR="000229AE">
        <w:rPr>
          <w:rFonts w:ascii="Times New Roman" w:hAnsi="Times New Roman" w:cs="Times New Roman"/>
          <w:szCs w:val="22"/>
          <w:lang w:val="en-IE"/>
        </w:rPr>
      </w:r>
      <w:r w:rsidR="000229AE">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[3, 6, 7]</w:t>
      </w:r>
      <w:r w:rsidR="000229AE">
        <w:rPr>
          <w:rFonts w:ascii="Times New Roman" w:hAnsi="Times New Roman" w:cs="Times New Roman"/>
          <w:szCs w:val="22"/>
          <w:lang w:val="en-IE"/>
        </w:rPr>
        <w:fldChar w:fldCharType="end"/>
      </w:r>
      <w:r w:rsidR="00BD63D6" w:rsidRPr="00F25601">
        <w:rPr>
          <w:rFonts w:ascii="Times New Roman" w:hAnsi="Times New Roman" w:cs="Times New Roman"/>
          <w:szCs w:val="22"/>
          <w:lang w:val="en-IE"/>
        </w:rPr>
        <w:t>.</w:t>
      </w:r>
      <w:r w:rsidRPr="004B29E8">
        <w:rPr>
          <w:rFonts w:ascii="Times New Roman" w:hAnsi="Times New Roman" w:cs="Times New Roman"/>
          <w:szCs w:val="22"/>
          <w:lang w:val="en-IE"/>
        </w:rPr>
        <w:t xml:space="preserve"> </w:t>
      </w:r>
      <w:r w:rsidR="00E17339">
        <w:rPr>
          <w:rFonts w:ascii="Times New Roman" w:hAnsi="Times New Roman" w:cs="Times New Roman"/>
          <w:szCs w:val="22"/>
          <w:lang w:val="en-IE"/>
        </w:rPr>
        <w:t>C</w:t>
      </w:r>
      <w:r w:rsidR="00E17339" w:rsidRPr="004B29E8">
        <w:rPr>
          <w:rFonts w:ascii="Times New Roman" w:hAnsi="Times New Roman" w:cs="Times New Roman"/>
          <w:szCs w:val="22"/>
          <w:lang w:val="en-IE"/>
        </w:rPr>
        <w:t xml:space="preserve">haracteristics of participants in an administrative database used to select trial participants </w:t>
      </w:r>
      <w:r w:rsidR="0041136B">
        <w:rPr>
          <w:rFonts w:ascii="Times New Roman" w:hAnsi="Times New Roman" w:cs="Times New Roman"/>
          <w:szCs w:val="22"/>
          <w:lang w:val="en-IE"/>
        </w:rPr>
        <w:t xml:space="preserve">and how well they match the true target population for the trial </w:t>
      </w:r>
      <w:r w:rsidR="00E17339" w:rsidRPr="004B29E8">
        <w:rPr>
          <w:rFonts w:ascii="Times New Roman" w:hAnsi="Times New Roman" w:cs="Times New Roman"/>
          <w:szCs w:val="22"/>
          <w:lang w:val="en-IE"/>
        </w:rPr>
        <w:t>should be taken into consideration</w:t>
      </w:r>
      <w:r w:rsidR="00E17339" w:rsidRPr="00EC3719">
        <w:rPr>
          <w:rFonts w:ascii="Times New Roman" w:hAnsi="Times New Roman" w:cs="Times New Roman"/>
          <w:szCs w:val="22"/>
          <w:lang w:val="en-IE"/>
        </w:rPr>
        <w:t xml:space="preserve">, since the </w:t>
      </w:r>
      <w:r w:rsidR="007F157E">
        <w:rPr>
          <w:rFonts w:ascii="Times New Roman" w:hAnsi="Times New Roman" w:cs="Times New Roman"/>
          <w:szCs w:val="22"/>
          <w:lang w:val="en-IE"/>
        </w:rPr>
        <w:t xml:space="preserve">representativeness of </w:t>
      </w:r>
      <w:r w:rsidR="00E17339" w:rsidRPr="00EC3719">
        <w:rPr>
          <w:rFonts w:ascii="Times New Roman" w:hAnsi="Times New Roman" w:cs="Times New Roman"/>
          <w:szCs w:val="22"/>
          <w:lang w:val="en-IE"/>
        </w:rPr>
        <w:t xml:space="preserve">trial </w:t>
      </w:r>
      <w:r w:rsidR="0041136B">
        <w:rPr>
          <w:rFonts w:ascii="Times New Roman" w:hAnsi="Times New Roman" w:cs="Times New Roman"/>
          <w:szCs w:val="22"/>
          <w:lang w:val="en-IE"/>
        </w:rPr>
        <w:t>participants</w:t>
      </w:r>
      <w:r w:rsidR="00E17339" w:rsidRPr="00EC3719">
        <w:rPr>
          <w:rFonts w:ascii="Times New Roman" w:hAnsi="Times New Roman" w:cs="Times New Roman"/>
          <w:szCs w:val="22"/>
          <w:lang w:val="en-IE"/>
        </w:rPr>
        <w:t xml:space="preserve"> is dependent on </w:t>
      </w:r>
      <w:r w:rsidR="0041136B">
        <w:rPr>
          <w:rFonts w:ascii="Times New Roman" w:hAnsi="Times New Roman" w:cs="Times New Roman"/>
          <w:szCs w:val="22"/>
          <w:lang w:val="en-IE"/>
        </w:rPr>
        <w:t>that of the administrative database</w:t>
      </w:r>
      <w:r w:rsidR="00E17339" w:rsidRPr="00F25601">
        <w:rPr>
          <w:rFonts w:ascii="Times New Roman" w:hAnsi="Times New Roman" w:cs="Times New Roman"/>
          <w:szCs w:val="22"/>
          <w:lang w:val="en-IE"/>
        </w:rPr>
        <w:t xml:space="preserve">. </w:t>
      </w:r>
      <w:r w:rsidR="00E17339" w:rsidRPr="00D65FD4">
        <w:rPr>
          <w:rFonts w:ascii="Times New Roman" w:hAnsi="Times New Roman" w:cs="Times New Roman"/>
          <w:szCs w:val="22"/>
          <w:lang w:val="en-IE"/>
        </w:rPr>
        <w:t>In addition, there may be unique challenges in linking administrative data</w:t>
      </w:r>
      <w:r w:rsidR="00E17339">
        <w:rPr>
          <w:rFonts w:ascii="Times New Roman" w:hAnsi="Times New Roman" w:cs="Times New Roman"/>
          <w:szCs w:val="22"/>
          <w:lang w:val="en-IE"/>
        </w:rPr>
        <w:t xml:space="preserve"> to other </w:t>
      </w:r>
      <w:r w:rsidR="007F157E">
        <w:rPr>
          <w:rFonts w:ascii="Times New Roman" w:hAnsi="Times New Roman" w:cs="Times New Roman"/>
          <w:szCs w:val="22"/>
          <w:lang w:val="en-IE"/>
        </w:rPr>
        <w:lastRenderedPageBreak/>
        <w:t>sources of data</w:t>
      </w:r>
      <w:r w:rsidR="00E17339" w:rsidRPr="00D65FD4">
        <w:rPr>
          <w:rFonts w:ascii="Times New Roman" w:hAnsi="Times New Roman" w:cs="Times New Roman"/>
          <w:szCs w:val="22"/>
          <w:lang w:val="en-IE"/>
        </w:rPr>
        <w:t>, stemming, for example, from linkage errors when records cannot be linked or are linked incorrectly</w:t>
      </w:r>
      <w:r w:rsidR="0041136B">
        <w:rPr>
          <w:rFonts w:ascii="Times New Roman" w:hAnsi="Times New Roman" w:cs="Times New Roman"/>
          <w:szCs w:val="22"/>
          <w:lang w:val="en-IE"/>
        </w:rPr>
        <w:t xml:space="preserve"> [8]</w:t>
      </w:r>
      <w:r w:rsidR="00E06E39">
        <w:rPr>
          <w:rFonts w:ascii="Times New Roman" w:hAnsi="Times New Roman" w:cs="Times New Roman"/>
          <w:szCs w:val="22"/>
          <w:lang w:val="en-IE"/>
        </w:rPr>
        <w:t>.</w:t>
      </w:r>
    </w:p>
    <w:p w14:paraId="133171DC" w14:textId="0158012A" w:rsidR="00B71FF5" w:rsidRPr="00F25601" w:rsidRDefault="00B71FF5" w:rsidP="00185D20">
      <w:pPr>
        <w:spacing w:line="480" w:lineRule="auto"/>
        <w:ind w:firstLine="567"/>
        <w:rPr>
          <w:rFonts w:ascii="Times New Roman" w:hAnsi="Times New Roman" w:cs="Times New Roman"/>
          <w:szCs w:val="22"/>
          <w:lang w:val="en-IE"/>
        </w:rPr>
      </w:pPr>
      <w:r w:rsidRPr="004B29E8">
        <w:rPr>
          <w:rFonts w:ascii="Times New Roman" w:hAnsi="Times New Roman" w:cs="Times New Roman"/>
          <w:szCs w:val="22"/>
          <w:lang w:val="en-IE"/>
        </w:rPr>
        <w:t xml:space="preserve">The </w:t>
      </w:r>
      <w:proofErr w:type="spellStart"/>
      <w:r w:rsidRPr="004B29E8">
        <w:rPr>
          <w:rFonts w:ascii="Times New Roman" w:hAnsi="Times New Roman" w:cs="Times New Roman"/>
          <w:szCs w:val="22"/>
          <w:lang w:val="en-IE"/>
        </w:rPr>
        <w:t>CONsolidated</w:t>
      </w:r>
      <w:proofErr w:type="spellEnd"/>
      <w:r w:rsidRPr="004B29E8">
        <w:rPr>
          <w:rFonts w:ascii="Times New Roman" w:hAnsi="Times New Roman" w:cs="Times New Roman"/>
          <w:szCs w:val="22"/>
          <w:lang w:val="en-IE"/>
        </w:rPr>
        <w:t xml:space="preserve"> Standards of Reporting Trials (CONSORT) </w:t>
      </w:r>
      <w:r w:rsidR="00C45243">
        <w:rPr>
          <w:rFonts w:ascii="Times New Roman" w:hAnsi="Times New Roman" w:cs="Times New Roman"/>
          <w:szCs w:val="22"/>
          <w:lang w:val="en-IE"/>
        </w:rPr>
        <w:t xml:space="preserve">2010 </w:t>
      </w:r>
      <w:r w:rsidRPr="004B29E8">
        <w:rPr>
          <w:rFonts w:ascii="Times New Roman" w:hAnsi="Times New Roman" w:cs="Times New Roman"/>
          <w:szCs w:val="22"/>
          <w:lang w:val="en-IE"/>
        </w:rPr>
        <w:t xml:space="preserve">reporting guideline, which includes a 25-item checklist </w:t>
      </w:r>
      <w:r w:rsidRPr="00EC3719">
        <w:rPr>
          <w:rFonts w:ascii="Times New Roman" w:hAnsi="Times New Roman" w:cs="Times New Roman"/>
          <w:szCs w:val="22"/>
          <w:lang w:val="en-IE"/>
        </w:rPr>
        <w:t>and flow diagram, was developed to improve the quality of reporting of parallel group RCTs</w:t>
      </w:r>
      <w:r w:rsidR="00847E21">
        <w:rPr>
          <w:rFonts w:ascii="Times New Roman" w:hAnsi="Times New Roman" w:cs="Times New Roman"/>
          <w:szCs w:val="22"/>
          <w:lang w:val="en-IE"/>
        </w:rPr>
        <w:t xml:space="preserve"> </w:t>
      </w:r>
      <w:r w:rsidR="00847E21">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&lt;EndNote&gt;&lt;Cite&gt;&lt;Author&gt;Schulz&lt;/Author&gt;&lt;Year&gt;2010&lt;/Year&gt;&lt;RecNum&gt;9&lt;/RecNum&gt;&lt;DisplayText&gt;[9]&lt;/DisplayText&gt;&lt;record&gt;&lt;rec-number&gt;9&lt;/rec-number&gt;&lt;foreign-keys&gt;&lt;key app="EN" db-id="ezas5a5r3afx0nef2d4xpszq2eewx50zexxz" timestamp="1600028467"&gt;9&lt;/key&gt;&lt;/foreign-keys&gt;&lt;ref-type name="Journal Article"&gt;17&lt;/ref-type&gt;&lt;contributors&gt;&lt;authors&gt;&lt;author&gt;Schulz, Kenneth F&lt;/author&gt;&lt;author&gt;Altman, Douglas G&lt;/author&gt;&lt;author&gt;Moher, David&lt;/author&gt;&lt;author&gt;Consort Group&lt;/author&gt;&lt;/authors&gt;&lt;/contributors&gt;&lt;titles&gt;&lt;title&gt;CONSORT 2010 statement: updated guidelines for reporting parallel group randomised trials&lt;/title&gt;&lt;secondary-title&gt;Trials&lt;/secondary-title&gt;&lt;/titles&gt;&lt;periodical&gt;&lt;full-title&gt;Trials&lt;/full-title&gt;&lt;/periodical&gt;&lt;pages&gt;32&lt;/pages&gt;&lt;volume&gt;11&lt;/volume&gt;&lt;number&gt;1&lt;/number&gt;&lt;dates&gt;&lt;year&gt;2010&lt;/year&gt;&lt;/dates&gt;&lt;isbn&gt;1745-6215&lt;/isbn&gt;&lt;urls&gt;&lt;/urls&gt;&lt;/record&gt;&lt;/Cite&gt;&lt;/EndNote&gt;</w:instrText>
      </w:r>
      <w:r w:rsidR="00847E21">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[9]</w:t>
      </w:r>
      <w:r w:rsidR="00847E21">
        <w:rPr>
          <w:rFonts w:ascii="Times New Roman" w:hAnsi="Times New Roman" w:cs="Times New Roman"/>
          <w:szCs w:val="22"/>
          <w:lang w:val="en-IE"/>
        </w:rPr>
        <w:fldChar w:fldCharType="end"/>
      </w:r>
      <w:r w:rsidR="00BD63D6" w:rsidRPr="00EC3719">
        <w:rPr>
          <w:rFonts w:ascii="Times New Roman" w:hAnsi="Times New Roman" w:cs="Times New Roman"/>
          <w:szCs w:val="22"/>
          <w:lang w:val="en-IE"/>
        </w:rPr>
        <w:t>.</w:t>
      </w:r>
      <w:r w:rsidRPr="004B29E8">
        <w:rPr>
          <w:rFonts w:ascii="Times New Roman" w:hAnsi="Times New Roman" w:cs="Times New Roman"/>
          <w:szCs w:val="22"/>
          <w:lang w:val="en-IE"/>
        </w:rPr>
        <w:t xml:space="preserve"> Several extensions of the CONSORT Statement have been developed to encourage better reporting of alternative trial designs, including multi-arm parallel group randomised trials</w:t>
      </w:r>
      <w:r w:rsidR="00847E21">
        <w:rPr>
          <w:rFonts w:ascii="Times New Roman" w:hAnsi="Times New Roman" w:cs="Times New Roman"/>
          <w:szCs w:val="22"/>
          <w:lang w:val="en-IE"/>
        </w:rPr>
        <w:t xml:space="preserve"> </w:t>
      </w:r>
      <w:r w:rsidR="00847E21">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&lt;EndNote&gt;&lt;Cite&gt;&lt;Author&gt;Juszczak&lt;/Author&gt;&lt;Year&gt;2019&lt;/Year&gt;&lt;RecNum&gt;10&lt;/RecNum&gt;&lt;DisplayText&gt;[10]&lt;/DisplayText&gt;&lt;record&gt;&lt;rec-number&gt;10&lt;/rec-number&gt;&lt;foreign-keys&gt;&lt;key app="EN" db-id="ezas5a5r3afx0nef2d4xpszq2eewx50zexxz" timestamp="1600028467"&gt;10&lt;/key&gt;&lt;/foreign-keys&gt;&lt;ref-type name="Journal Article"&gt;17&lt;/ref-type&gt;&lt;contributors&gt;&lt;authors&gt;&lt;author&gt;Juszczak, Edmund&lt;/author&gt;&lt;author&gt;Altman, Douglas G&lt;/author&gt;&lt;author&gt;Hopewell, Sally&lt;/author&gt;&lt;author&gt;Schulz, Kenneth&lt;/author&gt;&lt;/authors&gt;&lt;/contributors&gt;&lt;titles&gt;&lt;title&gt;Reporting of multi-arm parallel-group randomized trials: extension of the CONSORT 2010 statement&lt;/title&gt;&lt;secondary-title&gt;Jama&lt;/secondary-title&gt;&lt;/titles&gt;&lt;periodical&gt;&lt;full-title&gt;Jama&lt;/full-title&gt;&lt;/periodical&gt;&lt;pages&gt;1610-1620&lt;/pages&gt;&lt;volume&gt;321&lt;/volume&gt;&lt;number&gt;16&lt;/number&gt;&lt;dates&gt;&lt;year&gt;2019&lt;/year&gt;&lt;/dates&gt;&lt;isbn&gt;0098-7484&lt;/isbn&gt;&lt;urls&gt;&lt;/urls&gt;&lt;/record&gt;&lt;/Cite&gt;&lt;/EndNote&gt;</w:instrText>
      </w:r>
      <w:r w:rsidR="00847E21">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[10]</w:t>
      </w:r>
      <w:r w:rsidR="00847E21">
        <w:rPr>
          <w:rFonts w:ascii="Times New Roman" w:hAnsi="Times New Roman" w:cs="Times New Roman"/>
          <w:szCs w:val="22"/>
          <w:lang w:val="en-IE"/>
        </w:rPr>
        <w:fldChar w:fldCharType="end"/>
      </w:r>
      <w:r w:rsidRPr="004B29E8">
        <w:rPr>
          <w:rFonts w:ascii="Times New Roman" w:hAnsi="Times New Roman" w:cs="Times New Roman"/>
          <w:szCs w:val="22"/>
          <w:lang w:val="en-IE"/>
        </w:rPr>
        <w:t>, cluster trials</w:t>
      </w:r>
      <w:r w:rsidR="00847E21">
        <w:rPr>
          <w:rFonts w:ascii="Times New Roman" w:hAnsi="Times New Roman" w:cs="Times New Roman"/>
          <w:szCs w:val="22"/>
          <w:lang w:val="en-IE"/>
        </w:rPr>
        <w:t xml:space="preserve"> </w:t>
      </w:r>
      <w:r w:rsidR="006E7DA1">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&lt;EndNote&gt;&lt;Cite&gt;&lt;Author&gt;Campbell&lt;/Author&gt;&lt;Year&gt;2012&lt;/Year&gt;&lt;RecNum&gt;11&lt;/RecNum&gt;&lt;DisplayText&gt;[11]&lt;/DisplayText&gt;&lt;record&gt;&lt;rec-number&gt;11&lt;/rec-number&gt;&lt;foreign-keys&gt;&lt;key app="EN" db-id="ezas5a5r3afx0nef2d4xpszq2eewx50zexxz" timestamp="1600028467"&gt;11&lt;/key&gt;&lt;/foreign-keys&gt;&lt;ref-type name="Journal Article"&gt;17&lt;/ref-type&gt;&lt;contributors&gt;&lt;authors&gt;&lt;author&gt;Campbell, Marion K&lt;/author&gt;&lt;author&gt;Piaggio, Gilda&lt;/author&gt;&lt;author&gt;Elbourne, Diana R&lt;/author&gt;&lt;author&gt;Altman, Douglas G&lt;/author&gt;&lt;/authors&gt;&lt;/contributors&gt;&lt;titles&gt;&lt;title&gt;Consort 2010 statement: extension to cluster randomised trials&lt;/title&gt;&lt;secondary-title&gt;Bmj&lt;/secondary-title&gt;&lt;/titles&gt;&lt;periodical&gt;&lt;full-title&gt;Bmj&lt;/full-title&gt;&lt;/periodical&gt;&lt;pages&gt;e5661&lt;/pages&gt;&lt;volume&gt;345&lt;/volume&gt;&lt;dates&gt;&lt;year&gt;2012&lt;/year&gt;&lt;/dates&gt;&lt;isbn&gt;1756-1833&lt;/isbn&gt;&lt;urls&gt;&lt;/urls&gt;&lt;/record&gt;&lt;/Cite&gt;&lt;/EndNote&gt;</w:instrText>
      </w:r>
      <w:r w:rsidR="006E7DA1">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[11]</w:t>
      </w:r>
      <w:r w:rsidR="006E7DA1">
        <w:rPr>
          <w:rFonts w:ascii="Times New Roman" w:hAnsi="Times New Roman" w:cs="Times New Roman"/>
          <w:szCs w:val="22"/>
          <w:lang w:val="en-IE"/>
        </w:rPr>
        <w:fldChar w:fldCharType="end"/>
      </w:r>
      <w:r w:rsidRPr="004B29E8">
        <w:rPr>
          <w:rFonts w:ascii="Times New Roman" w:hAnsi="Times New Roman" w:cs="Times New Roman"/>
          <w:szCs w:val="22"/>
          <w:lang w:val="en-IE"/>
        </w:rPr>
        <w:t>, pilot and feasibility trials</w:t>
      </w:r>
      <w:r w:rsidR="006E7DA1">
        <w:rPr>
          <w:rFonts w:ascii="Times New Roman" w:hAnsi="Times New Roman" w:cs="Times New Roman"/>
          <w:szCs w:val="22"/>
          <w:lang w:val="en-IE"/>
        </w:rPr>
        <w:t xml:space="preserve"> </w:t>
      </w:r>
      <w:r w:rsidR="006E7DA1">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&lt;EndNote&gt;&lt;Cite&gt;&lt;Author&gt;Eldridge&lt;/Author&gt;&lt;Year&gt;2016&lt;/Year&gt;&lt;RecNum&gt;12&lt;/RecNum&gt;&lt;DisplayText&gt;[12]&lt;/DisplayText&gt;&lt;record&gt;&lt;rec-number&gt;12&lt;/rec-number&gt;&lt;foreign-keys&gt;&lt;key app="EN" db-id="ezas5a5r3afx0nef2d4xpszq2eewx50zexxz" timestamp="1600028467"&gt;12&lt;/key&gt;&lt;/foreign-keys&gt;&lt;ref-type name="Journal Article"&gt;17&lt;/ref-type&gt;&lt;contributors&gt;&lt;authors&gt;&lt;author&gt;Eldridge, Sandra M&lt;/author&gt;&lt;author&gt;Chan, Claire L&lt;/author&gt;&lt;author&gt;Campbell, Michael J&lt;/author&gt;&lt;author&gt;Bond, Christine M&lt;/author&gt;&lt;author&gt;Hopewell, Sally&lt;/author&gt;&lt;author&gt;Thabane, Lehana&lt;/author&gt;&lt;author&gt;Lancaster, Gillian A&lt;/author&gt;&lt;/authors&gt;&lt;/contributors&gt;&lt;titles&gt;&lt;title&gt;CONSORT 2010 statement: extension to randomised pilot and feasibility trials&lt;/title&gt;&lt;secondary-title&gt;bmj&lt;/secondary-title&gt;&lt;/titles&gt;&lt;periodical&gt;&lt;full-title&gt;Bmj&lt;/full-title&gt;&lt;/periodical&gt;&lt;pages&gt;i5239&lt;/pages&gt;&lt;volume&gt;355&lt;/volume&gt;&lt;dates&gt;&lt;year&gt;2016&lt;/year&gt;&lt;/dates&gt;&lt;isbn&gt;1756-1833&lt;/isbn&gt;&lt;urls&gt;&lt;/urls&gt;&lt;/record&gt;&lt;/Cite&gt;&lt;/EndNote&gt;</w:instrText>
      </w:r>
      <w:r w:rsidR="006E7DA1">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[12]</w:t>
      </w:r>
      <w:r w:rsidR="006E7DA1">
        <w:rPr>
          <w:rFonts w:ascii="Times New Roman" w:hAnsi="Times New Roman" w:cs="Times New Roman"/>
          <w:szCs w:val="22"/>
          <w:lang w:val="en-IE"/>
        </w:rPr>
        <w:fldChar w:fldCharType="end"/>
      </w:r>
      <w:r w:rsidRPr="004B29E8">
        <w:rPr>
          <w:rFonts w:ascii="Times New Roman" w:hAnsi="Times New Roman" w:cs="Times New Roman"/>
          <w:szCs w:val="22"/>
          <w:lang w:val="en-IE"/>
        </w:rPr>
        <w:t>, and pragmatic trials</w:t>
      </w:r>
      <w:r w:rsidR="006E7DA1">
        <w:rPr>
          <w:rFonts w:ascii="Times New Roman" w:hAnsi="Times New Roman" w:cs="Times New Roman"/>
          <w:szCs w:val="22"/>
          <w:lang w:val="en-IE"/>
        </w:rPr>
        <w:t xml:space="preserve"> </w:t>
      </w:r>
      <w:r w:rsidR="006E7DA1">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&lt;EndNote&gt;&lt;Cite&gt;&lt;Author&gt;Zwarenstein&lt;/Author&gt;&lt;Year&gt;2008&lt;/Year&gt;&lt;RecNum&gt;13&lt;/RecNum&gt;&lt;DisplayText&gt;[13]&lt;/DisplayText&gt;&lt;record&gt;&lt;rec-number&gt;13&lt;/rec-number&gt;&lt;foreign-keys&gt;&lt;key app="EN" db-id="ezas5a5r3afx0nef2d4xpszq2eewx50zexxz" timestamp="1600028467"&gt;13&lt;/key&gt;&lt;/foreign-keys&gt;&lt;ref-type name="Journal Article"&gt;17&lt;/ref-type&gt;&lt;contributors&gt;&lt;authors&gt;&lt;author&gt;Zwarenstein, Merrick&lt;/author&gt;&lt;author&gt;Treweek, Shaun&lt;/author&gt;&lt;author&gt;Gagnier, Joel J&lt;/author&gt;&lt;author&gt;Altman, Douglas G&lt;/author&gt;&lt;author&gt;Tunis, Sean&lt;/author&gt;&lt;author&gt;Haynes, Brian&lt;/author&gt;&lt;author&gt;Oxman, Andrew D&lt;/author&gt;&lt;author&gt;Moher, David&lt;/author&gt;&lt;/authors&gt;&lt;/contributors&gt;&lt;titles&gt;&lt;title&gt;Improving the reporting of pragmatic trials: an extension of the CONSORT statement&lt;/title&gt;&lt;secondary-title&gt;Bmj&lt;/secondary-title&gt;&lt;/titles&gt;&lt;periodical&gt;&lt;full-title&gt;Bmj&lt;/full-title&gt;&lt;/periodical&gt;&lt;pages&gt;a2390&lt;/pages&gt;&lt;volume&gt;337&lt;/volume&gt;&lt;dates&gt;&lt;year&gt;2008&lt;/year&gt;&lt;/dates&gt;&lt;isbn&gt;0959-8138&lt;/isbn&gt;&lt;urls&gt;&lt;/urls&gt;&lt;/record&gt;&lt;/Cite&gt;&lt;/EndNote&gt;</w:instrText>
      </w:r>
      <w:r w:rsidR="006E7DA1">
        <w:rPr>
          <w:rFonts w:ascii="Times New Roman" w:hAnsi="Times New Roman" w:cs="Times New Roman"/>
          <w:szCs w:val="22"/>
          <w:lang w:val="en-IE"/>
        </w:rPr>
        <w:fldChar w:fldCharType="separate"/>
      </w:r>
      <w:r w:rsidR="00A526B1">
        <w:rPr>
          <w:rFonts w:ascii="Times New Roman" w:hAnsi="Times New Roman" w:cs="Times New Roman"/>
          <w:noProof/>
          <w:szCs w:val="22"/>
          <w:lang w:val="en-IE"/>
        </w:rPr>
        <w:t>[13]</w:t>
      </w:r>
      <w:r w:rsidR="006E7DA1">
        <w:rPr>
          <w:rFonts w:ascii="Times New Roman" w:hAnsi="Times New Roman" w:cs="Times New Roman"/>
          <w:szCs w:val="22"/>
          <w:lang w:val="en-IE"/>
        </w:rPr>
        <w:fldChar w:fldCharType="end"/>
      </w:r>
      <w:r w:rsidR="006B20C3">
        <w:rPr>
          <w:rFonts w:ascii="Times New Roman" w:hAnsi="Times New Roman" w:cs="Times New Roman"/>
          <w:szCs w:val="22"/>
          <w:lang w:val="en-IE"/>
        </w:rPr>
        <w:t>, for example</w:t>
      </w:r>
      <w:r w:rsidR="00F67DEF">
        <w:rPr>
          <w:rFonts w:ascii="Times New Roman" w:hAnsi="Times New Roman" w:cs="Times New Roman"/>
          <w:szCs w:val="22"/>
          <w:lang w:val="en-IE"/>
        </w:rPr>
        <w:t>.</w:t>
      </w:r>
      <w:r w:rsidRPr="004B29E8">
        <w:rPr>
          <w:rFonts w:ascii="Times New Roman" w:hAnsi="Times New Roman" w:cs="Times New Roman"/>
          <w:szCs w:val="22"/>
          <w:lang w:val="en-IE"/>
        </w:rPr>
        <w:t xml:space="preserve"> </w:t>
      </w:r>
      <w:r w:rsidR="0096308F">
        <w:rPr>
          <w:rFonts w:ascii="Times New Roman" w:hAnsi="Times New Roman" w:cs="Times New Roman"/>
          <w:szCs w:val="22"/>
          <w:lang w:val="en-IE"/>
        </w:rPr>
        <w:t>CONSORT-ROUTINE</w:t>
      </w:r>
      <w:r w:rsidR="00E5779F">
        <w:rPr>
          <w:rFonts w:ascii="Times New Roman" w:hAnsi="Times New Roman" w:cs="Times New Roman"/>
          <w:szCs w:val="22"/>
          <w:lang w:val="en-IE"/>
        </w:rPr>
        <w:t>, which was published in 2021,</w:t>
      </w:r>
      <w:r w:rsidR="006D1164" w:rsidRPr="00EC3719">
        <w:rPr>
          <w:rFonts w:ascii="Times New Roman" w:hAnsi="Times New Roman" w:cs="Times New Roman"/>
          <w:szCs w:val="22"/>
          <w:lang w:val="en-IE"/>
        </w:rPr>
        <w:t xml:space="preserve"> </w:t>
      </w:r>
      <w:r w:rsidR="00E5779F">
        <w:rPr>
          <w:rFonts w:ascii="Times New Roman" w:hAnsi="Times New Roman" w:cs="Times New Roman"/>
          <w:szCs w:val="22"/>
          <w:lang w:val="en-IE"/>
        </w:rPr>
        <w:t>was</w:t>
      </w:r>
      <w:r w:rsidR="00251F01" w:rsidRPr="00EC3719">
        <w:rPr>
          <w:rFonts w:ascii="Times New Roman" w:hAnsi="Times New Roman" w:cs="Times New Roman"/>
          <w:szCs w:val="22"/>
          <w:lang w:val="en-IE"/>
        </w:rPr>
        <w:t xml:space="preserve"> </w:t>
      </w:r>
      <w:r w:rsidRPr="00EC3719">
        <w:rPr>
          <w:rFonts w:ascii="Times New Roman" w:hAnsi="Times New Roman" w:cs="Times New Roman"/>
          <w:szCs w:val="22"/>
          <w:lang w:val="en-IE"/>
        </w:rPr>
        <w:t xml:space="preserve">developed </w:t>
      </w:r>
      <w:r w:rsidR="0096308F">
        <w:rPr>
          <w:rFonts w:ascii="Times New Roman" w:hAnsi="Times New Roman" w:cs="Times New Roman"/>
          <w:szCs w:val="22"/>
          <w:lang w:val="en-IE"/>
        </w:rPr>
        <w:t xml:space="preserve">as an extension </w:t>
      </w:r>
      <w:r w:rsidR="006D1164" w:rsidRPr="00EC3719">
        <w:rPr>
          <w:rFonts w:ascii="Times New Roman" w:hAnsi="Times New Roman" w:cs="Times New Roman"/>
          <w:szCs w:val="22"/>
          <w:lang w:val="en-IE"/>
        </w:rPr>
        <w:t>for trials conducted using cohorts and routinely collected data</w:t>
      </w:r>
      <w:r w:rsidRPr="00F25601">
        <w:rPr>
          <w:rFonts w:ascii="Times New Roman" w:hAnsi="Times New Roman" w:cs="Times New Roman"/>
          <w:szCs w:val="22"/>
          <w:lang w:val="en-IE"/>
        </w:rPr>
        <w:t xml:space="preserve">, including </w:t>
      </w:r>
      <w:r w:rsidR="00291E10">
        <w:rPr>
          <w:rFonts w:ascii="Times New Roman" w:hAnsi="Times New Roman" w:cs="Times New Roman"/>
          <w:szCs w:val="22"/>
          <w:lang w:val="en-IE"/>
        </w:rPr>
        <w:t xml:space="preserve">registries, </w:t>
      </w:r>
      <w:r w:rsidR="006207D5" w:rsidRPr="00F25601">
        <w:rPr>
          <w:rFonts w:ascii="Times New Roman" w:hAnsi="Times New Roman" w:cs="Times New Roman"/>
          <w:szCs w:val="22"/>
          <w:lang w:val="en-IE"/>
        </w:rPr>
        <w:t xml:space="preserve">electronic health records, and </w:t>
      </w:r>
      <w:r w:rsidRPr="00F25601">
        <w:rPr>
          <w:rFonts w:ascii="Times New Roman" w:hAnsi="Times New Roman" w:cs="Times New Roman"/>
          <w:szCs w:val="22"/>
          <w:lang w:val="en-IE"/>
        </w:rPr>
        <w:t>administrative data, and</w:t>
      </w:r>
      <w:r w:rsidR="006D1164" w:rsidRPr="00F25601">
        <w:rPr>
          <w:rFonts w:ascii="Times New Roman" w:hAnsi="Times New Roman" w:cs="Times New Roman"/>
          <w:szCs w:val="22"/>
          <w:lang w:val="en-IE"/>
        </w:rPr>
        <w:t xml:space="preserve"> provides a minimal set of items that should be included </w:t>
      </w:r>
      <w:r w:rsidRPr="00F25601">
        <w:rPr>
          <w:rFonts w:ascii="Times New Roman" w:hAnsi="Times New Roman" w:cs="Times New Roman"/>
          <w:szCs w:val="22"/>
          <w:lang w:val="en-IE"/>
        </w:rPr>
        <w:t>in reports</w:t>
      </w:r>
      <w:r w:rsidR="00802F03">
        <w:rPr>
          <w:rFonts w:ascii="Times New Roman" w:hAnsi="Times New Roman" w:cs="Times New Roman"/>
          <w:szCs w:val="22"/>
          <w:lang w:val="en-IE"/>
        </w:rPr>
        <w:t xml:space="preserve"> of these types of trials</w:t>
      </w:r>
      <w:r w:rsidR="00401350">
        <w:rPr>
          <w:rFonts w:ascii="Times New Roman" w:hAnsi="Times New Roman" w:cs="Times New Roman"/>
          <w:szCs w:val="22"/>
          <w:lang w:val="en-IE"/>
        </w:rPr>
        <w:t xml:space="preserve"> </w:t>
      </w:r>
      <w:r w:rsidR="00401350">
        <w:rPr>
          <w:rFonts w:ascii="Times New Roman" w:hAnsi="Times New Roman" w:cs="Times New Roman"/>
          <w:szCs w:val="22"/>
          <w:lang w:val="en-IE"/>
        </w:rPr>
        <w:fldChar w:fldCharType="begin"/>
      </w:r>
      <w:r w:rsidR="00401350">
        <w:rPr>
          <w:rFonts w:ascii="Times New Roman" w:hAnsi="Times New Roman" w:cs="Times New Roman"/>
          <w:szCs w:val="22"/>
          <w:lang w:val="en-IE"/>
        </w:rPr>
        <w:instrText xml:space="preserve"> ADDIN EN.CITE &lt;EndNote&gt;&lt;Cite&gt;&lt;Author&gt;Kwakkenbos&lt;/Author&gt;&lt;Year&gt;2018&lt;/Year&gt;&lt;RecNum&gt;18&lt;/RecNum&gt;&lt;DisplayText&gt;[14]&lt;/DisplayText&gt;&lt;record&gt;&lt;rec-number&gt;18&lt;/rec-number&gt;&lt;foreign-keys&gt;&lt;key app="EN" db-id="ezas5a5r3afx0nef2d4xpszq2eewx50zexxz" timestamp="1600028608"&gt;18&lt;/key&gt;&lt;/foreign-keys&gt;&lt;ref-type name="Journal Article"&gt;17&lt;/ref-type&gt;&lt;contributors&gt;&lt;authors&gt;&lt;author&gt;Kwakkenbos, Linda&lt;/author&gt;&lt;author&gt;Juszczak, Edmund&lt;/author&gt;&lt;author&gt;Hemkens, Lars G&lt;/author&gt;&lt;author&gt;Sampson, Margaret&lt;/author&gt;&lt;author&gt;Fröbert, Ole&lt;/author&gt;&lt;author&gt;Relton, Clare&lt;/author&gt;&lt;author&gt;Gale, Chris&lt;/author&gt;&lt;author&gt;Zwarenstein, Merrick&lt;/author&gt;&lt;author&gt;Langan, Sinéad M&lt;/author&gt;&lt;author&gt;Moher, David&lt;/author&gt;&lt;/authors&gt;&lt;/contributors&gt;&lt;titles&gt;&lt;title&gt;Protocol for the development of a CONSORT extension for RCTs using cohorts and routinely collected health data&lt;/title&gt;&lt;secondary-title&gt;Research integrity and peer review&lt;/secondary-title&gt;&lt;/titles&gt;&lt;periodical&gt;&lt;full-title&gt;Research integrity and peer review&lt;/full-title&gt;&lt;/periodical&gt;&lt;pages&gt;1-9&lt;/pages&gt;&lt;volume&gt;3&lt;/volume&gt;&lt;number&gt;1&lt;/number&gt;&lt;dates&gt;&lt;year&gt;2018&lt;/year&gt;&lt;/dates&gt;&lt;isbn&gt;2058-8615&lt;/isbn&gt;&lt;urls&gt;&lt;/urls&gt;&lt;/record&gt;&lt;/Cite&gt;&lt;/EndNote&gt;</w:instrText>
      </w:r>
      <w:r w:rsidR="00401350">
        <w:rPr>
          <w:rFonts w:ascii="Times New Roman" w:hAnsi="Times New Roman" w:cs="Times New Roman"/>
          <w:szCs w:val="22"/>
          <w:lang w:val="en-IE"/>
        </w:rPr>
        <w:fldChar w:fldCharType="separate"/>
      </w:r>
      <w:r w:rsidR="00401350">
        <w:rPr>
          <w:rFonts w:ascii="Times New Roman" w:hAnsi="Times New Roman" w:cs="Times New Roman"/>
          <w:noProof/>
          <w:szCs w:val="22"/>
          <w:lang w:val="en-IE"/>
        </w:rPr>
        <w:t>[14]</w:t>
      </w:r>
      <w:r w:rsidR="00401350">
        <w:rPr>
          <w:rFonts w:ascii="Times New Roman" w:hAnsi="Times New Roman" w:cs="Times New Roman"/>
          <w:szCs w:val="22"/>
          <w:lang w:val="en-IE"/>
        </w:rPr>
        <w:fldChar w:fldCharType="end"/>
      </w:r>
      <w:r w:rsidRPr="00F25601">
        <w:rPr>
          <w:rFonts w:ascii="Times New Roman" w:hAnsi="Times New Roman" w:cs="Times New Roman"/>
          <w:szCs w:val="22"/>
          <w:lang w:val="en-IE"/>
        </w:rPr>
        <w:t>.</w:t>
      </w:r>
      <w:r w:rsidR="004142A1" w:rsidRPr="00F25601">
        <w:rPr>
          <w:rFonts w:ascii="Times New Roman" w:hAnsi="Times New Roman" w:cs="Times New Roman"/>
          <w:szCs w:val="22"/>
          <w:lang w:val="en-IE"/>
        </w:rPr>
        <w:t xml:space="preserve"> </w:t>
      </w:r>
      <w:r w:rsidR="00E5779F">
        <w:rPr>
          <w:rFonts w:ascii="Times New Roman" w:hAnsi="Times New Roman" w:cs="Times New Roman"/>
          <w:szCs w:val="22"/>
          <w:lang w:val="en-IE"/>
        </w:rPr>
        <w:t>CONSORT-ROUTINE was needed</w:t>
      </w:r>
      <w:r w:rsidR="00F053D1" w:rsidRPr="00F25601">
        <w:rPr>
          <w:rFonts w:ascii="Times New Roman" w:hAnsi="Times New Roman" w:cs="Times New Roman"/>
          <w:szCs w:val="22"/>
          <w:lang w:val="en-IE"/>
        </w:rPr>
        <w:t xml:space="preserve"> because</w:t>
      </w:r>
      <w:r w:rsidR="006D1164" w:rsidRPr="00F25601">
        <w:rPr>
          <w:rFonts w:ascii="Times New Roman" w:hAnsi="Times New Roman" w:cs="Times New Roman"/>
          <w:szCs w:val="22"/>
          <w:lang w:val="en-IE"/>
        </w:rPr>
        <w:t>,</w:t>
      </w:r>
      <w:r w:rsidR="00F053D1" w:rsidRPr="00F25601">
        <w:rPr>
          <w:rFonts w:ascii="Times New Roman" w:hAnsi="Times New Roman" w:cs="Times New Roman"/>
          <w:szCs w:val="22"/>
          <w:lang w:val="en-IE"/>
        </w:rPr>
        <w:t xml:space="preserve"> </w:t>
      </w:r>
      <w:r w:rsidR="006D1164" w:rsidRPr="00F25601">
        <w:rPr>
          <w:rFonts w:ascii="Times New Roman" w:hAnsi="Times New Roman" w:cs="Times New Roman"/>
          <w:szCs w:val="22"/>
          <w:lang w:val="en-IE"/>
        </w:rPr>
        <w:t>al</w:t>
      </w:r>
      <w:r w:rsidR="004142A1" w:rsidRPr="00F25601">
        <w:rPr>
          <w:rFonts w:ascii="Times New Roman" w:hAnsi="Times New Roman" w:cs="Times New Roman"/>
          <w:szCs w:val="22"/>
          <w:lang w:val="en-IE"/>
        </w:rPr>
        <w:t xml:space="preserve">though RCTs </w:t>
      </w:r>
      <w:r w:rsidR="00E5779F">
        <w:rPr>
          <w:rFonts w:ascii="Times New Roman" w:hAnsi="Times New Roman" w:cs="Times New Roman"/>
          <w:szCs w:val="22"/>
          <w:lang w:val="en-IE"/>
        </w:rPr>
        <w:t xml:space="preserve">conducted using cohorts and routinely collected data </w:t>
      </w:r>
      <w:r w:rsidR="004142A1" w:rsidRPr="00F25601">
        <w:rPr>
          <w:rFonts w:ascii="Times New Roman" w:hAnsi="Times New Roman" w:cs="Times New Roman"/>
          <w:szCs w:val="22"/>
          <w:lang w:val="en-IE"/>
        </w:rPr>
        <w:t xml:space="preserve">share elements with </w:t>
      </w:r>
      <w:r w:rsidR="006D1164" w:rsidRPr="00F25601">
        <w:rPr>
          <w:rFonts w:ascii="Times New Roman" w:hAnsi="Times New Roman" w:cs="Times New Roman"/>
          <w:szCs w:val="22"/>
          <w:lang w:val="en-IE"/>
        </w:rPr>
        <w:t>two-arm parallel groups</w:t>
      </w:r>
      <w:r w:rsidR="004142A1" w:rsidRPr="00F25601">
        <w:rPr>
          <w:rFonts w:ascii="Times New Roman" w:hAnsi="Times New Roman" w:cs="Times New Roman"/>
          <w:szCs w:val="22"/>
          <w:lang w:val="en-IE"/>
        </w:rPr>
        <w:t xml:space="preserve"> RCT</w:t>
      </w:r>
      <w:r w:rsidR="00F14EFE" w:rsidRPr="00F25601">
        <w:rPr>
          <w:rFonts w:ascii="Times New Roman" w:hAnsi="Times New Roman" w:cs="Times New Roman"/>
          <w:szCs w:val="22"/>
          <w:lang w:val="en-IE"/>
        </w:rPr>
        <w:t xml:space="preserve">s </w:t>
      </w:r>
      <w:r w:rsidR="004142A1" w:rsidRPr="00F25601">
        <w:rPr>
          <w:rFonts w:ascii="Times New Roman" w:hAnsi="Times New Roman" w:cs="Times New Roman"/>
          <w:szCs w:val="22"/>
          <w:lang w:val="en-IE"/>
        </w:rPr>
        <w:t>covered in the CONSORT</w:t>
      </w:r>
      <w:r w:rsidR="000C2E97" w:rsidRPr="00F25601">
        <w:rPr>
          <w:rFonts w:ascii="Times New Roman" w:hAnsi="Times New Roman" w:cs="Times New Roman"/>
          <w:szCs w:val="22"/>
          <w:lang w:val="en-IE"/>
        </w:rPr>
        <w:t xml:space="preserve"> 2010</w:t>
      </w:r>
      <w:r w:rsidR="004142A1" w:rsidRPr="00F25601">
        <w:rPr>
          <w:rFonts w:ascii="Times New Roman" w:hAnsi="Times New Roman" w:cs="Times New Roman"/>
          <w:szCs w:val="22"/>
          <w:lang w:val="en-IE"/>
        </w:rPr>
        <w:t xml:space="preserve"> statement, there are aspects that </w:t>
      </w:r>
      <w:r w:rsidR="006D1164" w:rsidRPr="00F25601">
        <w:rPr>
          <w:rFonts w:ascii="Times New Roman" w:hAnsi="Times New Roman" w:cs="Times New Roman"/>
          <w:szCs w:val="22"/>
          <w:lang w:val="en-IE"/>
        </w:rPr>
        <w:t>differ</w:t>
      </w:r>
      <w:r w:rsidR="006443B5" w:rsidRPr="00F25601">
        <w:rPr>
          <w:rFonts w:ascii="Times New Roman" w:hAnsi="Times New Roman" w:cs="Times New Roman"/>
          <w:szCs w:val="22"/>
          <w:lang w:val="en-IE"/>
        </w:rPr>
        <w:t xml:space="preserve"> and </w:t>
      </w:r>
      <w:r w:rsidR="006D1164" w:rsidRPr="00F25601">
        <w:rPr>
          <w:rFonts w:ascii="Times New Roman" w:hAnsi="Times New Roman" w:cs="Times New Roman"/>
          <w:szCs w:val="22"/>
          <w:lang w:val="en-IE"/>
        </w:rPr>
        <w:t>require additional or modified reporting elements</w:t>
      </w:r>
      <w:r w:rsidR="004142A1" w:rsidRPr="00F25601">
        <w:rPr>
          <w:rFonts w:ascii="Times New Roman" w:hAnsi="Times New Roman" w:cs="Times New Roman"/>
          <w:szCs w:val="22"/>
          <w:lang w:val="en-IE"/>
        </w:rPr>
        <w:t xml:space="preserve">. </w:t>
      </w:r>
    </w:p>
    <w:p w14:paraId="13DFB52E" w14:textId="3CF11101" w:rsidR="00F2405A" w:rsidRPr="004B29E8" w:rsidRDefault="00D20B97" w:rsidP="00185D20">
      <w:pPr>
        <w:spacing w:line="480" w:lineRule="auto"/>
        <w:ind w:firstLine="567"/>
        <w:rPr>
          <w:rFonts w:ascii="Times New Roman" w:hAnsi="Times New Roman" w:cs="Times New Roman"/>
          <w:szCs w:val="22"/>
          <w:lang w:val="en-IE"/>
        </w:rPr>
      </w:pPr>
      <w:r w:rsidRPr="00F25601">
        <w:rPr>
          <w:rFonts w:ascii="Times New Roman" w:hAnsi="Times New Roman" w:cs="Times New Roman"/>
          <w:szCs w:val="22"/>
          <w:lang w:val="en-IE"/>
        </w:rPr>
        <w:t xml:space="preserve">The present </w:t>
      </w:r>
      <w:r w:rsidR="008603DB">
        <w:rPr>
          <w:rFonts w:ascii="Times New Roman" w:hAnsi="Times New Roman" w:cs="Times New Roman"/>
          <w:szCs w:val="22"/>
          <w:lang w:val="en-IE"/>
        </w:rPr>
        <w:t>review examines</w:t>
      </w:r>
      <w:r w:rsidR="00090FAD">
        <w:rPr>
          <w:rFonts w:ascii="Times New Roman" w:hAnsi="Times New Roman" w:cs="Times New Roman"/>
          <w:szCs w:val="22"/>
          <w:lang w:val="en-IE"/>
        </w:rPr>
        <w:t xml:space="preserve"> RCTs </w:t>
      </w:r>
      <w:r w:rsidR="006B20C3">
        <w:rPr>
          <w:rFonts w:ascii="Times New Roman" w:hAnsi="Times New Roman" w:cs="Times New Roman"/>
          <w:szCs w:val="22"/>
          <w:lang w:val="en-IE"/>
        </w:rPr>
        <w:t xml:space="preserve">identified </w:t>
      </w:r>
      <w:r w:rsidR="00637A74">
        <w:rPr>
          <w:rFonts w:ascii="Times New Roman" w:hAnsi="Times New Roman" w:cs="Times New Roman"/>
          <w:szCs w:val="22"/>
          <w:lang w:val="en-IE"/>
        </w:rPr>
        <w:t>as part of a</w:t>
      </w:r>
      <w:r w:rsidRPr="00F25601">
        <w:rPr>
          <w:rFonts w:ascii="Times New Roman" w:hAnsi="Times New Roman" w:cs="Times New Roman"/>
          <w:szCs w:val="22"/>
          <w:lang w:val="en-IE"/>
        </w:rPr>
        <w:t xml:space="preserve"> </w:t>
      </w:r>
      <w:r w:rsidR="008603DB">
        <w:rPr>
          <w:rFonts w:ascii="Times New Roman" w:hAnsi="Times New Roman" w:cs="Times New Roman"/>
          <w:szCs w:val="22"/>
          <w:lang w:val="en-IE"/>
        </w:rPr>
        <w:t xml:space="preserve">broader </w:t>
      </w:r>
      <w:r w:rsidRPr="00F25601">
        <w:rPr>
          <w:rFonts w:ascii="Times New Roman" w:hAnsi="Times New Roman" w:cs="Times New Roman"/>
          <w:szCs w:val="22"/>
          <w:lang w:val="en-IE"/>
        </w:rPr>
        <w:t xml:space="preserve">scoping review </w:t>
      </w:r>
      <w:r w:rsidR="0041136B">
        <w:rPr>
          <w:rFonts w:ascii="Times New Roman" w:hAnsi="Times New Roman" w:cs="Times New Roman"/>
          <w:szCs w:val="22"/>
          <w:lang w:val="en-IE"/>
        </w:rPr>
        <w:t xml:space="preserve">[15] </w:t>
      </w:r>
      <w:r w:rsidRPr="00F25601">
        <w:rPr>
          <w:rFonts w:ascii="Times New Roman" w:hAnsi="Times New Roman" w:cs="Times New Roman"/>
          <w:szCs w:val="22"/>
          <w:lang w:val="en-IE"/>
        </w:rPr>
        <w:t>that was conducted to support the development of CONSORT</w:t>
      </w:r>
      <w:r w:rsidR="0096308F">
        <w:rPr>
          <w:rFonts w:ascii="Times New Roman" w:hAnsi="Times New Roman" w:cs="Times New Roman"/>
          <w:szCs w:val="22"/>
          <w:lang w:val="en-IE"/>
        </w:rPr>
        <w:t xml:space="preserve">-ROUTINE </w:t>
      </w:r>
      <w:r w:rsidR="00320EE8">
        <w:rPr>
          <w:rFonts w:ascii="Times New Roman" w:hAnsi="Times New Roman" w:cs="Times New Roman"/>
          <w:szCs w:val="22"/>
          <w:lang w:val="en-IE"/>
        </w:rPr>
        <w:fldChar w:fldCharType="begin">
          <w:fldData xml:space="preserve">PEVuZE5vdGU+PENpdGU+PEF1dGhvcj5Ld2Fra2VuYm9zPC9BdXRob3I+PFllYXI+MjAxODwvWWVh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</w:fldData>
        </w:fldChar>
      </w:r>
      <w:r w:rsidR="00320EE8">
        <w:rPr>
          <w:rFonts w:ascii="Times New Roman" w:hAnsi="Times New Roman" w:cs="Times New Roman"/>
          <w:szCs w:val="22"/>
          <w:lang w:val="en-IE"/>
        </w:rPr>
        <w:instrText xml:space="preserve"> ADDIN EN.CITE </w:instrText>
      </w:r>
      <w:r w:rsidR="00320EE8">
        <w:rPr>
          <w:rFonts w:ascii="Times New Roman" w:hAnsi="Times New Roman" w:cs="Times New Roman"/>
          <w:szCs w:val="22"/>
          <w:lang w:val="en-IE"/>
        </w:rPr>
        <w:fldChar w:fldCharType="begin">
          <w:fldData xml:space="preserve">PEVuZE5vdGU+PENpdGU+PEF1dGhvcj5Ld2Fra2VuYm9zPC9BdXRob3I+PFllYXI+MjAxODwvWWVh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</w:fldData>
        </w:fldChar>
      </w:r>
      <w:r w:rsidR="00320EE8">
        <w:rPr>
          <w:rFonts w:ascii="Times New Roman" w:hAnsi="Times New Roman" w:cs="Times New Roman"/>
          <w:szCs w:val="22"/>
          <w:lang w:val="en-IE"/>
        </w:rPr>
        <w:instrText xml:space="preserve"> ADDIN EN.CITE.DATA </w:instrText>
      </w:r>
      <w:r w:rsidR="00320EE8">
        <w:rPr>
          <w:rFonts w:ascii="Times New Roman" w:hAnsi="Times New Roman" w:cs="Times New Roman"/>
          <w:szCs w:val="22"/>
          <w:lang w:val="en-IE"/>
        </w:rPr>
      </w:r>
      <w:r w:rsidR="00320EE8">
        <w:rPr>
          <w:rFonts w:ascii="Times New Roman" w:hAnsi="Times New Roman" w:cs="Times New Roman"/>
          <w:szCs w:val="22"/>
          <w:lang w:val="en-IE"/>
        </w:rPr>
        <w:fldChar w:fldCharType="end"/>
      </w:r>
      <w:r w:rsidR="00320EE8">
        <w:rPr>
          <w:rFonts w:ascii="Times New Roman" w:hAnsi="Times New Roman" w:cs="Times New Roman"/>
          <w:szCs w:val="22"/>
          <w:lang w:val="en-IE"/>
        </w:rPr>
      </w:r>
      <w:r w:rsidR="00320EE8">
        <w:rPr>
          <w:rFonts w:ascii="Times New Roman" w:hAnsi="Times New Roman" w:cs="Times New Roman"/>
          <w:szCs w:val="22"/>
          <w:lang w:val="en-IE"/>
        </w:rPr>
        <w:fldChar w:fldCharType="separate"/>
      </w:r>
      <w:r w:rsidR="00320EE8">
        <w:rPr>
          <w:rFonts w:ascii="Times New Roman" w:hAnsi="Times New Roman" w:cs="Times New Roman"/>
          <w:noProof/>
          <w:szCs w:val="22"/>
          <w:lang w:val="en-IE"/>
        </w:rPr>
        <w:t>[14]</w:t>
      </w:r>
      <w:r w:rsidR="00320EE8">
        <w:rPr>
          <w:rFonts w:ascii="Times New Roman" w:hAnsi="Times New Roman" w:cs="Times New Roman"/>
          <w:szCs w:val="22"/>
          <w:lang w:val="en-IE"/>
        </w:rPr>
        <w:fldChar w:fldCharType="end"/>
      </w:r>
      <w:r w:rsidRPr="00F25601">
        <w:rPr>
          <w:rFonts w:ascii="Times New Roman" w:hAnsi="Times New Roman" w:cs="Times New Roman"/>
          <w:szCs w:val="22"/>
          <w:lang w:val="en-IE"/>
        </w:rPr>
        <w:t xml:space="preserve">. </w:t>
      </w:r>
      <w:r w:rsidR="00251F01">
        <w:rPr>
          <w:rFonts w:ascii="Times New Roman" w:hAnsi="Times New Roman" w:cs="Times New Roman"/>
          <w:szCs w:val="22"/>
          <w:lang w:val="en-IE"/>
        </w:rPr>
        <w:t>We aimed to:</w:t>
      </w:r>
      <w:r w:rsidR="006207D5" w:rsidRPr="00F25601">
        <w:rPr>
          <w:rFonts w:ascii="Times New Roman" w:hAnsi="Times New Roman" w:cs="Times New Roman"/>
          <w:szCs w:val="22"/>
          <w:lang w:val="en-IE"/>
        </w:rPr>
        <w:t xml:space="preserve"> </w:t>
      </w:r>
      <w:r w:rsidR="00AC465B" w:rsidRPr="00F25601">
        <w:rPr>
          <w:rFonts w:ascii="Times New Roman" w:hAnsi="Times New Roman" w:cs="Times New Roman"/>
          <w:szCs w:val="22"/>
          <w:lang w:val="en-IE"/>
        </w:rPr>
        <w:t xml:space="preserve">(1) </w:t>
      </w:r>
      <w:r w:rsidR="00F2405A" w:rsidRPr="00F25601">
        <w:rPr>
          <w:rFonts w:ascii="Times New Roman" w:hAnsi="Times New Roman" w:cs="Times New Roman"/>
          <w:szCs w:val="22"/>
          <w:lang w:val="en-IE"/>
        </w:rPr>
        <w:t xml:space="preserve">describe characteristics of RCTs conducted using administrative data and published </w:t>
      </w:r>
      <w:r w:rsidR="00F14EFE" w:rsidRPr="00F25601">
        <w:rPr>
          <w:rFonts w:ascii="Times New Roman" w:hAnsi="Times New Roman" w:cs="Times New Roman"/>
          <w:szCs w:val="22"/>
          <w:lang w:val="en-IE"/>
        </w:rPr>
        <w:t>after the CONSORT 2010 statement</w:t>
      </w:r>
      <w:r w:rsidR="00AC465B" w:rsidRPr="00F25601">
        <w:rPr>
          <w:rFonts w:ascii="Times New Roman" w:hAnsi="Times New Roman" w:cs="Times New Roman"/>
          <w:szCs w:val="22"/>
          <w:lang w:val="en-IE"/>
        </w:rPr>
        <w:t>; and (</w:t>
      </w:r>
      <w:r w:rsidR="002A07D4" w:rsidRPr="00F25601">
        <w:rPr>
          <w:rFonts w:ascii="Times New Roman" w:hAnsi="Times New Roman" w:cs="Times New Roman"/>
          <w:szCs w:val="22"/>
          <w:lang w:val="en-IE"/>
        </w:rPr>
        <w:t>2</w:t>
      </w:r>
      <w:r w:rsidR="00AC465B" w:rsidRPr="00F25601">
        <w:rPr>
          <w:rFonts w:ascii="Times New Roman" w:hAnsi="Times New Roman" w:cs="Times New Roman"/>
          <w:szCs w:val="22"/>
          <w:lang w:val="en-IE"/>
        </w:rPr>
        <w:t xml:space="preserve">) </w:t>
      </w:r>
      <w:r w:rsidR="00C40105" w:rsidRPr="00F25601">
        <w:rPr>
          <w:rFonts w:ascii="Times New Roman" w:hAnsi="Times New Roman" w:cs="Times New Roman"/>
          <w:szCs w:val="22"/>
          <w:lang w:val="en-IE"/>
        </w:rPr>
        <w:t xml:space="preserve">assess and describe </w:t>
      </w:r>
      <w:r w:rsidR="00F2405A" w:rsidRPr="00F25601">
        <w:rPr>
          <w:rFonts w:ascii="Times New Roman" w:hAnsi="Times New Roman" w:cs="Times New Roman"/>
          <w:szCs w:val="22"/>
          <w:lang w:val="en-IE"/>
        </w:rPr>
        <w:t xml:space="preserve">the </w:t>
      </w:r>
      <w:r w:rsidR="00C40105" w:rsidRPr="00F25601">
        <w:rPr>
          <w:rFonts w:ascii="Times New Roman" w:hAnsi="Times New Roman" w:cs="Times New Roman"/>
          <w:szCs w:val="22"/>
          <w:lang w:val="en-IE"/>
        </w:rPr>
        <w:t>quality</w:t>
      </w:r>
      <w:r w:rsidR="00F2405A" w:rsidRPr="00F25601">
        <w:rPr>
          <w:rFonts w:ascii="Times New Roman" w:hAnsi="Times New Roman" w:cs="Times New Roman"/>
          <w:szCs w:val="22"/>
          <w:lang w:val="en-IE"/>
        </w:rPr>
        <w:t xml:space="preserve"> of reporting of </w:t>
      </w:r>
      <w:r w:rsidR="000C6940" w:rsidRPr="00F25601">
        <w:rPr>
          <w:rFonts w:ascii="Times New Roman" w:hAnsi="Times New Roman" w:cs="Times New Roman"/>
          <w:szCs w:val="22"/>
          <w:lang w:val="en-IE"/>
        </w:rPr>
        <w:t>trials using administrative data</w:t>
      </w:r>
      <w:r w:rsidR="00C40105" w:rsidRPr="00F25601">
        <w:rPr>
          <w:rFonts w:ascii="Times New Roman" w:hAnsi="Times New Roman" w:cs="Times New Roman"/>
          <w:szCs w:val="22"/>
          <w:lang w:val="en-IE"/>
        </w:rPr>
        <w:t xml:space="preserve"> by coding the completeness and transparency of all </w:t>
      </w:r>
      <w:r w:rsidR="00C40047">
        <w:rPr>
          <w:rFonts w:ascii="Times New Roman" w:hAnsi="Times New Roman" w:cs="Times New Roman"/>
          <w:szCs w:val="22"/>
          <w:lang w:val="en-IE"/>
        </w:rPr>
        <w:t>newly added</w:t>
      </w:r>
      <w:r w:rsidR="00C40105" w:rsidRPr="00F25601">
        <w:rPr>
          <w:rFonts w:ascii="Times New Roman" w:hAnsi="Times New Roman" w:cs="Times New Roman"/>
          <w:szCs w:val="22"/>
          <w:lang w:val="en-IE"/>
        </w:rPr>
        <w:t xml:space="preserve"> and modified items from CONSORT</w:t>
      </w:r>
      <w:r w:rsidR="0096308F">
        <w:rPr>
          <w:rFonts w:ascii="Times New Roman" w:hAnsi="Times New Roman" w:cs="Times New Roman"/>
          <w:szCs w:val="22"/>
          <w:lang w:val="en-IE"/>
        </w:rPr>
        <w:t>-ROUTINE</w:t>
      </w:r>
      <w:r w:rsidR="00C40105" w:rsidRPr="00F25601">
        <w:rPr>
          <w:rFonts w:ascii="Times New Roman" w:hAnsi="Times New Roman" w:cs="Times New Roman"/>
          <w:szCs w:val="22"/>
          <w:lang w:val="en-IE"/>
        </w:rPr>
        <w:t xml:space="preserve">. For modified items, we </w:t>
      </w:r>
      <w:r w:rsidR="00251F01">
        <w:rPr>
          <w:rFonts w:ascii="Times New Roman" w:hAnsi="Times New Roman" w:cs="Times New Roman"/>
          <w:szCs w:val="22"/>
          <w:lang w:val="en-IE"/>
        </w:rPr>
        <w:t>also</w:t>
      </w:r>
      <w:r w:rsidR="00C40105" w:rsidRPr="00F25601">
        <w:rPr>
          <w:rFonts w:ascii="Times New Roman" w:hAnsi="Times New Roman" w:cs="Times New Roman"/>
          <w:szCs w:val="22"/>
          <w:lang w:val="en-IE"/>
        </w:rPr>
        <w:t xml:space="preserve"> </w:t>
      </w:r>
      <w:r w:rsidR="004B29E8">
        <w:rPr>
          <w:rFonts w:ascii="Times New Roman" w:hAnsi="Times New Roman" w:cs="Times New Roman"/>
          <w:szCs w:val="22"/>
          <w:lang w:val="en-IE"/>
        </w:rPr>
        <w:t>evaluate</w:t>
      </w:r>
      <w:r w:rsidR="00251F01">
        <w:rPr>
          <w:rFonts w:ascii="Times New Roman" w:hAnsi="Times New Roman" w:cs="Times New Roman"/>
          <w:szCs w:val="22"/>
          <w:lang w:val="en-IE"/>
        </w:rPr>
        <w:t>d</w:t>
      </w:r>
      <w:r w:rsidR="004B29E8">
        <w:rPr>
          <w:rFonts w:ascii="Times New Roman" w:hAnsi="Times New Roman" w:cs="Times New Roman"/>
          <w:szCs w:val="22"/>
          <w:lang w:val="en-IE"/>
        </w:rPr>
        <w:t xml:space="preserve"> the transparency and completeness of reporting of</w:t>
      </w:r>
      <w:r w:rsidR="00C40105" w:rsidRPr="004B29E8">
        <w:rPr>
          <w:rFonts w:ascii="Times New Roman" w:hAnsi="Times New Roman" w:cs="Times New Roman"/>
          <w:szCs w:val="22"/>
          <w:lang w:val="en-IE"/>
        </w:rPr>
        <w:t xml:space="preserve"> </w:t>
      </w:r>
      <w:r w:rsidR="00CB54AF">
        <w:rPr>
          <w:rFonts w:ascii="Times New Roman" w:hAnsi="Times New Roman" w:cs="Times New Roman"/>
          <w:szCs w:val="22"/>
          <w:lang w:val="en-IE"/>
        </w:rPr>
        <w:t xml:space="preserve">the </w:t>
      </w:r>
      <w:r w:rsidR="00C40105" w:rsidRPr="004B29E8">
        <w:rPr>
          <w:rFonts w:ascii="Times New Roman" w:hAnsi="Times New Roman" w:cs="Times New Roman"/>
          <w:szCs w:val="22"/>
          <w:lang w:val="en-IE"/>
        </w:rPr>
        <w:t xml:space="preserve">CONSORT 2010 </w:t>
      </w:r>
      <w:r w:rsidR="004B29E8">
        <w:rPr>
          <w:rFonts w:ascii="Times New Roman" w:hAnsi="Times New Roman" w:cs="Times New Roman"/>
          <w:szCs w:val="22"/>
          <w:lang w:val="en-IE"/>
        </w:rPr>
        <w:t>items</w:t>
      </w:r>
      <w:r w:rsidR="00C40105" w:rsidRPr="004B29E8">
        <w:rPr>
          <w:rFonts w:ascii="Times New Roman" w:hAnsi="Times New Roman" w:cs="Times New Roman"/>
          <w:szCs w:val="22"/>
          <w:lang w:val="en-IE"/>
        </w:rPr>
        <w:t xml:space="preserve"> in order to determine if </w:t>
      </w:r>
      <w:r w:rsidR="006B20C3">
        <w:rPr>
          <w:rFonts w:ascii="Times New Roman" w:hAnsi="Times New Roman" w:cs="Times New Roman"/>
          <w:szCs w:val="22"/>
          <w:lang w:val="en-IE"/>
        </w:rPr>
        <w:t xml:space="preserve">any sub-optimal </w:t>
      </w:r>
      <w:r w:rsidR="00C40105" w:rsidRPr="004B29E8">
        <w:rPr>
          <w:rFonts w:ascii="Times New Roman" w:hAnsi="Times New Roman" w:cs="Times New Roman"/>
          <w:szCs w:val="22"/>
          <w:lang w:val="en-IE"/>
        </w:rPr>
        <w:t xml:space="preserve">reporting </w:t>
      </w:r>
      <w:r w:rsidR="00802F03">
        <w:rPr>
          <w:rFonts w:ascii="Times New Roman" w:hAnsi="Times New Roman" w:cs="Times New Roman"/>
          <w:szCs w:val="22"/>
          <w:lang w:val="en-IE"/>
        </w:rPr>
        <w:t xml:space="preserve">was </w:t>
      </w:r>
      <w:r w:rsidR="00C40105" w:rsidRPr="004B29E8">
        <w:rPr>
          <w:rFonts w:ascii="Times New Roman" w:hAnsi="Times New Roman" w:cs="Times New Roman"/>
          <w:szCs w:val="22"/>
          <w:lang w:val="en-IE"/>
        </w:rPr>
        <w:t xml:space="preserve">specific to the extension or if </w:t>
      </w:r>
      <w:r w:rsidR="00802F03">
        <w:rPr>
          <w:rFonts w:ascii="Times New Roman" w:hAnsi="Times New Roman" w:cs="Times New Roman"/>
          <w:szCs w:val="22"/>
          <w:lang w:val="en-IE"/>
        </w:rPr>
        <w:t>reporting was deficient</w:t>
      </w:r>
      <w:r w:rsidR="00C40105" w:rsidRPr="004B29E8">
        <w:rPr>
          <w:rFonts w:ascii="Times New Roman" w:hAnsi="Times New Roman" w:cs="Times New Roman"/>
          <w:szCs w:val="22"/>
          <w:lang w:val="en-IE"/>
        </w:rPr>
        <w:t xml:space="preserve"> even based on the CONSORT 2010 checklist item available at the time of publication.</w:t>
      </w:r>
      <w:r w:rsidR="00E5779F">
        <w:rPr>
          <w:rFonts w:ascii="Times New Roman" w:hAnsi="Times New Roman" w:cs="Times New Roman"/>
          <w:szCs w:val="22"/>
          <w:lang w:val="en-IE"/>
        </w:rPr>
        <w:t xml:space="preserve"> Since </w:t>
      </w:r>
      <w:r w:rsidR="00E5779F">
        <w:rPr>
          <w:rFonts w:ascii="Times New Roman" w:hAnsi="Times New Roman" w:cs="Times New Roman"/>
          <w:szCs w:val="22"/>
          <w:lang w:val="en-IE"/>
        </w:rPr>
        <w:lastRenderedPageBreak/>
        <w:t>CONSORT-ROUTINE was published in 2021, the present study serves as a benchmark for pre-CONSORT-ROUTINE reporting of trials conducted using administrative databases.</w:t>
      </w:r>
    </w:p>
    <w:p w14:paraId="384FF596" w14:textId="1856564B" w:rsidR="00400BB1" w:rsidRPr="004B29E8" w:rsidRDefault="00747B2C" w:rsidP="009012E7">
      <w:pPr>
        <w:spacing w:line="480" w:lineRule="auto"/>
        <w:rPr>
          <w:rFonts w:ascii="Times New Roman" w:hAnsi="Times New Roman" w:cs="Times New Roman"/>
          <w:b/>
          <w:szCs w:val="22"/>
          <w:lang w:val="en-IE"/>
        </w:rPr>
      </w:pPr>
      <w:r>
        <w:rPr>
          <w:rFonts w:ascii="Times New Roman" w:hAnsi="Times New Roman" w:cs="Times New Roman"/>
          <w:b/>
          <w:szCs w:val="22"/>
          <w:lang w:val="en-IE"/>
        </w:rPr>
        <w:t xml:space="preserve">2. </w:t>
      </w:r>
      <w:r w:rsidR="00862978">
        <w:rPr>
          <w:rFonts w:ascii="Times New Roman" w:hAnsi="Times New Roman" w:cs="Times New Roman"/>
          <w:b/>
          <w:szCs w:val="22"/>
          <w:lang w:val="en-IE"/>
        </w:rPr>
        <w:t>Methods</w:t>
      </w:r>
    </w:p>
    <w:p w14:paraId="11E53C01" w14:textId="1E5C8D91" w:rsidR="00037FA3" w:rsidRPr="00954249" w:rsidRDefault="008207F1" w:rsidP="009012E7">
      <w:pPr>
        <w:spacing w:line="480" w:lineRule="auto"/>
        <w:ind w:firstLine="567"/>
        <w:rPr>
          <w:rFonts w:ascii="Times" w:eastAsia="Times New Roman" w:hAnsi="Times" w:cs="Times New Roman"/>
          <w:strike/>
        </w:rPr>
      </w:pPr>
      <w:r w:rsidRPr="00037FA3">
        <w:rPr>
          <w:rFonts w:ascii="Times" w:hAnsi="Times"/>
        </w:rPr>
        <w:t xml:space="preserve">The study protocol is accessible </w:t>
      </w:r>
      <w:r w:rsidR="006D38B1">
        <w:rPr>
          <w:rFonts w:ascii="Times" w:hAnsi="Times"/>
        </w:rPr>
        <w:t>via the O</w:t>
      </w:r>
      <w:r w:rsidRPr="00037FA3">
        <w:rPr>
          <w:rFonts w:ascii="Times" w:hAnsi="Times"/>
        </w:rPr>
        <w:t xml:space="preserve">pen </w:t>
      </w:r>
      <w:r w:rsidR="006D38B1">
        <w:rPr>
          <w:rFonts w:ascii="Times" w:hAnsi="Times"/>
        </w:rPr>
        <w:t>S</w:t>
      </w:r>
      <w:r w:rsidRPr="00037FA3">
        <w:rPr>
          <w:rFonts w:ascii="Times" w:hAnsi="Times"/>
        </w:rPr>
        <w:t xml:space="preserve">cience </w:t>
      </w:r>
      <w:r w:rsidR="006D38B1">
        <w:rPr>
          <w:rFonts w:ascii="Times" w:hAnsi="Times"/>
        </w:rPr>
        <w:t>F</w:t>
      </w:r>
      <w:r w:rsidRPr="00037FA3">
        <w:rPr>
          <w:rFonts w:ascii="Times" w:hAnsi="Times"/>
        </w:rPr>
        <w:t xml:space="preserve">ramework: </w:t>
      </w:r>
      <w:hyperlink r:id="rId11" w:history="1">
        <w:r w:rsidRPr="00313182">
          <w:rPr>
            <w:rStyle w:val="Hyperlink"/>
            <w:rFonts w:ascii="Times" w:hAnsi="Times"/>
          </w:rPr>
          <w:t>https://osf.io/dp23x/</w:t>
        </w:r>
      </w:hyperlink>
      <w:r>
        <w:rPr>
          <w:rFonts w:ascii="Times" w:hAnsi="Times"/>
        </w:rPr>
        <w:t xml:space="preserve">. </w:t>
      </w:r>
    </w:p>
    <w:p w14:paraId="7804C3EA" w14:textId="239AAC4A" w:rsidR="00307A4A" w:rsidRPr="00EC3719" w:rsidRDefault="00747B2C" w:rsidP="009012E7">
      <w:pPr>
        <w:spacing w:line="480" w:lineRule="auto"/>
        <w:rPr>
          <w:rFonts w:ascii="Times New Roman" w:hAnsi="Times New Roman" w:cs="Times New Roman"/>
          <w:b/>
          <w:szCs w:val="22"/>
          <w:lang w:val="en-IE"/>
        </w:rPr>
      </w:pPr>
      <w:r>
        <w:rPr>
          <w:rFonts w:ascii="Times New Roman" w:hAnsi="Times New Roman" w:cs="Times New Roman"/>
          <w:b/>
          <w:szCs w:val="22"/>
          <w:lang w:val="en-IE"/>
        </w:rPr>
        <w:t xml:space="preserve">2.1. </w:t>
      </w:r>
      <w:r w:rsidR="00307A4A" w:rsidRPr="00EC3719">
        <w:rPr>
          <w:rFonts w:ascii="Times New Roman" w:hAnsi="Times New Roman" w:cs="Times New Roman"/>
          <w:b/>
          <w:szCs w:val="22"/>
          <w:lang w:val="en-IE"/>
        </w:rPr>
        <w:t xml:space="preserve">Inclusion </w:t>
      </w:r>
      <w:r w:rsidR="00037FA3">
        <w:rPr>
          <w:rFonts w:ascii="Times New Roman" w:hAnsi="Times New Roman" w:cs="Times New Roman"/>
          <w:b/>
          <w:szCs w:val="22"/>
          <w:lang w:val="en-IE"/>
        </w:rPr>
        <w:t xml:space="preserve">and exclusion </w:t>
      </w:r>
      <w:r w:rsidR="00DA60FD">
        <w:rPr>
          <w:rFonts w:ascii="Times New Roman" w:hAnsi="Times New Roman" w:cs="Times New Roman"/>
          <w:b/>
          <w:szCs w:val="22"/>
          <w:lang w:val="en-IE"/>
        </w:rPr>
        <w:t>criteria</w:t>
      </w:r>
      <w:r w:rsidR="00037FA3">
        <w:rPr>
          <w:rFonts w:ascii="Times New Roman" w:hAnsi="Times New Roman" w:cs="Times New Roman"/>
          <w:b/>
          <w:szCs w:val="22"/>
          <w:lang w:val="en-IE"/>
        </w:rPr>
        <w:t xml:space="preserve"> for RCTs using administrative databases</w:t>
      </w:r>
    </w:p>
    <w:p w14:paraId="7257C810" w14:textId="260C4825" w:rsidR="00251F01" w:rsidRPr="00D549B8" w:rsidRDefault="0011067D" w:rsidP="00D549B8">
      <w:pPr>
        <w:spacing w:line="480" w:lineRule="auto"/>
        <w:ind w:firstLine="567"/>
        <w:rPr>
          <w:rFonts w:ascii="Times New Roman" w:hAnsi="Times New Roman" w:cs="Times New Roman"/>
          <w:szCs w:val="22"/>
          <w:lang w:val="en-IE"/>
        </w:rPr>
      </w:pPr>
      <w:r w:rsidRPr="00F25601">
        <w:rPr>
          <w:rFonts w:ascii="Times New Roman" w:hAnsi="Times New Roman" w:cs="Times New Roman"/>
        </w:rPr>
        <w:t xml:space="preserve">The main scoping review included </w:t>
      </w:r>
      <w:r w:rsidR="00291E10">
        <w:rPr>
          <w:rFonts w:ascii="Times New Roman" w:hAnsi="Times New Roman" w:cs="Times New Roman"/>
        </w:rPr>
        <w:t xml:space="preserve">reports of </w:t>
      </w:r>
      <w:r w:rsidRPr="00F25601">
        <w:rPr>
          <w:rFonts w:ascii="Times New Roman" w:hAnsi="Times New Roman" w:cs="Times New Roman"/>
        </w:rPr>
        <w:t xml:space="preserve">trials that had used </w:t>
      </w:r>
      <w:r w:rsidR="00291E10">
        <w:rPr>
          <w:rFonts w:ascii="Times New Roman" w:hAnsi="Times New Roman" w:cs="Times New Roman"/>
        </w:rPr>
        <w:t>cohorts or</w:t>
      </w:r>
      <w:r w:rsidR="00291E10" w:rsidRPr="00F25601">
        <w:rPr>
          <w:rFonts w:ascii="Times New Roman" w:hAnsi="Times New Roman" w:cs="Times New Roman"/>
        </w:rPr>
        <w:t xml:space="preserve"> </w:t>
      </w:r>
      <w:r w:rsidRPr="00F25601">
        <w:rPr>
          <w:rFonts w:ascii="Times New Roman" w:hAnsi="Times New Roman" w:cs="Times New Roman"/>
        </w:rPr>
        <w:t>routinely collected</w:t>
      </w:r>
      <w:r w:rsidR="0033690C">
        <w:rPr>
          <w:rFonts w:ascii="Times New Roman" w:hAnsi="Times New Roman" w:cs="Times New Roman"/>
        </w:rPr>
        <w:t xml:space="preserve"> </w:t>
      </w:r>
      <w:r w:rsidRPr="00F25601">
        <w:rPr>
          <w:rFonts w:ascii="Times New Roman" w:hAnsi="Times New Roman" w:cs="Times New Roman"/>
        </w:rPr>
        <w:t xml:space="preserve">data to both identify or screen for participants and ascertain trial outcomes, as well as protocols, commentaries, and reviews of methodological aspects of conducting trials using </w:t>
      </w:r>
      <w:r w:rsidR="00291E10">
        <w:rPr>
          <w:rFonts w:ascii="Times New Roman" w:hAnsi="Times New Roman" w:cs="Times New Roman"/>
        </w:rPr>
        <w:t>cohorts or routinely collected</w:t>
      </w:r>
      <w:r w:rsidR="0033690C">
        <w:rPr>
          <w:rFonts w:ascii="Times New Roman" w:hAnsi="Times New Roman" w:cs="Times New Roman"/>
        </w:rPr>
        <w:t xml:space="preserve"> </w:t>
      </w:r>
      <w:r w:rsidRPr="00F25601">
        <w:rPr>
          <w:rFonts w:ascii="Times New Roman" w:hAnsi="Times New Roman" w:cs="Times New Roman"/>
        </w:rPr>
        <w:t>data</w:t>
      </w:r>
      <w:r w:rsidR="008A12D0">
        <w:rPr>
          <w:rFonts w:ascii="Times New Roman" w:hAnsi="Times New Roman" w:cs="Times New Roman"/>
        </w:rPr>
        <w:t xml:space="preserve"> </w:t>
      </w:r>
      <w:r w:rsidR="008A12D0">
        <w:rPr>
          <w:rFonts w:ascii="Times New Roman" w:hAnsi="Times New Roman" w:cs="Times New Roman"/>
        </w:rPr>
        <w:fldChar w:fldCharType="begin"/>
      </w:r>
      <w:r w:rsidR="008A12D0">
        <w:rPr>
          <w:rFonts w:ascii="Times New Roman" w:hAnsi="Times New Roman" w:cs="Times New Roman"/>
        </w:rPr>
        <w:instrText xml:space="preserve"> ADDIN EN.CITE &lt;EndNote&gt;&lt;Cite&gt;&lt;Author&gt;Kwakkenbos&lt;/Author&gt;&lt;Year&gt;2018&lt;/Year&gt;&lt;RecNum&gt;19&lt;/RecNum&gt;&lt;DisplayText&gt;[15]&lt;/DisplayText&gt;&lt;record&gt;&lt;rec-number&gt;19&lt;/rec-number&gt;&lt;foreign-keys&gt;&lt;key app="EN" db-id="ezas5a5r3afx0nef2d4xpszq2eewx50zexxz" timestamp="1600028717"&gt;19&lt;/key&gt;&lt;/foreign-keys&gt;&lt;ref-type name="Journal Article"&gt;17&lt;/ref-type&gt;&lt;contributors&gt;&lt;authors&gt;&lt;author&gt;Kwakkenbos, Linda&lt;/author&gt;&lt;author&gt;Imran, Mahrukh&lt;/author&gt;&lt;author&gt;McCord, Kimberly A&lt;/author&gt;&lt;author&gt;Sampson, Margaret&lt;/author&gt;&lt;author&gt;Fröbert, Ole&lt;/author&gt;&lt;author&gt;Gale, Chris&lt;/author&gt;&lt;author&gt;Hemkens, Lars G&lt;/author&gt;&lt;author&gt;Langan, Sinead M&lt;/author&gt;&lt;author&gt;Moher, David&lt;/author&gt;&lt;author&gt;Relton, Clare&lt;/author&gt;&lt;/authors&gt;&lt;/contributors&gt;&lt;titles&gt;&lt;title&gt;Protocol for a scoping review to support development of a CONSORT extension for randomised controlled trials using cohorts and routinely collected health data&lt;/title&gt;&lt;secondary-title&gt;BMJ open&lt;/secondary-title&gt;&lt;/titles&gt;&lt;periodical&gt;&lt;full-title&gt;BMJ open&lt;/full-title&gt;&lt;/periodical&gt;&lt;pages&gt;e025266&lt;/pages&gt;&lt;volume&gt;8&lt;/volume&gt;&lt;number&gt;8&lt;/number&gt;&lt;dates&gt;&lt;year&gt;2018&lt;/year&gt;&lt;/dates&gt;&lt;isbn&gt;2044-6055&lt;/isbn&gt;&lt;urls&gt;&lt;/urls&gt;&lt;/record&gt;&lt;/Cite&gt;&lt;/EndNote&gt;</w:instrText>
      </w:r>
      <w:r w:rsidR="008A12D0">
        <w:rPr>
          <w:rFonts w:ascii="Times New Roman" w:hAnsi="Times New Roman" w:cs="Times New Roman"/>
        </w:rPr>
        <w:fldChar w:fldCharType="separate"/>
      </w:r>
      <w:r w:rsidR="008A12D0">
        <w:rPr>
          <w:rFonts w:ascii="Times New Roman" w:hAnsi="Times New Roman" w:cs="Times New Roman"/>
          <w:noProof/>
        </w:rPr>
        <w:t>[15]</w:t>
      </w:r>
      <w:r w:rsidR="008A12D0">
        <w:rPr>
          <w:rFonts w:ascii="Times New Roman" w:hAnsi="Times New Roman" w:cs="Times New Roman"/>
        </w:rPr>
        <w:fldChar w:fldCharType="end"/>
      </w:r>
      <w:r w:rsidRPr="00F25601">
        <w:rPr>
          <w:rFonts w:ascii="Times New Roman" w:hAnsi="Times New Roman" w:cs="Times New Roman"/>
        </w:rPr>
        <w:t xml:space="preserve">. </w:t>
      </w:r>
      <w:r w:rsidR="00D54973" w:rsidRPr="004B29E8">
        <w:rPr>
          <w:rFonts w:ascii="Times New Roman" w:hAnsi="Times New Roman" w:cs="Times New Roman"/>
          <w:szCs w:val="22"/>
          <w:lang w:val="en-IE"/>
        </w:rPr>
        <w:t xml:space="preserve">For the present </w:t>
      </w:r>
      <w:r w:rsidR="008603DB">
        <w:rPr>
          <w:rFonts w:ascii="Times New Roman" w:hAnsi="Times New Roman" w:cs="Times New Roman"/>
          <w:szCs w:val="22"/>
          <w:lang w:val="en-IE"/>
        </w:rPr>
        <w:t>review</w:t>
      </w:r>
      <w:r w:rsidR="00D54973" w:rsidRPr="004B29E8">
        <w:rPr>
          <w:rFonts w:ascii="Times New Roman" w:hAnsi="Times New Roman" w:cs="Times New Roman"/>
          <w:szCs w:val="22"/>
          <w:lang w:val="en-IE"/>
        </w:rPr>
        <w:t xml:space="preserve">, </w:t>
      </w:r>
      <w:r w:rsidR="00F123D1" w:rsidRPr="004B29E8">
        <w:rPr>
          <w:rFonts w:ascii="Times New Roman" w:hAnsi="Times New Roman" w:cs="Times New Roman"/>
          <w:szCs w:val="22"/>
          <w:lang w:val="en-IE"/>
        </w:rPr>
        <w:t xml:space="preserve">eligible </w:t>
      </w:r>
      <w:r w:rsidR="00D54973" w:rsidRPr="004B29E8">
        <w:rPr>
          <w:rFonts w:ascii="Times New Roman" w:hAnsi="Times New Roman" w:cs="Times New Roman"/>
          <w:szCs w:val="22"/>
          <w:lang w:val="en-IE"/>
        </w:rPr>
        <w:t xml:space="preserve">RCTs </w:t>
      </w:r>
      <w:r w:rsidR="00251F01">
        <w:rPr>
          <w:rFonts w:ascii="Times New Roman" w:hAnsi="Times New Roman" w:cs="Times New Roman"/>
          <w:szCs w:val="22"/>
          <w:lang w:val="en-IE"/>
        </w:rPr>
        <w:t>had to have used an</w:t>
      </w:r>
      <w:r w:rsidR="00F123D1" w:rsidRPr="004B29E8">
        <w:rPr>
          <w:rFonts w:ascii="Times New Roman" w:hAnsi="Times New Roman" w:cs="Times New Roman"/>
          <w:szCs w:val="22"/>
          <w:lang w:val="en-IE"/>
        </w:rPr>
        <w:t xml:space="preserve"> administrative databas</w:t>
      </w:r>
      <w:r w:rsidR="00251F01">
        <w:rPr>
          <w:rFonts w:ascii="Times New Roman" w:hAnsi="Times New Roman" w:cs="Times New Roman"/>
          <w:szCs w:val="22"/>
          <w:lang w:val="en-IE"/>
        </w:rPr>
        <w:t>e to</w:t>
      </w:r>
      <w:r w:rsidR="00D54973" w:rsidRPr="004B29E8">
        <w:rPr>
          <w:rFonts w:ascii="Times New Roman" w:hAnsi="Times New Roman" w:cs="Times New Roman"/>
          <w:szCs w:val="22"/>
          <w:lang w:val="en-IE"/>
        </w:rPr>
        <w:t xml:space="preserve">: </w:t>
      </w:r>
      <w:r w:rsidR="00802F03">
        <w:rPr>
          <w:rFonts w:ascii="Times New Roman" w:hAnsi="Times New Roman" w:cs="Times New Roman"/>
          <w:szCs w:val="22"/>
          <w:lang w:val="en-IE"/>
        </w:rPr>
        <w:t>(</w:t>
      </w:r>
      <w:proofErr w:type="spellStart"/>
      <w:r w:rsidR="00802F03">
        <w:rPr>
          <w:rFonts w:ascii="Times New Roman" w:hAnsi="Times New Roman" w:cs="Times New Roman"/>
          <w:szCs w:val="22"/>
          <w:lang w:val="en-IE"/>
        </w:rPr>
        <w:t>i</w:t>
      </w:r>
      <w:proofErr w:type="spellEnd"/>
      <w:r w:rsidR="00802F03">
        <w:rPr>
          <w:rFonts w:ascii="Times New Roman" w:hAnsi="Times New Roman" w:cs="Times New Roman"/>
          <w:szCs w:val="22"/>
          <w:lang w:val="en-IE"/>
        </w:rPr>
        <w:t>) i</w:t>
      </w:r>
      <w:r w:rsidR="00D54973" w:rsidRPr="00D549B8">
        <w:rPr>
          <w:rFonts w:ascii="Times New Roman" w:hAnsi="Times New Roman" w:cs="Times New Roman"/>
          <w:szCs w:val="22"/>
          <w:lang w:val="en-IE"/>
        </w:rPr>
        <w:t>dentify potentially eligible participants for the trial</w:t>
      </w:r>
      <w:r w:rsidR="00291E10" w:rsidRPr="00D549B8">
        <w:rPr>
          <w:rFonts w:ascii="Times New Roman" w:hAnsi="Times New Roman" w:cs="Times New Roman"/>
          <w:szCs w:val="22"/>
          <w:lang w:val="en-IE"/>
        </w:rPr>
        <w:t>;</w:t>
      </w:r>
      <w:r w:rsidR="00802F03">
        <w:rPr>
          <w:rFonts w:ascii="Times New Roman" w:hAnsi="Times New Roman" w:cs="Times New Roman"/>
          <w:szCs w:val="22"/>
          <w:lang w:val="en-IE"/>
        </w:rPr>
        <w:t xml:space="preserve"> (ii) a</w:t>
      </w:r>
      <w:r w:rsidR="00D54973" w:rsidRPr="00D549B8">
        <w:rPr>
          <w:rFonts w:ascii="Times New Roman" w:hAnsi="Times New Roman" w:cs="Times New Roman"/>
          <w:szCs w:val="22"/>
          <w:lang w:val="en-IE"/>
        </w:rPr>
        <w:t>scertain trial outcomes</w:t>
      </w:r>
      <w:r w:rsidR="00291E10" w:rsidRPr="00D549B8">
        <w:rPr>
          <w:rFonts w:ascii="Times New Roman" w:hAnsi="Times New Roman" w:cs="Times New Roman"/>
          <w:szCs w:val="22"/>
          <w:lang w:val="en-IE"/>
        </w:rPr>
        <w:t>;</w:t>
      </w:r>
      <w:r w:rsidR="00802F03">
        <w:rPr>
          <w:rFonts w:ascii="Times New Roman" w:hAnsi="Times New Roman" w:cs="Times New Roman"/>
          <w:szCs w:val="22"/>
          <w:lang w:val="en-IE"/>
        </w:rPr>
        <w:t xml:space="preserve"> or (iii) </w:t>
      </w:r>
      <w:r w:rsidR="00291E10" w:rsidRPr="00D549B8">
        <w:rPr>
          <w:rFonts w:ascii="Times New Roman" w:hAnsi="Times New Roman" w:cs="Times New Roman"/>
          <w:szCs w:val="22"/>
          <w:lang w:val="en-IE"/>
        </w:rPr>
        <w:t>both</w:t>
      </w:r>
      <w:r w:rsidR="00D54973" w:rsidRPr="00D549B8">
        <w:rPr>
          <w:rFonts w:ascii="Times New Roman" w:hAnsi="Times New Roman" w:cs="Times New Roman"/>
          <w:szCs w:val="22"/>
          <w:lang w:val="en-IE"/>
        </w:rPr>
        <w:t>.</w:t>
      </w:r>
      <w:r w:rsidR="00F053D1" w:rsidRPr="00D549B8">
        <w:rPr>
          <w:rFonts w:ascii="Times New Roman" w:hAnsi="Times New Roman" w:cs="Times New Roman"/>
          <w:szCs w:val="22"/>
          <w:lang w:val="en-IE"/>
        </w:rPr>
        <w:t xml:space="preserve"> </w:t>
      </w:r>
      <w:r w:rsidR="0016632B">
        <w:rPr>
          <w:rFonts w:ascii="Times New Roman" w:hAnsi="Times New Roman" w:cs="Times New Roman"/>
          <w:szCs w:val="22"/>
          <w:lang w:val="en-IE"/>
        </w:rPr>
        <w:t xml:space="preserve">Administrative databases were defined as databases </w:t>
      </w:r>
      <w:r w:rsidR="00413667">
        <w:rPr>
          <w:rFonts w:ascii="Times New Roman" w:hAnsi="Times New Roman" w:cs="Times New Roman"/>
          <w:szCs w:val="22"/>
          <w:lang w:val="en-IE"/>
        </w:rPr>
        <w:t xml:space="preserve">not originally intended for research </w:t>
      </w:r>
      <w:r w:rsidR="00D708B5">
        <w:rPr>
          <w:rFonts w:ascii="Times New Roman" w:hAnsi="Times New Roman" w:cs="Times New Roman"/>
          <w:szCs w:val="22"/>
          <w:lang w:val="en-IE"/>
        </w:rPr>
        <w:t>that are</w:t>
      </w:r>
      <w:r w:rsidR="00413667">
        <w:rPr>
          <w:rFonts w:ascii="Times New Roman" w:hAnsi="Times New Roman" w:cs="Times New Roman"/>
          <w:szCs w:val="22"/>
          <w:lang w:val="en-IE"/>
        </w:rPr>
        <w:t xml:space="preserve"> </w:t>
      </w:r>
      <w:r w:rsidR="0016632B">
        <w:rPr>
          <w:rFonts w:ascii="Times New Roman" w:hAnsi="Times New Roman" w:cs="Times New Roman"/>
          <w:szCs w:val="22"/>
          <w:lang w:val="en-IE"/>
        </w:rPr>
        <w:t xml:space="preserve">used for </w:t>
      </w:r>
      <w:r w:rsidR="00413667">
        <w:rPr>
          <w:rFonts w:ascii="Times New Roman" w:hAnsi="Times New Roman" w:cs="Times New Roman"/>
          <w:szCs w:val="22"/>
          <w:lang w:val="en-IE"/>
        </w:rPr>
        <w:t xml:space="preserve">routine </w:t>
      </w:r>
      <w:r w:rsidR="0016632B">
        <w:rPr>
          <w:rFonts w:ascii="Times New Roman" w:hAnsi="Times New Roman" w:cs="Times New Roman"/>
          <w:szCs w:val="22"/>
          <w:lang w:val="en-IE"/>
        </w:rPr>
        <w:t xml:space="preserve">governance and </w:t>
      </w:r>
      <w:r w:rsidR="00413667">
        <w:rPr>
          <w:rFonts w:ascii="Times New Roman" w:hAnsi="Times New Roman" w:cs="Times New Roman"/>
          <w:szCs w:val="22"/>
          <w:lang w:val="en-IE"/>
        </w:rPr>
        <w:t>program administration</w:t>
      </w:r>
      <w:r w:rsidR="0016632B">
        <w:rPr>
          <w:rFonts w:ascii="Times New Roman" w:hAnsi="Times New Roman" w:cs="Times New Roman"/>
          <w:szCs w:val="22"/>
          <w:lang w:val="en-IE"/>
        </w:rPr>
        <w:t xml:space="preserve">. </w:t>
      </w:r>
      <w:r w:rsidR="00413667">
        <w:rPr>
          <w:rFonts w:ascii="Times New Roman" w:hAnsi="Times New Roman" w:cs="Times New Roman"/>
          <w:szCs w:val="22"/>
          <w:lang w:val="en-IE"/>
        </w:rPr>
        <w:t>Some e</w:t>
      </w:r>
      <w:r w:rsidR="0016632B">
        <w:rPr>
          <w:rFonts w:ascii="Times New Roman" w:hAnsi="Times New Roman" w:cs="Times New Roman"/>
          <w:szCs w:val="22"/>
          <w:lang w:val="en-IE"/>
        </w:rPr>
        <w:t xml:space="preserve">xamples include </w:t>
      </w:r>
      <w:r w:rsidR="00413667">
        <w:rPr>
          <w:rFonts w:ascii="Times New Roman" w:hAnsi="Times New Roman" w:cs="Times New Roman"/>
          <w:szCs w:val="22"/>
          <w:lang w:val="en-IE"/>
        </w:rPr>
        <w:t xml:space="preserve">public or private </w:t>
      </w:r>
      <w:r w:rsidR="0016632B">
        <w:rPr>
          <w:rFonts w:ascii="Times New Roman" w:hAnsi="Times New Roman" w:cs="Times New Roman"/>
          <w:szCs w:val="22"/>
          <w:lang w:val="en-IE"/>
        </w:rPr>
        <w:t xml:space="preserve">insurance databases, birth or death registries, </w:t>
      </w:r>
      <w:r w:rsidR="00413667">
        <w:rPr>
          <w:rFonts w:ascii="Times New Roman" w:hAnsi="Times New Roman" w:cs="Times New Roman"/>
          <w:szCs w:val="22"/>
          <w:lang w:val="en-IE"/>
        </w:rPr>
        <w:t>or employment and social care databases.</w:t>
      </w:r>
      <w:r w:rsidR="0016632B">
        <w:rPr>
          <w:rFonts w:ascii="Times New Roman" w:hAnsi="Times New Roman" w:cs="Times New Roman"/>
          <w:szCs w:val="22"/>
          <w:lang w:val="en-IE"/>
        </w:rPr>
        <w:t xml:space="preserve"> </w:t>
      </w:r>
    </w:p>
    <w:p w14:paraId="64276F17" w14:textId="2C8EF11B" w:rsidR="00D54973" w:rsidRPr="00987157" w:rsidRDefault="00D54973" w:rsidP="00185D20">
      <w:pPr>
        <w:spacing w:line="480" w:lineRule="auto"/>
        <w:ind w:firstLine="567"/>
        <w:rPr>
          <w:rFonts w:ascii="Times New Roman" w:hAnsi="Times New Roman" w:cs="Times New Roman"/>
          <w:szCs w:val="22"/>
          <w:lang w:val="en-IE"/>
        </w:rPr>
      </w:pPr>
      <w:r w:rsidRPr="00987157">
        <w:rPr>
          <w:rFonts w:ascii="Times New Roman" w:hAnsi="Times New Roman" w:cs="Times New Roman"/>
          <w:szCs w:val="22"/>
          <w:lang w:val="en-IE"/>
        </w:rPr>
        <w:t xml:space="preserve">Methodological reviews, </w:t>
      </w:r>
      <w:r w:rsidR="00F123D1" w:rsidRPr="00987157">
        <w:rPr>
          <w:rFonts w:ascii="Times New Roman" w:hAnsi="Times New Roman" w:cs="Times New Roman"/>
          <w:szCs w:val="22"/>
          <w:lang w:val="en-IE"/>
        </w:rPr>
        <w:t>commentaries</w:t>
      </w:r>
      <w:r w:rsidR="00DA60FD">
        <w:rPr>
          <w:rFonts w:ascii="Times New Roman" w:hAnsi="Times New Roman" w:cs="Times New Roman"/>
          <w:szCs w:val="22"/>
          <w:lang w:val="en-IE"/>
        </w:rPr>
        <w:t xml:space="preserve"> and </w:t>
      </w:r>
      <w:r w:rsidR="00F123D1" w:rsidRPr="00987157">
        <w:rPr>
          <w:rFonts w:ascii="Times New Roman" w:hAnsi="Times New Roman" w:cs="Times New Roman"/>
          <w:szCs w:val="22"/>
          <w:lang w:val="en-IE"/>
        </w:rPr>
        <w:t xml:space="preserve">trial </w:t>
      </w:r>
      <w:r w:rsidRPr="00987157">
        <w:rPr>
          <w:rFonts w:ascii="Times New Roman" w:hAnsi="Times New Roman" w:cs="Times New Roman"/>
          <w:szCs w:val="22"/>
          <w:lang w:val="en-IE"/>
        </w:rPr>
        <w:t xml:space="preserve">protocols </w:t>
      </w:r>
      <w:r w:rsidR="00251F01" w:rsidRPr="00987157">
        <w:rPr>
          <w:rFonts w:ascii="Times New Roman" w:hAnsi="Times New Roman" w:cs="Times New Roman"/>
          <w:szCs w:val="22"/>
          <w:lang w:val="en-IE"/>
        </w:rPr>
        <w:t>were</w:t>
      </w:r>
      <w:r w:rsidR="00BA0D6F" w:rsidRPr="00987157">
        <w:rPr>
          <w:rFonts w:ascii="Times New Roman" w:hAnsi="Times New Roman" w:cs="Times New Roman"/>
          <w:szCs w:val="22"/>
          <w:lang w:val="en-IE"/>
        </w:rPr>
        <w:t xml:space="preserve"> </w:t>
      </w:r>
      <w:r w:rsidRPr="00987157">
        <w:rPr>
          <w:rFonts w:ascii="Times New Roman" w:hAnsi="Times New Roman" w:cs="Times New Roman"/>
          <w:szCs w:val="22"/>
          <w:lang w:val="en-IE"/>
        </w:rPr>
        <w:t>excluded</w:t>
      </w:r>
      <w:r w:rsidR="00307A4A" w:rsidRPr="00987157">
        <w:rPr>
          <w:rFonts w:ascii="Times New Roman" w:hAnsi="Times New Roman" w:cs="Times New Roman"/>
          <w:szCs w:val="22"/>
          <w:lang w:val="en-IE"/>
        </w:rPr>
        <w:t>.</w:t>
      </w:r>
      <w:r w:rsidR="008A5458" w:rsidRPr="00987157">
        <w:rPr>
          <w:rFonts w:ascii="Times New Roman" w:hAnsi="Times New Roman" w:cs="Times New Roman"/>
          <w:szCs w:val="22"/>
          <w:lang w:val="en-IE"/>
        </w:rPr>
        <w:t xml:space="preserve"> </w:t>
      </w:r>
      <w:r w:rsidR="00DA60FD">
        <w:rPr>
          <w:rFonts w:ascii="Times New Roman" w:hAnsi="Times New Roman" w:cs="Times New Roman"/>
          <w:szCs w:val="22"/>
          <w:lang w:val="en-IE"/>
        </w:rPr>
        <w:t xml:space="preserve">Publications that </w:t>
      </w:r>
      <w:r w:rsidR="00291E10">
        <w:rPr>
          <w:rFonts w:ascii="Times New Roman" w:hAnsi="Times New Roman" w:cs="Times New Roman"/>
          <w:szCs w:val="22"/>
          <w:lang w:val="en-IE"/>
        </w:rPr>
        <w:t xml:space="preserve">reported </w:t>
      </w:r>
      <w:r w:rsidR="00DA60FD">
        <w:rPr>
          <w:rFonts w:ascii="Times New Roman" w:hAnsi="Times New Roman" w:cs="Times New Roman"/>
          <w:szCs w:val="22"/>
          <w:lang w:val="en-IE"/>
        </w:rPr>
        <w:t xml:space="preserve">cost-effectiveness studies or RCTs assessing non-health outcomes were also excluded. </w:t>
      </w:r>
      <w:r w:rsidR="008A5458" w:rsidRPr="00987157">
        <w:rPr>
          <w:rFonts w:ascii="Times New Roman" w:hAnsi="Times New Roman" w:cs="Times New Roman"/>
          <w:szCs w:val="22"/>
          <w:lang w:val="en-IE"/>
        </w:rPr>
        <w:t xml:space="preserve">Although the main scoping review searched for </w:t>
      </w:r>
      <w:r w:rsidR="008603DB">
        <w:rPr>
          <w:rFonts w:ascii="Times New Roman" w:hAnsi="Times New Roman" w:cs="Times New Roman"/>
          <w:szCs w:val="22"/>
          <w:lang w:val="en-IE"/>
        </w:rPr>
        <w:t>publications</w:t>
      </w:r>
      <w:r w:rsidR="008603DB" w:rsidRPr="00987157">
        <w:rPr>
          <w:rFonts w:ascii="Times New Roman" w:hAnsi="Times New Roman" w:cs="Times New Roman"/>
          <w:szCs w:val="22"/>
          <w:lang w:val="en-IE"/>
        </w:rPr>
        <w:t xml:space="preserve"> </w:t>
      </w:r>
      <w:r w:rsidR="008A5458" w:rsidRPr="00987157">
        <w:rPr>
          <w:rFonts w:ascii="Times New Roman" w:hAnsi="Times New Roman" w:cs="Times New Roman"/>
          <w:szCs w:val="22"/>
          <w:lang w:val="en-IE"/>
        </w:rPr>
        <w:t xml:space="preserve">from 2007 to 2018, we </w:t>
      </w:r>
      <w:r w:rsidR="00251F01">
        <w:rPr>
          <w:rFonts w:ascii="Times New Roman" w:hAnsi="Times New Roman" w:cs="Times New Roman"/>
          <w:szCs w:val="22"/>
          <w:lang w:val="en-IE"/>
        </w:rPr>
        <w:t>restricted</w:t>
      </w:r>
      <w:r w:rsidR="00BA0D6F" w:rsidRPr="00987157">
        <w:rPr>
          <w:rFonts w:ascii="Times New Roman" w:hAnsi="Times New Roman" w:cs="Times New Roman"/>
          <w:szCs w:val="22"/>
          <w:lang w:val="en-IE"/>
        </w:rPr>
        <w:t xml:space="preserve"> </w:t>
      </w:r>
      <w:r w:rsidR="008A5458" w:rsidRPr="00987157">
        <w:rPr>
          <w:rFonts w:ascii="Times New Roman" w:hAnsi="Times New Roman" w:cs="Times New Roman"/>
          <w:szCs w:val="22"/>
          <w:lang w:val="en-IE"/>
        </w:rPr>
        <w:t xml:space="preserve">the present </w:t>
      </w:r>
      <w:r w:rsidR="008603DB">
        <w:rPr>
          <w:rFonts w:ascii="Times New Roman" w:hAnsi="Times New Roman" w:cs="Times New Roman"/>
          <w:szCs w:val="22"/>
          <w:lang w:val="en-IE"/>
        </w:rPr>
        <w:t>review</w:t>
      </w:r>
      <w:r w:rsidR="008603DB" w:rsidRPr="00987157">
        <w:rPr>
          <w:rFonts w:ascii="Times New Roman" w:hAnsi="Times New Roman" w:cs="Times New Roman"/>
          <w:szCs w:val="22"/>
          <w:lang w:val="en-IE"/>
        </w:rPr>
        <w:t xml:space="preserve"> </w:t>
      </w:r>
      <w:r w:rsidR="008A5458" w:rsidRPr="00987157">
        <w:rPr>
          <w:rFonts w:ascii="Times New Roman" w:hAnsi="Times New Roman" w:cs="Times New Roman"/>
          <w:szCs w:val="22"/>
          <w:lang w:val="en-IE"/>
        </w:rPr>
        <w:t xml:space="preserve">to trials published </w:t>
      </w:r>
      <w:r w:rsidR="00251F01">
        <w:rPr>
          <w:rFonts w:ascii="Times New Roman" w:hAnsi="Times New Roman" w:cs="Times New Roman"/>
          <w:szCs w:val="22"/>
          <w:lang w:val="en-IE"/>
        </w:rPr>
        <w:t>from</w:t>
      </w:r>
      <w:r w:rsidR="00251F01" w:rsidRPr="00987157">
        <w:rPr>
          <w:rFonts w:ascii="Times New Roman" w:hAnsi="Times New Roman" w:cs="Times New Roman"/>
          <w:szCs w:val="22"/>
          <w:lang w:val="en-IE"/>
        </w:rPr>
        <w:t xml:space="preserve"> </w:t>
      </w:r>
      <w:r w:rsidR="008A5458" w:rsidRPr="00987157">
        <w:rPr>
          <w:rFonts w:ascii="Times New Roman" w:hAnsi="Times New Roman" w:cs="Times New Roman"/>
          <w:szCs w:val="22"/>
          <w:lang w:val="en-IE"/>
        </w:rPr>
        <w:t>2011</w:t>
      </w:r>
      <w:r w:rsidR="00251F01">
        <w:rPr>
          <w:rFonts w:ascii="Times New Roman" w:hAnsi="Times New Roman" w:cs="Times New Roman"/>
          <w:szCs w:val="22"/>
          <w:lang w:val="en-IE"/>
        </w:rPr>
        <w:t xml:space="preserve"> </w:t>
      </w:r>
      <w:r w:rsidR="00291E10">
        <w:rPr>
          <w:rFonts w:ascii="Times New Roman" w:hAnsi="Times New Roman" w:cs="Times New Roman"/>
          <w:szCs w:val="22"/>
          <w:lang w:val="en-IE"/>
        </w:rPr>
        <w:t xml:space="preserve">to </w:t>
      </w:r>
      <w:r w:rsidR="00251F01">
        <w:rPr>
          <w:rFonts w:ascii="Times New Roman" w:hAnsi="Times New Roman" w:cs="Times New Roman"/>
          <w:szCs w:val="22"/>
          <w:lang w:val="en-IE"/>
        </w:rPr>
        <w:t>2018</w:t>
      </w:r>
      <w:r w:rsidR="008A5458" w:rsidRPr="00987157">
        <w:rPr>
          <w:rFonts w:ascii="Times New Roman" w:hAnsi="Times New Roman" w:cs="Times New Roman"/>
          <w:szCs w:val="22"/>
          <w:lang w:val="en-IE"/>
        </w:rPr>
        <w:t xml:space="preserve"> to include only those published following the publication of the</w:t>
      </w:r>
      <w:r w:rsidR="00B25701" w:rsidRPr="00987157">
        <w:rPr>
          <w:rFonts w:ascii="Times New Roman" w:hAnsi="Times New Roman" w:cs="Times New Roman"/>
          <w:szCs w:val="22"/>
          <w:lang w:val="en-IE"/>
        </w:rPr>
        <w:t xml:space="preserve"> </w:t>
      </w:r>
      <w:r w:rsidR="008A5458" w:rsidRPr="00987157">
        <w:rPr>
          <w:rFonts w:ascii="Times New Roman" w:hAnsi="Times New Roman" w:cs="Times New Roman"/>
          <w:szCs w:val="22"/>
          <w:lang w:val="en-IE"/>
        </w:rPr>
        <w:t>CONSORT</w:t>
      </w:r>
      <w:r w:rsidR="000C2E97" w:rsidRPr="00987157">
        <w:rPr>
          <w:rFonts w:ascii="Times New Roman" w:hAnsi="Times New Roman" w:cs="Times New Roman"/>
          <w:szCs w:val="22"/>
          <w:lang w:val="en-IE"/>
        </w:rPr>
        <w:t xml:space="preserve"> 2010</w:t>
      </w:r>
      <w:r w:rsidR="008A5458" w:rsidRPr="00987157">
        <w:rPr>
          <w:rFonts w:ascii="Times New Roman" w:hAnsi="Times New Roman" w:cs="Times New Roman"/>
          <w:szCs w:val="22"/>
          <w:lang w:val="en-IE"/>
        </w:rPr>
        <w:t xml:space="preserve"> statement.</w:t>
      </w:r>
    </w:p>
    <w:p w14:paraId="4D3C6D51" w14:textId="654EC90F" w:rsidR="00D83833" w:rsidRPr="004B29E8" w:rsidRDefault="00747B2C" w:rsidP="00185D20">
      <w:pPr>
        <w:spacing w:line="480" w:lineRule="auto"/>
        <w:rPr>
          <w:rFonts w:ascii="Times New Roman" w:hAnsi="Times New Roman" w:cs="Times New Roman"/>
          <w:b/>
          <w:szCs w:val="22"/>
          <w:lang w:val="en-IE"/>
        </w:rPr>
      </w:pPr>
      <w:r>
        <w:rPr>
          <w:rFonts w:ascii="Times New Roman" w:hAnsi="Times New Roman" w:cs="Times New Roman"/>
          <w:b/>
          <w:szCs w:val="22"/>
          <w:lang w:val="en-IE"/>
        </w:rPr>
        <w:t xml:space="preserve">2.2. </w:t>
      </w:r>
      <w:r w:rsidR="00D54973" w:rsidRPr="004B29E8">
        <w:rPr>
          <w:rFonts w:ascii="Times New Roman" w:hAnsi="Times New Roman" w:cs="Times New Roman"/>
          <w:b/>
          <w:szCs w:val="22"/>
          <w:lang w:val="en-IE"/>
        </w:rPr>
        <w:t xml:space="preserve">Search strategy </w:t>
      </w:r>
      <w:r w:rsidR="00E63F29" w:rsidRPr="004B29E8">
        <w:rPr>
          <w:rFonts w:ascii="Times New Roman" w:hAnsi="Times New Roman" w:cs="Times New Roman"/>
          <w:b/>
          <w:szCs w:val="22"/>
          <w:lang w:val="en-IE"/>
        </w:rPr>
        <w:t xml:space="preserve">and </w:t>
      </w:r>
      <w:r w:rsidR="00037FA3">
        <w:rPr>
          <w:rFonts w:ascii="Times New Roman" w:hAnsi="Times New Roman" w:cs="Times New Roman"/>
          <w:b/>
          <w:szCs w:val="22"/>
          <w:lang w:val="en-IE"/>
        </w:rPr>
        <w:t>s</w:t>
      </w:r>
      <w:r w:rsidR="00E63F29" w:rsidRPr="004B29E8">
        <w:rPr>
          <w:rFonts w:ascii="Times New Roman" w:hAnsi="Times New Roman" w:cs="Times New Roman"/>
          <w:b/>
          <w:szCs w:val="22"/>
          <w:lang w:val="en-IE"/>
        </w:rPr>
        <w:t xml:space="preserve">tudy </w:t>
      </w:r>
      <w:r w:rsidR="00037FA3">
        <w:rPr>
          <w:rFonts w:ascii="Times New Roman" w:hAnsi="Times New Roman" w:cs="Times New Roman"/>
          <w:b/>
          <w:szCs w:val="22"/>
          <w:lang w:val="en-IE"/>
        </w:rPr>
        <w:t>s</w:t>
      </w:r>
      <w:r w:rsidR="00E63F29" w:rsidRPr="004B29E8">
        <w:rPr>
          <w:rFonts w:ascii="Times New Roman" w:hAnsi="Times New Roman" w:cs="Times New Roman"/>
          <w:b/>
          <w:szCs w:val="22"/>
          <w:lang w:val="en-IE"/>
        </w:rPr>
        <w:t>election</w:t>
      </w:r>
    </w:p>
    <w:p w14:paraId="1ED16680" w14:textId="155EEC98" w:rsidR="00AE2D55" w:rsidRPr="00EC3719" w:rsidRDefault="00D54973" w:rsidP="00185D20">
      <w:pPr>
        <w:spacing w:line="480" w:lineRule="auto"/>
        <w:ind w:firstLine="567"/>
        <w:rPr>
          <w:rFonts w:ascii="Times New Roman" w:hAnsi="Times New Roman" w:cs="Times New Roman"/>
          <w:szCs w:val="22"/>
          <w:lang w:val="en-IE"/>
        </w:rPr>
      </w:pPr>
      <w:r w:rsidRPr="004B29E8">
        <w:rPr>
          <w:rFonts w:ascii="Times New Roman" w:hAnsi="Times New Roman" w:cs="Times New Roman"/>
          <w:szCs w:val="22"/>
          <w:lang w:val="en-IE"/>
        </w:rPr>
        <w:t xml:space="preserve">Ovid MEDLINE </w:t>
      </w:r>
      <w:proofErr w:type="spellStart"/>
      <w:r w:rsidRPr="004B29E8">
        <w:rPr>
          <w:rFonts w:ascii="Times New Roman" w:hAnsi="Times New Roman" w:cs="Times New Roman"/>
          <w:szCs w:val="22"/>
          <w:lang w:val="en-IE"/>
        </w:rPr>
        <w:t>Epub</w:t>
      </w:r>
      <w:proofErr w:type="spellEnd"/>
      <w:r w:rsidRPr="004B29E8">
        <w:rPr>
          <w:rFonts w:ascii="Times New Roman" w:hAnsi="Times New Roman" w:cs="Times New Roman"/>
          <w:szCs w:val="22"/>
          <w:lang w:val="en-IE"/>
        </w:rPr>
        <w:t xml:space="preserve"> Ahead of Print, In-Process &amp; Other Non-Indexed Citations, Ovid MEDLINE Daily and Ovid MEDLINE and EBM Reviews</w:t>
      </w:r>
      <w:r w:rsidR="00F80FA7">
        <w:rPr>
          <w:rFonts w:ascii="Times New Roman" w:hAnsi="Times New Roman" w:cs="Times New Roman"/>
          <w:szCs w:val="22"/>
          <w:lang w:val="en-IE"/>
        </w:rPr>
        <w:t xml:space="preserve"> - </w:t>
      </w:r>
      <w:r w:rsidRPr="004B29E8">
        <w:rPr>
          <w:rFonts w:ascii="Times New Roman" w:hAnsi="Times New Roman" w:cs="Times New Roman"/>
          <w:szCs w:val="22"/>
          <w:lang w:val="en-IE"/>
        </w:rPr>
        <w:t>Cochrane Methodology Registry (Final issue, third Quarter 2</w:t>
      </w:r>
      <w:r w:rsidRPr="00EC3719">
        <w:rPr>
          <w:rFonts w:ascii="Times New Roman" w:hAnsi="Times New Roman" w:cs="Times New Roman"/>
          <w:szCs w:val="22"/>
          <w:lang w:val="en-IE"/>
        </w:rPr>
        <w:t xml:space="preserve">012) were searched </w:t>
      </w:r>
      <w:r w:rsidR="00D83833" w:rsidRPr="00EC3719">
        <w:rPr>
          <w:rFonts w:ascii="Times New Roman" w:hAnsi="Times New Roman" w:cs="Times New Roman"/>
          <w:szCs w:val="22"/>
          <w:lang w:val="en-IE"/>
        </w:rPr>
        <w:t xml:space="preserve">from </w:t>
      </w:r>
      <w:r w:rsidR="00713802" w:rsidRPr="00EC3719">
        <w:rPr>
          <w:rFonts w:ascii="Times New Roman" w:hAnsi="Times New Roman" w:cs="Times New Roman"/>
          <w:szCs w:val="22"/>
          <w:lang w:val="en-IE"/>
        </w:rPr>
        <w:t xml:space="preserve">January </w:t>
      </w:r>
      <w:r w:rsidR="00D83833" w:rsidRPr="00EC3719">
        <w:rPr>
          <w:rFonts w:ascii="Times New Roman" w:hAnsi="Times New Roman" w:cs="Times New Roman"/>
          <w:szCs w:val="22"/>
          <w:lang w:val="en-IE"/>
        </w:rPr>
        <w:t xml:space="preserve">2007 to </w:t>
      </w:r>
      <w:r w:rsidR="00713802" w:rsidRPr="00F25601">
        <w:rPr>
          <w:rFonts w:ascii="Times New Roman" w:hAnsi="Times New Roman" w:cs="Times New Roman"/>
          <w:szCs w:val="22"/>
          <w:lang w:val="en-IE"/>
        </w:rPr>
        <w:t xml:space="preserve">March </w:t>
      </w:r>
      <w:r w:rsidR="00D83833" w:rsidRPr="00F25601">
        <w:rPr>
          <w:rFonts w:ascii="Times New Roman" w:hAnsi="Times New Roman" w:cs="Times New Roman"/>
          <w:szCs w:val="22"/>
          <w:lang w:val="en-IE"/>
        </w:rPr>
        <w:t>2018</w:t>
      </w:r>
      <w:r w:rsidR="007D7360" w:rsidRPr="00F25601">
        <w:rPr>
          <w:rFonts w:ascii="Times New Roman" w:hAnsi="Times New Roman" w:cs="Times New Roman"/>
          <w:szCs w:val="22"/>
          <w:lang w:val="en-IE"/>
        </w:rPr>
        <w:t xml:space="preserve"> (Cochrane </w:t>
      </w:r>
      <w:r w:rsidR="007D7360" w:rsidRPr="00F25601">
        <w:rPr>
          <w:rFonts w:ascii="Times New Roman" w:hAnsi="Times New Roman" w:cs="Times New Roman"/>
          <w:szCs w:val="22"/>
          <w:lang w:val="en-IE"/>
        </w:rPr>
        <w:lastRenderedPageBreak/>
        <w:t>Methodology Register up to last update in July 2012)</w:t>
      </w:r>
      <w:r w:rsidRPr="00F25601">
        <w:rPr>
          <w:rFonts w:ascii="Times New Roman" w:hAnsi="Times New Roman" w:cs="Times New Roman"/>
          <w:szCs w:val="22"/>
          <w:lang w:val="en-IE"/>
        </w:rPr>
        <w:t xml:space="preserve">. </w:t>
      </w:r>
      <w:r w:rsidR="00714D00" w:rsidRPr="00F25601">
        <w:rPr>
          <w:rFonts w:ascii="Times New Roman" w:hAnsi="Times New Roman" w:cs="Times New Roman"/>
          <w:szCs w:val="22"/>
          <w:lang w:val="en-IE"/>
        </w:rPr>
        <w:t>S</w:t>
      </w:r>
      <w:r w:rsidRPr="00F25601">
        <w:rPr>
          <w:rFonts w:ascii="Times New Roman" w:hAnsi="Times New Roman" w:cs="Times New Roman"/>
          <w:szCs w:val="22"/>
          <w:lang w:val="en-IE"/>
        </w:rPr>
        <w:t>earch strategies were developed by a</w:t>
      </w:r>
      <w:r w:rsidR="00714D00" w:rsidRPr="00F25601">
        <w:rPr>
          <w:rFonts w:ascii="Times New Roman" w:hAnsi="Times New Roman" w:cs="Times New Roman"/>
          <w:szCs w:val="22"/>
          <w:lang w:val="en-IE"/>
        </w:rPr>
        <w:t>n experienced</w:t>
      </w:r>
      <w:r w:rsidRPr="00F25601">
        <w:rPr>
          <w:rFonts w:ascii="Times New Roman" w:hAnsi="Times New Roman" w:cs="Times New Roman"/>
          <w:szCs w:val="22"/>
          <w:lang w:val="en-IE"/>
        </w:rPr>
        <w:t xml:space="preserve"> research librarian </w:t>
      </w:r>
      <w:r w:rsidR="00714D00" w:rsidRPr="00F25601">
        <w:rPr>
          <w:rFonts w:ascii="Times New Roman" w:hAnsi="Times New Roman" w:cs="Times New Roman"/>
          <w:szCs w:val="22"/>
          <w:lang w:val="en-IE"/>
        </w:rPr>
        <w:t xml:space="preserve">familiar with knowledge synthesis related to research methods and reporting </w:t>
      </w:r>
      <w:r w:rsidRPr="00F25601">
        <w:rPr>
          <w:rFonts w:ascii="Times New Roman" w:hAnsi="Times New Roman" w:cs="Times New Roman"/>
          <w:szCs w:val="22"/>
          <w:lang w:val="en-IE"/>
        </w:rPr>
        <w:t>with input from the project team and were peer reviewed using the Peer Review of the Electronic Search Strategy (PRESS)</w:t>
      </w:r>
      <w:r w:rsidR="00F33568">
        <w:rPr>
          <w:rFonts w:ascii="Times New Roman" w:hAnsi="Times New Roman" w:cs="Times New Roman"/>
          <w:szCs w:val="22"/>
          <w:lang w:val="en-IE"/>
        </w:rPr>
        <w:t xml:space="preserve"> </w:t>
      </w:r>
      <w:r w:rsidR="00F33568">
        <w:rPr>
          <w:rFonts w:ascii="Times New Roman" w:hAnsi="Times New Roman" w:cs="Times New Roman"/>
          <w:szCs w:val="22"/>
          <w:lang w:val="en-IE"/>
        </w:rPr>
        <w:fldChar w:fldCharType="begin"/>
      </w:r>
      <w:r w:rsidR="00320EE8">
        <w:rPr>
          <w:rFonts w:ascii="Times New Roman" w:hAnsi="Times New Roman" w:cs="Times New Roman"/>
          <w:szCs w:val="22"/>
          <w:lang w:val="en-IE"/>
        </w:rPr>
        <w:instrText xml:space="preserve"> ADDIN EN.CITE &lt;EndNote&gt;&lt;Cite&gt;&lt;Author&gt;McGowan&lt;/Author&gt;&lt;Year&gt;2016&lt;/Year&gt;&lt;RecNum&gt;14&lt;/RecNum&gt;&lt;DisplayText&gt;[16]&lt;/DisplayText&gt;&lt;record&gt;&lt;rec-number&gt;14&lt;/rec-number&gt;&lt;foreign-keys&gt;&lt;key app="EN" db-id="ezas5a5r3afx0nef2d4xpszq2eewx50zexxz" timestamp="1600028467"&gt;14&lt;/key&gt;&lt;/foreign-keys&gt;&lt;ref-type name="Journal Article"&gt;17&lt;/ref-type&gt;&lt;contributors&gt;&lt;authors&gt;&lt;author&gt;McGowan, Jessie&lt;/author&gt;&lt;author&gt;Sampson, Margaret&lt;/author&gt;&lt;author&gt;Salzwedel, Douglas M&lt;/author&gt;&lt;author&gt;Cogo, Elise&lt;/author&gt;&lt;author&gt;Foerster, Vicki&lt;/author&gt;&lt;author&gt;Lefebvre, Carol&lt;/author&gt;&lt;/authors&gt;&lt;/contributors&gt;&lt;titles&gt;&lt;title&gt;PRESS peer review of electronic search strategies: 2015 guideline statement&lt;/title&gt;&lt;secondary-title&gt;Journal of clinical epidemiology&lt;/secondary-title&gt;&lt;/titles&gt;&lt;periodical&gt;&lt;full-title&gt;Journal of clinical epidemiology&lt;/full-title&gt;&lt;/periodical&gt;&lt;pages&gt;40-46&lt;/pages&gt;&lt;volume&gt;75&lt;/volume&gt;&lt;dates&gt;&lt;year&gt;2016&lt;/year&gt;&lt;/dates&gt;&lt;isbn&gt;0895-4356&lt;/isbn&gt;&lt;urls&gt;&lt;/urls&gt;&lt;/record&gt;&lt;/Cite&gt;&lt;/EndNote&gt;</w:instrText>
      </w:r>
      <w:r w:rsidR="00F33568">
        <w:rPr>
          <w:rFonts w:ascii="Times New Roman" w:hAnsi="Times New Roman" w:cs="Times New Roman"/>
          <w:szCs w:val="22"/>
          <w:lang w:val="en-IE"/>
        </w:rPr>
        <w:fldChar w:fldCharType="separate"/>
      </w:r>
      <w:r w:rsidR="00320EE8">
        <w:rPr>
          <w:rFonts w:ascii="Times New Roman" w:hAnsi="Times New Roman" w:cs="Times New Roman"/>
          <w:noProof/>
          <w:szCs w:val="22"/>
          <w:lang w:val="en-IE"/>
        </w:rPr>
        <w:t>[16]</w:t>
      </w:r>
      <w:r w:rsidR="00F33568">
        <w:rPr>
          <w:rFonts w:ascii="Times New Roman" w:hAnsi="Times New Roman" w:cs="Times New Roman"/>
          <w:szCs w:val="22"/>
          <w:lang w:val="en-IE"/>
        </w:rPr>
        <w:fldChar w:fldCharType="end"/>
      </w:r>
      <w:r w:rsidR="00BD63D6" w:rsidRPr="00F25601">
        <w:rPr>
          <w:rFonts w:ascii="Times New Roman" w:hAnsi="Times New Roman" w:cs="Times New Roman"/>
          <w:szCs w:val="22"/>
          <w:lang w:val="en-IE"/>
        </w:rPr>
        <w:t>.</w:t>
      </w:r>
      <w:r w:rsidR="00F33568">
        <w:rPr>
          <w:rFonts w:ascii="Times New Roman" w:hAnsi="Times New Roman" w:cs="Times New Roman"/>
          <w:szCs w:val="22"/>
          <w:lang w:val="en-IE"/>
        </w:rPr>
        <w:t xml:space="preserve"> </w:t>
      </w:r>
      <w:r w:rsidR="00DE6267">
        <w:rPr>
          <w:rFonts w:ascii="Times New Roman" w:hAnsi="Times New Roman" w:cs="Times New Roman"/>
          <w:szCs w:val="22"/>
          <w:lang w:val="en-IE"/>
        </w:rPr>
        <w:t>Appendix</w:t>
      </w:r>
      <w:r w:rsidR="0002442F" w:rsidRPr="004B29E8">
        <w:rPr>
          <w:rFonts w:ascii="Times New Roman" w:hAnsi="Times New Roman" w:cs="Times New Roman"/>
          <w:szCs w:val="22"/>
          <w:lang w:val="en-IE"/>
        </w:rPr>
        <w:t xml:space="preserve"> 1</w:t>
      </w:r>
      <w:r w:rsidR="008A5458" w:rsidRPr="004B29E8">
        <w:rPr>
          <w:rFonts w:ascii="Times New Roman" w:hAnsi="Times New Roman" w:cs="Times New Roman"/>
          <w:szCs w:val="22"/>
          <w:lang w:val="en-IE"/>
        </w:rPr>
        <w:t xml:space="preserve"> </w:t>
      </w:r>
      <w:r w:rsidR="00DA60FD">
        <w:rPr>
          <w:rFonts w:ascii="Times New Roman" w:hAnsi="Times New Roman" w:cs="Times New Roman"/>
          <w:szCs w:val="22"/>
          <w:lang w:val="en-IE"/>
        </w:rPr>
        <w:t>provides</w:t>
      </w:r>
      <w:r w:rsidR="00DA60FD" w:rsidRPr="004B29E8">
        <w:rPr>
          <w:rFonts w:ascii="Times New Roman" w:hAnsi="Times New Roman" w:cs="Times New Roman"/>
          <w:szCs w:val="22"/>
          <w:lang w:val="en-IE"/>
        </w:rPr>
        <w:t xml:space="preserve"> </w:t>
      </w:r>
      <w:r w:rsidR="008A5458" w:rsidRPr="004B29E8">
        <w:rPr>
          <w:rFonts w:ascii="Times New Roman" w:hAnsi="Times New Roman" w:cs="Times New Roman"/>
          <w:szCs w:val="22"/>
          <w:lang w:val="en-IE"/>
        </w:rPr>
        <w:t>search terms</w:t>
      </w:r>
      <w:r w:rsidR="00DA60FD">
        <w:rPr>
          <w:rFonts w:ascii="Times New Roman" w:hAnsi="Times New Roman" w:cs="Times New Roman"/>
          <w:szCs w:val="22"/>
          <w:lang w:val="en-IE"/>
        </w:rPr>
        <w:t xml:space="preserve"> used to identify RCTs conducted using administrative data</w:t>
      </w:r>
      <w:r w:rsidRPr="004B29E8">
        <w:rPr>
          <w:rFonts w:ascii="Times New Roman" w:hAnsi="Times New Roman" w:cs="Times New Roman"/>
          <w:szCs w:val="22"/>
          <w:lang w:val="en-IE"/>
        </w:rPr>
        <w:t xml:space="preserve">. </w:t>
      </w:r>
      <w:r w:rsidR="00A6116C" w:rsidRPr="004B29E8">
        <w:rPr>
          <w:rFonts w:ascii="Times New Roman" w:hAnsi="Times New Roman" w:cs="Times New Roman"/>
          <w:szCs w:val="22"/>
          <w:lang w:val="en-IE"/>
        </w:rPr>
        <w:t>R</w:t>
      </w:r>
      <w:r w:rsidRPr="004B29E8">
        <w:rPr>
          <w:rFonts w:ascii="Times New Roman" w:hAnsi="Times New Roman" w:cs="Times New Roman"/>
          <w:szCs w:val="22"/>
          <w:lang w:val="en-IE"/>
        </w:rPr>
        <w:t xml:space="preserve">eferences were imported into </w:t>
      </w:r>
      <w:proofErr w:type="spellStart"/>
      <w:r w:rsidRPr="004B29E8">
        <w:rPr>
          <w:rFonts w:ascii="Times New Roman" w:hAnsi="Times New Roman" w:cs="Times New Roman"/>
          <w:szCs w:val="22"/>
          <w:lang w:val="en-IE"/>
        </w:rPr>
        <w:t>Refworks</w:t>
      </w:r>
      <w:proofErr w:type="spellEnd"/>
      <w:r w:rsidR="00802F03">
        <w:rPr>
          <w:rFonts w:ascii="Times New Roman" w:hAnsi="Times New Roman" w:cs="Times New Roman"/>
          <w:szCs w:val="22"/>
          <w:lang w:val="en-IE"/>
        </w:rPr>
        <w:t>,</w:t>
      </w:r>
      <w:r w:rsidRPr="004B29E8">
        <w:rPr>
          <w:rFonts w:ascii="Times New Roman" w:hAnsi="Times New Roman" w:cs="Times New Roman"/>
          <w:szCs w:val="22"/>
          <w:lang w:val="en-IE"/>
        </w:rPr>
        <w:t xml:space="preserve"> and duplicates were removed. </w:t>
      </w:r>
      <w:r w:rsidR="00A6116C" w:rsidRPr="00EC3719">
        <w:rPr>
          <w:rFonts w:ascii="Times New Roman" w:hAnsi="Times New Roman" w:cs="Times New Roman"/>
          <w:szCs w:val="22"/>
          <w:lang w:val="en-IE"/>
        </w:rPr>
        <w:t>R</w:t>
      </w:r>
      <w:r w:rsidRPr="00EC3719">
        <w:rPr>
          <w:rFonts w:ascii="Times New Roman" w:hAnsi="Times New Roman" w:cs="Times New Roman"/>
          <w:szCs w:val="22"/>
          <w:lang w:val="en-IE"/>
        </w:rPr>
        <w:t xml:space="preserve">eferences were then imported into the systematic review software </w:t>
      </w:r>
      <w:proofErr w:type="spellStart"/>
      <w:r w:rsidRPr="00EC3719">
        <w:rPr>
          <w:rFonts w:ascii="Times New Roman" w:hAnsi="Times New Roman" w:cs="Times New Roman"/>
          <w:szCs w:val="22"/>
          <w:lang w:val="en-IE"/>
        </w:rPr>
        <w:t>DistillerSR</w:t>
      </w:r>
      <w:proofErr w:type="spellEnd"/>
      <w:r w:rsidRPr="00EC3719">
        <w:rPr>
          <w:rFonts w:ascii="Times New Roman" w:hAnsi="Times New Roman" w:cs="Times New Roman"/>
          <w:szCs w:val="22"/>
          <w:lang w:val="en-IE"/>
        </w:rPr>
        <w:t xml:space="preserve"> (Evidence Partners, Ottawa, Canada</w:t>
      </w:r>
      <w:r w:rsidR="0002442F" w:rsidRPr="00EC3719">
        <w:rPr>
          <w:rFonts w:ascii="Times New Roman" w:hAnsi="Times New Roman" w:cs="Times New Roman"/>
          <w:szCs w:val="22"/>
          <w:lang w:val="en-IE"/>
        </w:rPr>
        <w:t>)</w:t>
      </w:r>
      <w:r w:rsidR="00F33568">
        <w:rPr>
          <w:rFonts w:ascii="Times New Roman" w:hAnsi="Times New Roman" w:cs="Times New Roman"/>
          <w:szCs w:val="22"/>
          <w:lang w:val="en-IE"/>
        </w:rPr>
        <w:t xml:space="preserve"> </w:t>
      </w:r>
      <w:r w:rsidR="00F33568">
        <w:rPr>
          <w:rFonts w:ascii="Times New Roman" w:hAnsi="Times New Roman" w:cs="Times New Roman"/>
          <w:szCs w:val="22"/>
          <w:lang w:val="en-IE"/>
        </w:rPr>
        <w:fldChar w:fldCharType="begin"/>
      </w:r>
      <w:r w:rsidR="00320EE8">
        <w:rPr>
          <w:rFonts w:ascii="Times New Roman" w:hAnsi="Times New Roman" w:cs="Times New Roman"/>
          <w:szCs w:val="22"/>
          <w:lang w:val="en-IE"/>
        </w:rPr>
        <w:instrText xml:space="preserve"> ADDIN EN.CITE &lt;EndNote&gt;&lt;Cite&gt;&lt;Author&gt;Distiller&lt;/Author&gt;&lt;RecNum&gt;15&lt;/RecNum&gt;&lt;DisplayText&gt;[17]&lt;/DisplayText&gt;&lt;record&gt;&lt;rec-number&gt;15&lt;/rec-number&gt;&lt;foreign-keys&gt;&lt;key app="EN" db-id="ezas5a5r3afx0nef2d4xpszq2eewx50zexxz" timestamp="1600028468"&gt;15&lt;/key&gt;&lt;/foreign-keys&gt;&lt;ref-type name="Journal Article"&gt;17&lt;/ref-type&gt;&lt;contributors&gt;&lt;authors&gt;&lt;author&gt;Distiller, SR&lt;/author&gt;&lt;/authors&gt;&lt;/contributors&gt;&lt;titles&gt;&lt;title&gt;Evidence partners&lt;/title&gt;&lt;secondary-title&gt;Ottawa, Canada&lt;/secondary-title&gt;&lt;/titles&gt;&lt;periodical&gt;&lt;full-title&gt;Ottawa, Canada&lt;/full-title&gt;&lt;/periodical&gt;&lt;dates&gt;&lt;/dates&gt;&lt;urls&gt;&lt;/urls&gt;&lt;/record&gt;&lt;/Cite&gt;&lt;/EndNote&gt;</w:instrText>
      </w:r>
      <w:r w:rsidR="00F33568">
        <w:rPr>
          <w:rFonts w:ascii="Times New Roman" w:hAnsi="Times New Roman" w:cs="Times New Roman"/>
          <w:szCs w:val="22"/>
          <w:lang w:val="en-IE"/>
        </w:rPr>
        <w:fldChar w:fldCharType="separate"/>
      </w:r>
      <w:r w:rsidR="00320EE8">
        <w:rPr>
          <w:rFonts w:ascii="Times New Roman" w:hAnsi="Times New Roman" w:cs="Times New Roman"/>
          <w:noProof/>
          <w:szCs w:val="22"/>
          <w:lang w:val="en-IE"/>
        </w:rPr>
        <w:t>[17]</w:t>
      </w:r>
      <w:r w:rsidR="00F33568">
        <w:rPr>
          <w:rFonts w:ascii="Times New Roman" w:hAnsi="Times New Roman" w:cs="Times New Roman"/>
          <w:szCs w:val="22"/>
          <w:lang w:val="en-IE"/>
        </w:rPr>
        <w:fldChar w:fldCharType="end"/>
      </w:r>
      <w:r w:rsidR="00BD63D6" w:rsidRPr="00EC3719">
        <w:rPr>
          <w:rFonts w:ascii="Times New Roman" w:hAnsi="Times New Roman" w:cs="Times New Roman"/>
          <w:szCs w:val="22"/>
          <w:lang w:val="en-IE"/>
        </w:rPr>
        <w:t>.</w:t>
      </w:r>
      <w:r w:rsidRPr="004B29E8">
        <w:rPr>
          <w:rFonts w:ascii="Times New Roman" w:hAnsi="Times New Roman" w:cs="Times New Roman"/>
          <w:szCs w:val="22"/>
          <w:lang w:val="en-IE"/>
        </w:rPr>
        <w:t xml:space="preserve"> </w:t>
      </w:r>
      <w:r w:rsidR="00FE3DA9" w:rsidRPr="004B29E8">
        <w:rPr>
          <w:rFonts w:ascii="Times New Roman" w:hAnsi="Times New Roman" w:cs="Times New Roman"/>
          <w:szCs w:val="22"/>
          <w:lang w:val="en-IE"/>
        </w:rPr>
        <w:t xml:space="preserve">The </w:t>
      </w:r>
      <w:r w:rsidR="00A6116C" w:rsidRPr="004B29E8">
        <w:rPr>
          <w:rFonts w:ascii="Times New Roman" w:hAnsi="Times New Roman" w:cs="Times New Roman"/>
          <w:szCs w:val="22"/>
          <w:lang w:val="en-IE"/>
        </w:rPr>
        <w:t>c</w:t>
      </w:r>
      <w:r w:rsidR="00FE3DA9" w:rsidRPr="004B29E8">
        <w:rPr>
          <w:rFonts w:ascii="Times New Roman" w:hAnsi="Times New Roman" w:cs="Times New Roman"/>
          <w:szCs w:val="22"/>
          <w:lang w:val="en-IE"/>
        </w:rPr>
        <w:t xml:space="preserve">oding </w:t>
      </w:r>
      <w:r w:rsidR="00A6116C" w:rsidRPr="004B29E8">
        <w:rPr>
          <w:rFonts w:ascii="Times New Roman" w:hAnsi="Times New Roman" w:cs="Times New Roman"/>
          <w:szCs w:val="22"/>
          <w:lang w:val="en-IE"/>
        </w:rPr>
        <w:t>m</w:t>
      </w:r>
      <w:r w:rsidR="00FE3DA9" w:rsidRPr="004B29E8">
        <w:rPr>
          <w:rFonts w:ascii="Times New Roman" w:hAnsi="Times New Roman" w:cs="Times New Roman"/>
          <w:szCs w:val="22"/>
          <w:lang w:val="en-IE"/>
        </w:rPr>
        <w:t>anual for inclusion a</w:t>
      </w:r>
      <w:r w:rsidR="00FE3DA9" w:rsidRPr="00EC3719">
        <w:rPr>
          <w:rFonts w:ascii="Times New Roman" w:hAnsi="Times New Roman" w:cs="Times New Roman"/>
          <w:szCs w:val="22"/>
          <w:lang w:val="en-IE"/>
        </w:rPr>
        <w:t xml:space="preserve">nd exclusion is shown in </w:t>
      </w:r>
      <w:r w:rsidR="00DE6267">
        <w:rPr>
          <w:rFonts w:ascii="Times New Roman" w:hAnsi="Times New Roman" w:cs="Times New Roman"/>
          <w:szCs w:val="22"/>
          <w:lang w:val="en-IE"/>
        </w:rPr>
        <w:t>Appendix</w:t>
      </w:r>
      <w:r w:rsidR="00D83833" w:rsidRPr="00EC3719">
        <w:rPr>
          <w:rFonts w:ascii="Times New Roman" w:hAnsi="Times New Roman" w:cs="Times New Roman"/>
          <w:szCs w:val="22"/>
          <w:lang w:val="en-IE"/>
        </w:rPr>
        <w:t xml:space="preserve"> 2.</w:t>
      </w:r>
    </w:p>
    <w:p w14:paraId="4F8783B6" w14:textId="3649CB42" w:rsidR="00D54973" w:rsidRPr="00F25601" w:rsidRDefault="00AE2D55" w:rsidP="00185D20">
      <w:pPr>
        <w:spacing w:line="480" w:lineRule="auto"/>
        <w:ind w:firstLine="567"/>
        <w:rPr>
          <w:rFonts w:ascii="Times New Roman" w:hAnsi="Times New Roman" w:cs="Times New Roman"/>
          <w:szCs w:val="22"/>
          <w:lang w:val="en-IE"/>
        </w:rPr>
      </w:pPr>
      <w:r w:rsidRPr="00F25601">
        <w:rPr>
          <w:rFonts w:ascii="Times New Roman" w:hAnsi="Times New Roman" w:cs="Times New Roman"/>
          <w:szCs w:val="22"/>
          <w:lang w:val="en-IE"/>
        </w:rPr>
        <w:t>T</w:t>
      </w:r>
      <w:r w:rsidR="00D54973" w:rsidRPr="00F25601">
        <w:rPr>
          <w:rFonts w:ascii="Times New Roman" w:hAnsi="Times New Roman" w:cs="Times New Roman"/>
          <w:szCs w:val="22"/>
          <w:lang w:val="en-IE"/>
        </w:rPr>
        <w:t xml:space="preserve">itles and abstracts were screened independently by two reviewers. A liberal accelerated method, where titles and abstracts are screened by one reviewer and excluded </w:t>
      </w:r>
      <w:r w:rsidR="008603DB">
        <w:rPr>
          <w:rFonts w:ascii="Times New Roman" w:hAnsi="Times New Roman" w:cs="Times New Roman"/>
          <w:szCs w:val="22"/>
          <w:lang w:val="en-IE"/>
        </w:rPr>
        <w:t>publications</w:t>
      </w:r>
      <w:r w:rsidR="008603DB" w:rsidRPr="00F25601">
        <w:rPr>
          <w:rFonts w:ascii="Times New Roman" w:hAnsi="Times New Roman" w:cs="Times New Roman"/>
          <w:szCs w:val="22"/>
          <w:lang w:val="en-IE"/>
        </w:rPr>
        <w:t xml:space="preserve"> </w:t>
      </w:r>
      <w:r w:rsidR="00D54973" w:rsidRPr="00F25601">
        <w:rPr>
          <w:rFonts w:ascii="Times New Roman" w:hAnsi="Times New Roman" w:cs="Times New Roman"/>
          <w:szCs w:val="22"/>
          <w:lang w:val="en-IE"/>
        </w:rPr>
        <w:t xml:space="preserve">are screened by a second reviewer, was used to identify </w:t>
      </w:r>
      <w:r w:rsidR="008603DB">
        <w:rPr>
          <w:rFonts w:ascii="Times New Roman" w:hAnsi="Times New Roman" w:cs="Times New Roman"/>
          <w:szCs w:val="22"/>
          <w:lang w:val="en-IE"/>
        </w:rPr>
        <w:t>publications</w:t>
      </w:r>
      <w:r w:rsidR="008603DB" w:rsidRPr="00F25601">
        <w:rPr>
          <w:rFonts w:ascii="Times New Roman" w:hAnsi="Times New Roman" w:cs="Times New Roman"/>
          <w:szCs w:val="22"/>
          <w:lang w:val="en-IE"/>
        </w:rPr>
        <w:t xml:space="preserve"> </w:t>
      </w:r>
      <w:r w:rsidR="00D54973" w:rsidRPr="00F25601">
        <w:rPr>
          <w:rFonts w:ascii="Times New Roman" w:hAnsi="Times New Roman" w:cs="Times New Roman"/>
          <w:szCs w:val="22"/>
          <w:lang w:val="en-IE"/>
        </w:rPr>
        <w:t>for inclusion for full text review</w:t>
      </w:r>
      <w:r w:rsidR="00EB0C82">
        <w:rPr>
          <w:rFonts w:ascii="Times New Roman" w:hAnsi="Times New Roman" w:cs="Times New Roman"/>
          <w:szCs w:val="22"/>
          <w:lang w:val="en-IE"/>
        </w:rPr>
        <w:t xml:space="preserve"> </w:t>
      </w:r>
      <w:r w:rsidR="00EB0C82">
        <w:rPr>
          <w:rFonts w:ascii="Times New Roman" w:hAnsi="Times New Roman" w:cs="Times New Roman"/>
          <w:szCs w:val="22"/>
          <w:lang w:val="en-IE"/>
        </w:rPr>
        <w:fldChar w:fldCharType="begin"/>
      </w:r>
      <w:r w:rsidR="00EB0C82">
        <w:rPr>
          <w:rFonts w:ascii="Times New Roman" w:hAnsi="Times New Roman" w:cs="Times New Roman"/>
          <w:szCs w:val="22"/>
          <w:lang w:val="en-IE"/>
        </w:rPr>
        <w:instrText xml:space="preserve"> ADDIN EN.CITE &lt;EndNote&gt;&lt;Cite&gt;&lt;Author&gt;Khangura&lt;/Author&gt;&lt;Year&gt;2012&lt;/Year&gt;&lt;RecNum&gt;20&lt;/RecNum&gt;&lt;DisplayText&gt;[18]&lt;/DisplayText&gt;&lt;record&gt;&lt;rec-number&gt;20&lt;/rec-number&gt;&lt;foreign-keys&gt;&lt;key app="EN" db-id="ezas5a5r3afx0nef2d4xpszq2eewx50zexxz" timestamp="1600028872"&gt;20&lt;/key&gt;&lt;/foreign-keys&gt;&lt;ref-type name="Journal Article"&gt;17&lt;/ref-type&gt;&lt;contributors&gt;&lt;authors&gt;&lt;author&gt;Khangura, Sara&lt;/author&gt;&lt;author&gt;Konnyu, Kristin&lt;/author&gt;&lt;author&gt;Cushman, Rob&lt;/author&gt;&lt;author&gt;Grimshaw, Jeremy&lt;/author&gt;&lt;author&gt;Moher, David&lt;/author&gt;&lt;/authors&gt;&lt;/contributors&gt;&lt;titles&gt;&lt;title&gt;Evidence summaries: the evolution of a rapid review approach&lt;/title&gt;&lt;secondary-title&gt;Systematic reviews&lt;/secondary-title&gt;&lt;/titles&gt;&lt;periodical&gt;&lt;full-title&gt;Systematic reviews&lt;/full-title&gt;&lt;/periodical&gt;&lt;pages&gt;10&lt;/pages&gt;&lt;volume&gt;1&lt;/volume&gt;&lt;number&gt;1&lt;/number&gt;&lt;dates&gt;&lt;year&gt;2012&lt;/year&gt;&lt;/dates&gt;&lt;isbn&gt;2046-4053&lt;/isbn&gt;&lt;urls&gt;&lt;/urls&gt;&lt;/record&gt;&lt;/Cite&gt;&lt;/EndNote&gt;</w:instrText>
      </w:r>
      <w:r w:rsidR="00EB0C82">
        <w:rPr>
          <w:rFonts w:ascii="Times New Roman" w:hAnsi="Times New Roman" w:cs="Times New Roman"/>
          <w:szCs w:val="22"/>
          <w:lang w:val="en-IE"/>
        </w:rPr>
        <w:fldChar w:fldCharType="separate"/>
      </w:r>
      <w:r w:rsidR="00EB0C82">
        <w:rPr>
          <w:rFonts w:ascii="Times New Roman" w:hAnsi="Times New Roman" w:cs="Times New Roman"/>
          <w:noProof/>
          <w:szCs w:val="22"/>
          <w:lang w:val="en-IE"/>
        </w:rPr>
        <w:t>[18]</w:t>
      </w:r>
      <w:r w:rsidR="00EB0C82">
        <w:rPr>
          <w:rFonts w:ascii="Times New Roman" w:hAnsi="Times New Roman" w:cs="Times New Roman"/>
          <w:szCs w:val="22"/>
          <w:lang w:val="en-IE"/>
        </w:rPr>
        <w:fldChar w:fldCharType="end"/>
      </w:r>
      <w:r w:rsidR="00D54973" w:rsidRPr="00F25601">
        <w:rPr>
          <w:rFonts w:ascii="Times New Roman" w:hAnsi="Times New Roman" w:cs="Times New Roman"/>
          <w:szCs w:val="22"/>
          <w:lang w:val="en-IE"/>
        </w:rPr>
        <w:t xml:space="preserve">. This was done in random order so that reviewers were blind to whether the other reviewer had already made a decision on any given title and abstract. </w:t>
      </w:r>
      <w:r w:rsidR="00E5779F">
        <w:rPr>
          <w:rFonts w:ascii="Times New Roman" w:hAnsi="Times New Roman" w:cs="Times New Roman"/>
          <w:szCs w:val="22"/>
          <w:lang w:val="en-IE"/>
        </w:rPr>
        <w:t xml:space="preserve">Any trial that appeared </w:t>
      </w:r>
      <w:r w:rsidR="00D708B5">
        <w:rPr>
          <w:rFonts w:ascii="Times New Roman" w:hAnsi="Times New Roman" w:cs="Times New Roman"/>
          <w:szCs w:val="22"/>
          <w:lang w:val="en-IE"/>
        </w:rPr>
        <w:t>potentially</w:t>
      </w:r>
      <w:r w:rsidR="00E5779F">
        <w:rPr>
          <w:rFonts w:ascii="Times New Roman" w:hAnsi="Times New Roman" w:cs="Times New Roman"/>
          <w:szCs w:val="22"/>
          <w:lang w:val="en-IE"/>
        </w:rPr>
        <w:t xml:space="preserve"> eligible was selected for full-text review, even if administrative database use was not described explicitly in the abstract. </w:t>
      </w:r>
      <w:r w:rsidR="00D54973" w:rsidRPr="00F25601">
        <w:rPr>
          <w:rFonts w:ascii="Times New Roman" w:hAnsi="Times New Roman" w:cs="Times New Roman"/>
          <w:szCs w:val="22"/>
          <w:lang w:val="en-IE"/>
        </w:rPr>
        <w:t xml:space="preserve">Full texts were screened independently by two reviewers, and </w:t>
      </w:r>
      <w:r w:rsidR="00D0363E">
        <w:rPr>
          <w:rFonts w:ascii="Times New Roman" w:hAnsi="Times New Roman" w:cs="Times New Roman"/>
          <w:szCs w:val="22"/>
          <w:lang w:val="en-IE"/>
        </w:rPr>
        <w:t>any disagreements</w:t>
      </w:r>
      <w:r w:rsidR="00D0363E" w:rsidRPr="00F25601">
        <w:rPr>
          <w:rFonts w:ascii="Times New Roman" w:hAnsi="Times New Roman" w:cs="Times New Roman"/>
          <w:szCs w:val="22"/>
          <w:lang w:val="en-IE"/>
        </w:rPr>
        <w:t xml:space="preserve"> </w:t>
      </w:r>
      <w:r w:rsidR="00D54973" w:rsidRPr="00F25601">
        <w:rPr>
          <w:rFonts w:ascii="Times New Roman" w:hAnsi="Times New Roman" w:cs="Times New Roman"/>
          <w:szCs w:val="22"/>
          <w:lang w:val="en-IE"/>
        </w:rPr>
        <w:t xml:space="preserve">were resolved </w:t>
      </w:r>
      <w:r w:rsidR="002B34E9" w:rsidRPr="00F25601">
        <w:rPr>
          <w:rFonts w:ascii="Times New Roman" w:hAnsi="Times New Roman" w:cs="Times New Roman"/>
          <w:szCs w:val="22"/>
          <w:lang w:val="en-IE"/>
        </w:rPr>
        <w:t>by discussion</w:t>
      </w:r>
      <w:r w:rsidR="00D0363E">
        <w:rPr>
          <w:rFonts w:ascii="Times New Roman" w:hAnsi="Times New Roman" w:cs="Times New Roman"/>
          <w:szCs w:val="22"/>
          <w:lang w:val="en-IE"/>
        </w:rPr>
        <w:t xml:space="preserve"> and consensus with involvement of a third reviewer, if necessary</w:t>
      </w:r>
      <w:r w:rsidR="002B34E9" w:rsidRPr="00F25601">
        <w:rPr>
          <w:rFonts w:ascii="Times New Roman" w:hAnsi="Times New Roman" w:cs="Times New Roman"/>
          <w:szCs w:val="22"/>
          <w:lang w:val="en-IE"/>
        </w:rPr>
        <w:t>.</w:t>
      </w:r>
    </w:p>
    <w:p w14:paraId="3380C454" w14:textId="010D238C" w:rsidR="002B34E9" w:rsidRPr="00F25601" w:rsidRDefault="00747B2C" w:rsidP="00185D20">
      <w:pPr>
        <w:spacing w:line="480" w:lineRule="auto"/>
        <w:rPr>
          <w:rFonts w:ascii="Times New Roman" w:hAnsi="Times New Roman" w:cs="Times New Roman"/>
          <w:b/>
          <w:szCs w:val="22"/>
          <w:lang w:val="en-IE"/>
        </w:rPr>
      </w:pPr>
      <w:r>
        <w:rPr>
          <w:rFonts w:ascii="Times New Roman" w:hAnsi="Times New Roman" w:cs="Times New Roman"/>
          <w:b/>
          <w:szCs w:val="22"/>
          <w:lang w:val="en-IE"/>
        </w:rPr>
        <w:t xml:space="preserve">2.3. </w:t>
      </w:r>
      <w:r w:rsidR="002B34E9" w:rsidRPr="00F25601">
        <w:rPr>
          <w:rFonts w:ascii="Times New Roman" w:hAnsi="Times New Roman" w:cs="Times New Roman"/>
          <w:b/>
          <w:szCs w:val="22"/>
          <w:lang w:val="en-IE"/>
        </w:rPr>
        <w:t xml:space="preserve">Data extraction </w:t>
      </w:r>
    </w:p>
    <w:p w14:paraId="5B70C0D0" w14:textId="40386B30" w:rsidR="00EF7C9D" w:rsidRDefault="002B34E9" w:rsidP="00AA44B0">
      <w:pPr>
        <w:spacing w:line="480" w:lineRule="auto"/>
        <w:ind w:firstLine="567"/>
        <w:rPr>
          <w:rFonts w:ascii="Times New Roman" w:hAnsi="Times New Roman" w:cs="Times New Roman"/>
          <w:szCs w:val="22"/>
        </w:rPr>
      </w:pPr>
      <w:r w:rsidRPr="00F25601">
        <w:rPr>
          <w:rFonts w:ascii="Times New Roman" w:hAnsi="Times New Roman" w:cs="Times New Roman"/>
          <w:szCs w:val="22"/>
          <w:lang w:val="en-IE"/>
        </w:rPr>
        <w:t xml:space="preserve">Data </w:t>
      </w:r>
      <w:r w:rsidR="00D11191">
        <w:rPr>
          <w:rFonts w:ascii="Times New Roman" w:hAnsi="Times New Roman" w:cs="Times New Roman"/>
          <w:szCs w:val="22"/>
          <w:lang w:val="en-IE"/>
        </w:rPr>
        <w:t>were</w:t>
      </w:r>
      <w:r w:rsidR="00D11191" w:rsidRPr="00F25601">
        <w:rPr>
          <w:rFonts w:ascii="Times New Roman" w:hAnsi="Times New Roman" w:cs="Times New Roman"/>
          <w:szCs w:val="22"/>
          <w:lang w:val="en-IE"/>
        </w:rPr>
        <w:t xml:space="preserve"> </w:t>
      </w:r>
      <w:r w:rsidRPr="00F25601">
        <w:rPr>
          <w:rFonts w:ascii="Times New Roman" w:hAnsi="Times New Roman" w:cs="Times New Roman"/>
          <w:szCs w:val="22"/>
          <w:lang w:val="en-IE"/>
        </w:rPr>
        <w:t>extracted</w:t>
      </w:r>
      <w:r w:rsidR="004B29E8">
        <w:rPr>
          <w:rFonts w:ascii="Times New Roman" w:hAnsi="Times New Roman" w:cs="Times New Roman"/>
          <w:szCs w:val="22"/>
          <w:lang w:val="en-IE"/>
        </w:rPr>
        <w:t xml:space="preserve"> from all identified studies</w:t>
      </w:r>
      <w:r w:rsidRPr="004B29E8">
        <w:rPr>
          <w:rFonts w:ascii="Times New Roman" w:hAnsi="Times New Roman" w:cs="Times New Roman"/>
          <w:szCs w:val="22"/>
          <w:lang w:val="en-IE"/>
        </w:rPr>
        <w:t xml:space="preserve"> into a </w:t>
      </w:r>
      <w:r w:rsidR="00AE2D55" w:rsidRPr="004B29E8">
        <w:rPr>
          <w:rFonts w:ascii="Times New Roman" w:hAnsi="Times New Roman" w:cs="Times New Roman"/>
          <w:szCs w:val="22"/>
          <w:lang w:val="en-IE"/>
        </w:rPr>
        <w:t xml:space="preserve">pre-defined </w:t>
      </w:r>
      <w:r w:rsidRPr="004B29E8">
        <w:rPr>
          <w:rFonts w:ascii="Times New Roman" w:hAnsi="Times New Roman" w:cs="Times New Roman"/>
          <w:szCs w:val="22"/>
          <w:lang w:val="en-IE"/>
        </w:rPr>
        <w:t xml:space="preserve">form. Items extracted from each </w:t>
      </w:r>
      <w:r w:rsidR="00AE2D55" w:rsidRPr="004B29E8">
        <w:rPr>
          <w:rFonts w:ascii="Times New Roman" w:hAnsi="Times New Roman" w:cs="Times New Roman"/>
          <w:szCs w:val="22"/>
          <w:lang w:val="en-IE"/>
        </w:rPr>
        <w:t xml:space="preserve">RCT publication </w:t>
      </w:r>
      <w:r w:rsidR="000F7B2D">
        <w:rPr>
          <w:rFonts w:ascii="Times New Roman" w:hAnsi="Times New Roman" w:cs="Times New Roman"/>
          <w:szCs w:val="22"/>
          <w:lang w:val="en-IE"/>
        </w:rPr>
        <w:t>included</w:t>
      </w:r>
      <w:r w:rsidRPr="004B29E8">
        <w:rPr>
          <w:rFonts w:ascii="Times New Roman" w:hAnsi="Times New Roman" w:cs="Times New Roman"/>
          <w:szCs w:val="22"/>
          <w:lang w:val="en-IE"/>
        </w:rPr>
        <w:t>: research question of the trial, level of randomisation (cluster, individual), setting, disease of interest, use of administrative database (participant identification, trial data collection), intervention (surgical, screening, drug, other), comparator (placebo, active comparison</w:t>
      </w:r>
      <w:r w:rsidR="00AE2D55" w:rsidRPr="00EC3719">
        <w:rPr>
          <w:rFonts w:ascii="Times New Roman" w:hAnsi="Times New Roman" w:cs="Times New Roman"/>
          <w:szCs w:val="22"/>
          <w:lang w:val="en-IE"/>
        </w:rPr>
        <w:t>,</w:t>
      </w:r>
      <w:r w:rsidRPr="00EC3719">
        <w:rPr>
          <w:rFonts w:ascii="Times New Roman" w:hAnsi="Times New Roman" w:cs="Times New Roman"/>
          <w:szCs w:val="22"/>
          <w:lang w:val="en-IE"/>
        </w:rPr>
        <w:t xml:space="preserve"> usual care), primary outcome, whether primary outcome was </w:t>
      </w:r>
      <w:r w:rsidRPr="00EC3719">
        <w:rPr>
          <w:rFonts w:ascii="Times New Roman" w:hAnsi="Times New Roman" w:cs="Times New Roman"/>
          <w:szCs w:val="22"/>
          <w:lang w:val="en-IE"/>
        </w:rPr>
        <w:lastRenderedPageBreak/>
        <w:t>assessed using the administrative database, country where the RCT was conducted</w:t>
      </w:r>
      <w:r w:rsidR="00D0363E">
        <w:rPr>
          <w:rFonts w:ascii="Times New Roman" w:hAnsi="Times New Roman" w:cs="Times New Roman"/>
          <w:szCs w:val="22"/>
          <w:lang w:val="en-IE"/>
        </w:rPr>
        <w:t>,</w:t>
      </w:r>
      <w:r w:rsidRPr="00EC3719">
        <w:rPr>
          <w:rFonts w:ascii="Times New Roman" w:hAnsi="Times New Roman" w:cs="Times New Roman"/>
          <w:szCs w:val="22"/>
          <w:lang w:val="en-IE"/>
        </w:rPr>
        <w:t xml:space="preserve"> and the number of clusters or participants randomi</w:t>
      </w:r>
      <w:r w:rsidR="00FD5E8E">
        <w:rPr>
          <w:rFonts w:ascii="Times New Roman" w:hAnsi="Times New Roman" w:cs="Times New Roman"/>
          <w:szCs w:val="22"/>
          <w:lang w:val="en-IE"/>
        </w:rPr>
        <w:t>s</w:t>
      </w:r>
      <w:r w:rsidRPr="00EC3719">
        <w:rPr>
          <w:rFonts w:ascii="Times New Roman" w:hAnsi="Times New Roman" w:cs="Times New Roman"/>
          <w:szCs w:val="22"/>
          <w:lang w:val="en-IE"/>
        </w:rPr>
        <w:t xml:space="preserve">ed. These items </w:t>
      </w:r>
      <w:r w:rsidR="00776119">
        <w:rPr>
          <w:rFonts w:ascii="Times New Roman" w:hAnsi="Times New Roman" w:cs="Times New Roman"/>
          <w:szCs w:val="22"/>
          <w:lang w:val="en-IE"/>
        </w:rPr>
        <w:t>were</w:t>
      </w:r>
      <w:r w:rsidR="00AE2D55" w:rsidRPr="00F25601">
        <w:rPr>
          <w:rFonts w:ascii="Times New Roman" w:hAnsi="Times New Roman" w:cs="Times New Roman"/>
          <w:szCs w:val="22"/>
          <w:lang w:val="en-IE"/>
        </w:rPr>
        <w:t xml:space="preserve"> </w:t>
      </w:r>
      <w:r w:rsidRPr="00F25601">
        <w:rPr>
          <w:rFonts w:ascii="Times New Roman" w:hAnsi="Times New Roman" w:cs="Times New Roman"/>
          <w:szCs w:val="22"/>
          <w:lang w:val="en-IE"/>
        </w:rPr>
        <w:t xml:space="preserve">presented for all trials and </w:t>
      </w:r>
      <w:r w:rsidR="00AE2D55" w:rsidRPr="00F25601">
        <w:rPr>
          <w:rFonts w:ascii="Times New Roman" w:hAnsi="Times New Roman" w:cs="Times New Roman"/>
          <w:szCs w:val="22"/>
          <w:lang w:val="en-IE"/>
        </w:rPr>
        <w:t xml:space="preserve">separately </w:t>
      </w:r>
      <w:r w:rsidRPr="00F25601">
        <w:rPr>
          <w:rFonts w:ascii="Times New Roman" w:hAnsi="Times New Roman" w:cs="Times New Roman"/>
          <w:szCs w:val="22"/>
          <w:lang w:val="en-IE"/>
        </w:rPr>
        <w:t xml:space="preserve">by cluster RCTs and individually randomised RCTs. </w:t>
      </w:r>
      <w:r w:rsidR="00EF7C9D">
        <w:rPr>
          <w:rFonts w:ascii="Times New Roman" w:hAnsi="Times New Roman" w:cs="Times New Roman"/>
          <w:szCs w:val="22"/>
          <w:lang w:val="en-IE"/>
        </w:rPr>
        <w:t xml:space="preserve">We also classified studies into </w:t>
      </w:r>
      <w:r w:rsidR="00D0363E">
        <w:rPr>
          <w:rFonts w:ascii="Times New Roman" w:hAnsi="Times New Roman" w:cs="Times New Roman"/>
          <w:szCs w:val="22"/>
          <w:lang w:val="en-IE"/>
        </w:rPr>
        <w:t xml:space="preserve">reports of </w:t>
      </w:r>
      <w:r w:rsidR="00EF7C9D">
        <w:rPr>
          <w:rFonts w:ascii="Times New Roman" w:hAnsi="Times New Roman" w:cs="Times New Roman"/>
          <w:szCs w:val="22"/>
          <w:lang w:val="en-IE"/>
        </w:rPr>
        <w:t xml:space="preserve">primary or secondary </w:t>
      </w:r>
      <w:r w:rsidR="00D0363E">
        <w:rPr>
          <w:rFonts w:ascii="Times New Roman" w:hAnsi="Times New Roman" w:cs="Times New Roman"/>
          <w:szCs w:val="22"/>
          <w:lang w:val="en-IE"/>
        </w:rPr>
        <w:t xml:space="preserve">trial outcomes </w:t>
      </w:r>
      <w:r w:rsidR="00EF7C9D">
        <w:rPr>
          <w:rFonts w:ascii="Times New Roman" w:hAnsi="Times New Roman" w:cs="Times New Roman"/>
          <w:szCs w:val="22"/>
          <w:lang w:val="en-IE"/>
        </w:rPr>
        <w:t xml:space="preserve">to evaluate any differences in the quality of reporting between primary and secondary reports. </w:t>
      </w:r>
      <w:r w:rsidR="00EF7C9D" w:rsidRPr="00987157">
        <w:rPr>
          <w:rFonts w:ascii="Times New Roman" w:hAnsi="Times New Roman" w:cs="Times New Roman"/>
          <w:i/>
          <w:szCs w:val="22"/>
        </w:rPr>
        <w:t xml:space="preserve">Primary </w:t>
      </w:r>
      <w:r w:rsidR="0012374E">
        <w:rPr>
          <w:rFonts w:ascii="Times New Roman" w:hAnsi="Times New Roman" w:cs="Times New Roman"/>
          <w:i/>
          <w:szCs w:val="22"/>
        </w:rPr>
        <w:t>publication</w:t>
      </w:r>
      <w:r w:rsidR="00D0363E">
        <w:rPr>
          <w:rFonts w:ascii="Times New Roman" w:hAnsi="Times New Roman" w:cs="Times New Roman"/>
          <w:i/>
          <w:szCs w:val="22"/>
        </w:rPr>
        <w:t xml:space="preserve">s </w:t>
      </w:r>
      <w:r w:rsidR="00D0363E">
        <w:rPr>
          <w:rFonts w:ascii="Times New Roman" w:hAnsi="Times New Roman" w:cs="Times New Roman"/>
          <w:szCs w:val="22"/>
        </w:rPr>
        <w:t>were defined as</w:t>
      </w:r>
      <w:r w:rsidR="00D0363E">
        <w:rPr>
          <w:rFonts w:ascii="Times New Roman" w:hAnsi="Times New Roman" w:cs="Times New Roman"/>
          <w:i/>
          <w:szCs w:val="22"/>
        </w:rPr>
        <w:t xml:space="preserve"> </w:t>
      </w:r>
      <w:r w:rsidR="00D0363E" w:rsidRPr="00AA44B0">
        <w:rPr>
          <w:rFonts w:ascii="Times New Roman" w:hAnsi="Times New Roman" w:cs="Times New Roman"/>
          <w:szCs w:val="22"/>
        </w:rPr>
        <w:t>r</w:t>
      </w:r>
      <w:r w:rsidR="00EF7C9D" w:rsidRPr="00EF7C9D">
        <w:rPr>
          <w:rFonts w:ascii="Times New Roman" w:hAnsi="Times New Roman" w:cs="Times New Roman"/>
          <w:szCs w:val="22"/>
        </w:rPr>
        <w:t>eports on the trial’s</w:t>
      </w:r>
      <w:r w:rsidR="00776119">
        <w:rPr>
          <w:rFonts w:ascii="Times New Roman" w:hAnsi="Times New Roman" w:cs="Times New Roman"/>
          <w:szCs w:val="22"/>
        </w:rPr>
        <w:t xml:space="preserve"> </w:t>
      </w:r>
      <w:r w:rsidR="00EF7C9D" w:rsidRPr="00EF7C9D">
        <w:rPr>
          <w:rFonts w:ascii="Times New Roman" w:hAnsi="Times New Roman" w:cs="Times New Roman"/>
          <w:szCs w:val="22"/>
        </w:rPr>
        <w:t>primary</w:t>
      </w:r>
      <w:r w:rsidR="00776119">
        <w:rPr>
          <w:rFonts w:ascii="Times New Roman" w:hAnsi="Times New Roman" w:cs="Times New Roman"/>
          <w:szCs w:val="22"/>
        </w:rPr>
        <w:t xml:space="preserve"> </w:t>
      </w:r>
      <w:r w:rsidR="00EF7C9D" w:rsidRPr="00EF7C9D">
        <w:rPr>
          <w:rFonts w:ascii="Times New Roman" w:hAnsi="Times New Roman" w:cs="Times New Roman"/>
          <w:szCs w:val="22"/>
        </w:rPr>
        <w:t>o</w:t>
      </w:r>
      <w:r w:rsidR="00EF7C9D">
        <w:rPr>
          <w:rFonts w:ascii="Times New Roman" w:hAnsi="Times New Roman" w:cs="Times New Roman"/>
          <w:szCs w:val="22"/>
        </w:rPr>
        <w:t>utcome(s) and also</w:t>
      </w:r>
      <w:r w:rsidR="00D0363E">
        <w:rPr>
          <w:rFonts w:ascii="Times New Roman" w:hAnsi="Times New Roman" w:cs="Times New Roman"/>
          <w:szCs w:val="22"/>
        </w:rPr>
        <w:t>, possibly,</w:t>
      </w:r>
      <w:r w:rsidR="00EF7C9D">
        <w:rPr>
          <w:rFonts w:ascii="Times New Roman" w:hAnsi="Times New Roman" w:cs="Times New Roman"/>
          <w:szCs w:val="22"/>
        </w:rPr>
        <w:t xml:space="preserve"> </w:t>
      </w:r>
      <w:r w:rsidR="00EF7C9D" w:rsidRPr="00EF7C9D">
        <w:rPr>
          <w:rFonts w:ascii="Times New Roman" w:hAnsi="Times New Roman" w:cs="Times New Roman"/>
          <w:szCs w:val="22"/>
        </w:rPr>
        <w:t xml:space="preserve">other </w:t>
      </w:r>
      <w:r w:rsidR="00EF7C9D">
        <w:rPr>
          <w:rFonts w:ascii="Times New Roman" w:hAnsi="Times New Roman" w:cs="Times New Roman"/>
          <w:szCs w:val="22"/>
        </w:rPr>
        <w:t xml:space="preserve">trial </w:t>
      </w:r>
      <w:r w:rsidR="00EF7C9D" w:rsidRPr="00EF7C9D">
        <w:rPr>
          <w:rFonts w:ascii="Times New Roman" w:hAnsi="Times New Roman" w:cs="Times New Roman"/>
          <w:szCs w:val="22"/>
        </w:rPr>
        <w:t>outcomes.</w:t>
      </w:r>
      <w:r w:rsidR="00D0363E">
        <w:rPr>
          <w:rFonts w:ascii="Times New Roman" w:hAnsi="Times New Roman" w:cs="Times New Roman"/>
          <w:i/>
          <w:szCs w:val="22"/>
        </w:rPr>
        <w:t xml:space="preserve"> </w:t>
      </w:r>
      <w:r w:rsidR="00EF7C9D" w:rsidRPr="00987157">
        <w:rPr>
          <w:rFonts w:ascii="Times New Roman" w:hAnsi="Times New Roman" w:cs="Times New Roman"/>
          <w:i/>
          <w:szCs w:val="22"/>
        </w:rPr>
        <w:t xml:space="preserve">Secondary </w:t>
      </w:r>
      <w:r w:rsidR="009D55E8">
        <w:rPr>
          <w:rFonts w:ascii="Times New Roman" w:hAnsi="Times New Roman" w:cs="Times New Roman"/>
          <w:i/>
          <w:szCs w:val="22"/>
        </w:rPr>
        <w:t>publication</w:t>
      </w:r>
      <w:r w:rsidR="00D0363E">
        <w:rPr>
          <w:rFonts w:ascii="Times New Roman" w:hAnsi="Times New Roman" w:cs="Times New Roman"/>
          <w:i/>
          <w:szCs w:val="22"/>
        </w:rPr>
        <w:t>s</w:t>
      </w:r>
      <w:r w:rsidR="00D0363E">
        <w:rPr>
          <w:rFonts w:ascii="Times New Roman" w:hAnsi="Times New Roman" w:cs="Times New Roman"/>
          <w:szCs w:val="22"/>
        </w:rPr>
        <w:t xml:space="preserve"> were defined as r</w:t>
      </w:r>
      <w:r w:rsidR="00EF7C9D" w:rsidRPr="00EF7C9D">
        <w:rPr>
          <w:rFonts w:ascii="Times New Roman" w:hAnsi="Times New Roman" w:cs="Times New Roman"/>
          <w:szCs w:val="22"/>
        </w:rPr>
        <w:t>eports on only secondary outcomes or other post-hoc outcomes; report</w:t>
      </w:r>
      <w:r w:rsidR="00D0363E">
        <w:rPr>
          <w:rFonts w:ascii="Times New Roman" w:hAnsi="Times New Roman" w:cs="Times New Roman"/>
          <w:szCs w:val="22"/>
        </w:rPr>
        <w:t>s that</w:t>
      </w:r>
      <w:r w:rsidR="00EF7C9D" w:rsidRPr="00EF7C9D">
        <w:rPr>
          <w:rFonts w:ascii="Times New Roman" w:hAnsi="Times New Roman" w:cs="Times New Roman"/>
          <w:szCs w:val="22"/>
        </w:rPr>
        <w:t xml:space="preserve"> </w:t>
      </w:r>
      <w:r w:rsidR="00D0363E">
        <w:rPr>
          <w:rFonts w:ascii="Times New Roman" w:hAnsi="Times New Roman" w:cs="Times New Roman"/>
          <w:szCs w:val="22"/>
        </w:rPr>
        <w:t xml:space="preserve">described reporting secondary outcomes or that </w:t>
      </w:r>
      <w:r w:rsidR="00EF7C9D">
        <w:rPr>
          <w:rFonts w:ascii="Times New Roman" w:hAnsi="Times New Roman" w:cs="Times New Roman"/>
          <w:szCs w:val="22"/>
        </w:rPr>
        <w:t>refer</w:t>
      </w:r>
      <w:r w:rsidR="00D0363E">
        <w:rPr>
          <w:rFonts w:ascii="Times New Roman" w:hAnsi="Times New Roman" w:cs="Times New Roman"/>
          <w:szCs w:val="22"/>
        </w:rPr>
        <w:t>red</w:t>
      </w:r>
      <w:r w:rsidR="00EF7C9D">
        <w:rPr>
          <w:rFonts w:ascii="Times New Roman" w:hAnsi="Times New Roman" w:cs="Times New Roman"/>
          <w:szCs w:val="22"/>
        </w:rPr>
        <w:t xml:space="preserve"> to a previous publication </w:t>
      </w:r>
      <w:r w:rsidR="00D0363E">
        <w:rPr>
          <w:rFonts w:ascii="Times New Roman" w:hAnsi="Times New Roman" w:cs="Times New Roman"/>
          <w:szCs w:val="22"/>
        </w:rPr>
        <w:t>of trial outcomes were coded as secondary reports</w:t>
      </w:r>
      <w:r w:rsidR="00EF7C9D" w:rsidRPr="00EF7C9D">
        <w:rPr>
          <w:rFonts w:ascii="Times New Roman" w:hAnsi="Times New Roman" w:cs="Times New Roman"/>
          <w:szCs w:val="22"/>
        </w:rPr>
        <w:t>.</w:t>
      </w:r>
    </w:p>
    <w:p w14:paraId="1B99B82E" w14:textId="541B6E27" w:rsidR="00D0363E" w:rsidRDefault="00AE2D55" w:rsidP="00185D20">
      <w:pPr>
        <w:spacing w:line="480" w:lineRule="auto"/>
        <w:ind w:firstLine="567"/>
        <w:rPr>
          <w:rFonts w:ascii="Times New Roman" w:hAnsi="Times New Roman" w:cs="Times New Roman"/>
          <w:szCs w:val="22"/>
          <w:lang w:val="en-IE"/>
        </w:rPr>
      </w:pPr>
      <w:r w:rsidRPr="00F25601">
        <w:rPr>
          <w:rFonts w:ascii="Times New Roman" w:hAnsi="Times New Roman" w:cs="Times New Roman"/>
          <w:szCs w:val="22"/>
          <w:lang w:val="en-IE"/>
        </w:rPr>
        <w:t xml:space="preserve">Data </w:t>
      </w:r>
      <w:r w:rsidR="00776119">
        <w:rPr>
          <w:rFonts w:ascii="Times New Roman" w:hAnsi="Times New Roman" w:cs="Times New Roman"/>
          <w:szCs w:val="22"/>
          <w:lang w:val="en-IE"/>
        </w:rPr>
        <w:t>were</w:t>
      </w:r>
      <w:r w:rsidR="00776119" w:rsidRPr="00F25601">
        <w:rPr>
          <w:rFonts w:ascii="Times New Roman" w:hAnsi="Times New Roman" w:cs="Times New Roman"/>
          <w:szCs w:val="22"/>
          <w:lang w:val="en-IE"/>
        </w:rPr>
        <w:t xml:space="preserve"> </w:t>
      </w:r>
      <w:r w:rsidRPr="00F25601">
        <w:rPr>
          <w:rFonts w:ascii="Times New Roman" w:hAnsi="Times New Roman" w:cs="Times New Roman"/>
          <w:szCs w:val="22"/>
          <w:lang w:val="en-IE"/>
        </w:rPr>
        <w:t>extracted by one investigator and validated by a second investigator.</w:t>
      </w:r>
    </w:p>
    <w:p w14:paraId="64276C81" w14:textId="4CA5AFD1" w:rsidR="00D0363E" w:rsidRPr="00D76084" w:rsidRDefault="00747B2C" w:rsidP="00D0363E">
      <w:pPr>
        <w:pStyle w:val="Heading2"/>
        <w:spacing w:before="0" w:line="480" w:lineRule="auto"/>
        <w:ind w:left="576" w:hanging="576"/>
        <w:rPr>
          <w:rFonts w:ascii="Times" w:hAnsi="Times"/>
          <w:b/>
          <w:color w:val="auto"/>
          <w:sz w:val="24"/>
          <w:szCs w:val="24"/>
        </w:rPr>
      </w:pPr>
      <w:bookmarkStart w:id="1" w:name="_Toc5881887"/>
      <w:r w:rsidRPr="00D76084">
        <w:rPr>
          <w:rFonts w:ascii="Times" w:hAnsi="Times"/>
          <w:b/>
          <w:color w:val="auto"/>
          <w:sz w:val="24"/>
          <w:szCs w:val="24"/>
        </w:rPr>
        <w:t xml:space="preserve">2.4. </w:t>
      </w:r>
      <w:r w:rsidR="00D0363E" w:rsidRPr="00D76084">
        <w:rPr>
          <w:rFonts w:ascii="Times" w:hAnsi="Times"/>
          <w:b/>
          <w:color w:val="auto"/>
          <w:sz w:val="24"/>
          <w:szCs w:val="24"/>
        </w:rPr>
        <w:t>Evaluation of completeness and transparency of reporting</w:t>
      </w:r>
      <w:bookmarkEnd w:id="1"/>
    </w:p>
    <w:p w14:paraId="18573840" w14:textId="3C13D90F" w:rsidR="005703C0" w:rsidRPr="00C63AC8" w:rsidRDefault="00CF6BC2" w:rsidP="00D0363E">
      <w:pPr>
        <w:spacing w:line="480" w:lineRule="auto"/>
        <w:ind w:firstLine="567"/>
        <w:rPr>
          <w:rFonts w:ascii="Times" w:hAnsi="Times" w:cs="Times New Roman"/>
          <w:szCs w:val="22"/>
          <w:lang w:val="en-IE"/>
        </w:rPr>
      </w:pPr>
      <w:r>
        <w:rPr>
          <w:rFonts w:ascii="Times New Roman" w:hAnsi="Times New Roman" w:cs="Times New Roman"/>
          <w:szCs w:val="22"/>
          <w:lang w:val="en-IE"/>
        </w:rPr>
        <w:t>W</w:t>
      </w:r>
      <w:r w:rsidRPr="00F25601">
        <w:rPr>
          <w:rFonts w:ascii="Times New Roman" w:hAnsi="Times New Roman" w:cs="Times New Roman"/>
          <w:szCs w:val="22"/>
          <w:lang w:val="en-IE"/>
        </w:rPr>
        <w:t xml:space="preserve">e </w:t>
      </w:r>
      <w:r>
        <w:rPr>
          <w:rFonts w:ascii="Times New Roman" w:hAnsi="Times New Roman" w:cs="Times New Roman"/>
          <w:szCs w:val="22"/>
          <w:lang w:val="en-IE"/>
        </w:rPr>
        <w:t>evaluated the</w:t>
      </w:r>
      <w:r w:rsidRPr="004B29E8">
        <w:rPr>
          <w:rFonts w:ascii="Times New Roman" w:hAnsi="Times New Roman" w:cs="Times New Roman"/>
          <w:szCs w:val="22"/>
          <w:lang w:val="en-IE"/>
        </w:rPr>
        <w:t xml:space="preserve"> completeness and transparency of all </w:t>
      </w:r>
      <w:r>
        <w:rPr>
          <w:rFonts w:ascii="Times New Roman" w:hAnsi="Times New Roman" w:cs="Times New Roman"/>
          <w:szCs w:val="22"/>
          <w:lang w:val="en-IE"/>
        </w:rPr>
        <w:t xml:space="preserve">items in </w:t>
      </w:r>
      <w:r w:rsidRPr="004B29E8">
        <w:rPr>
          <w:rFonts w:ascii="Times New Roman" w:hAnsi="Times New Roman" w:cs="Times New Roman"/>
          <w:szCs w:val="22"/>
          <w:lang w:val="en-IE"/>
        </w:rPr>
        <w:t>CONSORT</w:t>
      </w:r>
      <w:r w:rsidR="0096308F">
        <w:rPr>
          <w:rFonts w:ascii="Times New Roman" w:hAnsi="Times New Roman" w:cs="Times New Roman"/>
          <w:szCs w:val="22"/>
          <w:lang w:val="en-IE"/>
        </w:rPr>
        <w:t>-ROUTINE</w:t>
      </w:r>
      <w:r>
        <w:rPr>
          <w:rFonts w:ascii="Times New Roman" w:hAnsi="Times New Roman" w:cs="Times New Roman"/>
          <w:szCs w:val="22"/>
          <w:lang w:val="en-IE"/>
        </w:rPr>
        <w:t xml:space="preserve"> that were either </w:t>
      </w:r>
      <w:r w:rsidR="00AA45E6">
        <w:rPr>
          <w:rFonts w:ascii="Times New Roman" w:hAnsi="Times New Roman" w:cs="Times New Roman"/>
          <w:szCs w:val="22"/>
          <w:lang w:val="en-IE"/>
        </w:rPr>
        <w:t>new items (N = 5)</w:t>
      </w:r>
      <w:r w:rsidRPr="004B29E8">
        <w:rPr>
          <w:rFonts w:ascii="Times New Roman" w:hAnsi="Times New Roman" w:cs="Times New Roman"/>
          <w:szCs w:val="22"/>
          <w:lang w:val="en-IE"/>
        </w:rPr>
        <w:t xml:space="preserve"> </w:t>
      </w:r>
      <w:r>
        <w:rPr>
          <w:rFonts w:ascii="Times New Roman" w:hAnsi="Times New Roman" w:cs="Times New Roman"/>
          <w:szCs w:val="22"/>
          <w:lang w:val="en-IE"/>
        </w:rPr>
        <w:t>or</w:t>
      </w:r>
      <w:r w:rsidRPr="004B29E8">
        <w:rPr>
          <w:rFonts w:ascii="Times New Roman" w:hAnsi="Times New Roman" w:cs="Times New Roman"/>
          <w:szCs w:val="22"/>
          <w:lang w:val="en-IE"/>
        </w:rPr>
        <w:t xml:space="preserve"> </w:t>
      </w:r>
      <w:r w:rsidR="00AA45E6">
        <w:rPr>
          <w:rFonts w:ascii="Times New Roman" w:hAnsi="Times New Roman" w:cs="Times New Roman"/>
          <w:szCs w:val="22"/>
          <w:lang w:val="en-IE"/>
        </w:rPr>
        <w:t xml:space="preserve">were items </w:t>
      </w:r>
      <w:r>
        <w:rPr>
          <w:rFonts w:ascii="Times New Roman" w:hAnsi="Times New Roman" w:cs="Times New Roman"/>
          <w:szCs w:val="22"/>
          <w:lang w:val="en-IE"/>
        </w:rPr>
        <w:t>from the CONSORT 2010 statement</w:t>
      </w:r>
      <w:r w:rsidR="00FC174E">
        <w:rPr>
          <w:rFonts w:ascii="Times New Roman" w:hAnsi="Times New Roman" w:cs="Times New Roman"/>
          <w:szCs w:val="22"/>
          <w:lang w:val="en-IE"/>
        </w:rPr>
        <w:t xml:space="preserve"> </w:t>
      </w:r>
      <w:r w:rsidR="00954249">
        <w:rPr>
          <w:rFonts w:ascii="Times New Roman" w:hAnsi="Times New Roman" w:cs="Times New Roman"/>
          <w:szCs w:val="22"/>
          <w:lang w:val="en-IE"/>
        </w:rPr>
        <w:t>[14]</w:t>
      </w:r>
      <w:r w:rsidR="00AA45E6">
        <w:rPr>
          <w:rFonts w:ascii="Times New Roman" w:hAnsi="Times New Roman" w:cs="Times New Roman"/>
          <w:szCs w:val="22"/>
          <w:lang w:val="en-IE"/>
        </w:rPr>
        <w:t xml:space="preserve"> that were modified (N = 8)</w:t>
      </w:r>
      <w:r w:rsidR="00E954D0">
        <w:rPr>
          <w:rFonts w:ascii="Times New Roman" w:hAnsi="Times New Roman" w:cs="Times New Roman"/>
          <w:szCs w:val="22"/>
          <w:lang w:val="en-IE"/>
        </w:rPr>
        <w:t xml:space="preserve">. </w:t>
      </w:r>
      <w:r w:rsidR="00182B4D" w:rsidRPr="004B29E8">
        <w:rPr>
          <w:rFonts w:ascii="Times New Roman" w:hAnsi="Times New Roman" w:cs="Times New Roman"/>
          <w:szCs w:val="22"/>
          <w:lang w:val="en-IE"/>
        </w:rPr>
        <w:t xml:space="preserve">For modified items, we </w:t>
      </w:r>
      <w:r w:rsidR="00840B4B">
        <w:rPr>
          <w:rFonts w:ascii="Times New Roman" w:hAnsi="Times New Roman" w:cs="Times New Roman"/>
          <w:szCs w:val="22"/>
          <w:lang w:val="en-IE"/>
        </w:rPr>
        <w:t>evaluated reporting both based on</w:t>
      </w:r>
      <w:r w:rsidR="004B29E8" w:rsidRPr="004B29E8">
        <w:rPr>
          <w:rFonts w:ascii="Times New Roman" w:hAnsi="Times New Roman" w:cs="Times New Roman"/>
          <w:szCs w:val="22"/>
          <w:lang w:val="en-IE"/>
        </w:rPr>
        <w:t xml:space="preserve"> </w:t>
      </w:r>
      <w:r w:rsidR="00AA45E6">
        <w:rPr>
          <w:rFonts w:ascii="Times New Roman" w:hAnsi="Times New Roman" w:cs="Times New Roman"/>
          <w:szCs w:val="22"/>
          <w:lang w:val="en-IE"/>
        </w:rPr>
        <w:t xml:space="preserve">the original </w:t>
      </w:r>
      <w:r w:rsidR="00182B4D" w:rsidRPr="004B29E8">
        <w:rPr>
          <w:rFonts w:ascii="Times New Roman" w:hAnsi="Times New Roman" w:cs="Times New Roman"/>
          <w:szCs w:val="22"/>
          <w:lang w:val="en-IE"/>
        </w:rPr>
        <w:t xml:space="preserve">CONSORT </w:t>
      </w:r>
      <w:r w:rsidR="000C2E97" w:rsidRPr="004B29E8">
        <w:rPr>
          <w:rFonts w:ascii="Times New Roman" w:hAnsi="Times New Roman" w:cs="Times New Roman"/>
          <w:szCs w:val="22"/>
          <w:lang w:val="en-IE"/>
        </w:rPr>
        <w:t xml:space="preserve">2010 </w:t>
      </w:r>
      <w:r w:rsidR="004B29E8">
        <w:rPr>
          <w:rFonts w:ascii="Times New Roman" w:hAnsi="Times New Roman" w:cs="Times New Roman"/>
          <w:szCs w:val="22"/>
          <w:lang w:val="en-IE"/>
        </w:rPr>
        <w:t>items</w:t>
      </w:r>
      <w:r w:rsidR="004B29E8" w:rsidRPr="004B29E8">
        <w:rPr>
          <w:rFonts w:ascii="Times New Roman" w:hAnsi="Times New Roman" w:cs="Times New Roman"/>
          <w:szCs w:val="22"/>
          <w:lang w:val="en-IE"/>
        </w:rPr>
        <w:t xml:space="preserve"> </w:t>
      </w:r>
      <w:r w:rsidR="00840B4B">
        <w:rPr>
          <w:rFonts w:ascii="Times New Roman" w:hAnsi="Times New Roman" w:cs="Times New Roman"/>
          <w:szCs w:val="22"/>
          <w:lang w:val="en-IE"/>
        </w:rPr>
        <w:t xml:space="preserve">and based on the modified portion of the items. We did this </w:t>
      </w:r>
      <w:r w:rsidR="00182B4D" w:rsidRPr="004B29E8">
        <w:rPr>
          <w:rFonts w:ascii="Times New Roman" w:hAnsi="Times New Roman" w:cs="Times New Roman"/>
          <w:szCs w:val="22"/>
          <w:lang w:val="en-IE"/>
        </w:rPr>
        <w:t xml:space="preserve">in order to determine if </w:t>
      </w:r>
      <w:r w:rsidR="00620F4F">
        <w:rPr>
          <w:rFonts w:ascii="Times New Roman" w:hAnsi="Times New Roman" w:cs="Times New Roman"/>
          <w:szCs w:val="22"/>
          <w:lang w:val="en-IE"/>
        </w:rPr>
        <w:t>any sub-optimal reporting</w:t>
      </w:r>
      <w:r w:rsidR="009012E7">
        <w:rPr>
          <w:rFonts w:ascii="Times New Roman" w:hAnsi="Times New Roman" w:cs="Times New Roman"/>
          <w:szCs w:val="22"/>
          <w:lang w:val="en-IE"/>
        </w:rPr>
        <w:t xml:space="preserve"> </w:t>
      </w:r>
      <w:r w:rsidR="00620F4F">
        <w:rPr>
          <w:rFonts w:ascii="Times New Roman" w:hAnsi="Times New Roman" w:cs="Times New Roman"/>
          <w:szCs w:val="22"/>
          <w:lang w:val="en-IE"/>
        </w:rPr>
        <w:t xml:space="preserve">was </w:t>
      </w:r>
      <w:r w:rsidR="009012E7">
        <w:rPr>
          <w:rFonts w:ascii="Times New Roman" w:hAnsi="Times New Roman" w:cs="Times New Roman"/>
          <w:szCs w:val="22"/>
          <w:lang w:val="en-IE"/>
        </w:rPr>
        <w:t>related to inadequate</w:t>
      </w:r>
      <w:r w:rsidR="00182B4D" w:rsidRPr="004B29E8">
        <w:rPr>
          <w:rFonts w:ascii="Times New Roman" w:hAnsi="Times New Roman" w:cs="Times New Roman"/>
          <w:szCs w:val="22"/>
          <w:lang w:val="en-IE"/>
        </w:rPr>
        <w:t xml:space="preserve"> </w:t>
      </w:r>
      <w:r w:rsidR="009012E7" w:rsidRPr="004B29E8">
        <w:rPr>
          <w:rFonts w:ascii="Times New Roman" w:hAnsi="Times New Roman" w:cs="Times New Roman"/>
          <w:szCs w:val="22"/>
          <w:lang w:val="en-IE"/>
        </w:rPr>
        <w:t>report</w:t>
      </w:r>
      <w:r w:rsidR="009012E7">
        <w:rPr>
          <w:rFonts w:ascii="Times New Roman" w:hAnsi="Times New Roman" w:cs="Times New Roman"/>
          <w:szCs w:val="22"/>
          <w:lang w:val="en-IE"/>
        </w:rPr>
        <w:t>ing</w:t>
      </w:r>
      <w:r w:rsidR="009012E7" w:rsidRPr="004B29E8">
        <w:rPr>
          <w:rFonts w:ascii="Times New Roman" w:hAnsi="Times New Roman" w:cs="Times New Roman"/>
          <w:szCs w:val="22"/>
          <w:lang w:val="en-IE"/>
        </w:rPr>
        <w:t xml:space="preserve"> </w:t>
      </w:r>
      <w:r w:rsidR="00182B4D" w:rsidRPr="004B29E8">
        <w:rPr>
          <w:rFonts w:ascii="Times New Roman" w:hAnsi="Times New Roman" w:cs="Times New Roman"/>
          <w:szCs w:val="22"/>
          <w:lang w:val="en-IE"/>
        </w:rPr>
        <w:t xml:space="preserve">based on the </w:t>
      </w:r>
      <w:r w:rsidR="00840B4B">
        <w:rPr>
          <w:rFonts w:ascii="Times New Roman" w:hAnsi="Times New Roman" w:cs="Times New Roman"/>
          <w:szCs w:val="22"/>
          <w:lang w:val="en-IE"/>
        </w:rPr>
        <w:t xml:space="preserve">original </w:t>
      </w:r>
      <w:r w:rsidR="00182B4D" w:rsidRPr="004B29E8">
        <w:rPr>
          <w:rFonts w:ascii="Times New Roman" w:hAnsi="Times New Roman" w:cs="Times New Roman"/>
          <w:szCs w:val="22"/>
          <w:lang w:val="en-IE"/>
        </w:rPr>
        <w:t>CONSORT</w:t>
      </w:r>
      <w:r w:rsidR="000C2E97" w:rsidRPr="004B29E8">
        <w:rPr>
          <w:rFonts w:ascii="Times New Roman" w:hAnsi="Times New Roman" w:cs="Times New Roman"/>
          <w:szCs w:val="22"/>
          <w:lang w:val="en-IE"/>
        </w:rPr>
        <w:t xml:space="preserve"> 2010</w:t>
      </w:r>
      <w:r w:rsidR="00182B4D" w:rsidRPr="004B29E8">
        <w:rPr>
          <w:rFonts w:ascii="Times New Roman" w:hAnsi="Times New Roman" w:cs="Times New Roman"/>
          <w:szCs w:val="22"/>
          <w:lang w:val="en-IE"/>
        </w:rPr>
        <w:t xml:space="preserve"> </w:t>
      </w:r>
      <w:r w:rsidR="000C2E97" w:rsidRPr="004B29E8">
        <w:rPr>
          <w:rFonts w:ascii="Times New Roman" w:hAnsi="Times New Roman" w:cs="Times New Roman"/>
          <w:szCs w:val="22"/>
          <w:lang w:val="en-IE"/>
        </w:rPr>
        <w:t xml:space="preserve">checklist </w:t>
      </w:r>
      <w:r w:rsidR="00182B4D" w:rsidRPr="004B29E8">
        <w:rPr>
          <w:rFonts w:ascii="Times New Roman" w:hAnsi="Times New Roman" w:cs="Times New Roman"/>
          <w:szCs w:val="22"/>
          <w:lang w:val="en-IE"/>
        </w:rPr>
        <w:t>item</w:t>
      </w:r>
      <w:r w:rsidR="009012E7">
        <w:rPr>
          <w:rFonts w:ascii="Times New Roman" w:hAnsi="Times New Roman" w:cs="Times New Roman"/>
          <w:szCs w:val="22"/>
          <w:lang w:val="en-IE"/>
        </w:rPr>
        <w:t>, which was</w:t>
      </w:r>
      <w:r w:rsidR="00182B4D" w:rsidRPr="004B29E8">
        <w:rPr>
          <w:rFonts w:ascii="Times New Roman" w:hAnsi="Times New Roman" w:cs="Times New Roman"/>
          <w:szCs w:val="22"/>
          <w:lang w:val="en-IE"/>
        </w:rPr>
        <w:t xml:space="preserve"> available at the time of publication</w:t>
      </w:r>
      <w:r w:rsidR="009012E7">
        <w:rPr>
          <w:rFonts w:ascii="Times New Roman" w:hAnsi="Times New Roman" w:cs="Times New Roman"/>
          <w:szCs w:val="22"/>
          <w:lang w:val="en-IE"/>
        </w:rPr>
        <w:t xml:space="preserve"> of the included trials</w:t>
      </w:r>
      <w:r w:rsidR="00AA45E6">
        <w:rPr>
          <w:rFonts w:ascii="Times New Roman" w:hAnsi="Times New Roman" w:cs="Times New Roman"/>
          <w:szCs w:val="22"/>
          <w:lang w:val="en-IE"/>
        </w:rPr>
        <w:t xml:space="preserve">, or </w:t>
      </w:r>
      <w:r w:rsidR="00840B4B">
        <w:rPr>
          <w:rFonts w:ascii="Times New Roman" w:hAnsi="Times New Roman" w:cs="Times New Roman"/>
          <w:szCs w:val="22"/>
          <w:lang w:val="en-IE"/>
        </w:rPr>
        <w:t>to the item modification</w:t>
      </w:r>
      <w:r w:rsidR="00182B4D" w:rsidRPr="0088382E">
        <w:rPr>
          <w:rFonts w:ascii="Times" w:hAnsi="Times" w:cs="Times New Roman"/>
          <w:szCs w:val="22"/>
          <w:lang w:val="en-IE"/>
        </w:rPr>
        <w:t>.</w:t>
      </w:r>
      <w:r w:rsidR="00C63AC8" w:rsidRPr="0088382E">
        <w:rPr>
          <w:rFonts w:ascii="Times" w:hAnsi="Times" w:cs="Times New Roman"/>
        </w:rPr>
        <w:t xml:space="preserve"> </w:t>
      </w:r>
      <w:r w:rsidR="00C63AC8" w:rsidRPr="00C63AC8">
        <w:rPr>
          <w:rFonts w:ascii="Times" w:hAnsi="Times" w:cs="Times New Roman"/>
        </w:rPr>
        <w:t>We did not evaluate reporting of items that were unmodified from the CONSORT 2010 statement.</w:t>
      </w:r>
    </w:p>
    <w:p w14:paraId="09E30334" w14:textId="5613BECE" w:rsidR="00182B4D" w:rsidRPr="00EC3719" w:rsidRDefault="005705D4" w:rsidP="00185D20">
      <w:pPr>
        <w:spacing w:line="480" w:lineRule="auto"/>
        <w:ind w:firstLine="567"/>
        <w:rPr>
          <w:rFonts w:ascii="Times New Roman" w:hAnsi="Times New Roman" w:cs="Times New Roman"/>
          <w:szCs w:val="22"/>
          <w:lang w:val="en-IE"/>
        </w:rPr>
      </w:pPr>
      <w:r>
        <w:rPr>
          <w:rFonts w:ascii="Times New Roman" w:hAnsi="Times New Roman" w:cs="Times New Roman"/>
          <w:szCs w:val="22"/>
          <w:lang w:val="en-IE"/>
        </w:rPr>
        <w:t>For each included trial,</w:t>
      </w:r>
      <w:r w:rsidR="00182B4D" w:rsidRPr="00A70F55">
        <w:rPr>
          <w:rFonts w:ascii="Times New Roman" w:hAnsi="Times New Roman" w:cs="Times New Roman"/>
          <w:szCs w:val="22"/>
          <w:lang w:val="en-IE"/>
        </w:rPr>
        <w:t xml:space="preserve"> </w:t>
      </w:r>
      <w:r w:rsidR="009012E7">
        <w:rPr>
          <w:rFonts w:ascii="Times New Roman" w:hAnsi="Times New Roman" w:cs="Times New Roman"/>
          <w:szCs w:val="22"/>
          <w:lang w:val="en-IE"/>
        </w:rPr>
        <w:t xml:space="preserve">reporting of each item was </w:t>
      </w:r>
      <w:r w:rsidR="00182B4D" w:rsidRPr="00A70F55">
        <w:rPr>
          <w:rFonts w:ascii="Times New Roman" w:hAnsi="Times New Roman" w:cs="Times New Roman"/>
          <w:szCs w:val="22"/>
          <w:lang w:val="en-IE"/>
        </w:rPr>
        <w:t xml:space="preserve">categorised </w:t>
      </w:r>
      <w:r w:rsidR="009012E7">
        <w:rPr>
          <w:rFonts w:ascii="Times New Roman" w:hAnsi="Times New Roman" w:cs="Times New Roman"/>
          <w:szCs w:val="22"/>
          <w:lang w:val="en-IE"/>
        </w:rPr>
        <w:t>as</w:t>
      </w:r>
      <w:r w:rsidR="009012E7" w:rsidRPr="00A70F55">
        <w:rPr>
          <w:rFonts w:ascii="Times New Roman" w:hAnsi="Times New Roman" w:cs="Times New Roman"/>
          <w:szCs w:val="22"/>
          <w:lang w:val="en-IE"/>
        </w:rPr>
        <w:t xml:space="preserve"> </w:t>
      </w:r>
      <w:r w:rsidR="00182B4D" w:rsidRPr="00A70F55">
        <w:rPr>
          <w:rFonts w:ascii="Times New Roman" w:hAnsi="Times New Roman" w:cs="Times New Roman"/>
          <w:szCs w:val="22"/>
          <w:lang w:val="en-IE"/>
        </w:rPr>
        <w:t>‘adequately reported’, ‘partially reported’, ‘inadequately or not reported’</w:t>
      </w:r>
      <w:r>
        <w:rPr>
          <w:rFonts w:ascii="Times New Roman" w:hAnsi="Times New Roman" w:cs="Times New Roman"/>
          <w:szCs w:val="22"/>
          <w:lang w:val="en-IE"/>
        </w:rPr>
        <w:t>,</w:t>
      </w:r>
      <w:r w:rsidR="00182B4D" w:rsidRPr="00A70F55">
        <w:rPr>
          <w:rFonts w:ascii="Times New Roman" w:hAnsi="Times New Roman" w:cs="Times New Roman"/>
          <w:szCs w:val="22"/>
          <w:lang w:val="en-IE"/>
        </w:rPr>
        <w:t xml:space="preserve"> </w:t>
      </w:r>
      <w:r>
        <w:rPr>
          <w:rFonts w:ascii="Times New Roman" w:hAnsi="Times New Roman" w:cs="Times New Roman"/>
          <w:szCs w:val="22"/>
          <w:lang w:val="en-IE"/>
        </w:rPr>
        <w:t>or</w:t>
      </w:r>
      <w:r w:rsidRPr="00A70F55">
        <w:rPr>
          <w:rFonts w:ascii="Times New Roman" w:hAnsi="Times New Roman" w:cs="Times New Roman"/>
          <w:szCs w:val="22"/>
          <w:lang w:val="en-IE"/>
        </w:rPr>
        <w:t xml:space="preserve"> </w:t>
      </w:r>
      <w:r w:rsidR="00182B4D" w:rsidRPr="00A70F55">
        <w:rPr>
          <w:rFonts w:ascii="Times New Roman" w:hAnsi="Times New Roman" w:cs="Times New Roman"/>
          <w:szCs w:val="22"/>
          <w:lang w:val="en-IE"/>
        </w:rPr>
        <w:t xml:space="preserve">‘not applicable’. A coding manual </w:t>
      </w:r>
      <w:r w:rsidR="00DA60FD">
        <w:rPr>
          <w:rFonts w:ascii="Times New Roman" w:hAnsi="Times New Roman" w:cs="Times New Roman"/>
          <w:szCs w:val="22"/>
          <w:lang w:val="en-IE"/>
        </w:rPr>
        <w:t>was</w:t>
      </w:r>
      <w:r w:rsidR="00182B4D" w:rsidRPr="00A70F55">
        <w:rPr>
          <w:rFonts w:ascii="Times New Roman" w:hAnsi="Times New Roman" w:cs="Times New Roman"/>
          <w:szCs w:val="22"/>
          <w:lang w:val="en-IE"/>
        </w:rPr>
        <w:t xml:space="preserve"> devised to ensure </w:t>
      </w:r>
      <w:r w:rsidR="00DE6267">
        <w:rPr>
          <w:rFonts w:ascii="Times New Roman" w:hAnsi="Times New Roman" w:cs="Times New Roman"/>
          <w:szCs w:val="22"/>
          <w:lang w:val="en-IE"/>
        </w:rPr>
        <w:t>consistent</w:t>
      </w:r>
      <w:r w:rsidR="00182B4D" w:rsidRPr="00A70F55">
        <w:rPr>
          <w:rFonts w:ascii="Times New Roman" w:hAnsi="Times New Roman" w:cs="Times New Roman"/>
          <w:szCs w:val="22"/>
          <w:lang w:val="en-IE"/>
        </w:rPr>
        <w:t xml:space="preserve"> assessment of reporting (</w:t>
      </w:r>
      <w:r>
        <w:rPr>
          <w:rFonts w:ascii="Times New Roman" w:hAnsi="Times New Roman" w:cs="Times New Roman"/>
          <w:szCs w:val="22"/>
          <w:lang w:val="en-IE"/>
        </w:rPr>
        <w:t>s</w:t>
      </w:r>
      <w:r w:rsidR="00182B4D" w:rsidRPr="00A70F55">
        <w:rPr>
          <w:rFonts w:ascii="Times New Roman" w:hAnsi="Times New Roman" w:cs="Times New Roman"/>
          <w:szCs w:val="22"/>
          <w:lang w:val="en-IE"/>
        </w:rPr>
        <w:t xml:space="preserve">ee </w:t>
      </w:r>
      <w:r w:rsidR="00DE6267">
        <w:rPr>
          <w:rFonts w:ascii="Times New Roman" w:hAnsi="Times New Roman" w:cs="Times New Roman"/>
          <w:szCs w:val="22"/>
          <w:lang w:val="en-IE"/>
        </w:rPr>
        <w:t xml:space="preserve">Appendix </w:t>
      </w:r>
      <w:r w:rsidR="009D55E8">
        <w:rPr>
          <w:rFonts w:ascii="Times New Roman" w:hAnsi="Times New Roman" w:cs="Times New Roman"/>
          <w:szCs w:val="22"/>
          <w:lang w:val="en-IE"/>
        </w:rPr>
        <w:t>3</w:t>
      </w:r>
      <w:r w:rsidR="00182B4D" w:rsidRPr="00A70F55">
        <w:rPr>
          <w:rFonts w:ascii="Times New Roman" w:hAnsi="Times New Roman" w:cs="Times New Roman"/>
          <w:szCs w:val="22"/>
          <w:lang w:val="en-IE"/>
        </w:rPr>
        <w:t>)</w:t>
      </w:r>
      <w:r w:rsidR="00EB0C82">
        <w:rPr>
          <w:rFonts w:ascii="Times New Roman" w:hAnsi="Times New Roman" w:cs="Times New Roman"/>
          <w:szCs w:val="22"/>
          <w:lang w:val="en-IE"/>
        </w:rPr>
        <w:t>. T</w:t>
      </w:r>
      <w:r w:rsidR="00DE6267">
        <w:rPr>
          <w:rFonts w:ascii="Times New Roman" w:hAnsi="Times New Roman" w:cs="Times New Roman"/>
          <w:szCs w:val="22"/>
          <w:lang w:val="en-IE"/>
        </w:rPr>
        <w:t xml:space="preserve">his manual was also used in </w:t>
      </w:r>
      <w:r w:rsidR="009D55E8">
        <w:rPr>
          <w:rFonts w:ascii="Times New Roman" w:hAnsi="Times New Roman" w:cs="Times New Roman"/>
          <w:szCs w:val="22"/>
          <w:lang w:val="en-IE"/>
        </w:rPr>
        <w:t xml:space="preserve">separate </w:t>
      </w:r>
      <w:r w:rsidR="00182B4D" w:rsidRPr="00A70F55">
        <w:rPr>
          <w:rFonts w:ascii="Times New Roman" w:hAnsi="Times New Roman" w:cs="Times New Roman"/>
          <w:szCs w:val="22"/>
          <w:lang w:val="en-IE"/>
        </w:rPr>
        <w:t xml:space="preserve">studies that assessed the completeness and transparency of reporting in </w:t>
      </w:r>
      <w:r w:rsidR="00DE6267">
        <w:rPr>
          <w:rFonts w:ascii="Times New Roman" w:hAnsi="Times New Roman" w:cs="Times New Roman"/>
          <w:szCs w:val="22"/>
          <w:lang w:val="en-IE"/>
        </w:rPr>
        <w:t xml:space="preserve">registries </w:t>
      </w:r>
      <w:r w:rsidR="00DE6267">
        <w:rPr>
          <w:rFonts w:ascii="Times New Roman" w:hAnsi="Times New Roman" w:cs="Times New Roman"/>
          <w:szCs w:val="22"/>
          <w:lang w:val="en-IE"/>
        </w:rPr>
        <w:lastRenderedPageBreak/>
        <w:t>and electronic health records</w:t>
      </w:r>
      <w:r w:rsidR="00964CE0">
        <w:rPr>
          <w:rFonts w:ascii="Times New Roman" w:hAnsi="Times New Roman" w:cs="Times New Roman"/>
          <w:szCs w:val="22"/>
          <w:lang w:val="en-IE"/>
        </w:rPr>
        <w:t xml:space="preserve"> </w:t>
      </w:r>
      <w:r w:rsidR="00964CE0">
        <w:rPr>
          <w:rFonts w:ascii="Times New Roman" w:hAnsi="Times New Roman" w:cs="Times New Roman"/>
          <w:szCs w:val="22"/>
          <w:lang w:val="en-IE"/>
        </w:rPr>
        <w:fldChar w:fldCharType="begin">
          <w:fldData xml:space="preserve">PEVuZE5vdGU+PENpdGU+PEF1dGhvcj5NY0NhbGw8L0F1dGhvcj48WWVhcj4yMDE5PC9ZZWFyPjxS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</w:fldData>
        </w:fldChar>
      </w:r>
      <w:r w:rsidR="00EB0C82">
        <w:rPr>
          <w:rFonts w:ascii="Times New Roman" w:hAnsi="Times New Roman" w:cs="Times New Roman"/>
          <w:szCs w:val="22"/>
          <w:lang w:val="en-IE"/>
        </w:rPr>
        <w:instrText xml:space="preserve"> ADDIN EN.CITE </w:instrText>
      </w:r>
      <w:r w:rsidR="00EB0C82">
        <w:rPr>
          <w:rFonts w:ascii="Times New Roman" w:hAnsi="Times New Roman" w:cs="Times New Roman"/>
          <w:szCs w:val="22"/>
          <w:lang w:val="en-IE"/>
        </w:rPr>
        <w:fldChar w:fldCharType="begin">
          <w:fldData xml:space="preserve">PEVuZE5vdGU+PENpdGU+PEF1dGhvcj5NY0NhbGw8L0F1dGhvcj48WWVhcj4yMDE5PC9ZZWFyPjxS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</w:fldData>
        </w:fldChar>
      </w:r>
      <w:r w:rsidR="00EB0C82">
        <w:rPr>
          <w:rFonts w:ascii="Times New Roman" w:hAnsi="Times New Roman" w:cs="Times New Roman"/>
          <w:szCs w:val="22"/>
          <w:lang w:val="en-IE"/>
        </w:rPr>
        <w:instrText xml:space="preserve"> ADDIN EN.CITE.DATA </w:instrText>
      </w:r>
      <w:r w:rsidR="00EB0C82">
        <w:rPr>
          <w:rFonts w:ascii="Times New Roman" w:hAnsi="Times New Roman" w:cs="Times New Roman"/>
          <w:szCs w:val="22"/>
          <w:lang w:val="en-IE"/>
        </w:rPr>
      </w:r>
      <w:r w:rsidR="00EB0C82">
        <w:rPr>
          <w:rFonts w:ascii="Times New Roman" w:hAnsi="Times New Roman" w:cs="Times New Roman"/>
          <w:szCs w:val="22"/>
          <w:lang w:val="en-IE"/>
        </w:rPr>
        <w:fldChar w:fldCharType="end"/>
      </w:r>
      <w:r w:rsidR="00964CE0">
        <w:rPr>
          <w:rFonts w:ascii="Times New Roman" w:hAnsi="Times New Roman" w:cs="Times New Roman"/>
          <w:szCs w:val="22"/>
          <w:lang w:val="en-IE"/>
        </w:rPr>
      </w:r>
      <w:r w:rsidR="00964CE0">
        <w:rPr>
          <w:rFonts w:ascii="Times New Roman" w:hAnsi="Times New Roman" w:cs="Times New Roman"/>
          <w:szCs w:val="22"/>
          <w:lang w:val="en-IE"/>
        </w:rPr>
        <w:fldChar w:fldCharType="separate"/>
      </w:r>
      <w:r w:rsidR="00EB0C82">
        <w:rPr>
          <w:rFonts w:ascii="Times New Roman" w:hAnsi="Times New Roman" w:cs="Times New Roman"/>
          <w:noProof/>
          <w:szCs w:val="22"/>
          <w:lang w:val="en-IE"/>
        </w:rPr>
        <w:t>[19, 20]</w:t>
      </w:r>
      <w:r w:rsidR="00964CE0">
        <w:rPr>
          <w:rFonts w:ascii="Times New Roman" w:hAnsi="Times New Roman" w:cs="Times New Roman"/>
          <w:szCs w:val="22"/>
          <w:lang w:val="en-IE"/>
        </w:rPr>
        <w:fldChar w:fldCharType="end"/>
      </w:r>
      <w:r w:rsidR="00182B4D" w:rsidRPr="00A70F55">
        <w:rPr>
          <w:rFonts w:ascii="Times New Roman" w:hAnsi="Times New Roman" w:cs="Times New Roman"/>
          <w:szCs w:val="22"/>
          <w:lang w:val="en-IE"/>
        </w:rPr>
        <w:t xml:space="preserve">. The data extraction rules and coding manual </w:t>
      </w:r>
      <w:r w:rsidR="00C950AA">
        <w:rPr>
          <w:rFonts w:ascii="Times New Roman" w:hAnsi="Times New Roman" w:cs="Times New Roman"/>
          <w:szCs w:val="22"/>
          <w:lang w:val="en-IE"/>
        </w:rPr>
        <w:t>were</w:t>
      </w:r>
      <w:r w:rsidR="00C950AA" w:rsidRPr="00A70F55">
        <w:rPr>
          <w:rFonts w:ascii="Times New Roman" w:hAnsi="Times New Roman" w:cs="Times New Roman"/>
          <w:szCs w:val="22"/>
          <w:lang w:val="en-IE"/>
        </w:rPr>
        <w:t xml:space="preserve"> </w:t>
      </w:r>
      <w:r w:rsidR="00182B4D" w:rsidRPr="00A70F55">
        <w:rPr>
          <w:rFonts w:ascii="Times New Roman" w:hAnsi="Times New Roman" w:cs="Times New Roman"/>
          <w:szCs w:val="22"/>
          <w:lang w:val="en-IE"/>
        </w:rPr>
        <w:t>pilot</w:t>
      </w:r>
      <w:r w:rsidR="00B950DD" w:rsidRPr="00A70F55">
        <w:rPr>
          <w:rFonts w:ascii="Times New Roman" w:hAnsi="Times New Roman" w:cs="Times New Roman"/>
          <w:szCs w:val="22"/>
          <w:lang w:val="en-IE"/>
        </w:rPr>
        <w:t xml:space="preserve"> tested</w:t>
      </w:r>
      <w:r w:rsidR="00182B4D" w:rsidRPr="00A70F55">
        <w:rPr>
          <w:rFonts w:ascii="Times New Roman" w:hAnsi="Times New Roman" w:cs="Times New Roman"/>
          <w:szCs w:val="22"/>
          <w:lang w:val="en-IE"/>
        </w:rPr>
        <w:t xml:space="preserve"> in five RCTs by four </w:t>
      </w:r>
      <w:r w:rsidR="005703C0" w:rsidRPr="00A70F55">
        <w:rPr>
          <w:rFonts w:ascii="Times New Roman" w:hAnsi="Times New Roman" w:cs="Times New Roman"/>
          <w:szCs w:val="22"/>
          <w:lang w:val="en-IE"/>
        </w:rPr>
        <w:t xml:space="preserve">investigators </w:t>
      </w:r>
      <w:r w:rsidR="00182B4D" w:rsidRPr="00A70F55">
        <w:rPr>
          <w:rFonts w:ascii="Times New Roman" w:hAnsi="Times New Roman" w:cs="Times New Roman"/>
          <w:szCs w:val="22"/>
          <w:lang w:val="en-IE"/>
        </w:rPr>
        <w:t>to clarify wording and calibrate agreement between reviewers. The</w:t>
      </w:r>
      <w:r w:rsidR="0002442F" w:rsidRPr="00A70F55">
        <w:rPr>
          <w:rFonts w:ascii="Times New Roman" w:hAnsi="Times New Roman" w:cs="Times New Roman"/>
          <w:szCs w:val="22"/>
          <w:lang w:val="en-IE"/>
        </w:rPr>
        <w:t xml:space="preserve"> </w:t>
      </w:r>
      <w:r w:rsidR="00182B4D" w:rsidRPr="00A70F55">
        <w:rPr>
          <w:rFonts w:ascii="Times New Roman" w:hAnsi="Times New Roman" w:cs="Times New Roman"/>
          <w:szCs w:val="22"/>
          <w:lang w:val="en-IE"/>
        </w:rPr>
        <w:t xml:space="preserve">assessment of completeness and transparency of reporting </w:t>
      </w:r>
      <w:r w:rsidR="000F7B2D">
        <w:rPr>
          <w:rFonts w:ascii="Times New Roman" w:hAnsi="Times New Roman" w:cs="Times New Roman"/>
          <w:szCs w:val="22"/>
          <w:lang w:val="en-IE"/>
        </w:rPr>
        <w:t>was</w:t>
      </w:r>
      <w:r w:rsidR="000F7B2D" w:rsidRPr="00A70F55">
        <w:rPr>
          <w:rFonts w:ascii="Times New Roman" w:hAnsi="Times New Roman" w:cs="Times New Roman"/>
          <w:szCs w:val="22"/>
          <w:lang w:val="en-IE"/>
        </w:rPr>
        <w:t xml:space="preserve"> </w:t>
      </w:r>
      <w:r w:rsidR="00C950AA">
        <w:rPr>
          <w:rFonts w:ascii="Times New Roman" w:hAnsi="Times New Roman" w:cs="Times New Roman"/>
          <w:szCs w:val="22"/>
          <w:lang w:val="en-IE"/>
        </w:rPr>
        <w:t xml:space="preserve">then </w:t>
      </w:r>
      <w:r w:rsidR="0002442F" w:rsidRPr="00A70F55">
        <w:rPr>
          <w:rFonts w:ascii="Times New Roman" w:hAnsi="Times New Roman" w:cs="Times New Roman"/>
          <w:szCs w:val="22"/>
          <w:lang w:val="en-IE"/>
        </w:rPr>
        <w:t xml:space="preserve">conducted by one reviewer and </w:t>
      </w:r>
      <w:r w:rsidR="00182B4D" w:rsidRPr="00A70F55">
        <w:rPr>
          <w:rFonts w:ascii="Times New Roman" w:hAnsi="Times New Roman" w:cs="Times New Roman"/>
          <w:szCs w:val="22"/>
          <w:lang w:val="en-IE"/>
        </w:rPr>
        <w:t xml:space="preserve">validated by a second reviewer. </w:t>
      </w:r>
      <w:r w:rsidR="005703C0" w:rsidRPr="00A70F55">
        <w:rPr>
          <w:rFonts w:ascii="Times New Roman" w:hAnsi="Times New Roman" w:cs="Times New Roman"/>
          <w:szCs w:val="22"/>
          <w:lang w:val="en-IE"/>
        </w:rPr>
        <w:t>Any disagre</w:t>
      </w:r>
      <w:r w:rsidR="006126B6" w:rsidRPr="00A70F55">
        <w:rPr>
          <w:rFonts w:ascii="Times New Roman" w:hAnsi="Times New Roman" w:cs="Times New Roman"/>
          <w:szCs w:val="22"/>
          <w:lang w:val="en-IE"/>
        </w:rPr>
        <w:t>e</w:t>
      </w:r>
      <w:r w:rsidR="005703C0" w:rsidRPr="00A70F55">
        <w:rPr>
          <w:rFonts w:ascii="Times New Roman" w:hAnsi="Times New Roman" w:cs="Times New Roman"/>
          <w:szCs w:val="22"/>
          <w:lang w:val="en-IE"/>
        </w:rPr>
        <w:t>ments w</w:t>
      </w:r>
      <w:r w:rsidR="00DA60FD">
        <w:rPr>
          <w:rFonts w:ascii="Times New Roman" w:hAnsi="Times New Roman" w:cs="Times New Roman"/>
          <w:szCs w:val="22"/>
          <w:lang w:val="en-IE"/>
        </w:rPr>
        <w:t xml:space="preserve">ere </w:t>
      </w:r>
      <w:r w:rsidR="005703C0" w:rsidRPr="00A70F55">
        <w:rPr>
          <w:rFonts w:ascii="Times New Roman" w:hAnsi="Times New Roman" w:cs="Times New Roman"/>
          <w:szCs w:val="22"/>
          <w:lang w:val="en-IE"/>
        </w:rPr>
        <w:t>resolved by discussion and consensus</w:t>
      </w:r>
      <w:r w:rsidR="00182B4D" w:rsidRPr="00A70F55">
        <w:rPr>
          <w:rFonts w:ascii="Times New Roman" w:hAnsi="Times New Roman" w:cs="Times New Roman"/>
          <w:szCs w:val="22"/>
          <w:lang w:val="en-IE"/>
        </w:rPr>
        <w:t xml:space="preserve"> </w:t>
      </w:r>
      <w:r w:rsidR="005703C0" w:rsidRPr="00A70F55">
        <w:rPr>
          <w:rFonts w:ascii="Times New Roman" w:hAnsi="Times New Roman" w:cs="Times New Roman"/>
          <w:szCs w:val="22"/>
          <w:lang w:val="en-IE"/>
        </w:rPr>
        <w:t>with</w:t>
      </w:r>
      <w:r w:rsidR="00182B4D" w:rsidRPr="00A70F55">
        <w:rPr>
          <w:rFonts w:ascii="Times New Roman" w:hAnsi="Times New Roman" w:cs="Times New Roman"/>
          <w:szCs w:val="22"/>
          <w:lang w:val="en-IE"/>
        </w:rPr>
        <w:t xml:space="preserve"> a third reviewer consulted </w:t>
      </w:r>
      <w:r w:rsidR="005703C0" w:rsidRPr="00EC3719">
        <w:rPr>
          <w:rFonts w:ascii="Times New Roman" w:hAnsi="Times New Roman" w:cs="Times New Roman"/>
          <w:szCs w:val="22"/>
          <w:lang w:val="en-IE"/>
        </w:rPr>
        <w:t>as necessary</w:t>
      </w:r>
      <w:r w:rsidR="00182B4D" w:rsidRPr="00EC3719">
        <w:rPr>
          <w:rFonts w:ascii="Times New Roman" w:hAnsi="Times New Roman" w:cs="Times New Roman"/>
          <w:szCs w:val="22"/>
          <w:lang w:val="en-IE"/>
        </w:rPr>
        <w:t xml:space="preserve">. </w:t>
      </w:r>
      <w:r w:rsidR="009F713B" w:rsidRPr="00A75800">
        <w:rPr>
          <w:rFonts w:ascii="Times New Roman" w:hAnsi="Times New Roman" w:cs="Times New Roman"/>
          <w:szCs w:val="22"/>
          <w:lang w:val="en-IE"/>
        </w:rPr>
        <w:t xml:space="preserve">Results were synthesized by totalling the number and percentage of studies adequately, partially, and inadequately or </w:t>
      </w:r>
      <w:r w:rsidR="009F713B">
        <w:rPr>
          <w:rFonts w:ascii="Times New Roman" w:hAnsi="Times New Roman" w:cs="Times New Roman"/>
          <w:szCs w:val="22"/>
          <w:lang w:val="en-IE"/>
        </w:rPr>
        <w:t>not applicable</w:t>
      </w:r>
      <w:r w:rsidR="009F713B" w:rsidRPr="00A75800">
        <w:rPr>
          <w:rFonts w:ascii="Times New Roman" w:hAnsi="Times New Roman" w:cs="Times New Roman"/>
          <w:szCs w:val="22"/>
          <w:lang w:val="en-IE"/>
        </w:rPr>
        <w:t xml:space="preserve"> for each item</w:t>
      </w:r>
      <w:r w:rsidR="009F713B">
        <w:rPr>
          <w:rFonts w:ascii="Times New Roman" w:hAnsi="Times New Roman" w:cs="Times New Roman"/>
          <w:szCs w:val="22"/>
          <w:lang w:val="en-IE"/>
        </w:rPr>
        <w:t>.</w:t>
      </w:r>
    </w:p>
    <w:p w14:paraId="1339997C" w14:textId="67DA7E55" w:rsidR="00182B4D" w:rsidRPr="00EC3719" w:rsidRDefault="00747B2C" w:rsidP="00185D20">
      <w:pPr>
        <w:spacing w:line="480" w:lineRule="auto"/>
        <w:rPr>
          <w:rFonts w:ascii="Times New Roman" w:hAnsi="Times New Roman" w:cs="Times New Roman"/>
          <w:b/>
          <w:szCs w:val="22"/>
          <w:lang w:val="en-IE"/>
        </w:rPr>
      </w:pPr>
      <w:r>
        <w:rPr>
          <w:rFonts w:ascii="Times New Roman" w:hAnsi="Times New Roman" w:cs="Times New Roman"/>
          <w:b/>
          <w:szCs w:val="22"/>
          <w:lang w:val="en-IE"/>
        </w:rPr>
        <w:t xml:space="preserve">3. </w:t>
      </w:r>
      <w:r w:rsidR="00862978">
        <w:rPr>
          <w:rFonts w:ascii="Times New Roman" w:hAnsi="Times New Roman" w:cs="Times New Roman"/>
          <w:b/>
          <w:szCs w:val="22"/>
          <w:lang w:val="en-IE"/>
        </w:rPr>
        <w:t>Results</w:t>
      </w:r>
    </w:p>
    <w:p w14:paraId="07B420D5" w14:textId="3CBB76CA" w:rsidR="007140E9" w:rsidRDefault="00962A7A" w:rsidP="00FE0C7A">
      <w:pPr>
        <w:spacing w:line="480" w:lineRule="auto"/>
        <w:ind w:firstLine="567"/>
        <w:rPr>
          <w:rFonts w:ascii="Times New Roman" w:hAnsi="Times New Roman" w:cs="Times New Roman"/>
          <w:szCs w:val="22"/>
          <w:lang w:val="en-IE"/>
        </w:rPr>
      </w:pPr>
      <w:r>
        <w:rPr>
          <w:rFonts w:ascii="Times New Roman" w:hAnsi="Times New Roman" w:cs="Times New Roman"/>
          <w:szCs w:val="22"/>
          <w:lang w:val="en-IE"/>
        </w:rPr>
        <w:t>We</w:t>
      </w:r>
      <w:r w:rsidR="00B5373B">
        <w:rPr>
          <w:rFonts w:ascii="Times New Roman" w:hAnsi="Times New Roman" w:cs="Times New Roman"/>
          <w:szCs w:val="22"/>
          <w:lang w:val="en-IE"/>
        </w:rPr>
        <w:t xml:space="preserve"> retrieved 66</w:t>
      </w:r>
      <w:r w:rsidR="008B0E73">
        <w:rPr>
          <w:rFonts w:ascii="Times New Roman" w:hAnsi="Times New Roman" w:cs="Times New Roman"/>
          <w:szCs w:val="22"/>
          <w:lang w:val="en-IE"/>
        </w:rPr>
        <w:t>0</w:t>
      </w:r>
      <w:r w:rsidR="00B5373B">
        <w:rPr>
          <w:rFonts w:ascii="Times New Roman" w:hAnsi="Times New Roman" w:cs="Times New Roman"/>
          <w:szCs w:val="22"/>
          <w:lang w:val="en-IE"/>
        </w:rPr>
        <w:t xml:space="preserve"> </w:t>
      </w:r>
      <w:r w:rsidR="00EA7871">
        <w:rPr>
          <w:rFonts w:ascii="Times New Roman" w:hAnsi="Times New Roman" w:cs="Times New Roman"/>
          <w:szCs w:val="22"/>
          <w:lang w:val="en-IE"/>
        </w:rPr>
        <w:t xml:space="preserve">unique citations </w:t>
      </w:r>
      <w:r w:rsidR="00B5373B">
        <w:rPr>
          <w:rFonts w:ascii="Times New Roman" w:hAnsi="Times New Roman" w:cs="Times New Roman"/>
          <w:szCs w:val="22"/>
          <w:lang w:val="en-IE"/>
        </w:rPr>
        <w:t>from the electronic database search</w:t>
      </w:r>
      <w:r w:rsidR="00EA7871">
        <w:rPr>
          <w:rFonts w:ascii="Times New Roman" w:hAnsi="Times New Roman" w:cs="Times New Roman"/>
          <w:szCs w:val="22"/>
          <w:lang w:val="en-IE"/>
        </w:rPr>
        <w:t>, of which</w:t>
      </w:r>
      <w:r w:rsidR="008B0E73">
        <w:rPr>
          <w:rFonts w:ascii="Times New Roman" w:hAnsi="Times New Roman" w:cs="Times New Roman"/>
          <w:szCs w:val="22"/>
          <w:lang w:val="en-IE"/>
        </w:rPr>
        <w:t xml:space="preserve"> 509</w:t>
      </w:r>
      <w:r w:rsidR="00EA7871">
        <w:rPr>
          <w:rFonts w:ascii="Times New Roman" w:hAnsi="Times New Roman" w:cs="Times New Roman"/>
          <w:szCs w:val="22"/>
          <w:lang w:val="en-IE"/>
        </w:rPr>
        <w:t xml:space="preserve"> were excluded after title and abstract review and </w:t>
      </w:r>
      <w:r w:rsidR="00D61094">
        <w:rPr>
          <w:rFonts w:ascii="Times New Roman" w:hAnsi="Times New Roman" w:cs="Times New Roman"/>
          <w:szCs w:val="22"/>
          <w:lang w:val="en-IE"/>
        </w:rPr>
        <w:t>118</w:t>
      </w:r>
      <w:r w:rsidR="00EA7871">
        <w:rPr>
          <w:rFonts w:ascii="Times New Roman" w:hAnsi="Times New Roman" w:cs="Times New Roman"/>
          <w:szCs w:val="22"/>
          <w:lang w:val="en-IE"/>
        </w:rPr>
        <w:t xml:space="preserve"> after full-text review, leaving </w:t>
      </w:r>
      <w:r w:rsidR="00B5373B">
        <w:rPr>
          <w:rFonts w:ascii="Times New Roman" w:hAnsi="Times New Roman" w:cs="Times New Roman"/>
          <w:szCs w:val="22"/>
          <w:lang w:val="en-IE"/>
        </w:rPr>
        <w:t>33</w:t>
      </w:r>
      <w:r w:rsidR="00B5373B" w:rsidRPr="00B5373B">
        <w:rPr>
          <w:rFonts w:ascii="Times New Roman" w:hAnsi="Times New Roman" w:cs="Times New Roman"/>
          <w:szCs w:val="22"/>
          <w:lang w:val="en-IE"/>
        </w:rPr>
        <w:t xml:space="preserve"> </w:t>
      </w:r>
      <w:r w:rsidR="008603DB">
        <w:rPr>
          <w:rFonts w:ascii="Times New Roman" w:hAnsi="Times New Roman" w:cs="Times New Roman"/>
          <w:szCs w:val="22"/>
          <w:lang w:val="en-IE"/>
        </w:rPr>
        <w:t>publications</w:t>
      </w:r>
      <w:r w:rsidR="008603DB" w:rsidRPr="00B5373B">
        <w:rPr>
          <w:rFonts w:ascii="Times New Roman" w:hAnsi="Times New Roman" w:cs="Times New Roman"/>
          <w:szCs w:val="22"/>
          <w:lang w:val="en-IE"/>
        </w:rPr>
        <w:t xml:space="preserve"> </w:t>
      </w:r>
      <w:r w:rsidR="00B5373B" w:rsidRPr="00B5373B">
        <w:rPr>
          <w:rFonts w:ascii="Times New Roman" w:hAnsi="Times New Roman" w:cs="Times New Roman"/>
          <w:szCs w:val="22"/>
          <w:lang w:val="en-IE"/>
        </w:rPr>
        <w:t>for data extraction and quality assessment</w:t>
      </w:r>
      <w:r w:rsidR="00EA7871">
        <w:rPr>
          <w:rFonts w:ascii="Times New Roman" w:hAnsi="Times New Roman" w:cs="Times New Roman"/>
          <w:szCs w:val="22"/>
          <w:lang w:val="en-IE"/>
        </w:rPr>
        <w:t>. S</w:t>
      </w:r>
      <w:r w:rsidR="008207F1">
        <w:rPr>
          <w:rFonts w:ascii="Times New Roman" w:hAnsi="Times New Roman" w:cs="Times New Roman"/>
          <w:szCs w:val="22"/>
          <w:lang w:val="en-IE"/>
        </w:rPr>
        <w:t xml:space="preserve">ee </w:t>
      </w:r>
      <w:r w:rsidR="009D55E8">
        <w:rPr>
          <w:rFonts w:ascii="Times New Roman" w:hAnsi="Times New Roman" w:cs="Times New Roman"/>
          <w:szCs w:val="22"/>
          <w:lang w:val="en-IE"/>
        </w:rPr>
        <w:t>Figure 1</w:t>
      </w:r>
      <w:r w:rsidR="00B5373B">
        <w:rPr>
          <w:rFonts w:ascii="Times New Roman" w:hAnsi="Times New Roman" w:cs="Times New Roman"/>
          <w:szCs w:val="22"/>
          <w:lang w:val="en-IE"/>
        </w:rPr>
        <w:t xml:space="preserve">. </w:t>
      </w:r>
      <w:r w:rsidR="00FE0C7A">
        <w:rPr>
          <w:rFonts w:ascii="Times New Roman" w:hAnsi="Times New Roman" w:cs="Times New Roman"/>
          <w:szCs w:val="22"/>
          <w:lang w:val="en-IE"/>
        </w:rPr>
        <w:t xml:space="preserve">References for all includes studies are in </w:t>
      </w:r>
      <w:r w:rsidR="00FE0C7A" w:rsidRPr="00430C86">
        <w:rPr>
          <w:rFonts w:ascii="Times New Roman" w:hAnsi="Times New Roman" w:cs="Times New Roman"/>
          <w:szCs w:val="22"/>
          <w:lang w:val="en-IE"/>
        </w:rPr>
        <w:t xml:space="preserve">Appendix </w:t>
      </w:r>
      <w:r w:rsidR="00430C86">
        <w:rPr>
          <w:rFonts w:ascii="Times New Roman" w:hAnsi="Times New Roman" w:cs="Times New Roman"/>
          <w:szCs w:val="22"/>
          <w:lang w:val="en-IE"/>
        </w:rPr>
        <w:t>4</w:t>
      </w:r>
      <w:r w:rsidR="00FE0C7A" w:rsidRPr="0038559E">
        <w:rPr>
          <w:rFonts w:ascii="Times New Roman" w:hAnsi="Times New Roman" w:cs="Times New Roman"/>
          <w:szCs w:val="22"/>
          <w:lang w:val="en-IE"/>
        </w:rPr>
        <w:t>.</w:t>
      </w:r>
      <w:r w:rsidR="00A75800">
        <w:rPr>
          <w:rFonts w:ascii="Times New Roman" w:hAnsi="Times New Roman" w:cs="Times New Roman"/>
          <w:szCs w:val="22"/>
          <w:lang w:val="en-IE"/>
        </w:rPr>
        <w:t xml:space="preserve"> </w:t>
      </w:r>
    </w:p>
    <w:p w14:paraId="7E744AC6" w14:textId="2E6A6E0E" w:rsidR="00957889" w:rsidRPr="00987157" w:rsidRDefault="00C63AC8" w:rsidP="00185D20">
      <w:pPr>
        <w:spacing w:line="480" w:lineRule="auto"/>
        <w:rPr>
          <w:rFonts w:ascii="Times New Roman" w:hAnsi="Times New Roman" w:cs="Times New Roman"/>
          <w:b/>
          <w:bCs/>
          <w:szCs w:val="22"/>
          <w:lang w:val="en-US"/>
        </w:rPr>
      </w:pPr>
      <w:r>
        <w:rPr>
          <w:rFonts w:ascii="Times New Roman" w:hAnsi="Times New Roman" w:cs="Times New Roman"/>
          <w:b/>
          <w:bCs/>
          <w:szCs w:val="22"/>
          <w:lang w:val="en-US"/>
        </w:rPr>
        <w:t xml:space="preserve">3.1. </w:t>
      </w:r>
      <w:r w:rsidR="00501F7C" w:rsidRPr="00C63AC8">
        <w:rPr>
          <w:rFonts w:ascii="Times New Roman" w:hAnsi="Times New Roman" w:cs="Times New Roman"/>
          <w:b/>
          <w:bCs/>
          <w:szCs w:val="22"/>
          <w:lang w:val="en-US"/>
        </w:rPr>
        <w:t xml:space="preserve">Characteristics of Included </w:t>
      </w:r>
      <w:r w:rsidR="00957889" w:rsidRPr="00C63AC8">
        <w:rPr>
          <w:rFonts w:ascii="Times New Roman" w:hAnsi="Times New Roman" w:cs="Times New Roman"/>
          <w:b/>
          <w:bCs/>
          <w:szCs w:val="22"/>
          <w:lang w:val="en-US"/>
        </w:rPr>
        <w:t>RCTs</w:t>
      </w:r>
    </w:p>
    <w:p w14:paraId="4E6585F7" w14:textId="4ED9FF10" w:rsidR="00957889" w:rsidRPr="001122AA" w:rsidRDefault="00501F7C" w:rsidP="00185D20">
      <w:pPr>
        <w:spacing w:line="480" w:lineRule="auto"/>
        <w:ind w:firstLine="720"/>
        <w:rPr>
          <w:rFonts w:ascii="Times New Roman" w:hAnsi="Times New Roman" w:cs="Times New Roman"/>
          <w:szCs w:val="22"/>
          <w:lang w:val="en-US"/>
        </w:rPr>
      </w:pPr>
      <w:r>
        <w:rPr>
          <w:rFonts w:ascii="Times New Roman" w:hAnsi="Times New Roman" w:cs="Times New Roman"/>
          <w:szCs w:val="22"/>
          <w:lang w:val="en-IE"/>
        </w:rPr>
        <w:t>Of the 33 included studies, 25 (76%) were primary publications</w:t>
      </w:r>
      <w:r w:rsidR="00C63AC8">
        <w:rPr>
          <w:rFonts w:ascii="Times New Roman" w:hAnsi="Times New Roman" w:cs="Times New Roman"/>
          <w:szCs w:val="22"/>
          <w:lang w:val="en-IE"/>
        </w:rPr>
        <w:t>,</w:t>
      </w:r>
      <w:r>
        <w:rPr>
          <w:rFonts w:ascii="Times New Roman" w:hAnsi="Times New Roman" w:cs="Times New Roman"/>
          <w:szCs w:val="22"/>
          <w:lang w:val="en-IE"/>
        </w:rPr>
        <w:t xml:space="preserve"> and </w:t>
      </w:r>
      <w:r w:rsidR="00AA65DF">
        <w:rPr>
          <w:rFonts w:ascii="Times New Roman" w:hAnsi="Times New Roman" w:cs="Times New Roman"/>
          <w:szCs w:val="22"/>
          <w:lang w:val="en-IE"/>
        </w:rPr>
        <w:t xml:space="preserve">eight </w:t>
      </w:r>
      <w:r>
        <w:rPr>
          <w:rFonts w:ascii="Times New Roman" w:hAnsi="Times New Roman" w:cs="Times New Roman"/>
          <w:szCs w:val="22"/>
          <w:lang w:val="en-IE"/>
        </w:rPr>
        <w:t>(24%) were secondary publications;</w:t>
      </w:r>
      <w:r w:rsidR="008A1516">
        <w:rPr>
          <w:rFonts w:ascii="Times New Roman" w:hAnsi="Times New Roman" w:cs="Times New Roman"/>
          <w:szCs w:val="22"/>
          <w:lang w:val="en-IE"/>
        </w:rPr>
        <w:t xml:space="preserve"> 20 </w:t>
      </w:r>
      <w:r w:rsidR="009D55E8">
        <w:rPr>
          <w:rFonts w:ascii="Times New Roman" w:hAnsi="Times New Roman" w:cs="Times New Roman"/>
          <w:szCs w:val="22"/>
          <w:lang w:val="en-IE"/>
        </w:rPr>
        <w:t xml:space="preserve">(61%) </w:t>
      </w:r>
      <w:r w:rsidR="008A1516">
        <w:rPr>
          <w:rFonts w:ascii="Times New Roman" w:hAnsi="Times New Roman" w:cs="Times New Roman"/>
          <w:szCs w:val="22"/>
          <w:lang w:val="en-IE"/>
        </w:rPr>
        <w:t>were individually randomised</w:t>
      </w:r>
      <w:r w:rsidR="009D55E8">
        <w:rPr>
          <w:rFonts w:ascii="Times New Roman" w:hAnsi="Times New Roman" w:cs="Times New Roman"/>
          <w:szCs w:val="22"/>
          <w:lang w:val="en-IE"/>
        </w:rPr>
        <w:t>,</w:t>
      </w:r>
      <w:r w:rsidR="008A1516">
        <w:rPr>
          <w:rFonts w:ascii="Times New Roman" w:hAnsi="Times New Roman" w:cs="Times New Roman"/>
          <w:szCs w:val="22"/>
          <w:lang w:val="en-IE"/>
        </w:rPr>
        <w:t xml:space="preserve"> and 13</w:t>
      </w:r>
      <w:r>
        <w:rPr>
          <w:rFonts w:ascii="Times New Roman" w:hAnsi="Times New Roman" w:cs="Times New Roman"/>
          <w:szCs w:val="22"/>
          <w:lang w:val="en-IE"/>
        </w:rPr>
        <w:t xml:space="preserve"> </w:t>
      </w:r>
      <w:r w:rsidR="009D55E8">
        <w:rPr>
          <w:rFonts w:ascii="Times New Roman" w:hAnsi="Times New Roman" w:cs="Times New Roman"/>
          <w:szCs w:val="22"/>
          <w:lang w:val="en-IE"/>
        </w:rPr>
        <w:t xml:space="preserve">(39%) </w:t>
      </w:r>
      <w:r w:rsidR="008A1516">
        <w:rPr>
          <w:rFonts w:ascii="Times New Roman" w:hAnsi="Times New Roman" w:cs="Times New Roman"/>
          <w:szCs w:val="22"/>
          <w:lang w:val="en-IE"/>
        </w:rPr>
        <w:t xml:space="preserve">were cluster RCTs. </w:t>
      </w:r>
      <w:r w:rsidR="009D55E8">
        <w:rPr>
          <w:rFonts w:ascii="Times New Roman" w:hAnsi="Times New Roman" w:cs="Times New Roman"/>
          <w:szCs w:val="22"/>
          <w:lang w:val="en-IE"/>
        </w:rPr>
        <w:t>There were 25 (</w:t>
      </w:r>
      <w:r w:rsidR="00957889" w:rsidRPr="001122AA">
        <w:rPr>
          <w:rFonts w:ascii="Times New Roman" w:hAnsi="Times New Roman" w:cs="Times New Roman"/>
          <w:szCs w:val="22"/>
          <w:lang w:val="en-US"/>
        </w:rPr>
        <w:t>76%</w:t>
      </w:r>
      <w:r w:rsidR="009D55E8">
        <w:rPr>
          <w:rFonts w:ascii="Times New Roman" w:hAnsi="Times New Roman" w:cs="Times New Roman"/>
          <w:szCs w:val="22"/>
          <w:lang w:val="en-US"/>
        </w:rPr>
        <w:t xml:space="preserve">) that </w:t>
      </w:r>
      <w:r w:rsidR="00957889" w:rsidRPr="001122AA">
        <w:rPr>
          <w:rFonts w:ascii="Times New Roman" w:hAnsi="Times New Roman" w:cs="Times New Roman"/>
          <w:szCs w:val="22"/>
          <w:lang w:val="en-US"/>
        </w:rPr>
        <w:t xml:space="preserve">used </w:t>
      </w:r>
      <w:r w:rsidR="00957889">
        <w:rPr>
          <w:rFonts w:ascii="Times New Roman" w:hAnsi="Times New Roman" w:cs="Times New Roman"/>
          <w:szCs w:val="22"/>
          <w:lang w:val="en-US"/>
        </w:rPr>
        <w:t>administrative databases</w:t>
      </w:r>
      <w:r w:rsidR="00957889" w:rsidRPr="001122AA">
        <w:rPr>
          <w:rFonts w:ascii="Times New Roman" w:hAnsi="Times New Roman" w:cs="Times New Roman"/>
          <w:szCs w:val="22"/>
          <w:lang w:val="en-US"/>
        </w:rPr>
        <w:t xml:space="preserve"> to assess outcomes only, </w:t>
      </w:r>
      <w:r w:rsidR="00AA65DF">
        <w:rPr>
          <w:rFonts w:ascii="Times New Roman" w:hAnsi="Times New Roman" w:cs="Times New Roman"/>
          <w:szCs w:val="22"/>
          <w:lang w:val="en-US"/>
        </w:rPr>
        <w:t xml:space="preserve">seven </w:t>
      </w:r>
      <w:r w:rsidR="009D55E8">
        <w:rPr>
          <w:rFonts w:ascii="Times New Roman" w:hAnsi="Times New Roman" w:cs="Times New Roman"/>
          <w:szCs w:val="22"/>
          <w:lang w:val="en-US"/>
        </w:rPr>
        <w:t>(</w:t>
      </w:r>
      <w:r w:rsidR="00957889" w:rsidRPr="001122AA">
        <w:rPr>
          <w:rFonts w:ascii="Times New Roman" w:hAnsi="Times New Roman" w:cs="Times New Roman"/>
          <w:szCs w:val="22"/>
          <w:lang w:val="en-US"/>
        </w:rPr>
        <w:t>21%</w:t>
      </w:r>
      <w:r w:rsidR="009D55E8">
        <w:rPr>
          <w:rFonts w:ascii="Times New Roman" w:hAnsi="Times New Roman" w:cs="Times New Roman"/>
          <w:szCs w:val="22"/>
          <w:lang w:val="en-US"/>
        </w:rPr>
        <w:t>) that</w:t>
      </w:r>
      <w:r w:rsidR="00957889" w:rsidRPr="001122AA">
        <w:rPr>
          <w:rFonts w:ascii="Times New Roman" w:hAnsi="Times New Roman" w:cs="Times New Roman"/>
          <w:szCs w:val="22"/>
          <w:lang w:val="en-US"/>
        </w:rPr>
        <w:t xml:space="preserve"> used them for both </w:t>
      </w:r>
      <w:r w:rsidR="00390E0B">
        <w:rPr>
          <w:rFonts w:ascii="Times New Roman" w:hAnsi="Times New Roman" w:cs="Times New Roman"/>
          <w:szCs w:val="22"/>
          <w:lang w:val="en-US"/>
        </w:rPr>
        <w:t>participant</w:t>
      </w:r>
      <w:r w:rsidR="00390E0B" w:rsidRPr="001122AA">
        <w:rPr>
          <w:rFonts w:ascii="Times New Roman" w:hAnsi="Times New Roman" w:cs="Times New Roman"/>
          <w:szCs w:val="22"/>
          <w:lang w:val="en-US"/>
        </w:rPr>
        <w:t xml:space="preserve"> </w:t>
      </w:r>
      <w:r w:rsidR="00957889" w:rsidRPr="001122AA">
        <w:rPr>
          <w:rFonts w:ascii="Times New Roman" w:hAnsi="Times New Roman" w:cs="Times New Roman"/>
          <w:szCs w:val="22"/>
          <w:lang w:val="en-US"/>
        </w:rPr>
        <w:t>identification and outcome assessment</w:t>
      </w:r>
      <w:r w:rsidR="009D55E8">
        <w:rPr>
          <w:rFonts w:ascii="Times New Roman" w:hAnsi="Times New Roman" w:cs="Times New Roman"/>
          <w:szCs w:val="22"/>
          <w:lang w:val="en-US"/>
        </w:rPr>
        <w:t>,</w:t>
      </w:r>
      <w:r w:rsidR="00957889" w:rsidRPr="001122AA">
        <w:rPr>
          <w:rFonts w:ascii="Times New Roman" w:hAnsi="Times New Roman" w:cs="Times New Roman"/>
          <w:szCs w:val="22"/>
          <w:lang w:val="en-US"/>
        </w:rPr>
        <w:t xml:space="preserve"> and </w:t>
      </w:r>
      <w:r w:rsidR="00AA65DF">
        <w:rPr>
          <w:rFonts w:ascii="Times New Roman" w:hAnsi="Times New Roman" w:cs="Times New Roman"/>
          <w:szCs w:val="22"/>
          <w:lang w:val="en-US"/>
        </w:rPr>
        <w:t xml:space="preserve">one </w:t>
      </w:r>
      <w:r w:rsidR="009D55E8">
        <w:rPr>
          <w:rFonts w:ascii="Times New Roman" w:hAnsi="Times New Roman" w:cs="Times New Roman"/>
          <w:szCs w:val="22"/>
          <w:lang w:val="en-US"/>
        </w:rPr>
        <w:t>(</w:t>
      </w:r>
      <w:r w:rsidR="00957889" w:rsidRPr="001122AA">
        <w:rPr>
          <w:rFonts w:ascii="Times New Roman" w:hAnsi="Times New Roman" w:cs="Times New Roman"/>
          <w:szCs w:val="22"/>
          <w:lang w:val="en-US"/>
        </w:rPr>
        <w:t>3%</w:t>
      </w:r>
      <w:r w:rsidR="009D55E8">
        <w:rPr>
          <w:rFonts w:ascii="Times New Roman" w:hAnsi="Times New Roman" w:cs="Times New Roman"/>
          <w:szCs w:val="22"/>
          <w:lang w:val="en-US"/>
        </w:rPr>
        <w:t xml:space="preserve">) that </w:t>
      </w:r>
      <w:r w:rsidR="00957889" w:rsidRPr="001122AA">
        <w:rPr>
          <w:rFonts w:ascii="Times New Roman" w:hAnsi="Times New Roman" w:cs="Times New Roman"/>
          <w:szCs w:val="22"/>
          <w:lang w:val="en-US"/>
        </w:rPr>
        <w:t xml:space="preserve">used them for identification </w:t>
      </w:r>
      <w:r w:rsidR="00957889">
        <w:rPr>
          <w:rFonts w:ascii="Times New Roman" w:hAnsi="Times New Roman" w:cs="Times New Roman"/>
          <w:szCs w:val="22"/>
          <w:lang w:val="en-US"/>
        </w:rPr>
        <w:t xml:space="preserve">of </w:t>
      </w:r>
      <w:r w:rsidR="00390E0B">
        <w:rPr>
          <w:rFonts w:ascii="Times New Roman" w:hAnsi="Times New Roman" w:cs="Times New Roman"/>
          <w:szCs w:val="22"/>
          <w:lang w:val="en-US"/>
        </w:rPr>
        <w:t>participant</w:t>
      </w:r>
      <w:r w:rsidR="00C63AC8">
        <w:rPr>
          <w:rFonts w:ascii="Times New Roman" w:hAnsi="Times New Roman" w:cs="Times New Roman"/>
          <w:szCs w:val="22"/>
          <w:lang w:val="en-US"/>
        </w:rPr>
        <w:t>s</w:t>
      </w:r>
      <w:r w:rsidR="00390E0B" w:rsidRPr="001122AA">
        <w:rPr>
          <w:rFonts w:ascii="Times New Roman" w:hAnsi="Times New Roman" w:cs="Times New Roman"/>
          <w:szCs w:val="22"/>
          <w:lang w:val="en-US"/>
        </w:rPr>
        <w:t xml:space="preserve"> </w:t>
      </w:r>
      <w:r w:rsidR="00957889">
        <w:rPr>
          <w:rFonts w:ascii="Times New Roman" w:hAnsi="Times New Roman" w:cs="Times New Roman"/>
          <w:szCs w:val="22"/>
          <w:lang w:val="en-US"/>
        </w:rPr>
        <w:t>only</w:t>
      </w:r>
      <w:r w:rsidR="00957889" w:rsidRPr="001122AA">
        <w:rPr>
          <w:rFonts w:ascii="Times New Roman" w:hAnsi="Times New Roman" w:cs="Times New Roman"/>
          <w:szCs w:val="22"/>
          <w:lang w:val="en-US"/>
        </w:rPr>
        <w:t>.</w:t>
      </w:r>
      <w:r w:rsidR="00711ED0">
        <w:rPr>
          <w:rFonts w:ascii="Times New Roman" w:hAnsi="Times New Roman" w:cs="Times New Roman"/>
          <w:szCs w:val="22"/>
          <w:lang w:val="en-US"/>
        </w:rPr>
        <w:t xml:space="preserve"> </w:t>
      </w:r>
    </w:p>
    <w:p w14:paraId="209DD593" w14:textId="5D47CCA1" w:rsidR="00957889" w:rsidRPr="00987157" w:rsidRDefault="00501F7C" w:rsidP="00185D20">
      <w:pPr>
        <w:spacing w:line="480" w:lineRule="auto"/>
        <w:ind w:firstLine="720"/>
        <w:rPr>
          <w:rFonts w:ascii="Times New Roman" w:hAnsi="Times New Roman" w:cs="Times New Roman"/>
          <w:szCs w:val="22"/>
          <w:lang w:val="en-US"/>
        </w:rPr>
      </w:pPr>
      <w:r>
        <w:rPr>
          <w:rFonts w:ascii="Times New Roman" w:hAnsi="Times New Roman" w:cs="Times New Roman"/>
          <w:szCs w:val="22"/>
          <w:lang w:val="en-US"/>
        </w:rPr>
        <w:t>The m</w:t>
      </w:r>
      <w:r w:rsidR="00957889">
        <w:rPr>
          <w:rFonts w:ascii="Times New Roman" w:hAnsi="Times New Roman" w:cs="Times New Roman"/>
          <w:szCs w:val="22"/>
          <w:lang w:val="en-US"/>
        </w:rPr>
        <w:t xml:space="preserve">ajority of </w:t>
      </w:r>
      <w:r>
        <w:rPr>
          <w:rFonts w:ascii="Times New Roman" w:hAnsi="Times New Roman" w:cs="Times New Roman"/>
          <w:szCs w:val="22"/>
          <w:lang w:val="en-US"/>
        </w:rPr>
        <w:t>trials</w:t>
      </w:r>
      <w:r w:rsidR="00957889">
        <w:rPr>
          <w:rFonts w:ascii="Times New Roman" w:hAnsi="Times New Roman" w:cs="Times New Roman"/>
          <w:szCs w:val="22"/>
          <w:lang w:val="en-US"/>
        </w:rPr>
        <w:t xml:space="preserve"> were</w:t>
      </w:r>
      <w:r w:rsidR="00957889" w:rsidRPr="001122AA">
        <w:rPr>
          <w:rFonts w:ascii="Times New Roman" w:hAnsi="Times New Roman" w:cs="Times New Roman"/>
          <w:szCs w:val="22"/>
          <w:lang w:val="en-US"/>
        </w:rPr>
        <w:t xml:space="preserve"> performed in </w:t>
      </w:r>
      <w:r w:rsidR="00957889">
        <w:rPr>
          <w:rFonts w:ascii="Times New Roman" w:hAnsi="Times New Roman" w:cs="Times New Roman"/>
          <w:szCs w:val="22"/>
          <w:lang w:val="en-US"/>
        </w:rPr>
        <w:t xml:space="preserve">the United States </w:t>
      </w:r>
      <w:r w:rsidR="00957889" w:rsidRPr="001122AA">
        <w:rPr>
          <w:rFonts w:ascii="Times New Roman" w:hAnsi="Times New Roman" w:cs="Times New Roman"/>
          <w:szCs w:val="22"/>
          <w:lang w:val="en-US"/>
        </w:rPr>
        <w:t>(</w:t>
      </w:r>
      <w:r w:rsidR="00390E0B">
        <w:rPr>
          <w:rFonts w:ascii="Times New Roman" w:hAnsi="Times New Roman" w:cs="Times New Roman"/>
          <w:szCs w:val="22"/>
          <w:lang w:val="en-US"/>
        </w:rPr>
        <w:t xml:space="preserve">N = 18, </w:t>
      </w:r>
      <w:r w:rsidR="00957889" w:rsidRPr="001122AA">
        <w:rPr>
          <w:rFonts w:ascii="Times New Roman" w:hAnsi="Times New Roman" w:cs="Times New Roman"/>
          <w:szCs w:val="22"/>
          <w:lang w:val="en-US"/>
        </w:rPr>
        <w:t xml:space="preserve">55%), followed </w:t>
      </w:r>
      <w:r w:rsidR="00957889">
        <w:rPr>
          <w:rFonts w:ascii="Times New Roman" w:hAnsi="Times New Roman" w:cs="Times New Roman"/>
          <w:szCs w:val="22"/>
          <w:lang w:val="en-US"/>
        </w:rPr>
        <w:t>by Canada</w:t>
      </w:r>
      <w:r w:rsidR="00957889" w:rsidRPr="001122AA">
        <w:rPr>
          <w:rFonts w:ascii="Times New Roman" w:hAnsi="Times New Roman" w:cs="Times New Roman"/>
          <w:szCs w:val="22"/>
          <w:lang w:val="en-US"/>
        </w:rPr>
        <w:t xml:space="preserve"> (</w:t>
      </w:r>
      <w:r w:rsidR="003047F8">
        <w:rPr>
          <w:rFonts w:ascii="Times New Roman" w:hAnsi="Times New Roman" w:cs="Times New Roman"/>
          <w:szCs w:val="22"/>
          <w:lang w:val="en-US"/>
        </w:rPr>
        <w:t xml:space="preserve">N = 6, </w:t>
      </w:r>
      <w:r w:rsidR="00957889" w:rsidRPr="001122AA">
        <w:rPr>
          <w:rFonts w:ascii="Times New Roman" w:hAnsi="Times New Roman" w:cs="Times New Roman"/>
          <w:szCs w:val="22"/>
          <w:lang w:val="en-US"/>
        </w:rPr>
        <w:t>18%)</w:t>
      </w:r>
      <w:r w:rsidR="00957889">
        <w:rPr>
          <w:rFonts w:ascii="Times New Roman" w:hAnsi="Times New Roman" w:cs="Times New Roman"/>
          <w:szCs w:val="22"/>
          <w:lang w:val="en-US"/>
        </w:rPr>
        <w:t xml:space="preserve"> and the United Kingdom (</w:t>
      </w:r>
      <w:r w:rsidR="003047F8">
        <w:rPr>
          <w:rFonts w:ascii="Times New Roman" w:hAnsi="Times New Roman" w:cs="Times New Roman"/>
          <w:szCs w:val="22"/>
          <w:lang w:val="en-US"/>
        </w:rPr>
        <w:t xml:space="preserve">N = 4, </w:t>
      </w:r>
      <w:r w:rsidR="00957889">
        <w:rPr>
          <w:rFonts w:ascii="Times New Roman" w:hAnsi="Times New Roman" w:cs="Times New Roman"/>
          <w:szCs w:val="22"/>
          <w:lang w:val="en-US"/>
        </w:rPr>
        <w:t>12%)</w:t>
      </w:r>
      <w:r w:rsidR="00957889" w:rsidRPr="001122AA">
        <w:rPr>
          <w:rFonts w:ascii="Times New Roman" w:hAnsi="Times New Roman" w:cs="Times New Roman"/>
          <w:szCs w:val="22"/>
          <w:lang w:val="en-US"/>
        </w:rPr>
        <w:t xml:space="preserve">. The interventions most frequently </w:t>
      </w:r>
      <w:r w:rsidR="00C63AC8">
        <w:rPr>
          <w:rFonts w:ascii="Times New Roman" w:hAnsi="Times New Roman" w:cs="Times New Roman"/>
          <w:szCs w:val="22"/>
          <w:lang w:val="en-US"/>
        </w:rPr>
        <w:t>tested</w:t>
      </w:r>
      <w:r w:rsidR="00C63AC8" w:rsidRPr="001122AA">
        <w:rPr>
          <w:rFonts w:ascii="Times New Roman" w:hAnsi="Times New Roman" w:cs="Times New Roman"/>
          <w:szCs w:val="22"/>
          <w:lang w:val="en-US"/>
        </w:rPr>
        <w:t xml:space="preserve"> </w:t>
      </w:r>
      <w:r w:rsidR="00957889" w:rsidRPr="001122AA">
        <w:rPr>
          <w:rFonts w:ascii="Times New Roman" w:hAnsi="Times New Roman" w:cs="Times New Roman"/>
          <w:szCs w:val="22"/>
          <w:lang w:val="en-US"/>
        </w:rPr>
        <w:t xml:space="preserve">were </w:t>
      </w:r>
      <w:r w:rsidR="00957889">
        <w:rPr>
          <w:rFonts w:ascii="Times New Roman" w:hAnsi="Times New Roman" w:cs="Times New Roman"/>
          <w:szCs w:val="22"/>
          <w:lang w:val="en-US"/>
        </w:rPr>
        <w:t>educational</w:t>
      </w:r>
      <w:r w:rsidR="00957889" w:rsidRPr="001122AA">
        <w:rPr>
          <w:rFonts w:ascii="Times New Roman" w:hAnsi="Times New Roman" w:cs="Times New Roman"/>
          <w:szCs w:val="22"/>
          <w:lang w:val="en-US"/>
        </w:rPr>
        <w:t xml:space="preserve"> (</w:t>
      </w:r>
      <w:r w:rsidR="00C14199">
        <w:rPr>
          <w:rFonts w:ascii="Times New Roman" w:hAnsi="Times New Roman" w:cs="Times New Roman"/>
          <w:szCs w:val="22"/>
          <w:lang w:val="en-US"/>
        </w:rPr>
        <w:t xml:space="preserve">N = 10, </w:t>
      </w:r>
      <w:r w:rsidR="00957889" w:rsidRPr="001122AA">
        <w:rPr>
          <w:rFonts w:ascii="Times New Roman" w:hAnsi="Times New Roman" w:cs="Times New Roman"/>
          <w:szCs w:val="22"/>
          <w:lang w:val="en-US"/>
        </w:rPr>
        <w:t xml:space="preserve">30%), </w:t>
      </w:r>
      <w:r w:rsidR="00C63AC8">
        <w:rPr>
          <w:rFonts w:ascii="Times New Roman" w:hAnsi="Times New Roman" w:cs="Times New Roman"/>
          <w:szCs w:val="22"/>
          <w:lang w:val="en-US"/>
        </w:rPr>
        <w:t>multi-</w:t>
      </w:r>
      <w:r w:rsidR="003047F8">
        <w:rPr>
          <w:rFonts w:ascii="Times New Roman" w:hAnsi="Times New Roman" w:cs="Times New Roman"/>
          <w:szCs w:val="22"/>
          <w:lang w:val="en-US"/>
        </w:rPr>
        <w:t xml:space="preserve">component </w:t>
      </w:r>
      <w:r w:rsidR="00957889">
        <w:rPr>
          <w:rFonts w:ascii="Times New Roman" w:hAnsi="Times New Roman" w:cs="Times New Roman"/>
          <w:szCs w:val="22"/>
          <w:lang w:val="en-US"/>
        </w:rPr>
        <w:t>(</w:t>
      </w:r>
      <w:r w:rsidR="00C14199">
        <w:rPr>
          <w:rFonts w:ascii="Times New Roman" w:hAnsi="Times New Roman" w:cs="Times New Roman"/>
          <w:szCs w:val="22"/>
          <w:lang w:val="en-US"/>
        </w:rPr>
        <w:t xml:space="preserve">N = 7, </w:t>
      </w:r>
      <w:r w:rsidR="00957889">
        <w:rPr>
          <w:rFonts w:ascii="Times New Roman" w:hAnsi="Times New Roman" w:cs="Times New Roman"/>
          <w:szCs w:val="22"/>
          <w:lang w:val="en-US"/>
        </w:rPr>
        <w:t>21%)</w:t>
      </w:r>
      <w:r w:rsidR="003047F8">
        <w:rPr>
          <w:rFonts w:ascii="Times New Roman" w:hAnsi="Times New Roman" w:cs="Times New Roman"/>
          <w:szCs w:val="22"/>
          <w:lang w:val="en-US"/>
        </w:rPr>
        <w:t>,</w:t>
      </w:r>
      <w:r w:rsidR="00957889">
        <w:rPr>
          <w:rFonts w:ascii="Times New Roman" w:hAnsi="Times New Roman" w:cs="Times New Roman"/>
          <w:szCs w:val="22"/>
          <w:lang w:val="en-US"/>
        </w:rPr>
        <w:t xml:space="preserve"> and drug</w:t>
      </w:r>
      <w:r w:rsidR="00C63AC8">
        <w:rPr>
          <w:rFonts w:ascii="Times New Roman" w:hAnsi="Times New Roman" w:cs="Times New Roman"/>
          <w:szCs w:val="22"/>
          <w:lang w:val="en-US"/>
        </w:rPr>
        <w:t>s</w:t>
      </w:r>
      <w:r w:rsidR="003047F8">
        <w:rPr>
          <w:rFonts w:ascii="Times New Roman" w:hAnsi="Times New Roman" w:cs="Times New Roman"/>
          <w:szCs w:val="22"/>
          <w:lang w:val="en-US"/>
        </w:rPr>
        <w:t xml:space="preserve"> </w:t>
      </w:r>
      <w:r w:rsidR="00957889">
        <w:rPr>
          <w:rFonts w:ascii="Times New Roman" w:hAnsi="Times New Roman" w:cs="Times New Roman"/>
          <w:szCs w:val="22"/>
          <w:lang w:val="en-US"/>
        </w:rPr>
        <w:t>(</w:t>
      </w:r>
      <w:r w:rsidR="00C14199">
        <w:rPr>
          <w:rFonts w:ascii="Times New Roman" w:hAnsi="Times New Roman" w:cs="Times New Roman"/>
          <w:szCs w:val="22"/>
          <w:lang w:val="en-US"/>
        </w:rPr>
        <w:t xml:space="preserve">N = 4, </w:t>
      </w:r>
      <w:r w:rsidR="00957889">
        <w:rPr>
          <w:rFonts w:ascii="Times New Roman" w:hAnsi="Times New Roman" w:cs="Times New Roman"/>
          <w:szCs w:val="22"/>
          <w:lang w:val="en-US"/>
        </w:rPr>
        <w:t>12%)</w:t>
      </w:r>
      <w:r w:rsidR="00C63AC8">
        <w:rPr>
          <w:rFonts w:ascii="Times New Roman" w:hAnsi="Times New Roman" w:cs="Times New Roman"/>
          <w:szCs w:val="22"/>
          <w:lang w:val="en-US"/>
        </w:rPr>
        <w:t>. Comparators included</w:t>
      </w:r>
      <w:r w:rsidR="00957889" w:rsidRPr="001122AA">
        <w:rPr>
          <w:rFonts w:ascii="Times New Roman" w:hAnsi="Times New Roman" w:cs="Times New Roman"/>
          <w:szCs w:val="22"/>
          <w:lang w:val="en-US"/>
        </w:rPr>
        <w:t xml:space="preserve"> usual care (</w:t>
      </w:r>
      <w:r w:rsidR="00C14199">
        <w:rPr>
          <w:rFonts w:ascii="Times New Roman" w:hAnsi="Times New Roman" w:cs="Times New Roman"/>
          <w:szCs w:val="22"/>
          <w:lang w:val="en-US"/>
        </w:rPr>
        <w:t xml:space="preserve">N = 25, </w:t>
      </w:r>
      <w:r w:rsidR="00957889" w:rsidRPr="001122AA">
        <w:rPr>
          <w:rFonts w:ascii="Times New Roman" w:hAnsi="Times New Roman" w:cs="Times New Roman"/>
          <w:szCs w:val="22"/>
          <w:lang w:val="en-US"/>
        </w:rPr>
        <w:t>76%)</w:t>
      </w:r>
      <w:r w:rsidR="00711ED0">
        <w:rPr>
          <w:rFonts w:ascii="Times New Roman" w:hAnsi="Times New Roman" w:cs="Times New Roman"/>
          <w:szCs w:val="22"/>
          <w:lang w:val="en-US"/>
        </w:rPr>
        <w:t xml:space="preserve"> </w:t>
      </w:r>
      <w:r w:rsidR="00C63AC8">
        <w:rPr>
          <w:rFonts w:ascii="Times New Roman" w:hAnsi="Times New Roman" w:cs="Times New Roman"/>
          <w:szCs w:val="22"/>
          <w:lang w:val="en-US"/>
        </w:rPr>
        <w:t xml:space="preserve">and alternative therapies </w:t>
      </w:r>
      <w:r w:rsidR="00711ED0">
        <w:rPr>
          <w:rFonts w:ascii="Times New Roman" w:hAnsi="Times New Roman" w:cs="Times New Roman"/>
          <w:szCs w:val="22"/>
          <w:lang w:val="en-US"/>
        </w:rPr>
        <w:t>(</w:t>
      </w:r>
      <w:r w:rsidR="00C14199">
        <w:rPr>
          <w:rFonts w:ascii="Times New Roman" w:hAnsi="Times New Roman" w:cs="Times New Roman"/>
          <w:szCs w:val="22"/>
          <w:lang w:val="en-US"/>
        </w:rPr>
        <w:t xml:space="preserve">N = 8, </w:t>
      </w:r>
      <w:r w:rsidR="00711ED0">
        <w:rPr>
          <w:rFonts w:ascii="Times New Roman" w:hAnsi="Times New Roman" w:cs="Times New Roman"/>
          <w:szCs w:val="22"/>
          <w:lang w:val="en-US"/>
        </w:rPr>
        <w:t>24%)</w:t>
      </w:r>
      <w:r w:rsidR="00957889">
        <w:rPr>
          <w:rFonts w:ascii="Times New Roman" w:hAnsi="Times New Roman" w:cs="Times New Roman"/>
          <w:szCs w:val="22"/>
          <w:lang w:val="en-US"/>
        </w:rPr>
        <w:t xml:space="preserve">. </w:t>
      </w:r>
      <w:r w:rsidR="00224874">
        <w:rPr>
          <w:rFonts w:ascii="Times New Roman" w:hAnsi="Times New Roman" w:cs="Times New Roman"/>
          <w:szCs w:val="22"/>
          <w:lang w:val="en-US"/>
        </w:rPr>
        <w:t>C</w:t>
      </w:r>
      <w:r w:rsidR="00957889">
        <w:rPr>
          <w:rFonts w:ascii="Times New Roman" w:hAnsi="Times New Roman" w:cs="Times New Roman"/>
          <w:szCs w:val="22"/>
          <w:lang w:val="en-US"/>
        </w:rPr>
        <w:t>ommonly reported primary outcomes were mortality (</w:t>
      </w:r>
      <w:r w:rsidR="00C14199">
        <w:rPr>
          <w:rFonts w:ascii="Times New Roman" w:hAnsi="Times New Roman" w:cs="Times New Roman"/>
          <w:szCs w:val="22"/>
          <w:lang w:val="en-US"/>
        </w:rPr>
        <w:t xml:space="preserve">N = 5, </w:t>
      </w:r>
      <w:r w:rsidR="00957889">
        <w:rPr>
          <w:rFonts w:ascii="Times New Roman" w:hAnsi="Times New Roman" w:cs="Times New Roman"/>
          <w:szCs w:val="22"/>
          <w:lang w:val="en-US"/>
        </w:rPr>
        <w:t>15%)</w:t>
      </w:r>
      <w:r w:rsidR="00224874">
        <w:rPr>
          <w:rFonts w:ascii="Times New Roman" w:hAnsi="Times New Roman" w:cs="Times New Roman"/>
          <w:szCs w:val="22"/>
          <w:lang w:val="en-US"/>
        </w:rPr>
        <w:t xml:space="preserve">, </w:t>
      </w:r>
      <w:r w:rsidR="00957889">
        <w:rPr>
          <w:rFonts w:ascii="Times New Roman" w:hAnsi="Times New Roman" w:cs="Times New Roman"/>
          <w:szCs w:val="22"/>
          <w:lang w:val="en-US"/>
        </w:rPr>
        <w:t>hospitalization (</w:t>
      </w:r>
      <w:r w:rsidR="00C14199">
        <w:rPr>
          <w:rFonts w:ascii="Times New Roman" w:hAnsi="Times New Roman" w:cs="Times New Roman"/>
          <w:szCs w:val="22"/>
          <w:lang w:val="en-US"/>
        </w:rPr>
        <w:t xml:space="preserve">N = 5, </w:t>
      </w:r>
      <w:r w:rsidR="00957889">
        <w:rPr>
          <w:rFonts w:ascii="Times New Roman" w:hAnsi="Times New Roman" w:cs="Times New Roman"/>
          <w:szCs w:val="22"/>
          <w:lang w:val="en-US"/>
        </w:rPr>
        <w:lastRenderedPageBreak/>
        <w:t>15%)</w:t>
      </w:r>
      <w:r w:rsidR="00C63AC8">
        <w:rPr>
          <w:rFonts w:ascii="Times New Roman" w:hAnsi="Times New Roman" w:cs="Times New Roman"/>
          <w:szCs w:val="22"/>
          <w:lang w:val="en-US"/>
        </w:rPr>
        <w:t>,</w:t>
      </w:r>
      <w:r w:rsidR="00224874">
        <w:rPr>
          <w:rFonts w:ascii="Times New Roman" w:hAnsi="Times New Roman" w:cs="Times New Roman"/>
          <w:szCs w:val="22"/>
          <w:lang w:val="en-US"/>
        </w:rPr>
        <w:t xml:space="preserve"> and surrogate outcomes (N = 4, 12%)</w:t>
      </w:r>
      <w:r w:rsidR="00957889">
        <w:rPr>
          <w:rFonts w:ascii="Times New Roman" w:hAnsi="Times New Roman" w:cs="Times New Roman"/>
          <w:szCs w:val="22"/>
          <w:lang w:val="en-US"/>
        </w:rPr>
        <w:t xml:space="preserve">. </w:t>
      </w:r>
      <w:r w:rsidR="008A1516">
        <w:rPr>
          <w:rFonts w:ascii="Times New Roman" w:hAnsi="Times New Roman" w:cs="Times New Roman"/>
          <w:szCs w:val="22"/>
          <w:lang w:val="en-US"/>
        </w:rPr>
        <w:t>Of the 33 included studies</w:t>
      </w:r>
      <w:r w:rsidR="00C63AC8">
        <w:rPr>
          <w:rFonts w:ascii="Times New Roman" w:hAnsi="Times New Roman" w:cs="Times New Roman"/>
          <w:szCs w:val="22"/>
          <w:lang w:val="en-US"/>
        </w:rPr>
        <w:t>,</w:t>
      </w:r>
      <w:r w:rsidR="008A1516">
        <w:rPr>
          <w:rFonts w:ascii="Times New Roman" w:hAnsi="Times New Roman" w:cs="Times New Roman"/>
          <w:szCs w:val="22"/>
          <w:lang w:val="en-US"/>
        </w:rPr>
        <w:t xml:space="preserve"> 22 (67%) used the administrative database for ascertaining the primary </w:t>
      </w:r>
      <w:r w:rsidR="00C63AC8">
        <w:rPr>
          <w:rFonts w:ascii="Times New Roman" w:hAnsi="Times New Roman" w:cs="Times New Roman"/>
          <w:szCs w:val="22"/>
          <w:lang w:val="en-US"/>
        </w:rPr>
        <w:t xml:space="preserve">trial </w:t>
      </w:r>
      <w:r w:rsidR="008A1516">
        <w:rPr>
          <w:rFonts w:ascii="Times New Roman" w:hAnsi="Times New Roman" w:cs="Times New Roman"/>
          <w:szCs w:val="22"/>
          <w:lang w:val="en-US"/>
        </w:rPr>
        <w:t>outcome</w:t>
      </w:r>
      <w:r w:rsidR="00C63AC8">
        <w:rPr>
          <w:rFonts w:ascii="Times New Roman" w:hAnsi="Times New Roman" w:cs="Times New Roman"/>
          <w:szCs w:val="22"/>
          <w:lang w:val="en-US"/>
        </w:rPr>
        <w:t xml:space="preserve"> and</w:t>
      </w:r>
      <w:r w:rsidR="00C14199">
        <w:rPr>
          <w:rFonts w:ascii="Times New Roman" w:hAnsi="Times New Roman" w:cs="Times New Roman"/>
          <w:szCs w:val="22"/>
          <w:lang w:val="en-US"/>
        </w:rPr>
        <w:t xml:space="preserve"> 10 (30%) for ascertaining secondary outcomes</w:t>
      </w:r>
      <w:r w:rsidR="00C63AC8">
        <w:rPr>
          <w:rFonts w:ascii="Times New Roman" w:hAnsi="Times New Roman" w:cs="Times New Roman"/>
          <w:szCs w:val="22"/>
          <w:lang w:val="en-US"/>
        </w:rPr>
        <w:t xml:space="preserve">; for </w:t>
      </w:r>
      <w:r w:rsidR="00EB0C82">
        <w:rPr>
          <w:rFonts w:ascii="Times New Roman" w:hAnsi="Times New Roman" w:cs="Times New Roman"/>
          <w:szCs w:val="22"/>
          <w:lang w:val="en-US"/>
        </w:rPr>
        <w:t>one trial</w:t>
      </w:r>
      <w:r w:rsidR="00C14199">
        <w:rPr>
          <w:rFonts w:ascii="Times New Roman" w:hAnsi="Times New Roman" w:cs="Times New Roman"/>
          <w:szCs w:val="22"/>
          <w:lang w:val="en-US"/>
        </w:rPr>
        <w:t xml:space="preserve"> (3%) </w:t>
      </w:r>
      <w:r w:rsidR="00C63AC8">
        <w:rPr>
          <w:rFonts w:ascii="Times New Roman" w:hAnsi="Times New Roman" w:cs="Times New Roman"/>
          <w:szCs w:val="22"/>
          <w:lang w:val="en-US"/>
        </w:rPr>
        <w:t xml:space="preserve">it </w:t>
      </w:r>
      <w:r w:rsidR="00C14199">
        <w:rPr>
          <w:rFonts w:ascii="Times New Roman" w:hAnsi="Times New Roman" w:cs="Times New Roman"/>
          <w:szCs w:val="22"/>
          <w:lang w:val="en-US"/>
        </w:rPr>
        <w:t xml:space="preserve">was unclear whether primary or secondary outcomes were ascertained </w:t>
      </w:r>
      <w:r w:rsidR="00F67DEF">
        <w:rPr>
          <w:rFonts w:ascii="Times New Roman" w:hAnsi="Times New Roman" w:cs="Times New Roman"/>
          <w:szCs w:val="22"/>
          <w:lang w:val="en-US"/>
        </w:rPr>
        <w:t>(see T</w:t>
      </w:r>
      <w:r>
        <w:rPr>
          <w:rFonts w:ascii="Times New Roman" w:hAnsi="Times New Roman" w:cs="Times New Roman"/>
          <w:szCs w:val="22"/>
          <w:lang w:val="en-US"/>
        </w:rPr>
        <w:t>able 1</w:t>
      </w:r>
      <w:r w:rsidR="00D06AAD">
        <w:rPr>
          <w:rFonts w:ascii="Times New Roman" w:hAnsi="Times New Roman" w:cs="Times New Roman"/>
          <w:szCs w:val="22"/>
          <w:lang w:val="en-US"/>
        </w:rPr>
        <w:t xml:space="preserve"> and Appendix 5 </w:t>
      </w:r>
      <w:r w:rsidR="000A0EFC">
        <w:rPr>
          <w:rFonts w:ascii="Times New Roman" w:hAnsi="Times New Roman" w:cs="Times New Roman"/>
          <w:szCs w:val="22"/>
          <w:lang w:val="en-US"/>
        </w:rPr>
        <w:t xml:space="preserve">for table </w:t>
      </w:r>
      <w:r w:rsidR="00D06AAD">
        <w:rPr>
          <w:rFonts w:ascii="Times New Roman" w:hAnsi="Times New Roman" w:cs="Times New Roman"/>
          <w:szCs w:val="22"/>
          <w:lang w:val="en-US"/>
        </w:rPr>
        <w:t xml:space="preserve">by cluster versus individually </w:t>
      </w:r>
      <w:proofErr w:type="spellStart"/>
      <w:r w:rsidR="00D06AAD">
        <w:rPr>
          <w:rFonts w:ascii="Times New Roman" w:hAnsi="Times New Roman" w:cs="Times New Roman"/>
          <w:szCs w:val="22"/>
          <w:lang w:val="en-US"/>
        </w:rPr>
        <w:t>randomi</w:t>
      </w:r>
      <w:r w:rsidR="00E223D7">
        <w:rPr>
          <w:rFonts w:ascii="Times New Roman" w:hAnsi="Times New Roman" w:cs="Times New Roman"/>
          <w:szCs w:val="22"/>
          <w:lang w:val="en-US"/>
        </w:rPr>
        <w:t>s</w:t>
      </w:r>
      <w:r w:rsidR="00D06AAD">
        <w:rPr>
          <w:rFonts w:ascii="Times New Roman" w:hAnsi="Times New Roman" w:cs="Times New Roman"/>
          <w:szCs w:val="22"/>
          <w:lang w:val="en-US"/>
        </w:rPr>
        <w:t>ed</w:t>
      </w:r>
      <w:proofErr w:type="spellEnd"/>
      <w:r w:rsidR="00D06AAD">
        <w:rPr>
          <w:rFonts w:ascii="Times New Roman" w:hAnsi="Times New Roman" w:cs="Times New Roman"/>
          <w:szCs w:val="22"/>
          <w:lang w:val="en-US"/>
        </w:rPr>
        <w:t xml:space="preserve"> trial</w:t>
      </w:r>
      <w:r w:rsidR="00E223D7">
        <w:rPr>
          <w:rFonts w:ascii="Times New Roman" w:hAnsi="Times New Roman" w:cs="Times New Roman"/>
          <w:szCs w:val="22"/>
          <w:lang w:val="en-US"/>
        </w:rPr>
        <w:t>s</w:t>
      </w:r>
      <w:r w:rsidR="00F67DEF">
        <w:rPr>
          <w:rFonts w:ascii="Times New Roman" w:hAnsi="Times New Roman" w:cs="Times New Roman"/>
          <w:szCs w:val="22"/>
          <w:lang w:val="en-US"/>
        </w:rPr>
        <w:t>)</w:t>
      </w:r>
      <w:r>
        <w:rPr>
          <w:rFonts w:ascii="Times New Roman" w:hAnsi="Times New Roman" w:cs="Times New Roman"/>
          <w:szCs w:val="22"/>
          <w:lang w:val="en-US"/>
        </w:rPr>
        <w:t>.</w:t>
      </w:r>
      <w:r w:rsidR="00957889">
        <w:rPr>
          <w:rFonts w:ascii="Times New Roman" w:hAnsi="Times New Roman" w:cs="Times New Roman"/>
          <w:szCs w:val="22"/>
          <w:lang w:val="en-US"/>
        </w:rPr>
        <w:t xml:space="preserve"> </w:t>
      </w:r>
    </w:p>
    <w:p w14:paraId="471B11BD" w14:textId="7487F890" w:rsidR="00A47399" w:rsidRPr="00DD7A59" w:rsidRDefault="00C63AC8" w:rsidP="00501F7C">
      <w:pPr>
        <w:spacing w:line="480" w:lineRule="auto"/>
        <w:rPr>
          <w:rFonts w:ascii="Times New Roman" w:hAnsi="Times New Roman" w:cs="Times New Roman"/>
          <w:b/>
          <w:szCs w:val="22"/>
          <w:lang w:val="en-IE"/>
        </w:rPr>
      </w:pPr>
      <w:bookmarkStart w:id="2" w:name="_Hlk35270068"/>
      <w:r w:rsidRPr="00D427E6">
        <w:rPr>
          <w:rFonts w:ascii="Times" w:hAnsi="Times" w:cs="Times New Roman"/>
          <w:b/>
          <w:szCs w:val="22"/>
          <w:lang w:val="en-IE"/>
        </w:rPr>
        <w:t xml:space="preserve">3.2. </w:t>
      </w:r>
      <w:r w:rsidR="00D427E6" w:rsidRPr="00D427E6">
        <w:rPr>
          <w:rFonts w:ascii="Times" w:hAnsi="Times"/>
          <w:b/>
          <w:lang w:val="en-US"/>
        </w:rPr>
        <w:t>Baseline assessment of completeness and transparency of reporting</w:t>
      </w:r>
      <w:r w:rsidR="00B5373B" w:rsidRPr="00D427E6">
        <w:rPr>
          <w:rFonts w:ascii="Times" w:hAnsi="Times" w:cs="Times New Roman"/>
          <w:b/>
          <w:szCs w:val="22"/>
          <w:lang w:val="en-IE"/>
        </w:rPr>
        <w:t xml:space="preserve"> </w:t>
      </w:r>
    </w:p>
    <w:p w14:paraId="5FD0E3D2" w14:textId="4F98DCF9" w:rsidR="00DD7A59" w:rsidRPr="00DD7A59" w:rsidRDefault="00DD7A59" w:rsidP="00C55330">
      <w:pPr>
        <w:spacing w:line="480" w:lineRule="auto"/>
        <w:ind w:firstLine="709"/>
        <w:rPr>
          <w:rFonts w:ascii="Times New Roman" w:hAnsi="Times New Roman" w:cs="Times New Roman"/>
          <w:i/>
          <w:szCs w:val="22"/>
          <w:lang w:val="en-US"/>
        </w:rPr>
      </w:pPr>
      <w:r w:rsidRPr="00DD7A59">
        <w:rPr>
          <w:rFonts w:ascii="Times New Roman" w:hAnsi="Times New Roman" w:cs="Times New Roman"/>
        </w:rPr>
        <w:t>Results for all included trials are available at</w:t>
      </w:r>
      <w:r w:rsidR="00C57BEF">
        <w:rPr>
          <w:rFonts w:ascii="Times New Roman" w:hAnsi="Times New Roman" w:cs="Times New Roman"/>
        </w:rPr>
        <w:t xml:space="preserve"> </w:t>
      </w:r>
      <w:r w:rsidR="00C57BEF" w:rsidRPr="00C57BEF">
        <w:rPr>
          <w:rFonts w:ascii="Times New Roman" w:hAnsi="Times New Roman" w:cs="Times New Roman"/>
        </w:rPr>
        <w:t>https://osf.io/hs9tz/</w:t>
      </w:r>
      <w:r w:rsidR="00C57BEF">
        <w:rPr>
          <w:rFonts w:ascii="Times New Roman" w:hAnsi="Times New Roman" w:cs="Times New Roman"/>
        </w:rPr>
        <w:t>.</w:t>
      </w:r>
    </w:p>
    <w:p w14:paraId="6CDEE093" w14:textId="607AE8D1" w:rsidR="00E542C8" w:rsidRPr="00185D20" w:rsidRDefault="0021740D" w:rsidP="00501F7C">
      <w:pPr>
        <w:spacing w:line="480" w:lineRule="auto"/>
        <w:rPr>
          <w:rFonts w:ascii="Times New Roman" w:hAnsi="Times New Roman" w:cs="Times New Roman"/>
          <w:i/>
          <w:szCs w:val="22"/>
          <w:lang w:val="en-US"/>
        </w:rPr>
      </w:pPr>
      <w:r>
        <w:rPr>
          <w:rFonts w:ascii="Times New Roman" w:hAnsi="Times New Roman" w:cs="Times New Roman"/>
          <w:i/>
          <w:szCs w:val="22"/>
          <w:lang w:val="en-US"/>
        </w:rPr>
        <w:t xml:space="preserve">CONSORT 2010 </w:t>
      </w:r>
      <w:r w:rsidR="00DA68AF">
        <w:rPr>
          <w:rFonts w:ascii="Times New Roman" w:hAnsi="Times New Roman" w:cs="Times New Roman"/>
          <w:i/>
          <w:szCs w:val="22"/>
          <w:lang w:val="en-US"/>
        </w:rPr>
        <w:t xml:space="preserve">Items </w:t>
      </w:r>
      <w:r w:rsidR="00BF2D91">
        <w:rPr>
          <w:rFonts w:ascii="Times New Roman" w:hAnsi="Times New Roman" w:cs="Times New Roman"/>
          <w:i/>
          <w:szCs w:val="22"/>
          <w:lang w:val="en-US"/>
        </w:rPr>
        <w:t xml:space="preserve">with Modifications in </w:t>
      </w:r>
      <w:r w:rsidR="0096308F">
        <w:rPr>
          <w:rFonts w:ascii="Times New Roman" w:hAnsi="Times New Roman" w:cs="Times New Roman"/>
          <w:i/>
          <w:szCs w:val="22"/>
          <w:lang w:val="en-US"/>
        </w:rPr>
        <w:t>CONSORT-ROUTINE</w:t>
      </w:r>
      <w:r w:rsidR="00DA68AF">
        <w:rPr>
          <w:rFonts w:ascii="Times New Roman" w:hAnsi="Times New Roman" w:cs="Times New Roman"/>
          <w:i/>
          <w:szCs w:val="22"/>
          <w:lang w:val="en-US"/>
        </w:rPr>
        <w:t xml:space="preserve"> </w:t>
      </w:r>
    </w:p>
    <w:p w14:paraId="7FE55E75" w14:textId="2B56AAED" w:rsidR="00957889" w:rsidRDefault="002D4DDE" w:rsidP="00DA68AF">
      <w:pPr>
        <w:spacing w:line="480" w:lineRule="auto"/>
        <w:ind w:firstLine="720"/>
        <w:rPr>
          <w:rFonts w:ascii="Times New Roman" w:hAnsi="Times New Roman" w:cs="Times New Roman"/>
          <w:szCs w:val="22"/>
          <w:lang w:val="en-US"/>
        </w:rPr>
      </w:pPr>
      <w:r>
        <w:rPr>
          <w:rFonts w:ascii="Times New Roman" w:hAnsi="Times New Roman" w:cs="Times New Roman"/>
          <w:szCs w:val="22"/>
          <w:lang w:val="en-US"/>
        </w:rPr>
        <w:t>Eight</w:t>
      </w:r>
      <w:r w:rsidR="00DA68AF">
        <w:rPr>
          <w:rFonts w:ascii="Times New Roman" w:hAnsi="Times New Roman" w:cs="Times New Roman"/>
          <w:szCs w:val="22"/>
          <w:lang w:val="en-US"/>
        </w:rPr>
        <w:t xml:space="preserve"> CONSORT 2010 items were modified in </w:t>
      </w:r>
      <w:r w:rsidR="0096308F">
        <w:rPr>
          <w:rFonts w:ascii="Times New Roman" w:hAnsi="Times New Roman" w:cs="Times New Roman"/>
          <w:szCs w:val="22"/>
          <w:lang w:val="en-US"/>
        </w:rPr>
        <w:t>CONSORT-ROUTINE</w:t>
      </w:r>
      <w:r w:rsidR="00DA68AF">
        <w:rPr>
          <w:rFonts w:ascii="Times New Roman" w:hAnsi="Times New Roman" w:cs="Times New Roman"/>
          <w:szCs w:val="22"/>
          <w:lang w:val="en-US"/>
        </w:rPr>
        <w:t xml:space="preserve">. </w:t>
      </w:r>
      <w:r w:rsidR="00741FA5">
        <w:rPr>
          <w:rFonts w:ascii="Times New Roman" w:hAnsi="Times New Roman" w:cs="Times New Roman"/>
          <w:szCs w:val="22"/>
          <w:lang w:val="en-US"/>
        </w:rPr>
        <w:t>As shown in Table 2, t</w:t>
      </w:r>
      <w:r w:rsidR="00DA68AF">
        <w:rPr>
          <w:rFonts w:ascii="Times New Roman" w:hAnsi="Times New Roman" w:cs="Times New Roman"/>
          <w:szCs w:val="22"/>
          <w:lang w:val="en-US"/>
        </w:rPr>
        <w:t xml:space="preserve">he original version of </w:t>
      </w:r>
      <w:r>
        <w:rPr>
          <w:rFonts w:ascii="Times New Roman" w:hAnsi="Times New Roman" w:cs="Times New Roman"/>
          <w:szCs w:val="22"/>
          <w:lang w:val="en-US"/>
        </w:rPr>
        <w:t>six</w:t>
      </w:r>
      <w:r w:rsidR="00DA68AF">
        <w:rPr>
          <w:rFonts w:ascii="Times New Roman" w:hAnsi="Times New Roman" w:cs="Times New Roman"/>
          <w:szCs w:val="22"/>
          <w:lang w:val="en-US"/>
        </w:rPr>
        <w:t xml:space="preserve"> of these items </w:t>
      </w:r>
      <w:r w:rsidR="00957889" w:rsidRPr="00957889">
        <w:rPr>
          <w:rFonts w:ascii="Times New Roman" w:hAnsi="Times New Roman" w:cs="Times New Roman"/>
          <w:szCs w:val="22"/>
          <w:lang w:val="en-US"/>
        </w:rPr>
        <w:t>(</w:t>
      </w:r>
      <w:r w:rsidRPr="00957889">
        <w:rPr>
          <w:rFonts w:ascii="Times New Roman" w:hAnsi="Times New Roman" w:cs="Times New Roman"/>
          <w:szCs w:val="22"/>
          <w:lang w:val="en-US"/>
        </w:rPr>
        <w:t>“</w:t>
      </w:r>
      <w:r>
        <w:rPr>
          <w:rFonts w:ascii="Times New Roman" w:hAnsi="Times New Roman" w:cs="Times New Roman"/>
          <w:szCs w:val="22"/>
          <w:lang w:val="en-US"/>
        </w:rPr>
        <w:t>Structured summary</w:t>
      </w:r>
      <w:r w:rsidRPr="00957889">
        <w:rPr>
          <w:rFonts w:ascii="Times New Roman" w:hAnsi="Times New Roman" w:cs="Times New Roman"/>
          <w:szCs w:val="22"/>
          <w:lang w:val="en-US"/>
        </w:rPr>
        <w:t xml:space="preserve">” </w:t>
      </w:r>
      <w:r>
        <w:rPr>
          <w:rFonts w:ascii="Times New Roman" w:hAnsi="Times New Roman" w:cs="Times New Roman"/>
          <w:szCs w:val="22"/>
          <w:lang w:val="en-US"/>
        </w:rPr>
        <w:t xml:space="preserve">(88%), </w:t>
      </w:r>
      <w:r w:rsidR="00957889" w:rsidRPr="00957889">
        <w:rPr>
          <w:rFonts w:ascii="Times New Roman" w:hAnsi="Times New Roman" w:cs="Times New Roman"/>
          <w:szCs w:val="22"/>
          <w:lang w:val="en-US"/>
        </w:rPr>
        <w:t>“Eligibility crit</w:t>
      </w:r>
      <w:r w:rsidR="00A57218">
        <w:rPr>
          <w:rFonts w:ascii="Times New Roman" w:hAnsi="Times New Roman" w:cs="Times New Roman"/>
          <w:szCs w:val="22"/>
          <w:lang w:val="en-US"/>
        </w:rPr>
        <w:t>eria”</w:t>
      </w:r>
      <w:r w:rsidR="00DA68AF">
        <w:rPr>
          <w:rFonts w:ascii="Times New Roman" w:hAnsi="Times New Roman" w:cs="Times New Roman"/>
          <w:szCs w:val="22"/>
          <w:lang w:val="en-US"/>
        </w:rPr>
        <w:t xml:space="preserve"> (85%)</w:t>
      </w:r>
      <w:r w:rsidR="00A57218">
        <w:rPr>
          <w:rFonts w:ascii="Times New Roman" w:hAnsi="Times New Roman" w:cs="Times New Roman"/>
          <w:szCs w:val="22"/>
          <w:lang w:val="en-US"/>
        </w:rPr>
        <w:t>, “</w:t>
      </w:r>
      <w:r w:rsidR="00957889" w:rsidRPr="00957889">
        <w:rPr>
          <w:rFonts w:ascii="Times New Roman" w:hAnsi="Times New Roman" w:cs="Times New Roman"/>
          <w:szCs w:val="22"/>
          <w:lang w:val="en-US"/>
        </w:rPr>
        <w:t>Outcome definition”</w:t>
      </w:r>
      <w:r w:rsidR="00DA68AF">
        <w:rPr>
          <w:rFonts w:ascii="Times New Roman" w:hAnsi="Times New Roman" w:cs="Times New Roman"/>
          <w:szCs w:val="22"/>
          <w:lang w:val="en-US"/>
        </w:rPr>
        <w:t xml:space="preserve"> (94%)</w:t>
      </w:r>
      <w:r w:rsidR="00957889" w:rsidRPr="00957889">
        <w:rPr>
          <w:rFonts w:ascii="Times New Roman" w:hAnsi="Times New Roman" w:cs="Times New Roman"/>
          <w:szCs w:val="22"/>
          <w:lang w:val="en-US"/>
        </w:rPr>
        <w:t xml:space="preserve">, “Participant </w:t>
      </w:r>
      <w:r w:rsidR="00A57218">
        <w:rPr>
          <w:rFonts w:ascii="Times New Roman" w:hAnsi="Times New Roman" w:cs="Times New Roman"/>
          <w:szCs w:val="22"/>
          <w:lang w:val="en-US"/>
        </w:rPr>
        <w:t>flow”</w:t>
      </w:r>
      <w:r w:rsidR="00DA68AF">
        <w:rPr>
          <w:rFonts w:ascii="Times New Roman" w:hAnsi="Times New Roman" w:cs="Times New Roman"/>
          <w:szCs w:val="22"/>
          <w:lang w:val="en-US"/>
        </w:rPr>
        <w:t xml:space="preserve"> (67%)</w:t>
      </w:r>
      <w:r w:rsidR="001E0946">
        <w:rPr>
          <w:rFonts w:ascii="Times New Roman" w:hAnsi="Times New Roman" w:cs="Times New Roman"/>
          <w:szCs w:val="22"/>
          <w:lang w:val="en-US"/>
        </w:rPr>
        <w:t xml:space="preserve">, </w:t>
      </w:r>
      <w:r w:rsidR="00A57218">
        <w:rPr>
          <w:rFonts w:ascii="Times New Roman" w:hAnsi="Times New Roman" w:cs="Times New Roman"/>
          <w:szCs w:val="22"/>
          <w:lang w:val="en-US"/>
        </w:rPr>
        <w:t>“</w:t>
      </w:r>
      <w:r w:rsidR="00957889" w:rsidRPr="00957889">
        <w:rPr>
          <w:rFonts w:ascii="Times New Roman" w:hAnsi="Times New Roman" w:cs="Times New Roman"/>
          <w:szCs w:val="22"/>
          <w:lang w:val="en-US"/>
        </w:rPr>
        <w:t>Interpretation”</w:t>
      </w:r>
      <w:r w:rsidR="00DA68AF">
        <w:rPr>
          <w:rFonts w:ascii="Times New Roman" w:hAnsi="Times New Roman" w:cs="Times New Roman"/>
          <w:szCs w:val="22"/>
          <w:lang w:val="en-US"/>
        </w:rPr>
        <w:t xml:space="preserve"> (97%)</w:t>
      </w:r>
      <w:r w:rsidR="001E0946">
        <w:rPr>
          <w:rFonts w:ascii="Times New Roman" w:hAnsi="Times New Roman" w:cs="Times New Roman"/>
          <w:szCs w:val="22"/>
          <w:lang w:val="en-US"/>
        </w:rPr>
        <w:t xml:space="preserve"> and “Funding”</w:t>
      </w:r>
      <w:r w:rsidR="00DA68AF">
        <w:rPr>
          <w:rFonts w:ascii="Times New Roman" w:hAnsi="Times New Roman" w:cs="Times New Roman"/>
          <w:szCs w:val="22"/>
          <w:lang w:val="en-US"/>
        </w:rPr>
        <w:t xml:space="preserve"> (58%)</w:t>
      </w:r>
      <w:r w:rsidR="00957889" w:rsidRPr="00957889">
        <w:rPr>
          <w:rFonts w:ascii="Times New Roman" w:hAnsi="Times New Roman" w:cs="Times New Roman"/>
          <w:szCs w:val="22"/>
          <w:lang w:val="en-US"/>
        </w:rPr>
        <w:t>) were adequately reported in</w:t>
      </w:r>
      <w:r w:rsidR="00A76725">
        <w:rPr>
          <w:rFonts w:ascii="Times New Roman" w:hAnsi="Times New Roman" w:cs="Times New Roman"/>
          <w:szCs w:val="22"/>
          <w:lang w:val="en-US"/>
        </w:rPr>
        <w:t xml:space="preserve"> </w:t>
      </w:r>
      <w:r w:rsidR="005D1967">
        <w:rPr>
          <w:rFonts w:ascii="Times New Roman" w:hAnsi="Times New Roman" w:cs="Times New Roman"/>
          <w:szCs w:val="22"/>
          <w:lang w:val="en-US"/>
        </w:rPr>
        <w:t xml:space="preserve">a </w:t>
      </w:r>
      <w:r w:rsidR="00A57218">
        <w:rPr>
          <w:rFonts w:ascii="Times New Roman" w:hAnsi="Times New Roman" w:cs="Times New Roman"/>
          <w:szCs w:val="22"/>
          <w:lang w:val="en-US"/>
        </w:rPr>
        <w:t>majority</w:t>
      </w:r>
      <w:r w:rsidR="00476AE4">
        <w:rPr>
          <w:rFonts w:ascii="Times New Roman" w:hAnsi="Times New Roman" w:cs="Times New Roman"/>
          <w:szCs w:val="22"/>
          <w:lang w:val="en-US"/>
        </w:rPr>
        <w:t xml:space="preserve"> </w:t>
      </w:r>
      <w:r w:rsidR="00957889" w:rsidRPr="00957889">
        <w:rPr>
          <w:rFonts w:ascii="Times New Roman" w:hAnsi="Times New Roman" w:cs="Times New Roman"/>
          <w:szCs w:val="22"/>
          <w:lang w:val="en-US"/>
        </w:rPr>
        <w:t>of trials</w:t>
      </w:r>
      <w:r w:rsidR="00476AE4">
        <w:rPr>
          <w:rFonts w:ascii="Times New Roman" w:hAnsi="Times New Roman" w:cs="Times New Roman"/>
          <w:szCs w:val="22"/>
          <w:lang w:val="en-US"/>
        </w:rPr>
        <w:t xml:space="preserve"> (Table </w:t>
      </w:r>
      <w:r w:rsidR="005D1967">
        <w:rPr>
          <w:rFonts w:ascii="Times New Roman" w:hAnsi="Times New Roman" w:cs="Times New Roman"/>
          <w:szCs w:val="22"/>
          <w:lang w:val="en-US"/>
        </w:rPr>
        <w:t>2</w:t>
      </w:r>
      <w:r w:rsidR="00476AE4">
        <w:rPr>
          <w:rFonts w:ascii="Times New Roman" w:hAnsi="Times New Roman" w:cs="Times New Roman"/>
          <w:szCs w:val="22"/>
          <w:lang w:val="en-US"/>
        </w:rPr>
        <w:t>)</w:t>
      </w:r>
      <w:r w:rsidR="00A57218">
        <w:rPr>
          <w:rFonts w:ascii="Times New Roman" w:hAnsi="Times New Roman" w:cs="Times New Roman"/>
          <w:szCs w:val="22"/>
          <w:lang w:val="en-US"/>
        </w:rPr>
        <w:t>. Item “Trial design</w:t>
      </w:r>
      <w:r w:rsidR="00957889" w:rsidRPr="00957889">
        <w:rPr>
          <w:rFonts w:ascii="Times New Roman" w:hAnsi="Times New Roman" w:cs="Times New Roman"/>
          <w:szCs w:val="22"/>
          <w:lang w:val="en-US"/>
        </w:rPr>
        <w:t>”</w:t>
      </w:r>
      <w:r w:rsidR="00A57218">
        <w:rPr>
          <w:rFonts w:ascii="Times New Roman" w:hAnsi="Times New Roman" w:cs="Times New Roman"/>
          <w:szCs w:val="22"/>
          <w:lang w:val="en-US"/>
        </w:rPr>
        <w:t xml:space="preserve"> was </w:t>
      </w:r>
      <w:r w:rsidR="000C5F36">
        <w:rPr>
          <w:rFonts w:ascii="Times New Roman" w:hAnsi="Times New Roman" w:cs="Times New Roman"/>
          <w:szCs w:val="22"/>
          <w:lang w:val="en-US"/>
        </w:rPr>
        <w:t>adequately</w:t>
      </w:r>
      <w:r w:rsidR="005D1967">
        <w:rPr>
          <w:rFonts w:ascii="Times New Roman" w:hAnsi="Times New Roman" w:cs="Times New Roman"/>
          <w:szCs w:val="22"/>
          <w:lang w:val="en-US"/>
        </w:rPr>
        <w:t xml:space="preserve"> reported</w:t>
      </w:r>
      <w:r w:rsidR="00A57218">
        <w:rPr>
          <w:rFonts w:ascii="Times New Roman" w:hAnsi="Times New Roman" w:cs="Times New Roman"/>
          <w:szCs w:val="22"/>
          <w:lang w:val="en-US"/>
        </w:rPr>
        <w:t xml:space="preserve"> </w:t>
      </w:r>
      <w:r w:rsidR="000C5F36">
        <w:rPr>
          <w:rFonts w:ascii="Times New Roman" w:hAnsi="Times New Roman" w:cs="Times New Roman"/>
          <w:szCs w:val="22"/>
          <w:lang w:val="en-US"/>
        </w:rPr>
        <w:t xml:space="preserve">in </w:t>
      </w:r>
      <w:r>
        <w:rPr>
          <w:rFonts w:ascii="Times New Roman" w:hAnsi="Times New Roman" w:cs="Times New Roman"/>
          <w:szCs w:val="22"/>
          <w:lang w:val="en-US"/>
        </w:rPr>
        <w:t>39%</w:t>
      </w:r>
      <w:r w:rsidR="000C5F36">
        <w:rPr>
          <w:rFonts w:ascii="Times New Roman" w:hAnsi="Times New Roman" w:cs="Times New Roman"/>
          <w:szCs w:val="22"/>
          <w:lang w:val="en-US"/>
        </w:rPr>
        <w:t>, and</w:t>
      </w:r>
      <w:r w:rsidR="003645B6">
        <w:rPr>
          <w:rFonts w:ascii="Times New Roman" w:hAnsi="Times New Roman" w:cs="Times New Roman"/>
          <w:szCs w:val="22"/>
          <w:lang w:val="en-US"/>
        </w:rPr>
        <w:t xml:space="preserve"> </w:t>
      </w:r>
      <w:r w:rsidR="00122F11">
        <w:rPr>
          <w:rFonts w:ascii="Times New Roman" w:hAnsi="Times New Roman" w:cs="Times New Roman"/>
          <w:szCs w:val="22"/>
          <w:lang w:val="en-US"/>
        </w:rPr>
        <w:t>Item “Allocation concealment</w:t>
      </w:r>
      <w:r w:rsidR="00741FA5">
        <w:rPr>
          <w:rFonts w:ascii="Times New Roman" w:hAnsi="Times New Roman" w:cs="Times New Roman"/>
          <w:szCs w:val="22"/>
          <w:lang w:val="en-US"/>
        </w:rPr>
        <w:t xml:space="preserve"> mechanism</w:t>
      </w:r>
      <w:r w:rsidR="00957889" w:rsidRPr="00957889">
        <w:rPr>
          <w:rFonts w:ascii="Times New Roman" w:hAnsi="Times New Roman" w:cs="Times New Roman"/>
          <w:szCs w:val="22"/>
          <w:lang w:val="en-US"/>
        </w:rPr>
        <w:t>”</w:t>
      </w:r>
      <w:r>
        <w:rPr>
          <w:rFonts w:ascii="Times New Roman" w:hAnsi="Times New Roman" w:cs="Times New Roman"/>
          <w:szCs w:val="22"/>
          <w:lang w:val="en-US"/>
        </w:rPr>
        <w:t xml:space="preserve"> </w:t>
      </w:r>
      <w:r w:rsidR="00122F11">
        <w:rPr>
          <w:rFonts w:ascii="Times New Roman" w:hAnsi="Times New Roman" w:cs="Times New Roman"/>
          <w:szCs w:val="22"/>
          <w:lang w:val="en-US"/>
        </w:rPr>
        <w:t>was</w:t>
      </w:r>
      <w:r w:rsidR="00957889" w:rsidRPr="00957889">
        <w:rPr>
          <w:rFonts w:ascii="Times New Roman" w:hAnsi="Times New Roman" w:cs="Times New Roman"/>
          <w:szCs w:val="22"/>
          <w:lang w:val="en-US"/>
        </w:rPr>
        <w:t xml:space="preserve"> </w:t>
      </w:r>
      <w:r w:rsidR="005D1967">
        <w:rPr>
          <w:rFonts w:ascii="Times New Roman" w:hAnsi="Times New Roman" w:cs="Times New Roman"/>
          <w:szCs w:val="22"/>
          <w:lang w:val="en-US"/>
        </w:rPr>
        <w:t xml:space="preserve">adequately reported in </w:t>
      </w:r>
      <w:r w:rsidR="000C5F36">
        <w:rPr>
          <w:rFonts w:ascii="Times New Roman" w:hAnsi="Times New Roman" w:cs="Times New Roman"/>
          <w:szCs w:val="22"/>
          <w:lang w:val="en-US"/>
        </w:rPr>
        <w:t>27%</w:t>
      </w:r>
      <w:r w:rsidR="005D1967">
        <w:rPr>
          <w:rFonts w:ascii="Times New Roman" w:hAnsi="Times New Roman" w:cs="Times New Roman"/>
          <w:szCs w:val="22"/>
          <w:lang w:val="en-US"/>
        </w:rPr>
        <w:t>.</w:t>
      </w:r>
      <w:r w:rsidR="00957889" w:rsidRPr="00957889">
        <w:rPr>
          <w:rFonts w:ascii="Times New Roman" w:hAnsi="Times New Roman" w:cs="Times New Roman"/>
          <w:szCs w:val="22"/>
          <w:lang w:val="en-US"/>
        </w:rPr>
        <w:t xml:space="preserve"> </w:t>
      </w:r>
      <w:r w:rsidR="005D1967">
        <w:rPr>
          <w:rFonts w:ascii="Times New Roman" w:hAnsi="Times New Roman" w:cs="Times New Roman"/>
          <w:szCs w:val="22"/>
          <w:lang w:val="en-US"/>
        </w:rPr>
        <w:t>Compliance to the</w:t>
      </w:r>
      <w:r w:rsidR="00250FFA">
        <w:rPr>
          <w:rFonts w:ascii="Times New Roman" w:hAnsi="Times New Roman" w:cs="Times New Roman"/>
          <w:szCs w:val="22"/>
          <w:lang w:val="en-US"/>
        </w:rPr>
        <w:t xml:space="preserve"> </w:t>
      </w:r>
      <w:r w:rsidR="00122F11">
        <w:rPr>
          <w:rFonts w:ascii="Times New Roman" w:hAnsi="Times New Roman" w:cs="Times New Roman"/>
          <w:szCs w:val="22"/>
          <w:lang w:val="en-US"/>
        </w:rPr>
        <w:t xml:space="preserve">CONSORT 2010 </w:t>
      </w:r>
      <w:r w:rsidR="005D1967">
        <w:rPr>
          <w:rFonts w:ascii="Times New Roman" w:hAnsi="Times New Roman" w:cs="Times New Roman"/>
          <w:szCs w:val="22"/>
          <w:lang w:val="en-US"/>
        </w:rPr>
        <w:t xml:space="preserve">criteria </w:t>
      </w:r>
      <w:r w:rsidR="003047F8">
        <w:rPr>
          <w:rFonts w:ascii="Times New Roman" w:hAnsi="Times New Roman" w:cs="Times New Roman"/>
          <w:szCs w:val="22"/>
          <w:lang w:val="en-US"/>
        </w:rPr>
        <w:t>was generally similar</w:t>
      </w:r>
      <w:r w:rsidR="00122F11">
        <w:rPr>
          <w:rFonts w:ascii="Times New Roman" w:hAnsi="Times New Roman" w:cs="Times New Roman"/>
          <w:szCs w:val="22"/>
          <w:lang w:val="en-US"/>
        </w:rPr>
        <w:t xml:space="preserve"> in primary and secondary publications</w:t>
      </w:r>
      <w:r w:rsidR="00476AE4">
        <w:rPr>
          <w:rFonts w:ascii="Times New Roman" w:hAnsi="Times New Roman" w:cs="Times New Roman"/>
          <w:szCs w:val="22"/>
          <w:lang w:val="en-US"/>
        </w:rPr>
        <w:t xml:space="preserve"> (see Appendix </w:t>
      </w:r>
      <w:r w:rsidR="00C924FA">
        <w:rPr>
          <w:rFonts w:ascii="Times New Roman" w:hAnsi="Times New Roman" w:cs="Times New Roman"/>
          <w:szCs w:val="22"/>
          <w:lang w:val="en-US"/>
        </w:rPr>
        <w:t>6</w:t>
      </w:r>
      <w:r w:rsidR="00476AE4">
        <w:rPr>
          <w:rFonts w:ascii="Times New Roman" w:hAnsi="Times New Roman" w:cs="Times New Roman"/>
          <w:szCs w:val="22"/>
          <w:lang w:val="en-US"/>
        </w:rPr>
        <w:t>)</w:t>
      </w:r>
      <w:r w:rsidR="00122F11">
        <w:rPr>
          <w:rFonts w:ascii="Times New Roman" w:hAnsi="Times New Roman" w:cs="Times New Roman"/>
          <w:szCs w:val="22"/>
          <w:lang w:val="en-US"/>
        </w:rPr>
        <w:t>.</w:t>
      </w:r>
      <w:r w:rsidR="000730A4">
        <w:rPr>
          <w:rFonts w:ascii="Times New Roman" w:hAnsi="Times New Roman" w:cs="Times New Roman"/>
          <w:szCs w:val="22"/>
          <w:lang w:val="en-US"/>
        </w:rPr>
        <w:t xml:space="preserve"> </w:t>
      </w:r>
    </w:p>
    <w:p w14:paraId="2BDBC512" w14:textId="36E815E6" w:rsidR="003A5782" w:rsidRDefault="002D4DDE" w:rsidP="003A5782">
      <w:pPr>
        <w:spacing w:line="480" w:lineRule="auto"/>
        <w:ind w:firstLine="709"/>
        <w:rPr>
          <w:rFonts w:ascii="Times New Roman" w:hAnsi="Times New Roman" w:cs="Times New Roman"/>
          <w:color w:val="000000" w:themeColor="text1"/>
          <w:szCs w:val="22"/>
          <w:lang w:val="en-US"/>
        </w:rPr>
      </w:pPr>
      <w:r>
        <w:rPr>
          <w:rFonts w:ascii="Times New Roman" w:hAnsi="Times New Roman" w:cs="Times New Roman"/>
          <w:szCs w:val="22"/>
          <w:lang w:val="en-US"/>
        </w:rPr>
        <w:t xml:space="preserve">In the modified </w:t>
      </w:r>
      <w:r w:rsidR="000C5F36">
        <w:rPr>
          <w:rFonts w:ascii="Times New Roman" w:hAnsi="Times New Roman" w:cs="Times New Roman"/>
          <w:szCs w:val="22"/>
          <w:lang w:val="en-US"/>
        </w:rPr>
        <w:t>portions of the modified items</w:t>
      </w:r>
      <w:r>
        <w:rPr>
          <w:rFonts w:ascii="Times New Roman" w:hAnsi="Times New Roman" w:cs="Times New Roman"/>
          <w:szCs w:val="22"/>
          <w:lang w:val="en-US"/>
        </w:rPr>
        <w:t>, three items were adequately reported in a majority of trial publications; (</w:t>
      </w:r>
      <w:r w:rsidR="00164086">
        <w:rPr>
          <w:rFonts w:ascii="Times New Roman" w:hAnsi="Times New Roman" w:cs="Times New Roman"/>
          <w:szCs w:val="22"/>
          <w:lang w:val="en-US"/>
        </w:rPr>
        <w:t>“</w:t>
      </w:r>
      <w:r w:rsidR="003A5782">
        <w:rPr>
          <w:rFonts w:ascii="Times New Roman" w:hAnsi="Times New Roman" w:cs="Times New Roman"/>
          <w:szCs w:val="22"/>
          <w:lang w:val="en-US"/>
        </w:rPr>
        <w:t xml:space="preserve">Modified </w:t>
      </w:r>
      <w:r>
        <w:rPr>
          <w:rFonts w:ascii="Times New Roman" w:hAnsi="Times New Roman" w:cs="Times New Roman"/>
          <w:szCs w:val="22"/>
          <w:lang w:val="en-US"/>
        </w:rPr>
        <w:t>- Administrative database</w:t>
      </w:r>
      <w:r w:rsidRPr="00957889">
        <w:rPr>
          <w:rFonts w:ascii="Times New Roman" w:hAnsi="Times New Roman" w:cs="Times New Roman"/>
          <w:szCs w:val="22"/>
          <w:lang w:val="en-US"/>
        </w:rPr>
        <w:t xml:space="preserve"> use and name in the abstract”</w:t>
      </w:r>
      <w:r>
        <w:rPr>
          <w:rFonts w:ascii="Times New Roman" w:hAnsi="Times New Roman" w:cs="Times New Roman"/>
          <w:szCs w:val="22"/>
          <w:lang w:val="en-US"/>
        </w:rPr>
        <w:t xml:space="preserve"> (91%)</w:t>
      </w:r>
      <w:r w:rsidR="003A5782">
        <w:rPr>
          <w:rFonts w:ascii="Times New Roman" w:hAnsi="Times New Roman" w:cs="Times New Roman"/>
          <w:szCs w:val="22"/>
          <w:lang w:val="en-US"/>
        </w:rPr>
        <w:t>, “Modified – Description of trial design” (82%) and “Modified – Outcome</w:t>
      </w:r>
      <w:r w:rsidR="00D82FD1">
        <w:rPr>
          <w:rFonts w:ascii="Times New Roman" w:hAnsi="Times New Roman" w:cs="Times New Roman"/>
          <w:szCs w:val="22"/>
          <w:lang w:val="en-US"/>
        </w:rPr>
        <w:t>s</w:t>
      </w:r>
      <w:r w:rsidR="003A5782">
        <w:rPr>
          <w:rFonts w:ascii="Times New Roman" w:hAnsi="Times New Roman" w:cs="Times New Roman"/>
          <w:szCs w:val="22"/>
          <w:lang w:val="en-US"/>
        </w:rPr>
        <w:t xml:space="preserve">” (88%)). One item “Modified – Funding” was </w:t>
      </w:r>
      <w:r w:rsidR="000C5F36">
        <w:rPr>
          <w:rFonts w:ascii="Times New Roman" w:hAnsi="Times New Roman" w:cs="Times New Roman"/>
          <w:szCs w:val="22"/>
          <w:lang w:val="en-US"/>
        </w:rPr>
        <w:t xml:space="preserve">adequately reported for only 6% but </w:t>
      </w:r>
      <w:r w:rsidR="003A5782">
        <w:rPr>
          <w:rFonts w:ascii="Times New Roman" w:hAnsi="Times New Roman" w:cs="Times New Roman"/>
          <w:szCs w:val="22"/>
          <w:lang w:val="en-US"/>
        </w:rPr>
        <w:t xml:space="preserve">partially reported </w:t>
      </w:r>
      <w:r w:rsidR="000C5F36">
        <w:rPr>
          <w:rFonts w:ascii="Times New Roman" w:hAnsi="Times New Roman" w:cs="Times New Roman"/>
          <w:szCs w:val="22"/>
          <w:lang w:val="en-US"/>
        </w:rPr>
        <w:t>for 61%</w:t>
      </w:r>
      <w:r w:rsidR="003A5782">
        <w:rPr>
          <w:rFonts w:ascii="Times New Roman" w:hAnsi="Times New Roman" w:cs="Times New Roman"/>
          <w:szCs w:val="22"/>
          <w:lang w:val="en-US"/>
        </w:rPr>
        <w:t xml:space="preserve">. </w:t>
      </w:r>
      <w:r w:rsidR="000C5F36">
        <w:rPr>
          <w:rFonts w:ascii="Times New Roman" w:hAnsi="Times New Roman" w:cs="Times New Roman"/>
          <w:szCs w:val="22"/>
          <w:lang w:val="en-US"/>
        </w:rPr>
        <w:t xml:space="preserve">Another, “Modified – Interpretation of results”, was reported adequately in only 21%. </w:t>
      </w:r>
      <w:r w:rsidR="003A5782">
        <w:rPr>
          <w:rFonts w:ascii="Times New Roman" w:hAnsi="Times New Roman" w:cs="Times New Roman"/>
          <w:szCs w:val="22"/>
          <w:lang w:val="en-US"/>
        </w:rPr>
        <w:t xml:space="preserve">The remaining </w:t>
      </w:r>
      <w:r w:rsidR="00CE44D7">
        <w:rPr>
          <w:rFonts w:ascii="Times New Roman" w:hAnsi="Times New Roman" w:cs="Times New Roman"/>
          <w:szCs w:val="22"/>
          <w:lang w:val="en-US"/>
        </w:rPr>
        <w:t xml:space="preserve">two </w:t>
      </w:r>
      <w:r w:rsidR="003A5782">
        <w:rPr>
          <w:rFonts w:ascii="Times New Roman" w:hAnsi="Times New Roman" w:cs="Times New Roman"/>
          <w:szCs w:val="22"/>
          <w:lang w:val="en-US"/>
        </w:rPr>
        <w:t xml:space="preserve">items were not applicable for assessment in a majority of trials because </w:t>
      </w:r>
      <w:r w:rsidR="000C5F36">
        <w:rPr>
          <w:rFonts w:ascii="Times New Roman" w:hAnsi="Times New Roman" w:cs="Times New Roman"/>
          <w:szCs w:val="22"/>
          <w:lang w:val="en-US"/>
        </w:rPr>
        <w:t xml:space="preserve">the trials </w:t>
      </w:r>
      <w:r w:rsidR="003A5782">
        <w:rPr>
          <w:rFonts w:ascii="Times New Roman" w:hAnsi="Times New Roman" w:cs="Times New Roman"/>
          <w:szCs w:val="22"/>
          <w:lang w:val="en-US"/>
        </w:rPr>
        <w:t>used administrative data for assessing outcomes only</w:t>
      </w:r>
      <w:r w:rsidR="000C5F36">
        <w:rPr>
          <w:rFonts w:ascii="Times New Roman" w:hAnsi="Times New Roman" w:cs="Times New Roman"/>
          <w:szCs w:val="22"/>
          <w:lang w:val="en-US"/>
        </w:rPr>
        <w:t>, but not for identifying eligible participants or as a mechanism for allocating participants to trial arms:</w:t>
      </w:r>
      <w:r w:rsidR="004D2CB0">
        <w:rPr>
          <w:rFonts w:ascii="Times New Roman" w:hAnsi="Times New Roman" w:cs="Times New Roman"/>
          <w:szCs w:val="22"/>
          <w:lang w:val="en-US"/>
        </w:rPr>
        <w:t xml:space="preserve"> (“</w:t>
      </w:r>
      <w:r w:rsidR="00FE39E3">
        <w:rPr>
          <w:rFonts w:ascii="Times New Roman" w:hAnsi="Times New Roman" w:cs="Times New Roman"/>
          <w:szCs w:val="22"/>
          <w:lang w:val="en-US"/>
        </w:rPr>
        <w:t xml:space="preserve">Modified - </w:t>
      </w:r>
      <w:r w:rsidR="00FE39E3" w:rsidRPr="00957889">
        <w:rPr>
          <w:rFonts w:ascii="Times New Roman" w:hAnsi="Times New Roman" w:cs="Times New Roman"/>
          <w:szCs w:val="22"/>
          <w:lang w:val="en-US"/>
        </w:rPr>
        <w:lastRenderedPageBreak/>
        <w:t>Eligibility crit</w:t>
      </w:r>
      <w:r w:rsidR="00FE39E3">
        <w:rPr>
          <w:rFonts w:ascii="Times New Roman" w:hAnsi="Times New Roman" w:cs="Times New Roman"/>
          <w:szCs w:val="22"/>
          <w:lang w:val="en-US"/>
        </w:rPr>
        <w:t>eria for participants” (82%)</w:t>
      </w:r>
      <w:r w:rsidR="00761553">
        <w:rPr>
          <w:rFonts w:ascii="Times New Roman" w:hAnsi="Times New Roman" w:cs="Times New Roman"/>
          <w:szCs w:val="22"/>
          <w:lang w:val="en-US"/>
        </w:rPr>
        <w:t xml:space="preserve"> </w:t>
      </w:r>
      <w:r w:rsidR="00FE39E3">
        <w:rPr>
          <w:rFonts w:ascii="Times New Roman" w:hAnsi="Times New Roman" w:cs="Times New Roman"/>
          <w:szCs w:val="22"/>
          <w:lang w:val="en-US"/>
        </w:rPr>
        <w:t xml:space="preserve">and “Modified </w:t>
      </w:r>
      <w:r w:rsidR="008B0C26">
        <w:rPr>
          <w:rFonts w:ascii="Times New Roman" w:hAnsi="Times New Roman" w:cs="Times New Roman"/>
          <w:szCs w:val="22"/>
          <w:lang w:val="en-US"/>
        </w:rPr>
        <w:t xml:space="preserve">- </w:t>
      </w:r>
      <w:r w:rsidR="00FE39E3" w:rsidRPr="00957889">
        <w:rPr>
          <w:rFonts w:ascii="Times New Roman" w:hAnsi="Times New Roman" w:cs="Times New Roman"/>
          <w:szCs w:val="22"/>
          <w:lang w:val="en-US"/>
        </w:rPr>
        <w:t xml:space="preserve">Participant </w:t>
      </w:r>
      <w:r w:rsidR="00FE39E3">
        <w:rPr>
          <w:rFonts w:ascii="Times New Roman" w:hAnsi="Times New Roman" w:cs="Times New Roman"/>
          <w:szCs w:val="22"/>
          <w:lang w:val="en-US"/>
        </w:rPr>
        <w:t>flow” (</w:t>
      </w:r>
      <w:r w:rsidR="00AB7AD0">
        <w:rPr>
          <w:rFonts w:ascii="Times New Roman" w:hAnsi="Times New Roman" w:cs="Times New Roman"/>
          <w:szCs w:val="22"/>
          <w:lang w:val="en-US"/>
        </w:rPr>
        <w:t>84%))</w:t>
      </w:r>
      <w:r w:rsidR="003A5782">
        <w:rPr>
          <w:rFonts w:ascii="Times New Roman" w:hAnsi="Times New Roman" w:cs="Times New Roman"/>
          <w:szCs w:val="22"/>
          <w:lang w:val="en-US"/>
        </w:rPr>
        <w:t>.</w:t>
      </w:r>
      <w:r w:rsidR="00761553">
        <w:rPr>
          <w:rFonts w:ascii="Times New Roman" w:hAnsi="Times New Roman" w:cs="Times New Roman"/>
          <w:szCs w:val="22"/>
          <w:lang w:val="en-US"/>
        </w:rPr>
        <w:t xml:space="preserve"> Item “Modified – Allocation concealment” was not coded separately as the modification was a clarification of the original item.</w:t>
      </w:r>
      <w:r w:rsidR="003A5782">
        <w:rPr>
          <w:rFonts w:ascii="Times New Roman" w:hAnsi="Times New Roman" w:cs="Times New Roman"/>
          <w:szCs w:val="22"/>
          <w:lang w:val="en-US"/>
        </w:rPr>
        <w:t xml:space="preserve"> Results were similar </w:t>
      </w:r>
      <w:r w:rsidR="003A5782">
        <w:rPr>
          <w:rFonts w:ascii="Times New Roman" w:hAnsi="Times New Roman" w:cs="Times New Roman"/>
          <w:color w:val="000000" w:themeColor="text1"/>
          <w:szCs w:val="22"/>
          <w:lang w:val="en-US"/>
        </w:rPr>
        <w:t xml:space="preserve">when stratified by primary and secondary publication type (Appendix </w:t>
      </w:r>
      <w:r w:rsidR="000E7825">
        <w:rPr>
          <w:rFonts w:ascii="Times New Roman" w:hAnsi="Times New Roman" w:cs="Times New Roman"/>
          <w:color w:val="000000" w:themeColor="text1"/>
          <w:szCs w:val="22"/>
          <w:lang w:val="en-US"/>
        </w:rPr>
        <w:t>6</w:t>
      </w:r>
      <w:r w:rsidR="003A5782">
        <w:rPr>
          <w:rFonts w:ascii="Times New Roman" w:hAnsi="Times New Roman" w:cs="Times New Roman"/>
          <w:color w:val="000000" w:themeColor="text1"/>
          <w:szCs w:val="22"/>
          <w:lang w:val="en-US"/>
        </w:rPr>
        <w:t xml:space="preserve">). </w:t>
      </w:r>
    </w:p>
    <w:p w14:paraId="255FB5DB" w14:textId="04640CF9" w:rsidR="000C5F36" w:rsidRDefault="00C40047" w:rsidP="000C5F36">
      <w:pPr>
        <w:spacing w:line="480" w:lineRule="auto"/>
        <w:rPr>
          <w:rFonts w:ascii="Times" w:hAnsi="Times" w:cs="Times New Roman"/>
          <w:i/>
          <w:szCs w:val="22"/>
          <w:lang w:val="en-IE"/>
        </w:rPr>
      </w:pPr>
      <w:r>
        <w:rPr>
          <w:rFonts w:ascii="Times" w:hAnsi="Times" w:cs="Times New Roman"/>
          <w:i/>
          <w:szCs w:val="22"/>
          <w:lang w:val="en-IE"/>
        </w:rPr>
        <w:t>New</w:t>
      </w:r>
      <w:r w:rsidR="000C5F36" w:rsidRPr="000C5F36">
        <w:rPr>
          <w:rFonts w:ascii="Times" w:hAnsi="Times" w:cs="Times New Roman"/>
          <w:i/>
          <w:szCs w:val="22"/>
          <w:lang w:val="en-IE"/>
        </w:rPr>
        <w:t xml:space="preserve"> Items</w:t>
      </w:r>
      <w:r w:rsidR="0096308F">
        <w:rPr>
          <w:rFonts w:ascii="Times" w:hAnsi="Times" w:cs="Times New Roman"/>
          <w:i/>
          <w:szCs w:val="22"/>
          <w:lang w:val="en-IE"/>
        </w:rPr>
        <w:t xml:space="preserve"> in CONSORT-ROUTINE</w:t>
      </w:r>
    </w:p>
    <w:p w14:paraId="63D04894" w14:textId="30F8D43F" w:rsidR="000C5F36" w:rsidRPr="000C5F36" w:rsidRDefault="000C5F36" w:rsidP="000C5F36">
      <w:pPr>
        <w:spacing w:line="480" w:lineRule="auto"/>
        <w:ind w:firstLine="720"/>
        <w:rPr>
          <w:rFonts w:ascii="Times" w:hAnsi="Times" w:cs="Times New Roman"/>
          <w:szCs w:val="22"/>
          <w:lang w:val="en-IE"/>
        </w:rPr>
      </w:pPr>
      <w:r w:rsidRPr="000C5F36">
        <w:rPr>
          <w:rFonts w:ascii="Times" w:hAnsi="Times" w:cs="Times New Roman"/>
          <w:szCs w:val="22"/>
          <w:lang w:val="en-IE"/>
        </w:rPr>
        <w:t xml:space="preserve">Of the </w:t>
      </w:r>
      <w:r>
        <w:rPr>
          <w:rFonts w:ascii="Times" w:hAnsi="Times" w:cs="Times New Roman"/>
          <w:szCs w:val="22"/>
          <w:lang w:val="en-IE"/>
        </w:rPr>
        <w:t>five</w:t>
      </w:r>
      <w:r w:rsidRPr="000C5F36">
        <w:rPr>
          <w:rFonts w:ascii="Times" w:hAnsi="Times" w:cs="Times New Roman"/>
          <w:szCs w:val="22"/>
          <w:lang w:val="en-IE"/>
        </w:rPr>
        <w:t xml:space="preserve"> </w:t>
      </w:r>
      <w:r w:rsidR="00C40047">
        <w:rPr>
          <w:rFonts w:ascii="Times" w:hAnsi="Times" w:cs="Times New Roman"/>
          <w:szCs w:val="22"/>
          <w:lang w:val="en-IE"/>
        </w:rPr>
        <w:t>new</w:t>
      </w:r>
      <w:r w:rsidRPr="000C5F36">
        <w:rPr>
          <w:rFonts w:ascii="Times" w:hAnsi="Times" w:cs="Times New Roman"/>
          <w:szCs w:val="22"/>
          <w:lang w:val="en-IE"/>
        </w:rPr>
        <w:t xml:space="preserve"> items evaluated, </w:t>
      </w:r>
      <w:r>
        <w:rPr>
          <w:rFonts w:ascii="Times" w:hAnsi="Times" w:cs="Times New Roman"/>
          <w:szCs w:val="22"/>
          <w:lang w:val="en-IE"/>
        </w:rPr>
        <w:t>four</w:t>
      </w:r>
      <w:r w:rsidRPr="000C5F36">
        <w:rPr>
          <w:rFonts w:ascii="Times" w:hAnsi="Times" w:cs="Times New Roman"/>
          <w:szCs w:val="22"/>
          <w:lang w:val="en-IE"/>
        </w:rPr>
        <w:t xml:space="preserve"> items</w:t>
      </w:r>
      <w:r>
        <w:rPr>
          <w:rFonts w:ascii="Times" w:hAnsi="Times" w:cs="Times New Roman"/>
          <w:szCs w:val="22"/>
          <w:lang w:val="en-IE"/>
        </w:rPr>
        <w:t xml:space="preserve"> were inadequately reported in &gt;50% of trials; </w:t>
      </w:r>
      <w:r w:rsidRPr="000C5F36">
        <w:rPr>
          <w:rFonts w:ascii="Times" w:hAnsi="Times" w:cs="Times New Roman"/>
          <w:szCs w:val="22"/>
          <w:lang w:val="en-IE"/>
        </w:rPr>
        <w:t>“</w:t>
      </w:r>
      <w:r w:rsidR="00D82FD1">
        <w:rPr>
          <w:rFonts w:ascii="Times" w:hAnsi="Times" w:cs="Times New Roman"/>
          <w:szCs w:val="22"/>
          <w:lang w:val="en-IE"/>
        </w:rPr>
        <w:t>E</w:t>
      </w:r>
      <w:r w:rsidRPr="000C5F36">
        <w:rPr>
          <w:rFonts w:ascii="Times" w:hAnsi="Times" w:cs="Times New Roman"/>
          <w:szCs w:val="22"/>
          <w:lang w:val="en-IE"/>
        </w:rPr>
        <w:t xml:space="preserve">ligibility </w:t>
      </w:r>
      <w:r w:rsidR="00D82FD1">
        <w:rPr>
          <w:rFonts w:ascii="Times" w:hAnsi="Times" w:cs="Times New Roman"/>
          <w:szCs w:val="22"/>
          <w:lang w:val="en-IE"/>
        </w:rPr>
        <w:t>(for cohort or routinely collected database)</w:t>
      </w:r>
      <w:r w:rsidRPr="000C5F36">
        <w:rPr>
          <w:rFonts w:ascii="Times" w:hAnsi="Times" w:cs="Times New Roman"/>
          <w:szCs w:val="22"/>
          <w:lang w:val="en-IE"/>
        </w:rPr>
        <w:t>” (73%), “</w:t>
      </w:r>
      <w:r w:rsidR="00D82FD1">
        <w:rPr>
          <w:rFonts w:ascii="Times" w:hAnsi="Times" w:cs="Times New Roman"/>
          <w:szCs w:val="22"/>
          <w:lang w:val="en-IE"/>
        </w:rPr>
        <w:t>Description of record l</w:t>
      </w:r>
      <w:r w:rsidRPr="000C5F36">
        <w:rPr>
          <w:rFonts w:ascii="Times" w:hAnsi="Times" w:cs="Times New Roman"/>
          <w:szCs w:val="22"/>
          <w:lang w:val="en-IE"/>
        </w:rPr>
        <w:t>inkage” (</w:t>
      </w:r>
      <w:r>
        <w:rPr>
          <w:rFonts w:ascii="Times" w:hAnsi="Times" w:cs="Times New Roman"/>
          <w:szCs w:val="22"/>
          <w:lang w:val="en-IE"/>
        </w:rPr>
        <w:t>64</w:t>
      </w:r>
      <w:r w:rsidRPr="000C5F36">
        <w:rPr>
          <w:rFonts w:ascii="Times" w:hAnsi="Times" w:cs="Times New Roman"/>
          <w:szCs w:val="22"/>
          <w:lang w:val="en-IE"/>
        </w:rPr>
        <w:t>%)</w:t>
      </w:r>
      <w:r>
        <w:rPr>
          <w:rFonts w:ascii="Times" w:hAnsi="Times" w:cs="Times New Roman"/>
          <w:szCs w:val="22"/>
          <w:lang w:val="en-IE"/>
        </w:rPr>
        <w:t xml:space="preserve"> and </w:t>
      </w:r>
      <w:r w:rsidRPr="000C5F36">
        <w:rPr>
          <w:rFonts w:ascii="Times" w:hAnsi="Times" w:cs="Times New Roman"/>
          <w:szCs w:val="22"/>
          <w:lang w:val="en-IE"/>
        </w:rPr>
        <w:t>“List of codes, monitoring and adjudication for outcomes” (</w:t>
      </w:r>
      <w:r>
        <w:rPr>
          <w:rFonts w:ascii="Times" w:hAnsi="Times" w:cs="Times New Roman"/>
          <w:szCs w:val="22"/>
          <w:lang w:val="en-IE"/>
        </w:rPr>
        <w:t>82</w:t>
      </w:r>
      <w:r w:rsidRPr="000C5F36">
        <w:rPr>
          <w:rFonts w:ascii="Times" w:hAnsi="Times" w:cs="Times New Roman"/>
          <w:szCs w:val="22"/>
          <w:lang w:val="en-IE"/>
        </w:rPr>
        <w:t>%)</w:t>
      </w:r>
      <w:r>
        <w:rPr>
          <w:rFonts w:ascii="Times" w:hAnsi="Times" w:cs="Times New Roman"/>
          <w:szCs w:val="22"/>
          <w:lang w:val="en-IE"/>
        </w:rPr>
        <w:t>. Item “</w:t>
      </w:r>
      <w:r>
        <w:rPr>
          <w:rFonts w:ascii="Times New Roman" w:hAnsi="Times New Roman" w:cs="Times New Roman"/>
          <w:color w:val="000000" w:themeColor="text1"/>
          <w:szCs w:val="22"/>
          <w:lang w:val="en-US"/>
        </w:rPr>
        <w:t>Description</w:t>
      </w:r>
      <w:r w:rsidRPr="00987157">
        <w:rPr>
          <w:rFonts w:ascii="Times New Roman" w:hAnsi="Times New Roman" w:cs="Times New Roman"/>
          <w:color w:val="000000" w:themeColor="text1"/>
          <w:szCs w:val="22"/>
          <w:lang w:val="en-US"/>
        </w:rPr>
        <w:t xml:space="preserve"> of the </w:t>
      </w:r>
      <w:r w:rsidR="0080594E">
        <w:rPr>
          <w:rFonts w:ascii="Times New Roman" w:hAnsi="Times New Roman" w:cs="Times New Roman"/>
          <w:color w:val="000000" w:themeColor="text1"/>
          <w:szCs w:val="22"/>
          <w:lang w:val="en-US"/>
        </w:rPr>
        <w:t xml:space="preserve">cohort or routinely collected </w:t>
      </w:r>
      <w:r>
        <w:rPr>
          <w:rFonts w:ascii="Times New Roman" w:hAnsi="Times New Roman" w:cs="Times New Roman"/>
          <w:color w:val="000000" w:themeColor="text1"/>
          <w:szCs w:val="22"/>
          <w:lang w:val="en-US"/>
        </w:rPr>
        <w:t>database” was adequately reported in only 9% but partially reported in 82%. Only one item</w:t>
      </w:r>
      <w:r w:rsidRPr="00987157">
        <w:rPr>
          <w:rFonts w:ascii="Times New Roman" w:hAnsi="Times New Roman" w:cs="Times New Roman"/>
          <w:color w:val="000000" w:themeColor="text1"/>
          <w:szCs w:val="22"/>
          <w:lang w:val="en-US"/>
        </w:rPr>
        <w:t xml:space="preserve"> “Informed consent”</w:t>
      </w:r>
      <w:r>
        <w:rPr>
          <w:rFonts w:ascii="Times New Roman" w:hAnsi="Times New Roman" w:cs="Times New Roman"/>
          <w:color w:val="000000" w:themeColor="text1"/>
          <w:szCs w:val="22"/>
          <w:lang w:val="en-US"/>
        </w:rPr>
        <w:t xml:space="preserve"> (79%) was adequately reported in </w:t>
      </w:r>
      <w:r w:rsidR="00E11B17">
        <w:rPr>
          <w:rFonts w:ascii="Times New Roman" w:hAnsi="Times New Roman" w:cs="Times New Roman"/>
          <w:color w:val="000000" w:themeColor="text1"/>
          <w:szCs w:val="22"/>
          <w:lang w:val="en-US"/>
        </w:rPr>
        <w:t>most of the</w:t>
      </w:r>
      <w:r>
        <w:rPr>
          <w:rFonts w:ascii="Times New Roman" w:hAnsi="Times New Roman" w:cs="Times New Roman"/>
          <w:color w:val="000000" w:themeColor="text1"/>
          <w:szCs w:val="22"/>
          <w:lang w:val="en-US"/>
        </w:rPr>
        <w:t xml:space="preserve"> trials. </w:t>
      </w:r>
    </w:p>
    <w:bookmarkEnd w:id="2"/>
    <w:p w14:paraId="1801A3F4" w14:textId="78907CCB" w:rsidR="00C63EC7" w:rsidRPr="00987157" w:rsidRDefault="00862978" w:rsidP="00501F7C">
      <w:pPr>
        <w:spacing w:line="480" w:lineRule="auto"/>
        <w:rPr>
          <w:rFonts w:ascii="Times New Roman" w:hAnsi="Times New Roman" w:cs="Times New Roman"/>
          <w:b/>
          <w:szCs w:val="22"/>
          <w:lang w:val="en-US"/>
        </w:rPr>
      </w:pPr>
      <w:r>
        <w:rPr>
          <w:rFonts w:ascii="Times New Roman" w:hAnsi="Times New Roman" w:cs="Times New Roman"/>
          <w:b/>
          <w:szCs w:val="22"/>
          <w:lang w:val="en-US"/>
        </w:rPr>
        <w:t>4. Discussion</w:t>
      </w:r>
    </w:p>
    <w:p w14:paraId="61BA992F" w14:textId="6B821D66" w:rsidR="008D659D" w:rsidRPr="0038559E" w:rsidRDefault="00C065C6" w:rsidP="00DE29C5">
      <w:pPr>
        <w:spacing w:line="480" w:lineRule="auto"/>
        <w:ind w:firstLine="720"/>
        <w:rPr>
          <w:rFonts w:ascii="Times New Roman" w:hAnsi="Times New Roman" w:cs="Times New Roman"/>
          <w:szCs w:val="22"/>
          <w:lang w:val="en-US"/>
        </w:rPr>
      </w:pPr>
      <w:r>
        <w:rPr>
          <w:rFonts w:ascii="Times New Roman" w:hAnsi="Times New Roman" w:cs="Times New Roman"/>
          <w:szCs w:val="22"/>
          <w:lang w:val="en-US"/>
        </w:rPr>
        <w:t>W</w:t>
      </w:r>
      <w:r w:rsidR="000D0AD8">
        <w:rPr>
          <w:rFonts w:ascii="Times New Roman" w:hAnsi="Times New Roman" w:cs="Times New Roman"/>
          <w:szCs w:val="22"/>
          <w:lang w:val="en-US"/>
        </w:rPr>
        <w:t>e evaluated</w:t>
      </w:r>
      <w:r w:rsidR="000D0AD8" w:rsidRPr="00F25601">
        <w:rPr>
          <w:rFonts w:ascii="Times New Roman" w:hAnsi="Times New Roman" w:cs="Times New Roman"/>
          <w:szCs w:val="22"/>
          <w:lang w:val="en-IE"/>
        </w:rPr>
        <w:t xml:space="preserve"> </w:t>
      </w:r>
      <w:r w:rsidR="00B22188">
        <w:rPr>
          <w:rFonts w:ascii="Times New Roman" w:hAnsi="Times New Roman" w:cs="Times New Roman"/>
          <w:szCs w:val="22"/>
          <w:lang w:val="en-IE"/>
        </w:rPr>
        <w:t>the degree to which</w:t>
      </w:r>
      <w:r w:rsidR="00F3372B" w:rsidRPr="00F25601">
        <w:rPr>
          <w:rFonts w:ascii="Times New Roman" w:hAnsi="Times New Roman" w:cs="Times New Roman"/>
          <w:szCs w:val="22"/>
          <w:lang w:val="en-IE"/>
        </w:rPr>
        <w:t xml:space="preserve"> </w:t>
      </w:r>
      <w:r w:rsidR="00D77129">
        <w:rPr>
          <w:rFonts w:ascii="Times New Roman" w:hAnsi="Times New Roman" w:cs="Times New Roman"/>
          <w:szCs w:val="22"/>
          <w:lang w:val="en-IE"/>
        </w:rPr>
        <w:t xml:space="preserve">33 </w:t>
      </w:r>
      <w:r w:rsidR="000D0AD8" w:rsidRPr="00F25601">
        <w:rPr>
          <w:rFonts w:ascii="Times New Roman" w:hAnsi="Times New Roman" w:cs="Times New Roman"/>
          <w:szCs w:val="22"/>
          <w:lang w:val="en-IE"/>
        </w:rPr>
        <w:t xml:space="preserve">RCTs conducted using administrative data </w:t>
      </w:r>
      <w:r w:rsidR="00B22188">
        <w:rPr>
          <w:rFonts w:ascii="Times New Roman" w:hAnsi="Times New Roman" w:cs="Times New Roman"/>
          <w:szCs w:val="22"/>
          <w:lang w:val="en-IE"/>
        </w:rPr>
        <w:t xml:space="preserve">reported results consistent </w:t>
      </w:r>
      <w:r w:rsidR="000D0AD8" w:rsidRPr="00F25601">
        <w:rPr>
          <w:rFonts w:ascii="Times New Roman" w:hAnsi="Times New Roman" w:cs="Times New Roman"/>
          <w:szCs w:val="22"/>
          <w:lang w:val="en-IE"/>
        </w:rPr>
        <w:t xml:space="preserve">with existing CONSORT </w:t>
      </w:r>
      <w:r w:rsidR="00F3372B">
        <w:rPr>
          <w:rFonts w:ascii="Times New Roman" w:hAnsi="Times New Roman" w:cs="Times New Roman"/>
          <w:szCs w:val="22"/>
          <w:lang w:val="en-IE"/>
        </w:rPr>
        <w:t xml:space="preserve">reporting </w:t>
      </w:r>
      <w:r w:rsidR="000D0AD8" w:rsidRPr="00F25601">
        <w:rPr>
          <w:rFonts w:ascii="Times New Roman" w:hAnsi="Times New Roman" w:cs="Times New Roman"/>
          <w:szCs w:val="22"/>
          <w:lang w:val="en-IE"/>
        </w:rPr>
        <w:t xml:space="preserve">criteria </w:t>
      </w:r>
      <w:r w:rsidR="00F3372B">
        <w:rPr>
          <w:rFonts w:ascii="Times New Roman" w:hAnsi="Times New Roman" w:cs="Times New Roman"/>
          <w:szCs w:val="22"/>
          <w:lang w:val="en-IE"/>
        </w:rPr>
        <w:t>and with</w:t>
      </w:r>
      <w:r w:rsidR="000D0AD8" w:rsidRPr="00F25601">
        <w:rPr>
          <w:rFonts w:ascii="Times New Roman" w:hAnsi="Times New Roman" w:cs="Times New Roman"/>
          <w:szCs w:val="22"/>
          <w:lang w:val="en-IE"/>
        </w:rPr>
        <w:t xml:space="preserve"> new criteria in CONSORT</w:t>
      </w:r>
      <w:r w:rsidR="0096308F">
        <w:rPr>
          <w:rFonts w:ascii="Times New Roman" w:hAnsi="Times New Roman" w:cs="Times New Roman"/>
          <w:szCs w:val="22"/>
          <w:lang w:val="en-IE"/>
        </w:rPr>
        <w:t>-ROUTINE</w:t>
      </w:r>
      <w:r w:rsidR="000D0AD8" w:rsidRPr="00F25601">
        <w:rPr>
          <w:rFonts w:ascii="Times New Roman" w:hAnsi="Times New Roman" w:cs="Times New Roman"/>
          <w:szCs w:val="22"/>
          <w:lang w:val="en-IE"/>
        </w:rPr>
        <w:t xml:space="preserve"> </w:t>
      </w:r>
      <w:r w:rsidR="00954249">
        <w:rPr>
          <w:rFonts w:ascii="Times New Roman" w:hAnsi="Times New Roman" w:cs="Times New Roman"/>
          <w:szCs w:val="22"/>
          <w:lang w:val="en-IE"/>
        </w:rPr>
        <w:t>[14].</w:t>
      </w:r>
      <w:r w:rsidR="000D0AD8">
        <w:rPr>
          <w:rFonts w:ascii="Times New Roman" w:hAnsi="Times New Roman" w:cs="Times New Roman"/>
          <w:szCs w:val="22"/>
          <w:lang w:val="en-IE"/>
        </w:rPr>
        <w:t xml:space="preserve"> </w:t>
      </w:r>
      <w:r>
        <w:rPr>
          <w:rFonts w:ascii="Times New Roman" w:hAnsi="Times New Roman" w:cs="Times New Roman"/>
          <w:szCs w:val="22"/>
          <w:lang w:val="en-IE"/>
        </w:rPr>
        <w:t>Among</w:t>
      </w:r>
      <w:r w:rsidR="00420658">
        <w:rPr>
          <w:rFonts w:ascii="Times New Roman" w:hAnsi="Times New Roman" w:cs="Times New Roman"/>
          <w:szCs w:val="22"/>
          <w:lang w:val="en-IE"/>
        </w:rPr>
        <w:t xml:space="preserve"> </w:t>
      </w:r>
      <w:r>
        <w:rPr>
          <w:rFonts w:ascii="Times New Roman" w:hAnsi="Times New Roman" w:cs="Times New Roman"/>
          <w:szCs w:val="22"/>
          <w:lang w:val="en-IE"/>
        </w:rPr>
        <w:t xml:space="preserve">eight </w:t>
      </w:r>
      <w:r w:rsidR="00420658">
        <w:rPr>
          <w:rFonts w:ascii="Times New Roman" w:hAnsi="Times New Roman" w:cs="Times New Roman"/>
          <w:szCs w:val="22"/>
          <w:lang w:val="en-IE"/>
        </w:rPr>
        <w:t>modified items</w:t>
      </w:r>
      <w:r w:rsidR="0027716D">
        <w:rPr>
          <w:rFonts w:ascii="Times New Roman" w:hAnsi="Times New Roman" w:cs="Times New Roman"/>
          <w:szCs w:val="22"/>
          <w:lang w:val="en-IE"/>
        </w:rPr>
        <w:t xml:space="preserve">, </w:t>
      </w:r>
      <w:r>
        <w:rPr>
          <w:rFonts w:ascii="Times New Roman" w:hAnsi="Times New Roman" w:cs="Times New Roman"/>
          <w:szCs w:val="22"/>
          <w:lang w:val="en-IE"/>
        </w:rPr>
        <w:t xml:space="preserve">seven included </w:t>
      </w:r>
      <w:r w:rsidR="00C40047">
        <w:rPr>
          <w:rFonts w:ascii="Times New Roman" w:hAnsi="Times New Roman" w:cs="Times New Roman"/>
          <w:szCs w:val="22"/>
          <w:lang w:val="en-IE"/>
        </w:rPr>
        <w:t xml:space="preserve">additional </w:t>
      </w:r>
      <w:r>
        <w:rPr>
          <w:rFonts w:ascii="Times New Roman" w:hAnsi="Times New Roman" w:cs="Times New Roman"/>
          <w:szCs w:val="22"/>
          <w:lang w:val="en-IE"/>
        </w:rPr>
        <w:t>content in the modification</w:t>
      </w:r>
      <w:r w:rsidR="00AA65DF">
        <w:rPr>
          <w:rFonts w:ascii="Times New Roman" w:hAnsi="Times New Roman" w:cs="Times New Roman"/>
          <w:szCs w:val="22"/>
          <w:lang w:val="en-IE"/>
        </w:rPr>
        <w:t xml:space="preserve">. Based on the CONSORT 2010 versions of the eight items, </w:t>
      </w:r>
      <w:r w:rsidR="005F2052">
        <w:rPr>
          <w:rFonts w:ascii="Times" w:hAnsi="Times" w:cs="Times New Roman"/>
          <w:szCs w:val="22"/>
          <w:lang w:val="en-IE"/>
        </w:rPr>
        <w:t xml:space="preserve">six </w:t>
      </w:r>
      <w:r w:rsidR="00AA65DF">
        <w:rPr>
          <w:rFonts w:ascii="Times" w:hAnsi="Times" w:cs="Times New Roman"/>
          <w:szCs w:val="22"/>
          <w:lang w:val="en-IE"/>
        </w:rPr>
        <w:t xml:space="preserve">items related to elements of trial design, interpretation, and funding </w:t>
      </w:r>
      <w:r w:rsidR="000D590E">
        <w:rPr>
          <w:rFonts w:ascii="Times" w:hAnsi="Times" w:cs="Times New Roman"/>
          <w:szCs w:val="22"/>
          <w:lang w:val="en-IE"/>
        </w:rPr>
        <w:t>were adequately reported in at least 50% of included trials</w:t>
      </w:r>
      <w:r w:rsidR="00AA65DF">
        <w:rPr>
          <w:rFonts w:ascii="Times" w:hAnsi="Times" w:cs="Times New Roman"/>
          <w:szCs w:val="22"/>
          <w:lang w:val="en-IE"/>
        </w:rPr>
        <w:t xml:space="preserve">, but two items </w:t>
      </w:r>
      <w:r w:rsidR="008D659D">
        <w:rPr>
          <w:rFonts w:ascii="Times" w:hAnsi="Times" w:cs="Times New Roman"/>
          <w:szCs w:val="22"/>
          <w:lang w:val="en-IE"/>
        </w:rPr>
        <w:t>related to randomi</w:t>
      </w:r>
      <w:r w:rsidR="00FB1B9C">
        <w:rPr>
          <w:rFonts w:ascii="Times" w:hAnsi="Times" w:cs="Times New Roman"/>
          <w:szCs w:val="22"/>
          <w:lang w:val="en-IE"/>
        </w:rPr>
        <w:t>s</w:t>
      </w:r>
      <w:r w:rsidR="008D659D">
        <w:rPr>
          <w:rFonts w:ascii="Times" w:hAnsi="Times" w:cs="Times New Roman"/>
          <w:szCs w:val="22"/>
          <w:lang w:val="en-IE"/>
        </w:rPr>
        <w:t>ation and allocation</w:t>
      </w:r>
      <w:r w:rsidR="00B8357E">
        <w:rPr>
          <w:rFonts w:ascii="Times" w:hAnsi="Times" w:cs="Times New Roman"/>
          <w:szCs w:val="22"/>
          <w:lang w:val="en-IE"/>
        </w:rPr>
        <w:t xml:space="preserve"> methodology were not </w:t>
      </w:r>
      <w:r w:rsidR="00AA65DF">
        <w:rPr>
          <w:rFonts w:ascii="Times" w:hAnsi="Times" w:cs="Times New Roman"/>
          <w:szCs w:val="22"/>
          <w:lang w:val="en-IE"/>
        </w:rPr>
        <w:t xml:space="preserve">typically reported </w:t>
      </w:r>
      <w:r w:rsidR="00B8357E">
        <w:rPr>
          <w:rFonts w:ascii="Times" w:hAnsi="Times" w:cs="Times New Roman"/>
          <w:szCs w:val="22"/>
          <w:lang w:val="en-IE"/>
        </w:rPr>
        <w:t>adequately</w:t>
      </w:r>
      <w:r w:rsidR="008D659D">
        <w:rPr>
          <w:rFonts w:ascii="Times" w:hAnsi="Times" w:cs="Times New Roman"/>
          <w:szCs w:val="22"/>
          <w:lang w:val="en-IE"/>
        </w:rPr>
        <w:t xml:space="preserve">. </w:t>
      </w:r>
      <w:r w:rsidR="00CF6BC2">
        <w:rPr>
          <w:rFonts w:ascii="Times" w:hAnsi="Times" w:cs="Times New Roman"/>
          <w:szCs w:val="22"/>
          <w:lang w:val="en-IE"/>
        </w:rPr>
        <w:t xml:space="preserve">Considering only the modified parts of the seven items with additional content, three </w:t>
      </w:r>
      <w:r w:rsidR="00954249">
        <w:rPr>
          <w:rFonts w:ascii="Times" w:hAnsi="Times" w:cs="Times New Roman"/>
          <w:szCs w:val="22"/>
          <w:lang w:val="en-IE"/>
        </w:rPr>
        <w:t xml:space="preserve">items </w:t>
      </w:r>
      <w:r w:rsidR="00CF6BC2">
        <w:rPr>
          <w:rFonts w:ascii="Times New Roman" w:hAnsi="Times New Roman" w:cs="Times New Roman"/>
          <w:szCs w:val="22"/>
          <w:lang w:val="en-US"/>
        </w:rPr>
        <w:t xml:space="preserve">related to describing that routinely collected data were used in the abstract, including the administrative dataset in the statement of the trial design, and describing the source of outcome data were adequately reported in a majority of the trials. </w:t>
      </w:r>
      <w:r w:rsidR="00AA65DF">
        <w:rPr>
          <w:rFonts w:ascii="Times New Roman" w:hAnsi="Times New Roman" w:cs="Times New Roman"/>
          <w:szCs w:val="22"/>
          <w:lang w:val="en-US"/>
        </w:rPr>
        <w:t xml:space="preserve">Modifications related to interpreting how the use of routinely collected data may have influenced the trial or its </w:t>
      </w:r>
      <w:r w:rsidR="00AA65DF">
        <w:rPr>
          <w:rFonts w:ascii="Times New Roman" w:hAnsi="Times New Roman" w:cs="Times New Roman"/>
          <w:szCs w:val="22"/>
          <w:lang w:val="en-US"/>
        </w:rPr>
        <w:lastRenderedPageBreak/>
        <w:t xml:space="preserve">generalizability and reporting funding of the routinely collected database were not reported adequately in most trials. </w:t>
      </w:r>
      <w:r w:rsidR="00420658">
        <w:rPr>
          <w:rFonts w:ascii="Times New Roman" w:hAnsi="Times New Roman" w:cs="Times New Roman"/>
          <w:szCs w:val="22"/>
          <w:lang w:val="en-US"/>
        </w:rPr>
        <w:t xml:space="preserve">Two </w:t>
      </w:r>
      <w:r w:rsidR="00AA65DF">
        <w:rPr>
          <w:rFonts w:ascii="Times New Roman" w:hAnsi="Times New Roman" w:cs="Times New Roman"/>
          <w:szCs w:val="22"/>
          <w:lang w:val="en-US"/>
        </w:rPr>
        <w:t xml:space="preserve">items with </w:t>
      </w:r>
      <w:r w:rsidR="000D590E">
        <w:rPr>
          <w:rFonts w:ascii="Times New Roman" w:hAnsi="Times New Roman" w:cs="Times New Roman"/>
          <w:szCs w:val="22"/>
          <w:lang w:val="en-US"/>
        </w:rPr>
        <w:t>modifications</w:t>
      </w:r>
      <w:r w:rsidR="004D2CB0">
        <w:rPr>
          <w:rFonts w:ascii="Times New Roman" w:hAnsi="Times New Roman" w:cs="Times New Roman"/>
          <w:szCs w:val="22"/>
          <w:lang w:val="en-US"/>
        </w:rPr>
        <w:t xml:space="preserve"> were not evaluated in </w:t>
      </w:r>
      <w:r w:rsidR="000D590E">
        <w:rPr>
          <w:rFonts w:ascii="Times New Roman" w:hAnsi="Times New Roman" w:cs="Times New Roman"/>
          <w:szCs w:val="22"/>
          <w:lang w:val="en-US"/>
        </w:rPr>
        <w:t>most</w:t>
      </w:r>
      <w:r w:rsidR="004D2CB0">
        <w:rPr>
          <w:rFonts w:ascii="Times New Roman" w:hAnsi="Times New Roman" w:cs="Times New Roman"/>
          <w:szCs w:val="22"/>
          <w:lang w:val="en-US"/>
        </w:rPr>
        <w:t xml:space="preserve"> trials because they were only applicable to </w:t>
      </w:r>
      <w:r w:rsidR="000D590E">
        <w:rPr>
          <w:rFonts w:ascii="Times New Roman" w:hAnsi="Times New Roman" w:cs="Times New Roman"/>
          <w:szCs w:val="22"/>
          <w:lang w:val="en-US"/>
        </w:rPr>
        <w:t>trials that used</w:t>
      </w:r>
      <w:r w:rsidR="004D2CB0">
        <w:rPr>
          <w:rFonts w:ascii="Times New Roman" w:hAnsi="Times New Roman" w:cs="Times New Roman"/>
          <w:szCs w:val="22"/>
          <w:lang w:val="en-US"/>
        </w:rPr>
        <w:t xml:space="preserve"> administrative databases </w:t>
      </w:r>
      <w:r w:rsidR="000D590E">
        <w:rPr>
          <w:rFonts w:ascii="Times New Roman" w:hAnsi="Times New Roman" w:cs="Times New Roman"/>
          <w:szCs w:val="22"/>
          <w:lang w:val="en-US"/>
        </w:rPr>
        <w:t>for purposes other than assessing outcomes (e.g., eligibility, recruitment, allocation)</w:t>
      </w:r>
      <w:r w:rsidR="004D2CB0">
        <w:rPr>
          <w:rFonts w:ascii="Times New Roman" w:hAnsi="Times New Roman" w:cs="Times New Roman"/>
          <w:szCs w:val="22"/>
          <w:lang w:val="en-US"/>
        </w:rPr>
        <w:t xml:space="preserve">. </w:t>
      </w:r>
      <w:r w:rsidR="000D590E">
        <w:rPr>
          <w:rFonts w:ascii="Times New Roman" w:hAnsi="Times New Roman" w:cs="Times New Roman"/>
          <w:szCs w:val="22"/>
          <w:lang w:val="en-IE"/>
        </w:rPr>
        <w:t xml:space="preserve">Among the five </w:t>
      </w:r>
      <w:r w:rsidR="00AA65DF">
        <w:rPr>
          <w:rFonts w:ascii="Times New Roman" w:hAnsi="Times New Roman" w:cs="Times New Roman"/>
          <w:szCs w:val="22"/>
          <w:lang w:val="en-IE"/>
        </w:rPr>
        <w:t>new</w:t>
      </w:r>
      <w:r w:rsidR="000D590E">
        <w:rPr>
          <w:rFonts w:ascii="Times New Roman" w:hAnsi="Times New Roman" w:cs="Times New Roman"/>
          <w:szCs w:val="22"/>
          <w:lang w:val="en-IE"/>
        </w:rPr>
        <w:t xml:space="preserve"> items, four </w:t>
      </w:r>
      <w:r w:rsidR="00AA65DF">
        <w:rPr>
          <w:rFonts w:ascii="Times New Roman" w:hAnsi="Times New Roman" w:cs="Times New Roman"/>
          <w:szCs w:val="22"/>
          <w:lang w:val="en-IE"/>
        </w:rPr>
        <w:t>related to aspects of using the routinely collected data were not reported adequately</w:t>
      </w:r>
      <w:r w:rsidR="008F1F36">
        <w:rPr>
          <w:rFonts w:ascii="Times New Roman" w:hAnsi="Times New Roman" w:cs="Times New Roman"/>
          <w:szCs w:val="22"/>
          <w:lang w:val="en-IE"/>
        </w:rPr>
        <w:t xml:space="preserve"> in most trials, whereas one item that requires reporting of aspects of consent was adequately reported </w:t>
      </w:r>
      <w:r w:rsidR="00FD086B">
        <w:rPr>
          <w:rFonts w:ascii="Times New Roman" w:hAnsi="Times New Roman" w:cs="Times New Roman"/>
          <w:szCs w:val="22"/>
          <w:lang w:val="en-US"/>
        </w:rPr>
        <w:t xml:space="preserve">in </w:t>
      </w:r>
      <w:r w:rsidR="00A5469C">
        <w:rPr>
          <w:rFonts w:ascii="Times New Roman" w:hAnsi="Times New Roman" w:cs="Times New Roman"/>
          <w:szCs w:val="22"/>
          <w:lang w:val="en-US"/>
        </w:rPr>
        <w:t>more</w:t>
      </w:r>
      <w:r w:rsidR="00FD086B">
        <w:rPr>
          <w:rFonts w:ascii="Times New Roman" w:hAnsi="Times New Roman" w:cs="Times New Roman"/>
          <w:szCs w:val="22"/>
          <w:lang w:val="en-US"/>
        </w:rPr>
        <w:t xml:space="preserve"> than 50% of trials.</w:t>
      </w:r>
    </w:p>
    <w:p w14:paraId="4C6451D8" w14:textId="736E8587" w:rsidR="005D6D54" w:rsidRDefault="00435407">
      <w:pPr>
        <w:spacing w:line="480" w:lineRule="auto"/>
        <w:ind w:firstLine="720"/>
        <w:rPr>
          <w:rFonts w:ascii="Times New Roman" w:hAnsi="Times New Roman" w:cs="Times New Roman"/>
          <w:szCs w:val="22"/>
          <w:lang w:val="en-US"/>
        </w:rPr>
      </w:pPr>
      <w:r>
        <w:rPr>
          <w:rFonts w:ascii="Times New Roman" w:hAnsi="Times New Roman" w:cs="Times New Roman"/>
          <w:szCs w:val="22"/>
          <w:lang w:val="en-US"/>
        </w:rPr>
        <w:t>Among key reporting</w:t>
      </w:r>
      <w:r w:rsidR="000D590E">
        <w:rPr>
          <w:rFonts w:ascii="Times New Roman" w:hAnsi="Times New Roman" w:cs="Times New Roman"/>
          <w:szCs w:val="22"/>
          <w:lang w:val="en-US"/>
        </w:rPr>
        <w:t xml:space="preserve"> gaps</w:t>
      </w:r>
      <w:r>
        <w:rPr>
          <w:rFonts w:ascii="Times New Roman" w:hAnsi="Times New Roman" w:cs="Times New Roman"/>
          <w:szCs w:val="22"/>
          <w:lang w:val="en-US"/>
        </w:rPr>
        <w:t>, m</w:t>
      </w:r>
      <w:r w:rsidR="000D590E">
        <w:rPr>
          <w:rFonts w:ascii="Times New Roman" w:hAnsi="Times New Roman" w:cs="Times New Roman"/>
          <w:szCs w:val="22"/>
          <w:lang w:val="en-US"/>
        </w:rPr>
        <w:t>ost s</w:t>
      </w:r>
      <w:r w:rsidR="00413124">
        <w:rPr>
          <w:rFonts w:ascii="Times New Roman" w:hAnsi="Times New Roman" w:cs="Times New Roman"/>
          <w:szCs w:val="22"/>
          <w:lang w:val="en-US"/>
        </w:rPr>
        <w:t>tudies did not adequately describe the administrative database used in the RCT</w:t>
      </w:r>
      <w:r w:rsidR="000D590E">
        <w:rPr>
          <w:rFonts w:ascii="Times New Roman" w:hAnsi="Times New Roman" w:cs="Times New Roman"/>
          <w:szCs w:val="22"/>
          <w:lang w:val="en-US"/>
        </w:rPr>
        <w:t>,</w:t>
      </w:r>
      <w:r w:rsidR="006F4750">
        <w:rPr>
          <w:rFonts w:ascii="Times New Roman" w:hAnsi="Times New Roman" w:cs="Times New Roman"/>
          <w:szCs w:val="22"/>
          <w:lang w:val="en-US"/>
        </w:rPr>
        <w:t xml:space="preserve"> </w:t>
      </w:r>
      <w:r w:rsidR="00413124">
        <w:rPr>
          <w:rFonts w:ascii="Times New Roman" w:hAnsi="Times New Roman" w:cs="Times New Roman"/>
          <w:szCs w:val="22"/>
          <w:lang w:val="en-US"/>
        </w:rPr>
        <w:t xml:space="preserve">which is important for assessing the validity of the data used and may have implications for </w:t>
      </w:r>
      <w:r w:rsidR="000D590E">
        <w:rPr>
          <w:rFonts w:ascii="Times New Roman" w:hAnsi="Times New Roman" w:cs="Times New Roman"/>
          <w:szCs w:val="22"/>
          <w:lang w:val="en-US"/>
        </w:rPr>
        <w:t xml:space="preserve">trial </w:t>
      </w:r>
      <w:r w:rsidR="00413124">
        <w:rPr>
          <w:rFonts w:ascii="Times New Roman" w:hAnsi="Times New Roman" w:cs="Times New Roman"/>
          <w:szCs w:val="22"/>
          <w:lang w:val="en-US"/>
        </w:rPr>
        <w:t>generalizability. Information</w:t>
      </w:r>
      <w:r w:rsidR="00A920A8">
        <w:rPr>
          <w:rFonts w:ascii="Times New Roman" w:hAnsi="Times New Roman" w:cs="Times New Roman"/>
          <w:szCs w:val="22"/>
          <w:lang w:val="en-US"/>
        </w:rPr>
        <w:t xml:space="preserve"> related to </w:t>
      </w:r>
      <w:r>
        <w:rPr>
          <w:rFonts w:ascii="Times New Roman" w:hAnsi="Times New Roman" w:cs="Times New Roman"/>
          <w:szCs w:val="22"/>
          <w:lang w:val="en-US"/>
        </w:rPr>
        <w:t xml:space="preserve">database </w:t>
      </w:r>
      <w:r w:rsidR="00A920A8">
        <w:rPr>
          <w:rFonts w:ascii="Times New Roman" w:hAnsi="Times New Roman" w:cs="Times New Roman"/>
          <w:szCs w:val="22"/>
          <w:lang w:val="en-US"/>
        </w:rPr>
        <w:t>eligibi</w:t>
      </w:r>
      <w:r w:rsidR="004D2CB0">
        <w:rPr>
          <w:rFonts w:ascii="Times New Roman" w:hAnsi="Times New Roman" w:cs="Times New Roman"/>
          <w:szCs w:val="22"/>
          <w:lang w:val="en-US"/>
        </w:rPr>
        <w:t>li</w:t>
      </w:r>
      <w:r w:rsidR="00A920A8">
        <w:rPr>
          <w:rFonts w:ascii="Times New Roman" w:hAnsi="Times New Roman" w:cs="Times New Roman"/>
          <w:szCs w:val="22"/>
          <w:lang w:val="en-US"/>
        </w:rPr>
        <w:t xml:space="preserve">ty criteria </w:t>
      </w:r>
      <w:r w:rsidR="00413124">
        <w:rPr>
          <w:rFonts w:ascii="Times New Roman" w:hAnsi="Times New Roman" w:cs="Times New Roman"/>
          <w:szCs w:val="22"/>
          <w:lang w:val="en-US"/>
        </w:rPr>
        <w:t xml:space="preserve">was </w:t>
      </w:r>
      <w:r>
        <w:rPr>
          <w:rFonts w:ascii="Times New Roman" w:hAnsi="Times New Roman" w:cs="Times New Roman"/>
          <w:szCs w:val="22"/>
          <w:lang w:val="en-US"/>
        </w:rPr>
        <w:t xml:space="preserve">also </w:t>
      </w:r>
      <w:r w:rsidR="00413124">
        <w:rPr>
          <w:rFonts w:ascii="Times New Roman" w:hAnsi="Times New Roman" w:cs="Times New Roman"/>
          <w:szCs w:val="22"/>
          <w:lang w:val="en-US"/>
        </w:rPr>
        <w:t>inadequately reported</w:t>
      </w:r>
      <w:r w:rsidR="00570E85">
        <w:rPr>
          <w:rFonts w:ascii="Times New Roman" w:hAnsi="Times New Roman" w:cs="Times New Roman"/>
          <w:szCs w:val="22"/>
          <w:lang w:val="en-US"/>
        </w:rPr>
        <w:t xml:space="preserve">, which </w:t>
      </w:r>
      <w:r w:rsidR="000D590E">
        <w:rPr>
          <w:rFonts w:ascii="Times New Roman" w:hAnsi="Times New Roman" w:cs="Times New Roman"/>
          <w:szCs w:val="22"/>
          <w:lang w:val="en-US"/>
        </w:rPr>
        <w:t>could negatively affect the ability of</w:t>
      </w:r>
      <w:r w:rsidR="00570E85">
        <w:rPr>
          <w:rFonts w:ascii="Times New Roman" w:hAnsi="Times New Roman" w:cs="Times New Roman"/>
          <w:szCs w:val="22"/>
          <w:lang w:val="en-US"/>
        </w:rPr>
        <w:t xml:space="preserve"> readers to judge the representativeness of the database to the population </w:t>
      </w:r>
      <w:r w:rsidR="000D590E">
        <w:rPr>
          <w:rFonts w:ascii="Times New Roman" w:hAnsi="Times New Roman" w:cs="Times New Roman"/>
          <w:szCs w:val="22"/>
          <w:lang w:val="en-US"/>
        </w:rPr>
        <w:t xml:space="preserve">targeted for the </w:t>
      </w:r>
      <w:r w:rsidR="00570E85">
        <w:rPr>
          <w:rFonts w:ascii="Times New Roman" w:hAnsi="Times New Roman" w:cs="Times New Roman"/>
          <w:szCs w:val="22"/>
          <w:lang w:val="en-US"/>
        </w:rPr>
        <w:t>RCT</w:t>
      </w:r>
      <w:r w:rsidR="000D590E">
        <w:rPr>
          <w:rFonts w:ascii="Times New Roman" w:hAnsi="Times New Roman" w:cs="Times New Roman"/>
          <w:szCs w:val="22"/>
          <w:lang w:val="en-US"/>
        </w:rPr>
        <w:t xml:space="preserve"> intervention</w:t>
      </w:r>
      <w:r w:rsidR="00570E85">
        <w:rPr>
          <w:rFonts w:ascii="Times New Roman" w:hAnsi="Times New Roman" w:cs="Times New Roman"/>
          <w:szCs w:val="22"/>
          <w:lang w:val="en-US"/>
        </w:rPr>
        <w:t xml:space="preserve">. </w:t>
      </w:r>
      <w:r w:rsidR="006F4750">
        <w:rPr>
          <w:rFonts w:ascii="Times New Roman" w:hAnsi="Times New Roman" w:cs="Times New Roman"/>
          <w:szCs w:val="22"/>
          <w:lang w:val="en-US"/>
        </w:rPr>
        <w:t>D</w:t>
      </w:r>
      <w:r w:rsidR="006F4750" w:rsidRPr="00570E85">
        <w:rPr>
          <w:rFonts w:ascii="Times New Roman" w:hAnsi="Times New Roman" w:cs="Times New Roman"/>
          <w:szCs w:val="22"/>
          <w:lang w:val="en-US"/>
        </w:rPr>
        <w:t xml:space="preserve">etails on linkage methodology between </w:t>
      </w:r>
      <w:r w:rsidR="006F4750">
        <w:rPr>
          <w:rFonts w:ascii="Times New Roman" w:hAnsi="Times New Roman" w:cs="Times New Roman"/>
          <w:szCs w:val="22"/>
          <w:lang w:val="en-US"/>
        </w:rPr>
        <w:t>databases</w:t>
      </w:r>
      <w:r w:rsidR="006F4750" w:rsidRPr="00570E85">
        <w:rPr>
          <w:rFonts w:ascii="Times New Roman" w:hAnsi="Times New Roman" w:cs="Times New Roman"/>
          <w:szCs w:val="22"/>
          <w:lang w:val="en-US"/>
        </w:rPr>
        <w:t>, which can add biases due to incomplete or incorrect matching of participant</w:t>
      </w:r>
      <w:r w:rsidR="00CF6BC2">
        <w:rPr>
          <w:rFonts w:ascii="Times New Roman" w:hAnsi="Times New Roman" w:cs="Times New Roman"/>
          <w:szCs w:val="22"/>
          <w:lang w:val="en-US"/>
        </w:rPr>
        <w:t>s</w:t>
      </w:r>
      <w:r w:rsidR="006F4750" w:rsidRPr="00570E85">
        <w:rPr>
          <w:rFonts w:ascii="Times New Roman" w:hAnsi="Times New Roman" w:cs="Times New Roman"/>
          <w:szCs w:val="22"/>
          <w:lang w:val="en-US"/>
        </w:rPr>
        <w:t xml:space="preserve">, </w:t>
      </w:r>
      <w:r w:rsidR="006F4750">
        <w:rPr>
          <w:rFonts w:ascii="Times New Roman" w:hAnsi="Times New Roman" w:cs="Times New Roman"/>
          <w:szCs w:val="22"/>
          <w:lang w:val="en-US"/>
        </w:rPr>
        <w:t xml:space="preserve">was </w:t>
      </w:r>
      <w:r w:rsidR="000D590E">
        <w:rPr>
          <w:rFonts w:ascii="Times New Roman" w:hAnsi="Times New Roman" w:cs="Times New Roman"/>
          <w:szCs w:val="22"/>
          <w:lang w:val="en-US"/>
        </w:rPr>
        <w:t xml:space="preserve">also </w:t>
      </w:r>
      <w:r w:rsidR="006F4750">
        <w:rPr>
          <w:rFonts w:ascii="Times New Roman" w:hAnsi="Times New Roman" w:cs="Times New Roman"/>
          <w:szCs w:val="22"/>
          <w:lang w:val="en-US"/>
        </w:rPr>
        <w:t>poorly reported in a majority of the trials</w:t>
      </w:r>
      <w:r>
        <w:rPr>
          <w:rFonts w:ascii="Times New Roman" w:hAnsi="Times New Roman" w:cs="Times New Roman"/>
          <w:szCs w:val="22"/>
          <w:lang w:val="en-US"/>
        </w:rPr>
        <w:t>; o</w:t>
      </w:r>
      <w:r w:rsidR="006F4750">
        <w:rPr>
          <w:rFonts w:ascii="Times New Roman" w:hAnsi="Times New Roman" w:cs="Times New Roman"/>
          <w:szCs w:val="22"/>
          <w:lang w:val="en-US"/>
        </w:rPr>
        <w:t xml:space="preserve">f 33 included studies, only </w:t>
      </w:r>
      <w:r w:rsidR="00CF6BC2">
        <w:rPr>
          <w:rFonts w:ascii="Times New Roman" w:hAnsi="Times New Roman" w:cs="Times New Roman"/>
          <w:szCs w:val="22"/>
          <w:lang w:val="en-US"/>
        </w:rPr>
        <w:t>one</w:t>
      </w:r>
      <w:r w:rsidR="006F4750">
        <w:rPr>
          <w:rFonts w:ascii="Times New Roman" w:hAnsi="Times New Roman" w:cs="Times New Roman"/>
          <w:szCs w:val="22"/>
          <w:lang w:val="en-US"/>
        </w:rPr>
        <w:t xml:space="preserve"> trial reported linkage adequately. </w:t>
      </w:r>
      <w:r>
        <w:rPr>
          <w:rFonts w:ascii="Times New Roman" w:hAnsi="Times New Roman" w:cs="Times New Roman"/>
          <w:szCs w:val="22"/>
          <w:lang w:val="en-US"/>
        </w:rPr>
        <w:t>Reporting of d</w:t>
      </w:r>
      <w:r w:rsidR="00570E85" w:rsidRPr="00570E85">
        <w:rPr>
          <w:rFonts w:ascii="Times New Roman" w:hAnsi="Times New Roman" w:cs="Times New Roman"/>
          <w:szCs w:val="22"/>
          <w:lang w:val="en-US"/>
        </w:rPr>
        <w:t>ata validation and adjudication</w:t>
      </w:r>
      <w:r w:rsidR="00570E85">
        <w:rPr>
          <w:rFonts w:ascii="Times New Roman" w:hAnsi="Times New Roman" w:cs="Times New Roman"/>
          <w:szCs w:val="22"/>
          <w:lang w:val="en-US"/>
        </w:rPr>
        <w:t xml:space="preserve"> </w:t>
      </w:r>
      <w:r>
        <w:rPr>
          <w:rFonts w:ascii="Times New Roman" w:hAnsi="Times New Roman" w:cs="Times New Roman"/>
          <w:szCs w:val="22"/>
          <w:lang w:val="en-US"/>
        </w:rPr>
        <w:t>procedures, which is necessary to assess possible misclassification bias, was</w:t>
      </w:r>
      <w:r w:rsidRPr="00570E85">
        <w:rPr>
          <w:rFonts w:ascii="Times New Roman" w:hAnsi="Times New Roman" w:cs="Times New Roman"/>
          <w:szCs w:val="22"/>
          <w:lang w:val="en-US"/>
        </w:rPr>
        <w:t xml:space="preserve"> </w:t>
      </w:r>
      <w:r w:rsidR="00570E85">
        <w:rPr>
          <w:rFonts w:ascii="Times New Roman" w:hAnsi="Times New Roman" w:cs="Times New Roman"/>
          <w:szCs w:val="22"/>
          <w:lang w:val="en-US"/>
        </w:rPr>
        <w:t>also not</w:t>
      </w:r>
      <w:r w:rsidR="00570E85" w:rsidRPr="00570E85">
        <w:rPr>
          <w:rFonts w:ascii="Times New Roman" w:hAnsi="Times New Roman" w:cs="Times New Roman"/>
          <w:szCs w:val="22"/>
          <w:lang w:val="en-US"/>
        </w:rPr>
        <w:t xml:space="preserve"> </w:t>
      </w:r>
      <w:r w:rsidR="00570E85">
        <w:rPr>
          <w:rFonts w:ascii="Times New Roman" w:hAnsi="Times New Roman" w:cs="Times New Roman"/>
          <w:szCs w:val="22"/>
          <w:lang w:val="en-US"/>
        </w:rPr>
        <w:t>adequately reported</w:t>
      </w:r>
      <w:r w:rsidR="006F4750">
        <w:rPr>
          <w:rFonts w:ascii="Times New Roman" w:hAnsi="Times New Roman" w:cs="Times New Roman"/>
          <w:szCs w:val="22"/>
          <w:lang w:val="en-US"/>
        </w:rPr>
        <w:t xml:space="preserve"> </w:t>
      </w:r>
      <w:r w:rsidR="000D590E">
        <w:rPr>
          <w:rFonts w:ascii="Times New Roman" w:hAnsi="Times New Roman" w:cs="Times New Roman"/>
          <w:szCs w:val="22"/>
          <w:lang w:val="en-US"/>
        </w:rPr>
        <w:t>in most trials</w:t>
      </w:r>
      <w:r w:rsidR="00570E85" w:rsidRPr="00765E26">
        <w:rPr>
          <w:rFonts w:ascii="Times New Roman" w:hAnsi="Times New Roman" w:cs="Times New Roman"/>
          <w:lang w:val="en-GB"/>
        </w:rPr>
        <w:t>.</w:t>
      </w:r>
      <w:r w:rsidR="00570E85">
        <w:rPr>
          <w:rFonts w:ascii="Times New Roman" w:hAnsi="Times New Roman" w:cs="Times New Roman"/>
          <w:lang w:val="en-GB"/>
        </w:rPr>
        <w:t xml:space="preserve"> </w:t>
      </w:r>
      <w:r w:rsidR="000D590E">
        <w:rPr>
          <w:rFonts w:ascii="Times New Roman" w:hAnsi="Times New Roman" w:cs="Times New Roman"/>
          <w:lang w:val="en-GB"/>
        </w:rPr>
        <w:t xml:space="preserve">Another consistent gap related to </w:t>
      </w:r>
      <w:r w:rsidR="000D590E">
        <w:rPr>
          <w:rFonts w:ascii="Times New Roman" w:hAnsi="Times New Roman" w:cs="Times New Roman"/>
          <w:szCs w:val="22"/>
          <w:lang w:val="en-US"/>
        </w:rPr>
        <w:t>i</w:t>
      </w:r>
      <w:r w:rsidR="006F4750">
        <w:rPr>
          <w:rFonts w:ascii="Times New Roman" w:hAnsi="Times New Roman" w:cs="Times New Roman"/>
          <w:szCs w:val="22"/>
          <w:lang w:val="en-US"/>
        </w:rPr>
        <w:t>mplications of using administrative data</w:t>
      </w:r>
      <w:r w:rsidR="000D590E">
        <w:rPr>
          <w:rFonts w:ascii="Times New Roman" w:hAnsi="Times New Roman" w:cs="Times New Roman"/>
          <w:szCs w:val="22"/>
          <w:lang w:val="en-US"/>
        </w:rPr>
        <w:t>, which</w:t>
      </w:r>
      <w:r w:rsidR="0018669E">
        <w:rPr>
          <w:rFonts w:ascii="Times New Roman" w:hAnsi="Times New Roman" w:cs="Times New Roman"/>
          <w:szCs w:val="22"/>
          <w:lang w:val="en-US"/>
        </w:rPr>
        <w:t xml:space="preserve"> is important for </w:t>
      </w:r>
      <w:r w:rsidR="000D590E">
        <w:rPr>
          <w:rFonts w:ascii="Times New Roman" w:hAnsi="Times New Roman" w:cs="Times New Roman"/>
          <w:szCs w:val="22"/>
          <w:lang w:val="en-US"/>
        </w:rPr>
        <w:t xml:space="preserve">contextualizing trial results and understanding </w:t>
      </w:r>
      <w:r w:rsidR="0018669E">
        <w:rPr>
          <w:rFonts w:ascii="Times New Roman" w:hAnsi="Times New Roman" w:cs="Times New Roman"/>
          <w:szCs w:val="22"/>
          <w:lang w:val="en-US"/>
        </w:rPr>
        <w:t xml:space="preserve">potential limitations of using administrative data in the trial. </w:t>
      </w:r>
      <w:r w:rsidR="000D590E">
        <w:rPr>
          <w:rFonts w:ascii="Times New Roman" w:hAnsi="Times New Roman" w:cs="Times New Roman"/>
          <w:szCs w:val="22"/>
          <w:lang w:val="en-US"/>
        </w:rPr>
        <w:t>Finally</w:t>
      </w:r>
      <w:r w:rsidR="0018669E">
        <w:rPr>
          <w:rFonts w:ascii="Times New Roman" w:hAnsi="Times New Roman" w:cs="Times New Roman"/>
          <w:szCs w:val="22"/>
          <w:lang w:val="en-US"/>
        </w:rPr>
        <w:t xml:space="preserve">, sources of funding for the </w:t>
      </w:r>
      <w:r w:rsidR="00EB0C82">
        <w:rPr>
          <w:rFonts w:ascii="Times New Roman" w:hAnsi="Times New Roman" w:cs="Times New Roman"/>
          <w:szCs w:val="22"/>
          <w:lang w:val="en-US"/>
        </w:rPr>
        <w:t xml:space="preserve">administrative </w:t>
      </w:r>
      <w:r w:rsidR="0018669E">
        <w:rPr>
          <w:rFonts w:ascii="Times New Roman" w:hAnsi="Times New Roman" w:cs="Times New Roman"/>
          <w:szCs w:val="22"/>
          <w:lang w:val="en-US"/>
        </w:rPr>
        <w:t xml:space="preserve">database used </w:t>
      </w:r>
      <w:r>
        <w:rPr>
          <w:rFonts w:ascii="Times New Roman" w:hAnsi="Times New Roman" w:cs="Times New Roman"/>
          <w:szCs w:val="22"/>
          <w:lang w:val="en-US"/>
        </w:rPr>
        <w:t xml:space="preserve">were </w:t>
      </w:r>
      <w:r w:rsidR="000D590E">
        <w:rPr>
          <w:rFonts w:ascii="Times New Roman" w:hAnsi="Times New Roman" w:cs="Times New Roman"/>
          <w:szCs w:val="22"/>
          <w:lang w:val="en-US"/>
        </w:rPr>
        <w:t>rarely</w:t>
      </w:r>
      <w:r w:rsidR="0018669E">
        <w:rPr>
          <w:rFonts w:ascii="Times New Roman" w:hAnsi="Times New Roman" w:cs="Times New Roman"/>
          <w:szCs w:val="22"/>
          <w:lang w:val="en-US"/>
        </w:rPr>
        <w:t xml:space="preserve"> reported.</w:t>
      </w:r>
      <w:r w:rsidR="00DE29C5" w:rsidRPr="00DE29C5">
        <w:t xml:space="preserve"> </w:t>
      </w:r>
      <w:r w:rsidR="006B10A6">
        <w:rPr>
          <w:rFonts w:ascii="Times" w:hAnsi="Times"/>
        </w:rPr>
        <w:t>Separate studies</w:t>
      </w:r>
      <w:r w:rsidR="006B10A6">
        <w:rPr>
          <w:rFonts w:ascii="Times" w:eastAsia="Times New Roman" w:hAnsi="Times" w:cs="Times New Roman"/>
        </w:rPr>
        <w:t xml:space="preserve"> were conducted to evaluate reporting in trials conducted using electronic health records </w:t>
      </w:r>
      <w:r w:rsidR="006B10A6">
        <w:rPr>
          <w:rFonts w:ascii="Times" w:eastAsia="Times New Roman" w:hAnsi="Times" w:cs="Times New Roman"/>
        </w:rPr>
        <w:fldChar w:fldCharType="begin"/>
      </w:r>
      <w:r w:rsidR="00EB0C82">
        <w:rPr>
          <w:rFonts w:ascii="Times" w:eastAsia="Times New Roman" w:hAnsi="Times" w:cs="Times New Roman"/>
        </w:rPr>
        <w:instrText xml:space="preserve"> ADDIN EN.CITE &lt;EndNote&gt;&lt;Cite&gt;&lt;Author&gt;McCall&lt;/Author&gt;&lt;Year&gt;2019&lt;/Year&gt;&lt;RecNum&gt;16&lt;/RecNum&gt;&lt;DisplayText&gt;[19]&lt;/DisplayText&gt;&lt;record&gt;&lt;rec-number&gt;16&lt;/rec-number&gt;&lt;foreign-keys&gt;&lt;key app="EN" db-id="ezas5a5r3afx0nef2d4xpszq2eewx50zexxz" timestamp="1600028468"&gt;16&lt;/key&gt;&lt;/foreign-keys&gt;&lt;ref-type name="Journal Article"&gt;17&lt;/ref-type&gt;&lt;contributors&gt;&lt;authors&gt;&lt;author&gt;McCall, Stephen J&lt;/author&gt;&lt;author&gt;Imran, Mahrukh&lt;/author&gt;&lt;author&gt;Mc Cord, Kimberly&lt;/author&gt;&lt;author&gt;Kwakkenbos, Linda&lt;/author&gt;&lt;author&gt;Fröbert, Ole&lt;/author&gt;&lt;author&gt;Gale, Chris&lt;/author&gt;&lt;author&gt;Hemkens, Lars G&lt;/author&gt;&lt;author&gt;Langan, Sinéad M&lt;/author&gt;&lt;author&gt;Moher, David&lt;/author&gt;&lt;author&gt;Relton10, Clare&lt;/author&gt;&lt;/authors&gt;&lt;/contributors&gt;&lt;titles&gt;&lt;title&gt;Randomised controlled trials conducted using electronic health records - a scoping review and assessment of the completeness and transparency of reporting&lt;/title&gt;&lt;secondary-title&gt;OSF Prepr&lt;/secondary-title&gt;&lt;/titles&gt;&lt;periodical&gt;&lt;full-title&gt;OSF Prepr&lt;/full-title&gt;&lt;/periodical&gt;&lt;dates&gt;&lt;year&gt;2019&lt;/year&gt;&lt;/dates&gt;&lt;urls&gt;&lt;/urls&gt;&lt;/record&gt;&lt;/Cite&gt;&lt;/EndNote&gt;</w:instrText>
      </w:r>
      <w:r w:rsidR="006B10A6">
        <w:rPr>
          <w:rFonts w:ascii="Times" w:eastAsia="Times New Roman" w:hAnsi="Times" w:cs="Times New Roman"/>
        </w:rPr>
        <w:fldChar w:fldCharType="separate"/>
      </w:r>
      <w:r w:rsidR="00EB0C82">
        <w:rPr>
          <w:rFonts w:ascii="Times" w:eastAsia="Times New Roman" w:hAnsi="Times" w:cs="Times New Roman"/>
          <w:noProof/>
        </w:rPr>
        <w:t>[19]</w:t>
      </w:r>
      <w:r w:rsidR="006B10A6">
        <w:rPr>
          <w:rFonts w:ascii="Times" w:eastAsia="Times New Roman" w:hAnsi="Times" w:cs="Times New Roman"/>
        </w:rPr>
        <w:fldChar w:fldCharType="end"/>
      </w:r>
      <w:r w:rsidR="00954249" w:rsidRPr="00954249">
        <w:rPr>
          <w:rFonts w:ascii="Times" w:eastAsia="Times New Roman" w:hAnsi="Times" w:cs="Times New Roman"/>
        </w:rPr>
        <w:t xml:space="preserve"> </w:t>
      </w:r>
      <w:r w:rsidR="00954249">
        <w:rPr>
          <w:rFonts w:ascii="Times" w:eastAsia="Times New Roman" w:hAnsi="Times" w:cs="Times New Roman"/>
        </w:rPr>
        <w:t xml:space="preserve">and registries </w:t>
      </w:r>
      <w:r w:rsidR="00954249">
        <w:rPr>
          <w:rFonts w:ascii="Times" w:eastAsia="Times New Roman" w:hAnsi="Times" w:cs="Times New Roman"/>
        </w:rPr>
        <w:fldChar w:fldCharType="begin"/>
      </w:r>
      <w:r w:rsidR="00954249">
        <w:rPr>
          <w:rFonts w:ascii="Times" w:eastAsia="Times New Roman" w:hAnsi="Times" w:cs="Times New Roman"/>
        </w:rPr>
        <w:instrText xml:space="preserve"> ADDIN EN.CITE &lt;EndNote&gt;&lt;Cite&gt;&lt;Author&gt;Mc Cord&lt;/Author&gt;&lt;Year&gt;2019&lt;/Year&gt;&lt;RecNum&gt;17&lt;/RecNum&gt;&lt;DisplayText&gt;[20]&lt;/DisplayText&gt;&lt;record&gt;&lt;rec-number&gt;17&lt;/rec-number&gt;&lt;foreign-keys&gt;&lt;key app="EN" db-id="ezas5a5r3afx0nef2d4xpszq2eewx50zexxz" timestamp="1600028468"&gt;17&lt;/key&gt;&lt;/foreign-keys&gt;&lt;ref-type name="Journal Article"&gt;17&lt;/ref-type&gt;&lt;contributors&gt;&lt;authors&gt;&lt;author&gt;Mc Cord, Kimberly&lt;/author&gt;&lt;author&gt;Imran, Mahrukh&lt;/author&gt;&lt;author&gt;McCall, Stephen J&lt;/author&gt;&lt;author&gt;Kwakkenbos, Linda&lt;/author&gt;&lt;author&gt;Fröbert, Ole&lt;/author&gt;&lt;author&gt;Gale, Chris&lt;/author&gt;&lt;author&gt;Hemkens, Lars G&lt;/author&gt;&lt;author&gt;Langan, Sinéad M&lt;/author&gt;&lt;author&gt;Moher, David&lt;/author&gt;&lt;author&gt;Relton10, Clare&lt;/author&gt;&lt;/authors&gt;&lt;/contributors&gt;&lt;titles&gt;&lt;title&gt;The systematic analysis of the reporting transparency and completeness of randomized controlled trials using registries was mostly inadequate and hindered the interpretation of study results&lt;/title&gt;&lt;secondary-title&gt;OSF Prepr&lt;/secondary-title&gt;&lt;/titles&gt;&lt;periodical&gt;&lt;full-title&gt;OSF Prepr&lt;/full-title&gt;&lt;/periodical&gt;&lt;dates&gt;&lt;year&gt;2019&lt;/year&gt;&lt;/dates&gt;&lt;urls&gt;&lt;/urls&gt;&lt;/record&gt;&lt;/Cite&gt;&lt;/EndNote&gt;</w:instrText>
      </w:r>
      <w:r w:rsidR="00954249">
        <w:rPr>
          <w:rFonts w:ascii="Times" w:eastAsia="Times New Roman" w:hAnsi="Times" w:cs="Times New Roman"/>
        </w:rPr>
        <w:fldChar w:fldCharType="separate"/>
      </w:r>
      <w:r w:rsidR="00954249">
        <w:rPr>
          <w:rFonts w:ascii="Times" w:eastAsia="Times New Roman" w:hAnsi="Times" w:cs="Times New Roman"/>
          <w:noProof/>
        </w:rPr>
        <w:t>[20]</w:t>
      </w:r>
      <w:r w:rsidR="00954249">
        <w:rPr>
          <w:rFonts w:ascii="Times" w:eastAsia="Times New Roman" w:hAnsi="Times" w:cs="Times New Roman"/>
        </w:rPr>
        <w:fldChar w:fldCharType="end"/>
      </w:r>
      <w:r w:rsidR="006B10A6">
        <w:rPr>
          <w:rFonts w:ascii="Times" w:eastAsia="Times New Roman" w:hAnsi="Times" w:cs="Times New Roman"/>
        </w:rPr>
        <w:t>.</w:t>
      </w:r>
      <w:r w:rsidR="00690EA1">
        <w:rPr>
          <w:rFonts w:ascii="Times" w:eastAsia="Times New Roman" w:hAnsi="Times" w:cs="Times New Roman"/>
        </w:rPr>
        <w:t xml:space="preserve"> </w:t>
      </w:r>
      <w:r w:rsidR="005D6D54">
        <w:rPr>
          <w:rFonts w:ascii="Times New Roman" w:hAnsi="Times New Roman" w:cs="Times New Roman"/>
          <w:szCs w:val="22"/>
          <w:lang w:val="en-US"/>
        </w:rPr>
        <w:t xml:space="preserve">Similar trends were observed in </w:t>
      </w:r>
      <w:r w:rsidR="004D2DFF">
        <w:rPr>
          <w:rFonts w:ascii="Times New Roman" w:hAnsi="Times New Roman" w:cs="Times New Roman"/>
          <w:szCs w:val="22"/>
          <w:lang w:val="en-US"/>
        </w:rPr>
        <w:t>those studies</w:t>
      </w:r>
      <w:r>
        <w:rPr>
          <w:rFonts w:ascii="Times New Roman" w:hAnsi="Times New Roman" w:cs="Times New Roman"/>
          <w:szCs w:val="22"/>
          <w:lang w:val="en-US"/>
        </w:rPr>
        <w:t xml:space="preserve">. In all trial types, </w:t>
      </w:r>
      <w:r w:rsidR="005D6D54" w:rsidRPr="00DE29C5">
        <w:rPr>
          <w:rFonts w:ascii="Times New Roman" w:hAnsi="Times New Roman" w:cs="Times New Roman"/>
          <w:szCs w:val="22"/>
          <w:lang w:val="en-US"/>
        </w:rPr>
        <w:t xml:space="preserve">items related to methodological considerations </w:t>
      </w:r>
      <w:r>
        <w:rPr>
          <w:rFonts w:ascii="Times New Roman" w:hAnsi="Times New Roman" w:cs="Times New Roman"/>
          <w:szCs w:val="22"/>
          <w:lang w:val="en-US"/>
        </w:rPr>
        <w:t xml:space="preserve">in </w:t>
      </w:r>
      <w:r>
        <w:rPr>
          <w:rFonts w:ascii="Times New Roman" w:hAnsi="Times New Roman" w:cs="Times New Roman"/>
          <w:szCs w:val="22"/>
          <w:lang w:val="en-US"/>
        </w:rPr>
        <w:lastRenderedPageBreak/>
        <w:t>using routinely collected data in trials, which were new CONSORT</w:t>
      </w:r>
      <w:r w:rsidR="0096308F">
        <w:rPr>
          <w:rFonts w:ascii="Times New Roman" w:hAnsi="Times New Roman" w:cs="Times New Roman"/>
          <w:szCs w:val="22"/>
          <w:lang w:val="en-US"/>
        </w:rPr>
        <w:t>-ROUTINE</w:t>
      </w:r>
      <w:r>
        <w:rPr>
          <w:rFonts w:ascii="Times New Roman" w:hAnsi="Times New Roman" w:cs="Times New Roman"/>
          <w:szCs w:val="22"/>
          <w:lang w:val="en-US"/>
        </w:rPr>
        <w:t xml:space="preserve"> items, </w:t>
      </w:r>
      <w:r w:rsidR="005D6D54" w:rsidRPr="00DE29C5">
        <w:rPr>
          <w:rFonts w:ascii="Times New Roman" w:hAnsi="Times New Roman" w:cs="Times New Roman"/>
          <w:szCs w:val="22"/>
          <w:lang w:val="en-US"/>
        </w:rPr>
        <w:t>were not adequately reported</w:t>
      </w:r>
      <w:r>
        <w:rPr>
          <w:rFonts w:ascii="Times New Roman" w:hAnsi="Times New Roman" w:cs="Times New Roman"/>
          <w:szCs w:val="22"/>
          <w:lang w:val="en-US"/>
        </w:rPr>
        <w:t xml:space="preserve"> in most trials</w:t>
      </w:r>
      <w:r w:rsidR="005D6D54" w:rsidRPr="00DE29C5">
        <w:rPr>
          <w:rFonts w:ascii="Times New Roman" w:hAnsi="Times New Roman" w:cs="Times New Roman"/>
          <w:szCs w:val="22"/>
          <w:lang w:val="en-US"/>
        </w:rPr>
        <w:t>.</w:t>
      </w:r>
    </w:p>
    <w:p w14:paraId="0C4C25BE" w14:textId="0BC76730" w:rsidR="00363192" w:rsidRDefault="00D33AA7" w:rsidP="00185D20">
      <w:pPr>
        <w:spacing w:line="480" w:lineRule="auto"/>
        <w:ind w:firstLine="720"/>
        <w:rPr>
          <w:rFonts w:ascii="Times New Roman" w:hAnsi="Times New Roman" w:cs="Times New Roman"/>
          <w:szCs w:val="22"/>
          <w:lang w:val="en-IE"/>
        </w:rPr>
      </w:pPr>
      <w:r w:rsidRPr="00D33AA7">
        <w:rPr>
          <w:rFonts w:ascii="Times New Roman" w:hAnsi="Times New Roman" w:cs="Times New Roman"/>
          <w:szCs w:val="22"/>
          <w:lang w:val="en-IE"/>
        </w:rPr>
        <w:t xml:space="preserve">Our </w:t>
      </w:r>
      <w:r w:rsidR="008603DB">
        <w:rPr>
          <w:rFonts w:ascii="Times New Roman" w:hAnsi="Times New Roman" w:cs="Times New Roman"/>
          <w:szCs w:val="22"/>
          <w:lang w:val="en-IE"/>
        </w:rPr>
        <w:t>review</w:t>
      </w:r>
      <w:r w:rsidR="008603DB" w:rsidRPr="00D33AA7">
        <w:rPr>
          <w:rFonts w:ascii="Times New Roman" w:hAnsi="Times New Roman" w:cs="Times New Roman"/>
          <w:szCs w:val="22"/>
          <w:lang w:val="en-IE"/>
        </w:rPr>
        <w:t xml:space="preserve"> </w:t>
      </w:r>
      <w:r w:rsidRPr="00D33AA7">
        <w:rPr>
          <w:rFonts w:ascii="Times New Roman" w:hAnsi="Times New Roman" w:cs="Times New Roman"/>
          <w:szCs w:val="22"/>
          <w:lang w:val="en-IE"/>
        </w:rPr>
        <w:t>has limitations</w:t>
      </w:r>
      <w:r>
        <w:rPr>
          <w:rFonts w:ascii="Times New Roman" w:hAnsi="Times New Roman" w:cs="Times New Roman"/>
          <w:szCs w:val="22"/>
          <w:lang w:val="en-IE"/>
        </w:rPr>
        <w:t xml:space="preserve"> that must be taken into account. Firs</w:t>
      </w:r>
      <w:r w:rsidR="00435407">
        <w:rPr>
          <w:rFonts w:ascii="Times New Roman" w:hAnsi="Times New Roman" w:cs="Times New Roman"/>
          <w:szCs w:val="22"/>
          <w:lang w:val="en-IE"/>
        </w:rPr>
        <w:t>t</w:t>
      </w:r>
      <w:r>
        <w:rPr>
          <w:rFonts w:ascii="Times New Roman" w:hAnsi="Times New Roman" w:cs="Times New Roman"/>
          <w:szCs w:val="22"/>
          <w:lang w:val="en-IE"/>
        </w:rPr>
        <w:t>, o</w:t>
      </w:r>
      <w:r w:rsidRPr="00D33AA7">
        <w:rPr>
          <w:rFonts w:ascii="Times New Roman" w:hAnsi="Times New Roman" w:cs="Times New Roman"/>
          <w:szCs w:val="22"/>
          <w:lang w:val="en-IE"/>
        </w:rPr>
        <w:t xml:space="preserve">ur scoping review was </w:t>
      </w:r>
      <w:r w:rsidR="00CF6BC2">
        <w:rPr>
          <w:rFonts w:ascii="Times New Roman" w:hAnsi="Times New Roman" w:cs="Times New Roman"/>
          <w:szCs w:val="22"/>
          <w:lang w:val="en-IE"/>
        </w:rPr>
        <w:t xml:space="preserve">able </w:t>
      </w:r>
      <w:r w:rsidR="000753D8">
        <w:rPr>
          <w:rFonts w:ascii="Times New Roman" w:hAnsi="Times New Roman" w:cs="Times New Roman"/>
          <w:szCs w:val="22"/>
          <w:lang w:val="en-IE"/>
        </w:rPr>
        <w:t xml:space="preserve">to </w:t>
      </w:r>
      <w:r w:rsidRPr="00D33AA7">
        <w:rPr>
          <w:rFonts w:ascii="Times New Roman" w:hAnsi="Times New Roman" w:cs="Times New Roman"/>
          <w:szCs w:val="22"/>
          <w:lang w:val="en-IE"/>
        </w:rPr>
        <w:t xml:space="preserve">capture </w:t>
      </w:r>
      <w:r w:rsidR="00CB54AF">
        <w:rPr>
          <w:rFonts w:ascii="Times New Roman" w:hAnsi="Times New Roman" w:cs="Times New Roman"/>
          <w:szCs w:val="22"/>
          <w:lang w:val="en-IE"/>
        </w:rPr>
        <w:t xml:space="preserve">only </w:t>
      </w:r>
      <w:r w:rsidR="000753D8">
        <w:rPr>
          <w:rFonts w:ascii="Times New Roman" w:hAnsi="Times New Roman" w:cs="Times New Roman"/>
          <w:szCs w:val="22"/>
          <w:lang w:val="en-IE"/>
        </w:rPr>
        <w:t>a sample of RCTs conducted using administrative databases</w:t>
      </w:r>
      <w:r w:rsidR="00CB54AF">
        <w:rPr>
          <w:rFonts w:ascii="Times New Roman" w:hAnsi="Times New Roman" w:cs="Times New Roman"/>
          <w:szCs w:val="22"/>
          <w:lang w:val="en-IE"/>
        </w:rPr>
        <w:t xml:space="preserve"> rather than </w:t>
      </w:r>
      <w:r w:rsidR="000753D8">
        <w:rPr>
          <w:rFonts w:ascii="Times New Roman" w:hAnsi="Times New Roman" w:cs="Times New Roman"/>
          <w:szCs w:val="22"/>
          <w:lang w:val="en-IE"/>
        </w:rPr>
        <w:t>all</w:t>
      </w:r>
      <w:r w:rsidRPr="00D33AA7">
        <w:rPr>
          <w:rFonts w:ascii="Times New Roman" w:hAnsi="Times New Roman" w:cs="Times New Roman"/>
          <w:szCs w:val="22"/>
          <w:lang w:val="en-IE"/>
        </w:rPr>
        <w:t xml:space="preserve"> trial</w:t>
      </w:r>
      <w:r w:rsidR="000753D8">
        <w:rPr>
          <w:rFonts w:ascii="Times New Roman" w:hAnsi="Times New Roman" w:cs="Times New Roman"/>
          <w:szCs w:val="22"/>
          <w:lang w:val="en-IE"/>
        </w:rPr>
        <w:t>s that have</w:t>
      </w:r>
      <w:r w:rsidRPr="00D33AA7">
        <w:rPr>
          <w:rFonts w:ascii="Times New Roman" w:hAnsi="Times New Roman" w:cs="Times New Roman"/>
          <w:szCs w:val="22"/>
          <w:lang w:val="en-IE"/>
        </w:rPr>
        <w:t xml:space="preserve"> </w:t>
      </w:r>
      <w:r w:rsidR="00CB54AF">
        <w:rPr>
          <w:rFonts w:ascii="Times New Roman" w:hAnsi="Times New Roman" w:cs="Times New Roman"/>
          <w:szCs w:val="22"/>
          <w:lang w:val="en-IE"/>
        </w:rPr>
        <w:t xml:space="preserve">been </w:t>
      </w:r>
      <w:r w:rsidRPr="00D33AA7">
        <w:rPr>
          <w:rFonts w:ascii="Times New Roman" w:hAnsi="Times New Roman" w:cs="Times New Roman"/>
          <w:szCs w:val="22"/>
          <w:lang w:val="en-IE"/>
        </w:rPr>
        <w:t>conducted using</w:t>
      </w:r>
      <w:r>
        <w:rPr>
          <w:rFonts w:ascii="Times New Roman" w:hAnsi="Times New Roman" w:cs="Times New Roman"/>
          <w:szCs w:val="22"/>
          <w:lang w:val="en-IE"/>
        </w:rPr>
        <w:t xml:space="preserve"> </w:t>
      </w:r>
      <w:r w:rsidR="00797F38">
        <w:rPr>
          <w:rFonts w:ascii="Times New Roman" w:hAnsi="Times New Roman" w:cs="Times New Roman"/>
          <w:szCs w:val="22"/>
          <w:lang w:val="en-IE"/>
        </w:rPr>
        <w:t>administrative</w:t>
      </w:r>
      <w:r>
        <w:rPr>
          <w:rFonts w:ascii="Times New Roman" w:hAnsi="Times New Roman" w:cs="Times New Roman"/>
          <w:szCs w:val="22"/>
          <w:lang w:val="en-IE"/>
        </w:rPr>
        <w:t xml:space="preserve"> database</w:t>
      </w:r>
      <w:r w:rsidR="00CB54AF">
        <w:rPr>
          <w:rFonts w:ascii="Times New Roman" w:hAnsi="Times New Roman" w:cs="Times New Roman"/>
          <w:szCs w:val="22"/>
          <w:lang w:val="en-IE"/>
        </w:rPr>
        <w:t>s</w:t>
      </w:r>
      <w:r>
        <w:rPr>
          <w:rFonts w:ascii="Times New Roman" w:hAnsi="Times New Roman" w:cs="Times New Roman"/>
          <w:szCs w:val="22"/>
          <w:lang w:val="en-IE"/>
        </w:rPr>
        <w:t>.</w:t>
      </w:r>
      <w:r w:rsidRPr="00D33AA7">
        <w:rPr>
          <w:rFonts w:ascii="Times New Roman" w:hAnsi="Times New Roman" w:cs="Times New Roman"/>
          <w:szCs w:val="22"/>
          <w:lang w:val="en-IE"/>
        </w:rPr>
        <w:t xml:space="preserve"> This was in part because of the lack of accepted specific Medical Subject Headings to </w:t>
      </w:r>
      <w:r w:rsidR="00CD7AEF">
        <w:rPr>
          <w:rFonts w:ascii="Times New Roman" w:hAnsi="Times New Roman" w:cs="Times New Roman"/>
          <w:szCs w:val="22"/>
          <w:lang w:val="en-IE"/>
        </w:rPr>
        <w:t>identify RCTs conducted using administrative databases</w:t>
      </w:r>
      <w:r>
        <w:rPr>
          <w:rFonts w:ascii="Times New Roman" w:hAnsi="Times New Roman" w:cs="Times New Roman"/>
          <w:szCs w:val="22"/>
          <w:lang w:val="en-IE"/>
        </w:rPr>
        <w:t xml:space="preserve">. </w:t>
      </w:r>
      <w:r w:rsidRPr="00D33AA7">
        <w:rPr>
          <w:rFonts w:ascii="Times New Roman" w:hAnsi="Times New Roman" w:cs="Times New Roman"/>
          <w:szCs w:val="22"/>
          <w:lang w:val="en-IE"/>
        </w:rPr>
        <w:t xml:space="preserve">In combination with our inclusion criteria on what constituted </w:t>
      </w:r>
      <w:r>
        <w:rPr>
          <w:rFonts w:ascii="Times New Roman" w:hAnsi="Times New Roman" w:cs="Times New Roman"/>
          <w:szCs w:val="22"/>
          <w:lang w:val="en-IE"/>
        </w:rPr>
        <w:t>an RCT conducted using an administrative database</w:t>
      </w:r>
      <w:r w:rsidRPr="00D33AA7">
        <w:rPr>
          <w:rFonts w:ascii="Times New Roman" w:hAnsi="Times New Roman" w:cs="Times New Roman"/>
          <w:szCs w:val="22"/>
          <w:lang w:val="en-IE"/>
        </w:rPr>
        <w:t xml:space="preserve">, this led to a </w:t>
      </w:r>
      <w:r w:rsidR="000753D8">
        <w:rPr>
          <w:rFonts w:ascii="Times New Roman" w:hAnsi="Times New Roman" w:cs="Times New Roman"/>
          <w:szCs w:val="22"/>
          <w:lang w:val="en-IE"/>
        </w:rPr>
        <w:t xml:space="preserve">relatively </w:t>
      </w:r>
      <w:r w:rsidRPr="00D33AA7">
        <w:rPr>
          <w:rFonts w:ascii="Times New Roman" w:hAnsi="Times New Roman" w:cs="Times New Roman"/>
          <w:szCs w:val="22"/>
          <w:lang w:val="en-IE"/>
        </w:rPr>
        <w:t xml:space="preserve">small sample of only </w:t>
      </w:r>
      <w:r>
        <w:rPr>
          <w:rFonts w:ascii="Times New Roman" w:hAnsi="Times New Roman" w:cs="Times New Roman"/>
          <w:szCs w:val="22"/>
          <w:lang w:val="en-IE"/>
        </w:rPr>
        <w:t>33</w:t>
      </w:r>
      <w:r w:rsidRPr="00D33AA7">
        <w:rPr>
          <w:rFonts w:ascii="Times New Roman" w:hAnsi="Times New Roman" w:cs="Times New Roman"/>
          <w:szCs w:val="22"/>
          <w:lang w:val="en-IE"/>
        </w:rPr>
        <w:t xml:space="preserve"> RCTs.</w:t>
      </w:r>
      <w:r>
        <w:rPr>
          <w:rFonts w:ascii="Times New Roman" w:hAnsi="Times New Roman" w:cs="Times New Roman"/>
          <w:szCs w:val="22"/>
          <w:lang w:val="en-IE"/>
        </w:rPr>
        <w:t xml:space="preserve"> </w:t>
      </w:r>
      <w:r w:rsidR="000D590E">
        <w:rPr>
          <w:rFonts w:ascii="Times New Roman" w:hAnsi="Times New Roman" w:cs="Times New Roman"/>
          <w:szCs w:val="22"/>
          <w:lang w:val="en-IE"/>
        </w:rPr>
        <w:t>It is possible that this</w:t>
      </w:r>
      <w:r w:rsidR="00CF6BC2">
        <w:rPr>
          <w:rFonts w:ascii="Times New Roman" w:hAnsi="Times New Roman" w:cs="Times New Roman"/>
          <w:szCs w:val="22"/>
          <w:lang w:val="en-IE"/>
        </w:rPr>
        <w:t xml:space="preserve"> approach</w:t>
      </w:r>
      <w:r w:rsidR="000D590E">
        <w:rPr>
          <w:rFonts w:ascii="Times New Roman" w:hAnsi="Times New Roman" w:cs="Times New Roman"/>
          <w:szCs w:val="22"/>
          <w:lang w:val="en-IE"/>
        </w:rPr>
        <w:t xml:space="preserve"> could have influenced the representativeness of the trials we included. </w:t>
      </w:r>
      <w:r w:rsidR="00ED4F5E">
        <w:rPr>
          <w:rFonts w:ascii="Times New Roman" w:hAnsi="Times New Roman" w:cs="Times New Roman"/>
          <w:szCs w:val="22"/>
          <w:lang w:val="en-IE"/>
        </w:rPr>
        <w:t xml:space="preserve">For instance, </w:t>
      </w:r>
      <w:r w:rsidR="00ED4F5E" w:rsidRPr="005D5D44">
        <w:rPr>
          <w:rFonts w:ascii="Times New Roman" w:hAnsi="Times New Roman" w:cs="Times New Roman"/>
          <w:szCs w:val="22"/>
          <w:lang w:val="en-IE"/>
        </w:rPr>
        <w:t xml:space="preserve">we </w:t>
      </w:r>
      <w:r w:rsidR="00ED4F5E">
        <w:rPr>
          <w:rFonts w:ascii="Times New Roman" w:hAnsi="Times New Roman" w:cs="Times New Roman"/>
          <w:szCs w:val="22"/>
          <w:lang w:val="en-IE"/>
        </w:rPr>
        <w:t>searched for</w:t>
      </w:r>
      <w:r w:rsidR="00ED4F5E" w:rsidRPr="005D5D44">
        <w:rPr>
          <w:rFonts w:ascii="Times New Roman" w:hAnsi="Times New Roman" w:cs="Times New Roman"/>
          <w:szCs w:val="22"/>
          <w:lang w:val="en-IE"/>
        </w:rPr>
        <w:t xml:space="preserve"> trials based on their reporting of use</w:t>
      </w:r>
      <w:r w:rsidR="00ED4F5E">
        <w:rPr>
          <w:rFonts w:ascii="Times New Roman" w:hAnsi="Times New Roman" w:cs="Times New Roman"/>
          <w:szCs w:val="22"/>
          <w:lang w:val="en-IE"/>
        </w:rPr>
        <w:t xml:space="preserve"> of administrative data</w:t>
      </w:r>
      <w:r w:rsidR="00ED4F5E" w:rsidRPr="005D5D44">
        <w:rPr>
          <w:rFonts w:ascii="Times New Roman" w:hAnsi="Times New Roman" w:cs="Times New Roman"/>
          <w:szCs w:val="22"/>
          <w:lang w:val="en-IE"/>
        </w:rPr>
        <w:t xml:space="preserve"> in the title or abstract</w:t>
      </w:r>
      <w:r w:rsidR="00ED4F5E">
        <w:rPr>
          <w:rFonts w:ascii="Times New Roman" w:hAnsi="Times New Roman" w:cs="Times New Roman"/>
          <w:szCs w:val="22"/>
          <w:lang w:val="en-IE"/>
        </w:rPr>
        <w:t>; thus,</w:t>
      </w:r>
      <w:r w:rsidR="00ED4F5E" w:rsidRPr="005D5D44">
        <w:rPr>
          <w:rFonts w:ascii="Times New Roman" w:hAnsi="Times New Roman" w:cs="Times New Roman"/>
          <w:szCs w:val="22"/>
          <w:lang w:val="en-IE"/>
        </w:rPr>
        <w:t xml:space="preserve"> it follows that this item would almost always</w:t>
      </w:r>
      <w:r w:rsidR="00CF6BC2">
        <w:rPr>
          <w:rFonts w:ascii="Times New Roman" w:hAnsi="Times New Roman" w:cs="Times New Roman"/>
          <w:szCs w:val="22"/>
          <w:lang w:val="en-IE"/>
        </w:rPr>
        <w:t xml:space="preserve"> be</w:t>
      </w:r>
      <w:r w:rsidR="00ED4F5E" w:rsidRPr="005D5D44">
        <w:rPr>
          <w:rFonts w:ascii="Times New Roman" w:hAnsi="Times New Roman" w:cs="Times New Roman"/>
          <w:szCs w:val="22"/>
          <w:lang w:val="en-IE"/>
        </w:rPr>
        <w:t xml:space="preserve"> reported in our sample </w:t>
      </w:r>
      <w:r w:rsidR="00ED4F5E">
        <w:rPr>
          <w:rFonts w:ascii="Times New Roman" w:hAnsi="Times New Roman" w:cs="Times New Roman"/>
          <w:szCs w:val="22"/>
          <w:lang w:val="en-IE"/>
        </w:rPr>
        <w:t xml:space="preserve">of trials </w:t>
      </w:r>
      <w:r w:rsidR="00A152DB">
        <w:rPr>
          <w:rFonts w:ascii="Times New Roman" w:hAnsi="Times New Roman" w:cs="Times New Roman"/>
          <w:szCs w:val="22"/>
          <w:lang w:val="en-IE"/>
        </w:rPr>
        <w:t>(“</w:t>
      </w:r>
      <w:r w:rsidR="00A152DB">
        <w:rPr>
          <w:rFonts w:ascii="Times New Roman" w:hAnsi="Times New Roman" w:cs="Times New Roman"/>
          <w:szCs w:val="22"/>
          <w:lang w:val="en-US"/>
        </w:rPr>
        <w:t>Modified - Administrative database</w:t>
      </w:r>
      <w:r w:rsidR="00A152DB" w:rsidRPr="00957889">
        <w:rPr>
          <w:rFonts w:ascii="Times New Roman" w:hAnsi="Times New Roman" w:cs="Times New Roman"/>
          <w:szCs w:val="22"/>
          <w:lang w:val="en-US"/>
        </w:rPr>
        <w:t xml:space="preserve"> use and name in the abstract”</w:t>
      </w:r>
      <w:r w:rsidR="00A152DB">
        <w:rPr>
          <w:rFonts w:ascii="Times New Roman" w:hAnsi="Times New Roman" w:cs="Times New Roman"/>
          <w:szCs w:val="22"/>
          <w:lang w:val="en-US"/>
        </w:rPr>
        <w:t xml:space="preserve"> </w:t>
      </w:r>
      <w:r w:rsidR="00ED4F5E">
        <w:rPr>
          <w:rFonts w:ascii="Times New Roman" w:hAnsi="Times New Roman" w:cs="Times New Roman"/>
          <w:szCs w:val="22"/>
          <w:lang w:val="en-IE"/>
        </w:rPr>
        <w:t>and</w:t>
      </w:r>
      <w:r w:rsidR="00A152DB">
        <w:rPr>
          <w:rFonts w:ascii="Times New Roman" w:hAnsi="Times New Roman" w:cs="Times New Roman"/>
          <w:szCs w:val="22"/>
          <w:lang w:val="en-IE"/>
        </w:rPr>
        <w:t xml:space="preserve"> “</w:t>
      </w:r>
      <w:r w:rsidR="00A152DB">
        <w:rPr>
          <w:rFonts w:ascii="Times New Roman" w:hAnsi="Times New Roman" w:cs="Times New Roman"/>
          <w:szCs w:val="22"/>
          <w:lang w:val="en-US"/>
        </w:rPr>
        <w:t>Modified – Description of trial design”</w:t>
      </w:r>
      <w:r w:rsidR="00ED4F5E">
        <w:rPr>
          <w:rFonts w:ascii="Times New Roman" w:hAnsi="Times New Roman" w:cs="Times New Roman"/>
          <w:szCs w:val="22"/>
          <w:lang w:val="en-IE"/>
        </w:rPr>
        <w:t>)</w:t>
      </w:r>
      <w:r w:rsidR="00ED4F5E" w:rsidRPr="005D5D44">
        <w:rPr>
          <w:rFonts w:ascii="Times New Roman" w:hAnsi="Times New Roman" w:cs="Times New Roman"/>
          <w:szCs w:val="22"/>
          <w:lang w:val="en-IE"/>
        </w:rPr>
        <w:t>.</w:t>
      </w:r>
      <w:r w:rsidR="00ED4F5E">
        <w:rPr>
          <w:rFonts w:ascii="Times New Roman" w:hAnsi="Times New Roman" w:cs="Times New Roman"/>
          <w:szCs w:val="22"/>
          <w:lang w:val="en-IE"/>
        </w:rPr>
        <w:t xml:space="preserve"> </w:t>
      </w:r>
      <w:r w:rsidR="002967A0">
        <w:rPr>
          <w:rFonts w:ascii="Times New Roman" w:hAnsi="Times New Roman" w:cs="Times New Roman"/>
          <w:szCs w:val="22"/>
          <w:lang w:val="en-IE"/>
        </w:rPr>
        <w:t xml:space="preserve">Second, </w:t>
      </w:r>
      <w:r w:rsidR="002967A0" w:rsidRPr="002967A0">
        <w:rPr>
          <w:rFonts w:ascii="Times New Roman" w:hAnsi="Times New Roman" w:cs="Times New Roman"/>
          <w:szCs w:val="22"/>
          <w:lang w:val="en-IE"/>
        </w:rPr>
        <w:t xml:space="preserve">we did not </w:t>
      </w:r>
      <w:r w:rsidR="000D590E">
        <w:rPr>
          <w:rFonts w:ascii="Times New Roman" w:hAnsi="Times New Roman" w:cs="Times New Roman"/>
          <w:szCs w:val="22"/>
          <w:lang w:val="en-IE"/>
        </w:rPr>
        <w:t>extend our assessment to include</w:t>
      </w:r>
      <w:r w:rsidR="000D590E" w:rsidRPr="002967A0">
        <w:rPr>
          <w:rFonts w:ascii="Times New Roman" w:hAnsi="Times New Roman" w:cs="Times New Roman"/>
          <w:szCs w:val="22"/>
          <w:lang w:val="en-IE"/>
        </w:rPr>
        <w:t xml:space="preserve"> </w:t>
      </w:r>
      <w:r w:rsidR="002967A0" w:rsidRPr="002967A0">
        <w:rPr>
          <w:rFonts w:ascii="Times New Roman" w:hAnsi="Times New Roman" w:cs="Times New Roman"/>
          <w:szCs w:val="22"/>
          <w:lang w:val="en-IE"/>
        </w:rPr>
        <w:t xml:space="preserve">study protocols for </w:t>
      </w:r>
      <w:r w:rsidR="000D590E">
        <w:rPr>
          <w:rFonts w:ascii="Times New Roman" w:hAnsi="Times New Roman" w:cs="Times New Roman"/>
          <w:szCs w:val="22"/>
          <w:lang w:val="en-IE"/>
        </w:rPr>
        <w:t>included trials</w:t>
      </w:r>
      <w:r w:rsidR="002967A0" w:rsidRPr="002967A0">
        <w:rPr>
          <w:rFonts w:ascii="Times New Roman" w:hAnsi="Times New Roman" w:cs="Times New Roman"/>
          <w:szCs w:val="22"/>
          <w:lang w:val="en-IE"/>
        </w:rPr>
        <w:t>. Some authors may have included additional study details within the protocol.</w:t>
      </w:r>
      <w:r w:rsidR="002967A0">
        <w:rPr>
          <w:rFonts w:ascii="Times New Roman" w:hAnsi="Times New Roman" w:cs="Times New Roman"/>
          <w:szCs w:val="22"/>
          <w:lang w:val="en-IE"/>
        </w:rPr>
        <w:t xml:space="preserve"> However, the CONSORT extension checklist is a minimum set of standards that should be adequately reported</w:t>
      </w:r>
      <w:r w:rsidR="000753D8">
        <w:rPr>
          <w:rFonts w:ascii="Times New Roman" w:hAnsi="Times New Roman" w:cs="Times New Roman"/>
          <w:szCs w:val="22"/>
          <w:lang w:val="en-IE"/>
        </w:rPr>
        <w:t xml:space="preserve"> in reports of trial outcomes</w:t>
      </w:r>
      <w:r w:rsidR="002967A0">
        <w:rPr>
          <w:rFonts w:ascii="Times New Roman" w:hAnsi="Times New Roman" w:cs="Times New Roman"/>
          <w:szCs w:val="22"/>
          <w:lang w:val="en-IE"/>
        </w:rPr>
        <w:t>, irrespective of</w:t>
      </w:r>
      <w:r w:rsidR="00D2022D">
        <w:rPr>
          <w:rFonts w:ascii="Times New Roman" w:hAnsi="Times New Roman" w:cs="Times New Roman"/>
          <w:szCs w:val="22"/>
          <w:lang w:val="en-IE"/>
        </w:rPr>
        <w:t xml:space="preserve"> </w:t>
      </w:r>
      <w:r w:rsidR="00CD7AEF">
        <w:rPr>
          <w:rFonts w:ascii="Times New Roman" w:hAnsi="Times New Roman" w:cs="Times New Roman"/>
          <w:szCs w:val="22"/>
          <w:lang w:val="en-IE"/>
        </w:rPr>
        <w:t>having been</w:t>
      </w:r>
      <w:r w:rsidR="002967A0">
        <w:rPr>
          <w:rFonts w:ascii="Times New Roman" w:hAnsi="Times New Roman" w:cs="Times New Roman"/>
          <w:szCs w:val="22"/>
          <w:lang w:val="en-IE"/>
        </w:rPr>
        <w:t xml:space="preserve"> previously published in a protocol or </w:t>
      </w:r>
      <w:r w:rsidR="000D590E">
        <w:rPr>
          <w:rFonts w:ascii="Times New Roman" w:hAnsi="Times New Roman" w:cs="Times New Roman"/>
          <w:szCs w:val="22"/>
          <w:lang w:val="en-IE"/>
        </w:rPr>
        <w:t xml:space="preserve">in a </w:t>
      </w:r>
      <w:r w:rsidR="002967A0">
        <w:rPr>
          <w:rFonts w:ascii="Times New Roman" w:hAnsi="Times New Roman" w:cs="Times New Roman"/>
          <w:szCs w:val="22"/>
          <w:lang w:val="en-IE"/>
        </w:rPr>
        <w:t xml:space="preserve">primary </w:t>
      </w:r>
      <w:r w:rsidR="000753D8">
        <w:rPr>
          <w:rFonts w:ascii="Times New Roman" w:hAnsi="Times New Roman" w:cs="Times New Roman"/>
          <w:szCs w:val="22"/>
          <w:lang w:val="en-IE"/>
        </w:rPr>
        <w:t xml:space="preserve">trial </w:t>
      </w:r>
      <w:r w:rsidR="002967A0">
        <w:rPr>
          <w:rFonts w:ascii="Times New Roman" w:hAnsi="Times New Roman" w:cs="Times New Roman"/>
          <w:szCs w:val="22"/>
          <w:lang w:val="en-IE"/>
        </w:rPr>
        <w:t>publication</w:t>
      </w:r>
      <w:r w:rsidR="000753D8">
        <w:rPr>
          <w:rFonts w:ascii="Times New Roman" w:hAnsi="Times New Roman" w:cs="Times New Roman"/>
          <w:szCs w:val="22"/>
          <w:lang w:val="en-IE"/>
        </w:rPr>
        <w:t xml:space="preserve"> in the case of secondary reports</w:t>
      </w:r>
      <w:r w:rsidR="002967A0">
        <w:rPr>
          <w:rFonts w:ascii="Times New Roman" w:hAnsi="Times New Roman" w:cs="Times New Roman"/>
          <w:szCs w:val="22"/>
          <w:lang w:val="en-IE"/>
        </w:rPr>
        <w:t xml:space="preserve">. </w:t>
      </w:r>
    </w:p>
    <w:p w14:paraId="7D0A59A1" w14:textId="77777777" w:rsidR="00DD2FEA" w:rsidRPr="00435407" w:rsidRDefault="00DD2FEA" w:rsidP="00DD2FEA">
      <w:pPr>
        <w:spacing w:line="480" w:lineRule="auto"/>
        <w:rPr>
          <w:rFonts w:ascii="Times New Roman" w:hAnsi="Times New Roman" w:cs="Times New Roman"/>
          <w:b/>
          <w:szCs w:val="22"/>
          <w:lang w:val="en-IE"/>
        </w:rPr>
      </w:pPr>
      <w:bookmarkStart w:id="3" w:name="_Hlk35282672"/>
      <w:r w:rsidRPr="00435407">
        <w:rPr>
          <w:rFonts w:ascii="Times New Roman" w:hAnsi="Times New Roman" w:cs="Times New Roman"/>
          <w:b/>
          <w:szCs w:val="22"/>
          <w:lang w:val="en-IE"/>
        </w:rPr>
        <w:t>5. Conclusion</w:t>
      </w:r>
    </w:p>
    <w:p w14:paraId="2C0A38E9" w14:textId="254B7984" w:rsidR="00363192" w:rsidRPr="00D33AA7" w:rsidRDefault="00CF6BC2" w:rsidP="00D725EB">
      <w:pPr>
        <w:spacing w:line="480" w:lineRule="auto"/>
        <w:ind w:firstLine="709"/>
        <w:rPr>
          <w:rFonts w:ascii="Times New Roman" w:hAnsi="Times New Roman" w:cs="Times New Roman"/>
          <w:szCs w:val="22"/>
          <w:lang w:val="en-IE"/>
        </w:rPr>
      </w:pPr>
      <w:r>
        <w:rPr>
          <w:rFonts w:ascii="Times New Roman" w:hAnsi="Times New Roman" w:cs="Times New Roman"/>
          <w:szCs w:val="22"/>
          <w:lang w:val="en-IE"/>
        </w:rPr>
        <w:t>In summary, this study was the first to assess the c</w:t>
      </w:r>
      <w:r w:rsidRPr="00363192">
        <w:rPr>
          <w:rFonts w:ascii="Times New Roman" w:hAnsi="Times New Roman" w:cs="Times New Roman"/>
          <w:szCs w:val="22"/>
          <w:lang w:val="en-IE"/>
        </w:rPr>
        <w:t xml:space="preserve">ompleteness and </w:t>
      </w:r>
      <w:r>
        <w:rPr>
          <w:rFonts w:ascii="Times New Roman" w:hAnsi="Times New Roman" w:cs="Times New Roman"/>
          <w:szCs w:val="22"/>
          <w:lang w:val="en-IE"/>
        </w:rPr>
        <w:t>t</w:t>
      </w:r>
      <w:r w:rsidRPr="00363192">
        <w:rPr>
          <w:rFonts w:ascii="Times New Roman" w:hAnsi="Times New Roman" w:cs="Times New Roman"/>
          <w:szCs w:val="22"/>
          <w:lang w:val="en-IE"/>
        </w:rPr>
        <w:t xml:space="preserve">ransparency of </w:t>
      </w:r>
      <w:r>
        <w:rPr>
          <w:rFonts w:ascii="Times New Roman" w:hAnsi="Times New Roman" w:cs="Times New Roman"/>
          <w:szCs w:val="22"/>
          <w:lang w:val="en-IE"/>
        </w:rPr>
        <w:t>r</w:t>
      </w:r>
      <w:r w:rsidRPr="00363192">
        <w:rPr>
          <w:rFonts w:ascii="Times New Roman" w:hAnsi="Times New Roman" w:cs="Times New Roman"/>
          <w:szCs w:val="22"/>
          <w:lang w:val="en-IE"/>
        </w:rPr>
        <w:t xml:space="preserve">eporting of </w:t>
      </w:r>
      <w:r>
        <w:rPr>
          <w:rFonts w:ascii="Times New Roman" w:hAnsi="Times New Roman" w:cs="Times New Roman"/>
          <w:szCs w:val="22"/>
          <w:lang w:val="en-IE"/>
        </w:rPr>
        <w:t>RCTs conducted</w:t>
      </w:r>
      <w:r w:rsidRPr="00363192">
        <w:rPr>
          <w:rFonts w:ascii="Times New Roman" w:hAnsi="Times New Roman" w:cs="Times New Roman"/>
          <w:szCs w:val="22"/>
          <w:lang w:val="en-IE"/>
        </w:rPr>
        <w:t xml:space="preserve"> </w:t>
      </w:r>
      <w:r>
        <w:rPr>
          <w:rFonts w:ascii="Times New Roman" w:hAnsi="Times New Roman" w:cs="Times New Roman"/>
          <w:szCs w:val="22"/>
          <w:lang w:val="en-IE"/>
        </w:rPr>
        <w:t>using</w:t>
      </w:r>
      <w:r w:rsidRPr="00363192">
        <w:rPr>
          <w:rFonts w:ascii="Times New Roman" w:hAnsi="Times New Roman" w:cs="Times New Roman"/>
          <w:szCs w:val="22"/>
          <w:lang w:val="en-IE"/>
        </w:rPr>
        <w:t xml:space="preserve"> </w:t>
      </w:r>
      <w:r>
        <w:rPr>
          <w:rFonts w:ascii="Times New Roman" w:hAnsi="Times New Roman" w:cs="Times New Roman"/>
          <w:szCs w:val="22"/>
          <w:lang w:val="en-IE"/>
        </w:rPr>
        <w:t>a</w:t>
      </w:r>
      <w:r w:rsidRPr="00363192">
        <w:rPr>
          <w:rFonts w:ascii="Times New Roman" w:hAnsi="Times New Roman" w:cs="Times New Roman"/>
          <w:szCs w:val="22"/>
          <w:lang w:val="en-IE"/>
        </w:rPr>
        <w:t xml:space="preserve">dministrative </w:t>
      </w:r>
      <w:r>
        <w:rPr>
          <w:rFonts w:ascii="Times New Roman" w:hAnsi="Times New Roman" w:cs="Times New Roman"/>
          <w:szCs w:val="22"/>
          <w:lang w:val="en-IE"/>
        </w:rPr>
        <w:t>d</w:t>
      </w:r>
      <w:r w:rsidRPr="00363192">
        <w:rPr>
          <w:rFonts w:ascii="Times New Roman" w:hAnsi="Times New Roman" w:cs="Times New Roman"/>
          <w:szCs w:val="22"/>
          <w:lang w:val="en-IE"/>
        </w:rPr>
        <w:t>atabases</w:t>
      </w:r>
      <w:r>
        <w:rPr>
          <w:rFonts w:ascii="Times New Roman" w:hAnsi="Times New Roman" w:cs="Times New Roman"/>
          <w:szCs w:val="22"/>
          <w:lang w:val="en-IE"/>
        </w:rPr>
        <w:t xml:space="preserve"> against those elements now deemed to form a minimum reporting standard for such studies</w:t>
      </w:r>
      <w:r w:rsidR="006E551E">
        <w:rPr>
          <w:rFonts w:ascii="Times New Roman" w:hAnsi="Times New Roman" w:cs="Times New Roman"/>
          <w:szCs w:val="22"/>
          <w:lang w:val="en-IE"/>
        </w:rPr>
        <w:t>.</w:t>
      </w:r>
      <w:r w:rsidR="00363192">
        <w:rPr>
          <w:rFonts w:ascii="Times New Roman" w:hAnsi="Times New Roman" w:cs="Times New Roman"/>
          <w:szCs w:val="22"/>
          <w:lang w:val="en-IE"/>
        </w:rPr>
        <w:t xml:space="preserve"> </w:t>
      </w:r>
      <w:r w:rsidR="00363192" w:rsidRPr="00363192">
        <w:rPr>
          <w:rFonts w:ascii="Times New Roman" w:hAnsi="Times New Roman" w:cs="Times New Roman"/>
          <w:szCs w:val="22"/>
          <w:lang w:val="en-IE"/>
        </w:rPr>
        <w:t xml:space="preserve">Although we observed </w:t>
      </w:r>
      <w:r w:rsidR="00896EBB">
        <w:rPr>
          <w:rFonts w:ascii="Times New Roman" w:hAnsi="Times New Roman" w:cs="Times New Roman"/>
          <w:szCs w:val="22"/>
          <w:lang w:val="en-IE"/>
        </w:rPr>
        <w:t>CONSORT 2010 criteria and items related to the</w:t>
      </w:r>
      <w:r w:rsidR="00896EBB" w:rsidRPr="00957889">
        <w:rPr>
          <w:rFonts w:ascii="Times New Roman" w:hAnsi="Times New Roman" w:cs="Times New Roman"/>
          <w:szCs w:val="22"/>
          <w:lang w:val="en-US"/>
        </w:rPr>
        <w:t xml:space="preserve"> application of the </w:t>
      </w:r>
      <w:r w:rsidR="00896EBB">
        <w:rPr>
          <w:rFonts w:ascii="Times New Roman" w:hAnsi="Times New Roman" w:cs="Times New Roman"/>
          <w:szCs w:val="22"/>
          <w:lang w:val="en-US"/>
        </w:rPr>
        <w:t>administrative database</w:t>
      </w:r>
      <w:r w:rsidR="00896EBB" w:rsidRPr="00957889">
        <w:rPr>
          <w:rFonts w:ascii="Times New Roman" w:hAnsi="Times New Roman" w:cs="Times New Roman"/>
          <w:szCs w:val="22"/>
          <w:lang w:val="en-US"/>
        </w:rPr>
        <w:t xml:space="preserve"> within the</w:t>
      </w:r>
      <w:r w:rsidR="00896EBB">
        <w:rPr>
          <w:rFonts w:ascii="Times New Roman" w:hAnsi="Times New Roman" w:cs="Times New Roman"/>
          <w:szCs w:val="22"/>
          <w:lang w:val="en-US"/>
        </w:rPr>
        <w:t xml:space="preserve"> </w:t>
      </w:r>
      <w:r w:rsidR="00896EBB" w:rsidRPr="00957889">
        <w:rPr>
          <w:rFonts w:ascii="Times New Roman" w:hAnsi="Times New Roman" w:cs="Times New Roman"/>
          <w:szCs w:val="22"/>
          <w:lang w:val="en-US"/>
        </w:rPr>
        <w:t>RCT</w:t>
      </w:r>
      <w:r w:rsidR="00363192" w:rsidRPr="00363192">
        <w:rPr>
          <w:rFonts w:ascii="Times New Roman" w:hAnsi="Times New Roman" w:cs="Times New Roman"/>
          <w:szCs w:val="22"/>
          <w:lang w:val="en-IE"/>
        </w:rPr>
        <w:t xml:space="preserve"> </w:t>
      </w:r>
      <w:r w:rsidR="00896EBB">
        <w:rPr>
          <w:rFonts w:ascii="Times New Roman" w:hAnsi="Times New Roman" w:cs="Times New Roman"/>
          <w:szCs w:val="22"/>
          <w:lang w:val="en-IE"/>
        </w:rPr>
        <w:t xml:space="preserve">to be </w:t>
      </w:r>
      <w:r w:rsidR="000753D8">
        <w:rPr>
          <w:rFonts w:ascii="Times New Roman" w:hAnsi="Times New Roman" w:cs="Times New Roman"/>
          <w:szCs w:val="22"/>
          <w:lang w:val="en-IE"/>
        </w:rPr>
        <w:lastRenderedPageBreak/>
        <w:t xml:space="preserve">largely </w:t>
      </w:r>
      <w:r w:rsidR="00896EBB">
        <w:rPr>
          <w:rFonts w:ascii="Times New Roman" w:hAnsi="Times New Roman" w:cs="Times New Roman"/>
          <w:szCs w:val="22"/>
          <w:lang w:val="en-IE"/>
        </w:rPr>
        <w:t xml:space="preserve">adequately reported, </w:t>
      </w:r>
      <w:r w:rsidR="00363192" w:rsidRPr="00363192">
        <w:rPr>
          <w:rFonts w:ascii="Times New Roman" w:hAnsi="Times New Roman" w:cs="Times New Roman"/>
          <w:szCs w:val="22"/>
          <w:lang w:val="en-IE"/>
        </w:rPr>
        <w:t>we found a</w:t>
      </w:r>
      <w:r w:rsidR="00896EBB">
        <w:rPr>
          <w:rFonts w:ascii="Times New Roman" w:hAnsi="Times New Roman" w:cs="Times New Roman"/>
          <w:szCs w:val="22"/>
          <w:lang w:val="en-IE"/>
        </w:rPr>
        <w:t xml:space="preserve"> </w:t>
      </w:r>
      <w:r w:rsidR="00363192" w:rsidRPr="00363192">
        <w:rPr>
          <w:rFonts w:ascii="Times New Roman" w:hAnsi="Times New Roman" w:cs="Times New Roman"/>
          <w:szCs w:val="22"/>
          <w:lang w:val="en-IE"/>
        </w:rPr>
        <w:t>need for attention to</w:t>
      </w:r>
      <w:r w:rsidRPr="00363192">
        <w:rPr>
          <w:rFonts w:ascii="Times New Roman" w:hAnsi="Times New Roman" w:cs="Times New Roman"/>
          <w:szCs w:val="22"/>
          <w:lang w:val="en-IE"/>
        </w:rPr>
        <w:t xml:space="preserve"> </w:t>
      </w:r>
      <w:r>
        <w:rPr>
          <w:rFonts w:ascii="Times New Roman" w:hAnsi="Times New Roman" w:cs="Times New Roman"/>
          <w:szCs w:val="22"/>
          <w:lang w:val="en-IE"/>
        </w:rPr>
        <w:t>more fulsome</w:t>
      </w:r>
      <w:r w:rsidRPr="00363192">
        <w:rPr>
          <w:rFonts w:ascii="Times New Roman" w:hAnsi="Times New Roman" w:cs="Times New Roman"/>
          <w:szCs w:val="22"/>
          <w:lang w:val="en-IE"/>
        </w:rPr>
        <w:t xml:space="preserve"> </w:t>
      </w:r>
      <w:r w:rsidR="00363192" w:rsidRPr="00363192">
        <w:rPr>
          <w:rFonts w:ascii="Times New Roman" w:hAnsi="Times New Roman" w:cs="Times New Roman"/>
          <w:szCs w:val="22"/>
          <w:lang w:val="en-IE"/>
        </w:rPr>
        <w:t xml:space="preserve">reporting </w:t>
      </w:r>
      <w:r w:rsidR="00896EBB">
        <w:rPr>
          <w:rFonts w:ascii="Times New Roman" w:hAnsi="Times New Roman" w:cs="Times New Roman"/>
          <w:szCs w:val="22"/>
          <w:lang w:val="en-IE"/>
        </w:rPr>
        <w:t>of</w:t>
      </w:r>
      <w:r w:rsidR="00363192" w:rsidRPr="00363192">
        <w:rPr>
          <w:rFonts w:ascii="Times New Roman" w:hAnsi="Times New Roman" w:cs="Times New Roman"/>
          <w:szCs w:val="22"/>
          <w:lang w:val="en-IE"/>
        </w:rPr>
        <w:t xml:space="preserve"> methodological conduct</w:t>
      </w:r>
      <w:r w:rsidR="00896EBB">
        <w:rPr>
          <w:rFonts w:ascii="Times New Roman" w:hAnsi="Times New Roman" w:cs="Times New Roman"/>
          <w:szCs w:val="22"/>
          <w:lang w:val="en-IE"/>
        </w:rPr>
        <w:t xml:space="preserve"> of these trials, </w:t>
      </w:r>
      <w:r w:rsidR="00435407">
        <w:rPr>
          <w:rFonts w:ascii="Times New Roman" w:hAnsi="Times New Roman" w:cs="Times New Roman"/>
          <w:szCs w:val="22"/>
          <w:lang w:val="en-IE"/>
        </w:rPr>
        <w:t>mostly related to methodological aspects and</w:t>
      </w:r>
      <w:r w:rsidR="00896EBB">
        <w:rPr>
          <w:rFonts w:ascii="Times New Roman" w:hAnsi="Times New Roman" w:cs="Times New Roman"/>
          <w:szCs w:val="22"/>
          <w:lang w:val="en-IE"/>
        </w:rPr>
        <w:t xml:space="preserve"> implications of using administrative databases in RCTs.</w:t>
      </w:r>
      <w:r w:rsidR="000F1CEB">
        <w:rPr>
          <w:rFonts w:ascii="Times New Roman" w:hAnsi="Times New Roman" w:cs="Times New Roman"/>
          <w:szCs w:val="22"/>
          <w:lang w:val="en-IE"/>
        </w:rPr>
        <w:t xml:space="preserve"> </w:t>
      </w:r>
      <w:r w:rsidR="000753D8">
        <w:rPr>
          <w:rFonts w:ascii="Times New Roman" w:hAnsi="Times New Roman" w:cs="Times New Roman"/>
          <w:szCs w:val="22"/>
          <w:lang w:val="en-IE"/>
        </w:rPr>
        <w:t>The new CONSORT</w:t>
      </w:r>
      <w:r w:rsidR="0096308F">
        <w:rPr>
          <w:rFonts w:ascii="Times New Roman" w:hAnsi="Times New Roman" w:cs="Times New Roman"/>
          <w:szCs w:val="22"/>
          <w:lang w:val="en-IE"/>
        </w:rPr>
        <w:t xml:space="preserve">-ROUTINE </w:t>
      </w:r>
      <w:r w:rsidR="000753D8">
        <w:rPr>
          <w:rFonts w:ascii="Times New Roman" w:hAnsi="Times New Roman" w:cs="Times New Roman"/>
          <w:szCs w:val="22"/>
          <w:lang w:val="en-IE"/>
        </w:rPr>
        <w:t xml:space="preserve">provides guidance to improve reporting of these types of trials. </w:t>
      </w:r>
      <w:r w:rsidR="00896EBB">
        <w:rPr>
          <w:rFonts w:ascii="Times New Roman" w:hAnsi="Times New Roman" w:cs="Times New Roman"/>
          <w:szCs w:val="22"/>
          <w:lang w:val="en-IE"/>
        </w:rPr>
        <w:t>W</w:t>
      </w:r>
      <w:r w:rsidR="00896EBB" w:rsidRPr="00896EBB">
        <w:rPr>
          <w:rFonts w:ascii="Times New Roman" w:hAnsi="Times New Roman" w:cs="Times New Roman"/>
          <w:szCs w:val="22"/>
          <w:lang w:val="en-IE"/>
        </w:rPr>
        <w:t>e recommend those who support, conduct, and report trials</w:t>
      </w:r>
      <w:r w:rsidR="00896EBB">
        <w:rPr>
          <w:rFonts w:ascii="Times New Roman" w:hAnsi="Times New Roman" w:cs="Times New Roman"/>
          <w:szCs w:val="22"/>
          <w:lang w:val="en-IE"/>
        </w:rPr>
        <w:t xml:space="preserve"> conducted using administrative databases</w:t>
      </w:r>
      <w:r w:rsidR="00896EBB" w:rsidRPr="00896EBB">
        <w:rPr>
          <w:rFonts w:ascii="Times New Roman" w:hAnsi="Times New Roman" w:cs="Times New Roman"/>
          <w:szCs w:val="22"/>
          <w:lang w:val="en-IE"/>
        </w:rPr>
        <w:t xml:space="preserve"> </w:t>
      </w:r>
      <w:r w:rsidR="000F1CEB">
        <w:rPr>
          <w:rFonts w:ascii="Times New Roman" w:hAnsi="Times New Roman" w:cs="Times New Roman"/>
          <w:szCs w:val="22"/>
          <w:lang w:val="en-IE"/>
        </w:rPr>
        <w:t>to</w:t>
      </w:r>
      <w:r w:rsidR="00896EBB" w:rsidRPr="00896EBB">
        <w:rPr>
          <w:rFonts w:ascii="Times New Roman" w:hAnsi="Times New Roman" w:cs="Times New Roman"/>
          <w:szCs w:val="22"/>
          <w:lang w:val="en-IE"/>
        </w:rPr>
        <w:t xml:space="preserve"> </w:t>
      </w:r>
      <w:r w:rsidR="00896EBB">
        <w:rPr>
          <w:rFonts w:ascii="Times New Roman" w:hAnsi="Times New Roman" w:cs="Times New Roman"/>
          <w:szCs w:val="22"/>
          <w:lang w:val="en-IE"/>
        </w:rPr>
        <w:t>adhere to minimum reporting standards outlined in</w:t>
      </w:r>
      <w:r w:rsidR="00896EBB" w:rsidRPr="00896EBB">
        <w:rPr>
          <w:rFonts w:ascii="Times New Roman" w:hAnsi="Times New Roman" w:cs="Times New Roman"/>
          <w:szCs w:val="22"/>
          <w:lang w:val="en-IE"/>
        </w:rPr>
        <w:t xml:space="preserve"> </w:t>
      </w:r>
      <w:r w:rsidR="00896EBB">
        <w:rPr>
          <w:rFonts w:ascii="Times New Roman" w:hAnsi="Times New Roman" w:cs="Times New Roman"/>
          <w:szCs w:val="22"/>
          <w:lang w:val="en-IE"/>
        </w:rPr>
        <w:t xml:space="preserve">the </w:t>
      </w:r>
      <w:r w:rsidR="000F1CEB">
        <w:rPr>
          <w:rFonts w:ascii="Times New Roman" w:hAnsi="Times New Roman" w:cs="Times New Roman"/>
          <w:szCs w:val="22"/>
          <w:lang w:val="en-IE"/>
        </w:rPr>
        <w:t xml:space="preserve">newly developed </w:t>
      </w:r>
      <w:r w:rsidR="00896EBB">
        <w:rPr>
          <w:rFonts w:ascii="Times New Roman" w:hAnsi="Times New Roman" w:cs="Times New Roman"/>
          <w:szCs w:val="22"/>
          <w:lang w:val="en-IE"/>
        </w:rPr>
        <w:t>CONSORT</w:t>
      </w:r>
      <w:r w:rsidR="0096308F">
        <w:rPr>
          <w:rFonts w:ascii="Times New Roman" w:hAnsi="Times New Roman" w:cs="Times New Roman"/>
          <w:szCs w:val="22"/>
          <w:lang w:val="en-IE"/>
        </w:rPr>
        <w:t>-ROUTINE</w:t>
      </w:r>
      <w:r w:rsidR="00896EBB">
        <w:rPr>
          <w:rFonts w:ascii="Times New Roman" w:hAnsi="Times New Roman" w:cs="Times New Roman"/>
          <w:szCs w:val="22"/>
          <w:lang w:val="en-IE"/>
        </w:rPr>
        <w:t xml:space="preserve">, in order </w:t>
      </w:r>
      <w:r w:rsidR="00896EBB" w:rsidRPr="00896EBB">
        <w:rPr>
          <w:rFonts w:ascii="Times New Roman" w:hAnsi="Times New Roman" w:cs="Times New Roman"/>
          <w:szCs w:val="22"/>
          <w:lang w:val="en-IE"/>
        </w:rPr>
        <w:t>to</w:t>
      </w:r>
      <w:r w:rsidR="000F1CEB">
        <w:rPr>
          <w:rFonts w:ascii="Times New Roman" w:hAnsi="Times New Roman" w:cs="Times New Roman"/>
          <w:szCs w:val="22"/>
          <w:lang w:val="en-IE"/>
        </w:rPr>
        <w:t xml:space="preserve"> ensure</w:t>
      </w:r>
      <w:r w:rsidR="00DC6394">
        <w:rPr>
          <w:rFonts w:ascii="Times New Roman" w:hAnsi="Times New Roman" w:cs="Times New Roman"/>
          <w:szCs w:val="22"/>
          <w:lang w:val="en-IE"/>
        </w:rPr>
        <w:t xml:space="preserve"> greater</w:t>
      </w:r>
      <w:r w:rsidR="000F1CEB">
        <w:rPr>
          <w:rFonts w:ascii="Times New Roman" w:hAnsi="Times New Roman" w:cs="Times New Roman"/>
          <w:szCs w:val="22"/>
          <w:lang w:val="en-IE"/>
        </w:rPr>
        <w:t xml:space="preserve"> transp</w:t>
      </w:r>
      <w:r w:rsidR="00D2022D">
        <w:rPr>
          <w:rFonts w:ascii="Times New Roman" w:hAnsi="Times New Roman" w:cs="Times New Roman"/>
          <w:szCs w:val="22"/>
          <w:lang w:val="en-IE"/>
        </w:rPr>
        <w:t>aren</w:t>
      </w:r>
      <w:r w:rsidR="000F1CEB">
        <w:rPr>
          <w:rFonts w:ascii="Times New Roman" w:hAnsi="Times New Roman" w:cs="Times New Roman"/>
          <w:szCs w:val="22"/>
          <w:lang w:val="en-IE"/>
        </w:rPr>
        <w:t>cy and replicability and</w:t>
      </w:r>
      <w:r w:rsidR="00896EBB" w:rsidRPr="00896EBB">
        <w:rPr>
          <w:rFonts w:ascii="Times New Roman" w:hAnsi="Times New Roman" w:cs="Times New Roman"/>
          <w:szCs w:val="22"/>
          <w:lang w:val="en-IE"/>
        </w:rPr>
        <w:t xml:space="preserve"> facilitate the use of trial results in </w:t>
      </w:r>
      <w:r w:rsidR="00896EBB">
        <w:rPr>
          <w:rFonts w:ascii="Times New Roman" w:hAnsi="Times New Roman" w:cs="Times New Roman"/>
          <w:szCs w:val="22"/>
          <w:lang w:val="en-IE"/>
        </w:rPr>
        <w:t xml:space="preserve">healthcare decisions. </w:t>
      </w:r>
    </w:p>
    <w:bookmarkEnd w:id="3"/>
    <w:p w14:paraId="430372E2" w14:textId="67A660FD" w:rsidR="00BB62D8" w:rsidRPr="00F25601" w:rsidRDefault="00BB62D8" w:rsidP="00987157">
      <w:pPr>
        <w:spacing w:after="160" w:line="480" w:lineRule="auto"/>
        <w:rPr>
          <w:rFonts w:ascii="Times New Roman" w:hAnsi="Times New Roman" w:cs="Times New Roman"/>
          <w:szCs w:val="22"/>
          <w:lang w:val="en-IE"/>
        </w:rPr>
      </w:pPr>
      <w:r w:rsidRPr="00F25601">
        <w:rPr>
          <w:rFonts w:ascii="Times New Roman" w:hAnsi="Times New Roman" w:cs="Times New Roman"/>
          <w:szCs w:val="22"/>
          <w:lang w:val="en-IE"/>
        </w:rPr>
        <w:br w:type="page"/>
      </w:r>
    </w:p>
    <w:p w14:paraId="356EB3D0" w14:textId="3559BC05" w:rsidR="00747B2C" w:rsidRPr="000D0805" w:rsidRDefault="00DD2FEA" w:rsidP="00747B2C">
      <w:pPr>
        <w:spacing w:line="480" w:lineRule="auto"/>
        <w:rPr>
          <w:rFonts w:ascii="Times New Roman" w:hAnsi="Times New Roman" w:cs="Times New Roman"/>
          <w:b/>
          <w:szCs w:val="22"/>
          <w:lang w:val="en-IE"/>
        </w:rPr>
      </w:pPr>
      <w:r>
        <w:rPr>
          <w:rFonts w:ascii="Times New Roman" w:hAnsi="Times New Roman" w:cs="Times New Roman"/>
          <w:b/>
          <w:szCs w:val="22"/>
          <w:lang w:val="en-IE"/>
        </w:rPr>
        <w:lastRenderedPageBreak/>
        <w:t>6</w:t>
      </w:r>
      <w:r w:rsidR="00747B2C" w:rsidRPr="000D0805">
        <w:rPr>
          <w:rFonts w:ascii="Times New Roman" w:hAnsi="Times New Roman" w:cs="Times New Roman"/>
          <w:b/>
          <w:szCs w:val="22"/>
          <w:lang w:val="en-IE"/>
        </w:rPr>
        <w:t>. ACKNOWLEDGMENTS</w:t>
      </w:r>
    </w:p>
    <w:p w14:paraId="72F50F8C" w14:textId="4E8EE714" w:rsidR="00747B2C" w:rsidRPr="000D0805" w:rsidRDefault="00DD2FEA" w:rsidP="00747B2C">
      <w:pPr>
        <w:spacing w:line="480" w:lineRule="auto"/>
        <w:rPr>
          <w:rFonts w:ascii="Times New Roman" w:hAnsi="Times New Roman" w:cs="Times New Roman"/>
          <w:b/>
          <w:szCs w:val="22"/>
          <w:lang w:val="en-IE"/>
        </w:rPr>
      </w:pPr>
      <w:r>
        <w:rPr>
          <w:rFonts w:ascii="Times New Roman" w:hAnsi="Times New Roman" w:cs="Times New Roman"/>
          <w:b/>
          <w:szCs w:val="22"/>
          <w:lang w:val="en-IE"/>
        </w:rPr>
        <w:t>6</w:t>
      </w:r>
      <w:r w:rsidR="00747B2C" w:rsidRPr="000D0805">
        <w:rPr>
          <w:rFonts w:ascii="Times New Roman" w:hAnsi="Times New Roman" w:cs="Times New Roman"/>
          <w:b/>
          <w:szCs w:val="22"/>
          <w:lang w:val="en-IE"/>
        </w:rPr>
        <w:t>.1. Funding</w:t>
      </w:r>
    </w:p>
    <w:p w14:paraId="26A62CA5" w14:textId="76BC7941" w:rsidR="009012E7" w:rsidRDefault="006A7E5B" w:rsidP="006A7E5B">
      <w:pPr>
        <w:spacing w:line="480" w:lineRule="auto"/>
        <w:ind w:firstLine="720"/>
        <w:rPr>
          <w:rFonts w:ascii="Times New Roman" w:hAnsi="Times New Roman" w:cs="Times New Roman"/>
          <w:szCs w:val="22"/>
        </w:rPr>
      </w:pPr>
      <w:r w:rsidRPr="006A7E5B">
        <w:rPr>
          <w:rFonts w:ascii="Times New Roman" w:hAnsi="Times New Roman" w:cs="Times New Roman"/>
          <w:szCs w:val="22"/>
        </w:rPr>
        <w:t>The development of CONSORT</w:t>
      </w:r>
      <w:r w:rsidR="00846E99">
        <w:rPr>
          <w:rFonts w:ascii="Times New Roman" w:hAnsi="Times New Roman" w:cs="Times New Roman"/>
          <w:szCs w:val="22"/>
        </w:rPr>
        <w:t xml:space="preserve">-ROUTINE </w:t>
      </w:r>
      <w:r w:rsidRPr="006A7E5B">
        <w:rPr>
          <w:rFonts w:ascii="Times New Roman" w:hAnsi="Times New Roman" w:cs="Times New Roman"/>
          <w:szCs w:val="22"/>
        </w:rPr>
        <w:t xml:space="preserve">and the present </w:t>
      </w:r>
      <w:r w:rsidR="008603DB">
        <w:rPr>
          <w:rFonts w:ascii="Times New Roman" w:hAnsi="Times New Roman" w:cs="Times New Roman"/>
          <w:szCs w:val="22"/>
        </w:rPr>
        <w:t>review</w:t>
      </w:r>
      <w:r w:rsidR="008603DB" w:rsidRPr="006A7E5B">
        <w:rPr>
          <w:rFonts w:ascii="Times New Roman" w:hAnsi="Times New Roman" w:cs="Times New Roman"/>
          <w:szCs w:val="22"/>
        </w:rPr>
        <w:t xml:space="preserve"> </w:t>
      </w:r>
      <w:r w:rsidRPr="006A7E5B">
        <w:rPr>
          <w:rFonts w:ascii="Times New Roman" w:hAnsi="Times New Roman" w:cs="Times New Roman"/>
          <w:szCs w:val="22"/>
        </w:rPr>
        <w:t xml:space="preserve">were funded by grants from the Canadian Institutes of Health Research (PI Thombs, #PJT-156172; PIs Thombs and </w:t>
      </w:r>
      <w:proofErr w:type="spellStart"/>
      <w:r w:rsidRPr="006A7E5B">
        <w:rPr>
          <w:rFonts w:ascii="Times New Roman" w:hAnsi="Times New Roman" w:cs="Times New Roman"/>
          <w:szCs w:val="22"/>
        </w:rPr>
        <w:t>Kwakkenbos</w:t>
      </w:r>
      <w:proofErr w:type="spellEnd"/>
      <w:r w:rsidRPr="006A7E5B">
        <w:rPr>
          <w:rFonts w:ascii="Times New Roman" w:hAnsi="Times New Roman" w:cs="Times New Roman"/>
          <w:szCs w:val="22"/>
        </w:rPr>
        <w:t xml:space="preserve">, #PCS-161863) and from the United Kingdom National Institute of Health Research (NIHR) Clinical Trials Unit Support Funding. (PI </w:t>
      </w:r>
      <w:proofErr w:type="spellStart"/>
      <w:r w:rsidRPr="006A7E5B">
        <w:rPr>
          <w:rFonts w:ascii="Times New Roman" w:hAnsi="Times New Roman" w:cs="Times New Roman"/>
          <w:szCs w:val="22"/>
        </w:rPr>
        <w:t>Juszczak</w:t>
      </w:r>
      <w:proofErr w:type="spellEnd"/>
      <w:r w:rsidRPr="006A7E5B">
        <w:rPr>
          <w:rFonts w:ascii="Times New Roman" w:hAnsi="Times New Roman" w:cs="Times New Roman"/>
          <w:szCs w:val="22"/>
        </w:rPr>
        <w:t>, Co-PI Gale, supported salary of SM). The views expressed are those of the author(s) and not necessarily those of the NIHR or the Department of Health and Social Care.</w:t>
      </w:r>
      <w:r w:rsidR="00133D5F">
        <w:rPr>
          <w:rFonts w:ascii="Times New Roman" w:hAnsi="Times New Roman" w:cs="Times New Roman"/>
          <w:szCs w:val="22"/>
        </w:rPr>
        <w:t xml:space="preserve"> Dr. </w:t>
      </w:r>
      <w:proofErr w:type="spellStart"/>
      <w:r w:rsidRPr="006A7E5B">
        <w:rPr>
          <w:rFonts w:ascii="Times New Roman" w:hAnsi="Times New Roman" w:cs="Times New Roman"/>
          <w:szCs w:val="22"/>
        </w:rPr>
        <w:t>Langan</w:t>
      </w:r>
      <w:proofErr w:type="spellEnd"/>
      <w:r w:rsidRPr="006A7E5B">
        <w:rPr>
          <w:rFonts w:ascii="Times New Roman" w:hAnsi="Times New Roman" w:cs="Times New Roman"/>
          <w:szCs w:val="22"/>
        </w:rPr>
        <w:t xml:space="preserve"> was supported by a </w:t>
      </w:r>
      <w:proofErr w:type="spellStart"/>
      <w:r w:rsidRPr="006A7E5B">
        <w:rPr>
          <w:rFonts w:ascii="Times New Roman" w:hAnsi="Times New Roman" w:cs="Times New Roman"/>
          <w:szCs w:val="22"/>
        </w:rPr>
        <w:t>Wellcome</w:t>
      </w:r>
      <w:proofErr w:type="spellEnd"/>
      <w:r w:rsidRPr="006A7E5B">
        <w:rPr>
          <w:rFonts w:ascii="Times New Roman" w:hAnsi="Times New Roman" w:cs="Times New Roman"/>
          <w:szCs w:val="22"/>
        </w:rPr>
        <w:t xml:space="preserve"> Senior Clinical Fellowship in Science (205039/Z/16/Z). </w:t>
      </w:r>
      <w:r w:rsidR="00B3067B">
        <w:rPr>
          <w:rFonts w:ascii="Times New Roman" w:hAnsi="Times New Roman" w:cs="Times New Roman"/>
          <w:szCs w:val="22"/>
        </w:rPr>
        <w:t xml:space="preserve">Dr. Moher is supported by a University Research Chair (uOttawa). </w:t>
      </w:r>
      <w:r w:rsidR="00133D5F">
        <w:rPr>
          <w:rFonts w:ascii="Times New Roman" w:hAnsi="Times New Roman" w:cs="Times New Roman"/>
          <w:szCs w:val="22"/>
        </w:rPr>
        <w:t xml:space="preserve">Dr. </w:t>
      </w:r>
      <w:r w:rsidRPr="006A7E5B">
        <w:rPr>
          <w:rFonts w:ascii="Times New Roman" w:hAnsi="Times New Roman" w:cs="Times New Roman"/>
          <w:szCs w:val="22"/>
        </w:rPr>
        <w:t xml:space="preserve">Gale was supported by the United Kingdom Medical Research Council through a Clinician Scientist Fellowship. </w:t>
      </w:r>
      <w:r w:rsidR="00133D5F">
        <w:rPr>
          <w:rFonts w:ascii="Times New Roman" w:hAnsi="Times New Roman" w:cs="Times New Roman"/>
          <w:szCs w:val="22"/>
        </w:rPr>
        <w:t xml:space="preserve">Dr. </w:t>
      </w:r>
      <w:r w:rsidRPr="006A7E5B">
        <w:rPr>
          <w:rFonts w:ascii="Times New Roman" w:hAnsi="Times New Roman" w:cs="Times New Roman"/>
          <w:szCs w:val="22"/>
        </w:rPr>
        <w:t xml:space="preserve">Thombs was supported by a </w:t>
      </w:r>
      <w:r w:rsidR="00133D5F">
        <w:rPr>
          <w:rFonts w:ascii="Times New Roman" w:hAnsi="Times New Roman" w:cs="Times New Roman"/>
          <w:szCs w:val="22"/>
        </w:rPr>
        <w:t>Tier 1 Canada Research Chair</w:t>
      </w:r>
      <w:r w:rsidRPr="006A7E5B">
        <w:rPr>
          <w:rFonts w:ascii="Times New Roman" w:hAnsi="Times New Roman" w:cs="Times New Roman"/>
          <w:szCs w:val="22"/>
        </w:rPr>
        <w:t>.</w:t>
      </w:r>
      <w:r w:rsidR="00F15B7D">
        <w:rPr>
          <w:rFonts w:ascii="Times New Roman" w:hAnsi="Times New Roman" w:cs="Times New Roman"/>
          <w:szCs w:val="22"/>
        </w:rPr>
        <w:t xml:space="preserve"> </w:t>
      </w:r>
    </w:p>
    <w:p w14:paraId="7CF63775" w14:textId="77777777" w:rsidR="006A7E5B" w:rsidRDefault="006A7E5B" w:rsidP="006A7E5B">
      <w:pPr>
        <w:spacing w:line="480" w:lineRule="auto"/>
        <w:ind w:firstLine="720"/>
        <w:rPr>
          <w:rFonts w:ascii="Times New Roman" w:hAnsi="Times New Roman" w:cs="Times New Roman"/>
          <w:b/>
          <w:szCs w:val="22"/>
          <w:lang w:val="en-IE"/>
        </w:rPr>
      </w:pPr>
    </w:p>
    <w:p w14:paraId="74564D75" w14:textId="5325C1B4" w:rsidR="00F0551A" w:rsidRDefault="00DD2FEA" w:rsidP="009012E7">
      <w:pPr>
        <w:spacing w:line="480" w:lineRule="auto"/>
        <w:rPr>
          <w:rFonts w:ascii="Times New Roman" w:hAnsi="Times New Roman" w:cs="Times New Roman"/>
          <w:b/>
          <w:szCs w:val="22"/>
          <w:lang w:val="en-IE"/>
        </w:rPr>
      </w:pPr>
      <w:r>
        <w:rPr>
          <w:rFonts w:ascii="Times New Roman" w:hAnsi="Times New Roman" w:cs="Times New Roman"/>
          <w:b/>
          <w:szCs w:val="22"/>
          <w:lang w:val="en-IE"/>
        </w:rPr>
        <w:t>6</w:t>
      </w:r>
      <w:r w:rsidR="009012E7" w:rsidRPr="000517CD">
        <w:rPr>
          <w:rFonts w:ascii="Times New Roman" w:hAnsi="Times New Roman" w:cs="Times New Roman"/>
          <w:b/>
          <w:szCs w:val="22"/>
          <w:lang w:val="en-IE"/>
        </w:rPr>
        <w:t xml:space="preserve">.2. </w:t>
      </w:r>
      <w:r w:rsidR="009012E7">
        <w:rPr>
          <w:rFonts w:ascii="Times New Roman" w:hAnsi="Times New Roman" w:cs="Times New Roman"/>
          <w:b/>
          <w:szCs w:val="22"/>
          <w:lang w:val="en-IE"/>
        </w:rPr>
        <w:t>Declaration of Competing Interests</w:t>
      </w:r>
    </w:p>
    <w:p w14:paraId="50609CAD" w14:textId="53F6F9EC" w:rsidR="009012E7" w:rsidRPr="009012E7" w:rsidRDefault="009012E7" w:rsidP="009012E7">
      <w:pPr>
        <w:spacing w:line="480" w:lineRule="auto"/>
        <w:ind w:firstLine="567"/>
        <w:rPr>
          <w:rFonts w:ascii="Times New Roman" w:hAnsi="Times New Roman" w:cs="Times New Roman"/>
          <w:b/>
          <w:i/>
          <w:szCs w:val="22"/>
          <w:lang w:val="en-IE"/>
        </w:rPr>
      </w:pPr>
      <w:r w:rsidRPr="009012E7">
        <w:rPr>
          <w:rStyle w:val="Emphasis"/>
          <w:rFonts w:ascii="Times New Roman" w:hAnsi="Times New Roman" w:cs="Times New Roman"/>
          <w:i w:val="0"/>
          <w:color w:val="000000" w:themeColor="text1"/>
          <w:shd w:val="clear" w:color="auto" w:fill="FFFFFF"/>
        </w:rPr>
        <w:t>All authors have completed the ICJME uniform disclosure form</w:t>
      </w:r>
      <w:r w:rsidRPr="009012E7">
        <w:rPr>
          <w:rFonts w:ascii="Times New Roman" w:hAnsi="Times New Roman" w:cs="Times New Roman"/>
          <w:i/>
          <w:color w:val="000000" w:themeColor="text1"/>
        </w:rPr>
        <w:t xml:space="preserve"> </w:t>
      </w:r>
      <w:r w:rsidRPr="009012E7">
        <w:rPr>
          <w:rStyle w:val="Emphasis"/>
          <w:rFonts w:ascii="Times New Roman" w:hAnsi="Times New Roman" w:cs="Times New Roman"/>
          <w:i w:val="0"/>
          <w:color w:val="000000" w:themeColor="text1"/>
          <w:shd w:val="clear" w:color="auto" w:fill="FFFFFF"/>
        </w:rPr>
        <w:t xml:space="preserve">and declare: no support from any organisation for the submitted work; </w:t>
      </w:r>
      <w:r w:rsidRPr="009012E7">
        <w:rPr>
          <w:rFonts w:ascii="Times New Roman" w:hAnsi="Times New Roman" w:cs="Times New Roman"/>
          <w:color w:val="000000" w:themeColor="text1"/>
        </w:rPr>
        <w:t>no financial relationships with any organisations that might have an interest in the submitted work in the previous three years</w:t>
      </w:r>
    </w:p>
    <w:p w14:paraId="6597E8D6" w14:textId="77777777" w:rsidR="009012E7" w:rsidRDefault="009012E7" w:rsidP="00747B2C">
      <w:pPr>
        <w:spacing w:line="480" w:lineRule="auto"/>
        <w:rPr>
          <w:rFonts w:ascii="Times New Roman" w:hAnsi="Times New Roman" w:cs="Times New Roman"/>
          <w:b/>
          <w:szCs w:val="22"/>
          <w:lang w:val="en-IE"/>
        </w:rPr>
      </w:pPr>
    </w:p>
    <w:p w14:paraId="69F059A0" w14:textId="6A84EBBB" w:rsidR="00747B2C" w:rsidRPr="00644FA0" w:rsidRDefault="00DD2FEA" w:rsidP="00747B2C">
      <w:pPr>
        <w:spacing w:line="480" w:lineRule="auto"/>
        <w:rPr>
          <w:rFonts w:ascii="Times New Roman" w:hAnsi="Times New Roman" w:cs="Times New Roman"/>
          <w:b/>
          <w:szCs w:val="22"/>
          <w:lang w:val="en-IE"/>
        </w:rPr>
      </w:pPr>
      <w:r>
        <w:rPr>
          <w:rFonts w:ascii="Times New Roman" w:hAnsi="Times New Roman" w:cs="Times New Roman"/>
          <w:b/>
          <w:szCs w:val="22"/>
          <w:lang w:val="en-IE"/>
        </w:rPr>
        <w:t>6</w:t>
      </w:r>
      <w:r w:rsidR="009012E7">
        <w:rPr>
          <w:rFonts w:ascii="Times New Roman" w:hAnsi="Times New Roman" w:cs="Times New Roman"/>
          <w:b/>
          <w:szCs w:val="22"/>
          <w:lang w:val="en-IE"/>
        </w:rPr>
        <w:t xml:space="preserve">.3 </w:t>
      </w:r>
      <w:r w:rsidR="00747B2C" w:rsidRPr="00644FA0">
        <w:rPr>
          <w:rFonts w:ascii="Times New Roman" w:hAnsi="Times New Roman" w:cs="Times New Roman"/>
          <w:b/>
          <w:szCs w:val="22"/>
          <w:lang w:val="en-IE"/>
        </w:rPr>
        <w:t>Availability of data and materials</w:t>
      </w:r>
    </w:p>
    <w:p w14:paraId="44AB2CB6" w14:textId="32B1B1BA" w:rsidR="00747B2C" w:rsidRDefault="006F5366" w:rsidP="000517CD">
      <w:pPr>
        <w:spacing w:line="480" w:lineRule="auto"/>
        <w:ind w:firstLine="567"/>
        <w:rPr>
          <w:rFonts w:ascii="Times New Roman" w:hAnsi="Times New Roman" w:cs="Times New Roman"/>
          <w:szCs w:val="22"/>
          <w:lang w:val="en-IE"/>
        </w:rPr>
      </w:pPr>
      <w:r>
        <w:rPr>
          <w:rFonts w:ascii="Times New Roman" w:hAnsi="Times New Roman" w:cs="Times New Roman"/>
          <w:szCs w:val="22"/>
          <w:lang w:val="en-IE"/>
        </w:rPr>
        <w:t xml:space="preserve">Additional data beyond that reported in the main </w:t>
      </w:r>
      <w:r w:rsidR="00747B2C" w:rsidRPr="00947B9E">
        <w:rPr>
          <w:rFonts w:ascii="Times New Roman" w:hAnsi="Times New Roman" w:cs="Times New Roman"/>
          <w:szCs w:val="22"/>
          <w:lang w:val="en-IE"/>
        </w:rPr>
        <w:t>and supplementary materials</w:t>
      </w:r>
      <w:r>
        <w:rPr>
          <w:rFonts w:ascii="Times New Roman" w:hAnsi="Times New Roman" w:cs="Times New Roman"/>
          <w:szCs w:val="22"/>
          <w:lang w:val="en-IE"/>
        </w:rPr>
        <w:t xml:space="preserve"> can be requested from the corresponding author.</w:t>
      </w:r>
    </w:p>
    <w:p w14:paraId="180C66EB" w14:textId="77777777" w:rsidR="006F5366" w:rsidRPr="00947B9E" w:rsidRDefault="006F5366" w:rsidP="000517CD">
      <w:pPr>
        <w:spacing w:line="480" w:lineRule="auto"/>
        <w:ind w:firstLine="567"/>
        <w:rPr>
          <w:rFonts w:ascii="Times New Roman" w:hAnsi="Times New Roman" w:cs="Times New Roman"/>
          <w:szCs w:val="22"/>
          <w:lang w:val="en-IE"/>
        </w:rPr>
      </w:pPr>
    </w:p>
    <w:p w14:paraId="1BCA2898" w14:textId="65FC013D" w:rsidR="00FA49E6" w:rsidRPr="00AA44B0" w:rsidRDefault="00DD2FEA" w:rsidP="00FA49E6">
      <w:pPr>
        <w:spacing w:line="480" w:lineRule="auto"/>
        <w:rPr>
          <w:rFonts w:ascii="Times New Roman" w:hAnsi="Times New Roman" w:cs="Times New Roman"/>
          <w:b/>
          <w:szCs w:val="22"/>
          <w:lang w:val="en-IE"/>
        </w:rPr>
      </w:pPr>
      <w:r>
        <w:rPr>
          <w:rFonts w:ascii="Times New Roman" w:hAnsi="Times New Roman" w:cs="Times New Roman"/>
          <w:b/>
          <w:szCs w:val="22"/>
          <w:lang w:val="en-IE"/>
        </w:rPr>
        <w:t>6</w:t>
      </w:r>
      <w:r w:rsidR="00FA49E6">
        <w:rPr>
          <w:rFonts w:ascii="Times New Roman" w:hAnsi="Times New Roman" w:cs="Times New Roman"/>
          <w:b/>
          <w:szCs w:val="22"/>
          <w:lang w:val="en-IE"/>
        </w:rPr>
        <w:t xml:space="preserve">.4 </w:t>
      </w:r>
      <w:r w:rsidR="00FA49E6" w:rsidRPr="00AA44B0">
        <w:rPr>
          <w:rFonts w:ascii="Times New Roman" w:hAnsi="Times New Roman" w:cs="Times New Roman"/>
          <w:b/>
          <w:szCs w:val="22"/>
          <w:lang w:val="en-IE"/>
        </w:rPr>
        <w:t>Author Contributions</w:t>
      </w:r>
    </w:p>
    <w:p w14:paraId="3583FD00" w14:textId="77777777" w:rsidR="00FA49E6" w:rsidRPr="00AA44B0" w:rsidRDefault="00FA49E6" w:rsidP="00FA49E6">
      <w:pPr>
        <w:spacing w:line="480" w:lineRule="auto"/>
        <w:rPr>
          <w:rFonts w:ascii="Times New Roman" w:hAnsi="Times New Roman" w:cs="Times New Roman"/>
          <w:lang w:val="en-US"/>
        </w:rPr>
      </w:pPr>
      <w:proofErr w:type="spellStart"/>
      <w:r w:rsidRPr="00FA49E6">
        <w:rPr>
          <w:rFonts w:ascii="Times New Roman" w:hAnsi="Times New Roman" w:cs="Times New Roman"/>
          <w:b/>
          <w:lang w:val="en-US"/>
        </w:rPr>
        <w:lastRenderedPageBreak/>
        <w:t>Mahrukh</w:t>
      </w:r>
      <w:proofErr w:type="spellEnd"/>
      <w:r w:rsidRPr="00FA49E6">
        <w:rPr>
          <w:rFonts w:ascii="Times New Roman" w:hAnsi="Times New Roman" w:cs="Times New Roman"/>
          <w:b/>
          <w:lang w:val="en-US"/>
        </w:rPr>
        <w:t xml:space="preserve"> Imran:</w:t>
      </w:r>
      <w:r w:rsidRPr="00AA44B0">
        <w:rPr>
          <w:rFonts w:ascii="Times New Roman" w:hAnsi="Times New Roman" w:cs="Times New Roman"/>
          <w:lang w:val="en-US"/>
        </w:rPr>
        <w:t xml:space="preserve"> Conceptualization, Data curation, Formal analysis, Investigation, Methodology, Project administration, Validation, Writing – original draft.</w:t>
      </w:r>
    </w:p>
    <w:p w14:paraId="238DC22B"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Kimberly McCord:</w:t>
      </w:r>
      <w:r w:rsidRPr="00AA44B0">
        <w:rPr>
          <w:rFonts w:ascii="Times New Roman" w:hAnsi="Times New Roman" w:cs="Times New Roman"/>
          <w:lang w:val="en-US"/>
        </w:rPr>
        <w:t xml:space="preserve"> Conceptualization, Data curation, Investigation, Methodology, Validation, Writing – review &amp; editing.</w:t>
      </w:r>
    </w:p>
    <w:p w14:paraId="105EA4F2"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Stephen J. McCall:</w:t>
      </w:r>
      <w:r w:rsidRPr="00AA44B0">
        <w:rPr>
          <w:rFonts w:ascii="Times New Roman" w:hAnsi="Times New Roman" w:cs="Times New Roman"/>
          <w:lang w:val="en-US"/>
        </w:rPr>
        <w:t xml:space="preserve"> Conceptualization, Data curation, Investigation, Methodology, Validation, Writing – review &amp; editing.</w:t>
      </w:r>
    </w:p>
    <w:p w14:paraId="19EA89AB" w14:textId="5890D6E3" w:rsidR="00FA49E6"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 xml:space="preserve">Linda </w:t>
      </w:r>
      <w:proofErr w:type="spellStart"/>
      <w:r w:rsidRPr="00FA49E6">
        <w:rPr>
          <w:rFonts w:ascii="Times New Roman" w:hAnsi="Times New Roman" w:cs="Times New Roman"/>
          <w:b/>
          <w:lang w:val="en-US"/>
        </w:rPr>
        <w:t>Kwakkenbos</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Data curation, Formal analysis, Funding acquisition, Investigation, Methodology, Supervision, Writing – review &amp; editing.</w:t>
      </w:r>
    </w:p>
    <w:p w14:paraId="47909C14" w14:textId="2924C646" w:rsidR="00DC6394" w:rsidRPr="00AA44B0" w:rsidRDefault="00DC6394" w:rsidP="00FA49E6">
      <w:pPr>
        <w:spacing w:line="480" w:lineRule="auto"/>
        <w:rPr>
          <w:rFonts w:ascii="Times New Roman" w:hAnsi="Times New Roman" w:cs="Times New Roman"/>
          <w:lang w:val="en-US"/>
        </w:rPr>
      </w:pPr>
      <w:r w:rsidRPr="00954249">
        <w:rPr>
          <w:rFonts w:ascii="Times New Roman" w:hAnsi="Times New Roman" w:cs="Times New Roman"/>
          <w:b/>
          <w:lang w:val="en-US"/>
        </w:rPr>
        <w:t>Margaret Sampson:</w:t>
      </w:r>
      <w:r>
        <w:rPr>
          <w:rFonts w:ascii="Times New Roman" w:hAnsi="Times New Roman" w:cs="Times New Roman"/>
          <w:lang w:val="en-US"/>
        </w:rPr>
        <w:t xml:space="preserve"> Conceptualization, Methodology, Search, Writing – review &amp; editing.</w:t>
      </w:r>
    </w:p>
    <w:p w14:paraId="55B02FF9"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 xml:space="preserve">Ole </w:t>
      </w:r>
      <w:proofErr w:type="spellStart"/>
      <w:r w:rsidRPr="00FA49E6">
        <w:rPr>
          <w:rFonts w:ascii="Times New Roman" w:hAnsi="Times New Roman" w:cs="Times New Roman"/>
          <w:b/>
          <w:lang w:val="en-US"/>
        </w:rPr>
        <w:t>Fröbert</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Funding acquisition, Methodology, Writing – review &amp; editing.</w:t>
      </w:r>
    </w:p>
    <w:p w14:paraId="632D4EE7"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Chris Gale:</w:t>
      </w:r>
      <w:r w:rsidRPr="00AA44B0">
        <w:rPr>
          <w:rFonts w:ascii="Times New Roman" w:hAnsi="Times New Roman" w:cs="Times New Roman"/>
          <w:lang w:val="en-US"/>
        </w:rPr>
        <w:t xml:space="preserve"> Conceptualization, Funding acquisition, Methodology, Writing – review &amp; editing.</w:t>
      </w:r>
    </w:p>
    <w:p w14:paraId="5C38DFE3"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 xml:space="preserve">Lars G. </w:t>
      </w:r>
      <w:proofErr w:type="spellStart"/>
      <w:r w:rsidRPr="00FA49E6">
        <w:rPr>
          <w:rFonts w:ascii="Times New Roman" w:hAnsi="Times New Roman" w:cs="Times New Roman"/>
          <w:b/>
          <w:lang w:val="en-US"/>
        </w:rPr>
        <w:t>Hemkens</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Methodology, Supervision, Writing – review &amp; editing.</w:t>
      </w:r>
    </w:p>
    <w:p w14:paraId="0CF1FDDB" w14:textId="77777777" w:rsidR="00FA49E6" w:rsidRPr="00AA44B0" w:rsidRDefault="00FA49E6" w:rsidP="00FA49E6">
      <w:pPr>
        <w:spacing w:line="480" w:lineRule="auto"/>
        <w:rPr>
          <w:rFonts w:ascii="Times New Roman" w:hAnsi="Times New Roman" w:cs="Times New Roman"/>
          <w:lang w:val="en-US"/>
        </w:rPr>
      </w:pPr>
      <w:proofErr w:type="spellStart"/>
      <w:r w:rsidRPr="00FA49E6">
        <w:rPr>
          <w:rFonts w:ascii="Times New Roman" w:hAnsi="Times New Roman" w:cs="Times New Roman"/>
          <w:b/>
          <w:lang w:val="en-US"/>
        </w:rPr>
        <w:t>Sinéad</w:t>
      </w:r>
      <w:proofErr w:type="spellEnd"/>
      <w:r w:rsidRPr="00FA49E6">
        <w:rPr>
          <w:rFonts w:ascii="Times New Roman" w:hAnsi="Times New Roman" w:cs="Times New Roman"/>
          <w:b/>
          <w:lang w:val="en-US"/>
        </w:rPr>
        <w:t xml:space="preserve"> M. </w:t>
      </w:r>
      <w:proofErr w:type="spellStart"/>
      <w:r w:rsidRPr="00FA49E6">
        <w:rPr>
          <w:rFonts w:ascii="Times New Roman" w:hAnsi="Times New Roman" w:cs="Times New Roman"/>
          <w:b/>
          <w:lang w:val="en-US"/>
        </w:rPr>
        <w:t>Langan</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Methodology, Writing – review &amp; editing.</w:t>
      </w:r>
    </w:p>
    <w:p w14:paraId="3AA46DBC"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David Moher:</w:t>
      </w:r>
      <w:r w:rsidRPr="00AA44B0">
        <w:rPr>
          <w:rFonts w:ascii="Times New Roman" w:hAnsi="Times New Roman" w:cs="Times New Roman"/>
          <w:lang w:val="en-US"/>
        </w:rPr>
        <w:t xml:space="preserve"> Conceptualization, Methodology, Writing – review &amp; editing.</w:t>
      </w:r>
    </w:p>
    <w:p w14:paraId="5112A175"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 xml:space="preserve">Clare </w:t>
      </w:r>
      <w:proofErr w:type="spellStart"/>
      <w:r w:rsidRPr="00FA49E6">
        <w:rPr>
          <w:rFonts w:ascii="Times New Roman" w:hAnsi="Times New Roman" w:cs="Times New Roman"/>
          <w:b/>
          <w:lang w:val="en-US"/>
        </w:rPr>
        <w:t>Relton</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Funding acquisition, Methodology, Writing – review &amp; editing.</w:t>
      </w:r>
    </w:p>
    <w:p w14:paraId="52C8EF60"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 xml:space="preserve">Merrick </w:t>
      </w:r>
      <w:proofErr w:type="spellStart"/>
      <w:r w:rsidRPr="00FA49E6">
        <w:rPr>
          <w:rFonts w:ascii="Times New Roman" w:hAnsi="Times New Roman" w:cs="Times New Roman"/>
          <w:b/>
          <w:lang w:val="en-US"/>
        </w:rPr>
        <w:t>Zwarenstein</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Methodology, Writing – review &amp; editing.</w:t>
      </w:r>
    </w:p>
    <w:p w14:paraId="019428F8" w14:textId="77777777" w:rsidR="00FA49E6" w:rsidRPr="00AA44B0" w:rsidRDefault="00FA49E6" w:rsidP="00FA49E6">
      <w:pPr>
        <w:spacing w:line="480" w:lineRule="auto"/>
        <w:rPr>
          <w:rFonts w:ascii="Times New Roman" w:hAnsi="Times New Roman" w:cs="Times New Roman"/>
          <w:lang w:val="en-US"/>
        </w:rPr>
      </w:pPr>
      <w:r w:rsidRPr="00FA49E6">
        <w:rPr>
          <w:rFonts w:ascii="Times New Roman" w:hAnsi="Times New Roman" w:cs="Times New Roman"/>
          <w:b/>
          <w:lang w:val="en-US"/>
        </w:rPr>
        <w:t xml:space="preserve">Edmund </w:t>
      </w:r>
      <w:proofErr w:type="spellStart"/>
      <w:r w:rsidRPr="00FA49E6">
        <w:rPr>
          <w:rFonts w:ascii="Times New Roman" w:hAnsi="Times New Roman" w:cs="Times New Roman"/>
          <w:b/>
          <w:lang w:val="en-US"/>
        </w:rPr>
        <w:t>Juszczak</w:t>
      </w:r>
      <w:proofErr w:type="spellEnd"/>
      <w:r w:rsidRPr="00FA49E6">
        <w:rPr>
          <w:rFonts w:ascii="Times New Roman" w:hAnsi="Times New Roman" w:cs="Times New Roman"/>
          <w:b/>
          <w:lang w:val="en-US"/>
        </w:rPr>
        <w:t>:</w:t>
      </w:r>
      <w:r w:rsidRPr="00AA44B0">
        <w:rPr>
          <w:rFonts w:ascii="Times New Roman" w:hAnsi="Times New Roman" w:cs="Times New Roman"/>
          <w:lang w:val="en-US"/>
        </w:rPr>
        <w:t xml:space="preserve"> Conceptualization, Funding acquisition, Methodology, Writing – review &amp; editing.</w:t>
      </w:r>
    </w:p>
    <w:p w14:paraId="4DCEEB2F" w14:textId="2BF46592" w:rsidR="00747B2C" w:rsidRDefault="00FA49E6" w:rsidP="00FA49E6">
      <w:pPr>
        <w:spacing w:line="480" w:lineRule="auto"/>
        <w:rPr>
          <w:rFonts w:ascii="Times New Roman" w:hAnsi="Times New Roman" w:cs="Times New Roman"/>
          <w:b/>
          <w:lang w:val="en-US"/>
        </w:rPr>
      </w:pPr>
      <w:r w:rsidRPr="00FA49E6">
        <w:rPr>
          <w:rFonts w:ascii="Times New Roman" w:hAnsi="Times New Roman" w:cs="Times New Roman"/>
          <w:b/>
          <w:lang w:val="en-US"/>
        </w:rPr>
        <w:t>Brett D. Thombs:</w:t>
      </w:r>
      <w:r w:rsidRPr="00AA44B0">
        <w:rPr>
          <w:rFonts w:ascii="Times New Roman" w:hAnsi="Times New Roman" w:cs="Times New Roman"/>
          <w:lang w:val="en-US"/>
        </w:rPr>
        <w:t xml:space="preserve"> Conceptualization, Data curation, Formal analysis, Funding acquisition, Methodology, Supervision, Writing – review &amp; editing.</w:t>
      </w:r>
      <w:r w:rsidR="00747B2C">
        <w:rPr>
          <w:rFonts w:ascii="Times New Roman" w:hAnsi="Times New Roman" w:cs="Times New Roman"/>
          <w:b/>
          <w:lang w:val="en-US"/>
        </w:rPr>
        <w:br w:type="page"/>
      </w:r>
    </w:p>
    <w:p w14:paraId="056901B3" w14:textId="064F3636" w:rsidR="00F67DEF" w:rsidRPr="0045423B" w:rsidRDefault="00F67DEF" w:rsidP="00AA44B0">
      <w:pPr>
        <w:spacing w:line="480" w:lineRule="auto"/>
        <w:rPr>
          <w:rFonts w:ascii="Times New Roman" w:hAnsi="Times New Roman" w:cs="Times New Roman"/>
          <w:b/>
        </w:rPr>
      </w:pPr>
      <w:r>
        <w:rPr>
          <w:rFonts w:ascii="Times New Roman" w:eastAsia="MS Gothic" w:hAnsi="Times New Roman" w:cs="Times New Roman"/>
          <w:b/>
          <w:bCs/>
        </w:rPr>
        <w:lastRenderedPageBreak/>
        <w:t xml:space="preserve">Figure 1. </w:t>
      </w:r>
      <w:r w:rsidRPr="0045423B">
        <w:rPr>
          <w:rFonts w:ascii="Times New Roman" w:eastAsia="MS Gothic" w:hAnsi="Times New Roman" w:cs="Times New Roman"/>
          <w:b/>
          <w:bCs/>
        </w:rPr>
        <w:t xml:space="preserve">Flow </w:t>
      </w:r>
      <w:r w:rsidR="009220A3" w:rsidRPr="0045423B">
        <w:rPr>
          <w:rFonts w:ascii="Times New Roman" w:eastAsia="MS Gothic" w:hAnsi="Times New Roman" w:cs="Times New Roman"/>
          <w:b/>
          <w:bCs/>
        </w:rPr>
        <w:t xml:space="preserve">diagram of </w:t>
      </w:r>
      <w:r w:rsidR="009220A3">
        <w:rPr>
          <w:rFonts w:ascii="Times New Roman" w:eastAsia="MS Gothic" w:hAnsi="Times New Roman" w:cs="Times New Roman"/>
          <w:b/>
          <w:bCs/>
        </w:rPr>
        <w:t>publication</w:t>
      </w:r>
      <w:r w:rsidR="009220A3" w:rsidRPr="0045423B">
        <w:rPr>
          <w:rFonts w:ascii="Times New Roman" w:eastAsia="MS Gothic" w:hAnsi="Times New Roman" w:cs="Times New Roman"/>
          <w:b/>
          <w:bCs/>
        </w:rPr>
        <w:t xml:space="preserve"> selection process – </w:t>
      </w:r>
      <w:r w:rsidR="009220A3">
        <w:rPr>
          <w:rFonts w:ascii="Times New Roman" w:eastAsia="MS Gothic" w:hAnsi="Times New Roman" w:cs="Times New Roman"/>
          <w:b/>
          <w:bCs/>
        </w:rPr>
        <w:t xml:space="preserve">randomised controlled trials conducted using </w:t>
      </w:r>
      <w:r w:rsidR="009220A3" w:rsidRPr="0045423B">
        <w:rPr>
          <w:rFonts w:ascii="Times New Roman" w:eastAsia="MS Gothic" w:hAnsi="Times New Roman" w:cs="Times New Roman"/>
          <w:b/>
          <w:bCs/>
        </w:rPr>
        <w:t xml:space="preserve">administrative </w:t>
      </w:r>
      <w:r w:rsidR="009220A3">
        <w:rPr>
          <w:rFonts w:ascii="Times New Roman" w:eastAsia="MS Gothic" w:hAnsi="Times New Roman" w:cs="Times New Roman"/>
          <w:b/>
          <w:bCs/>
        </w:rPr>
        <w:t>d</w:t>
      </w:r>
      <w:r w:rsidR="009220A3" w:rsidRPr="0045423B">
        <w:rPr>
          <w:rFonts w:ascii="Times New Roman" w:eastAsia="MS Gothic" w:hAnsi="Times New Roman" w:cs="Times New Roman"/>
          <w:b/>
          <w:bCs/>
        </w:rPr>
        <w:t>ata</w:t>
      </w:r>
    </w:p>
    <w:p w14:paraId="2872F45D" w14:textId="77777777" w:rsidR="00F67DEF" w:rsidRPr="0045423B" w:rsidRDefault="00F67DEF" w:rsidP="00F67DEF">
      <w:pPr>
        <w:rPr>
          <w:rFonts w:ascii="Times New Roman" w:hAnsi="Times New Roman" w:cs="Times New Roman"/>
          <w:b/>
          <w:sz w:val="22"/>
          <w:szCs w:val="22"/>
        </w:rPr>
      </w:pPr>
    </w:p>
    <w:p w14:paraId="5D15606F" w14:textId="77777777" w:rsidR="00F67DEF" w:rsidRPr="0045423B" w:rsidRDefault="00F67DEF" w:rsidP="00F67DEF">
      <w:pPr>
        <w:rPr>
          <w:rFonts w:ascii="Times New Roman" w:hAnsi="Times New Roman" w:cs="Times New Roman"/>
          <w:b/>
          <w:sz w:val="22"/>
          <w:szCs w:val="22"/>
        </w:rPr>
      </w:pPr>
      <w:bookmarkStart w:id="4" w:name="_Hlk45468749"/>
    </w:p>
    <w:p w14:paraId="18217B90" w14:textId="77777777" w:rsidR="00F67DEF" w:rsidRPr="0045423B" w:rsidRDefault="00F67DEF" w:rsidP="00F67DEF">
      <w:pPr>
        <w:rPr>
          <w:rFonts w:ascii="Times New Roman" w:hAnsi="Times New Roman" w:cs="Times New Roman"/>
          <w:b/>
          <w:sz w:val="22"/>
          <w:szCs w:val="22"/>
        </w:rPr>
      </w:pPr>
    </w:p>
    <w:p w14:paraId="578DF2BE" w14:textId="77777777" w:rsidR="00F67DEF" w:rsidRPr="0045423B" w:rsidRDefault="00F67DEF" w:rsidP="00F67DEF">
      <w:pPr>
        <w:rPr>
          <w:rFonts w:ascii="Times New Roman" w:hAnsi="Times New Roman" w:cs="Times New Roman"/>
          <w:b/>
          <w:sz w:val="22"/>
          <w:szCs w:val="22"/>
        </w:rPr>
      </w:pPr>
    </w:p>
    <w:p w14:paraId="7BA63C09" w14:textId="77777777" w:rsidR="00F67DEF" w:rsidRPr="0045423B" w:rsidRDefault="00F67DEF" w:rsidP="00F67DEF">
      <w:pPr>
        <w:rPr>
          <w:rFonts w:ascii="Times New Roman" w:hAnsi="Times New Roman" w:cs="Times New Roman"/>
          <w:b/>
          <w:sz w:val="22"/>
          <w:szCs w:val="22"/>
        </w:rPr>
      </w:pPr>
      <w:r w:rsidRPr="0045423B">
        <w:rPr>
          <w:rFonts w:ascii="Times New Roman" w:hAnsi="Times New Roman" w:cs="Times New Roman"/>
          <w:b/>
          <w:noProof/>
          <w:sz w:val="22"/>
          <w:szCs w:val="22"/>
          <w:lang w:val="en-US"/>
        </w:rPr>
        <mc:AlternateContent>
          <mc:Choice Requires="wpg">
            <w:drawing>
              <wp:anchor distT="0" distB="0" distL="114300" distR="114300" simplePos="0" relativeHeight="251675648" behindDoc="0" locked="0" layoutInCell="1" allowOverlap="1" wp14:anchorId="67AF5823" wp14:editId="644D6395">
                <wp:simplePos x="0" y="0"/>
                <wp:positionH relativeFrom="column">
                  <wp:posOffset>-9053</wp:posOffset>
                </wp:positionH>
                <wp:positionV relativeFrom="paragraph">
                  <wp:posOffset>23413</wp:posOffset>
                </wp:positionV>
                <wp:extent cx="2542115" cy="5762172"/>
                <wp:effectExtent l="0" t="0" r="29845"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2115" cy="5762172"/>
                          <a:chOff x="-26548" y="0"/>
                          <a:chExt cx="2565394" cy="4509730"/>
                        </a:xfrm>
                      </wpg:grpSpPr>
                      <wps:wsp>
                        <wps:cNvPr id="18" name="Rectangle 306"/>
                        <wps:cNvSpPr>
                          <a:spLocks noChangeArrowheads="1"/>
                        </wps:cNvSpPr>
                        <wps:spPr bwMode="auto">
                          <a:xfrm>
                            <a:off x="0" y="0"/>
                            <a:ext cx="2018665" cy="645160"/>
                          </a:xfrm>
                          <a:prstGeom prst="rect">
                            <a:avLst/>
                          </a:prstGeom>
                          <a:solidFill>
                            <a:srgbClr val="FFFFFF"/>
                          </a:solidFill>
                          <a:ln w="9525">
                            <a:solidFill>
                              <a:srgbClr val="000000"/>
                            </a:solidFill>
                            <a:miter lim="800000"/>
                            <a:headEnd/>
                            <a:tailEnd/>
                          </a:ln>
                        </wps:spPr>
                        <wps:txbx>
                          <w:txbxContent>
                            <w:p w14:paraId="5A7393B5" w14:textId="7A7F0220" w:rsidR="00E5779F" w:rsidRPr="0045423B" w:rsidRDefault="00E5779F" w:rsidP="00F67DEF">
                              <w:pPr>
                                <w:ind w:left="561" w:hanging="561"/>
                                <w:rPr>
                                  <w:rFonts w:ascii="Times New Roman" w:hAnsi="Times New Roman" w:cs="Times New Roman"/>
                                </w:rPr>
                              </w:pPr>
                              <w:r>
                                <w:rPr>
                                  <w:rFonts w:ascii="Times New Roman" w:hAnsi="Times New Roman" w:cs="Times New Roman"/>
                                </w:rPr>
                                <w:t>660</w:t>
                              </w:r>
                              <w:r w:rsidRPr="0045423B">
                                <w:rPr>
                                  <w:rFonts w:ascii="Times New Roman" w:hAnsi="Times New Roman" w:cs="Times New Roman"/>
                                </w:rPr>
                                <w:t xml:space="preserve"> </w:t>
                              </w:r>
                              <w:r w:rsidRPr="0045423B">
                                <w:rPr>
                                  <w:rFonts w:ascii="Times New Roman" w:hAnsi="Times New Roman" w:cs="Times New Roman"/>
                                </w:rPr>
                                <w:tab/>
                                <w:t>Unique titles/abstracts identified and screened for potential eligibility</w:t>
                              </w:r>
                            </w:p>
                          </w:txbxContent>
                        </wps:txbx>
                        <wps:bodyPr rot="0" vert="horz" wrap="square" lIns="91440" tIns="45720" rIns="91440" bIns="45720" anchor="t" anchorCtr="0" upright="1">
                          <a:noAutofit/>
                        </wps:bodyPr>
                      </wps:wsp>
                      <wps:wsp>
                        <wps:cNvPr id="19" name="Line 307"/>
                        <wps:cNvCnPr>
                          <a:cxnSpLocks noChangeShapeType="1"/>
                          <a:stCxn id="18" idx="2"/>
                          <a:endCxn id="21" idx="0"/>
                        </wps:cNvCnPr>
                        <wps:spPr bwMode="auto">
                          <a:xfrm flipH="1">
                            <a:off x="995760" y="645140"/>
                            <a:ext cx="13487" cy="1606134"/>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308"/>
                        <wps:cNvCnPr>
                          <a:cxnSpLocks noChangeShapeType="1"/>
                        </wps:cNvCnPr>
                        <wps:spPr bwMode="auto">
                          <a:xfrm>
                            <a:off x="995696" y="1353768"/>
                            <a:ext cx="154315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Rectangle 310"/>
                        <wps:cNvSpPr>
                          <a:spLocks noChangeArrowheads="1"/>
                        </wps:cNvSpPr>
                        <wps:spPr bwMode="auto">
                          <a:xfrm>
                            <a:off x="-26548" y="2251345"/>
                            <a:ext cx="2044784" cy="535255"/>
                          </a:xfrm>
                          <a:prstGeom prst="rect">
                            <a:avLst/>
                          </a:prstGeom>
                          <a:solidFill>
                            <a:srgbClr val="FFFFFF"/>
                          </a:solidFill>
                          <a:ln w="9525">
                            <a:solidFill>
                              <a:srgbClr val="000000"/>
                            </a:solidFill>
                            <a:miter lim="800000"/>
                            <a:headEnd/>
                            <a:tailEnd/>
                          </a:ln>
                        </wps:spPr>
                        <wps:txbx>
                          <w:txbxContent>
                            <w:p w14:paraId="71652507" w14:textId="68B9B96E" w:rsidR="00E5779F" w:rsidRPr="00CE550C" w:rsidRDefault="00E5779F" w:rsidP="00F67DEF">
                              <w:pPr>
                                <w:ind w:left="561" w:hanging="561"/>
                                <w:rPr>
                                  <w:rFonts w:ascii="Times New Roman" w:hAnsi="Times New Roman" w:cs="Times New Roman"/>
                                </w:rPr>
                              </w:pPr>
                              <w:r>
                                <w:rPr>
                                  <w:rFonts w:ascii="Times New Roman" w:hAnsi="Times New Roman" w:cs="Times New Roman"/>
                                </w:rPr>
                                <w:t>151</w:t>
                              </w:r>
                              <w:r w:rsidRPr="00CE550C">
                                <w:rPr>
                                  <w:rFonts w:ascii="Times New Roman" w:hAnsi="Times New Roman" w:cs="Times New Roman"/>
                                </w:rPr>
                                <w:t xml:space="preserve"> </w:t>
                              </w:r>
                              <w:r w:rsidRPr="00CE550C">
                                <w:rPr>
                                  <w:rFonts w:ascii="Times New Roman" w:hAnsi="Times New Roman" w:cs="Times New Roman"/>
                                </w:rPr>
                                <w:tab/>
                              </w:r>
                              <w:r>
                                <w:rPr>
                                  <w:rFonts w:ascii="Times New Roman" w:hAnsi="Times New Roman" w:cs="Times New Roman"/>
                                </w:rPr>
                                <w:t>Publications</w:t>
                              </w:r>
                              <w:r w:rsidRPr="00CE550C">
                                <w:rPr>
                                  <w:rFonts w:ascii="Times New Roman" w:hAnsi="Times New Roman" w:cs="Times New Roman"/>
                                </w:rPr>
                                <w:t xml:space="preserve"> selected for full-text review for eligibility</w:t>
                              </w:r>
                            </w:p>
                          </w:txbxContent>
                        </wps:txbx>
                        <wps:bodyPr rot="0" vert="horz" wrap="square" lIns="91440" tIns="45720" rIns="91440" bIns="45720" anchor="t" anchorCtr="0" upright="1">
                          <a:noAutofit/>
                        </wps:bodyPr>
                      </wps:wsp>
                      <wps:wsp>
                        <wps:cNvPr id="22" name="Rectangle 314"/>
                        <wps:cNvSpPr>
                          <a:spLocks noChangeArrowheads="1"/>
                        </wps:cNvSpPr>
                        <wps:spPr bwMode="auto">
                          <a:xfrm>
                            <a:off x="17" y="4123081"/>
                            <a:ext cx="2018665" cy="386649"/>
                          </a:xfrm>
                          <a:prstGeom prst="rect">
                            <a:avLst/>
                          </a:prstGeom>
                          <a:solidFill>
                            <a:srgbClr val="FFFFFF"/>
                          </a:solidFill>
                          <a:ln w="9525">
                            <a:solidFill>
                              <a:srgbClr val="000000"/>
                            </a:solidFill>
                            <a:miter lim="800000"/>
                            <a:headEnd/>
                            <a:tailEnd/>
                          </a:ln>
                        </wps:spPr>
                        <wps:txbx>
                          <w:txbxContent>
                            <w:p w14:paraId="54458007" w14:textId="77777777" w:rsidR="00E5779F" w:rsidRPr="00CE550C" w:rsidRDefault="00E5779F" w:rsidP="00F67DEF">
                              <w:pPr>
                                <w:ind w:left="561" w:hanging="561"/>
                                <w:rPr>
                                  <w:rFonts w:ascii="Times New Roman" w:hAnsi="Times New Roman" w:cs="Times New Roman"/>
                                </w:rPr>
                              </w:pPr>
                              <w:r>
                                <w:rPr>
                                  <w:rFonts w:ascii="Times New Roman" w:hAnsi="Times New Roman" w:cs="Times New Roman"/>
                                </w:rPr>
                                <w:t>33</w:t>
                              </w:r>
                              <w:r w:rsidRPr="00CE550C">
                                <w:rPr>
                                  <w:rFonts w:ascii="Times New Roman" w:hAnsi="Times New Roman" w:cs="Times New Roman"/>
                                </w:rPr>
                                <w:t xml:space="preserve"> </w:t>
                              </w:r>
                              <w:r w:rsidRPr="00CE550C">
                                <w:rPr>
                                  <w:rFonts w:ascii="Times New Roman" w:hAnsi="Times New Roman" w:cs="Times New Roman"/>
                                </w:rPr>
                                <w:tab/>
                                <w:t>Studies meeting eligibility criteria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F5823" id="Group 17" o:spid="_x0000_s1026" style="position:absolute;margin-left:-.7pt;margin-top:1.85pt;width:200.15pt;height:453.7pt;z-index:251675648" coordorigin="-265" coordsize="25653,450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">
                <v:rect id="Rectangle 306" o:spid="_x0000_s1027" style="position:absolute;width:20186;height:6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">
                  <v:textbox>
                    <w:txbxContent>
                      <w:p w14:paraId="5A7393B5" w14:textId="7A7F0220" w:rsidR="00E5779F" w:rsidRPr="0045423B" w:rsidRDefault="00E5779F" w:rsidP="00F67DEF">
                        <w:pPr>
                          <w:ind w:left="561" w:hanging="561"/>
                          <w:rPr>
                            <w:rFonts w:ascii="Times New Roman" w:hAnsi="Times New Roman" w:cs="Times New Roman"/>
                          </w:rPr>
                        </w:pPr>
                        <w:r>
                          <w:rPr>
                            <w:rFonts w:ascii="Times New Roman" w:hAnsi="Times New Roman" w:cs="Times New Roman"/>
                          </w:rPr>
                          <w:t>660</w:t>
                        </w:r>
                        <w:r w:rsidRPr="0045423B">
                          <w:rPr>
                            <w:rFonts w:ascii="Times New Roman" w:hAnsi="Times New Roman" w:cs="Times New Roman"/>
                          </w:rPr>
                          <w:t xml:space="preserve"> </w:t>
                        </w:r>
                        <w:r w:rsidRPr="0045423B">
                          <w:rPr>
                            <w:rFonts w:ascii="Times New Roman" w:hAnsi="Times New Roman" w:cs="Times New Roman"/>
                          </w:rPr>
                          <w:tab/>
                          <w:t>Unique titles/abstracts identified and screened for potential eligibility</w:t>
                        </w:r>
                      </w:p>
                    </w:txbxContent>
                  </v:textbox>
                </v:rect>
                <v:line id="Line 307" o:spid="_x0000_s1028" style="position:absolute;flip:x;visibility:visible;mso-wrap-style:square" from="9957,6451" to="10092,22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">
                  <v:stroke endarrow="block"/>
                </v:line>
                <v:line id="Line 308" o:spid="_x0000_s1029" style="position:absolute;visibility:visible;mso-wrap-style:square" from="9956,13537" to="25388,135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">
                  <v:stroke endarrow="block"/>
                </v:line>
                <v:rect id="Rectangle 310" o:spid="_x0000_s1030" style="position:absolute;left:-265;top:22513;width:20447;height:53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">
                  <v:textbox>
                    <w:txbxContent>
                      <w:p w14:paraId="71652507" w14:textId="68B9B96E" w:rsidR="00E5779F" w:rsidRPr="00CE550C" w:rsidRDefault="00E5779F" w:rsidP="00F67DEF">
                        <w:pPr>
                          <w:ind w:left="561" w:hanging="561"/>
                          <w:rPr>
                            <w:rFonts w:ascii="Times New Roman" w:hAnsi="Times New Roman" w:cs="Times New Roman"/>
                          </w:rPr>
                        </w:pPr>
                        <w:r>
                          <w:rPr>
                            <w:rFonts w:ascii="Times New Roman" w:hAnsi="Times New Roman" w:cs="Times New Roman"/>
                          </w:rPr>
                          <w:t>151</w:t>
                        </w:r>
                        <w:r w:rsidRPr="00CE550C">
                          <w:rPr>
                            <w:rFonts w:ascii="Times New Roman" w:hAnsi="Times New Roman" w:cs="Times New Roman"/>
                          </w:rPr>
                          <w:t xml:space="preserve"> </w:t>
                        </w:r>
                        <w:r w:rsidRPr="00CE550C">
                          <w:rPr>
                            <w:rFonts w:ascii="Times New Roman" w:hAnsi="Times New Roman" w:cs="Times New Roman"/>
                          </w:rPr>
                          <w:tab/>
                        </w:r>
                        <w:r>
                          <w:rPr>
                            <w:rFonts w:ascii="Times New Roman" w:hAnsi="Times New Roman" w:cs="Times New Roman"/>
                          </w:rPr>
                          <w:t>Publications</w:t>
                        </w:r>
                        <w:r w:rsidRPr="00CE550C">
                          <w:rPr>
                            <w:rFonts w:ascii="Times New Roman" w:hAnsi="Times New Roman" w:cs="Times New Roman"/>
                          </w:rPr>
                          <w:t xml:space="preserve"> selected for full-text review for eligibility</w:t>
                        </w:r>
                      </w:p>
                    </w:txbxContent>
                  </v:textbox>
                </v:rect>
                <v:rect id="Rectangle 314" o:spid="_x0000_s1031" style="position:absolute;top:41230;width:20186;height:3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">
                  <v:textbox>
                    <w:txbxContent>
                      <w:p w14:paraId="54458007" w14:textId="77777777" w:rsidR="00E5779F" w:rsidRPr="00CE550C" w:rsidRDefault="00E5779F" w:rsidP="00F67DEF">
                        <w:pPr>
                          <w:ind w:left="561" w:hanging="561"/>
                          <w:rPr>
                            <w:rFonts w:ascii="Times New Roman" w:hAnsi="Times New Roman" w:cs="Times New Roman"/>
                          </w:rPr>
                        </w:pPr>
                        <w:r>
                          <w:rPr>
                            <w:rFonts w:ascii="Times New Roman" w:hAnsi="Times New Roman" w:cs="Times New Roman"/>
                          </w:rPr>
                          <w:t>33</w:t>
                        </w:r>
                        <w:r w:rsidRPr="00CE550C">
                          <w:rPr>
                            <w:rFonts w:ascii="Times New Roman" w:hAnsi="Times New Roman" w:cs="Times New Roman"/>
                          </w:rPr>
                          <w:t xml:space="preserve"> </w:t>
                        </w:r>
                        <w:r w:rsidRPr="00CE550C">
                          <w:rPr>
                            <w:rFonts w:ascii="Times New Roman" w:hAnsi="Times New Roman" w:cs="Times New Roman"/>
                          </w:rPr>
                          <w:tab/>
                          <w:t>Studies meeting eligibility criteria</w:t>
                        </w:r>
                      </w:p>
                    </w:txbxContent>
                  </v:textbox>
                </v:rect>
              </v:group>
            </w:pict>
          </mc:Fallback>
        </mc:AlternateContent>
      </w:r>
    </w:p>
    <w:p w14:paraId="335A1D61" w14:textId="77777777" w:rsidR="00F67DEF" w:rsidRPr="0045423B" w:rsidRDefault="00F67DEF" w:rsidP="00F67DEF">
      <w:pPr>
        <w:rPr>
          <w:rFonts w:ascii="Times New Roman" w:hAnsi="Times New Roman" w:cs="Times New Roman"/>
          <w:b/>
          <w:sz w:val="22"/>
          <w:szCs w:val="22"/>
        </w:rPr>
      </w:pPr>
    </w:p>
    <w:p w14:paraId="2325F2AC" w14:textId="77777777" w:rsidR="00F67DEF" w:rsidRPr="0045423B" w:rsidRDefault="00F67DEF" w:rsidP="00F67DEF">
      <w:pPr>
        <w:rPr>
          <w:rFonts w:ascii="Times New Roman" w:hAnsi="Times New Roman" w:cs="Times New Roman"/>
          <w:b/>
          <w:sz w:val="22"/>
          <w:szCs w:val="22"/>
        </w:rPr>
      </w:pPr>
    </w:p>
    <w:p w14:paraId="01DB8190" w14:textId="77777777" w:rsidR="00F67DEF" w:rsidRPr="0045423B" w:rsidRDefault="00F67DEF" w:rsidP="00F67DEF">
      <w:pPr>
        <w:rPr>
          <w:rFonts w:ascii="Times New Roman" w:hAnsi="Times New Roman" w:cs="Times New Roman"/>
          <w:b/>
          <w:sz w:val="22"/>
          <w:szCs w:val="22"/>
        </w:rPr>
      </w:pPr>
    </w:p>
    <w:p w14:paraId="5D0612F4" w14:textId="77777777" w:rsidR="00F67DEF" w:rsidRPr="0045423B" w:rsidRDefault="00F67DEF" w:rsidP="00F67DEF">
      <w:pPr>
        <w:rPr>
          <w:rFonts w:ascii="Times New Roman" w:hAnsi="Times New Roman" w:cs="Times New Roman"/>
          <w:b/>
          <w:sz w:val="22"/>
          <w:szCs w:val="22"/>
        </w:rPr>
      </w:pPr>
    </w:p>
    <w:p w14:paraId="4D1209D6" w14:textId="77777777" w:rsidR="00F67DEF" w:rsidRPr="0045423B" w:rsidRDefault="00F67DEF" w:rsidP="00F67DEF">
      <w:pPr>
        <w:rPr>
          <w:rFonts w:ascii="Times New Roman" w:hAnsi="Times New Roman" w:cs="Times New Roman"/>
          <w:b/>
          <w:sz w:val="22"/>
          <w:szCs w:val="22"/>
        </w:rPr>
      </w:pPr>
    </w:p>
    <w:p w14:paraId="48103680" w14:textId="77777777" w:rsidR="00F67DEF" w:rsidRPr="0045423B" w:rsidRDefault="00F67DEF" w:rsidP="00F67DEF">
      <w:pPr>
        <w:rPr>
          <w:rFonts w:ascii="Times New Roman" w:hAnsi="Times New Roman" w:cs="Times New Roman"/>
          <w:b/>
          <w:sz w:val="22"/>
          <w:szCs w:val="22"/>
        </w:rPr>
      </w:pPr>
    </w:p>
    <w:p w14:paraId="3107AB96" w14:textId="69420F2F" w:rsidR="00F67DEF" w:rsidRPr="0045423B" w:rsidRDefault="00F67DEF" w:rsidP="00F67DEF">
      <w:pPr>
        <w:rPr>
          <w:rFonts w:ascii="Times New Roman" w:hAnsi="Times New Roman" w:cs="Times New Roman"/>
          <w:b/>
          <w:sz w:val="22"/>
          <w:szCs w:val="22"/>
        </w:rPr>
      </w:pPr>
    </w:p>
    <w:p w14:paraId="0E4E603A" w14:textId="264D694C" w:rsidR="00F67DEF" w:rsidRPr="0045423B" w:rsidRDefault="00C01D33" w:rsidP="00F67DEF">
      <w:pPr>
        <w:rPr>
          <w:rFonts w:ascii="Times New Roman" w:hAnsi="Times New Roman" w:cs="Times New Roman"/>
          <w:b/>
          <w:sz w:val="22"/>
          <w:szCs w:val="22"/>
        </w:rPr>
      </w:pPr>
      <w:r w:rsidRPr="0045423B">
        <w:rPr>
          <w:rFonts w:ascii="Times New Roman" w:hAnsi="Times New Roman" w:cs="Times New Roman"/>
          <w:noProof/>
          <w:sz w:val="22"/>
          <w:szCs w:val="22"/>
          <w:lang w:val="en-US"/>
        </w:rPr>
        <mc:AlternateContent>
          <mc:Choice Requires="wps">
            <w:drawing>
              <wp:anchor distT="0" distB="0" distL="114300" distR="114300" simplePos="0" relativeHeight="251676672" behindDoc="0" locked="0" layoutInCell="1" allowOverlap="1" wp14:anchorId="0AAE4F7A" wp14:editId="54E36A20">
                <wp:simplePos x="0" y="0"/>
                <wp:positionH relativeFrom="column">
                  <wp:posOffset>2527300</wp:posOffset>
                </wp:positionH>
                <wp:positionV relativeFrom="paragraph">
                  <wp:posOffset>120650</wp:posOffset>
                </wp:positionV>
                <wp:extent cx="3568700" cy="679450"/>
                <wp:effectExtent l="0" t="0" r="12700" b="25400"/>
                <wp:wrapNone/>
                <wp:docPr id="2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679450"/>
                        </a:xfrm>
                        <a:prstGeom prst="rect">
                          <a:avLst/>
                        </a:prstGeom>
                        <a:solidFill>
                          <a:srgbClr val="FFFFFF"/>
                        </a:solidFill>
                        <a:ln w="9525">
                          <a:solidFill>
                            <a:srgbClr val="000000"/>
                          </a:solidFill>
                          <a:miter lim="800000"/>
                          <a:headEnd/>
                          <a:tailEnd/>
                        </a:ln>
                      </wps:spPr>
                      <wps:txbx>
                        <w:txbxContent>
                          <w:p w14:paraId="30C48EC7" w14:textId="380BA95F" w:rsidR="00E5779F" w:rsidRPr="0045423B" w:rsidDel="00CD7A49" w:rsidRDefault="00E5779F" w:rsidP="00F67DEF">
                            <w:pPr>
                              <w:ind w:left="561" w:hanging="561"/>
                              <w:rPr>
                                <w:rFonts w:ascii="Times New Roman" w:hAnsi="Times New Roman" w:cs="Times New Roman"/>
                              </w:rPr>
                            </w:pPr>
                            <w:r>
                              <w:rPr>
                                <w:rFonts w:ascii="Times New Roman" w:hAnsi="Times New Roman" w:cs="Times New Roman"/>
                              </w:rPr>
                              <w:t>509</w:t>
                            </w:r>
                            <w:r w:rsidRPr="0045423B">
                              <w:rPr>
                                <w:rFonts w:ascii="Times New Roman" w:hAnsi="Times New Roman" w:cs="Times New Roman"/>
                              </w:rPr>
                              <w:tab/>
                            </w:r>
                            <w:r w:rsidRPr="0045423B">
                              <w:rPr>
                                <w:rFonts w:ascii="Times New Roman" w:hAnsi="Times New Roman" w:cs="Times New Roman"/>
                                <w:u w:val="single"/>
                              </w:rPr>
                              <w:t>Titles/abstracts excluded:</w:t>
                            </w:r>
                          </w:p>
                          <w:p w14:paraId="7FA63EC2" w14:textId="6AE2B30F" w:rsidR="00E5779F" w:rsidRDefault="00E5779F" w:rsidP="00005C22">
                            <w:pPr>
                              <w:autoSpaceDE w:val="0"/>
                              <w:autoSpaceDN w:val="0"/>
                              <w:adjustRightInd w:val="0"/>
                              <w:ind w:left="720"/>
                              <w:rPr>
                                <w:rFonts w:ascii="Times New Roman" w:hAnsi="Times New Roman" w:cs="Times New Roman"/>
                              </w:rPr>
                            </w:pPr>
                            <w:r w:rsidRPr="0045423B">
                              <w:rPr>
                                <w:rFonts w:ascii="Times New Roman" w:hAnsi="Times New Roman" w:cs="Times New Roman"/>
                              </w:rPr>
                              <w:t>Not an RCT using administrative data</w:t>
                            </w:r>
                            <w:r>
                              <w:rPr>
                                <w:rFonts w:ascii="Times New Roman" w:hAnsi="Times New Roman" w:cs="Times New Roman"/>
                              </w:rPr>
                              <w:t xml:space="preserve"> (n=500)</w:t>
                            </w:r>
                          </w:p>
                          <w:p w14:paraId="060DC6E6" w14:textId="014AA29F" w:rsidR="00E5779F" w:rsidRPr="0045423B" w:rsidRDefault="00E5779F" w:rsidP="00005C22">
                            <w:pPr>
                              <w:autoSpaceDE w:val="0"/>
                              <w:autoSpaceDN w:val="0"/>
                              <w:adjustRightInd w:val="0"/>
                              <w:ind w:left="720"/>
                              <w:rPr>
                                <w:rFonts w:ascii="Times New Roman" w:hAnsi="Times New Roman" w:cs="Times New Roman"/>
                              </w:rPr>
                            </w:pPr>
                            <w:r>
                              <w:rPr>
                                <w:rFonts w:ascii="Times New Roman" w:hAnsi="Times New Roman" w:cs="Times New Roman"/>
                              </w:rPr>
                              <w:t>Pre-2011(n=9)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AE4F7A" id="Rectangle 309" o:spid="_x0000_s1032" style="position:absolute;margin-left:199pt;margin-top:9.5pt;width:281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">
                <v:textbox>
                  <w:txbxContent>
                    <w:p w14:paraId="30C48EC7" w14:textId="380BA95F" w:rsidR="00E5779F" w:rsidRPr="0045423B" w:rsidDel="00CD7A49" w:rsidRDefault="00E5779F" w:rsidP="00F67DEF">
                      <w:pPr>
                        <w:ind w:left="561" w:hanging="561"/>
                        <w:rPr>
                          <w:rFonts w:ascii="Times New Roman" w:hAnsi="Times New Roman" w:cs="Times New Roman"/>
                        </w:rPr>
                      </w:pPr>
                      <w:r>
                        <w:rPr>
                          <w:rFonts w:ascii="Times New Roman" w:hAnsi="Times New Roman" w:cs="Times New Roman"/>
                        </w:rPr>
                        <w:t>509</w:t>
                      </w:r>
                      <w:r w:rsidRPr="0045423B">
                        <w:rPr>
                          <w:rFonts w:ascii="Times New Roman" w:hAnsi="Times New Roman" w:cs="Times New Roman"/>
                        </w:rPr>
                        <w:tab/>
                      </w:r>
                      <w:r w:rsidRPr="0045423B">
                        <w:rPr>
                          <w:rFonts w:ascii="Times New Roman" w:hAnsi="Times New Roman" w:cs="Times New Roman"/>
                          <w:u w:val="single"/>
                        </w:rPr>
                        <w:t>Titles/abstracts excluded:</w:t>
                      </w:r>
                    </w:p>
                    <w:p w14:paraId="7FA63EC2" w14:textId="6AE2B30F" w:rsidR="00E5779F" w:rsidRDefault="00E5779F" w:rsidP="00005C22">
                      <w:pPr>
                        <w:autoSpaceDE w:val="0"/>
                        <w:autoSpaceDN w:val="0"/>
                        <w:adjustRightInd w:val="0"/>
                        <w:ind w:left="720"/>
                        <w:rPr>
                          <w:rFonts w:ascii="Times New Roman" w:hAnsi="Times New Roman" w:cs="Times New Roman"/>
                        </w:rPr>
                      </w:pPr>
                      <w:r w:rsidRPr="0045423B">
                        <w:rPr>
                          <w:rFonts w:ascii="Times New Roman" w:hAnsi="Times New Roman" w:cs="Times New Roman"/>
                        </w:rPr>
                        <w:t>Not an RCT using administrative data</w:t>
                      </w:r>
                      <w:r>
                        <w:rPr>
                          <w:rFonts w:ascii="Times New Roman" w:hAnsi="Times New Roman" w:cs="Times New Roman"/>
                        </w:rPr>
                        <w:t xml:space="preserve"> (n=500)</w:t>
                      </w:r>
                    </w:p>
                    <w:p w14:paraId="060DC6E6" w14:textId="014AA29F" w:rsidR="00E5779F" w:rsidRPr="0045423B" w:rsidRDefault="00E5779F" w:rsidP="00005C22">
                      <w:pPr>
                        <w:autoSpaceDE w:val="0"/>
                        <w:autoSpaceDN w:val="0"/>
                        <w:adjustRightInd w:val="0"/>
                        <w:ind w:left="720"/>
                        <w:rPr>
                          <w:rFonts w:ascii="Times New Roman" w:hAnsi="Times New Roman" w:cs="Times New Roman"/>
                        </w:rPr>
                      </w:pPr>
                      <w:r>
                        <w:rPr>
                          <w:rFonts w:ascii="Times New Roman" w:hAnsi="Times New Roman" w:cs="Times New Roman"/>
                        </w:rPr>
                        <w:t>Pre-2011(n=9)</w:t>
                      </w:r>
                    </w:p>
                  </w:txbxContent>
                </v:textbox>
              </v:rect>
            </w:pict>
          </mc:Fallback>
        </mc:AlternateContent>
      </w:r>
    </w:p>
    <w:p w14:paraId="6FCE5687" w14:textId="61EF8B49" w:rsidR="00F67DEF" w:rsidRPr="0045423B" w:rsidRDefault="00F67DEF" w:rsidP="00F67DEF">
      <w:pPr>
        <w:rPr>
          <w:rFonts w:ascii="Times New Roman" w:hAnsi="Times New Roman" w:cs="Times New Roman"/>
          <w:b/>
          <w:sz w:val="22"/>
          <w:szCs w:val="22"/>
        </w:rPr>
      </w:pPr>
    </w:p>
    <w:p w14:paraId="59DA617E" w14:textId="1988B4FF" w:rsidR="00F67DEF" w:rsidRPr="0045423B" w:rsidRDefault="00F67DEF" w:rsidP="00F67DEF">
      <w:pPr>
        <w:rPr>
          <w:rFonts w:ascii="Times New Roman" w:hAnsi="Times New Roman" w:cs="Times New Roman"/>
          <w:b/>
          <w:sz w:val="22"/>
          <w:szCs w:val="22"/>
        </w:rPr>
      </w:pPr>
    </w:p>
    <w:p w14:paraId="29DB00B5" w14:textId="6B238129" w:rsidR="00F67DEF" w:rsidRPr="0045423B" w:rsidRDefault="00F67DEF" w:rsidP="00F67DEF">
      <w:pPr>
        <w:rPr>
          <w:rFonts w:ascii="Times New Roman" w:hAnsi="Times New Roman" w:cs="Times New Roman"/>
          <w:b/>
          <w:sz w:val="22"/>
          <w:szCs w:val="22"/>
        </w:rPr>
      </w:pPr>
    </w:p>
    <w:p w14:paraId="51B6E2BD" w14:textId="1C765047" w:rsidR="00F67DEF" w:rsidRPr="0045423B" w:rsidRDefault="00F67DEF" w:rsidP="00F67DEF">
      <w:pPr>
        <w:rPr>
          <w:rFonts w:ascii="Times New Roman" w:hAnsi="Times New Roman" w:cs="Times New Roman"/>
          <w:b/>
          <w:sz w:val="22"/>
          <w:szCs w:val="22"/>
        </w:rPr>
      </w:pPr>
    </w:p>
    <w:p w14:paraId="70255555" w14:textId="3DA65DAD" w:rsidR="00F67DEF" w:rsidRPr="0045423B" w:rsidRDefault="00F67DEF" w:rsidP="00F67DEF">
      <w:pPr>
        <w:rPr>
          <w:rFonts w:ascii="Times New Roman" w:hAnsi="Times New Roman" w:cs="Times New Roman"/>
          <w:b/>
          <w:sz w:val="22"/>
          <w:szCs w:val="22"/>
        </w:rPr>
      </w:pPr>
    </w:p>
    <w:p w14:paraId="63479490" w14:textId="6F141153" w:rsidR="00F67DEF" w:rsidRPr="0045423B" w:rsidRDefault="00F67DEF" w:rsidP="00F67DEF">
      <w:pPr>
        <w:rPr>
          <w:rFonts w:ascii="Times New Roman" w:hAnsi="Times New Roman" w:cs="Times New Roman"/>
          <w:b/>
          <w:sz w:val="22"/>
          <w:szCs w:val="22"/>
        </w:rPr>
      </w:pPr>
    </w:p>
    <w:p w14:paraId="4C1B4DBA" w14:textId="77777777" w:rsidR="00F67DEF" w:rsidRPr="0045423B" w:rsidRDefault="00F67DEF" w:rsidP="00F67DEF">
      <w:pPr>
        <w:rPr>
          <w:rFonts w:ascii="Times New Roman" w:hAnsi="Times New Roman" w:cs="Times New Roman"/>
          <w:b/>
          <w:sz w:val="22"/>
          <w:szCs w:val="22"/>
        </w:rPr>
      </w:pPr>
    </w:p>
    <w:p w14:paraId="4E81A43F" w14:textId="77777777" w:rsidR="00F67DEF" w:rsidRPr="0045423B" w:rsidRDefault="00F67DEF" w:rsidP="00F67DEF">
      <w:pPr>
        <w:rPr>
          <w:rFonts w:ascii="Times New Roman" w:hAnsi="Times New Roman" w:cs="Times New Roman"/>
          <w:b/>
          <w:sz w:val="22"/>
          <w:szCs w:val="22"/>
        </w:rPr>
      </w:pPr>
    </w:p>
    <w:p w14:paraId="5E86F042" w14:textId="77777777" w:rsidR="00F67DEF" w:rsidRPr="0045423B" w:rsidRDefault="00F67DEF" w:rsidP="00F67DEF">
      <w:pPr>
        <w:rPr>
          <w:rFonts w:ascii="Times New Roman" w:hAnsi="Times New Roman" w:cs="Times New Roman"/>
          <w:b/>
          <w:sz w:val="22"/>
          <w:szCs w:val="22"/>
        </w:rPr>
      </w:pPr>
    </w:p>
    <w:p w14:paraId="79BBF8FA" w14:textId="77777777" w:rsidR="00F67DEF" w:rsidRPr="0045423B" w:rsidRDefault="00F67DEF" w:rsidP="00F67DEF">
      <w:pPr>
        <w:rPr>
          <w:rFonts w:ascii="Times New Roman" w:hAnsi="Times New Roman" w:cs="Times New Roman"/>
          <w:b/>
          <w:sz w:val="22"/>
          <w:szCs w:val="22"/>
        </w:rPr>
      </w:pPr>
    </w:p>
    <w:p w14:paraId="3B4B8954" w14:textId="77777777" w:rsidR="00F67DEF" w:rsidRPr="0045423B" w:rsidRDefault="00F67DEF" w:rsidP="00F67DEF">
      <w:pPr>
        <w:rPr>
          <w:rFonts w:ascii="Times New Roman" w:hAnsi="Times New Roman" w:cs="Times New Roman"/>
          <w:b/>
          <w:sz w:val="22"/>
          <w:szCs w:val="22"/>
        </w:rPr>
      </w:pPr>
    </w:p>
    <w:p w14:paraId="5BE034C1" w14:textId="77777777" w:rsidR="00F67DEF" w:rsidRPr="0045423B" w:rsidRDefault="00F67DEF" w:rsidP="00F67DEF">
      <w:pPr>
        <w:rPr>
          <w:rFonts w:ascii="Times New Roman" w:hAnsi="Times New Roman" w:cs="Times New Roman"/>
          <w:b/>
          <w:sz w:val="22"/>
          <w:szCs w:val="22"/>
        </w:rPr>
      </w:pPr>
    </w:p>
    <w:p w14:paraId="4354B6C4" w14:textId="77777777" w:rsidR="00F67DEF" w:rsidRPr="0045423B" w:rsidRDefault="00F67DEF" w:rsidP="00F67DEF">
      <w:pPr>
        <w:rPr>
          <w:rFonts w:ascii="Times New Roman" w:hAnsi="Times New Roman" w:cs="Times New Roman"/>
          <w:b/>
          <w:sz w:val="22"/>
          <w:szCs w:val="22"/>
        </w:rPr>
      </w:pPr>
    </w:p>
    <w:p w14:paraId="23F45133" w14:textId="51A228A7" w:rsidR="00F67DEF" w:rsidRPr="0045423B" w:rsidRDefault="009F68ED" w:rsidP="00F67DEF">
      <w:pPr>
        <w:rPr>
          <w:rFonts w:ascii="Times New Roman" w:hAnsi="Times New Roman" w:cs="Times New Roman"/>
          <w:b/>
          <w:sz w:val="22"/>
          <w:szCs w:val="22"/>
        </w:rPr>
      </w:pPr>
      <w:r w:rsidRPr="0045423B">
        <w:rPr>
          <w:rFonts w:ascii="Times New Roman" w:hAnsi="Times New Roman" w:cs="Times New Roman"/>
          <w:noProof/>
          <w:sz w:val="22"/>
          <w:szCs w:val="22"/>
          <w:lang w:val="en-US"/>
        </w:rPr>
        <mc:AlternateContent>
          <mc:Choice Requires="wps">
            <w:drawing>
              <wp:anchor distT="0" distB="0" distL="114300" distR="114300" simplePos="0" relativeHeight="251677696" behindDoc="0" locked="0" layoutInCell="1" allowOverlap="1" wp14:anchorId="55B273D0" wp14:editId="6E290A27">
                <wp:simplePos x="0" y="0"/>
                <wp:positionH relativeFrom="column">
                  <wp:posOffset>968721</wp:posOffset>
                </wp:positionH>
                <wp:positionV relativeFrom="paragraph">
                  <wp:posOffset>50019</wp:posOffset>
                </wp:positionV>
                <wp:extent cx="0" cy="1704448"/>
                <wp:effectExtent l="76200" t="0" r="57150" b="48260"/>
                <wp:wrapNone/>
                <wp:docPr id="27"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04448"/>
                        </a:xfrm>
                        <a:prstGeom prst="line">
                          <a:avLst/>
                        </a:prstGeom>
                        <a:noFill/>
                        <a:ln w="158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3814C3" id="Line 30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pt,3.95pt" to="76.3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" strokeweight="1.25pt">
                <v:stroke endarrow="block"/>
              </v:line>
            </w:pict>
          </mc:Fallback>
        </mc:AlternateContent>
      </w:r>
    </w:p>
    <w:p w14:paraId="6EDBDCC1" w14:textId="3049692D" w:rsidR="00F67DEF" w:rsidRPr="0045423B" w:rsidRDefault="00F67DEF" w:rsidP="00F67DEF">
      <w:pPr>
        <w:rPr>
          <w:rFonts w:ascii="Times New Roman" w:hAnsi="Times New Roman" w:cs="Times New Roman"/>
          <w:b/>
          <w:sz w:val="22"/>
          <w:szCs w:val="22"/>
        </w:rPr>
      </w:pPr>
    </w:p>
    <w:p w14:paraId="03B0C00B" w14:textId="0B54BBB1" w:rsidR="00F67DEF" w:rsidRPr="0045423B" w:rsidRDefault="00DA5BF8" w:rsidP="00F67DEF">
      <w:pPr>
        <w:rPr>
          <w:rFonts w:ascii="Times New Roman" w:hAnsi="Times New Roman" w:cs="Times New Roman"/>
          <w:b/>
          <w:sz w:val="22"/>
          <w:szCs w:val="22"/>
        </w:rPr>
      </w:pPr>
      <w:r w:rsidRPr="0045423B">
        <w:rPr>
          <w:rFonts w:ascii="Times New Roman" w:hAnsi="Times New Roman" w:cs="Times New Roman"/>
          <w:noProof/>
          <w:sz w:val="22"/>
          <w:szCs w:val="22"/>
          <w:lang w:val="en-US"/>
        </w:rPr>
        <mc:AlternateContent>
          <mc:Choice Requires="wps">
            <w:drawing>
              <wp:anchor distT="0" distB="0" distL="114300" distR="114300" simplePos="0" relativeHeight="251678720" behindDoc="0" locked="0" layoutInCell="1" allowOverlap="1" wp14:anchorId="156CFC4C" wp14:editId="7743C077">
                <wp:simplePos x="0" y="0"/>
                <wp:positionH relativeFrom="column">
                  <wp:posOffset>2488565</wp:posOffset>
                </wp:positionH>
                <wp:positionV relativeFrom="paragraph">
                  <wp:posOffset>65405</wp:posOffset>
                </wp:positionV>
                <wp:extent cx="3606800" cy="838200"/>
                <wp:effectExtent l="0" t="0" r="12700" b="19050"/>
                <wp:wrapNone/>
                <wp:docPr id="26"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838200"/>
                        </a:xfrm>
                        <a:prstGeom prst="rect">
                          <a:avLst/>
                        </a:prstGeom>
                        <a:solidFill>
                          <a:srgbClr val="FFFFFF"/>
                        </a:solidFill>
                        <a:ln w="9525">
                          <a:solidFill>
                            <a:srgbClr val="000000"/>
                          </a:solidFill>
                          <a:miter lim="800000"/>
                          <a:headEnd/>
                          <a:tailEnd/>
                        </a:ln>
                      </wps:spPr>
                      <wps:txbx>
                        <w:txbxContent>
                          <w:p w14:paraId="7651D4CF" w14:textId="1335BF80" w:rsidR="00E5779F" w:rsidRPr="006F5ED3" w:rsidDel="00CD7A49" w:rsidRDefault="00E5779F" w:rsidP="00F67DEF">
                            <w:pPr>
                              <w:ind w:left="561" w:hanging="561"/>
                            </w:pPr>
                            <w:r>
                              <w:rPr>
                                <w:rFonts w:ascii="Times New Roman" w:hAnsi="Times New Roman" w:cs="Times New Roman"/>
                              </w:rPr>
                              <w:t>118</w:t>
                            </w:r>
                            <w:r w:rsidRPr="006F5ED3">
                              <w:tab/>
                            </w:r>
                            <w:r>
                              <w:rPr>
                                <w:rFonts w:ascii="Times New Roman" w:hAnsi="Times New Roman" w:cs="Times New Roman"/>
                                <w:u w:val="single"/>
                              </w:rPr>
                              <w:t>Publications</w:t>
                            </w:r>
                            <w:r w:rsidRPr="00CE550C">
                              <w:rPr>
                                <w:rFonts w:ascii="Times New Roman" w:hAnsi="Times New Roman" w:cs="Times New Roman"/>
                                <w:u w:val="single"/>
                              </w:rPr>
                              <w:t xml:space="preserve"> excluded:</w:t>
                            </w:r>
                          </w:p>
                          <w:p w14:paraId="73BAB13F" w14:textId="7843AC6D" w:rsidR="00E5779F" w:rsidRDefault="00E5779F" w:rsidP="00005C22">
                            <w:pPr>
                              <w:autoSpaceDE w:val="0"/>
                              <w:autoSpaceDN w:val="0"/>
                              <w:adjustRightInd w:val="0"/>
                              <w:ind w:left="720"/>
                              <w:rPr>
                                <w:rFonts w:ascii="Times New Roman" w:hAnsi="Times New Roman" w:cs="Times New Roman"/>
                              </w:rPr>
                            </w:pPr>
                            <w:r w:rsidRPr="0045423B">
                              <w:rPr>
                                <w:rFonts w:ascii="Times New Roman" w:hAnsi="Times New Roman" w:cs="Times New Roman"/>
                              </w:rPr>
                              <w:t>Not an RCT using administrative data</w:t>
                            </w:r>
                            <w:r>
                              <w:rPr>
                                <w:rFonts w:ascii="Times New Roman" w:hAnsi="Times New Roman" w:cs="Times New Roman"/>
                              </w:rPr>
                              <w:t xml:space="preserve"> (n=66)</w:t>
                            </w:r>
                          </w:p>
                          <w:p w14:paraId="5C2EBBD7" w14:textId="2ADFF6F8" w:rsidR="00E5779F" w:rsidRDefault="00E5779F" w:rsidP="00005C22">
                            <w:pPr>
                              <w:autoSpaceDE w:val="0"/>
                              <w:autoSpaceDN w:val="0"/>
                              <w:adjustRightInd w:val="0"/>
                              <w:ind w:left="720"/>
                              <w:rPr>
                                <w:rFonts w:ascii="Times New Roman" w:hAnsi="Times New Roman" w:cs="Times New Roman"/>
                              </w:rPr>
                            </w:pPr>
                            <w:r>
                              <w:rPr>
                                <w:rFonts w:ascii="Times New Roman" w:hAnsi="Times New Roman" w:cs="Times New Roman"/>
                              </w:rPr>
                              <w:t>Protocol of an RCT (n=51)</w:t>
                            </w:r>
                          </w:p>
                          <w:p w14:paraId="2DE1E9A2" w14:textId="41947DE5" w:rsidR="00E5779F" w:rsidRDefault="00E5779F" w:rsidP="00005C22">
                            <w:pPr>
                              <w:autoSpaceDE w:val="0"/>
                              <w:autoSpaceDN w:val="0"/>
                              <w:adjustRightInd w:val="0"/>
                              <w:ind w:left="720"/>
                              <w:rPr>
                                <w:rFonts w:ascii="Times New Roman" w:hAnsi="Times New Roman" w:cs="Times New Roman"/>
                              </w:rPr>
                            </w:pPr>
                            <w:r>
                              <w:rPr>
                                <w:rFonts w:ascii="Times New Roman" w:hAnsi="Times New Roman" w:cs="Times New Roman"/>
                              </w:rPr>
                              <w:t>Publication on methodological issues (n=1)</w:t>
                            </w:r>
                          </w:p>
                          <w:p w14:paraId="27F6CAC4" w14:textId="77777777" w:rsidR="00E5779F" w:rsidRPr="005B5631" w:rsidRDefault="00E5779F" w:rsidP="00F67DEF">
                            <w:pPr>
                              <w:autoSpaceDE w:val="0"/>
                              <w:autoSpaceDN w:val="0"/>
                              <w:adjustRightInd w:val="0"/>
                              <w:ind w:left="76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6CFC4C" id="_x0000_s1033" style="position:absolute;margin-left:195.95pt;margin-top:5.15pt;width:284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">
                <v:textbox>
                  <w:txbxContent>
                    <w:p w14:paraId="7651D4CF" w14:textId="1335BF80" w:rsidR="00E5779F" w:rsidRPr="006F5ED3" w:rsidDel="00CD7A49" w:rsidRDefault="00E5779F" w:rsidP="00F67DEF">
                      <w:pPr>
                        <w:ind w:left="561" w:hanging="561"/>
                      </w:pPr>
                      <w:r>
                        <w:rPr>
                          <w:rFonts w:ascii="Times New Roman" w:hAnsi="Times New Roman" w:cs="Times New Roman"/>
                        </w:rPr>
                        <w:t>118</w:t>
                      </w:r>
                      <w:r w:rsidRPr="006F5ED3">
                        <w:tab/>
                      </w:r>
                      <w:r>
                        <w:rPr>
                          <w:rFonts w:ascii="Times New Roman" w:hAnsi="Times New Roman" w:cs="Times New Roman"/>
                          <w:u w:val="single"/>
                        </w:rPr>
                        <w:t>Publications</w:t>
                      </w:r>
                      <w:r w:rsidRPr="00CE550C">
                        <w:rPr>
                          <w:rFonts w:ascii="Times New Roman" w:hAnsi="Times New Roman" w:cs="Times New Roman"/>
                          <w:u w:val="single"/>
                        </w:rPr>
                        <w:t xml:space="preserve"> excluded:</w:t>
                      </w:r>
                    </w:p>
                    <w:p w14:paraId="73BAB13F" w14:textId="7843AC6D" w:rsidR="00E5779F" w:rsidRDefault="00E5779F" w:rsidP="00005C22">
                      <w:pPr>
                        <w:autoSpaceDE w:val="0"/>
                        <w:autoSpaceDN w:val="0"/>
                        <w:adjustRightInd w:val="0"/>
                        <w:ind w:left="720"/>
                        <w:rPr>
                          <w:rFonts w:ascii="Times New Roman" w:hAnsi="Times New Roman" w:cs="Times New Roman"/>
                        </w:rPr>
                      </w:pPr>
                      <w:r w:rsidRPr="0045423B">
                        <w:rPr>
                          <w:rFonts w:ascii="Times New Roman" w:hAnsi="Times New Roman" w:cs="Times New Roman"/>
                        </w:rPr>
                        <w:t>Not an RCT using administrative data</w:t>
                      </w:r>
                      <w:r>
                        <w:rPr>
                          <w:rFonts w:ascii="Times New Roman" w:hAnsi="Times New Roman" w:cs="Times New Roman"/>
                        </w:rPr>
                        <w:t xml:space="preserve"> (n=66)</w:t>
                      </w:r>
                    </w:p>
                    <w:p w14:paraId="5C2EBBD7" w14:textId="2ADFF6F8" w:rsidR="00E5779F" w:rsidRDefault="00E5779F" w:rsidP="00005C22">
                      <w:pPr>
                        <w:autoSpaceDE w:val="0"/>
                        <w:autoSpaceDN w:val="0"/>
                        <w:adjustRightInd w:val="0"/>
                        <w:ind w:left="720"/>
                        <w:rPr>
                          <w:rFonts w:ascii="Times New Roman" w:hAnsi="Times New Roman" w:cs="Times New Roman"/>
                        </w:rPr>
                      </w:pPr>
                      <w:r>
                        <w:rPr>
                          <w:rFonts w:ascii="Times New Roman" w:hAnsi="Times New Roman" w:cs="Times New Roman"/>
                        </w:rPr>
                        <w:t>Protocol of an RCT (n=51)</w:t>
                      </w:r>
                    </w:p>
                    <w:p w14:paraId="2DE1E9A2" w14:textId="41947DE5" w:rsidR="00E5779F" w:rsidRDefault="00E5779F" w:rsidP="00005C22">
                      <w:pPr>
                        <w:autoSpaceDE w:val="0"/>
                        <w:autoSpaceDN w:val="0"/>
                        <w:adjustRightInd w:val="0"/>
                        <w:ind w:left="720"/>
                        <w:rPr>
                          <w:rFonts w:ascii="Times New Roman" w:hAnsi="Times New Roman" w:cs="Times New Roman"/>
                        </w:rPr>
                      </w:pPr>
                      <w:r>
                        <w:rPr>
                          <w:rFonts w:ascii="Times New Roman" w:hAnsi="Times New Roman" w:cs="Times New Roman"/>
                        </w:rPr>
                        <w:t>Publication on methodological issues (n=1)</w:t>
                      </w:r>
                    </w:p>
                    <w:p w14:paraId="27F6CAC4" w14:textId="77777777" w:rsidR="00E5779F" w:rsidRPr="005B5631" w:rsidRDefault="00E5779F" w:rsidP="00F67DEF">
                      <w:pPr>
                        <w:autoSpaceDE w:val="0"/>
                        <w:autoSpaceDN w:val="0"/>
                        <w:adjustRightInd w:val="0"/>
                        <w:ind w:left="762"/>
                      </w:pPr>
                    </w:p>
                  </w:txbxContent>
                </v:textbox>
              </v:rect>
            </w:pict>
          </mc:Fallback>
        </mc:AlternateContent>
      </w:r>
    </w:p>
    <w:p w14:paraId="2EC41713" w14:textId="1F3A2522" w:rsidR="00F67DEF" w:rsidRPr="0045423B" w:rsidRDefault="00F67DEF" w:rsidP="00F67DEF">
      <w:pPr>
        <w:rPr>
          <w:rFonts w:ascii="Times New Roman" w:hAnsi="Times New Roman" w:cs="Times New Roman"/>
          <w:b/>
          <w:sz w:val="22"/>
          <w:szCs w:val="22"/>
        </w:rPr>
      </w:pPr>
    </w:p>
    <w:p w14:paraId="33B60CC5" w14:textId="77777777" w:rsidR="00F67DEF" w:rsidRPr="0045423B" w:rsidRDefault="00F67DEF" w:rsidP="00F67DEF">
      <w:pPr>
        <w:rPr>
          <w:rFonts w:ascii="Times New Roman" w:hAnsi="Times New Roman" w:cs="Times New Roman"/>
          <w:b/>
          <w:sz w:val="22"/>
          <w:szCs w:val="22"/>
        </w:rPr>
      </w:pPr>
    </w:p>
    <w:p w14:paraId="6A14A560" w14:textId="3DAC1507" w:rsidR="00F67DEF" w:rsidRPr="0045423B" w:rsidRDefault="009F68ED" w:rsidP="00F67DEF">
      <w:pPr>
        <w:rPr>
          <w:rFonts w:ascii="Times New Roman" w:hAnsi="Times New Roman" w:cs="Times New Roman"/>
          <w:b/>
          <w:sz w:val="22"/>
          <w:szCs w:val="22"/>
        </w:rPr>
      </w:pPr>
      <w:r>
        <w:rPr>
          <w:noProof/>
          <w:lang w:val="en-US"/>
        </w:rPr>
        <mc:AlternateContent>
          <mc:Choice Requires="wps">
            <w:drawing>
              <wp:anchor distT="0" distB="0" distL="114300" distR="114300" simplePos="0" relativeHeight="251681792" behindDoc="0" locked="0" layoutInCell="1" allowOverlap="1" wp14:anchorId="5BE62E88" wp14:editId="4A6BA08F">
                <wp:simplePos x="0" y="0"/>
                <wp:positionH relativeFrom="column">
                  <wp:posOffset>965992</wp:posOffset>
                </wp:positionH>
                <wp:positionV relativeFrom="paragraph">
                  <wp:posOffset>13963</wp:posOffset>
                </wp:positionV>
                <wp:extent cx="1523455" cy="0"/>
                <wp:effectExtent l="0" t="63500" r="0" b="76200"/>
                <wp:wrapNone/>
                <wp:docPr id="28"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45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anchor>
            </w:drawing>
          </mc:Choice>
          <mc:Fallback>
            <w:pict>
              <v:line w14:anchorId="01507A9E" id="Line 30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05pt,1.1pt" to="1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">
                <v:stroke endarrow="block"/>
              </v:line>
            </w:pict>
          </mc:Fallback>
        </mc:AlternateContent>
      </w:r>
    </w:p>
    <w:p w14:paraId="35193C7A" w14:textId="7ED2C33A" w:rsidR="00F67DEF" w:rsidRPr="0045423B" w:rsidRDefault="00F67DEF" w:rsidP="00F67DEF">
      <w:pPr>
        <w:rPr>
          <w:rFonts w:ascii="Times New Roman" w:hAnsi="Times New Roman" w:cs="Times New Roman"/>
          <w:b/>
          <w:sz w:val="22"/>
          <w:szCs w:val="22"/>
        </w:rPr>
      </w:pPr>
    </w:p>
    <w:p w14:paraId="2431DDAD" w14:textId="46FB9C68" w:rsidR="00F67DEF" w:rsidRPr="00EA0D95" w:rsidRDefault="00F67DEF" w:rsidP="00F67DEF">
      <w:pPr>
        <w:rPr>
          <w:b/>
        </w:rPr>
      </w:pPr>
    </w:p>
    <w:p w14:paraId="28120905" w14:textId="77777777" w:rsidR="00F67DEF" w:rsidRPr="00EA0D95" w:rsidRDefault="00F67DEF" w:rsidP="00F67DEF">
      <w:pPr>
        <w:rPr>
          <w:b/>
        </w:rPr>
      </w:pPr>
    </w:p>
    <w:p w14:paraId="56F0D01E" w14:textId="77777777" w:rsidR="00F67DEF" w:rsidRPr="00EA0D95" w:rsidRDefault="00F67DEF" w:rsidP="00F67DEF">
      <w:pPr>
        <w:rPr>
          <w:b/>
        </w:rPr>
      </w:pPr>
    </w:p>
    <w:p w14:paraId="6F6CFDCA" w14:textId="77777777" w:rsidR="00F67DEF" w:rsidRPr="00EA0D95" w:rsidRDefault="00F67DEF" w:rsidP="00F67DEF">
      <w:pPr>
        <w:rPr>
          <w:b/>
        </w:rPr>
      </w:pPr>
    </w:p>
    <w:p w14:paraId="435127FE" w14:textId="77777777" w:rsidR="00F67DEF" w:rsidRPr="00EA0D95" w:rsidRDefault="00F67DEF" w:rsidP="00F67DEF">
      <w:pPr>
        <w:rPr>
          <w:b/>
        </w:rPr>
      </w:pPr>
    </w:p>
    <w:p w14:paraId="1B780D9F" w14:textId="77777777" w:rsidR="00F67DEF" w:rsidRPr="00EA0D95" w:rsidRDefault="00F67DEF" w:rsidP="00F67DEF">
      <w:pPr>
        <w:rPr>
          <w:b/>
        </w:rPr>
      </w:pPr>
    </w:p>
    <w:p w14:paraId="6CA87CA0" w14:textId="77777777" w:rsidR="00F67DEF" w:rsidRDefault="00F67DEF" w:rsidP="00182B4D">
      <w:pPr>
        <w:spacing w:after="160" w:line="480" w:lineRule="auto"/>
        <w:rPr>
          <w:rFonts w:ascii="Times New Roman" w:hAnsi="Times New Roman" w:cs="Times New Roman"/>
          <w:b/>
          <w:szCs w:val="22"/>
          <w:lang w:val="en-IE"/>
        </w:rPr>
      </w:pPr>
    </w:p>
    <w:p w14:paraId="2854E60F" w14:textId="77777777" w:rsidR="00F67DEF" w:rsidRDefault="00F67DEF" w:rsidP="00182B4D">
      <w:pPr>
        <w:spacing w:after="160" w:line="480" w:lineRule="auto"/>
        <w:rPr>
          <w:rFonts w:ascii="Times New Roman" w:hAnsi="Times New Roman" w:cs="Times New Roman"/>
          <w:b/>
          <w:szCs w:val="22"/>
          <w:lang w:val="en-IE"/>
        </w:rPr>
      </w:pPr>
    </w:p>
    <w:p w14:paraId="1FB23434" w14:textId="77777777" w:rsidR="00F67DEF" w:rsidRDefault="00F67DEF" w:rsidP="00182B4D">
      <w:pPr>
        <w:spacing w:after="160" w:line="480" w:lineRule="auto"/>
        <w:rPr>
          <w:rFonts w:ascii="Times New Roman" w:hAnsi="Times New Roman" w:cs="Times New Roman"/>
          <w:b/>
          <w:szCs w:val="22"/>
          <w:lang w:val="en-IE"/>
        </w:rPr>
      </w:pPr>
    </w:p>
    <w:bookmarkEnd w:id="4"/>
    <w:p w14:paraId="7287A4B8" w14:textId="12897686" w:rsidR="004312C3" w:rsidRPr="00D549B8" w:rsidRDefault="00BE1272" w:rsidP="00A17EDF">
      <w:pPr>
        <w:spacing w:after="160" w:line="480" w:lineRule="auto"/>
        <w:ind w:left="-284"/>
        <w:rPr>
          <w:rFonts w:ascii="Times New Roman" w:hAnsi="Times New Roman" w:cs="Times New Roman"/>
          <w:b/>
          <w:szCs w:val="22"/>
          <w:lang w:val="en-IE"/>
        </w:rPr>
      </w:pPr>
      <w:r w:rsidRPr="00D549B8">
        <w:rPr>
          <w:rFonts w:ascii="Times New Roman" w:hAnsi="Times New Roman" w:cs="Times New Roman"/>
          <w:b/>
          <w:szCs w:val="22"/>
          <w:lang w:val="en-IE"/>
        </w:rPr>
        <w:lastRenderedPageBreak/>
        <w:t>Table 1. Characteristics of trials conducted using administrative databases</w:t>
      </w:r>
    </w:p>
    <w:tbl>
      <w:tblPr>
        <w:tblStyle w:val="GridTable1Light1"/>
        <w:tblW w:w="7230" w:type="dxa"/>
        <w:tblInd w:w="-289" w:type="dxa"/>
        <w:tblLook w:val="04A0" w:firstRow="1" w:lastRow="0" w:firstColumn="1" w:lastColumn="0" w:noHBand="0" w:noVBand="1"/>
      </w:tblPr>
      <w:tblGrid>
        <w:gridCol w:w="4395"/>
        <w:gridCol w:w="2835"/>
      </w:tblGrid>
      <w:tr w:rsidR="000E7825" w:rsidRPr="00326BA7" w14:paraId="6CF6F7A6" w14:textId="77777777" w:rsidTr="0048394C">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395" w:type="dxa"/>
            <w:shd w:val="clear" w:color="auto" w:fill="E7E6E6" w:themeFill="background2"/>
          </w:tcPr>
          <w:p w14:paraId="254FAA9A" w14:textId="77777777" w:rsidR="000E7825" w:rsidRPr="00CE1E8D" w:rsidRDefault="000E7825" w:rsidP="00BD0147">
            <w:pPr>
              <w:rPr>
                <w:rFonts w:ascii="Times New Roman" w:hAnsi="Times New Roman" w:cs="Times New Roman"/>
                <w:b w:val="0"/>
                <w:color w:val="000000" w:themeColor="text1"/>
                <w:sz w:val="22"/>
                <w:szCs w:val="22"/>
              </w:rPr>
            </w:pPr>
          </w:p>
        </w:tc>
        <w:tc>
          <w:tcPr>
            <w:tcW w:w="2835" w:type="dxa"/>
            <w:shd w:val="clear" w:color="auto" w:fill="E7E6E6" w:themeFill="background2"/>
            <w:vAlign w:val="bottom"/>
          </w:tcPr>
          <w:p w14:paraId="132F2BD4" w14:textId="77777777" w:rsidR="000E7825" w:rsidRDefault="000E7825" w:rsidP="001341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2"/>
                <w:szCs w:val="22"/>
              </w:rPr>
            </w:pPr>
            <w:r w:rsidRPr="00CE1E8D">
              <w:rPr>
                <w:rFonts w:ascii="Times New Roman" w:hAnsi="Times New Roman" w:cs="Times New Roman"/>
                <w:color w:val="000000" w:themeColor="text1"/>
                <w:sz w:val="22"/>
                <w:szCs w:val="22"/>
              </w:rPr>
              <w:t>Total (%)</w:t>
            </w:r>
          </w:p>
          <w:p w14:paraId="42590A8F" w14:textId="5F7B4114" w:rsidR="000E7825" w:rsidRPr="00CE1E8D" w:rsidRDefault="000E7825" w:rsidP="001341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Pr>
                <w:rFonts w:ascii="Times New Roman" w:hAnsi="Times New Roman" w:cs="Times New Roman"/>
                <w:color w:val="000000" w:themeColor="text1"/>
                <w:sz w:val="22"/>
                <w:szCs w:val="22"/>
              </w:rPr>
              <w:t>(n=33)</w:t>
            </w:r>
          </w:p>
        </w:tc>
      </w:tr>
      <w:tr w:rsidR="0048394C" w:rsidRPr="00326BA7" w14:paraId="2A67C3A0"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31A3AB6F" w14:textId="7EC115AF" w:rsidR="0048394C" w:rsidRPr="0048394C" w:rsidRDefault="0048394C" w:rsidP="008F54EE">
            <w:pPr>
              <w:rPr>
                <w:rFonts w:ascii="Times New Roman" w:hAnsi="Times New Roman" w:cs="Times New Roman"/>
                <w:b w:val="0"/>
                <w:bCs w:val="0"/>
                <w:sz w:val="22"/>
                <w:szCs w:val="22"/>
              </w:rPr>
            </w:pPr>
            <w:r>
              <w:rPr>
                <w:rFonts w:ascii="Times New Roman" w:hAnsi="Times New Roman" w:cs="Times New Roman"/>
                <w:b w:val="0"/>
                <w:bCs w:val="0"/>
                <w:sz w:val="22"/>
                <w:szCs w:val="22"/>
              </w:rPr>
              <w:t>P</w:t>
            </w:r>
            <w:r w:rsidRPr="0048394C">
              <w:rPr>
                <w:rFonts w:ascii="Times New Roman" w:hAnsi="Times New Roman" w:cs="Times New Roman"/>
                <w:b w:val="0"/>
                <w:bCs w:val="0"/>
                <w:sz w:val="22"/>
                <w:szCs w:val="22"/>
              </w:rPr>
              <w:t xml:space="preserve">rimary </w:t>
            </w:r>
            <w:r>
              <w:rPr>
                <w:rFonts w:ascii="Times New Roman" w:hAnsi="Times New Roman" w:cs="Times New Roman"/>
                <w:b w:val="0"/>
                <w:bCs w:val="0"/>
                <w:sz w:val="22"/>
                <w:szCs w:val="22"/>
              </w:rPr>
              <w:t>p</w:t>
            </w:r>
            <w:r w:rsidRPr="0048394C">
              <w:rPr>
                <w:rFonts w:ascii="Times New Roman" w:hAnsi="Times New Roman" w:cs="Times New Roman"/>
                <w:b w:val="0"/>
                <w:bCs w:val="0"/>
                <w:sz w:val="22"/>
                <w:szCs w:val="22"/>
              </w:rPr>
              <w:t>ublication (versus secondary)</w:t>
            </w:r>
          </w:p>
        </w:tc>
        <w:tc>
          <w:tcPr>
            <w:tcW w:w="2835" w:type="dxa"/>
          </w:tcPr>
          <w:p w14:paraId="72F13413" w14:textId="431EA55D" w:rsidR="0048394C" w:rsidRPr="0048394C" w:rsidRDefault="0048394C" w:rsidP="004839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25 (76%)</w:t>
            </w:r>
          </w:p>
        </w:tc>
      </w:tr>
      <w:tr w:rsidR="00B74D68" w:rsidRPr="00326BA7" w14:paraId="1D7D845D"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7230" w:type="dxa"/>
            <w:gridSpan w:val="2"/>
          </w:tcPr>
          <w:p w14:paraId="4393F07B" w14:textId="6CD83815" w:rsidR="00B74D68" w:rsidRPr="0048394C" w:rsidRDefault="00B74D68" w:rsidP="00CE1E8D">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Use of administrative data in trial</w:t>
            </w:r>
          </w:p>
        </w:tc>
      </w:tr>
      <w:tr w:rsidR="000E7825" w:rsidRPr="00326BA7" w14:paraId="64D187B0"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5EB995F0" w14:textId="3E7EF424" w:rsidR="000E7825" w:rsidRPr="0048394C" w:rsidRDefault="000E7825" w:rsidP="00CE1E8D">
            <w:pPr>
              <w:ind w:left="462"/>
              <w:rPr>
                <w:rFonts w:ascii="Times New Roman" w:hAnsi="Times New Roman" w:cs="Times New Roman"/>
                <w:b w:val="0"/>
                <w:bCs w:val="0"/>
                <w:sz w:val="22"/>
                <w:szCs w:val="22"/>
              </w:rPr>
            </w:pPr>
            <w:r w:rsidRPr="0048394C">
              <w:rPr>
                <w:rFonts w:ascii="Times New Roman" w:hAnsi="Times New Roman" w:cs="Times New Roman"/>
                <w:b w:val="0"/>
                <w:bCs w:val="0"/>
                <w:sz w:val="22"/>
                <w:szCs w:val="22"/>
              </w:rPr>
              <w:t>Identification of patients</w:t>
            </w:r>
          </w:p>
        </w:tc>
        <w:tc>
          <w:tcPr>
            <w:tcW w:w="2835" w:type="dxa"/>
          </w:tcPr>
          <w:p w14:paraId="18F0B161" w14:textId="0695D6C1" w:rsidR="000E7825" w:rsidRPr="0048394C" w:rsidRDefault="000E7825" w:rsidP="008F5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 (3%)</w:t>
            </w:r>
          </w:p>
        </w:tc>
      </w:tr>
      <w:tr w:rsidR="000E7825" w:rsidRPr="00326BA7" w14:paraId="4DFC152A"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2910E6F3" w14:textId="755B4A17" w:rsidR="000E7825" w:rsidRPr="0048394C" w:rsidRDefault="000E7825" w:rsidP="00CE1E8D">
            <w:pPr>
              <w:ind w:left="462"/>
              <w:rPr>
                <w:rFonts w:ascii="Times New Roman" w:hAnsi="Times New Roman" w:cs="Times New Roman"/>
                <w:b w:val="0"/>
                <w:bCs w:val="0"/>
                <w:sz w:val="22"/>
                <w:szCs w:val="22"/>
              </w:rPr>
            </w:pPr>
            <w:r w:rsidRPr="0048394C">
              <w:rPr>
                <w:rFonts w:ascii="Times New Roman" w:hAnsi="Times New Roman" w:cs="Times New Roman"/>
                <w:b w:val="0"/>
                <w:bCs w:val="0"/>
                <w:sz w:val="22"/>
                <w:szCs w:val="22"/>
              </w:rPr>
              <w:t>Outcome ascertainment</w:t>
            </w:r>
          </w:p>
        </w:tc>
        <w:tc>
          <w:tcPr>
            <w:tcW w:w="2835" w:type="dxa"/>
          </w:tcPr>
          <w:p w14:paraId="0094227F" w14:textId="3D5C6814" w:rsidR="000E7825" w:rsidRPr="0048394C" w:rsidRDefault="000E7825" w:rsidP="008F5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25 (76%)</w:t>
            </w:r>
          </w:p>
        </w:tc>
      </w:tr>
      <w:tr w:rsidR="000E7825" w:rsidRPr="00326BA7" w14:paraId="56157BC3"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0535EB1C" w14:textId="549B8200" w:rsidR="000E7825" w:rsidRPr="0048394C" w:rsidRDefault="000E7825" w:rsidP="00CE1E8D">
            <w:pPr>
              <w:ind w:left="462"/>
              <w:rPr>
                <w:rFonts w:ascii="Times New Roman" w:hAnsi="Times New Roman" w:cs="Times New Roman"/>
                <w:b w:val="0"/>
                <w:bCs w:val="0"/>
                <w:sz w:val="22"/>
                <w:szCs w:val="22"/>
              </w:rPr>
            </w:pPr>
            <w:r w:rsidRPr="0048394C">
              <w:rPr>
                <w:rFonts w:ascii="Times New Roman" w:hAnsi="Times New Roman" w:cs="Times New Roman"/>
                <w:b w:val="0"/>
                <w:bCs w:val="0"/>
                <w:sz w:val="22"/>
                <w:szCs w:val="22"/>
              </w:rPr>
              <w:t xml:space="preserve">Both identification </w:t>
            </w:r>
            <w:r w:rsidR="0048394C" w:rsidRPr="0048394C">
              <w:rPr>
                <w:rFonts w:ascii="Times New Roman" w:hAnsi="Times New Roman" w:cs="Times New Roman"/>
                <w:b w:val="0"/>
                <w:bCs w:val="0"/>
                <w:sz w:val="22"/>
                <w:szCs w:val="22"/>
              </w:rPr>
              <w:t>and outcomes</w:t>
            </w:r>
          </w:p>
        </w:tc>
        <w:tc>
          <w:tcPr>
            <w:tcW w:w="2835" w:type="dxa"/>
          </w:tcPr>
          <w:p w14:paraId="0CC0A8B9" w14:textId="499D6C20" w:rsidR="000E7825" w:rsidRPr="0048394C" w:rsidRDefault="000E7825" w:rsidP="008F5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7 (21%)</w:t>
            </w:r>
          </w:p>
        </w:tc>
      </w:tr>
      <w:tr w:rsidR="0048394C" w:rsidRPr="00326BA7" w14:paraId="14DA8141"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2307AAF8" w14:textId="3975274B" w:rsidR="0048394C" w:rsidRPr="0048394C" w:rsidRDefault="0048394C" w:rsidP="00CE1E8D">
            <w:pPr>
              <w:rPr>
                <w:rFonts w:ascii="Times New Roman" w:hAnsi="Times New Roman" w:cs="Times New Roman"/>
                <w:sz w:val="22"/>
                <w:szCs w:val="22"/>
              </w:rPr>
            </w:pPr>
            <w:r w:rsidRPr="0048394C">
              <w:rPr>
                <w:rFonts w:ascii="Times New Roman" w:hAnsi="Times New Roman" w:cs="Times New Roman"/>
                <w:b w:val="0"/>
                <w:bCs w:val="0"/>
                <w:sz w:val="22"/>
                <w:szCs w:val="22"/>
              </w:rPr>
              <w:t xml:space="preserve">Administrative data used for </w:t>
            </w:r>
            <w:r>
              <w:rPr>
                <w:rFonts w:ascii="Times New Roman" w:hAnsi="Times New Roman" w:cs="Times New Roman"/>
                <w:b w:val="0"/>
                <w:bCs w:val="0"/>
                <w:sz w:val="22"/>
                <w:szCs w:val="22"/>
              </w:rPr>
              <w:t>p</w:t>
            </w:r>
            <w:r w:rsidRPr="0048394C">
              <w:rPr>
                <w:rFonts w:ascii="Times New Roman" w:hAnsi="Times New Roman" w:cs="Times New Roman"/>
                <w:b w:val="0"/>
                <w:bCs w:val="0"/>
                <w:sz w:val="22"/>
                <w:szCs w:val="22"/>
              </w:rPr>
              <w:t xml:space="preserve">rimary </w:t>
            </w:r>
            <w:r>
              <w:rPr>
                <w:rFonts w:ascii="Times New Roman" w:hAnsi="Times New Roman" w:cs="Times New Roman"/>
                <w:b w:val="0"/>
                <w:bCs w:val="0"/>
                <w:sz w:val="22"/>
                <w:szCs w:val="22"/>
              </w:rPr>
              <w:t>o</w:t>
            </w:r>
            <w:r w:rsidRPr="0048394C">
              <w:rPr>
                <w:rFonts w:ascii="Times New Roman" w:hAnsi="Times New Roman" w:cs="Times New Roman"/>
                <w:b w:val="0"/>
                <w:bCs w:val="0"/>
                <w:sz w:val="22"/>
                <w:szCs w:val="22"/>
              </w:rPr>
              <w:t>utcome</w:t>
            </w:r>
            <w:r>
              <w:rPr>
                <w:rFonts w:ascii="Times New Roman" w:hAnsi="Times New Roman" w:cs="Times New Roman"/>
                <w:b w:val="0"/>
                <w:bCs w:val="0"/>
                <w:sz w:val="22"/>
                <w:szCs w:val="22"/>
              </w:rPr>
              <w:t xml:space="preserve"> (versus no or unclear)</w:t>
            </w:r>
          </w:p>
        </w:tc>
        <w:tc>
          <w:tcPr>
            <w:tcW w:w="2835" w:type="dxa"/>
          </w:tcPr>
          <w:p w14:paraId="4AE3810C" w14:textId="14F12C56" w:rsidR="0048394C" w:rsidRPr="0048394C" w:rsidRDefault="0048394C" w:rsidP="004839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8394C">
              <w:rPr>
                <w:rFonts w:ascii="Times New Roman" w:hAnsi="Times New Roman" w:cs="Times New Roman"/>
                <w:sz w:val="22"/>
                <w:szCs w:val="22"/>
              </w:rPr>
              <w:t>22 (67%)</w:t>
            </w:r>
          </w:p>
        </w:tc>
      </w:tr>
      <w:tr w:rsidR="00B74D68" w:rsidRPr="00326BA7" w14:paraId="3679EDC3"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7230" w:type="dxa"/>
            <w:gridSpan w:val="2"/>
          </w:tcPr>
          <w:p w14:paraId="0A95F8E4" w14:textId="0ED50CEF" w:rsidR="00B74D68" w:rsidRPr="0048394C" w:rsidRDefault="00B74D68" w:rsidP="008F54EE">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Setting</w:t>
            </w:r>
          </w:p>
        </w:tc>
      </w:tr>
      <w:tr w:rsidR="000E7825" w:rsidRPr="00326BA7" w14:paraId="5E0768AA"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65C88B4B" w14:textId="45B462C3" w:rsidR="000E7825" w:rsidRPr="0048394C" w:rsidRDefault="000E7825" w:rsidP="00CE1E8D">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Inpatient</w:t>
            </w:r>
          </w:p>
        </w:tc>
        <w:tc>
          <w:tcPr>
            <w:tcW w:w="2835" w:type="dxa"/>
          </w:tcPr>
          <w:p w14:paraId="59F9C500" w14:textId="06C3FDE0" w:rsidR="000E7825" w:rsidRPr="0048394C" w:rsidRDefault="000E7825" w:rsidP="00CE1E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11 (33%)</w:t>
            </w:r>
          </w:p>
        </w:tc>
      </w:tr>
      <w:tr w:rsidR="005B61CD" w:rsidRPr="00326BA7" w14:paraId="6E55CBB7"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4210EAA8" w14:textId="13A4D6B9" w:rsidR="005B61CD" w:rsidRPr="0048394C" w:rsidRDefault="005B61CD" w:rsidP="004E52A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Primary care</w:t>
            </w:r>
          </w:p>
        </w:tc>
        <w:tc>
          <w:tcPr>
            <w:tcW w:w="2835" w:type="dxa"/>
          </w:tcPr>
          <w:p w14:paraId="103C24A0" w14:textId="74CCAE21" w:rsidR="005B61CD" w:rsidRPr="0048394C" w:rsidRDefault="005B61CD" w:rsidP="004E52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10 (30%)</w:t>
            </w:r>
          </w:p>
        </w:tc>
      </w:tr>
      <w:tr w:rsidR="005B61CD" w:rsidRPr="00326BA7" w14:paraId="0638E7DC"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2148F0DD" w14:textId="2C89EE4B" w:rsidR="005B61CD" w:rsidRPr="0048394C" w:rsidRDefault="005B61CD" w:rsidP="004E52A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Other</w:t>
            </w:r>
            <w:r w:rsidRPr="0048394C">
              <w:rPr>
                <w:rFonts w:ascii="Times New Roman" w:hAnsi="Times New Roman" w:cs="Times New Roman"/>
                <w:b w:val="0"/>
                <w:bCs w:val="0"/>
                <w:sz w:val="22"/>
                <w:szCs w:val="22"/>
                <w:vertAlign w:val="superscript"/>
                <w:lang w:val="de-CH"/>
              </w:rPr>
              <w:t>1</w:t>
            </w:r>
          </w:p>
        </w:tc>
        <w:tc>
          <w:tcPr>
            <w:tcW w:w="2835" w:type="dxa"/>
          </w:tcPr>
          <w:p w14:paraId="082172AC" w14:textId="42E02139" w:rsidR="005B61CD" w:rsidRPr="0048394C" w:rsidRDefault="009323E7" w:rsidP="004E52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12</w:t>
            </w:r>
            <w:r w:rsidR="005B61CD" w:rsidRPr="0048394C">
              <w:rPr>
                <w:rFonts w:ascii="Times New Roman" w:hAnsi="Times New Roman" w:cs="Times New Roman"/>
                <w:sz w:val="22"/>
                <w:szCs w:val="22"/>
              </w:rPr>
              <w:t xml:space="preserve"> (</w:t>
            </w:r>
            <w:r w:rsidRPr="0048394C">
              <w:rPr>
                <w:rFonts w:ascii="Times New Roman" w:hAnsi="Times New Roman" w:cs="Times New Roman"/>
                <w:sz w:val="22"/>
                <w:szCs w:val="22"/>
              </w:rPr>
              <w:t>36</w:t>
            </w:r>
            <w:r w:rsidR="005B61CD" w:rsidRPr="0048394C">
              <w:rPr>
                <w:rFonts w:ascii="Times New Roman" w:hAnsi="Times New Roman" w:cs="Times New Roman"/>
                <w:sz w:val="22"/>
                <w:szCs w:val="22"/>
              </w:rPr>
              <w:t>%)</w:t>
            </w:r>
          </w:p>
        </w:tc>
      </w:tr>
      <w:tr w:rsidR="00B74D68" w:rsidRPr="00326BA7" w14:paraId="03694A80" w14:textId="77777777" w:rsidTr="0048394C">
        <w:trPr>
          <w:trHeight w:val="226"/>
        </w:trPr>
        <w:tc>
          <w:tcPr>
            <w:cnfStyle w:val="001000000000" w:firstRow="0" w:lastRow="0" w:firstColumn="1" w:lastColumn="0" w:oddVBand="0" w:evenVBand="0" w:oddHBand="0" w:evenHBand="0" w:firstRowFirstColumn="0" w:firstRowLastColumn="0" w:lastRowFirstColumn="0" w:lastRowLastColumn="0"/>
            <w:tcW w:w="7230" w:type="dxa"/>
            <w:gridSpan w:val="2"/>
          </w:tcPr>
          <w:p w14:paraId="7AEA23B8" w14:textId="0C681C08" w:rsidR="00B74D68" w:rsidRPr="0048394C" w:rsidRDefault="00B74D68" w:rsidP="00CE1E8D">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Country</w:t>
            </w:r>
          </w:p>
        </w:tc>
      </w:tr>
      <w:tr w:rsidR="006819AE" w:rsidRPr="00326BA7" w14:paraId="7164BAEB"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795BBF54" w14:textId="10A9E75B" w:rsidR="006819AE" w:rsidRPr="0048394C" w:rsidRDefault="006819AE" w:rsidP="004E52A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USA</w:t>
            </w:r>
          </w:p>
        </w:tc>
        <w:tc>
          <w:tcPr>
            <w:tcW w:w="2835" w:type="dxa"/>
          </w:tcPr>
          <w:p w14:paraId="58A5F2E9" w14:textId="284D8DBE" w:rsidR="006819AE" w:rsidRPr="0048394C" w:rsidRDefault="006819AE" w:rsidP="004E52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18 (55%)</w:t>
            </w:r>
          </w:p>
        </w:tc>
      </w:tr>
      <w:tr w:rsidR="006819AE" w:rsidRPr="00326BA7" w14:paraId="1B289BF5"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0F2703E8" w14:textId="611D3EC3" w:rsidR="006819AE" w:rsidRPr="0048394C" w:rsidDel="001A0D9C" w:rsidRDefault="006819AE" w:rsidP="004E52A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Canada</w:t>
            </w:r>
          </w:p>
        </w:tc>
        <w:tc>
          <w:tcPr>
            <w:tcW w:w="2835" w:type="dxa"/>
          </w:tcPr>
          <w:p w14:paraId="652A19B2" w14:textId="6D567FD2" w:rsidR="006819AE" w:rsidRPr="0048394C" w:rsidRDefault="006819AE" w:rsidP="004E52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6 (18%)</w:t>
            </w:r>
          </w:p>
        </w:tc>
      </w:tr>
      <w:tr w:rsidR="006819AE" w:rsidRPr="00326BA7" w14:paraId="4E4BF058" w14:textId="77777777" w:rsidTr="0048394C">
        <w:trPr>
          <w:trHeight w:val="112"/>
        </w:trPr>
        <w:tc>
          <w:tcPr>
            <w:cnfStyle w:val="001000000000" w:firstRow="0" w:lastRow="0" w:firstColumn="1" w:lastColumn="0" w:oddVBand="0" w:evenVBand="0" w:oddHBand="0" w:evenHBand="0" w:firstRowFirstColumn="0" w:firstRowLastColumn="0" w:lastRowFirstColumn="0" w:lastRowLastColumn="0"/>
            <w:tcW w:w="4395" w:type="dxa"/>
          </w:tcPr>
          <w:p w14:paraId="4063C740" w14:textId="5138D87C" w:rsidR="006819AE" w:rsidRPr="0048394C" w:rsidRDefault="006819AE" w:rsidP="004E52A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 xml:space="preserve">UK </w:t>
            </w:r>
          </w:p>
        </w:tc>
        <w:tc>
          <w:tcPr>
            <w:tcW w:w="2835" w:type="dxa"/>
          </w:tcPr>
          <w:p w14:paraId="2F864D30" w14:textId="70288E20" w:rsidR="006819AE" w:rsidRPr="0048394C" w:rsidRDefault="006819AE" w:rsidP="004E52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4 (12%)</w:t>
            </w:r>
          </w:p>
        </w:tc>
      </w:tr>
      <w:tr w:rsidR="006819AE" w:rsidRPr="00326BA7" w14:paraId="61E6495D" w14:textId="77777777" w:rsidTr="0048394C">
        <w:trPr>
          <w:trHeight w:val="106"/>
        </w:trPr>
        <w:tc>
          <w:tcPr>
            <w:cnfStyle w:val="001000000000" w:firstRow="0" w:lastRow="0" w:firstColumn="1" w:lastColumn="0" w:oddVBand="0" w:evenVBand="0" w:oddHBand="0" w:evenHBand="0" w:firstRowFirstColumn="0" w:firstRowLastColumn="0" w:lastRowFirstColumn="0" w:lastRowLastColumn="0"/>
            <w:tcW w:w="4395" w:type="dxa"/>
          </w:tcPr>
          <w:p w14:paraId="52504BDD" w14:textId="3064E6B5" w:rsidR="006819AE" w:rsidRPr="0048394C" w:rsidRDefault="009323E7" w:rsidP="004E52A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Other</w:t>
            </w:r>
            <w:r w:rsidRPr="0048394C">
              <w:rPr>
                <w:rFonts w:ascii="Times New Roman" w:hAnsi="Times New Roman" w:cs="Times New Roman"/>
                <w:b w:val="0"/>
                <w:bCs w:val="0"/>
                <w:sz w:val="22"/>
                <w:szCs w:val="22"/>
                <w:vertAlign w:val="superscript"/>
              </w:rPr>
              <w:t>2</w:t>
            </w:r>
          </w:p>
        </w:tc>
        <w:tc>
          <w:tcPr>
            <w:tcW w:w="2835" w:type="dxa"/>
          </w:tcPr>
          <w:p w14:paraId="135C95AA" w14:textId="3D4650B5" w:rsidR="006819AE" w:rsidRPr="0048394C" w:rsidRDefault="006819AE" w:rsidP="004E52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2 (6%)</w:t>
            </w:r>
          </w:p>
        </w:tc>
      </w:tr>
      <w:tr w:rsidR="00B74D68" w:rsidRPr="00326BA7" w14:paraId="03F2BC0D"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7230" w:type="dxa"/>
            <w:gridSpan w:val="2"/>
          </w:tcPr>
          <w:p w14:paraId="04CB3D13" w14:textId="3099C522" w:rsidR="00B74D68" w:rsidRPr="0048394C" w:rsidRDefault="00B74D68" w:rsidP="00CE1E8D">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Disease type</w:t>
            </w:r>
          </w:p>
        </w:tc>
      </w:tr>
      <w:tr w:rsidR="000A0EFC" w:rsidRPr="00326BA7" w14:paraId="54A61EA0"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45B5F55F" w14:textId="162C6E70" w:rsidR="000A0EFC" w:rsidRPr="0048394C" w:rsidRDefault="000A0EFC" w:rsidP="00CE1E8D">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General health</w:t>
            </w:r>
          </w:p>
        </w:tc>
        <w:tc>
          <w:tcPr>
            <w:tcW w:w="2835" w:type="dxa"/>
            <w:vAlign w:val="bottom"/>
          </w:tcPr>
          <w:p w14:paraId="153CB2DA" w14:textId="17B1FADD" w:rsidR="000A0EFC" w:rsidRPr="0048394C" w:rsidRDefault="000A0E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12 (36%)</w:t>
            </w:r>
          </w:p>
        </w:tc>
      </w:tr>
      <w:tr w:rsidR="000A0EFC" w:rsidRPr="00326BA7" w14:paraId="56BC5E7A"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1224F067" w14:textId="2BE07AF1" w:rsidR="000A0EFC" w:rsidRPr="0048394C" w:rsidRDefault="000A0EFC" w:rsidP="0006047A">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Cardiovascular disease</w:t>
            </w:r>
          </w:p>
        </w:tc>
        <w:tc>
          <w:tcPr>
            <w:tcW w:w="2835" w:type="dxa"/>
            <w:vAlign w:val="bottom"/>
          </w:tcPr>
          <w:p w14:paraId="42FF49BB" w14:textId="1A50E5C4" w:rsidR="000A0EFC" w:rsidRPr="0048394C" w:rsidRDefault="000A0EFC" w:rsidP="00060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9 (27%)</w:t>
            </w:r>
          </w:p>
        </w:tc>
      </w:tr>
      <w:tr w:rsidR="000A0EFC" w:rsidRPr="00326BA7" w14:paraId="7CF415DD"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762B927A" w14:textId="77EFC867" w:rsidR="000A0EFC" w:rsidRPr="0048394C" w:rsidRDefault="009323E7" w:rsidP="0006047A">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Other</w:t>
            </w:r>
            <w:r w:rsidRPr="0048394C">
              <w:rPr>
                <w:rFonts w:ascii="Times New Roman" w:hAnsi="Times New Roman" w:cs="Times New Roman"/>
                <w:b w:val="0"/>
                <w:bCs w:val="0"/>
                <w:sz w:val="22"/>
                <w:szCs w:val="22"/>
                <w:vertAlign w:val="superscript"/>
              </w:rPr>
              <w:t>3</w:t>
            </w:r>
          </w:p>
        </w:tc>
        <w:tc>
          <w:tcPr>
            <w:tcW w:w="2835" w:type="dxa"/>
            <w:vAlign w:val="bottom"/>
          </w:tcPr>
          <w:p w14:paraId="2577B8AA" w14:textId="42B380FA" w:rsidR="000A0EFC" w:rsidRPr="0048394C" w:rsidRDefault="009323E7" w:rsidP="00060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12</w:t>
            </w:r>
            <w:r w:rsidR="000A0EFC" w:rsidRPr="0048394C">
              <w:rPr>
                <w:rFonts w:ascii="Times New Roman" w:hAnsi="Times New Roman" w:cs="Times New Roman"/>
                <w:sz w:val="22"/>
                <w:szCs w:val="22"/>
              </w:rPr>
              <w:t xml:space="preserve"> (</w:t>
            </w:r>
            <w:r w:rsidRPr="0048394C">
              <w:rPr>
                <w:rFonts w:ascii="Times New Roman" w:hAnsi="Times New Roman" w:cs="Times New Roman"/>
                <w:sz w:val="22"/>
                <w:szCs w:val="22"/>
              </w:rPr>
              <w:t>36</w:t>
            </w:r>
            <w:r w:rsidR="000A0EFC" w:rsidRPr="0048394C">
              <w:rPr>
                <w:rFonts w:ascii="Times New Roman" w:hAnsi="Times New Roman" w:cs="Times New Roman"/>
                <w:sz w:val="22"/>
                <w:szCs w:val="22"/>
              </w:rPr>
              <w:t>%)</w:t>
            </w:r>
          </w:p>
        </w:tc>
      </w:tr>
      <w:tr w:rsidR="00B74D68" w:rsidRPr="00326BA7" w14:paraId="28103649"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7230" w:type="dxa"/>
            <w:gridSpan w:val="2"/>
          </w:tcPr>
          <w:p w14:paraId="17014DBE" w14:textId="7C1F6CC3" w:rsidR="00B74D68" w:rsidRPr="0048394C" w:rsidRDefault="00B74D68" w:rsidP="00CE1E8D">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Intervention</w:t>
            </w:r>
          </w:p>
        </w:tc>
      </w:tr>
      <w:tr w:rsidR="000A0EFC" w:rsidRPr="00326BA7" w14:paraId="651AB882"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18C17918" w14:textId="53446174" w:rsidR="000A0EFC" w:rsidRPr="0048394C" w:rsidRDefault="000A0EFC" w:rsidP="002176D6">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Educational</w:t>
            </w:r>
          </w:p>
        </w:tc>
        <w:tc>
          <w:tcPr>
            <w:tcW w:w="2835" w:type="dxa"/>
            <w:vAlign w:val="bottom"/>
          </w:tcPr>
          <w:p w14:paraId="034E1225" w14:textId="6DB1A80C" w:rsidR="000A0EFC" w:rsidRPr="0048394C" w:rsidRDefault="000A0EFC" w:rsidP="002176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10 (30%)</w:t>
            </w:r>
          </w:p>
        </w:tc>
      </w:tr>
      <w:tr w:rsidR="000A0EFC" w:rsidRPr="00326BA7" w14:paraId="3400DC92"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35978F2A" w14:textId="2EA9AD73" w:rsidR="000A0EFC" w:rsidRPr="0048394C" w:rsidRDefault="000A0EFC" w:rsidP="002176D6">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Multi-component</w:t>
            </w:r>
          </w:p>
        </w:tc>
        <w:tc>
          <w:tcPr>
            <w:tcW w:w="2835" w:type="dxa"/>
            <w:vAlign w:val="bottom"/>
          </w:tcPr>
          <w:p w14:paraId="1221C14A" w14:textId="47F5F581" w:rsidR="000A0EFC" w:rsidRPr="0048394C" w:rsidRDefault="000A0EFC" w:rsidP="002176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7 (21%)</w:t>
            </w:r>
          </w:p>
        </w:tc>
      </w:tr>
      <w:tr w:rsidR="000A0EFC" w:rsidRPr="00326BA7" w14:paraId="46D12257"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423E9139" w14:textId="3005AAA7" w:rsidR="000A0EFC" w:rsidRPr="0048394C" w:rsidRDefault="000A0EFC" w:rsidP="002176D6">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Drug</w:t>
            </w:r>
          </w:p>
        </w:tc>
        <w:tc>
          <w:tcPr>
            <w:tcW w:w="2835" w:type="dxa"/>
            <w:vAlign w:val="bottom"/>
          </w:tcPr>
          <w:p w14:paraId="16409642" w14:textId="05BBD922" w:rsidR="000A0EFC" w:rsidRPr="0048394C" w:rsidRDefault="000A0EFC" w:rsidP="002176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4 (12%)</w:t>
            </w:r>
          </w:p>
        </w:tc>
      </w:tr>
      <w:tr w:rsidR="000A0EFC" w:rsidRPr="00326BA7" w14:paraId="3028B707"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6233358A" w14:textId="4B448FE9" w:rsidR="000A0EFC" w:rsidRPr="0048394C" w:rsidRDefault="000A0EFC" w:rsidP="00435EC3">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Other</w:t>
            </w:r>
            <w:r w:rsidR="0048394C" w:rsidRPr="0048394C">
              <w:rPr>
                <w:rFonts w:ascii="Times New Roman" w:hAnsi="Times New Roman" w:cs="Times New Roman"/>
                <w:b w:val="0"/>
                <w:bCs w:val="0"/>
                <w:sz w:val="22"/>
                <w:szCs w:val="22"/>
                <w:vertAlign w:val="superscript"/>
                <w:lang w:val="de-CH"/>
              </w:rPr>
              <w:t>4</w:t>
            </w:r>
          </w:p>
        </w:tc>
        <w:tc>
          <w:tcPr>
            <w:tcW w:w="2835" w:type="dxa"/>
            <w:vAlign w:val="bottom"/>
          </w:tcPr>
          <w:p w14:paraId="37721F54" w14:textId="4195844C" w:rsidR="000A0EFC" w:rsidRPr="0048394C" w:rsidRDefault="000A0EFC" w:rsidP="00435E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w:t>
            </w:r>
            <w:r w:rsidR="0048394C" w:rsidRPr="0048394C">
              <w:rPr>
                <w:rFonts w:ascii="Times New Roman" w:hAnsi="Times New Roman" w:cs="Times New Roman"/>
                <w:sz w:val="22"/>
                <w:szCs w:val="22"/>
              </w:rPr>
              <w:t>2</w:t>
            </w:r>
            <w:r w:rsidR="0048394C">
              <w:rPr>
                <w:rFonts w:ascii="Times New Roman" w:hAnsi="Times New Roman" w:cs="Times New Roman"/>
                <w:sz w:val="22"/>
                <w:szCs w:val="22"/>
              </w:rPr>
              <w:t xml:space="preserve"> </w:t>
            </w:r>
            <w:r w:rsidRPr="0048394C">
              <w:rPr>
                <w:rFonts w:ascii="Times New Roman" w:hAnsi="Times New Roman" w:cs="Times New Roman"/>
                <w:sz w:val="22"/>
                <w:szCs w:val="22"/>
              </w:rPr>
              <w:t>(3</w:t>
            </w:r>
            <w:r w:rsidR="0048394C" w:rsidRPr="0048394C">
              <w:rPr>
                <w:rFonts w:ascii="Times New Roman" w:hAnsi="Times New Roman" w:cs="Times New Roman"/>
                <w:sz w:val="22"/>
                <w:szCs w:val="22"/>
              </w:rPr>
              <w:t>6</w:t>
            </w:r>
            <w:r w:rsidRPr="0048394C">
              <w:rPr>
                <w:rFonts w:ascii="Times New Roman" w:hAnsi="Times New Roman" w:cs="Times New Roman"/>
                <w:sz w:val="22"/>
                <w:szCs w:val="22"/>
              </w:rPr>
              <w:t>%)</w:t>
            </w:r>
          </w:p>
        </w:tc>
      </w:tr>
      <w:tr w:rsidR="0048394C" w:rsidRPr="00326BA7" w14:paraId="352DA2AB"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699FAF6D" w14:textId="77777777" w:rsidR="0048394C" w:rsidRPr="0048394C" w:rsidRDefault="0048394C" w:rsidP="00CE1E8D">
            <w:pPr>
              <w:rPr>
                <w:rFonts w:ascii="Times New Roman" w:hAnsi="Times New Roman" w:cs="Times New Roman"/>
                <w:sz w:val="22"/>
                <w:szCs w:val="22"/>
              </w:rPr>
            </w:pPr>
            <w:r>
              <w:rPr>
                <w:rFonts w:ascii="Times New Roman" w:hAnsi="Times New Roman" w:cs="Times New Roman"/>
                <w:b w:val="0"/>
                <w:bCs w:val="0"/>
                <w:sz w:val="22"/>
                <w:szCs w:val="22"/>
              </w:rPr>
              <w:t>Active c</w:t>
            </w:r>
            <w:r w:rsidRPr="0048394C">
              <w:rPr>
                <w:rFonts w:ascii="Times New Roman" w:hAnsi="Times New Roman" w:cs="Times New Roman"/>
                <w:b w:val="0"/>
                <w:bCs w:val="0"/>
                <w:sz w:val="22"/>
                <w:szCs w:val="22"/>
              </w:rPr>
              <w:t>omparator</w:t>
            </w:r>
            <w:r>
              <w:rPr>
                <w:rFonts w:ascii="Times New Roman" w:hAnsi="Times New Roman" w:cs="Times New Roman"/>
                <w:b w:val="0"/>
                <w:bCs w:val="0"/>
                <w:sz w:val="22"/>
                <w:szCs w:val="22"/>
              </w:rPr>
              <w:t xml:space="preserve"> (versus usual care)</w:t>
            </w:r>
          </w:p>
        </w:tc>
        <w:tc>
          <w:tcPr>
            <w:tcW w:w="2835" w:type="dxa"/>
          </w:tcPr>
          <w:p w14:paraId="37619213" w14:textId="0E5F8363" w:rsidR="0048394C" w:rsidRPr="0048394C" w:rsidRDefault="0048394C" w:rsidP="004839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8394C">
              <w:rPr>
                <w:rFonts w:ascii="Times New Roman" w:hAnsi="Times New Roman" w:cs="Times New Roman"/>
                <w:sz w:val="22"/>
                <w:szCs w:val="22"/>
              </w:rPr>
              <w:t>8 (24%)</w:t>
            </w:r>
          </w:p>
        </w:tc>
      </w:tr>
      <w:tr w:rsidR="00B74D68" w:rsidRPr="00326BA7" w14:paraId="1821B4D5"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7230" w:type="dxa"/>
            <w:gridSpan w:val="2"/>
          </w:tcPr>
          <w:p w14:paraId="217B7419" w14:textId="2C14CF00" w:rsidR="00B74D68" w:rsidRPr="0048394C" w:rsidRDefault="00B74D68" w:rsidP="00CE1E8D">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Primary Outcome</w:t>
            </w:r>
          </w:p>
        </w:tc>
      </w:tr>
      <w:tr w:rsidR="009323E7" w:rsidRPr="00326BA7" w14:paraId="1A08FC35" w14:textId="77777777" w:rsidTr="0048394C">
        <w:trPr>
          <w:trHeight w:val="219"/>
        </w:trPr>
        <w:tc>
          <w:tcPr>
            <w:cnfStyle w:val="001000000000" w:firstRow="0" w:lastRow="0" w:firstColumn="1" w:lastColumn="0" w:oddVBand="0" w:evenVBand="0" w:oddHBand="0" w:evenHBand="0" w:firstRowFirstColumn="0" w:firstRowLastColumn="0" w:lastRowFirstColumn="0" w:lastRowLastColumn="0"/>
            <w:tcW w:w="4395" w:type="dxa"/>
          </w:tcPr>
          <w:p w14:paraId="18309733" w14:textId="32507B03" w:rsidR="009323E7" w:rsidRPr="0048394C" w:rsidRDefault="009323E7" w:rsidP="00A022B7">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Mortality</w:t>
            </w:r>
          </w:p>
        </w:tc>
        <w:tc>
          <w:tcPr>
            <w:tcW w:w="2835" w:type="dxa"/>
            <w:vAlign w:val="bottom"/>
          </w:tcPr>
          <w:p w14:paraId="66A31928" w14:textId="21DFEE70" w:rsidR="009323E7" w:rsidRPr="0048394C" w:rsidRDefault="009323E7" w:rsidP="00A02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5 (15%)</w:t>
            </w:r>
          </w:p>
        </w:tc>
      </w:tr>
      <w:tr w:rsidR="009323E7" w:rsidRPr="00326BA7" w14:paraId="68B57B66" w14:textId="77777777" w:rsidTr="0048394C">
        <w:trPr>
          <w:trHeight w:val="99"/>
        </w:trPr>
        <w:tc>
          <w:tcPr>
            <w:cnfStyle w:val="001000000000" w:firstRow="0" w:lastRow="0" w:firstColumn="1" w:lastColumn="0" w:oddVBand="0" w:evenVBand="0" w:oddHBand="0" w:evenHBand="0" w:firstRowFirstColumn="0" w:firstRowLastColumn="0" w:lastRowFirstColumn="0" w:lastRowLastColumn="0"/>
            <w:tcW w:w="4395" w:type="dxa"/>
          </w:tcPr>
          <w:p w14:paraId="54F6BBB6" w14:textId="5B6A25A1" w:rsidR="009323E7" w:rsidRPr="0048394C" w:rsidRDefault="009323E7" w:rsidP="00737931">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Hospitalization</w:t>
            </w:r>
          </w:p>
        </w:tc>
        <w:tc>
          <w:tcPr>
            <w:tcW w:w="2835" w:type="dxa"/>
            <w:vAlign w:val="bottom"/>
          </w:tcPr>
          <w:p w14:paraId="15B1FFF8" w14:textId="020AB087" w:rsidR="009323E7" w:rsidRPr="0048394C" w:rsidRDefault="009323E7" w:rsidP="007379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5 (15%)</w:t>
            </w:r>
          </w:p>
        </w:tc>
      </w:tr>
      <w:tr w:rsidR="009323E7" w:rsidRPr="00326BA7" w14:paraId="5F393446" w14:textId="77777777" w:rsidTr="0048394C">
        <w:trPr>
          <w:trHeight w:val="99"/>
        </w:trPr>
        <w:tc>
          <w:tcPr>
            <w:cnfStyle w:val="001000000000" w:firstRow="0" w:lastRow="0" w:firstColumn="1" w:lastColumn="0" w:oddVBand="0" w:evenVBand="0" w:oddHBand="0" w:evenHBand="0" w:firstRowFirstColumn="0" w:firstRowLastColumn="0" w:lastRowFirstColumn="0" w:lastRowLastColumn="0"/>
            <w:tcW w:w="4395" w:type="dxa"/>
          </w:tcPr>
          <w:p w14:paraId="59B24D9E" w14:textId="1869955A" w:rsidR="009323E7" w:rsidRPr="0048394C" w:rsidDel="005503C8" w:rsidRDefault="009323E7" w:rsidP="00737931">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Surrogate</w:t>
            </w:r>
          </w:p>
        </w:tc>
        <w:tc>
          <w:tcPr>
            <w:tcW w:w="2835" w:type="dxa"/>
            <w:vAlign w:val="bottom"/>
          </w:tcPr>
          <w:p w14:paraId="14536AE9" w14:textId="5B6D7407" w:rsidR="009323E7" w:rsidRPr="0048394C" w:rsidRDefault="009323E7" w:rsidP="007379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4 (12%)</w:t>
            </w:r>
          </w:p>
        </w:tc>
      </w:tr>
      <w:tr w:rsidR="009323E7" w:rsidRPr="00326BA7" w14:paraId="607B9430" w14:textId="77777777" w:rsidTr="0048394C">
        <w:trPr>
          <w:trHeight w:val="106"/>
        </w:trPr>
        <w:tc>
          <w:tcPr>
            <w:cnfStyle w:val="001000000000" w:firstRow="0" w:lastRow="0" w:firstColumn="1" w:lastColumn="0" w:oddVBand="0" w:evenVBand="0" w:oddHBand="0" w:evenHBand="0" w:firstRowFirstColumn="0" w:firstRowLastColumn="0" w:lastRowFirstColumn="0" w:lastRowLastColumn="0"/>
            <w:tcW w:w="4395" w:type="dxa"/>
          </w:tcPr>
          <w:p w14:paraId="0E0F3C2F" w14:textId="3943C013" w:rsidR="009323E7" w:rsidRPr="0048394C" w:rsidRDefault="009323E7" w:rsidP="00124FAC">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Other</w:t>
            </w:r>
            <w:r w:rsidR="0048394C">
              <w:rPr>
                <w:rFonts w:ascii="Times New Roman" w:hAnsi="Times New Roman" w:cs="Times New Roman"/>
                <w:b w:val="0"/>
                <w:bCs w:val="0"/>
                <w:sz w:val="22"/>
                <w:szCs w:val="22"/>
                <w:vertAlign w:val="superscript"/>
                <w:lang w:val="de-CH"/>
              </w:rPr>
              <w:t>5</w:t>
            </w:r>
          </w:p>
        </w:tc>
        <w:tc>
          <w:tcPr>
            <w:tcW w:w="2835" w:type="dxa"/>
            <w:vAlign w:val="bottom"/>
          </w:tcPr>
          <w:p w14:paraId="3ACCDE5E" w14:textId="4C1CA90E" w:rsidR="009323E7" w:rsidRPr="0048394C" w:rsidRDefault="009323E7" w:rsidP="00124F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w:t>
            </w:r>
            <w:r w:rsidR="0048394C">
              <w:rPr>
                <w:rFonts w:ascii="Times New Roman" w:hAnsi="Times New Roman" w:cs="Times New Roman"/>
                <w:sz w:val="22"/>
                <w:szCs w:val="22"/>
              </w:rPr>
              <w:t>9</w:t>
            </w:r>
            <w:r w:rsidRPr="0048394C">
              <w:rPr>
                <w:rFonts w:ascii="Times New Roman" w:hAnsi="Times New Roman" w:cs="Times New Roman"/>
                <w:sz w:val="22"/>
                <w:szCs w:val="22"/>
              </w:rPr>
              <w:t xml:space="preserve"> (</w:t>
            </w:r>
            <w:r w:rsidR="0048394C">
              <w:rPr>
                <w:rFonts w:ascii="Times New Roman" w:hAnsi="Times New Roman" w:cs="Times New Roman"/>
                <w:sz w:val="22"/>
                <w:szCs w:val="22"/>
              </w:rPr>
              <w:t>5</w:t>
            </w:r>
            <w:r w:rsidRPr="0048394C">
              <w:rPr>
                <w:rFonts w:ascii="Times New Roman" w:hAnsi="Times New Roman" w:cs="Times New Roman"/>
                <w:sz w:val="22"/>
                <w:szCs w:val="22"/>
              </w:rPr>
              <w:t>8%)</w:t>
            </w:r>
          </w:p>
        </w:tc>
      </w:tr>
      <w:tr w:rsidR="00124FAC" w:rsidRPr="00326BA7" w14:paraId="4591C05D" w14:textId="77777777" w:rsidTr="0048394C">
        <w:trPr>
          <w:trHeight w:val="226"/>
        </w:trPr>
        <w:tc>
          <w:tcPr>
            <w:cnfStyle w:val="001000000000" w:firstRow="0" w:lastRow="0" w:firstColumn="1" w:lastColumn="0" w:oddVBand="0" w:evenVBand="0" w:oddHBand="0" w:evenHBand="0" w:firstRowFirstColumn="0" w:firstRowLastColumn="0" w:lastRowFirstColumn="0" w:lastRowLastColumn="0"/>
            <w:tcW w:w="7230" w:type="dxa"/>
            <w:gridSpan w:val="2"/>
          </w:tcPr>
          <w:p w14:paraId="75A13C43" w14:textId="48F63A09" w:rsidR="00124FAC" w:rsidRPr="0048394C" w:rsidRDefault="00124FAC" w:rsidP="00CE1E8D">
            <w:pPr>
              <w:rPr>
                <w:rFonts w:ascii="Times New Roman" w:hAnsi="Times New Roman" w:cs="Times New Roman"/>
                <w:b w:val="0"/>
                <w:bCs w:val="0"/>
                <w:sz w:val="22"/>
                <w:szCs w:val="22"/>
              </w:rPr>
            </w:pPr>
            <w:r w:rsidRPr="0048394C">
              <w:rPr>
                <w:rFonts w:ascii="Times New Roman" w:hAnsi="Times New Roman" w:cs="Times New Roman"/>
                <w:b w:val="0"/>
                <w:bCs w:val="0"/>
                <w:sz w:val="22"/>
                <w:szCs w:val="22"/>
              </w:rPr>
              <w:t>Sample size</w:t>
            </w:r>
          </w:p>
        </w:tc>
      </w:tr>
      <w:tr w:rsidR="009323E7" w:rsidRPr="00326BA7" w14:paraId="1F8B9401" w14:textId="77777777" w:rsidTr="0048394C">
        <w:trPr>
          <w:trHeight w:val="226"/>
        </w:trPr>
        <w:tc>
          <w:tcPr>
            <w:cnfStyle w:val="001000000000" w:firstRow="0" w:lastRow="0" w:firstColumn="1" w:lastColumn="0" w:oddVBand="0" w:evenVBand="0" w:oddHBand="0" w:evenHBand="0" w:firstRowFirstColumn="0" w:firstRowLastColumn="0" w:lastRowFirstColumn="0" w:lastRowLastColumn="0"/>
            <w:tcW w:w="4395" w:type="dxa"/>
          </w:tcPr>
          <w:p w14:paraId="45240669" w14:textId="3AFC38C5" w:rsidR="009323E7" w:rsidRPr="0048394C" w:rsidRDefault="009323E7" w:rsidP="00CE1E8D">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Clusters (Median and IQR) in 13 cluster randomised trials</w:t>
            </w:r>
          </w:p>
        </w:tc>
        <w:tc>
          <w:tcPr>
            <w:tcW w:w="2835" w:type="dxa"/>
          </w:tcPr>
          <w:p w14:paraId="6DB853E3" w14:textId="7B76412C" w:rsidR="009323E7" w:rsidRPr="0048394C" w:rsidRDefault="009323E7" w:rsidP="009323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101</w:t>
            </w:r>
          </w:p>
          <w:p w14:paraId="7F3140B0" w14:textId="28BDCB65" w:rsidR="009323E7" w:rsidRPr="0048394C" w:rsidRDefault="009323E7" w:rsidP="00124F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[73 - 221]</w:t>
            </w:r>
          </w:p>
        </w:tc>
      </w:tr>
      <w:tr w:rsidR="009323E7" w:rsidRPr="00326BA7" w14:paraId="79FBC111" w14:textId="77777777" w:rsidTr="0048394C">
        <w:trPr>
          <w:trHeight w:val="226"/>
        </w:trPr>
        <w:tc>
          <w:tcPr>
            <w:cnfStyle w:val="001000000000" w:firstRow="0" w:lastRow="0" w:firstColumn="1" w:lastColumn="0" w:oddVBand="0" w:evenVBand="0" w:oddHBand="0" w:evenHBand="0" w:firstRowFirstColumn="0" w:firstRowLastColumn="0" w:lastRowFirstColumn="0" w:lastRowLastColumn="0"/>
            <w:tcW w:w="4395" w:type="dxa"/>
          </w:tcPr>
          <w:p w14:paraId="49610A67" w14:textId="7E237AEF" w:rsidR="009323E7" w:rsidRPr="0048394C" w:rsidRDefault="009323E7" w:rsidP="00CE1E8D">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Participants (Median and IQR) in 13 cluster randomised trials</w:t>
            </w:r>
          </w:p>
        </w:tc>
        <w:tc>
          <w:tcPr>
            <w:tcW w:w="2835" w:type="dxa"/>
          </w:tcPr>
          <w:p w14:paraId="4B01DC87" w14:textId="77777777" w:rsidR="009323E7" w:rsidRPr="0048394C" w:rsidRDefault="009323E7" w:rsidP="000E78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119,910</w:t>
            </w:r>
          </w:p>
          <w:p w14:paraId="6FF3E096" w14:textId="2175F2F3" w:rsidR="009323E7" w:rsidRPr="0048394C" w:rsidRDefault="009323E7" w:rsidP="000E78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[86,998 - 526,850]</w:t>
            </w:r>
          </w:p>
        </w:tc>
      </w:tr>
      <w:tr w:rsidR="009323E7" w:rsidRPr="00326BA7" w14:paraId="06F8B486" w14:textId="77777777" w:rsidTr="0048394C">
        <w:trPr>
          <w:trHeight w:val="67"/>
        </w:trPr>
        <w:tc>
          <w:tcPr>
            <w:cnfStyle w:val="001000000000" w:firstRow="0" w:lastRow="0" w:firstColumn="1" w:lastColumn="0" w:oddVBand="0" w:evenVBand="0" w:oddHBand="0" w:evenHBand="0" w:firstRowFirstColumn="0" w:firstRowLastColumn="0" w:lastRowFirstColumn="0" w:lastRowLastColumn="0"/>
            <w:tcW w:w="4395" w:type="dxa"/>
          </w:tcPr>
          <w:p w14:paraId="008568AA" w14:textId="02AF2CCC" w:rsidR="009323E7" w:rsidRPr="0048394C" w:rsidRDefault="009323E7" w:rsidP="00CE1E8D">
            <w:pPr>
              <w:ind w:left="604"/>
              <w:rPr>
                <w:rFonts w:ascii="Times New Roman" w:hAnsi="Times New Roman" w:cs="Times New Roman"/>
                <w:b w:val="0"/>
                <w:bCs w:val="0"/>
                <w:sz w:val="22"/>
                <w:szCs w:val="22"/>
              </w:rPr>
            </w:pPr>
            <w:r w:rsidRPr="0048394C">
              <w:rPr>
                <w:rFonts w:ascii="Times New Roman" w:hAnsi="Times New Roman" w:cs="Times New Roman"/>
                <w:b w:val="0"/>
                <w:bCs w:val="0"/>
                <w:sz w:val="22"/>
                <w:szCs w:val="22"/>
              </w:rPr>
              <w:t>Participants (Median and IQR) in 20 individually randomised trials</w:t>
            </w:r>
          </w:p>
        </w:tc>
        <w:tc>
          <w:tcPr>
            <w:tcW w:w="2835" w:type="dxa"/>
          </w:tcPr>
          <w:p w14:paraId="5FB9627D" w14:textId="5A406DCA" w:rsidR="009323E7" w:rsidRPr="0048394C" w:rsidRDefault="009323E7" w:rsidP="000E78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32,804</w:t>
            </w:r>
          </w:p>
          <w:p w14:paraId="3FF07657" w14:textId="35DBF754" w:rsidR="009323E7" w:rsidRPr="0048394C" w:rsidRDefault="009323E7" w:rsidP="009323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8394C">
              <w:rPr>
                <w:rFonts w:ascii="Times New Roman" w:hAnsi="Times New Roman" w:cs="Times New Roman"/>
                <w:sz w:val="22"/>
                <w:szCs w:val="22"/>
              </w:rPr>
              <w:t>[32,804 - 33,081]</w:t>
            </w:r>
          </w:p>
        </w:tc>
      </w:tr>
      <w:tr w:rsidR="00124FAC" w:rsidRPr="00326BA7" w14:paraId="193B3A72" w14:textId="77777777" w:rsidTr="0048394C">
        <w:trPr>
          <w:trHeight w:val="67"/>
        </w:trPr>
        <w:tc>
          <w:tcPr>
            <w:cnfStyle w:val="001000000000" w:firstRow="0" w:lastRow="0" w:firstColumn="1" w:lastColumn="0" w:oddVBand="0" w:evenVBand="0" w:oddHBand="0" w:evenHBand="0" w:firstRowFirstColumn="0" w:firstRowLastColumn="0" w:lastRowFirstColumn="0" w:lastRowLastColumn="0"/>
            <w:tcW w:w="7230" w:type="dxa"/>
            <w:gridSpan w:val="2"/>
          </w:tcPr>
          <w:p w14:paraId="3EC8841A" w14:textId="0DB1DA2C" w:rsidR="00124FAC" w:rsidRPr="009323E7" w:rsidRDefault="00124FAC" w:rsidP="00124FAC">
            <w:pPr>
              <w:rPr>
                <w:rFonts w:ascii="Times New Roman" w:hAnsi="Times New Roman" w:cs="Times New Roman"/>
                <w:b w:val="0"/>
                <w:bCs w:val="0"/>
                <w:sz w:val="22"/>
                <w:szCs w:val="22"/>
                <w:lang w:val="de-CH"/>
              </w:rPr>
            </w:pPr>
            <w:r w:rsidRPr="009323E7">
              <w:rPr>
                <w:rFonts w:ascii="Times New Roman" w:hAnsi="Times New Roman" w:cs="Times New Roman"/>
                <w:b w:val="0"/>
                <w:bCs w:val="0"/>
                <w:sz w:val="22"/>
                <w:szCs w:val="22"/>
                <w:vertAlign w:val="superscript"/>
                <w:lang w:val="de-CH"/>
              </w:rPr>
              <w:t>1</w:t>
            </w:r>
            <w:r w:rsidR="009323E7" w:rsidRPr="009323E7">
              <w:rPr>
                <w:rFonts w:ascii="Times New Roman" w:hAnsi="Times New Roman" w:cs="Times New Roman"/>
                <w:b w:val="0"/>
                <w:bCs w:val="0"/>
                <w:sz w:val="22"/>
                <w:szCs w:val="22"/>
                <w:lang w:val="de-CH"/>
              </w:rPr>
              <w:t xml:space="preserve">Community </w:t>
            </w:r>
            <w:proofErr w:type="spellStart"/>
            <w:r w:rsidR="009323E7" w:rsidRPr="009323E7">
              <w:rPr>
                <w:rFonts w:ascii="Times New Roman" w:hAnsi="Times New Roman" w:cs="Times New Roman"/>
                <w:b w:val="0"/>
                <w:bCs w:val="0"/>
                <w:sz w:val="22"/>
                <w:szCs w:val="22"/>
                <w:lang w:val="de-CH"/>
              </w:rPr>
              <w:t>medicine</w:t>
            </w:r>
            <w:proofErr w:type="spellEnd"/>
            <w:r w:rsidR="009323E7" w:rsidRPr="009323E7">
              <w:rPr>
                <w:rFonts w:ascii="Times New Roman" w:hAnsi="Times New Roman" w:cs="Times New Roman"/>
                <w:b w:val="0"/>
                <w:bCs w:val="0"/>
                <w:sz w:val="22"/>
                <w:szCs w:val="22"/>
                <w:lang w:val="de-CH"/>
              </w:rPr>
              <w:t xml:space="preserve">, </w:t>
            </w:r>
            <w:proofErr w:type="spellStart"/>
            <w:r w:rsidR="009323E7" w:rsidRPr="009323E7">
              <w:rPr>
                <w:rFonts w:ascii="Times New Roman" w:hAnsi="Times New Roman" w:cs="Times New Roman"/>
                <w:b w:val="0"/>
                <w:bCs w:val="0"/>
                <w:sz w:val="22"/>
                <w:szCs w:val="22"/>
                <w:lang w:val="de-CH"/>
              </w:rPr>
              <w:t>outpatient</w:t>
            </w:r>
            <w:proofErr w:type="spellEnd"/>
            <w:r w:rsidR="009323E7" w:rsidRPr="009323E7">
              <w:rPr>
                <w:rFonts w:ascii="Times New Roman" w:hAnsi="Times New Roman" w:cs="Times New Roman"/>
                <w:b w:val="0"/>
                <w:bCs w:val="0"/>
                <w:sz w:val="22"/>
                <w:szCs w:val="22"/>
                <w:lang w:val="de-CH"/>
              </w:rPr>
              <w:t xml:space="preserve">, </w:t>
            </w:r>
            <w:proofErr w:type="spellStart"/>
            <w:r w:rsidR="009323E7" w:rsidRPr="009323E7">
              <w:rPr>
                <w:rFonts w:ascii="Times New Roman" w:hAnsi="Times New Roman" w:cs="Times New Roman"/>
                <w:b w:val="0"/>
                <w:bCs w:val="0"/>
                <w:sz w:val="22"/>
                <w:szCs w:val="22"/>
                <w:lang w:val="de-CH"/>
              </w:rPr>
              <w:t>r</w:t>
            </w:r>
            <w:r w:rsidRPr="009323E7">
              <w:rPr>
                <w:rFonts w:ascii="Times New Roman" w:hAnsi="Times New Roman" w:cs="Times New Roman"/>
                <w:b w:val="0"/>
                <w:bCs w:val="0"/>
                <w:sz w:val="22"/>
                <w:szCs w:val="22"/>
                <w:lang w:val="de-CH"/>
              </w:rPr>
              <w:t>esidential</w:t>
            </w:r>
            <w:proofErr w:type="spellEnd"/>
            <w:r w:rsidR="009323E7" w:rsidRPr="009323E7">
              <w:rPr>
                <w:rFonts w:ascii="Times New Roman" w:hAnsi="Times New Roman" w:cs="Times New Roman"/>
                <w:b w:val="0"/>
                <w:bCs w:val="0"/>
                <w:sz w:val="22"/>
                <w:szCs w:val="22"/>
                <w:lang w:val="de-CH"/>
              </w:rPr>
              <w:t xml:space="preserve"> </w:t>
            </w:r>
            <w:proofErr w:type="spellStart"/>
            <w:r w:rsidR="009323E7" w:rsidRPr="009323E7">
              <w:rPr>
                <w:rFonts w:ascii="Times New Roman" w:hAnsi="Times New Roman" w:cs="Times New Roman"/>
                <w:b w:val="0"/>
                <w:bCs w:val="0"/>
                <w:sz w:val="22"/>
                <w:szCs w:val="22"/>
                <w:lang w:val="de-CH"/>
              </w:rPr>
              <w:t>setting</w:t>
            </w:r>
            <w:proofErr w:type="spellEnd"/>
            <w:r w:rsidR="009323E7" w:rsidRPr="009323E7">
              <w:rPr>
                <w:rFonts w:ascii="Times New Roman" w:hAnsi="Times New Roman" w:cs="Times New Roman"/>
                <w:b w:val="0"/>
                <w:bCs w:val="0"/>
                <w:sz w:val="22"/>
                <w:szCs w:val="22"/>
                <w:lang w:val="de-CH"/>
              </w:rPr>
              <w:t>,</w:t>
            </w:r>
            <w:r w:rsidRPr="009323E7">
              <w:rPr>
                <w:rFonts w:ascii="Times New Roman" w:hAnsi="Times New Roman" w:cs="Times New Roman"/>
                <w:b w:val="0"/>
                <w:bCs w:val="0"/>
                <w:sz w:val="22"/>
                <w:szCs w:val="22"/>
                <w:lang w:val="de-CH"/>
              </w:rPr>
              <w:t xml:space="preserve"> multiple</w:t>
            </w:r>
            <w:r w:rsidR="009323E7" w:rsidRPr="009323E7">
              <w:rPr>
                <w:rFonts w:ascii="Times New Roman" w:hAnsi="Times New Roman" w:cs="Times New Roman"/>
                <w:b w:val="0"/>
                <w:bCs w:val="0"/>
                <w:sz w:val="22"/>
                <w:szCs w:val="22"/>
                <w:lang w:val="de-CH"/>
              </w:rPr>
              <w:t xml:space="preserve"> </w:t>
            </w:r>
            <w:proofErr w:type="spellStart"/>
            <w:r w:rsidR="009323E7" w:rsidRPr="009323E7">
              <w:rPr>
                <w:rFonts w:ascii="Times New Roman" w:hAnsi="Times New Roman" w:cs="Times New Roman"/>
                <w:b w:val="0"/>
                <w:bCs w:val="0"/>
                <w:sz w:val="22"/>
                <w:szCs w:val="22"/>
                <w:lang w:val="de-CH"/>
              </w:rPr>
              <w:t>settings</w:t>
            </w:r>
            <w:proofErr w:type="spellEnd"/>
            <w:r w:rsidRPr="009323E7">
              <w:rPr>
                <w:rFonts w:ascii="Times New Roman" w:hAnsi="Times New Roman" w:cs="Times New Roman"/>
                <w:b w:val="0"/>
                <w:bCs w:val="0"/>
                <w:sz w:val="22"/>
                <w:szCs w:val="22"/>
                <w:lang w:val="de-CH"/>
              </w:rPr>
              <w:t>; </w:t>
            </w:r>
          </w:p>
          <w:p w14:paraId="79EB7A55" w14:textId="31E63AE8" w:rsidR="009323E7" w:rsidRPr="009323E7" w:rsidRDefault="009323E7" w:rsidP="00124FAC">
            <w:pPr>
              <w:rPr>
                <w:rFonts w:ascii="Times New Roman" w:hAnsi="Times New Roman" w:cs="Times New Roman"/>
                <w:b w:val="0"/>
                <w:bCs w:val="0"/>
                <w:sz w:val="22"/>
                <w:szCs w:val="22"/>
                <w:lang w:val="de-CH"/>
              </w:rPr>
            </w:pPr>
            <w:r w:rsidRPr="009323E7">
              <w:rPr>
                <w:rFonts w:ascii="Times New Roman" w:hAnsi="Times New Roman" w:cs="Times New Roman"/>
                <w:b w:val="0"/>
                <w:bCs w:val="0"/>
                <w:sz w:val="22"/>
                <w:szCs w:val="22"/>
                <w:vertAlign w:val="superscript"/>
                <w:lang w:val="de-CH"/>
              </w:rPr>
              <w:t>2</w:t>
            </w:r>
            <w:r>
              <w:rPr>
                <w:rFonts w:ascii="Times New Roman" w:hAnsi="Times New Roman" w:cs="Times New Roman"/>
                <w:b w:val="0"/>
                <w:bCs w:val="0"/>
                <w:sz w:val="22"/>
                <w:szCs w:val="22"/>
                <w:lang w:val="de-CH"/>
              </w:rPr>
              <w:t xml:space="preserve">Europe, </w:t>
            </w:r>
            <w:proofErr w:type="spellStart"/>
            <w:r>
              <w:rPr>
                <w:rFonts w:ascii="Times New Roman" w:hAnsi="Times New Roman" w:cs="Times New Roman"/>
                <w:b w:val="0"/>
                <w:bCs w:val="0"/>
                <w:sz w:val="22"/>
                <w:szCs w:val="22"/>
                <w:lang w:val="de-CH"/>
              </w:rPr>
              <w:t>Australia</w:t>
            </w:r>
            <w:proofErr w:type="spellEnd"/>
            <w:r>
              <w:rPr>
                <w:rFonts w:ascii="Times New Roman" w:hAnsi="Times New Roman" w:cs="Times New Roman"/>
                <w:b w:val="0"/>
                <w:bCs w:val="0"/>
                <w:sz w:val="22"/>
                <w:szCs w:val="22"/>
                <w:lang w:val="de-CH"/>
              </w:rPr>
              <w:t xml:space="preserve">, </w:t>
            </w:r>
            <w:proofErr w:type="spellStart"/>
            <w:r>
              <w:rPr>
                <w:rFonts w:ascii="Times New Roman" w:hAnsi="Times New Roman" w:cs="Times New Roman"/>
                <w:b w:val="0"/>
                <w:bCs w:val="0"/>
                <w:sz w:val="22"/>
                <w:szCs w:val="22"/>
                <w:lang w:val="de-CH"/>
              </w:rPr>
              <w:t>India</w:t>
            </w:r>
            <w:proofErr w:type="spellEnd"/>
            <w:r>
              <w:rPr>
                <w:rFonts w:ascii="Times New Roman" w:hAnsi="Times New Roman" w:cs="Times New Roman"/>
                <w:b w:val="0"/>
                <w:bCs w:val="0"/>
                <w:sz w:val="22"/>
                <w:szCs w:val="22"/>
                <w:lang w:val="de-CH"/>
              </w:rPr>
              <w:t xml:space="preserve">, New </w:t>
            </w:r>
            <w:proofErr w:type="spellStart"/>
            <w:r>
              <w:rPr>
                <w:rFonts w:ascii="Times New Roman" w:hAnsi="Times New Roman" w:cs="Times New Roman"/>
                <w:b w:val="0"/>
                <w:bCs w:val="0"/>
                <w:sz w:val="22"/>
                <w:szCs w:val="22"/>
                <w:lang w:val="de-CH"/>
              </w:rPr>
              <w:t>Zealand</w:t>
            </w:r>
            <w:proofErr w:type="spellEnd"/>
            <w:r>
              <w:rPr>
                <w:rFonts w:ascii="Times New Roman" w:hAnsi="Times New Roman" w:cs="Times New Roman"/>
                <w:b w:val="0"/>
                <w:bCs w:val="0"/>
                <w:sz w:val="22"/>
                <w:szCs w:val="22"/>
                <w:lang w:val="de-CH"/>
              </w:rPr>
              <w:t>;</w:t>
            </w:r>
          </w:p>
          <w:p w14:paraId="6F2DFB7A" w14:textId="1BBA5818" w:rsidR="00124FAC" w:rsidRPr="009323E7" w:rsidRDefault="009323E7" w:rsidP="00124FAC">
            <w:pPr>
              <w:rPr>
                <w:rFonts w:ascii="Times New Roman" w:hAnsi="Times New Roman" w:cs="Times New Roman"/>
                <w:b w:val="0"/>
                <w:bCs w:val="0"/>
                <w:sz w:val="22"/>
                <w:szCs w:val="22"/>
                <w:lang w:val="de-CH"/>
              </w:rPr>
            </w:pPr>
            <w:r w:rsidRPr="009323E7">
              <w:rPr>
                <w:rFonts w:ascii="Times New Roman" w:hAnsi="Times New Roman" w:cs="Times New Roman"/>
                <w:b w:val="0"/>
                <w:bCs w:val="0"/>
                <w:sz w:val="22"/>
                <w:szCs w:val="22"/>
                <w:vertAlign w:val="superscript"/>
                <w:lang w:val="de-CH"/>
              </w:rPr>
              <w:t>3</w:t>
            </w:r>
            <w:r>
              <w:rPr>
                <w:rFonts w:ascii="Times New Roman" w:hAnsi="Times New Roman" w:cs="Times New Roman"/>
                <w:b w:val="0"/>
                <w:bCs w:val="0"/>
                <w:sz w:val="22"/>
                <w:szCs w:val="22"/>
                <w:lang w:val="de-CH"/>
              </w:rPr>
              <w:t xml:space="preserve">Mental </w:t>
            </w:r>
            <w:proofErr w:type="spellStart"/>
            <w:r>
              <w:rPr>
                <w:rFonts w:ascii="Times New Roman" w:hAnsi="Times New Roman" w:cs="Times New Roman"/>
                <w:b w:val="0"/>
                <w:bCs w:val="0"/>
                <w:sz w:val="22"/>
                <w:szCs w:val="22"/>
                <w:lang w:val="de-CH"/>
              </w:rPr>
              <w:t>health</w:t>
            </w:r>
            <w:proofErr w:type="spellEnd"/>
            <w:r>
              <w:rPr>
                <w:rFonts w:ascii="Times New Roman" w:hAnsi="Times New Roman" w:cs="Times New Roman"/>
                <w:b w:val="0"/>
                <w:bCs w:val="0"/>
                <w:sz w:val="22"/>
                <w:szCs w:val="22"/>
                <w:lang w:val="de-CH"/>
              </w:rPr>
              <w:t xml:space="preserve">, </w:t>
            </w:r>
            <w:proofErr w:type="spellStart"/>
            <w:r>
              <w:rPr>
                <w:rFonts w:ascii="Times New Roman" w:hAnsi="Times New Roman" w:cs="Times New Roman"/>
                <w:b w:val="0"/>
                <w:bCs w:val="0"/>
                <w:sz w:val="22"/>
                <w:szCs w:val="22"/>
                <w:lang w:val="de-CH"/>
              </w:rPr>
              <w:t>respiratory</w:t>
            </w:r>
            <w:proofErr w:type="spellEnd"/>
            <w:r>
              <w:rPr>
                <w:rFonts w:ascii="Times New Roman" w:hAnsi="Times New Roman" w:cs="Times New Roman"/>
                <w:b w:val="0"/>
                <w:bCs w:val="0"/>
                <w:sz w:val="22"/>
                <w:szCs w:val="22"/>
                <w:lang w:val="de-CH"/>
              </w:rPr>
              <w:t xml:space="preserve"> </w:t>
            </w:r>
            <w:proofErr w:type="spellStart"/>
            <w:r>
              <w:rPr>
                <w:rFonts w:ascii="Times New Roman" w:hAnsi="Times New Roman" w:cs="Times New Roman"/>
                <w:b w:val="0"/>
                <w:bCs w:val="0"/>
                <w:sz w:val="22"/>
                <w:szCs w:val="22"/>
                <w:lang w:val="de-CH"/>
              </w:rPr>
              <w:t>disease</w:t>
            </w:r>
            <w:proofErr w:type="spellEnd"/>
            <w:r>
              <w:rPr>
                <w:rFonts w:ascii="Times New Roman" w:hAnsi="Times New Roman" w:cs="Times New Roman"/>
                <w:b w:val="0"/>
                <w:bCs w:val="0"/>
                <w:sz w:val="22"/>
                <w:szCs w:val="22"/>
                <w:lang w:val="de-CH"/>
              </w:rPr>
              <w:t xml:space="preserve">, </w:t>
            </w:r>
            <w:proofErr w:type="spellStart"/>
            <w:r>
              <w:rPr>
                <w:rFonts w:ascii="Times New Roman" w:hAnsi="Times New Roman" w:cs="Times New Roman"/>
                <w:b w:val="0"/>
                <w:bCs w:val="0"/>
                <w:sz w:val="22"/>
                <w:szCs w:val="22"/>
                <w:lang w:val="de-CH"/>
              </w:rPr>
              <w:t>d</w:t>
            </w:r>
            <w:r w:rsidR="00124FAC" w:rsidRPr="009323E7">
              <w:rPr>
                <w:rFonts w:ascii="Times New Roman" w:hAnsi="Times New Roman" w:cs="Times New Roman"/>
                <w:b w:val="0"/>
                <w:bCs w:val="0"/>
                <w:sz w:val="22"/>
                <w:szCs w:val="22"/>
                <w:lang w:val="de-CH"/>
              </w:rPr>
              <w:t>iabetes</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cancer</w:t>
            </w:r>
            <w:proofErr w:type="spellEnd"/>
            <w:r w:rsidR="00124FAC" w:rsidRPr="009323E7">
              <w:rPr>
                <w:rFonts w:ascii="Times New Roman" w:hAnsi="Times New Roman" w:cs="Times New Roman"/>
                <w:b w:val="0"/>
                <w:bCs w:val="0"/>
                <w:sz w:val="22"/>
                <w:szCs w:val="22"/>
                <w:lang w:val="de-CH"/>
              </w:rPr>
              <w:t xml:space="preserve">, </w:t>
            </w:r>
            <w:proofErr w:type="spellStart"/>
            <w:r w:rsidR="00A17EDF" w:rsidRPr="009323E7">
              <w:rPr>
                <w:rFonts w:ascii="Times New Roman" w:hAnsi="Times New Roman" w:cs="Times New Roman"/>
                <w:b w:val="0"/>
                <w:bCs w:val="0"/>
                <w:sz w:val="22"/>
                <w:szCs w:val="22"/>
                <w:lang w:val="de-CH"/>
              </w:rPr>
              <w:t>p</w:t>
            </w:r>
            <w:r w:rsidR="00124FAC" w:rsidRPr="009323E7">
              <w:rPr>
                <w:rFonts w:ascii="Times New Roman" w:hAnsi="Times New Roman" w:cs="Times New Roman"/>
                <w:b w:val="0"/>
                <w:bCs w:val="0"/>
                <w:sz w:val="22"/>
                <w:szCs w:val="22"/>
                <w:lang w:val="de-CH"/>
              </w:rPr>
              <w:t>otentially</w:t>
            </w:r>
            <w:proofErr w:type="spellEnd"/>
            <w:r w:rsidR="00124FAC" w:rsidRPr="009323E7">
              <w:rPr>
                <w:rFonts w:ascii="Times New Roman" w:hAnsi="Times New Roman" w:cs="Times New Roman"/>
                <w:b w:val="0"/>
                <w:bCs w:val="0"/>
                <w:sz w:val="22"/>
                <w:szCs w:val="22"/>
                <w:lang w:val="de-CH"/>
              </w:rPr>
              <w:t xml:space="preserve"> </w:t>
            </w:r>
            <w:proofErr w:type="spellStart"/>
            <w:r w:rsidR="00A17EDF" w:rsidRPr="009323E7">
              <w:rPr>
                <w:rFonts w:ascii="Times New Roman" w:hAnsi="Times New Roman" w:cs="Times New Roman"/>
                <w:b w:val="0"/>
                <w:bCs w:val="0"/>
                <w:sz w:val="22"/>
                <w:szCs w:val="22"/>
                <w:lang w:val="de-CH"/>
              </w:rPr>
              <w:t>i</w:t>
            </w:r>
            <w:r w:rsidR="00124FAC" w:rsidRPr="009323E7">
              <w:rPr>
                <w:rFonts w:ascii="Times New Roman" w:hAnsi="Times New Roman" w:cs="Times New Roman"/>
                <w:b w:val="0"/>
                <w:bCs w:val="0"/>
                <w:sz w:val="22"/>
                <w:szCs w:val="22"/>
                <w:lang w:val="de-CH"/>
              </w:rPr>
              <w:t>napproproate</w:t>
            </w:r>
            <w:proofErr w:type="spellEnd"/>
            <w:r w:rsidR="00124FAC" w:rsidRPr="009323E7">
              <w:rPr>
                <w:rFonts w:ascii="Times New Roman" w:hAnsi="Times New Roman" w:cs="Times New Roman"/>
                <w:b w:val="0"/>
                <w:bCs w:val="0"/>
                <w:sz w:val="22"/>
                <w:szCs w:val="22"/>
                <w:lang w:val="de-CH"/>
              </w:rPr>
              <w:t xml:space="preserve"> </w:t>
            </w:r>
            <w:proofErr w:type="spellStart"/>
            <w:r w:rsidR="00A17EDF" w:rsidRPr="009323E7">
              <w:rPr>
                <w:rFonts w:ascii="Times New Roman" w:hAnsi="Times New Roman" w:cs="Times New Roman"/>
                <w:b w:val="0"/>
                <w:bCs w:val="0"/>
                <w:sz w:val="22"/>
                <w:szCs w:val="22"/>
                <w:lang w:val="de-CH"/>
              </w:rPr>
              <w:t>m</w:t>
            </w:r>
            <w:r w:rsidR="00124FAC" w:rsidRPr="009323E7">
              <w:rPr>
                <w:rFonts w:ascii="Times New Roman" w:hAnsi="Times New Roman" w:cs="Times New Roman"/>
                <w:b w:val="0"/>
                <w:bCs w:val="0"/>
                <w:sz w:val="22"/>
                <w:szCs w:val="22"/>
                <w:lang w:val="de-CH"/>
              </w:rPr>
              <w:t>edicines</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drug</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side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effects</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infection</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disability</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homelessness</w:t>
            </w:r>
            <w:proofErr w:type="spellEnd"/>
            <w:r w:rsidR="00124FAC" w:rsidRPr="009323E7">
              <w:rPr>
                <w:rFonts w:ascii="Times New Roman" w:hAnsi="Times New Roman" w:cs="Times New Roman"/>
                <w:b w:val="0"/>
                <w:bCs w:val="0"/>
                <w:sz w:val="22"/>
                <w:szCs w:val="22"/>
                <w:lang w:val="de-CH"/>
              </w:rPr>
              <w:t xml:space="preserve">; </w:t>
            </w:r>
          </w:p>
          <w:p w14:paraId="6F3EEC77" w14:textId="200CB840" w:rsidR="00124FAC" w:rsidRPr="009323E7" w:rsidRDefault="0048394C" w:rsidP="00124FAC">
            <w:pPr>
              <w:rPr>
                <w:rFonts w:ascii="Times New Roman" w:hAnsi="Times New Roman" w:cs="Times New Roman"/>
                <w:b w:val="0"/>
                <w:bCs w:val="0"/>
                <w:sz w:val="22"/>
                <w:szCs w:val="22"/>
                <w:lang w:val="de-CH"/>
              </w:rPr>
            </w:pPr>
            <w:r>
              <w:rPr>
                <w:rFonts w:ascii="Times New Roman" w:hAnsi="Times New Roman" w:cs="Times New Roman"/>
                <w:b w:val="0"/>
                <w:bCs w:val="0"/>
                <w:sz w:val="22"/>
                <w:szCs w:val="22"/>
                <w:vertAlign w:val="superscript"/>
                <w:lang w:val="de-CH"/>
              </w:rPr>
              <w:t>4</w:t>
            </w:r>
            <w:r w:rsidRPr="0048394C">
              <w:rPr>
                <w:rFonts w:ascii="Times New Roman" w:hAnsi="Times New Roman" w:cs="Times New Roman"/>
                <w:b w:val="0"/>
                <w:bCs w:val="0"/>
                <w:sz w:val="22"/>
                <w:szCs w:val="22"/>
                <w:lang w:val="de-CH"/>
              </w:rPr>
              <w:t>Guideline/</w:t>
            </w:r>
            <w:proofErr w:type="spellStart"/>
            <w:r w:rsidRPr="0048394C">
              <w:rPr>
                <w:rFonts w:ascii="Times New Roman" w:hAnsi="Times New Roman" w:cs="Times New Roman"/>
                <w:b w:val="0"/>
                <w:bCs w:val="0"/>
                <w:sz w:val="22"/>
                <w:szCs w:val="22"/>
                <w:lang w:val="de-CH"/>
              </w:rPr>
              <w:t>reminder-based</w:t>
            </w:r>
            <w:proofErr w:type="spellEnd"/>
            <w:r w:rsidRPr="0048394C">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elephone</w:t>
            </w:r>
            <w:proofErr w:type="spellEnd"/>
            <w:r w:rsidR="00124FAC" w:rsidRPr="009323E7">
              <w:rPr>
                <w:rFonts w:ascii="Times New Roman" w:hAnsi="Times New Roman" w:cs="Times New Roman"/>
                <w:b w:val="0"/>
                <w:bCs w:val="0"/>
                <w:sz w:val="22"/>
                <w:szCs w:val="22"/>
                <w:lang w:val="de-CH"/>
              </w:rPr>
              <w:t>/</w:t>
            </w:r>
            <w:r w:rsidR="00A17EDF" w:rsidRPr="009323E7">
              <w:rPr>
                <w:rFonts w:ascii="Times New Roman" w:hAnsi="Times New Roman" w:cs="Times New Roman"/>
                <w:b w:val="0"/>
                <w:bCs w:val="0"/>
                <w:sz w:val="22"/>
                <w:szCs w:val="22"/>
                <w:lang w:val="de-CH"/>
              </w:rPr>
              <w:t>w</w:t>
            </w:r>
            <w:r w:rsidR="00124FAC" w:rsidRPr="009323E7">
              <w:rPr>
                <w:rFonts w:ascii="Times New Roman" w:hAnsi="Times New Roman" w:cs="Times New Roman"/>
                <w:b w:val="0"/>
                <w:bCs w:val="0"/>
                <w:sz w:val="22"/>
                <w:szCs w:val="22"/>
                <w:lang w:val="de-CH"/>
              </w:rPr>
              <w:t>eb-</w:t>
            </w:r>
            <w:proofErr w:type="spellStart"/>
            <w:r w:rsidR="00124FAC" w:rsidRPr="009323E7">
              <w:rPr>
                <w:rFonts w:ascii="Times New Roman" w:hAnsi="Times New Roman" w:cs="Times New Roman"/>
                <w:b w:val="0"/>
                <w:bCs w:val="0"/>
                <w:sz w:val="22"/>
                <w:szCs w:val="22"/>
                <w:lang w:val="de-CH"/>
              </w:rPr>
              <w:t>based</w:t>
            </w:r>
            <w:proofErr w:type="spellEnd"/>
            <w:r w:rsidR="00124FAC" w:rsidRPr="009323E7">
              <w:rPr>
                <w:rFonts w:ascii="Times New Roman" w:hAnsi="Times New Roman" w:cs="Times New Roman"/>
                <w:b w:val="0"/>
                <w:bCs w:val="0"/>
                <w:sz w:val="22"/>
                <w:szCs w:val="22"/>
                <w:lang w:val="de-CH"/>
              </w:rPr>
              <w:t xml:space="preserve"> care, Family </w:t>
            </w:r>
            <w:proofErr w:type="spellStart"/>
            <w:r w:rsidR="00124FAC" w:rsidRPr="009323E7">
              <w:rPr>
                <w:rFonts w:ascii="Times New Roman" w:hAnsi="Times New Roman" w:cs="Times New Roman"/>
                <w:b w:val="0"/>
                <w:bCs w:val="0"/>
                <w:sz w:val="22"/>
                <w:szCs w:val="22"/>
                <w:lang w:val="de-CH"/>
              </w:rPr>
              <w:t>Finding</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program</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refer</w:t>
            </w:r>
            <w:r w:rsidR="00A17EDF" w:rsidRPr="009323E7">
              <w:rPr>
                <w:rFonts w:ascii="Times New Roman" w:hAnsi="Times New Roman" w:cs="Times New Roman"/>
                <w:b w:val="0"/>
                <w:bCs w:val="0"/>
                <w:sz w:val="22"/>
                <w:szCs w:val="22"/>
                <w:lang w:val="de-CH"/>
              </w:rPr>
              <w:t>r</w:t>
            </w:r>
            <w:r w:rsidR="00124FAC" w:rsidRPr="009323E7">
              <w:rPr>
                <w:rFonts w:ascii="Times New Roman" w:hAnsi="Times New Roman" w:cs="Times New Roman"/>
                <w:b w:val="0"/>
                <w:bCs w:val="0"/>
                <w:sz w:val="22"/>
                <w:szCs w:val="22"/>
                <w:lang w:val="de-CH"/>
              </w:rPr>
              <w:t>al</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housing</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health</w:t>
            </w:r>
            <w:proofErr w:type="spellEnd"/>
            <w:r w:rsidR="00A17EDF" w:rsidRPr="009323E7">
              <w:rPr>
                <w:rFonts w:ascii="Times New Roman" w:hAnsi="Times New Roman" w:cs="Times New Roman"/>
                <w:b w:val="0"/>
                <w:bCs w:val="0"/>
                <w:sz w:val="22"/>
                <w:szCs w:val="22"/>
                <w:lang w:val="de-CH"/>
              </w:rPr>
              <w:t xml:space="preserve"> </w:t>
            </w:r>
            <w:r w:rsidR="00124FAC" w:rsidRPr="009323E7">
              <w:rPr>
                <w:rFonts w:ascii="Times New Roman" w:hAnsi="Times New Roman" w:cs="Times New Roman"/>
                <w:b w:val="0"/>
                <w:bCs w:val="0"/>
                <w:sz w:val="22"/>
                <w:szCs w:val="22"/>
                <w:lang w:val="de-CH"/>
              </w:rPr>
              <w:t xml:space="preserve">care </w:t>
            </w:r>
            <w:proofErr w:type="spellStart"/>
            <w:r w:rsidR="00124FAC" w:rsidRPr="009323E7">
              <w:rPr>
                <w:rFonts w:ascii="Times New Roman" w:hAnsi="Times New Roman" w:cs="Times New Roman"/>
                <w:b w:val="0"/>
                <w:bCs w:val="0"/>
                <w:sz w:val="22"/>
                <w:szCs w:val="22"/>
                <w:lang w:val="de-CH"/>
              </w:rPr>
              <w:t>provider</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support</w:t>
            </w:r>
            <w:proofErr w:type="spellEnd"/>
            <w:r w:rsidR="009E6F50" w:rsidRPr="009323E7">
              <w:rPr>
                <w:rFonts w:ascii="Times New Roman" w:hAnsi="Times New Roman" w:cs="Times New Roman"/>
                <w:b w:val="0"/>
                <w:bCs w:val="0"/>
                <w:sz w:val="22"/>
                <w:szCs w:val="22"/>
                <w:lang w:val="de-CH"/>
              </w:rPr>
              <w:t xml:space="preserve">, </w:t>
            </w:r>
            <w:proofErr w:type="spellStart"/>
            <w:r w:rsidR="009E6F50" w:rsidRPr="009323E7">
              <w:rPr>
                <w:rFonts w:ascii="Times New Roman" w:hAnsi="Times New Roman" w:cs="Times New Roman"/>
                <w:b w:val="0"/>
                <w:bCs w:val="0"/>
                <w:sz w:val="22"/>
                <w:szCs w:val="22"/>
                <w:lang w:val="de-CH"/>
              </w:rPr>
              <w:t>surgical</w:t>
            </w:r>
            <w:proofErr w:type="spellEnd"/>
            <w:r w:rsidR="00124FAC" w:rsidRPr="009323E7">
              <w:rPr>
                <w:rFonts w:ascii="Times New Roman" w:hAnsi="Times New Roman" w:cs="Times New Roman"/>
                <w:b w:val="0"/>
                <w:bCs w:val="0"/>
                <w:sz w:val="22"/>
                <w:szCs w:val="22"/>
                <w:lang w:val="de-CH"/>
              </w:rPr>
              <w:t xml:space="preserve">; </w:t>
            </w:r>
          </w:p>
          <w:p w14:paraId="1F519E86" w14:textId="30E221BC" w:rsidR="00124FAC" w:rsidRPr="0048394C" w:rsidRDefault="0048394C" w:rsidP="0048394C">
            <w:pPr>
              <w:rPr>
                <w:rFonts w:ascii="Times New Roman" w:hAnsi="Times New Roman" w:cs="Times New Roman"/>
                <w:b w:val="0"/>
                <w:bCs w:val="0"/>
                <w:sz w:val="22"/>
                <w:szCs w:val="22"/>
                <w:vertAlign w:val="superscript"/>
                <w:lang w:val="de-CH"/>
              </w:rPr>
            </w:pPr>
            <w:r>
              <w:rPr>
                <w:rFonts w:ascii="Times New Roman" w:hAnsi="Times New Roman" w:cs="Times New Roman"/>
                <w:b w:val="0"/>
                <w:bCs w:val="0"/>
                <w:sz w:val="22"/>
                <w:szCs w:val="22"/>
                <w:vertAlign w:val="superscript"/>
                <w:lang w:val="de-CH"/>
              </w:rPr>
              <w:lastRenderedPageBreak/>
              <w:t>5</w:t>
            </w:r>
            <w:r w:rsidRPr="0048394C">
              <w:rPr>
                <w:rFonts w:ascii="Times New Roman" w:hAnsi="Times New Roman" w:cs="Times New Roman"/>
                <w:b w:val="0"/>
                <w:bCs w:val="0"/>
                <w:sz w:val="22"/>
                <w:szCs w:val="22"/>
                <w:lang w:val="de-CH"/>
              </w:rPr>
              <w:t xml:space="preserve">Self-reported, </w:t>
            </w:r>
            <w:proofErr w:type="spellStart"/>
            <w:r>
              <w:rPr>
                <w:rFonts w:ascii="Times New Roman" w:hAnsi="Times New Roman" w:cs="Times New Roman"/>
                <w:b w:val="0"/>
                <w:bCs w:val="0"/>
                <w:sz w:val="22"/>
                <w:szCs w:val="22"/>
                <w:lang w:val="de-CH"/>
              </w:rPr>
              <w:t>i</w:t>
            </w:r>
            <w:r w:rsidR="00124FAC" w:rsidRPr="009323E7">
              <w:rPr>
                <w:rFonts w:ascii="Times New Roman" w:hAnsi="Times New Roman" w:cs="Times New Roman"/>
                <w:b w:val="0"/>
                <w:bCs w:val="0"/>
                <w:sz w:val="22"/>
                <w:szCs w:val="22"/>
                <w:lang w:val="de-CH"/>
              </w:rPr>
              <w:t>nsurance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claims</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uptake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of</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treatment</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disease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occurence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no</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primary</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outcome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adherence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risk</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of</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injury</w:t>
            </w:r>
            <w:proofErr w:type="spellEnd"/>
            <w:r w:rsidR="00124FAC" w:rsidRPr="009323E7">
              <w:rPr>
                <w:rFonts w:ascii="Times New Roman" w:hAnsi="Times New Roman" w:cs="Times New Roman"/>
                <w:b w:val="0"/>
                <w:bCs w:val="0"/>
                <w:sz w:val="22"/>
                <w:szCs w:val="22"/>
                <w:lang w:val="de-CH"/>
              </w:rPr>
              <w:t>, multiple/</w:t>
            </w:r>
            <w:proofErr w:type="spellStart"/>
            <w:r w:rsidR="00124FAC" w:rsidRPr="009323E7">
              <w:rPr>
                <w:rFonts w:ascii="Times New Roman" w:hAnsi="Times New Roman" w:cs="Times New Roman"/>
                <w:b w:val="0"/>
                <w:bCs w:val="0"/>
                <w:sz w:val="22"/>
                <w:szCs w:val="22"/>
                <w:lang w:val="de-CH"/>
              </w:rPr>
              <w:t>composite</w:t>
            </w:r>
            <w:proofErr w:type="spellEnd"/>
            <w:r w:rsidR="00124FAC" w:rsidRPr="009323E7">
              <w:rPr>
                <w:rFonts w:ascii="Times New Roman" w:hAnsi="Times New Roman" w:cs="Times New Roman"/>
                <w:b w:val="0"/>
                <w:bCs w:val="0"/>
                <w:sz w:val="22"/>
                <w:szCs w:val="22"/>
                <w:lang w:val="de-CH"/>
              </w:rPr>
              <w:t xml:space="preserve"> </w:t>
            </w:r>
            <w:proofErr w:type="spellStart"/>
            <w:r w:rsidR="00124FAC" w:rsidRPr="009323E7">
              <w:rPr>
                <w:rFonts w:ascii="Times New Roman" w:hAnsi="Times New Roman" w:cs="Times New Roman"/>
                <w:b w:val="0"/>
                <w:bCs w:val="0"/>
                <w:sz w:val="22"/>
                <w:szCs w:val="22"/>
                <w:lang w:val="de-CH"/>
              </w:rPr>
              <w:t>outcomes</w:t>
            </w:r>
            <w:proofErr w:type="spellEnd"/>
            <w:r>
              <w:rPr>
                <w:rFonts w:ascii="Times New Roman" w:hAnsi="Times New Roman" w:cs="Times New Roman"/>
                <w:b w:val="0"/>
                <w:bCs w:val="0"/>
                <w:sz w:val="22"/>
                <w:szCs w:val="22"/>
                <w:lang w:val="de-CH"/>
              </w:rPr>
              <w:t>,</w:t>
            </w:r>
            <w:r w:rsidR="00124FAC" w:rsidRPr="009323E7">
              <w:rPr>
                <w:rFonts w:ascii="Times New Roman" w:hAnsi="Times New Roman" w:cs="Times New Roman"/>
                <w:b w:val="0"/>
                <w:bCs w:val="0"/>
                <w:sz w:val="22"/>
                <w:szCs w:val="22"/>
                <w:lang w:val="de-CH"/>
              </w:rPr>
              <w:t xml:space="preserve"> </w:t>
            </w:r>
            <w:proofErr w:type="spellStart"/>
            <w:r>
              <w:rPr>
                <w:rFonts w:ascii="Times New Roman" w:hAnsi="Times New Roman" w:cs="Times New Roman"/>
                <w:b w:val="0"/>
                <w:bCs w:val="0"/>
                <w:sz w:val="22"/>
                <w:szCs w:val="22"/>
                <w:lang w:val="de-CH"/>
              </w:rPr>
              <w:t>injury</w:t>
            </w:r>
            <w:proofErr w:type="spellEnd"/>
            <w:r w:rsidR="00124FAC" w:rsidRPr="009323E7">
              <w:rPr>
                <w:rFonts w:ascii="Times New Roman" w:hAnsi="Times New Roman" w:cs="Times New Roman"/>
                <w:b w:val="0"/>
                <w:bCs w:val="0"/>
                <w:sz w:val="22"/>
                <w:szCs w:val="22"/>
                <w:lang w:val="de-CH"/>
              </w:rPr>
              <w:t xml:space="preserve"> rate.</w:t>
            </w:r>
          </w:p>
        </w:tc>
      </w:tr>
    </w:tbl>
    <w:p w14:paraId="4B2D22C2" w14:textId="0A4D3DFE" w:rsidR="00B44BBB" w:rsidRPr="004B29E8" w:rsidRDefault="00B44BBB" w:rsidP="00182B4D">
      <w:pPr>
        <w:spacing w:after="160" w:line="480" w:lineRule="auto"/>
        <w:rPr>
          <w:rFonts w:ascii="Times New Roman" w:hAnsi="Times New Roman" w:cs="Times New Roman"/>
          <w:szCs w:val="22"/>
          <w:lang w:val="en-IE"/>
        </w:rPr>
      </w:pPr>
    </w:p>
    <w:p w14:paraId="4CAA191F" w14:textId="77777777" w:rsidR="00C91C80" w:rsidRPr="00F25601" w:rsidRDefault="00C91C80" w:rsidP="00DD3F4B">
      <w:pPr>
        <w:rPr>
          <w:rFonts w:ascii="Times New Roman" w:hAnsi="Times New Roman" w:cs="Times New Roman"/>
          <w:szCs w:val="22"/>
          <w:lang w:val="en-IE"/>
        </w:rPr>
        <w:sectPr w:rsidR="00C91C80" w:rsidRPr="00F25601" w:rsidSect="00BD0147">
          <w:footerReference w:type="default" r:id="rId12"/>
          <w:pgSz w:w="12240" w:h="15840"/>
          <w:pgMar w:top="1440" w:right="1440" w:bottom="1440" w:left="1440" w:header="709" w:footer="709" w:gutter="0"/>
          <w:cols w:space="708"/>
          <w:docGrid w:linePitch="360"/>
        </w:sectPr>
      </w:pPr>
    </w:p>
    <w:p w14:paraId="4B093F28" w14:textId="1C9E6D91" w:rsidR="00C91C80" w:rsidRPr="00D549B8" w:rsidRDefault="00C91C80" w:rsidP="001A49D5">
      <w:pPr>
        <w:pStyle w:val="Caption"/>
        <w:keepNext/>
        <w:ind w:left="-709" w:right="-829"/>
        <w:rPr>
          <w:rFonts w:cs="Times New Roman"/>
          <w:b/>
        </w:rPr>
      </w:pPr>
      <w:r w:rsidRPr="00D549B8">
        <w:rPr>
          <w:rFonts w:cs="Times New Roman"/>
          <w:b/>
        </w:rPr>
        <w:lastRenderedPageBreak/>
        <w:t>Table</w:t>
      </w:r>
      <w:r w:rsidR="000F2AAF" w:rsidRPr="00D549B8">
        <w:rPr>
          <w:rFonts w:cs="Times New Roman"/>
          <w:b/>
        </w:rPr>
        <w:t xml:space="preserve"> 2</w:t>
      </w:r>
      <w:r w:rsidRPr="00D549B8">
        <w:rPr>
          <w:rFonts w:cs="Times New Roman"/>
          <w:b/>
        </w:rPr>
        <w:t xml:space="preserve">. </w:t>
      </w:r>
      <w:r w:rsidR="000D0F1B">
        <w:rPr>
          <w:rFonts w:cs="Times New Roman"/>
          <w:b/>
        </w:rPr>
        <w:t>Completeness and transparency</w:t>
      </w:r>
      <w:r w:rsidR="000D0F1B" w:rsidRPr="00D549B8">
        <w:rPr>
          <w:rFonts w:cs="Times New Roman"/>
          <w:b/>
        </w:rPr>
        <w:t xml:space="preserve"> </w:t>
      </w:r>
      <w:r w:rsidRPr="00D549B8">
        <w:rPr>
          <w:rFonts w:cs="Times New Roman"/>
          <w:b/>
        </w:rPr>
        <w:t xml:space="preserve">of reporting </w:t>
      </w:r>
      <w:r w:rsidR="00A17EDF">
        <w:rPr>
          <w:rFonts w:cs="Times New Roman"/>
          <w:b/>
        </w:rPr>
        <w:t xml:space="preserve">for </w:t>
      </w:r>
      <w:r w:rsidR="0088382E">
        <w:rPr>
          <w:rFonts w:cs="Times New Roman"/>
          <w:b/>
        </w:rPr>
        <w:t>CONSORT 2010 items that were modified</w:t>
      </w:r>
      <w:r w:rsidRPr="00D549B8">
        <w:rPr>
          <w:rFonts w:cs="Times New Roman"/>
          <w:b/>
        </w:rPr>
        <w:t>, modified</w:t>
      </w:r>
      <w:r w:rsidR="0088382E">
        <w:rPr>
          <w:rFonts w:cs="Times New Roman"/>
          <w:b/>
        </w:rPr>
        <w:t xml:space="preserve"> items,</w:t>
      </w:r>
      <w:r w:rsidRPr="00D549B8">
        <w:rPr>
          <w:rFonts w:cs="Times New Roman"/>
          <w:b/>
        </w:rPr>
        <w:t xml:space="preserve"> and new items</w:t>
      </w:r>
      <w:r w:rsidR="00D77AFD">
        <w:rPr>
          <w:rFonts w:cs="Times New Roman"/>
          <w:b/>
        </w:rPr>
        <w:t xml:space="preserve"> in CONSORT-ROUTINE</w:t>
      </w:r>
      <w:r w:rsidR="0088382E" w:rsidRPr="00AA44B0">
        <w:rPr>
          <w:rFonts w:cs="Times New Roman"/>
          <w:b/>
          <w:vertAlign w:val="superscript"/>
        </w:rPr>
        <w:t>1</w:t>
      </w:r>
    </w:p>
    <w:tbl>
      <w:tblPr>
        <w:tblStyle w:val="TableGridLight1"/>
        <w:tblW w:w="11624" w:type="dxa"/>
        <w:tblInd w:w="-714" w:type="dxa"/>
        <w:tblLayout w:type="fixed"/>
        <w:tblLook w:val="04A0" w:firstRow="1" w:lastRow="0" w:firstColumn="1" w:lastColumn="0" w:noHBand="0" w:noVBand="1"/>
      </w:tblPr>
      <w:tblGrid>
        <w:gridCol w:w="1843"/>
        <w:gridCol w:w="1134"/>
        <w:gridCol w:w="4394"/>
        <w:gridCol w:w="1134"/>
        <w:gridCol w:w="993"/>
        <w:gridCol w:w="1134"/>
        <w:gridCol w:w="992"/>
      </w:tblGrid>
      <w:tr w:rsidR="00D12022" w:rsidRPr="008B7EE9" w14:paraId="1B1F1178" w14:textId="77777777" w:rsidTr="001A49D5">
        <w:trPr>
          <w:trHeight w:val="146"/>
        </w:trPr>
        <w:tc>
          <w:tcPr>
            <w:tcW w:w="1843" w:type="dxa"/>
            <w:vMerge w:val="restart"/>
            <w:shd w:val="clear" w:color="auto" w:fill="E7E6E6" w:themeFill="background2"/>
          </w:tcPr>
          <w:p w14:paraId="37BAAE39" w14:textId="5011CFBF" w:rsidR="00D12022" w:rsidRPr="008B7EE9" w:rsidRDefault="00D12022" w:rsidP="00AE53FC">
            <w:pPr>
              <w:jc w:val="center"/>
              <w:rPr>
                <w:rFonts w:ascii="Times New Roman" w:eastAsia="Times New Roman" w:hAnsi="Times New Roman" w:cs="Times New Roman"/>
                <w:b/>
                <w:bCs/>
                <w:color w:val="000000"/>
                <w:sz w:val="16"/>
                <w:szCs w:val="16"/>
                <w:lang w:val="en-GB" w:eastAsia="en-GB"/>
              </w:rPr>
            </w:pPr>
            <w:bookmarkStart w:id="5" w:name="_Hlk54360152"/>
          </w:p>
        </w:tc>
        <w:tc>
          <w:tcPr>
            <w:tcW w:w="1134" w:type="dxa"/>
            <w:vMerge w:val="restart"/>
            <w:shd w:val="clear" w:color="auto" w:fill="E7E6E6" w:themeFill="background2"/>
          </w:tcPr>
          <w:p w14:paraId="0107D1AD" w14:textId="3CD827A6" w:rsidR="00D12022" w:rsidRPr="008B7EE9" w:rsidRDefault="00D12022" w:rsidP="00AE53FC">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Item</w:t>
            </w:r>
            <w:r w:rsidRPr="008B7EE9">
              <w:rPr>
                <w:rFonts w:ascii="Times New Roman" w:eastAsia="Times New Roman" w:hAnsi="Times New Roman" w:cs="Times New Roman"/>
                <w:b/>
                <w:bCs/>
                <w:color w:val="000000"/>
                <w:sz w:val="16"/>
                <w:szCs w:val="16"/>
                <w:vertAlign w:val="superscript"/>
                <w:lang w:val="en-GB" w:eastAsia="en-GB"/>
              </w:rPr>
              <w:t>2</w:t>
            </w:r>
          </w:p>
        </w:tc>
        <w:tc>
          <w:tcPr>
            <w:tcW w:w="4394" w:type="dxa"/>
            <w:vMerge w:val="restart"/>
            <w:shd w:val="clear" w:color="auto" w:fill="E7E6E6" w:themeFill="background2"/>
          </w:tcPr>
          <w:p w14:paraId="3746BDA3" w14:textId="583223DB" w:rsidR="00D12022" w:rsidRPr="008B7EE9" w:rsidRDefault="00D12022" w:rsidP="00AE53FC">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CONSORT 2010 Item</w:t>
            </w:r>
            <w:r>
              <w:rPr>
                <w:rFonts w:ascii="Times New Roman" w:eastAsia="Times New Roman" w:hAnsi="Times New Roman" w:cs="Times New Roman"/>
                <w:b/>
                <w:bCs/>
                <w:color w:val="000000"/>
                <w:sz w:val="16"/>
                <w:szCs w:val="16"/>
                <w:lang w:val="en-GB" w:eastAsia="en-GB"/>
              </w:rPr>
              <w:t>s, CONSORT-ROUTINE modifications, and new CONSORT-ROUTINE items</w:t>
            </w:r>
          </w:p>
        </w:tc>
        <w:tc>
          <w:tcPr>
            <w:tcW w:w="4253" w:type="dxa"/>
            <w:gridSpan w:val="4"/>
            <w:tcBorders>
              <w:left w:val="dotted" w:sz="4" w:space="0" w:color="auto"/>
              <w:right w:val="dotted" w:sz="4" w:space="0" w:color="auto"/>
            </w:tcBorders>
            <w:shd w:val="clear" w:color="auto" w:fill="E7E6E6" w:themeFill="background2"/>
          </w:tcPr>
          <w:p w14:paraId="18915964" w14:textId="3163292F"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N=33</w:t>
            </w:r>
          </w:p>
        </w:tc>
      </w:tr>
      <w:tr w:rsidR="00D12022" w:rsidRPr="008B7EE9" w14:paraId="441270D6" w14:textId="77777777" w:rsidTr="001A49D5">
        <w:trPr>
          <w:trHeight w:val="581"/>
        </w:trPr>
        <w:tc>
          <w:tcPr>
            <w:tcW w:w="1843" w:type="dxa"/>
            <w:vMerge/>
            <w:shd w:val="clear" w:color="auto" w:fill="E7E6E6" w:themeFill="background2"/>
          </w:tcPr>
          <w:p w14:paraId="708EB51A" w14:textId="77777777" w:rsidR="00D12022" w:rsidRPr="008B7EE9" w:rsidRDefault="00D12022" w:rsidP="00D549B8">
            <w:pPr>
              <w:jc w:val="center"/>
              <w:rPr>
                <w:rFonts w:ascii="Times New Roman" w:eastAsia="Times New Roman" w:hAnsi="Times New Roman" w:cs="Times New Roman"/>
                <w:b/>
                <w:bCs/>
                <w:color w:val="000000"/>
                <w:sz w:val="16"/>
                <w:szCs w:val="16"/>
                <w:lang w:val="en-GB" w:eastAsia="en-GB"/>
              </w:rPr>
            </w:pPr>
          </w:p>
        </w:tc>
        <w:tc>
          <w:tcPr>
            <w:tcW w:w="1134" w:type="dxa"/>
            <w:vMerge/>
            <w:shd w:val="clear" w:color="auto" w:fill="E7E6E6" w:themeFill="background2"/>
          </w:tcPr>
          <w:p w14:paraId="69C33D41" w14:textId="32548C14" w:rsidR="00D12022" w:rsidRPr="008B7EE9" w:rsidRDefault="00D12022" w:rsidP="00D549B8">
            <w:pPr>
              <w:jc w:val="center"/>
              <w:rPr>
                <w:rFonts w:ascii="Times New Roman" w:eastAsia="Times New Roman" w:hAnsi="Times New Roman" w:cs="Times New Roman"/>
                <w:b/>
                <w:bCs/>
                <w:color w:val="000000"/>
                <w:sz w:val="16"/>
                <w:szCs w:val="16"/>
                <w:lang w:val="en-GB" w:eastAsia="en-GB"/>
              </w:rPr>
            </w:pPr>
          </w:p>
        </w:tc>
        <w:tc>
          <w:tcPr>
            <w:tcW w:w="4394" w:type="dxa"/>
            <w:vMerge/>
            <w:shd w:val="clear" w:color="auto" w:fill="E7E6E6" w:themeFill="background2"/>
          </w:tcPr>
          <w:p w14:paraId="3CC8C902" w14:textId="42A5B2A5" w:rsidR="00D12022" w:rsidRPr="008B7EE9" w:rsidRDefault="00D12022" w:rsidP="00D549B8">
            <w:pPr>
              <w:jc w:val="center"/>
              <w:rPr>
                <w:rFonts w:ascii="Times New Roman" w:eastAsia="Times New Roman" w:hAnsi="Times New Roman" w:cs="Times New Roman"/>
                <w:b/>
                <w:bCs/>
                <w:color w:val="000000"/>
                <w:sz w:val="16"/>
                <w:szCs w:val="16"/>
                <w:lang w:val="en-GB" w:eastAsia="en-GB"/>
              </w:rPr>
            </w:pPr>
          </w:p>
        </w:tc>
        <w:tc>
          <w:tcPr>
            <w:tcW w:w="1134" w:type="dxa"/>
            <w:tcBorders>
              <w:left w:val="dotted" w:sz="4" w:space="0" w:color="auto"/>
              <w:right w:val="dotted" w:sz="4" w:space="0" w:color="auto"/>
            </w:tcBorders>
            <w:shd w:val="clear" w:color="auto" w:fill="E7E6E6" w:themeFill="background2"/>
            <w:hideMark/>
          </w:tcPr>
          <w:p w14:paraId="57FEE124" w14:textId="77777777"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Adequately reported</w:t>
            </w:r>
          </w:p>
          <w:p w14:paraId="4EB51590" w14:textId="27166208"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N (%)</w:t>
            </w:r>
          </w:p>
        </w:tc>
        <w:tc>
          <w:tcPr>
            <w:tcW w:w="993" w:type="dxa"/>
            <w:tcBorders>
              <w:left w:val="dotted" w:sz="4" w:space="0" w:color="auto"/>
              <w:right w:val="dotted" w:sz="4" w:space="0" w:color="auto"/>
            </w:tcBorders>
            <w:shd w:val="clear" w:color="auto" w:fill="E7E6E6" w:themeFill="background2"/>
            <w:hideMark/>
          </w:tcPr>
          <w:p w14:paraId="4A3FE106" w14:textId="77777777"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Partially reported</w:t>
            </w:r>
          </w:p>
          <w:p w14:paraId="14092170" w14:textId="20BBA58C"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N (%)</w:t>
            </w:r>
          </w:p>
        </w:tc>
        <w:tc>
          <w:tcPr>
            <w:tcW w:w="1134" w:type="dxa"/>
            <w:tcBorders>
              <w:left w:val="dotted" w:sz="4" w:space="0" w:color="auto"/>
              <w:right w:val="dotted" w:sz="4" w:space="0" w:color="auto"/>
            </w:tcBorders>
            <w:shd w:val="clear" w:color="auto" w:fill="E7E6E6" w:themeFill="background2"/>
            <w:hideMark/>
          </w:tcPr>
          <w:p w14:paraId="2076F3CD" w14:textId="77777777" w:rsidR="00D12022" w:rsidRPr="008B7EE9" w:rsidRDefault="00D12022" w:rsidP="00722B9D">
            <w:pPr>
              <w:jc w:val="center"/>
              <w:rPr>
                <w:rFonts w:ascii="Times New Roman" w:eastAsia="Times New Roman" w:hAnsi="Times New Roman" w:cs="Times New Roman"/>
                <w:b/>
                <w:bCs/>
                <w:color w:val="000000"/>
                <w:sz w:val="16"/>
                <w:szCs w:val="16"/>
                <w:lang w:val="en-GB"/>
              </w:rPr>
            </w:pPr>
            <w:r w:rsidRPr="008B7EE9">
              <w:rPr>
                <w:rFonts w:ascii="Times New Roman" w:eastAsia="Times New Roman" w:hAnsi="Times New Roman" w:cs="Times New Roman"/>
                <w:b/>
                <w:bCs/>
                <w:color w:val="000000"/>
                <w:sz w:val="16"/>
                <w:szCs w:val="16"/>
                <w:lang w:val="en-GB"/>
              </w:rPr>
              <w:t xml:space="preserve">Inadequately or </w:t>
            </w:r>
            <w:proofErr w:type="gramStart"/>
            <w:r w:rsidRPr="008B7EE9">
              <w:rPr>
                <w:rFonts w:ascii="Times New Roman" w:eastAsia="Times New Roman" w:hAnsi="Times New Roman" w:cs="Times New Roman"/>
                <w:b/>
                <w:bCs/>
                <w:color w:val="000000"/>
                <w:sz w:val="16"/>
                <w:szCs w:val="16"/>
                <w:lang w:val="en-GB"/>
              </w:rPr>
              <w:t>Not</w:t>
            </w:r>
            <w:proofErr w:type="gramEnd"/>
            <w:r w:rsidRPr="008B7EE9">
              <w:rPr>
                <w:rFonts w:ascii="Times New Roman" w:eastAsia="Times New Roman" w:hAnsi="Times New Roman" w:cs="Times New Roman"/>
                <w:b/>
                <w:bCs/>
                <w:color w:val="000000"/>
                <w:sz w:val="16"/>
                <w:szCs w:val="16"/>
                <w:lang w:val="en-GB"/>
              </w:rPr>
              <w:t xml:space="preserve"> reported </w:t>
            </w:r>
          </w:p>
          <w:p w14:paraId="3D547D49" w14:textId="59CAC120"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rPr>
              <w:t>N (%)</w:t>
            </w:r>
          </w:p>
        </w:tc>
        <w:tc>
          <w:tcPr>
            <w:tcW w:w="992" w:type="dxa"/>
            <w:tcBorders>
              <w:left w:val="dotted" w:sz="4" w:space="0" w:color="auto"/>
              <w:right w:val="dotted" w:sz="4" w:space="0" w:color="auto"/>
            </w:tcBorders>
            <w:shd w:val="clear" w:color="auto" w:fill="E7E6E6" w:themeFill="background2"/>
            <w:hideMark/>
          </w:tcPr>
          <w:p w14:paraId="4D0D8348" w14:textId="77777777"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Not applicable</w:t>
            </w:r>
          </w:p>
          <w:p w14:paraId="6D572AD0" w14:textId="525FDD96" w:rsidR="00D12022" w:rsidRPr="008B7EE9" w:rsidRDefault="00D12022" w:rsidP="00722B9D">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b/>
                <w:bCs/>
                <w:color w:val="000000"/>
                <w:sz w:val="16"/>
                <w:szCs w:val="16"/>
                <w:lang w:val="en-GB" w:eastAsia="en-GB"/>
              </w:rPr>
              <w:t>N (%)</w:t>
            </w:r>
          </w:p>
        </w:tc>
      </w:tr>
      <w:tr w:rsidR="00D12022" w:rsidRPr="008B7EE9" w14:paraId="7E0C89D2" w14:textId="77777777" w:rsidTr="001A49D5">
        <w:trPr>
          <w:trHeight w:val="138"/>
        </w:trPr>
        <w:tc>
          <w:tcPr>
            <w:tcW w:w="7371" w:type="dxa"/>
            <w:gridSpan w:val="3"/>
          </w:tcPr>
          <w:p w14:paraId="60D86CCE" w14:textId="2964F7FF" w:rsidR="00D12022" w:rsidRPr="008B7EE9" w:rsidRDefault="00D12022" w:rsidP="00722B9D">
            <w:pPr>
              <w:rPr>
                <w:rFonts w:ascii="Times New Roman" w:eastAsia="Times New Roman" w:hAnsi="Times New Roman" w:cs="Times New Roman"/>
                <w:i/>
                <w:color w:val="000000"/>
                <w:sz w:val="16"/>
                <w:szCs w:val="16"/>
                <w:lang w:val="en-GB" w:eastAsia="en-GB"/>
              </w:rPr>
            </w:pPr>
            <w:r w:rsidRPr="008B7EE9">
              <w:rPr>
                <w:rFonts w:ascii="Times New Roman" w:eastAsia="Times New Roman" w:hAnsi="Times New Roman" w:cs="Times New Roman"/>
                <w:b/>
                <w:i/>
                <w:color w:val="000000"/>
                <w:sz w:val="16"/>
                <w:szCs w:val="16"/>
                <w:lang w:val="en-GB" w:eastAsia="en-GB"/>
              </w:rPr>
              <w:t>Title and abstract</w:t>
            </w:r>
          </w:p>
        </w:tc>
        <w:tc>
          <w:tcPr>
            <w:tcW w:w="1134" w:type="dxa"/>
            <w:tcBorders>
              <w:left w:val="dotted" w:sz="4" w:space="0" w:color="auto"/>
              <w:right w:val="dotted" w:sz="4" w:space="0" w:color="auto"/>
            </w:tcBorders>
          </w:tcPr>
          <w:p w14:paraId="60E3F5C5" w14:textId="77777777" w:rsidR="00D12022" w:rsidRPr="008B7EE9" w:rsidRDefault="00D12022" w:rsidP="00722B9D">
            <w:pPr>
              <w:jc w:val="center"/>
              <w:rPr>
                <w:rFonts w:ascii="Times New Roman" w:eastAsia="Times New Roman" w:hAnsi="Times New Roman" w:cs="Times New Roman"/>
                <w:color w:val="000000"/>
                <w:sz w:val="16"/>
                <w:szCs w:val="16"/>
                <w:lang w:val="en-GB" w:eastAsia="en-GB"/>
              </w:rPr>
            </w:pPr>
          </w:p>
        </w:tc>
        <w:tc>
          <w:tcPr>
            <w:tcW w:w="993" w:type="dxa"/>
            <w:tcBorders>
              <w:left w:val="dotted" w:sz="4" w:space="0" w:color="auto"/>
              <w:right w:val="dotted" w:sz="4" w:space="0" w:color="auto"/>
            </w:tcBorders>
          </w:tcPr>
          <w:p w14:paraId="24587FE1" w14:textId="77777777" w:rsidR="00D12022" w:rsidRPr="008B7EE9" w:rsidRDefault="00D12022" w:rsidP="00722B9D">
            <w:pPr>
              <w:rPr>
                <w:rFonts w:ascii="Times New Roman" w:eastAsia="Times New Roman" w:hAnsi="Times New Roman" w:cs="Times New Roman"/>
                <w:color w:val="000000"/>
                <w:sz w:val="16"/>
                <w:szCs w:val="16"/>
                <w:lang w:val="en-GB" w:eastAsia="en-GB"/>
              </w:rPr>
            </w:pPr>
          </w:p>
        </w:tc>
        <w:tc>
          <w:tcPr>
            <w:tcW w:w="1134" w:type="dxa"/>
            <w:tcBorders>
              <w:left w:val="dotted" w:sz="4" w:space="0" w:color="auto"/>
              <w:right w:val="dotted" w:sz="4" w:space="0" w:color="auto"/>
            </w:tcBorders>
          </w:tcPr>
          <w:p w14:paraId="722E9122" w14:textId="77777777" w:rsidR="00D12022" w:rsidRPr="008B7EE9" w:rsidRDefault="00D12022" w:rsidP="00722B9D">
            <w:pPr>
              <w:jc w:val="center"/>
              <w:rPr>
                <w:rFonts w:ascii="Times New Roman" w:eastAsia="Times New Roman" w:hAnsi="Times New Roman" w:cs="Times New Roman"/>
                <w:color w:val="000000"/>
                <w:sz w:val="16"/>
                <w:szCs w:val="16"/>
                <w:lang w:val="en-GB" w:eastAsia="en-GB"/>
              </w:rPr>
            </w:pPr>
          </w:p>
        </w:tc>
        <w:tc>
          <w:tcPr>
            <w:tcW w:w="992" w:type="dxa"/>
            <w:tcBorders>
              <w:left w:val="dotted" w:sz="4" w:space="0" w:color="auto"/>
              <w:right w:val="dotted" w:sz="4" w:space="0" w:color="auto"/>
            </w:tcBorders>
          </w:tcPr>
          <w:p w14:paraId="7F82C09B" w14:textId="77777777" w:rsidR="00D12022" w:rsidRPr="008B7EE9" w:rsidRDefault="00D12022" w:rsidP="00722B9D">
            <w:pPr>
              <w:jc w:val="center"/>
              <w:rPr>
                <w:rFonts w:ascii="Times New Roman" w:eastAsia="Times New Roman" w:hAnsi="Times New Roman" w:cs="Times New Roman"/>
                <w:color w:val="000000"/>
                <w:sz w:val="16"/>
                <w:szCs w:val="16"/>
                <w:lang w:val="en-GB" w:eastAsia="en-GB"/>
              </w:rPr>
            </w:pPr>
          </w:p>
        </w:tc>
      </w:tr>
      <w:tr w:rsidR="00D12022" w:rsidRPr="008B7EE9" w14:paraId="4FA00DDE" w14:textId="77777777" w:rsidTr="001A49D5">
        <w:trPr>
          <w:trHeight w:val="509"/>
        </w:trPr>
        <w:tc>
          <w:tcPr>
            <w:tcW w:w="1843" w:type="dxa"/>
            <w:vMerge w:val="restart"/>
          </w:tcPr>
          <w:p w14:paraId="3E352CF5" w14:textId="0EF0D3BB" w:rsidR="00D12022" w:rsidRPr="008B7EE9" w:rsidRDefault="00D12022" w:rsidP="003D0F99">
            <w:pPr>
              <w:rPr>
                <w:rFonts w:ascii="Times New Roman" w:eastAsia="Times New Roman" w:hAnsi="Times New Roman" w:cs="Times New Roman"/>
                <w:color w:val="000000"/>
                <w:sz w:val="16"/>
                <w:szCs w:val="16"/>
                <w:lang w:val="en-GB" w:eastAsia="en-GB"/>
              </w:rPr>
            </w:pPr>
            <w:bookmarkStart w:id="6" w:name="_Hlk45472337"/>
          </w:p>
        </w:tc>
        <w:tc>
          <w:tcPr>
            <w:tcW w:w="1134" w:type="dxa"/>
          </w:tcPr>
          <w:p w14:paraId="0BD5B587" w14:textId="7249BBA0" w:rsidR="00D12022" w:rsidRPr="008B7EE9" w:rsidRDefault="00D12022" w:rsidP="003D0F99">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1b</w:t>
            </w:r>
          </w:p>
        </w:tc>
        <w:tc>
          <w:tcPr>
            <w:tcW w:w="4394" w:type="dxa"/>
          </w:tcPr>
          <w:p w14:paraId="190A96BC" w14:textId="564E95B9" w:rsidR="00D12022" w:rsidRPr="008B7EE9" w:rsidRDefault="00D12022" w:rsidP="003D0F99">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Structured summary of trial design, methods, results, and conclusions (for specific guidance see CONSORT for abstracts).</w:t>
            </w:r>
          </w:p>
        </w:tc>
        <w:tc>
          <w:tcPr>
            <w:tcW w:w="1134" w:type="dxa"/>
            <w:tcBorders>
              <w:left w:val="dotted" w:sz="4" w:space="0" w:color="auto"/>
              <w:right w:val="dotted" w:sz="4" w:space="0" w:color="auto"/>
            </w:tcBorders>
          </w:tcPr>
          <w:p w14:paraId="728F3408" w14:textId="689F4963" w:rsidR="00D12022" w:rsidRPr="008B7EE9" w:rsidRDefault="00D12022" w:rsidP="00987157">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29 (88%)</w:t>
            </w:r>
          </w:p>
        </w:tc>
        <w:tc>
          <w:tcPr>
            <w:tcW w:w="993" w:type="dxa"/>
            <w:tcBorders>
              <w:left w:val="dotted" w:sz="4" w:space="0" w:color="auto"/>
              <w:right w:val="dotted" w:sz="4" w:space="0" w:color="auto"/>
            </w:tcBorders>
          </w:tcPr>
          <w:p w14:paraId="028B3FC1" w14:textId="48D2AA59" w:rsidR="00D12022" w:rsidRPr="008B7EE9" w:rsidRDefault="00D12022" w:rsidP="00987157">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4 (12%)</w:t>
            </w:r>
          </w:p>
        </w:tc>
        <w:tc>
          <w:tcPr>
            <w:tcW w:w="1134" w:type="dxa"/>
            <w:tcBorders>
              <w:left w:val="dotted" w:sz="4" w:space="0" w:color="auto"/>
              <w:right w:val="dotted" w:sz="4" w:space="0" w:color="auto"/>
            </w:tcBorders>
          </w:tcPr>
          <w:p w14:paraId="331978B3" w14:textId="7CA6B09B" w:rsidR="00D12022" w:rsidRPr="008B7EE9" w:rsidRDefault="00D12022" w:rsidP="00987157">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2" w:type="dxa"/>
            <w:tcBorders>
              <w:left w:val="dotted" w:sz="4" w:space="0" w:color="auto"/>
              <w:right w:val="dotted" w:sz="4" w:space="0" w:color="auto"/>
            </w:tcBorders>
          </w:tcPr>
          <w:p w14:paraId="73383D99" w14:textId="2F855511" w:rsidR="00D12022" w:rsidRPr="008B7EE9" w:rsidRDefault="00D12022" w:rsidP="00987157">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6FF1B81A" w14:textId="77777777" w:rsidTr="001A49D5">
        <w:trPr>
          <w:trHeight w:val="636"/>
        </w:trPr>
        <w:tc>
          <w:tcPr>
            <w:tcW w:w="1843" w:type="dxa"/>
            <w:vMerge/>
          </w:tcPr>
          <w:p w14:paraId="1FBE1F9A" w14:textId="1F15B334" w:rsidR="00D12022" w:rsidRPr="008B7EE9" w:rsidRDefault="00D12022" w:rsidP="00F92161">
            <w:pPr>
              <w:rPr>
                <w:rFonts w:ascii="Times New Roman" w:eastAsia="Times New Roman" w:hAnsi="Times New Roman" w:cs="Times New Roman"/>
                <w:color w:val="000000"/>
                <w:sz w:val="16"/>
                <w:szCs w:val="16"/>
                <w:lang w:val="en-GB" w:eastAsia="en-GB"/>
              </w:rPr>
            </w:pPr>
          </w:p>
        </w:tc>
        <w:tc>
          <w:tcPr>
            <w:tcW w:w="1134" w:type="dxa"/>
          </w:tcPr>
          <w:p w14:paraId="78AE9244" w14:textId="77777777" w:rsidR="00D12022" w:rsidRPr="008B7EE9" w:rsidRDefault="00D12022" w:rsidP="00F92161">
            <w:pPr>
              <w:rPr>
                <w:rFonts w:ascii="Times New Roman" w:eastAsia="Times New Roman" w:hAnsi="Times New Roman" w:cs="Times New Roman"/>
                <w:color w:val="000000"/>
                <w:sz w:val="16"/>
                <w:szCs w:val="16"/>
                <w:lang w:val="en-GB" w:eastAsia="en-GB"/>
              </w:rPr>
            </w:pPr>
          </w:p>
        </w:tc>
        <w:tc>
          <w:tcPr>
            <w:tcW w:w="4394" w:type="dxa"/>
          </w:tcPr>
          <w:p w14:paraId="5BCF0A0C" w14:textId="670A1D5D" w:rsidR="00D12022" w:rsidRPr="007232A1" w:rsidRDefault="00D12022" w:rsidP="00F92161">
            <w:pPr>
              <w:rPr>
                <w:rFonts w:ascii="Times New Roman" w:eastAsia="Times New Roman" w:hAnsi="Times New Roman" w:cs="Times New Roman"/>
                <w:b/>
                <w:bCs/>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rPr>
              <w:t xml:space="preserve"> </w:t>
            </w:r>
            <w:r w:rsidRPr="008B7EE9">
              <w:rPr>
                <w:rFonts w:ascii="Times New Roman" w:eastAsia="Times New Roman" w:hAnsi="Times New Roman" w:cs="Times New Roman"/>
                <w:color w:val="000000"/>
                <w:sz w:val="16"/>
                <w:szCs w:val="16"/>
                <w:lang w:val="en-GB" w:eastAsia="en-GB"/>
              </w:rPr>
              <w:t xml:space="preserve">Structured summary of trial design, methods, results, and conclusions (for specific guidance see CONSORT for abstracts). </w:t>
            </w:r>
            <w:r w:rsidRPr="008B7EE9">
              <w:rPr>
                <w:rFonts w:ascii="Times New Roman" w:eastAsia="Times New Roman" w:hAnsi="Times New Roman" w:cs="Times New Roman"/>
                <w:b/>
                <w:color w:val="000000"/>
                <w:sz w:val="16"/>
                <w:szCs w:val="16"/>
                <w:lang w:val="en-GB" w:eastAsia="en-GB"/>
              </w:rPr>
              <w:t>Specify that a cohort or routinely collected data were used to conduct the trial and, if applicable, provide the name of the cohort or routinely collected database(s)</w:t>
            </w:r>
          </w:p>
        </w:tc>
        <w:tc>
          <w:tcPr>
            <w:tcW w:w="1134" w:type="dxa"/>
            <w:tcBorders>
              <w:left w:val="dotted" w:sz="4" w:space="0" w:color="auto"/>
              <w:right w:val="dotted" w:sz="4" w:space="0" w:color="auto"/>
            </w:tcBorders>
          </w:tcPr>
          <w:p w14:paraId="01496639" w14:textId="55332961"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30 (91%)</w:t>
            </w:r>
          </w:p>
        </w:tc>
        <w:tc>
          <w:tcPr>
            <w:tcW w:w="993" w:type="dxa"/>
            <w:tcBorders>
              <w:left w:val="dotted" w:sz="4" w:space="0" w:color="auto"/>
              <w:right w:val="dotted" w:sz="4" w:space="0" w:color="auto"/>
            </w:tcBorders>
          </w:tcPr>
          <w:p w14:paraId="77E33EB1" w14:textId="26C75F75"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 (9%)</w:t>
            </w:r>
          </w:p>
        </w:tc>
        <w:tc>
          <w:tcPr>
            <w:tcW w:w="1134" w:type="dxa"/>
            <w:tcBorders>
              <w:left w:val="dotted" w:sz="4" w:space="0" w:color="auto"/>
              <w:right w:val="dotted" w:sz="4" w:space="0" w:color="auto"/>
            </w:tcBorders>
          </w:tcPr>
          <w:p w14:paraId="63E91006" w14:textId="49A5D096"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2" w:type="dxa"/>
            <w:tcBorders>
              <w:left w:val="dotted" w:sz="4" w:space="0" w:color="auto"/>
              <w:right w:val="dotted" w:sz="4" w:space="0" w:color="auto"/>
            </w:tcBorders>
          </w:tcPr>
          <w:p w14:paraId="7F18A7FE" w14:textId="793FF676"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7A50B10B" w14:textId="77777777" w:rsidTr="001A49D5">
        <w:trPr>
          <w:trHeight w:val="234"/>
        </w:trPr>
        <w:tc>
          <w:tcPr>
            <w:tcW w:w="7371" w:type="dxa"/>
            <w:gridSpan w:val="3"/>
          </w:tcPr>
          <w:p w14:paraId="4A40DE15" w14:textId="5C2E33A3" w:rsidR="00D12022" w:rsidRPr="008B7EE9" w:rsidRDefault="00D12022" w:rsidP="00F92161">
            <w:pPr>
              <w:rPr>
                <w:rFonts w:ascii="Times New Roman" w:eastAsia="Times New Roman" w:hAnsi="Times New Roman" w:cs="Times New Roman"/>
                <w:b/>
                <w:bCs/>
                <w:i/>
                <w:iCs/>
                <w:color w:val="000000"/>
                <w:sz w:val="16"/>
                <w:szCs w:val="16"/>
                <w:lang w:val="en-GB" w:eastAsia="en-GB"/>
              </w:rPr>
            </w:pPr>
            <w:r w:rsidRPr="008B7EE9">
              <w:rPr>
                <w:rFonts w:ascii="Times New Roman" w:eastAsia="Times New Roman" w:hAnsi="Times New Roman" w:cs="Times New Roman"/>
                <w:b/>
                <w:bCs/>
                <w:i/>
                <w:iCs/>
                <w:color w:val="000000"/>
                <w:sz w:val="16"/>
                <w:szCs w:val="16"/>
                <w:lang w:val="en-GB" w:eastAsia="en-GB"/>
              </w:rPr>
              <w:t>Methods</w:t>
            </w:r>
          </w:p>
        </w:tc>
        <w:tc>
          <w:tcPr>
            <w:tcW w:w="1134" w:type="dxa"/>
            <w:tcBorders>
              <w:left w:val="dotted" w:sz="4" w:space="0" w:color="auto"/>
              <w:right w:val="dotted" w:sz="4" w:space="0" w:color="auto"/>
            </w:tcBorders>
            <w:hideMark/>
          </w:tcPr>
          <w:p w14:paraId="214C6D66" w14:textId="77777777"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tc>
        <w:tc>
          <w:tcPr>
            <w:tcW w:w="993" w:type="dxa"/>
            <w:tcBorders>
              <w:left w:val="dotted" w:sz="4" w:space="0" w:color="auto"/>
              <w:right w:val="dotted" w:sz="4" w:space="0" w:color="auto"/>
            </w:tcBorders>
            <w:hideMark/>
          </w:tcPr>
          <w:p w14:paraId="0C0DAAE3" w14:textId="77777777"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tc>
        <w:tc>
          <w:tcPr>
            <w:tcW w:w="1134" w:type="dxa"/>
            <w:tcBorders>
              <w:left w:val="dotted" w:sz="4" w:space="0" w:color="auto"/>
              <w:right w:val="dotted" w:sz="4" w:space="0" w:color="auto"/>
            </w:tcBorders>
            <w:hideMark/>
          </w:tcPr>
          <w:p w14:paraId="03618F39" w14:textId="77777777"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tc>
        <w:tc>
          <w:tcPr>
            <w:tcW w:w="992" w:type="dxa"/>
            <w:tcBorders>
              <w:left w:val="dotted" w:sz="4" w:space="0" w:color="auto"/>
              <w:right w:val="dotted" w:sz="4" w:space="0" w:color="auto"/>
            </w:tcBorders>
            <w:hideMark/>
          </w:tcPr>
          <w:p w14:paraId="50C03F7E" w14:textId="77777777"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tc>
      </w:tr>
      <w:tr w:rsidR="00D12022" w:rsidRPr="008B7EE9" w14:paraId="2E28DB31" w14:textId="77777777" w:rsidTr="001A49D5">
        <w:trPr>
          <w:trHeight w:val="217"/>
        </w:trPr>
        <w:tc>
          <w:tcPr>
            <w:tcW w:w="1843" w:type="dxa"/>
            <w:vMerge w:val="restart"/>
            <w:hideMark/>
          </w:tcPr>
          <w:p w14:paraId="1D35A253" w14:textId="77777777" w:rsidR="00D12022" w:rsidRPr="008B7EE9" w:rsidRDefault="00D12022" w:rsidP="00F92161">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Trial design</w:t>
            </w:r>
          </w:p>
          <w:p w14:paraId="4407C03F" w14:textId="47F76953" w:rsidR="00D12022" w:rsidRPr="008B7EE9" w:rsidRDefault="00D12022" w:rsidP="00F92161">
            <w:pPr>
              <w:rPr>
                <w:rFonts w:ascii="Times New Roman" w:eastAsia="Times New Roman" w:hAnsi="Times New Roman" w:cs="Times New Roman"/>
                <w:color w:val="000000"/>
                <w:sz w:val="16"/>
                <w:szCs w:val="16"/>
                <w:lang w:val="en-GB" w:eastAsia="en-GB"/>
              </w:rPr>
            </w:pPr>
          </w:p>
        </w:tc>
        <w:tc>
          <w:tcPr>
            <w:tcW w:w="1134" w:type="dxa"/>
          </w:tcPr>
          <w:p w14:paraId="4AF41265" w14:textId="5B47F048" w:rsidR="00D12022" w:rsidRPr="008B7EE9" w:rsidRDefault="00D12022" w:rsidP="00F92161">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3a</w:t>
            </w:r>
          </w:p>
        </w:tc>
        <w:tc>
          <w:tcPr>
            <w:tcW w:w="4394" w:type="dxa"/>
            <w:hideMark/>
          </w:tcPr>
          <w:p w14:paraId="78670E8B" w14:textId="2AC57828" w:rsidR="00D12022" w:rsidRPr="008B7EE9" w:rsidRDefault="00D12022" w:rsidP="00F92161">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Description of trial design (such as parallel, factorial) including allocation ratio</w:t>
            </w:r>
          </w:p>
        </w:tc>
        <w:tc>
          <w:tcPr>
            <w:tcW w:w="1134" w:type="dxa"/>
            <w:tcBorders>
              <w:left w:val="dotted" w:sz="4" w:space="0" w:color="auto"/>
              <w:right w:val="dotted" w:sz="4" w:space="0" w:color="auto"/>
            </w:tcBorders>
            <w:hideMark/>
          </w:tcPr>
          <w:p w14:paraId="68169B71" w14:textId="6088022F"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11 (33%) </w:t>
            </w:r>
          </w:p>
        </w:tc>
        <w:tc>
          <w:tcPr>
            <w:tcW w:w="993" w:type="dxa"/>
            <w:tcBorders>
              <w:left w:val="dotted" w:sz="4" w:space="0" w:color="auto"/>
              <w:right w:val="dotted" w:sz="4" w:space="0" w:color="auto"/>
            </w:tcBorders>
            <w:hideMark/>
          </w:tcPr>
          <w:p w14:paraId="74B91FA1" w14:textId="19C9EE8F"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9 (27%) </w:t>
            </w:r>
          </w:p>
        </w:tc>
        <w:tc>
          <w:tcPr>
            <w:tcW w:w="1134" w:type="dxa"/>
            <w:tcBorders>
              <w:left w:val="dotted" w:sz="4" w:space="0" w:color="auto"/>
              <w:right w:val="dotted" w:sz="4" w:space="0" w:color="auto"/>
            </w:tcBorders>
            <w:hideMark/>
          </w:tcPr>
          <w:p w14:paraId="7CFF53A7" w14:textId="6F546F20" w:rsidR="00D12022" w:rsidRPr="008B7EE9" w:rsidRDefault="00D12022" w:rsidP="00F92161">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13 (39%)</w:t>
            </w:r>
          </w:p>
        </w:tc>
        <w:tc>
          <w:tcPr>
            <w:tcW w:w="992" w:type="dxa"/>
            <w:tcBorders>
              <w:left w:val="dotted" w:sz="4" w:space="0" w:color="auto"/>
              <w:right w:val="dotted" w:sz="4" w:space="0" w:color="auto"/>
            </w:tcBorders>
            <w:hideMark/>
          </w:tcPr>
          <w:p w14:paraId="6A392AB9" w14:textId="764EA6AD"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0A8DBAAD" w14:textId="77777777" w:rsidTr="001A49D5">
        <w:trPr>
          <w:trHeight w:val="561"/>
        </w:trPr>
        <w:tc>
          <w:tcPr>
            <w:tcW w:w="1843" w:type="dxa"/>
            <w:vMerge/>
          </w:tcPr>
          <w:p w14:paraId="3BAF9A55" w14:textId="77777777" w:rsidR="00D12022" w:rsidRPr="008B7EE9" w:rsidRDefault="00D12022" w:rsidP="00F92161">
            <w:pPr>
              <w:rPr>
                <w:rFonts w:ascii="Times New Roman" w:eastAsia="Times New Roman" w:hAnsi="Times New Roman" w:cs="Times New Roman"/>
                <w:color w:val="000000"/>
                <w:sz w:val="16"/>
                <w:szCs w:val="16"/>
                <w:lang w:val="en-GB" w:eastAsia="en-GB"/>
              </w:rPr>
            </w:pPr>
          </w:p>
        </w:tc>
        <w:tc>
          <w:tcPr>
            <w:tcW w:w="1134" w:type="dxa"/>
          </w:tcPr>
          <w:p w14:paraId="142A0662" w14:textId="77777777" w:rsidR="00D12022" w:rsidRPr="008B7EE9" w:rsidRDefault="00D12022" w:rsidP="00F92161">
            <w:pPr>
              <w:rPr>
                <w:rFonts w:ascii="Times New Roman" w:eastAsia="Times New Roman" w:hAnsi="Times New Roman" w:cs="Times New Roman"/>
                <w:color w:val="000000"/>
                <w:sz w:val="16"/>
                <w:szCs w:val="16"/>
                <w:lang w:val="en-GB" w:eastAsia="en-GB"/>
              </w:rPr>
            </w:pPr>
          </w:p>
        </w:tc>
        <w:tc>
          <w:tcPr>
            <w:tcW w:w="4394" w:type="dxa"/>
          </w:tcPr>
          <w:p w14:paraId="5AC07589" w14:textId="0A155853" w:rsidR="00D12022" w:rsidRPr="008B7EE9" w:rsidRDefault="00D12022" w:rsidP="00F92161">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rPr>
              <w:t xml:space="preserve"> </w:t>
            </w:r>
            <w:r w:rsidRPr="008B7EE9">
              <w:rPr>
                <w:rFonts w:ascii="Times New Roman" w:eastAsia="Times New Roman" w:hAnsi="Times New Roman" w:cs="Times New Roman"/>
                <w:color w:val="000000"/>
                <w:sz w:val="16"/>
                <w:szCs w:val="16"/>
                <w:lang w:val="en-GB" w:eastAsia="en-GB"/>
              </w:rPr>
              <w:t>Description of trial design (such as parallel, factorial) including allocation ratio,</w:t>
            </w:r>
            <w:r w:rsidRPr="008B7EE9">
              <w:rPr>
                <w:rFonts w:ascii="Times New Roman" w:eastAsia="Times New Roman" w:hAnsi="Times New Roman" w:cs="Times New Roman"/>
                <w:b/>
                <w:color w:val="000000"/>
                <w:sz w:val="16"/>
                <w:szCs w:val="16"/>
                <w:lang w:val="en-GB" w:eastAsia="en-GB"/>
              </w:rPr>
              <w:t xml:space="preserve"> that a cohort or routinely collected database(s) was used to conduct the trial (such as electronic health record, registry) and how the data were used within the trial (such as identification of eligible trial participants, trial outcomes)</w:t>
            </w:r>
          </w:p>
        </w:tc>
        <w:tc>
          <w:tcPr>
            <w:tcW w:w="1134" w:type="dxa"/>
            <w:tcBorders>
              <w:left w:val="dotted" w:sz="4" w:space="0" w:color="auto"/>
              <w:right w:val="dotted" w:sz="4" w:space="0" w:color="auto"/>
            </w:tcBorders>
          </w:tcPr>
          <w:p w14:paraId="0ECDD956" w14:textId="258D768F"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27 (82%)</w:t>
            </w:r>
          </w:p>
        </w:tc>
        <w:tc>
          <w:tcPr>
            <w:tcW w:w="993" w:type="dxa"/>
            <w:tcBorders>
              <w:left w:val="dotted" w:sz="4" w:space="0" w:color="auto"/>
              <w:right w:val="dotted" w:sz="4" w:space="0" w:color="auto"/>
            </w:tcBorders>
          </w:tcPr>
          <w:p w14:paraId="0A17734A" w14:textId="7DACE95C"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6 (18%)</w:t>
            </w:r>
          </w:p>
        </w:tc>
        <w:tc>
          <w:tcPr>
            <w:tcW w:w="1134" w:type="dxa"/>
            <w:tcBorders>
              <w:left w:val="dotted" w:sz="4" w:space="0" w:color="auto"/>
              <w:right w:val="dotted" w:sz="4" w:space="0" w:color="auto"/>
            </w:tcBorders>
          </w:tcPr>
          <w:p w14:paraId="40AE9674" w14:textId="7E3CBC15" w:rsidR="00D12022" w:rsidRPr="008B7EE9" w:rsidRDefault="00D12022" w:rsidP="00F92161">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2" w:type="dxa"/>
            <w:tcBorders>
              <w:left w:val="dotted" w:sz="4" w:space="0" w:color="auto"/>
              <w:right w:val="dotted" w:sz="4" w:space="0" w:color="auto"/>
            </w:tcBorders>
          </w:tcPr>
          <w:p w14:paraId="04CEBF4E" w14:textId="686A880B" w:rsidR="00D12022" w:rsidRPr="008B7EE9" w:rsidRDefault="00D12022" w:rsidP="00F92161">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256FEF50" w14:textId="77777777" w:rsidTr="001A49D5">
        <w:trPr>
          <w:trHeight w:val="519"/>
        </w:trPr>
        <w:tc>
          <w:tcPr>
            <w:tcW w:w="1843" w:type="dxa"/>
            <w:vMerge w:val="restart"/>
            <w:hideMark/>
          </w:tcPr>
          <w:p w14:paraId="3485F88B" w14:textId="0E15298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Cohort or routinely collected database</w:t>
            </w:r>
          </w:p>
          <w:p w14:paraId="129CC810" w14:textId="77777777"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p w14:paraId="41D747E2"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p w14:paraId="6A40017D" w14:textId="374EFD4E" w:rsidR="00D12022" w:rsidRPr="008B7EE9" w:rsidRDefault="00D12022" w:rsidP="00895580">
            <w:pPr>
              <w:rPr>
                <w:rFonts w:ascii="Times New Roman" w:eastAsia="Times New Roman" w:hAnsi="Times New Roman" w:cs="Times New Roman"/>
                <w:color w:val="000000"/>
                <w:sz w:val="16"/>
                <w:szCs w:val="16"/>
                <w:lang w:val="en-GB" w:eastAsia="en-GB"/>
              </w:rPr>
            </w:pPr>
          </w:p>
          <w:p w14:paraId="7AED7FF1" w14:textId="6C586DC7" w:rsidR="00D12022" w:rsidRPr="008B7EE9" w:rsidRDefault="00D12022" w:rsidP="00895580">
            <w:pPr>
              <w:rPr>
                <w:rFonts w:ascii="Times New Roman" w:eastAsia="Times New Roman" w:hAnsi="Times New Roman" w:cs="Times New Roman"/>
                <w:color w:val="000000"/>
                <w:sz w:val="16"/>
                <w:szCs w:val="16"/>
                <w:lang w:val="en-GB" w:eastAsia="en-GB"/>
              </w:rPr>
            </w:pPr>
          </w:p>
          <w:p w14:paraId="2013EFD1" w14:textId="17786055"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tc>
        <w:tc>
          <w:tcPr>
            <w:tcW w:w="1134" w:type="dxa"/>
          </w:tcPr>
          <w:p w14:paraId="5C6343F1" w14:textId="5CE6E520" w:rsidR="00D12022" w:rsidRPr="008B7EE9" w:rsidRDefault="00D12022" w:rsidP="00895580">
            <w:pPr>
              <w:rPr>
                <w:rFonts w:ascii="Times New Roman" w:eastAsia="Times New Roman" w:hAnsi="Times New Roman" w:cs="Times New Roman"/>
                <w:sz w:val="16"/>
                <w:szCs w:val="16"/>
                <w:lang w:val="en-GB" w:eastAsia="en-GB"/>
              </w:rPr>
            </w:pPr>
            <w:r w:rsidRPr="008B7EE9">
              <w:rPr>
                <w:rFonts w:ascii="Times New Roman" w:eastAsia="Times New Roman" w:hAnsi="Times New Roman" w:cs="Times New Roman"/>
                <w:sz w:val="16"/>
                <w:szCs w:val="16"/>
                <w:lang w:val="en-GB" w:eastAsia="en-GB"/>
              </w:rPr>
              <w:t>ROUTINE-1</w:t>
            </w:r>
          </w:p>
        </w:tc>
        <w:tc>
          <w:tcPr>
            <w:tcW w:w="4394" w:type="dxa"/>
            <w:hideMark/>
          </w:tcPr>
          <w:p w14:paraId="37E3E298" w14:textId="6126B9B3" w:rsidR="00D12022" w:rsidRPr="008B7EE9" w:rsidRDefault="00D12022" w:rsidP="00895580">
            <w:pPr>
              <w:rPr>
                <w:rFonts w:ascii="Times New Roman" w:eastAsia="Times New Roman" w:hAnsi="Times New Roman" w:cs="Times New Roman"/>
                <w:sz w:val="16"/>
                <w:szCs w:val="16"/>
                <w:lang w:val="en-GB" w:eastAsia="en-GB"/>
              </w:rPr>
            </w:pPr>
            <w:r w:rsidRPr="00D12022">
              <w:rPr>
                <w:rFonts w:ascii="Times New Roman" w:eastAsia="Times New Roman" w:hAnsi="Times New Roman" w:cs="Times New Roman"/>
                <w:color w:val="000000"/>
                <w:sz w:val="16"/>
                <w:szCs w:val="16"/>
                <w:u w:val="single"/>
                <w:lang w:val="en-GB" w:eastAsia="en-GB"/>
              </w:rPr>
              <w:t>New CONSORT-ROUTINE:</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Name, if applicable, and description of the cohort or routinely collected database(s) used to conduct the trial, including information on the setting (such as primary care), locations, and dates, (such as periods of recruitment, follow-up, and data collection)</w:t>
            </w:r>
          </w:p>
        </w:tc>
        <w:tc>
          <w:tcPr>
            <w:tcW w:w="1134" w:type="dxa"/>
            <w:tcBorders>
              <w:left w:val="dotted" w:sz="4" w:space="0" w:color="auto"/>
              <w:right w:val="dotted" w:sz="4" w:space="0" w:color="auto"/>
            </w:tcBorders>
            <w:hideMark/>
          </w:tcPr>
          <w:p w14:paraId="7BBEC1DF" w14:textId="1AD99227"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 (9%)</w:t>
            </w:r>
          </w:p>
        </w:tc>
        <w:tc>
          <w:tcPr>
            <w:tcW w:w="993" w:type="dxa"/>
            <w:tcBorders>
              <w:left w:val="dotted" w:sz="4" w:space="0" w:color="auto"/>
              <w:right w:val="dotted" w:sz="4" w:space="0" w:color="auto"/>
            </w:tcBorders>
            <w:hideMark/>
          </w:tcPr>
          <w:p w14:paraId="60208930" w14:textId="55162D21"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27 (82%)</w:t>
            </w:r>
          </w:p>
        </w:tc>
        <w:tc>
          <w:tcPr>
            <w:tcW w:w="1134" w:type="dxa"/>
            <w:tcBorders>
              <w:left w:val="dotted" w:sz="4" w:space="0" w:color="auto"/>
              <w:right w:val="dotted" w:sz="4" w:space="0" w:color="auto"/>
            </w:tcBorders>
            <w:hideMark/>
          </w:tcPr>
          <w:p w14:paraId="5B3BD5F8" w14:textId="4ECE34DD"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 (9%)</w:t>
            </w:r>
          </w:p>
        </w:tc>
        <w:tc>
          <w:tcPr>
            <w:tcW w:w="992" w:type="dxa"/>
            <w:tcBorders>
              <w:left w:val="dotted" w:sz="4" w:space="0" w:color="auto"/>
              <w:right w:val="dotted" w:sz="4" w:space="0" w:color="auto"/>
            </w:tcBorders>
            <w:hideMark/>
          </w:tcPr>
          <w:p w14:paraId="218C7BA3" w14:textId="11BF23F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57A149B5" w14:textId="77777777" w:rsidTr="001A49D5">
        <w:trPr>
          <w:trHeight w:val="243"/>
        </w:trPr>
        <w:tc>
          <w:tcPr>
            <w:tcW w:w="1843" w:type="dxa"/>
            <w:vMerge/>
            <w:hideMark/>
          </w:tcPr>
          <w:p w14:paraId="68840B6B" w14:textId="22B3E409"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123DA9C0" w14:textId="5518059B" w:rsidR="00D12022" w:rsidRPr="008B7EE9" w:rsidRDefault="00D12022" w:rsidP="00895580">
            <w:pPr>
              <w:rPr>
                <w:rFonts w:ascii="Times New Roman" w:eastAsia="Times New Roman" w:hAnsi="Times New Roman" w:cs="Times New Roman"/>
                <w:sz w:val="16"/>
                <w:szCs w:val="16"/>
                <w:lang w:val="en-GB" w:eastAsia="en-GB"/>
              </w:rPr>
            </w:pPr>
            <w:r w:rsidRPr="008B7EE9">
              <w:rPr>
                <w:rFonts w:ascii="Times New Roman" w:eastAsia="Times New Roman" w:hAnsi="Times New Roman" w:cs="Times New Roman"/>
                <w:sz w:val="16"/>
                <w:szCs w:val="16"/>
                <w:lang w:val="en-GB" w:eastAsia="en-GB"/>
              </w:rPr>
              <w:t>ROUTINE-2</w:t>
            </w:r>
          </w:p>
        </w:tc>
        <w:tc>
          <w:tcPr>
            <w:tcW w:w="4394" w:type="dxa"/>
            <w:hideMark/>
          </w:tcPr>
          <w:p w14:paraId="2CB6F2F2" w14:textId="7069B48F" w:rsidR="00D12022" w:rsidRPr="008B7EE9" w:rsidRDefault="00D12022" w:rsidP="00895580">
            <w:pPr>
              <w:rPr>
                <w:rFonts w:ascii="Times New Roman" w:eastAsia="Times New Roman" w:hAnsi="Times New Roman" w:cs="Times New Roman"/>
                <w:sz w:val="16"/>
                <w:szCs w:val="16"/>
                <w:lang w:val="en-GB" w:eastAsia="en-GB"/>
              </w:rPr>
            </w:pPr>
            <w:r w:rsidRPr="00D12022">
              <w:rPr>
                <w:rFonts w:ascii="Times New Roman" w:eastAsia="Times New Roman" w:hAnsi="Times New Roman" w:cs="Times New Roman"/>
                <w:color w:val="000000"/>
                <w:sz w:val="16"/>
                <w:szCs w:val="16"/>
                <w:u w:val="single"/>
                <w:lang w:val="en-GB" w:eastAsia="en-GB"/>
              </w:rPr>
              <w:t>New CONSORT-ROUTINE:</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Eligibility criteria for participants in the cohort or routinely collected database(s)</w:t>
            </w:r>
          </w:p>
        </w:tc>
        <w:tc>
          <w:tcPr>
            <w:tcW w:w="1134" w:type="dxa"/>
            <w:tcBorders>
              <w:left w:val="dotted" w:sz="4" w:space="0" w:color="auto"/>
              <w:right w:val="dotted" w:sz="4" w:space="0" w:color="auto"/>
            </w:tcBorders>
            <w:hideMark/>
          </w:tcPr>
          <w:p w14:paraId="7E1C459F" w14:textId="33E87FEE"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 (6%)</w:t>
            </w:r>
          </w:p>
        </w:tc>
        <w:tc>
          <w:tcPr>
            <w:tcW w:w="993" w:type="dxa"/>
            <w:tcBorders>
              <w:left w:val="dotted" w:sz="4" w:space="0" w:color="auto"/>
              <w:right w:val="dotted" w:sz="4" w:space="0" w:color="auto"/>
            </w:tcBorders>
            <w:hideMark/>
          </w:tcPr>
          <w:p w14:paraId="1DA7E2CB" w14:textId="5665B4BD"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7 (21%)</w:t>
            </w:r>
          </w:p>
        </w:tc>
        <w:tc>
          <w:tcPr>
            <w:tcW w:w="1134" w:type="dxa"/>
            <w:tcBorders>
              <w:left w:val="dotted" w:sz="4" w:space="0" w:color="auto"/>
              <w:right w:val="dotted" w:sz="4" w:space="0" w:color="auto"/>
            </w:tcBorders>
            <w:hideMark/>
          </w:tcPr>
          <w:p w14:paraId="4CB458B1" w14:textId="516061D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24 (73%)</w:t>
            </w:r>
          </w:p>
        </w:tc>
        <w:tc>
          <w:tcPr>
            <w:tcW w:w="992" w:type="dxa"/>
            <w:tcBorders>
              <w:left w:val="dotted" w:sz="4" w:space="0" w:color="auto"/>
              <w:right w:val="dotted" w:sz="4" w:space="0" w:color="auto"/>
            </w:tcBorders>
            <w:hideMark/>
          </w:tcPr>
          <w:p w14:paraId="3DBB5B10" w14:textId="2C5A5E43"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0D5CEC96" w14:textId="77777777" w:rsidTr="001A49D5">
        <w:trPr>
          <w:trHeight w:val="353"/>
        </w:trPr>
        <w:tc>
          <w:tcPr>
            <w:tcW w:w="1843" w:type="dxa"/>
            <w:vMerge/>
            <w:hideMark/>
          </w:tcPr>
          <w:p w14:paraId="3DFE4C36" w14:textId="2987243C"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11567CB8" w14:textId="18A734FF"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sz w:val="16"/>
                <w:szCs w:val="16"/>
                <w:lang w:val="en-GB" w:eastAsia="en-GB"/>
              </w:rPr>
              <w:t>ROUTINE-3</w:t>
            </w:r>
          </w:p>
        </w:tc>
        <w:tc>
          <w:tcPr>
            <w:tcW w:w="4394" w:type="dxa"/>
            <w:hideMark/>
          </w:tcPr>
          <w:p w14:paraId="5FBE8F7A" w14:textId="2240C45E"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New CONSORT-ROUTINE:</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State whether the study included person-level, institutional-level, or other data linkage across two or more databases and, if so, linkage techniques and methods used to evaluate completeness and accuracy of linkage</w:t>
            </w:r>
          </w:p>
        </w:tc>
        <w:tc>
          <w:tcPr>
            <w:tcW w:w="1134" w:type="dxa"/>
            <w:tcBorders>
              <w:left w:val="dotted" w:sz="4" w:space="0" w:color="auto"/>
              <w:right w:val="dotted" w:sz="4" w:space="0" w:color="auto"/>
            </w:tcBorders>
            <w:hideMark/>
          </w:tcPr>
          <w:p w14:paraId="259929C9" w14:textId="7997963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993" w:type="dxa"/>
            <w:tcBorders>
              <w:left w:val="dotted" w:sz="4" w:space="0" w:color="auto"/>
              <w:right w:val="dotted" w:sz="4" w:space="0" w:color="auto"/>
            </w:tcBorders>
            <w:hideMark/>
          </w:tcPr>
          <w:p w14:paraId="7FE4DC5B" w14:textId="771DF572"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11 (33%)</w:t>
            </w:r>
          </w:p>
        </w:tc>
        <w:tc>
          <w:tcPr>
            <w:tcW w:w="1134" w:type="dxa"/>
            <w:tcBorders>
              <w:left w:val="dotted" w:sz="4" w:space="0" w:color="auto"/>
              <w:right w:val="dotted" w:sz="4" w:space="0" w:color="auto"/>
            </w:tcBorders>
            <w:hideMark/>
          </w:tcPr>
          <w:p w14:paraId="09E6952F" w14:textId="535E0BC0" w:rsidR="00D12022" w:rsidRPr="008B7EE9" w:rsidRDefault="00D12022" w:rsidP="00895580">
            <w:pPr>
              <w:jc w:val="center"/>
              <w:rPr>
                <w:rFonts w:ascii="Times New Roman" w:eastAsia="Times New Roman" w:hAnsi="Times New Roman" w:cs="Times New Roman"/>
                <w:b/>
                <w:bCs/>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21 (64%)</w:t>
            </w:r>
          </w:p>
        </w:tc>
        <w:tc>
          <w:tcPr>
            <w:tcW w:w="992" w:type="dxa"/>
            <w:tcBorders>
              <w:left w:val="dotted" w:sz="4" w:space="0" w:color="auto"/>
              <w:right w:val="dotted" w:sz="4" w:space="0" w:color="auto"/>
            </w:tcBorders>
            <w:hideMark/>
          </w:tcPr>
          <w:p w14:paraId="6DF5E4F1" w14:textId="4CF6C53B"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1791A6B6" w14:textId="77777777" w:rsidTr="001A49D5">
        <w:trPr>
          <w:trHeight w:val="261"/>
        </w:trPr>
        <w:tc>
          <w:tcPr>
            <w:tcW w:w="1843" w:type="dxa"/>
            <w:vMerge w:val="restart"/>
            <w:hideMark/>
          </w:tcPr>
          <w:p w14:paraId="6E930377"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Trials participants</w:t>
            </w:r>
          </w:p>
          <w:p w14:paraId="1BDBE664"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p w14:paraId="52E321C2" w14:textId="7F3F7E71" w:rsidR="00D12022" w:rsidRPr="008B7EE9" w:rsidRDefault="00D12022" w:rsidP="00895580">
            <w:pPr>
              <w:rPr>
                <w:rFonts w:ascii="Times New Roman" w:eastAsia="Times New Roman" w:hAnsi="Times New Roman" w:cs="Times New Roman"/>
                <w:color w:val="000000"/>
                <w:sz w:val="16"/>
                <w:szCs w:val="16"/>
                <w:lang w:val="en-GB" w:eastAsia="en-GB"/>
              </w:rPr>
            </w:pPr>
          </w:p>
          <w:p w14:paraId="5D540FB1" w14:textId="41E2A3B8"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 </w:t>
            </w:r>
          </w:p>
        </w:tc>
        <w:tc>
          <w:tcPr>
            <w:tcW w:w="1134" w:type="dxa"/>
          </w:tcPr>
          <w:p w14:paraId="6D8F0596" w14:textId="656775F3"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4a</w:t>
            </w:r>
          </w:p>
        </w:tc>
        <w:tc>
          <w:tcPr>
            <w:tcW w:w="4394" w:type="dxa"/>
            <w:hideMark/>
          </w:tcPr>
          <w:p w14:paraId="7CEAF228" w14:textId="78B2D080"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Eligibility criteria for participants</w:t>
            </w:r>
          </w:p>
        </w:tc>
        <w:tc>
          <w:tcPr>
            <w:tcW w:w="1134" w:type="dxa"/>
            <w:tcBorders>
              <w:left w:val="dotted" w:sz="4" w:space="0" w:color="auto"/>
              <w:right w:val="dotted" w:sz="4" w:space="0" w:color="auto"/>
            </w:tcBorders>
            <w:hideMark/>
          </w:tcPr>
          <w:p w14:paraId="59D126DF" w14:textId="416CBA86"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28 (85%)</w:t>
            </w:r>
          </w:p>
        </w:tc>
        <w:tc>
          <w:tcPr>
            <w:tcW w:w="993" w:type="dxa"/>
            <w:tcBorders>
              <w:left w:val="dotted" w:sz="4" w:space="0" w:color="auto"/>
              <w:right w:val="dotted" w:sz="4" w:space="0" w:color="auto"/>
            </w:tcBorders>
            <w:hideMark/>
          </w:tcPr>
          <w:p w14:paraId="47CD2F40" w14:textId="033C8312"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4 (12%)</w:t>
            </w:r>
          </w:p>
        </w:tc>
        <w:tc>
          <w:tcPr>
            <w:tcW w:w="1134" w:type="dxa"/>
            <w:tcBorders>
              <w:left w:val="dotted" w:sz="4" w:space="0" w:color="auto"/>
              <w:right w:val="dotted" w:sz="4" w:space="0" w:color="auto"/>
            </w:tcBorders>
            <w:hideMark/>
          </w:tcPr>
          <w:p w14:paraId="259A75DB" w14:textId="437CFB97"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992" w:type="dxa"/>
            <w:tcBorders>
              <w:left w:val="dotted" w:sz="4" w:space="0" w:color="auto"/>
              <w:right w:val="dotted" w:sz="4" w:space="0" w:color="auto"/>
            </w:tcBorders>
            <w:hideMark/>
          </w:tcPr>
          <w:p w14:paraId="31A8109A" w14:textId="654E7360"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5A80F5CC" w14:textId="77777777" w:rsidTr="001A49D5">
        <w:trPr>
          <w:trHeight w:val="420"/>
        </w:trPr>
        <w:tc>
          <w:tcPr>
            <w:tcW w:w="1843" w:type="dxa"/>
            <w:vMerge/>
          </w:tcPr>
          <w:p w14:paraId="499F8E5E" w14:textId="3BBCBE73"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12AF9701" w14:textId="77777777"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4394" w:type="dxa"/>
          </w:tcPr>
          <w:p w14:paraId="09257A14" w14:textId="0481DE45"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rPr>
              <w:t xml:space="preserve"> </w:t>
            </w:r>
            <w:r w:rsidRPr="008B7EE9">
              <w:rPr>
                <w:rFonts w:ascii="Times New Roman" w:eastAsia="Times New Roman" w:hAnsi="Times New Roman" w:cs="Times New Roman"/>
                <w:color w:val="000000"/>
                <w:sz w:val="16"/>
                <w:szCs w:val="16"/>
              </w:rPr>
              <w:t xml:space="preserve">Eligibility criteria for trial participants, </w:t>
            </w:r>
            <w:r w:rsidRPr="008B7EE9">
              <w:rPr>
                <w:rFonts w:ascii="Times New Roman" w:eastAsia="Times New Roman" w:hAnsi="Times New Roman" w:cs="Times New Roman"/>
                <w:b/>
                <w:color w:val="000000"/>
                <w:sz w:val="16"/>
                <w:szCs w:val="16"/>
              </w:rPr>
              <w:t>including information on how to access the list of codes and algorithms used to identify eligible participants, information on accuracy and completeness of data used to ascertain eligibility, and methods used to validate accuracy and completeness (e.g., monitoring, adjudication), if applicable</w:t>
            </w:r>
          </w:p>
        </w:tc>
        <w:tc>
          <w:tcPr>
            <w:tcW w:w="1134" w:type="dxa"/>
            <w:tcBorders>
              <w:left w:val="dotted" w:sz="4" w:space="0" w:color="auto"/>
              <w:right w:val="dotted" w:sz="4" w:space="0" w:color="auto"/>
            </w:tcBorders>
          </w:tcPr>
          <w:p w14:paraId="233DC4E8" w14:textId="5C210E12"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3" w:type="dxa"/>
            <w:tcBorders>
              <w:left w:val="dotted" w:sz="4" w:space="0" w:color="auto"/>
              <w:right w:val="dotted" w:sz="4" w:space="0" w:color="auto"/>
            </w:tcBorders>
          </w:tcPr>
          <w:p w14:paraId="13B7B174" w14:textId="44856418"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5 (15%)</w:t>
            </w:r>
          </w:p>
        </w:tc>
        <w:tc>
          <w:tcPr>
            <w:tcW w:w="1134" w:type="dxa"/>
            <w:tcBorders>
              <w:left w:val="dotted" w:sz="4" w:space="0" w:color="auto"/>
              <w:right w:val="dotted" w:sz="4" w:space="0" w:color="auto"/>
            </w:tcBorders>
          </w:tcPr>
          <w:p w14:paraId="091F7953" w14:textId="462C7B63"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992" w:type="dxa"/>
            <w:tcBorders>
              <w:left w:val="dotted" w:sz="4" w:space="0" w:color="auto"/>
              <w:right w:val="dotted" w:sz="4" w:space="0" w:color="auto"/>
            </w:tcBorders>
          </w:tcPr>
          <w:p w14:paraId="177E11E3" w14:textId="440700FC"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27 (82%)</w:t>
            </w:r>
          </w:p>
        </w:tc>
      </w:tr>
      <w:tr w:rsidR="00D12022" w:rsidRPr="008B7EE9" w14:paraId="7A1493FE" w14:textId="77777777" w:rsidTr="001A49D5">
        <w:trPr>
          <w:trHeight w:val="145"/>
        </w:trPr>
        <w:tc>
          <w:tcPr>
            <w:tcW w:w="1843" w:type="dxa"/>
            <w:vMerge/>
            <w:hideMark/>
          </w:tcPr>
          <w:p w14:paraId="6E1A30F2" w14:textId="03A05E98"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4CD12003" w14:textId="61A8DE25"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ROUTINE-4</w:t>
            </w:r>
          </w:p>
        </w:tc>
        <w:tc>
          <w:tcPr>
            <w:tcW w:w="4394" w:type="dxa"/>
            <w:hideMark/>
          </w:tcPr>
          <w:p w14:paraId="7DD49DA2" w14:textId="29BA0BB6"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New CONSORT-ROUTINE:</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Describe whether and how consent was obtained</w:t>
            </w:r>
          </w:p>
        </w:tc>
        <w:tc>
          <w:tcPr>
            <w:tcW w:w="1134" w:type="dxa"/>
            <w:tcBorders>
              <w:left w:val="dotted" w:sz="4" w:space="0" w:color="auto"/>
              <w:right w:val="dotted" w:sz="4" w:space="0" w:color="auto"/>
            </w:tcBorders>
            <w:hideMark/>
          </w:tcPr>
          <w:p w14:paraId="68B0E72C" w14:textId="1282A534"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26 (79%)</w:t>
            </w:r>
          </w:p>
        </w:tc>
        <w:tc>
          <w:tcPr>
            <w:tcW w:w="993" w:type="dxa"/>
            <w:tcBorders>
              <w:left w:val="dotted" w:sz="4" w:space="0" w:color="auto"/>
              <w:right w:val="dotted" w:sz="4" w:space="0" w:color="auto"/>
            </w:tcBorders>
            <w:hideMark/>
          </w:tcPr>
          <w:p w14:paraId="7F49C495" w14:textId="390871FD"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1134" w:type="dxa"/>
            <w:tcBorders>
              <w:left w:val="dotted" w:sz="4" w:space="0" w:color="auto"/>
              <w:right w:val="dotted" w:sz="4" w:space="0" w:color="auto"/>
            </w:tcBorders>
            <w:hideMark/>
          </w:tcPr>
          <w:p w14:paraId="4C077C6B" w14:textId="586EDDD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6 (18%)</w:t>
            </w:r>
          </w:p>
        </w:tc>
        <w:tc>
          <w:tcPr>
            <w:tcW w:w="992" w:type="dxa"/>
            <w:tcBorders>
              <w:left w:val="dotted" w:sz="4" w:space="0" w:color="auto"/>
              <w:right w:val="dotted" w:sz="4" w:space="0" w:color="auto"/>
            </w:tcBorders>
            <w:hideMark/>
          </w:tcPr>
          <w:p w14:paraId="563CEB1D" w14:textId="500B4830"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4E05B91B" w14:textId="77777777" w:rsidTr="001A49D5">
        <w:trPr>
          <w:trHeight w:val="361"/>
        </w:trPr>
        <w:tc>
          <w:tcPr>
            <w:tcW w:w="1843" w:type="dxa"/>
            <w:vMerge w:val="restart"/>
            <w:hideMark/>
          </w:tcPr>
          <w:p w14:paraId="24A4980E"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Outcomes</w:t>
            </w:r>
          </w:p>
          <w:p w14:paraId="38FA293A" w14:textId="24CAEF5E" w:rsidR="00D12022" w:rsidRPr="008B7EE9" w:rsidRDefault="00D12022" w:rsidP="00895580">
            <w:pPr>
              <w:rPr>
                <w:rFonts w:ascii="Times New Roman" w:eastAsia="Times New Roman" w:hAnsi="Times New Roman" w:cs="Times New Roman"/>
                <w:color w:val="000000"/>
                <w:sz w:val="16"/>
                <w:szCs w:val="16"/>
                <w:lang w:val="en-GB" w:eastAsia="en-GB"/>
              </w:rPr>
            </w:pPr>
          </w:p>
          <w:p w14:paraId="0EE7A354" w14:textId="184DA851"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7DE86F14" w14:textId="7F0AE41C"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6a</w:t>
            </w:r>
          </w:p>
        </w:tc>
        <w:tc>
          <w:tcPr>
            <w:tcW w:w="4394" w:type="dxa"/>
            <w:hideMark/>
          </w:tcPr>
          <w:p w14:paraId="67719106" w14:textId="6BD09D14"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Completely defined pre-specified primary and secondary outcome measures, including how and when they were assessed</w:t>
            </w:r>
          </w:p>
        </w:tc>
        <w:tc>
          <w:tcPr>
            <w:tcW w:w="1134" w:type="dxa"/>
            <w:tcBorders>
              <w:left w:val="dotted" w:sz="4" w:space="0" w:color="auto"/>
              <w:right w:val="dotted" w:sz="4" w:space="0" w:color="auto"/>
            </w:tcBorders>
            <w:hideMark/>
          </w:tcPr>
          <w:p w14:paraId="3C8CDEE8" w14:textId="67C37E5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31 (94%)</w:t>
            </w:r>
          </w:p>
        </w:tc>
        <w:tc>
          <w:tcPr>
            <w:tcW w:w="993" w:type="dxa"/>
            <w:tcBorders>
              <w:left w:val="dotted" w:sz="4" w:space="0" w:color="auto"/>
              <w:right w:val="dotted" w:sz="4" w:space="0" w:color="auto"/>
            </w:tcBorders>
            <w:hideMark/>
          </w:tcPr>
          <w:p w14:paraId="03503BF5" w14:textId="51D33CC1"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 (6%)</w:t>
            </w:r>
          </w:p>
        </w:tc>
        <w:tc>
          <w:tcPr>
            <w:tcW w:w="1134" w:type="dxa"/>
            <w:tcBorders>
              <w:left w:val="dotted" w:sz="4" w:space="0" w:color="auto"/>
              <w:right w:val="dotted" w:sz="4" w:space="0" w:color="auto"/>
            </w:tcBorders>
            <w:hideMark/>
          </w:tcPr>
          <w:p w14:paraId="3818D908" w14:textId="5D13C340"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2" w:type="dxa"/>
            <w:tcBorders>
              <w:left w:val="dotted" w:sz="4" w:space="0" w:color="auto"/>
              <w:right w:val="dotted" w:sz="4" w:space="0" w:color="auto"/>
            </w:tcBorders>
            <w:hideMark/>
          </w:tcPr>
          <w:p w14:paraId="2C4AD623" w14:textId="3A327ED0"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3AEFC415" w14:textId="77777777" w:rsidTr="001A49D5">
        <w:trPr>
          <w:trHeight w:val="422"/>
        </w:trPr>
        <w:tc>
          <w:tcPr>
            <w:tcW w:w="1843" w:type="dxa"/>
            <w:vMerge/>
          </w:tcPr>
          <w:p w14:paraId="77AA4955" w14:textId="14E89072"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132CBA85" w14:textId="77777777"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4394" w:type="dxa"/>
          </w:tcPr>
          <w:p w14:paraId="5ACC3CAF" w14:textId="6EA474AD"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Completely defined pre-specified primary and secondary outcome measures, including how and when they were ascertained and</w:t>
            </w:r>
            <w:r w:rsidRPr="008B7EE9">
              <w:rPr>
                <w:rFonts w:ascii="Times New Roman" w:eastAsia="Times New Roman" w:hAnsi="Times New Roman" w:cs="Times New Roman"/>
                <w:b/>
                <w:color w:val="000000"/>
                <w:sz w:val="16"/>
                <w:szCs w:val="16"/>
                <w:lang w:val="en-GB" w:eastAsia="en-GB"/>
              </w:rPr>
              <w:t xml:space="preserve"> the cohort or routinely collected database(s) used to ascertain each outcome</w:t>
            </w:r>
          </w:p>
        </w:tc>
        <w:tc>
          <w:tcPr>
            <w:tcW w:w="1134" w:type="dxa"/>
            <w:tcBorders>
              <w:left w:val="dotted" w:sz="4" w:space="0" w:color="auto"/>
              <w:right w:val="dotted" w:sz="4" w:space="0" w:color="auto"/>
            </w:tcBorders>
          </w:tcPr>
          <w:p w14:paraId="1FDE081B" w14:textId="0C4E9BF6"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29 (88%)</w:t>
            </w:r>
          </w:p>
        </w:tc>
        <w:tc>
          <w:tcPr>
            <w:tcW w:w="993" w:type="dxa"/>
            <w:tcBorders>
              <w:left w:val="dotted" w:sz="4" w:space="0" w:color="auto"/>
              <w:right w:val="dotted" w:sz="4" w:space="0" w:color="auto"/>
            </w:tcBorders>
          </w:tcPr>
          <w:p w14:paraId="23E9C94E" w14:textId="58237E6E"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4 (12%)</w:t>
            </w:r>
          </w:p>
        </w:tc>
        <w:tc>
          <w:tcPr>
            <w:tcW w:w="1134" w:type="dxa"/>
            <w:tcBorders>
              <w:left w:val="dotted" w:sz="4" w:space="0" w:color="auto"/>
              <w:right w:val="dotted" w:sz="4" w:space="0" w:color="auto"/>
            </w:tcBorders>
          </w:tcPr>
          <w:p w14:paraId="5ADC727A" w14:textId="3C1E3912"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2" w:type="dxa"/>
            <w:tcBorders>
              <w:left w:val="dotted" w:sz="4" w:space="0" w:color="auto"/>
              <w:right w:val="dotted" w:sz="4" w:space="0" w:color="auto"/>
            </w:tcBorders>
          </w:tcPr>
          <w:p w14:paraId="5620948D" w14:textId="3D206B8C"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r>
      <w:tr w:rsidR="00D12022" w:rsidRPr="008B7EE9" w14:paraId="42D98336" w14:textId="77777777" w:rsidTr="001A49D5">
        <w:trPr>
          <w:trHeight w:val="400"/>
        </w:trPr>
        <w:tc>
          <w:tcPr>
            <w:tcW w:w="1843" w:type="dxa"/>
            <w:vMerge/>
            <w:hideMark/>
          </w:tcPr>
          <w:p w14:paraId="557E171C" w14:textId="261E7B95"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2997CAAF" w14:textId="2B094F3F" w:rsidR="00D12022" w:rsidRPr="008B7EE9" w:rsidRDefault="00D12022" w:rsidP="00895580">
            <w:pPr>
              <w:rPr>
                <w:rFonts w:ascii="Times New Roman" w:eastAsia="Times New Roman" w:hAnsi="Times New Roman" w:cs="Times New Roman"/>
                <w:sz w:val="16"/>
                <w:szCs w:val="16"/>
                <w:lang w:val="en-GB" w:eastAsia="en-GB"/>
              </w:rPr>
            </w:pPr>
            <w:r w:rsidRPr="008B7EE9">
              <w:rPr>
                <w:rFonts w:ascii="Times New Roman" w:eastAsia="Times New Roman" w:hAnsi="Times New Roman" w:cs="Times New Roman"/>
                <w:sz w:val="16"/>
                <w:szCs w:val="16"/>
                <w:lang w:val="en-GB" w:eastAsia="en-GB"/>
              </w:rPr>
              <w:t>ROUTINE-5</w:t>
            </w:r>
          </w:p>
        </w:tc>
        <w:tc>
          <w:tcPr>
            <w:tcW w:w="4394" w:type="dxa"/>
            <w:hideMark/>
          </w:tcPr>
          <w:p w14:paraId="6149747F" w14:textId="61601C7B" w:rsidR="00D12022" w:rsidRPr="008B7EE9" w:rsidRDefault="00D12022" w:rsidP="00895580">
            <w:pPr>
              <w:rPr>
                <w:rFonts w:ascii="Times New Roman" w:eastAsia="Times New Roman" w:hAnsi="Times New Roman" w:cs="Times New Roman"/>
                <w:sz w:val="16"/>
                <w:szCs w:val="16"/>
                <w:lang w:val="en-GB" w:eastAsia="en-GB"/>
              </w:rPr>
            </w:pPr>
            <w:r w:rsidRPr="00D12022">
              <w:rPr>
                <w:rFonts w:ascii="Times New Roman" w:eastAsia="Times New Roman" w:hAnsi="Times New Roman" w:cs="Times New Roman"/>
                <w:color w:val="000000"/>
                <w:sz w:val="16"/>
                <w:szCs w:val="16"/>
                <w:u w:val="single"/>
                <w:lang w:val="en-GB" w:eastAsia="en-GB"/>
              </w:rPr>
              <w:t>New CONSORT-ROUTINE:</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rPr>
              <w:t>Information on how to access the list of codes and algorithms used to define or derive the outcomes from the cohort or routinely collected database(s) used to conduct the trial, information on accuracy and completeness of outcome variables, and methods used to validate accuracy and completeness (e.g., monitoring, adjudication), if applicable</w:t>
            </w:r>
          </w:p>
        </w:tc>
        <w:tc>
          <w:tcPr>
            <w:tcW w:w="1134" w:type="dxa"/>
            <w:tcBorders>
              <w:left w:val="dotted" w:sz="4" w:space="0" w:color="auto"/>
              <w:right w:val="dotted" w:sz="4" w:space="0" w:color="auto"/>
            </w:tcBorders>
            <w:hideMark/>
          </w:tcPr>
          <w:p w14:paraId="5D43198C" w14:textId="563401F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3" w:type="dxa"/>
            <w:tcBorders>
              <w:left w:val="dotted" w:sz="4" w:space="0" w:color="auto"/>
              <w:right w:val="dotted" w:sz="4" w:space="0" w:color="auto"/>
            </w:tcBorders>
            <w:hideMark/>
          </w:tcPr>
          <w:p w14:paraId="7237FB27" w14:textId="6CA7E40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5 (15%)</w:t>
            </w:r>
          </w:p>
        </w:tc>
        <w:tc>
          <w:tcPr>
            <w:tcW w:w="1134" w:type="dxa"/>
            <w:tcBorders>
              <w:left w:val="dotted" w:sz="4" w:space="0" w:color="auto"/>
              <w:right w:val="dotted" w:sz="4" w:space="0" w:color="auto"/>
            </w:tcBorders>
            <w:hideMark/>
          </w:tcPr>
          <w:p w14:paraId="68AB0B90" w14:textId="72912B98"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27 (82%)</w:t>
            </w:r>
          </w:p>
        </w:tc>
        <w:tc>
          <w:tcPr>
            <w:tcW w:w="992" w:type="dxa"/>
            <w:tcBorders>
              <w:left w:val="dotted" w:sz="4" w:space="0" w:color="auto"/>
              <w:right w:val="dotted" w:sz="4" w:space="0" w:color="auto"/>
            </w:tcBorders>
            <w:hideMark/>
          </w:tcPr>
          <w:p w14:paraId="04E79205" w14:textId="464259D5"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r>
      <w:tr w:rsidR="00D12022" w:rsidRPr="008B7EE9" w14:paraId="54265715" w14:textId="77777777" w:rsidTr="001A49D5">
        <w:trPr>
          <w:trHeight w:val="597"/>
        </w:trPr>
        <w:tc>
          <w:tcPr>
            <w:tcW w:w="1843" w:type="dxa"/>
            <w:hideMark/>
          </w:tcPr>
          <w:p w14:paraId="61C05B49"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Allocation concealment mechanism</w:t>
            </w:r>
          </w:p>
          <w:p w14:paraId="5DC7F91F" w14:textId="65AF2D71"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31342EEB" w14:textId="0258778C"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9</w:t>
            </w:r>
          </w:p>
        </w:tc>
        <w:tc>
          <w:tcPr>
            <w:tcW w:w="4394" w:type="dxa"/>
            <w:hideMark/>
          </w:tcPr>
          <w:p w14:paraId="2C714F2C" w14:textId="6E42A7CF" w:rsidR="00D12022"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Mechanism used to implement the random allocation sequence (such as sequentially numbered containers), describing any steps taken to conceal the sequence until interventions were assigned</w:t>
            </w:r>
            <w:r w:rsidRPr="00895580">
              <w:rPr>
                <w:rFonts w:ascii="Times New Roman" w:eastAsia="Times New Roman" w:hAnsi="Times New Roman" w:cs="Times New Roman"/>
                <w:color w:val="000000"/>
                <w:sz w:val="16"/>
                <w:szCs w:val="16"/>
                <w:vertAlign w:val="superscript"/>
                <w:lang w:val="en-GB" w:eastAsia="en-GB"/>
              </w:rPr>
              <w:t>3</w:t>
            </w:r>
          </w:p>
          <w:p w14:paraId="50B14B4F" w14:textId="77777777" w:rsidR="00D12022" w:rsidRDefault="00D12022" w:rsidP="00895580">
            <w:pPr>
              <w:rPr>
                <w:rFonts w:ascii="Times New Roman" w:eastAsia="Times New Roman" w:hAnsi="Times New Roman" w:cs="Times New Roman"/>
                <w:color w:val="000000"/>
                <w:sz w:val="16"/>
                <w:szCs w:val="16"/>
                <w:lang w:val="en-GB" w:eastAsia="en-GB"/>
              </w:rPr>
            </w:pPr>
          </w:p>
          <w:p w14:paraId="5BAD0615" w14:textId="11D3A1E5"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lastRenderedPageBreak/>
              <w:t>Modified CONSORT-ROUTINE:</w:t>
            </w:r>
            <w:r w:rsidRPr="008B7EE9">
              <w:rPr>
                <w:rFonts w:ascii="Times New Roman" w:eastAsia="Times New Roman" w:hAnsi="Times New Roman" w:cs="Times New Roman"/>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 xml:space="preserve">Mechanism used to implement the random allocation sequence </w:t>
            </w:r>
            <w:r w:rsidRPr="008B7EE9">
              <w:rPr>
                <w:rFonts w:ascii="Times New Roman" w:eastAsia="Times New Roman" w:hAnsi="Times New Roman" w:cs="Times New Roman"/>
                <w:b/>
                <w:color w:val="000000"/>
                <w:sz w:val="16"/>
                <w:szCs w:val="16"/>
                <w:lang w:val="en-GB" w:eastAsia="en-GB"/>
              </w:rPr>
              <w:t>(such as embedding an automated randomiser within the cohort or routinely collected database(s)),</w:t>
            </w:r>
            <w:r w:rsidRPr="008B7EE9">
              <w:rPr>
                <w:rFonts w:ascii="Times New Roman" w:eastAsia="Times New Roman" w:hAnsi="Times New Roman" w:cs="Times New Roman"/>
                <w:color w:val="000000"/>
                <w:sz w:val="16"/>
                <w:szCs w:val="16"/>
                <w:lang w:val="en-GB" w:eastAsia="en-GB"/>
              </w:rPr>
              <w:t xml:space="preserve"> describing any steps taken to conceal the sequence until interventions were assigned</w:t>
            </w:r>
            <w:r w:rsidRPr="00895580">
              <w:rPr>
                <w:rFonts w:ascii="Times New Roman" w:eastAsia="Times New Roman" w:hAnsi="Times New Roman" w:cs="Times New Roman"/>
                <w:color w:val="000000"/>
                <w:sz w:val="16"/>
                <w:szCs w:val="16"/>
                <w:vertAlign w:val="superscript"/>
                <w:lang w:val="en-GB" w:eastAsia="en-GB"/>
              </w:rPr>
              <w:t>3</w:t>
            </w:r>
          </w:p>
        </w:tc>
        <w:tc>
          <w:tcPr>
            <w:tcW w:w="1134" w:type="dxa"/>
            <w:tcBorders>
              <w:left w:val="dotted" w:sz="4" w:space="0" w:color="auto"/>
              <w:right w:val="dotted" w:sz="4" w:space="0" w:color="auto"/>
            </w:tcBorders>
            <w:hideMark/>
          </w:tcPr>
          <w:p w14:paraId="0440AD0D" w14:textId="2DF615E9"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lastRenderedPageBreak/>
              <w:t>9 (27%)</w:t>
            </w:r>
          </w:p>
        </w:tc>
        <w:tc>
          <w:tcPr>
            <w:tcW w:w="993" w:type="dxa"/>
            <w:tcBorders>
              <w:left w:val="dotted" w:sz="4" w:space="0" w:color="auto"/>
              <w:right w:val="dotted" w:sz="4" w:space="0" w:color="auto"/>
            </w:tcBorders>
            <w:hideMark/>
          </w:tcPr>
          <w:p w14:paraId="45C7F67C" w14:textId="01041AD4"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 (9%)</w:t>
            </w:r>
          </w:p>
        </w:tc>
        <w:tc>
          <w:tcPr>
            <w:tcW w:w="1134" w:type="dxa"/>
            <w:tcBorders>
              <w:left w:val="dotted" w:sz="4" w:space="0" w:color="auto"/>
              <w:right w:val="dotted" w:sz="4" w:space="0" w:color="auto"/>
            </w:tcBorders>
            <w:hideMark/>
          </w:tcPr>
          <w:p w14:paraId="2347C29F" w14:textId="4B039228"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21 (64%)</w:t>
            </w:r>
          </w:p>
        </w:tc>
        <w:tc>
          <w:tcPr>
            <w:tcW w:w="992" w:type="dxa"/>
            <w:tcBorders>
              <w:left w:val="dotted" w:sz="4" w:space="0" w:color="auto"/>
              <w:right w:val="dotted" w:sz="4" w:space="0" w:color="auto"/>
            </w:tcBorders>
            <w:hideMark/>
          </w:tcPr>
          <w:p w14:paraId="130223DB" w14:textId="09DB8B5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28D1A4E6" w14:textId="77777777" w:rsidTr="001A49D5">
        <w:trPr>
          <w:trHeight w:val="137"/>
        </w:trPr>
        <w:tc>
          <w:tcPr>
            <w:tcW w:w="7371" w:type="dxa"/>
            <w:gridSpan w:val="3"/>
            <w:hideMark/>
          </w:tcPr>
          <w:p w14:paraId="67DB88F9" w14:textId="53555D1A" w:rsidR="00D12022" w:rsidRPr="008B7EE9" w:rsidRDefault="00D12022" w:rsidP="00895580">
            <w:pPr>
              <w:rPr>
                <w:rFonts w:ascii="Times New Roman" w:eastAsia="Times New Roman" w:hAnsi="Times New Roman" w:cs="Times New Roman"/>
                <w:b/>
                <w:bCs/>
                <w:i/>
                <w:iCs/>
                <w:color w:val="000000"/>
                <w:sz w:val="16"/>
                <w:szCs w:val="16"/>
                <w:lang w:val="en-GB" w:eastAsia="en-GB"/>
              </w:rPr>
            </w:pPr>
            <w:r w:rsidRPr="008B7EE9">
              <w:rPr>
                <w:rFonts w:ascii="Times New Roman" w:eastAsia="Times New Roman" w:hAnsi="Times New Roman" w:cs="Times New Roman"/>
                <w:b/>
                <w:bCs/>
                <w:i/>
                <w:iCs/>
                <w:color w:val="000000"/>
                <w:sz w:val="16"/>
                <w:szCs w:val="16"/>
                <w:lang w:val="en-GB" w:eastAsia="en-GB"/>
              </w:rPr>
              <w:t>Results</w:t>
            </w:r>
          </w:p>
        </w:tc>
        <w:tc>
          <w:tcPr>
            <w:tcW w:w="1134" w:type="dxa"/>
            <w:tcBorders>
              <w:left w:val="dotted" w:sz="4" w:space="0" w:color="auto"/>
              <w:right w:val="dotted" w:sz="4" w:space="0" w:color="auto"/>
            </w:tcBorders>
            <w:hideMark/>
          </w:tcPr>
          <w:p w14:paraId="082A7E91" w14:textId="657D4111"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993" w:type="dxa"/>
            <w:tcBorders>
              <w:left w:val="dotted" w:sz="4" w:space="0" w:color="auto"/>
              <w:right w:val="dotted" w:sz="4" w:space="0" w:color="auto"/>
            </w:tcBorders>
            <w:hideMark/>
          </w:tcPr>
          <w:p w14:paraId="61462CF5" w14:textId="113614ED"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1134" w:type="dxa"/>
            <w:tcBorders>
              <w:left w:val="dotted" w:sz="4" w:space="0" w:color="auto"/>
              <w:right w:val="dotted" w:sz="4" w:space="0" w:color="auto"/>
            </w:tcBorders>
            <w:hideMark/>
          </w:tcPr>
          <w:p w14:paraId="5C379A41" w14:textId="62CD8337"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992" w:type="dxa"/>
            <w:tcBorders>
              <w:left w:val="dotted" w:sz="4" w:space="0" w:color="auto"/>
              <w:right w:val="dotted" w:sz="4" w:space="0" w:color="auto"/>
            </w:tcBorders>
            <w:hideMark/>
          </w:tcPr>
          <w:p w14:paraId="5C2594FD" w14:textId="012FBAE3"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r>
      <w:tr w:rsidR="00D12022" w:rsidRPr="008B7EE9" w14:paraId="57BBE1DD" w14:textId="77777777" w:rsidTr="001A49D5">
        <w:trPr>
          <w:trHeight w:val="650"/>
        </w:trPr>
        <w:tc>
          <w:tcPr>
            <w:tcW w:w="1843" w:type="dxa"/>
            <w:hideMark/>
          </w:tcPr>
          <w:p w14:paraId="2CCFCA18" w14:textId="7FD19E0D"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Participant flow (a diagram is strongly recommended)</w:t>
            </w:r>
          </w:p>
        </w:tc>
        <w:tc>
          <w:tcPr>
            <w:tcW w:w="1134" w:type="dxa"/>
          </w:tcPr>
          <w:p w14:paraId="5D4B7DC1" w14:textId="16277B99"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13a</w:t>
            </w:r>
          </w:p>
        </w:tc>
        <w:tc>
          <w:tcPr>
            <w:tcW w:w="4394" w:type="dxa"/>
            <w:hideMark/>
          </w:tcPr>
          <w:p w14:paraId="3A88C13A" w14:textId="7FFE7698"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For each group, the numbers of participants who were randomly assigned, received intended treatment, and were analysed for the primary outcome</w:t>
            </w:r>
          </w:p>
        </w:tc>
        <w:tc>
          <w:tcPr>
            <w:tcW w:w="1134" w:type="dxa"/>
            <w:tcBorders>
              <w:left w:val="dotted" w:sz="4" w:space="0" w:color="auto"/>
              <w:right w:val="dotted" w:sz="4" w:space="0" w:color="auto"/>
            </w:tcBorders>
            <w:hideMark/>
          </w:tcPr>
          <w:p w14:paraId="0EEB4C5D" w14:textId="1A7BE26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22 (67%)</w:t>
            </w:r>
          </w:p>
        </w:tc>
        <w:tc>
          <w:tcPr>
            <w:tcW w:w="993" w:type="dxa"/>
            <w:tcBorders>
              <w:left w:val="dotted" w:sz="4" w:space="0" w:color="auto"/>
              <w:right w:val="dotted" w:sz="4" w:space="0" w:color="auto"/>
            </w:tcBorders>
            <w:hideMark/>
          </w:tcPr>
          <w:p w14:paraId="0AD6533F" w14:textId="3186BB01"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9 (27%)</w:t>
            </w:r>
          </w:p>
        </w:tc>
        <w:tc>
          <w:tcPr>
            <w:tcW w:w="1134" w:type="dxa"/>
            <w:tcBorders>
              <w:left w:val="dotted" w:sz="4" w:space="0" w:color="auto"/>
              <w:right w:val="dotted" w:sz="4" w:space="0" w:color="auto"/>
            </w:tcBorders>
            <w:hideMark/>
          </w:tcPr>
          <w:p w14:paraId="5B44539A" w14:textId="3A834823"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 (6%)</w:t>
            </w:r>
          </w:p>
        </w:tc>
        <w:tc>
          <w:tcPr>
            <w:tcW w:w="992" w:type="dxa"/>
            <w:tcBorders>
              <w:left w:val="dotted" w:sz="4" w:space="0" w:color="auto"/>
              <w:right w:val="dotted" w:sz="4" w:space="0" w:color="auto"/>
            </w:tcBorders>
            <w:hideMark/>
          </w:tcPr>
          <w:p w14:paraId="6748323B" w14:textId="633BA975"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5FBB170F" w14:textId="77777777" w:rsidTr="001A49D5">
        <w:trPr>
          <w:trHeight w:val="560"/>
        </w:trPr>
        <w:tc>
          <w:tcPr>
            <w:tcW w:w="1843" w:type="dxa"/>
            <w:hideMark/>
          </w:tcPr>
          <w:p w14:paraId="48A4CB37" w14:textId="77777777" w:rsidR="00D12022" w:rsidRPr="008B7EE9" w:rsidRDefault="00D12022" w:rsidP="00895580">
            <w:pPr>
              <w:rPr>
                <w:rFonts w:ascii="Times New Roman" w:eastAsia="Times New Roman" w:hAnsi="Times New Roman" w:cs="Times New Roman"/>
                <w:sz w:val="16"/>
                <w:szCs w:val="16"/>
                <w:lang w:val="en-GB" w:eastAsia="en-GB"/>
              </w:rPr>
            </w:pPr>
          </w:p>
        </w:tc>
        <w:tc>
          <w:tcPr>
            <w:tcW w:w="1134" w:type="dxa"/>
          </w:tcPr>
          <w:p w14:paraId="6DD91967" w14:textId="77777777" w:rsidR="00D12022" w:rsidRPr="008B7EE9" w:rsidRDefault="00D12022" w:rsidP="00895580">
            <w:pPr>
              <w:rPr>
                <w:rFonts w:ascii="Times New Roman" w:eastAsia="Times New Roman" w:hAnsi="Times New Roman" w:cs="Times New Roman"/>
                <w:sz w:val="16"/>
                <w:szCs w:val="16"/>
                <w:lang w:val="en-GB" w:eastAsia="en-GB"/>
              </w:rPr>
            </w:pPr>
          </w:p>
        </w:tc>
        <w:tc>
          <w:tcPr>
            <w:tcW w:w="4394" w:type="dxa"/>
            <w:hideMark/>
          </w:tcPr>
          <w:p w14:paraId="7514C5CF" w14:textId="60450C60" w:rsidR="00D12022" w:rsidRPr="00D12022" w:rsidRDefault="00D12022" w:rsidP="00895580">
            <w:pPr>
              <w:rPr>
                <w:rFonts w:ascii="Times New Roman" w:eastAsia="Times New Roman" w:hAnsi="Times New Roman" w:cs="Times New Roman"/>
                <w:b/>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 xml:space="preserve">For each group, the number of participants </w:t>
            </w:r>
            <w:r w:rsidRPr="008B7EE9">
              <w:rPr>
                <w:rFonts w:ascii="Times New Roman" w:eastAsia="Times New Roman" w:hAnsi="Times New Roman" w:cs="Times New Roman"/>
                <w:b/>
                <w:color w:val="000000"/>
                <w:sz w:val="16"/>
                <w:szCs w:val="16"/>
                <w:lang w:val="en-GB" w:eastAsia="en-GB"/>
              </w:rPr>
              <w:t xml:space="preserve">in the cohort or routinely collected database(s) used to conduct the trial and the numbers screened for eligibility, </w:t>
            </w:r>
            <w:r w:rsidRPr="008B7EE9">
              <w:rPr>
                <w:rFonts w:ascii="Times New Roman" w:eastAsia="Times New Roman" w:hAnsi="Times New Roman" w:cs="Times New Roman"/>
                <w:color w:val="000000"/>
                <w:sz w:val="16"/>
                <w:szCs w:val="16"/>
                <w:lang w:val="en-GB" w:eastAsia="en-GB"/>
              </w:rPr>
              <w:t xml:space="preserve">randomly assigned, </w:t>
            </w:r>
            <w:r w:rsidRPr="008B7EE9">
              <w:rPr>
                <w:rFonts w:ascii="Times New Roman" w:eastAsia="Times New Roman" w:hAnsi="Times New Roman" w:cs="Times New Roman"/>
                <w:b/>
                <w:color w:val="000000"/>
                <w:sz w:val="16"/>
                <w:szCs w:val="16"/>
                <w:lang w:val="en-GB" w:eastAsia="en-GB"/>
              </w:rPr>
              <w:t>offered and accepted interventions (e.g., cohort multiple RCTs),</w:t>
            </w:r>
            <w:r w:rsidRPr="008B7EE9">
              <w:rPr>
                <w:rFonts w:ascii="Times New Roman" w:eastAsia="Times New Roman" w:hAnsi="Times New Roman" w:cs="Times New Roman"/>
                <w:color w:val="000000"/>
                <w:sz w:val="16"/>
                <w:szCs w:val="16"/>
                <w:lang w:val="en-GB" w:eastAsia="en-GB"/>
              </w:rPr>
              <w:t xml:space="preserve"> received intended treatment, and analysed for the primary outcome</w:t>
            </w:r>
          </w:p>
        </w:tc>
        <w:tc>
          <w:tcPr>
            <w:tcW w:w="1134" w:type="dxa"/>
            <w:tcBorders>
              <w:left w:val="dotted" w:sz="4" w:space="0" w:color="auto"/>
              <w:right w:val="dotted" w:sz="4" w:space="0" w:color="auto"/>
            </w:tcBorders>
            <w:hideMark/>
          </w:tcPr>
          <w:p w14:paraId="3E085CA7" w14:textId="5973297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993" w:type="dxa"/>
            <w:tcBorders>
              <w:left w:val="dotted" w:sz="4" w:space="0" w:color="auto"/>
              <w:right w:val="dotted" w:sz="4" w:space="0" w:color="auto"/>
            </w:tcBorders>
            <w:hideMark/>
          </w:tcPr>
          <w:p w14:paraId="61D73F8B" w14:textId="6B35AC0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5 (15%)</w:t>
            </w:r>
          </w:p>
        </w:tc>
        <w:tc>
          <w:tcPr>
            <w:tcW w:w="1134" w:type="dxa"/>
            <w:tcBorders>
              <w:left w:val="dotted" w:sz="4" w:space="0" w:color="auto"/>
              <w:right w:val="dotted" w:sz="4" w:space="0" w:color="auto"/>
            </w:tcBorders>
            <w:hideMark/>
          </w:tcPr>
          <w:p w14:paraId="19AD9F46" w14:textId="0515EFED"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992" w:type="dxa"/>
            <w:tcBorders>
              <w:left w:val="dotted" w:sz="4" w:space="0" w:color="auto"/>
              <w:right w:val="dotted" w:sz="4" w:space="0" w:color="auto"/>
            </w:tcBorders>
            <w:hideMark/>
          </w:tcPr>
          <w:p w14:paraId="34C409DC" w14:textId="35A206F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26 (84%)</w:t>
            </w:r>
          </w:p>
        </w:tc>
      </w:tr>
      <w:tr w:rsidR="00D12022" w:rsidRPr="008B7EE9" w14:paraId="59FB4E18" w14:textId="77777777" w:rsidTr="001A49D5">
        <w:trPr>
          <w:trHeight w:val="234"/>
        </w:trPr>
        <w:tc>
          <w:tcPr>
            <w:tcW w:w="7371" w:type="dxa"/>
            <w:gridSpan w:val="3"/>
          </w:tcPr>
          <w:p w14:paraId="06768353" w14:textId="3CB06A52" w:rsidR="00D12022" w:rsidRPr="008B7EE9" w:rsidRDefault="00D12022" w:rsidP="00895580">
            <w:pPr>
              <w:rPr>
                <w:rFonts w:ascii="Times New Roman" w:eastAsia="Times New Roman" w:hAnsi="Times New Roman" w:cs="Times New Roman"/>
                <w:b/>
                <w:bCs/>
                <w:i/>
                <w:iCs/>
                <w:color w:val="000000"/>
                <w:sz w:val="16"/>
                <w:szCs w:val="16"/>
                <w:lang w:val="en-GB" w:eastAsia="en-GB"/>
              </w:rPr>
            </w:pPr>
            <w:r w:rsidRPr="008B7EE9">
              <w:rPr>
                <w:rFonts w:ascii="Times New Roman" w:eastAsia="Times New Roman" w:hAnsi="Times New Roman" w:cs="Times New Roman"/>
                <w:b/>
                <w:bCs/>
                <w:i/>
                <w:iCs/>
                <w:color w:val="000000"/>
                <w:sz w:val="16"/>
                <w:szCs w:val="16"/>
                <w:lang w:val="en-GB" w:eastAsia="en-GB"/>
              </w:rPr>
              <w:t>Discussion</w:t>
            </w:r>
          </w:p>
        </w:tc>
        <w:tc>
          <w:tcPr>
            <w:tcW w:w="1134" w:type="dxa"/>
            <w:tcBorders>
              <w:left w:val="dotted" w:sz="4" w:space="0" w:color="auto"/>
              <w:right w:val="dotted" w:sz="4" w:space="0" w:color="auto"/>
            </w:tcBorders>
            <w:hideMark/>
          </w:tcPr>
          <w:p w14:paraId="00028439" w14:textId="5C98F5C4"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993" w:type="dxa"/>
            <w:tcBorders>
              <w:left w:val="dotted" w:sz="4" w:space="0" w:color="auto"/>
              <w:right w:val="dotted" w:sz="4" w:space="0" w:color="auto"/>
            </w:tcBorders>
            <w:hideMark/>
          </w:tcPr>
          <w:p w14:paraId="7B971D46" w14:textId="731952EA"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1134" w:type="dxa"/>
            <w:tcBorders>
              <w:left w:val="dotted" w:sz="4" w:space="0" w:color="auto"/>
              <w:right w:val="dotted" w:sz="4" w:space="0" w:color="auto"/>
            </w:tcBorders>
            <w:hideMark/>
          </w:tcPr>
          <w:p w14:paraId="6F4B0AD4" w14:textId="2D8EDEBC"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992" w:type="dxa"/>
            <w:tcBorders>
              <w:left w:val="dotted" w:sz="4" w:space="0" w:color="auto"/>
              <w:right w:val="dotted" w:sz="4" w:space="0" w:color="auto"/>
            </w:tcBorders>
            <w:hideMark/>
          </w:tcPr>
          <w:p w14:paraId="2CEB4D25" w14:textId="5D03925C"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r>
      <w:tr w:rsidR="00D12022" w:rsidRPr="008B7EE9" w14:paraId="67799724" w14:textId="77777777" w:rsidTr="001A49D5">
        <w:trPr>
          <w:trHeight w:val="459"/>
        </w:trPr>
        <w:tc>
          <w:tcPr>
            <w:tcW w:w="1843" w:type="dxa"/>
            <w:hideMark/>
          </w:tcPr>
          <w:p w14:paraId="03685F22"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Interpretation</w:t>
            </w:r>
          </w:p>
          <w:p w14:paraId="451B6306" w14:textId="27A9503C"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2AA71389" w14:textId="118417D0"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22</w:t>
            </w:r>
          </w:p>
        </w:tc>
        <w:tc>
          <w:tcPr>
            <w:tcW w:w="4394" w:type="dxa"/>
            <w:hideMark/>
          </w:tcPr>
          <w:p w14:paraId="46B2A735" w14:textId="76FEC7D8"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Interpretation consistent with results, balancing benefits and harms, and considering other relevant evidence</w:t>
            </w:r>
          </w:p>
        </w:tc>
        <w:tc>
          <w:tcPr>
            <w:tcW w:w="1134" w:type="dxa"/>
            <w:tcBorders>
              <w:left w:val="dotted" w:sz="4" w:space="0" w:color="auto"/>
              <w:right w:val="dotted" w:sz="4" w:space="0" w:color="auto"/>
            </w:tcBorders>
            <w:hideMark/>
          </w:tcPr>
          <w:p w14:paraId="0AF6A9E0" w14:textId="2956868B"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32 (97%)</w:t>
            </w:r>
          </w:p>
        </w:tc>
        <w:tc>
          <w:tcPr>
            <w:tcW w:w="993" w:type="dxa"/>
            <w:tcBorders>
              <w:left w:val="dotted" w:sz="4" w:space="0" w:color="auto"/>
              <w:right w:val="dotted" w:sz="4" w:space="0" w:color="auto"/>
            </w:tcBorders>
            <w:hideMark/>
          </w:tcPr>
          <w:p w14:paraId="33DF9BEA" w14:textId="77743EBC"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1134" w:type="dxa"/>
            <w:tcBorders>
              <w:left w:val="dotted" w:sz="4" w:space="0" w:color="auto"/>
              <w:right w:val="dotted" w:sz="4" w:space="0" w:color="auto"/>
            </w:tcBorders>
            <w:hideMark/>
          </w:tcPr>
          <w:p w14:paraId="246D39EC" w14:textId="4272D583"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0 (0%)</w:t>
            </w:r>
          </w:p>
        </w:tc>
        <w:tc>
          <w:tcPr>
            <w:tcW w:w="992" w:type="dxa"/>
            <w:tcBorders>
              <w:left w:val="dotted" w:sz="4" w:space="0" w:color="auto"/>
              <w:right w:val="dotted" w:sz="4" w:space="0" w:color="auto"/>
            </w:tcBorders>
            <w:hideMark/>
          </w:tcPr>
          <w:p w14:paraId="0D53EB61" w14:textId="763FF064"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27450AB8" w14:textId="77777777" w:rsidTr="001A49D5">
        <w:trPr>
          <w:trHeight w:val="413"/>
        </w:trPr>
        <w:tc>
          <w:tcPr>
            <w:tcW w:w="1843" w:type="dxa"/>
          </w:tcPr>
          <w:p w14:paraId="5607AF3A" w14:textId="77777777" w:rsidR="00D12022" w:rsidRPr="008B7EE9" w:rsidRDefault="00D12022" w:rsidP="00895580">
            <w:pPr>
              <w:jc w:val="right"/>
              <w:rPr>
                <w:rFonts w:ascii="Times New Roman" w:eastAsia="Times New Roman" w:hAnsi="Times New Roman" w:cs="Times New Roman"/>
                <w:color w:val="000000"/>
                <w:sz w:val="16"/>
                <w:szCs w:val="16"/>
                <w:lang w:val="en-GB" w:eastAsia="en-GB"/>
              </w:rPr>
            </w:pPr>
          </w:p>
        </w:tc>
        <w:tc>
          <w:tcPr>
            <w:tcW w:w="1134" w:type="dxa"/>
          </w:tcPr>
          <w:p w14:paraId="6D07C40A" w14:textId="77777777"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4394" w:type="dxa"/>
          </w:tcPr>
          <w:p w14:paraId="7FDA21CD" w14:textId="1245578A"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 xml:space="preserve">Interpretation consistent with results, balancing benefits and harms, and considering other relevant evidence, </w:t>
            </w:r>
            <w:r w:rsidRPr="008B7EE9">
              <w:rPr>
                <w:rFonts w:ascii="Times New Roman" w:eastAsia="Times New Roman" w:hAnsi="Times New Roman" w:cs="Times New Roman"/>
                <w:b/>
                <w:color w:val="000000"/>
                <w:sz w:val="16"/>
                <w:szCs w:val="16"/>
                <w:lang w:val="en-GB" w:eastAsia="en-GB"/>
              </w:rPr>
              <w:t>including the implications of using data that were not collected to answer the trial research questions</w:t>
            </w:r>
          </w:p>
        </w:tc>
        <w:tc>
          <w:tcPr>
            <w:tcW w:w="1134" w:type="dxa"/>
            <w:tcBorders>
              <w:left w:val="dotted" w:sz="4" w:space="0" w:color="auto"/>
              <w:right w:val="dotted" w:sz="4" w:space="0" w:color="auto"/>
            </w:tcBorders>
          </w:tcPr>
          <w:p w14:paraId="044F9049" w14:textId="73E127A8"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7 (21%)</w:t>
            </w:r>
          </w:p>
        </w:tc>
        <w:tc>
          <w:tcPr>
            <w:tcW w:w="993" w:type="dxa"/>
            <w:tcBorders>
              <w:left w:val="dotted" w:sz="4" w:space="0" w:color="auto"/>
              <w:right w:val="dotted" w:sz="4" w:space="0" w:color="auto"/>
            </w:tcBorders>
          </w:tcPr>
          <w:p w14:paraId="7B5EE382" w14:textId="1FBB590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1134" w:type="dxa"/>
            <w:tcBorders>
              <w:left w:val="dotted" w:sz="4" w:space="0" w:color="auto"/>
              <w:right w:val="dotted" w:sz="4" w:space="0" w:color="auto"/>
            </w:tcBorders>
          </w:tcPr>
          <w:p w14:paraId="024AEBC4" w14:textId="71546631"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25 (76%)</w:t>
            </w:r>
          </w:p>
        </w:tc>
        <w:tc>
          <w:tcPr>
            <w:tcW w:w="992" w:type="dxa"/>
            <w:tcBorders>
              <w:left w:val="dotted" w:sz="4" w:space="0" w:color="auto"/>
              <w:right w:val="dotted" w:sz="4" w:space="0" w:color="auto"/>
            </w:tcBorders>
          </w:tcPr>
          <w:p w14:paraId="0F43634C" w14:textId="76BFB833"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03F1B243" w14:textId="77777777" w:rsidTr="001A49D5">
        <w:trPr>
          <w:trHeight w:val="234"/>
        </w:trPr>
        <w:tc>
          <w:tcPr>
            <w:tcW w:w="7371" w:type="dxa"/>
            <w:gridSpan w:val="3"/>
          </w:tcPr>
          <w:p w14:paraId="37F48489" w14:textId="5DF8B58F" w:rsidR="00D12022" w:rsidRPr="008B7EE9" w:rsidRDefault="00D12022" w:rsidP="00895580">
            <w:pPr>
              <w:rPr>
                <w:rFonts w:ascii="Times New Roman" w:eastAsia="Times New Roman" w:hAnsi="Times New Roman" w:cs="Times New Roman"/>
                <w:b/>
                <w:bCs/>
                <w:i/>
                <w:iCs/>
                <w:color w:val="000000"/>
                <w:sz w:val="16"/>
                <w:szCs w:val="16"/>
                <w:lang w:val="en-GB" w:eastAsia="en-GB"/>
              </w:rPr>
            </w:pPr>
            <w:r w:rsidRPr="008B7EE9">
              <w:rPr>
                <w:rFonts w:ascii="Times New Roman" w:eastAsia="Times New Roman" w:hAnsi="Times New Roman" w:cs="Times New Roman"/>
                <w:b/>
                <w:bCs/>
                <w:i/>
                <w:iCs/>
                <w:color w:val="000000"/>
                <w:sz w:val="16"/>
                <w:szCs w:val="16"/>
                <w:lang w:val="en-GB" w:eastAsia="en-GB"/>
              </w:rPr>
              <w:t>Other information</w:t>
            </w:r>
          </w:p>
        </w:tc>
        <w:tc>
          <w:tcPr>
            <w:tcW w:w="1134" w:type="dxa"/>
            <w:tcBorders>
              <w:left w:val="dotted" w:sz="4" w:space="0" w:color="auto"/>
              <w:right w:val="dotted" w:sz="4" w:space="0" w:color="auto"/>
            </w:tcBorders>
            <w:hideMark/>
          </w:tcPr>
          <w:p w14:paraId="5A483CC9" w14:textId="33D29E7C"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993" w:type="dxa"/>
            <w:tcBorders>
              <w:left w:val="dotted" w:sz="4" w:space="0" w:color="auto"/>
              <w:right w:val="dotted" w:sz="4" w:space="0" w:color="auto"/>
            </w:tcBorders>
            <w:hideMark/>
          </w:tcPr>
          <w:p w14:paraId="2050BE58" w14:textId="3216DB08"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1134" w:type="dxa"/>
            <w:tcBorders>
              <w:left w:val="dotted" w:sz="4" w:space="0" w:color="auto"/>
              <w:right w:val="dotted" w:sz="4" w:space="0" w:color="auto"/>
            </w:tcBorders>
            <w:hideMark/>
          </w:tcPr>
          <w:p w14:paraId="54A2E8D8" w14:textId="31DD9DEB"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c>
          <w:tcPr>
            <w:tcW w:w="992" w:type="dxa"/>
            <w:tcBorders>
              <w:left w:val="dotted" w:sz="4" w:space="0" w:color="auto"/>
              <w:right w:val="dotted" w:sz="4" w:space="0" w:color="auto"/>
            </w:tcBorders>
            <w:hideMark/>
          </w:tcPr>
          <w:p w14:paraId="08CB8D20" w14:textId="1E001C4F" w:rsidR="00D12022" w:rsidRPr="008B7EE9" w:rsidRDefault="00D12022" w:rsidP="00895580">
            <w:pPr>
              <w:jc w:val="center"/>
              <w:rPr>
                <w:rFonts w:ascii="Times New Roman" w:eastAsia="Times New Roman" w:hAnsi="Times New Roman" w:cs="Times New Roman"/>
                <w:color w:val="000000"/>
                <w:sz w:val="16"/>
                <w:szCs w:val="16"/>
                <w:lang w:val="en-GB" w:eastAsia="en-GB"/>
              </w:rPr>
            </w:pPr>
          </w:p>
        </w:tc>
      </w:tr>
      <w:tr w:rsidR="00D12022" w:rsidRPr="008B7EE9" w14:paraId="7A1A5C49" w14:textId="77777777" w:rsidTr="001A49D5">
        <w:trPr>
          <w:trHeight w:val="305"/>
        </w:trPr>
        <w:tc>
          <w:tcPr>
            <w:tcW w:w="1843" w:type="dxa"/>
            <w:hideMark/>
          </w:tcPr>
          <w:p w14:paraId="10B92B8A" w14:textId="77777777"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Funding</w:t>
            </w:r>
          </w:p>
          <w:p w14:paraId="277B07D1" w14:textId="2577DCD9"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1134" w:type="dxa"/>
          </w:tcPr>
          <w:p w14:paraId="6251F739" w14:textId="6D3F127D" w:rsidR="00D12022" w:rsidRPr="008B7EE9" w:rsidRDefault="00D12022" w:rsidP="00895580">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25</w:t>
            </w:r>
          </w:p>
        </w:tc>
        <w:tc>
          <w:tcPr>
            <w:tcW w:w="4394" w:type="dxa"/>
            <w:hideMark/>
          </w:tcPr>
          <w:p w14:paraId="35E7B44B" w14:textId="6741802A" w:rsidR="00D12022" w:rsidRPr="008B7EE9" w:rsidRDefault="00D12022" w:rsidP="00895580">
            <w:pPr>
              <w:rPr>
                <w:rFonts w:ascii="Times New Roman" w:eastAsia="Times New Roman" w:hAnsi="Times New Roman" w:cs="Times New Roman"/>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CONSORT 2010:</w:t>
            </w:r>
            <w:r>
              <w:rPr>
                <w:rFonts w:ascii="Times New Roman" w:eastAsia="Times New Roman" w:hAnsi="Times New Roman" w:cs="Times New Roman"/>
                <w:b/>
                <w:bCs/>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Sources of funding and other support (such as supply of drugs), role of funders</w:t>
            </w:r>
          </w:p>
        </w:tc>
        <w:tc>
          <w:tcPr>
            <w:tcW w:w="1134" w:type="dxa"/>
            <w:tcBorders>
              <w:left w:val="dotted" w:sz="4" w:space="0" w:color="auto"/>
              <w:right w:val="dotted" w:sz="4" w:space="0" w:color="auto"/>
            </w:tcBorders>
            <w:hideMark/>
          </w:tcPr>
          <w:p w14:paraId="33DA1A60" w14:textId="5C0D1AE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19 (58%)</w:t>
            </w:r>
          </w:p>
        </w:tc>
        <w:tc>
          <w:tcPr>
            <w:tcW w:w="993" w:type="dxa"/>
            <w:tcBorders>
              <w:left w:val="dotted" w:sz="4" w:space="0" w:color="auto"/>
              <w:right w:val="dotted" w:sz="4" w:space="0" w:color="auto"/>
            </w:tcBorders>
            <w:hideMark/>
          </w:tcPr>
          <w:p w14:paraId="513296BC" w14:textId="0D94170C"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13 (39%)</w:t>
            </w:r>
          </w:p>
        </w:tc>
        <w:tc>
          <w:tcPr>
            <w:tcW w:w="1134" w:type="dxa"/>
            <w:tcBorders>
              <w:left w:val="dotted" w:sz="4" w:space="0" w:color="auto"/>
              <w:right w:val="dotted" w:sz="4" w:space="0" w:color="auto"/>
            </w:tcBorders>
            <w:hideMark/>
          </w:tcPr>
          <w:p w14:paraId="1CCD9D8A" w14:textId="0544CE1A"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 (3%)</w:t>
            </w:r>
          </w:p>
        </w:tc>
        <w:tc>
          <w:tcPr>
            <w:tcW w:w="992" w:type="dxa"/>
            <w:tcBorders>
              <w:left w:val="dotted" w:sz="4" w:space="0" w:color="auto"/>
              <w:right w:val="dotted" w:sz="4" w:space="0" w:color="auto"/>
            </w:tcBorders>
            <w:hideMark/>
          </w:tcPr>
          <w:p w14:paraId="1721788C" w14:textId="5B5E88EC"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r w:rsidR="00D12022" w:rsidRPr="008B7EE9" w14:paraId="3FED971B" w14:textId="77777777" w:rsidTr="001A49D5">
        <w:trPr>
          <w:trHeight w:val="352"/>
        </w:trPr>
        <w:tc>
          <w:tcPr>
            <w:tcW w:w="1843" w:type="dxa"/>
          </w:tcPr>
          <w:p w14:paraId="7924766F" w14:textId="77777777" w:rsidR="00D12022" w:rsidRPr="008B7EE9" w:rsidRDefault="00D12022" w:rsidP="00895580">
            <w:pPr>
              <w:jc w:val="right"/>
              <w:rPr>
                <w:rFonts w:ascii="Times New Roman" w:eastAsia="Times New Roman" w:hAnsi="Times New Roman" w:cs="Times New Roman"/>
                <w:color w:val="000000"/>
                <w:sz w:val="16"/>
                <w:szCs w:val="16"/>
                <w:lang w:val="en-GB" w:eastAsia="en-GB"/>
              </w:rPr>
            </w:pPr>
          </w:p>
        </w:tc>
        <w:tc>
          <w:tcPr>
            <w:tcW w:w="1134" w:type="dxa"/>
          </w:tcPr>
          <w:p w14:paraId="20942B95" w14:textId="77777777" w:rsidR="00D12022" w:rsidRPr="008B7EE9" w:rsidRDefault="00D12022" w:rsidP="00895580">
            <w:pPr>
              <w:rPr>
                <w:rFonts w:ascii="Times New Roman" w:eastAsia="Times New Roman" w:hAnsi="Times New Roman" w:cs="Times New Roman"/>
                <w:color w:val="000000"/>
                <w:sz w:val="16"/>
                <w:szCs w:val="16"/>
                <w:lang w:val="en-GB" w:eastAsia="en-GB"/>
              </w:rPr>
            </w:pPr>
          </w:p>
        </w:tc>
        <w:tc>
          <w:tcPr>
            <w:tcW w:w="4394" w:type="dxa"/>
          </w:tcPr>
          <w:p w14:paraId="7A33CF88" w14:textId="0EE5CDF1" w:rsidR="00D12022" w:rsidRPr="008B7EE9" w:rsidRDefault="00D12022" w:rsidP="00D12022">
            <w:pPr>
              <w:rPr>
                <w:rFonts w:ascii="Times New Roman" w:eastAsia="Times New Roman" w:hAnsi="Times New Roman" w:cs="Times New Roman"/>
                <w:b/>
                <w:color w:val="000000"/>
                <w:sz w:val="16"/>
                <w:szCs w:val="16"/>
                <w:lang w:val="en-GB" w:eastAsia="en-GB"/>
              </w:rPr>
            </w:pPr>
            <w:r w:rsidRPr="00D12022">
              <w:rPr>
                <w:rFonts w:ascii="Times New Roman" w:eastAsia="Times New Roman" w:hAnsi="Times New Roman" w:cs="Times New Roman"/>
                <w:color w:val="000000"/>
                <w:sz w:val="16"/>
                <w:szCs w:val="16"/>
                <w:u w:val="single"/>
                <w:lang w:val="en-GB" w:eastAsia="en-GB"/>
              </w:rPr>
              <w:t>Modified CONSORT-ROUTINE:</w:t>
            </w:r>
            <w:r w:rsidRPr="008B7EE9">
              <w:rPr>
                <w:rFonts w:ascii="Times New Roman" w:eastAsia="Times New Roman" w:hAnsi="Times New Roman" w:cs="Times New Roman"/>
                <w:color w:val="000000"/>
                <w:sz w:val="16"/>
                <w:szCs w:val="16"/>
                <w:lang w:val="en-GB" w:eastAsia="en-GB"/>
              </w:rPr>
              <w:t xml:space="preserve"> </w:t>
            </w:r>
            <w:r w:rsidRPr="008B7EE9">
              <w:rPr>
                <w:rFonts w:ascii="Times New Roman" w:eastAsia="Times New Roman" w:hAnsi="Times New Roman" w:cs="Times New Roman"/>
                <w:color w:val="000000"/>
                <w:sz w:val="16"/>
                <w:szCs w:val="16"/>
                <w:lang w:val="en-GB" w:eastAsia="en-GB"/>
              </w:rPr>
              <w:t xml:space="preserve">Sources of funding and other support </w:t>
            </w:r>
            <w:r w:rsidRPr="008B7EE9">
              <w:rPr>
                <w:rFonts w:ascii="Times New Roman" w:eastAsia="Times New Roman" w:hAnsi="Times New Roman" w:cs="Times New Roman"/>
                <w:b/>
                <w:color w:val="000000"/>
                <w:sz w:val="16"/>
                <w:szCs w:val="16"/>
                <w:lang w:val="en-GB" w:eastAsia="en-GB"/>
              </w:rPr>
              <w:t>for</w:t>
            </w:r>
            <w:r w:rsidRPr="008B7EE9">
              <w:rPr>
                <w:rFonts w:ascii="Times New Roman" w:eastAsia="Times New Roman" w:hAnsi="Times New Roman" w:cs="Times New Roman"/>
                <w:color w:val="000000"/>
                <w:sz w:val="16"/>
                <w:szCs w:val="16"/>
                <w:lang w:val="en-GB" w:eastAsia="en-GB"/>
              </w:rPr>
              <w:t xml:space="preserve"> both the trial and </w:t>
            </w:r>
            <w:r w:rsidRPr="008B7EE9">
              <w:rPr>
                <w:rFonts w:ascii="Times New Roman" w:eastAsia="Times New Roman" w:hAnsi="Times New Roman" w:cs="Times New Roman"/>
                <w:b/>
                <w:color w:val="000000"/>
                <w:sz w:val="16"/>
                <w:szCs w:val="16"/>
                <w:lang w:val="en-GB" w:eastAsia="en-GB"/>
              </w:rPr>
              <w:t xml:space="preserve">the cohort or routinely collected </w:t>
            </w:r>
          </w:p>
          <w:p w14:paraId="06E07691" w14:textId="4F7257BA" w:rsidR="00D12022" w:rsidRPr="008B7EE9" w:rsidRDefault="00D12022" w:rsidP="00D12022">
            <w:pP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b/>
                <w:color w:val="000000"/>
                <w:sz w:val="16"/>
                <w:szCs w:val="16"/>
                <w:lang w:val="en-GB" w:eastAsia="en-GB"/>
              </w:rPr>
              <w:t>database(s), role of funders</w:t>
            </w:r>
          </w:p>
        </w:tc>
        <w:tc>
          <w:tcPr>
            <w:tcW w:w="1134" w:type="dxa"/>
            <w:tcBorders>
              <w:left w:val="dotted" w:sz="4" w:space="0" w:color="auto"/>
              <w:right w:val="dotted" w:sz="4" w:space="0" w:color="auto"/>
            </w:tcBorders>
          </w:tcPr>
          <w:p w14:paraId="3826DE27" w14:textId="3BA36B66"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 (6%)</w:t>
            </w:r>
          </w:p>
        </w:tc>
        <w:tc>
          <w:tcPr>
            <w:tcW w:w="993" w:type="dxa"/>
            <w:tcBorders>
              <w:left w:val="dotted" w:sz="4" w:space="0" w:color="auto"/>
              <w:right w:val="dotted" w:sz="4" w:space="0" w:color="auto"/>
            </w:tcBorders>
          </w:tcPr>
          <w:p w14:paraId="46255F33" w14:textId="71316F4F"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20 (61%)</w:t>
            </w:r>
          </w:p>
        </w:tc>
        <w:tc>
          <w:tcPr>
            <w:tcW w:w="1134" w:type="dxa"/>
            <w:tcBorders>
              <w:left w:val="dotted" w:sz="4" w:space="0" w:color="auto"/>
              <w:right w:val="dotted" w:sz="4" w:space="0" w:color="auto"/>
            </w:tcBorders>
          </w:tcPr>
          <w:p w14:paraId="22C209FC" w14:textId="1EC38CC2"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11 (33%)</w:t>
            </w:r>
          </w:p>
        </w:tc>
        <w:tc>
          <w:tcPr>
            <w:tcW w:w="992" w:type="dxa"/>
            <w:tcBorders>
              <w:left w:val="dotted" w:sz="4" w:space="0" w:color="auto"/>
              <w:right w:val="dotted" w:sz="4" w:space="0" w:color="auto"/>
            </w:tcBorders>
          </w:tcPr>
          <w:p w14:paraId="0905D5F4" w14:textId="247A11C9" w:rsidR="00D12022" w:rsidRPr="008B7EE9" w:rsidRDefault="00D12022" w:rsidP="00895580">
            <w:pPr>
              <w:jc w:val="center"/>
              <w:rPr>
                <w:rFonts w:ascii="Times New Roman" w:eastAsia="Times New Roman" w:hAnsi="Times New Roman" w:cs="Times New Roman"/>
                <w:color w:val="000000"/>
                <w:sz w:val="16"/>
                <w:szCs w:val="16"/>
                <w:lang w:val="en-GB" w:eastAsia="en-GB"/>
              </w:rPr>
            </w:pPr>
            <w:r w:rsidRPr="008B7EE9">
              <w:rPr>
                <w:rFonts w:ascii="Times New Roman" w:eastAsia="Times New Roman" w:hAnsi="Times New Roman" w:cs="Times New Roman"/>
                <w:color w:val="000000"/>
                <w:sz w:val="16"/>
                <w:szCs w:val="16"/>
                <w:lang w:val="en-GB" w:eastAsia="en-GB"/>
              </w:rPr>
              <w:t>-</w:t>
            </w:r>
          </w:p>
        </w:tc>
      </w:tr>
    </w:tbl>
    <w:bookmarkEnd w:id="5"/>
    <w:bookmarkEnd w:id="6"/>
    <w:p w14:paraId="18CAB9C2" w14:textId="247AD8AB" w:rsidR="00C91C80" w:rsidRPr="002E7BA2" w:rsidRDefault="0088382E" w:rsidP="001A49D5">
      <w:pPr>
        <w:ind w:left="-709" w:right="-829"/>
        <w:rPr>
          <w:rFonts w:ascii="Times New Roman" w:hAnsi="Times New Roman" w:cs="Times New Roman"/>
          <w:sz w:val="16"/>
          <w:szCs w:val="16"/>
        </w:rPr>
        <w:sectPr w:rsidR="00C91C80" w:rsidRPr="002E7BA2" w:rsidSect="001A49D5">
          <w:pgSz w:w="12240" w:h="15840" w:code="8"/>
          <w:pgMar w:top="1440" w:right="1077" w:bottom="1440" w:left="1077" w:header="709" w:footer="709" w:gutter="0"/>
          <w:cols w:space="708"/>
          <w:docGrid w:linePitch="360"/>
        </w:sectPr>
      </w:pPr>
      <w:r w:rsidRPr="002E7BA2">
        <w:rPr>
          <w:rFonts w:ascii="Times New Roman" w:hAnsi="Times New Roman" w:cs="Times New Roman"/>
          <w:sz w:val="16"/>
          <w:szCs w:val="16"/>
          <w:vertAlign w:val="superscript"/>
        </w:rPr>
        <w:t>1</w:t>
      </w:r>
      <w:r w:rsidRPr="002E7BA2">
        <w:rPr>
          <w:rFonts w:ascii="Times New Roman" w:hAnsi="Times New Roman" w:cs="Times New Roman"/>
          <w:sz w:val="16"/>
          <w:szCs w:val="16"/>
        </w:rPr>
        <w:t xml:space="preserve">For modified items, modifications are shown in bold. For those items, only portion modified was </w:t>
      </w:r>
      <w:r w:rsidR="0026448E" w:rsidRPr="002E7BA2">
        <w:rPr>
          <w:rFonts w:ascii="Times New Roman" w:hAnsi="Times New Roman" w:cs="Times New Roman"/>
          <w:sz w:val="16"/>
          <w:szCs w:val="16"/>
        </w:rPr>
        <w:t xml:space="preserve">evaluated. </w:t>
      </w:r>
      <w:r w:rsidR="006F7F8B" w:rsidRPr="002E7BA2">
        <w:rPr>
          <w:rFonts w:ascii="Times New Roman" w:hAnsi="Times New Roman" w:cs="Times New Roman"/>
          <w:sz w:val="16"/>
          <w:szCs w:val="16"/>
          <w:vertAlign w:val="superscript"/>
        </w:rPr>
        <w:t>2</w:t>
      </w:r>
      <w:r w:rsidR="006F7F8B" w:rsidRPr="002E7BA2">
        <w:rPr>
          <w:rFonts w:ascii="Times New Roman" w:hAnsi="Times New Roman" w:cs="Times New Roman"/>
          <w:sz w:val="16"/>
          <w:szCs w:val="16"/>
        </w:rPr>
        <w:t>Item numbers reflect numbers in original 2010 CONSORT checklist that were modified or new items. New items are designated by “ROUTINE”.</w:t>
      </w:r>
      <w:r w:rsidR="0026448E" w:rsidRPr="002E7BA2">
        <w:rPr>
          <w:rFonts w:ascii="Times New Roman" w:hAnsi="Times New Roman" w:cs="Times New Roman"/>
          <w:sz w:val="16"/>
          <w:szCs w:val="16"/>
        </w:rPr>
        <w:t xml:space="preserve"> </w:t>
      </w:r>
      <w:r w:rsidR="00895580" w:rsidRPr="00895580">
        <w:rPr>
          <w:rFonts w:ascii="Times New Roman" w:hAnsi="Times New Roman" w:cs="Times New Roman"/>
          <w:sz w:val="16"/>
          <w:szCs w:val="16"/>
          <w:vertAlign w:val="superscript"/>
        </w:rPr>
        <w:t>3</w:t>
      </w:r>
      <w:r w:rsidR="00895580">
        <w:rPr>
          <w:rFonts w:ascii="Times New Roman" w:hAnsi="Times New Roman" w:cs="Times New Roman"/>
          <w:sz w:val="16"/>
          <w:szCs w:val="16"/>
        </w:rPr>
        <w:t>Original and modified items not rated separately because modification was minor.</w:t>
      </w:r>
    </w:p>
    <w:p w14:paraId="58EDBDEF" w14:textId="0259ECE0" w:rsidR="004A6C52" w:rsidRPr="00AA44B0" w:rsidRDefault="004A6C52" w:rsidP="004A6C52">
      <w:pPr>
        <w:spacing w:after="160" w:line="480" w:lineRule="auto"/>
        <w:rPr>
          <w:rFonts w:ascii="Times New Roman" w:hAnsi="Times New Roman" w:cs="Times New Roman"/>
          <w:b/>
          <w:szCs w:val="22"/>
          <w:lang w:val="en-IE"/>
        </w:rPr>
      </w:pPr>
      <w:bookmarkStart w:id="7" w:name="_Hlk45465899"/>
      <w:r w:rsidRPr="00AA44B0">
        <w:rPr>
          <w:rFonts w:ascii="Times New Roman" w:hAnsi="Times New Roman" w:cs="Times New Roman"/>
          <w:b/>
          <w:szCs w:val="22"/>
          <w:lang w:val="en-IE"/>
        </w:rPr>
        <w:lastRenderedPageBreak/>
        <w:t>REFERENCES</w:t>
      </w:r>
    </w:p>
    <w:p w14:paraId="024467CC" w14:textId="77777777" w:rsidR="0019099C" w:rsidRPr="0019099C" w:rsidRDefault="004A6C52" w:rsidP="0019099C">
      <w:pPr>
        <w:pStyle w:val="EndNoteBibliography"/>
      </w:pPr>
      <w:r w:rsidRPr="00AA44B0">
        <w:rPr>
          <w:szCs w:val="22"/>
          <w:lang w:val="en-IE"/>
        </w:rPr>
        <w:fldChar w:fldCharType="begin"/>
      </w:r>
      <w:r w:rsidRPr="00DF2B61">
        <w:rPr>
          <w:szCs w:val="22"/>
          <w:lang w:val="en-IE"/>
        </w:rPr>
        <w:instrText xml:space="preserve"> ADDIN EN.REFLIST </w:instrText>
      </w:r>
      <w:r w:rsidRPr="00AA44B0">
        <w:rPr>
          <w:szCs w:val="22"/>
          <w:lang w:val="en-IE"/>
        </w:rPr>
        <w:fldChar w:fldCharType="separate"/>
      </w:r>
      <w:r w:rsidR="0019099C" w:rsidRPr="0019099C">
        <w:t>[1] Anderson GL, Burns CJ, Larsen J, Shaw PA. Use of administrative data to increase the practicality of clinical trials: Insights from the Women’s Health Initiative. Clinical Trials. 2016;13:519-26.</w:t>
      </w:r>
    </w:p>
    <w:p w14:paraId="624F6008" w14:textId="28C0A92E" w:rsidR="0019099C" w:rsidRPr="0019099C" w:rsidRDefault="0019099C" w:rsidP="0019099C">
      <w:pPr>
        <w:pStyle w:val="EndNoteBibliography"/>
      </w:pPr>
      <w:r w:rsidRPr="0019099C">
        <w:t xml:space="preserve">[2] Mazzali C, Duca P. Use of administrative data in healthcare research. Internal and </w:t>
      </w:r>
      <w:r w:rsidR="00A91577">
        <w:t>E</w:t>
      </w:r>
      <w:r w:rsidRPr="0019099C">
        <w:t xml:space="preserve">mergency </w:t>
      </w:r>
      <w:r w:rsidR="00A91577">
        <w:t>M</w:t>
      </w:r>
      <w:r w:rsidRPr="0019099C">
        <w:t>edicine. 2015;10:517-24.</w:t>
      </w:r>
    </w:p>
    <w:p w14:paraId="7285874B" w14:textId="2F7AED34" w:rsidR="0019099C" w:rsidRPr="0019099C" w:rsidRDefault="0019099C" w:rsidP="0019099C">
      <w:pPr>
        <w:pStyle w:val="EndNoteBibliography"/>
      </w:pPr>
      <w:r w:rsidRPr="0019099C">
        <w:t xml:space="preserve">[3] Hashimoto RE, Brodt ED, Skelly AC, Dettori JR. Administrative database studies: goldmine or goose chase? Evidence-based </w:t>
      </w:r>
      <w:r w:rsidR="00A91577">
        <w:t>S</w:t>
      </w:r>
      <w:r w:rsidRPr="0019099C">
        <w:t xml:space="preserve">pine-care </w:t>
      </w:r>
      <w:r w:rsidR="00A91577">
        <w:t>J</w:t>
      </w:r>
      <w:r w:rsidRPr="0019099C">
        <w:t>ournal. 2014;5:074-6.</w:t>
      </w:r>
    </w:p>
    <w:p w14:paraId="5AC1F73F" w14:textId="03A2DC60" w:rsidR="0019099C" w:rsidRPr="0019099C" w:rsidRDefault="0019099C" w:rsidP="0019099C">
      <w:pPr>
        <w:pStyle w:val="EndNoteBibliography"/>
      </w:pPr>
      <w:r w:rsidRPr="0019099C">
        <w:t xml:space="preserve">[4] Cadarette SM, Wong L. An introduction to health care administrative data. The Canadian </w:t>
      </w:r>
      <w:r w:rsidR="00A91577">
        <w:t>J</w:t>
      </w:r>
      <w:r w:rsidRPr="0019099C">
        <w:t xml:space="preserve">ournal of </w:t>
      </w:r>
      <w:r w:rsidR="00A91577">
        <w:t>H</w:t>
      </w:r>
      <w:r w:rsidRPr="0019099C">
        <w:t xml:space="preserve">ospital </w:t>
      </w:r>
      <w:r w:rsidR="00A91577">
        <w:t>P</w:t>
      </w:r>
      <w:r w:rsidRPr="0019099C">
        <w:t>harmacy. 2015;68:232.</w:t>
      </w:r>
    </w:p>
    <w:p w14:paraId="2FF39EFE" w14:textId="77777777" w:rsidR="0019099C" w:rsidRPr="0019099C" w:rsidRDefault="0019099C" w:rsidP="0019099C">
      <w:pPr>
        <w:pStyle w:val="EndNoteBibliography"/>
      </w:pPr>
      <w:r w:rsidRPr="0019099C">
        <w:t>[5] Mc Cord KA, Salman RA-S, Treweek S, Gardner H, Strech D, Whiteley W, et al. Routinely collected data for randomized trials: promises, barriers, and implications. Trials. 2018;19:29.</w:t>
      </w:r>
    </w:p>
    <w:p w14:paraId="4B21E4E4" w14:textId="77777777" w:rsidR="0019099C" w:rsidRPr="0019099C" w:rsidRDefault="0019099C" w:rsidP="0019099C">
      <w:pPr>
        <w:pStyle w:val="EndNoteBibliography"/>
      </w:pPr>
      <w:r w:rsidRPr="0019099C">
        <w:t>[6] Khan A, Ramsey K, Ballard C, Armstrong E, Burchill LJ, Menashe V, et al. Limited accuracy of administrative data for the identification and classification of adult congenital heart disease. Journal of the American Heart Association. 2018;7:e007378.</w:t>
      </w:r>
    </w:p>
    <w:p w14:paraId="1804844B" w14:textId="19ED0D85" w:rsidR="0019099C" w:rsidRPr="0019099C" w:rsidRDefault="0019099C" w:rsidP="0019099C">
      <w:pPr>
        <w:pStyle w:val="EndNoteBibliography"/>
      </w:pPr>
      <w:r w:rsidRPr="0019099C">
        <w:t xml:space="preserve">[7] Peabody JW, Luck J, Jain S, Bertenthal D, Glassman P. Assessing the accuracy of administrative data in health information systems. Medical </w:t>
      </w:r>
      <w:r w:rsidR="00A91577">
        <w:t>C</w:t>
      </w:r>
      <w:r w:rsidRPr="0019099C">
        <w:t>are. 2004:1066-72.</w:t>
      </w:r>
    </w:p>
    <w:p w14:paraId="1B7BF851" w14:textId="5DC9793F" w:rsidR="0019099C" w:rsidRPr="0019099C" w:rsidRDefault="0019099C" w:rsidP="0019099C">
      <w:pPr>
        <w:pStyle w:val="EndNoteBibliography"/>
      </w:pPr>
      <w:r w:rsidRPr="0019099C">
        <w:t xml:space="preserve">[8] Harron K, Dibben C, Boyd J, Hjern A, Azimaee M, Barreto ML, et al. Challenges in administrative data linkage for research. Big </w:t>
      </w:r>
      <w:r w:rsidR="00A91577">
        <w:t>D</w:t>
      </w:r>
      <w:r w:rsidRPr="0019099C">
        <w:t xml:space="preserve">ata &amp; </w:t>
      </w:r>
      <w:r w:rsidR="00A91577">
        <w:t>S</w:t>
      </w:r>
      <w:r w:rsidRPr="0019099C">
        <w:t>ociety. 2017;4:2053951717745678.</w:t>
      </w:r>
    </w:p>
    <w:p w14:paraId="28FE0738" w14:textId="77777777" w:rsidR="0019099C" w:rsidRPr="0019099C" w:rsidRDefault="0019099C" w:rsidP="0019099C">
      <w:pPr>
        <w:pStyle w:val="EndNoteBibliography"/>
      </w:pPr>
      <w:r w:rsidRPr="0019099C">
        <w:t>[9] Schulz KF, Altman DG, Moher D, Group C. CONSORT 2010 statement: updated guidelines for reporting parallel group randomised trials. Trials. 2010;11:32.</w:t>
      </w:r>
    </w:p>
    <w:p w14:paraId="07AA3AC8" w14:textId="153D4593" w:rsidR="0019099C" w:rsidRPr="0019099C" w:rsidRDefault="0019099C" w:rsidP="0019099C">
      <w:pPr>
        <w:pStyle w:val="EndNoteBibliography"/>
      </w:pPr>
      <w:r w:rsidRPr="0019099C">
        <w:t>[10] Juszczak E, Altman DG, Hopewell S, Schulz K. Reporting of multi-arm parallel-group randomized trials: extension of the CONSORT 2010 statement. J</w:t>
      </w:r>
      <w:r w:rsidR="000F1C34">
        <w:t>AMA</w:t>
      </w:r>
      <w:r w:rsidRPr="0019099C">
        <w:t>. 2019;321:1610-20.</w:t>
      </w:r>
    </w:p>
    <w:p w14:paraId="654E7557" w14:textId="6AA2CA27" w:rsidR="0019099C" w:rsidRPr="0019099C" w:rsidRDefault="0019099C" w:rsidP="0019099C">
      <w:pPr>
        <w:pStyle w:val="EndNoteBibliography"/>
      </w:pPr>
      <w:r w:rsidRPr="0019099C">
        <w:lastRenderedPageBreak/>
        <w:t>[11] Campbell MK, Piaggio G, Elbourne DR, Altman DG. Consort 2010 statement: extension to cluster randomised trials. B</w:t>
      </w:r>
      <w:r w:rsidR="000F1C34">
        <w:t>MJ</w:t>
      </w:r>
      <w:r w:rsidRPr="0019099C">
        <w:t>. 2012;345:e5661.</w:t>
      </w:r>
    </w:p>
    <w:p w14:paraId="1017D9B9" w14:textId="02322B64" w:rsidR="0019099C" w:rsidRPr="0019099C" w:rsidRDefault="0019099C" w:rsidP="0019099C">
      <w:pPr>
        <w:pStyle w:val="EndNoteBibliography"/>
      </w:pPr>
      <w:r w:rsidRPr="0019099C">
        <w:t xml:space="preserve">[12] Eldridge SM, Chan CL, Campbell MJ, Bond CM, Hopewell S, Thabane L, et al. CONSORT 2010 statement: extension to randomised pilot and feasibility trials. </w:t>
      </w:r>
      <w:r w:rsidR="000F1C34">
        <w:t>BMJ</w:t>
      </w:r>
      <w:r w:rsidRPr="0019099C">
        <w:t>. 2016;355:i5239.</w:t>
      </w:r>
    </w:p>
    <w:p w14:paraId="1DE13B1F" w14:textId="59B73A0C" w:rsidR="0019099C" w:rsidRPr="0019099C" w:rsidRDefault="0019099C" w:rsidP="0019099C">
      <w:pPr>
        <w:pStyle w:val="EndNoteBibliography"/>
      </w:pPr>
      <w:r w:rsidRPr="0019099C">
        <w:t>[13] Zwarenstein M, Treweek S, Gagnier JJ, Altman DG, Tunis S, Haynes B, et al. Improving the reporting of pragmatic trials: an extension of the CONSORT statement. B</w:t>
      </w:r>
      <w:r w:rsidR="000F1C34">
        <w:t>MJ</w:t>
      </w:r>
      <w:r w:rsidRPr="0019099C">
        <w:t>. 2008;337:a2390.</w:t>
      </w:r>
    </w:p>
    <w:p w14:paraId="4DB47F53" w14:textId="14635FBB" w:rsidR="0019099C" w:rsidRPr="00B3067B" w:rsidRDefault="0019099C" w:rsidP="0019099C">
      <w:pPr>
        <w:pStyle w:val="EndNoteBibliography"/>
        <w:rPr>
          <w:bCs/>
        </w:rPr>
      </w:pPr>
      <w:r w:rsidRPr="0019099C">
        <w:t xml:space="preserve">[14] </w:t>
      </w:r>
      <w:r w:rsidR="00B3067B">
        <w:t xml:space="preserve">Kwakkenbos L, Imran M, McCall S, Mc Cord KA, </w:t>
      </w:r>
      <w:r w:rsidR="00B3067B" w:rsidRPr="006A6D78">
        <w:rPr>
          <w:lang w:val="en-GB"/>
        </w:rPr>
        <w:t>Fröbert</w:t>
      </w:r>
      <w:r w:rsidR="00B3067B">
        <w:rPr>
          <w:lang w:val="en-GB"/>
        </w:rPr>
        <w:t xml:space="preserve"> O, Hemkens LG, et al. </w:t>
      </w:r>
      <w:r w:rsidR="00B3067B" w:rsidRPr="00B3067B">
        <w:rPr>
          <w:bCs/>
          <w:lang w:val="en-GB"/>
        </w:rPr>
        <w:t xml:space="preserve">CONSORT Extension for the Reporting of Randomised Controlled Trials </w:t>
      </w:r>
      <w:r w:rsidR="0021740D">
        <w:rPr>
          <w:bCs/>
          <w:lang w:val="en-GB"/>
        </w:rPr>
        <w:t xml:space="preserve">Conducted </w:t>
      </w:r>
      <w:r w:rsidR="00A20C8A">
        <w:rPr>
          <w:bCs/>
          <w:lang w:val="en-GB"/>
        </w:rPr>
        <w:t>U</w:t>
      </w:r>
      <w:r w:rsidR="00A20C8A" w:rsidRPr="00B3067B">
        <w:rPr>
          <w:bCs/>
          <w:lang w:val="en-GB"/>
        </w:rPr>
        <w:t xml:space="preserve">sing </w:t>
      </w:r>
      <w:r w:rsidR="00B3067B" w:rsidRPr="00B3067B">
        <w:rPr>
          <w:bCs/>
          <w:lang w:val="en-GB"/>
        </w:rPr>
        <w:t xml:space="preserve">Cohorts and Routinely Collected Data: </w:t>
      </w:r>
      <w:r w:rsidR="00B3067B">
        <w:rPr>
          <w:bCs/>
          <w:lang w:val="en-GB"/>
        </w:rPr>
        <w:t>c</w:t>
      </w:r>
      <w:r w:rsidR="00B3067B" w:rsidRPr="00B3067B">
        <w:rPr>
          <w:bCs/>
          <w:lang w:val="en-GB"/>
        </w:rPr>
        <w:t xml:space="preserve">hecklist with </w:t>
      </w:r>
      <w:r w:rsidR="00B3067B">
        <w:rPr>
          <w:bCs/>
          <w:lang w:val="en-GB"/>
        </w:rPr>
        <w:t>e</w:t>
      </w:r>
      <w:r w:rsidR="00B3067B" w:rsidRPr="00B3067B">
        <w:rPr>
          <w:bCs/>
          <w:lang w:val="en-GB"/>
        </w:rPr>
        <w:t xml:space="preserve">xplanation and </w:t>
      </w:r>
      <w:r w:rsidR="00B3067B">
        <w:rPr>
          <w:bCs/>
          <w:lang w:val="en-GB"/>
        </w:rPr>
        <w:t>e</w:t>
      </w:r>
      <w:r w:rsidR="00B3067B" w:rsidRPr="00B3067B">
        <w:rPr>
          <w:bCs/>
          <w:lang w:val="en-GB"/>
        </w:rPr>
        <w:t>laboration</w:t>
      </w:r>
      <w:r w:rsidR="00B3067B">
        <w:rPr>
          <w:bCs/>
          <w:lang w:val="en-GB"/>
        </w:rPr>
        <w:t>. Under review.</w:t>
      </w:r>
    </w:p>
    <w:p w14:paraId="7875E77C" w14:textId="42D87A19" w:rsidR="0019099C" w:rsidRPr="0019099C" w:rsidRDefault="0019099C" w:rsidP="0019099C">
      <w:pPr>
        <w:pStyle w:val="EndNoteBibliography"/>
      </w:pPr>
      <w:r w:rsidRPr="0019099C">
        <w:t xml:space="preserve">[15] Kwakkenbos L, Imran M, McCord KA, Sampson M, Fröbert O, Gale C, et al. Protocol for a scoping review to support development of a CONSORT extension for randomised controlled trials using cohorts and routinely collected health data. BMJ </w:t>
      </w:r>
      <w:r w:rsidR="00A91577">
        <w:t>O</w:t>
      </w:r>
      <w:r w:rsidRPr="0019099C">
        <w:t>pen. 2018;8:e025266.</w:t>
      </w:r>
    </w:p>
    <w:p w14:paraId="46027003" w14:textId="3D3575DC" w:rsidR="0019099C" w:rsidRPr="0019099C" w:rsidRDefault="0019099C" w:rsidP="0019099C">
      <w:pPr>
        <w:pStyle w:val="EndNoteBibliography"/>
      </w:pPr>
      <w:r w:rsidRPr="0019099C">
        <w:t xml:space="preserve">[16] McGowan J, Sampson M, Salzwedel DM, Cogo E, Foerster V, Lefebvre C. PRESS peer review of electronic search strategies: 2015 guideline statement. Journal of </w:t>
      </w:r>
      <w:r w:rsidR="00A91577">
        <w:t>C</w:t>
      </w:r>
      <w:r w:rsidRPr="0019099C">
        <w:t xml:space="preserve">linical </w:t>
      </w:r>
      <w:r w:rsidR="00A91577">
        <w:t>E</w:t>
      </w:r>
      <w:r w:rsidRPr="0019099C">
        <w:t>pidemiology. 2016;75:40-6.</w:t>
      </w:r>
    </w:p>
    <w:p w14:paraId="3D5FC2B4" w14:textId="77777777" w:rsidR="0019099C" w:rsidRPr="0019099C" w:rsidRDefault="0019099C" w:rsidP="0019099C">
      <w:pPr>
        <w:pStyle w:val="EndNoteBibliography"/>
      </w:pPr>
      <w:r w:rsidRPr="0019099C">
        <w:t>[17] Distiller S. Evidence partners. Ottawa, Canada.</w:t>
      </w:r>
    </w:p>
    <w:p w14:paraId="45C8E480" w14:textId="46F756E2" w:rsidR="0019099C" w:rsidRPr="0019099C" w:rsidRDefault="0019099C" w:rsidP="0019099C">
      <w:pPr>
        <w:pStyle w:val="EndNoteBibliography"/>
      </w:pPr>
      <w:r w:rsidRPr="0019099C">
        <w:t xml:space="preserve">[18] Khangura S, Konnyu K, Cushman R, Grimshaw J, Moher D. Evidence summaries: the evolution of a rapid review approach. Systematic </w:t>
      </w:r>
      <w:r w:rsidR="00A91577">
        <w:t>R</w:t>
      </w:r>
      <w:r w:rsidRPr="0019099C">
        <w:t>eviews. 2012;1:10.</w:t>
      </w:r>
    </w:p>
    <w:p w14:paraId="06A62798" w14:textId="63EDD62E" w:rsidR="0019099C" w:rsidRPr="000635C0" w:rsidRDefault="0019099C" w:rsidP="0019099C">
      <w:pPr>
        <w:pStyle w:val="EndNoteBibliography"/>
        <w:rPr>
          <w:bCs/>
        </w:rPr>
      </w:pPr>
      <w:r w:rsidRPr="0019099C">
        <w:t xml:space="preserve">[19] McCall SJ, Imran M, </w:t>
      </w:r>
      <w:r w:rsidR="004D2DFF">
        <w:t xml:space="preserve">Hemkens LG, </w:t>
      </w:r>
      <w:r w:rsidRPr="0019099C">
        <w:t xml:space="preserve">Mc Cord K, Kwakkenbos L, </w:t>
      </w:r>
      <w:r w:rsidR="004D2DFF">
        <w:t>Sampson M</w:t>
      </w:r>
      <w:r w:rsidRPr="0019099C">
        <w:t xml:space="preserve">, et al. </w:t>
      </w:r>
      <w:r w:rsidR="00EB0C68">
        <w:rPr>
          <w:rStyle w:val="Heading1Char"/>
          <w:rFonts w:ascii="Times New Roman" w:hAnsi="Times New Roman" w:cs="Times New Roman"/>
          <w:bCs/>
          <w:color w:val="000000" w:themeColor="text1"/>
          <w:sz w:val="24"/>
          <w:szCs w:val="24"/>
        </w:rPr>
        <w:t>R</w:t>
      </w:r>
      <w:r w:rsidR="000635C0" w:rsidRPr="00C57BEF">
        <w:rPr>
          <w:rStyle w:val="Heading1Char"/>
          <w:rFonts w:ascii="Times New Roman" w:hAnsi="Times New Roman" w:cs="Times New Roman"/>
          <w:bCs/>
          <w:color w:val="000000" w:themeColor="text1"/>
          <w:sz w:val="24"/>
          <w:szCs w:val="24"/>
        </w:rPr>
        <w:t xml:space="preserve">eporting of </w:t>
      </w:r>
      <w:r w:rsidR="000635C0" w:rsidRPr="000635C0">
        <w:rPr>
          <w:bCs/>
        </w:rPr>
        <w:t>randomised controlled trials conducted using electronic health records – room for improvement</w:t>
      </w:r>
      <w:r w:rsidR="000635C0">
        <w:rPr>
          <w:bCs/>
        </w:rPr>
        <w:t xml:space="preserve">. </w:t>
      </w:r>
      <w:r w:rsidR="004D2DFF">
        <w:t>Under review</w:t>
      </w:r>
      <w:r w:rsidRPr="0019099C">
        <w:t>.</w:t>
      </w:r>
    </w:p>
    <w:p w14:paraId="0F313983" w14:textId="24825A65" w:rsidR="0019099C" w:rsidRPr="0019099C" w:rsidRDefault="0019099C" w:rsidP="0019099C">
      <w:pPr>
        <w:pStyle w:val="EndNoteBibliography"/>
      </w:pPr>
      <w:r w:rsidRPr="0019099C">
        <w:lastRenderedPageBreak/>
        <w:t>[20] Mc Cord K</w:t>
      </w:r>
      <w:r w:rsidR="004D2DFF">
        <w:t>A</w:t>
      </w:r>
      <w:r w:rsidRPr="0019099C">
        <w:t xml:space="preserve">, Imran M, McCall SJ, Kwakkenbos L, </w:t>
      </w:r>
      <w:r w:rsidR="004D2DFF">
        <w:t xml:space="preserve">Sampson M, </w:t>
      </w:r>
      <w:r w:rsidRPr="0019099C">
        <w:t xml:space="preserve">Fröbert O, et al. </w:t>
      </w:r>
      <w:r w:rsidR="004D2DFF">
        <w:t xml:space="preserve">Reporting of </w:t>
      </w:r>
      <w:r w:rsidR="006228CC">
        <w:t xml:space="preserve">randomised </w:t>
      </w:r>
      <w:r w:rsidR="004D2DFF">
        <w:t>trials using registries</w:t>
      </w:r>
      <w:r w:rsidRPr="0019099C">
        <w:t xml:space="preserve"> was mostly inadequate and hindered interpretation of results. </w:t>
      </w:r>
      <w:r w:rsidR="004D2DFF">
        <w:t>Under review</w:t>
      </w:r>
      <w:r w:rsidRPr="0019099C">
        <w:t>.</w:t>
      </w:r>
    </w:p>
    <w:p w14:paraId="0F650F2E" w14:textId="38076818" w:rsidR="008139D3" w:rsidRDefault="004A6C52" w:rsidP="00435407">
      <w:pPr>
        <w:spacing w:line="480" w:lineRule="auto"/>
        <w:rPr>
          <w:rFonts w:ascii="Times New Roman" w:hAnsi="Times New Roman" w:cs="Times New Roman"/>
          <w:szCs w:val="22"/>
          <w:lang w:val="en-IE"/>
        </w:rPr>
      </w:pPr>
      <w:r w:rsidRPr="00AA44B0">
        <w:rPr>
          <w:rFonts w:ascii="Times New Roman" w:hAnsi="Times New Roman" w:cs="Times New Roman"/>
          <w:szCs w:val="22"/>
          <w:lang w:val="en-IE"/>
        </w:rPr>
        <w:fldChar w:fldCharType="end"/>
      </w:r>
      <w:bookmarkEnd w:id="7"/>
    </w:p>
    <w:p w14:paraId="3B7ED582" w14:textId="77777777" w:rsidR="008139D3" w:rsidRDefault="008139D3">
      <w:pPr>
        <w:rPr>
          <w:rFonts w:ascii="Times New Roman" w:hAnsi="Times New Roman" w:cs="Times New Roman"/>
          <w:szCs w:val="22"/>
          <w:lang w:val="en-IE"/>
        </w:rPr>
      </w:pPr>
      <w:r>
        <w:rPr>
          <w:rFonts w:ascii="Times New Roman" w:hAnsi="Times New Roman" w:cs="Times New Roman"/>
          <w:szCs w:val="22"/>
          <w:lang w:val="en-IE"/>
        </w:rPr>
        <w:br w:type="page"/>
      </w:r>
    </w:p>
    <w:p w14:paraId="287C22B0" w14:textId="3303FFF3" w:rsidR="00BF6939" w:rsidRPr="00EC3719" w:rsidRDefault="00441269" w:rsidP="00435407">
      <w:pPr>
        <w:spacing w:line="480" w:lineRule="auto"/>
        <w:rPr>
          <w:rFonts w:ascii="Times New Roman" w:hAnsi="Times New Roman" w:cs="Times New Roman"/>
          <w:b/>
          <w:lang w:val="en-US"/>
        </w:rPr>
      </w:pPr>
      <w:r>
        <w:rPr>
          <w:rFonts w:ascii="Times New Roman" w:hAnsi="Times New Roman" w:cs="Times New Roman"/>
          <w:b/>
          <w:lang w:val="en-US"/>
        </w:rPr>
        <w:lastRenderedPageBreak/>
        <w:t>Appendix</w:t>
      </w:r>
      <w:r w:rsidR="005B1F69" w:rsidRPr="004B29E8">
        <w:rPr>
          <w:rFonts w:ascii="Times New Roman" w:hAnsi="Times New Roman" w:cs="Times New Roman"/>
          <w:b/>
          <w:lang w:val="en-US"/>
        </w:rPr>
        <w:t xml:space="preserve"> 1</w:t>
      </w:r>
    </w:p>
    <w:p w14:paraId="3D4B78F4" w14:textId="77777777" w:rsidR="00BF6939" w:rsidRPr="00EC3719" w:rsidRDefault="00BF6939" w:rsidP="00BF6939">
      <w:pPr>
        <w:rPr>
          <w:rFonts w:ascii="Times New Roman" w:hAnsi="Times New Roman" w:cs="Times New Roman"/>
          <w:lang w:val="en-US"/>
        </w:rPr>
      </w:pPr>
    </w:p>
    <w:p w14:paraId="136BF944" w14:textId="77777777" w:rsidR="00BF6939" w:rsidRPr="00F25601" w:rsidRDefault="00BF6939" w:rsidP="00BF6939">
      <w:pPr>
        <w:rPr>
          <w:rFonts w:ascii="Times New Roman" w:hAnsi="Times New Roman" w:cs="Times New Roman"/>
          <w:b/>
          <w:lang w:val="en-US"/>
        </w:rPr>
      </w:pPr>
      <w:r w:rsidRPr="00F25601">
        <w:rPr>
          <w:rFonts w:ascii="Times New Roman" w:hAnsi="Times New Roman" w:cs="Times New Roman"/>
          <w:b/>
          <w:lang w:val="en-US"/>
        </w:rPr>
        <w:t>Electronic search strategies</w:t>
      </w:r>
    </w:p>
    <w:p w14:paraId="30466A44" w14:textId="77777777" w:rsidR="00BF6939" w:rsidRPr="00F25601" w:rsidRDefault="00BF6939" w:rsidP="00BF6939">
      <w:pPr>
        <w:pStyle w:val="ListParagraph"/>
        <w:ind w:left="1080"/>
        <w:rPr>
          <w:rFonts w:ascii="Times New Roman" w:hAnsi="Times New Roman" w:cs="Times New Roman"/>
          <w:b/>
          <w:lang w:val="en-US"/>
        </w:rPr>
      </w:pPr>
    </w:p>
    <w:p w14:paraId="18676DE6" w14:textId="2B910803"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Searches were run in both MEDLINE and Cochrane Methodology Register simultaneously. As an example, in the registries search, lines 1-11 are the MEDLINE search and lines 12-15 are tailored for the Cochrane Methodology Register. The final lines of each search isolate the records from each database, combine them so duplicate records can be removed, then isolate the remaining records so they can be downloaded and imported into Reference Manager using customized import filters.</w:t>
      </w:r>
    </w:p>
    <w:p w14:paraId="52EFD710" w14:textId="77777777" w:rsidR="00BF6939" w:rsidRPr="00F25601" w:rsidRDefault="00BF6939" w:rsidP="00BF6939">
      <w:pPr>
        <w:rPr>
          <w:rFonts w:ascii="Times New Roman" w:hAnsi="Times New Roman" w:cs="Times New Roman"/>
          <w:lang w:val="en-US"/>
        </w:rPr>
      </w:pPr>
    </w:p>
    <w:p w14:paraId="561A57BA" w14:textId="14D5162B" w:rsidR="00BF6939" w:rsidRPr="00F25601" w:rsidRDefault="00BF6939" w:rsidP="00BF6939">
      <w:pPr>
        <w:rPr>
          <w:rFonts w:ascii="Times New Roman" w:hAnsi="Times New Roman" w:cs="Times New Roman"/>
          <w:b/>
          <w:lang w:val="en-US"/>
        </w:rPr>
      </w:pPr>
      <w:r w:rsidRPr="00F25601">
        <w:rPr>
          <w:rFonts w:ascii="Times New Roman" w:hAnsi="Times New Roman" w:cs="Times New Roman"/>
          <w:b/>
          <w:lang w:val="en-US"/>
        </w:rPr>
        <w:t xml:space="preserve">Searches for RCTs </w:t>
      </w:r>
      <w:r w:rsidR="002B2F7C" w:rsidRPr="00F25601">
        <w:rPr>
          <w:rFonts w:ascii="Times New Roman" w:hAnsi="Times New Roman" w:cs="Times New Roman"/>
          <w:b/>
          <w:lang w:val="en-US"/>
        </w:rPr>
        <w:t xml:space="preserve">conducted using </w:t>
      </w:r>
      <w:r w:rsidRPr="00F25601">
        <w:rPr>
          <w:rFonts w:ascii="Times New Roman" w:hAnsi="Times New Roman" w:cs="Times New Roman"/>
          <w:b/>
          <w:lang w:val="en-US"/>
        </w:rPr>
        <w:t>Administrative Databases</w:t>
      </w:r>
    </w:p>
    <w:p w14:paraId="4BA46F62"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 randomized controlled trial.pt.</w:t>
      </w:r>
    </w:p>
    <w:p w14:paraId="7E51E341"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2. controlled clinical trial.pt.</w:t>
      </w:r>
    </w:p>
    <w:p w14:paraId="268840F5" w14:textId="77777777" w:rsidR="00BF6939" w:rsidRPr="00987157" w:rsidRDefault="00BF6939" w:rsidP="00BF6939">
      <w:pPr>
        <w:rPr>
          <w:rFonts w:ascii="Times New Roman" w:hAnsi="Times New Roman" w:cs="Times New Roman"/>
          <w:lang w:val="it-CH"/>
        </w:rPr>
      </w:pPr>
      <w:r w:rsidRPr="00987157">
        <w:rPr>
          <w:rFonts w:ascii="Times New Roman" w:hAnsi="Times New Roman" w:cs="Times New Roman"/>
          <w:lang w:val="it-CH"/>
        </w:rPr>
        <w:t>3. randomi?ed.ab.</w:t>
      </w:r>
    </w:p>
    <w:p w14:paraId="5430B2B9" w14:textId="77777777" w:rsidR="00BF6939" w:rsidRPr="00987157" w:rsidRDefault="00BF6939" w:rsidP="00BF6939">
      <w:pPr>
        <w:rPr>
          <w:rFonts w:ascii="Times New Roman" w:hAnsi="Times New Roman" w:cs="Times New Roman"/>
          <w:lang w:val="it-CH"/>
        </w:rPr>
      </w:pPr>
      <w:r w:rsidRPr="00987157">
        <w:rPr>
          <w:rFonts w:ascii="Times New Roman" w:hAnsi="Times New Roman" w:cs="Times New Roman"/>
          <w:lang w:val="it-CH"/>
        </w:rPr>
        <w:t>4. placebo.ab.</w:t>
      </w:r>
    </w:p>
    <w:p w14:paraId="6B453421"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 xml:space="preserve">5. </w:t>
      </w:r>
      <w:proofErr w:type="spellStart"/>
      <w:r w:rsidRPr="00F25601">
        <w:rPr>
          <w:rFonts w:ascii="Times New Roman" w:hAnsi="Times New Roman" w:cs="Times New Roman"/>
          <w:lang w:val="en-US"/>
        </w:rPr>
        <w:t>randomly.ab</w:t>
      </w:r>
      <w:proofErr w:type="spellEnd"/>
      <w:r w:rsidRPr="00F25601">
        <w:rPr>
          <w:rFonts w:ascii="Times New Roman" w:hAnsi="Times New Roman" w:cs="Times New Roman"/>
          <w:lang w:val="en-US"/>
        </w:rPr>
        <w:t>.</w:t>
      </w:r>
    </w:p>
    <w:p w14:paraId="58EDB66B"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6. clinical trials as topic.sh.</w:t>
      </w:r>
    </w:p>
    <w:p w14:paraId="327C1E62"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 xml:space="preserve">7. </w:t>
      </w:r>
      <w:proofErr w:type="spellStart"/>
      <w:r w:rsidRPr="00F25601">
        <w:rPr>
          <w:rFonts w:ascii="Times New Roman" w:hAnsi="Times New Roman" w:cs="Times New Roman"/>
          <w:lang w:val="en-US"/>
        </w:rPr>
        <w:t>trial.ti</w:t>
      </w:r>
      <w:proofErr w:type="spellEnd"/>
      <w:r w:rsidRPr="00F25601">
        <w:rPr>
          <w:rFonts w:ascii="Times New Roman" w:hAnsi="Times New Roman" w:cs="Times New Roman"/>
          <w:lang w:val="en-US"/>
        </w:rPr>
        <w:t>.</w:t>
      </w:r>
    </w:p>
    <w:p w14:paraId="5EA66493"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8. or/1-7</w:t>
      </w:r>
    </w:p>
    <w:p w14:paraId="306D467A"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9. exp animals/ not humans.sh.</w:t>
      </w:r>
    </w:p>
    <w:p w14:paraId="6B357F73"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10. 8 not 9</w:t>
      </w:r>
    </w:p>
    <w:p w14:paraId="7E674367" w14:textId="77777777" w:rsidR="00BF6939" w:rsidRPr="00987157" w:rsidRDefault="00BF6939" w:rsidP="00BF6939">
      <w:pPr>
        <w:rPr>
          <w:rFonts w:ascii="Times New Roman" w:hAnsi="Times New Roman" w:cs="Times New Roman"/>
          <w:lang w:val="it-CH"/>
        </w:rPr>
      </w:pPr>
      <w:r w:rsidRPr="00987157">
        <w:rPr>
          <w:rFonts w:ascii="Times New Roman" w:hAnsi="Times New Roman" w:cs="Times New Roman"/>
          <w:lang w:val="it-CH"/>
        </w:rPr>
        <w:t>11. administrative data*.ab,kf,ti.</w:t>
      </w:r>
    </w:p>
    <w:p w14:paraId="5A91C485" w14:textId="77777777" w:rsidR="00BF6939" w:rsidRPr="00987157" w:rsidRDefault="00BF6939" w:rsidP="00BF6939">
      <w:pPr>
        <w:rPr>
          <w:rFonts w:ascii="Times New Roman" w:hAnsi="Times New Roman" w:cs="Times New Roman"/>
          <w:lang w:val="it-CH"/>
        </w:rPr>
      </w:pPr>
      <w:r w:rsidRPr="00987157">
        <w:rPr>
          <w:rFonts w:ascii="Times New Roman" w:hAnsi="Times New Roman" w:cs="Times New Roman"/>
          <w:lang w:val="it-CH"/>
        </w:rPr>
        <w:t>12. healthcare data*.ab,kf,ti.</w:t>
      </w:r>
    </w:p>
    <w:p w14:paraId="252D1722"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13. health care data</w:t>
      </w:r>
      <w:proofErr w:type="gramStart"/>
      <w:r w:rsidRPr="00F25601">
        <w:rPr>
          <w:rFonts w:ascii="Times New Roman" w:hAnsi="Times New Roman" w:cs="Times New Roman"/>
          <w:lang w:val="en-US"/>
        </w:rPr>
        <w:t>*.</w:t>
      </w:r>
      <w:proofErr w:type="spellStart"/>
      <w:r w:rsidRPr="00F25601">
        <w:rPr>
          <w:rFonts w:ascii="Times New Roman" w:hAnsi="Times New Roman" w:cs="Times New Roman"/>
          <w:lang w:val="en-US"/>
        </w:rPr>
        <w:t>ab</w:t>
      </w:r>
      <w:proofErr w:type="gramEnd"/>
      <w:r w:rsidRPr="00F25601">
        <w:rPr>
          <w:rFonts w:ascii="Times New Roman" w:hAnsi="Times New Roman" w:cs="Times New Roman"/>
          <w:lang w:val="en-US"/>
        </w:rPr>
        <w:t>,kf,ti</w:t>
      </w:r>
      <w:proofErr w:type="spellEnd"/>
      <w:r w:rsidRPr="00F25601">
        <w:rPr>
          <w:rFonts w:ascii="Times New Roman" w:hAnsi="Times New Roman" w:cs="Times New Roman"/>
          <w:lang w:val="en-US"/>
        </w:rPr>
        <w:t>.</w:t>
      </w:r>
    </w:p>
    <w:p w14:paraId="4DDD2DA5"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14. or/11-13</w:t>
      </w:r>
    </w:p>
    <w:p w14:paraId="392CF8EB"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15. 10 and 14</w:t>
      </w:r>
    </w:p>
    <w:p w14:paraId="0D563161" w14:textId="77777777" w:rsidR="00BF6939" w:rsidRPr="00E01BAE" w:rsidRDefault="00BF6939" w:rsidP="00BF6939">
      <w:pPr>
        <w:rPr>
          <w:rFonts w:ascii="Times New Roman" w:hAnsi="Times New Roman" w:cs="Times New Roman"/>
          <w:lang w:val="en-US"/>
        </w:rPr>
      </w:pPr>
      <w:r w:rsidRPr="00C130D4">
        <w:rPr>
          <w:rFonts w:ascii="Times New Roman" w:hAnsi="Times New Roman" w:cs="Times New Roman"/>
          <w:lang w:val="en-US"/>
        </w:rPr>
        <w:t>16. (administrative adj5 data*</w:t>
      </w:r>
      <w:proofErr w:type="gramStart"/>
      <w:r w:rsidRPr="00C130D4">
        <w:rPr>
          <w:rFonts w:ascii="Times New Roman" w:hAnsi="Times New Roman" w:cs="Times New Roman"/>
          <w:lang w:val="en-US"/>
        </w:rPr>
        <w:t>).</w:t>
      </w:r>
      <w:proofErr w:type="spellStart"/>
      <w:r w:rsidRPr="00C130D4">
        <w:rPr>
          <w:rFonts w:ascii="Times New Roman" w:hAnsi="Times New Roman" w:cs="Times New Roman"/>
          <w:lang w:val="en-US"/>
        </w:rPr>
        <w:t>ti</w:t>
      </w:r>
      <w:proofErr w:type="gramEnd"/>
      <w:r w:rsidRPr="00C130D4">
        <w:rPr>
          <w:rFonts w:ascii="Times New Roman" w:hAnsi="Times New Roman" w:cs="Times New Roman"/>
          <w:lang w:val="en-US"/>
        </w:rPr>
        <w:t>,ab,kw</w:t>
      </w:r>
      <w:proofErr w:type="spellEnd"/>
      <w:r w:rsidRPr="00C130D4">
        <w:rPr>
          <w:rFonts w:ascii="Times New Roman" w:hAnsi="Times New Roman" w:cs="Times New Roman"/>
          <w:lang w:val="en-US"/>
        </w:rPr>
        <w:t>.</w:t>
      </w:r>
    </w:p>
    <w:p w14:paraId="3EB12031"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17. health care data</w:t>
      </w:r>
      <w:proofErr w:type="gramStart"/>
      <w:r w:rsidRPr="00F25601">
        <w:rPr>
          <w:rFonts w:ascii="Times New Roman" w:hAnsi="Times New Roman" w:cs="Times New Roman"/>
          <w:lang w:val="en-US"/>
        </w:rPr>
        <w:t>*.</w:t>
      </w:r>
      <w:proofErr w:type="spellStart"/>
      <w:r w:rsidRPr="00F25601">
        <w:rPr>
          <w:rFonts w:ascii="Times New Roman" w:hAnsi="Times New Roman" w:cs="Times New Roman"/>
          <w:lang w:val="en-US"/>
        </w:rPr>
        <w:t>ti</w:t>
      </w:r>
      <w:proofErr w:type="gramEnd"/>
      <w:r w:rsidRPr="00F25601">
        <w:rPr>
          <w:rFonts w:ascii="Times New Roman" w:hAnsi="Times New Roman" w:cs="Times New Roman"/>
          <w:lang w:val="en-US"/>
        </w:rPr>
        <w:t>,ab,kw</w:t>
      </w:r>
      <w:proofErr w:type="spellEnd"/>
      <w:r w:rsidRPr="00F25601">
        <w:rPr>
          <w:rFonts w:ascii="Times New Roman" w:hAnsi="Times New Roman" w:cs="Times New Roman"/>
          <w:lang w:val="en-US"/>
        </w:rPr>
        <w:t>.</w:t>
      </w:r>
    </w:p>
    <w:p w14:paraId="2C2CDC5B" w14:textId="77777777" w:rsidR="00BF6939" w:rsidRPr="00987157" w:rsidRDefault="00BF6939" w:rsidP="00BF6939">
      <w:pPr>
        <w:rPr>
          <w:rFonts w:ascii="Times New Roman" w:hAnsi="Times New Roman" w:cs="Times New Roman"/>
          <w:lang w:val="it-CH"/>
        </w:rPr>
      </w:pPr>
      <w:r w:rsidRPr="00987157">
        <w:rPr>
          <w:rFonts w:ascii="Times New Roman" w:hAnsi="Times New Roman" w:cs="Times New Roman"/>
          <w:lang w:val="it-CH"/>
        </w:rPr>
        <w:t>18. healthcare data*.ti,ab,kw.</w:t>
      </w:r>
    </w:p>
    <w:p w14:paraId="500E5FC1"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19. or/16-18</w:t>
      </w:r>
    </w:p>
    <w:p w14:paraId="527C6101"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20. (random* or RCT</w:t>
      </w:r>
      <w:proofErr w:type="gramStart"/>
      <w:r w:rsidRPr="00F25601">
        <w:rPr>
          <w:rFonts w:ascii="Times New Roman" w:hAnsi="Times New Roman" w:cs="Times New Roman"/>
          <w:lang w:val="en-US"/>
        </w:rPr>
        <w:t>).</w:t>
      </w:r>
      <w:proofErr w:type="spellStart"/>
      <w:r w:rsidRPr="00F25601">
        <w:rPr>
          <w:rFonts w:ascii="Times New Roman" w:hAnsi="Times New Roman" w:cs="Times New Roman"/>
          <w:lang w:val="en-US"/>
        </w:rPr>
        <w:t>ti</w:t>
      </w:r>
      <w:proofErr w:type="gramEnd"/>
      <w:r w:rsidRPr="00F25601">
        <w:rPr>
          <w:rFonts w:ascii="Times New Roman" w:hAnsi="Times New Roman" w:cs="Times New Roman"/>
          <w:lang w:val="en-US"/>
        </w:rPr>
        <w:t>,ab,kw</w:t>
      </w:r>
      <w:proofErr w:type="spellEnd"/>
      <w:r w:rsidRPr="00F25601">
        <w:rPr>
          <w:rFonts w:ascii="Times New Roman" w:hAnsi="Times New Roman" w:cs="Times New Roman"/>
          <w:lang w:val="en-US"/>
        </w:rPr>
        <w:t>.</w:t>
      </w:r>
    </w:p>
    <w:p w14:paraId="08A240CD"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21. 19 and 20</w:t>
      </w:r>
    </w:p>
    <w:p w14:paraId="539CBF5B"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 xml:space="preserve">22. limit 15 to </w:t>
      </w:r>
      <w:proofErr w:type="spellStart"/>
      <w:r w:rsidRPr="00F25601">
        <w:rPr>
          <w:rFonts w:ascii="Times New Roman" w:hAnsi="Times New Roman" w:cs="Times New Roman"/>
          <w:lang w:val="en-US"/>
        </w:rPr>
        <w:t>yr</w:t>
      </w:r>
      <w:proofErr w:type="spellEnd"/>
      <w:r w:rsidRPr="00F25601">
        <w:rPr>
          <w:rFonts w:ascii="Times New Roman" w:hAnsi="Times New Roman" w:cs="Times New Roman"/>
          <w:lang w:val="en-US"/>
        </w:rPr>
        <w:t>="2007 - 2018"</w:t>
      </w:r>
    </w:p>
    <w:p w14:paraId="3F65D974"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 xml:space="preserve">23. 22 use </w:t>
      </w:r>
      <w:proofErr w:type="spellStart"/>
      <w:r w:rsidRPr="00F25601">
        <w:rPr>
          <w:rFonts w:ascii="Times New Roman" w:hAnsi="Times New Roman" w:cs="Times New Roman"/>
          <w:lang w:val="en-US"/>
        </w:rPr>
        <w:t>medall</w:t>
      </w:r>
      <w:proofErr w:type="spellEnd"/>
    </w:p>
    <w:p w14:paraId="41541759"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 xml:space="preserve">24. limit 21 to </w:t>
      </w:r>
      <w:proofErr w:type="spellStart"/>
      <w:r w:rsidRPr="00F25601">
        <w:rPr>
          <w:rFonts w:ascii="Times New Roman" w:hAnsi="Times New Roman" w:cs="Times New Roman"/>
          <w:lang w:val="en-US"/>
        </w:rPr>
        <w:t>yr</w:t>
      </w:r>
      <w:proofErr w:type="spellEnd"/>
      <w:r w:rsidRPr="00F25601">
        <w:rPr>
          <w:rFonts w:ascii="Times New Roman" w:hAnsi="Times New Roman" w:cs="Times New Roman"/>
          <w:lang w:val="en-US"/>
        </w:rPr>
        <w:t>="2007 - 2018"</w:t>
      </w:r>
    </w:p>
    <w:p w14:paraId="521093DD"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t xml:space="preserve">25. 22 use </w:t>
      </w:r>
      <w:proofErr w:type="spellStart"/>
      <w:r w:rsidRPr="00F25601">
        <w:rPr>
          <w:rFonts w:ascii="Times New Roman" w:hAnsi="Times New Roman" w:cs="Times New Roman"/>
          <w:lang w:val="en-US"/>
        </w:rPr>
        <w:t>clcmr</w:t>
      </w:r>
      <w:proofErr w:type="spellEnd"/>
    </w:p>
    <w:p w14:paraId="610559A7" w14:textId="77777777" w:rsidR="00BF6939" w:rsidRPr="00F25601" w:rsidRDefault="00BF6939" w:rsidP="00BF6939">
      <w:pPr>
        <w:rPr>
          <w:rFonts w:ascii="Times New Roman" w:hAnsi="Times New Roman" w:cs="Times New Roman"/>
          <w:lang w:val="en-US"/>
        </w:rPr>
      </w:pPr>
      <w:r w:rsidRPr="00F25601">
        <w:rPr>
          <w:rFonts w:ascii="Times New Roman" w:hAnsi="Times New Roman" w:cs="Times New Roman"/>
          <w:lang w:val="en-US"/>
        </w:rPr>
        <w:br w:type="page"/>
      </w:r>
    </w:p>
    <w:p w14:paraId="059319F8" w14:textId="07094DB9" w:rsidR="005B1F69" w:rsidRPr="00F25601" w:rsidRDefault="00441269" w:rsidP="005B1F69">
      <w:pPr>
        <w:rPr>
          <w:rFonts w:ascii="Times New Roman" w:hAnsi="Times New Roman" w:cs="Times New Roman"/>
          <w:b/>
          <w:lang w:val="en-US"/>
        </w:rPr>
      </w:pPr>
      <w:r>
        <w:rPr>
          <w:rFonts w:ascii="Times New Roman" w:hAnsi="Times New Roman" w:cs="Times New Roman"/>
          <w:b/>
          <w:lang w:val="en-US"/>
        </w:rPr>
        <w:lastRenderedPageBreak/>
        <w:t>Appendix</w:t>
      </w:r>
      <w:r w:rsidR="005B1F69" w:rsidRPr="00F25601">
        <w:rPr>
          <w:rFonts w:ascii="Times New Roman" w:hAnsi="Times New Roman" w:cs="Times New Roman"/>
          <w:b/>
          <w:lang w:val="en-US"/>
        </w:rPr>
        <w:t xml:space="preserve"> 2</w:t>
      </w:r>
    </w:p>
    <w:p w14:paraId="4FC2331B" w14:textId="77777777" w:rsidR="005B1F69" w:rsidRPr="00F25601" w:rsidRDefault="005B1F69" w:rsidP="005B1F69">
      <w:pPr>
        <w:rPr>
          <w:rFonts w:ascii="Times New Roman" w:hAnsi="Times New Roman" w:cs="Times New Roman"/>
          <w:b/>
          <w:lang w:val="en-US"/>
        </w:rPr>
      </w:pPr>
    </w:p>
    <w:p w14:paraId="407B1FBB" w14:textId="07343A81" w:rsidR="008B5615" w:rsidRDefault="008B5615" w:rsidP="008B5615">
      <w:pPr>
        <w:rPr>
          <w:rFonts w:ascii="Times New Roman" w:hAnsi="Times New Roman" w:cs="Times New Roman"/>
          <w:b/>
          <w:lang w:val="en-US"/>
        </w:rPr>
      </w:pPr>
      <w:r w:rsidRPr="00F25601">
        <w:rPr>
          <w:rFonts w:ascii="Times New Roman" w:hAnsi="Times New Roman" w:cs="Times New Roman"/>
          <w:b/>
          <w:lang w:val="en-US"/>
        </w:rPr>
        <w:t>Inclusion</w:t>
      </w:r>
      <w:r w:rsidR="00707355">
        <w:rPr>
          <w:rFonts w:ascii="Times New Roman" w:hAnsi="Times New Roman" w:cs="Times New Roman"/>
          <w:b/>
          <w:lang w:val="en-US"/>
        </w:rPr>
        <w:t>/Exclusion</w:t>
      </w:r>
      <w:r w:rsidRPr="00F25601">
        <w:rPr>
          <w:rFonts w:ascii="Times New Roman" w:hAnsi="Times New Roman" w:cs="Times New Roman"/>
          <w:b/>
          <w:lang w:val="en-US"/>
        </w:rPr>
        <w:t xml:space="preserve"> criteria </w:t>
      </w:r>
      <w:r>
        <w:rPr>
          <w:rFonts w:ascii="Times New Roman" w:hAnsi="Times New Roman" w:cs="Times New Roman"/>
          <w:b/>
          <w:lang w:val="en-US"/>
        </w:rPr>
        <w:t>(</w:t>
      </w:r>
      <w:r w:rsidR="00707355">
        <w:rPr>
          <w:rFonts w:ascii="Times New Roman" w:hAnsi="Times New Roman" w:cs="Times New Roman"/>
          <w:b/>
          <w:lang w:val="en-US"/>
        </w:rPr>
        <w:t>T</w:t>
      </w:r>
      <w:r>
        <w:rPr>
          <w:rFonts w:ascii="Times New Roman" w:hAnsi="Times New Roman" w:cs="Times New Roman"/>
          <w:b/>
          <w:lang w:val="en-US"/>
        </w:rPr>
        <w:t xml:space="preserve">itle and </w:t>
      </w:r>
      <w:r w:rsidR="00707355">
        <w:rPr>
          <w:rFonts w:ascii="Times New Roman" w:hAnsi="Times New Roman" w:cs="Times New Roman"/>
          <w:b/>
          <w:lang w:val="en-US"/>
        </w:rPr>
        <w:t>A</w:t>
      </w:r>
      <w:r>
        <w:rPr>
          <w:rFonts w:ascii="Times New Roman" w:hAnsi="Times New Roman" w:cs="Times New Roman"/>
          <w:b/>
          <w:lang w:val="en-US"/>
        </w:rPr>
        <w:t>bstract)</w:t>
      </w:r>
    </w:p>
    <w:p w14:paraId="62567B48" w14:textId="77777777" w:rsidR="008B5615" w:rsidRPr="00F25601" w:rsidRDefault="008B5615" w:rsidP="008B5615">
      <w:pPr>
        <w:rPr>
          <w:rFonts w:ascii="Times New Roman" w:hAnsi="Times New Roman" w:cs="Times New Roman"/>
          <w:b/>
          <w:lang w:val="en-US"/>
        </w:rPr>
      </w:pPr>
    </w:p>
    <w:p w14:paraId="3E3949DB" w14:textId="40FE3299" w:rsidR="008B5615" w:rsidRPr="00F25601" w:rsidRDefault="00227AF0" w:rsidP="008B5615">
      <w:pPr>
        <w:rPr>
          <w:rFonts w:ascii="Times New Roman" w:hAnsi="Times New Roman" w:cs="Times New Roman"/>
          <w:lang w:val="en-US"/>
        </w:rPr>
      </w:pPr>
      <w:r>
        <w:rPr>
          <w:rFonts w:ascii="Times New Roman" w:hAnsi="Times New Roman" w:cs="Times New Roman"/>
          <w:b/>
          <w:lang w:val="en-US"/>
        </w:rPr>
        <w:t>Exclude</w:t>
      </w:r>
      <w:r w:rsidR="008B5615" w:rsidRPr="00F25601">
        <w:rPr>
          <w:rFonts w:ascii="Times New Roman" w:hAnsi="Times New Roman" w:cs="Times New Roman"/>
          <w:b/>
          <w:lang w:val="en-US"/>
        </w:rPr>
        <w:t>: not an RCT using administrative data.</w:t>
      </w:r>
      <w:r w:rsidR="008B5615" w:rsidRPr="00F25601">
        <w:rPr>
          <w:rFonts w:ascii="Times New Roman" w:hAnsi="Times New Roman" w:cs="Times New Roman"/>
          <w:lang w:val="en-US"/>
        </w:rPr>
        <w:t xml:space="preserve"> If </w:t>
      </w:r>
      <w:r w:rsidR="008B5615">
        <w:rPr>
          <w:rFonts w:ascii="Times New Roman" w:hAnsi="Times New Roman" w:cs="Times New Roman"/>
          <w:lang w:val="en-US"/>
        </w:rPr>
        <w:t xml:space="preserve">it is clear from the title and abstract that the study </w:t>
      </w:r>
      <w:r w:rsidR="008B5615" w:rsidRPr="00F25601">
        <w:rPr>
          <w:rFonts w:ascii="Times New Roman" w:hAnsi="Times New Roman" w:cs="Times New Roman"/>
          <w:lang w:val="en-US"/>
        </w:rPr>
        <w:t>is not an RCT using administrative data or is a</w:t>
      </w:r>
      <w:r w:rsidR="008603DB">
        <w:rPr>
          <w:rFonts w:ascii="Times New Roman" w:hAnsi="Times New Roman" w:cs="Times New Roman"/>
          <w:lang w:val="en-US"/>
        </w:rPr>
        <w:t xml:space="preserve"> publication </w:t>
      </w:r>
      <w:r w:rsidR="008B5615" w:rsidRPr="00F25601">
        <w:rPr>
          <w:rFonts w:ascii="Times New Roman" w:hAnsi="Times New Roman" w:cs="Times New Roman"/>
          <w:lang w:val="en-US"/>
        </w:rPr>
        <w:t xml:space="preserve">on methods or reporting of RCTs using administrative data, it will be excluded. If </w:t>
      </w:r>
      <w:r w:rsidR="008B5615">
        <w:rPr>
          <w:rFonts w:ascii="Times New Roman" w:hAnsi="Times New Roman" w:cs="Times New Roman"/>
          <w:lang w:val="en-US"/>
        </w:rPr>
        <w:t>it is clear from the</w:t>
      </w:r>
      <w:r w:rsidR="008B5615" w:rsidRPr="00F25601">
        <w:rPr>
          <w:rFonts w:ascii="Times New Roman" w:hAnsi="Times New Roman" w:cs="Times New Roman"/>
          <w:lang w:val="en-US"/>
        </w:rPr>
        <w:t xml:space="preserve"> </w:t>
      </w:r>
      <w:r w:rsidR="008B5615">
        <w:rPr>
          <w:rFonts w:ascii="Times New Roman" w:hAnsi="Times New Roman" w:cs="Times New Roman"/>
          <w:lang w:val="en-US"/>
        </w:rPr>
        <w:t>title and abstract that the study</w:t>
      </w:r>
      <w:r w:rsidR="008B5615" w:rsidRPr="00F25601">
        <w:rPr>
          <w:rFonts w:ascii="Times New Roman" w:hAnsi="Times New Roman" w:cs="Times New Roman"/>
          <w:lang w:val="en-US"/>
        </w:rPr>
        <w:t xml:space="preserve"> only reports (1) issues related to methods or reporting of RCTs conducted using administrative data, or (2)</w:t>
      </w:r>
      <w:r w:rsidR="008B5615">
        <w:rPr>
          <w:rFonts w:ascii="Times New Roman" w:hAnsi="Times New Roman" w:cs="Times New Roman"/>
          <w:lang w:val="en-US"/>
        </w:rPr>
        <w:t xml:space="preserve"> is</w:t>
      </w:r>
      <w:r w:rsidR="008B5615" w:rsidRPr="00F25601">
        <w:rPr>
          <w:rFonts w:ascii="Times New Roman" w:hAnsi="Times New Roman" w:cs="Times New Roman"/>
          <w:lang w:val="en-US"/>
        </w:rPr>
        <w:t xml:space="preserve"> a protocol from a RCT conducted using administrative data, it is excluded. If the RCT involves non-human subjects, it is excluded. Only RCTs that use administrative data for conducting the trial, including activities such as identifying eligible participants for the trial or as an intervention or collecting trial outcomes, are eligible. </w:t>
      </w:r>
    </w:p>
    <w:p w14:paraId="36D31D84" w14:textId="77777777" w:rsidR="008B5615" w:rsidRPr="00F25601" w:rsidRDefault="008B5615" w:rsidP="008B5615">
      <w:pPr>
        <w:rPr>
          <w:rFonts w:ascii="Times New Roman" w:hAnsi="Times New Roman" w:cs="Times New Roman"/>
          <w:lang w:val="en-US"/>
        </w:rPr>
      </w:pPr>
    </w:p>
    <w:p w14:paraId="5C202B51" w14:textId="72E7FC96" w:rsidR="008B5615" w:rsidRPr="00F25601" w:rsidRDefault="00227AF0" w:rsidP="008B5615">
      <w:pPr>
        <w:rPr>
          <w:rFonts w:ascii="Times New Roman" w:hAnsi="Times New Roman" w:cs="Times New Roman"/>
          <w:lang w:val="en-US"/>
        </w:rPr>
      </w:pPr>
      <w:r>
        <w:rPr>
          <w:rFonts w:ascii="Times New Roman" w:hAnsi="Times New Roman" w:cs="Times New Roman"/>
          <w:b/>
          <w:lang w:val="en-US"/>
        </w:rPr>
        <w:t>Include</w:t>
      </w:r>
      <w:r w:rsidR="008B5615" w:rsidRPr="00F25601">
        <w:rPr>
          <w:rFonts w:ascii="Times New Roman" w:hAnsi="Times New Roman" w:cs="Times New Roman"/>
          <w:b/>
          <w:lang w:val="en-US"/>
        </w:rPr>
        <w:t>: the administrative database is used for identifying eligible participants.</w:t>
      </w:r>
      <w:r w:rsidR="008B5615" w:rsidRPr="00F25601">
        <w:rPr>
          <w:rFonts w:ascii="Times New Roman" w:hAnsi="Times New Roman" w:cs="Times New Roman"/>
          <w:lang w:val="en-US"/>
        </w:rPr>
        <w:t xml:space="preserve"> If </w:t>
      </w:r>
      <w:r w:rsidR="008B5615">
        <w:rPr>
          <w:rFonts w:ascii="Times New Roman" w:hAnsi="Times New Roman" w:cs="Times New Roman"/>
          <w:lang w:val="en-US"/>
        </w:rPr>
        <w:t xml:space="preserve">it is clear from the title and abstract that </w:t>
      </w:r>
      <w:r w:rsidR="008B5615" w:rsidRPr="00F25601">
        <w:rPr>
          <w:rFonts w:ascii="Times New Roman" w:hAnsi="Times New Roman" w:cs="Times New Roman"/>
          <w:lang w:val="en-US"/>
        </w:rPr>
        <w:t xml:space="preserve">the publication describes a trial in which the administrative database was used to identify eligible trial participants, it will be included. </w:t>
      </w:r>
    </w:p>
    <w:p w14:paraId="592A9E83" w14:textId="77777777" w:rsidR="008B5615" w:rsidRPr="00F25601" w:rsidRDefault="008B5615" w:rsidP="008B5615">
      <w:pPr>
        <w:rPr>
          <w:rFonts w:ascii="Times New Roman" w:hAnsi="Times New Roman" w:cs="Times New Roman"/>
          <w:lang w:val="en-US"/>
        </w:rPr>
      </w:pPr>
    </w:p>
    <w:p w14:paraId="530FEA7F" w14:textId="48D1F1A4" w:rsidR="008B5615" w:rsidRPr="00F25601" w:rsidRDefault="00227AF0" w:rsidP="008B5615">
      <w:pPr>
        <w:rPr>
          <w:rFonts w:ascii="Times New Roman" w:hAnsi="Times New Roman" w:cs="Times New Roman"/>
          <w:lang w:val="en-US"/>
        </w:rPr>
      </w:pPr>
      <w:r>
        <w:rPr>
          <w:rFonts w:ascii="Times New Roman" w:hAnsi="Times New Roman" w:cs="Times New Roman"/>
          <w:b/>
          <w:lang w:val="en-US"/>
        </w:rPr>
        <w:t>Include</w:t>
      </w:r>
      <w:r w:rsidR="008B5615" w:rsidRPr="00F25601">
        <w:rPr>
          <w:rFonts w:ascii="Times New Roman" w:hAnsi="Times New Roman" w:cs="Times New Roman"/>
          <w:b/>
          <w:lang w:val="en-US"/>
        </w:rPr>
        <w:t>: the administrative database is used to ascertain health outcomes.</w:t>
      </w:r>
      <w:r w:rsidR="008B5615" w:rsidRPr="00F25601">
        <w:rPr>
          <w:rFonts w:ascii="Times New Roman" w:hAnsi="Times New Roman" w:cs="Times New Roman"/>
          <w:lang w:val="en-US"/>
        </w:rPr>
        <w:t xml:space="preserve"> If </w:t>
      </w:r>
      <w:r w:rsidR="008B5615">
        <w:rPr>
          <w:rFonts w:ascii="Times New Roman" w:hAnsi="Times New Roman" w:cs="Times New Roman"/>
          <w:lang w:val="en-US"/>
        </w:rPr>
        <w:t xml:space="preserve">it is clear from the title and abstract that </w:t>
      </w:r>
      <w:r w:rsidR="008B5615" w:rsidRPr="00F25601">
        <w:rPr>
          <w:rFonts w:ascii="Times New Roman" w:hAnsi="Times New Roman" w:cs="Times New Roman"/>
          <w:lang w:val="en-US"/>
        </w:rPr>
        <w:t>the publication describes a trial that uses administrative data to ascertain health outcomes, as trial endpoints, it will be included.</w:t>
      </w:r>
    </w:p>
    <w:p w14:paraId="5CA1A671" w14:textId="77777777" w:rsidR="008B5615" w:rsidRDefault="008B5615" w:rsidP="00BF6939">
      <w:pPr>
        <w:rPr>
          <w:rFonts w:ascii="Times New Roman" w:hAnsi="Times New Roman" w:cs="Times New Roman"/>
          <w:b/>
          <w:lang w:val="en-US"/>
        </w:rPr>
      </w:pPr>
    </w:p>
    <w:p w14:paraId="254D49BD" w14:textId="0FF1E59B" w:rsidR="00BF6939" w:rsidRPr="00F25601" w:rsidRDefault="00BF6939" w:rsidP="00BF6939">
      <w:pPr>
        <w:rPr>
          <w:rFonts w:ascii="Times New Roman" w:hAnsi="Times New Roman" w:cs="Times New Roman"/>
          <w:b/>
          <w:lang w:val="en-US"/>
        </w:rPr>
      </w:pPr>
      <w:r w:rsidRPr="00F25601">
        <w:rPr>
          <w:rFonts w:ascii="Times New Roman" w:hAnsi="Times New Roman" w:cs="Times New Roman"/>
          <w:b/>
          <w:lang w:val="en-US"/>
        </w:rPr>
        <w:t>Inclusion</w:t>
      </w:r>
      <w:r w:rsidR="00707355">
        <w:rPr>
          <w:rFonts w:ascii="Times New Roman" w:hAnsi="Times New Roman" w:cs="Times New Roman"/>
          <w:b/>
          <w:lang w:val="en-US"/>
        </w:rPr>
        <w:t>/Exclusion</w:t>
      </w:r>
      <w:r w:rsidRPr="00F25601">
        <w:rPr>
          <w:rFonts w:ascii="Times New Roman" w:hAnsi="Times New Roman" w:cs="Times New Roman"/>
          <w:b/>
          <w:lang w:val="en-US"/>
        </w:rPr>
        <w:t xml:space="preserve"> criteria </w:t>
      </w:r>
      <w:r w:rsidR="008B5615">
        <w:rPr>
          <w:rFonts w:ascii="Times New Roman" w:hAnsi="Times New Roman" w:cs="Times New Roman"/>
          <w:b/>
          <w:lang w:val="en-US"/>
        </w:rPr>
        <w:t>(</w:t>
      </w:r>
      <w:proofErr w:type="gramStart"/>
      <w:r w:rsidR="00787729">
        <w:rPr>
          <w:rFonts w:ascii="Times New Roman" w:hAnsi="Times New Roman" w:cs="Times New Roman"/>
          <w:b/>
          <w:lang w:val="en-US"/>
        </w:rPr>
        <w:t>F</w:t>
      </w:r>
      <w:r w:rsidR="008B5615">
        <w:rPr>
          <w:rFonts w:ascii="Times New Roman" w:hAnsi="Times New Roman" w:cs="Times New Roman"/>
          <w:b/>
          <w:lang w:val="en-US"/>
        </w:rPr>
        <w:t>ull-text</w:t>
      </w:r>
      <w:proofErr w:type="gramEnd"/>
      <w:r w:rsidR="008B5615">
        <w:rPr>
          <w:rFonts w:ascii="Times New Roman" w:hAnsi="Times New Roman" w:cs="Times New Roman"/>
          <w:b/>
          <w:lang w:val="en-US"/>
        </w:rPr>
        <w:t>)</w:t>
      </w:r>
    </w:p>
    <w:p w14:paraId="2112AAFC" w14:textId="77777777" w:rsidR="00BF6939" w:rsidRPr="00F25601" w:rsidRDefault="00BF6939" w:rsidP="00BF6939">
      <w:pPr>
        <w:rPr>
          <w:rFonts w:ascii="Times New Roman" w:hAnsi="Times New Roman" w:cs="Times New Roman"/>
          <w:b/>
          <w:lang w:val="en-US"/>
        </w:rPr>
      </w:pPr>
    </w:p>
    <w:p w14:paraId="6436386C" w14:textId="7F36BD18" w:rsidR="00BF6939" w:rsidRPr="00F25601" w:rsidRDefault="00227AF0" w:rsidP="00BF6939">
      <w:pPr>
        <w:rPr>
          <w:rFonts w:ascii="Times New Roman" w:hAnsi="Times New Roman" w:cs="Times New Roman"/>
          <w:lang w:val="en-US"/>
        </w:rPr>
      </w:pPr>
      <w:r>
        <w:rPr>
          <w:rFonts w:ascii="Times New Roman" w:hAnsi="Times New Roman" w:cs="Times New Roman"/>
          <w:b/>
          <w:lang w:val="en-US"/>
        </w:rPr>
        <w:t>Exclude</w:t>
      </w:r>
      <w:r w:rsidR="00BF6939" w:rsidRPr="00F25601">
        <w:rPr>
          <w:rFonts w:ascii="Times New Roman" w:hAnsi="Times New Roman" w:cs="Times New Roman"/>
          <w:b/>
          <w:lang w:val="en-US"/>
        </w:rPr>
        <w:t>: not an RCT using administrative data.</w:t>
      </w:r>
      <w:r w:rsidR="00BF6939" w:rsidRPr="00F25601">
        <w:rPr>
          <w:rFonts w:ascii="Times New Roman" w:hAnsi="Times New Roman" w:cs="Times New Roman"/>
          <w:lang w:val="en-US"/>
        </w:rPr>
        <w:t xml:space="preserve"> If the study is not an RCT using administrative data or is a</w:t>
      </w:r>
      <w:r w:rsidR="008603DB">
        <w:rPr>
          <w:rFonts w:ascii="Times New Roman" w:hAnsi="Times New Roman" w:cs="Times New Roman"/>
          <w:lang w:val="en-US"/>
        </w:rPr>
        <w:t xml:space="preserve"> publication </w:t>
      </w:r>
      <w:r w:rsidR="00BF6939" w:rsidRPr="00F25601">
        <w:rPr>
          <w:rFonts w:ascii="Times New Roman" w:hAnsi="Times New Roman" w:cs="Times New Roman"/>
          <w:lang w:val="en-US"/>
        </w:rPr>
        <w:t xml:space="preserve">on methods or reporting of RCTs using administrative data, it will be excluded. If the publication only reports (1) issues related to methods or reporting of RCTs conducted using administrative data, or (2) a protocol from a RCT conducted using administrative data, it is excluded. If the RCT involves non-human subjects, it is excluded. Only RCTs that use administrative data for conducting the trial, including activities such as identifying eligible participants for the trial or as an intervention or collecting trial outcomes, are eligible. </w:t>
      </w:r>
    </w:p>
    <w:p w14:paraId="0F1F6DE4" w14:textId="77777777" w:rsidR="00BF6939" w:rsidRPr="00F25601" w:rsidRDefault="00BF6939" w:rsidP="00BF6939">
      <w:pPr>
        <w:rPr>
          <w:rFonts w:ascii="Times New Roman" w:hAnsi="Times New Roman" w:cs="Times New Roman"/>
          <w:lang w:val="en-US"/>
        </w:rPr>
      </w:pPr>
    </w:p>
    <w:p w14:paraId="43C77176" w14:textId="720137E1" w:rsidR="00BF6939" w:rsidRPr="00F25601" w:rsidRDefault="00227AF0" w:rsidP="00BF6939">
      <w:pPr>
        <w:rPr>
          <w:rFonts w:ascii="Times New Roman" w:hAnsi="Times New Roman" w:cs="Times New Roman"/>
          <w:lang w:val="en-US"/>
        </w:rPr>
      </w:pPr>
      <w:r>
        <w:rPr>
          <w:rFonts w:ascii="Times New Roman" w:hAnsi="Times New Roman" w:cs="Times New Roman"/>
          <w:b/>
          <w:lang w:val="en-US"/>
        </w:rPr>
        <w:t>Include</w:t>
      </w:r>
      <w:r w:rsidR="00BF6939" w:rsidRPr="00F25601">
        <w:rPr>
          <w:rFonts w:ascii="Times New Roman" w:hAnsi="Times New Roman" w:cs="Times New Roman"/>
          <w:b/>
          <w:lang w:val="en-US"/>
        </w:rPr>
        <w:t>: the administrative database is used for identifying eligible participants.</w:t>
      </w:r>
      <w:r w:rsidR="00BF6939" w:rsidRPr="00F25601">
        <w:rPr>
          <w:rFonts w:ascii="Times New Roman" w:hAnsi="Times New Roman" w:cs="Times New Roman"/>
          <w:lang w:val="en-US"/>
        </w:rPr>
        <w:t xml:space="preserve"> If the publication describes a trial in which the administrative database was used to identify eligible trial participants, it will be included. </w:t>
      </w:r>
    </w:p>
    <w:p w14:paraId="55588718" w14:textId="77777777" w:rsidR="00BF6939" w:rsidRPr="00F25601" w:rsidRDefault="00BF6939" w:rsidP="00BF6939">
      <w:pPr>
        <w:rPr>
          <w:rFonts w:ascii="Times New Roman" w:hAnsi="Times New Roman" w:cs="Times New Roman"/>
          <w:lang w:val="en-US"/>
        </w:rPr>
      </w:pPr>
    </w:p>
    <w:p w14:paraId="40438BA5" w14:textId="33C99DD0" w:rsidR="00BF6939" w:rsidRPr="00F25601" w:rsidRDefault="00227AF0" w:rsidP="00BF6939">
      <w:pPr>
        <w:rPr>
          <w:rFonts w:ascii="Times New Roman" w:hAnsi="Times New Roman" w:cs="Times New Roman"/>
          <w:lang w:val="en-US"/>
        </w:rPr>
      </w:pPr>
      <w:r>
        <w:rPr>
          <w:rFonts w:ascii="Times New Roman" w:hAnsi="Times New Roman" w:cs="Times New Roman"/>
          <w:b/>
          <w:lang w:val="en-US"/>
        </w:rPr>
        <w:t>Include</w:t>
      </w:r>
      <w:r w:rsidR="00BF6939" w:rsidRPr="00F25601">
        <w:rPr>
          <w:rFonts w:ascii="Times New Roman" w:hAnsi="Times New Roman" w:cs="Times New Roman"/>
          <w:b/>
          <w:lang w:val="en-US"/>
        </w:rPr>
        <w:t>: the administrative database is used to ascertain health outcomes.</w:t>
      </w:r>
      <w:r w:rsidR="00BF6939" w:rsidRPr="00F25601">
        <w:rPr>
          <w:rFonts w:ascii="Times New Roman" w:hAnsi="Times New Roman" w:cs="Times New Roman"/>
          <w:lang w:val="en-US"/>
        </w:rPr>
        <w:t xml:space="preserve"> If the publication describes a trial that uses administrative data to ascertain health outcomes, as trial endpoints, it will be included.</w:t>
      </w:r>
    </w:p>
    <w:p w14:paraId="072F112E" w14:textId="77777777" w:rsidR="00722B9D" w:rsidRDefault="00722B9D" w:rsidP="00182B4D">
      <w:pPr>
        <w:spacing w:after="160" w:line="480" w:lineRule="auto"/>
        <w:rPr>
          <w:rFonts w:ascii="Times New Roman" w:hAnsi="Times New Roman" w:cs="Times New Roman"/>
          <w:szCs w:val="22"/>
          <w:lang w:val="en-IE"/>
        </w:rPr>
      </w:pPr>
    </w:p>
    <w:p w14:paraId="5B77EF93" w14:textId="35086323" w:rsidR="002764F3" w:rsidRDefault="002764F3" w:rsidP="00CE1E8D">
      <w:pPr>
        <w:tabs>
          <w:tab w:val="left" w:pos="3980"/>
        </w:tabs>
        <w:rPr>
          <w:rFonts w:ascii="Times New Roman" w:hAnsi="Times New Roman" w:cs="Times New Roman"/>
          <w:szCs w:val="22"/>
          <w:lang w:val="en-IE"/>
        </w:rPr>
        <w:sectPr w:rsidR="002764F3" w:rsidSect="00BD0147">
          <w:pgSz w:w="12240" w:h="15840"/>
          <w:pgMar w:top="1440" w:right="1440" w:bottom="1440" w:left="1440" w:header="708" w:footer="708" w:gutter="0"/>
          <w:cols w:space="708"/>
          <w:docGrid w:linePitch="360"/>
        </w:sectPr>
      </w:pPr>
    </w:p>
    <w:p w14:paraId="398052A5" w14:textId="06BB7F1D" w:rsidR="00722B9D" w:rsidRPr="008D5E07" w:rsidRDefault="00441269" w:rsidP="00722B9D">
      <w:pPr>
        <w:rPr>
          <w:rFonts w:ascii="Times New Roman" w:hAnsi="Times New Roman" w:cs="Times New Roman"/>
          <w:b/>
        </w:rPr>
      </w:pPr>
      <w:r w:rsidRPr="008D5E07">
        <w:rPr>
          <w:rFonts w:ascii="Times New Roman" w:hAnsi="Times New Roman" w:cs="Times New Roman"/>
          <w:b/>
        </w:rPr>
        <w:lastRenderedPageBreak/>
        <w:t xml:space="preserve">Appendix </w:t>
      </w:r>
      <w:r w:rsidR="00E609F3">
        <w:rPr>
          <w:rFonts w:ascii="Times New Roman" w:hAnsi="Times New Roman" w:cs="Times New Roman"/>
          <w:b/>
        </w:rPr>
        <w:t>3</w:t>
      </w:r>
      <w:r w:rsidR="00722B9D" w:rsidRPr="008D5E07">
        <w:rPr>
          <w:rFonts w:ascii="Times New Roman" w:hAnsi="Times New Roman" w:cs="Times New Roman"/>
          <w:b/>
        </w:rPr>
        <w:t xml:space="preserve">. Coding manual for </w:t>
      </w:r>
      <w:r w:rsidR="00E74BD1">
        <w:rPr>
          <w:rFonts w:ascii="Times New Roman" w:hAnsi="Times New Roman" w:cs="Times New Roman"/>
          <w:b/>
        </w:rPr>
        <w:t>completeness and transparency</w:t>
      </w:r>
      <w:r w:rsidR="00722B9D" w:rsidRPr="008D5E07">
        <w:rPr>
          <w:rFonts w:ascii="Times New Roman" w:hAnsi="Times New Roman" w:cs="Times New Roman"/>
          <w:b/>
        </w:rPr>
        <w:t xml:space="preserve"> of reporting. </w:t>
      </w:r>
    </w:p>
    <w:p w14:paraId="7F94BA58" w14:textId="77777777" w:rsidR="00722B9D" w:rsidRPr="00F25601" w:rsidRDefault="00722B9D" w:rsidP="00722B9D">
      <w:pPr>
        <w:rPr>
          <w:rFonts w:ascii="Times New Roman" w:hAnsi="Times New Roman" w:cs="Times New Roman"/>
        </w:rPr>
      </w:pPr>
    </w:p>
    <w:tbl>
      <w:tblPr>
        <w:tblStyle w:val="TableGridLight1"/>
        <w:tblW w:w="15750" w:type="dxa"/>
        <w:tblLook w:val="04A0" w:firstRow="1" w:lastRow="0" w:firstColumn="1" w:lastColumn="0" w:noHBand="0" w:noVBand="1"/>
      </w:tblPr>
      <w:tblGrid>
        <w:gridCol w:w="1468"/>
        <w:gridCol w:w="1072"/>
        <w:gridCol w:w="1984"/>
        <w:gridCol w:w="2691"/>
        <w:gridCol w:w="2511"/>
        <w:gridCol w:w="2310"/>
        <w:gridCol w:w="2472"/>
        <w:gridCol w:w="1242"/>
      </w:tblGrid>
      <w:tr w:rsidR="00FF0D5B" w:rsidRPr="00F25601" w14:paraId="3F14BF63" w14:textId="77777777" w:rsidTr="00E5779F">
        <w:trPr>
          <w:trHeight w:val="6"/>
        </w:trPr>
        <w:tc>
          <w:tcPr>
            <w:tcW w:w="0" w:type="auto"/>
            <w:gridSpan w:val="3"/>
            <w:shd w:val="clear" w:color="auto" w:fill="E7E6E6" w:themeFill="background2"/>
            <w:hideMark/>
          </w:tcPr>
          <w:p w14:paraId="3E15CAE7" w14:textId="77777777" w:rsidR="00FF0D5B" w:rsidRPr="00F25601" w:rsidRDefault="00FF0D5B" w:rsidP="00E5779F">
            <w:pP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ORIGINAL CONSORT Item</w:t>
            </w:r>
          </w:p>
        </w:tc>
        <w:tc>
          <w:tcPr>
            <w:tcW w:w="0" w:type="auto"/>
            <w:shd w:val="clear" w:color="auto" w:fill="E7E6E6" w:themeFill="background2"/>
            <w:hideMark/>
          </w:tcPr>
          <w:p w14:paraId="6515E525" w14:textId="76188185" w:rsidR="00FF0D5B" w:rsidRPr="00F25601" w:rsidRDefault="00347B8B" w:rsidP="00347B8B">
            <w:pPr>
              <w:jc w:val="center"/>
              <w:rPr>
                <w:rFonts w:ascii="Times New Roman" w:eastAsia="Times New Roman" w:hAnsi="Times New Roman" w:cs="Times New Roman"/>
                <w:b/>
                <w:bCs/>
                <w:color w:val="000000"/>
                <w:sz w:val="18"/>
                <w:lang w:val="en-GB"/>
              </w:rPr>
            </w:pPr>
            <w:r>
              <w:rPr>
                <w:rFonts w:ascii="Times New Roman" w:eastAsia="Times New Roman" w:hAnsi="Times New Roman" w:cs="Times New Roman"/>
                <w:b/>
                <w:bCs/>
                <w:color w:val="000000"/>
                <w:sz w:val="18"/>
                <w:lang w:val="en-GB"/>
              </w:rPr>
              <w:t>CONSORT-ROUTINE</w:t>
            </w:r>
          </w:p>
        </w:tc>
        <w:tc>
          <w:tcPr>
            <w:tcW w:w="0" w:type="auto"/>
            <w:shd w:val="clear" w:color="auto" w:fill="E7E6E6" w:themeFill="background2"/>
            <w:hideMark/>
          </w:tcPr>
          <w:p w14:paraId="1404A57E" w14:textId="77777777" w:rsidR="00FF0D5B" w:rsidRPr="00F25601" w:rsidRDefault="00FF0D5B" w:rsidP="00E5779F">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Adequately reported</w:t>
            </w:r>
          </w:p>
        </w:tc>
        <w:tc>
          <w:tcPr>
            <w:tcW w:w="0" w:type="auto"/>
            <w:shd w:val="clear" w:color="auto" w:fill="E7E6E6" w:themeFill="background2"/>
            <w:hideMark/>
          </w:tcPr>
          <w:p w14:paraId="114D9F94" w14:textId="77777777" w:rsidR="00FF0D5B" w:rsidRPr="00F25601" w:rsidRDefault="00FF0D5B" w:rsidP="00E5779F">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Partially reported</w:t>
            </w:r>
          </w:p>
        </w:tc>
        <w:tc>
          <w:tcPr>
            <w:tcW w:w="2472" w:type="dxa"/>
            <w:shd w:val="clear" w:color="auto" w:fill="E7E6E6" w:themeFill="background2"/>
            <w:hideMark/>
          </w:tcPr>
          <w:p w14:paraId="69EFAB35" w14:textId="77777777" w:rsidR="00FF0D5B" w:rsidRPr="00F25601" w:rsidRDefault="00FF0D5B" w:rsidP="00E5779F">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 xml:space="preserve">Inadequately or </w:t>
            </w:r>
            <w:proofErr w:type="gramStart"/>
            <w:r w:rsidRPr="00F25601">
              <w:rPr>
                <w:rFonts w:ascii="Times New Roman" w:eastAsia="Times New Roman" w:hAnsi="Times New Roman" w:cs="Times New Roman"/>
                <w:b/>
                <w:bCs/>
                <w:color w:val="000000"/>
                <w:sz w:val="18"/>
                <w:lang w:val="en-GB"/>
              </w:rPr>
              <w:t>Not</w:t>
            </w:r>
            <w:proofErr w:type="gramEnd"/>
            <w:r w:rsidRPr="00F25601">
              <w:rPr>
                <w:rFonts w:ascii="Times New Roman" w:eastAsia="Times New Roman" w:hAnsi="Times New Roman" w:cs="Times New Roman"/>
                <w:b/>
                <w:bCs/>
                <w:color w:val="000000"/>
                <w:sz w:val="18"/>
                <w:lang w:val="en-GB"/>
              </w:rPr>
              <w:t xml:space="preserve"> reported</w:t>
            </w:r>
          </w:p>
        </w:tc>
        <w:tc>
          <w:tcPr>
            <w:tcW w:w="1242" w:type="dxa"/>
            <w:shd w:val="clear" w:color="auto" w:fill="E7E6E6" w:themeFill="background2"/>
          </w:tcPr>
          <w:p w14:paraId="2A88042B" w14:textId="77777777" w:rsidR="00FF0D5B" w:rsidRPr="00F25601" w:rsidRDefault="00FF0D5B" w:rsidP="00E5779F">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 xml:space="preserve">Not applicable </w:t>
            </w:r>
          </w:p>
        </w:tc>
      </w:tr>
      <w:tr w:rsidR="00FF0D5B" w:rsidRPr="00F25601" w14:paraId="673C94A1" w14:textId="77777777" w:rsidTr="00E5779F">
        <w:trPr>
          <w:trHeight w:val="138"/>
        </w:trPr>
        <w:tc>
          <w:tcPr>
            <w:tcW w:w="15750" w:type="dxa"/>
            <w:gridSpan w:val="8"/>
            <w:hideMark/>
          </w:tcPr>
          <w:p w14:paraId="19FF03AC" w14:textId="77777777" w:rsidR="00FF0D5B" w:rsidRPr="00F25601" w:rsidRDefault="00FF0D5B" w:rsidP="00E5779F">
            <w:pPr>
              <w:rPr>
                <w:rFonts w:ascii="Times New Roman" w:eastAsia="Times New Roman" w:hAnsi="Times New Roman" w:cs="Times New Roman"/>
                <w:b/>
                <w:i/>
                <w:color w:val="000000"/>
                <w:sz w:val="18"/>
                <w:lang w:val="en-GB"/>
              </w:rPr>
            </w:pPr>
            <w:r w:rsidRPr="00F25601">
              <w:rPr>
                <w:rFonts w:ascii="Times New Roman" w:eastAsia="Times New Roman" w:hAnsi="Times New Roman" w:cs="Times New Roman"/>
                <w:b/>
                <w:i/>
                <w:color w:val="000000"/>
                <w:sz w:val="18"/>
                <w:lang w:val="en-GB"/>
              </w:rPr>
              <w:t>Title and abstract</w:t>
            </w:r>
          </w:p>
        </w:tc>
      </w:tr>
      <w:tr w:rsidR="00FF0D5B" w:rsidRPr="00F25601" w14:paraId="22E75017" w14:textId="77777777" w:rsidTr="00E5779F">
        <w:trPr>
          <w:trHeight w:val="652"/>
        </w:trPr>
        <w:tc>
          <w:tcPr>
            <w:tcW w:w="0" w:type="auto"/>
            <w:hideMark/>
          </w:tcPr>
          <w:p w14:paraId="1A1ED8B4" w14:textId="77777777" w:rsidR="00FF0D5B" w:rsidRPr="00F25601" w:rsidRDefault="00FF0D5B" w:rsidP="00E5779F">
            <w:pPr>
              <w:rPr>
                <w:rFonts w:ascii="Times New Roman" w:eastAsia="Times New Roman" w:hAnsi="Times New Roman" w:cs="Times New Roman"/>
                <w:color w:val="000000"/>
                <w:sz w:val="18"/>
                <w:lang w:val="en-GB"/>
              </w:rPr>
            </w:pPr>
          </w:p>
        </w:tc>
        <w:tc>
          <w:tcPr>
            <w:tcW w:w="0" w:type="auto"/>
            <w:hideMark/>
          </w:tcPr>
          <w:p w14:paraId="2C6C40AB" w14:textId="4FFF1825" w:rsidR="00FF0D5B" w:rsidRPr="00F25601" w:rsidRDefault="000D5EEE" w:rsidP="00E5779F">
            <w:pPr>
              <w:jc w:val="center"/>
              <w:rPr>
                <w:rFonts w:ascii="Times New Roman" w:eastAsia="Times New Roman" w:hAnsi="Times New Roman" w:cs="Times New Roman"/>
                <w:color w:val="000000"/>
                <w:sz w:val="18"/>
                <w:lang w:val="en-GB"/>
              </w:rPr>
            </w:pPr>
            <w:r w:rsidRPr="00EC3719">
              <w:rPr>
                <w:rFonts w:ascii="Times New Roman" w:eastAsia="Times New Roman" w:hAnsi="Times New Roman" w:cs="Times New Roman"/>
                <w:color w:val="000000"/>
                <w:sz w:val="18"/>
                <w:szCs w:val="20"/>
                <w:lang w:val="en-GB" w:eastAsia="en-GB"/>
              </w:rPr>
              <w:t>1</w:t>
            </w:r>
            <w:r>
              <w:rPr>
                <w:rFonts w:ascii="Times New Roman" w:eastAsia="Times New Roman" w:hAnsi="Times New Roman" w:cs="Times New Roman"/>
                <w:color w:val="000000"/>
                <w:sz w:val="18"/>
                <w:szCs w:val="20"/>
                <w:lang w:val="en-GB" w:eastAsia="en-GB"/>
              </w:rPr>
              <w:t>b</w:t>
            </w:r>
          </w:p>
        </w:tc>
        <w:tc>
          <w:tcPr>
            <w:tcW w:w="0" w:type="auto"/>
            <w:hideMark/>
          </w:tcPr>
          <w:p w14:paraId="4FF99A57" w14:textId="77777777" w:rsidR="00FF0D5B" w:rsidRPr="00F25601" w:rsidRDefault="00FF0D5B" w:rsidP="00E5779F">
            <w:pPr>
              <w:rPr>
                <w:rFonts w:ascii="Times New Roman" w:eastAsia="Times New Roman" w:hAnsi="Times New Roman" w:cs="Times New Roman"/>
                <w:color w:val="000000"/>
                <w:sz w:val="18"/>
                <w:lang w:val="en-GB"/>
              </w:rPr>
            </w:pPr>
            <w:r w:rsidRPr="00B46494">
              <w:rPr>
                <w:rFonts w:ascii="Times New Roman" w:eastAsia="Times New Roman" w:hAnsi="Times New Roman" w:cs="Times New Roman"/>
                <w:color w:val="000000"/>
                <w:sz w:val="18"/>
                <w:lang w:val="en-GB"/>
              </w:rPr>
              <w:t>Structured summary of trial design, methods, results, and conclusions (for specific guidance see CONSORT for abstracts)</w:t>
            </w:r>
          </w:p>
        </w:tc>
        <w:tc>
          <w:tcPr>
            <w:tcW w:w="0" w:type="auto"/>
            <w:hideMark/>
          </w:tcPr>
          <w:p w14:paraId="35A2DA9E" w14:textId="77777777" w:rsidR="00FF0D5B" w:rsidRPr="00F25601" w:rsidRDefault="00FF0D5B" w:rsidP="00E5779F">
            <w:pPr>
              <w:jc w:val="center"/>
              <w:rPr>
                <w:rFonts w:ascii="Times New Roman" w:eastAsia="Times New Roman" w:hAnsi="Times New Roman" w:cs="Times New Roman"/>
                <w:color w:val="000000"/>
                <w:sz w:val="18"/>
                <w:lang w:val="en-GB"/>
              </w:rPr>
            </w:pPr>
          </w:p>
        </w:tc>
        <w:tc>
          <w:tcPr>
            <w:tcW w:w="0" w:type="auto"/>
            <w:hideMark/>
          </w:tcPr>
          <w:p w14:paraId="43A99F2A" w14:textId="77777777" w:rsidR="00FF0D5B" w:rsidRPr="00F25601" w:rsidRDefault="00FF0D5B" w:rsidP="00E5779F">
            <w:pPr>
              <w:jc w:val="center"/>
              <w:rPr>
                <w:rFonts w:ascii="Times New Roman" w:eastAsia="Times New Roman" w:hAnsi="Times New Roman" w:cs="Times New Roman"/>
                <w:color w:val="000000"/>
                <w:sz w:val="18"/>
                <w:lang w:val="en-GB"/>
              </w:rPr>
            </w:pPr>
            <w:r w:rsidRPr="00B46494">
              <w:rPr>
                <w:rFonts w:ascii="Times New Roman" w:eastAsia="Times New Roman" w:hAnsi="Times New Roman" w:cs="Times New Roman"/>
                <w:color w:val="000000"/>
                <w:sz w:val="18"/>
                <w:lang w:val="en-GB"/>
              </w:rPr>
              <w:t>Did the authors clearly describe a (1) structured summary of (2) trial design, (3) methods, (4) results, and (5) conclusions</w:t>
            </w:r>
            <w:r>
              <w:rPr>
                <w:rFonts w:ascii="Times New Roman" w:eastAsia="Times New Roman" w:hAnsi="Times New Roman" w:cs="Times New Roman"/>
                <w:color w:val="000000"/>
                <w:sz w:val="18"/>
                <w:lang w:val="en-GB"/>
              </w:rPr>
              <w:t>.</w:t>
            </w:r>
          </w:p>
        </w:tc>
        <w:tc>
          <w:tcPr>
            <w:tcW w:w="0" w:type="auto"/>
            <w:hideMark/>
          </w:tcPr>
          <w:p w14:paraId="5D4BD7D6" w14:textId="77777777" w:rsidR="00FF0D5B" w:rsidRPr="00F25601" w:rsidRDefault="00FF0D5B" w:rsidP="00E5779F">
            <w:pPr>
              <w:jc w:val="center"/>
              <w:rPr>
                <w:rFonts w:ascii="Times New Roman" w:eastAsia="Times New Roman" w:hAnsi="Times New Roman" w:cs="Times New Roman"/>
                <w:color w:val="000000"/>
                <w:sz w:val="18"/>
                <w:lang w:val="en-GB"/>
              </w:rPr>
            </w:pPr>
            <w:r w:rsidRPr="00B46494">
              <w:rPr>
                <w:rFonts w:ascii="Times New Roman" w:eastAsia="Times New Roman" w:hAnsi="Times New Roman" w:cs="Times New Roman"/>
                <w:color w:val="000000"/>
                <w:sz w:val="18"/>
                <w:lang w:val="en-GB"/>
              </w:rPr>
              <w:t>Did the authors only report one, two, three or four element(s) of this item and not all five elements of the item?</w:t>
            </w:r>
          </w:p>
        </w:tc>
        <w:tc>
          <w:tcPr>
            <w:tcW w:w="2472" w:type="dxa"/>
            <w:hideMark/>
          </w:tcPr>
          <w:p w14:paraId="41A414D1" w14:textId="77777777" w:rsidR="00FF0D5B" w:rsidRPr="00F25601" w:rsidRDefault="00FF0D5B" w:rsidP="00E5779F">
            <w:pPr>
              <w:jc w:val="center"/>
              <w:rPr>
                <w:rFonts w:ascii="Times New Roman" w:eastAsia="Times New Roman" w:hAnsi="Times New Roman" w:cs="Times New Roman"/>
                <w:color w:val="000000"/>
                <w:sz w:val="18"/>
                <w:lang w:val="en-GB"/>
              </w:rPr>
            </w:pPr>
            <w:r w:rsidRPr="00B46494">
              <w:rPr>
                <w:rFonts w:ascii="Times New Roman" w:eastAsia="Times New Roman" w:hAnsi="Times New Roman" w:cs="Times New Roman"/>
                <w:color w:val="000000"/>
                <w:sz w:val="18"/>
                <w:lang w:val="en-GB"/>
              </w:rPr>
              <w:t xml:space="preserve">Did the authors </w:t>
            </w:r>
            <w:proofErr w:type="gramStart"/>
            <w:r w:rsidRPr="00B46494">
              <w:rPr>
                <w:rFonts w:ascii="Times New Roman" w:eastAsia="Times New Roman" w:hAnsi="Times New Roman" w:cs="Times New Roman"/>
                <w:color w:val="000000"/>
                <w:sz w:val="18"/>
                <w:lang w:val="en-GB"/>
              </w:rPr>
              <w:t>not describe</w:t>
            </w:r>
            <w:proofErr w:type="gramEnd"/>
            <w:r w:rsidRPr="00B46494">
              <w:rPr>
                <w:rFonts w:ascii="Times New Roman" w:eastAsia="Times New Roman" w:hAnsi="Times New Roman" w:cs="Times New Roman"/>
                <w:color w:val="000000"/>
                <w:sz w:val="18"/>
                <w:lang w:val="en-GB"/>
              </w:rPr>
              <w:t xml:space="preserve"> a structured summary of trial design, methods, results and conclusions?</w:t>
            </w:r>
          </w:p>
        </w:tc>
        <w:tc>
          <w:tcPr>
            <w:tcW w:w="1242" w:type="dxa"/>
          </w:tcPr>
          <w:p w14:paraId="4EBF7B3A" w14:textId="77777777" w:rsidR="00FF0D5B" w:rsidRPr="00F25601" w:rsidRDefault="00FF0D5B" w:rsidP="00E5779F">
            <w:pPr>
              <w:jc w:val="center"/>
              <w:rPr>
                <w:rFonts w:ascii="Times New Roman" w:eastAsia="Times New Roman" w:hAnsi="Times New Roman" w:cs="Times New Roman"/>
                <w:color w:val="000000"/>
                <w:sz w:val="18"/>
                <w:lang w:val="en-GB"/>
              </w:rPr>
            </w:pPr>
          </w:p>
        </w:tc>
      </w:tr>
      <w:tr w:rsidR="00FF0D5B" w:rsidRPr="00F25601" w14:paraId="6E29205E" w14:textId="77777777" w:rsidTr="00E5779F">
        <w:trPr>
          <w:trHeight w:val="652"/>
        </w:trPr>
        <w:tc>
          <w:tcPr>
            <w:tcW w:w="0" w:type="auto"/>
          </w:tcPr>
          <w:p w14:paraId="1EF84B0A" w14:textId="77777777" w:rsidR="00FF0D5B" w:rsidRPr="00F25601" w:rsidRDefault="00FF0D5B" w:rsidP="00E5779F">
            <w:pPr>
              <w:rPr>
                <w:rFonts w:ascii="Times New Roman" w:eastAsia="Times New Roman" w:hAnsi="Times New Roman" w:cs="Times New Roman"/>
                <w:color w:val="000000"/>
                <w:sz w:val="18"/>
                <w:lang w:val="en-GB"/>
              </w:rPr>
            </w:pPr>
          </w:p>
        </w:tc>
        <w:tc>
          <w:tcPr>
            <w:tcW w:w="0" w:type="auto"/>
          </w:tcPr>
          <w:p w14:paraId="36637974" w14:textId="77777777" w:rsidR="00FF0D5B" w:rsidRPr="00F25601" w:rsidRDefault="00FF0D5B" w:rsidP="00E5779F">
            <w:pPr>
              <w:jc w:val="center"/>
              <w:rPr>
                <w:rFonts w:ascii="Times New Roman" w:eastAsia="Times New Roman" w:hAnsi="Times New Roman" w:cs="Times New Roman"/>
                <w:color w:val="000000"/>
                <w:sz w:val="18"/>
                <w:lang w:val="en-GB"/>
              </w:rPr>
            </w:pPr>
          </w:p>
        </w:tc>
        <w:tc>
          <w:tcPr>
            <w:tcW w:w="0" w:type="auto"/>
          </w:tcPr>
          <w:p w14:paraId="2137212C" w14:textId="77777777" w:rsidR="00FF0D5B" w:rsidRPr="00F25601" w:rsidRDefault="00FF0D5B" w:rsidP="00E5779F">
            <w:pPr>
              <w:rPr>
                <w:rFonts w:ascii="Times New Roman" w:eastAsia="Times New Roman" w:hAnsi="Times New Roman" w:cs="Times New Roman"/>
                <w:color w:val="000000"/>
                <w:sz w:val="18"/>
                <w:lang w:val="en-GB"/>
              </w:rPr>
            </w:pPr>
          </w:p>
        </w:tc>
        <w:tc>
          <w:tcPr>
            <w:tcW w:w="0" w:type="auto"/>
          </w:tcPr>
          <w:p w14:paraId="5B005A24" w14:textId="6844864E" w:rsidR="00FF0D5B" w:rsidRPr="00F25601" w:rsidRDefault="00FF0D5B" w:rsidP="00E5779F">
            <w:pPr>
              <w:jc w:val="center"/>
              <w:rPr>
                <w:rFonts w:ascii="Times New Roman" w:eastAsia="Times New Roman" w:hAnsi="Times New Roman" w:cs="Times New Roman"/>
                <w:color w:val="000000"/>
                <w:sz w:val="18"/>
                <w:lang w:val="en-GB"/>
              </w:rPr>
            </w:pPr>
            <w:r w:rsidRPr="00B46494">
              <w:rPr>
                <w:rFonts w:ascii="Times New Roman" w:eastAsia="Times New Roman" w:hAnsi="Times New Roman" w:cs="Times New Roman"/>
                <w:color w:val="000000"/>
                <w:sz w:val="18"/>
                <w:lang w:val="en-GB"/>
              </w:rPr>
              <w:t xml:space="preserve">Structured summary of trial design, methods, results, and conclusions (for specific guidance see CONSORT for abstracts). </w:t>
            </w:r>
            <w:r w:rsidRPr="00CE1E8D">
              <w:rPr>
                <w:rFonts w:ascii="Times New Roman" w:eastAsia="Times New Roman" w:hAnsi="Times New Roman" w:cs="Times New Roman"/>
                <w:b/>
                <w:color w:val="000000"/>
                <w:sz w:val="18"/>
                <w:lang w:val="en-GB"/>
              </w:rPr>
              <w:t>Specify that a cohort or routinely collected data were used to conduct the trial and, if applicable, provide the name of the cohort or routinely collected database(s) (Modified)</w:t>
            </w:r>
          </w:p>
        </w:tc>
        <w:tc>
          <w:tcPr>
            <w:tcW w:w="0" w:type="auto"/>
          </w:tcPr>
          <w:p w14:paraId="378F0A05" w14:textId="27E13F4C" w:rsidR="00FF0D5B" w:rsidRPr="00F25601" w:rsidRDefault="00FF0D5B" w:rsidP="00E5779F">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specify that a routinely collected database(s) </w:t>
            </w:r>
            <w:r>
              <w:rPr>
                <w:rFonts w:ascii="Times New Roman" w:eastAsia="Times New Roman" w:hAnsi="Times New Roman" w:cs="Times New Roman"/>
                <w:color w:val="000000"/>
                <w:sz w:val="18"/>
                <w:lang w:val="en-GB"/>
              </w:rPr>
              <w:t xml:space="preserve">was </w:t>
            </w:r>
            <w:r w:rsidRPr="00F25601">
              <w:rPr>
                <w:rFonts w:ascii="Times New Roman" w:eastAsia="Times New Roman" w:hAnsi="Times New Roman" w:cs="Times New Roman"/>
                <w:color w:val="000000"/>
                <w:sz w:val="18"/>
                <w:lang w:val="en-GB"/>
              </w:rPr>
              <w:t>used to conduct the trial?</w:t>
            </w:r>
          </w:p>
          <w:p w14:paraId="05802DB9" w14:textId="77777777" w:rsidR="00FF0D5B" w:rsidRPr="00F25601" w:rsidRDefault="00FF0D5B" w:rsidP="00E5779F">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(Sufficient to detail that an “administrative data</w:t>
            </w:r>
            <w:r>
              <w:rPr>
                <w:rFonts w:ascii="Times New Roman" w:eastAsia="Times New Roman" w:hAnsi="Times New Roman" w:cs="Times New Roman"/>
                <w:color w:val="000000"/>
                <w:sz w:val="18"/>
                <w:lang w:val="en-GB"/>
              </w:rPr>
              <w:t>base</w:t>
            </w:r>
            <w:r w:rsidRPr="00F25601">
              <w:rPr>
                <w:rFonts w:ascii="Times New Roman" w:eastAsia="Times New Roman" w:hAnsi="Times New Roman" w:cs="Times New Roman"/>
                <w:color w:val="000000"/>
                <w:sz w:val="18"/>
                <w:lang w:val="en-GB"/>
              </w:rPr>
              <w:t xml:space="preserve"> was used”</w:t>
            </w:r>
            <w:r>
              <w:rPr>
                <w:rFonts w:ascii="Times New Roman" w:eastAsia="Times New Roman" w:hAnsi="Times New Roman" w:cs="Times New Roman"/>
                <w:color w:val="000000"/>
                <w:sz w:val="18"/>
                <w:lang w:val="en-GB"/>
              </w:rPr>
              <w:t>).</w:t>
            </w:r>
          </w:p>
        </w:tc>
        <w:tc>
          <w:tcPr>
            <w:tcW w:w="0" w:type="auto"/>
          </w:tcPr>
          <w:p w14:paraId="2166C5C3" w14:textId="22D72CD2" w:rsidR="00FF0D5B" w:rsidRPr="00F25601" w:rsidRDefault="00FF0D5B" w:rsidP="00E5779F">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describe methods that would typically require a routinely collected database for components of the trials but </w:t>
            </w:r>
            <w:r w:rsidRPr="00F25601">
              <w:rPr>
                <w:rFonts w:ascii="Times New Roman" w:eastAsia="Times New Roman" w:hAnsi="Times New Roman" w:cs="Times New Roman"/>
                <w:b/>
                <w:color w:val="000000"/>
                <w:sz w:val="18"/>
                <w:lang w:val="en-GB"/>
              </w:rPr>
              <w:t>not</w:t>
            </w:r>
            <w:r w:rsidRPr="00F25601">
              <w:rPr>
                <w:rFonts w:ascii="Times New Roman" w:eastAsia="Times New Roman" w:hAnsi="Times New Roman" w:cs="Times New Roman"/>
                <w:color w:val="000000"/>
                <w:sz w:val="18"/>
                <w:lang w:val="en-GB"/>
              </w:rPr>
              <w:t xml:space="preserve"> specify they used a routinely collected database(s)?</w:t>
            </w:r>
          </w:p>
        </w:tc>
        <w:tc>
          <w:tcPr>
            <w:tcW w:w="2472" w:type="dxa"/>
          </w:tcPr>
          <w:p w14:paraId="7EBD7C1D" w14:textId="33DF3FBE" w:rsidR="00FF0D5B" w:rsidRPr="00F25601" w:rsidRDefault="00FF0D5B" w:rsidP="00E5779F">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specify</w:t>
            </w:r>
            <w:proofErr w:type="gramEnd"/>
            <w:r w:rsidRPr="00F25601">
              <w:rPr>
                <w:rFonts w:ascii="Times New Roman" w:eastAsia="Times New Roman" w:hAnsi="Times New Roman" w:cs="Times New Roman"/>
                <w:color w:val="000000"/>
                <w:sz w:val="18"/>
                <w:lang w:val="en-GB"/>
              </w:rPr>
              <w:t xml:space="preserve"> that a routinely collected database(s) was used to conduct the trial?</w:t>
            </w:r>
          </w:p>
        </w:tc>
        <w:tc>
          <w:tcPr>
            <w:tcW w:w="1242" w:type="dxa"/>
          </w:tcPr>
          <w:p w14:paraId="464F602B" w14:textId="77777777" w:rsidR="00FF0D5B" w:rsidRPr="00F25601" w:rsidRDefault="00FF0D5B" w:rsidP="00E5779F">
            <w:pPr>
              <w:jc w:val="center"/>
              <w:rPr>
                <w:rFonts w:ascii="Times New Roman" w:eastAsia="Times New Roman" w:hAnsi="Times New Roman" w:cs="Times New Roman"/>
                <w:color w:val="000000"/>
                <w:sz w:val="18"/>
                <w:lang w:val="en-GB"/>
              </w:rPr>
            </w:pPr>
          </w:p>
        </w:tc>
      </w:tr>
      <w:tr w:rsidR="00FF0D5B" w:rsidRPr="00F25601" w14:paraId="339292DB" w14:textId="77777777" w:rsidTr="00E5779F">
        <w:trPr>
          <w:trHeight w:val="176"/>
        </w:trPr>
        <w:tc>
          <w:tcPr>
            <w:tcW w:w="15750" w:type="dxa"/>
            <w:gridSpan w:val="8"/>
            <w:hideMark/>
          </w:tcPr>
          <w:p w14:paraId="3ACBB2AE" w14:textId="77777777" w:rsidR="00FF0D5B" w:rsidRPr="00F25601" w:rsidRDefault="00FF0D5B" w:rsidP="00E5779F">
            <w:pPr>
              <w:rPr>
                <w:rFonts w:ascii="Times New Roman" w:eastAsia="Times New Roman" w:hAnsi="Times New Roman" w:cs="Times New Roman"/>
                <w:b/>
                <w:i/>
                <w:color w:val="000000"/>
                <w:sz w:val="18"/>
                <w:lang w:val="en-GB"/>
              </w:rPr>
            </w:pPr>
            <w:r w:rsidRPr="00F25601">
              <w:rPr>
                <w:rFonts w:ascii="Times New Roman" w:eastAsia="Times New Roman" w:hAnsi="Times New Roman" w:cs="Times New Roman"/>
                <w:b/>
                <w:i/>
                <w:color w:val="000000"/>
                <w:sz w:val="18"/>
                <w:lang w:val="en-GB"/>
              </w:rPr>
              <w:t>Methods</w:t>
            </w:r>
          </w:p>
        </w:tc>
      </w:tr>
      <w:tr w:rsidR="000D5EEE" w:rsidRPr="00F25601" w14:paraId="3A9C1367" w14:textId="77777777" w:rsidTr="00E5779F">
        <w:trPr>
          <w:trHeight w:val="831"/>
        </w:trPr>
        <w:tc>
          <w:tcPr>
            <w:tcW w:w="0" w:type="auto"/>
            <w:vMerge w:val="restart"/>
            <w:hideMark/>
          </w:tcPr>
          <w:p w14:paraId="1918A6A4"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Trial design</w:t>
            </w:r>
          </w:p>
        </w:tc>
        <w:tc>
          <w:tcPr>
            <w:tcW w:w="0" w:type="auto"/>
            <w:vMerge w:val="restart"/>
            <w:hideMark/>
          </w:tcPr>
          <w:p w14:paraId="61BD9534" w14:textId="084E2620" w:rsidR="000D5EEE" w:rsidRPr="00F25601" w:rsidRDefault="000D5EEE" w:rsidP="000D5EEE">
            <w:pPr>
              <w:jc w:val="center"/>
              <w:rPr>
                <w:rFonts w:ascii="Times New Roman" w:eastAsia="Times New Roman" w:hAnsi="Times New Roman" w:cs="Times New Roman"/>
                <w:color w:val="000000"/>
                <w:sz w:val="18"/>
                <w:lang w:val="en-GB"/>
              </w:rPr>
            </w:pPr>
            <w:r w:rsidRPr="00EC3719">
              <w:rPr>
                <w:rFonts w:ascii="Times New Roman" w:eastAsia="Times New Roman" w:hAnsi="Times New Roman" w:cs="Times New Roman"/>
                <w:color w:val="000000"/>
                <w:sz w:val="18"/>
                <w:szCs w:val="20"/>
                <w:lang w:val="en-GB" w:eastAsia="en-GB"/>
              </w:rPr>
              <w:t>3a</w:t>
            </w:r>
          </w:p>
        </w:tc>
        <w:tc>
          <w:tcPr>
            <w:tcW w:w="0" w:type="auto"/>
            <w:hideMark/>
          </w:tcPr>
          <w:p w14:paraId="4111CB80"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Description of trial design (such as parallel, factorial) including allocation ratio</w:t>
            </w:r>
          </w:p>
        </w:tc>
        <w:tc>
          <w:tcPr>
            <w:tcW w:w="0" w:type="auto"/>
            <w:hideMark/>
          </w:tcPr>
          <w:p w14:paraId="62B8BEA5"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6476B547"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clearly describe the trial design including allocation ratio? </w:t>
            </w:r>
          </w:p>
        </w:tc>
        <w:tc>
          <w:tcPr>
            <w:tcW w:w="0" w:type="auto"/>
            <w:hideMark/>
          </w:tcPr>
          <w:p w14:paraId="39154FDE"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tc>
        <w:tc>
          <w:tcPr>
            <w:tcW w:w="2472" w:type="dxa"/>
            <w:hideMark/>
          </w:tcPr>
          <w:p w14:paraId="01A5C0C8"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 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the trial design including allocation ratio?</w:t>
            </w:r>
          </w:p>
        </w:tc>
        <w:tc>
          <w:tcPr>
            <w:tcW w:w="1242" w:type="dxa"/>
          </w:tcPr>
          <w:p w14:paraId="4EE176EC"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3D9ABCA0" w14:textId="77777777" w:rsidTr="00E5779F">
        <w:trPr>
          <w:trHeight w:val="38"/>
        </w:trPr>
        <w:tc>
          <w:tcPr>
            <w:tcW w:w="0" w:type="auto"/>
            <w:vMerge/>
            <w:hideMark/>
          </w:tcPr>
          <w:p w14:paraId="10A1294B" w14:textId="77777777"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vMerge/>
            <w:hideMark/>
          </w:tcPr>
          <w:p w14:paraId="11B9D1AE"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20ADB2DD"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42B39A08" w14:textId="169D327E" w:rsidR="000D5EEE" w:rsidRPr="00F25601" w:rsidRDefault="000D5EEE" w:rsidP="000D5EEE">
            <w:pPr>
              <w:rPr>
                <w:rFonts w:ascii="Times New Roman" w:eastAsia="Times New Roman" w:hAnsi="Times New Roman" w:cs="Times New Roman"/>
                <w:color w:val="000000"/>
                <w:sz w:val="18"/>
                <w:lang w:val="en-GB"/>
              </w:rPr>
            </w:pPr>
            <w:r w:rsidRPr="009C49C2">
              <w:rPr>
                <w:rFonts w:ascii="Times New Roman" w:eastAsia="Times New Roman" w:hAnsi="Times New Roman" w:cs="Times New Roman"/>
                <w:color w:val="000000"/>
                <w:sz w:val="18"/>
                <w:szCs w:val="20"/>
                <w:lang w:val="en-GB" w:eastAsia="en-GB"/>
              </w:rPr>
              <w:t xml:space="preserve">Description of trial design (such as parallel, factorial) </w:t>
            </w:r>
            <w:r w:rsidRPr="00AA44B0">
              <w:rPr>
                <w:rFonts w:ascii="Times New Roman" w:eastAsia="Times New Roman" w:hAnsi="Times New Roman" w:cs="Times New Roman"/>
                <w:color w:val="000000"/>
                <w:sz w:val="18"/>
                <w:szCs w:val="20"/>
                <w:lang w:val="en-GB" w:eastAsia="en-GB"/>
              </w:rPr>
              <w:t>including allocation ratio,</w:t>
            </w:r>
            <w:r w:rsidRPr="009C49C2">
              <w:rPr>
                <w:rFonts w:ascii="Times New Roman" w:eastAsia="Times New Roman" w:hAnsi="Times New Roman" w:cs="Times New Roman"/>
                <w:b/>
                <w:color w:val="000000"/>
                <w:sz w:val="18"/>
                <w:szCs w:val="20"/>
                <w:lang w:val="en-GB" w:eastAsia="en-GB"/>
              </w:rPr>
              <w:t xml:space="preserve"> </w:t>
            </w:r>
            <w:r>
              <w:rPr>
                <w:rFonts w:ascii="Times New Roman" w:eastAsia="Times New Roman" w:hAnsi="Times New Roman" w:cs="Times New Roman"/>
                <w:b/>
                <w:color w:val="000000"/>
                <w:sz w:val="18"/>
                <w:szCs w:val="20"/>
                <w:lang w:val="en-GB" w:eastAsia="en-GB"/>
              </w:rPr>
              <w:t>that a</w:t>
            </w:r>
            <w:r w:rsidRPr="009C49C2">
              <w:rPr>
                <w:rFonts w:ascii="Times New Roman" w:eastAsia="Times New Roman" w:hAnsi="Times New Roman" w:cs="Times New Roman"/>
                <w:b/>
                <w:color w:val="000000"/>
                <w:sz w:val="18"/>
                <w:szCs w:val="20"/>
                <w:lang w:val="en-GB" w:eastAsia="en-GB"/>
              </w:rPr>
              <w:t xml:space="preserve"> cohort or routinely collected database(s)</w:t>
            </w:r>
            <w:r>
              <w:rPr>
                <w:rFonts w:ascii="Times New Roman" w:eastAsia="Times New Roman" w:hAnsi="Times New Roman" w:cs="Times New Roman"/>
                <w:b/>
                <w:color w:val="000000"/>
                <w:sz w:val="18"/>
                <w:szCs w:val="20"/>
                <w:lang w:val="en-GB" w:eastAsia="en-GB"/>
              </w:rPr>
              <w:t xml:space="preserve"> was</w:t>
            </w:r>
            <w:r w:rsidRPr="009C49C2">
              <w:rPr>
                <w:rFonts w:ascii="Times New Roman" w:eastAsia="Times New Roman" w:hAnsi="Times New Roman" w:cs="Times New Roman"/>
                <w:b/>
                <w:color w:val="000000"/>
                <w:sz w:val="18"/>
                <w:szCs w:val="20"/>
                <w:lang w:val="en-GB" w:eastAsia="en-GB"/>
              </w:rPr>
              <w:t xml:space="preserve"> used to conduct the trial (such as </w:t>
            </w:r>
            <w:r>
              <w:rPr>
                <w:rFonts w:ascii="Times New Roman" w:eastAsia="Times New Roman" w:hAnsi="Times New Roman" w:cs="Times New Roman"/>
                <w:b/>
                <w:color w:val="000000"/>
                <w:sz w:val="18"/>
                <w:szCs w:val="20"/>
                <w:lang w:val="en-GB" w:eastAsia="en-GB"/>
              </w:rPr>
              <w:t>electronic health record</w:t>
            </w:r>
            <w:r w:rsidRPr="009C49C2">
              <w:rPr>
                <w:rFonts w:ascii="Times New Roman" w:eastAsia="Times New Roman" w:hAnsi="Times New Roman" w:cs="Times New Roman"/>
                <w:b/>
                <w:color w:val="000000"/>
                <w:sz w:val="18"/>
                <w:szCs w:val="20"/>
                <w:lang w:val="en-GB" w:eastAsia="en-GB"/>
              </w:rPr>
              <w:t>, registry) and how the data were used within the trial (such as identification of eligible trial participants, trial outcomes) (Modified)</w:t>
            </w:r>
          </w:p>
        </w:tc>
        <w:tc>
          <w:tcPr>
            <w:tcW w:w="0" w:type="auto"/>
            <w:hideMark/>
          </w:tcPr>
          <w:p w14:paraId="7F290543" w14:textId="27A6D6C7" w:rsidR="000D5EEE" w:rsidRPr="00F25601" w:rsidRDefault="000D5EEE" w:rsidP="000D5EEE">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color w:val="000000"/>
                <w:sz w:val="18"/>
                <w:lang w:val="en-GB"/>
              </w:rPr>
              <w:t>Did the authors clearly mention th</w:t>
            </w:r>
            <w:r>
              <w:rPr>
                <w:rFonts w:ascii="Times New Roman" w:eastAsia="Times New Roman" w:hAnsi="Times New Roman" w:cs="Times New Roman"/>
                <w:color w:val="000000"/>
                <w:sz w:val="18"/>
                <w:lang w:val="en-GB"/>
              </w:rPr>
              <w:t>at</w:t>
            </w:r>
            <w:r w:rsidRPr="00F25601">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b/>
                <w:bCs/>
                <w:color w:val="000000"/>
                <w:sz w:val="18"/>
                <w:lang w:val="en-GB"/>
              </w:rPr>
              <w:t>(1)</w:t>
            </w:r>
            <w:r w:rsidRPr="00954249">
              <w:rPr>
                <w:rFonts w:ascii="Times New Roman" w:eastAsia="Times New Roman" w:hAnsi="Times New Roman" w:cs="Times New Roman"/>
                <w:bCs/>
                <w:color w:val="000000"/>
                <w:sz w:val="18"/>
                <w:lang w:val="en-GB"/>
              </w:rPr>
              <w:t xml:space="preserve"> a</w:t>
            </w:r>
            <w:r w:rsidRPr="00F25601">
              <w:rPr>
                <w:rFonts w:ascii="Times New Roman" w:eastAsia="Times New Roman" w:hAnsi="Times New Roman" w:cs="Times New Roman"/>
                <w:color w:val="000000"/>
                <w:sz w:val="18"/>
                <w:lang w:val="en-GB"/>
              </w:rPr>
              <w:t xml:space="preserve"> routinely collected database(s) </w:t>
            </w:r>
            <w:r>
              <w:rPr>
                <w:rFonts w:ascii="Times New Roman" w:eastAsia="Times New Roman" w:hAnsi="Times New Roman" w:cs="Times New Roman"/>
                <w:color w:val="000000"/>
                <w:sz w:val="18"/>
                <w:lang w:val="en-GB"/>
              </w:rPr>
              <w:t>was</w:t>
            </w:r>
            <w:r w:rsidRPr="00F25601">
              <w:rPr>
                <w:rFonts w:ascii="Times New Roman" w:eastAsia="Times New Roman" w:hAnsi="Times New Roman" w:cs="Times New Roman"/>
                <w:color w:val="000000"/>
                <w:sz w:val="18"/>
                <w:lang w:val="en-GB"/>
              </w:rPr>
              <w:t xml:space="preserve"> used within the trial and </w:t>
            </w:r>
            <w:r w:rsidRPr="00F25601">
              <w:rPr>
                <w:rFonts w:ascii="Times New Roman" w:eastAsia="Times New Roman" w:hAnsi="Times New Roman" w:cs="Times New Roman"/>
                <w:b/>
                <w:bCs/>
                <w:color w:val="000000"/>
                <w:sz w:val="18"/>
                <w:lang w:val="en-GB"/>
              </w:rPr>
              <w:t>(2)</w:t>
            </w:r>
            <w:r w:rsidRPr="00F25601">
              <w:rPr>
                <w:rFonts w:ascii="Times New Roman" w:eastAsia="Times New Roman" w:hAnsi="Times New Roman" w:cs="Times New Roman"/>
                <w:color w:val="000000"/>
                <w:sz w:val="18"/>
                <w:lang w:val="en-GB"/>
              </w:rPr>
              <w:t xml:space="preserve"> how the data were used within the trial (</w:t>
            </w:r>
            <w:proofErr w:type="gramStart"/>
            <w:r w:rsidRPr="00F25601">
              <w:rPr>
                <w:rFonts w:ascii="Times New Roman" w:eastAsia="Times New Roman" w:hAnsi="Times New Roman" w:cs="Times New Roman"/>
                <w:color w:val="000000"/>
                <w:sz w:val="18"/>
                <w:lang w:val="en-GB"/>
              </w:rPr>
              <w:t>i.e.</w:t>
            </w:r>
            <w:proofErr w:type="gramEnd"/>
            <w:r w:rsidRPr="00F25601">
              <w:rPr>
                <w:rFonts w:ascii="Times New Roman" w:eastAsia="Times New Roman" w:hAnsi="Times New Roman" w:cs="Times New Roman"/>
                <w:color w:val="000000"/>
                <w:sz w:val="18"/>
                <w:lang w:val="en-GB"/>
              </w:rPr>
              <w:t xml:space="preserve"> identification of participants, outcome measurement, other)?</w:t>
            </w:r>
          </w:p>
        </w:tc>
        <w:tc>
          <w:tcPr>
            <w:tcW w:w="0" w:type="auto"/>
            <w:hideMark/>
          </w:tcPr>
          <w:p w14:paraId="63BBCBCE"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one element of this item and </w:t>
            </w:r>
            <w:r w:rsidRPr="00F25601">
              <w:rPr>
                <w:rFonts w:ascii="Times New Roman" w:eastAsia="Times New Roman" w:hAnsi="Times New Roman" w:cs="Times New Roman"/>
                <w:b/>
                <w:color w:val="000000"/>
                <w:sz w:val="18"/>
                <w:lang w:val="en-GB"/>
              </w:rPr>
              <w:t xml:space="preserve">not </w:t>
            </w:r>
            <w:r w:rsidRPr="00F25601">
              <w:rPr>
                <w:rFonts w:ascii="Times New Roman" w:eastAsia="Times New Roman" w:hAnsi="Times New Roman" w:cs="Times New Roman"/>
                <w:color w:val="000000"/>
                <w:sz w:val="18"/>
                <w:lang w:val="en-GB"/>
              </w:rPr>
              <w:t>both elements of the item?</w:t>
            </w:r>
            <w:r w:rsidRPr="00F25601">
              <w:rPr>
                <w:rFonts w:ascii="Times New Roman" w:eastAsia="Times New Roman" w:hAnsi="Times New Roman" w:cs="Times New Roman"/>
                <w:color w:val="000000"/>
                <w:sz w:val="18"/>
                <w:lang w:val="en-GB"/>
              </w:rPr>
              <w:br/>
              <w:t xml:space="preserve"> </w:t>
            </w:r>
          </w:p>
        </w:tc>
        <w:tc>
          <w:tcPr>
            <w:tcW w:w="2472" w:type="dxa"/>
            <w:hideMark/>
          </w:tcPr>
          <w:p w14:paraId="36869067" w14:textId="4610D7CB"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w:t>
            </w:r>
            <w:r>
              <w:rPr>
                <w:rFonts w:ascii="Times New Roman" w:eastAsia="Times New Roman" w:hAnsi="Times New Roman" w:cs="Times New Roman"/>
                <w:color w:val="000000"/>
                <w:sz w:val="18"/>
                <w:lang w:val="en-GB"/>
              </w:rPr>
              <w:t>state</w:t>
            </w:r>
            <w:proofErr w:type="gramEnd"/>
            <w:r>
              <w:rPr>
                <w:rFonts w:ascii="Times New Roman" w:eastAsia="Times New Roman" w:hAnsi="Times New Roman" w:cs="Times New Roman"/>
                <w:color w:val="000000"/>
                <w:sz w:val="18"/>
                <w:lang w:val="en-GB"/>
              </w:rPr>
              <w:t xml:space="preserve"> that</w:t>
            </w:r>
            <w:r w:rsidRPr="00F25601">
              <w:rPr>
                <w:rFonts w:ascii="Times New Roman" w:eastAsia="Times New Roman" w:hAnsi="Times New Roman" w:cs="Times New Roman"/>
                <w:color w:val="000000"/>
                <w:sz w:val="18"/>
                <w:lang w:val="en-GB"/>
              </w:rPr>
              <w:t xml:space="preserve"> </w:t>
            </w:r>
            <w:r>
              <w:rPr>
                <w:rFonts w:ascii="Times New Roman" w:eastAsia="Times New Roman" w:hAnsi="Times New Roman" w:cs="Times New Roman"/>
                <w:color w:val="000000"/>
                <w:sz w:val="18"/>
                <w:lang w:val="en-GB"/>
              </w:rPr>
              <w:t xml:space="preserve">a </w:t>
            </w:r>
            <w:r w:rsidRPr="00F25601">
              <w:rPr>
                <w:rFonts w:ascii="Times New Roman" w:eastAsia="Times New Roman" w:hAnsi="Times New Roman" w:cs="Times New Roman"/>
                <w:color w:val="000000"/>
                <w:sz w:val="18"/>
                <w:lang w:val="en-GB"/>
              </w:rPr>
              <w:t>routinely collected</w:t>
            </w:r>
            <w:r>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color w:val="000000"/>
                <w:sz w:val="18"/>
                <w:lang w:val="en-GB"/>
              </w:rPr>
              <w:t xml:space="preserve">database(s) </w:t>
            </w:r>
            <w:r>
              <w:rPr>
                <w:rFonts w:ascii="Times New Roman" w:eastAsia="Times New Roman" w:hAnsi="Times New Roman" w:cs="Times New Roman"/>
                <w:color w:val="000000"/>
                <w:sz w:val="18"/>
                <w:lang w:val="en-GB"/>
              </w:rPr>
              <w:t>was</w:t>
            </w:r>
            <w:r w:rsidRPr="00F25601">
              <w:rPr>
                <w:rFonts w:ascii="Times New Roman" w:eastAsia="Times New Roman" w:hAnsi="Times New Roman" w:cs="Times New Roman"/>
                <w:color w:val="000000"/>
                <w:sz w:val="18"/>
                <w:lang w:val="en-GB"/>
              </w:rPr>
              <w:t xml:space="preserve"> used within the trial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not describe how the data were used within the trial (i.e. identification of participants, outcome measurement, other)?</w:t>
            </w:r>
          </w:p>
        </w:tc>
        <w:tc>
          <w:tcPr>
            <w:tcW w:w="1242" w:type="dxa"/>
          </w:tcPr>
          <w:p w14:paraId="635E8ED7"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4DB83DB4" w14:textId="77777777" w:rsidTr="00E5779F">
        <w:trPr>
          <w:trHeight w:val="235"/>
        </w:trPr>
        <w:tc>
          <w:tcPr>
            <w:tcW w:w="15750" w:type="dxa"/>
            <w:gridSpan w:val="8"/>
          </w:tcPr>
          <w:p w14:paraId="74431CE4" w14:textId="3FB15BD0"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b/>
                <w:i/>
                <w:color w:val="000000"/>
                <w:sz w:val="18"/>
                <w:lang w:val="en-GB"/>
              </w:rPr>
              <w:t>Cohort or routinely collected</w:t>
            </w:r>
            <w:r>
              <w:rPr>
                <w:rFonts w:ascii="Times New Roman" w:eastAsia="Times New Roman" w:hAnsi="Times New Roman" w:cs="Times New Roman"/>
                <w:b/>
                <w:i/>
                <w:color w:val="000000"/>
                <w:sz w:val="18"/>
                <w:lang w:val="en-GB"/>
              </w:rPr>
              <w:t xml:space="preserve"> </w:t>
            </w:r>
            <w:r w:rsidRPr="00F25601">
              <w:rPr>
                <w:rFonts w:ascii="Times New Roman" w:eastAsia="Times New Roman" w:hAnsi="Times New Roman" w:cs="Times New Roman"/>
                <w:b/>
                <w:i/>
                <w:color w:val="000000"/>
                <w:sz w:val="18"/>
                <w:lang w:val="en-GB"/>
              </w:rPr>
              <w:t>database</w:t>
            </w:r>
          </w:p>
        </w:tc>
      </w:tr>
      <w:tr w:rsidR="000D5EEE" w:rsidRPr="00F25601" w14:paraId="68B4C398" w14:textId="77777777" w:rsidTr="00E5779F">
        <w:trPr>
          <w:trHeight w:val="1663"/>
        </w:trPr>
        <w:tc>
          <w:tcPr>
            <w:tcW w:w="0" w:type="auto"/>
            <w:vMerge w:val="restart"/>
            <w:hideMark/>
          </w:tcPr>
          <w:p w14:paraId="30240B5E"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71D4DAFB" w14:textId="121C13E1" w:rsidR="000D5EEE" w:rsidRPr="00F25601" w:rsidRDefault="00D14F88"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-1</w:t>
            </w:r>
          </w:p>
        </w:tc>
        <w:tc>
          <w:tcPr>
            <w:tcW w:w="0" w:type="auto"/>
            <w:hideMark/>
          </w:tcPr>
          <w:p w14:paraId="0DE1B41E"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26C789CA" w14:textId="5A3365FE"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Name</w:t>
            </w:r>
            <w:r>
              <w:rPr>
                <w:rFonts w:ascii="Times New Roman" w:eastAsia="Times New Roman" w:hAnsi="Times New Roman" w:cs="Times New Roman"/>
                <w:color w:val="000000"/>
                <w:sz w:val="18"/>
                <w:lang w:val="en-GB"/>
              </w:rPr>
              <w:t>, if applicable,</w:t>
            </w:r>
            <w:r w:rsidRPr="00F25601">
              <w:rPr>
                <w:rFonts w:ascii="Times New Roman" w:eastAsia="Times New Roman" w:hAnsi="Times New Roman" w:cs="Times New Roman"/>
                <w:color w:val="000000"/>
                <w:sz w:val="18"/>
                <w:lang w:val="en-GB"/>
              </w:rPr>
              <w:t xml:space="preserve"> and description of the cohort or routinely collected database(s) used to conduct the trial, including information on the setting (such as primary care), locations, and dates, (such as </w:t>
            </w:r>
            <w:r w:rsidRPr="00F25601">
              <w:rPr>
                <w:rFonts w:ascii="Times New Roman" w:eastAsia="Times New Roman" w:hAnsi="Times New Roman" w:cs="Times New Roman"/>
                <w:color w:val="000000"/>
                <w:sz w:val="18"/>
                <w:lang w:val="en-GB"/>
              </w:rPr>
              <w:lastRenderedPageBreak/>
              <w:t>periods of recruitment, follow-up, and data collection) (</w:t>
            </w:r>
            <w:r>
              <w:rPr>
                <w:rFonts w:ascii="Times New Roman" w:eastAsia="Times New Roman" w:hAnsi="Times New Roman" w:cs="Times New Roman"/>
                <w:color w:val="000000"/>
                <w:sz w:val="18"/>
                <w:lang w:val="en-GB"/>
              </w:rPr>
              <w:t>New</w:t>
            </w:r>
            <w:r w:rsidRPr="00F25601">
              <w:rPr>
                <w:rFonts w:ascii="Times New Roman" w:eastAsia="Times New Roman" w:hAnsi="Times New Roman" w:cs="Times New Roman"/>
                <w:color w:val="000000"/>
                <w:sz w:val="18"/>
                <w:lang w:val="en-GB"/>
              </w:rPr>
              <w:t>)</w:t>
            </w:r>
          </w:p>
        </w:tc>
        <w:tc>
          <w:tcPr>
            <w:tcW w:w="0" w:type="auto"/>
            <w:hideMark/>
          </w:tcPr>
          <w:p w14:paraId="4FFDC846" w14:textId="2E78E832"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lastRenderedPageBreak/>
              <w:t xml:space="preserve">Did the authors clearly </w:t>
            </w:r>
            <w:r w:rsidRPr="00F25601">
              <w:rPr>
                <w:rFonts w:ascii="Times New Roman" w:eastAsia="Times New Roman" w:hAnsi="Times New Roman" w:cs="Times New Roman"/>
                <w:b/>
                <w:bCs/>
                <w:color w:val="000000"/>
                <w:sz w:val="18"/>
                <w:lang w:val="en-GB"/>
              </w:rPr>
              <w:t>(1)</w:t>
            </w:r>
            <w:r w:rsidRPr="00F25601">
              <w:rPr>
                <w:rFonts w:ascii="Times New Roman" w:eastAsia="Times New Roman" w:hAnsi="Times New Roman" w:cs="Times New Roman"/>
                <w:color w:val="000000"/>
                <w:sz w:val="18"/>
                <w:lang w:val="en-GB"/>
              </w:rPr>
              <w:t xml:space="preserve"> name and </w:t>
            </w:r>
            <w:r w:rsidRPr="00F25601">
              <w:rPr>
                <w:rFonts w:ascii="Times New Roman" w:eastAsia="Times New Roman" w:hAnsi="Times New Roman" w:cs="Times New Roman"/>
                <w:b/>
                <w:bCs/>
                <w:color w:val="000000"/>
                <w:sz w:val="18"/>
                <w:lang w:val="en-GB"/>
              </w:rPr>
              <w:t>(2)</w:t>
            </w:r>
            <w:r w:rsidRPr="00F25601">
              <w:rPr>
                <w:rFonts w:ascii="Times New Roman" w:eastAsia="Times New Roman" w:hAnsi="Times New Roman" w:cs="Times New Roman"/>
                <w:color w:val="000000"/>
                <w:sz w:val="18"/>
                <w:lang w:val="en-GB"/>
              </w:rPr>
              <w:t xml:space="preserve"> describe the routinely collected database(s) and </w:t>
            </w:r>
            <w:r w:rsidRPr="00F25601">
              <w:rPr>
                <w:rFonts w:ascii="Times New Roman" w:eastAsia="Times New Roman" w:hAnsi="Times New Roman" w:cs="Times New Roman"/>
                <w:b/>
                <w:bCs/>
                <w:color w:val="000000"/>
                <w:sz w:val="18"/>
                <w:lang w:val="en-GB"/>
              </w:rPr>
              <w:t>(3)</w:t>
            </w:r>
            <w:r w:rsidRPr="00F25601">
              <w:rPr>
                <w:rFonts w:ascii="Times New Roman" w:eastAsia="Times New Roman" w:hAnsi="Times New Roman" w:cs="Times New Roman"/>
                <w:color w:val="000000"/>
                <w:sz w:val="18"/>
                <w:lang w:val="en-GB"/>
              </w:rPr>
              <w:t xml:space="preserve"> provide information on the setting, locations, and relevant dates (</w:t>
            </w:r>
            <w:proofErr w:type="gramStart"/>
            <w:r w:rsidRPr="00F25601">
              <w:rPr>
                <w:rFonts w:ascii="Times New Roman" w:eastAsia="Times New Roman" w:hAnsi="Times New Roman" w:cs="Times New Roman"/>
                <w:color w:val="000000"/>
                <w:sz w:val="18"/>
                <w:lang w:val="en-GB"/>
              </w:rPr>
              <w:t>e.g.</w:t>
            </w:r>
            <w:proofErr w:type="gramEnd"/>
            <w:r w:rsidRPr="00F25601">
              <w:rPr>
                <w:rFonts w:ascii="Times New Roman" w:eastAsia="Times New Roman" w:hAnsi="Times New Roman" w:cs="Times New Roman"/>
                <w:color w:val="000000"/>
                <w:sz w:val="18"/>
                <w:lang w:val="en-GB"/>
              </w:rPr>
              <w:t xml:space="preserve"> periods of recruitment, follow-up, and data collection)?</w:t>
            </w:r>
          </w:p>
        </w:tc>
        <w:tc>
          <w:tcPr>
            <w:tcW w:w="0" w:type="auto"/>
            <w:hideMark/>
          </w:tcPr>
          <w:p w14:paraId="55F9009E"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one or two element(s) of this item and </w:t>
            </w:r>
            <w:r w:rsidRPr="00F25601">
              <w:rPr>
                <w:rFonts w:ascii="Times New Roman" w:eastAsia="Times New Roman" w:hAnsi="Times New Roman" w:cs="Times New Roman"/>
                <w:b/>
                <w:color w:val="000000"/>
                <w:sz w:val="18"/>
                <w:lang w:val="en-GB"/>
              </w:rPr>
              <w:t xml:space="preserve">not </w:t>
            </w:r>
            <w:r w:rsidRPr="00F25601">
              <w:rPr>
                <w:rFonts w:ascii="Times New Roman" w:eastAsia="Times New Roman" w:hAnsi="Times New Roman" w:cs="Times New Roman"/>
                <w:color w:val="000000"/>
                <w:sz w:val="18"/>
                <w:lang w:val="en-GB"/>
              </w:rPr>
              <w:t>all three element</w:t>
            </w:r>
            <w:r w:rsidRPr="00F25601">
              <w:rPr>
                <w:rFonts w:ascii="Times New Roman" w:eastAsia="Times New Roman" w:hAnsi="Times New Roman" w:cs="Times New Roman"/>
                <w:b/>
                <w:color w:val="000000"/>
                <w:sz w:val="18"/>
                <w:lang w:val="en-GB"/>
              </w:rPr>
              <w:t xml:space="preserve">s </w:t>
            </w:r>
            <w:r w:rsidRPr="00F25601">
              <w:rPr>
                <w:rFonts w:ascii="Times New Roman" w:eastAsia="Times New Roman" w:hAnsi="Times New Roman" w:cs="Times New Roman"/>
                <w:color w:val="000000"/>
                <w:sz w:val="18"/>
                <w:lang w:val="en-GB"/>
              </w:rPr>
              <w:t>of the item?</w:t>
            </w:r>
          </w:p>
        </w:tc>
        <w:tc>
          <w:tcPr>
            <w:tcW w:w="2472" w:type="dxa"/>
            <w:hideMark/>
          </w:tcPr>
          <w:p w14:paraId="4C998969" w14:textId="6F708434"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name</w:t>
            </w:r>
            <w:proofErr w:type="gramEnd"/>
            <w:r w:rsidRPr="00F25601">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b/>
                <w:color w:val="000000"/>
                <w:sz w:val="18"/>
                <w:u w:val="single"/>
                <w:lang w:val="en-GB"/>
              </w:rPr>
              <w:t>and </w:t>
            </w:r>
            <w:r w:rsidRPr="00F25601">
              <w:rPr>
                <w:rFonts w:ascii="Times New Roman" w:eastAsia="Times New Roman" w:hAnsi="Times New Roman" w:cs="Times New Roman"/>
                <w:color w:val="000000"/>
                <w:sz w:val="18"/>
                <w:lang w:val="en-GB"/>
              </w:rPr>
              <w:t xml:space="preserve">describe the routinely collected database(s) </w:t>
            </w:r>
            <w:r w:rsidRPr="00F25601">
              <w:rPr>
                <w:rFonts w:ascii="Times New Roman" w:eastAsia="Times New Roman" w:hAnsi="Times New Roman" w:cs="Times New Roman"/>
                <w:b/>
                <w:color w:val="000000"/>
                <w:sz w:val="18"/>
                <w:u w:val="single"/>
                <w:lang w:val="en-GB"/>
              </w:rPr>
              <w:t>and not</w:t>
            </w:r>
            <w:r w:rsidRPr="00F25601">
              <w:rPr>
                <w:rFonts w:ascii="Times New Roman" w:eastAsia="Times New Roman" w:hAnsi="Times New Roman" w:cs="Times New Roman"/>
                <w:color w:val="000000"/>
                <w:sz w:val="18"/>
                <w:lang w:val="en-GB"/>
              </w:rPr>
              <w:t xml:space="preserve"> provide information on the setting, locations,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relevant dates (e.g. periods of recruitment, follow-up, and data collection)?</w:t>
            </w:r>
          </w:p>
        </w:tc>
        <w:tc>
          <w:tcPr>
            <w:tcW w:w="1242" w:type="dxa"/>
          </w:tcPr>
          <w:p w14:paraId="39395D15" w14:textId="77777777" w:rsidR="000D5EEE" w:rsidRPr="00F25601" w:rsidRDefault="000D5EEE" w:rsidP="000D5EEE">
            <w:pPr>
              <w:rPr>
                <w:rFonts w:ascii="Times New Roman" w:eastAsia="Times New Roman" w:hAnsi="Times New Roman" w:cs="Times New Roman"/>
                <w:color w:val="000000"/>
                <w:sz w:val="18"/>
                <w:lang w:val="en-GB"/>
              </w:rPr>
            </w:pPr>
          </w:p>
        </w:tc>
      </w:tr>
      <w:tr w:rsidR="000D5EEE" w:rsidRPr="00F25601" w14:paraId="022ACF47" w14:textId="77777777" w:rsidTr="00E5779F">
        <w:trPr>
          <w:trHeight w:val="30"/>
        </w:trPr>
        <w:tc>
          <w:tcPr>
            <w:tcW w:w="0" w:type="auto"/>
            <w:vMerge/>
            <w:hideMark/>
          </w:tcPr>
          <w:p w14:paraId="79C09DAB"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6D6DA832" w14:textId="4A8CB384" w:rsidR="000D5EEE" w:rsidRPr="00F25601" w:rsidRDefault="00D14F88"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-2</w:t>
            </w:r>
          </w:p>
        </w:tc>
        <w:tc>
          <w:tcPr>
            <w:tcW w:w="0" w:type="auto"/>
            <w:hideMark/>
          </w:tcPr>
          <w:p w14:paraId="22DA88C4"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34BD91C2" w14:textId="12CFB17D"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Eligibility criteria for participants in the cohort or routinely collected database(s) (</w:t>
            </w:r>
            <w:r>
              <w:rPr>
                <w:rFonts w:ascii="Times New Roman" w:eastAsia="Times New Roman" w:hAnsi="Times New Roman" w:cs="Times New Roman"/>
                <w:color w:val="000000"/>
                <w:sz w:val="18"/>
                <w:lang w:val="en-GB"/>
              </w:rPr>
              <w:t>New</w:t>
            </w:r>
            <w:r w:rsidRPr="00F25601">
              <w:rPr>
                <w:rFonts w:ascii="Times New Roman" w:eastAsia="Times New Roman" w:hAnsi="Times New Roman" w:cs="Times New Roman"/>
                <w:color w:val="000000"/>
                <w:sz w:val="18"/>
                <w:lang w:val="en-GB"/>
              </w:rPr>
              <w:t>)</w:t>
            </w:r>
          </w:p>
        </w:tc>
        <w:tc>
          <w:tcPr>
            <w:tcW w:w="0" w:type="auto"/>
            <w:hideMark/>
          </w:tcPr>
          <w:p w14:paraId="678D8F0C" w14:textId="44D8B66B"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 clearly describe eligibility criteria for the routinely collected database(s)?</w:t>
            </w:r>
          </w:p>
        </w:tc>
        <w:tc>
          <w:tcPr>
            <w:tcW w:w="0" w:type="auto"/>
            <w:hideMark/>
          </w:tcPr>
          <w:p w14:paraId="3CB5BBD1"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tc>
        <w:tc>
          <w:tcPr>
            <w:tcW w:w="2472" w:type="dxa"/>
            <w:hideMark/>
          </w:tcPr>
          <w:p w14:paraId="22F30F74" w14:textId="48DAEE94"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all eligibility criteria for the routinely collected database(s)?</w:t>
            </w:r>
          </w:p>
        </w:tc>
        <w:tc>
          <w:tcPr>
            <w:tcW w:w="1242" w:type="dxa"/>
          </w:tcPr>
          <w:p w14:paraId="61A49667"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4D136C26" w14:textId="77777777" w:rsidTr="00E5779F">
        <w:trPr>
          <w:trHeight w:val="38"/>
        </w:trPr>
        <w:tc>
          <w:tcPr>
            <w:tcW w:w="0" w:type="auto"/>
            <w:vMerge/>
            <w:hideMark/>
          </w:tcPr>
          <w:p w14:paraId="3F5E92D0"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2A32FC00" w14:textId="11FF7717" w:rsidR="000D5EEE" w:rsidRPr="00F25601" w:rsidRDefault="00D14F88"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-3</w:t>
            </w:r>
          </w:p>
        </w:tc>
        <w:tc>
          <w:tcPr>
            <w:tcW w:w="0" w:type="auto"/>
            <w:hideMark/>
          </w:tcPr>
          <w:p w14:paraId="00FA4C98"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1D59065D"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State whether the study included person-level, institutional-level, or other data linkage across two or more databases and, if so, linkage techniques and methods used to evaluate completeness and accuracy of linkage (</w:t>
            </w:r>
            <w:r>
              <w:rPr>
                <w:rFonts w:ascii="Times New Roman" w:eastAsia="Times New Roman" w:hAnsi="Times New Roman" w:cs="Times New Roman"/>
                <w:color w:val="000000"/>
                <w:sz w:val="18"/>
                <w:lang w:val="en-GB"/>
              </w:rPr>
              <w:t>New</w:t>
            </w:r>
            <w:r w:rsidRPr="00F25601">
              <w:rPr>
                <w:rFonts w:ascii="Times New Roman" w:eastAsia="Times New Roman" w:hAnsi="Times New Roman" w:cs="Times New Roman"/>
                <w:color w:val="000000"/>
                <w:sz w:val="18"/>
                <w:lang w:val="en-GB"/>
              </w:rPr>
              <w:t xml:space="preserve">) </w:t>
            </w:r>
          </w:p>
        </w:tc>
        <w:tc>
          <w:tcPr>
            <w:tcW w:w="0" w:type="auto"/>
            <w:hideMark/>
          </w:tcPr>
          <w:p w14:paraId="7B55D887"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clearly state whether the study included </w:t>
            </w:r>
            <w:r w:rsidRPr="00F25601">
              <w:rPr>
                <w:rFonts w:ascii="Times New Roman" w:eastAsia="Times New Roman" w:hAnsi="Times New Roman" w:cs="Times New Roman"/>
                <w:b/>
                <w:bCs/>
                <w:color w:val="000000"/>
                <w:sz w:val="18"/>
                <w:lang w:val="en-GB"/>
              </w:rPr>
              <w:t>(1)</w:t>
            </w:r>
            <w:r w:rsidRPr="00F25601">
              <w:rPr>
                <w:rFonts w:ascii="Times New Roman" w:eastAsia="Times New Roman" w:hAnsi="Times New Roman" w:cs="Times New Roman"/>
                <w:color w:val="000000"/>
                <w:sz w:val="18"/>
                <w:lang w:val="en-GB"/>
              </w:rPr>
              <w:t xml:space="preserve"> person-level, institutional-level, or other data linkage across two or more databases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b/>
                <w:bCs/>
                <w:color w:val="000000"/>
                <w:sz w:val="18"/>
                <w:lang w:val="en-GB"/>
              </w:rPr>
              <w:t>(2)</w:t>
            </w:r>
            <w:r w:rsidRPr="00F25601">
              <w:rPr>
                <w:rFonts w:ascii="Times New Roman" w:eastAsia="Times New Roman" w:hAnsi="Times New Roman" w:cs="Times New Roman"/>
                <w:color w:val="000000"/>
                <w:sz w:val="18"/>
                <w:lang w:val="en-GB"/>
              </w:rPr>
              <w:t xml:space="preserve"> the methods of linkage </w:t>
            </w:r>
            <w:r w:rsidRPr="00F25601">
              <w:rPr>
                <w:rFonts w:ascii="Times New Roman" w:eastAsia="Times New Roman" w:hAnsi="Times New Roman" w:cs="Times New Roman"/>
                <w:b/>
                <w:color w:val="000000"/>
                <w:sz w:val="18"/>
                <w:u w:val="single"/>
                <w:lang w:val="en-GB"/>
              </w:rPr>
              <w:t>and (3)</w:t>
            </w:r>
            <w:r w:rsidRPr="00F25601">
              <w:rPr>
                <w:rFonts w:ascii="Times New Roman" w:eastAsia="Times New Roman" w:hAnsi="Times New Roman" w:cs="Times New Roman"/>
                <w:color w:val="000000"/>
                <w:sz w:val="18"/>
                <w:lang w:val="en-GB"/>
              </w:rPr>
              <w:t xml:space="preserve"> methods used to evaluate completeness and accuracy of linkage?</w:t>
            </w:r>
          </w:p>
        </w:tc>
        <w:tc>
          <w:tcPr>
            <w:tcW w:w="0" w:type="auto"/>
            <w:hideMark/>
          </w:tcPr>
          <w:p w14:paraId="2760A7F8"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one element of this item and </w:t>
            </w:r>
            <w:r w:rsidRPr="00F25601">
              <w:rPr>
                <w:rFonts w:ascii="Times New Roman" w:eastAsia="Times New Roman" w:hAnsi="Times New Roman" w:cs="Times New Roman"/>
                <w:b/>
                <w:color w:val="000000"/>
                <w:sz w:val="18"/>
                <w:lang w:val="en-GB"/>
              </w:rPr>
              <w:t xml:space="preserve">not </w:t>
            </w:r>
            <w:r w:rsidRPr="00F25601">
              <w:rPr>
                <w:rFonts w:ascii="Times New Roman" w:eastAsia="Times New Roman" w:hAnsi="Times New Roman" w:cs="Times New Roman"/>
                <w:color w:val="000000"/>
                <w:sz w:val="18"/>
                <w:lang w:val="en-GB"/>
              </w:rPr>
              <w:t>all three elements of the item?</w:t>
            </w:r>
            <w:r w:rsidRPr="00F25601">
              <w:rPr>
                <w:rFonts w:ascii="Times New Roman" w:eastAsia="Times New Roman" w:hAnsi="Times New Roman" w:cs="Times New Roman"/>
                <w:color w:val="000000"/>
                <w:sz w:val="18"/>
                <w:lang w:val="en-GB"/>
              </w:rPr>
              <w:br/>
            </w:r>
          </w:p>
        </w:tc>
        <w:tc>
          <w:tcPr>
            <w:tcW w:w="2472" w:type="dxa"/>
            <w:hideMark/>
          </w:tcPr>
          <w:p w14:paraId="4218AD22"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state</w:t>
            </w:r>
            <w:proofErr w:type="gramEnd"/>
            <w:r w:rsidRPr="00F25601">
              <w:rPr>
                <w:rFonts w:ascii="Times New Roman" w:eastAsia="Times New Roman" w:hAnsi="Times New Roman" w:cs="Times New Roman"/>
                <w:color w:val="000000"/>
                <w:sz w:val="18"/>
                <w:lang w:val="en-GB"/>
              </w:rPr>
              <w:t xml:space="preserve"> whether the study included person-level, institutional-level, or other data linkage across two or more databases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not state the methods of linkage </w:t>
            </w:r>
            <w:r w:rsidRPr="00F25601">
              <w:rPr>
                <w:rFonts w:ascii="Times New Roman" w:eastAsia="Times New Roman" w:hAnsi="Times New Roman" w:cs="Times New Roman"/>
                <w:b/>
                <w:color w:val="000000"/>
                <w:sz w:val="18"/>
                <w:u w:val="single"/>
                <w:lang w:val="en-GB"/>
              </w:rPr>
              <w:t xml:space="preserve">and </w:t>
            </w:r>
            <w:r w:rsidRPr="00F25601">
              <w:rPr>
                <w:rFonts w:ascii="Times New Roman" w:eastAsia="Times New Roman" w:hAnsi="Times New Roman" w:cs="Times New Roman"/>
                <w:color w:val="000000"/>
                <w:sz w:val="18"/>
                <w:lang w:val="en-GB"/>
              </w:rPr>
              <w:t>methods used to evaluate completeness and accuracy of linkage?</w:t>
            </w:r>
          </w:p>
        </w:tc>
        <w:tc>
          <w:tcPr>
            <w:tcW w:w="1242" w:type="dxa"/>
          </w:tcPr>
          <w:p w14:paraId="47B6DB9A" w14:textId="77777777" w:rsidR="000D5EEE" w:rsidRPr="00F25601" w:rsidRDefault="000D5EEE" w:rsidP="000D5EEE">
            <w:pPr>
              <w:rPr>
                <w:rFonts w:ascii="Times New Roman" w:eastAsia="Times New Roman" w:hAnsi="Times New Roman" w:cs="Times New Roman"/>
                <w:color w:val="000000"/>
                <w:sz w:val="18"/>
                <w:lang w:val="en-GB"/>
              </w:rPr>
            </w:pPr>
          </w:p>
        </w:tc>
      </w:tr>
      <w:tr w:rsidR="000D5EEE" w:rsidRPr="00F25601" w14:paraId="23621F06" w14:textId="77777777" w:rsidTr="00E5779F">
        <w:trPr>
          <w:trHeight w:val="16"/>
        </w:trPr>
        <w:tc>
          <w:tcPr>
            <w:tcW w:w="0" w:type="auto"/>
            <w:vMerge w:val="restart"/>
            <w:hideMark/>
          </w:tcPr>
          <w:p w14:paraId="7D28D966"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Trial participants</w:t>
            </w:r>
          </w:p>
        </w:tc>
        <w:tc>
          <w:tcPr>
            <w:tcW w:w="0" w:type="auto"/>
            <w:vMerge w:val="restart"/>
            <w:hideMark/>
          </w:tcPr>
          <w:p w14:paraId="16FD9A47" w14:textId="0CD9242C" w:rsidR="000D5EEE" w:rsidRPr="00F25601" w:rsidRDefault="000D5EEE"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szCs w:val="20"/>
                <w:lang w:val="en-GB" w:eastAsia="en-GB"/>
              </w:rPr>
              <w:t>4a</w:t>
            </w:r>
          </w:p>
          <w:p w14:paraId="232917F7" w14:textId="4E9075A2"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hideMark/>
          </w:tcPr>
          <w:p w14:paraId="7A892695"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Eligibility criteria for participants</w:t>
            </w:r>
          </w:p>
        </w:tc>
        <w:tc>
          <w:tcPr>
            <w:tcW w:w="0" w:type="auto"/>
            <w:noWrap/>
            <w:hideMark/>
          </w:tcPr>
          <w:p w14:paraId="7A9A29BF"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07407BE7" w14:textId="77777777" w:rsidR="000D5EEE" w:rsidRPr="00F25601" w:rsidRDefault="000D5EEE" w:rsidP="000D5EEE">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 xml:space="preserve"> </w:t>
            </w:r>
            <w:r w:rsidRPr="00F25601">
              <w:rPr>
                <w:rFonts w:ascii="Times New Roman" w:eastAsia="Times New Roman" w:hAnsi="Times New Roman" w:cs="Times New Roman"/>
                <w:color w:val="000000"/>
                <w:sz w:val="18"/>
                <w:lang w:val="en-GB"/>
              </w:rPr>
              <w:t>Did the authors clearly describe the eligibility for the trial participants?</w:t>
            </w:r>
          </w:p>
        </w:tc>
        <w:tc>
          <w:tcPr>
            <w:tcW w:w="0" w:type="auto"/>
            <w:hideMark/>
          </w:tcPr>
          <w:p w14:paraId="4FDDF59A"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tc>
        <w:tc>
          <w:tcPr>
            <w:tcW w:w="2472" w:type="dxa"/>
            <w:hideMark/>
          </w:tcPr>
          <w:p w14:paraId="112406FD"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describe all eligibility criteria for the trial participants?</w:t>
            </w:r>
          </w:p>
          <w:p w14:paraId="2E2CDCEC" w14:textId="77777777" w:rsidR="000D5EEE" w:rsidRPr="00F25601" w:rsidRDefault="000D5EEE" w:rsidP="000D5EEE">
            <w:pPr>
              <w:rPr>
                <w:rFonts w:ascii="Times New Roman" w:eastAsia="Times New Roman" w:hAnsi="Times New Roman" w:cs="Times New Roman"/>
                <w:color w:val="000000"/>
                <w:sz w:val="18"/>
                <w:lang w:val="en-GB"/>
              </w:rPr>
            </w:pPr>
          </w:p>
        </w:tc>
        <w:tc>
          <w:tcPr>
            <w:tcW w:w="1242" w:type="dxa"/>
          </w:tcPr>
          <w:p w14:paraId="0A240861" w14:textId="77777777" w:rsidR="000D5EEE" w:rsidRPr="00F25601" w:rsidRDefault="000D5EEE" w:rsidP="000D5EEE">
            <w:pPr>
              <w:rPr>
                <w:rFonts w:ascii="Times New Roman" w:eastAsia="Times New Roman" w:hAnsi="Times New Roman" w:cs="Times New Roman"/>
                <w:color w:val="000000"/>
                <w:sz w:val="18"/>
                <w:lang w:val="en-GB"/>
              </w:rPr>
            </w:pPr>
          </w:p>
        </w:tc>
      </w:tr>
      <w:tr w:rsidR="000D5EEE" w:rsidRPr="00F25601" w14:paraId="71B335F9" w14:textId="77777777" w:rsidTr="00E5779F">
        <w:trPr>
          <w:trHeight w:val="28"/>
        </w:trPr>
        <w:tc>
          <w:tcPr>
            <w:tcW w:w="0" w:type="auto"/>
            <w:vMerge/>
            <w:hideMark/>
          </w:tcPr>
          <w:p w14:paraId="064CDBFC"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vMerge/>
            <w:hideMark/>
          </w:tcPr>
          <w:p w14:paraId="4DA00BDE"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0FF41BC4"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22D9F90F"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Eligibility criteria for trial participants, </w:t>
            </w:r>
            <w:r w:rsidRPr="00F25601">
              <w:rPr>
                <w:rFonts w:ascii="Times New Roman" w:eastAsia="Times New Roman" w:hAnsi="Times New Roman" w:cs="Times New Roman"/>
                <w:b/>
                <w:color w:val="000000"/>
                <w:sz w:val="18"/>
                <w:lang w:val="en-GB"/>
              </w:rPr>
              <w:t>including information on how to access the list of codes and algorithms used to identify eligible participants, including methods used to assess accuracy and completeness, if applicable (Modified)</w:t>
            </w:r>
          </w:p>
        </w:tc>
        <w:tc>
          <w:tcPr>
            <w:tcW w:w="0" w:type="auto"/>
            <w:hideMark/>
          </w:tcPr>
          <w:p w14:paraId="1F347989" w14:textId="77777777" w:rsidR="000D5EEE" w:rsidRPr="00F25601" w:rsidRDefault="000D5EEE" w:rsidP="000D5EEE">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 xml:space="preserve">   </w:t>
            </w:r>
            <w:r w:rsidRPr="00F25601">
              <w:rPr>
                <w:rFonts w:ascii="Times New Roman" w:eastAsia="Times New Roman" w:hAnsi="Times New Roman" w:cs="Times New Roman"/>
                <w:color w:val="000000"/>
                <w:sz w:val="18"/>
                <w:lang w:val="en-GB"/>
              </w:rPr>
              <w:t xml:space="preserve">Did the authors provide information on </w:t>
            </w:r>
            <w:r w:rsidRPr="00F25601">
              <w:rPr>
                <w:rFonts w:ascii="Times New Roman" w:eastAsia="Times New Roman" w:hAnsi="Times New Roman" w:cs="Times New Roman"/>
                <w:b/>
                <w:bCs/>
                <w:color w:val="000000"/>
                <w:sz w:val="18"/>
                <w:lang w:val="en-GB"/>
              </w:rPr>
              <w:t>(1)</w:t>
            </w:r>
            <w:r w:rsidRPr="00F25601">
              <w:rPr>
                <w:rFonts w:ascii="Times New Roman" w:eastAsia="Times New Roman" w:hAnsi="Times New Roman" w:cs="Times New Roman"/>
                <w:color w:val="000000"/>
                <w:sz w:val="18"/>
                <w:lang w:val="en-GB"/>
              </w:rPr>
              <w:t xml:space="preserve"> how to access the lists of codes and algorithms used to identify participants, including </w:t>
            </w:r>
            <w:r w:rsidRPr="00F25601">
              <w:rPr>
                <w:rFonts w:ascii="Times New Roman" w:eastAsia="Times New Roman" w:hAnsi="Times New Roman" w:cs="Times New Roman"/>
                <w:b/>
                <w:bCs/>
                <w:color w:val="000000"/>
                <w:sz w:val="18"/>
                <w:lang w:val="en-GB"/>
              </w:rPr>
              <w:t>(2)</w:t>
            </w:r>
            <w:r w:rsidRPr="00F25601">
              <w:rPr>
                <w:rFonts w:ascii="Times New Roman" w:eastAsia="Times New Roman" w:hAnsi="Times New Roman" w:cs="Times New Roman"/>
                <w:color w:val="000000"/>
                <w:sz w:val="18"/>
                <w:lang w:val="en-GB"/>
              </w:rPr>
              <w:t xml:space="preserve"> methods used to assess accuracy and completeness, if applicable?</w:t>
            </w:r>
          </w:p>
        </w:tc>
        <w:tc>
          <w:tcPr>
            <w:tcW w:w="0" w:type="auto"/>
            <w:hideMark/>
          </w:tcPr>
          <w:p w14:paraId="3B274261"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one element of this item and </w:t>
            </w:r>
            <w:r w:rsidRPr="00F25601">
              <w:rPr>
                <w:rFonts w:ascii="Times New Roman" w:eastAsia="Times New Roman" w:hAnsi="Times New Roman" w:cs="Times New Roman"/>
                <w:b/>
                <w:color w:val="000000"/>
                <w:sz w:val="18"/>
                <w:lang w:val="en-GB"/>
              </w:rPr>
              <w:t xml:space="preserve">not </w:t>
            </w:r>
            <w:r w:rsidRPr="00F25601">
              <w:rPr>
                <w:rFonts w:ascii="Times New Roman" w:eastAsia="Times New Roman" w:hAnsi="Times New Roman" w:cs="Times New Roman"/>
                <w:color w:val="000000"/>
                <w:sz w:val="18"/>
                <w:lang w:val="en-GB"/>
              </w:rPr>
              <w:t>both elements of the item?</w:t>
            </w:r>
          </w:p>
        </w:tc>
        <w:tc>
          <w:tcPr>
            <w:tcW w:w="2472" w:type="dxa"/>
            <w:hideMark/>
          </w:tcPr>
          <w:p w14:paraId="6C2A5342"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provide</w:t>
            </w:r>
            <w:proofErr w:type="gramEnd"/>
            <w:r w:rsidRPr="00F25601">
              <w:rPr>
                <w:rFonts w:ascii="Times New Roman" w:eastAsia="Times New Roman" w:hAnsi="Times New Roman" w:cs="Times New Roman"/>
                <w:color w:val="000000"/>
                <w:sz w:val="18"/>
                <w:lang w:val="en-GB"/>
              </w:rPr>
              <w:t xml:space="preserve"> information on how to access the lists of codes and algorithms used to identify participants, </w:t>
            </w:r>
            <w:r w:rsidRPr="00F25601">
              <w:rPr>
                <w:rFonts w:ascii="Times New Roman" w:eastAsia="Times New Roman" w:hAnsi="Times New Roman" w:cs="Times New Roman"/>
                <w:b/>
                <w:color w:val="000000"/>
                <w:sz w:val="18"/>
                <w:u w:val="single"/>
                <w:lang w:val="en-GB"/>
              </w:rPr>
              <w:t>and not</w:t>
            </w:r>
            <w:r w:rsidRPr="00F25601">
              <w:rPr>
                <w:rFonts w:ascii="Times New Roman" w:eastAsia="Times New Roman" w:hAnsi="Times New Roman" w:cs="Times New Roman"/>
                <w:color w:val="000000"/>
                <w:sz w:val="18"/>
                <w:lang w:val="en-GB"/>
              </w:rPr>
              <w:t xml:space="preserve"> provide the methods used to assess accuracy and completeness?</w:t>
            </w:r>
          </w:p>
        </w:tc>
        <w:tc>
          <w:tcPr>
            <w:tcW w:w="1242" w:type="dxa"/>
          </w:tcPr>
          <w:p w14:paraId="2EC90AE1" w14:textId="1088603C"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The trial did not use routinely collected data to identify participants </w:t>
            </w:r>
          </w:p>
        </w:tc>
      </w:tr>
      <w:tr w:rsidR="000D5EEE" w:rsidRPr="00F25601" w14:paraId="34625D0F" w14:textId="77777777" w:rsidTr="00E5779F">
        <w:trPr>
          <w:trHeight w:val="11"/>
        </w:trPr>
        <w:tc>
          <w:tcPr>
            <w:tcW w:w="0" w:type="auto"/>
            <w:noWrap/>
            <w:hideMark/>
          </w:tcPr>
          <w:p w14:paraId="032A824E"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10D58CBB" w14:textId="5AE09E16" w:rsidR="000D5EEE" w:rsidRPr="00F25601" w:rsidRDefault="00D14F88"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szCs w:val="20"/>
                <w:lang w:val="en-GB" w:eastAsia="en-GB"/>
              </w:rPr>
              <w:t>ROUTINE</w:t>
            </w:r>
            <w:r w:rsidR="000D5EEE">
              <w:rPr>
                <w:rFonts w:ascii="Times New Roman" w:eastAsia="Times New Roman" w:hAnsi="Times New Roman" w:cs="Times New Roman"/>
                <w:color w:val="000000"/>
                <w:sz w:val="18"/>
                <w:szCs w:val="20"/>
                <w:lang w:val="en-GB" w:eastAsia="en-GB"/>
              </w:rPr>
              <w:t>-4</w:t>
            </w:r>
          </w:p>
        </w:tc>
        <w:tc>
          <w:tcPr>
            <w:tcW w:w="0" w:type="auto"/>
            <w:hideMark/>
          </w:tcPr>
          <w:p w14:paraId="6B84A3B8"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5A89CD1E"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Describe whether and how consent was obtained (</w:t>
            </w:r>
            <w:r>
              <w:rPr>
                <w:rFonts w:ascii="Times New Roman" w:eastAsia="Times New Roman" w:hAnsi="Times New Roman" w:cs="Times New Roman"/>
                <w:color w:val="000000"/>
                <w:sz w:val="18"/>
                <w:lang w:val="en-GB"/>
              </w:rPr>
              <w:t>New</w:t>
            </w:r>
            <w:r w:rsidRPr="00F25601">
              <w:rPr>
                <w:rFonts w:ascii="Times New Roman" w:eastAsia="Times New Roman" w:hAnsi="Times New Roman" w:cs="Times New Roman"/>
                <w:color w:val="000000"/>
                <w:sz w:val="18"/>
                <w:lang w:val="en-GB"/>
              </w:rPr>
              <w:t>)</w:t>
            </w:r>
          </w:p>
        </w:tc>
        <w:tc>
          <w:tcPr>
            <w:tcW w:w="0" w:type="auto"/>
            <w:hideMark/>
          </w:tcPr>
          <w:p w14:paraId="738EDABA"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 describe clearly whether and how consent was obtained?</w:t>
            </w:r>
          </w:p>
        </w:tc>
        <w:tc>
          <w:tcPr>
            <w:tcW w:w="0" w:type="auto"/>
            <w:hideMark/>
          </w:tcPr>
          <w:p w14:paraId="4A6A01D0"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All other cases, where applicable. </w:t>
            </w:r>
          </w:p>
        </w:tc>
        <w:tc>
          <w:tcPr>
            <w:tcW w:w="2472" w:type="dxa"/>
            <w:hideMark/>
          </w:tcPr>
          <w:p w14:paraId="5FD4664C"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w:t>
            </w:r>
            <w:r w:rsidRPr="00F25601">
              <w:rPr>
                <w:rFonts w:ascii="Times New Roman" w:eastAsia="Times New Roman" w:hAnsi="Times New Roman" w:cs="Times New Roman"/>
                <w:b/>
                <w:color w:val="000000"/>
                <w:sz w:val="18"/>
                <w:lang w:val="en-GB"/>
              </w:rPr>
              <w:t xml:space="preserve"> </w:t>
            </w:r>
            <w:proofErr w:type="gramStart"/>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whether and how consent was obtained?</w:t>
            </w:r>
          </w:p>
        </w:tc>
        <w:tc>
          <w:tcPr>
            <w:tcW w:w="1242" w:type="dxa"/>
          </w:tcPr>
          <w:p w14:paraId="7265545D"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4150AB89" w14:textId="77777777" w:rsidTr="00E5779F">
        <w:trPr>
          <w:trHeight w:val="1663"/>
        </w:trPr>
        <w:tc>
          <w:tcPr>
            <w:tcW w:w="0" w:type="auto"/>
            <w:vMerge w:val="restart"/>
            <w:hideMark/>
          </w:tcPr>
          <w:p w14:paraId="3C98EA3B"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Outcomes</w:t>
            </w:r>
          </w:p>
        </w:tc>
        <w:tc>
          <w:tcPr>
            <w:tcW w:w="0" w:type="auto"/>
            <w:vMerge w:val="restart"/>
            <w:hideMark/>
          </w:tcPr>
          <w:p w14:paraId="515EB4D8" w14:textId="55AA9C7C" w:rsidR="000D5EEE" w:rsidRPr="00F25601" w:rsidRDefault="000D5EEE"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szCs w:val="20"/>
                <w:lang w:val="en-GB" w:eastAsia="en-GB"/>
              </w:rPr>
              <w:t>6a</w:t>
            </w:r>
          </w:p>
        </w:tc>
        <w:tc>
          <w:tcPr>
            <w:tcW w:w="0" w:type="auto"/>
            <w:hideMark/>
          </w:tcPr>
          <w:p w14:paraId="394CB363"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Completely defined pre-specified primary and secondary outcome measures, including how and when they were assessed</w:t>
            </w:r>
          </w:p>
        </w:tc>
        <w:tc>
          <w:tcPr>
            <w:tcW w:w="0" w:type="auto"/>
            <w:hideMark/>
          </w:tcPr>
          <w:p w14:paraId="4E8AAC8A"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390A003A"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clearly define the pre-specified primary and secondary outcome measures, including how and when they were assessed? </w:t>
            </w:r>
          </w:p>
        </w:tc>
        <w:tc>
          <w:tcPr>
            <w:tcW w:w="0" w:type="auto"/>
            <w:hideMark/>
          </w:tcPr>
          <w:p w14:paraId="4FB77F98"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r w:rsidRPr="00F25601">
              <w:rPr>
                <w:rFonts w:ascii="Times New Roman" w:eastAsia="Times New Roman" w:hAnsi="Times New Roman" w:cs="Times New Roman"/>
                <w:b/>
                <w:color w:val="000000"/>
                <w:sz w:val="18"/>
                <w:lang w:val="en-GB"/>
              </w:rPr>
              <w:t>only</w:t>
            </w:r>
            <w:r w:rsidRPr="00F25601">
              <w:rPr>
                <w:rFonts w:ascii="Times New Roman" w:eastAsia="Times New Roman" w:hAnsi="Times New Roman" w:cs="Times New Roman"/>
                <w:color w:val="000000"/>
                <w:sz w:val="18"/>
                <w:lang w:val="en-GB"/>
              </w:rPr>
              <w:t xml:space="preserve"> define the pre-specified primary and secondary outcome measures but </w:t>
            </w:r>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how and when they were assessed or </w:t>
            </w:r>
            <w:proofErr w:type="gramStart"/>
            <w:r w:rsidRPr="00F25601">
              <w:rPr>
                <w:rFonts w:ascii="Times New Roman" w:eastAsia="Times New Roman" w:hAnsi="Times New Roman" w:cs="Times New Roman"/>
                <w:color w:val="000000"/>
                <w:sz w:val="18"/>
                <w:lang w:val="en-GB"/>
              </w:rPr>
              <w:t>did</w:t>
            </w:r>
            <w:proofErr w:type="gramEnd"/>
            <w:r w:rsidRPr="00F25601">
              <w:rPr>
                <w:rFonts w:ascii="Times New Roman" w:eastAsia="Times New Roman" w:hAnsi="Times New Roman" w:cs="Times New Roman"/>
                <w:color w:val="000000"/>
                <w:sz w:val="18"/>
                <w:lang w:val="en-GB"/>
              </w:rPr>
              <w:t xml:space="preserve"> they describe how and when outcomes were assessed but not the measures?</w:t>
            </w:r>
          </w:p>
        </w:tc>
        <w:tc>
          <w:tcPr>
            <w:tcW w:w="2472" w:type="dxa"/>
            <w:hideMark/>
          </w:tcPr>
          <w:p w14:paraId="4DA6D1D8"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define</w:t>
            </w:r>
            <w:proofErr w:type="gramEnd"/>
            <w:r w:rsidRPr="00F25601">
              <w:rPr>
                <w:rFonts w:ascii="Times New Roman" w:eastAsia="Times New Roman" w:hAnsi="Times New Roman" w:cs="Times New Roman"/>
                <w:color w:val="000000"/>
                <w:sz w:val="18"/>
                <w:lang w:val="en-GB"/>
              </w:rPr>
              <w:t xml:space="preserve"> the pre-specified primary and secondary outcome measures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b/>
                <w:color w:val="000000"/>
                <w:sz w:val="18"/>
                <w:lang w:val="en-GB"/>
              </w:rPr>
              <w:t xml:space="preserve"> </w:t>
            </w:r>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define how and when they were assessed?</w:t>
            </w:r>
          </w:p>
        </w:tc>
        <w:tc>
          <w:tcPr>
            <w:tcW w:w="1242" w:type="dxa"/>
          </w:tcPr>
          <w:p w14:paraId="13CD2D54"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389588A3" w14:textId="77777777" w:rsidTr="00E5779F">
        <w:trPr>
          <w:trHeight w:val="23"/>
        </w:trPr>
        <w:tc>
          <w:tcPr>
            <w:tcW w:w="0" w:type="auto"/>
            <w:vMerge/>
            <w:hideMark/>
          </w:tcPr>
          <w:p w14:paraId="4ED16D34"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vMerge/>
            <w:hideMark/>
          </w:tcPr>
          <w:p w14:paraId="535733D7"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536C91AD"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071D7A22" w14:textId="761D85FC"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Completely defined pre-specified primary and secondary outcome measures, including </w:t>
            </w:r>
            <w:r w:rsidRPr="0062650E">
              <w:rPr>
                <w:rFonts w:ascii="Times New Roman" w:eastAsia="Times New Roman" w:hAnsi="Times New Roman" w:cs="Times New Roman"/>
                <w:color w:val="000000"/>
                <w:sz w:val="18"/>
                <w:lang w:val="en-GB"/>
              </w:rPr>
              <w:t>how and when they were ascertained and</w:t>
            </w:r>
            <w:r w:rsidRPr="00F25601">
              <w:rPr>
                <w:rFonts w:ascii="Times New Roman" w:eastAsia="Times New Roman" w:hAnsi="Times New Roman" w:cs="Times New Roman"/>
                <w:b/>
                <w:color w:val="000000"/>
                <w:sz w:val="18"/>
                <w:lang w:val="en-GB"/>
              </w:rPr>
              <w:t xml:space="preserve"> the cohort or routinely collected database(s) used to ascertain each outcome (Modified)</w:t>
            </w:r>
          </w:p>
        </w:tc>
        <w:tc>
          <w:tcPr>
            <w:tcW w:w="0" w:type="auto"/>
            <w:hideMark/>
          </w:tcPr>
          <w:p w14:paraId="10E32D7E" w14:textId="46BA54A4"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 clearly describe</w:t>
            </w:r>
            <w:r>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color w:val="000000"/>
                <w:sz w:val="18"/>
                <w:lang w:val="en-GB"/>
              </w:rPr>
              <w:t>the routinely collected</w:t>
            </w:r>
            <w:r>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color w:val="000000"/>
                <w:sz w:val="18"/>
                <w:lang w:val="en-GB"/>
              </w:rPr>
              <w:t>database(s) used to ascertain each outcome?</w:t>
            </w:r>
          </w:p>
        </w:tc>
        <w:tc>
          <w:tcPr>
            <w:tcW w:w="0" w:type="auto"/>
            <w:hideMark/>
          </w:tcPr>
          <w:p w14:paraId="7654E4A8"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tc>
        <w:tc>
          <w:tcPr>
            <w:tcW w:w="2472" w:type="dxa"/>
            <w:hideMark/>
          </w:tcPr>
          <w:p w14:paraId="31D4EF7A" w14:textId="754DEEF1"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the routinely collected database(s) used to ascertain each outcome?</w:t>
            </w:r>
          </w:p>
        </w:tc>
        <w:tc>
          <w:tcPr>
            <w:tcW w:w="1242" w:type="dxa"/>
          </w:tcPr>
          <w:p w14:paraId="50F3EB45" w14:textId="7A047291"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The trial did not use routinely collected data to ascertain the outcome</w:t>
            </w:r>
          </w:p>
        </w:tc>
      </w:tr>
      <w:tr w:rsidR="000D5EEE" w:rsidRPr="00F25601" w14:paraId="4B46DED8" w14:textId="77777777" w:rsidTr="00E5779F">
        <w:trPr>
          <w:trHeight w:val="39"/>
        </w:trPr>
        <w:tc>
          <w:tcPr>
            <w:tcW w:w="0" w:type="auto"/>
            <w:vMerge/>
            <w:hideMark/>
          </w:tcPr>
          <w:p w14:paraId="5BA7B57F"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4BEAB2A3" w14:textId="17AC13DF" w:rsidR="000D5EEE" w:rsidRPr="00F25601" w:rsidRDefault="00D14F88"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-5</w:t>
            </w:r>
          </w:p>
        </w:tc>
        <w:tc>
          <w:tcPr>
            <w:tcW w:w="0" w:type="auto"/>
            <w:hideMark/>
          </w:tcPr>
          <w:p w14:paraId="05D3E778"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2D638850" w14:textId="3F831AC4"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Information on how to access the list of codes and algorithms used to define or derive the outcomes from the cohort or routinely collected database(s) used to conduct the trial, including methods used to assess accuracy and completeness, if applicable (</w:t>
            </w:r>
            <w:r>
              <w:rPr>
                <w:rFonts w:ascii="Times New Roman" w:eastAsia="Times New Roman" w:hAnsi="Times New Roman" w:cs="Times New Roman"/>
                <w:color w:val="000000"/>
                <w:sz w:val="18"/>
                <w:lang w:val="en-GB"/>
              </w:rPr>
              <w:t>New</w:t>
            </w:r>
            <w:r w:rsidRPr="00F25601">
              <w:rPr>
                <w:rFonts w:ascii="Times New Roman" w:eastAsia="Times New Roman" w:hAnsi="Times New Roman" w:cs="Times New Roman"/>
                <w:color w:val="000000"/>
                <w:sz w:val="18"/>
                <w:lang w:val="en-GB"/>
              </w:rPr>
              <w:t>)</w:t>
            </w:r>
          </w:p>
        </w:tc>
        <w:tc>
          <w:tcPr>
            <w:tcW w:w="0" w:type="auto"/>
            <w:hideMark/>
          </w:tcPr>
          <w:p w14:paraId="5E7134DC" w14:textId="23A6B95B"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clearly </w:t>
            </w:r>
            <w:r w:rsidRPr="00F25601">
              <w:rPr>
                <w:rFonts w:ascii="Times New Roman" w:eastAsia="Times New Roman" w:hAnsi="Times New Roman" w:cs="Times New Roman"/>
                <w:b/>
                <w:bCs/>
                <w:color w:val="000000"/>
                <w:sz w:val="18"/>
                <w:lang w:val="en-GB"/>
              </w:rPr>
              <w:t>(1)</w:t>
            </w:r>
            <w:r w:rsidRPr="00F25601">
              <w:rPr>
                <w:rFonts w:ascii="Times New Roman" w:eastAsia="Times New Roman" w:hAnsi="Times New Roman" w:cs="Times New Roman"/>
                <w:color w:val="000000"/>
                <w:sz w:val="18"/>
                <w:lang w:val="en-GB"/>
              </w:rPr>
              <w:t xml:space="preserve"> describe information on how to access the list of codes and algorithms used to define or derive the outcomes from the routinely collected database(s), </w:t>
            </w:r>
            <w:r w:rsidRPr="00F25601">
              <w:rPr>
                <w:rFonts w:ascii="Times New Roman" w:eastAsia="Times New Roman" w:hAnsi="Times New Roman" w:cs="Times New Roman"/>
                <w:b/>
                <w:bCs/>
                <w:color w:val="000000"/>
                <w:sz w:val="18"/>
                <w:lang w:val="en-GB"/>
              </w:rPr>
              <w:t>(2)</w:t>
            </w:r>
            <w:r w:rsidRPr="00F25601">
              <w:rPr>
                <w:rFonts w:ascii="Times New Roman" w:eastAsia="Times New Roman" w:hAnsi="Times New Roman" w:cs="Times New Roman"/>
                <w:color w:val="000000"/>
                <w:sz w:val="18"/>
                <w:lang w:val="en-GB"/>
              </w:rPr>
              <w:t xml:space="preserve"> including methods used to assess accuracy and completeness? </w:t>
            </w:r>
          </w:p>
        </w:tc>
        <w:tc>
          <w:tcPr>
            <w:tcW w:w="0" w:type="auto"/>
            <w:hideMark/>
          </w:tcPr>
          <w:p w14:paraId="3805C6EC"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one element of this item and </w:t>
            </w:r>
            <w:r w:rsidRPr="00F25601">
              <w:rPr>
                <w:rFonts w:ascii="Times New Roman" w:eastAsia="Times New Roman" w:hAnsi="Times New Roman" w:cs="Times New Roman"/>
                <w:b/>
                <w:color w:val="000000"/>
                <w:sz w:val="18"/>
                <w:lang w:val="en-GB"/>
              </w:rPr>
              <w:t xml:space="preserve">not </w:t>
            </w:r>
            <w:r w:rsidRPr="00F25601">
              <w:rPr>
                <w:rFonts w:ascii="Times New Roman" w:eastAsia="Times New Roman" w:hAnsi="Times New Roman" w:cs="Times New Roman"/>
                <w:color w:val="000000"/>
                <w:sz w:val="18"/>
                <w:lang w:val="en-GB"/>
              </w:rPr>
              <w:t>both elements of the item?</w:t>
            </w:r>
          </w:p>
        </w:tc>
        <w:tc>
          <w:tcPr>
            <w:tcW w:w="2472" w:type="dxa"/>
            <w:hideMark/>
          </w:tcPr>
          <w:p w14:paraId="50AD0DE5" w14:textId="4E219DF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describe information on how to access the list of codes and algorithms used to define or derive the outcomes from the routinely collected database(s), </w:t>
            </w:r>
            <w:r w:rsidRPr="00F25601">
              <w:rPr>
                <w:rFonts w:ascii="Times New Roman" w:eastAsia="Times New Roman" w:hAnsi="Times New Roman" w:cs="Times New Roman"/>
                <w:b/>
                <w:bCs/>
                <w:color w:val="000000"/>
                <w:sz w:val="18"/>
                <w:u w:val="single"/>
                <w:lang w:val="en-GB"/>
              </w:rPr>
              <w:t>and</w:t>
            </w:r>
            <w:r w:rsidRPr="00F25601">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b/>
                <w:color w:val="000000"/>
                <w:sz w:val="18"/>
                <w:u w:val="single"/>
                <w:lang w:val="en-GB"/>
              </w:rPr>
              <w:t xml:space="preserve">not </w:t>
            </w:r>
            <w:r w:rsidRPr="00F25601">
              <w:rPr>
                <w:rFonts w:ascii="Times New Roman" w:eastAsia="Times New Roman" w:hAnsi="Times New Roman" w:cs="Times New Roman"/>
                <w:color w:val="000000"/>
                <w:sz w:val="18"/>
                <w:lang w:val="en-GB"/>
              </w:rPr>
              <w:t xml:space="preserve">describe the methods used to assess accuracy and completeness? </w:t>
            </w:r>
          </w:p>
        </w:tc>
        <w:tc>
          <w:tcPr>
            <w:tcW w:w="1242" w:type="dxa"/>
          </w:tcPr>
          <w:p w14:paraId="19FAF2F2" w14:textId="7AB5F8A0"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The trial did not use routinely collected data to ascertain the outcome</w:t>
            </w:r>
          </w:p>
        </w:tc>
      </w:tr>
      <w:tr w:rsidR="000D5EEE" w:rsidRPr="00F25601" w14:paraId="017FC4F4" w14:textId="77777777" w:rsidTr="00E5779F">
        <w:trPr>
          <w:trHeight w:val="39"/>
        </w:trPr>
        <w:tc>
          <w:tcPr>
            <w:tcW w:w="0" w:type="auto"/>
            <w:hideMark/>
          </w:tcPr>
          <w:p w14:paraId="78DFCF65"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r w:rsidRPr="00F25601">
              <w:rPr>
                <w:rFonts w:ascii="Times New Roman" w:eastAsia="Times New Roman" w:hAnsi="Times New Roman" w:cs="Times New Roman"/>
                <w:color w:val="000000"/>
                <w:sz w:val="18"/>
                <w:lang w:val="en-GB"/>
              </w:rPr>
              <w:t>Allocation concealment mechanism</w:t>
            </w:r>
          </w:p>
        </w:tc>
        <w:tc>
          <w:tcPr>
            <w:tcW w:w="0" w:type="auto"/>
            <w:hideMark/>
          </w:tcPr>
          <w:p w14:paraId="3D24481B" w14:textId="014D6156" w:rsidR="000D5EEE" w:rsidRPr="00F25601" w:rsidRDefault="000D5EEE"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szCs w:val="20"/>
                <w:lang w:val="en-GB" w:eastAsia="en-GB"/>
              </w:rPr>
              <w:t>9</w:t>
            </w:r>
          </w:p>
        </w:tc>
        <w:tc>
          <w:tcPr>
            <w:tcW w:w="0" w:type="auto"/>
            <w:hideMark/>
          </w:tcPr>
          <w:p w14:paraId="33EF1BBC"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Mechanism used to implement the random allocation sequence (such as sequentially numbered containers), describing any steps taken to conceal the sequence until interventions were assigned</w:t>
            </w:r>
          </w:p>
          <w:p w14:paraId="7707D2A9"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022995A9" w14:textId="3210018B"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Mechanism used to implement the random allocation sequence </w:t>
            </w:r>
            <w:r w:rsidRPr="00F25601">
              <w:rPr>
                <w:rFonts w:ascii="Times New Roman" w:eastAsia="Times New Roman" w:hAnsi="Times New Roman" w:cs="Times New Roman"/>
                <w:b/>
                <w:color w:val="000000"/>
                <w:sz w:val="18"/>
                <w:lang w:val="en-GB"/>
              </w:rPr>
              <w:t>(such as embedding an automated randomiser within the cohort or routinely collected database(s)</w:t>
            </w:r>
            <w:r w:rsidRPr="00F25601">
              <w:rPr>
                <w:rFonts w:ascii="Times New Roman" w:eastAsia="Times New Roman" w:hAnsi="Times New Roman" w:cs="Times New Roman"/>
                <w:color w:val="000000"/>
                <w:sz w:val="18"/>
                <w:lang w:val="en-GB"/>
              </w:rPr>
              <w:t>), describing any steps taken to conceal the sequence until interventions were assigned (Modified)</w:t>
            </w:r>
          </w:p>
          <w:p w14:paraId="105F160A" w14:textId="77777777" w:rsidR="000D5EEE" w:rsidRPr="00F25601" w:rsidRDefault="000D5EEE" w:rsidP="000D5EEE">
            <w:pPr>
              <w:rPr>
                <w:rFonts w:ascii="Times New Roman" w:eastAsia="Times New Roman" w:hAnsi="Times New Roman" w:cs="Times New Roman"/>
                <w:color w:val="000000"/>
                <w:sz w:val="18"/>
                <w:lang w:val="en-GB"/>
              </w:rPr>
            </w:pPr>
          </w:p>
          <w:p w14:paraId="2ADD4678" w14:textId="77777777" w:rsidR="000D5EEE" w:rsidRPr="00F25601" w:rsidRDefault="000D5EEE" w:rsidP="000D5EEE">
            <w:pPr>
              <w:rPr>
                <w:rFonts w:ascii="Times New Roman" w:eastAsia="Times New Roman" w:hAnsi="Times New Roman" w:cs="Times New Roman"/>
                <w:color w:val="000000"/>
                <w:sz w:val="18"/>
                <w:lang w:val="en-GB"/>
              </w:rPr>
            </w:pPr>
          </w:p>
          <w:p w14:paraId="05E522FE" w14:textId="77777777" w:rsidR="000D5EEE" w:rsidRPr="00F25601" w:rsidRDefault="000D5EEE" w:rsidP="000D5EEE">
            <w:pPr>
              <w:rPr>
                <w:rFonts w:ascii="Times New Roman" w:eastAsia="Times New Roman" w:hAnsi="Times New Roman" w:cs="Times New Roman"/>
                <w:color w:val="000000"/>
                <w:sz w:val="18"/>
                <w:lang w:val="en-GB"/>
              </w:rPr>
            </w:pPr>
          </w:p>
          <w:p w14:paraId="427C22FF" w14:textId="77777777" w:rsidR="000D5EEE" w:rsidRPr="00F25601" w:rsidRDefault="000D5EEE" w:rsidP="000D5EEE">
            <w:pPr>
              <w:rPr>
                <w:rFonts w:ascii="Times New Roman" w:eastAsia="Times New Roman" w:hAnsi="Times New Roman" w:cs="Times New Roman"/>
                <w:color w:val="000000"/>
                <w:sz w:val="18"/>
                <w:lang w:val="en-GB"/>
              </w:rPr>
            </w:pPr>
          </w:p>
          <w:p w14:paraId="2F57575F"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44BF9CF8" w14:textId="2B180F3C"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 clearly describe the mechanism used to implement the random allocation sequence (such as embedding an automated randomiser</w:t>
            </w:r>
            <w:r w:rsidRPr="00F25601">
              <w:rPr>
                <w:rFonts w:ascii="Times New Roman" w:eastAsia="Times New Roman" w:hAnsi="Times New Roman" w:cs="Times New Roman"/>
                <w:b/>
                <w:color w:val="000000"/>
                <w:sz w:val="18"/>
                <w:lang w:val="en-GB"/>
              </w:rPr>
              <w:t xml:space="preserve"> </w:t>
            </w:r>
            <w:r w:rsidRPr="00F25601">
              <w:rPr>
                <w:rFonts w:ascii="Times New Roman" w:eastAsia="Times New Roman" w:hAnsi="Times New Roman" w:cs="Times New Roman"/>
                <w:color w:val="000000"/>
                <w:sz w:val="18"/>
                <w:lang w:val="en-GB"/>
              </w:rPr>
              <w:t>within the cohort or routinely collected database(s)), describing any steps taken to conceal the sequence until interventions were assigned?</w:t>
            </w:r>
          </w:p>
        </w:tc>
        <w:tc>
          <w:tcPr>
            <w:tcW w:w="0" w:type="auto"/>
            <w:hideMark/>
          </w:tcPr>
          <w:p w14:paraId="05F5BE8C"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p w14:paraId="3F9BBC47" w14:textId="77777777" w:rsidR="000D5EEE" w:rsidRPr="00F25601" w:rsidRDefault="000D5EEE" w:rsidP="000D5EEE">
            <w:pPr>
              <w:jc w:val="center"/>
              <w:rPr>
                <w:rFonts w:ascii="Times New Roman" w:eastAsia="Times New Roman" w:hAnsi="Times New Roman" w:cs="Times New Roman"/>
                <w:color w:val="000000"/>
                <w:sz w:val="18"/>
                <w:lang w:val="en-GB"/>
              </w:rPr>
            </w:pPr>
          </w:p>
          <w:p w14:paraId="5492CB34" w14:textId="77777777" w:rsidR="000D5EEE" w:rsidRPr="00F25601" w:rsidRDefault="000D5EEE" w:rsidP="000D5EEE">
            <w:pPr>
              <w:jc w:val="center"/>
              <w:rPr>
                <w:rFonts w:ascii="Times New Roman" w:eastAsia="Times New Roman" w:hAnsi="Times New Roman" w:cs="Times New Roman"/>
                <w:color w:val="000000"/>
                <w:sz w:val="18"/>
                <w:lang w:val="en-GB"/>
              </w:rPr>
            </w:pPr>
          </w:p>
          <w:p w14:paraId="1E8A7ACF" w14:textId="77777777" w:rsidR="000D5EEE" w:rsidRPr="00F25601" w:rsidRDefault="000D5EEE" w:rsidP="000D5EEE">
            <w:pPr>
              <w:jc w:val="center"/>
              <w:rPr>
                <w:rFonts w:ascii="Times New Roman" w:eastAsia="Times New Roman" w:hAnsi="Times New Roman" w:cs="Times New Roman"/>
                <w:color w:val="000000"/>
                <w:sz w:val="18"/>
                <w:lang w:val="en-GB"/>
              </w:rPr>
            </w:pPr>
          </w:p>
          <w:p w14:paraId="419626C6" w14:textId="77777777" w:rsidR="000D5EEE" w:rsidRPr="00F25601" w:rsidRDefault="000D5EEE" w:rsidP="000D5EEE">
            <w:pPr>
              <w:jc w:val="center"/>
              <w:rPr>
                <w:rFonts w:ascii="Times New Roman" w:eastAsia="Times New Roman" w:hAnsi="Times New Roman" w:cs="Times New Roman"/>
                <w:color w:val="000000"/>
                <w:sz w:val="18"/>
                <w:lang w:val="en-GB"/>
              </w:rPr>
            </w:pPr>
          </w:p>
          <w:p w14:paraId="385A5006" w14:textId="77777777" w:rsidR="000D5EEE" w:rsidRPr="00F25601" w:rsidRDefault="000D5EEE" w:rsidP="000D5EEE">
            <w:pPr>
              <w:jc w:val="center"/>
              <w:rPr>
                <w:rFonts w:ascii="Times New Roman" w:eastAsia="Times New Roman" w:hAnsi="Times New Roman" w:cs="Times New Roman"/>
                <w:color w:val="000000"/>
                <w:sz w:val="18"/>
                <w:lang w:val="en-GB"/>
              </w:rPr>
            </w:pPr>
          </w:p>
          <w:p w14:paraId="7BBCC4B4" w14:textId="77777777" w:rsidR="000D5EEE" w:rsidRPr="00F25601" w:rsidRDefault="000D5EEE" w:rsidP="000D5EEE">
            <w:pPr>
              <w:rPr>
                <w:rFonts w:ascii="Times New Roman" w:eastAsia="Times New Roman" w:hAnsi="Times New Roman" w:cs="Times New Roman"/>
                <w:color w:val="000000"/>
                <w:sz w:val="18"/>
                <w:lang w:val="en-GB"/>
              </w:rPr>
            </w:pPr>
          </w:p>
        </w:tc>
        <w:tc>
          <w:tcPr>
            <w:tcW w:w="2472" w:type="dxa"/>
            <w:hideMark/>
          </w:tcPr>
          <w:p w14:paraId="13D31505" w14:textId="550D2D30"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the mechanism used to implement the random allocation sequence (such as embedding an automated randomiser</w:t>
            </w:r>
            <w:r w:rsidRPr="00F25601">
              <w:rPr>
                <w:rFonts w:ascii="Times New Roman" w:eastAsia="Times New Roman" w:hAnsi="Times New Roman" w:cs="Times New Roman"/>
                <w:b/>
                <w:color w:val="000000"/>
                <w:sz w:val="18"/>
                <w:lang w:val="en-GB"/>
              </w:rPr>
              <w:t xml:space="preserve"> </w:t>
            </w:r>
            <w:r w:rsidRPr="00F25601">
              <w:rPr>
                <w:rFonts w:ascii="Times New Roman" w:eastAsia="Times New Roman" w:hAnsi="Times New Roman" w:cs="Times New Roman"/>
                <w:color w:val="000000"/>
                <w:sz w:val="18"/>
                <w:lang w:val="en-GB"/>
              </w:rPr>
              <w:t>within the cohort or routinely collected database(s)), describing any steps taken to conceal the sequence until interventions were assigned?</w:t>
            </w:r>
          </w:p>
        </w:tc>
        <w:tc>
          <w:tcPr>
            <w:tcW w:w="1242" w:type="dxa"/>
          </w:tcPr>
          <w:p w14:paraId="23DA1C63"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0B4D0EF8" w14:textId="77777777" w:rsidTr="00E5779F">
        <w:trPr>
          <w:trHeight w:val="7"/>
        </w:trPr>
        <w:tc>
          <w:tcPr>
            <w:tcW w:w="15750" w:type="dxa"/>
            <w:gridSpan w:val="8"/>
            <w:hideMark/>
          </w:tcPr>
          <w:p w14:paraId="1DB386F4"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b/>
                <w:bCs/>
                <w:i/>
                <w:iCs/>
                <w:color w:val="000000"/>
                <w:sz w:val="18"/>
                <w:lang w:val="en-GB"/>
              </w:rPr>
              <w:t> Results</w:t>
            </w:r>
            <w:r w:rsidRPr="00F25601">
              <w:rPr>
                <w:rFonts w:ascii="Times New Roman" w:eastAsia="Times New Roman" w:hAnsi="Times New Roman" w:cs="Times New Roman"/>
                <w:color w:val="000000"/>
                <w:sz w:val="18"/>
                <w:lang w:val="en-GB"/>
              </w:rPr>
              <w:t> </w:t>
            </w:r>
          </w:p>
        </w:tc>
      </w:tr>
      <w:tr w:rsidR="000D5EEE" w:rsidRPr="00F25601" w14:paraId="142E4D07" w14:textId="77777777" w:rsidTr="00E5779F">
        <w:trPr>
          <w:trHeight w:val="1222"/>
        </w:trPr>
        <w:tc>
          <w:tcPr>
            <w:tcW w:w="0" w:type="auto"/>
          </w:tcPr>
          <w:p w14:paraId="2643F449"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Participant flow (a diagram is strongly recommended)</w:t>
            </w:r>
          </w:p>
        </w:tc>
        <w:tc>
          <w:tcPr>
            <w:tcW w:w="0" w:type="auto"/>
          </w:tcPr>
          <w:p w14:paraId="17FF487C" w14:textId="68A3B278" w:rsidR="000D5EEE" w:rsidRPr="00F25601" w:rsidRDefault="00524EAF"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lang w:val="en-GB"/>
              </w:rPr>
              <w:t>13a</w:t>
            </w:r>
          </w:p>
        </w:tc>
        <w:tc>
          <w:tcPr>
            <w:tcW w:w="0" w:type="auto"/>
          </w:tcPr>
          <w:p w14:paraId="378C8278"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For each group, the numbers of participants who were randomly assigned, received intended treatment, and were analysed for the primary outcome</w:t>
            </w:r>
          </w:p>
        </w:tc>
        <w:tc>
          <w:tcPr>
            <w:tcW w:w="0" w:type="auto"/>
          </w:tcPr>
          <w:p w14:paraId="24760761"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tcPr>
          <w:p w14:paraId="5F05E4DC"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define clearly for each group, </w:t>
            </w:r>
            <w:r w:rsidRPr="00F25601">
              <w:rPr>
                <w:rFonts w:ascii="Times New Roman" w:eastAsia="Times New Roman" w:hAnsi="Times New Roman" w:cs="Times New Roman"/>
                <w:b/>
                <w:color w:val="000000"/>
                <w:sz w:val="18"/>
                <w:lang w:val="en-GB"/>
              </w:rPr>
              <w:t xml:space="preserve">(1) </w:t>
            </w:r>
            <w:r w:rsidRPr="00F25601">
              <w:rPr>
                <w:rFonts w:ascii="Times New Roman" w:eastAsia="Times New Roman" w:hAnsi="Times New Roman" w:cs="Times New Roman"/>
                <w:color w:val="000000"/>
                <w:sz w:val="18"/>
                <w:lang w:val="en-GB"/>
              </w:rPr>
              <w:t xml:space="preserve">the number of participants who were randomly assigned, </w:t>
            </w:r>
            <w:r w:rsidRPr="00F25601">
              <w:rPr>
                <w:rFonts w:ascii="Times New Roman" w:eastAsia="Times New Roman" w:hAnsi="Times New Roman" w:cs="Times New Roman"/>
                <w:b/>
                <w:color w:val="000000"/>
                <w:sz w:val="18"/>
                <w:lang w:val="en-GB"/>
              </w:rPr>
              <w:t xml:space="preserve">(2) </w:t>
            </w:r>
            <w:r w:rsidRPr="00F25601">
              <w:rPr>
                <w:rFonts w:ascii="Times New Roman" w:eastAsia="Times New Roman" w:hAnsi="Times New Roman" w:cs="Times New Roman"/>
                <w:color w:val="000000"/>
                <w:sz w:val="18"/>
                <w:lang w:val="en-GB"/>
              </w:rPr>
              <w:t xml:space="preserve">received intended treatment and </w:t>
            </w:r>
            <w:r w:rsidRPr="00F25601">
              <w:rPr>
                <w:rFonts w:ascii="Times New Roman" w:eastAsia="Times New Roman" w:hAnsi="Times New Roman" w:cs="Times New Roman"/>
                <w:b/>
                <w:color w:val="000000"/>
                <w:sz w:val="18"/>
                <w:lang w:val="en-GB"/>
              </w:rPr>
              <w:t>(3)</w:t>
            </w:r>
            <w:r w:rsidRPr="00F25601">
              <w:rPr>
                <w:rFonts w:ascii="Times New Roman" w:eastAsia="Times New Roman" w:hAnsi="Times New Roman" w:cs="Times New Roman"/>
                <w:color w:val="000000"/>
                <w:sz w:val="18"/>
                <w:lang w:val="en-GB"/>
              </w:rPr>
              <w:t xml:space="preserve"> were analysed for the primary outcome?</w:t>
            </w:r>
          </w:p>
        </w:tc>
        <w:tc>
          <w:tcPr>
            <w:tcW w:w="0" w:type="auto"/>
          </w:tcPr>
          <w:p w14:paraId="0029B6D9"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one or two elements of this item and </w:t>
            </w:r>
            <w:r w:rsidRPr="00F25601">
              <w:rPr>
                <w:rFonts w:ascii="Times New Roman" w:eastAsia="Times New Roman" w:hAnsi="Times New Roman" w:cs="Times New Roman"/>
                <w:b/>
                <w:color w:val="000000"/>
                <w:sz w:val="18"/>
                <w:lang w:val="en-GB"/>
              </w:rPr>
              <w:t xml:space="preserve">not </w:t>
            </w:r>
            <w:r w:rsidRPr="00F25601">
              <w:rPr>
                <w:rFonts w:ascii="Times New Roman" w:eastAsia="Times New Roman" w:hAnsi="Times New Roman" w:cs="Times New Roman"/>
                <w:color w:val="000000"/>
                <w:sz w:val="18"/>
                <w:lang w:val="en-GB"/>
              </w:rPr>
              <w:t xml:space="preserve">all three elements of the item </w:t>
            </w:r>
            <w:r w:rsidRPr="00F25601">
              <w:rPr>
                <w:rFonts w:ascii="Times New Roman" w:eastAsia="Times New Roman" w:hAnsi="Times New Roman" w:cs="Times New Roman"/>
                <w:b/>
                <w:color w:val="000000"/>
                <w:sz w:val="18"/>
                <w:lang w:val="en-GB"/>
              </w:rPr>
              <w:t>or</w:t>
            </w:r>
            <w:r w:rsidRPr="00F25601">
              <w:rPr>
                <w:rFonts w:ascii="Times New Roman" w:eastAsia="Times New Roman" w:hAnsi="Times New Roman" w:cs="Times New Roman"/>
                <w:color w:val="000000"/>
                <w:sz w:val="18"/>
                <w:lang w:val="en-GB"/>
              </w:rPr>
              <w:t xml:space="preserve"> only presented this information for one group?</w:t>
            </w:r>
          </w:p>
        </w:tc>
        <w:tc>
          <w:tcPr>
            <w:tcW w:w="2472" w:type="dxa"/>
          </w:tcPr>
          <w:p w14:paraId="5B585E06"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clearly for each group, the number of participants who were randomly assigned,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b/>
                <w:color w:val="000000"/>
                <w:sz w:val="18"/>
                <w:lang w:val="en-GB"/>
              </w:rPr>
              <w:t xml:space="preserve"> </w:t>
            </w:r>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b/>
                <w:color w:val="000000"/>
                <w:sz w:val="18"/>
                <w:lang w:val="en-GB"/>
              </w:rPr>
              <w:t xml:space="preserve"> </w:t>
            </w:r>
            <w:r w:rsidRPr="00F25601">
              <w:rPr>
                <w:rFonts w:ascii="Times New Roman" w:eastAsia="Times New Roman" w:hAnsi="Times New Roman" w:cs="Times New Roman"/>
                <w:color w:val="000000"/>
                <w:sz w:val="18"/>
                <w:lang w:val="en-GB"/>
              </w:rPr>
              <w:t xml:space="preserve">received intended treatment </w:t>
            </w:r>
            <w:r w:rsidRPr="00F25601">
              <w:rPr>
                <w:rFonts w:ascii="Times New Roman" w:eastAsia="Times New Roman" w:hAnsi="Times New Roman" w:cs="Times New Roman"/>
                <w:b/>
                <w:color w:val="000000"/>
                <w:sz w:val="18"/>
                <w:u w:val="single"/>
                <w:lang w:val="en-GB"/>
              </w:rPr>
              <w:t>and not</w:t>
            </w:r>
            <w:r w:rsidRPr="00F25601">
              <w:rPr>
                <w:rFonts w:ascii="Times New Roman" w:eastAsia="Times New Roman" w:hAnsi="Times New Roman" w:cs="Times New Roman"/>
                <w:color w:val="000000"/>
                <w:sz w:val="18"/>
                <w:lang w:val="en-GB"/>
              </w:rPr>
              <w:t xml:space="preserve"> were analysed for the primary outcome?</w:t>
            </w:r>
          </w:p>
        </w:tc>
        <w:tc>
          <w:tcPr>
            <w:tcW w:w="1242" w:type="dxa"/>
          </w:tcPr>
          <w:p w14:paraId="681BF90D"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43954FB5" w14:textId="77777777" w:rsidTr="00E5779F">
        <w:trPr>
          <w:trHeight w:val="23"/>
        </w:trPr>
        <w:tc>
          <w:tcPr>
            <w:tcW w:w="0" w:type="auto"/>
          </w:tcPr>
          <w:p w14:paraId="4F4DCF32" w14:textId="77777777"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tcPr>
          <w:p w14:paraId="7712A034" w14:textId="77777777"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tcPr>
          <w:p w14:paraId="2098F270"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26997CCB" w14:textId="758B73B5"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For each group, the number of participants in the cohort or routinely collected database(s) used to conduct the trial and the numbers screened for eligibility, randomly assigned, offered and accepted interventions (e.g., cohort multiple RCTs), received </w:t>
            </w:r>
            <w:r w:rsidRPr="00F25601">
              <w:rPr>
                <w:rFonts w:ascii="Times New Roman" w:eastAsia="Times New Roman" w:hAnsi="Times New Roman" w:cs="Times New Roman"/>
                <w:color w:val="000000"/>
                <w:sz w:val="18"/>
                <w:lang w:val="en-GB"/>
              </w:rPr>
              <w:lastRenderedPageBreak/>
              <w:t xml:space="preserve">intended treatment, and analysed for the primary outcome (Modified) </w:t>
            </w:r>
          </w:p>
        </w:tc>
        <w:tc>
          <w:tcPr>
            <w:tcW w:w="0" w:type="auto"/>
            <w:hideMark/>
          </w:tcPr>
          <w:p w14:paraId="695543DF" w14:textId="01E2EED4"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lastRenderedPageBreak/>
              <w:t xml:space="preserve">Did the authors clearly define, for each group, the number of participants in the routinely collected database(s) used to conduct the trial and the numbers screened for eligibility, randomly assigned, received intended treatment, </w:t>
            </w:r>
            <w:r w:rsidRPr="00F25601">
              <w:rPr>
                <w:rFonts w:ascii="Times New Roman" w:eastAsia="Times New Roman" w:hAnsi="Times New Roman" w:cs="Times New Roman"/>
                <w:color w:val="000000"/>
                <w:sz w:val="18"/>
                <w:lang w:val="en-GB"/>
              </w:rPr>
              <w:lastRenderedPageBreak/>
              <w:t>and analysed for the primary outcome?</w:t>
            </w:r>
          </w:p>
        </w:tc>
        <w:tc>
          <w:tcPr>
            <w:tcW w:w="0" w:type="auto"/>
            <w:hideMark/>
          </w:tcPr>
          <w:p w14:paraId="0719B0D6"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lastRenderedPageBreak/>
              <w:t xml:space="preserve">Did the authors only report </w:t>
            </w:r>
            <w:r w:rsidRPr="00F25601">
              <w:rPr>
                <w:rFonts w:ascii="Times New Roman" w:eastAsia="Times New Roman" w:hAnsi="Times New Roman" w:cs="Times New Roman"/>
                <w:b/>
                <w:color w:val="000000"/>
                <w:sz w:val="18"/>
                <w:u w:val="single"/>
                <w:lang w:val="en-GB"/>
              </w:rPr>
              <w:t>some, but not all</w:t>
            </w:r>
            <w:r w:rsidRPr="00F25601">
              <w:rPr>
                <w:rFonts w:ascii="Times New Roman" w:eastAsia="Times New Roman" w:hAnsi="Times New Roman" w:cs="Times New Roman"/>
                <w:color w:val="000000"/>
                <w:sz w:val="18"/>
                <w:lang w:val="en-GB"/>
              </w:rPr>
              <w:t>, elements of this item?</w:t>
            </w:r>
          </w:p>
        </w:tc>
        <w:tc>
          <w:tcPr>
            <w:tcW w:w="2472" w:type="dxa"/>
            <w:hideMark/>
          </w:tcPr>
          <w:p w14:paraId="7FA1A7A7" w14:textId="79F0E918"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color w:val="000000"/>
                <w:sz w:val="18"/>
                <w:u w:val="single"/>
                <w:lang w:val="en-GB"/>
              </w:rPr>
              <w:t xml:space="preserve">not </w:t>
            </w:r>
            <w:r w:rsidRPr="00F25601">
              <w:rPr>
                <w:rFonts w:ascii="Times New Roman" w:eastAsia="Times New Roman" w:hAnsi="Times New Roman" w:cs="Times New Roman"/>
                <w:color w:val="000000"/>
                <w:sz w:val="18"/>
                <w:lang w:val="en-GB"/>
              </w:rPr>
              <w:t>define</w:t>
            </w:r>
            <w:proofErr w:type="gramEnd"/>
            <w:r w:rsidRPr="00F25601">
              <w:rPr>
                <w:rFonts w:ascii="Times New Roman" w:eastAsia="Times New Roman" w:hAnsi="Times New Roman" w:cs="Times New Roman"/>
                <w:color w:val="000000"/>
                <w:sz w:val="18"/>
                <w:lang w:val="en-GB"/>
              </w:rPr>
              <w:t xml:space="preserve">, for each group, the number of participants in the routinely collected database(s) used to conduct the trial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define the numbers screened for eligibility, randomly assigned, received intended </w:t>
            </w:r>
            <w:r w:rsidRPr="00F25601">
              <w:rPr>
                <w:rFonts w:ascii="Times New Roman" w:eastAsia="Times New Roman" w:hAnsi="Times New Roman" w:cs="Times New Roman"/>
                <w:color w:val="000000"/>
                <w:sz w:val="18"/>
                <w:lang w:val="en-GB"/>
              </w:rPr>
              <w:lastRenderedPageBreak/>
              <w:t>treatment, and analysed for the primary outcome</w:t>
            </w:r>
          </w:p>
        </w:tc>
        <w:tc>
          <w:tcPr>
            <w:tcW w:w="1242" w:type="dxa"/>
          </w:tcPr>
          <w:p w14:paraId="77A9AE6C"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24D3CD64" w14:textId="77777777" w:rsidTr="00E5779F">
        <w:trPr>
          <w:trHeight w:val="148"/>
        </w:trPr>
        <w:tc>
          <w:tcPr>
            <w:tcW w:w="15750" w:type="dxa"/>
            <w:gridSpan w:val="8"/>
            <w:hideMark/>
          </w:tcPr>
          <w:p w14:paraId="521FB0F0"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b/>
                <w:bCs/>
                <w:i/>
                <w:iCs/>
                <w:color w:val="000000"/>
                <w:sz w:val="18"/>
                <w:lang w:val="en-GB"/>
              </w:rPr>
              <w:t>Discussion</w:t>
            </w:r>
            <w:r w:rsidRPr="00F25601">
              <w:rPr>
                <w:rFonts w:ascii="Times New Roman" w:eastAsia="Times New Roman" w:hAnsi="Times New Roman" w:cs="Times New Roman"/>
                <w:color w:val="000000"/>
                <w:sz w:val="18"/>
                <w:lang w:val="en-GB"/>
              </w:rPr>
              <w:t> </w:t>
            </w:r>
          </w:p>
        </w:tc>
      </w:tr>
      <w:tr w:rsidR="000D5EEE" w:rsidRPr="00F25601" w14:paraId="7903FB23" w14:textId="77777777" w:rsidTr="00E5779F">
        <w:trPr>
          <w:trHeight w:val="23"/>
        </w:trPr>
        <w:tc>
          <w:tcPr>
            <w:tcW w:w="0" w:type="auto"/>
            <w:vMerge w:val="restart"/>
            <w:hideMark/>
          </w:tcPr>
          <w:p w14:paraId="6C7B45E0"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Interpretation</w:t>
            </w:r>
          </w:p>
        </w:tc>
        <w:tc>
          <w:tcPr>
            <w:tcW w:w="0" w:type="auto"/>
            <w:vMerge w:val="restart"/>
            <w:hideMark/>
          </w:tcPr>
          <w:p w14:paraId="50348654" w14:textId="18B44E78" w:rsidR="000D5EEE" w:rsidRPr="00F25601" w:rsidRDefault="00524EAF"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lang w:val="en-GB"/>
              </w:rPr>
              <w:t>22</w:t>
            </w:r>
          </w:p>
        </w:tc>
        <w:tc>
          <w:tcPr>
            <w:tcW w:w="0" w:type="auto"/>
            <w:hideMark/>
          </w:tcPr>
          <w:p w14:paraId="0A122A59" w14:textId="77777777" w:rsidR="000D5EEE" w:rsidRPr="00F25601" w:rsidRDefault="000D5EEE" w:rsidP="000D5EEE">
            <w:pPr>
              <w:jc w:val="center"/>
              <w:rPr>
                <w:rFonts w:ascii="Times New Roman" w:eastAsia="Times New Roman" w:hAnsi="Times New Roman" w:cs="Times New Roman"/>
                <w:color w:val="000000"/>
                <w:sz w:val="18"/>
                <w:lang w:val="en-GB"/>
              </w:rPr>
            </w:pPr>
          </w:p>
          <w:p w14:paraId="75EF4609"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Interpretation consistent with results, balancing benefits and harms, and considering other relevant evidence</w:t>
            </w:r>
          </w:p>
        </w:tc>
        <w:tc>
          <w:tcPr>
            <w:tcW w:w="0" w:type="auto"/>
            <w:hideMark/>
          </w:tcPr>
          <w:p w14:paraId="775EBFD3"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w:t>
            </w:r>
          </w:p>
        </w:tc>
        <w:tc>
          <w:tcPr>
            <w:tcW w:w="0" w:type="auto"/>
            <w:hideMark/>
          </w:tcPr>
          <w:p w14:paraId="08F20BE6" w14:textId="77777777" w:rsidR="000D5EEE" w:rsidRPr="00F25601" w:rsidRDefault="000D5EEE" w:rsidP="000D5EEE">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color w:val="000000"/>
                <w:sz w:val="18"/>
                <w:lang w:val="en-GB"/>
              </w:rPr>
              <w:t xml:space="preserve">Did the authors clearly provide an interpretation consistent with results, balancing benefits and harms, and considering other relevant evidence? </w:t>
            </w:r>
          </w:p>
        </w:tc>
        <w:tc>
          <w:tcPr>
            <w:tcW w:w="0" w:type="auto"/>
            <w:hideMark/>
          </w:tcPr>
          <w:p w14:paraId="48BF2EFA"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tc>
        <w:tc>
          <w:tcPr>
            <w:tcW w:w="2472" w:type="dxa"/>
            <w:hideMark/>
          </w:tcPr>
          <w:p w14:paraId="6979FE0A"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provide</w:t>
            </w:r>
            <w:proofErr w:type="gramEnd"/>
            <w:r w:rsidRPr="00F25601">
              <w:rPr>
                <w:rFonts w:ascii="Times New Roman" w:eastAsia="Times New Roman" w:hAnsi="Times New Roman" w:cs="Times New Roman"/>
                <w:color w:val="000000"/>
                <w:sz w:val="18"/>
                <w:lang w:val="en-GB"/>
              </w:rPr>
              <w:t xml:space="preserve"> an interpretation consistent with results, balancing benefits and harms, and considering other relevant evidence?</w:t>
            </w:r>
          </w:p>
        </w:tc>
        <w:tc>
          <w:tcPr>
            <w:tcW w:w="1242" w:type="dxa"/>
          </w:tcPr>
          <w:p w14:paraId="0813C1F1"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373B2A37" w14:textId="77777777" w:rsidTr="00E5779F">
        <w:trPr>
          <w:trHeight w:val="1410"/>
        </w:trPr>
        <w:tc>
          <w:tcPr>
            <w:tcW w:w="0" w:type="auto"/>
            <w:vMerge/>
            <w:hideMark/>
          </w:tcPr>
          <w:p w14:paraId="28C65D96"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vMerge/>
            <w:hideMark/>
          </w:tcPr>
          <w:p w14:paraId="5D00FE4F"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0A290D18" w14:textId="77777777"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hideMark/>
          </w:tcPr>
          <w:p w14:paraId="63E816E0"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Interpretation consistent with results, balancing benefits and harms, and considering other relevant evidence, </w:t>
            </w:r>
            <w:r w:rsidRPr="00F25601">
              <w:rPr>
                <w:rFonts w:ascii="Times New Roman" w:eastAsia="Times New Roman" w:hAnsi="Times New Roman" w:cs="Times New Roman"/>
                <w:b/>
                <w:color w:val="000000"/>
                <w:sz w:val="18"/>
                <w:lang w:val="en-GB"/>
              </w:rPr>
              <w:t>including the implications of using data that were not collected to answer the trial research questions</w:t>
            </w:r>
            <w:r w:rsidRPr="00F25601">
              <w:rPr>
                <w:rFonts w:ascii="Times New Roman" w:eastAsia="Times New Roman" w:hAnsi="Times New Roman" w:cs="Times New Roman"/>
                <w:color w:val="000000"/>
                <w:sz w:val="18"/>
                <w:lang w:val="en-GB"/>
              </w:rPr>
              <w:t xml:space="preserve"> (Modified)</w:t>
            </w:r>
          </w:p>
        </w:tc>
        <w:tc>
          <w:tcPr>
            <w:tcW w:w="0" w:type="auto"/>
            <w:hideMark/>
          </w:tcPr>
          <w:p w14:paraId="59C28250"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(1) clearly provide an interpretation consistent with results, balancing benefits and harms, and considering other relevant evidence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(2) describe the implications of using data that were not collected to answer the trial research questions?</w:t>
            </w:r>
          </w:p>
        </w:tc>
        <w:tc>
          <w:tcPr>
            <w:tcW w:w="0" w:type="auto"/>
            <w:hideMark/>
          </w:tcPr>
          <w:p w14:paraId="160E2955"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(1) clearly provide an interpretation consistent with results, balancing benefits and harms, and considering other relevant evidence </w:t>
            </w:r>
            <w:r w:rsidRPr="00F25601">
              <w:rPr>
                <w:rFonts w:ascii="Times New Roman" w:eastAsia="Times New Roman" w:hAnsi="Times New Roman" w:cs="Times New Roman"/>
                <w:b/>
                <w:color w:val="000000"/>
                <w:sz w:val="18"/>
                <w:u w:val="single"/>
                <w:lang w:val="en-GB"/>
              </w:rPr>
              <w:t>or</w:t>
            </w:r>
            <w:r w:rsidRPr="00F25601">
              <w:rPr>
                <w:rFonts w:ascii="Times New Roman" w:eastAsia="Times New Roman" w:hAnsi="Times New Roman" w:cs="Times New Roman"/>
                <w:color w:val="000000"/>
                <w:sz w:val="18"/>
                <w:lang w:val="en-GB"/>
              </w:rPr>
              <w:t xml:space="preserve"> (2) describe the implications of using data that were not collected to answer the trial research questions – but not both?</w:t>
            </w:r>
          </w:p>
        </w:tc>
        <w:tc>
          <w:tcPr>
            <w:tcW w:w="2472" w:type="dxa"/>
            <w:hideMark/>
          </w:tcPr>
          <w:p w14:paraId="3854556E"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w:t>
            </w:r>
            <w:r w:rsidRPr="00F25601">
              <w:rPr>
                <w:rFonts w:ascii="Times New Roman" w:eastAsia="Times New Roman" w:hAnsi="Times New Roman" w:cs="Times New Roman"/>
                <w:b/>
                <w:bCs/>
                <w:color w:val="000000"/>
                <w:sz w:val="18"/>
                <w:u w:val="single"/>
                <w:lang w:val="en-GB"/>
              </w:rPr>
              <w:t xml:space="preserve"> </w:t>
            </w:r>
            <w:proofErr w:type="gramStart"/>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provide</w:t>
            </w:r>
            <w:proofErr w:type="gramEnd"/>
            <w:r w:rsidRPr="00F25601">
              <w:rPr>
                <w:rFonts w:ascii="Times New Roman" w:eastAsia="Times New Roman" w:hAnsi="Times New Roman" w:cs="Times New Roman"/>
                <w:color w:val="000000"/>
                <w:sz w:val="18"/>
                <w:lang w:val="en-GB"/>
              </w:rPr>
              <w:t xml:space="preserve"> an interpretation consistent with results, balancing benefits and harms, and considering other relevant evidence </w:t>
            </w:r>
            <w:r w:rsidRPr="00F25601">
              <w:rPr>
                <w:rFonts w:ascii="Times New Roman" w:eastAsia="Times New Roman" w:hAnsi="Times New Roman" w:cs="Times New Roman"/>
                <w:b/>
                <w:color w:val="000000"/>
                <w:sz w:val="18"/>
                <w:u w:val="single"/>
                <w:lang w:val="en-GB"/>
              </w:rPr>
              <w:t>and</w:t>
            </w:r>
            <w:r w:rsidRPr="00F25601">
              <w:rPr>
                <w:rFonts w:ascii="Times New Roman" w:eastAsia="Times New Roman" w:hAnsi="Times New Roman" w:cs="Times New Roman"/>
                <w:color w:val="000000"/>
                <w:sz w:val="18"/>
                <w:lang w:val="en-GB"/>
              </w:rPr>
              <w:t xml:space="preserve"> </w:t>
            </w:r>
            <w:r w:rsidRPr="00F25601">
              <w:rPr>
                <w:rFonts w:ascii="Times New Roman" w:eastAsia="Times New Roman" w:hAnsi="Times New Roman" w:cs="Times New Roman"/>
                <w:b/>
                <w:bCs/>
                <w:color w:val="000000"/>
                <w:sz w:val="18"/>
                <w:u w:val="single"/>
                <w:lang w:val="en-GB"/>
              </w:rPr>
              <w:t>not</w:t>
            </w:r>
            <w:r w:rsidRPr="00F25601">
              <w:rPr>
                <w:rFonts w:ascii="Times New Roman" w:eastAsia="Times New Roman" w:hAnsi="Times New Roman" w:cs="Times New Roman"/>
                <w:color w:val="000000"/>
                <w:sz w:val="18"/>
                <w:lang w:val="en-GB"/>
              </w:rPr>
              <w:t xml:space="preserve"> describe the implications of using data that were not collected to answer the trial research questions?</w:t>
            </w:r>
          </w:p>
        </w:tc>
        <w:tc>
          <w:tcPr>
            <w:tcW w:w="1242" w:type="dxa"/>
          </w:tcPr>
          <w:p w14:paraId="165E359B" w14:textId="77777777" w:rsidR="000D5EEE" w:rsidRPr="00F25601" w:rsidRDefault="000D5EEE" w:rsidP="000D5EEE">
            <w:pPr>
              <w:jc w:val="center"/>
              <w:rPr>
                <w:rFonts w:ascii="Times New Roman" w:eastAsia="Times New Roman" w:hAnsi="Times New Roman" w:cs="Times New Roman"/>
                <w:color w:val="000000"/>
                <w:sz w:val="18"/>
                <w:lang w:val="en-GB"/>
              </w:rPr>
            </w:pPr>
          </w:p>
        </w:tc>
      </w:tr>
      <w:tr w:rsidR="000D5EEE" w:rsidRPr="00F25601" w14:paraId="7306725B" w14:textId="77777777" w:rsidTr="00E5779F">
        <w:trPr>
          <w:trHeight w:val="7"/>
        </w:trPr>
        <w:tc>
          <w:tcPr>
            <w:tcW w:w="15750" w:type="dxa"/>
            <w:gridSpan w:val="8"/>
            <w:hideMark/>
          </w:tcPr>
          <w:p w14:paraId="73CF4E94"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b/>
                <w:bCs/>
                <w:i/>
                <w:iCs/>
                <w:color w:val="000000"/>
                <w:sz w:val="18"/>
                <w:lang w:val="en-GB"/>
              </w:rPr>
              <w:t>Other information</w:t>
            </w:r>
            <w:r w:rsidRPr="00F25601">
              <w:rPr>
                <w:rFonts w:ascii="Times New Roman" w:eastAsia="Times New Roman" w:hAnsi="Times New Roman" w:cs="Times New Roman"/>
                <w:color w:val="000000"/>
                <w:sz w:val="18"/>
                <w:lang w:val="en-GB"/>
              </w:rPr>
              <w:t> </w:t>
            </w:r>
          </w:p>
        </w:tc>
      </w:tr>
      <w:tr w:rsidR="000D5EEE" w:rsidRPr="00F25601" w14:paraId="74A0BDB6" w14:textId="77777777" w:rsidTr="00E5779F">
        <w:trPr>
          <w:trHeight w:val="26"/>
        </w:trPr>
        <w:tc>
          <w:tcPr>
            <w:tcW w:w="0" w:type="auto"/>
            <w:hideMark/>
          </w:tcPr>
          <w:p w14:paraId="595E1128"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Funding</w:t>
            </w:r>
          </w:p>
        </w:tc>
        <w:tc>
          <w:tcPr>
            <w:tcW w:w="0" w:type="auto"/>
            <w:hideMark/>
          </w:tcPr>
          <w:p w14:paraId="08C50E5E" w14:textId="3A759CC5" w:rsidR="000D5EEE" w:rsidRPr="00F25601" w:rsidRDefault="00524EAF" w:rsidP="000D5EEE">
            <w:pPr>
              <w:jc w:val="center"/>
              <w:rPr>
                <w:rFonts w:ascii="Times New Roman" w:eastAsia="Times New Roman" w:hAnsi="Times New Roman" w:cs="Times New Roman"/>
                <w:color w:val="000000"/>
                <w:sz w:val="18"/>
                <w:lang w:val="en-GB"/>
              </w:rPr>
            </w:pPr>
            <w:r>
              <w:rPr>
                <w:rFonts w:ascii="Times New Roman" w:eastAsia="Times New Roman" w:hAnsi="Times New Roman" w:cs="Times New Roman"/>
                <w:color w:val="000000"/>
                <w:sz w:val="18"/>
                <w:lang w:val="en-GB"/>
              </w:rPr>
              <w:t>25</w:t>
            </w:r>
          </w:p>
        </w:tc>
        <w:tc>
          <w:tcPr>
            <w:tcW w:w="0" w:type="auto"/>
            <w:hideMark/>
          </w:tcPr>
          <w:p w14:paraId="0AC4CFAB"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Sources of funding and other support (such as supply of drugs), role of funders</w:t>
            </w:r>
          </w:p>
        </w:tc>
        <w:tc>
          <w:tcPr>
            <w:tcW w:w="0" w:type="auto"/>
            <w:hideMark/>
          </w:tcPr>
          <w:p w14:paraId="3B5F8A58"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hideMark/>
          </w:tcPr>
          <w:p w14:paraId="5B4B26C9"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 clearly describe the sources of funding and the role of funders?</w:t>
            </w:r>
          </w:p>
        </w:tc>
        <w:tc>
          <w:tcPr>
            <w:tcW w:w="0" w:type="auto"/>
            <w:hideMark/>
          </w:tcPr>
          <w:p w14:paraId="6D1BDE89"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All other cases, where applicable</w:t>
            </w:r>
          </w:p>
        </w:tc>
        <w:tc>
          <w:tcPr>
            <w:tcW w:w="2472" w:type="dxa"/>
            <w:hideMark/>
          </w:tcPr>
          <w:p w14:paraId="61350EBA" w14:textId="77777777"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the sources of funding and other support for the trial </w:t>
            </w:r>
            <w:r w:rsidRPr="00F25601">
              <w:rPr>
                <w:rFonts w:ascii="Times New Roman" w:eastAsia="Times New Roman" w:hAnsi="Times New Roman" w:cs="Times New Roman"/>
                <w:b/>
                <w:bCs/>
                <w:color w:val="000000"/>
                <w:sz w:val="18"/>
                <w:u w:val="single"/>
                <w:lang w:val="en-GB"/>
              </w:rPr>
              <w:t>and</w:t>
            </w:r>
            <w:r w:rsidRPr="00F25601">
              <w:rPr>
                <w:rFonts w:ascii="Times New Roman" w:eastAsia="Times New Roman" w:hAnsi="Times New Roman" w:cs="Times New Roman"/>
                <w:color w:val="000000"/>
                <w:sz w:val="18"/>
                <w:lang w:val="en-GB"/>
              </w:rPr>
              <w:t xml:space="preserve"> the role of the funders?</w:t>
            </w:r>
          </w:p>
        </w:tc>
        <w:tc>
          <w:tcPr>
            <w:tcW w:w="1242" w:type="dxa"/>
          </w:tcPr>
          <w:p w14:paraId="4B82D135" w14:textId="77777777" w:rsidR="000D5EEE" w:rsidRPr="00F25601" w:rsidRDefault="000D5EEE" w:rsidP="000D5EEE">
            <w:pPr>
              <w:rPr>
                <w:rFonts w:ascii="Times New Roman" w:eastAsia="Times New Roman" w:hAnsi="Times New Roman" w:cs="Times New Roman"/>
                <w:color w:val="000000"/>
                <w:sz w:val="18"/>
                <w:lang w:val="en-GB"/>
              </w:rPr>
            </w:pPr>
          </w:p>
        </w:tc>
      </w:tr>
      <w:tr w:rsidR="000D5EEE" w:rsidRPr="00F25601" w14:paraId="449714C9" w14:textId="77777777" w:rsidTr="00E5779F">
        <w:trPr>
          <w:trHeight w:val="26"/>
        </w:trPr>
        <w:tc>
          <w:tcPr>
            <w:tcW w:w="0" w:type="auto"/>
          </w:tcPr>
          <w:p w14:paraId="559AD8B1" w14:textId="77777777"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tcPr>
          <w:p w14:paraId="3077D598" w14:textId="77777777" w:rsidR="000D5EEE" w:rsidRPr="00F25601" w:rsidRDefault="000D5EEE" w:rsidP="000D5EEE">
            <w:pPr>
              <w:jc w:val="center"/>
              <w:rPr>
                <w:rFonts w:ascii="Times New Roman" w:eastAsia="Times New Roman" w:hAnsi="Times New Roman" w:cs="Times New Roman"/>
                <w:color w:val="000000"/>
                <w:sz w:val="18"/>
                <w:lang w:val="en-GB"/>
              </w:rPr>
            </w:pPr>
          </w:p>
        </w:tc>
        <w:tc>
          <w:tcPr>
            <w:tcW w:w="0" w:type="auto"/>
          </w:tcPr>
          <w:p w14:paraId="0049F327" w14:textId="77777777" w:rsidR="000D5EEE" w:rsidRPr="00F25601" w:rsidRDefault="000D5EEE" w:rsidP="000D5EEE">
            <w:pPr>
              <w:rPr>
                <w:rFonts w:ascii="Times New Roman" w:eastAsia="Times New Roman" w:hAnsi="Times New Roman" w:cs="Times New Roman"/>
                <w:color w:val="000000"/>
                <w:sz w:val="18"/>
                <w:lang w:val="en-GB"/>
              </w:rPr>
            </w:pPr>
          </w:p>
        </w:tc>
        <w:tc>
          <w:tcPr>
            <w:tcW w:w="0" w:type="auto"/>
          </w:tcPr>
          <w:p w14:paraId="4EE9ED69" w14:textId="2A2B32C3"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Sources of funding and other support for both the trial </w:t>
            </w:r>
            <w:r w:rsidRPr="00F25601">
              <w:rPr>
                <w:rFonts w:ascii="Times New Roman" w:eastAsia="Times New Roman" w:hAnsi="Times New Roman" w:cs="Times New Roman"/>
                <w:b/>
                <w:color w:val="000000"/>
                <w:sz w:val="18"/>
                <w:lang w:val="en-GB"/>
              </w:rPr>
              <w:t>and the cohort or routinely collected database(s)</w:t>
            </w:r>
            <w:r w:rsidRPr="00F25601">
              <w:rPr>
                <w:rFonts w:ascii="Times New Roman" w:eastAsia="Times New Roman" w:hAnsi="Times New Roman" w:cs="Times New Roman"/>
                <w:color w:val="000000"/>
                <w:sz w:val="18"/>
                <w:lang w:val="en-GB"/>
              </w:rPr>
              <w:t>, role of funders (Modified)</w:t>
            </w:r>
          </w:p>
        </w:tc>
        <w:tc>
          <w:tcPr>
            <w:tcW w:w="0" w:type="auto"/>
          </w:tcPr>
          <w:p w14:paraId="7F45B3ED"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Did the authors clearly describe the sources of funding for the database(s) and trial and the role of the funder of the trial?</w:t>
            </w:r>
          </w:p>
        </w:tc>
        <w:tc>
          <w:tcPr>
            <w:tcW w:w="0" w:type="auto"/>
          </w:tcPr>
          <w:p w14:paraId="301482AF" w14:textId="77777777" w:rsidR="000D5EEE" w:rsidRPr="00F25601" w:rsidRDefault="000D5EEE" w:rsidP="000D5EEE">
            <w:pPr>
              <w:jc w:val="cente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only report </w:t>
            </w:r>
            <w:r w:rsidRPr="00F25601">
              <w:rPr>
                <w:rFonts w:ascii="Times New Roman" w:eastAsia="Times New Roman" w:hAnsi="Times New Roman" w:cs="Times New Roman"/>
                <w:b/>
                <w:color w:val="000000"/>
                <w:sz w:val="18"/>
                <w:u w:val="single"/>
                <w:lang w:val="en-GB"/>
              </w:rPr>
              <w:t>some, but not all</w:t>
            </w:r>
            <w:r w:rsidRPr="00F25601">
              <w:rPr>
                <w:rFonts w:ascii="Times New Roman" w:eastAsia="Times New Roman" w:hAnsi="Times New Roman" w:cs="Times New Roman"/>
                <w:color w:val="000000"/>
                <w:sz w:val="18"/>
                <w:lang w:val="en-GB"/>
              </w:rPr>
              <w:t>, elements of this item?</w:t>
            </w:r>
          </w:p>
        </w:tc>
        <w:tc>
          <w:tcPr>
            <w:tcW w:w="2472" w:type="dxa"/>
          </w:tcPr>
          <w:p w14:paraId="1DE64985" w14:textId="564722C1" w:rsidR="000D5EEE" w:rsidRPr="00F25601" w:rsidRDefault="000D5EEE" w:rsidP="000D5EEE">
            <w:pPr>
              <w:rPr>
                <w:rFonts w:ascii="Times New Roman" w:eastAsia="Times New Roman" w:hAnsi="Times New Roman" w:cs="Times New Roman"/>
                <w:color w:val="000000"/>
                <w:sz w:val="18"/>
                <w:lang w:val="en-GB"/>
              </w:rPr>
            </w:pPr>
            <w:r w:rsidRPr="00F25601">
              <w:rPr>
                <w:rFonts w:ascii="Times New Roman" w:eastAsia="Times New Roman" w:hAnsi="Times New Roman" w:cs="Times New Roman"/>
                <w:color w:val="000000"/>
                <w:sz w:val="18"/>
                <w:lang w:val="en-GB"/>
              </w:rPr>
              <w:t xml:space="preserve">Did the authors </w:t>
            </w:r>
            <w:proofErr w:type="gramStart"/>
            <w:r w:rsidRPr="00F25601">
              <w:rPr>
                <w:rFonts w:ascii="Times New Roman" w:eastAsia="Times New Roman" w:hAnsi="Times New Roman" w:cs="Times New Roman"/>
                <w:b/>
                <w:color w:val="000000"/>
                <w:sz w:val="18"/>
                <w:u w:val="single"/>
                <w:lang w:val="en-GB"/>
              </w:rPr>
              <w:t>not</w:t>
            </w:r>
            <w:r w:rsidRPr="00F25601">
              <w:rPr>
                <w:rFonts w:ascii="Times New Roman" w:eastAsia="Times New Roman" w:hAnsi="Times New Roman" w:cs="Times New Roman"/>
                <w:color w:val="000000"/>
                <w:sz w:val="18"/>
                <w:lang w:val="en-GB"/>
              </w:rPr>
              <w:t xml:space="preserve"> describe</w:t>
            </w:r>
            <w:proofErr w:type="gramEnd"/>
            <w:r w:rsidRPr="00F25601">
              <w:rPr>
                <w:rFonts w:ascii="Times New Roman" w:eastAsia="Times New Roman" w:hAnsi="Times New Roman" w:cs="Times New Roman"/>
                <w:color w:val="000000"/>
                <w:sz w:val="18"/>
                <w:lang w:val="en-GB"/>
              </w:rPr>
              <w:t xml:space="preserve"> the sources of funding for routinely collected database(s) and trial and </w:t>
            </w:r>
            <w:r w:rsidRPr="00F25601">
              <w:rPr>
                <w:rFonts w:ascii="Times New Roman" w:eastAsia="Times New Roman" w:hAnsi="Times New Roman" w:cs="Times New Roman"/>
                <w:b/>
                <w:color w:val="000000"/>
                <w:sz w:val="18"/>
                <w:u w:val="single"/>
                <w:lang w:val="en-GB"/>
              </w:rPr>
              <w:t xml:space="preserve">not </w:t>
            </w:r>
            <w:r w:rsidRPr="00F25601">
              <w:rPr>
                <w:rFonts w:ascii="Times New Roman" w:eastAsia="Times New Roman" w:hAnsi="Times New Roman" w:cs="Times New Roman"/>
                <w:color w:val="000000"/>
                <w:sz w:val="18"/>
                <w:lang w:val="en-GB"/>
              </w:rPr>
              <w:t>describe the role of the funder of the trial?</w:t>
            </w:r>
          </w:p>
        </w:tc>
        <w:tc>
          <w:tcPr>
            <w:tcW w:w="1242" w:type="dxa"/>
          </w:tcPr>
          <w:p w14:paraId="269F33E8" w14:textId="77777777" w:rsidR="000D5EEE" w:rsidRPr="00F25601" w:rsidRDefault="000D5EEE" w:rsidP="000D5EEE">
            <w:pPr>
              <w:rPr>
                <w:rFonts w:ascii="Times New Roman" w:eastAsia="Times New Roman" w:hAnsi="Times New Roman" w:cs="Times New Roman"/>
                <w:color w:val="000000"/>
                <w:sz w:val="18"/>
                <w:lang w:val="en-GB"/>
              </w:rPr>
            </w:pPr>
          </w:p>
        </w:tc>
      </w:tr>
    </w:tbl>
    <w:p w14:paraId="4D3DF015" w14:textId="77777777" w:rsidR="009D6F2A" w:rsidRDefault="009D6F2A" w:rsidP="009D6F2A">
      <w:pPr>
        <w:pStyle w:val="Caption"/>
        <w:keepNext/>
        <w:rPr>
          <w:rFonts w:cs="Times New Roman"/>
        </w:rPr>
      </w:pPr>
    </w:p>
    <w:p w14:paraId="4040A667" w14:textId="77777777" w:rsidR="009D6F2A" w:rsidRDefault="009D6F2A">
      <w:pPr>
        <w:rPr>
          <w:rFonts w:ascii="Times New Roman" w:hAnsi="Times New Roman" w:cs="Times New Roman"/>
          <w:iCs/>
          <w:szCs w:val="18"/>
          <w:lang w:val="en-IE"/>
        </w:rPr>
      </w:pPr>
      <w:r>
        <w:rPr>
          <w:rFonts w:cs="Times New Roman"/>
        </w:rPr>
        <w:br w:type="page"/>
      </w:r>
    </w:p>
    <w:p w14:paraId="46474BE0" w14:textId="77777777" w:rsidR="00354D85" w:rsidRDefault="00354D85" w:rsidP="009D6F2A">
      <w:pPr>
        <w:pStyle w:val="Caption"/>
        <w:keepNext/>
        <w:rPr>
          <w:rFonts w:cs="Times New Roman"/>
          <w:b/>
        </w:rPr>
        <w:sectPr w:rsidR="00354D85" w:rsidSect="0012374E">
          <w:pgSz w:w="16840" w:h="11900" w:orient="landscape" w:code="9"/>
          <w:pgMar w:top="720" w:right="720" w:bottom="720" w:left="720" w:header="709" w:footer="709" w:gutter="0"/>
          <w:cols w:space="708"/>
          <w:docGrid w:linePitch="360"/>
        </w:sectPr>
      </w:pPr>
    </w:p>
    <w:p w14:paraId="60BF20DD" w14:textId="45B0111B" w:rsidR="00354D85" w:rsidRPr="00354D85" w:rsidRDefault="00354D85" w:rsidP="00CE7681">
      <w:pPr>
        <w:spacing w:after="160" w:line="480" w:lineRule="auto"/>
        <w:rPr>
          <w:rFonts w:ascii="Times New Roman" w:hAnsi="Times New Roman" w:cs="Times New Roman"/>
          <w:b/>
          <w:szCs w:val="22"/>
          <w:lang w:val="en-IE"/>
        </w:rPr>
      </w:pPr>
      <w:r w:rsidRPr="00354D85">
        <w:rPr>
          <w:rFonts w:ascii="Times New Roman" w:hAnsi="Times New Roman" w:cs="Times New Roman"/>
          <w:b/>
          <w:szCs w:val="22"/>
          <w:lang w:val="en-IE"/>
        </w:rPr>
        <w:lastRenderedPageBreak/>
        <w:t xml:space="preserve">Appendix 4. References of 33 </w:t>
      </w:r>
      <w:r w:rsidR="00435407">
        <w:rPr>
          <w:rFonts w:ascii="Times New Roman" w:hAnsi="Times New Roman" w:cs="Times New Roman"/>
          <w:b/>
          <w:szCs w:val="22"/>
          <w:lang w:val="en-IE"/>
        </w:rPr>
        <w:t>included trials</w:t>
      </w:r>
    </w:p>
    <w:p w14:paraId="41F68AC0" w14:textId="33CDB30D"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 Ahmed S, Ernst P, Bartlett SJ, Valois MF, Zaihra T, Pare G, et al. The Effectiveness of Web-Based Asthma Self-Management System, My Asthma Portal (MAP): A Pilot Randomized Controlled Trial. Journal of Medical Internet Research. 2016;18:e313.</w:t>
      </w:r>
    </w:p>
    <w:p w14:paraId="694846EF" w14:textId="2F48F60E"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[2] Armstrong CD, Taljaard M, Hogg W, Mark AE, Liddy C. Practice facilitation for improving cardiovascular care: secondary evaluation of a stepped wedge cluster randomized controlled trial using population-based administrative data. Trials</w:t>
      </w:r>
      <w:r w:rsidR="0002530D" w:rsidRPr="00435407">
        <w:rPr>
          <w:rFonts w:ascii="Times New Roman" w:hAnsi="Times New Roman" w:cs="Times New Roman"/>
          <w:noProof/>
          <w:lang w:val="en-US"/>
        </w:rPr>
        <w:t xml:space="preserve">. </w:t>
      </w:r>
      <w:r w:rsidRPr="00435407">
        <w:rPr>
          <w:rFonts w:ascii="Times New Roman" w:hAnsi="Times New Roman" w:cs="Times New Roman"/>
          <w:noProof/>
          <w:lang w:val="en-US"/>
        </w:rPr>
        <w:t>2016;17:434.</w:t>
      </w:r>
    </w:p>
    <w:p w14:paraId="76F846D8" w14:textId="1A152E6D"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[3] Bell JF, Krupski A, Joesch JM, West II, Atkins DC, Court B, et al. A randomized controlled trial of intensive care management for disabled Medicaid beneficiaries with high health care costs. Health </w:t>
      </w:r>
      <w:r w:rsidR="00A91577">
        <w:rPr>
          <w:rFonts w:ascii="Times New Roman" w:hAnsi="Times New Roman" w:cs="Times New Roman"/>
          <w:noProof/>
          <w:lang w:val="en-US"/>
        </w:rPr>
        <w:t>S</w:t>
      </w:r>
      <w:r w:rsidRPr="00435407">
        <w:rPr>
          <w:rFonts w:ascii="Times New Roman" w:hAnsi="Times New Roman" w:cs="Times New Roman"/>
          <w:noProof/>
          <w:lang w:val="en-US"/>
        </w:rPr>
        <w:t xml:space="preserve">ervices </w:t>
      </w:r>
      <w:r w:rsidR="00A91577">
        <w:rPr>
          <w:rFonts w:ascii="Times New Roman" w:hAnsi="Times New Roman" w:cs="Times New Roman"/>
          <w:noProof/>
          <w:lang w:val="en-US"/>
        </w:rPr>
        <w:t>R</w:t>
      </w:r>
      <w:r w:rsidRPr="00435407">
        <w:rPr>
          <w:rFonts w:ascii="Times New Roman" w:hAnsi="Times New Roman" w:cs="Times New Roman"/>
          <w:noProof/>
          <w:lang w:val="en-US"/>
        </w:rPr>
        <w:t>esearch. 2015;50:663.</w:t>
      </w:r>
    </w:p>
    <w:p w14:paraId="269FC3E2" w14:textId="39A2B8B5"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[4] Belsher BE, Jaycox LH, Freed MC, Evatt DP, Liu X, Novak LA, et al. Mental Health Utilization Patterns During a Stepped, Collaborative Care Effectiveness Trial for PTSD and Depression in the Military Health System. Medical </w:t>
      </w:r>
      <w:r w:rsidR="00A91577">
        <w:rPr>
          <w:rFonts w:ascii="Times New Roman" w:hAnsi="Times New Roman" w:cs="Times New Roman"/>
          <w:noProof/>
          <w:lang w:val="en-US"/>
        </w:rPr>
        <w:t>C</w:t>
      </w:r>
      <w:r w:rsidRPr="00435407">
        <w:rPr>
          <w:rFonts w:ascii="Times New Roman" w:hAnsi="Times New Roman" w:cs="Times New Roman"/>
          <w:noProof/>
          <w:lang w:val="en-US"/>
        </w:rPr>
        <w:t>are. 2016;54:706.</w:t>
      </w:r>
    </w:p>
    <w:p w14:paraId="2C0E387E" w14:textId="0E797117"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[5] Cushman WC, Davis BR, Pressel SL, Cutler JA, Einhorn PT, Ford CE, et al. Mortality and morbidity during and after the Antihypertensive and Lipid-Lowering Treatment to Prevent Heart Attack Trial. Journal of </w:t>
      </w:r>
      <w:r w:rsidR="00A91577">
        <w:rPr>
          <w:rFonts w:ascii="Times New Roman" w:hAnsi="Times New Roman" w:cs="Times New Roman"/>
          <w:noProof/>
          <w:lang w:val="en-US"/>
        </w:rPr>
        <w:t>C</w:t>
      </w:r>
      <w:r w:rsidRPr="00435407">
        <w:rPr>
          <w:rFonts w:ascii="Times New Roman" w:hAnsi="Times New Roman" w:cs="Times New Roman"/>
          <w:noProof/>
          <w:lang w:val="en-US"/>
        </w:rPr>
        <w:t xml:space="preserve">linical </w:t>
      </w:r>
      <w:r w:rsidR="00A91577">
        <w:rPr>
          <w:rFonts w:ascii="Times New Roman" w:hAnsi="Times New Roman" w:cs="Times New Roman"/>
          <w:noProof/>
          <w:lang w:val="en-US"/>
        </w:rPr>
        <w:t>H</w:t>
      </w:r>
      <w:r w:rsidRPr="00435407">
        <w:rPr>
          <w:rFonts w:ascii="Times New Roman" w:hAnsi="Times New Roman" w:cs="Times New Roman"/>
          <w:noProof/>
          <w:lang w:val="en-US"/>
        </w:rPr>
        <w:t>ypertension. 2012;14:20.</w:t>
      </w:r>
    </w:p>
    <w:p w14:paraId="09E6A019" w14:textId="202A08D8"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[6] Desai S, Mahal A, Sinha T, Schellenberg J, Cousens S. The effect of community health worker-led education on women's health and treatment-seeking: A cluster randomised trial and nested process evaluation in Gujarat, India. Journal of Global Health. 2017;7:020404.</w:t>
      </w:r>
    </w:p>
    <w:p w14:paraId="4D04550F" w14:textId="07A1FE72"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[7] Englander H, Michaels L, Chan B, Kansagara D. The care transitions innovation (C-TraIn) for socioeconomically disadvantaged adults: results of a cluster randomized controlled trial. Journal of General Internal Medicine. 2014;29:1460.</w:t>
      </w:r>
    </w:p>
    <w:p w14:paraId="42ED8081" w14:textId="6CAB02D3"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lastRenderedPageBreak/>
        <w:t>[8] French SD, McKenzie JE, Connor DAO, Grimshaw JM, Mortimer D, Francis JJ, et al. Evaluation of a theory-informed implementation intervention for the management of acute low back pain in general medical practice: the IMPLEMENT cluster randomised trial. PLoS ONE [Electronic Resource]. 2013;8:e65471.</w:t>
      </w:r>
    </w:p>
    <w:p w14:paraId="203E85B8" w14:textId="77984752"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[9] Goldman LE, Sarkar U, Kessell E, Guzman D, Schneidermann M, Pierluissi E, et al. Support from hospital to home for elders: a randomized trial. Annals of Internal Medicine. 2014;161:472.</w:t>
      </w:r>
    </w:p>
    <w:p w14:paraId="199CB824" w14:textId="298B6FD9"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[10] Harron K, Mok Q, Dwan K, Ridyard CH, Moitt T, Millar M, et al. CATheter Infections in CHildren (CATCH): a randomised controlled trial and economic evaluation comparing impregnated and standard central venous catheters in children. Health </w:t>
      </w:r>
      <w:r w:rsidR="00A91577">
        <w:rPr>
          <w:rFonts w:ascii="Times New Roman" w:hAnsi="Times New Roman" w:cs="Times New Roman"/>
          <w:noProof/>
          <w:lang w:val="en-US"/>
        </w:rPr>
        <w:t>T</w:t>
      </w:r>
      <w:r w:rsidRPr="00435407">
        <w:rPr>
          <w:rFonts w:ascii="Times New Roman" w:hAnsi="Times New Roman" w:cs="Times New Roman"/>
          <w:noProof/>
          <w:lang w:val="en-US"/>
        </w:rPr>
        <w:t xml:space="preserve">echnology </w:t>
      </w:r>
      <w:r w:rsidR="00A91577">
        <w:rPr>
          <w:rFonts w:ascii="Times New Roman" w:hAnsi="Times New Roman" w:cs="Times New Roman"/>
          <w:noProof/>
          <w:lang w:val="en-US"/>
        </w:rPr>
        <w:t>A</w:t>
      </w:r>
      <w:r w:rsidRPr="00435407">
        <w:rPr>
          <w:rFonts w:ascii="Times New Roman" w:hAnsi="Times New Roman" w:cs="Times New Roman"/>
          <w:noProof/>
          <w:lang w:val="en-US"/>
        </w:rPr>
        <w:t>ssessment (Winchester, England). 2016;20:vii.</w:t>
      </w:r>
    </w:p>
    <w:p w14:paraId="619B7903" w14:textId="27F4F992"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[11] Haywood LJ, Davis BR, Piller LB, Cushman WC, Cutler JA, Ford CE, et al. Influence of Prevalent and Incident Atrial Fibrillation on Post-Trial Major Events in ALLHAT. Journal of the National Medical Association. 2017;109:172.</w:t>
      </w:r>
    </w:p>
    <w:p w14:paraId="1D26BCF1" w14:textId="1DBC1BC5"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[12] Jacobs F, Easterbrooks MA, Goldberg J, Mistry J, Bumgarner E, Raskin M, et al. Improving Adolescent Parenting: Results From a Randomized Controlled Trial of a Home Visiting Program for Young Families. American Journal of Public Health. 2016;106:342.</w:t>
      </w:r>
    </w:p>
    <w:p w14:paraId="7E4CC173" w14:textId="5482166D"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[13] Keall MD, Pierse N, Howden-Chapman P, Cunningham C, Cunningham M, Guria J, et al. Home modifications to reduce injuries from falls in the home injury prevention intervention (HIPI) study: a cluster-randomised controlled trial. Lancet. 2015;385:231.</w:t>
      </w:r>
    </w:p>
    <w:p w14:paraId="43887FC3" w14:textId="1DA346D7"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[14] Levine DA, Funkhouser EM, Houston TK, Gerald JK, Johnson-Roe N, Allison JJ, et al. Improving care after myocardial infarction using a 2-year internet-delivered intervention: the Department of Veterans Affairs myocardial infarction-plus cluster-randomized trial. Archives of Internal Medicine. 2011;171:1910.</w:t>
      </w:r>
    </w:p>
    <w:p w14:paraId="43DC5376" w14:textId="1BE16785"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lastRenderedPageBreak/>
        <w:t>[15] Murdoch M, Simon AB, Polusny MA, Bangerter AK, Grill JP, Noorbaloochi S, et al. Impact of different privacy conditions and incentives on survey response rate, participant representativeness, and disclosure of sensitive information: a randomized controlled trial. BMC Medical Research Methodology. 2014;14:90.</w:t>
      </w:r>
    </w:p>
    <w:p w14:paraId="5D3D52B5" w14:textId="314D22BF"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[16] Palacio AM, Uribe C, Hazel-Fernandez L, Li H, Tamariz LJ, Garay SD, et al. Can phone-based motivational interviewing improve medication adherence to antiplatelet medications after a coronary stent among racial minorities? A randomized trial. Journal of General Internal Medicine. 2015;30:469.</w:t>
      </w:r>
    </w:p>
    <w:p w14:paraId="11E0DDCA" w14:textId="773AD386"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[17] Patel R, Powell JT, Sweeting MJ, Epstein DM, Barrett JK, Greenhalgh RM. The UK EndoVascular Aneurysm Repair (EVAR) randomised controlled trials: long-term follow-up and cost-effectiveness analysis. Health technology assessment (Winchester, England). 2018;22:1.</w:t>
      </w:r>
    </w:p>
    <w:p w14:paraId="4A05A9F5" w14:textId="26D1A93A"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[18] Piller LB, Baraniuk S, Simpson LM, Cushman WC, Massie BM, Einhorn PT, et al. Long-term follow-up of participants with heart failure in the antihypertensive and lipid-lowering treatment to prevent heart attack trial (ALLHAT). Circulation. 2011;124:1811.</w:t>
      </w:r>
    </w:p>
    <w:p w14:paraId="39833FA0" w14:textId="5455DF20"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[19] Piller LB, Simpson LM, Baraniuk S, Habib GB, Rahman M, Basile JN, et al. Characteristics and long-term follow-up of participants with peripheral arterial disease during ALLHAT. Journal of General Internal Medicine. 2014;29:1475.</w:t>
      </w:r>
    </w:p>
    <w:p w14:paraId="7D90B21B" w14:textId="12F253FA"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[20] Rappaport EB, Daskalakis C, Sendecki JA. Using routinely collected growth data to assess a school-based obesity prevention strategy. International </w:t>
      </w:r>
      <w:r w:rsidR="00A91577">
        <w:rPr>
          <w:rFonts w:ascii="Times New Roman" w:hAnsi="Times New Roman" w:cs="Times New Roman"/>
          <w:noProof/>
          <w:lang w:val="en-US"/>
        </w:rPr>
        <w:t>J</w:t>
      </w:r>
      <w:r w:rsidRPr="00435407">
        <w:rPr>
          <w:rFonts w:ascii="Times New Roman" w:hAnsi="Times New Roman" w:cs="Times New Roman"/>
          <w:noProof/>
          <w:lang w:val="en-US"/>
        </w:rPr>
        <w:t xml:space="preserve">ournal of </w:t>
      </w:r>
      <w:r w:rsidR="00A91577">
        <w:rPr>
          <w:rFonts w:ascii="Times New Roman" w:hAnsi="Times New Roman" w:cs="Times New Roman"/>
          <w:noProof/>
          <w:lang w:val="en-US"/>
        </w:rPr>
        <w:t>O</w:t>
      </w:r>
      <w:r w:rsidRPr="00435407">
        <w:rPr>
          <w:rFonts w:ascii="Times New Roman" w:hAnsi="Times New Roman" w:cs="Times New Roman"/>
          <w:noProof/>
          <w:lang w:val="en-US"/>
        </w:rPr>
        <w:t>besity. 2013;37:79.</w:t>
      </w:r>
    </w:p>
    <w:p w14:paraId="2F8DE887" w14:textId="7D5DAC48"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[21] Rosen CS, Azevedo KJ, Tiet QQ, Greene CJ, Wood AE, Calhoun P, et al. An RCT of Effects of Telephone Care Management on Treatment Adherence and Clinical Outcomes Among Veterans With PTSD. Psychiatric Services. 2017;68:151.</w:t>
      </w:r>
    </w:p>
    <w:p w14:paraId="1145C2A1" w14:textId="0DA7484F"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lastRenderedPageBreak/>
        <w:t>[22] Rosen CS, Tiet QQ, Harris AH, Julian TF, McKay JR, Moore WM, et al. Telephone monitoring and support after discharge from residential PTSD treatment: a randomized controlled trial. Psychiatric Services. 2013;64:13.</w:t>
      </w:r>
    </w:p>
    <w:p w14:paraId="40D1E123" w14:textId="225FAA8F"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[23] Sandner M, Cornelissen T, Jungmann T, Herrmann P. Evaluating the effects of a targeted home visiting program on maternal and child health outcomes. Journal of </w:t>
      </w:r>
      <w:r w:rsidR="00A91577">
        <w:rPr>
          <w:rFonts w:ascii="Times New Roman" w:hAnsi="Times New Roman" w:cs="Times New Roman"/>
          <w:noProof/>
          <w:lang w:val="en-US"/>
        </w:rPr>
        <w:t>H</w:t>
      </w:r>
      <w:r w:rsidRPr="00435407">
        <w:rPr>
          <w:rFonts w:ascii="Times New Roman" w:hAnsi="Times New Roman" w:cs="Times New Roman"/>
          <w:noProof/>
          <w:lang w:val="en-US"/>
        </w:rPr>
        <w:t xml:space="preserve">ealth </w:t>
      </w:r>
      <w:r w:rsidR="00A91577">
        <w:rPr>
          <w:rFonts w:ascii="Times New Roman" w:hAnsi="Times New Roman" w:cs="Times New Roman"/>
          <w:noProof/>
          <w:lang w:val="en-US"/>
        </w:rPr>
        <w:t>E</w:t>
      </w:r>
      <w:r w:rsidRPr="00435407">
        <w:rPr>
          <w:rFonts w:ascii="Times New Roman" w:hAnsi="Times New Roman" w:cs="Times New Roman"/>
          <w:noProof/>
          <w:lang w:val="en-US"/>
        </w:rPr>
        <w:t>conomics. 2018;58:269.</w:t>
      </w:r>
    </w:p>
    <w:p w14:paraId="596A6064" w14:textId="0AEA5824"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[24] Schmidt-Mende K, Andersen M, Wettermark B, Hasselstrom J. Educational intervention on medication reviews aiming to reduce acute healthcare consumption in elderly patients with potentially inappropriate medicines-A pragmatic open-label cluster-randomized controlled trial in primary care. Pharmacoepidemiology &amp; Drug Safety. 2017;26:1347.</w:t>
      </w:r>
    </w:p>
    <w:p w14:paraId="763EFFED" w14:textId="5B440A8F"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[25] Shah BR, Bhattacharyya O, Yu CH, Mamdani MM, Parsons JA, Straus SE, et al. Effect of an educational toolkit on quality of care: a pragmatic cluster randomized trial. PLoS Medicine / Public Library of Science. 2014;11:e1001588.</w:t>
      </w:r>
    </w:p>
    <w:p w14:paraId="45DC36D4" w14:textId="5C55F39A"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[26] Siddique HH, Olson RH, Parenti CM, Rector TS, Caldwell M, Dewan NA, et al. Randomized trial of pragmatic education for low-risk COPD patients: impact on hospitalizations and emergency department visits. International Journal of Copd. 2012;7:719.</w:t>
      </w:r>
    </w:p>
    <w:p w14:paraId="525C0691" w14:textId="686F4B1C"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[27] Somers JM, Patterson ML, Moniruzzaman A, Currie L, Rezansoff SN, Palepu A, et al. Vancouver At Home: pragmatic randomized trials investigating Housing First for homeless and mentally ill adults. Trials [Electronic Resource]. 2013;14:365.</w:t>
      </w:r>
    </w:p>
    <w:p w14:paraId="53CFE170" w14:textId="77777777" w:rsidR="00B37DC6" w:rsidRDefault="00354D85" w:rsidP="00B37DC6">
      <w:pPr>
        <w:spacing w:line="480" w:lineRule="auto"/>
        <w:rPr>
          <w:rFonts w:ascii="Times New Roman" w:hAnsi="Times New Roman" w:cs="Times New Roman"/>
          <w:noProof/>
          <w:lang w:val="en-US"/>
        </w:rPr>
      </w:pPr>
      <w:r w:rsidRPr="00435407">
        <w:rPr>
          <w:rFonts w:ascii="Times New Roman" w:hAnsi="Times New Roman" w:cs="Times New Roman"/>
          <w:noProof/>
          <w:lang w:val="en-US"/>
        </w:rPr>
        <w:t>[28] Steventon A, Bardsley M, Billings J, Dixon J, Doll H, Beynon M, et al. Effect of telecare on use of health and social care services: findings from the Whole Systems Demonstrator cluster randomised trial. Age &amp; Ageing. 2013;42:501.</w:t>
      </w:r>
    </w:p>
    <w:p w14:paraId="1D52A27C" w14:textId="2839FDF1"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lastRenderedPageBreak/>
        <w:t>[29] Steventon A, Bardsley M, Billings J, Dixon J, Doll H, Hirani S, et al. Effect of telehealth on use of secondary care and mortality: findings from the Whole System Demonstrator cluster randomised trial. BMJ (Clinical research ed). 2012;344:e3874.</w:t>
      </w:r>
    </w:p>
    <w:p w14:paraId="02470239" w14:textId="6D3A1558"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[30] Tamblyn R, Eguale T, Buckeridge DL, Huang A, Hanley J, Reidel K, et al. The effectiveness of a new generation of computerized drug alerts in reducing the risk of injury from drug side effects: a cluster randomized trial. Journal of the American Medical Informatics Association. 2012;19:635.</w:t>
      </w:r>
    </w:p>
    <w:p w14:paraId="4CFD9777" w14:textId="789637A2"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 xml:space="preserve">[31] Vandivere S, Malm KE, Allen TJ, Williams SC, McKlindon A. A Randomized Controlled Trial of Family Finding: A Relative Search and Engagement Intervention for Youth Lingering in Foster Care. Evaluation </w:t>
      </w:r>
      <w:r w:rsidR="00A91577">
        <w:rPr>
          <w:rFonts w:ascii="Times New Roman" w:hAnsi="Times New Roman" w:cs="Times New Roman"/>
          <w:noProof/>
          <w:lang w:val="en-US"/>
        </w:rPr>
        <w:t>R</w:t>
      </w:r>
      <w:r w:rsidRPr="00435407">
        <w:rPr>
          <w:rFonts w:ascii="Times New Roman" w:hAnsi="Times New Roman" w:cs="Times New Roman"/>
          <w:noProof/>
          <w:lang w:val="en-US"/>
        </w:rPr>
        <w:t>eview. 2017;41:542.</w:t>
      </w:r>
    </w:p>
    <w:p w14:paraId="56DFB08E" w14:textId="2E35F9C2" w:rsidR="00354D85" w:rsidRPr="00435407" w:rsidRDefault="00354D85" w:rsidP="00435407">
      <w:pPr>
        <w:spacing w:line="480" w:lineRule="auto"/>
        <w:rPr>
          <w:rFonts w:ascii="Times New Roman" w:hAnsi="Times New Roman" w:cs="Times New Roman"/>
          <w:noProof/>
          <w:lang w:val="en-US"/>
        </w:rPr>
      </w:pPr>
      <w:r w:rsidRPr="00435407">
        <w:rPr>
          <w:rFonts w:ascii="Times New Roman" w:hAnsi="Times New Roman" w:cs="Times New Roman"/>
          <w:noProof/>
          <w:lang w:val="en-US"/>
        </w:rPr>
        <w:t>[32] Wagner EH, Ludman EJ, Bowles EJi, Penfold R, Reid RJ, Rutter CM, et al. Nurse navigators in early cancer care: a randomized, controlled trial. Journal of Clinical Oncology. 2014;32:12.</w:t>
      </w:r>
    </w:p>
    <w:p w14:paraId="5E8527C1" w14:textId="77777777" w:rsidR="00354D85" w:rsidRPr="00435407" w:rsidRDefault="00354D85" w:rsidP="00435407">
      <w:pPr>
        <w:spacing w:after="160" w:line="480" w:lineRule="auto"/>
        <w:rPr>
          <w:rFonts w:ascii="Times New Roman" w:hAnsi="Times New Roman" w:cs="Times New Roman"/>
          <w:noProof/>
          <w:lang w:val="en-US"/>
        </w:rPr>
      </w:pPr>
      <w:r w:rsidRPr="00435407">
        <w:rPr>
          <w:rFonts w:ascii="Times New Roman" w:hAnsi="Times New Roman" w:cs="Times New Roman"/>
          <w:noProof/>
          <w:lang w:val="en-US"/>
        </w:rPr>
        <w:t>[33] Zeiger RS, Schatz M, Li Q, Solari PG, Zazzali JL, Chen W. Real-time asthma outreach reduces excessive short-acting beta2-agonist use: a randomized study. The Journal of Allergy &amp; Clinical Immunology in Practice. 2014;2:445.</w:t>
      </w:r>
    </w:p>
    <w:p w14:paraId="3552EDBB" w14:textId="11D6D512" w:rsidR="00C924FA" w:rsidRDefault="00C924FA">
      <w:pPr>
        <w:rPr>
          <w:lang w:val="en-US"/>
        </w:rPr>
      </w:pPr>
      <w:r>
        <w:rPr>
          <w:lang w:val="en-US"/>
        </w:rPr>
        <w:br w:type="page"/>
      </w:r>
    </w:p>
    <w:p w14:paraId="42F0DC85" w14:textId="21A5EA1F" w:rsidR="00C924FA" w:rsidRPr="00D549B8" w:rsidRDefault="00C924FA" w:rsidP="00C924FA">
      <w:pPr>
        <w:spacing w:after="160" w:line="480" w:lineRule="auto"/>
        <w:ind w:left="-284"/>
        <w:rPr>
          <w:rFonts w:ascii="Times New Roman" w:hAnsi="Times New Roman" w:cs="Times New Roman"/>
          <w:b/>
          <w:szCs w:val="22"/>
          <w:lang w:val="en-IE"/>
        </w:rPr>
      </w:pPr>
      <w:r>
        <w:rPr>
          <w:rFonts w:ascii="Times New Roman" w:hAnsi="Times New Roman" w:cs="Times New Roman"/>
          <w:b/>
          <w:szCs w:val="22"/>
          <w:lang w:val="en-IE"/>
        </w:rPr>
        <w:lastRenderedPageBreak/>
        <w:t xml:space="preserve">Appendix 5 - </w:t>
      </w:r>
      <w:r w:rsidRPr="00D549B8">
        <w:rPr>
          <w:rFonts w:ascii="Times New Roman" w:hAnsi="Times New Roman" w:cs="Times New Roman"/>
          <w:b/>
          <w:szCs w:val="22"/>
          <w:lang w:val="en-IE"/>
        </w:rPr>
        <w:t>Table. Characteristics of trials conducted using administrative databases</w:t>
      </w:r>
      <w:r>
        <w:rPr>
          <w:rFonts w:ascii="Times New Roman" w:hAnsi="Times New Roman" w:cs="Times New Roman"/>
          <w:b/>
          <w:szCs w:val="22"/>
          <w:lang w:val="en-IE"/>
        </w:rPr>
        <w:t xml:space="preserve"> by cluster versus individually randomised trials</w:t>
      </w:r>
    </w:p>
    <w:tbl>
      <w:tblPr>
        <w:tblStyle w:val="GridTable1Light1"/>
        <w:tblW w:w="10261" w:type="dxa"/>
        <w:tblInd w:w="-289" w:type="dxa"/>
        <w:tblLook w:val="04A0" w:firstRow="1" w:lastRow="0" w:firstColumn="1" w:lastColumn="0" w:noHBand="0" w:noVBand="1"/>
      </w:tblPr>
      <w:tblGrid>
        <w:gridCol w:w="3928"/>
        <w:gridCol w:w="2334"/>
        <w:gridCol w:w="2000"/>
        <w:gridCol w:w="1999"/>
      </w:tblGrid>
      <w:tr w:rsidR="00C924FA" w:rsidRPr="00326BA7" w14:paraId="0FA27B83" w14:textId="77777777" w:rsidTr="00DF0B10">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928" w:type="dxa"/>
            <w:shd w:val="clear" w:color="auto" w:fill="E7E6E6" w:themeFill="background2"/>
          </w:tcPr>
          <w:p w14:paraId="2D48A95E" w14:textId="77777777" w:rsidR="00C924FA" w:rsidRPr="00CE1E8D" w:rsidRDefault="00C924FA" w:rsidP="00DF0B10">
            <w:pPr>
              <w:rPr>
                <w:rFonts w:ascii="Times New Roman" w:hAnsi="Times New Roman" w:cs="Times New Roman"/>
                <w:b w:val="0"/>
                <w:color w:val="000000" w:themeColor="text1"/>
                <w:sz w:val="22"/>
                <w:szCs w:val="22"/>
              </w:rPr>
            </w:pPr>
          </w:p>
        </w:tc>
        <w:tc>
          <w:tcPr>
            <w:tcW w:w="2334" w:type="dxa"/>
            <w:shd w:val="clear" w:color="auto" w:fill="E7E6E6" w:themeFill="background2"/>
            <w:vAlign w:val="bottom"/>
          </w:tcPr>
          <w:p w14:paraId="579646D3" w14:textId="77777777" w:rsidR="00C924FA" w:rsidRPr="00CE1E8D" w:rsidRDefault="00C924FA" w:rsidP="00DF0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sidRPr="00CE1E8D">
              <w:rPr>
                <w:rFonts w:ascii="Times New Roman" w:hAnsi="Times New Roman" w:cs="Times New Roman"/>
                <w:color w:val="000000" w:themeColor="text1"/>
                <w:sz w:val="22"/>
                <w:szCs w:val="22"/>
              </w:rPr>
              <w:t>Number (%) of cluster randomised trials</w:t>
            </w:r>
            <w:r>
              <w:rPr>
                <w:rFonts w:ascii="Times New Roman" w:hAnsi="Times New Roman" w:cs="Times New Roman"/>
                <w:color w:val="000000" w:themeColor="text1"/>
                <w:sz w:val="22"/>
                <w:szCs w:val="22"/>
              </w:rPr>
              <w:t xml:space="preserve"> (n=13)</w:t>
            </w:r>
          </w:p>
        </w:tc>
        <w:tc>
          <w:tcPr>
            <w:tcW w:w="2000" w:type="dxa"/>
            <w:shd w:val="clear" w:color="auto" w:fill="E7E6E6" w:themeFill="background2"/>
            <w:vAlign w:val="bottom"/>
          </w:tcPr>
          <w:p w14:paraId="3B27F806" w14:textId="77777777" w:rsidR="00C924FA" w:rsidRPr="00CE1E8D" w:rsidRDefault="00C924FA" w:rsidP="00DF0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sidRPr="00CE1E8D">
              <w:rPr>
                <w:rFonts w:ascii="Times New Roman" w:hAnsi="Times New Roman" w:cs="Times New Roman"/>
                <w:color w:val="000000" w:themeColor="text1"/>
                <w:sz w:val="22"/>
                <w:szCs w:val="22"/>
              </w:rPr>
              <w:t>Number (%) of individually randomised trials</w:t>
            </w:r>
            <w:r>
              <w:rPr>
                <w:rFonts w:ascii="Times New Roman" w:hAnsi="Times New Roman" w:cs="Times New Roman"/>
                <w:color w:val="000000" w:themeColor="text1"/>
                <w:sz w:val="22"/>
                <w:szCs w:val="22"/>
              </w:rPr>
              <w:t xml:space="preserve"> (n=20)</w:t>
            </w:r>
          </w:p>
        </w:tc>
        <w:tc>
          <w:tcPr>
            <w:tcW w:w="1999" w:type="dxa"/>
            <w:shd w:val="clear" w:color="auto" w:fill="E7E6E6" w:themeFill="background2"/>
            <w:vAlign w:val="center"/>
          </w:tcPr>
          <w:p w14:paraId="0762E330" w14:textId="77777777" w:rsidR="00C924FA" w:rsidRDefault="00C924FA" w:rsidP="00DF0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2"/>
                <w:szCs w:val="22"/>
              </w:rPr>
            </w:pPr>
            <w:r w:rsidRPr="00CE1E8D">
              <w:rPr>
                <w:rFonts w:ascii="Times New Roman" w:hAnsi="Times New Roman" w:cs="Times New Roman"/>
                <w:color w:val="000000" w:themeColor="text1"/>
                <w:sz w:val="22"/>
                <w:szCs w:val="22"/>
              </w:rPr>
              <w:t>Total (%)</w:t>
            </w:r>
          </w:p>
          <w:p w14:paraId="77B25637" w14:textId="77777777" w:rsidR="00C924FA" w:rsidRPr="00CE1E8D" w:rsidRDefault="00C924FA" w:rsidP="00DF0B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Pr>
                <w:rFonts w:ascii="Times New Roman" w:hAnsi="Times New Roman" w:cs="Times New Roman"/>
                <w:color w:val="000000" w:themeColor="text1"/>
                <w:sz w:val="22"/>
                <w:szCs w:val="22"/>
              </w:rPr>
              <w:t>(n=33)</w:t>
            </w:r>
          </w:p>
        </w:tc>
      </w:tr>
      <w:tr w:rsidR="00C924FA" w:rsidRPr="00326BA7" w14:paraId="43B3C780"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10261" w:type="dxa"/>
            <w:gridSpan w:val="4"/>
          </w:tcPr>
          <w:p w14:paraId="67690A0F" w14:textId="77777777" w:rsidR="00C924FA" w:rsidRPr="00CE1E8D"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Publication type</w:t>
            </w:r>
          </w:p>
        </w:tc>
      </w:tr>
      <w:tr w:rsidR="00C924FA" w:rsidRPr="00326BA7" w14:paraId="37B34A44"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62F96279" w14:textId="77777777" w:rsidR="00C924FA" w:rsidRPr="00CE1E8D" w:rsidRDefault="00C924FA" w:rsidP="00DF0B10">
            <w:pPr>
              <w:ind w:left="462"/>
              <w:rPr>
                <w:rFonts w:ascii="Times New Roman" w:hAnsi="Times New Roman" w:cs="Times New Roman"/>
                <w:b w:val="0"/>
                <w:bCs w:val="0"/>
                <w:sz w:val="22"/>
                <w:szCs w:val="22"/>
              </w:rPr>
            </w:pPr>
            <w:r w:rsidRPr="00CE1E8D">
              <w:rPr>
                <w:rFonts w:ascii="Times New Roman" w:hAnsi="Times New Roman" w:cs="Times New Roman"/>
                <w:sz w:val="22"/>
                <w:szCs w:val="22"/>
              </w:rPr>
              <w:t>Primary</w:t>
            </w:r>
          </w:p>
        </w:tc>
        <w:tc>
          <w:tcPr>
            <w:tcW w:w="2334" w:type="dxa"/>
          </w:tcPr>
          <w:p w14:paraId="1443A828"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1E8D">
              <w:rPr>
                <w:rFonts w:ascii="Times New Roman" w:hAnsi="Times New Roman" w:cs="Times New Roman"/>
                <w:sz w:val="22"/>
                <w:szCs w:val="22"/>
              </w:rPr>
              <w:t>11 (85%)</w:t>
            </w:r>
          </w:p>
        </w:tc>
        <w:tc>
          <w:tcPr>
            <w:tcW w:w="2000" w:type="dxa"/>
          </w:tcPr>
          <w:p w14:paraId="0296C51A"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1E8D">
              <w:rPr>
                <w:rFonts w:ascii="Times New Roman" w:hAnsi="Times New Roman" w:cs="Times New Roman"/>
                <w:sz w:val="22"/>
                <w:szCs w:val="22"/>
              </w:rPr>
              <w:t>14 (70%)</w:t>
            </w:r>
          </w:p>
        </w:tc>
        <w:tc>
          <w:tcPr>
            <w:tcW w:w="1999" w:type="dxa"/>
          </w:tcPr>
          <w:p w14:paraId="6D141D41"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1E8D">
              <w:rPr>
                <w:rFonts w:ascii="Times New Roman" w:hAnsi="Times New Roman" w:cs="Times New Roman"/>
                <w:sz w:val="22"/>
                <w:szCs w:val="22"/>
              </w:rPr>
              <w:t>25 (76%)</w:t>
            </w:r>
          </w:p>
        </w:tc>
      </w:tr>
      <w:tr w:rsidR="00C924FA" w:rsidRPr="00326BA7" w14:paraId="1B332068"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7434E2A6" w14:textId="77777777" w:rsidR="00C924FA" w:rsidRPr="00CE1E8D" w:rsidRDefault="00C924FA" w:rsidP="00DF0B10">
            <w:pPr>
              <w:ind w:left="462"/>
              <w:rPr>
                <w:rFonts w:ascii="Times New Roman" w:hAnsi="Times New Roman" w:cs="Times New Roman"/>
                <w:b w:val="0"/>
                <w:bCs w:val="0"/>
                <w:sz w:val="22"/>
                <w:szCs w:val="22"/>
              </w:rPr>
            </w:pPr>
            <w:r w:rsidRPr="00CE1E8D">
              <w:rPr>
                <w:rFonts w:ascii="Times New Roman" w:hAnsi="Times New Roman" w:cs="Times New Roman"/>
                <w:sz w:val="22"/>
                <w:szCs w:val="22"/>
              </w:rPr>
              <w:t>Secondary</w:t>
            </w:r>
          </w:p>
        </w:tc>
        <w:tc>
          <w:tcPr>
            <w:tcW w:w="2334" w:type="dxa"/>
          </w:tcPr>
          <w:p w14:paraId="2BE7F33E"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1E8D">
              <w:rPr>
                <w:rFonts w:ascii="Times New Roman" w:hAnsi="Times New Roman" w:cs="Times New Roman"/>
                <w:sz w:val="22"/>
                <w:szCs w:val="22"/>
              </w:rPr>
              <w:t>2 (15%)</w:t>
            </w:r>
          </w:p>
        </w:tc>
        <w:tc>
          <w:tcPr>
            <w:tcW w:w="2000" w:type="dxa"/>
          </w:tcPr>
          <w:p w14:paraId="7C6B4B97"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1E8D">
              <w:rPr>
                <w:rFonts w:ascii="Times New Roman" w:hAnsi="Times New Roman" w:cs="Times New Roman"/>
                <w:sz w:val="22"/>
                <w:szCs w:val="22"/>
              </w:rPr>
              <w:t>6 (30%)</w:t>
            </w:r>
          </w:p>
        </w:tc>
        <w:tc>
          <w:tcPr>
            <w:tcW w:w="1999" w:type="dxa"/>
          </w:tcPr>
          <w:p w14:paraId="3B3FD74B"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1E8D">
              <w:rPr>
                <w:rFonts w:ascii="Times New Roman" w:hAnsi="Times New Roman" w:cs="Times New Roman"/>
                <w:sz w:val="22"/>
                <w:szCs w:val="22"/>
              </w:rPr>
              <w:t>8 (24%)</w:t>
            </w:r>
          </w:p>
        </w:tc>
      </w:tr>
      <w:tr w:rsidR="00C924FA" w:rsidRPr="00326BA7" w14:paraId="20817FF4"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10261" w:type="dxa"/>
            <w:gridSpan w:val="4"/>
          </w:tcPr>
          <w:p w14:paraId="136EE630" w14:textId="77777777" w:rsidR="00C924FA" w:rsidRPr="00CE1E8D"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Use of administrative data in trial</w:t>
            </w:r>
          </w:p>
        </w:tc>
      </w:tr>
      <w:tr w:rsidR="00C924FA" w:rsidRPr="00326BA7" w14:paraId="4024A95C"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2316762E" w14:textId="77777777" w:rsidR="00C924FA" w:rsidRPr="00CE1E8D" w:rsidRDefault="00C924FA" w:rsidP="00DF0B10">
            <w:pPr>
              <w:ind w:left="462"/>
              <w:rPr>
                <w:rFonts w:ascii="Times New Roman" w:hAnsi="Times New Roman" w:cs="Times New Roman"/>
                <w:b w:val="0"/>
                <w:sz w:val="22"/>
                <w:szCs w:val="22"/>
              </w:rPr>
            </w:pPr>
            <w:r w:rsidRPr="00CE1E8D">
              <w:rPr>
                <w:rFonts w:ascii="Times New Roman" w:hAnsi="Times New Roman" w:cs="Times New Roman"/>
                <w:sz w:val="22"/>
                <w:szCs w:val="22"/>
              </w:rPr>
              <w:t>Identification of patients</w:t>
            </w:r>
          </w:p>
        </w:tc>
        <w:tc>
          <w:tcPr>
            <w:tcW w:w="2334" w:type="dxa"/>
          </w:tcPr>
          <w:p w14:paraId="2FC08194"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0 (0%)</w:t>
            </w:r>
          </w:p>
        </w:tc>
        <w:tc>
          <w:tcPr>
            <w:tcW w:w="2000" w:type="dxa"/>
          </w:tcPr>
          <w:p w14:paraId="0737CD75"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 (5%)</w:t>
            </w:r>
          </w:p>
        </w:tc>
        <w:tc>
          <w:tcPr>
            <w:tcW w:w="1999" w:type="dxa"/>
          </w:tcPr>
          <w:p w14:paraId="02D1A7F2"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 (3%)</w:t>
            </w:r>
          </w:p>
        </w:tc>
      </w:tr>
      <w:tr w:rsidR="00C924FA" w:rsidRPr="00326BA7" w14:paraId="2C2A3835"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5981FBF9" w14:textId="77777777" w:rsidR="00C924FA" w:rsidRPr="00CE1E8D" w:rsidRDefault="00C924FA" w:rsidP="00DF0B10">
            <w:pPr>
              <w:ind w:left="462"/>
              <w:rPr>
                <w:rFonts w:ascii="Times New Roman" w:hAnsi="Times New Roman" w:cs="Times New Roman"/>
                <w:b w:val="0"/>
                <w:sz w:val="22"/>
                <w:szCs w:val="22"/>
              </w:rPr>
            </w:pPr>
            <w:r w:rsidRPr="00CE1E8D">
              <w:rPr>
                <w:rFonts w:ascii="Times New Roman" w:hAnsi="Times New Roman" w:cs="Times New Roman"/>
                <w:sz w:val="22"/>
                <w:szCs w:val="22"/>
              </w:rPr>
              <w:t>Outcome ascertainment</w:t>
            </w:r>
          </w:p>
        </w:tc>
        <w:tc>
          <w:tcPr>
            <w:tcW w:w="2334" w:type="dxa"/>
          </w:tcPr>
          <w:p w14:paraId="6AAC7039"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10 (77%)</w:t>
            </w:r>
          </w:p>
        </w:tc>
        <w:tc>
          <w:tcPr>
            <w:tcW w:w="2000" w:type="dxa"/>
          </w:tcPr>
          <w:p w14:paraId="745A22B4"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15 (75%)</w:t>
            </w:r>
          </w:p>
        </w:tc>
        <w:tc>
          <w:tcPr>
            <w:tcW w:w="1999" w:type="dxa"/>
          </w:tcPr>
          <w:p w14:paraId="40F25817"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25 (76%)</w:t>
            </w:r>
          </w:p>
        </w:tc>
      </w:tr>
      <w:tr w:rsidR="00C924FA" w:rsidRPr="00326BA7" w14:paraId="16A3FE44"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6ABB1887" w14:textId="77777777" w:rsidR="00C924FA" w:rsidRPr="00CE1E8D" w:rsidRDefault="00C924FA" w:rsidP="00DF0B10">
            <w:pPr>
              <w:ind w:left="462"/>
              <w:rPr>
                <w:rFonts w:ascii="Times New Roman" w:hAnsi="Times New Roman" w:cs="Times New Roman"/>
                <w:b w:val="0"/>
                <w:sz w:val="22"/>
                <w:szCs w:val="22"/>
              </w:rPr>
            </w:pPr>
            <w:r w:rsidRPr="00CE1E8D">
              <w:rPr>
                <w:rFonts w:ascii="Times New Roman" w:hAnsi="Times New Roman" w:cs="Times New Roman"/>
                <w:sz w:val="22"/>
                <w:szCs w:val="22"/>
              </w:rPr>
              <w:t>Both identification of patients and outcome ascertainment</w:t>
            </w:r>
          </w:p>
        </w:tc>
        <w:tc>
          <w:tcPr>
            <w:tcW w:w="2334" w:type="dxa"/>
          </w:tcPr>
          <w:p w14:paraId="26A8D3A1"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3 (23%)</w:t>
            </w:r>
          </w:p>
        </w:tc>
        <w:tc>
          <w:tcPr>
            <w:tcW w:w="2000" w:type="dxa"/>
          </w:tcPr>
          <w:p w14:paraId="35CB8023"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4 (20%)</w:t>
            </w:r>
          </w:p>
        </w:tc>
        <w:tc>
          <w:tcPr>
            <w:tcW w:w="1999" w:type="dxa"/>
          </w:tcPr>
          <w:p w14:paraId="5AFF7E7A"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7 (21%)</w:t>
            </w:r>
          </w:p>
        </w:tc>
      </w:tr>
      <w:tr w:rsidR="00C924FA" w:rsidRPr="00326BA7" w14:paraId="35A71FD0"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10261" w:type="dxa"/>
            <w:gridSpan w:val="4"/>
          </w:tcPr>
          <w:p w14:paraId="2C5E386B" w14:textId="77777777" w:rsidR="00C924FA" w:rsidRPr="00CE1E8D"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Administrative data used for Primary Outcome</w:t>
            </w:r>
          </w:p>
        </w:tc>
      </w:tr>
      <w:tr w:rsidR="00C924FA" w:rsidRPr="00326BA7" w14:paraId="6E972415" w14:textId="77777777" w:rsidTr="00DF0B10">
        <w:trPr>
          <w:trHeight w:val="233"/>
        </w:trPr>
        <w:tc>
          <w:tcPr>
            <w:cnfStyle w:val="001000000000" w:firstRow="0" w:lastRow="0" w:firstColumn="1" w:lastColumn="0" w:oddVBand="0" w:evenVBand="0" w:oddHBand="0" w:evenHBand="0" w:firstRowFirstColumn="0" w:firstRowLastColumn="0" w:lastRowFirstColumn="0" w:lastRowLastColumn="0"/>
            <w:tcW w:w="3928" w:type="dxa"/>
          </w:tcPr>
          <w:p w14:paraId="677C3837" w14:textId="77777777" w:rsidR="00C924FA" w:rsidRPr="00CE1E8D" w:rsidRDefault="00C924FA" w:rsidP="00DF0B10">
            <w:pPr>
              <w:ind w:left="462"/>
              <w:rPr>
                <w:rFonts w:ascii="Times New Roman" w:hAnsi="Times New Roman" w:cs="Times New Roman"/>
                <w:b w:val="0"/>
                <w:sz w:val="22"/>
                <w:szCs w:val="22"/>
              </w:rPr>
            </w:pPr>
            <w:r w:rsidRPr="00CE1E8D">
              <w:rPr>
                <w:rFonts w:ascii="Times New Roman" w:hAnsi="Times New Roman" w:cs="Times New Roman"/>
                <w:sz w:val="22"/>
                <w:szCs w:val="22"/>
              </w:rPr>
              <w:t>Yes</w:t>
            </w:r>
          </w:p>
        </w:tc>
        <w:tc>
          <w:tcPr>
            <w:tcW w:w="2334" w:type="dxa"/>
          </w:tcPr>
          <w:p w14:paraId="23858507"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8 (62%)</w:t>
            </w:r>
          </w:p>
        </w:tc>
        <w:tc>
          <w:tcPr>
            <w:tcW w:w="2000" w:type="dxa"/>
          </w:tcPr>
          <w:p w14:paraId="544D185C"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14 (70%)</w:t>
            </w:r>
          </w:p>
        </w:tc>
        <w:tc>
          <w:tcPr>
            <w:tcW w:w="1999" w:type="dxa"/>
          </w:tcPr>
          <w:p w14:paraId="2CAC71D1"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22 (67%)</w:t>
            </w:r>
          </w:p>
        </w:tc>
      </w:tr>
      <w:tr w:rsidR="00C924FA" w:rsidRPr="00326BA7" w14:paraId="1E9BF0B0"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37502C92" w14:textId="77777777" w:rsidR="00C924FA" w:rsidRPr="00CE1E8D" w:rsidRDefault="00C924FA" w:rsidP="00DF0B10">
            <w:pPr>
              <w:ind w:left="462"/>
              <w:rPr>
                <w:rFonts w:ascii="Times New Roman" w:hAnsi="Times New Roman" w:cs="Times New Roman"/>
                <w:b w:val="0"/>
                <w:sz w:val="22"/>
                <w:szCs w:val="22"/>
              </w:rPr>
            </w:pPr>
            <w:r w:rsidRPr="00CE1E8D">
              <w:rPr>
                <w:rFonts w:ascii="Times New Roman" w:hAnsi="Times New Roman" w:cs="Times New Roman"/>
                <w:sz w:val="22"/>
                <w:szCs w:val="22"/>
              </w:rPr>
              <w:t>No</w:t>
            </w:r>
          </w:p>
        </w:tc>
        <w:tc>
          <w:tcPr>
            <w:tcW w:w="2334" w:type="dxa"/>
          </w:tcPr>
          <w:p w14:paraId="19CAA918"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5 (38%)</w:t>
            </w:r>
          </w:p>
        </w:tc>
        <w:tc>
          <w:tcPr>
            <w:tcW w:w="2000" w:type="dxa"/>
          </w:tcPr>
          <w:p w14:paraId="0EC5BF36"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5 (25%)</w:t>
            </w:r>
          </w:p>
        </w:tc>
        <w:tc>
          <w:tcPr>
            <w:tcW w:w="1999" w:type="dxa"/>
          </w:tcPr>
          <w:p w14:paraId="534524A7"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10 (30%)</w:t>
            </w:r>
          </w:p>
        </w:tc>
      </w:tr>
      <w:tr w:rsidR="00C924FA" w:rsidRPr="00326BA7" w14:paraId="01498099" w14:textId="77777777" w:rsidTr="00DF0B10">
        <w:trPr>
          <w:trHeight w:val="269"/>
        </w:trPr>
        <w:tc>
          <w:tcPr>
            <w:cnfStyle w:val="001000000000" w:firstRow="0" w:lastRow="0" w:firstColumn="1" w:lastColumn="0" w:oddVBand="0" w:evenVBand="0" w:oddHBand="0" w:evenHBand="0" w:firstRowFirstColumn="0" w:firstRowLastColumn="0" w:lastRowFirstColumn="0" w:lastRowLastColumn="0"/>
            <w:tcW w:w="3928" w:type="dxa"/>
          </w:tcPr>
          <w:p w14:paraId="5F6D577E" w14:textId="77777777" w:rsidR="00C924FA" w:rsidRPr="00CE1E8D" w:rsidRDefault="00C924FA" w:rsidP="00DF0B10">
            <w:pPr>
              <w:ind w:left="462"/>
              <w:rPr>
                <w:rFonts w:ascii="Times New Roman" w:hAnsi="Times New Roman" w:cs="Times New Roman"/>
                <w:b w:val="0"/>
                <w:sz w:val="22"/>
                <w:szCs w:val="22"/>
              </w:rPr>
            </w:pPr>
            <w:r w:rsidRPr="00CE1E8D">
              <w:rPr>
                <w:rFonts w:ascii="Times New Roman" w:hAnsi="Times New Roman" w:cs="Times New Roman"/>
                <w:sz w:val="22"/>
                <w:szCs w:val="22"/>
              </w:rPr>
              <w:t>Unclear</w:t>
            </w:r>
          </w:p>
        </w:tc>
        <w:tc>
          <w:tcPr>
            <w:tcW w:w="2334" w:type="dxa"/>
          </w:tcPr>
          <w:p w14:paraId="00C26886"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0 (0%)</w:t>
            </w:r>
          </w:p>
        </w:tc>
        <w:tc>
          <w:tcPr>
            <w:tcW w:w="2000" w:type="dxa"/>
          </w:tcPr>
          <w:p w14:paraId="3D3097CC"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 (5%)</w:t>
            </w:r>
          </w:p>
        </w:tc>
        <w:tc>
          <w:tcPr>
            <w:tcW w:w="1999" w:type="dxa"/>
          </w:tcPr>
          <w:p w14:paraId="0C3C5304"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E1E8D">
              <w:rPr>
                <w:rFonts w:ascii="Times New Roman" w:hAnsi="Times New Roman" w:cs="Times New Roman"/>
                <w:sz w:val="22"/>
                <w:szCs w:val="22"/>
              </w:rPr>
              <w:t>1 (3%)</w:t>
            </w:r>
          </w:p>
        </w:tc>
      </w:tr>
      <w:tr w:rsidR="00C924FA" w:rsidRPr="00326BA7" w14:paraId="04253045"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10261" w:type="dxa"/>
            <w:gridSpan w:val="4"/>
          </w:tcPr>
          <w:p w14:paraId="7BD70D46" w14:textId="77777777" w:rsidR="00C924FA" w:rsidRPr="00CE1E8D"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Setting</w:t>
            </w:r>
          </w:p>
        </w:tc>
      </w:tr>
      <w:tr w:rsidR="00C924FA" w:rsidRPr="00326BA7" w14:paraId="3ED7D8C2"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21B96D0F" w14:textId="77777777" w:rsidR="00C924FA" w:rsidRPr="00A17EDF" w:rsidRDefault="00C924FA" w:rsidP="00DF0B10">
            <w:pPr>
              <w:ind w:left="604"/>
              <w:rPr>
                <w:rFonts w:ascii="Times New Roman" w:hAnsi="Times New Roman" w:cs="Times New Roman"/>
                <w:sz w:val="22"/>
                <w:szCs w:val="22"/>
              </w:rPr>
            </w:pPr>
            <w:r w:rsidRPr="00FF084A">
              <w:rPr>
                <w:rFonts w:ascii="Times New Roman" w:hAnsi="Times New Roman" w:cs="Times New Roman"/>
                <w:sz w:val="22"/>
                <w:szCs w:val="22"/>
              </w:rPr>
              <w:t>Inpatient</w:t>
            </w:r>
          </w:p>
        </w:tc>
        <w:tc>
          <w:tcPr>
            <w:tcW w:w="2334" w:type="dxa"/>
          </w:tcPr>
          <w:p w14:paraId="61998F72"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C55935">
              <w:rPr>
                <w:rFonts w:ascii="Times New Roman" w:hAnsi="Times New Roman" w:cs="Times New Roman"/>
                <w:sz w:val="22"/>
                <w:szCs w:val="22"/>
              </w:rPr>
              <w:t>3 (23%)</w:t>
            </w:r>
          </w:p>
        </w:tc>
        <w:tc>
          <w:tcPr>
            <w:tcW w:w="2000" w:type="dxa"/>
          </w:tcPr>
          <w:p w14:paraId="5B20EEB1"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C55935">
              <w:rPr>
                <w:rFonts w:ascii="Times New Roman" w:hAnsi="Times New Roman" w:cs="Times New Roman"/>
                <w:sz w:val="22"/>
                <w:szCs w:val="22"/>
              </w:rPr>
              <w:t>8 (40%)</w:t>
            </w:r>
          </w:p>
        </w:tc>
        <w:tc>
          <w:tcPr>
            <w:tcW w:w="1999" w:type="dxa"/>
          </w:tcPr>
          <w:p w14:paraId="1971D3D2" w14:textId="77777777" w:rsidR="00C924FA" w:rsidRPr="00CE1E8D"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C55935">
              <w:rPr>
                <w:rFonts w:ascii="Times New Roman" w:hAnsi="Times New Roman" w:cs="Times New Roman"/>
                <w:sz w:val="22"/>
                <w:szCs w:val="22"/>
              </w:rPr>
              <w:t>11 (33%)</w:t>
            </w:r>
          </w:p>
        </w:tc>
      </w:tr>
      <w:tr w:rsidR="00C924FA" w:rsidRPr="00326BA7" w14:paraId="1D6556DE"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79A37087" w14:textId="77777777" w:rsidR="00C924FA" w:rsidRPr="00A17EDF" w:rsidRDefault="00C924FA" w:rsidP="00DF0B10">
            <w:pPr>
              <w:ind w:left="604"/>
              <w:rPr>
                <w:rFonts w:ascii="Times New Roman" w:hAnsi="Times New Roman" w:cs="Times New Roman"/>
                <w:bCs w:val="0"/>
                <w:sz w:val="22"/>
                <w:szCs w:val="22"/>
              </w:rPr>
            </w:pPr>
            <w:r w:rsidRPr="00FF084A">
              <w:rPr>
                <w:rFonts w:ascii="Times New Roman" w:hAnsi="Times New Roman" w:cs="Times New Roman"/>
                <w:sz w:val="22"/>
                <w:szCs w:val="22"/>
              </w:rPr>
              <w:t>Primary care</w:t>
            </w:r>
          </w:p>
        </w:tc>
        <w:tc>
          <w:tcPr>
            <w:tcW w:w="2334" w:type="dxa"/>
          </w:tcPr>
          <w:p w14:paraId="0E20D405"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13415C">
              <w:rPr>
                <w:rFonts w:ascii="Times New Roman" w:hAnsi="Times New Roman" w:cs="Times New Roman"/>
                <w:sz w:val="22"/>
                <w:szCs w:val="22"/>
              </w:rPr>
              <w:t>7 (54%)</w:t>
            </w:r>
          </w:p>
        </w:tc>
        <w:tc>
          <w:tcPr>
            <w:tcW w:w="2000" w:type="dxa"/>
          </w:tcPr>
          <w:p w14:paraId="1C7289BA"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081034">
              <w:rPr>
                <w:rFonts w:ascii="Times New Roman" w:hAnsi="Times New Roman" w:cs="Times New Roman"/>
                <w:sz w:val="22"/>
                <w:szCs w:val="22"/>
              </w:rPr>
              <w:t>3 (15%)</w:t>
            </w:r>
          </w:p>
        </w:tc>
        <w:tc>
          <w:tcPr>
            <w:tcW w:w="1999" w:type="dxa"/>
          </w:tcPr>
          <w:p w14:paraId="711A6A1A"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081034">
              <w:rPr>
                <w:rFonts w:ascii="Times New Roman" w:hAnsi="Times New Roman" w:cs="Times New Roman"/>
                <w:sz w:val="22"/>
                <w:szCs w:val="22"/>
              </w:rPr>
              <w:t>10 (30%)</w:t>
            </w:r>
          </w:p>
        </w:tc>
      </w:tr>
      <w:tr w:rsidR="00C924FA" w:rsidRPr="00326BA7" w14:paraId="52551E03"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53C23A05" w14:textId="77777777" w:rsidR="00C924FA" w:rsidRPr="00A17EDF" w:rsidRDefault="00C924FA" w:rsidP="00DF0B10">
            <w:pPr>
              <w:ind w:left="604"/>
              <w:rPr>
                <w:rFonts w:ascii="Times New Roman" w:hAnsi="Times New Roman" w:cs="Times New Roman"/>
                <w:bCs w:val="0"/>
                <w:sz w:val="22"/>
                <w:szCs w:val="22"/>
              </w:rPr>
            </w:pPr>
            <w:r w:rsidRPr="00FF084A">
              <w:rPr>
                <w:rFonts w:ascii="Times New Roman" w:hAnsi="Times New Roman" w:cs="Times New Roman"/>
                <w:sz w:val="22"/>
                <w:szCs w:val="22"/>
              </w:rPr>
              <w:t>Community medicine</w:t>
            </w:r>
          </w:p>
        </w:tc>
        <w:tc>
          <w:tcPr>
            <w:tcW w:w="2334" w:type="dxa"/>
          </w:tcPr>
          <w:p w14:paraId="5D38B492"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13415C">
              <w:rPr>
                <w:rFonts w:ascii="Times New Roman" w:hAnsi="Times New Roman" w:cs="Times New Roman"/>
                <w:sz w:val="22"/>
                <w:szCs w:val="22"/>
              </w:rPr>
              <w:t>2 (15%)</w:t>
            </w:r>
          </w:p>
        </w:tc>
        <w:tc>
          <w:tcPr>
            <w:tcW w:w="2000" w:type="dxa"/>
          </w:tcPr>
          <w:p w14:paraId="63742E50"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081034">
              <w:rPr>
                <w:rFonts w:ascii="Times New Roman" w:hAnsi="Times New Roman" w:cs="Times New Roman"/>
                <w:sz w:val="22"/>
                <w:szCs w:val="22"/>
              </w:rPr>
              <w:t>3 (15%)</w:t>
            </w:r>
          </w:p>
        </w:tc>
        <w:tc>
          <w:tcPr>
            <w:tcW w:w="1999" w:type="dxa"/>
          </w:tcPr>
          <w:p w14:paraId="7B2194C4"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081034">
              <w:rPr>
                <w:rFonts w:ascii="Times New Roman" w:hAnsi="Times New Roman" w:cs="Times New Roman"/>
                <w:sz w:val="22"/>
                <w:szCs w:val="22"/>
              </w:rPr>
              <w:t>5 (15%)</w:t>
            </w:r>
          </w:p>
        </w:tc>
      </w:tr>
      <w:tr w:rsidR="00C924FA" w:rsidRPr="00326BA7" w14:paraId="3EBC2264"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266D27D7" w14:textId="77777777" w:rsidR="00C924FA" w:rsidRPr="00A17EDF" w:rsidRDefault="00C924FA" w:rsidP="00DF0B10">
            <w:pPr>
              <w:ind w:left="604"/>
              <w:rPr>
                <w:rFonts w:ascii="Times New Roman" w:hAnsi="Times New Roman" w:cs="Times New Roman"/>
                <w:sz w:val="22"/>
                <w:szCs w:val="22"/>
              </w:rPr>
            </w:pPr>
            <w:r w:rsidRPr="00FF084A">
              <w:rPr>
                <w:rFonts w:ascii="Times New Roman" w:hAnsi="Times New Roman" w:cs="Times New Roman"/>
                <w:sz w:val="22"/>
                <w:szCs w:val="22"/>
              </w:rPr>
              <w:t>Outpatient</w:t>
            </w:r>
          </w:p>
        </w:tc>
        <w:tc>
          <w:tcPr>
            <w:tcW w:w="2334" w:type="dxa"/>
          </w:tcPr>
          <w:p w14:paraId="449E3946"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0 (0%)</w:t>
            </w:r>
          </w:p>
        </w:tc>
        <w:tc>
          <w:tcPr>
            <w:tcW w:w="2000" w:type="dxa"/>
          </w:tcPr>
          <w:p w14:paraId="050807ED"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D5394">
              <w:rPr>
                <w:rFonts w:ascii="Times New Roman" w:hAnsi="Times New Roman" w:cs="Times New Roman"/>
                <w:sz w:val="22"/>
                <w:szCs w:val="22"/>
              </w:rPr>
              <w:t>3 (15%)</w:t>
            </w:r>
          </w:p>
        </w:tc>
        <w:tc>
          <w:tcPr>
            <w:tcW w:w="1999" w:type="dxa"/>
          </w:tcPr>
          <w:p w14:paraId="2024CC3E"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D5394">
              <w:rPr>
                <w:rFonts w:ascii="Times New Roman" w:hAnsi="Times New Roman" w:cs="Times New Roman"/>
                <w:sz w:val="22"/>
                <w:szCs w:val="22"/>
              </w:rPr>
              <w:t>3 (9%)</w:t>
            </w:r>
          </w:p>
        </w:tc>
      </w:tr>
      <w:tr w:rsidR="00C924FA" w:rsidRPr="00326BA7" w14:paraId="6D554C86"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52803530"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Other</w:t>
            </w:r>
            <w:r w:rsidRPr="00CE1E8D">
              <w:rPr>
                <w:rFonts w:ascii="Times New Roman" w:hAnsi="Times New Roman" w:cs="Times New Roman"/>
                <w:sz w:val="22"/>
                <w:szCs w:val="22"/>
                <w:vertAlign w:val="superscript"/>
                <w:lang w:val="de-CH"/>
              </w:rPr>
              <w:t>1</w:t>
            </w:r>
          </w:p>
        </w:tc>
        <w:tc>
          <w:tcPr>
            <w:tcW w:w="2334" w:type="dxa"/>
          </w:tcPr>
          <w:p w14:paraId="1B854AA1"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13415C">
              <w:rPr>
                <w:rFonts w:ascii="Times New Roman" w:hAnsi="Times New Roman" w:cs="Times New Roman"/>
                <w:sz w:val="22"/>
                <w:szCs w:val="22"/>
              </w:rPr>
              <w:t>1 (8%)</w:t>
            </w:r>
          </w:p>
        </w:tc>
        <w:tc>
          <w:tcPr>
            <w:tcW w:w="2000" w:type="dxa"/>
          </w:tcPr>
          <w:p w14:paraId="638CD44F"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081034">
              <w:rPr>
                <w:rFonts w:ascii="Times New Roman" w:hAnsi="Times New Roman" w:cs="Times New Roman"/>
                <w:sz w:val="22"/>
                <w:szCs w:val="22"/>
              </w:rPr>
              <w:t>3 (15%)</w:t>
            </w:r>
          </w:p>
        </w:tc>
        <w:tc>
          <w:tcPr>
            <w:tcW w:w="1999" w:type="dxa"/>
          </w:tcPr>
          <w:p w14:paraId="2CB9C207"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081034">
              <w:rPr>
                <w:rFonts w:ascii="Times New Roman" w:hAnsi="Times New Roman" w:cs="Times New Roman"/>
                <w:sz w:val="22"/>
                <w:szCs w:val="22"/>
              </w:rPr>
              <w:t>4 (12%)</w:t>
            </w:r>
          </w:p>
        </w:tc>
      </w:tr>
      <w:tr w:rsidR="00C924FA" w:rsidRPr="00326BA7" w14:paraId="623FF6DE" w14:textId="77777777" w:rsidTr="00DF0B10">
        <w:trPr>
          <w:trHeight w:val="226"/>
        </w:trPr>
        <w:tc>
          <w:tcPr>
            <w:cnfStyle w:val="001000000000" w:firstRow="0" w:lastRow="0" w:firstColumn="1" w:lastColumn="0" w:oddVBand="0" w:evenVBand="0" w:oddHBand="0" w:evenHBand="0" w:firstRowFirstColumn="0" w:firstRowLastColumn="0" w:lastRowFirstColumn="0" w:lastRowLastColumn="0"/>
            <w:tcW w:w="10261" w:type="dxa"/>
            <w:gridSpan w:val="4"/>
          </w:tcPr>
          <w:p w14:paraId="7C65A38B" w14:textId="77777777" w:rsidR="00C924FA" w:rsidRPr="00081034" w:rsidRDefault="00C924FA" w:rsidP="00DF0B10">
            <w:pPr>
              <w:rPr>
                <w:rFonts w:ascii="Times New Roman" w:hAnsi="Times New Roman" w:cs="Times New Roman"/>
                <w:b w:val="0"/>
                <w:sz w:val="22"/>
                <w:szCs w:val="22"/>
              </w:rPr>
            </w:pPr>
            <w:r w:rsidRPr="00CE1E8D">
              <w:rPr>
                <w:rFonts w:ascii="Times New Roman" w:hAnsi="Times New Roman" w:cs="Times New Roman"/>
                <w:sz w:val="22"/>
                <w:szCs w:val="22"/>
              </w:rPr>
              <w:t>Country</w:t>
            </w:r>
          </w:p>
        </w:tc>
      </w:tr>
      <w:tr w:rsidR="00C924FA" w:rsidRPr="00326BA7" w14:paraId="297C6D1A"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4AEE87BA"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USA</w:t>
            </w:r>
          </w:p>
        </w:tc>
        <w:tc>
          <w:tcPr>
            <w:tcW w:w="2334" w:type="dxa"/>
          </w:tcPr>
          <w:p w14:paraId="3BD9C5AF"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4 (31%)</w:t>
            </w:r>
          </w:p>
        </w:tc>
        <w:tc>
          <w:tcPr>
            <w:tcW w:w="2000" w:type="dxa"/>
          </w:tcPr>
          <w:p w14:paraId="2C819F9F"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14 (70%)</w:t>
            </w:r>
          </w:p>
        </w:tc>
        <w:tc>
          <w:tcPr>
            <w:tcW w:w="1999" w:type="dxa"/>
            <w:vAlign w:val="bottom"/>
          </w:tcPr>
          <w:p w14:paraId="03D55076"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18 (55%)</w:t>
            </w:r>
          </w:p>
        </w:tc>
      </w:tr>
      <w:tr w:rsidR="00C924FA" w:rsidRPr="00326BA7" w14:paraId="6D642505"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257234B2" w14:textId="77777777" w:rsidR="00C924FA" w:rsidRPr="00CE1E8D" w:rsidDel="001A0D9C"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Canada</w:t>
            </w:r>
          </w:p>
        </w:tc>
        <w:tc>
          <w:tcPr>
            <w:tcW w:w="2334" w:type="dxa"/>
          </w:tcPr>
          <w:p w14:paraId="295C579F"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3 (23%)</w:t>
            </w:r>
          </w:p>
        </w:tc>
        <w:tc>
          <w:tcPr>
            <w:tcW w:w="2000" w:type="dxa"/>
          </w:tcPr>
          <w:p w14:paraId="569A4920"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3 (15%)</w:t>
            </w:r>
          </w:p>
        </w:tc>
        <w:tc>
          <w:tcPr>
            <w:tcW w:w="1999" w:type="dxa"/>
            <w:vAlign w:val="bottom"/>
          </w:tcPr>
          <w:p w14:paraId="77F42CB5"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6 (18%)</w:t>
            </w:r>
          </w:p>
        </w:tc>
      </w:tr>
      <w:tr w:rsidR="00C924FA" w:rsidRPr="00326BA7" w14:paraId="18B9B2B5" w14:textId="77777777" w:rsidTr="00DF0B10">
        <w:trPr>
          <w:trHeight w:val="112"/>
        </w:trPr>
        <w:tc>
          <w:tcPr>
            <w:cnfStyle w:val="001000000000" w:firstRow="0" w:lastRow="0" w:firstColumn="1" w:lastColumn="0" w:oddVBand="0" w:evenVBand="0" w:oddHBand="0" w:evenHBand="0" w:firstRowFirstColumn="0" w:firstRowLastColumn="0" w:lastRowFirstColumn="0" w:lastRowLastColumn="0"/>
            <w:tcW w:w="3928" w:type="dxa"/>
          </w:tcPr>
          <w:p w14:paraId="35ED2807"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 xml:space="preserve">UK </w:t>
            </w:r>
          </w:p>
        </w:tc>
        <w:tc>
          <w:tcPr>
            <w:tcW w:w="2334" w:type="dxa"/>
          </w:tcPr>
          <w:p w14:paraId="66256E15"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2 (15%)</w:t>
            </w:r>
          </w:p>
        </w:tc>
        <w:tc>
          <w:tcPr>
            <w:tcW w:w="2000" w:type="dxa"/>
          </w:tcPr>
          <w:p w14:paraId="44FCF7CA"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2 (10%)</w:t>
            </w:r>
          </w:p>
        </w:tc>
        <w:tc>
          <w:tcPr>
            <w:tcW w:w="1999" w:type="dxa"/>
            <w:vAlign w:val="bottom"/>
          </w:tcPr>
          <w:p w14:paraId="37BAEA42"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4 (12%)</w:t>
            </w:r>
          </w:p>
        </w:tc>
      </w:tr>
      <w:tr w:rsidR="00C924FA" w:rsidRPr="00326BA7" w14:paraId="1D5648DE" w14:textId="77777777" w:rsidTr="00DF0B10">
        <w:trPr>
          <w:trHeight w:val="106"/>
        </w:trPr>
        <w:tc>
          <w:tcPr>
            <w:cnfStyle w:val="001000000000" w:firstRow="0" w:lastRow="0" w:firstColumn="1" w:lastColumn="0" w:oddVBand="0" w:evenVBand="0" w:oddHBand="0" w:evenHBand="0" w:firstRowFirstColumn="0" w:firstRowLastColumn="0" w:lastRowFirstColumn="0" w:lastRowLastColumn="0"/>
            <w:tcW w:w="3928" w:type="dxa"/>
          </w:tcPr>
          <w:p w14:paraId="27097D3B"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Europe</w:t>
            </w:r>
          </w:p>
        </w:tc>
        <w:tc>
          <w:tcPr>
            <w:tcW w:w="2334" w:type="dxa"/>
          </w:tcPr>
          <w:p w14:paraId="3216121B"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(8%)</w:t>
            </w:r>
          </w:p>
        </w:tc>
        <w:tc>
          <w:tcPr>
            <w:tcW w:w="2000" w:type="dxa"/>
          </w:tcPr>
          <w:p w14:paraId="13C16F33"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1 (5%)</w:t>
            </w:r>
          </w:p>
        </w:tc>
        <w:tc>
          <w:tcPr>
            <w:tcW w:w="1999" w:type="dxa"/>
            <w:vAlign w:val="bottom"/>
          </w:tcPr>
          <w:p w14:paraId="7ED3C5C0"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2 (6%)</w:t>
            </w:r>
          </w:p>
        </w:tc>
      </w:tr>
      <w:tr w:rsidR="00C924FA" w:rsidRPr="00326BA7" w14:paraId="578559DA" w14:textId="77777777" w:rsidTr="00DF0B10">
        <w:trPr>
          <w:trHeight w:val="106"/>
        </w:trPr>
        <w:tc>
          <w:tcPr>
            <w:cnfStyle w:val="001000000000" w:firstRow="0" w:lastRow="0" w:firstColumn="1" w:lastColumn="0" w:oddVBand="0" w:evenVBand="0" w:oddHBand="0" w:evenHBand="0" w:firstRowFirstColumn="0" w:firstRowLastColumn="0" w:lastRowFirstColumn="0" w:lastRowLastColumn="0"/>
            <w:tcW w:w="3928" w:type="dxa"/>
          </w:tcPr>
          <w:p w14:paraId="123638B4" w14:textId="77777777" w:rsidR="00C924FA" w:rsidRPr="00CE1E8D" w:rsidRDefault="00C924FA" w:rsidP="00DF0B10">
            <w:pPr>
              <w:ind w:left="604"/>
              <w:rPr>
                <w:rFonts w:ascii="Times New Roman" w:hAnsi="Times New Roman" w:cs="Times New Roman"/>
                <w:sz w:val="22"/>
                <w:szCs w:val="22"/>
              </w:rPr>
            </w:pPr>
            <w:r>
              <w:rPr>
                <w:rFonts w:ascii="Times New Roman" w:hAnsi="Times New Roman" w:cs="Times New Roman"/>
                <w:sz w:val="22"/>
                <w:szCs w:val="22"/>
              </w:rPr>
              <w:t>Australia</w:t>
            </w:r>
          </w:p>
        </w:tc>
        <w:tc>
          <w:tcPr>
            <w:tcW w:w="2334" w:type="dxa"/>
          </w:tcPr>
          <w:p w14:paraId="452A12E1"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(8%)</w:t>
            </w:r>
          </w:p>
        </w:tc>
        <w:tc>
          <w:tcPr>
            <w:tcW w:w="2000" w:type="dxa"/>
          </w:tcPr>
          <w:p w14:paraId="7A231222"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0 (0%)</w:t>
            </w:r>
          </w:p>
        </w:tc>
        <w:tc>
          <w:tcPr>
            <w:tcW w:w="1999" w:type="dxa"/>
            <w:vAlign w:val="bottom"/>
          </w:tcPr>
          <w:p w14:paraId="2E7B9EBC"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 (3%)</w:t>
            </w:r>
          </w:p>
        </w:tc>
      </w:tr>
      <w:tr w:rsidR="00C924FA" w:rsidRPr="00326BA7" w14:paraId="409D003C" w14:textId="77777777" w:rsidTr="00DF0B10">
        <w:trPr>
          <w:trHeight w:val="106"/>
        </w:trPr>
        <w:tc>
          <w:tcPr>
            <w:cnfStyle w:val="001000000000" w:firstRow="0" w:lastRow="0" w:firstColumn="1" w:lastColumn="0" w:oddVBand="0" w:evenVBand="0" w:oddHBand="0" w:evenHBand="0" w:firstRowFirstColumn="0" w:firstRowLastColumn="0" w:lastRowFirstColumn="0" w:lastRowLastColumn="0"/>
            <w:tcW w:w="3928" w:type="dxa"/>
          </w:tcPr>
          <w:p w14:paraId="31D4EBF2" w14:textId="77777777" w:rsidR="00C924FA" w:rsidRPr="00CE1E8D" w:rsidRDefault="00C924FA" w:rsidP="00DF0B10">
            <w:pPr>
              <w:ind w:left="604"/>
              <w:rPr>
                <w:rFonts w:ascii="Times New Roman" w:hAnsi="Times New Roman" w:cs="Times New Roman"/>
                <w:sz w:val="22"/>
                <w:szCs w:val="22"/>
              </w:rPr>
            </w:pPr>
            <w:r>
              <w:rPr>
                <w:rFonts w:ascii="Times New Roman" w:hAnsi="Times New Roman" w:cs="Times New Roman"/>
                <w:sz w:val="22"/>
                <w:szCs w:val="22"/>
              </w:rPr>
              <w:t>India</w:t>
            </w:r>
          </w:p>
        </w:tc>
        <w:tc>
          <w:tcPr>
            <w:tcW w:w="2334" w:type="dxa"/>
          </w:tcPr>
          <w:p w14:paraId="506C5E08"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(8%)</w:t>
            </w:r>
          </w:p>
        </w:tc>
        <w:tc>
          <w:tcPr>
            <w:tcW w:w="2000" w:type="dxa"/>
          </w:tcPr>
          <w:p w14:paraId="68603ECE"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0 (0%)</w:t>
            </w:r>
          </w:p>
        </w:tc>
        <w:tc>
          <w:tcPr>
            <w:tcW w:w="1999" w:type="dxa"/>
            <w:vAlign w:val="bottom"/>
          </w:tcPr>
          <w:p w14:paraId="4F56663D"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 (3%)</w:t>
            </w:r>
          </w:p>
        </w:tc>
      </w:tr>
      <w:tr w:rsidR="00C924FA" w:rsidRPr="00326BA7" w14:paraId="44D908B2" w14:textId="77777777" w:rsidTr="00DF0B10">
        <w:trPr>
          <w:trHeight w:val="106"/>
        </w:trPr>
        <w:tc>
          <w:tcPr>
            <w:cnfStyle w:val="001000000000" w:firstRow="0" w:lastRow="0" w:firstColumn="1" w:lastColumn="0" w:oddVBand="0" w:evenVBand="0" w:oddHBand="0" w:evenHBand="0" w:firstRowFirstColumn="0" w:firstRowLastColumn="0" w:lastRowFirstColumn="0" w:lastRowLastColumn="0"/>
            <w:tcW w:w="3928" w:type="dxa"/>
          </w:tcPr>
          <w:p w14:paraId="621EE1F9" w14:textId="77777777" w:rsidR="00C924FA" w:rsidRPr="00CE1E8D" w:rsidRDefault="00C924FA" w:rsidP="00DF0B10">
            <w:pPr>
              <w:ind w:left="604"/>
              <w:rPr>
                <w:rFonts w:ascii="Times New Roman" w:hAnsi="Times New Roman" w:cs="Times New Roman"/>
                <w:sz w:val="22"/>
                <w:szCs w:val="22"/>
              </w:rPr>
            </w:pPr>
            <w:r>
              <w:rPr>
                <w:rFonts w:ascii="Times New Roman" w:hAnsi="Times New Roman" w:cs="Times New Roman"/>
                <w:sz w:val="22"/>
                <w:szCs w:val="22"/>
              </w:rPr>
              <w:t>New Zealand</w:t>
            </w:r>
          </w:p>
        </w:tc>
        <w:tc>
          <w:tcPr>
            <w:tcW w:w="2334" w:type="dxa"/>
          </w:tcPr>
          <w:p w14:paraId="55D0080A"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(8%)</w:t>
            </w:r>
          </w:p>
        </w:tc>
        <w:tc>
          <w:tcPr>
            <w:tcW w:w="2000" w:type="dxa"/>
          </w:tcPr>
          <w:p w14:paraId="28D147C4"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0 (0%)</w:t>
            </w:r>
          </w:p>
        </w:tc>
        <w:tc>
          <w:tcPr>
            <w:tcW w:w="1999" w:type="dxa"/>
            <w:vAlign w:val="bottom"/>
          </w:tcPr>
          <w:p w14:paraId="7FBB05C3"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 (3%)</w:t>
            </w:r>
          </w:p>
        </w:tc>
      </w:tr>
      <w:tr w:rsidR="00C924FA" w:rsidRPr="00326BA7" w14:paraId="14EBFC5A"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10261" w:type="dxa"/>
            <w:gridSpan w:val="4"/>
          </w:tcPr>
          <w:p w14:paraId="552F5C12" w14:textId="77777777" w:rsidR="00C924FA" w:rsidRPr="00081034"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Disease type</w:t>
            </w:r>
          </w:p>
        </w:tc>
      </w:tr>
      <w:tr w:rsidR="00C924FA" w:rsidRPr="00326BA7" w14:paraId="7651FCD8"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3C3CCC0E" w14:textId="77777777" w:rsidR="00C924FA" w:rsidRPr="00A17EDF"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t>General medicine/health</w:t>
            </w:r>
          </w:p>
        </w:tc>
        <w:tc>
          <w:tcPr>
            <w:tcW w:w="2334" w:type="dxa"/>
            <w:vAlign w:val="bottom"/>
          </w:tcPr>
          <w:p w14:paraId="036D1A3E" w14:textId="77777777" w:rsidR="00C924FA" w:rsidRPr="00C55935"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55935">
              <w:rPr>
                <w:rFonts w:ascii="Times New Roman" w:hAnsi="Times New Roman" w:cs="Times New Roman"/>
                <w:sz w:val="22"/>
                <w:szCs w:val="22"/>
              </w:rPr>
              <w:t>7 (54%)</w:t>
            </w:r>
          </w:p>
        </w:tc>
        <w:tc>
          <w:tcPr>
            <w:tcW w:w="2000" w:type="dxa"/>
          </w:tcPr>
          <w:p w14:paraId="0B94783F" w14:textId="77777777" w:rsidR="00C924FA" w:rsidRPr="0006047A"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859C6">
              <w:rPr>
                <w:rFonts w:ascii="Times New Roman" w:hAnsi="Times New Roman" w:cs="Times New Roman"/>
                <w:sz w:val="22"/>
                <w:szCs w:val="22"/>
              </w:rPr>
              <w:t>5 (25</w:t>
            </w:r>
            <w:r w:rsidRPr="0006047A">
              <w:rPr>
                <w:rFonts w:ascii="Times New Roman" w:hAnsi="Times New Roman" w:cs="Times New Roman"/>
                <w:sz w:val="22"/>
                <w:szCs w:val="22"/>
              </w:rPr>
              <w:t>%)</w:t>
            </w:r>
          </w:p>
        </w:tc>
        <w:tc>
          <w:tcPr>
            <w:tcW w:w="1999" w:type="dxa"/>
            <w:vAlign w:val="bottom"/>
          </w:tcPr>
          <w:p w14:paraId="59D5B372" w14:textId="77777777" w:rsidR="00C924FA" w:rsidRPr="0006047A"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6047A">
              <w:rPr>
                <w:rFonts w:ascii="Times New Roman" w:hAnsi="Times New Roman" w:cs="Times New Roman"/>
                <w:sz w:val="22"/>
                <w:szCs w:val="22"/>
              </w:rPr>
              <w:t>12 (36%)</w:t>
            </w:r>
          </w:p>
        </w:tc>
      </w:tr>
      <w:tr w:rsidR="00C924FA" w:rsidRPr="00326BA7" w14:paraId="63024B5A"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425DE1E8" w14:textId="77777777" w:rsidR="00C924FA" w:rsidRPr="00A17EDF" w:rsidRDefault="00C924FA" w:rsidP="00DF0B10">
            <w:pPr>
              <w:ind w:left="604"/>
              <w:rPr>
                <w:rFonts w:ascii="Times New Roman" w:hAnsi="Times New Roman" w:cs="Times New Roman"/>
                <w:bCs w:val="0"/>
                <w:sz w:val="22"/>
                <w:szCs w:val="22"/>
              </w:rPr>
            </w:pPr>
            <w:r w:rsidRPr="00171DED">
              <w:rPr>
                <w:rFonts w:ascii="Times New Roman" w:hAnsi="Times New Roman" w:cs="Times New Roman"/>
                <w:sz w:val="22"/>
                <w:szCs w:val="22"/>
              </w:rPr>
              <w:t>Cardiovascular disease</w:t>
            </w:r>
          </w:p>
        </w:tc>
        <w:tc>
          <w:tcPr>
            <w:tcW w:w="2334" w:type="dxa"/>
            <w:vAlign w:val="bottom"/>
          </w:tcPr>
          <w:p w14:paraId="26B04970"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Pr="0013415C">
              <w:rPr>
                <w:rFonts w:ascii="Times New Roman" w:hAnsi="Times New Roman" w:cs="Times New Roman"/>
                <w:sz w:val="22"/>
                <w:szCs w:val="22"/>
              </w:rPr>
              <w:t xml:space="preserve"> (</w:t>
            </w:r>
            <w:r>
              <w:rPr>
                <w:rFonts w:ascii="Times New Roman" w:hAnsi="Times New Roman" w:cs="Times New Roman"/>
                <w:sz w:val="22"/>
                <w:szCs w:val="22"/>
              </w:rPr>
              <w:t>23</w:t>
            </w:r>
            <w:r w:rsidRPr="0013415C">
              <w:rPr>
                <w:rFonts w:ascii="Times New Roman" w:hAnsi="Times New Roman" w:cs="Times New Roman"/>
                <w:sz w:val="22"/>
                <w:szCs w:val="22"/>
              </w:rPr>
              <w:t>%)</w:t>
            </w:r>
          </w:p>
        </w:tc>
        <w:tc>
          <w:tcPr>
            <w:tcW w:w="2000" w:type="dxa"/>
          </w:tcPr>
          <w:p w14:paraId="53FE2474"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w:t>
            </w:r>
            <w:r w:rsidRPr="00081034">
              <w:rPr>
                <w:rFonts w:ascii="Times New Roman" w:hAnsi="Times New Roman" w:cs="Times New Roman"/>
                <w:sz w:val="22"/>
                <w:szCs w:val="22"/>
              </w:rPr>
              <w:t xml:space="preserve"> (</w:t>
            </w:r>
            <w:r>
              <w:rPr>
                <w:rFonts w:ascii="Times New Roman" w:hAnsi="Times New Roman" w:cs="Times New Roman"/>
                <w:sz w:val="22"/>
                <w:szCs w:val="22"/>
              </w:rPr>
              <w:t>30</w:t>
            </w:r>
            <w:r w:rsidRPr="00081034">
              <w:rPr>
                <w:rFonts w:ascii="Times New Roman" w:hAnsi="Times New Roman" w:cs="Times New Roman"/>
                <w:sz w:val="22"/>
                <w:szCs w:val="22"/>
              </w:rPr>
              <w:t>%)</w:t>
            </w:r>
          </w:p>
        </w:tc>
        <w:tc>
          <w:tcPr>
            <w:tcW w:w="1999" w:type="dxa"/>
            <w:vAlign w:val="bottom"/>
          </w:tcPr>
          <w:p w14:paraId="57C95D04"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w:t>
            </w:r>
            <w:r w:rsidRPr="00081034">
              <w:rPr>
                <w:rFonts w:ascii="Times New Roman" w:hAnsi="Times New Roman" w:cs="Times New Roman"/>
                <w:sz w:val="22"/>
                <w:szCs w:val="22"/>
              </w:rPr>
              <w:t xml:space="preserve"> (2</w:t>
            </w:r>
            <w:r>
              <w:rPr>
                <w:rFonts w:ascii="Times New Roman" w:hAnsi="Times New Roman" w:cs="Times New Roman"/>
                <w:sz w:val="22"/>
                <w:szCs w:val="22"/>
              </w:rPr>
              <w:t>7</w:t>
            </w:r>
            <w:r w:rsidRPr="00081034">
              <w:rPr>
                <w:rFonts w:ascii="Times New Roman" w:hAnsi="Times New Roman" w:cs="Times New Roman"/>
                <w:sz w:val="22"/>
                <w:szCs w:val="22"/>
              </w:rPr>
              <w:t>%)</w:t>
            </w:r>
          </w:p>
        </w:tc>
      </w:tr>
      <w:tr w:rsidR="00C924FA" w:rsidRPr="00326BA7" w14:paraId="08F962A3"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6A11A0EC" w14:textId="77777777" w:rsidR="00C924FA" w:rsidRPr="00A17EDF" w:rsidRDefault="00C924FA" w:rsidP="00DF0B10">
            <w:pPr>
              <w:ind w:left="604"/>
              <w:rPr>
                <w:rFonts w:ascii="Times New Roman" w:hAnsi="Times New Roman" w:cs="Times New Roman"/>
                <w:bCs w:val="0"/>
                <w:sz w:val="22"/>
                <w:szCs w:val="22"/>
              </w:rPr>
            </w:pPr>
            <w:r w:rsidRPr="00171DED">
              <w:rPr>
                <w:rFonts w:ascii="Times New Roman" w:hAnsi="Times New Roman" w:cs="Times New Roman"/>
                <w:sz w:val="22"/>
                <w:szCs w:val="22"/>
              </w:rPr>
              <w:t>Mental health</w:t>
            </w:r>
          </w:p>
        </w:tc>
        <w:tc>
          <w:tcPr>
            <w:tcW w:w="2334" w:type="dxa"/>
            <w:vAlign w:val="bottom"/>
          </w:tcPr>
          <w:p w14:paraId="415766C9"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r w:rsidRPr="0013415C">
              <w:rPr>
                <w:rFonts w:ascii="Times New Roman" w:hAnsi="Times New Roman" w:cs="Times New Roman"/>
                <w:sz w:val="22"/>
                <w:szCs w:val="22"/>
              </w:rPr>
              <w:t xml:space="preserve"> (</w:t>
            </w:r>
            <w:r>
              <w:rPr>
                <w:rFonts w:ascii="Times New Roman" w:hAnsi="Times New Roman" w:cs="Times New Roman"/>
                <w:sz w:val="22"/>
                <w:szCs w:val="22"/>
              </w:rPr>
              <w:t>0</w:t>
            </w:r>
            <w:r w:rsidRPr="0013415C">
              <w:rPr>
                <w:rFonts w:ascii="Times New Roman" w:hAnsi="Times New Roman" w:cs="Times New Roman"/>
                <w:sz w:val="22"/>
                <w:szCs w:val="22"/>
              </w:rPr>
              <w:t>%)</w:t>
            </w:r>
          </w:p>
        </w:tc>
        <w:tc>
          <w:tcPr>
            <w:tcW w:w="2000" w:type="dxa"/>
          </w:tcPr>
          <w:p w14:paraId="510EF9D2"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Pr="00081034">
              <w:rPr>
                <w:rFonts w:ascii="Times New Roman" w:hAnsi="Times New Roman" w:cs="Times New Roman"/>
                <w:sz w:val="22"/>
                <w:szCs w:val="22"/>
              </w:rPr>
              <w:t xml:space="preserve"> (</w:t>
            </w:r>
            <w:r>
              <w:rPr>
                <w:rFonts w:ascii="Times New Roman" w:hAnsi="Times New Roman" w:cs="Times New Roman"/>
                <w:sz w:val="22"/>
                <w:szCs w:val="22"/>
              </w:rPr>
              <w:t>15</w:t>
            </w:r>
            <w:r w:rsidRPr="00081034">
              <w:rPr>
                <w:rFonts w:ascii="Times New Roman" w:hAnsi="Times New Roman" w:cs="Times New Roman"/>
                <w:sz w:val="22"/>
                <w:szCs w:val="22"/>
              </w:rPr>
              <w:t>%)</w:t>
            </w:r>
          </w:p>
        </w:tc>
        <w:tc>
          <w:tcPr>
            <w:tcW w:w="1999" w:type="dxa"/>
            <w:vAlign w:val="bottom"/>
          </w:tcPr>
          <w:p w14:paraId="4692CE19"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3 (9%)</w:t>
            </w:r>
          </w:p>
        </w:tc>
      </w:tr>
      <w:tr w:rsidR="00C924FA" w:rsidRPr="00326BA7" w14:paraId="48A218D5"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6249BA9D" w14:textId="77777777" w:rsidR="00C924FA" w:rsidRPr="00A17EDF" w:rsidRDefault="00C924FA" w:rsidP="00DF0B10">
            <w:pPr>
              <w:ind w:left="604"/>
              <w:rPr>
                <w:rFonts w:ascii="Times New Roman" w:hAnsi="Times New Roman" w:cs="Times New Roman"/>
                <w:bCs w:val="0"/>
                <w:sz w:val="22"/>
                <w:szCs w:val="22"/>
              </w:rPr>
            </w:pPr>
            <w:r w:rsidRPr="00171DED">
              <w:rPr>
                <w:rFonts w:ascii="Times New Roman" w:hAnsi="Times New Roman" w:cs="Times New Roman"/>
                <w:sz w:val="22"/>
                <w:szCs w:val="22"/>
              </w:rPr>
              <w:t>Respiratory</w:t>
            </w:r>
          </w:p>
        </w:tc>
        <w:tc>
          <w:tcPr>
            <w:tcW w:w="2334" w:type="dxa"/>
            <w:vAlign w:val="bottom"/>
          </w:tcPr>
          <w:p w14:paraId="41890A1A"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0 (0%)</w:t>
            </w:r>
          </w:p>
        </w:tc>
        <w:tc>
          <w:tcPr>
            <w:tcW w:w="2000" w:type="dxa"/>
          </w:tcPr>
          <w:p w14:paraId="415564F5"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Pr="00081034">
              <w:rPr>
                <w:rFonts w:ascii="Times New Roman" w:hAnsi="Times New Roman" w:cs="Times New Roman"/>
                <w:sz w:val="22"/>
                <w:szCs w:val="22"/>
              </w:rPr>
              <w:t xml:space="preserve"> (</w:t>
            </w:r>
            <w:r>
              <w:rPr>
                <w:rFonts w:ascii="Times New Roman" w:hAnsi="Times New Roman" w:cs="Times New Roman"/>
                <w:sz w:val="22"/>
                <w:szCs w:val="22"/>
              </w:rPr>
              <w:t>15</w:t>
            </w:r>
            <w:r w:rsidRPr="00081034">
              <w:rPr>
                <w:rFonts w:ascii="Times New Roman" w:hAnsi="Times New Roman" w:cs="Times New Roman"/>
                <w:sz w:val="22"/>
                <w:szCs w:val="22"/>
              </w:rPr>
              <w:t>%)</w:t>
            </w:r>
          </w:p>
        </w:tc>
        <w:tc>
          <w:tcPr>
            <w:tcW w:w="1999" w:type="dxa"/>
            <w:vAlign w:val="bottom"/>
          </w:tcPr>
          <w:p w14:paraId="040ED8DC"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Pr="00081034">
              <w:rPr>
                <w:rFonts w:ascii="Times New Roman" w:hAnsi="Times New Roman" w:cs="Times New Roman"/>
                <w:sz w:val="22"/>
                <w:szCs w:val="22"/>
              </w:rPr>
              <w:t xml:space="preserve"> (</w:t>
            </w:r>
            <w:r>
              <w:rPr>
                <w:rFonts w:ascii="Times New Roman" w:hAnsi="Times New Roman" w:cs="Times New Roman"/>
                <w:sz w:val="22"/>
                <w:szCs w:val="22"/>
              </w:rPr>
              <w:t>9</w:t>
            </w:r>
            <w:r w:rsidRPr="00081034">
              <w:rPr>
                <w:rFonts w:ascii="Times New Roman" w:hAnsi="Times New Roman" w:cs="Times New Roman"/>
                <w:sz w:val="22"/>
                <w:szCs w:val="22"/>
              </w:rPr>
              <w:t>%)</w:t>
            </w:r>
          </w:p>
        </w:tc>
      </w:tr>
      <w:tr w:rsidR="00C924FA" w:rsidRPr="00326BA7" w14:paraId="4276C8A0"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0D9F83F7"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Other</w:t>
            </w:r>
            <w:r>
              <w:rPr>
                <w:rFonts w:ascii="Times New Roman" w:hAnsi="Times New Roman" w:cs="Times New Roman"/>
                <w:sz w:val="22"/>
                <w:szCs w:val="22"/>
                <w:vertAlign w:val="superscript"/>
                <w:lang w:val="de-CH"/>
              </w:rPr>
              <w:t>2</w:t>
            </w:r>
          </w:p>
        </w:tc>
        <w:tc>
          <w:tcPr>
            <w:tcW w:w="2334" w:type="dxa"/>
            <w:vAlign w:val="bottom"/>
          </w:tcPr>
          <w:p w14:paraId="3B965360"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Pr="0013415C">
              <w:rPr>
                <w:rFonts w:ascii="Times New Roman" w:hAnsi="Times New Roman" w:cs="Times New Roman"/>
                <w:sz w:val="22"/>
                <w:szCs w:val="22"/>
              </w:rPr>
              <w:t xml:space="preserve"> (</w:t>
            </w:r>
            <w:r>
              <w:rPr>
                <w:rFonts w:ascii="Times New Roman" w:hAnsi="Times New Roman" w:cs="Times New Roman"/>
                <w:sz w:val="22"/>
                <w:szCs w:val="22"/>
              </w:rPr>
              <w:t>23</w:t>
            </w:r>
            <w:r w:rsidRPr="0013415C">
              <w:rPr>
                <w:rFonts w:ascii="Times New Roman" w:hAnsi="Times New Roman" w:cs="Times New Roman"/>
                <w:sz w:val="22"/>
                <w:szCs w:val="22"/>
              </w:rPr>
              <w:t>%)</w:t>
            </w:r>
          </w:p>
        </w:tc>
        <w:tc>
          <w:tcPr>
            <w:tcW w:w="2000" w:type="dxa"/>
          </w:tcPr>
          <w:p w14:paraId="11097001"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Pr="00081034">
              <w:rPr>
                <w:rFonts w:ascii="Times New Roman" w:hAnsi="Times New Roman" w:cs="Times New Roman"/>
                <w:sz w:val="22"/>
                <w:szCs w:val="22"/>
              </w:rPr>
              <w:t xml:space="preserve"> (</w:t>
            </w:r>
            <w:r>
              <w:rPr>
                <w:rFonts w:ascii="Times New Roman" w:hAnsi="Times New Roman" w:cs="Times New Roman"/>
                <w:sz w:val="22"/>
                <w:szCs w:val="22"/>
              </w:rPr>
              <w:t>15</w:t>
            </w:r>
            <w:r w:rsidRPr="00081034">
              <w:rPr>
                <w:rFonts w:ascii="Times New Roman" w:hAnsi="Times New Roman" w:cs="Times New Roman"/>
                <w:sz w:val="22"/>
                <w:szCs w:val="22"/>
              </w:rPr>
              <w:t>%)</w:t>
            </w:r>
          </w:p>
        </w:tc>
        <w:tc>
          <w:tcPr>
            <w:tcW w:w="1999" w:type="dxa"/>
            <w:vAlign w:val="bottom"/>
          </w:tcPr>
          <w:p w14:paraId="321A9FF2"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w:t>
            </w:r>
            <w:r w:rsidRPr="00081034">
              <w:rPr>
                <w:rFonts w:ascii="Times New Roman" w:hAnsi="Times New Roman" w:cs="Times New Roman"/>
                <w:sz w:val="22"/>
                <w:szCs w:val="22"/>
              </w:rPr>
              <w:t xml:space="preserve"> (</w:t>
            </w:r>
            <w:r>
              <w:rPr>
                <w:rFonts w:ascii="Times New Roman" w:hAnsi="Times New Roman" w:cs="Times New Roman"/>
                <w:sz w:val="22"/>
                <w:szCs w:val="22"/>
              </w:rPr>
              <w:t>18</w:t>
            </w:r>
            <w:r w:rsidRPr="00081034">
              <w:rPr>
                <w:rFonts w:ascii="Times New Roman" w:hAnsi="Times New Roman" w:cs="Times New Roman"/>
                <w:sz w:val="22"/>
                <w:szCs w:val="22"/>
              </w:rPr>
              <w:t>%)</w:t>
            </w:r>
          </w:p>
        </w:tc>
      </w:tr>
      <w:tr w:rsidR="00C924FA" w:rsidRPr="00326BA7" w14:paraId="0987509E"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10261" w:type="dxa"/>
            <w:gridSpan w:val="4"/>
          </w:tcPr>
          <w:p w14:paraId="61FB876D" w14:textId="77777777" w:rsidR="00C924FA" w:rsidRPr="00081034"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Intervention</w:t>
            </w:r>
          </w:p>
        </w:tc>
      </w:tr>
      <w:tr w:rsidR="00C924FA" w:rsidRPr="00326BA7" w14:paraId="5CD4AAFF"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272C8615" w14:textId="77777777" w:rsidR="00C924FA" w:rsidRPr="00171DED"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t>Educational</w:t>
            </w:r>
          </w:p>
        </w:tc>
        <w:tc>
          <w:tcPr>
            <w:tcW w:w="2334" w:type="dxa"/>
            <w:vAlign w:val="bottom"/>
          </w:tcPr>
          <w:p w14:paraId="72208E72"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3 (23%)</w:t>
            </w:r>
          </w:p>
        </w:tc>
        <w:tc>
          <w:tcPr>
            <w:tcW w:w="2000" w:type="dxa"/>
          </w:tcPr>
          <w:p w14:paraId="66059BCE"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7 (35%)</w:t>
            </w:r>
          </w:p>
        </w:tc>
        <w:tc>
          <w:tcPr>
            <w:tcW w:w="1999" w:type="dxa"/>
            <w:vAlign w:val="bottom"/>
          </w:tcPr>
          <w:p w14:paraId="0037195D"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10 (30%)</w:t>
            </w:r>
          </w:p>
        </w:tc>
      </w:tr>
      <w:tr w:rsidR="00C924FA" w:rsidRPr="00326BA7" w14:paraId="30ADA386"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65B0EAE7" w14:textId="77777777" w:rsidR="00C924FA" w:rsidRPr="00171DED"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t>Multi</w:t>
            </w:r>
            <w:r>
              <w:rPr>
                <w:rFonts w:ascii="Times New Roman" w:hAnsi="Times New Roman" w:cs="Times New Roman"/>
                <w:sz w:val="22"/>
                <w:szCs w:val="22"/>
              </w:rPr>
              <w:t>-component</w:t>
            </w:r>
          </w:p>
        </w:tc>
        <w:tc>
          <w:tcPr>
            <w:tcW w:w="2334" w:type="dxa"/>
            <w:vAlign w:val="bottom"/>
          </w:tcPr>
          <w:p w14:paraId="4F308838"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5 (38%)</w:t>
            </w:r>
          </w:p>
        </w:tc>
        <w:tc>
          <w:tcPr>
            <w:tcW w:w="2000" w:type="dxa"/>
          </w:tcPr>
          <w:p w14:paraId="13E6A031"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2 (10%)</w:t>
            </w:r>
          </w:p>
        </w:tc>
        <w:tc>
          <w:tcPr>
            <w:tcW w:w="1999" w:type="dxa"/>
            <w:vAlign w:val="bottom"/>
          </w:tcPr>
          <w:p w14:paraId="119C3518"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7 (21%)</w:t>
            </w:r>
          </w:p>
        </w:tc>
      </w:tr>
      <w:tr w:rsidR="00C924FA" w:rsidRPr="00326BA7" w14:paraId="52BE467D"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1067224D" w14:textId="77777777" w:rsidR="00C924FA" w:rsidRPr="00171DED"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t>Drug</w:t>
            </w:r>
          </w:p>
        </w:tc>
        <w:tc>
          <w:tcPr>
            <w:tcW w:w="2334" w:type="dxa"/>
            <w:vAlign w:val="bottom"/>
          </w:tcPr>
          <w:p w14:paraId="5F9B968C"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0 (0%)</w:t>
            </w:r>
          </w:p>
        </w:tc>
        <w:tc>
          <w:tcPr>
            <w:tcW w:w="2000" w:type="dxa"/>
          </w:tcPr>
          <w:p w14:paraId="6EEB6A00"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4 (20%)</w:t>
            </w:r>
          </w:p>
        </w:tc>
        <w:tc>
          <w:tcPr>
            <w:tcW w:w="1999" w:type="dxa"/>
            <w:vAlign w:val="bottom"/>
          </w:tcPr>
          <w:p w14:paraId="584E667A"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4 (12%)</w:t>
            </w:r>
          </w:p>
        </w:tc>
      </w:tr>
      <w:tr w:rsidR="00C924FA" w:rsidRPr="00326BA7" w14:paraId="0EB48929"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68A30006" w14:textId="77777777" w:rsidR="00C924FA" w:rsidRPr="00A17EDF" w:rsidRDefault="00C924FA" w:rsidP="00DF0B10">
            <w:pPr>
              <w:ind w:left="604"/>
              <w:rPr>
                <w:rFonts w:ascii="Times New Roman" w:hAnsi="Times New Roman" w:cs="Times New Roman"/>
                <w:bCs w:val="0"/>
                <w:sz w:val="22"/>
                <w:szCs w:val="22"/>
              </w:rPr>
            </w:pPr>
            <w:r w:rsidRPr="00171DED">
              <w:rPr>
                <w:rFonts w:ascii="Times New Roman" w:hAnsi="Times New Roman" w:cs="Times New Roman"/>
                <w:sz w:val="22"/>
                <w:szCs w:val="22"/>
              </w:rPr>
              <w:t>Guideline/reminder-based</w:t>
            </w:r>
          </w:p>
        </w:tc>
        <w:tc>
          <w:tcPr>
            <w:tcW w:w="2334" w:type="dxa"/>
            <w:vAlign w:val="bottom"/>
          </w:tcPr>
          <w:p w14:paraId="5044E57B"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2 (2%)</w:t>
            </w:r>
          </w:p>
        </w:tc>
        <w:tc>
          <w:tcPr>
            <w:tcW w:w="2000" w:type="dxa"/>
          </w:tcPr>
          <w:p w14:paraId="7E2490D2"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0 (0%)</w:t>
            </w:r>
          </w:p>
        </w:tc>
        <w:tc>
          <w:tcPr>
            <w:tcW w:w="1999" w:type="dxa"/>
            <w:vAlign w:val="bottom"/>
          </w:tcPr>
          <w:p w14:paraId="5BD4D321"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2 (6%)</w:t>
            </w:r>
          </w:p>
        </w:tc>
      </w:tr>
      <w:tr w:rsidR="00C924FA" w:rsidRPr="00326BA7" w14:paraId="25DFD564"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3EFE9A26"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Other</w:t>
            </w:r>
            <w:r>
              <w:rPr>
                <w:rFonts w:ascii="Times New Roman" w:hAnsi="Times New Roman" w:cs="Times New Roman"/>
                <w:sz w:val="22"/>
                <w:szCs w:val="22"/>
                <w:vertAlign w:val="superscript"/>
                <w:lang w:val="de-CH"/>
              </w:rPr>
              <w:t>3</w:t>
            </w:r>
          </w:p>
        </w:tc>
        <w:tc>
          <w:tcPr>
            <w:tcW w:w="2334" w:type="dxa"/>
            <w:vAlign w:val="bottom"/>
          </w:tcPr>
          <w:p w14:paraId="486C7CBF"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3 (23%)</w:t>
            </w:r>
          </w:p>
        </w:tc>
        <w:tc>
          <w:tcPr>
            <w:tcW w:w="2000" w:type="dxa"/>
          </w:tcPr>
          <w:p w14:paraId="04FA762B"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w:t>
            </w:r>
            <w:r w:rsidRPr="00081034">
              <w:rPr>
                <w:rFonts w:ascii="Times New Roman" w:hAnsi="Times New Roman" w:cs="Times New Roman"/>
                <w:sz w:val="22"/>
                <w:szCs w:val="22"/>
              </w:rPr>
              <w:t xml:space="preserve"> (3</w:t>
            </w:r>
            <w:r>
              <w:rPr>
                <w:rFonts w:ascii="Times New Roman" w:hAnsi="Times New Roman" w:cs="Times New Roman"/>
                <w:sz w:val="22"/>
                <w:szCs w:val="22"/>
              </w:rPr>
              <w:t>5</w:t>
            </w:r>
            <w:r w:rsidRPr="00081034">
              <w:rPr>
                <w:rFonts w:ascii="Times New Roman" w:hAnsi="Times New Roman" w:cs="Times New Roman"/>
                <w:sz w:val="22"/>
                <w:szCs w:val="22"/>
              </w:rPr>
              <w:t>%)</w:t>
            </w:r>
          </w:p>
        </w:tc>
        <w:tc>
          <w:tcPr>
            <w:tcW w:w="1999" w:type="dxa"/>
            <w:vAlign w:val="bottom"/>
          </w:tcPr>
          <w:p w14:paraId="17940DBD"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w:t>
            </w:r>
            <w:r w:rsidRPr="00081034">
              <w:rPr>
                <w:rFonts w:ascii="Times New Roman" w:hAnsi="Times New Roman" w:cs="Times New Roman"/>
                <w:sz w:val="22"/>
                <w:szCs w:val="22"/>
              </w:rPr>
              <w:t xml:space="preserve"> (</w:t>
            </w:r>
            <w:r>
              <w:rPr>
                <w:rFonts w:ascii="Times New Roman" w:hAnsi="Times New Roman" w:cs="Times New Roman"/>
                <w:sz w:val="22"/>
                <w:szCs w:val="22"/>
              </w:rPr>
              <w:t>30</w:t>
            </w:r>
            <w:r w:rsidRPr="00081034">
              <w:rPr>
                <w:rFonts w:ascii="Times New Roman" w:hAnsi="Times New Roman" w:cs="Times New Roman"/>
                <w:sz w:val="22"/>
                <w:szCs w:val="22"/>
              </w:rPr>
              <w:t>%)</w:t>
            </w:r>
          </w:p>
        </w:tc>
      </w:tr>
      <w:tr w:rsidR="00C924FA" w:rsidRPr="00326BA7" w14:paraId="7C6C4FE1"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10261" w:type="dxa"/>
            <w:gridSpan w:val="4"/>
          </w:tcPr>
          <w:p w14:paraId="170A2CFB" w14:textId="77777777" w:rsidR="00C924FA" w:rsidRPr="00081034"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Comparator</w:t>
            </w:r>
          </w:p>
        </w:tc>
      </w:tr>
      <w:tr w:rsidR="00C924FA" w:rsidRPr="00326BA7" w14:paraId="4642A505"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62415B81"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Usual care</w:t>
            </w:r>
          </w:p>
        </w:tc>
        <w:tc>
          <w:tcPr>
            <w:tcW w:w="2334" w:type="dxa"/>
          </w:tcPr>
          <w:p w14:paraId="00604BF1"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12 (92%)</w:t>
            </w:r>
          </w:p>
        </w:tc>
        <w:tc>
          <w:tcPr>
            <w:tcW w:w="2000" w:type="dxa"/>
          </w:tcPr>
          <w:p w14:paraId="094E1B7F"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13 (65%)</w:t>
            </w:r>
          </w:p>
        </w:tc>
        <w:tc>
          <w:tcPr>
            <w:tcW w:w="1999" w:type="dxa"/>
            <w:vAlign w:val="bottom"/>
          </w:tcPr>
          <w:p w14:paraId="14817A6F"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25 (76%)</w:t>
            </w:r>
          </w:p>
        </w:tc>
      </w:tr>
      <w:tr w:rsidR="00C924FA" w:rsidRPr="00326BA7" w14:paraId="75FE38A7"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05C17DF5" w14:textId="77777777" w:rsidR="00C924FA" w:rsidRPr="00171DED"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lastRenderedPageBreak/>
              <w:t>Active comparator</w:t>
            </w:r>
          </w:p>
        </w:tc>
        <w:tc>
          <w:tcPr>
            <w:tcW w:w="2334" w:type="dxa"/>
          </w:tcPr>
          <w:p w14:paraId="6B09E696"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(8%)</w:t>
            </w:r>
          </w:p>
        </w:tc>
        <w:tc>
          <w:tcPr>
            <w:tcW w:w="2000" w:type="dxa"/>
          </w:tcPr>
          <w:p w14:paraId="75DFE660"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7 (35%)</w:t>
            </w:r>
          </w:p>
        </w:tc>
        <w:tc>
          <w:tcPr>
            <w:tcW w:w="1999" w:type="dxa"/>
            <w:vAlign w:val="bottom"/>
          </w:tcPr>
          <w:p w14:paraId="2995E1A5"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8 (24%)</w:t>
            </w:r>
          </w:p>
        </w:tc>
      </w:tr>
      <w:tr w:rsidR="00C924FA" w:rsidRPr="00326BA7" w14:paraId="34CC711D"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10261" w:type="dxa"/>
            <w:gridSpan w:val="4"/>
          </w:tcPr>
          <w:p w14:paraId="34D043F9" w14:textId="77777777" w:rsidR="00C924FA" w:rsidRPr="00081034"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Primary Outcome</w:t>
            </w:r>
          </w:p>
        </w:tc>
      </w:tr>
      <w:tr w:rsidR="00C924FA" w:rsidRPr="00326BA7" w14:paraId="050304A7" w14:textId="77777777" w:rsidTr="00DF0B10">
        <w:trPr>
          <w:trHeight w:val="219"/>
        </w:trPr>
        <w:tc>
          <w:tcPr>
            <w:cnfStyle w:val="001000000000" w:firstRow="0" w:lastRow="0" w:firstColumn="1" w:lastColumn="0" w:oddVBand="0" w:evenVBand="0" w:oddHBand="0" w:evenHBand="0" w:firstRowFirstColumn="0" w:firstRowLastColumn="0" w:lastRowFirstColumn="0" w:lastRowLastColumn="0"/>
            <w:tcW w:w="3928" w:type="dxa"/>
          </w:tcPr>
          <w:p w14:paraId="221C2E38"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Mortality</w:t>
            </w:r>
          </w:p>
        </w:tc>
        <w:tc>
          <w:tcPr>
            <w:tcW w:w="2334" w:type="dxa"/>
            <w:vAlign w:val="bottom"/>
          </w:tcPr>
          <w:p w14:paraId="2E25D52A"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0 (0%)</w:t>
            </w:r>
          </w:p>
        </w:tc>
        <w:tc>
          <w:tcPr>
            <w:tcW w:w="2000" w:type="dxa"/>
          </w:tcPr>
          <w:p w14:paraId="7C6F7649"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5 (25%)</w:t>
            </w:r>
          </w:p>
        </w:tc>
        <w:tc>
          <w:tcPr>
            <w:tcW w:w="1999" w:type="dxa"/>
            <w:vAlign w:val="bottom"/>
          </w:tcPr>
          <w:p w14:paraId="5B19BA0A"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5 (15%)</w:t>
            </w:r>
          </w:p>
        </w:tc>
      </w:tr>
      <w:tr w:rsidR="00C924FA" w:rsidRPr="00326BA7" w14:paraId="7172A096" w14:textId="77777777" w:rsidTr="00DF0B10">
        <w:trPr>
          <w:trHeight w:val="99"/>
        </w:trPr>
        <w:tc>
          <w:tcPr>
            <w:cnfStyle w:val="001000000000" w:firstRow="0" w:lastRow="0" w:firstColumn="1" w:lastColumn="0" w:oddVBand="0" w:evenVBand="0" w:oddHBand="0" w:evenHBand="0" w:firstRowFirstColumn="0" w:firstRowLastColumn="0" w:lastRowFirstColumn="0" w:lastRowLastColumn="0"/>
            <w:tcW w:w="3928" w:type="dxa"/>
          </w:tcPr>
          <w:p w14:paraId="5FD6272C" w14:textId="77777777" w:rsidR="00C924FA" w:rsidRPr="00171DED"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t>Hospitalization</w:t>
            </w:r>
          </w:p>
        </w:tc>
        <w:tc>
          <w:tcPr>
            <w:tcW w:w="2334" w:type="dxa"/>
            <w:vAlign w:val="bottom"/>
          </w:tcPr>
          <w:p w14:paraId="35A9BF24"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3 (23%)</w:t>
            </w:r>
          </w:p>
        </w:tc>
        <w:tc>
          <w:tcPr>
            <w:tcW w:w="2000" w:type="dxa"/>
          </w:tcPr>
          <w:p w14:paraId="4C16A118"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2 (10%)</w:t>
            </w:r>
          </w:p>
        </w:tc>
        <w:tc>
          <w:tcPr>
            <w:tcW w:w="1999" w:type="dxa"/>
            <w:vAlign w:val="bottom"/>
          </w:tcPr>
          <w:p w14:paraId="1B2EE778"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5 (15%)</w:t>
            </w:r>
          </w:p>
        </w:tc>
      </w:tr>
      <w:tr w:rsidR="00C924FA" w:rsidRPr="00326BA7" w14:paraId="75E2DCBB" w14:textId="77777777" w:rsidTr="00DF0B10">
        <w:trPr>
          <w:trHeight w:val="99"/>
        </w:trPr>
        <w:tc>
          <w:tcPr>
            <w:cnfStyle w:val="001000000000" w:firstRow="0" w:lastRow="0" w:firstColumn="1" w:lastColumn="0" w:oddVBand="0" w:evenVBand="0" w:oddHBand="0" w:evenHBand="0" w:firstRowFirstColumn="0" w:firstRowLastColumn="0" w:lastRowFirstColumn="0" w:lastRowLastColumn="0"/>
            <w:tcW w:w="3928" w:type="dxa"/>
          </w:tcPr>
          <w:p w14:paraId="55878AF5" w14:textId="77777777" w:rsidR="00C924FA" w:rsidRPr="00CE1E8D" w:rsidDel="005503C8"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Surrogate</w:t>
            </w:r>
          </w:p>
        </w:tc>
        <w:tc>
          <w:tcPr>
            <w:tcW w:w="2334" w:type="dxa"/>
            <w:vAlign w:val="bottom"/>
          </w:tcPr>
          <w:p w14:paraId="4BEACB92"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3 (23%)</w:t>
            </w:r>
          </w:p>
        </w:tc>
        <w:tc>
          <w:tcPr>
            <w:tcW w:w="2000" w:type="dxa"/>
          </w:tcPr>
          <w:p w14:paraId="09906F77"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(5%)</w:t>
            </w:r>
          </w:p>
        </w:tc>
        <w:tc>
          <w:tcPr>
            <w:tcW w:w="1999" w:type="dxa"/>
            <w:vAlign w:val="bottom"/>
          </w:tcPr>
          <w:p w14:paraId="0510F064"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4 (12%)</w:t>
            </w:r>
          </w:p>
        </w:tc>
      </w:tr>
      <w:tr w:rsidR="00C924FA" w:rsidRPr="00326BA7" w14:paraId="73B007D4" w14:textId="77777777" w:rsidTr="00DF0B10">
        <w:trPr>
          <w:trHeight w:val="99"/>
        </w:trPr>
        <w:tc>
          <w:tcPr>
            <w:cnfStyle w:val="001000000000" w:firstRow="0" w:lastRow="0" w:firstColumn="1" w:lastColumn="0" w:oddVBand="0" w:evenVBand="0" w:oddHBand="0" w:evenHBand="0" w:firstRowFirstColumn="0" w:firstRowLastColumn="0" w:lastRowFirstColumn="0" w:lastRowLastColumn="0"/>
            <w:tcW w:w="3928" w:type="dxa"/>
          </w:tcPr>
          <w:p w14:paraId="1B3AD8D0" w14:textId="77777777" w:rsidR="00C924FA" w:rsidRPr="00171DED" w:rsidRDefault="00C924FA" w:rsidP="00DF0B10">
            <w:pPr>
              <w:ind w:left="604"/>
              <w:rPr>
                <w:rFonts w:ascii="Times New Roman" w:hAnsi="Times New Roman" w:cs="Times New Roman"/>
                <w:sz w:val="22"/>
                <w:szCs w:val="22"/>
              </w:rPr>
            </w:pPr>
            <w:r w:rsidRPr="00171DED">
              <w:rPr>
                <w:rFonts w:ascii="Times New Roman" w:hAnsi="Times New Roman" w:cs="Times New Roman"/>
                <w:sz w:val="22"/>
                <w:szCs w:val="22"/>
              </w:rPr>
              <w:t>Self-reported</w:t>
            </w:r>
          </w:p>
        </w:tc>
        <w:tc>
          <w:tcPr>
            <w:tcW w:w="2334" w:type="dxa"/>
            <w:vAlign w:val="bottom"/>
          </w:tcPr>
          <w:p w14:paraId="3B9C662D"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 (8%)</w:t>
            </w:r>
          </w:p>
        </w:tc>
        <w:tc>
          <w:tcPr>
            <w:tcW w:w="2000" w:type="dxa"/>
          </w:tcPr>
          <w:p w14:paraId="7A08922D"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2 (10%)</w:t>
            </w:r>
          </w:p>
        </w:tc>
        <w:tc>
          <w:tcPr>
            <w:tcW w:w="1999" w:type="dxa"/>
            <w:vAlign w:val="bottom"/>
          </w:tcPr>
          <w:p w14:paraId="35DCD3A4"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3 (9%)</w:t>
            </w:r>
          </w:p>
        </w:tc>
      </w:tr>
      <w:tr w:rsidR="00C924FA" w:rsidRPr="00326BA7" w14:paraId="55942830" w14:textId="77777777" w:rsidTr="00DF0B10">
        <w:trPr>
          <w:trHeight w:val="106"/>
        </w:trPr>
        <w:tc>
          <w:tcPr>
            <w:cnfStyle w:val="001000000000" w:firstRow="0" w:lastRow="0" w:firstColumn="1" w:lastColumn="0" w:oddVBand="0" w:evenVBand="0" w:oddHBand="0" w:evenHBand="0" w:firstRowFirstColumn="0" w:firstRowLastColumn="0" w:lastRowFirstColumn="0" w:lastRowLastColumn="0"/>
            <w:tcW w:w="3928" w:type="dxa"/>
          </w:tcPr>
          <w:p w14:paraId="43293445" w14:textId="77777777" w:rsidR="00C924FA" w:rsidRPr="00CE1E8D" w:rsidRDefault="00C924FA" w:rsidP="00DF0B10">
            <w:pPr>
              <w:ind w:left="604"/>
              <w:rPr>
                <w:rFonts w:ascii="Times New Roman" w:hAnsi="Times New Roman" w:cs="Times New Roman"/>
                <w:b w:val="0"/>
                <w:bCs w:val="0"/>
                <w:sz w:val="22"/>
                <w:szCs w:val="22"/>
              </w:rPr>
            </w:pPr>
            <w:r w:rsidRPr="00CE1E8D">
              <w:rPr>
                <w:rFonts w:ascii="Times New Roman" w:hAnsi="Times New Roman" w:cs="Times New Roman"/>
                <w:sz w:val="22"/>
                <w:szCs w:val="22"/>
              </w:rPr>
              <w:t>Other</w:t>
            </w:r>
            <w:r>
              <w:rPr>
                <w:rFonts w:ascii="Times New Roman" w:hAnsi="Times New Roman" w:cs="Times New Roman"/>
                <w:sz w:val="22"/>
                <w:szCs w:val="22"/>
                <w:vertAlign w:val="superscript"/>
                <w:lang w:val="de-CH"/>
              </w:rPr>
              <w:t>4</w:t>
            </w:r>
          </w:p>
        </w:tc>
        <w:tc>
          <w:tcPr>
            <w:tcW w:w="2334" w:type="dxa"/>
            <w:vAlign w:val="bottom"/>
          </w:tcPr>
          <w:p w14:paraId="1EC71668"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5</w:t>
            </w:r>
            <w:r w:rsidRPr="0013415C">
              <w:rPr>
                <w:rFonts w:ascii="Times New Roman" w:hAnsi="Times New Roman" w:cs="Times New Roman"/>
                <w:sz w:val="22"/>
                <w:szCs w:val="22"/>
              </w:rPr>
              <w:t xml:space="preserve"> (</w:t>
            </w:r>
            <w:r>
              <w:rPr>
                <w:rFonts w:ascii="Times New Roman" w:hAnsi="Times New Roman" w:cs="Times New Roman"/>
                <w:sz w:val="22"/>
                <w:szCs w:val="22"/>
              </w:rPr>
              <w:t>38</w:t>
            </w:r>
            <w:r w:rsidRPr="0013415C">
              <w:rPr>
                <w:rFonts w:ascii="Times New Roman" w:hAnsi="Times New Roman" w:cs="Times New Roman"/>
                <w:sz w:val="22"/>
                <w:szCs w:val="22"/>
              </w:rPr>
              <w:t>%)</w:t>
            </w:r>
          </w:p>
        </w:tc>
        <w:tc>
          <w:tcPr>
            <w:tcW w:w="2000" w:type="dxa"/>
          </w:tcPr>
          <w:p w14:paraId="56B3575E"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w:t>
            </w:r>
            <w:r w:rsidRPr="0013415C">
              <w:rPr>
                <w:rFonts w:ascii="Times New Roman" w:hAnsi="Times New Roman" w:cs="Times New Roman"/>
                <w:sz w:val="22"/>
                <w:szCs w:val="22"/>
              </w:rPr>
              <w:t xml:space="preserve"> (</w:t>
            </w:r>
            <w:r>
              <w:rPr>
                <w:rFonts w:ascii="Times New Roman" w:hAnsi="Times New Roman" w:cs="Times New Roman"/>
                <w:sz w:val="22"/>
                <w:szCs w:val="22"/>
              </w:rPr>
              <w:t>55</w:t>
            </w:r>
            <w:r w:rsidRPr="0013415C">
              <w:rPr>
                <w:rFonts w:ascii="Times New Roman" w:hAnsi="Times New Roman" w:cs="Times New Roman"/>
                <w:sz w:val="22"/>
                <w:szCs w:val="22"/>
              </w:rPr>
              <w:t>%)</w:t>
            </w:r>
          </w:p>
        </w:tc>
        <w:tc>
          <w:tcPr>
            <w:tcW w:w="1999" w:type="dxa"/>
            <w:vAlign w:val="bottom"/>
          </w:tcPr>
          <w:p w14:paraId="392B84D8"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1</w:t>
            </w:r>
            <w:r>
              <w:rPr>
                <w:rFonts w:ascii="Times New Roman" w:hAnsi="Times New Roman" w:cs="Times New Roman"/>
                <w:sz w:val="22"/>
                <w:szCs w:val="22"/>
              </w:rPr>
              <w:t>6</w:t>
            </w:r>
            <w:r w:rsidRPr="00081034">
              <w:rPr>
                <w:rFonts w:ascii="Times New Roman" w:hAnsi="Times New Roman" w:cs="Times New Roman"/>
                <w:sz w:val="22"/>
                <w:szCs w:val="22"/>
              </w:rPr>
              <w:t xml:space="preserve"> (</w:t>
            </w:r>
            <w:r>
              <w:rPr>
                <w:rFonts w:ascii="Times New Roman" w:hAnsi="Times New Roman" w:cs="Times New Roman"/>
                <w:sz w:val="22"/>
                <w:szCs w:val="22"/>
              </w:rPr>
              <w:t>48</w:t>
            </w:r>
            <w:r w:rsidRPr="00081034">
              <w:rPr>
                <w:rFonts w:ascii="Times New Roman" w:hAnsi="Times New Roman" w:cs="Times New Roman"/>
                <w:sz w:val="22"/>
                <w:szCs w:val="22"/>
              </w:rPr>
              <w:t>%)</w:t>
            </w:r>
          </w:p>
        </w:tc>
      </w:tr>
      <w:tr w:rsidR="00C924FA" w:rsidRPr="00326BA7" w14:paraId="54B1E9EA" w14:textId="77777777" w:rsidTr="00DF0B10">
        <w:trPr>
          <w:trHeight w:val="226"/>
        </w:trPr>
        <w:tc>
          <w:tcPr>
            <w:cnfStyle w:val="001000000000" w:firstRow="0" w:lastRow="0" w:firstColumn="1" w:lastColumn="0" w:oddVBand="0" w:evenVBand="0" w:oddHBand="0" w:evenHBand="0" w:firstRowFirstColumn="0" w:firstRowLastColumn="0" w:lastRowFirstColumn="0" w:lastRowLastColumn="0"/>
            <w:tcW w:w="10261" w:type="dxa"/>
            <w:gridSpan w:val="4"/>
          </w:tcPr>
          <w:p w14:paraId="2FD68B7C" w14:textId="77777777" w:rsidR="00C924FA" w:rsidRPr="00081034" w:rsidRDefault="00C924FA" w:rsidP="00DF0B10">
            <w:pPr>
              <w:rPr>
                <w:rFonts w:ascii="Times New Roman" w:hAnsi="Times New Roman" w:cs="Times New Roman"/>
                <w:sz w:val="22"/>
                <w:szCs w:val="22"/>
              </w:rPr>
            </w:pPr>
            <w:r w:rsidRPr="00CE1E8D">
              <w:rPr>
                <w:rFonts w:ascii="Times New Roman" w:hAnsi="Times New Roman" w:cs="Times New Roman"/>
                <w:sz w:val="22"/>
                <w:szCs w:val="22"/>
              </w:rPr>
              <w:t>Sample size</w:t>
            </w:r>
          </w:p>
        </w:tc>
      </w:tr>
      <w:tr w:rsidR="00C924FA" w:rsidRPr="00326BA7" w14:paraId="7735D0F8" w14:textId="77777777" w:rsidTr="00DF0B10">
        <w:trPr>
          <w:trHeight w:val="226"/>
        </w:trPr>
        <w:tc>
          <w:tcPr>
            <w:cnfStyle w:val="001000000000" w:firstRow="0" w:lastRow="0" w:firstColumn="1" w:lastColumn="0" w:oddVBand="0" w:evenVBand="0" w:oddHBand="0" w:evenHBand="0" w:firstRowFirstColumn="0" w:firstRowLastColumn="0" w:lastRowFirstColumn="0" w:lastRowLastColumn="0"/>
            <w:tcW w:w="3928" w:type="dxa"/>
          </w:tcPr>
          <w:p w14:paraId="486795FE" w14:textId="77777777" w:rsidR="00C924FA" w:rsidRPr="00CE1E8D" w:rsidRDefault="00C924FA" w:rsidP="00DF0B10">
            <w:pPr>
              <w:ind w:left="604"/>
              <w:rPr>
                <w:rFonts w:ascii="Times New Roman" w:hAnsi="Times New Roman" w:cs="Times New Roman"/>
                <w:b w:val="0"/>
                <w:sz w:val="22"/>
                <w:szCs w:val="22"/>
              </w:rPr>
            </w:pPr>
            <w:r w:rsidRPr="00CE1E8D">
              <w:rPr>
                <w:rFonts w:ascii="Times New Roman" w:hAnsi="Times New Roman" w:cs="Times New Roman"/>
                <w:sz w:val="22"/>
                <w:szCs w:val="22"/>
              </w:rPr>
              <w:t>Clusters (Median and IQR)</w:t>
            </w:r>
          </w:p>
        </w:tc>
        <w:tc>
          <w:tcPr>
            <w:tcW w:w="2334" w:type="dxa"/>
          </w:tcPr>
          <w:p w14:paraId="48F1FEE6"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101</w:t>
            </w:r>
          </w:p>
          <w:p w14:paraId="06CC9E4A"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w:t>
            </w:r>
            <w:r>
              <w:rPr>
                <w:rFonts w:ascii="Times New Roman" w:hAnsi="Times New Roman" w:cs="Times New Roman"/>
                <w:sz w:val="22"/>
                <w:szCs w:val="22"/>
              </w:rPr>
              <w:t>373</w:t>
            </w:r>
            <w:r w:rsidRPr="0013415C">
              <w:rPr>
                <w:rFonts w:ascii="Times New Roman" w:hAnsi="Times New Roman" w:cs="Times New Roman"/>
                <w:sz w:val="22"/>
                <w:szCs w:val="22"/>
              </w:rPr>
              <w:t xml:space="preserve"> - 22</w:t>
            </w:r>
            <w:r>
              <w:rPr>
                <w:rFonts w:ascii="Times New Roman" w:hAnsi="Times New Roman" w:cs="Times New Roman"/>
                <w:sz w:val="22"/>
                <w:szCs w:val="22"/>
              </w:rPr>
              <w:t>1</w:t>
            </w:r>
            <w:r w:rsidRPr="0013415C">
              <w:rPr>
                <w:rFonts w:ascii="Times New Roman" w:hAnsi="Times New Roman" w:cs="Times New Roman"/>
                <w:sz w:val="22"/>
                <w:szCs w:val="22"/>
              </w:rPr>
              <w:t>]</w:t>
            </w:r>
          </w:p>
        </w:tc>
        <w:tc>
          <w:tcPr>
            <w:tcW w:w="2000" w:type="dxa"/>
            <w:shd w:val="pct25" w:color="auto" w:fill="auto"/>
          </w:tcPr>
          <w:p w14:paraId="72E14376" w14:textId="77777777" w:rsidR="00C924FA" w:rsidRPr="00081034" w:rsidRDefault="00C924FA" w:rsidP="00DF0B10">
            <w:pPr>
              <w:tabs>
                <w:tab w:val="left" w:pos="44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99" w:type="dxa"/>
          </w:tcPr>
          <w:p w14:paraId="46E60A1E"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101</w:t>
            </w:r>
          </w:p>
          <w:p w14:paraId="021EEB4E"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[7</w:t>
            </w:r>
            <w:r>
              <w:rPr>
                <w:rFonts w:ascii="Times New Roman" w:hAnsi="Times New Roman" w:cs="Times New Roman"/>
                <w:sz w:val="22"/>
                <w:szCs w:val="22"/>
              </w:rPr>
              <w:t>3</w:t>
            </w:r>
            <w:r w:rsidRPr="00081034">
              <w:rPr>
                <w:rFonts w:ascii="Times New Roman" w:hAnsi="Times New Roman" w:cs="Times New Roman"/>
                <w:sz w:val="22"/>
                <w:szCs w:val="22"/>
              </w:rPr>
              <w:t xml:space="preserve"> - 22</w:t>
            </w:r>
            <w:r>
              <w:rPr>
                <w:rFonts w:ascii="Times New Roman" w:hAnsi="Times New Roman" w:cs="Times New Roman"/>
                <w:sz w:val="22"/>
                <w:szCs w:val="22"/>
              </w:rPr>
              <w:t>1</w:t>
            </w:r>
            <w:r w:rsidRPr="00081034">
              <w:rPr>
                <w:rFonts w:ascii="Times New Roman" w:hAnsi="Times New Roman" w:cs="Times New Roman"/>
                <w:sz w:val="22"/>
                <w:szCs w:val="22"/>
              </w:rPr>
              <w:t>]</w:t>
            </w:r>
          </w:p>
        </w:tc>
      </w:tr>
      <w:tr w:rsidR="00C924FA" w:rsidRPr="00326BA7" w14:paraId="35949A8A" w14:textId="77777777" w:rsidTr="00DF0B10">
        <w:trPr>
          <w:trHeight w:val="67"/>
        </w:trPr>
        <w:tc>
          <w:tcPr>
            <w:cnfStyle w:val="001000000000" w:firstRow="0" w:lastRow="0" w:firstColumn="1" w:lastColumn="0" w:oddVBand="0" w:evenVBand="0" w:oddHBand="0" w:evenHBand="0" w:firstRowFirstColumn="0" w:firstRowLastColumn="0" w:lastRowFirstColumn="0" w:lastRowLastColumn="0"/>
            <w:tcW w:w="3928" w:type="dxa"/>
          </w:tcPr>
          <w:p w14:paraId="669EBECB" w14:textId="77777777" w:rsidR="00C924FA" w:rsidRPr="00CE1E8D" w:rsidRDefault="00C924FA" w:rsidP="00DF0B10">
            <w:pPr>
              <w:ind w:left="604"/>
              <w:rPr>
                <w:rFonts w:ascii="Times New Roman" w:hAnsi="Times New Roman" w:cs="Times New Roman"/>
                <w:b w:val="0"/>
                <w:sz w:val="22"/>
                <w:szCs w:val="22"/>
              </w:rPr>
            </w:pPr>
            <w:r w:rsidRPr="00CE1E8D">
              <w:rPr>
                <w:rFonts w:ascii="Times New Roman" w:hAnsi="Times New Roman" w:cs="Times New Roman"/>
                <w:sz w:val="22"/>
                <w:szCs w:val="22"/>
              </w:rPr>
              <w:t>Participants (Median and IQR)</w:t>
            </w:r>
          </w:p>
        </w:tc>
        <w:tc>
          <w:tcPr>
            <w:tcW w:w="2334" w:type="dxa"/>
          </w:tcPr>
          <w:p w14:paraId="730A5686"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119,910</w:t>
            </w:r>
          </w:p>
          <w:p w14:paraId="6EA63848" w14:textId="77777777" w:rsidR="00C924FA" w:rsidRPr="0013415C" w:rsidRDefault="00C924FA" w:rsidP="00DF0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[86</w:t>
            </w:r>
            <w:r>
              <w:rPr>
                <w:rFonts w:ascii="Times New Roman" w:hAnsi="Times New Roman" w:cs="Times New Roman"/>
                <w:sz w:val="22"/>
                <w:szCs w:val="22"/>
              </w:rPr>
              <w:t>,</w:t>
            </w:r>
            <w:r w:rsidRPr="0013415C">
              <w:rPr>
                <w:rFonts w:ascii="Times New Roman" w:hAnsi="Times New Roman" w:cs="Times New Roman"/>
                <w:sz w:val="22"/>
                <w:szCs w:val="22"/>
              </w:rPr>
              <w:t>99</w:t>
            </w:r>
            <w:r>
              <w:rPr>
                <w:rFonts w:ascii="Times New Roman" w:hAnsi="Times New Roman" w:cs="Times New Roman"/>
                <w:sz w:val="22"/>
                <w:szCs w:val="22"/>
              </w:rPr>
              <w:t>8</w:t>
            </w:r>
            <w:r w:rsidRPr="0013415C">
              <w:rPr>
                <w:rFonts w:ascii="Times New Roman" w:hAnsi="Times New Roman" w:cs="Times New Roman"/>
                <w:sz w:val="22"/>
                <w:szCs w:val="22"/>
              </w:rPr>
              <w:t xml:space="preserve"> - 526,8</w:t>
            </w:r>
            <w:r>
              <w:rPr>
                <w:rFonts w:ascii="Times New Roman" w:hAnsi="Times New Roman" w:cs="Times New Roman"/>
                <w:sz w:val="22"/>
                <w:szCs w:val="22"/>
              </w:rPr>
              <w:t>50</w:t>
            </w:r>
            <w:r w:rsidRPr="0013415C">
              <w:rPr>
                <w:rFonts w:ascii="Times New Roman" w:hAnsi="Times New Roman" w:cs="Times New Roman"/>
                <w:sz w:val="22"/>
                <w:szCs w:val="22"/>
              </w:rPr>
              <w:t>]</w:t>
            </w:r>
          </w:p>
        </w:tc>
        <w:tc>
          <w:tcPr>
            <w:tcW w:w="2000" w:type="dxa"/>
          </w:tcPr>
          <w:p w14:paraId="79CA07AE" w14:textId="77777777" w:rsidR="00C924FA" w:rsidRPr="0013415C"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3415C">
              <w:rPr>
                <w:rFonts w:ascii="Times New Roman" w:hAnsi="Times New Roman" w:cs="Times New Roman"/>
                <w:sz w:val="22"/>
                <w:szCs w:val="22"/>
              </w:rPr>
              <w:t>32,804</w:t>
            </w:r>
          </w:p>
          <w:p w14:paraId="5695A335"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[32,804 - 33,08</w:t>
            </w:r>
            <w:r>
              <w:rPr>
                <w:rFonts w:ascii="Times New Roman" w:hAnsi="Times New Roman" w:cs="Times New Roman"/>
                <w:sz w:val="22"/>
                <w:szCs w:val="22"/>
              </w:rPr>
              <w:t>1</w:t>
            </w:r>
            <w:r w:rsidRPr="00081034">
              <w:rPr>
                <w:rFonts w:ascii="Times New Roman" w:hAnsi="Times New Roman" w:cs="Times New Roman"/>
                <w:sz w:val="22"/>
                <w:szCs w:val="22"/>
              </w:rPr>
              <w:t>]</w:t>
            </w:r>
          </w:p>
        </w:tc>
        <w:tc>
          <w:tcPr>
            <w:tcW w:w="1999" w:type="dxa"/>
          </w:tcPr>
          <w:p w14:paraId="45A311FA" w14:textId="77777777" w:rsidR="00C924FA" w:rsidRPr="00081034" w:rsidRDefault="00C924FA" w:rsidP="00DF0B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43,721</w:t>
            </w:r>
          </w:p>
          <w:p w14:paraId="1BF588FA" w14:textId="77777777" w:rsidR="00C924FA" w:rsidRPr="00081034" w:rsidRDefault="00C924FA" w:rsidP="00DF0B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81034">
              <w:rPr>
                <w:rFonts w:ascii="Times New Roman" w:hAnsi="Times New Roman" w:cs="Times New Roman"/>
                <w:sz w:val="22"/>
                <w:szCs w:val="22"/>
              </w:rPr>
              <w:t>[32</w:t>
            </w:r>
            <w:r>
              <w:rPr>
                <w:rFonts w:ascii="Times New Roman" w:hAnsi="Times New Roman" w:cs="Times New Roman"/>
                <w:sz w:val="22"/>
                <w:szCs w:val="22"/>
              </w:rPr>
              <w:t>,</w:t>
            </w:r>
            <w:r w:rsidRPr="00081034">
              <w:rPr>
                <w:rFonts w:ascii="Times New Roman" w:hAnsi="Times New Roman" w:cs="Times New Roman"/>
                <w:sz w:val="22"/>
                <w:szCs w:val="22"/>
              </w:rPr>
              <w:t>942 -103</w:t>
            </w:r>
            <w:r>
              <w:rPr>
                <w:rFonts w:ascii="Times New Roman" w:hAnsi="Times New Roman" w:cs="Times New Roman"/>
                <w:sz w:val="22"/>
                <w:szCs w:val="22"/>
              </w:rPr>
              <w:t>,</w:t>
            </w:r>
            <w:r w:rsidRPr="00081034">
              <w:rPr>
                <w:rFonts w:ascii="Times New Roman" w:hAnsi="Times New Roman" w:cs="Times New Roman"/>
                <w:sz w:val="22"/>
                <w:szCs w:val="22"/>
              </w:rPr>
              <w:t>453]</w:t>
            </w:r>
          </w:p>
        </w:tc>
      </w:tr>
      <w:tr w:rsidR="00C924FA" w:rsidRPr="00326BA7" w14:paraId="1299A2A9" w14:textId="77777777" w:rsidTr="00DF0B10">
        <w:trPr>
          <w:trHeight w:val="67"/>
        </w:trPr>
        <w:tc>
          <w:tcPr>
            <w:cnfStyle w:val="001000000000" w:firstRow="0" w:lastRow="0" w:firstColumn="1" w:lastColumn="0" w:oddVBand="0" w:evenVBand="0" w:oddHBand="0" w:evenHBand="0" w:firstRowFirstColumn="0" w:firstRowLastColumn="0" w:lastRowFirstColumn="0" w:lastRowLastColumn="0"/>
            <w:tcW w:w="10261" w:type="dxa"/>
            <w:gridSpan w:val="4"/>
          </w:tcPr>
          <w:p w14:paraId="20F9710F" w14:textId="77777777" w:rsidR="00C924FA" w:rsidRPr="00A17EDF" w:rsidRDefault="00C924FA" w:rsidP="00DF0B10">
            <w:pPr>
              <w:rPr>
                <w:rFonts w:ascii="Times New Roman" w:hAnsi="Times New Roman" w:cs="Times New Roman"/>
                <w:b w:val="0"/>
                <w:sz w:val="22"/>
                <w:szCs w:val="22"/>
                <w:lang w:val="de-CH"/>
              </w:rPr>
            </w:pPr>
            <w:r w:rsidRPr="00A17EDF">
              <w:rPr>
                <w:rFonts w:ascii="Times New Roman" w:hAnsi="Times New Roman" w:cs="Times New Roman"/>
                <w:sz w:val="22"/>
                <w:szCs w:val="22"/>
                <w:vertAlign w:val="superscript"/>
                <w:lang w:val="de-CH"/>
              </w:rPr>
              <w:t>1</w:t>
            </w:r>
            <w:r w:rsidRPr="00A17EDF">
              <w:rPr>
                <w:rFonts w:ascii="Times New Roman" w:hAnsi="Times New Roman" w:cs="Times New Roman"/>
                <w:sz w:val="22"/>
                <w:szCs w:val="22"/>
                <w:lang w:val="de-CH"/>
              </w:rPr>
              <w:t xml:space="preserve">Residential </w:t>
            </w:r>
            <w:proofErr w:type="spellStart"/>
            <w:r w:rsidRPr="00A17EDF">
              <w:rPr>
                <w:rFonts w:ascii="Times New Roman" w:hAnsi="Times New Roman" w:cs="Times New Roman"/>
                <w:sz w:val="22"/>
                <w:szCs w:val="22"/>
                <w:lang w:val="de-CH"/>
              </w:rPr>
              <w:t>and</w:t>
            </w:r>
            <w:proofErr w:type="spellEnd"/>
            <w:r w:rsidRPr="00A17EDF">
              <w:rPr>
                <w:rFonts w:ascii="Times New Roman" w:hAnsi="Times New Roman" w:cs="Times New Roman"/>
                <w:sz w:val="22"/>
                <w:szCs w:val="22"/>
                <w:lang w:val="de-CH"/>
              </w:rPr>
              <w:t xml:space="preserve"> multiple; </w:t>
            </w:r>
          </w:p>
          <w:p w14:paraId="1C730685" w14:textId="77777777" w:rsidR="00C924FA" w:rsidRDefault="00C924FA" w:rsidP="00DF0B10">
            <w:pPr>
              <w:rPr>
                <w:rFonts w:ascii="Times New Roman" w:hAnsi="Times New Roman" w:cs="Times New Roman"/>
                <w:bCs w:val="0"/>
                <w:sz w:val="22"/>
                <w:szCs w:val="22"/>
                <w:lang w:val="de-CH"/>
              </w:rPr>
            </w:pPr>
            <w:r>
              <w:rPr>
                <w:rFonts w:ascii="Times New Roman" w:hAnsi="Times New Roman" w:cs="Times New Roman"/>
                <w:sz w:val="22"/>
                <w:szCs w:val="22"/>
                <w:vertAlign w:val="superscript"/>
                <w:lang w:val="de-CH"/>
              </w:rPr>
              <w:t>2</w:t>
            </w:r>
            <w:r>
              <w:rPr>
                <w:rFonts w:ascii="Times New Roman" w:hAnsi="Times New Roman" w:cs="Times New Roman"/>
                <w:b w:val="0"/>
                <w:sz w:val="22"/>
                <w:szCs w:val="22"/>
                <w:lang w:val="de-CH"/>
              </w:rPr>
              <w:t xml:space="preserve">Diabetes, </w:t>
            </w:r>
            <w:proofErr w:type="spellStart"/>
            <w:r>
              <w:rPr>
                <w:rFonts w:ascii="Times New Roman" w:hAnsi="Times New Roman" w:cs="Times New Roman"/>
                <w:b w:val="0"/>
                <w:sz w:val="22"/>
                <w:szCs w:val="22"/>
                <w:lang w:val="de-CH"/>
              </w:rPr>
              <w:t>cancer</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potentially</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inapproproate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medicines</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drug</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side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effects</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infection</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disability</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homelessness</w:t>
            </w:r>
            <w:proofErr w:type="spellEnd"/>
            <w:r w:rsidRPr="00CE1E8D">
              <w:rPr>
                <w:rFonts w:ascii="Times New Roman" w:hAnsi="Times New Roman" w:cs="Times New Roman"/>
                <w:sz w:val="22"/>
                <w:szCs w:val="22"/>
                <w:lang w:val="de-CH"/>
              </w:rPr>
              <w:t xml:space="preserve">; </w:t>
            </w:r>
          </w:p>
          <w:p w14:paraId="03CDED65" w14:textId="77777777" w:rsidR="00C924FA" w:rsidRPr="00735AC5" w:rsidRDefault="00C924FA" w:rsidP="00DF0B10">
            <w:pPr>
              <w:rPr>
                <w:rFonts w:ascii="Times New Roman" w:hAnsi="Times New Roman" w:cs="Times New Roman"/>
                <w:b w:val="0"/>
                <w:sz w:val="22"/>
                <w:szCs w:val="22"/>
                <w:lang w:val="de-CH"/>
              </w:rPr>
            </w:pPr>
            <w:r w:rsidRPr="00A17EDF">
              <w:rPr>
                <w:rFonts w:ascii="Times New Roman" w:hAnsi="Times New Roman" w:cs="Times New Roman"/>
                <w:b w:val="0"/>
                <w:sz w:val="22"/>
                <w:szCs w:val="22"/>
                <w:vertAlign w:val="superscript"/>
                <w:lang w:val="de-CH"/>
              </w:rPr>
              <w:t>3</w:t>
            </w:r>
            <w:r w:rsidRPr="00A17EDF">
              <w:rPr>
                <w:rFonts w:ascii="Times New Roman" w:hAnsi="Times New Roman" w:cs="Times New Roman"/>
                <w:sz w:val="22"/>
                <w:szCs w:val="22"/>
                <w:lang w:val="de-CH"/>
              </w:rPr>
              <w:t>Telephone/</w:t>
            </w:r>
            <w:r>
              <w:rPr>
                <w:rFonts w:ascii="Times New Roman" w:hAnsi="Times New Roman" w:cs="Times New Roman"/>
                <w:b w:val="0"/>
                <w:sz w:val="22"/>
                <w:szCs w:val="22"/>
                <w:lang w:val="de-CH"/>
              </w:rPr>
              <w:t>w</w:t>
            </w:r>
            <w:r w:rsidRPr="00A17EDF">
              <w:rPr>
                <w:rFonts w:ascii="Times New Roman" w:hAnsi="Times New Roman" w:cs="Times New Roman"/>
                <w:sz w:val="22"/>
                <w:szCs w:val="22"/>
                <w:lang w:val="de-CH"/>
              </w:rPr>
              <w:t>eb-</w:t>
            </w:r>
            <w:proofErr w:type="spellStart"/>
            <w:r w:rsidRPr="00A17EDF">
              <w:rPr>
                <w:rFonts w:ascii="Times New Roman" w:hAnsi="Times New Roman" w:cs="Times New Roman"/>
                <w:sz w:val="22"/>
                <w:szCs w:val="22"/>
                <w:lang w:val="de-CH"/>
              </w:rPr>
              <w:t>based</w:t>
            </w:r>
            <w:proofErr w:type="spellEnd"/>
            <w:r w:rsidRPr="00A17EDF">
              <w:rPr>
                <w:rFonts w:ascii="Times New Roman" w:hAnsi="Times New Roman" w:cs="Times New Roman"/>
                <w:sz w:val="22"/>
                <w:szCs w:val="22"/>
                <w:lang w:val="de-CH"/>
              </w:rPr>
              <w:t xml:space="preserve"> care, Family </w:t>
            </w:r>
            <w:proofErr w:type="spellStart"/>
            <w:r w:rsidRPr="00A17EDF">
              <w:rPr>
                <w:rFonts w:ascii="Times New Roman" w:hAnsi="Times New Roman" w:cs="Times New Roman"/>
                <w:sz w:val="22"/>
                <w:szCs w:val="22"/>
                <w:lang w:val="de-CH"/>
              </w:rPr>
              <w:t>Finding</w:t>
            </w:r>
            <w:proofErr w:type="spellEnd"/>
            <w:r w:rsidRPr="00A17EDF">
              <w:rPr>
                <w:rFonts w:ascii="Times New Roman" w:hAnsi="Times New Roman" w:cs="Times New Roman"/>
                <w:sz w:val="22"/>
                <w:szCs w:val="22"/>
                <w:lang w:val="de-CH"/>
              </w:rPr>
              <w:t xml:space="preserve"> </w:t>
            </w:r>
            <w:proofErr w:type="spellStart"/>
            <w:r w:rsidRPr="00A17EDF">
              <w:rPr>
                <w:rFonts w:ascii="Times New Roman" w:hAnsi="Times New Roman" w:cs="Times New Roman"/>
                <w:sz w:val="22"/>
                <w:szCs w:val="22"/>
                <w:lang w:val="de-CH"/>
              </w:rPr>
              <w:t>program</w:t>
            </w:r>
            <w:proofErr w:type="spellEnd"/>
            <w:r w:rsidRPr="00A17EDF">
              <w:rPr>
                <w:rFonts w:ascii="Times New Roman" w:hAnsi="Times New Roman" w:cs="Times New Roman"/>
                <w:sz w:val="22"/>
                <w:szCs w:val="22"/>
                <w:lang w:val="de-CH"/>
              </w:rPr>
              <w:t xml:space="preserve">, </w:t>
            </w:r>
            <w:proofErr w:type="spellStart"/>
            <w:r w:rsidRPr="00A17EDF">
              <w:rPr>
                <w:rFonts w:ascii="Times New Roman" w:hAnsi="Times New Roman" w:cs="Times New Roman"/>
                <w:sz w:val="22"/>
                <w:szCs w:val="22"/>
                <w:lang w:val="de-CH"/>
              </w:rPr>
              <w:t>refer</w:t>
            </w:r>
            <w:r>
              <w:rPr>
                <w:rFonts w:ascii="Times New Roman" w:hAnsi="Times New Roman" w:cs="Times New Roman"/>
                <w:b w:val="0"/>
                <w:sz w:val="22"/>
                <w:szCs w:val="22"/>
                <w:lang w:val="de-CH"/>
              </w:rPr>
              <w:t>r</w:t>
            </w:r>
            <w:r w:rsidRPr="00A17EDF">
              <w:rPr>
                <w:rFonts w:ascii="Times New Roman" w:hAnsi="Times New Roman" w:cs="Times New Roman"/>
                <w:sz w:val="22"/>
                <w:szCs w:val="22"/>
                <w:lang w:val="de-CH"/>
              </w:rPr>
              <w:t>al</w:t>
            </w:r>
            <w:proofErr w:type="spellEnd"/>
            <w:r w:rsidRPr="00A17EDF">
              <w:rPr>
                <w:rFonts w:ascii="Times New Roman" w:hAnsi="Times New Roman" w:cs="Times New Roman"/>
                <w:sz w:val="22"/>
                <w:szCs w:val="22"/>
                <w:lang w:val="de-CH"/>
              </w:rPr>
              <w:t xml:space="preserve">, </w:t>
            </w:r>
            <w:proofErr w:type="spellStart"/>
            <w:r w:rsidRPr="00A17EDF">
              <w:rPr>
                <w:rFonts w:ascii="Times New Roman" w:hAnsi="Times New Roman" w:cs="Times New Roman"/>
                <w:sz w:val="22"/>
                <w:szCs w:val="22"/>
                <w:lang w:val="de-CH"/>
              </w:rPr>
              <w:t>housing</w:t>
            </w:r>
            <w:proofErr w:type="spellEnd"/>
            <w:r w:rsidRPr="00A17EDF">
              <w:rPr>
                <w:rFonts w:ascii="Times New Roman" w:hAnsi="Times New Roman" w:cs="Times New Roman"/>
                <w:sz w:val="22"/>
                <w:szCs w:val="22"/>
                <w:lang w:val="de-CH"/>
              </w:rPr>
              <w:t xml:space="preserve">, </w:t>
            </w:r>
            <w:proofErr w:type="spellStart"/>
            <w:r w:rsidRPr="00A17EDF">
              <w:rPr>
                <w:rFonts w:ascii="Times New Roman" w:hAnsi="Times New Roman" w:cs="Times New Roman"/>
                <w:sz w:val="22"/>
                <w:szCs w:val="22"/>
                <w:lang w:val="de-CH"/>
              </w:rPr>
              <w:t>health</w:t>
            </w:r>
            <w:proofErr w:type="spellEnd"/>
            <w:r>
              <w:rPr>
                <w:rFonts w:ascii="Times New Roman" w:hAnsi="Times New Roman" w:cs="Times New Roman"/>
                <w:b w:val="0"/>
                <w:sz w:val="22"/>
                <w:szCs w:val="22"/>
                <w:lang w:val="de-CH"/>
              </w:rPr>
              <w:t xml:space="preserve"> </w:t>
            </w:r>
            <w:r w:rsidRPr="00A17EDF">
              <w:rPr>
                <w:rFonts w:ascii="Times New Roman" w:hAnsi="Times New Roman" w:cs="Times New Roman"/>
                <w:sz w:val="22"/>
                <w:szCs w:val="22"/>
                <w:lang w:val="de-CH"/>
              </w:rPr>
              <w:t xml:space="preserve">care </w:t>
            </w:r>
            <w:proofErr w:type="spellStart"/>
            <w:r w:rsidRPr="00A17EDF">
              <w:rPr>
                <w:rFonts w:ascii="Times New Roman" w:hAnsi="Times New Roman" w:cs="Times New Roman"/>
                <w:sz w:val="22"/>
                <w:szCs w:val="22"/>
                <w:lang w:val="de-CH"/>
              </w:rPr>
              <w:t>provider</w:t>
            </w:r>
            <w:proofErr w:type="spellEnd"/>
            <w:r w:rsidRPr="00A17EDF">
              <w:rPr>
                <w:rFonts w:ascii="Times New Roman" w:hAnsi="Times New Roman" w:cs="Times New Roman"/>
                <w:sz w:val="22"/>
                <w:szCs w:val="22"/>
                <w:lang w:val="de-CH"/>
              </w:rPr>
              <w:t xml:space="preserve"> </w:t>
            </w:r>
            <w:proofErr w:type="spellStart"/>
            <w:r w:rsidRPr="00A17EDF">
              <w:rPr>
                <w:rFonts w:ascii="Times New Roman" w:hAnsi="Times New Roman" w:cs="Times New Roman"/>
                <w:sz w:val="22"/>
                <w:szCs w:val="22"/>
                <w:lang w:val="de-CH"/>
              </w:rPr>
              <w:t>support</w:t>
            </w:r>
            <w:proofErr w:type="spellEnd"/>
            <w:r w:rsidRPr="00A17EDF">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surgical</w:t>
            </w:r>
            <w:proofErr w:type="spellEnd"/>
            <w:r w:rsidRPr="00735AC5">
              <w:rPr>
                <w:rFonts w:ascii="Times New Roman" w:hAnsi="Times New Roman" w:cs="Times New Roman"/>
                <w:sz w:val="22"/>
                <w:szCs w:val="22"/>
                <w:lang w:val="de-CH"/>
              </w:rPr>
              <w:t xml:space="preserve">; </w:t>
            </w:r>
          </w:p>
          <w:p w14:paraId="0E18DD56" w14:textId="77777777" w:rsidR="00C924FA" w:rsidRPr="00CE1E8D" w:rsidRDefault="00C924FA" w:rsidP="00DF0B10">
            <w:pPr>
              <w:rPr>
                <w:rFonts w:ascii="Times New Roman" w:hAnsi="Times New Roman" w:cs="Times New Roman"/>
                <w:b w:val="0"/>
                <w:sz w:val="22"/>
                <w:szCs w:val="22"/>
                <w:vertAlign w:val="superscript"/>
                <w:lang w:val="de-CH"/>
              </w:rPr>
            </w:pPr>
            <w:r w:rsidRPr="005A0DD4">
              <w:rPr>
                <w:rFonts w:ascii="Times New Roman" w:hAnsi="Times New Roman" w:cs="Times New Roman"/>
                <w:sz w:val="22"/>
                <w:szCs w:val="22"/>
                <w:vertAlign w:val="superscript"/>
                <w:lang w:val="de-CH"/>
              </w:rPr>
              <w:t>4</w:t>
            </w:r>
            <w:r w:rsidRPr="00C55935">
              <w:rPr>
                <w:rFonts w:ascii="Times New Roman" w:hAnsi="Times New Roman" w:cs="Times New Roman"/>
                <w:b w:val="0"/>
                <w:sz w:val="22"/>
                <w:szCs w:val="22"/>
                <w:lang w:val="de-CH"/>
              </w:rPr>
              <w:t xml:space="preserve">Insurance </w:t>
            </w:r>
            <w:proofErr w:type="spellStart"/>
            <w:r w:rsidRPr="00C55935">
              <w:rPr>
                <w:rFonts w:ascii="Times New Roman" w:hAnsi="Times New Roman" w:cs="Times New Roman"/>
                <w:b w:val="0"/>
                <w:sz w:val="22"/>
                <w:szCs w:val="22"/>
                <w:lang w:val="de-CH"/>
              </w:rPr>
              <w:t>claims</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uptake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of</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treatment</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disease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occurence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no</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primary</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outcome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adherence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risk</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of</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injury</w:t>
            </w:r>
            <w:proofErr w:type="spellEnd"/>
            <w:r>
              <w:rPr>
                <w:rFonts w:ascii="Times New Roman" w:hAnsi="Times New Roman" w:cs="Times New Roman"/>
                <w:b w:val="0"/>
                <w:sz w:val="22"/>
                <w:szCs w:val="22"/>
                <w:lang w:val="de-CH"/>
              </w:rPr>
              <w:t>, multiple/</w:t>
            </w:r>
            <w:proofErr w:type="spellStart"/>
            <w:r>
              <w:rPr>
                <w:rFonts w:ascii="Times New Roman" w:hAnsi="Times New Roman" w:cs="Times New Roman"/>
                <w:b w:val="0"/>
                <w:sz w:val="22"/>
                <w:szCs w:val="22"/>
                <w:lang w:val="de-CH"/>
              </w:rPr>
              <w:t>composite</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outcomes</w:t>
            </w:r>
            <w:proofErr w:type="spellEnd"/>
            <w:r>
              <w:rPr>
                <w:rFonts w:ascii="Times New Roman" w:hAnsi="Times New Roman" w:cs="Times New Roman"/>
                <w:b w:val="0"/>
                <w:sz w:val="22"/>
                <w:szCs w:val="22"/>
                <w:lang w:val="de-CH"/>
              </w:rPr>
              <w:t xml:space="preserve"> </w:t>
            </w:r>
            <w:proofErr w:type="spellStart"/>
            <w:r>
              <w:rPr>
                <w:rFonts w:ascii="Times New Roman" w:hAnsi="Times New Roman" w:cs="Times New Roman"/>
                <w:b w:val="0"/>
                <w:sz w:val="22"/>
                <w:szCs w:val="22"/>
                <w:lang w:val="de-CH"/>
              </w:rPr>
              <w:t>and</w:t>
            </w:r>
            <w:proofErr w:type="spellEnd"/>
            <w:r>
              <w:rPr>
                <w:rFonts w:ascii="Times New Roman" w:hAnsi="Times New Roman" w:cs="Times New Roman"/>
                <w:b w:val="0"/>
                <w:sz w:val="22"/>
                <w:szCs w:val="22"/>
                <w:lang w:val="de-CH"/>
              </w:rPr>
              <w:t xml:space="preserve"> </w:t>
            </w:r>
            <w:r w:rsidRPr="00C55935">
              <w:rPr>
                <w:rFonts w:ascii="Times New Roman" w:hAnsi="Times New Roman" w:cs="Times New Roman"/>
                <w:b w:val="0"/>
                <w:sz w:val="22"/>
                <w:szCs w:val="22"/>
                <w:lang w:val="de-CH"/>
              </w:rPr>
              <w:t xml:space="preserve">rate </w:t>
            </w:r>
            <w:proofErr w:type="spellStart"/>
            <w:r w:rsidRPr="00C55935">
              <w:rPr>
                <w:rFonts w:ascii="Times New Roman" w:hAnsi="Times New Roman" w:cs="Times New Roman"/>
                <w:b w:val="0"/>
                <w:sz w:val="22"/>
                <w:szCs w:val="22"/>
                <w:lang w:val="de-CH"/>
              </w:rPr>
              <w:t>of</w:t>
            </w:r>
            <w:proofErr w:type="spellEnd"/>
            <w:r w:rsidRPr="00C55935">
              <w:rPr>
                <w:rFonts w:ascii="Times New Roman" w:hAnsi="Times New Roman" w:cs="Times New Roman"/>
                <w:b w:val="0"/>
                <w:sz w:val="22"/>
                <w:szCs w:val="22"/>
                <w:lang w:val="de-CH"/>
              </w:rPr>
              <w:t xml:space="preserve"> </w:t>
            </w:r>
            <w:proofErr w:type="spellStart"/>
            <w:r w:rsidRPr="00C55935">
              <w:rPr>
                <w:rFonts w:ascii="Times New Roman" w:hAnsi="Times New Roman" w:cs="Times New Roman"/>
                <w:b w:val="0"/>
                <w:sz w:val="22"/>
                <w:szCs w:val="22"/>
                <w:lang w:val="de-CH"/>
              </w:rPr>
              <w:t>injury</w:t>
            </w:r>
            <w:proofErr w:type="spellEnd"/>
            <w:r w:rsidRPr="00C55935">
              <w:rPr>
                <w:rFonts w:ascii="Times New Roman" w:hAnsi="Times New Roman" w:cs="Times New Roman"/>
                <w:b w:val="0"/>
                <w:sz w:val="22"/>
                <w:szCs w:val="22"/>
                <w:lang w:val="de-CH"/>
              </w:rPr>
              <w:t>.</w:t>
            </w:r>
          </w:p>
          <w:p w14:paraId="6AEFF512" w14:textId="77777777" w:rsidR="00C924FA" w:rsidRPr="0013415C" w:rsidRDefault="00C924FA" w:rsidP="00DF0B10">
            <w:pPr>
              <w:jc w:val="center"/>
              <w:rPr>
                <w:rFonts w:ascii="Times New Roman" w:hAnsi="Times New Roman" w:cs="Times New Roman"/>
                <w:sz w:val="22"/>
                <w:szCs w:val="22"/>
              </w:rPr>
            </w:pPr>
          </w:p>
        </w:tc>
      </w:tr>
    </w:tbl>
    <w:p w14:paraId="79B8D5D9" w14:textId="77777777" w:rsidR="00354D85" w:rsidRPr="00435407" w:rsidRDefault="00354D85" w:rsidP="00435407">
      <w:pPr>
        <w:spacing w:after="160" w:line="480" w:lineRule="auto"/>
        <w:rPr>
          <w:lang w:val="en-US"/>
        </w:rPr>
      </w:pPr>
    </w:p>
    <w:p w14:paraId="4976F7E0" w14:textId="77777777" w:rsidR="00354D85" w:rsidRPr="00354D85" w:rsidRDefault="00354D85" w:rsidP="00CE7681">
      <w:pPr>
        <w:spacing w:after="160" w:line="480" w:lineRule="auto"/>
        <w:rPr>
          <w:rFonts w:ascii="Times New Roman" w:hAnsi="Times New Roman" w:cs="Times New Roman"/>
          <w:b/>
          <w:szCs w:val="22"/>
          <w:lang w:val="en-IE"/>
        </w:rPr>
      </w:pPr>
    </w:p>
    <w:p w14:paraId="6169E50C" w14:textId="7849E79C" w:rsidR="003046D7" w:rsidRDefault="003046D7" w:rsidP="009D6F2A">
      <w:pPr>
        <w:pStyle w:val="Caption"/>
        <w:keepNext/>
        <w:rPr>
          <w:rFonts w:cs="Times New Roman"/>
          <w:b/>
        </w:rPr>
        <w:sectPr w:rsidR="003046D7" w:rsidSect="00435407">
          <w:pgSz w:w="12240" w:h="15840" w:code="1"/>
          <w:pgMar w:top="1440" w:right="1440" w:bottom="1440" w:left="1440" w:header="709" w:footer="709" w:gutter="0"/>
          <w:cols w:space="708"/>
          <w:docGrid w:linePitch="360"/>
        </w:sectPr>
      </w:pPr>
    </w:p>
    <w:p w14:paraId="6FCFD001" w14:textId="54E1FF96" w:rsidR="009D6F2A" w:rsidRPr="008D5E07" w:rsidRDefault="009D6F2A" w:rsidP="009D6F2A">
      <w:pPr>
        <w:pStyle w:val="Caption"/>
        <w:keepNext/>
        <w:rPr>
          <w:rFonts w:cs="Times New Roman"/>
          <w:b/>
        </w:rPr>
      </w:pPr>
      <w:r w:rsidRPr="008D5E07">
        <w:rPr>
          <w:rFonts w:cs="Times New Roman"/>
          <w:b/>
        </w:rPr>
        <w:lastRenderedPageBreak/>
        <w:t xml:space="preserve">Appendix </w:t>
      </w:r>
      <w:r w:rsidR="00C924FA">
        <w:rPr>
          <w:rFonts w:cs="Times New Roman"/>
          <w:b/>
        </w:rPr>
        <w:t>6</w:t>
      </w:r>
      <w:r w:rsidRPr="008D5E07">
        <w:rPr>
          <w:rFonts w:cs="Times New Roman"/>
          <w:b/>
        </w:rPr>
        <w:t xml:space="preserve">. </w:t>
      </w:r>
      <w:r w:rsidR="00E74BD1">
        <w:rPr>
          <w:rFonts w:cs="Times New Roman"/>
          <w:b/>
        </w:rPr>
        <w:t>Completeness and transparency</w:t>
      </w:r>
      <w:r w:rsidR="00E74BD1" w:rsidRPr="008D5E07">
        <w:rPr>
          <w:rFonts w:cs="Times New Roman"/>
          <w:b/>
        </w:rPr>
        <w:t xml:space="preserve"> </w:t>
      </w:r>
      <w:r w:rsidRPr="008D5E07">
        <w:rPr>
          <w:rFonts w:cs="Times New Roman"/>
          <w:b/>
        </w:rPr>
        <w:t xml:space="preserve">of reporting for each item for RCTs conducted using administrative data </w:t>
      </w:r>
      <w:r>
        <w:rPr>
          <w:rFonts w:cs="Times New Roman"/>
          <w:b/>
        </w:rPr>
        <w:t xml:space="preserve">by Primary/Secondary publication type </w:t>
      </w:r>
      <w:r w:rsidRPr="008D5E07">
        <w:rPr>
          <w:rFonts w:cs="Times New Roman"/>
          <w:b/>
        </w:rPr>
        <w:t>(only includes original, modified and new items)</w:t>
      </w:r>
    </w:p>
    <w:tbl>
      <w:tblPr>
        <w:tblStyle w:val="TableGridLight1"/>
        <w:tblW w:w="22361" w:type="dxa"/>
        <w:tblLook w:val="04A0" w:firstRow="1" w:lastRow="0" w:firstColumn="1" w:lastColumn="0" w:noHBand="0" w:noVBand="1"/>
      </w:tblPr>
      <w:tblGrid>
        <w:gridCol w:w="2567"/>
        <w:gridCol w:w="1066"/>
        <w:gridCol w:w="5942"/>
        <w:gridCol w:w="8257"/>
        <w:gridCol w:w="1097"/>
        <w:gridCol w:w="1069"/>
        <w:gridCol w:w="1249"/>
        <w:gridCol w:w="1114"/>
      </w:tblGrid>
      <w:tr w:rsidR="000D5EEE" w:rsidRPr="00F25601" w14:paraId="0D1321C3" w14:textId="77777777" w:rsidTr="00443007">
        <w:trPr>
          <w:trHeight w:val="224"/>
        </w:trPr>
        <w:tc>
          <w:tcPr>
            <w:tcW w:w="9418" w:type="dxa"/>
            <w:gridSpan w:val="3"/>
            <w:vMerge w:val="restart"/>
            <w:shd w:val="clear" w:color="auto" w:fill="E7E6E6" w:themeFill="background2"/>
          </w:tcPr>
          <w:p w14:paraId="4B66DABC" w14:textId="3C9CB305" w:rsidR="000D5EEE" w:rsidRPr="00F25601" w:rsidRDefault="000D5EEE" w:rsidP="00476AE4">
            <w:pPr>
              <w:rPr>
                <w:rFonts w:ascii="Times New Roman" w:eastAsia="Times New Roman" w:hAnsi="Times New Roman" w:cs="Times New Roman"/>
                <w:b/>
                <w:bCs/>
                <w:color w:val="000000"/>
                <w:sz w:val="18"/>
                <w:szCs w:val="20"/>
                <w:lang w:val="en-GB" w:eastAsia="en-GB"/>
              </w:rPr>
            </w:pPr>
            <w:r w:rsidRPr="00F25601">
              <w:rPr>
                <w:rFonts w:ascii="Times New Roman" w:eastAsia="Times New Roman" w:hAnsi="Times New Roman" w:cs="Times New Roman"/>
                <w:b/>
                <w:bCs/>
                <w:color w:val="000000"/>
                <w:sz w:val="18"/>
                <w:szCs w:val="20"/>
                <w:lang w:val="en-GB" w:eastAsia="en-GB"/>
              </w:rPr>
              <w:t>CONSORT 2010 Item</w:t>
            </w:r>
          </w:p>
        </w:tc>
        <w:tc>
          <w:tcPr>
            <w:tcW w:w="8408" w:type="dxa"/>
            <w:vMerge w:val="restart"/>
            <w:tcBorders>
              <w:right w:val="dotted" w:sz="4" w:space="0" w:color="auto"/>
            </w:tcBorders>
            <w:shd w:val="clear" w:color="auto" w:fill="E7E6E6" w:themeFill="background2"/>
          </w:tcPr>
          <w:p w14:paraId="43E22E3F" w14:textId="4C368952" w:rsidR="000D5EEE" w:rsidRPr="009C49C2" w:rsidRDefault="00902518" w:rsidP="00476AE4">
            <w:pP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szCs w:val="20"/>
                <w:lang w:val="en-GB" w:eastAsia="en-GB"/>
              </w:rPr>
              <w:t>CONSORT-ROUTINE</w:t>
            </w:r>
          </w:p>
        </w:tc>
        <w:tc>
          <w:tcPr>
            <w:tcW w:w="4535" w:type="dxa"/>
            <w:gridSpan w:val="4"/>
            <w:tcBorders>
              <w:left w:val="dotted" w:sz="4" w:space="0" w:color="auto"/>
              <w:right w:val="dotted" w:sz="4" w:space="0" w:color="auto"/>
            </w:tcBorders>
            <w:shd w:val="clear" w:color="auto" w:fill="E7E6E6" w:themeFill="background2"/>
          </w:tcPr>
          <w:p w14:paraId="038B2B92" w14:textId="3B7F58E7"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szCs w:val="20"/>
                <w:lang w:val="en-GB" w:eastAsia="en-GB"/>
              </w:rPr>
              <w:t>Primary Publications, N=25</w:t>
            </w:r>
          </w:p>
        </w:tc>
      </w:tr>
      <w:tr w:rsidR="000D5EEE" w:rsidRPr="00F25601" w14:paraId="4EBEFC85" w14:textId="77777777" w:rsidTr="000D5EEE">
        <w:trPr>
          <w:trHeight w:val="469"/>
        </w:trPr>
        <w:tc>
          <w:tcPr>
            <w:tcW w:w="9418" w:type="dxa"/>
            <w:gridSpan w:val="3"/>
            <w:vMerge/>
            <w:shd w:val="clear" w:color="auto" w:fill="E7E6E6" w:themeFill="background2"/>
          </w:tcPr>
          <w:p w14:paraId="126BA722" w14:textId="4697AEBD" w:rsidR="000D5EEE" w:rsidRPr="00F25601" w:rsidRDefault="000D5EEE" w:rsidP="00476AE4">
            <w:pPr>
              <w:rPr>
                <w:rFonts w:ascii="Times New Roman" w:eastAsia="Times New Roman" w:hAnsi="Times New Roman" w:cs="Times New Roman"/>
                <w:b/>
                <w:bCs/>
                <w:color w:val="000000"/>
                <w:sz w:val="18"/>
                <w:szCs w:val="20"/>
                <w:lang w:val="en-GB" w:eastAsia="en-GB"/>
              </w:rPr>
            </w:pPr>
          </w:p>
        </w:tc>
        <w:tc>
          <w:tcPr>
            <w:tcW w:w="8408" w:type="dxa"/>
            <w:vMerge/>
            <w:tcBorders>
              <w:right w:val="dotted" w:sz="4" w:space="0" w:color="auto"/>
            </w:tcBorders>
            <w:shd w:val="clear" w:color="auto" w:fill="E7E6E6" w:themeFill="background2"/>
            <w:hideMark/>
          </w:tcPr>
          <w:p w14:paraId="46F78510" w14:textId="342AFE5B" w:rsidR="000D5EEE" w:rsidRPr="00770A53" w:rsidRDefault="000D5EEE" w:rsidP="00476AE4">
            <w:pPr>
              <w:rPr>
                <w:rFonts w:ascii="Times New Roman" w:eastAsia="Times New Roman" w:hAnsi="Times New Roman" w:cs="Times New Roman"/>
                <w:b/>
                <w:bCs/>
                <w:color w:val="000000"/>
                <w:sz w:val="18"/>
                <w:szCs w:val="20"/>
                <w:lang w:val="en-GB" w:eastAsia="en-GB"/>
              </w:rPr>
            </w:pPr>
          </w:p>
        </w:tc>
        <w:tc>
          <w:tcPr>
            <w:tcW w:w="0" w:type="auto"/>
            <w:tcBorders>
              <w:left w:val="dotted" w:sz="4" w:space="0" w:color="auto"/>
              <w:right w:val="dotted" w:sz="4" w:space="0" w:color="auto"/>
            </w:tcBorders>
            <w:shd w:val="clear" w:color="auto" w:fill="E7E6E6" w:themeFill="background2"/>
            <w:hideMark/>
          </w:tcPr>
          <w:p w14:paraId="20B89C1E" w14:textId="77777777"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sidRPr="00F25601">
              <w:rPr>
                <w:rFonts w:ascii="Times New Roman" w:eastAsia="Times New Roman" w:hAnsi="Times New Roman" w:cs="Times New Roman"/>
                <w:b/>
                <w:bCs/>
                <w:color w:val="000000"/>
                <w:sz w:val="18"/>
                <w:szCs w:val="20"/>
                <w:lang w:val="en-GB" w:eastAsia="en-GB"/>
              </w:rPr>
              <w:t>Adequately reported</w:t>
            </w:r>
          </w:p>
          <w:p w14:paraId="6549F48D" w14:textId="4B1F04B1"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szCs w:val="20"/>
                <w:lang w:val="en-GB" w:eastAsia="en-GB"/>
              </w:rPr>
              <w:t>N</w:t>
            </w:r>
            <w:r w:rsidRPr="00F25601">
              <w:rPr>
                <w:rFonts w:ascii="Times New Roman" w:eastAsia="Times New Roman" w:hAnsi="Times New Roman" w:cs="Times New Roman"/>
                <w:b/>
                <w:bCs/>
                <w:color w:val="000000"/>
                <w:sz w:val="18"/>
                <w:szCs w:val="20"/>
                <w:lang w:val="en-GB" w:eastAsia="en-GB"/>
              </w:rPr>
              <w:t xml:space="preserve"> (%)</w:t>
            </w:r>
          </w:p>
        </w:tc>
        <w:tc>
          <w:tcPr>
            <w:tcW w:w="1073" w:type="dxa"/>
            <w:tcBorders>
              <w:left w:val="dotted" w:sz="4" w:space="0" w:color="auto"/>
              <w:right w:val="dotted" w:sz="4" w:space="0" w:color="auto"/>
            </w:tcBorders>
            <w:shd w:val="clear" w:color="auto" w:fill="E7E6E6" w:themeFill="background2"/>
            <w:hideMark/>
          </w:tcPr>
          <w:p w14:paraId="6137B444" w14:textId="77777777"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sidRPr="00F25601">
              <w:rPr>
                <w:rFonts w:ascii="Times New Roman" w:eastAsia="Times New Roman" w:hAnsi="Times New Roman" w:cs="Times New Roman"/>
                <w:b/>
                <w:bCs/>
                <w:color w:val="000000"/>
                <w:sz w:val="18"/>
                <w:szCs w:val="20"/>
                <w:lang w:val="en-GB" w:eastAsia="en-GB"/>
              </w:rPr>
              <w:t>Partially reported</w:t>
            </w:r>
          </w:p>
          <w:p w14:paraId="310B75E3" w14:textId="0003E4DA"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szCs w:val="20"/>
                <w:lang w:val="en-GB" w:eastAsia="en-GB"/>
              </w:rPr>
              <w:t xml:space="preserve">N </w:t>
            </w:r>
            <w:r w:rsidRPr="00F25601">
              <w:rPr>
                <w:rFonts w:ascii="Times New Roman" w:eastAsia="Times New Roman" w:hAnsi="Times New Roman" w:cs="Times New Roman"/>
                <w:b/>
                <w:bCs/>
                <w:color w:val="000000"/>
                <w:sz w:val="18"/>
                <w:szCs w:val="20"/>
                <w:lang w:val="en-GB" w:eastAsia="en-GB"/>
              </w:rPr>
              <w:t>(%)</w:t>
            </w:r>
          </w:p>
        </w:tc>
        <w:tc>
          <w:tcPr>
            <w:tcW w:w="1249" w:type="dxa"/>
            <w:tcBorders>
              <w:left w:val="dotted" w:sz="4" w:space="0" w:color="auto"/>
              <w:right w:val="dotted" w:sz="4" w:space="0" w:color="auto"/>
            </w:tcBorders>
            <w:shd w:val="clear" w:color="auto" w:fill="E7E6E6" w:themeFill="background2"/>
            <w:hideMark/>
          </w:tcPr>
          <w:p w14:paraId="1FB64F7F" w14:textId="77777777" w:rsidR="000D5EEE" w:rsidRPr="00F25601" w:rsidRDefault="000D5EEE" w:rsidP="00476AE4">
            <w:pPr>
              <w:jc w:val="center"/>
              <w:rPr>
                <w:rFonts w:ascii="Times New Roman" w:eastAsia="Times New Roman" w:hAnsi="Times New Roman" w:cs="Times New Roman"/>
                <w:b/>
                <w:bCs/>
                <w:color w:val="000000"/>
                <w:sz w:val="18"/>
                <w:lang w:val="en-GB"/>
              </w:rPr>
            </w:pPr>
            <w:r w:rsidRPr="00F25601">
              <w:rPr>
                <w:rFonts w:ascii="Times New Roman" w:eastAsia="Times New Roman" w:hAnsi="Times New Roman" w:cs="Times New Roman"/>
                <w:b/>
                <w:bCs/>
                <w:color w:val="000000"/>
                <w:sz w:val="18"/>
                <w:lang w:val="en-GB"/>
              </w:rPr>
              <w:t xml:space="preserve">Inadequately or </w:t>
            </w:r>
            <w:proofErr w:type="gramStart"/>
            <w:r w:rsidRPr="00F25601">
              <w:rPr>
                <w:rFonts w:ascii="Times New Roman" w:eastAsia="Times New Roman" w:hAnsi="Times New Roman" w:cs="Times New Roman"/>
                <w:b/>
                <w:bCs/>
                <w:color w:val="000000"/>
                <w:sz w:val="18"/>
                <w:lang w:val="en-GB"/>
              </w:rPr>
              <w:t>Not</w:t>
            </w:r>
            <w:proofErr w:type="gramEnd"/>
            <w:r w:rsidRPr="00F25601">
              <w:rPr>
                <w:rFonts w:ascii="Times New Roman" w:eastAsia="Times New Roman" w:hAnsi="Times New Roman" w:cs="Times New Roman"/>
                <w:b/>
                <w:bCs/>
                <w:color w:val="000000"/>
                <w:sz w:val="18"/>
                <w:lang w:val="en-GB"/>
              </w:rPr>
              <w:t xml:space="preserve"> reported </w:t>
            </w:r>
          </w:p>
          <w:p w14:paraId="3014804C" w14:textId="306F3DE9"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lang w:val="en-GB"/>
              </w:rPr>
              <w:t>N</w:t>
            </w:r>
            <w:r w:rsidRPr="00F25601">
              <w:rPr>
                <w:rFonts w:ascii="Times New Roman" w:eastAsia="Times New Roman" w:hAnsi="Times New Roman" w:cs="Times New Roman"/>
                <w:b/>
                <w:bCs/>
                <w:color w:val="000000"/>
                <w:sz w:val="18"/>
                <w:lang w:val="en-GB"/>
              </w:rPr>
              <w:t xml:space="preserve"> (%)</w:t>
            </w:r>
          </w:p>
        </w:tc>
        <w:tc>
          <w:tcPr>
            <w:tcW w:w="1116" w:type="dxa"/>
            <w:tcBorders>
              <w:left w:val="dotted" w:sz="4" w:space="0" w:color="auto"/>
              <w:right w:val="dotted" w:sz="4" w:space="0" w:color="auto"/>
            </w:tcBorders>
            <w:shd w:val="clear" w:color="auto" w:fill="E7E6E6" w:themeFill="background2"/>
            <w:hideMark/>
          </w:tcPr>
          <w:p w14:paraId="1D8AB030" w14:textId="77777777" w:rsidR="000D5EEE" w:rsidRPr="00F25601" w:rsidRDefault="000D5EEE" w:rsidP="00476AE4">
            <w:pPr>
              <w:jc w:val="center"/>
              <w:rPr>
                <w:rFonts w:ascii="Times New Roman" w:eastAsia="Times New Roman" w:hAnsi="Times New Roman" w:cs="Times New Roman"/>
                <w:b/>
                <w:bCs/>
                <w:color w:val="000000"/>
                <w:sz w:val="18"/>
                <w:szCs w:val="16"/>
                <w:lang w:val="en-GB" w:eastAsia="en-GB"/>
              </w:rPr>
            </w:pPr>
            <w:r w:rsidRPr="00F25601">
              <w:rPr>
                <w:rFonts w:ascii="Times New Roman" w:eastAsia="Times New Roman" w:hAnsi="Times New Roman" w:cs="Times New Roman"/>
                <w:b/>
                <w:bCs/>
                <w:color w:val="000000"/>
                <w:sz w:val="18"/>
                <w:szCs w:val="20"/>
                <w:lang w:val="en-GB" w:eastAsia="en-GB"/>
              </w:rPr>
              <w:t>Not applicable</w:t>
            </w:r>
          </w:p>
          <w:p w14:paraId="6C95ED56" w14:textId="36A6EEC2" w:rsidR="000D5EEE" w:rsidRPr="00F25601" w:rsidRDefault="000D5EEE" w:rsidP="00476AE4">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szCs w:val="16"/>
                <w:lang w:val="en-GB" w:eastAsia="en-GB"/>
              </w:rPr>
              <w:t>N</w:t>
            </w:r>
            <w:r w:rsidRPr="00F25601">
              <w:rPr>
                <w:rFonts w:ascii="Times New Roman" w:eastAsia="Times New Roman" w:hAnsi="Times New Roman" w:cs="Times New Roman"/>
                <w:b/>
                <w:bCs/>
                <w:color w:val="000000"/>
                <w:sz w:val="18"/>
                <w:szCs w:val="16"/>
                <w:lang w:val="en-GB" w:eastAsia="en-GB"/>
              </w:rPr>
              <w:t xml:space="preserve"> (%)</w:t>
            </w:r>
          </w:p>
        </w:tc>
      </w:tr>
      <w:tr w:rsidR="000D5EEE" w:rsidRPr="00F25601" w14:paraId="0992EFBD" w14:textId="77777777" w:rsidTr="000D5EEE">
        <w:trPr>
          <w:trHeight w:val="289"/>
        </w:trPr>
        <w:tc>
          <w:tcPr>
            <w:tcW w:w="9418" w:type="dxa"/>
            <w:gridSpan w:val="3"/>
          </w:tcPr>
          <w:p w14:paraId="01979A5B" w14:textId="51F0C5BD" w:rsidR="000D5EEE" w:rsidRPr="004B29E8" w:rsidRDefault="000D5EEE" w:rsidP="00476AE4">
            <w:pPr>
              <w:rPr>
                <w:rFonts w:ascii="Times New Roman" w:eastAsia="Times New Roman" w:hAnsi="Times New Roman" w:cs="Times New Roman"/>
                <w:i/>
                <w:color w:val="000000"/>
                <w:sz w:val="18"/>
                <w:szCs w:val="20"/>
                <w:lang w:val="en-GB" w:eastAsia="en-GB"/>
              </w:rPr>
            </w:pPr>
            <w:r w:rsidRPr="004B29E8">
              <w:rPr>
                <w:rFonts w:ascii="Times New Roman" w:eastAsia="Times New Roman" w:hAnsi="Times New Roman" w:cs="Times New Roman"/>
                <w:b/>
                <w:i/>
                <w:color w:val="000000"/>
                <w:sz w:val="18"/>
                <w:lang w:val="en-GB" w:eastAsia="en-GB"/>
              </w:rPr>
              <w:t>Title and abstract</w:t>
            </w:r>
          </w:p>
        </w:tc>
        <w:tc>
          <w:tcPr>
            <w:tcW w:w="8408" w:type="dxa"/>
            <w:tcBorders>
              <w:right w:val="dotted" w:sz="4" w:space="0" w:color="auto"/>
            </w:tcBorders>
          </w:tcPr>
          <w:p w14:paraId="30094311" w14:textId="77777777" w:rsidR="000D5EEE" w:rsidRPr="009C49C2" w:rsidRDefault="000D5EEE" w:rsidP="00476AE4">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tcPr>
          <w:p w14:paraId="6E5EAAE1" w14:textId="77777777" w:rsidR="000D5EEE" w:rsidRPr="00EC3719" w:rsidRDefault="000D5EEE" w:rsidP="00476AE4">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tcPr>
          <w:p w14:paraId="40CE7EEC" w14:textId="77777777" w:rsidR="000D5EEE" w:rsidRPr="00F25601" w:rsidRDefault="000D5EEE" w:rsidP="00476AE4">
            <w:pPr>
              <w:rPr>
                <w:rFonts w:ascii="Times New Roman" w:eastAsia="Times New Roman" w:hAnsi="Times New Roman" w:cs="Times New Roman"/>
                <w:color w:val="000000"/>
                <w:sz w:val="18"/>
                <w:lang w:val="en-GB" w:eastAsia="en-GB"/>
              </w:rPr>
            </w:pPr>
          </w:p>
        </w:tc>
        <w:tc>
          <w:tcPr>
            <w:tcW w:w="1249" w:type="dxa"/>
            <w:tcBorders>
              <w:left w:val="dotted" w:sz="4" w:space="0" w:color="auto"/>
              <w:right w:val="dotted" w:sz="4" w:space="0" w:color="auto"/>
            </w:tcBorders>
          </w:tcPr>
          <w:p w14:paraId="4CE80BA9" w14:textId="77777777" w:rsidR="000D5EEE" w:rsidRPr="00F25601" w:rsidRDefault="000D5EEE" w:rsidP="00476AE4">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tcPr>
          <w:p w14:paraId="7D1429C2" w14:textId="77777777" w:rsidR="000D5EEE" w:rsidRPr="00F25601" w:rsidRDefault="000D5EEE" w:rsidP="00476AE4">
            <w:pPr>
              <w:jc w:val="center"/>
              <w:rPr>
                <w:rFonts w:ascii="Times New Roman" w:eastAsia="Times New Roman" w:hAnsi="Times New Roman" w:cs="Times New Roman"/>
                <w:color w:val="000000"/>
                <w:sz w:val="18"/>
                <w:szCs w:val="20"/>
                <w:lang w:val="en-GB" w:eastAsia="en-GB"/>
              </w:rPr>
            </w:pPr>
          </w:p>
        </w:tc>
      </w:tr>
      <w:tr w:rsidR="000D5EEE" w:rsidRPr="00F25601" w14:paraId="49DEF725" w14:textId="77777777" w:rsidTr="000D5EEE">
        <w:trPr>
          <w:trHeight w:val="636"/>
        </w:trPr>
        <w:tc>
          <w:tcPr>
            <w:tcW w:w="2596" w:type="dxa"/>
            <w:vMerge w:val="restart"/>
          </w:tcPr>
          <w:p w14:paraId="1D869FC5" w14:textId="6C7CEF79" w:rsidR="000D5EEE" w:rsidRPr="00EC3719" w:rsidRDefault="000D5EEE" w:rsidP="008679C5">
            <w:pPr>
              <w:rPr>
                <w:rFonts w:ascii="Times New Roman" w:eastAsia="Times New Roman" w:hAnsi="Times New Roman" w:cs="Times New Roman"/>
                <w:color w:val="000000"/>
                <w:sz w:val="18"/>
                <w:szCs w:val="20"/>
                <w:lang w:val="en-GB" w:eastAsia="en-GB"/>
              </w:rPr>
            </w:pPr>
          </w:p>
        </w:tc>
        <w:tc>
          <w:tcPr>
            <w:tcW w:w="777" w:type="dxa"/>
          </w:tcPr>
          <w:p w14:paraId="47522580" w14:textId="449D5065" w:rsidR="000D5EEE" w:rsidRPr="00EA34D4" w:rsidRDefault="000D5EEE" w:rsidP="008679C5">
            <w:pP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1b</w:t>
            </w:r>
          </w:p>
        </w:tc>
        <w:tc>
          <w:tcPr>
            <w:tcW w:w="6045" w:type="dxa"/>
          </w:tcPr>
          <w:p w14:paraId="50AC0C73" w14:textId="282FA824" w:rsidR="000D5EEE" w:rsidRPr="00EC3719" w:rsidRDefault="000D5EEE" w:rsidP="008679C5">
            <w:pPr>
              <w:rPr>
                <w:rFonts w:ascii="Times New Roman" w:eastAsia="Times New Roman" w:hAnsi="Times New Roman" w:cs="Times New Roman"/>
                <w:color w:val="000000"/>
                <w:sz w:val="18"/>
                <w:szCs w:val="20"/>
                <w:lang w:val="en-GB" w:eastAsia="en-GB"/>
              </w:rPr>
            </w:pPr>
            <w:r w:rsidRPr="00EA34D4">
              <w:rPr>
                <w:rFonts w:ascii="Times New Roman" w:eastAsia="Times New Roman" w:hAnsi="Times New Roman" w:cs="Times New Roman"/>
                <w:color w:val="000000"/>
                <w:sz w:val="18"/>
                <w:lang w:val="en-GB" w:eastAsia="en-GB"/>
              </w:rPr>
              <w:t>Structured summary of trial design, methods, results, and conclusions (for specific guidance see CONSORT for abstracts).</w:t>
            </w:r>
          </w:p>
        </w:tc>
        <w:tc>
          <w:tcPr>
            <w:tcW w:w="8408" w:type="dxa"/>
            <w:tcBorders>
              <w:right w:val="dotted" w:sz="4" w:space="0" w:color="auto"/>
            </w:tcBorders>
          </w:tcPr>
          <w:p w14:paraId="73668758" w14:textId="77777777" w:rsidR="000D5EEE" w:rsidRPr="009C49C2" w:rsidRDefault="000D5EEE" w:rsidP="008679C5">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vAlign w:val="center"/>
          </w:tcPr>
          <w:p w14:paraId="3F632691" w14:textId="5B43EAEE" w:rsidR="000D5EEE" w:rsidRPr="00BD5BAC" w:rsidRDefault="000D5EEE" w:rsidP="008679C5">
            <w:pPr>
              <w:jc w:val="center"/>
              <w:rPr>
                <w:rFonts w:ascii="Times New Roman" w:eastAsia="Times New Roman" w:hAnsi="Times New Roman" w:cs="Times New Roman"/>
                <w:color w:val="000000"/>
                <w:sz w:val="18"/>
                <w:lang w:val="en-GB" w:eastAsia="en-GB"/>
              </w:rPr>
            </w:pPr>
            <w:r w:rsidRPr="00BD5BAC">
              <w:rPr>
                <w:rFonts w:ascii="Times New Roman" w:eastAsia="Times New Roman" w:hAnsi="Times New Roman" w:cs="Times New Roman"/>
                <w:color w:val="000000"/>
                <w:sz w:val="18"/>
                <w:lang w:val="en-GB" w:eastAsia="en-GB"/>
              </w:rPr>
              <w:t>22</w:t>
            </w:r>
            <w:r>
              <w:rPr>
                <w:rFonts w:ascii="Times New Roman" w:eastAsia="Times New Roman" w:hAnsi="Times New Roman" w:cs="Times New Roman"/>
                <w:color w:val="000000"/>
                <w:sz w:val="18"/>
                <w:lang w:val="en-GB" w:eastAsia="en-GB"/>
              </w:rPr>
              <w:t xml:space="preserve"> (80%)</w:t>
            </w:r>
          </w:p>
        </w:tc>
        <w:tc>
          <w:tcPr>
            <w:tcW w:w="1073" w:type="dxa"/>
            <w:tcBorders>
              <w:left w:val="dotted" w:sz="4" w:space="0" w:color="auto"/>
              <w:right w:val="dotted" w:sz="4" w:space="0" w:color="auto"/>
            </w:tcBorders>
            <w:vAlign w:val="center"/>
          </w:tcPr>
          <w:p w14:paraId="59CB5C38" w14:textId="75DDCA69" w:rsidR="000D5EEE" w:rsidRDefault="000D5EEE" w:rsidP="008679C5">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3 (12%)</w:t>
            </w:r>
          </w:p>
        </w:tc>
        <w:tc>
          <w:tcPr>
            <w:tcW w:w="1249" w:type="dxa"/>
            <w:tcBorders>
              <w:left w:val="dotted" w:sz="4" w:space="0" w:color="auto"/>
              <w:right w:val="dotted" w:sz="4" w:space="0" w:color="auto"/>
            </w:tcBorders>
            <w:vAlign w:val="center"/>
          </w:tcPr>
          <w:p w14:paraId="699DBE7C" w14:textId="4107A829" w:rsidR="000D5EEE" w:rsidRDefault="000D5EEE" w:rsidP="008679C5">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0 (0%)</w:t>
            </w:r>
          </w:p>
        </w:tc>
        <w:tc>
          <w:tcPr>
            <w:tcW w:w="1116" w:type="dxa"/>
            <w:tcBorders>
              <w:left w:val="dotted" w:sz="4" w:space="0" w:color="auto"/>
              <w:right w:val="dotted" w:sz="4" w:space="0" w:color="auto"/>
            </w:tcBorders>
            <w:vAlign w:val="center"/>
          </w:tcPr>
          <w:p w14:paraId="63A19BB2" w14:textId="4EB78406" w:rsidR="000D5EEE" w:rsidRDefault="000D5EEE" w:rsidP="008679C5">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w:t>
            </w:r>
          </w:p>
        </w:tc>
      </w:tr>
      <w:tr w:rsidR="000D5EEE" w:rsidRPr="00F25601" w14:paraId="09D2D6CC" w14:textId="77777777" w:rsidTr="000D5EEE">
        <w:trPr>
          <w:trHeight w:val="636"/>
        </w:trPr>
        <w:tc>
          <w:tcPr>
            <w:tcW w:w="2596" w:type="dxa"/>
            <w:vMerge/>
          </w:tcPr>
          <w:p w14:paraId="04B9875D" w14:textId="77777777" w:rsidR="000D5EEE" w:rsidRPr="00EC3719" w:rsidRDefault="000D5EEE" w:rsidP="008679C5">
            <w:pPr>
              <w:rPr>
                <w:rFonts w:ascii="Times New Roman" w:eastAsia="Times New Roman" w:hAnsi="Times New Roman" w:cs="Times New Roman"/>
                <w:color w:val="000000"/>
                <w:sz w:val="18"/>
                <w:szCs w:val="20"/>
                <w:lang w:val="en-GB" w:eastAsia="en-GB"/>
              </w:rPr>
            </w:pPr>
          </w:p>
        </w:tc>
        <w:tc>
          <w:tcPr>
            <w:tcW w:w="777" w:type="dxa"/>
          </w:tcPr>
          <w:p w14:paraId="75723F26" w14:textId="77777777" w:rsidR="000D5EEE" w:rsidRPr="00EC3719" w:rsidRDefault="000D5EEE" w:rsidP="008679C5">
            <w:pPr>
              <w:rPr>
                <w:rFonts w:ascii="Times New Roman" w:eastAsia="Times New Roman" w:hAnsi="Times New Roman" w:cs="Times New Roman"/>
                <w:color w:val="000000"/>
                <w:sz w:val="18"/>
                <w:szCs w:val="20"/>
                <w:lang w:val="en-GB" w:eastAsia="en-GB"/>
              </w:rPr>
            </w:pPr>
          </w:p>
        </w:tc>
        <w:tc>
          <w:tcPr>
            <w:tcW w:w="6045" w:type="dxa"/>
          </w:tcPr>
          <w:p w14:paraId="5C8A9BD4" w14:textId="357570B9" w:rsidR="000D5EEE" w:rsidRPr="00EC3719" w:rsidRDefault="000D5EEE" w:rsidP="008679C5">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4C88F1D3" w14:textId="0143DC16" w:rsidR="000D5EEE" w:rsidRPr="009C49C2" w:rsidRDefault="000D5EEE" w:rsidP="008679C5">
            <w:pPr>
              <w:rPr>
                <w:rFonts w:ascii="Times New Roman" w:eastAsia="Times New Roman" w:hAnsi="Times New Roman" w:cs="Times New Roman"/>
                <w:color w:val="000000"/>
                <w:sz w:val="18"/>
                <w:lang w:val="en-GB" w:eastAsia="en-GB"/>
              </w:rPr>
            </w:pPr>
            <w:r w:rsidRPr="00EA34D4">
              <w:rPr>
                <w:rFonts w:ascii="Times New Roman" w:eastAsia="Times New Roman" w:hAnsi="Times New Roman" w:cs="Times New Roman"/>
                <w:color w:val="000000"/>
                <w:sz w:val="18"/>
                <w:lang w:val="en-GB" w:eastAsia="en-GB"/>
              </w:rPr>
              <w:t xml:space="preserve">Structured summary of trial design, methods, results, and conclusions (for specific guidance see CONSORT for abstracts). </w:t>
            </w:r>
            <w:r w:rsidRPr="00BD5394">
              <w:rPr>
                <w:rFonts w:ascii="Times New Roman" w:eastAsia="Times New Roman" w:hAnsi="Times New Roman" w:cs="Times New Roman"/>
                <w:b/>
                <w:color w:val="000000"/>
                <w:sz w:val="18"/>
                <w:lang w:val="en-GB" w:eastAsia="en-GB"/>
              </w:rPr>
              <w:t>Specify that a cohort or routinely collected data were used to conduct the trial and, if applicable, provide the name of the cohort or routinely collected database(s) (Modified)</w:t>
            </w:r>
          </w:p>
        </w:tc>
        <w:tc>
          <w:tcPr>
            <w:tcW w:w="0" w:type="auto"/>
            <w:tcBorders>
              <w:left w:val="dotted" w:sz="4" w:space="0" w:color="auto"/>
              <w:right w:val="dotted" w:sz="4" w:space="0" w:color="auto"/>
            </w:tcBorders>
            <w:vAlign w:val="center"/>
          </w:tcPr>
          <w:p w14:paraId="3CB21560" w14:textId="0944A7A9" w:rsidR="000D5EEE" w:rsidRPr="00BD5BAC" w:rsidRDefault="000D5EEE" w:rsidP="008679C5">
            <w:pPr>
              <w:jc w:val="center"/>
              <w:rPr>
                <w:rFonts w:ascii="Times New Roman" w:eastAsia="Times New Roman" w:hAnsi="Times New Roman" w:cs="Times New Roman"/>
                <w:color w:val="000000"/>
                <w:sz w:val="18"/>
                <w:lang w:val="en-GB" w:eastAsia="en-GB"/>
              </w:rPr>
            </w:pPr>
            <w:r w:rsidRPr="00BD5BAC">
              <w:rPr>
                <w:rFonts w:ascii="Times New Roman" w:eastAsia="Times New Roman" w:hAnsi="Times New Roman" w:cs="Times New Roman"/>
                <w:color w:val="000000"/>
                <w:sz w:val="18"/>
                <w:lang w:val="en-GB" w:eastAsia="en-GB"/>
              </w:rPr>
              <w:t>22</w:t>
            </w:r>
            <w:r>
              <w:rPr>
                <w:rFonts w:ascii="Times New Roman" w:eastAsia="Times New Roman" w:hAnsi="Times New Roman" w:cs="Times New Roman"/>
                <w:color w:val="000000"/>
                <w:sz w:val="18"/>
                <w:lang w:val="en-GB" w:eastAsia="en-GB"/>
              </w:rPr>
              <w:t xml:space="preserve"> (80%)</w:t>
            </w:r>
          </w:p>
        </w:tc>
        <w:tc>
          <w:tcPr>
            <w:tcW w:w="1073" w:type="dxa"/>
            <w:tcBorders>
              <w:left w:val="dotted" w:sz="4" w:space="0" w:color="auto"/>
              <w:right w:val="dotted" w:sz="4" w:space="0" w:color="auto"/>
            </w:tcBorders>
            <w:vAlign w:val="center"/>
          </w:tcPr>
          <w:p w14:paraId="16EAE908" w14:textId="0A00D555" w:rsidR="000D5EEE" w:rsidRDefault="000D5EEE" w:rsidP="008679C5">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3 (12%)</w:t>
            </w:r>
          </w:p>
        </w:tc>
        <w:tc>
          <w:tcPr>
            <w:tcW w:w="1249" w:type="dxa"/>
            <w:tcBorders>
              <w:left w:val="dotted" w:sz="4" w:space="0" w:color="auto"/>
              <w:right w:val="dotted" w:sz="4" w:space="0" w:color="auto"/>
            </w:tcBorders>
            <w:vAlign w:val="center"/>
          </w:tcPr>
          <w:p w14:paraId="4CFA93A0" w14:textId="160DBE09" w:rsidR="000D5EEE" w:rsidRDefault="000D5EEE" w:rsidP="008679C5">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0 (0%)</w:t>
            </w:r>
          </w:p>
        </w:tc>
        <w:tc>
          <w:tcPr>
            <w:tcW w:w="1116" w:type="dxa"/>
            <w:tcBorders>
              <w:left w:val="dotted" w:sz="4" w:space="0" w:color="auto"/>
              <w:right w:val="dotted" w:sz="4" w:space="0" w:color="auto"/>
            </w:tcBorders>
            <w:vAlign w:val="center"/>
          </w:tcPr>
          <w:p w14:paraId="43FE320C" w14:textId="3DFC30F9" w:rsidR="000D5EEE" w:rsidRDefault="000D5EEE" w:rsidP="008679C5">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w:t>
            </w:r>
          </w:p>
        </w:tc>
      </w:tr>
      <w:tr w:rsidR="000D5EEE" w:rsidRPr="00F25601" w14:paraId="4C863A2A" w14:textId="77777777" w:rsidTr="000D5EEE">
        <w:trPr>
          <w:trHeight w:val="234"/>
        </w:trPr>
        <w:tc>
          <w:tcPr>
            <w:tcW w:w="9418" w:type="dxa"/>
            <w:gridSpan w:val="3"/>
          </w:tcPr>
          <w:p w14:paraId="2B8ED466" w14:textId="3AED7BC2" w:rsidR="000D5EEE" w:rsidRPr="004B29E8" w:rsidRDefault="000D5EEE" w:rsidP="008679C5">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Methods</w:t>
            </w:r>
          </w:p>
        </w:tc>
        <w:tc>
          <w:tcPr>
            <w:tcW w:w="8408" w:type="dxa"/>
            <w:tcBorders>
              <w:right w:val="dotted" w:sz="4" w:space="0" w:color="auto"/>
            </w:tcBorders>
            <w:hideMark/>
          </w:tcPr>
          <w:p w14:paraId="217719C9" w14:textId="77777777" w:rsidR="000D5EEE" w:rsidRPr="009C49C2" w:rsidRDefault="000D5EEE" w:rsidP="008679C5">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hideMark/>
          </w:tcPr>
          <w:p w14:paraId="7124E77E" w14:textId="77777777" w:rsidR="000D5EEE" w:rsidRPr="00EC3719" w:rsidRDefault="000D5EEE" w:rsidP="008679C5">
            <w:pPr>
              <w:jc w:val="cente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 </w:t>
            </w:r>
          </w:p>
        </w:tc>
        <w:tc>
          <w:tcPr>
            <w:tcW w:w="1073" w:type="dxa"/>
            <w:tcBorders>
              <w:left w:val="dotted" w:sz="4" w:space="0" w:color="auto"/>
              <w:right w:val="dotted" w:sz="4" w:space="0" w:color="auto"/>
            </w:tcBorders>
            <w:hideMark/>
          </w:tcPr>
          <w:p w14:paraId="2FD1C4CF" w14:textId="77777777" w:rsidR="000D5EEE" w:rsidRPr="00F25601" w:rsidRDefault="000D5EEE" w:rsidP="008679C5">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1249" w:type="dxa"/>
            <w:tcBorders>
              <w:left w:val="dotted" w:sz="4" w:space="0" w:color="auto"/>
              <w:right w:val="dotted" w:sz="4" w:space="0" w:color="auto"/>
            </w:tcBorders>
            <w:hideMark/>
          </w:tcPr>
          <w:p w14:paraId="1D7812BE" w14:textId="77777777" w:rsidR="000D5EEE" w:rsidRPr="00F25601" w:rsidRDefault="000D5EEE" w:rsidP="008679C5">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1116" w:type="dxa"/>
            <w:tcBorders>
              <w:left w:val="dotted" w:sz="4" w:space="0" w:color="auto"/>
              <w:right w:val="dotted" w:sz="4" w:space="0" w:color="auto"/>
            </w:tcBorders>
            <w:hideMark/>
          </w:tcPr>
          <w:p w14:paraId="2273B8D3" w14:textId="77777777" w:rsidR="000D5EEE" w:rsidRPr="00F25601" w:rsidRDefault="000D5EEE" w:rsidP="008679C5">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r>
      <w:tr w:rsidR="000D5EEE" w:rsidRPr="00F25601" w14:paraId="3386C717" w14:textId="77777777" w:rsidTr="000D5EEE">
        <w:trPr>
          <w:trHeight w:val="606"/>
        </w:trPr>
        <w:tc>
          <w:tcPr>
            <w:tcW w:w="2596" w:type="dxa"/>
            <w:vMerge w:val="restart"/>
            <w:hideMark/>
          </w:tcPr>
          <w:p w14:paraId="4F0B6FE0"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Trial design</w:t>
            </w:r>
          </w:p>
          <w:p w14:paraId="3AC18263" w14:textId="0FFBF35D"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06F7F418" w14:textId="797BB883"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3a</w:t>
            </w:r>
          </w:p>
        </w:tc>
        <w:tc>
          <w:tcPr>
            <w:tcW w:w="6045" w:type="dxa"/>
            <w:hideMark/>
          </w:tcPr>
          <w:p w14:paraId="2CB3E1A3" w14:textId="0D336009"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Description of trial design (such as parallel, factorial) including allocation ratio</w:t>
            </w:r>
          </w:p>
        </w:tc>
        <w:tc>
          <w:tcPr>
            <w:tcW w:w="8408" w:type="dxa"/>
            <w:tcBorders>
              <w:right w:val="dotted" w:sz="4" w:space="0" w:color="auto"/>
            </w:tcBorders>
            <w:hideMark/>
          </w:tcPr>
          <w:p w14:paraId="0BE4039C" w14:textId="77777777" w:rsidR="000D5EEE" w:rsidRPr="009C49C2" w:rsidRDefault="000D5EEE" w:rsidP="000D5EEE">
            <w:pPr>
              <w:rPr>
                <w:rFonts w:ascii="Times New Roman" w:eastAsia="Times New Roman" w:hAnsi="Times New Roman" w:cs="Times New Roman"/>
                <w:color w:val="000000"/>
                <w:sz w:val="18"/>
                <w:szCs w:val="20"/>
                <w:lang w:val="en-GB" w:eastAsia="en-GB"/>
              </w:rPr>
            </w:pPr>
          </w:p>
        </w:tc>
        <w:tc>
          <w:tcPr>
            <w:tcW w:w="0" w:type="auto"/>
            <w:tcBorders>
              <w:left w:val="dotted" w:sz="4" w:space="0" w:color="auto"/>
              <w:right w:val="dotted" w:sz="4" w:space="0" w:color="auto"/>
            </w:tcBorders>
            <w:hideMark/>
          </w:tcPr>
          <w:p w14:paraId="456B1F8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p w14:paraId="39A5968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 (32%)</w:t>
            </w:r>
            <w:r w:rsidRPr="00F25601">
              <w:rPr>
                <w:rFonts w:ascii="Times New Roman" w:eastAsia="Times New Roman" w:hAnsi="Times New Roman" w:cs="Times New Roman"/>
                <w:color w:val="000000"/>
                <w:sz w:val="18"/>
                <w:szCs w:val="20"/>
                <w:lang w:val="en-GB" w:eastAsia="en-GB"/>
              </w:rPr>
              <w:t> </w:t>
            </w:r>
          </w:p>
        </w:tc>
        <w:tc>
          <w:tcPr>
            <w:tcW w:w="1073" w:type="dxa"/>
            <w:tcBorders>
              <w:left w:val="dotted" w:sz="4" w:space="0" w:color="auto"/>
              <w:right w:val="dotted" w:sz="4" w:space="0" w:color="auto"/>
            </w:tcBorders>
            <w:hideMark/>
          </w:tcPr>
          <w:p w14:paraId="208C5EA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p w14:paraId="441833E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6 (24%)</w:t>
            </w:r>
            <w:r w:rsidRPr="00F25601">
              <w:rPr>
                <w:rFonts w:ascii="Times New Roman" w:eastAsia="Times New Roman" w:hAnsi="Times New Roman" w:cs="Times New Roman"/>
                <w:color w:val="000000"/>
                <w:sz w:val="18"/>
                <w:szCs w:val="20"/>
                <w:lang w:val="en-GB" w:eastAsia="en-GB"/>
              </w:rPr>
              <w:t> </w:t>
            </w:r>
          </w:p>
        </w:tc>
        <w:tc>
          <w:tcPr>
            <w:tcW w:w="1249" w:type="dxa"/>
            <w:tcBorders>
              <w:left w:val="dotted" w:sz="4" w:space="0" w:color="auto"/>
              <w:right w:val="dotted" w:sz="4" w:space="0" w:color="auto"/>
            </w:tcBorders>
            <w:vAlign w:val="center"/>
            <w:hideMark/>
          </w:tcPr>
          <w:p w14:paraId="6F8C6C86" w14:textId="77777777"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color w:val="000000"/>
                <w:sz w:val="18"/>
                <w:szCs w:val="20"/>
                <w:lang w:val="en-GB" w:eastAsia="en-GB"/>
              </w:rPr>
              <w:t>11 (44%)</w:t>
            </w:r>
          </w:p>
        </w:tc>
        <w:tc>
          <w:tcPr>
            <w:tcW w:w="1116" w:type="dxa"/>
            <w:tcBorders>
              <w:left w:val="dotted" w:sz="4" w:space="0" w:color="auto"/>
              <w:right w:val="dotted" w:sz="4" w:space="0" w:color="auto"/>
            </w:tcBorders>
            <w:vAlign w:val="center"/>
            <w:hideMark/>
          </w:tcPr>
          <w:p w14:paraId="792C4CA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6136AFD5" w14:textId="77777777" w:rsidTr="000D5EEE">
        <w:trPr>
          <w:trHeight w:val="842"/>
        </w:trPr>
        <w:tc>
          <w:tcPr>
            <w:tcW w:w="2596" w:type="dxa"/>
            <w:vMerge/>
          </w:tcPr>
          <w:p w14:paraId="4B191E6C"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6CBBFB1F"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1DB0E2A3" w14:textId="715BE062"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25F3530B" w14:textId="235EF4C3"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xml:space="preserve">Description of trial design (such as parallel, factorial) </w:t>
            </w:r>
            <w:r w:rsidRPr="00AA44B0">
              <w:rPr>
                <w:rFonts w:ascii="Times New Roman" w:eastAsia="Times New Roman" w:hAnsi="Times New Roman" w:cs="Times New Roman"/>
                <w:color w:val="000000"/>
                <w:sz w:val="18"/>
                <w:szCs w:val="20"/>
                <w:lang w:val="en-GB" w:eastAsia="en-GB"/>
              </w:rPr>
              <w:t>including allocation ratio,</w:t>
            </w:r>
            <w:r w:rsidRPr="009C49C2">
              <w:rPr>
                <w:rFonts w:ascii="Times New Roman" w:eastAsia="Times New Roman" w:hAnsi="Times New Roman" w:cs="Times New Roman"/>
                <w:b/>
                <w:color w:val="000000"/>
                <w:sz w:val="18"/>
                <w:szCs w:val="20"/>
                <w:lang w:val="en-GB" w:eastAsia="en-GB"/>
              </w:rPr>
              <w:t xml:space="preserve"> </w:t>
            </w:r>
            <w:r>
              <w:rPr>
                <w:rFonts w:ascii="Times New Roman" w:eastAsia="Times New Roman" w:hAnsi="Times New Roman" w:cs="Times New Roman"/>
                <w:b/>
                <w:color w:val="000000"/>
                <w:sz w:val="18"/>
                <w:szCs w:val="20"/>
                <w:lang w:val="en-GB" w:eastAsia="en-GB"/>
              </w:rPr>
              <w:t>that a</w:t>
            </w:r>
            <w:r w:rsidRPr="009C49C2">
              <w:rPr>
                <w:rFonts w:ascii="Times New Roman" w:eastAsia="Times New Roman" w:hAnsi="Times New Roman" w:cs="Times New Roman"/>
                <w:b/>
                <w:color w:val="000000"/>
                <w:sz w:val="18"/>
                <w:szCs w:val="20"/>
                <w:lang w:val="en-GB" w:eastAsia="en-GB"/>
              </w:rPr>
              <w:t xml:space="preserve"> cohort or routinely collected database(s)</w:t>
            </w:r>
            <w:r>
              <w:rPr>
                <w:rFonts w:ascii="Times New Roman" w:eastAsia="Times New Roman" w:hAnsi="Times New Roman" w:cs="Times New Roman"/>
                <w:b/>
                <w:color w:val="000000"/>
                <w:sz w:val="18"/>
                <w:szCs w:val="20"/>
                <w:lang w:val="en-GB" w:eastAsia="en-GB"/>
              </w:rPr>
              <w:t xml:space="preserve"> was</w:t>
            </w:r>
            <w:r w:rsidRPr="009C49C2">
              <w:rPr>
                <w:rFonts w:ascii="Times New Roman" w:eastAsia="Times New Roman" w:hAnsi="Times New Roman" w:cs="Times New Roman"/>
                <w:b/>
                <w:color w:val="000000"/>
                <w:sz w:val="18"/>
                <w:szCs w:val="20"/>
                <w:lang w:val="en-GB" w:eastAsia="en-GB"/>
              </w:rPr>
              <w:t xml:space="preserve"> used to conduct the trial (such as </w:t>
            </w:r>
            <w:r>
              <w:rPr>
                <w:rFonts w:ascii="Times New Roman" w:eastAsia="Times New Roman" w:hAnsi="Times New Roman" w:cs="Times New Roman"/>
                <w:b/>
                <w:color w:val="000000"/>
                <w:sz w:val="18"/>
                <w:szCs w:val="20"/>
                <w:lang w:val="en-GB" w:eastAsia="en-GB"/>
              </w:rPr>
              <w:t>electronic health record</w:t>
            </w:r>
            <w:r w:rsidRPr="009C49C2">
              <w:rPr>
                <w:rFonts w:ascii="Times New Roman" w:eastAsia="Times New Roman" w:hAnsi="Times New Roman" w:cs="Times New Roman"/>
                <w:b/>
                <w:color w:val="000000"/>
                <w:sz w:val="18"/>
                <w:szCs w:val="20"/>
                <w:lang w:val="en-GB" w:eastAsia="en-GB"/>
              </w:rPr>
              <w:t>, registry) and how the data were used within the trial (such as identification of eligible trial participants, trial outcomes) (Modified)</w:t>
            </w:r>
          </w:p>
        </w:tc>
        <w:tc>
          <w:tcPr>
            <w:tcW w:w="0" w:type="auto"/>
            <w:tcBorders>
              <w:left w:val="dotted" w:sz="4" w:space="0" w:color="auto"/>
              <w:right w:val="dotted" w:sz="4" w:space="0" w:color="auto"/>
            </w:tcBorders>
            <w:vAlign w:val="center"/>
          </w:tcPr>
          <w:p w14:paraId="02C59FF2"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20 (80%)</w:t>
            </w:r>
          </w:p>
        </w:tc>
        <w:tc>
          <w:tcPr>
            <w:tcW w:w="1073" w:type="dxa"/>
            <w:tcBorders>
              <w:left w:val="dotted" w:sz="4" w:space="0" w:color="auto"/>
              <w:right w:val="dotted" w:sz="4" w:space="0" w:color="auto"/>
            </w:tcBorders>
            <w:vAlign w:val="center"/>
          </w:tcPr>
          <w:p w14:paraId="7295BD4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(20%)</w:t>
            </w:r>
          </w:p>
        </w:tc>
        <w:tc>
          <w:tcPr>
            <w:tcW w:w="1249" w:type="dxa"/>
            <w:tcBorders>
              <w:left w:val="dotted" w:sz="4" w:space="0" w:color="auto"/>
              <w:right w:val="dotted" w:sz="4" w:space="0" w:color="auto"/>
            </w:tcBorders>
            <w:vAlign w:val="center"/>
          </w:tcPr>
          <w:p w14:paraId="758C7AF5" w14:textId="77777777"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tcPr>
          <w:p w14:paraId="2955F22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217BB36D" w14:textId="77777777" w:rsidTr="000D5EEE">
        <w:trPr>
          <w:trHeight w:val="826"/>
        </w:trPr>
        <w:tc>
          <w:tcPr>
            <w:tcW w:w="2596" w:type="dxa"/>
            <w:vMerge w:val="restart"/>
            <w:hideMark/>
          </w:tcPr>
          <w:p w14:paraId="7EC68D82" w14:textId="0CE09C3C" w:rsidR="000D5EEE" w:rsidRPr="00EC3719" w:rsidRDefault="000D5EEE" w:rsidP="000D5EEE">
            <w:pPr>
              <w:rPr>
                <w:rFonts w:ascii="Times New Roman" w:eastAsia="Times New Roman" w:hAnsi="Times New Roman" w:cs="Times New Roman"/>
                <w:color w:val="000000"/>
                <w:sz w:val="18"/>
                <w:lang w:val="en-GB" w:eastAsia="en-GB"/>
              </w:rPr>
            </w:pPr>
            <w:r w:rsidRPr="004B29E8">
              <w:rPr>
                <w:rFonts w:ascii="Times New Roman" w:eastAsia="Times New Roman" w:hAnsi="Times New Roman" w:cs="Times New Roman"/>
                <w:color w:val="000000"/>
                <w:sz w:val="18"/>
                <w:lang w:val="en-GB" w:eastAsia="en-GB"/>
              </w:rPr>
              <w:t>Cohort or routinely collected database</w:t>
            </w:r>
          </w:p>
          <w:p w14:paraId="222FA4C5"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 </w:t>
            </w:r>
          </w:p>
          <w:p w14:paraId="2219B9D6" w14:textId="77777777" w:rsidR="000D5EEE" w:rsidRPr="00F25601" w:rsidRDefault="000D5EEE" w:rsidP="000D5EEE">
            <w:pPr>
              <w:rPr>
                <w:rFonts w:ascii="Times New Roman" w:eastAsia="Times New Roman" w:hAnsi="Times New Roman" w:cs="Times New Roman"/>
                <w:color w:val="000000"/>
                <w:sz w:val="18"/>
                <w:lang w:val="en-GB" w:eastAsia="en-GB"/>
              </w:rPr>
            </w:pPr>
            <w:r w:rsidRPr="00F25601">
              <w:rPr>
                <w:rFonts w:ascii="Times New Roman" w:eastAsia="Times New Roman" w:hAnsi="Times New Roman" w:cs="Times New Roman"/>
                <w:color w:val="000000"/>
                <w:sz w:val="18"/>
                <w:lang w:val="en-GB" w:eastAsia="en-GB"/>
              </w:rPr>
              <w:t> </w:t>
            </w:r>
          </w:p>
          <w:p w14:paraId="329E5242" w14:textId="3B608874" w:rsidR="000D5EEE" w:rsidRPr="00F25601" w:rsidRDefault="000D5EEE" w:rsidP="000D5EEE">
            <w:pPr>
              <w:rPr>
                <w:rFonts w:ascii="Times New Roman" w:eastAsia="Times New Roman" w:hAnsi="Times New Roman" w:cs="Times New Roman"/>
                <w:color w:val="000000"/>
                <w:sz w:val="18"/>
                <w:lang w:val="en-GB" w:eastAsia="en-GB"/>
              </w:rPr>
            </w:pPr>
          </w:p>
          <w:p w14:paraId="4FFB0B27" w14:textId="015F91DA" w:rsidR="000D5EEE" w:rsidRPr="00F25601" w:rsidRDefault="000D5EEE" w:rsidP="000D5EEE">
            <w:pPr>
              <w:rPr>
                <w:rFonts w:ascii="Times New Roman" w:eastAsia="Times New Roman" w:hAnsi="Times New Roman" w:cs="Times New Roman"/>
                <w:color w:val="000000"/>
                <w:sz w:val="18"/>
                <w:szCs w:val="20"/>
                <w:lang w:val="en-GB" w:eastAsia="en-GB"/>
              </w:rPr>
            </w:pPr>
          </w:p>
          <w:p w14:paraId="7363BF41" w14:textId="4A6B0527" w:rsidR="000D5EEE" w:rsidRPr="00F25601" w:rsidRDefault="000D5EEE" w:rsidP="000D5EEE">
            <w:pPr>
              <w:rPr>
                <w:rFonts w:ascii="Times New Roman" w:eastAsia="Times New Roman" w:hAnsi="Times New Roman" w:cs="Times New Roman"/>
                <w:color w:val="000000"/>
                <w:sz w:val="18"/>
                <w:lang w:val="en-GB" w:eastAsia="en-GB"/>
              </w:rPr>
            </w:pPr>
            <w:r w:rsidRPr="00F25601">
              <w:rPr>
                <w:rFonts w:ascii="Times New Roman" w:eastAsia="Times New Roman" w:hAnsi="Times New Roman" w:cs="Times New Roman"/>
                <w:color w:val="000000"/>
                <w:sz w:val="18"/>
                <w:lang w:val="en-GB" w:eastAsia="en-GB"/>
              </w:rPr>
              <w:t> </w:t>
            </w:r>
          </w:p>
        </w:tc>
        <w:tc>
          <w:tcPr>
            <w:tcW w:w="777" w:type="dxa"/>
          </w:tcPr>
          <w:p w14:paraId="79F2C1BC" w14:textId="1FD65C0A" w:rsidR="000D5EEE" w:rsidRPr="00F25601" w:rsidRDefault="00D14F88" w:rsidP="000D5EEE">
            <w:pPr>
              <w:rPr>
                <w:rFonts w:ascii="Times New Roman" w:eastAsia="Times New Roman" w:hAnsi="Times New Roman" w:cs="Times New Roman"/>
                <w:sz w:val="18"/>
                <w:szCs w:val="20"/>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-1</w:t>
            </w:r>
          </w:p>
        </w:tc>
        <w:tc>
          <w:tcPr>
            <w:tcW w:w="6045" w:type="dxa"/>
            <w:hideMark/>
          </w:tcPr>
          <w:p w14:paraId="54AD11C1" w14:textId="029DC748" w:rsidR="000D5EEE" w:rsidRPr="00F25601"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0E8EFDBF" w14:textId="71B0A3A3"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Name</w:t>
            </w:r>
            <w:r>
              <w:rPr>
                <w:rFonts w:ascii="Times New Roman" w:eastAsia="Times New Roman" w:hAnsi="Times New Roman" w:cs="Times New Roman"/>
                <w:color w:val="000000"/>
                <w:sz w:val="18"/>
                <w:szCs w:val="20"/>
                <w:lang w:val="en-GB" w:eastAsia="en-GB"/>
              </w:rPr>
              <w:t xml:space="preserve">, if applicable, </w:t>
            </w:r>
            <w:r w:rsidRPr="009C49C2">
              <w:rPr>
                <w:rFonts w:ascii="Times New Roman" w:eastAsia="Times New Roman" w:hAnsi="Times New Roman" w:cs="Times New Roman"/>
                <w:color w:val="000000"/>
                <w:sz w:val="18"/>
                <w:szCs w:val="20"/>
                <w:lang w:val="en-GB" w:eastAsia="en-GB"/>
              </w:rPr>
              <w:t>and description of the cohort or routinely collected</w:t>
            </w:r>
            <w:r>
              <w:rPr>
                <w:rFonts w:ascii="Times New Roman" w:eastAsia="Times New Roman" w:hAnsi="Times New Roman" w:cs="Times New Roman"/>
                <w:color w:val="000000"/>
                <w:sz w:val="18"/>
                <w:lang w:val="en-GB"/>
              </w:rPr>
              <w:t xml:space="preserve"> </w:t>
            </w:r>
            <w:r w:rsidRPr="009C49C2">
              <w:rPr>
                <w:rFonts w:ascii="Times New Roman" w:eastAsia="Times New Roman" w:hAnsi="Times New Roman" w:cs="Times New Roman"/>
                <w:color w:val="000000"/>
                <w:sz w:val="18"/>
                <w:szCs w:val="20"/>
                <w:lang w:val="en-GB" w:eastAsia="en-GB"/>
              </w:rPr>
              <w:t xml:space="preserve">database(s) used to conduct the trial, </w:t>
            </w:r>
            <w:r w:rsidRPr="00770A53">
              <w:rPr>
                <w:rFonts w:ascii="Times New Roman" w:eastAsia="Times New Roman" w:hAnsi="Times New Roman" w:cs="Times New Roman"/>
                <w:color w:val="000000"/>
                <w:sz w:val="18"/>
                <w:szCs w:val="20"/>
                <w:lang w:val="en-GB" w:eastAsia="en-GB"/>
              </w:rPr>
              <w:t>including information on the setting (such as primary care), locations, and dates, (such as periods of recruitment, follow-up, and data collection) (</w:t>
            </w:r>
            <w:r>
              <w:rPr>
                <w:rFonts w:ascii="Times New Roman" w:eastAsia="Times New Roman" w:hAnsi="Times New Roman" w:cs="Times New Roman"/>
                <w:color w:val="000000"/>
                <w:sz w:val="18"/>
                <w:szCs w:val="20"/>
                <w:lang w:val="en-GB" w:eastAsia="en-GB"/>
              </w:rPr>
              <w:t>New</w:t>
            </w:r>
            <w:r w:rsidRPr="00770A53">
              <w:rPr>
                <w:rFonts w:ascii="Times New Roman" w:eastAsia="Times New Roman" w:hAnsi="Times New Roman" w:cs="Times New Roman"/>
                <w:color w:val="000000"/>
                <w:sz w:val="18"/>
                <w:szCs w:val="20"/>
                <w:lang w:val="en-GB" w:eastAsia="en-GB"/>
              </w:rPr>
              <w:t>)</w:t>
            </w:r>
          </w:p>
        </w:tc>
        <w:tc>
          <w:tcPr>
            <w:tcW w:w="0" w:type="auto"/>
            <w:tcBorders>
              <w:left w:val="dotted" w:sz="4" w:space="0" w:color="auto"/>
              <w:right w:val="dotted" w:sz="4" w:space="0" w:color="auto"/>
            </w:tcBorders>
            <w:vAlign w:val="center"/>
            <w:hideMark/>
          </w:tcPr>
          <w:p w14:paraId="1EA939B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(8%)</w:t>
            </w:r>
          </w:p>
        </w:tc>
        <w:tc>
          <w:tcPr>
            <w:tcW w:w="1073" w:type="dxa"/>
            <w:tcBorders>
              <w:left w:val="dotted" w:sz="4" w:space="0" w:color="auto"/>
              <w:right w:val="dotted" w:sz="4" w:space="0" w:color="auto"/>
            </w:tcBorders>
            <w:vAlign w:val="center"/>
            <w:hideMark/>
          </w:tcPr>
          <w:p w14:paraId="5D1702B5"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20 (80%)</w:t>
            </w:r>
          </w:p>
        </w:tc>
        <w:tc>
          <w:tcPr>
            <w:tcW w:w="1249" w:type="dxa"/>
            <w:tcBorders>
              <w:left w:val="dotted" w:sz="4" w:space="0" w:color="auto"/>
              <w:right w:val="dotted" w:sz="4" w:space="0" w:color="auto"/>
            </w:tcBorders>
            <w:vAlign w:val="center"/>
            <w:hideMark/>
          </w:tcPr>
          <w:p w14:paraId="56CFB79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 (12%)</w:t>
            </w:r>
          </w:p>
        </w:tc>
        <w:tc>
          <w:tcPr>
            <w:tcW w:w="1116" w:type="dxa"/>
            <w:tcBorders>
              <w:left w:val="dotted" w:sz="4" w:space="0" w:color="auto"/>
              <w:right w:val="dotted" w:sz="4" w:space="0" w:color="auto"/>
            </w:tcBorders>
            <w:vAlign w:val="center"/>
            <w:hideMark/>
          </w:tcPr>
          <w:p w14:paraId="79C1F90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1D49B4A4" w14:textId="77777777" w:rsidTr="000D5EEE">
        <w:trPr>
          <w:trHeight w:val="626"/>
        </w:trPr>
        <w:tc>
          <w:tcPr>
            <w:tcW w:w="2596" w:type="dxa"/>
            <w:vMerge/>
            <w:hideMark/>
          </w:tcPr>
          <w:p w14:paraId="6F7A6C16" w14:textId="1386BA1B"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0D23B736" w14:textId="208292BC" w:rsidR="000D5EEE" w:rsidRPr="00F25601" w:rsidRDefault="00D14F88" w:rsidP="000D5EEE">
            <w:pPr>
              <w:rPr>
                <w:rFonts w:ascii="Times New Roman" w:eastAsia="Times New Roman" w:hAnsi="Times New Roman" w:cs="Times New Roman"/>
                <w:sz w:val="18"/>
                <w:szCs w:val="20"/>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-2</w:t>
            </w:r>
          </w:p>
        </w:tc>
        <w:tc>
          <w:tcPr>
            <w:tcW w:w="6045" w:type="dxa"/>
            <w:hideMark/>
          </w:tcPr>
          <w:p w14:paraId="4691868C" w14:textId="70FF4C6C" w:rsidR="000D5EEE" w:rsidRPr="00F25601"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57E37AC1" w14:textId="4C440D23" w:rsidR="000D5EEE" w:rsidRPr="00770A53"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 xml:space="preserve">Eligibility criteria for participants in the cohort or </w:t>
            </w:r>
            <w:r w:rsidRPr="00770A53">
              <w:rPr>
                <w:rFonts w:ascii="Times New Roman" w:eastAsia="Times New Roman" w:hAnsi="Times New Roman" w:cs="Times New Roman"/>
                <w:color w:val="000000"/>
                <w:sz w:val="18"/>
                <w:lang w:val="en-GB" w:eastAsia="en-GB"/>
              </w:rPr>
              <w:t>routinely collected database(s) (</w:t>
            </w:r>
            <w:r>
              <w:rPr>
                <w:rFonts w:ascii="Times New Roman" w:eastAsia="Times New Roman" w:hAnsi="Times New Roman" w:cs="Times New Roman"/>
                <w:color w:val="000000"/>
                <w:sz w:val="18"/>
                <w:lang w:val="en-GB" w:eastAsia="en-GB"/>
              </w:rPr>
              <w:t>New</w:t>
            </w:r>
            <w:r w:rsidRPr="00770A53">
              <w:rPr>
                <w:rFonts w:ascii="Times New Roman" w:eastAsia="Times New Roman" w:hAnsi="Times New Roman" w:cs="Times New Roman"/>
                <w:color w:val="000000"/>
                <w:sz w:val="18"/>
                <w:lang w:val="en-GB" w:eastAsia="en-GB"/>
              </w:rPr>
              <w:t>)</w:t>
            </w:r>
          </w:p>
        </w:tc>
        <w:tc>
          <w:tcPr>
            <w:tcW w:w="0" w:type="auto"/>
            <w:tcBorders>
              <w:left w:val="dotted" w:sz="4" w:space="0" w:color="auto"/>
              <w:right w:val="dotted" w:sz="4" w:space="0" w:color="auto"/>
            </w:tcBorders>
            <w:vAlign w:val="center"/>
            <w:hideMark/>
          </w:tcPr>
          <w:p w14:paraId="4CE92C6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073" w:type="dxa"/>
            <w:tcBorders>
              <w:left w:val="dotted" w:sz="4" w:space="0" w:color="auto"/>
              <w:right w:val="dotted" w:sz="4" w:space="0" w:color="auto"/>
            </w:tcBorders>
            <w:vAlign w:val="center"/>
            <w:hideMark/>
          </w:tcPr>
          <w:p w14:paraId="28597A02"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5 (20%)</w:t>
            </w:r>
          </w:p>
        </w:tc>
        <w:tc>
          <w:tcPr>
            <w:tcW w:w="1249" w:type="dxa"/>
            <w:tcBorders>
              <w:left w:val="dotted" w:sz="4" w:space="0" w:color="auto"/>
              <w:right w:val="dotted" w:sz="4" w:space="0" w:color="auto"/>
            </w:tcBorders>
            <w:vAlign w:val="center"/>
            <w:hideMark/>
          </w:tcPr>
          <w:p w14:paraId="0BAA6B9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19 (76%)</w:t>
            </w:r>
          </w:p>
        </w:tc>
        <w:tc>
          <w:tcPr>
            <w:tcW w:w="1116" w:type="dxa"/>
            <w:tcBorders>
              <w:left w:val="dotted" w:sz="4" w:space="0" w:color="auto"/>
              <w:right w:val="dotted" w:sz="4" w:space="0" w:color="auto"/>
            </w:tcBorders>
            <w:vAlign w:val="center"/>
            <w:hideMark/>
          </w:tcPr>
          <w:p w14:paraId="23EEDAB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079EBF6D" w14:textId="77777777" w:rsidTr="000D5EEE">
        <w:trPr>
          <w:trHeight w:val="931"/>
        </w:trPr>
        <w:tc>
          <w:tcPr>
            <w:tcW w:w="2596" w:type="dxa"/>
            <w:vMerge/>
            <w:hideMark/>
          </w:tcPr>
          <w:p w14:paraId="34F1893E" w14:textId="69B39491" w:rsidR="000D5EEE" w:rsidRPr="00F25601" w:rsidRDefault="000D5EEE" w:rsidP="000D5EEE">
            <w:pPr>
              <w:rPr>
                <w:rFonts w:ascii="Times New Roman" w:eastAsia="Times New Roman" w:hAnsi="Times New Roman" w:cs="Times New Roman"/>
                <w:color w:val="000000"/>
                <w:sz w:val="18"/>
                <w:lang w:val="en-GB" w:eastAsia="en-GB"/>
              </w:rPr>
            </w:pPr>
          </w:p>
        </w:tc>
        <w:tc>
          <w:tcPr>
            <w:tcW w:w="777" w:type="dxa"/>
          </w:tcPr>
          <w:p w14:paraId="3E702934" w14:textId="69B8E58F" w:rsidR="000D5EEE" w:rsidRPr="00F25601" w:rsidRDefault="00D14F88" w:rsidP="000D5EEE">
            <w:pPr>
              <w:rPr>
                <w:rFonts w:ascii="Times New Roman" w:eastAsia="Times New Roman" w:hAnsi="Times New Roman" w:cs="Times New Roman"/>
                <w:color w:val="000000"/>
                <w:sz w:val="18"/>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-3</w:t>
            </w:r>
          </w:p>
        </w:tc>
        <w:tc>
          <w:tcPr>
            <w:tcW w:w="6045" w:type="dxa"/>
            <w:hideMark/>
          </w:tcPr>
          <w:p w14:paraId="312AD86E" w14:textId="2E383C5B" w:rsidR="000D5EEE" w:rsidRPr="00F25601" w:rsidRDefault="000D5EEE" w:rsidP="000D5EEE">
            <w:pPr>
              <w:rPr>
                <w:rFonts w:ascii="Times New Roman" w:eastAsia="Times New Roman" w:hAnsi="Times New Roman" w:cs="Times New Roman"/>
                <w:color w:val="000000"/>
                <w:sz w:val="18"/>
                <w:lang w:val="en-GB" w:eastAsia="en-GB"/>
              </w:rPr>
            </w:pPr>
            <w:r w:rsidRPr="00F25601">
              <w:rPr>
                <w:rFonts w:ascii="Times New Roman" w:eastAsia="Times New Roman" w:hAnsi="Times New Roman" w:cs="Times New Roman"/>
                <w:color w:val="000000"/>
                <w:sz w:val="18"/>
                <w:lang w:val="en-GB" w:eastAsia="en-GB"/>
              </w:rPr>
              <w:t> </w:t>
            </w:r>
          </w:p>
        </w:tc>
        <w:tc>
          <w:tcPr>
            <w:tcW w:w="8408" w:type="dxa"/>
            <w:tcBorders>
              <w:right w:val="dotted" w:sz="4" w:space="0" w:color="auto"/>
            </w:tcBorders>
            <w:hideMark/>
          </w:tcPr>
          <w:p w14:paraId="53BDC3AF" w14:textId="0657224B"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State whether the study included person-level, institutional-level, or other data linkage across two or more databases and, if so, linkage techniques and methods used to evaluate completeness and accuracy of linkage (</w:t>
            </w:r>
            <w:r>
              <w:rPr>
                <w:rFonts w:ascii="Times New Roman" w:eastAsia="Times New Roman" w:hAnsi="Times New Roman" w:cs="Times New Roman"/>
                <w:color w:val="000000"/>
                <w:sz w:val="18"/>
                <w:lang w:val="en-GB" w:eastAsia="en-GB"/>
              </w:rPr>
              <w:t>New</w:t>
            </w:r>
            <w:r w:rsidRPr="009C49C2">
              <w:rPr>
                <w:rFonts w:ascii="Times New Roman" w:eastAsia="Times New Roman" w:hAnsi="Times New Roman" w:cs="Times New Roman"/>
                <w:color w:val="000000"/>
                <w:sz w:val="18"/>
                <w:lang w:val="en-GB" w:eastAsia="en-GB"/>
              </w:rPr>
              <w:t xml:space="preserve">) </w:t>
            </w:r>
          </w:p>
        </w:tc>
        <w:tc>
          <w:tcPr>
            <w:tcW w:w="0" w:type="auto"/>
            <w:tcBorders>
              <w:left w:val="dotted" w:sz="4" w:space="0" w:color="auto"/>
              <w:right w:val="dotted" w:sz="4" w:space="0" w:color="auto"/>
            </w:tcBorders>
            <w:vAlign w:val="center"/>
            <w:hideMark/>
          </w:tcPr>
          <w:p w14:paraId="3208F49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073" w:type="dxa"/>
            <w:tcBorders>
              <w:left w:val="dotted" w:sz="4" w:space="0" w:color="auto"/>
              <w:right w:val="dotted" w:sz="4" w:space="0" w:color="auto"/>
            </w:tcBorders>
            <w:vAlign w:val="center"/>
            <w:hideMark/>
          </w:tcPr>
          <w:p w14:paraId="1C9CA498"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8 (32%)</w:t>
            </w:r>
          </w:p>
        </w:tc>
        <w:tc>
          <w:tcPr>
            <w:tcW w:w="1249" w:type="dxa"/>
            <w:tcBorders>
              <w:left w:val="dotted" w:sz="4" w:space="0" w:color="auto"/>
              <w:right w:val="dotted" w:sz="4" w:space="0" w:color="auto"/>
            </w:tcBorders>
            <w:vAlign w:val="center"/>
            <w:hideMark/>
          </w:tcPr>
          <w:p w14:paraId="40631D3B" w14:textId="77777777"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color w:val="000000"/>
                <w:sz w:val="18"/>
                <w:szCs w:val="20"/>
                <w:lang w:val="en-GB" w:eastAsia="en-GB"/>
              </w:rPr>
              <w:t>16 (64%)</w:t>
            </w:r>
          </w:p>
        </w:tc>
        <w:tc>
          <w:tcPr>
            <w:tcW w:w="1116" w:type="dxa"/>
            <w:tcBorders>
              <w:left w:val="dotted" w:sz="4" w:space="0" w:color="auto"/>
              <w:right w:val="dotted" w:sz="4" w:space="0" w:color="auto"/>
            </w:tcBorders>
            <w:vAlign w:val="center"/>
            <w:hideMark/>
          </w:tcPr>
          <w:p w14:paraId="35653B3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4CDEBF8A" w14:textId="77777777" w:rsidTr="000D5EEE">
        <w:trPr>
          <w:trHeight w:val="407"/>
        </w:trPr>
        <w:tc>
          <w:tcPr>
            <w:tcW w:w="2596" w:type="dxa"/>
            <w:vMerge w:val="restart"/>
            <w:hideMark/>
          </w:tcPr>
          <w:p w14:paraId="00599E35"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Trials participants</w:t>
            </w:r>
          </w:p>
          <w:p w14:paraId="550BEDB5" w14:textId="77777777"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lang w:val="en-GB" w:eastAsia="en-GB"/>
              </w:rPr>
              <w:t> </w:t>
            </w:r>
          </w:p>
          <w:p w14:paraId="10A761A5" w14:textId="57CB457A" w:rsidR="000D5EEE" w:rsidRPr="00F25601" w:rsidRDefault="000D5EEE" w:rsidP="000D5EEE">
            <w:pPr>
              <w:rPr>
                <w:rFonts w:ascii="Times New Roman" w:eastAsia="Times New Roman" w:hAnsi="Times New Roman" w:cs="Times New Roman"/>
                <w:color w:val="000000"/>
                <w:sz w:val="18"/>
                <w:szCs w:val="20"/>
                <w:lang w:val="en-GB" w:eastAsia="en-GB"/>
              </w:rPr>
            </w:pPr>
          </w:p>
          <w:p w14:paraId="4455FBB8" w14:textId="2C3535EF"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777" w:type="dxa"/>
          </w:tcPr>
          <w:p w14:paraId="6D109FB5" w14:textId="7FF550E4" w:rsidR="000D5EEE" w:rsidRPr="00F25601"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4a</w:t>
            </w:r>
          </w:p>
        </w:tc>
        <w:tc>
          <w:tcPr>
            <w:tcW w:w="6045" w:type="dxa"/>
            <w:hideMark/>
          </w:tcPr>
          <w:p w14:paraId="31A6958A" w14:textId="6FE987EE"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Eligibility criteria for participants</w:t>
            </w:r>
          </w:p>
        </w:tc>
        <w:tc>
          <w:tcPr>
            <w:tcW w:w="8408" w:type="dxa"/>
            <w:tcBorders>
              <w:right w:val="dotted" w:sz="4" w:space="0" w:color="auto"/>
            </w:tcBorders>
            <w:hideMark/>
          </w:tcPr>
          <w:p w14:paraId="5EC3A4D9" w14:textId="77777777" w:rsidR="000D5EEE" w:rsidRPr="009C49C2" w:rsidRDefault="000D5EEE" w:rsidP="000D5EEE">
            <w:pPr>
              <w:rPr>
                <w:rFonts w:ascii="Times New Roman" w:eastAsia="Times New Roman" w:hAnsi="Times New Roman" w:cs="Times New Roman"/>
                <w:color w:val="000000"/>
                <w:sz w:val="18"/>
                <w:szCs w:val="18"/>
                <w:lang w:val="en-GB" w:eastAsia="en-GB"/>
              </w:rPr>
            </w:pPr>
          </w:p>
        </w:tc>
        <w:tc>
          <w:tcPr>
            <w:tcW w:w="0" w:type="auto"/>
            <w:tcBorders>
              <w:left w:val="dotted" w:sz="4" w:space="0" w:color="auto"/>
              <w:right w:val="dotted" w:sz="4" w:space="0" w:color="auto"/>
            </w:tcBorders>
            <w:vAlign w:val="center"/>
            <w:hideMark/>
          </w:tcPr>
          <w:p w14:paraId="1298113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20 (80%)</w:t>
            </w:r>
          </w:p>
        </w:tc>
        <w:tc>
          <w:tcPr>
            <w:tcW w:w="1073" w:type="dxa"/>
            <w:tcBorders>
              <w:left w:val="dotted" w:sz="4" w:space="0" w:color="auto"/>
              <w:right w:val="dotted" w:sz="4" w:space="0" w:color="auto"/>
            </w:tcBorders>
            <w:vAlign w:val="center"/>
            <w:hideMark/>
          </w:tcPr>
          <w:p w14:paraId="6EDA4D6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4 (16%)</w:t>
            </w:r>
          </w:p>
        </w:tc>
        <w:tc>
          <w:tcPr>
            <w:tcW w:w="1249" w:type="dxa"/>
            <w:tcBorders>
              <w:left w:val="dotted" w:sz="4" w:space="0" w:color="auto"/>
              <w:right w:val="dotted" w:sz="4" w:space="0" w:color="auto"/>
            </w:tcBorders>
            <w:vAlign w:val="center"/>
            <w:hideMark/>
          </w:tcPr>
          <w:p w14:paraId="47D7D55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116" w:type="dxa"/>
            <w:tcBorders>
              <w:left w:val="dotted" w:sz="4" w:space="0" w:color="auto"/>
              <w:right w:val="dotted" w:sz="4" w:space="0" w:color="auto"/>
            </w:tcBorders>
            <w:vAlign w:val="center"/>
            <w:hideMark/>
          </w:tcPr>
          <w:p w14:paraId="3E1F2BC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7D2B2A96" w14:textId="77777777" w:rsidTr="000D5EEE">
        <w:trPr>
          <w:trHeight w:val="1095"/>
        </w:trPr>
        <w:tc>
          <w:tcPr>
            <w:tcW w:w="2596" w:type="dxa"/>
            <w:vMerge/>
          </w:tcPr>
          <w:p w14:paraId="41900A44" w14:textId="5B741DC8"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73563F33"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4DE69983" w14:textId="31CBD279"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229C0305"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18"/>
              </w:rPr>
              <w:t xml:space="preserve">Eligibility criteria for trial participants, </w:t>
            </w:r>
            <w:r w:rsidRPr="009C49C2">
              <w:rPr>
                <w:rFonts w:ascii="Times New Roman" w:eastAsia="Times New Roman" w:hAnsi="Times New Roman" w:cs="Times New Roman"/>
                <w:b/>
                <w:color w:val="000000"/>
                <w:sz w:val="18"/>
                <w:szCs w:val="18"/>
              </w:rPr>
              <w:t>including info</w:t>
            </w:r>
            <w:r w:rsidRPr="00770A53">
              <w:rPr>
                <w:rFonts w:ascii="Times New Roman" w:eastAsia="Times New Roman" w:hAnsi="Times New Roman" w:cs="Times New Roman"/>
                <w:b/>
                <w:color w:val="000000"/>
                <w:sz w:val="18"/>
                <w:szCs w:val="18"/>
              </w:rPr>
              <w:t xml:space="preserve">rmation on how to access the list of codes and algorithms used to identify eligible </w:t>
            </w:r>
            <w:r w:rsidRPr="009C49C2">
              <w:rPr>
                <w:rFonts w:ascii="Times New Roman" w:eastAsia="Times New Roman" w:hAnsi="Times New Roman" w:cs="Times New Roman"/>
                <w:b/>
                <w:color w:val="000000"/>
                <w:sz w:val="18"/>
                <w:szCs w:val="18"/>
              </w:rPr>
              <w:t>participants, information on accuracy and completeness of data used to ascertain eligibility, and methods used to validate accuracy and completeness (e.g., monitoring, adjudication), if applicable (Modified)</w:t>
            </w:r>
          </w:p>
        </w:tc>
        <w:tc>
          <w:tcPr>
            <w:tcW w:w="0" w:type="auto"/>
            <w:tcBorders>
              <w:left w:val="dotted" w:sz="4" w:space="0" w:color="auto"/>
              <w:right w:val="dotted" w:sz="4" w:space="0" w:color="auto"/>
            </w:tcBorders>
            <w:vAlign w:val="center"/>
          </w:tcPr>
          <w:p w14:paraId="562C94C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tcPr>
          <w:p w14:paraId="07549ED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4 (16%)</w:t>
            </w:r>
          </w:p>
        </w:tc>
        <w:tc>
          <w:tcPr>
            <w:tcW w:w="1249" w:type="dxa"/>
            <w:tcBorders>
              <w:left w:val="dotted" w:sz="4" w:space="0" w:color="auto"/>
              <w:right w:val="dotted" w:sz="4" w:space="0" w:color="auto"/>
            </w:tcBorders>
            <w:vAlign w:val="center"/>
          </w:tcPr>
          <w:p w14:paraId="545D697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tcPr>
          <w:p w14:paraId="1EA3637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21 (84%)</w:t>
            </w:r>
          </w:p>
        </w:tc>
      </w:tr>
      <w:tr w:rsidR="000D5EEE" w:rsidRPr="00F25601" w14:paraId="238EE5FE" w14:textId="77777777" w:rsidTr="000D5EEE">
        <w:trPr>
          <w:trHeight w:val="447"/>
        </w:trPr>
        <w:tc>
          <w:tcPr>
            <w:tcW w:w="2596" w:type="dxa"/>
            <w:vMerge/>
            <w:hideMark/>
          </w:tcPr>
          <w:p w14:paraId="32D98F58" w14:textId="0DE282DD"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3D188FD1" w14:textId="754B83BA" w:rsidR="000D5EEE" w:rsidRPr="00F25601" w:rsidRDefault="00D14F88"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ROUTINE</w:t>
            </w:r>
            <w:r w:rsidR="000D5EEE">
              <w:rPr>
                <w:rFonts w:ascii="Times New Roman" w:eastAsia="Times New Roman" w:hAnsi="Times New Roman" w:cs="Times New Roman"/>
                <w:color w:val="000000"/>
                <w:sz w:val="18"/>
                <w:szCs w:val="20"/>
                <w:lang w:val="en-GB" w:eastAsia="en-GB"/>
              </w:rPr>
              <w:t>-4</w:t>
            </w:r>
          </w:p>
        </w:tc>
        <w:tc>
          <w:tcPr>
            <w:tcW w:w="6045" w:type="dxa"/>
            <w:hideMark/>
          </w:tcPr>
          <w:p w14:paraId="5F5CFB9B" w14:textId="4EC38029"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8408" w:type="dxa"/>
            <w:tcBorders>
              <w:right w:val="dotted" w:sz="4" w:space="0" w:color="auto"/>
            </w:tcBorders>
            <w:hideMark/>
          </w:tcPr>
          <w:p w14:paraId="0D2D64F2" w14:textId="1062D8C9"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Describe whether and how consent was obtained (</w:t>
            </w:r>
            <w:r>
              <w:rPr>
                <w:rFonts w:ascii="Times New Roman" w:eastAsia="Times New Roman" w:hAnsi="Times New Roman" w:cs="Times New Roman"/>
                <w:color w:val="000000"/>
                <w:sz w:val="18"/>
                <w:lang w:val="en-GB" w:eastAsia="en-GB"/>
              </w:rPr>
              <w:t>New</w:t>
            </w:r>
            <w:r w:rsidRPr="009C49C2">
              <w:rPr>
                <w:rFonts w:ascii="Times New Roman" w:eastAsia="Times New Roman" w:hAnsi="Times New Roman" w:cs="Times New Roman"/>
                <w:color w:val="000000"/>
                <w:sz w:val="18"/>
                <w:lang w:val="en-GB" w:eastAsia="en-GB"/>
              </w:rPr>
              <w:t xml:space="preserve">) </w:t>
            </w:r>
          </w:p>
        </w:tc>
        <w:tc>
          <w:tcPr>
            <w:tcW w:w="0" w:type="auto"/>
            <w:tcBorders>
              <w:left w:val="dotted" w:sz="4" w:space="0" w:color="auto"/>
              <w:right w:val="dotted" w:sz="4" w:space="0" w:color="auto"/>
            </w:tcBorders>
            <w:vAlign w:val="center"/>
            <w:hideMark/>
          </w:tcPr>
          <w:p w14:paraId="2186402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19 (76%)</w:t>
            </w:r>
          </w:p>
        </w:tc>
        <w:tc>
          <w:tcPr>
            <w:tcW w:w="1073" w:type="dxa"/>
            <w:tcBorders>
              <w:left w:val="dotted" w:sz="4" w:space="0" w:color="auto"/>
              <w:right w:val="dotted" w:sz="4" w:space="0" w:color="auto"/>
            </w:tcBorders>
            <w:vAlign w:val="center"/>
            <w:hideMark/>
          </w:tcPr>
          <w:p w14:paraId="3657E06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249" w:type="dxa"/>
            <w:tcBorders>
              <w:left w:val="dotted" w:sz="4" w:space="0" w:color="auto"/>
              <w:right w:val="dotted" w:sz="4" w:space="0" w:color="auto"/>
            </w:tcBorders>
            <w:vAlign w:val="center"/>
            <w:hideMark/>
          </w:tcPr>
          <w:p w14:paraId="644886C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(20%)</w:t>
            </w:r>
          </w:p>
        </w:tc>
        <w:tc>
          <w:tcPr>
            <w:tcW w:w="1116" w:type="dxa"/>
            <w:tcBorders>
              <w:left w:val="dotted" w:sz="4" w:space="0" w:color="auto"/>
              <w:right w:val="dotted" w:sz="4" w:space="0" w:color="auto"/>
            </w:tcBorders>
            <w:vAlign w:val="center"/>
            <w:hideMark/>
          </w:tcPr>
          <w:p w14:paraId="4D67D62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75B9F1F1" w14:textId="77777777" w:rsidTr="000D5EEE">
        <w:trPr>
          <w:trHeight w:val="845"/>
        </w:trPr>
        <w:tc>
          <w:tcPr>
            <w:tcW w:w="2596" w:type="dxa"/>
            <w:vMerge w:val="restart"/>
            <w:hideMark/>
          </w:tcPr>
          <w:p w14:paraId="3798B2F7"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Outcomes</w:t>
            </w:r>
          </w:p>
          <w:p w14:paraId="421AF82E" w14:textId="3B234B05" w:rsidR="000D5EEE" w:rsidRPr="00EC3719" w:rsidRDefault="000D5EEE" w:rsidP="000D5EEE">
            <w:pPr>
              <w:rPr>
                <w:rFonts w:ascii="Times New Roman" w:eastAsia="Times New Roman" w:hAnsi="Times New Roman" w:cs="Times New Roman"/>
                <w:color w:val="000000"/>
                <w:sz w:val="18"/>
                <w:szCs w:val="20"/>
                <w:lang w:val="en-GB" w:eastAsia="en-GB"/>
              </w:rPr>
            </w:pPr>
          </w:p>
          <w:p w14:paraId="4BFD0DD8" w14:textId="5401DAE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549B298E" w14:textId="30016814"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6a</w:t>
            </w:r>
          </w:p>
        </w:tc>
        <w:tc>
          <w:tcPr>
            <w:tcW w:w="6045" w:type="dxa"/>
            <w:hideMark/>
          </w:tcPr>
          <w:p w14:paraId="4608E625" w14:textId="7252267B"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Completely defined pre-specified primary and secondary outcome measures, including how and when they were assessed</w:t>
            </w:r>
          </w:p>
        </w:tc>
        <w:tc>
          <w:tcPr>
            <w:tcW w:w="8408" w:type="dxa"/>
            <w:tcBorders>
              <w:right w:val="dotted" w:sz="4" w:space="0" w:color="auto"/>
            </w:tcBorders>
            <w:hideMark/>
          </w:tcPr>
          <w:p w14:paraId="5E71E8A4" w14:textId="77777777" w:rsidR="000D5EEE" w:rsidRPr="009C49C2" w:rsidRDefault="000D5EEE" w:rsidP="000D5EEE">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vAlign w:val="center"/>
            <w:hideMark/>
          </w:tcPr>
          <w:p w14:paraId="52F6B53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23 (92%)</w:t>
            </w:r>
          </w:p>
        </w:tc>
        <w:tc>
          <w:tcPr>
            <w:tcW w:w="1073" w:type="dxa"/>
            <w:tcBorders>
              <w:left w:val="dotted" w:sz="4" w:space="0" w:color="auto"/>
              <w:right w:val="dotted" w:sz="4" w:space="0" w:color="auto"/>
            </w:tcBorders>
            <w:vAlign w:val="center"/>
            <w:hideMark/>
          </w:tcPr>
          <w:p w14:paraId="5D91FBE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(8%)</w:t>
            </w:r>
          </w:p>
        </w:tc>
        <w:tc>
          <w:tcPr>
            <w:tcW w:w="1249" w:type="dxa"/>
            <w:tcBorders>
              <w:left w:val="dotted" w:sz="4" w:space="0" w:color="auto"/>
              <w:right w:val="dotted" w:sz="4" w:space="0" w:color="auto"/>
            </w:tcBorders>
            <w:vAlign w:val="center"/>
            <w:hideMark/>
          </w:tcPr>
          <w:p w14:paraId="447ABF3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34066E15"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25E8A335" w14:textId="77777777" w:rsidTr="000D5EEE">
        <w:trPr>
          <w:trHeight w:val="1118"/>
        </w:trPr>
        <w:tc>
          <w:tcPr>
            <w:tcW w:w="2596" w:type="dxa"/>
            <w:vMerge/>
          </w:tcPr>
          <w:p w14:paraId="4CAA6F4E" w14:textId="3667AB14"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19141A30"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417CED5C" w14:textId="5F960393"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70AABD15" w14:textId="6D095C2C"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Completely defined pre-specified primary and secondary outcome measures,</w:t>
            </w:r>
            <w:r w:rsidRPr="00330112">
              <w:rPr>
                <w:rFonts w:ascii="Times New Roman" w:eastAsia="Times New Roman" w:hAnsi="Times New Roman" w:cs="Times New Roman"/>
                <w:color w:val="000000"/>
                <w:sz w:val="18"/>
                <w:lang w:val="en-GB" w:eastAsia="en-GB"/>
              </w:rPr>
              <w:t xml:space="preserve"> </w:t>
            </w:r>
            <w:r w:rsidRPr="00AA44B0">
              <w:rPr>
                <w:rFonts w:ascii="Times New Roman" w:eastAsia="Times New Roman" w:hAnsi="Times New Roman" w:cs="Times New Roman"/>
                <w:color w:val="000000"/>
                <w:sz w:val="18"/>
                <w:lang w:val="en-GB" w:eastAsia="en-GB"/>
              </w:rPr>
              <w:t>including how and when they were ascertained and</w:t>
            </w:r>
            <w:r w:rsidRPr="009C49C2">
              <w:rPr>
                <w:rFonts w:ascii="Times New Roman" w:eastAsia="Times New Roman" w:hAnsi="Times New Roman" w:cs="Times New Roman"/>
                <w:b/>
                <w:color w:val="000000"/>
                <w:sz w:val="18"/>
                <w:lang w:val="en-GB" w:eastAsia="en-GB"/>
              </w:rPr>
              <w:t xml:space="preserve"> the cohort or routinely collected database(s) used to ascertain each outcome (Modified)</w:t>
            </w:r>
          </w:p>
        </w:tc>
        <w:tc>
          <w:tcPr>
            <w:tcW w:w="0" w:type="auto"/>
            <w:tcBorders>
              <w:left w:val="dotted" w:sz="4" w:space="0" w:color="auto"/>
              <w:right w:val="dotted" w:sz="4" w:space="0" w:color="auto"/>
            </w:tcBorders>
            <w:vAlign w:val="center"/>
          </w:tcPr>
          <w:p w14:paraId="6124C696" w14:textId="7887CA2A"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21 (84%)</w:t>
            </w:r>
          </w:p>
        </w:tc>
        <w:tc>
          <w:tcPr>
            <w:tcW w:w="1073" w:type="dxa"/>
            <w:tcBorders>
              <w:left w:val="dotted" w:sz="4" w:space="0" w:color="auto"/>
              <w:right w:val="dotted" w:sz="4" w:space="0" w:color="auto"/>
            </w:tcBorders>
            <w:vAlign w:val="center"/>
          </w:tcPr>
          <w:p w14:paraId="5AE3615A" w14:textId="659549F6"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4 (16%)</w:t>
            </w:r>
          </w:p>
        </w:tc>
        <w:tc>
          <w:tcPr>
            <w:tcW w:w="1249" w:type="dxa"/>
            <w:tcBorders>
              <w:left w:val="dotted" w:sz="4" w:space="0" w:color="auto"/>
              <w:right w:val="dotted" w:sz="4" w:space="0" w:color="auto"/>
            </w:tcBorders>
            <w:vAlign w:val="center"/>
          </w:tcPr>
          <w:p w14:paraId="601A9302" w14:textId="510A052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tcPr>
          <w:p w14:paraId="7686A15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r>
      <w:tr w:rsidR="000D5EEE" w:rsidRPr="00F25601" w14:paraId="04F99388" w14:textId="77777777" w:rsidTr="000D5EEE">
        <w:trPr>
          <w:trHeight w:val="987"/>
        </w:trPr>
        <w:tc>
          <w:tcPr>
            <w:tcW w:w="2596" w:type="dxa"/>
            <w:vMerge/>
            <w:hideMark/>
          </w:tcPr>
          <w:p w14:paraId="26A2BCB5" w14:textId="2782732E"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53A39C06" w14:textId="1B21E984" w:rsidR="000D5EEE" w:rsidRPr="00F25601" w:rsidRDefault="00D14F88" w:rsidP="000D5EEE">
            <w:pPr>
              <w:rPr>
                <w:rFonts w:ascii="Times New Roman" w:eastAsia="Times New Roman" w:hAnsi="Times New Roman" w:cs="Times New Roman"/>
                <w:sz w:val="18"/>
                <w:szCs w:val="20"/>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-5</w:t>
            </w:r>
          </w:p>
        </w:tc>
        <w:tc>
          <w:tcPr>
            <w:tcW w:w="6045" w:type="dxa"/>
            <w:hideMark/>
          </w:tcPr>
          <w:p w14:paraId="4C2E2646" w14:textId="333D599D" w:rsidR="000D5EEE" w:rsidRPr="00F25601"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217F1FF3" w14:textId="7F082539" w:rsidR="000D5EEE" w:rsidRPr="009C49C2" w:rsidRDefault="000D5EEE" w:rsidP="000D5EEE">
            <w:pPr>
              <w:spacing w:after="240"/>
              <w:rPr>
                <w:rFonts w:ascii="Times New Roman" w:eastAsia="Times New Roman" w:hAnsi="Times New Roman" w:cs="Times New Roman"/>
                <w:color w:val="000000"/>
                <w:sz w:val="18"/>
                <w:szCs w:val="18"/>
                <w:lang w:val="en-GB" w:eastAsia="en-GB"/>
              </w:rPr>
            </w:pPr>
            <w:r w:rsidRPr="009C49C2">
              <w:rPr>
                <w:rFonts w:ascii="Times New Roman" w:eastAsia="Times New Roman" w:hAnsi="Times New Roman" w:cs="Times New Roman"/>
                <w:color w:val="000000"/>
                <w:sz w:val="18"/>
                <w:szCs w:val="18"/>
              </w:rPr>
              <w:t>Information on how to access the list of codes and algorithms used to define or derive the outcomes from the cohort or routinely collected database(s) used to conduct the trial, information on accuracy and completeness of outcome variables, and methods used to validate accuracy and completeness (e.g., monitoring, adjudication), if applicable. (</w:t>
            </w:r>
            <w:r>
              <w:rPr>
                <w:rFonts w:ascii="Times New Roman" w:eastAsia="Times New Roman" w:hAnsi="Times New Roman" w:cs="Times New Roman"/>
                <w:color w:val="000000"/>
                <w:sz w:val="18"/>
                <w:szCs w:val="18"/>
              </w:rPr>
              <w:t>New</w:t>
            </w:r>
            <w:r w:rsidRPr="009C49C2">
              <w:rPr>
                <w:rFonts w:ascii="Times New Roman" w:eastAsia="Times New Roman" w:hAnsi="Times New Roman" w:cs="Times New Roman"/>
                <w:color w:val="000000"/>
                <w:sz w:val="18"/>
                <w:szCs w:val="18"/>
              </w:rPr>
              <w:t>)</w:t>
            </w:r>
          </w:p>
        </w:tc>
        <w:tc>
          <w:tcPr>
            <w:tcW w:w="0" w:type="auto"/>
            <w:tcBorders>
              <w:left w:val="dotted" w:sz="4" w:space="0" w:color="auto"/>
              <w:right w:val="dotted" w:sz="4" w:space="0" w:color="auto"/>
            </w:tcBorders>
            <w:vAlign w:val="center"/>
            <w:hideMark/>
          </w:tcPr>
          <w:p w14:paraId="24F982E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hideMark/>
          </w:tcPr>
          <w:p w14:paraId="132062D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(8%)</w:t>
            </w:r>
          </w:p>
        </w:tc>
        <w:tc>
          <w:tcPr>
            <w:tcW w:w="1249" w:type="dxa"/>
            <w:tcBorders>
              <w:left w:val="dotted" w:sz="4" w:space="0" w:color="auto"/>
              <w:right w:val="dotted" w:sz="4" w:space="0" w:color="auto"/>
            </w:tcBorders>
            <w:vAlign w:val="center"/>
            <w:hideMark/>
          </w:tcPr>
          <w:p w14:paraId="5C7B9F8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22 (88%)</w:t>
            </w:r>
          </w:p>
        </w:tc>
        <w:tc>
          <w:tcPr>
            <w:tcW w:w="1116" w:type="dxa"/>
            <w:tcBorders>
              <w:left w:val="dotted" w:sz="4" w:space="0" w:color="auto"/>
              <w:right w:val="dotted" w:sz="4" w:space="0" w:color="auto"/>
            </w:tcBorders>
            <w:vAlign w:val="center"/>
            <w:hideMark/>
          </w:tcPr>
          <w:p w14:paraId="0DA4C3D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r>
      <w:tr w:rsidR="000D5EEE" w:rsidRPr="00F25601" w14:paraId="4AB71CFF" w14:textId="77777777" w:rsidTr="000D5EEE">
        <w:trPr>
          <w:trHeight w:val="983"/>
        </w:trPr>
        <w:tc>
          <w:tcPr>
            <w:tcW w:w="2596" w:type="dxa"/>
            <w:hideMark/>
          </w:tcPr>
          <w:p w14:paraId="45B671CF" w14:textId="77777777" w:rsidR="000D5EEE" w:rsidRPr="00EC3719"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 xml:space="preserve">Allocation concealment </w:t>
            </w:r>
            <w:r w:rsidRPr="00EC3719">
              <w:rPr>
                <w:rFonts w:ascii="Times New Roman" w:eastAsia="Times New Roman" w:hAnsi="Times New Roman" w:cs="Times New Roman"/>
                <w:color w:val="000000"/>
                <w:sz w:val="18"/>
                <w:szCs w:val="20"/>
                <w:lang w:val="en-GB" w:eastAsia="en-GB"/>
              </w:rPr>
              <w:t>mechanism</w:t>
            </w:r>
          </w:p>
          <w:p w14:paraId="34059187" w14:textId="01D41981"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53E00578" w14:textId="09882FF1" w:rsidR="000D5EEE" w:rsidRPr="00F25601"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sz w:val="18"/>
                <w:szCs w:val="20"/>
                <w:lang w:val="en-GB" w:eastAsia="en-GB"/>
              </w:rPr>
              <w:t>9</w:t>
            </w:r>
          </w:p>
        </w:tc>
        <w:tc>
          <w:tcPr>
            <w:tcW w:w="6045" w:type="dxa"/>
            <w:hideMark/>
          </w:tcPr>
          <w:p w14:paraId="54ACB13F" w14:textId="46A570AA"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Mechanism used to implement the random allocation sequence (such as sequentially numbered containers), describing any steps taken to conceal the sequence until interventions were assigned</w:t>
            </w:r>
          </w:p>
        </w:tc>
        <w:tc>
          <w:tcPr>
            <w:tcW w:w="8408" w:type="dxa"/>
            <w:tcBorders>
              <w:right w:val="dotted" w:sz="4" w:space="0" w:color="auto"/>
            </w:tcBorders>
            <w:hideMark/>
          </w:tcPr>
          <w:p w14:paraId="0018A97D" w14:textId="7CD3B264"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 xml:space="preserve">Mechanism used to implement the random allocation sequence </w:t>
            </w:r>
            <w:r w:rsidRPr="009C49C2">
              <w:rPr>
                <w:rFonts w:ascii="Times New Roman" w:eastAsia="Times New Roman" w:hAnsi="Times New Roman" w:cs="Times New Roman"/>
                <w:b/>
                <w:color w:val="000000"/>
                <w:sz w:val="18"/>
                <w:lang w:val="en-GB" w:eastAsia="en-GB"/>
              </w:rPr>
              <w:t>(such a</w:t>
            </w:r>
            <w:r w:rsidRPr="00770A53">
              <w:rPr>
                <w:rFonts w:ascii="Times New Roman" w:eastAsia="Times New Roman" w:hAnsi="Times New Roman" w:cs="Times New Roman"/>
                <w:b/>
                <w:color w:val="000000"/>
                <w:sz w:val="18"/>
                <w:lang w:val="en-GB" w:eastAsia="en-GB"/>
              </w:rPr>
              <w:t xml:space="preserve">s embedding an automated randomiser </w:t>
            </w:r>
            <w:r w:rsidRPr="009C49C2">
              <w:rPr>
                <w:rFonts w:ascii="Times New Roman" w:eastAsia="Times New Roman" w:hAnsi="Times New Roman" w:cs="Times New Roman"/>
                <w:b/>
                <w:color w:val="000000"/>
                <w:sz w:val="18"/>
                <w:lang w:val="en-GB" w:eastAsia="en-GB"/>
              </w:rPr>
              <w:t>within the cohort or routinely collected</w:t>
            </w:r>
            <w:r>
              <w:t xml:space="preserve"> </w:t>
            </w:r>
            <w:r w:rsidRPr="009C49C2">
              <w:rPr>
                <w:rFonts w:ascii="Times New Roman" w:eastAsia="Times New Roman" w:hAnsi="Times New Roman" w:cs="Times New Roman"/>
                <w:b/>
                <w:color w:val="000000"/>
                <w:sz w:val="18"/>
                <w:lang w:val="en-GB" w:eastAsia="en-GB"/>
              </w:rPr>
              <w:t>database(s)),</w:t>
            </w:r>
            <w:r w:rsidRPr="009C49C2">
              <w:rPr>
                <w:rFonts w:ascii="Times New Roman" w:eastAsia="Times New Roman" w:hAnsi="Times New Roman" w:cs="Times New Roman"/>
                <w:color w:val="000000"/>
                <w:sz w:val="18"/>
                <w:lang w:val="en-GB" w:eastAsia="en-GB"/>
              </w:rPr>
              <w:t xml:space="preserve"> describing any steps taken to conceal the sequence until interventions were assigned (Modified)</w:t>
            </w:r>
          </w:p>
        </w:tc>
        <w:tc>
          <w:tcPr>
            <w:tcW w:w="0" w:type="auto"/>
            <w:tcBorders>
              <w:left w:val="dotted" w:sz="4" w:space="0" w:color="auto"/>
              <w:right w:val="dotted" w:sz="4" w:space="0" w:color="auto"/>
            </w:tcBorders>
            <w:vAlign w:val="center"/>
            <w:hideMark/>
          </w:tcPr>
          <w:p w14:paraId="4D2ACD9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 (32%)</w:t>
            </w:r>
          </w:p>
        </w:tc>
        <w:tc>
          <w:tcPr>
            <w:tcW w:w="1073" w:type="dxa"/>
            <w:tcBorders>
              <w:left w:val="dotted" w:sz="4" w:space="0" w:color="auto"/>
              <w:right w:val="dotted" w:sz="4" w:space="0" w:color="auto"/>
            </w:tcBorders>
            <w:vAlign w:val="center"/>
            <w:hideMark/>
          </w:tcPr>
          <w:p w14:paraId="7E1E07F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(8%)</w:t>
            </w:r>
          </w:p>
        </w:tc>
        <w:tc>
          <w:tcPr>
            <w:tcW w:w="1249" w:type="dxa"/>
            <w:tcBorders>
              <w:left w:val="dotted" w:sz="4" w:space="0" w:color="auto"/>
              <w:right w:val="dotted" w:sz="4" w:space="0" w:color="auto"/>
            </w:tcBorders>
            <w:vAlign w:val="center"/>
            <w:hideMark/>
          </w:tcPr>
          <w:p w14:paraId="6125CFE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15 (60%)</w:t>
            </w:r>
          </w:p>
        </w:tc>
        <w:tc>
          <w:tcPr>
            <w:tcW w:w="1116" w:type="dxa"/>
            <w:tcBorders>
              <w:left w:val="dotted" w:sz="4" w:space="0" w:color="auto"/>
              <w:right w:val="dotted" w:sz="4" w:space="0" w:color="auto"/>
            </w:tcBorders>
            <w:vAlign w:val="center"/>
            <w:hideMark/>
          </w:tcPr>
          <w:p w14:paraId="02A68E8B"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5FB04533" w14:textId="77777777" w:rsidTr="000D5EEE">
        <w:trPr>
          <w:trHeight w:val="234"/>
        </w:trPr>
        <w:tc>
          <w:tcPr>
            <w:tcW w:w="3373" w:type="dxa"/>
            <w:gridSpan w:val="2"/>
            <w:hideMark/>
          </w:tcPr>
          <w:p w14:paraId="1E6117AF" w14:textId="77777777"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Results</w:t>
            </w:r>
          </w:p>
          <w:p w14:paraId="0466AC46" w14:textId="0DD64E46" w:rsidR="000D5EEE" w:rsidRPr="00EC3719" w:rsidRDefault="000D5EEE" w:rsidP="000D5EEE">
            <w:pPr>
              <w:rPr>
                <w:rFonts w:ascii="Times New Roman" w:eastAsia="Times New Roman" w:hAnsi="Times New Roman" w:cs="Times New Roman"/>
                <w:b/>
                <w:bCs/>
                <w:i/>
                <w:iCs/>
                <w:color w:val="000000"/>
                <w:sz w:val="18"/>
                <w:szCs w:val="20"/>
                <w:lang w:val="en-GB" w:eastAsia="en-GB"/>
              </w:rPr>
            </w:pPr>
            <w:r w:rsidRPr="00EC3719">
              <w:rPr>
                <w:rFonts w:ascii="Times New Roman" w:eastAsia="Times New Roman" w:hAnsi="Times New Roman" w:cs="Times New Roman"/>
                <w:b/>
                <w:bCs/>
                <w:i/>
                <w:iCs/>
                <w:color w:val="000000"/>
                <w:sz w:val="18"/>
                <w:szCs w:val="20"/>
                <w:lang w:val="en-GB" w:eastAsia="en-GB"/>
              </w:rPr>
              <w:t> </w:t>
            </w:r>
          </w:p>
        </w:tc>
        <w:tc>
          <w:tcPr>
            <w:tcW w:w="6045" w:type="dxa"/>
            <w:hideMark/>
          </w:tcPr>
          <w:p w14:paraId="6C2B1EE0" w14:textId="543EB305" w:rsidR="000D5EEE" w:rsidRPr="00EC3719" w:rsidRDefault="000D5EEE" w:rsidP="000D5EEE">
            <w:pPr>
              <w:rPr>
                <w:rFonts w:ascii="Times New Roman" w:eastAsia="Times New Roman" w:hAnsi="Times New Roman" w:cs="Times New Roman"/>
                <w:b/>
                <w:bCs/>
                <w:i/>
                <w:iCs/>
                <w:color w:val="000000"/>
                <w:sz w:val="18"/>
                <w:szCs w:val="20"/>
                <w:lang w:val="en-GB" w:eastAsia="en-GB"/>
              </w:rPr>
            </w:pPr>
            <w:r w:rsidRPr="00EC3719">
              <w:rPr>
                <w:rFonts w:ascii="Times New Roman" w:eastAsia="Times New Roman" w:hAnsi="Times New Roman" w:cs="Times New Roman"/>
                <w:b/>
                <w:bCs/>
                <w:i/>
                <w:iCs/>
                <w:color w:val="000000"/>
                <w:sz w:val="18"/>
                <w:szCs w:val="20"/>
                <w:lang w:val="en-GB" w:eastAsia="en-GB"/>
              </w:rPr>
              <w:t> </w:t>
            </w:r>
          </w:p>
        </w:tc>
        <w:tc>
          <w:tcPr>
            <w:tcW w:w="8408" w:type="dxa"/>
            <w:tcBorders>
              <w:right w:val="dotted" w:sz="4" w:space="0" w:color="auto"/>
            </w:tcBorders>
            <w:hideMark/>
          </w:tcPr>
          <w:p w14:paraId="4D4C6D9D"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vAlign w:val="center"/>
            <w:hideMark/>
          </w:tcPr>
          <w:p w14:paraId="0815EBC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vAlign w:val="center"/>
            <w:hideMark/>
          </w:tcPr>
          <w:p w14:paraId="4C03705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249" w:type="dxa"/>
            <w:tcBorders>
              <w:left w:val="dotted" w:sz="4" w:space="0" w:color="auto"/>
              <w:right w:val="dotted" w:sz="4" w:space="0" w:color="auto"/>
            </w:tcBorders>
            <w:vAlign w:val="center"/>
            <w:hideMark/>
          </w:tcPr>
          <w:p w14:paraId="3AFA5A4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vAlign w:val="center"/>
            <w:hideMark/>
          </w:tcPr>
          <w:p w14:paraId="316736D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F25601" w14:paraId="2B34D83A" w14:textId="77777777" w:rsidTr="000D5EEE">
        <w:trPr>
          <w:trHeight w:val="841"/>
        </w:trPr>
        <w:tc>
          <w:tcPr>
            <w:tcW w:w="2596" w:type="dxa"/>
            <w:vMerge w:val="restart"/>
            <w:hideMark/>
          </w:tcPr>
          <w:p w14:paraId="1EE90084" w14:textId="77777777" w:rsidR="000D5EEE" w:rsidRPr="00EC3719"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Participant flow (a diagram is strongly recommended)</w:t>
            </w:r>
          </w:p>
          <w:p w14:paraId="3F215215" w14:textId="40E31CF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78FED5D4" w14:textId="0E552A18" w:rsidR="000D5EEE" w:rsidRPr="00F25601"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13a</w:t>
            </w:r>
          </w:p>
        </w:tc>
        <w:tc>
          <w:tcPr>
            <w:tcW w:w="6045" w:type="dxa"/>
            <w:hideMark/>
          </w:tcPr>
          <w:p w14:paraId="7C56CF3C" w14:textId="71EBAAA8"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For each group, the numbers of participants who were randomly assigned, received intended treatment, and were analysed for the primary outcome</w:t>
            </w:r>
          </w:p>
        </w:tc>
        <w:tc>
          <w:tcPr>
            <w:tcW w:w="8408" w:type="dxa"/>
            <w:tcBorders>
              <w:right w:val="dotted" w:sz="4" w:space="0" w:color="auto"/>
            </w:tcBorders>
            <w:hideMark/>
          </w:tcPr>
          <w:p w14:paraId="2959284F" w14:textId="77777777" w:rsidR="000D5EEE" w:rsidRPr="009C49C2" w:rsidRDefault="000D5EEE" w:rsidP="000D5EEE">
            <w:pPr>
              <w:rPr>
                <w:rFonts w:ascii="Times New Roman" w:eastAsia="Times New Roman" w:hAnsi="Times New Roman" w:cs="Times New Roman"/>
                <w:color w:val="000000"/>
                <w:sz w:val="18"/>
                <w:szCs w:val="20"/>
                <w:lang w:val="en-GB" w:eastAsia="en-GB"/>
              </w:rPr>
            </w:pPr>
          </w:p>
        </w:tc>
        <w:tc>
          <w:tcPr>
            <w:tcW w:w="0" w:type="auto"/>
            <w:tcBorders>
              <w:left w:val="dotted" w:sz="4" w:space="0" w:color="auto"/>
              <w:right w:val="dotted" w:sz="4" w:space="0" w:color="auto"/>
            </w:tcBorders>
            <w:vAlign w:val="center"/>
            <w:hideMark/>
          </w:tcPr>
          <w:p w14:paraId="5C6C2DB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17 (68%)</w:t>
            </w:r>
          </w:p>
        </w:tc>
        <w:tc>
          <w:tcPr>
            <w:tcW w:w="1073" w:type="dxa"/>
            <w:tcBorders>
              <w:left w:val="dotted" w:sz="4" w:space="0" w:color="auto"/>
              <w:right w:val="dotted" w:sz="4" w:space="0" w:color="auto"/>
            </w:tcBorders>
            <w:vAlign w:val="center"/>
            <w:hideMark/>
          </w:tcPr>
          <w:p w14:paraId="3D23EA6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7 (28%)</w:t>
            </w:r>
          </w:p>
        </w:tc>
        <w:tc>
          <w:tcPr>
            <w:tcW w:w="1249" w:type="dxa"/>
            <w:tcBorders>
              <w:left w:val="dotted" w:sz="4" w:space="0" w:color="auto"/>
              <w:right w:val="dotted" w:sz="4" w:space="0" w:color="auto"/>
            </w:tcBorders>
            <w:vAlign w:val="center"/>
            <w:hideMark/>
          </w:tcPr>
          <w:p w14:paraId="25E542F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116" w:type="dxa"/>
            <w:tcBorders>
              <w:left w:val="dotted" w:sz="4" w:space="0" w:color="auto"/>
              <w:right w:val="dotted" w:sz="4" w:space="0" w:color="auto"/>
            </w:tcBorders>
            <w:vAlign w:val="center"/>
            <w:hideMark/>
          </w:tcPr>
          <w:p w14:paraId="6747091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6EC3C7ED" w14:textId="77777777" w:rsidTr="000D5EEE">
        <w:trPr>
          <w:trHeight w:val="983"/>
        </w:trPr>
        <w:tc>
          <w:tcPr>
            <w:tcW w:w="2596" w:type="dxa"/>
            <w:vMerge/>
            <w:hideMark/>
          </w:tcPr>
          <w:p w14:paraId="3C5A977B" w14:textId="77777777" w:rsidR="000D5EEE" w:rsidRPr="00EC3719" w:rsidRDefault="000D5EEE" w:rsidP="000D5EEE">
            <w:pPr>
              <w:rPr>
                <w:rFonts w:ascii="Times New Roman" w:eastAsia="Times New Roman" w:hAnsi="Times New Roman" w:cs="Times New Roman"/>
                <w:sz w:val="18"/>
                <w:szCs w:val="20"/>
                <w:lang w:val="en-GB" w:eastAsia="en-GB"/>
              </w:rPr>
            </w:pPr>
          </w:p>
        </w:tc>
        <w:tc>
          <w:tcPr>
            <w:tcW w:w="777" w:type="dxa"/>
          </w:tcPr>
          <w:p w14:paraId="2F237620" w14:textId="77777777" w:rsidR="000D5EEE" w:rsidRPr="00EC3719" w:rsidRDefault="000D5EEE" w:rsidP="000D5EEE">
            <w:pPr>
              <w:rPr>
                <w:rFonts w:ascii="Times New Roman" w:eastAsia="Times New Roman" w:hAnsi="Times New Roman" w:cs="Times New Roman"/>
                <w:sz w:val="18"/>
                <w:szCs w:val="20"/>
                <w:lang w:val="en-GB" w:eastAsia="en-GB"/>
              </w:rPr>
            </w:pPr>
          </w:p>
        </w:tc>
        <w:tc>
          <w:tcPr>
            <w:tcW w:w="6045" w:type="dxa"/>
            <w:hideMark/>
          </w:tcPr>
          <w:p w14:paraId="7A7221CC" w14:textId="635E2E4F" w:rsidR="000D5EEE" w:rsidRPr="00EC3719"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07878054" w14:textId="606F9A8A"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szCs w:val="20"/>
                <w:lang w:val="en-GB" w:eastAsia="en-GB"/>
              </w:rPr>
              <w:t xml:space="preserve">For each group, the number of participants </w:t>
            </w:r>
            <w:r w:rsidRPr="009C49C2">
              <w:rPr>
                <w:rFonts w:ascii="Times New Roman" w:eastAsia="Times New Roman" w:hAnsi="Times New Roman" w:cs="Times New Roman"/>
                <w:b/>
                <w:color w:val="000000"/>
                <w:sz w:val="18"/>
                <w:szCs w:val="20"/>
                <w:lang w:val="en-GB" w:eastAsia="en-GB"/>
              </w:rPr>
              <w:t xml:space="preserve">in the cohort or routinely collected database(s) used to conduct the trial and the numbers screened for eligibility, </w:t>
            </w:r>
            <w:r w:rsidRPr="009C49C2">
              <w:rPr>
                <w:rFonts w:ascii="Times New Roman" w:eastAsia="Times New Roman" w:hAnsi="Times New Roman" w:cs="Times New Roman"/>
                <w:color w:val="000000"/>
                <w:sz w:val="18"/>
                <w:szCs w:val="20"/>
                <w:lang w:val="en-GB" w:eastAsia="en-GB"/>
              </w:rPr>
              <w:t xml:space="preserve">randomly assigned, </w:t>
            </w:r>
            <w:r w:rsidRPr="009C49C2">
              <w:rPr>
                <w:rFonts w:ascii="Times New Roman" w:eastAsia="Times New Roman" w:hAnsi="Times New Roman" w:cs="Times New Roman"/>
                <w:b/>
                <w:color w:val="000000"/>
                <w:sz w:val="18"/>
                <w:szCs w:val="20"/>
                <w:lang w:val="en-GB" w:eastAsia="en-GB"/>
              </w:rPr>
              <w:t>offered and accepted interventions (e.g., cohort multiple RCTs),</w:t>
            </w:r>
            <w:r w:rsidRPr="009C49C2">
              <w:rPr>
                <w:rFonts w:ascii="Times New Roman" w:eastAsia="Times New Roman" w:hAnsi="Times New Roman" w:cs="Times New Roman"/>
                <w:color w:val="000000"/>
                <w:sz w:val="18"/>
                <w:szCs w:val="20"/>
                <w:lang w:val="en-GB" w:eastAsia="en-GB"/>
              </w:rPr>
              <w:t xml:space="preserve"> received intended treatment, and analysed for the primary outcome (Modified)</w:t>
            </w:r>
          </w:p>
        </w:tc>
        <w:tc>
          <w:tcPr>
            <w:tcW w:w="0" w:type="auto"/>
            <w:tcBorders>
              <w:left w:val="dotted" w:sz="4" w:space="0" w:color="auto"/>
              <w:right w:val="dotted" w:sz="4" w:space="0" w:color="auto"/>
            </w:tcBorders>
            <w:vAlign w:val="center"/>
            <w:hideMark/>
          </w:tcPr>
          <w:p w14:paraId="7452DBA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073" w:type="dxa"/>
            <w:tcBorders>
              <w:left w:val="dotted" w:sz="4" w:space="0" w:color="auto"/>
              <w:right w:val="dotted" w:sz="4" w:space="0" w:color="auto"/>
            </w:tcBorders>
            <w:vAlign w:val="center"/>
            <w:hideMark/>
          </w:tcPr>
          <w:p w14:paraId="29C2486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(8%)</w:t>
            </w:r>
          </w:p>
        </w:tc>
        <w:tc>
          <w:tcPr>
            <w:tcW w:w="1249" w:type="dxa"/>
            <w:tcBorders>
              <w:left w:val="dotted" w:sz="4" w:space="0" w:color="auto"/>
              <w:right w:val="dotted" w:sz="4" w:space="0" w:color="auto"/>
            </w:tcBorders>
            <w:vAlign w:val="center"/>
            <w:hideMark/>
          </w:tcPr>
          <w:p w14:paraId="1D6149A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116" w:type="dxa"/>
            <w:tcBorders>
              <w:left w:val="dotted" w:sz="4" w:space="0" w:color="auto"/>
              <w:right w:val="dotted" w:sz="4" w:space="0" w:color="auto"/>
            </w:tcBorders>
            <w:vAlign w:val="center"/>
            <w:hideMark/>
          </w:tcPr>
          <w:p w14:paraId="38534D2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21 (84%)</w:t>
            </w:r>
          </w:p>
        </w:tc>
      </w:tr>
      <w:tr w:rsidR="000D5EEE" w:rsidRPr="00F25601" w14:paraId="52658EE3" w14:textId="77777777" w:rsidTr="000D5EEE">
        <w:trPr>
          <w:trHeight w:val="234"/>
        </w:trPr>
        <w:tc>
          <w:tcPr>
            <w:tcW w:w="9418" w:type="dxa"/>
            <w:gridSpan w:val="3"/>
          </w:tcPr>
          <w:p w14:paraId="67D9CB7A" w14:textId="7E7772E7"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Discussion</w:t>
            </w:r>
          </w:p>
        </w:tc>
        <w:tc>
          <w:tcPr>
            <w:tcW w:w="8408" w:type="dxa"/>
            <w:tcBorders>
              <w:right w:val="dotted" w:sz="4" w:space="0" w:color="auto"/>
            </w:tcBorders>
            <w:hideMark/>
          </w:tcPr>
          <w:p w14:paraId="295FF53E"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vAlign w:val="center"/>
            <w:hideMark/>
          </w:tcPr>
          <w:p w14:paraId="615010E8"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vAlign w:val="center"/>
            <w:hideMark/>
          </w:tcPr>
          <w:p w14:paraId="57A575C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249" w:type="dxa"/>
            <w:tcBorders>
              <w:left w:val="dotted" w:sz="4" w:space="0" w:color="auto"/>
              <w:right w:val="dotted" w:sz="4" w:space="0" w:color="auto"/>
            </w:tcBorders>
            <w:vAlign w:val="center"/>
            <w:hideMark/>
          </w:tcPr>
          <w:p w14:paraId="01A39FB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vAlign w:val="center"/>
            <w:hideMark/>
          </w:tcPr>
          <w:p w14:paraId="7D34170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F25601" w14:paraId="7781D2E0" w14:textId="77777777" w:rsidTr="000D5EEE">
        <w:trPr>
          <w:trHeight w:val="730"/>
        </w:trPr>
        <w:tc>
          <w:tcPr>
            <w:tcW w:w="2596" w:type="dxa"/>
            <w:vMerge w:val="restart"/>
            <w:hideMark/>
          </w:tcPr>
          <w:p w14:paraId="2A0D1A0C"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Interpretation</w:t>
            </w:r>
          </w:p>
          <w:p w14:paraId="10ED003F" w14:textId="63DB04ED"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436E67FC" w14:textId="5219867B"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22</w:t>
            </w:r>
          </w:p>
        </w:tc>
        <w:tc>
          <w:tcPr>
            <w:tcW w:w="6045" w:type="dxa"/>
            <w:hideMark/>
          </w:tcPr>
          <w:p w14:paraId="6F2F3C30" w14:textId="13B9368C" w:rsidR="000D5EEE" w:rsidRPr="00F25601"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Interpretation consistent with results, balancing benefits and harms, and considering other relev</w:t>
            </w:r>
            <w:r w:rsidRPr="00F25601">
              <w:rPr>
                <w:rFonts w:ascii="Times New Roman" w:eastAsia="Times New Roman" w:hAnsi="Times New Roman" w:cs="Times New Roman"/>
                <w:color w:val="000000"/>
                <w:sz w:val="18"/>
                <w:szCs w:val="20"/>
                <w:lang w:val="en-GB" w:eastAsia="en-GB"/>
              </w:rPr>
              <w:t>ant evidence</w:t>
            </w:r>
          </w:p>
        </w:tc>
        <w:tc>
          <w:tcPr>
            <w:tcW w:w="8408" w:type="dxa"/>
            <w:tcBorders>
              <w:right w:val="dotted" w:sz="4" w:space="0" w:color="auto"/>
            </w:tcBorders>
            <w:hideMark/>
          </w:tcPr>
          <w:p w14:paraId="0224EC56" w14:textId="77777777" w:rsidR="000D5EEE" w:rsidRPr="009C49C2" w:rsidRDefault="000D5EEE" w:rsidP="000D5EEE">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vAlign w:val="center"/>
            <w:hideMark/>
          </w:tcPr>
          <w:p w14:paraId="5D8B4C1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24 (96%)</w:t>
            </w:r>
          </w:p>
        </w:tc>
        <w:tc>
          <w:tcPr>
            <w:tcW w:w="1073" w:type="dxa"/>
            <w:tcBorders>
              <w:left w:val="dotted" w:sz="4" w:space="0" w:color="auto"/>
              <w:right w:val="dotted" w:sz="4" w:space="0" w:color="auto"/>
            </w:tcBorders>
            <w:vAlign w:val="center"/>
            <w:hideMark/>
          </w:tcPr>
          <w:p w14:paraId="43F439E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249" w:type="dxa"/>
            <w:tcBorders>
              <w:left w:val="dotted" w:sz="4" w:space="0" w:color="auto"/>
              <w:right w:val="dotted" w:sz="4" w:space="0" w:color="auto"/>
            </w:tcBorders>
            <w:vAlign w:val="center"/>
            <w:hideMark/>
          </w:tcPr>
          <w:p w14:paraId="0B5E07F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31647FA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160C83F8" w14:textId="77777777" w:rsidTr="000D5EEE">
        <w:trPr>
          <w:trHeight w:val="981"/>
        </w:trPr>
        <w:tc>
          <w:tcPr>
            <w:tcW w:w="2596" w:type="dxa"/>
            <w:vMerge/>
          </w:tcPr>
          <w:p w14:paraId="3EFBD4FB" w14:textId="77777777" w:rsidR="000D5EEE" w:rsidRPr="00EC3719" w:rsidRDefault="000D5EEE" w:rsidP="000D5EEE">
            <w:pPr>
              <w:jc w:val="right"/>
              <w:rPr>
                <w:rFonts w:ascii="Times New Roman" w:eastAsia="Times New Roman" w:hAnsi="Times New Roman" w:cs="Times New Roman"/>
                <w:color w:val="000000"/>
                <w:sz w:val="18"/>
                <w:szCs w:val="20"/>
                <w:lang w:val="en-GB" w:eastAsia="en-GB"/>
              </w:rPr>
            </w:pPr>
          </w:p>
        </w:tc>
        <w:tc>
          <w:tcPr>
            <w:tcW w:w="777" w:type="dxa"/>
          </w:tcPr>
          <w:p w14:paraId="4B729C0D" w14:textId="7777777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5E26696A" w14:textId="7D980130"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02A6E53F" w14:textId="77777777"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 xml:space="preserve">Interpretation consistent with results, balancing benefits and harms, and considering other relevant evidence, </w:t>
            </w:r>
            <w:r w:rsidRPr="009C49C2">
              <w:rPr>
                <w:rFonts w:ascii="Times New Roman" w:eastAsia="Times New Roman" w:hAnsi="Times New Roman" w:cs="Times New Roman"/>
                <w:b/>
                <w:color w:val="000000"/>
                <w:sz w:val="18"/>
                <w:lang w:val="en-GB" w:eastAsia="en-GB"/>
              </w:rPr>
              <w:t>including the implications of using data that were not collected to answer the trial research questions</w:t>
            </w:r>
            <w:r w:rsidRPr="009C49C2" w:rsidDel="006A5AEA">
              <w:rPr>
                <w:rFonts w:ascii="Times New Roman" w:eastAsia="Times New Roman" w:hAnsi="Times New Roman" w:cs="Times New Roman"/>
                <w:b/>
                <w:color w:val="000000"/>
                <w:sz w:val="18"/>
                <w:lang w:val="en-GB" w:eastAsia="en-GB"/>
              </w:rPr>
              <w:t xml:space="preserve"> </w:t>
            </w:r>
            <w:r w:rsidRPr="009C49C2">
              <w:rPr>
                <w:rFonts w:ascii="Times New Roman" w:eastAsia="Times New Roman" w:hAnsi="Times New Roman" w:cs="Times New Roman"/>
                <w:b/>
                <w:color w:val="000000"/>
                <w:sz w:val="18"/>
                <w:lang w:val="en-GB" w:eastAsia="en-GB"/>
              </w:rPr>
              <w:t>(Modified)</w:t>
            </w:r>
          </w:p>
        </w:tc>
        <w:tc>
          <w:tcPr>
            <w:tcW w:w="0" w:type="auto"/>
            <w:tcBorders>
              <w:left w:val="dotted" w:sz="4" w:space="0" w:color="auto"/>
              <w:right w:val="dotted" w:sz="4" w:space="0" w:color="auto"/>
            </w:tcBorders>
            <w:vAlign w:val="center"/>
          </w:tcPr>
          <w:p w14:paraId="57B55E4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(20%)</w:t>
            </w:r>
          </w:p>
        </w:tc>
        <w:tc>
          <w:tcPr>
            <w:tcW w:w="1073" w:type="dxa"/>
            <w:tcBorders>
              <w:left w:val="dotted" w:sz="4" w:space="0" w:color="auto"/>
              <w:right w:val="dotted" w:sz="4" w:space="0" w:color="auto"/>
            </w:tcBorders>
            <w:vAlign w:val="center"/>
          </w:tcPr>
          <w:p w14:paraId="63EEB31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249" w:type="dxa"/>
            <w:tcBorders>
              <w:left w:val="dotted" w:sz="4" w:space="0" w:color="auto"/>
              <w:right w:val="dotted" w:sz="4" w:space="0" w:color="auto"/>
            </w:tcBorders>
            <w:vAlign w:val="center"/>
          </w:tcPr>
          <w:p w14:paraId="57588BE2"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19 (76%)</w:t>
            </w:r>
          </w:p>
        </w:tc>
        <w:tc>
          <w:tcPr>
            <w:tcW w:w="1116" w:type="dxa"/>
            <w:tcBorders>
              <w:left w:val="dotted" w:sz="4" w:space="0" w:color="auto"/>
              <w:right w:val="dotted" w:sz="4" w:space="0" w:color="auto"/>
            </w:tcBorders>
            <w:vAlign w:val="center"/>
          </w:tcPr>
          <w:p w14:paraId="7AFB4ED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5C06A386" w14:textId="77777777" w:rsidTr="000D5EEE">
        <w:trPr>
          <w:trHeight w:val="234"/>
        </w:trPr>
        <w:tc>
          <w:tcPr>
            <w:tcW w:w="9418" w:type="dxa"/>
            <w:gridSpan w:val="3"/>
          </w:tcPr>
          <w:p w14:paraId="792F904A" w14:textId="06D98441"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Other information</w:t>
            </w:r>
          </w:p>
        </w:tc>
        <w:tc>
          <w:tcPr>
            <w:tcW w:w="8408" w:type="dxa"/>
            <w:tcBorders>
              <w:right w:val="dotted" w:sz="4" w:space="0" w:color="auto"/>
            </w:tcBorders>
            <w:hideMark/>
          </w:tcPr>
          <w:p w14:paraId="30BF66DD"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vAlign w:val="center"/>
            <w:hideMark/>
          </w:tcPr>
          <w:p w14:paraId="39D9E90D"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vAlign w:val="center"/>
            <w:hideMark/>
          </w:tcPr>
          <w:p w14:paraId="77CE7D7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249" w:type="dxa"/>
            <w:tcBorders>
              <w:left w:val="dotted" w:sz="4" w:space="0" w:color="auto"/>
              <w:right w:val="dotted" w:sz="4" w:space="0" w:color="auto"/>
            </w:tcBorders>
            <w:vAlign w:val="center"/>
            <w:hideMark/>
          </w:tcPr>
          <w:p w14:paraId="47B07E6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vAlign w:val="center"/>
            <w:hideMark/>
          </w:tcPr>
          <w:p w14:paraId="58EECBA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F25601" w14:paraId="5EC2F7FF" w14:textId="77777777" w:rsidTr="000D5EEE">
        <w:trPr>
          <w:trHeight w:val="581"/>
        </w:trPr>
        <w:tc>
          <w:tcPr>
            <w:tcW w:w="2596" w:type="dxa"/>
            <w:vMerge w:val="restart"/>
            <w:hideMark/>
          </w:tcPr>
          <w:p w14:paraId="30FB965C"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Funding</w:t>
            </w:r>
          </w:p>
          <w:p w14:paraId="1D90B5A5" w14:textId="6458D6BB"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7FCDF60A" w14:textId="652E616E"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25</w:t>
            </w:r>
          </w:p>
        </w:tc>
        <w:tc>
          <w:tcPr>
            <w:tcW w:w="6045" w:type="dxa"/>
            <w:hideMark/>
          </w:tcPr>
          <w:p w14:paraId="53954F3C" w14:textId="3AEF0CE1"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Sources of funding and other support (such as supply of drugs), role of funders</w:t>
            </w:r>
          </w:p>
        </w:tc>
        <w:tc>
          <w:tcPr>
            <w:tcW w:w="8408" w:type="dxa"/>
            <w:tcBorders>
              <w:right w:val="dotted" w:sz="4" w:space="0" w:color="auto"/>
            </w:tcBorders>
            <w:hideMark/>
          </w:tcPr>
          <w:p w14:paraId="220D97E6" w14:textId="77777777" w:rsidR="000D5EEE" w:rsidRPr="009C49C2" w:rsidRDefault="000D5EEE" w:rsidP="000D5EEE">
            <w:pPr>
              <w:rPr>
                <w:rFonts w:ascii="Times New Roman" w:eastAsia="Times New Roman" w:hAnsi="Times New Roman" w:cs="Times New Roman"/>
                <w:color w:val="000000"/>
                <w:sz w:val="18"/>
                <w:szCs w:val="20"/>
                <w:lang w:val="en-GB" w:eastAsia="en-GB"/>
              </w:rPr>
            </w:pPr>
          </w:p>
        </w:tc>
        <w:tc>
          <w:tcPr>
            <w:tcW w:w="0" w:type="auto"/>
            <w:tcBorders>
              <w:left w:val="dotted" w:sz="4" w:space="0" w:color="auto"/>
              <w:right w:val="dotted" w:sz="4" w:space="0" w:color="auto"/>
            </w:tcBorders>
            <w:vAlign w:val="center"/>
            <w:hideMark/>
          </w:tcPr>
          <w:p w14:paraId="7E8929F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12 (48%)</w:t>
            </w:r>
          </w:p>
        </w:tc>
        <w:tc>
          <w:tcPr>
            <w:tcW w:w="1073" w:type="dxa"/>
            <w:tcBorders>
              <w:left w:val="dotted" w:sz="4" w:space="0" w:color="auto"/>
              <w:right w:val="dotted" w:sz="4" w:space="0" w:color="auto"/>
            </w:tcBorders>
            <w:vAlign w:val="center"/>
            <w:hideMark/>
          </w:tcPr>
          <w:p w14:paraId="6F1CF48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12 (48%)</w:t>
            </w:r>
          </w:p>
        </w:tc>
        <w:tc>
          <w:tcPr>
            <w:tcW w:w="1249" w:type="dxa"/>
            <w:tcBorders>
              <w:left w:val="dotted" w:sz="4" w:space="0" w:color="auto"/>
              <w:right w:val="dotted" w:sz="4" w:space="0" w:color="auto"/>
            </w:tcBorders>
            <w:vAlign w:val="center"/>
            <w:hideMark/>
          </w:tcPr>
          <w:p w14:paraId="44DCBCD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(4%)</w:t>
            </w:r>
          </w:p>
        </w:tc>
        <w:tc>
          <w:tcPr>
            <w:tcW w:w="1116" w:type="dxa"/>
            <w:tcBorders>
              <w:left w:val="dotted" w:sz="4" w:space="0" w:color="auto"/>
              <w:right w:val="dotted" w:sz="4" w:space="0" w:color="auto"/>
            </w:tcBorders>
            <w:vAlign w:val="center"/>
            <w:hideMark/>
          </w:tcPr>
          <w:p w14:paraId="6344BAE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7D7EFBBA" w14:textId="77777777" w:rsidTr="000D5EEE">
        <w:trPr>
          <w:trHeight w:val="581"/>
        </w:trPr>
        <w:tc>
          <w:tcPr>
            <w:tcW w:w="2596" w:type="dxa"/>
            <w:vMerge/>
          </w:tcPr>
          <w:p w14:paraId="35B9681C" w14:textId="77777777" w:rsidR="000D5EEE" w:rsidRPr="00EC3719" w:rsidRDefault="000D5EEE" w:rsidP="000D5EEE">
            <w:pPr>
              <w:jc w:val="right"/>
              <w:rPr>
                <w:rFonts w:ascii="Times New Roman" w:eastAsia="Times New Roman" w:hAnsi="Times New Roman" w:cs="Times New Roman"/>
                <w:color w:val="000000"/>
                <w:sz w:val="18"/>
                <w:szCs w:val="20"/>
                <w:lang w:val="en-GB" w:eastAsia="en-GB"/>
              </w:rPr>
            </w:pPr>
          </w:p>
        </w:tc>
        <w:tc>
          <w:tcPr>
            <w:tcW w:w="777" w:type="dxa"/>
          </w:tcPr>
          <w:p w14:paraId="096B17CD" w14:textId="7777777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24DBBC56" w14:textId="1B64E9D4"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1CD4F1A2" w14:textId="76E96704"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xml:space="preserve">Sources of funding and other support </w:t>
            </w:r>
            <w:r w:rsidRPr="009C49C2">
              <w:rPr>
                <w:rFonts w:ascii="Times New Roman" w:eastAsia="Times New Roman" w:hAnsi="Times New Roman" w:cs="Times New Roman"/>
                <w:b/>
                <w:color w:val="000000"/>
                <w:sz w:val="18"/>
                <w:szCs w:val="20"/>
                <w:lang w:val="en-GB" w:eastAsia="en-GB"/>
              </w:rPr>
              <w:t>for</w:t>
            </w:r>
            <w:r w:rsidRPr="009C49C2">
              <w:rPr>
                <w:rFonts w:ascii="Times New Roman" w:eastAsia="Times New Roman" w:hAnsi="Times New Roman" w:cs="Times New Roman"/>
                <w:color w:val="000000"/>
                <w:sz w:val="18"/>
                <w:szCs w:val="20"/>
                <w:lang w:val="en-GB" w:eastAsia="en-GB"/>
              </w:rPr>
              <w:t xml:space="preserve"> both the trial and </w:t>
            </w:r>
            <w:r w:rsidRPr="009C49C2">
              <w:rPr>
                <w:rFonts w:ascii="Times New Roman" w:eastAsia="Times New Roman" w:hAnsi="Times New Roman" w:cs="Times New Roman"/>
                <w:b/>
                <w:color w:val="000000"/>
                <w:sz w:val="18"/>
                <w:szCs w:val="20"/>
                <w:lang w:val="en-GB" w:eastAsia="en-GB"/>
              </w:rPr>
              <w:t>the cohort or routinely collected</w:t>
            </w:r>
            <w:r>
              <w:t xml:space="preserve"> </w:t>
            </w:r>
            <w:r w:rsidRPr="00770A53">
              <w:rPr>
                <w:rFonts w:ascii="Times New Roman" w:eastAsia="Times New Roman" w:hAnsi="Times New Roman" w:cs="Times New Roman"/>
                <w:b/>
                <w:color w:val="000000"/>
                <w:sz w:val="18"/>
                <w:szCs w:val="20"/>
                <w:lang w:val="en-GB" w:eastAsia="en-GB"/>
              </w:rPr>
              <w:t xml:space="preserve">database(s), </w:t>
            </w:r>
            <w:r w:rsidRPr="00C57BEF">
              <w:rPr>
                <w:rFonts w:ascii="Times New Roman" w:eastAsia="Times New Roman" w:hAnsi="Times New Roman" w:cs="Times New Roman"/>
                <w:bCs/>
                <w:color w:val="000000"/>
                <w:sz w:val="18"/>
                <w:szCs w:val="20"/>
                <w:lang w:val="en-GB" w:eastAsia="en-GB"/>
              </w:rPr>
              <w:t>role of funders</w:t>
            </w:r>
            <w:r w:rsidRPr="00770A53">
              <w:rPr>
                <w:rFonts w:ascii="Times New Roman" w:eastAsia="Times New Roman" w:hAnsi="Times New Roman" w:cs="Times New Roman"/>
                <w:b/>
                <w:color w:val="000000"/>
                <w:sz w:val="18"/>
                <w:szCs w:val="20"/>
                <w:lang w:val="en-GB" w:eastAsia="en-GB"/>
              </w:rPr>
              <w:t xml:space="preserve"> </w:t>
            </w:r>
            <w:r w:rsidRPr="00C57BEF">
              <w:rPr>
                <w:rFonts w:ascii="Times New Roman" w:eastAsia="Times New Roman" w:hAnsi="Times New Roman" w:cs="Times New Roman"/>
                <w:bCs/>
                <w:color w:val="000000"/>
                <w:sz w:val="18"/>
                <w:szCs w:val="20"/>
                <w:lang w:val="en-GB" w:eastAsia="en-GB"/>
              </w:rPr>
              <w:t>(Modified)</w:t>
            </w:r>
          </w:p>
        </w:tc>
        <w:tc>
          <w:tcPr>
            <w:tcW w:w="0" w:type="auto"/>
            <w:tcBorders>
              <w:left w:val="dotted" w:sz="4" w:space="0" w:color="auto"/>
              <w:right w:val="dotted" w:sz="4" w:space="0" w:color="auto"/>
            </w:tcBorders>
            <w:vAlign w:val="center"/>
          </w:tcPr>
          <w:p w14:paraId="304684C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CE67D7">
              <w:rPr>
                <w:rFonts w:ascii="Times New Roman" w:eastAsia="Times New Roman" w:hAnsi="Times New Roman" w:cs="Times New Roman"/>
                <w:color w:val="000000"/>
                <w:sz w:val="18"/>
                <w:szCs w:val="20"/>
                <w:lang w:val="en-GB" w:eastAsia="en-GB"/>
              </w:rPr>
              <w:t>2 (8%)</w:t>
            </w:r>
          </w:p>
        </w:tc>
        <w:tc>
          <w:tcPr>
            <w:tcW w:w="1073" w:type="dxa"/>
            <w:tcBorders>
              <w:left w:val="dotted" w:sz="4" w:space="0" w:color="auto"/>
              <w:right w:val="dotted" w:sz="4" w:space="0" w:color="auto"/>
            </w:tcBorders>
            <w:vAlign w:val="center"/>
          </w:tcPr>
          <w:p w14:paraId="1C60B79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13 (52%)</w:t>
            </w:r>
          </w:p>
        </w:tc>
        <w:tc>
          <w:tcPr>
            <w:tcW w:w="1249" w:type="dxa"/>
            <w:tcBorders>
              <w:left w:val="dotted" w:sz="4" w:space="0" w:color="auto"/>
              <w:right w:val="dotted" w:sz="4" w:space="0" w:color="auto"/>
            </w:tcBorders>
            <w:vAlign w:val="center"/>
          </w:tcPr>
          <w:p w14:paraId="456FC18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BD5BAC">
              <w:rPr>
                <w:rFonts w:ascii="Times New Roman" w:eastAsia="Times New Roman" w:hAnsi="Times New Roman" w:cs="Times New Roman"/>
                <w:color w:val="000000"/>
                <w:sz w:val="18"/>
                <w:szCs w:val="20"/>
                <w:lang w:val="en-GB" w:eastAsia="en-GB"/>
              </w:rPr>
              <w:t>40</w:t>
            </w:r>
            <w:r>
              <w:rPr>
                <w:rFonts w:ascii="Times New Roman" w:eastAsia="Times New Roman" w:hAnsi="Times New Roman" w:cs="Times New Roman"/>
                <w:color w:val="000000"/>
                <w:sz w:val="18"/>
                <w:szCs w:val="20"/>
                <w:lang w:val="en-GB" w:eastAsia="en-GB"/>
              </w:rPr>
              <w:t xml:space="preserve"> </w:t>
            </w:r>
            <w:r w:rsidRPr="00CE67D7">
              <w:rPr>
                <w:rFonts w:ascii="Times New Roman" w:eastAsia="Times New Roman" w:hAnsi="Times New Roman" w:cs="Times New Roman"/>
                <w:color w:val="000000"/>
                <w:sz w:val="18"/>
                <w:szCs w:val="20"/>
                <w:lang w:val="en-GB" w:eastAsia="en-GB"/>
              </w:rPr>
              <w:t>(0%)</w:t>
            </w:r>
          </w:p>
        </w:tc>
        <w:tc>
          <w:tcPr>
            <w:tcW w:w="1116" w:type="dxa"/>
            <w:tcBorders>
              <w:left w:val="dotted" w:sz="4" w:space="0" w:color="auto"/>
              <w:right w:val="dotted" w:sz="4" w:space="0" w:color="auto"/>
            </w:tcBorders>
            <w:vAlign w:val="center"/>
          </w:tcPr>
          <w:p w14:paraId="6B60D95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4BB814D7" w14:textId="77777777" w:rsidTr="000D5EEE">
        <w:trPr>
          <w:trHeight w:val="269"/>
        </w:trPr>
        <w:tc>
          <w:tcPr>
            <w:tcW w:w="9418" w:type="dxa"/>
            <w:gridSpan w:val="3"/>
            <w:shd w:val="clear" w:color="auto" w:fill="E7E6E6" w:themeFill="background2"/>
          </w:tcPr>
          <w:p w14:paraId="0B8C0B08" w14:textId="6C7CC646" w:rsidR="000D5EEE" w:rsidRPr="00F25601" w:rsidRDefault="000D5EEE" w:rsidP="000D5EEE">
            <w:pPr>
              <w:rPr>
                <w:rFonts w:ascii="Times New Roman" w:eastAsia="Times New Roman" w:hAnsi="Times New Roman" w:cs="Times New Roman"/>
                <w:b/>
                <w:bCs/>
                <w:color w:val="000000"/>
                <w:sz w:val="18"/>
                <w:szCs w:val="20"/>
                <w:lang w:val="en-GB" w:eastAsia="en-GB"/>
              </w:rPr>
            </w:pPr>
          </w:p>
        </w:tc>
        <w:tc>
          <w:tcPr>
            <w:tcW w:w="8408" w:type="dxa"/>
            <w:tcBorders>
              <w:right w:val="dotted" w:sz="4" w:space="0" w:color="auto"/>
            </w:tcBorders>
            <w:shd w:val="clear" w:color="auto" w:fill="E7E6E6" w:themeFill="background2"/>
          </w:tcPr>
          <w:p w14:paraId="168FDA25" w14:textId="77777777" w:rsidR="000D5EEE" w:rsidRPr="009C49C2" w:rsidRDefault="000D5EEE" w:rsidP="000D5EEE">
            <w:pPr>
              <w:rPr>
                <w:rFonts w:ascii="Times New Roman" w:eastAsia="Times New Roman" w:hAnsi="Times New Roman" w:cs="Times New Roman"/>
                <w:b/>
                <w:bCs/>
                <w:color w:val="000000"/>
                <w:sz w:val="18"/>
                <w:szCs w:val="20"/>
                <w:lang w:val="en-GB" w:eastAsia="en-GB"/>
              </w:rPr>
            </w:pPr>
          </w:p>
        </w:tc>
        <w:tc>
          <w:tcPr>
            <w:tcW w:w="4535" w:type="dxa"/>
            <w:gridSpan w:val="4"/>
            <w:tcBorders>
              <w:left w:val="dotted" w:sz="4" w:space="0" w:color="auto"/>
              <w:right w:val="dotted" w:sz="4" w:space="0" w:color="auto"/>
            </w:tcBorders>
            <w:shd w:val="clear" w:color="auto" w:fill="E7E6E6" w:themeFill="background2"/>
          </w:tcPr>
          <w:p w14:paraId="1C1AD05C" w14:textId="40CEBC5C"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b/>
                <w:bCs/>
                <w:color w:val="000000"/>
                <w:sz w:val="18"/>
                <w:szCs w:val="20"/>
                <w:lang w:val="en-GB" w:eastAsia="en-GB"/>
              </w:rPr>
              <w:t>Secondary Publications, N=8</w:t>
            </w:r>
          </w:p>
        </w:tc>
      </w:tr>
      <w:tr w:rsidR="000D5EEE" w:rsidRPr="00F25601" w14:paraId="436EF7B2" w14:textId="77777777" w:rsidTr="000D5EEE">
        <w:trPr>
          <w:trHeight w:val="289"/>
        </w:trPr>
        <w:tc>
          <w:tcPr>
            <w:tcW w:w="9418" w:type="dxa"/>
            <w:gridSpan w:val="3"/>
          </w:tcPr>
          <w:p w14:paraId="70045784" w14:textId="70816FB9" w:rsidR="000D5EEE" w:rsidRPr="004B29E8" w:rsidRDefault="000D5EEE" w:rsidP="000D5EEE">
            <w:pPr>
              <w:rPr>
                <w:rFonts w:ascii="Times New Roman" w:eastAsia="Times New Roman" w:hAnsi="Times New Roman" w:cs="Times New Roman"/>
                <w:i/>
                <w:color w:val="000000"/>
                <w:sz w:val="18"/>
                <w:szCs w:val="20"/>
                <w:lang w:val="en-GB" w:eastAsia="en-GB"/>
              </w:rPr>
            </w:pPr>
            <w:r w:rsidRPr="004B29E8">
              <w:rPr>
                <w:rFonts w:ascii="Times New Roman" w:eastAsia="Times New Roman" w:hAnsi="Times New Roman" w:cs="Times New Roman"/>
                <w:b/>
                <w:i/>
                <w:color w:val="000000"/>
                <w:sz w:val="18"/>
                <w:lang w:val="en-GB" w:eastAsia="en-GB"/>
              </w:rPr>
              <w:t>Title and abstract</w:t>
            </w:r>
          </w:p>
        </w:tc>
        <w:tc>
          <w:tcPr>
            <w:tcW w:w="8408" w:type="dxa"/>
            <w:tcBorders>
              <w:right w:val="dotted" w:sz="4" w:space="0" w:color="auto"/>
            </w:tcBorders>
          </w:tcPr>
          <w:p w14:paraId="719E53DE" w14:textId="77777777" w:rsidR="000D5EEE" w:rsidRPr="009C49C2" w:rsidRDefault="000D5EEE" w:rsidP="000D5EEE">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tcPr>
          <w:p w14:paraId="620461A9"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tcPr>
          <w:p w14:paraId="5D236D87" w14:textId="77777777" w:rsidR="000D5EEE" w:rsidRPr="00F25601" w:rsidRDefault="000D5EEE" w:rsidP="000D5EEE">
            <w:pPr>
              <w:rPr>
                <w:rFonts w:ascii="Times New Roman" w:eastAsia="Times New Roman" w:hAnsi="Times New Roman" w:cs="Times New Roman"/>
                <w:color w:val="000000"/>
                <w:sz w:val="18"/>
                <w:lang w:val="en-GB" w:eastAsia="en-GB"/>
              </w:rPr>
            </w:pPr>
          </w:p>
        </w:tc>
        <w:tc>
          <w:tcPr>
            <w:tcW w:w="1249" w:type="dxa"/>
            <w:tcBorders>
              <w:left w:val="dotted" w:sz="4" w:space="0" w:color="auto"/>
              <w:right w:val="dotted" w:sz="4" w:space="0" w:color="auto"/>
            </w:tcBorders>
          </w:tcPr>
          <w:p w14:paraId="332DCBC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tcPr>
          <w:p w14:paraId="7EEF752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2F3F14" w14:paraId="240A2454" w14:textId="77777777" w:rsidTr="000D5EEE">
        <w:trPr>
          <w:trHeight w:val="636"/>
        </w:trPr>
        <w:tc>
          <w:tcPr>
            <w:tcW w:w="2596" w:type="dxa"/>
            <w:vMerge w:val="restart"/>
          </w:tcPr>
          <w:p w14:paraId="76AE326E" w14:textId="4BD0E244"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52D88E03" w14:textId="633F7010" w:rsidR="000D5EEE" w:rsidRPr="00EA34D4" w:rsidRDefault="000D5EEE" w:rsidP="000D5EEE">
            <w:pP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1b</w:t>
            </w:r>
          </w:p>
        </w:tc>
        <w:tc>
          <w:tcPr>
            <w:tcW w:w="6045" w:type="dxa"/>
          </w:tcPr>
          <w:p w14:paraId="13D1A5B7" w14:textId="38BD57A8" w:rsidR="000D5EEE" w:rsidRPr="00EC3719" w:rsidRDefault="000D5EEE" w:rsidP="000D5EEE">
            <w:pPr>
              <w:rPr>
                <w:rFonts w:ascii="Times New Roman" w:eastAsia="Times New Roman" w:hAnsi="Times New Roman" w:cs="Times New Roman"/>
                <w:color w:val="000000"/>
                <w:sz w:val="18"/>
                <w:szCs w:val="20"/>
                <w:lang w:val="en-GB" w:eastAsia="en-GB"/>
              </w:rPr>
            </w:pPr>
            <w:r w:rsidRPr="00EA34D4">
              <w:rPr>
                <w:rFonts w:ascii="Times New Roman" w:eastAsia="Times New Roman" w:hAnsi="Times New Roman" w:cs="Times New Roman"/>
                <w:color w:val="000000"/>
                <w:sz w:val="18"/>
                <w:lang w:val="en-GB" w:eastAsia="en-GB"/>
              </w:rPr>
              <w:t>Structured summary of trial design, methods, results, and conclusions (for specific guidance see CONSORT for abstracts).</w:t>
            </w:r>
          </w:p>
        </w:tc>
        <w:tc>
          <w:tcPr>
            <w:tcW w:w="8408" w:type="dxa"/>
            <w:tcBorders>
              <w:right w:val="dotted" w:sz="4" w:space="0" w:color="auto"/>
            </w:tcBorders>
          </w:tcPr>
          <w:p w14:paraId="6CCF2BC7" w14:textId="77777777" w:rsidR="000D5EEE" w:rsidRPr="009C49C2" w:rsidRDefault="000D5EEE" w:rsidP="000D5EEE">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vAlign w:val="center"/>
          </w:tcPr>
          <w:p w14:paraId="62CF6A60" w14:textId="6539A95A"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7 (88%)</w:t>
            </w:r>
          </w:p>
        </w:tc>
        <w:tc>
          <w:tcPr>
            <w:tcW w:w="1073" w:type="dxa"/>
            <w:tcBorders>
              <w:left w:val="dotted" w:sz="4" w:space="0" w:color="auto"/>
              <w:right w:val="dotted" w:sz="4" w:space="0" w:color="auto"/>
            </w:tcBorders>
            <w:vAlign w:val="center"/>
          </w:tcPr>
          <w:p w14:paraId="4A30D318" w14:textId="3D9A8801"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1 (12%)</w:t>
            </w:r>
          </w:p>
        </w:tc>
        <w:tc>
          <w:tcPr>
            <w:tcW w:w="1249" w:type="dxa"/>
            <w:tcBorders>
              <w:left w:val="dotted" w:sz="4" w:space="0" w:color="auto"/>
              <w:right w:val="dotted" w:sz="4" w:space="0" w:color="auto"/>
            </w:tcBorders>
            <w:vAlign w:val="center"/>
          </w:tcPr>
          <w:p w14:paraId="4E1F20FA" w14:textId="5066444C"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0 (0%)</w:t>
            </w:r>
          </w:p>
        </w:tc>
        <w:tc>
          <w:tcPr>
            <w:tcW w:w="1116" w:type="dxa"/>
            <w:tcBorders>
              <w:left w:val="dotted" w:sz="4" w:space="0" w:color="auto"/>
              <w:right w:val="dotted" w:sz="4" w:space="0" w:color="auto"/>
            </w:tcBorders>
            <w:vAlign w:val="center"/>
          </w:tcPr>
          <w:p w14:paraId="1B40E7D2" w14:textId="7E57053A"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w:t>
            </w:r>
          </w:p>
        </w:tc>
      </w:tr>
      <w:tr w:rsidR="000D5EEE" w:rsidRPr="002F3F14" w14:paraId="779DC63E" w14:textId="77777777" w:rsidTr="000D5EEE">
        <w:trPr>
          <w:trHeight w:val="636"/>
        </w:trPr>
        <w:tc>
          <w:tcPr>
            <w:tcW w:w="2596" w:type="dxa"/>
            <w:vMerge/>
          </w:tcPr>
          <w:p w14:paraId="45A0261C" w14:textId="7777777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4AEAAAF0" w14:textId="7777777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2BE2DBD0" w14:textId="58CCFBF4"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391773A9" w14:textId="7B41B0F7" w:rsidR="000D5EEE" w:rsidRPr="009C49C2" w:rsidRDefault="000D5EEE" w:rsidP="000D5EEE">
            <w:pPr>
              <w:rPr>
                <w:rFonts w:ascii="Times New Roman" w:eastAsia="Times New Roman" w:hAnsi="Times New Roman" w:cs="Times New Roman"/>
                <w:color w:val="000000"/>
                <w:sz w:val="18"/>
                <w:lang w:val="en-GB" w:eastAsia="en-GB"/>
              </w:rPr>
            </w:pPr>
            <w:r w:rsidRPr="00EA34D4">
              <w:rPr>
                <w:rFonts w:ascii="Times New Roman" w:eastAsia="Times New Roman" w:hAnsi="Times New Roman" w:cs="Times New Roman"/>
                <w:color w:val="000000"/>
                <w:sz w:val="18"/>
                <w:lang w:val="en-GB" w:eastAsia="en-GB"/>
              </w:rPr>
              <w:t xml:space="preserve">Structured summary of trial design, methods, results, and conclusions (for specific guidance see CONSORT for abstracts). </w:t>
            </w:r>
            <w:r w:rsidRPr="00BD5394">
              <w:rPr>
                <w:rFonts w:ascii="Times New Roman" w:eastAsia="Times New Roman" w:hAnsi="Times New Roman" w:cs="Times New Roman"/>
                <w:b/>
                <w:color w:val="000000"/>
                <w:sz w:val="18"/>
                <w:lang w:val="en-GB" w:eastAsia="en-GB"/>
              </w:rPr>
              <w:t>Specify that a cohort or routinely collected data were used to conduct the trial and, if applicable, provide the name of the cohort or routinely collected database(s) (Modified)</w:t>
            </w:r>
          </w:p>
        </w:tc>
        <w:tc>
          <w:tcPr>
            <w:tcW w:w="0" w:type="auto"/>
            <w:tcBorders>
              <w:left w:val="dotted" w:sz="4" w:space="0" w:color="auto"/>
              <w:right w:val="dotted" w:sz="4" w:space="0" w:color="auto"/>
            </w:tcBorders>
            <w:vAlign w:val="center"/>
          </w:tcPr>
          <w:p w14:paraId="53BCDD9B" w14:textId="21D2BBF8"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8 (100%)</w:t>
            </w:r>
          </w:p>
        </w:tc>
        <w:tc>
          <w:tcPr>
            <w:tcW w:w="1073" w:type="dxa"/>
            <w:tcBorders>
              <w:left w:val="dotted" w:sz="4" w:space="0" w:color="auto"/>
              <w:right w:val="dotted" w:sz="4" w:space="0" w:color="auto"/>
            </w:tcBorders>
            <w:vAlign w:val="center"/>
          </w:tcPr>
          <w:p w14:paraId="0F8E5A87" w14:textId="0E5A8322"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0 (0%)</w:t>
            </w:r>
          </w:p>
        </w:tc>
        <w:tc>
          <w:tcPr>
            <w:tcW w:w="1249" w:type="dxa"/>
            <w:tcBorders>
              <w:left w:val="dotted" w:sz="4" w:space="0" w:color="auto"/>
              <w:right w:val="dotted" w:sz="4" w:space="0" w:color="auto"/>
            </w:tcBorders>
            <w:vAlign w:val="center"/>
          </w:tcPr>
          <w:p w14:paraId="6333B100" w14:textId="6853DEC8"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0 (0%)</w:t>
            </w:r>
          </w:p>
        </w:tc>
        <w:tc>
          <w:tcPr>
            <w:tcW w:w="1116" w:type="dxa"/>
            <w:tcBorders>
              <w:left w:val="dotted" w:sz="4" w:space="0" w:color="auto"/>
              <w:right w:val="dotted" w:sz="4" w:space="0" w:color="auto"/>
            </w:tcBorders>
            <w:vAlign w:val="center"/>
          </w:tcPr>
          <w:p w14:paraId="511A4389" w14:textId="1AA7FA12" w:rsidR="000D5EEE"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lang w:val="en-GB" w:eastAsia="en-GB"/>
              </w:rPr>
              <w:t>-</w:t>
            </w:r>
          </w:p>
        </w:tc>
      </w:tr>
      <w:tr w:rsidR="000D5EEE" w:rsidRPr="00F25601" w14:paraId="1683E3B9" w14:textId="77777777" w:rsidTr="000D5EEE">
        <w:trPr>
          <w:trHeight w:val="234"/>
        </w:trPr>
        <w:tc>
          <w:tcPr>
            <w:tcW w:w="9418" w:type="dxa"/>
            <w:gridSpan w:val="3"/>
          </w:tcPr>
          <w:p w14:paraId="470985EF" w14:textId="27AC9739"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Methods</w:t>
            </w:r>
          </w:p>
        </w:tc>
        <w:tc>
          <w:tcPr>
            <w:tcW w:w="8408" w:type="dxa"/>
            <w:tcBorders>
              <w:right w:val="dotted" w:sz="4" w:space="0" w:color="auto"/>
            </w:tcBorders>
            <w:hideMark/>
          </w:tcPr>
          <w:p w14:paraId="5363F764"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hideMark/>
          </w:tcPr>
          <w:p w14:paraId="3D16A1CD"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 </w:t>
            </w:r>
          </w:p>
        </w:tc>
        <w:tc>
          <w:tcPr>
            <w:tcW w:w="1073" w:type="dxa"/>
            <w:tcBorders>
              <w:left w:val="dotted" w:sz="4" w:space="0" w:color="auto"/>
              <w:right w:val="dotted" w:sz="4" w:space="0" w:color="auto"/>
            </w:tcBorders>
            <w:hideMark/>
          </w:tcPr>
          <w:p w14:paraId="284A139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1249" w:type="dxa"/>
            <w:tcBorders>
              <w:left w:val="dotted" w:sz="4" w:space="0" w:color="auto"/>
              <w:right w:val="dotted" w:sz="4" w:space="0" w:color="auto"/>
            </w:tcBorders>
            <w:hideMark/>
          </w:tcPr>
          <w:p w14:paraId="3CDE1A5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1116" w:type="dxa"/>
            <w:tcBorders>
              <w:left w:val="dotted" w:sz="4" w:space="0" w:color="auto"/>
              <w:right w:val="dotted" w:sz="4" w:space="0" w:color="auto"/>
            </w:tcBorders>
            <w:hideMark/>
          </w:tcPr>
          <w:p w14:paraId="2FA63675"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r>
      <w:tr w:rsidR="000D5EEE" w:rsidRPr="00F25601" w14:paraId="072110E0" w14:textId="77777777" w:rsidTr="000D5EEE">
        <w:trPr>
          <w:trHeight w:val="606"/>
        </w:trPr>
        <w:tc>
          <w:tcPr>
            <w:tcW w:w="2596" w:type="dxa"/>
            <w:vMerge w:val="restart"/>
            <w:hideMark/>
          </w:tcPr>
          <w:p w14:paraId="29353D91"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Trial design</w:t>
            </w:r>
          </w:p>
          <w:p w14:paraId="644FC7BB" w14:textId="27851B41"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2AE01E18" w14:textId="05A849EC"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3a</w:t>
            </w:r>
          </w:p>
        </w:tc>
        <w:tc>
          <w:tcPr>
            <w:tcW w:w="6045" w:type="dxa"/>
            <w:hideMark/>
          </w:tcPr>
          <w:p w14:paraId="63AE4FDC" w14:textId="5980523F"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Description of trial design (such as parallel, factorial) including allocation ratio</w:t>
            </w:r>
          </w:p>
        </w:tc>
        <w:tc>
          <w:tcPr>
            <w:tcW w:w="8408" w:type="dxa"/>
            <w:tcBorders>
              <w:right w:val="dotted" w:sz="4" w:space="0" w:color="auto"/>
            </w:tcBorders>
            <w:hideMark/>
          </w:tcPr>
          <w:p w14:paraId="313A9F96" w14:textId="77777777" w:rsidR="000D5EEE" w:rsidRPr="009C49C2" w:rsidRDefault="000D5EEE" w:rsidP="000D5EEE">
            <w:pPr>
              <w:rPr>
                <w:rFonts w:ascii="Times New Roman" w:eastAsia="Times New Roman" w:hAnsi="Times New Roman" w:cs="Times New Roman"/>
                <w:color w:val="000000"/>
                <w:sz w:val="18"/>
                <w:szCs w:val="20"/>
                <w:lang w:val="en-GB" w:eastAsia="en-GB"/>
              </w:rPr>
            </w:pPr>
          </w:p>
        </w:tc>
        <w:tc>
          <w:tcPr>
            <w:tcW w:w="0" w:type="auto"/>
            <w:tcBorders>
              <w:left w:val="dotted" w:sz="4" w:space="0" w:color="auto"/>
              <w:right w:val="dotted" w:sz="4" w:space="0" w:color="auto"/>
            </w:tcBorders>
            <w:hideMark/>
          </w:tcPr>
          <w:p w14:paraId="3109103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p w14:paraId="43BFD5D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 (38%)</w:t>
            </w:r>
            <w:r w:rsidRPr="00F25601">
              <w:rPr>
                <w:rFonts w:ascii="Times New Roman" w:eastAsia="Times New Roman" w:hAnsi="Times New Roman" w:cs="Times New Roman"/>
                <w:color w:val="000000"/>
                <w:sz w:val="18"/>
                <w:szCs w:val="20"/>
                <w:lang w:val="en-GB" w:eastAsia="en-GB"/>
              </w:rPr>
              <w:t> </w:t>
            </w:r>
          </w:p>
        </w:tc>
        <w:tc>
          <w:tcPr>
            <w:tcW w:w="1073" w:type="dxa"/>
            <w:tcBorders>
              <w:left w:val="dotted" w:sz="4" w:space="0" w:color="auto"/>
              <w:right w:val="dotted" w:sz="4" w:space="0" w:color="auto"/>
            </w:tcBorders>
            <w:hideMark/>
          </w:tcPr>
          <w:p w14:paraId="317B540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p w14:paraId="635254F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 (38%)</w:t>
            </w:r>
            <w:r w:rsidRPr="00F25601">
              <w:rPr>
                <w:rFonts w:ascii="Times New Roman" w:eastAsia="Times New Roman" w:hAnsi="Times New Roman" w:cs="Times New Roman"/>
                <w:color w:val="000000"/>
                <w:sz w:val="18"/>
                <w:szCs w:val="20"/>
                <w:lang w:val="en-GB" w:eastAsia="en-GB"/>
              </w:rPr>
              <w:t> </w:t>
            </w:r>
          </w:p>
        </w:tc>
        <w:tc>
          <w:tcPr>
            <w:tcW w:w="1249" w:type="dxa"/>
            <w:tcBorders>
              <w:left w:val="dotted" w:sz="4" w:space="0" w:color="auto"/>
              <w:right w:val="dotted" w:sz="4" w:space="0" w:color="auto"/>
            </w:tcBorders>
            <w:vAlign w:val="center"/>
            <w:hideMark/>
          </w:tcPr>
          <w:p w14:paraId="6893A209" w14:textId="77777777"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color w:val="000000"/>
                <w:sz w:val="18"/>
                <w:szCs w:val="20"/>
                <w:lang w:val="en-GB" w:eastAsia="en-GB"/>
              </w:rPr>
              <w:t>2 (25%)</w:t>
            </w:r>
          </w:p>
        </w:tc>
        <w:tc>
          <w:tcPr>
            <w:tcW w:w="1116" w:type="dxa"/>
            <w:tcBorders>
              <w:left w:val="dotted" w:sz="4" w:space="0" w:color="auto"/>
              <w:right w:val="dotted" w:sz="4" w:space="0" w:color="auto"/>
            </w:tcBorders>
            <w:vAlign w:val="center"/>
            <w:hideMark/>
          </w:tcPr>
          <w:p w14:paraId="02BC269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570B789A" w14:textId="77777777" w:rsidTr="000D5EEE">
        <w:trPr>
          <w:trHeight w:val="842"/>
        </w:trPr>
        <w:tc>
          <w:tcPr>
            <w:tcW w:w="2596" w:type="dxa"/>
            <w:vMerge/>
          </w:tcPr>
          <w:p w14:paraId="4D85F915"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6039D93F"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27B16C57" w14:textId="72EF4513"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5C960F55" w14:textId="222EE732" w:rsidR="000D5EEE" w:rsidRPr="00770A53"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xml:space="preserve">Description of trial design (such as parallel, factorial) </w:t>
            </w:r>
            <w:r w:rsidRPr="00AA44B0">
              <w:rPr>
                <w:rFonts w:ascii="Times New Roman" w:eastAsia="Times New Roman" w:hAnsi="Times New Roman" w:cs="Times New Roman"/>
                <w:color w:val="000000"/>
                <w:sz w:val="18"/>
                <w:szCs w:val="20"/>
                <w:lang w:val="en-GB" w:eastAsia="en-GB"/>
              </w:rPr>
              <w:t>including allocation ratio,</w:t>
            </w:r>
            <w:r w:rsidRPr="009C49C2">
              <w:rPr>
                <w:rFonts w:ascii="Times New Roman" w:eastAsia="Times New Roman" w:hAnsi="Times New Roman" w:cs="Times New Roman"/>
                <w:b/>
                <w:color w:val="000000"/>
                <w:sz w:val="18"/>
                <w:szCs w:val="20"/>
                <w:lang w:val="en-GB" w:eastAsia="en-GB"/>
              </w:rPr>
              <w:t xml:space="preserve"> </w:t>
            </w:r>
            <w:r>
              <w:rPr>
                <w:rFonts w:ascii="Times New Roman" w:eastAsia="Times New Roman" w:hAnsi="Times New Roman" w:cs="Times New Roman"/>
                <w:b/>
                <w:color w:val="000000"/>
                <w:sz w:val="18"/>
                <w:szCs w:val="20"/>
                <w:lang w:val="en-GB" w:eastAsia="en-GB"/>
              </w:rPr>
              <w:t>that a</w:t>
            </w:r>
            <w:r w:rsidRPr="009C49C2">
              <w:rPr>
                <w:rFonts w:ascii="Times New Roman" w:eastAsia="Times New Roman" w:hAnsi="Times New Roman" w:cs="Times New Roman"/>
                <w:b/>
                <w:color w:val="000000"/>
                <w:sz w:val="18"/>
                <w:szCs w:val="20"/>
                <w:lang w:val="en-GB" w:eastAsia="en-GB"/>
              </w:rPr>
              <w:t xml:space="preserve"> cohort or routinely collected database(s)</w:t>
            </w:r>
            <w:r>
              <w:rPr>
                <w:rFonts w:ascii="Times New Roman" w:eastAsia="Times New Roman" w:hAnsi="Times New Roman" w:cs="Times New Roman"/>
                <w:b/>
                <w:color w:val="000000"/>
                <w:sz w:val="18"/>
                <w:szCs w:val="20"/>
                <w:lang w:val="en-GB" w:eastAsia="en-GB"/>
              </w:rPr>
              <w:t xml:space="preserve"> was</w:t>
            </w:r>
            <w:r w:rsidRPr="009C49C2">
              <w:rPr>
                <w:rFonts w:ascii="Times New Roman" w:eastAsia="Times New Roman" w:hAnsi="Times New Roman" w:cs="Times New Roman"/>
                <w:b/>
                <w:color w:val="000000"/>
                <w:sz w:val="18"/>
                <w:szCs w:val="20"/>
                <w:lang w:val="en-GB" w:eastAsia="en-GB"/>
              </w:rPr>
              <w:t xml:space="preserve"> used to conduct the trial (such as </w:t>
            </w:r>
            <w:r>
              <w:rPr>
                <w:rFonts w:ascii="Times New Roman" w:eastAsia="Times New Roman" w:hAnsi="Times New Roman" w:cs="Times New Roman"/>
                <w:b/>
                <w:color w:val="000000"/>
                <w:sz w:val="18"/>
                <w:szCs w:val="20"/>
                <w:lang w:val="en-GB" w:eastAsia="en-GB"/>
              </w:rPr>
              <w:t>electronic health record</w:t>
            </w:r>
            <w:r w:rsidRPr="009C49C2">
              <w:rPr>
                <w:rFonts w:ascii="Times New Roman" w:eastAsia="Times New Roman" w:hAnsi="Times New Roman" w:cs="Times New Roman"/>
                <w:b/>
                <w:color w:val="000000"/>
                <w:sz w:val="18"/>
                <w:szCs w:val="20"/>
                <w:lang w:val="en-GB" w:eastAsia="en-GB"/>
              </w:rPr>
              <w:t>, registry) and how the data were used within the trial (such as identification of eligible trial participants, trial outcomes) (Modified)</w:t>
            </w:r>
          </w:p>
        </w:tc>
        <w:tc>
          <w:tcPr>
            <w:tcW w:w="0" w:type="auto"/>
            <w:tcBorders>
              <w:left w:val="dotted" w:sz="4" w:space="0" w:color="auto"/>
              <w:right w:val="dotted" w:sz="4" w:space="0" w:color="auto"/>
            </w:tcBorders>
            <w:vAlign w:val="center"/>
          </w:tcPr>
          <w:p w14:paraId="03D725E5"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7 (88%)</w:t>
            </w:r>
          </w:p>
        </w:tc>
        <w:tc>
          <w:tcPr>
            <w:tcW w:w="1073" w:type="dxa"/>
            <w:tcBorders>
              <w:left w:val="dotted" w:sz="4" w:space="0" w:color="auto"/>
              <w:right w:val="dotted" w:sz="4" w:space="0" w:color="auto"/>
            </w:tcBorders>
            <w:vAlign w:val="center"/>
          </w:tcPr>
          <w:p w14:paraId="6FD578E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249" w:type="dxa"/>
            <w:tcBorders>
              <w:left w:val="dotted" w:sz="4" w:space="0" w:color="auto"/>
              <w:right w:val="dotted" w:sz="4" w:space="0" w:color="auto"/>
            </w:tcBorders>
            <w:vAlign w:val="center"/>
          </w:tcPr>
          <w:p w14:paraId="6B8B8D3B" w14:textId="77777777"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tcPr>
          <w:p w14:paraId="63B5F882"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246DEE40" w14:textId="77777777" w:rsidTr="000D5EEE">
        <w:trPr>
          <w:trHeight w:val="826"/>
        </w:trPr>
        <w:tc>
          <w:tcPr>
            <w:tcW w:w="2596" w:type="dxa"/>
            <w:vMerge w:val="restart"/>
            <w:hideMark/>
          </w:tcPr>
          <w:p w14:paraId="2F1D4B29" w14:textId="7C683F8E" w:rsidR="000D5EEE" w:rsidRPr="00EC3719" w:rsidRDefault="000D5EEE" w:rsidP="000D5EEE">
            <w:pPr>
              <w:rPr>
                <w:rFonts w:ascii="Times New Roman" w:eastAsia="Times New Roman" w:hAnsi="Times New Roman" w:cs="Times New Roman"/>
                <w:color w:val="000000"/>
                <w:sz w:val="18"/>
                <w:lang w:val="en-GB" w:eastAsia="en-GB"/>
              </w:rPr>
            </w:pPr>
            <w:r w:rsidRPr="004B29E8">
              <w:rPr>
                <w:rFonts w:ascii="Times New Roman" w:eastAsia="Times New Roman" w:hAnsi="Times New Roman" w:cs="Times New Roman"/>
                <w:color w:val="000000"/>
                <w:sz w:val="18"/>
                <w:lang w:val="en-GB" w:eastAsia="en-GB"/>
              </w:rPr>
              <w:t>Cohort or routinely collected database</w:t>
            </w:r>
          </w:p>
          <w:p w14:paraId="11D93186"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 </w:t>
            </w:r>
          </w:p>
          <w:p w14:paraId="4068654E" w14:textId="77777777" w:rsidR="000D5EEE" w:rsidRPr="00F25601" w:rsidRDefault="000D5EEE" w:rsidP="000D5EEE">
            <w:pPr>
              <w:rPr>
                <w:rFonts w:ascii="Times New Roman" w:eastAsia="Times New Roman" w:hAnsi="Times New Roman" w:cs="Times New Roman"/>
                <w:color w:val="000000"/>
                <w:sz w:val="18"/>
                <w:lang w:val="en-GB" w:eastAsia="en-GB"/>
              </w:rPr>
            </w:pPr>
            <w:r w:rsidRPr="00F25601">
              <w:rPr>
                <w:rFonts w:ascii="Times New Roman" w:eastAsia="Times New Roman" w:hAnsi="Times New Roman" w:cs="Times New Roman"/>
                <w:color w:val="000000"/>
                <w:sz w:val="18"/>
                <w:lang w:val="en-GB" w:eastAsia="en-GB"/>
              </w:rPr>
              <w:t> </w:t>
            </w:r>
          </w:p>
          <w:p w14:paraId="29C96B12" w14:textId="5B0B4F58" w:rsidR="000D5EEE" w:rsidRPr="00F25601" w:rsidRDefault="000D5EEE" w:rsidP="000D5EEE">
            <w:pPr>
              <w:rPr>
                <w:rFonts w:ascii="Times New Roman" w:eastAsia="Times New Roman" w:hAnsi="Times New Roman" w:cs="Times New Roman"/>
                <w:color w:val="000000"/>
                <w:sz w:val="18"/>
                <w:lang w:val="en-GB" w:eastAsia="en-GB"/>
              </w:rPr>
            </w:pPr>
          </w:p>
          <w:p w14:paraId="00033F3A" w14:textId="5BEFB8E9" w:rsidR="000D5EEE" w:rsidRPr="00F25601" w:rsidRDefault="000D5EEE" w:rsidP="000D5EEE">
            <w:pPr>
              <w:rPr>
                <w:rFonts w:ascii="Times New Roman" w:eastAsia="Times New Roman" w:hAnsi="Times New Roman" w:cs="Times New Roman"/>
                <w:color w:val="000000"/>
                <w:sz w:val="18"/>
                <w:szCs w:val="20"/>
                <w:lang w:val="en-GB" w:eastAsia="en-GB"/>
              </w:rPr>
            </w:pPr>
          </w:p>
          <w:p w14:paraId="08EE9F47" w14:textId="1695A999" w:rsidR="000D5EEE" w:rsidRPr="00F25601" w:rsidRDefault="000D5EEE" w:rsidP="000D5EEE">
            <w:pPr>
              <w:rPr>
                <w:rFonts w:ascii="Times New Roman" w:eastAsia="Times New Roman" w:hAnsi="Times New Roman" w:cs="Times New Roman"/>
                <w:color w:val="000000"/>
                <w:sz w:val="18"/>
                <w:lang w:val="en-GB" w:eastAsia="en-GB"/>
              </w:rPr>
            </w:pPr>
            <w:r w:rsidRPr="00F25601">
              <w:rPr>
                <w:rFonts w:ascii="Times New Roman" w:eastAsia="Times New Roman" w:hAnsi="Times New Roman" w:cs="Times New Roman"/>
                <w:color w:val="000000"/>
                <w:sz w:val="18"/>
                <w:lang w:val="en-GB" w:eastAsia="en-GB"/>
              </w:rPr>
              <w:t> </w:t>
            </w:r>
          </w:p>
        </w:tc>
        <w:tc>
          <w:tcPr>
            <w:tcW w:w="777" w:type="dxa"/>
          </w:tcPr>
          <w:p w14:paraId="6A6AF96A" w14:textId="465B14FC" w:rsidR="000D5EEE" w:rsidRPr="00F25601" w:rsidRDefault="00D14F88" w:rsidP="000D5EEE">
            <w:pPr>
              <w:rPr>
                <w:rFonts w:ascii="Times New Roman" w:eastAsia="Times New Roman" w:hAnsi="Times New Roman" w:cs="Times New Roman"/>
                <w:sz w:val="18"/>
                <w:szCs w:val="20"/>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-1</w:t>
            </w:r>
          </w:p>
        </w:tc>
        <w:tc>
          <w:tcPr>
            <w:tcW w:w="6045" w:type="dxa"/>
            <w:hideMark/>
          </w:tcPr>
          <w:p w14:paraId="4561133A" w14:textId="26501CBB" w:rsidR="000D5EEE" w:rsidRPr="00F25601"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382B66E5" w14:textId="2F40DEB1" w:rsidR="000D5EEE" w:rsidRPr="00770A53"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Name</w:t>
            </w:r>
            <w:r>
              <w:rPr>
                <w:rFonts w:ascii="Times New Roman" w:eastAsia="Times New Roman" w:hAnsi="Times New Roman" w:cs="Times New Roman"/>
                <w:color w:val="000000"/>
                <w:sz w:val="18"/>
                <w:szCs w:val="20"/>
                <w:lang w:val="en-GB" w:eastAsia="en-GB"/>
              </w:rPr>
              <w:t>, if applicable,</w:t>
            </w:r>
            <w:r w:rsidRPr="009C49C2">
              <w:rPr>
                <w:rFonts w:ascii="Times New Roman" w:eastAsia="Times New Roman" w:hAnsi="Times New Roman" w:cs="Times New Roman"/>
                <w:color w:val="000000"/>
                <w:sz w:val="18"/>
                <w:szCs w:val="20"/>
                <w:lang w:val="en-GB" w:eastAsia="en-GB"/>
              </w:rPr>
              <w:t xml:space="preserve"> and description of the cohort or routinely collected database(s) used to conduct the trial, including information on the setting (such as primary care), lo</w:t>
            </w:r>
            <w:r w:rsidRPr="00770A53">
              <w:rPr>
                <w:rFonts w:ascii="Times New Roman" w:eastAsia="Times New Roman" w:hAnsi="Times New Roman" w:cs="Times New Roman"/>
                <w:color w:val="000000"/>
                <w:sz w:val="18"/>
                <w:szCs w:val="20"/>
                <w:lang w:val="en-GB" w:eastAsia="en-GB"/>
              </w:rPr>
              <w:t>cations, and dates, (such as periods of recruitment, follow-up, and data collection) (</w:t>
            </w:r>
            <w:r>
              <w:rPr>
                <w:rFonts w:ascii="Times New Roman" w:eastAsia="Times New Roman" w:hAnsi="Times New Roman" w:cs="Times New Roman"/>
                <w:color w:val="000000"/>
                <w:sz w:val="18"/>
                <w:szCs w:val="20"/>
                <w:lang w:val="en-GB" w:eastAsia="en-GB"/>
              </w:rPr>
              <w:t>New</w:t>
            </w:r>
            <w:r w:rsidRPr="00770A53">
              <w:rPr>
                <w:rFonts w:ascii="Times New Roman" w:eastAsia="Times New Roman" w:hAnsi="Times New Roman" w:cs="Times New Roman"/>
                <w:color w:val="000000"/>
                <w:sz w:val="18"/>
                <w:szCs w:val="20"/>
                <w:lang w:val="en-GB" w:eastAsia="en-GB"/>
              </w:rPr>
              <w:t>)</w:t>
            </w:r>
          </w:p>
        </w:tc>
        <w:tc>
          <w:tcPr>
            <w:tcW w:w="0" w:type="auto"/>
            <w:tcBorders>
              <w:left w:val="dotted" w:sz="4" w:space="0" w:color="auto"/>
              <w:right w:val="dotted" w:sz="4" w:space="0" w:color="auto"/>
            </w:tcBorders>
            <w:vAlign w:val="center"/>
            <w:hideMark/>
          </w:tcPr>
          <w:p w14:paraId="74173C5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073" w:type="dxa"/>
            <w:tcBorders>
              <w:left w:val="dotted" w:sz="4" w:space="0" w:color="auto"/>
              <w:right w:val="dotted" w:sz="4" w:space="0" w:color="auto"/>
            </w:tcBorders>
            <w:vAlign w:val="center"/>
            <w:hideMark/>
          </w:tcPr>
          <w:p w14:paraId="3A7233E3"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7 (88%)</w:t>
            </w:r>
          </w:p>
        </w:tc>
        <w:tc>
          <w:tcPr>
            <w:tcW w:w="1249" w:type="dxa"/>
            <w:tcBorders>
              <w:left w:val="dotted" w:sz="4" w:space="0" w:color="auto"/>
              <w:right w:val="dotted" w:sz="4" w:space="0" w:color="auto"/>
            </w:tcBorders>
            <w:vAlign w:val="center"/>
            <w:hideMark/>
          </w:tcPr>
          <w:p w14:paraId="4A3D6F7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31EB216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4C7B94C6" w14:textId="77777777" w:rsidTr="000D5EEE">
        <w:trPr>
          <w:trHeight w:val="626"/>
        </w:trPr>
        <w:tc>
          <w:tcPr>
            <w:tcW w:w="2596" w:type="dxa"/>
            <w:vMerge/>
            <w:hideMark/>
          </w:tcPr>
          <w:p w14:paraId="1668CF90" w14:textId="6EF0DFDF"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08E8A220" w14:textId="66ABE94A" w:rsidR="000D5EEE" w:rsidRPr="00F25601" w:rsidRDefault="00D14F88" w:rsidP="000D5EEE">
            <w:pPr>
              <w:rPr>
                <w:rFonts w:ascii="Times New Roman" w:eastAsia="Times New Roman" w:hAnsi="Times New Roman" w:cs="Times New Roman"/>
                <w:sz w:val="18"/>
                <w:szCs w:val="20"/>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-2</w:t>
            </w:r>
          </w:p>
        </w:tc>
        <w:tc>
          <w:tcPr>
            <w:tcW w:w="6045" w:type="dxa"/>
            <w:hideMark/>
          </w:tcPr>
          <w:p w14:paraId="4DEF917E" w14:textId="24EF3C4A" w:rsidR="000D5EEE" w:rsidRPr="00F25601"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7AAD61DE" w14:textId="6C21B68A"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Eligibility criteria for participants in the cohort or routinely collected database(s) (</w:t>
            </w:r>
            <w:r>
              <w:rPr>
                <w:rFonts w:ascii="Times New Roman" w:eastAsia="Times New Roman" w:hAnsi="Times New Roman" w:cs="Times New Roman"/>
                <w:color w:val="000000"/>
                <w:sz w:val="18"/>
                <w:lang w:val="en-GB" w:eastAsia="en-GB"/>
              </w:rPr>
              <w:t>New</w:t>
            </w:r>
            <w:r w:rsidRPr="009C49C2">
              <w:rPr>
                <w:rFonts w:ascii="Times New Roman" w:eastAsia="Times New Roman" w:hAnsi="Times New Roman" w:cs="Times New Roman"/>
                <w:color w:val="000000"/>
                <w:sz w:val="18"/>
                <w:lang w:val="en-GB" w:eastAsia="en-GB"/>
              </w:rPr>
              <w:t>)</w:t>
            </w:r>
          </w:p>
        </w:tc>
        <w:tc>
          <w:tcPr>
            <w:tcW w:w="0" w:type="auto"/>
            <w:tcBorders>
              <w:left w:val="dotted" w:sz="4" w:space="0" w:color="auto"/>
              <w:right w:val="dotted" w:sz="4" w:space="0" w:color="auto"/>
            </w:tcBorders>
            <w:vAlign w:val="center"/>
            <w:hideMark/>
          </w:tcPr>
          <w:p w14:paraId="68906C5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073" w:type="dxa"/>
            <w:tcBorders>
              <w:left w:val="dotted" w:sz="4" w:space="0" w:color="auto"/>
              <w:right w:val="dotted" w:sz="4" w:space="0" w:color="auto"/>
            </w:tcBorders>
            <w:vAlign w:val="center"/>
            <w:hideMark/>
          </w:tcPr>
          <w:p w14:paraId="07995EFD"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2 (25%)</w:t>
            </w:r>
          </w:p>
        </w:tc>
        <w:tc>
          <w:tcPr>
            <w:tcW w:w="1249" w:type="dxa"/>
            <w:tcBorders>
              <w:left w:val="dotted" w:sz="4" w:space="0" w:color="auto"/>
              <w:right w:val="dotted" w:sz="4" w:space="0" w:color="auto"/>
            </w:tcBorders>
            <w:vAlign w:val="center"/>
            <w:hideMark/>
          </w:tcPr>
          <w:p w14:paraId="21DDBC6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(63%)</w:t>
            </w:r>
          </w:p>
        </w:tc>
        <w:tc>
          <w:tcPr>
            <w:tcW w:w="1116" w:type="dxa"/>
            <w:tcBorders>
              <w:left w:val="dotted" w:sz="4" w:space="0" w:color="auto"/>
              <w:right w:val="dotted" w:sz="4" w:space="0" w:color="auto"/>
            </w:tcBorders>
            <w:vAlign w:val="center"/>
            <w:hideMark/>
          </w:tcPr>
          <w:p w14:paraId="52922AA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5690B20F" w14:textId="77777777" w:rsidTr="000D5EEE">
        <w:trPr>
          <w:trHeight w:val="931"/>
        </w:trPr>
        <w:tc>
          <w:tcPr>
            <w:tcW w:w="2596" w:type="dxa"/>
            <w:vMerge/>
            <w:hideMark/>
          </w:tcPr>
          <w:p w14:paraId="7D6F6A34" w14:textId="57AFF17B" w:rsidR="000D5EEE" w:rsidRPr="00F25601" w:rsidRDefault="000D5EEE" w:rsidP="000D5EEE">
            <w:pPr>
              <w:rPr>
                <w:rFonts w:ascii="Times New Roman" w:eastAsia="Times New Roman" w:hAnsi="Times New Roman" w:cs="Times New Roman"/>
                <w:color w:val="000000"/>
                <w:sz w:val="18"/>
                <w:lang w:val="en-GB" w:eastAsia="en-GB"/>
              </w:rPr>
            </w:pPr>
          </w:p>
        </w:tc>
        <w:tc>
          <w:tcPr>
            <w:tcW w:w="777" w:type="dxa"/>
          </w:tcPr>
          <w:p w14:paraId="274777F2" w14:textId="6464B33B" w:rsidR="000D5EEE" w:rsidRPr="00F25601" w:rsidRDefault="00D14F88" w:rsidP="000D5EEE">
            <w:pPr>
              <w:rPr>
                <w:rFonts w:ascii="Times New Roman" w:eastAsia="Times New Roman" w:hAnsi="Times New Roman" w:cs="Times New Roman"/>
                <w:color w:val="000000"/>
                <w:sz w:val="18"/>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-3</w:t>
            </w:r>
          </w:p>
        </w:tc>
        <w:tc>
          <w:tcPr>
            <w:tcW w:w="6045" w:type="dxa"/>
            <w:hideMark/>
          </w:tcPr>
          <w:p w14:paraId="364A3D5C" w14:textId="5FA064CA" w:rsidR="000D5EEE" w:rsidRPr="00F25601" w:rsidRDefault="000D5EEE" w:rsidP="000D5EEE">
            <w:pPr>
              <w:rPr>
                <w:rFonts w:ascii="Times New Roman" w:eastAsia="Times New Roman" w:hAnsi="Times New Roman" w:cs="Times New Roman"/>
                <w:color w:val="000000"/>
                <w:sz w:val="18"/>
                <w:lang w:val="en-GB" w:eastAsia="en-GB"/>
              </w:rPr>
            </w:pPr>
            <w:r w:rsidRPr="00F25601">
              <w:rPr>
                <w:rFonts w:ascii="Times New Roman" w:eastAsia="Times New Roman" w:hAnsi="Times New Roman" w:cs="Times New Roman"/>
                <w:color w:val="000000"/>
                <w:sz w:val="18"/>
                <w:lang w:val="en-GB" w:eastAsia="en-GB"/>
              </w:rPr>
              <w:t> </w:t>
            </w:r>
          </w:p>
        </w:tc>
        <w:tc>
          <w:tcPr>
            <w:tcW w:w="8408" w:type="dxa"/>
            <w:tcBorders>
              <w:right w:val="dotted" w:sz="4" w:space="0" w:color="auto"/>
            </w:tcBorders>
            <w:hideMark/>
          </w:tcPr>
          <w:p w14:paraId="5920BE9F" w14:textId="34B8FD82"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State whether the study included person-level, institutional-level, or other data linkage across two or more databases and, if so, linkage techniques and methods used to evaluate completeness and accuracy of linkage (</w:t>
            </w:r>
            <w:r>
              <w:rPr>
                <w:rFonts w:ascii="Times New Roman" w:eastAsia="Times New Roman" w:hAnsi="Times New Roman" w:cs="Times New Roman"/>
                <w:color w:val="000000"/>
                <w:sz w:val="18"/>
                <w:lang w:val="en-GB" w:eastAsia="en-GB"/>
              </w:rPr>
              <w:t>New</w:t>
            </w:r>
            <w:r w:rsidRPr="009C49C2">
              <w:rPr>
                <w:rFonts w:ascii="Times New Roman" w:eastAsia="Times New Roman" w:hAnsi="Times New Roman" w:cs="Times New Roman"/>
                <w:color w:val="000000"/>
                <w:sz w:val="18"/>
                <w:lang w:val="en-GB" w:eastAsia="en-GB"/>
              </w:rPr>
              <w:t xml:space="preserve">) </w:t>
            </w:r>
          </w:p>
        </w:tc>
        <w:tc>
          <w:tcPr>
            <w:tcW w:w="0" w:type="auto"/>
            <w:tcBorders>
              <w:left w:val="dotted" w:sz="4" w:space="0" w:color="auto"/>
              <w:right w:val="dotted" w:sz="4" w:space="0" w:color="auto"/>
            </w:tcBorders>
            <w:vAlign w:val="center"/>
            <w:hideMark/>
          </w:tcPr>
          <w:p w14:paraId="583DCF8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hideMark/>
          </w:tcPr>
          <w:p w14:paraId="56501C61"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3 (38%)</w:t>
            </w:r>
            <w:r w:rsidRPr="00F25601">
              <w:rPr>
                <w:rFonts w:ascii="Times New Roman" w:eastAsia="Times New Roman" w:hAnsi="Times New Roman" w:cs="Times New Roman"/>
                <w:color w:val="000000"/>
                <w:sz w:val="18"/>
                <w:szCs w:val="20"/>
                <w:lang w:val="en-GB" w:eastAsia="en-GB"/>
              </w:rPr>
              <w:t> </w:t>
            </w:r>
          </w:p>
        </w:tc>
        <w:tc>
          <w:tcPr>
            <w:tcW w:w="1249" w:type="dxa"/>
            <w:tcBorders>
              <w:left w:val="dotted" w:sz="4" w:space="0" w:color="auto"/>
              <w:right w:val="dotted" w:sz="4" w:space="0" w:color="auto"/>
            </w:tcBorders>
            <w:vAlign w:val="center"/>
            <w:hideMark/>
          </w:tcPr>
          <w:p w14:paraId="5A5D8C01" w14:textId="77777777" w:rsidR="000D5EEE" w:rsidRPr="00F25601" w:rsidRDefault="000D5EEE" w:rsidP="000D5EEE">
            <w:pPr>
              <w:jc w:val="center"/>
              <w:rPr>
                <w:rFonts w:ascii="Times New Roman" w:eastAsia="Times New Roman" w:hAnsi="Times New Roman" w:cs="Times New Roman"/>
                <w:b/>
                <w:bCs/>
                <w:color w:val="000000"/>
                <w:sz w:val="18"/>
                <w:szCs w:val="20"/>
                <w:lang w:val="en-GB" w:eastAsia="en-GB"/>
              </w:rPr>
            </w:pPr>
            <w:r>
              <w:rPr>
                <w:rFonts w:ascii="Times New Roman" w:eastAsia="Times New Roman" w:hAnsi="Times New Roman" w:cs="Times New Roman"/>
                <w:color w:val="000000"/>
                <w:sz w:val="18"/>
                <w:szCs w:val="20"/>
                <w:lang w:val="en-GB" w:eastAsia="en-GB"/>
              </w:rPr>
              <w:t>5 (63%)</w:t>
            </w:r>
          </w:p>
        </w:tc>
        <w:tc>
          <w:tcPr>
            <w:tcW w:w="1116" w:type="dxa"/>
            <w:tcBorders>
              <w:left w:val="dotted" w:sz="4" w:space="0" w:color="auto"/>
              <w:right w:val="dotted" w:sz="4" w:space="0" w:color="auto"/>
            </w:tcBorders>
            <w:vAlign w:val="center"/>
            <w:hideMark/>
          </w:tcPr>
          <w:p w14:paraId="51D0E93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264671F7" w14:textId="77777777" w:rsidTr="000D5EEE">
        <w:trPr>
          <w:trHeight w:val="407"/>
        </w:trPr>
        <w:tc>
          <w:tcPr>
            <w:tcW w:w="2596" w:type="dxa"/>
            <w:vMerge w:val="restart"/>
            <w:hideMark/>
          </w:tcPr>
          <w:p w14:paraId="64A5D7FE"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Trials participants</w:t>
            </w:r>
          </w:p>
          <w:p w14:paraId="6E5ECB9D" w14:textId="77777777"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lang w:val="en-GB" w:eastAsia="en-GB"/>
              </w:rPr>
              <w:t> </w:t>
            </w:r>
          </w:p>
          <w:p w14:paraId="0D3FD39D" w14:textId="37E22D82" w:rsidR="000D5EEE" w:rsidRPr="00F25601" w:rsidRDefault="000D5EEE" w:rsidP="000D5EEE">
            <w:pPr>
              <w:rPr>
                <w:rFonts w:ascii="Times New Roman" w:eastAsia="Times New Roman" w:hAnsi="Times New Roman" w:cs="Times New Roman"/>
                <w:color w:val="000000"/>
                <w:sz w:val="18"/>
                <w:szCs w:val="20"/>
                <w:lang w:val="en-GB" w:eastAsia="en-GB"/>
              </w:rPr>
            </w:pPr>
          </w:p>
          <w:p w14:paraId="7643635A" w14:textId="7AF8A06D"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24DA28BE" w14:textId="5936CB32" w:rsidR="000D5EEE" w:rsidRPr="00F25601"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4a</w:t>
            </w:r>
          </w:p>
        </w:tc>
        <w:tc>
          <w:tcPr>
            <w:tcW w:w="6045" w:type="dxa"/>
            <w:hideMark/>
          </w:tcPr>
          <w:p w14:paraId="12477ADE" w14:textId="7BD13B3A"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Eligibility criteria for participants</w:t>
            </w:r>
          </w:p>
        </w:tc>
        <w:tc>
          <w:tcPr>
            <w:tcW w:w="8408" w:type="dxa"/>
            <w:tcBorders>
              <w:right w:val="dotted" w:sz="4" w:space="0" w:color="auto"/>
            </w:tcBorders>
            <w:hideMark/>
          </w:tcPr>
          <w:p w14:paraId="5B416433" w14:textId="77777777" w:rsidR="000D5EEE" w:rsidRPr="009C49C2" w:rsidRDefault="000D5EEE" w:rsidP="000D5EEE">
            <w:pPr>
              <w:rPr>
                <w:rFonts w:ascii="Times New Roman" w:eastAsia="Times New Roman" w:hAnsi="Times New Roman" w:cs="Times New Roman"/>
                <w:color w:val="000000"/>
                <w:sz w:val="18"/>
                <w:szCs w:val="18"/>
                <w:lang w:val="en-GB" w:eastAsia="en-GB"/>
              </w:rPr>
            </w:pPr>
          </w:p>
        </w:tc>
        <w:tc>
          <w:tcPr>
            <w:tcW w:w="0" w:type="auto"/>
            <w:tcBorders>
              <w:left w:val="dotted" w:sz="4" w:space="0" w:color="auto"/>
              <w:right w:val="dotted" w:sz="4" w:space="0" w:color="auto"/>
            </w:tcBorders>
            <w:vAlign w:val="center"/>
            <w:hideMark/>
          </w:tcPr>
          <w:p w14:paraId="76ADD24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 (100%)</w:t>
            </w:r>
          </w:p>
        </w:tc>
        <w:tc>
          <w:tcPr>
            <w:tcW w:w="1073" w:type="dxa"/>
            <w:tcBorders>
              <w:left w:val="dotted" w:sz="4" w:space="0" w:color="auto"/>
              <w:right w:val="dotted" w:sz="4" w:space="0" w:color="auto"/>
            </w:tcBorders>
            <w:vAlign w:val="center"/>
            <w:hideMark/>
          </w:tcPr>
          <w:p w14:paraId="056951F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249" w:type="dxa"/>
            <w:tcBorders>
              <w:left w:val="dotted" w:sz="4" w:space="0" w:color="auto"/>
              <w:right w:val="dotted" w:sz="4" w:space="0" w:color="auto"/>
            </w:tcBorders>
            <w:vAlign w:val="center"/>
            <w:hideMark/>
          </w:tcPr>
          <w:p w14:paraId="3479B4D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3C1C571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3B5BE8B5" w14:textId="77777777" w:rsidTr="000D5EEE">
        <w:trPr>
          <w:trHeight w:val="1095"/>
        </w:trPr>
        <w:tc>
          <w:tcPr>
            <w:tcW w:w="2596" w:type="dxa"/>
            <w:vMerge/>
          </w:tcPr>
          <w:p w14:paraId="3C1B0AA4" w14:textId="389A29BC"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6E3A4F7A"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7474072C" w14:textId="6059C07C"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22441BC5"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18"/>
              </w:rPr>
              <w:t xml:space="preserve">Eligibility criteria for trial participants, </w:t>
            </w:r>
            <w:r w:rsidRPr="009C49C2">
              <w:rPr>
                <w:rFonts w:ascii="Times New Roman" w:eastAsia="Times New Roman" w:hAnsi="Times New Roman" w:cs="Times New Roman"/>
                <w:b/>
                <w:color w:val="000000"/>
                <w:sz w:val="18"/>
                <w:szCs w:val="18"/>
              </w:rPr>
              <w:t xml:space="preserve">including information on how to access the list of codes and algorithms used to identify eligible </w:t>
            </w:r>
            <w:r w:rsidRPr="00770A53">
              <w:rPr>
                <w:rFonts w:ascii="Times New Roman" w:eastAsia="Times New Roman" w:hAnsi="Times New Roman" w:cs="Times New Roman"/>
                <w:b/>
                <w:color w:val="000000"/>
                <w:sz w:val="18"/>
                <w:szCs w:val="18"/>
              </w:rPr>
              <w:t>participants, information on accuracy and completeness of data used to ascertain eligibility, and methods used to validate accuracy and completeness (e.g., monitoring, adjudication), if applicable (Modified)</w:t>
            </w:r>
          </w:p>
        </w:tc>
        <w:tc>
          <w:tcPr>
            <w:tcW w:w="0" w:type="auto"/>
            <w:tcBorders>
              <w:left w:val="dotted" w:sz="4" w:space="0" w:color="auto"/>
              <w:right w:val="dotted" w:sz="4" w:space="0" w:color="auto"/>
            </w:tcBorders>
            <w:vAlign w:val="center"/>
          </w:tcPr>
          <w:p w14:paraId="29EA26E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tcPr>
          <w:p w14:paraId="16E3AA6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249" w:type="dxa"/>
            <w:tcBorders>
              <w:left w:val="dotted" w:sz="4" w:space="0" w:color="auto"/>
              <w:right w:val="dotted" w:sz="4" w:space="0" w:color="auto"/>
            </w:tcBorders>
            <w:vAlign w:val="center"/>
          </w:tcPr>
          <w:p w14:paraId="370C677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116" w:type="dxa"/>
            <w:tcBorders>
              <w:left w:val="dotted" w:sz="4" w:space="0" w:color="auto"/>
              <w:right w:val="dotted" w:sz="4" w:space="0" w:color="auto"/>
            </w:tcBorders>
            <w:vAlign w:val="center"/>
          </w:tcPr>
          <w:p w14:paraId="71EA0F5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6 (75%)</w:t>
            </w:r>
          </w:p>
        </w:tc>
      </w:tr>
      <w:tr w:rsidR="000D5EEE" w:rsidRPr="00F25601" w14:paraId="202B830C" w14:textId="77777777" w:rsidTr="000D5EEE">
        <w:trPr>
          <w:trHeight w:val="447"/>
        </w:trPr>
        <w:tc>
          <w:tcPr>
            <w:tcW w:w="2596" w:type="dxa"/>
            <w:vMerge/>
            <w:hideMark/>
          </w:tcPr>
          <w:p w14:paraId="7155E0D3" w14:textId="4297CD39"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2223E29F" w14:textId="063CDC3E" w:rsidR="000D5EEE" w:rsidRPr="00F25601" w:rsidRDefault="00D14F88"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ROUTINE</w:t>
            </w:r>
            <w:r w:rsidR="000D5EEE">
              <w:rPr>
                <w:rFonts w:ascii="Times New Roman" w:eastAsia="Times New Roman" w:hAnsi="Times New Roman" w:cs="Times New Roman"/>
                <w:color w:val="000000"/>
                <w:sz w:val="18"/>
                <w:szCs w:val="20"/>
                <w:lang w:val="en-GB" w:eastAsia="en-GB"/>
              </w:rPr>
              <w:t>-4</w:t>
            </w:r>
          </w:p>
        </w:tc>
        <w:tc>
          <w:tcPr>
            <w:tcW w:w="6045" w:type="dxa"/>
            <w:hideMark/>
          </w:tcPr>
          <w:p w14:paraId="069EF185" w14:textId="4E07F3E1"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 </w:t>
            </w:r>
          </w:p>
        </w:tc>
        <w:tc>
          <w:tcPr>
            <w:tcW w:w="8408" w:type="dxa"/>
            <w:tcBorders>
              <w:right w:val="dotted" w:sz="4" w:space="0" w:color="auto"/>
            </w:tcBorders>
            <w:hideMark/>
          </w:tcPr>
          <w:p w14:paraId="1AA44054" w14:textId="2F2F6B63"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Describe whether and how consent was obtained (</w:t>
            </w:r>
            <w:r>
              <w:rPr>
                <w:rFonts w:ascii="Times New Roman" w:eastAsia="Times New Roman" w:hAnsi="Times New Roman" w:cs="Times New Roman"/>
                <w:color w:val="000000"/>
                <w:sz w:val="18"/>
                <w:lang w:val="en-GB" w:eastAsia="en-GB"/>
              </w:rPr>
              <w:t>New</w:t>
            </w:r>
            <w:r w:rsidRPr="009C49C2">
              <w:rPr>
                <w:rFonts w:ascii="Times New Roman" w:eastAsia="Times New Roman" w:hAnsi="Times New Roman" w:cs="Times New Roman"/>
                <w:color w:val="000000"/>
                <w:sz w:val="18"/>
                <w:lang w:val="en-GB" w:eastAsia="en-GB"/>
              </w:rPr>
              <w:t xml:space="preserve">) </w:t>
            </w:r>
          </w:p>
        </w:tc>
        <w:tc>
          <w:tcPr>
            <w:tcW w:w="0" w:type="auto"/>
            <w:tcBorders>
              <w:left w:val="dotted" w:sz="4" w:space="0" w:color="auto"/>
              <w:right w:val="dotted" w:sz="4" w:space="0" w:color="auto"/>
            </w:tcBorders>
            <w:vAlign w:val="center"/>
            <w:hideMark/>
          </w:tcPr>
          <w:p w14:paraId="2A44952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7 (88%)</w:t>
            </w:r>
          </w:p>
        </w:tc>
        <w:tc>
          <w:tcPr>
            <w:tcW w:w="1073" w:type="dxa"/>
            <w:tcBorders>
              <w:left w:val="dotted" w:sz="4" w:space="0" w:color="auto"/>
              <w:right w:val="dotted" w:sz="4" w:space="0" w:color="auto"/>
            </w:tcBorders>
            <w:vAlign w:val="center"/>
            <w:hideMark/>
          </w:tcPr>
          <w:p w14:paraId="241AF3A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249" w:type="dxa"/>
            <w:tcBorders>
              <w:left w:val="dotted" w:sz="4" w:space="0" w:color="auto"/>
              <w:right w:val="dotted" w:sz="4" w:space="0" w:color="auto"/>
            </w:tcBorders>
            <w:vAlign w:val="center"/>
            <w:hideMark/>
          </w:tcPr>
          <w:p w14:paraId="39030D03" w14:textId="4684FEC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(12%)</w:t>
            </w:r>
          </w:p>
        </w:tc>
        <w:tc>
          <w:tcPr>
            <w:tcW w:w="1116" w:type="dxa"/>
            <w:tcBorders>
              <w:left w:val="dotted" w:sz="4" w:space="0" w:color="auto"/>
              <w:right w:val="dotted" w:sz="4" w:space="0" w:color="auto"/>
            </w:tcBorders>
            <w:vAlign w:val="center"/>
            <w:hideMark/>
          </w:tcPr>
          <w:p w14:paraId="45170BC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26AAC1EF" w14:textId="77777777" w:rsidTr="000D5EEE">
        <w:trPr>
          <w:trHeight w:val="845"/>
        </w:trPr>
        <w:tc>
          <w:tcPr>
            <w:tcW w:w="2596" w:type="dxa"/>
            <w:vMerge w:val="restart"/>
            <w:hideMark/>
          </w:tcPr>
          <w:p w14:paraId="56582CF8"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Outcomes</w:t>
            </w:r>
          </w:p>
          <w:p w14:paraId="4B117EB8" w14:textId="49377D1F" w:rsidR="000D5EEE" w:rsidRPr="00EC3719" w:rsidRDefault="000D5EEE" w:rsidP="000D5EEE">
            <w:pPr>
              <w:rPr>
                <w:rFonts w:ascii="Times New Roman" w:eastAsia="Times New Roman" w:hAnsi="Times New Roman" w:cs="Times New Roman"/>
                <w:color w:val="000000"/>
                <w:sz w:val="18"/>
                <w:szCs w:val="20"/>
                <w:lang w:val="en-GB" w:eastAsia="en-GB"/>
              </w:rPr>
            </w:pPr>
          </w:p>
          <w:p w14:paraId="38ACB911" w14:textId="70C7E50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4E264A6D" w14:textId="6EDAAB33"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6a</w:t>
            </w:r>
          </w:p>
        </w:tc>
        <w:tc>
          <w:tcPr>
            <w:tcW w:w="6045" w:type="dxa"/>
            <w:hideMark/>
          </w:tcPr>
          <w:p w14:paraId="554486C8" w14:textId="55B9A61B"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Completely defined pre-specified primary and secondary outcome measures, including how and when they were assessed</w:t>
            </w:r>
          </w:p>
        </w:tc>
        <w:tc>
          <w:tcPr>
            <w:tcW w:w="8408" w:type="dxa"/>
            <w:tcBorders>
              <w:right w:val="dotted" w:sz="4" w:space="0" w:color="auto"/>
            </w:tcBorders>
            <w:hideMark/>
          </w:tcPr>
          <w:p w14:paraId="40F39D0B" w14:textId="77777777" w:rsidR="000D5EEE" w:rsidRPr="009C49C2" w:rsidRDefault="000D5EEE" w:rsidP="000D5EEE">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vAlign w:val="center"/>
            <w:hideMark/>
          </w:tcPr>
          <w:p w14:paraId="5CDC888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 (100%)</w:t>
            </w:r>
          </w:p>
        </w:tc>
        <w:tc>
          <w:tcPr>
            <w:tcW w:w="1073" w:type="dxa"/>
            <w:tcBorders>
              <w:left w:val="dotted" w:sz="4" w:space="0" w:color="auto"/>
              <w:right w:val="dotted" w:sz="4" w:space="0" w:color="auto"/>
            </w:tcBorders>
            <w:vAlign w:val="center"/>
            <w:hideMark/>
          </w:tcPr>
          <w:p w14:paraId="136ECBE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249" w:type="dxa"/>
            <w:tcBorders>
              <w:left w:val="dotted" w:sz="4" w:space="0" w:color="auto"/>
              <w:right w:val="dotted" w:sz="4" w:space="0" w:color="auto"/>
            </w:tcBorders>
            <w:vAlign w:val="center"/>
            <w:hideMark/>
          </w:tcPr>
          <w:p w14:paraId="1C92535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3493D6F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19F614DB" w14:textId="77777777" w:rsidTr="000D5EEE">
        <w:trPr>
          <w:trHeight w:val="1118"/>
        </w:trPr>
        <w:tc>
          <w:tcPr>
            <w:tcW w:w="2596" w:type="dxa"/>
            <w:vMerge/>
          </w:tcPr>
          <w:p w14:paraId="1F654487" w14:textId="73B6E8E5"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206C66F9" w14:textId="77777777"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0B02BD59" w14:textId="2E0211AA"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0326ABB2" w14:textId="67D9E906" w:rsidR="000D5EEE" w:rsidRPr="00770A53"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Completely defined pre-specified primary and secondary outcome measures</w:t>
            </w:r>
            <w:r w:rsidRPr="00330112">
              <w:rPr>
                <w:rFonts w:ascii="Times New Roman" w:eastAsia="Times New Roman" w:hAnsi="Times New Roman" w:cs="Times New Roman"/>
                <w:color w:val="000000"/>
                <w:sz w:val="18"/>
                <w:lang w:val="en-GB" w:eastAsia="en-GB"/>
              </w:rPr>
              <w:t xml:space="preserve">, </w:t>
            </w:r>
            <w:r w:rsidRPr="00AA44B0">
              <w:rPr>
                <w:rFonts w:ascii="Times New Roman" w:eastAsia="Times New Roman" w:hAnsi="Times New Roman" w:cs="Times New Roman"/>
                <w:color w:val="000000"/>
                <w:sz w:val="18"/>
                <w:lang w:val="en-GB" w:eastAsia="en-GB"/>
              </w:rPr>
              <w:t>including how and when they were ascertained and</w:t>
            </w:r>
            <w:r w:rsidRPr="009C49C2">
              <w:rPr>
                <w:rFonts w:ascii="Times New Roman" w:eastAsia="Times New Roman" w:hAnsi="Times New Roman" w:cs="Times New Roman"/>
                <w:b/>
                <w:color w:val="000000"/>
                <w:sz w:val="18"/>
                <w:lang w:val="en-GB" w:eastAsia="en-GB"/>
              </w:rPr>
              <w:t xml:space="preserve"> the cohort or routinely collected database(s) used to ascertain each outcome (Modified)</w:t>
            </w:r>
          </w:p>
        </w:tc>
        <w:tc>
          <w:tcPr>
            <w:tcW w:w="0" w:type="auto"/>
            <w:tcBorders>
              <w:left w:val="dotted" w:sz="4" w:space="0" w:color="auto"/>
              <w:right w:val="dotted" w:sz="4" w:space="0" w:color="auto"/>
            </w:tcBorders>
            <w:vAlign w:val="center"/>
          </w:tcPr>
          <w:p w14:paraId="7D956D2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 (100%)</w:t>
            </w:r>
          </w:p>
        </w:tc>
        <w:tc>
          <w:tcPr>
            <w:tcW w:w="1073" w:type="dxa"/>
            <w:tcBorders>
              <w:left w:val="dotted" w:sz="4" w:space="0" w:color="auto"/>
              <w:right w:val="dotted" w:sz="4" w:space="0" w:color="auto"/>
            </w:tcBorders>
            <w:vAlign w:val="center"/>
          </w:tcPr>
          <w:p w14:paraId="688978CA"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249" w:type="dxa"/>
            <w:tcBorders>
              <w:left w:val="dotted" w:sz="4" w:space="0" w:color="auto"/>
              <w:right w:val="dotted" w:sz="4" w:space="0" w:color="auto"/>
            </w:tcBorders>
            <w:vAlign w:val="center"/>
          </w:tcPr>
          <w:p w14:paraId="7CEBC57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tcPr>
          <w:p w14:paraId="7C02FEC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r>
      <w:tr w:rsidR="000D5EEE" w:rsidRPr="00F25601" w14:paraId="7122B9AA" w14:textId="77777777" w:rsidTr="000D5EEE">
        <w:trPr>
          <w:trHeight w:val="987"/>
        </w:trPr>
        <w:tc>
          <w:tcPr>
            <w:tcW w:w="2596" w:type="dxa"/>
            <w:vMerge/>
            <w:hideMark/>
          </w:tcPr>
          <w:p w14:paraId="3A7F8B37" w14:textId="306C0B25" w:rsidR="000D5EEE" w:rsidRPr="00F25601"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030C0366" w14:textId="2DCD755B" w:rsidR="000D5EEE" w:rsidRPr="00F25601" w:rsidRDefault="00D14F88" w:rsidP="000D5EEE">
            <w:pPr>
              <w:rPr>
                <w:rFonts w:ascii="Times New Roman" w:eastAsia="Times New Roman" w:hAnsi="Times New Roman" w:cs="Times New Roman"/>
                <w:sz w:val="18"/>
                <w:szCs w:val="20"/>
                <w:lang w:val="en-GB" w:eastAsia="en-GB"/>
              </w:rPr>
            </w:pPr>
            <w:r>
              <w:rPr>
                <w:rFonts w:ascii="Times New Roman" w:eastAsia="Times New Roman" w:hAnsi="Times New Roman" w:cs="Times New Roman"/>
                <w:sz w:val="18"/>
                <w:szCs w:val="20"/>
                <w:lang w:val="en-GB" w:eastAsia="en-GB"/>
              </w:rPr>
              <w:t>ROUTINE</w:t>
            </w:r>
            <w:r w:rsidR="000D5EEE">
              <w:rPr>
                <w:rFonts w:ascii="Times New Roman" w:eastAsia="Times New Roman" w:hAnsi="Times New Roman" w:cs="Times New Roman"/>
                <w:sz w:val="18"/>
                <w:szCs w:val="20"/>
                <w:lang w:val="en-GB" w:eastAsia="en-GB"/>
              </w:rPr>
              <w:t>-5</w:t>
            </w:r>
          </w:p>
        </w:tc>
        <w:tc>
          <w:tcPr>
            <w:tcW w:w="6045" w:type="dxa"/>
            <w:hideMark/>
          </w:tcPr>
          <w:p w14:paraId="4A0C82E3" w14:textId="79B72B7B" w:rsidR="000D5EEE" w:rsidRPr="00F25601"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5D062A5C" w14:textId="3E1BE64C" w:rsidR="000D5EEE" w:rsidRPr="009C49C2" w:rsidRDefault="000D5EEE" w:rsidP="000D5EEE">
            <w:pPr>
              <w:spacing w:after="240"/>
              <w:rPr>
                <w:rFonts w:ascii="Times New Roman" w:eastAsia="Times New Roman" w:hAnsi="Times New Roman" w:cs="Times New Roman"/>
                <w:color w:val="000000"/>
                <w:sz w:val="18"/>
                <w:szCs w:val="18"/>
                <w:lang w:val="en-GB" w:eastAsia="en-GB"/>
              </w:rPr>
            </w:pPr>
            <w:r w:rsidRPr="009C49C2">
              <w:rPr>
                <w:rFonts w:ascii="Times New Roman" w:eastAsia="Times New Roman" w:hAnsi="Times New Roman" w:cs="Times New Roman"/>
                <w:color w:val="000000"/>
                <w:sz w:val="18"/>
                <w:szCs w:val="18"/>
              </w:rPr>
              <w:t>Information on how to access the list of codes and algorithms used to define or derive the outcomes from the cohort or routinely collected database(s) used to conduct the trial, information on accuracy and completeness of outcome variables, and methods us</w:t>
            </w:r>
            <w:r w:rsidRPr="00770A53">
              <w:rPr>
                <w:rFonts w:ascii="Times New Roman" w:eastAsia="Times New Roman" w:hAnsi="Times New Roman" w:cs="Times New Roman"/>
                <w:color w:val="000000"/>
                <w:sz w:val="18"/>
                <w:szCs w:val="18"/>
              </w:rPr>
              <w:t>ed to validate accuracy and completeness (e.g., monitoring, adjudication), if applicable. (</w:t>
            </w:r>
            <w:r>
              <w:rPr>
                <w:rFonts w:ascii="Times New Roman" w:eastAsia="Times New Roman" w:hAnsi="Times New Roman" w:cs="Times New Roman"/>
                <w:color w:val="000000"/>
                <w:sz w:val="18"/>
                <w:szCs w:val="18"/>
              </w:rPr>
              <w:t>New</w:t>
            </w:r>
            <w:r w:rsidRPr="00770A53">
              <w:rPr>
                <w:rFonts w:ascii="Times New Roman" w:eastAsia="Times New Roman" w:hAnsi="Times New Roman" w:cs="Times New Roman"/>
                <w:color w:val="000000"/>
                <w:sz w:val="18"/>
                <w:szCs w:val="18"/>
              </w:rPr>
              <w:t>)</w:t>
            </w:r>
          </w:p>
        </w:tc>
        <w:tc>
          <w:tcPr>
            <w:tcW w:w="0" w:type="auto"/>
            <w:tcBorders>
              <w:left w:val="dotted" w:sz="4" w:space="0" w:color="auto"/>
              <w:right w:val="dotted" w:sz="4" w:space="0" w:color="auto"/>
            </w:tcBorders>
            <w:vAlign w:val="center"/>
            <w:hideMark/>
          </w:tcPr>
          <w:p w14:paraId="5093FAD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hideMark/>
          </w:tcPr>
          <w:p w14:paraId="580AE7C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 (38%)</w:t>
            </w:r>
          </w:p>
        </w:tc>
        <w:tc>
          <w:tcPr>
            <w:tcW w:w="1249" w:type="dxa"/>
            <w:tcBorders>
              <w:left w:val="dotted" w:sz="4" w:space="0" w:color="auto"/>
              <w:right w:val="dotted" w:sz="4" w:space="0" w:color="auto"/>
            </w:tcBorders>
            <w:vAlign w:val="center"/>
            <w:hideMark/>
          </w:tcPr>
          <w:p w14:paraId="356A25F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(63%)</w:t>
            </w:r>
          </w:p>
        </w:tc>
        <w:tc>
          <w:tcPr>
            <w:tcW w:w="1116" w:type="dxa"/>
            <w:tcBorders>
              <w:left w:val="dotted" w:sz="4" w:space="0" w:color="auto"/>
              <w:right w:val="dotted" w:sz="4" w:space="0" w:color="auto"/>
            </w:tcBorders>
            <w:vAlign w:val="center"/>
            <w:hideMark/>
          </w:tcPr>
          <w:p w14:paraId="4440484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5ACD8FCC" w14:textId="77777777" w:rsidTr="000D5EEE">
        <w:trPr>
          <w:trHeight w:val="983"/>
        </w:trPr>
        <w:tc>
          <w:tcPr>
            <w:tcW w:w="2596" w:type="dxa"/>
            <w:hideMark/>
          </w:tcPr>
          <w:p w14:paraId="59073423" w14:textId="77777777" w:rsidR="000D5EEE" w:rsidRPr="00EC3719"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 xml:space="preserve">Allocation concealment </w:t>
            </w:r>
            <w:r w:rsidRPr="00EC3719">
              <w:rPr>
                <w:rFonts w:ascii="Times New Roman" w:eastAsia="Times New Roman" w:hAnsi="Times New Roman" w:cs="Times New Roman"/>
                <w:color w:val="000000"/>
                <w:sz w:val="18"/>
                <w:szCs w:val="20"/>
                <w:lang w:val="en-GB" w:eastAsia="en-GB"/>
              </w:rPr>
              <w:t>mechanism</w:t>
            </w:r>
          </w:p>
          <w:p w14:paraId="2BB2086C" w14:textId="7D4405D8"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1D6A0249" w14:textId="6C1DFE9C" w:rsidR="000D5EEE" w:rsidRPr="00F25601"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9</w:t>
            </w:r>
          </w:p>
        </w:tc>
        <w:tc>
          <w:tcPr>
            <w:tcW w:w="6045" w:type="dxa"/>
            <w:hideMark/>
          </w:tcPr>
          <w:p w14:paraId="67F9F27F" w14:textId="7EEB2150"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Mechanism used to implement the random allocation sequence (such as sequentially numbered containers), describing any steps taken to conceal the sequence until interventions were assigned</w:t>
            </w:r>
          </w:p>
        </w:tc>
        <w:tc>
          <w:tcPr>
            <w:tcW w:w="8408" w:type="dxa"/>
            <w:tcBorders>
              <w:right w:val="dotted" w:sz="4" w:space="0" w:color="auto"/>
            </w:tcBorders>
            <w:hideMark/>
          </w:tcPr>
          <w:p w14:paraId="7AD8D51D" w14:textId="003768E8"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lang w:val="en-GB" w:eastAsia="en-GB"/>
              </w:rPr>
              <w:t xml:space="preserve">Mechanism used to implement the random allocation sequence </w:t>
            </w:r>
            <w:r w:rsidRPr="009C49C2">
              <w:rPr>
                <w:rFonts w:ascii="Times New Roman" w:eastAsia="Times New Roman" w:hAnsi="Times New Roman" w:cs="Times New Roman"/>
                <w:b/>
                <w:color w:val="000000"/>
                <w:sz w:val="18"/>
                <w:lang w:val="en-GB" w:eastAsia="en-GB"/>
              </w:rPr>
              <w:t>(such a</w:t>
            </w:r>
            <w:r w:rsidRPr="00770A53">
              <w:rPr>
                <w:rFonts w:ascii="Times New Roman" w:eastAsia="Times New Roman" w:hAnsi="Times New Roman" w:cs="Times New Roman"/>
                <w:b/>
                <w:color w:val="000000"/>
                <w:sz w:val="18"/>
                <w:lang w:val="en-GB" w:eastAsia="en-GB"/>
              </w:rPr>
              <w:t xml:space="preserve">s embedding an automated randomiser </w:t>
            </w:r>
            <w:r w:rsidRPr="009C49C2">
              <w:rPr>
                <w:rFonts w:ascii="Times New Roman" w:eastAsia="Times New Roman" w:hAnsi="Times New Roman" w:cs="Times New Roman"/>
                <w:b/>
                <w:color w:val="000000"/>
                <w:sz w:val="18"/>
                <w:lang w:val="en-GB" w:eastAsia="en-GB"/>
              </w:rPr>
              <w:t>within the cohort or routinely collected</w:t>
            </w:r>
            <w:r>
              <w:t xml:space="preserve"> </w:t>
            </w:r>
            <w:r w:rsidRPr="009C49C2">
              <w:rPr>
                <w:rFonts w:ascii="Times New Roman" w:eastAsia="Times New Roman" w:hAnsi="Times New Roman" w:cs="Times New Roman"/>
                <w:b/>
                <w:color w:val="000000"/>
                <w:sz w:val="18"/>
                <w:lang w:val="en-GB" w:eastAsia="en-GB"/>
              </w:rPr>
              <w:t>database(s)),</w:t>
            </w:r>
            <w:r w:rsidRPr="009C49C2">
              <w:rPr>
                <w:rFonts w:ascii="Times New Roman" w:eastAsia="Times New Roman" w:hAnsi="Times New Roman" w:cs="Times New Roman"/>
                <w:color w:val="000000"/>
                <w:sz w:val="18"/>
                <w:lang w:val="en-GB" w:eastAsia="en-GB"/>
              </w:rPr>
              <w:t xml:space="preserve"> describing any steps taken to conceal the sequence until interventions were assigned (Modified)</w:t>
            </w:r>
          </w:p>
        </w:tc>
        <w:tc>
          <w:tcPr>
            <w:tcW w:w="0" w:type="auto"/>
            <w:tcBorders>
              <w:left w:val="dotted" w:sz="4" w:space="0" w:color="auto"/>
              <w:right w:val="dotted" w:sz="4" w:space="0" w:color="auto"/>
            </w:tcBorders>
            <w:vAlign w:val="center"/>
            <w:hideMark/>
          </w:tcPr>
          <w:p w14:paraId="6B74B7B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073" w:type="dxa"/>
            <w:tcBorders>
              <w:left w:val="dotted" w:sz="4" w:space="0" w:color="auto"/>
              <w:right w:val="dotted" w:sz="4" w:space="0" w:color="auto"/>
            </w:tcBorders>
            <w:vAlign w:val="center"/>
            <w:hideMark/>
          </w:tcPr>
          <w:p w14:paraId="77B8BCD2"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249" w:type="dxa"/>
            <w:tcBorders>
              <w:left w:val="dotted" w:sz="4" w:space="0" w:color="auto"/>
              <w:right w:val="dotted" w:sz="4" w:space="0" w:color="auto"/>
            </w:tcBorders>
            <w:vAlign w:val="center"/>
            <w:hideMark/>
          </w:tcPr>
          <w:p w14:paraId="0530C04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6 (75%)</w:t>
            </w:r>
          </w:p>
        </w:tc>
        <w:tc>
          <w:tcPr>
            <w:tcW w:w="1116" w:type="dxa"/>
            <w:tcBorders>
              <w:left w:val="dotted" w:sz="4" w:space="0" w:color="auto"/>
              <w:right w:val="dotted" w:sz="4" w:space="0" w:color="auto"/>
            </w:tcBorders>
            <w:vAlign w:val="center"/>
            <w:hideMark/>
          </w:tcPr>
          <w:p w14:paraId="3A4DEEC3" w14:textId="77777777" w:rsidR="000D5EEE" w:rsidRPr="00F25601" w:rsidRDefault="000D5EEE" w:rsidP="000D5EEE">
            <w:pPr>
              <w:jc w:val="center"/>
              <w:rPr>
                <w:rFonts w:ascii="Times New Roman" w:eastAsia="Times New Roman" w:hAnsi="Times New Roman" w:cs="Times New Roman"/>
                <w:color w:val="000000"/>
                <w:sz w:val="18"/>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70981185" w14:textId="77777777" w:rsidTr="000D5EEE">
        <w:trPr>
          <w:trHeight w:val="234"/>
        </w:trPr>
        <w:tc>
          <w:tcPr>
            <w:tcW w:w="9418" w:type="dxa"/>
            <w:gridSpan w:val="3"/>
            <w:hideMark/>
          </w:tcPr>
          <w:p w14:paraId="33CCA6F2" w14:textId="77777777"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Results</w:t>
            </w:r>
          </w:p>
          <w:p w14:paraId="5F07E543" w14:textId="77777777" w:rsidR="000D5EEE" w:rsidRPr="00EC3719" w:rsidRDefault="000D5EEE" w:rsidP="000D5EEE">
            <w:pPr>
              <w:rPr>
                <w:rFonts w:ascii="Times New Roman" w:eastAsia="Times New Roman" w:hAnsi="Times New Roman" w:cs="Times New Roman"/>
                <w:b/>
                <w:bCs/>
                <w:i/>
                <w:iCs/>
                <w:color w:val="000000"/>
                <w:sz w:val="18"/>
                <w:szCs w:val="20"/>
                <w:lang w:val="en-GB" w:eastAsia="en-GB"/>
              </w:rPr>
            </w:pPr>
            <w:r w:rsidRPr="00EC3719">
              <w:rPr>
                <w:rFonts w:ascii="Times New Roman" w:eastAsia="Times New Roman" w:hAnsi="Times New Roman" w:cs="Times New Roman"/>
                <w:b/>
                <w:bCs/>
                <w:i/>
                <w:iCs/>
                <w:color w:val="000000"/>
                <w:sz w:val="18"/>
                <w:szCs w:val="20"/>
                <w:lang w:val="en-GB" w:eastAsia="en-GB"/>
              </w:rPr>
              <w:t> </w:t>
            </w:r>
          </w:p>
          <w:p w14:paraId="723FE273" w14:textId="4D2D544D" w:rsidR="000D5EEE" w:rsidRPr="00EC3719" w:rsidRDefault="000D5EEE" w:rsidP="000D5EEE">
            <w:pPr>
              <w:rPr>
                <w:rFonts w:ascii="Times New Roman" w:eastAsia="Times New Roman" w:hAnsi="Times New Roman" w:cs="Times New Roman"/>
                <w:b/>
                <w:bCs/>
                <w:i/>
                <w:iCs/>
                <w:color w:val="000000"/>
                <w:sz w:val="18"/>
                <w:szCs w:val="20"/>
                <w:lang w:val="en-GB" w:eastAsia="en-GB"/>
              </w:rPr>
            </w:pPr>
            <w:r w:rsidRPr="00EC3719">
              <w:rPr>
                <w:rFonts w:ascii="Times New Roman" w:eastAsia="Times New Roman" w:hAnsi="Times New Roman" w:cs="Times New Roman"/>
                <w:b/>
                <w:bCs/>
                <w:i/>
                <w:iCs/>
                <w:color w:val="000000"/>
                <w:sz w:val="18"/>
                <w:szCs w:val="20"/>
                <w:lang w:val="en-GB" w:eastAsia="en-GB"/>
              </w:rPr>
              <w:t> </w:t>
            </w:r>
          </w:p>
        </w:tc>
        <w:tc>
          <w:tcPr>
            <w:tcW w:w="8408" w:type="dxa"/>
            <w:tcBorders>
              <w:right w:val="dotted" w:sz="4" w:space="0" w:color="auto"/>
            </w:tcBorders>
            <w:hideMark/>
          </w:tcPr>
          <w:p w14:paraId="17DF47BF"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vAlign w:val="center"/>
            <w:hideMark/>
          </w:tcPr>
          <w:p w14:paraId="6BD0288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vAlign w:val="center"/>
            <w:hideMark/>
          </w:tcPr>
          <w:p w14:paraId="2BAEA69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249" w:type="dxa"/>
            <w:tcBorders>
              <w:left w:val="dotted" w:sz="4" w:space="0" w:color="auto"/>
              <w:right w:val="dotted" w:sz="4" w:space="0" w:color="auto"/>
            </w:tcBorders>
            <w:vAlign w:val="center"/>
            <w:hideMark/>
          </w:tcPr>
          <w:p w14:paraId="6639E4D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vAlign w:val="center"/>
            <w:hideMark/>
          </w:tcPr>
          <w:p w14:paraId="560DF5B5"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F25601" w14:paraId="50605A5F" w14:textId="77777777" w:rsidTr="000D5EEE">
        <w:trPr>
          <w:trHeight w:val="841"/>
        </w:trPr>
        <w:tc>
          <w:tcPr>
            <w:tcW w:w="2596" w:type="dxa"/>
            <w:vMerge w:val="restart"/>
            <w:hideMark/>
          </w:tcPr>
          <w:p w14:paraId="24A9B475" w14:textId="77777777" w:rsidR="000D5EEE" w:rsidRPr="00EC3719"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Participant flow (a diagram is strongly recommended)</w:t>
            </w:r>
          </w:p>
          <w:p w14:paraId="30BD18C3" w14:textId="35A11BAB"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4F157F26" w14:textId="62205361" w:rsidR="000D5EEE" w:rsidRPr="00F25601"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13a</w:t>
            </w:r>
          </w:p>
        </w:tc>
        <w:tc>
          <w:tcPr>
            <w:tcW w:w="6045" w:type="dxa"/>
            <w:hideMark/>
          </w:tcPr>
          <w:p w14:paraId="616BBE9D" w14:textId="386D2AF3" w:rsidR="000D5EEE" w:rsidRPr="00F25601" w:rsidRDefault="000D5EEE" w:rsidP="000D5EEE">
            <w:pPr>
              <w:rPr>
                <w:rFonts w:ascii="Times New Roman" w:eastAsia="Times New Roman" w:hAnsi="Times New Roman" w:cs="Times New Roman"/>
                <w:color w:val="000000"/>
                <w:sz w:val="18"/>
                <w:szCs w:val="20"/>
                <w:lang w:val="en-GB" w:eastAsia="en-GB"/>
              </w:rPr>
            </w:pPr>
            <w:r w:rsidRPr="00F25601">
              <w:rPr>
                <w:rFonts w:ascii="Times New Roman" w:eastAsia="Times New Roman" w:hAnsi="Times New Roman" w:cs="Times New Roman"/>
                <w:color w:val="000000"/>
                <w:sz w:val="18"/>
                <w:szCs w:val="20"/>
                <w:lang w:val="en-GB" w:eastAsia="en-GB"/>
              </w:rPr>
              <w:t>For each group, the numbers of participants who were randomly assigned, received intended treatment, and were analysed for the primary outcome</w:t>
            </w:r>
          </w:p>
        </w:tc>
        <w:tc>
          <w:tcPr>
            <w:tcW w:w="8408" w:type="dxa"/>
            <w:tcBorders>
              <w:right w:val="dotted" w:sz="4" w:space="0" w:color="auto"/>
            </w:tcBorders>
            <w:hideMark/>
          </w:tcPr>
          <w:p w14:paraId="7D7C7BB3" w14:textId="77777777" w:rsidR="000D5EEE" w:rsidRPr="009C49C2" w:rsidRDefault="000D5EEE" w:rsidP="000D5EEE">
            <w:pPr>
              <w:rPr>
                <w:rFonts w:ascii="Times New Roman" w:eastAsia="Times New Roman" w:hAnsi="Times New Roman" w:cs="Times New Roman"/>
                <w:color w:val="000000"/>
                <w:sz w:val="18"/>
                <w:szCs w:val="20"/>
                <w:lang w:val="en-GB" w:eastAsia="en-GB"/>
              </w:rPr>
            </w:pPr>
          </w:p>
        </w:tc>
        <w:tc>
          <w:tcPr>
            <w:tcW w:w="0" w:type="auto"/>
            <w:tcBorders>
              <w:left w:val="dotted" w:sz="4" w:space="0" w:color="auto"/>
              <w:right w:val="dotted" w:sz="4" w:space="0" w:color="auto"/>
            </w:tcBorders>
            <w:vAlign w:val="center"/>
            <w:hideMark/>
          </w:tcPr>
          <w:p w14:paraId="2BA28D1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(63%)</w:t>
            </w:r>
          </w:p>
        </w:tc>
        <w:tc>
          <w:tcPr>
            <w:tcW w:w="1073" w:type="dxa"/>
            <w:tcBorders>
              <w:left w:val="dotted" w:sz="4" w:space="0" w:color="auto"/>
              <w:right w:val="dotted" w:sz="4" w:space="0" w:color="auto"/>
            </w:tcBorders>
            <w:vAlign w:val="center"/>
            <w:hideMark/>
          </w:tcPr>
          <w:p w14:paraId="160BB05B"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(25%)</w:t>
            </w:r>
          </w:p>
        </w:tc>
        <w:tc>
          <w:tcPr>
            <w:tcW w:w="1249" w:type="dxa"/>
            <w:tcBorders>
              <w:left w:val="dotted" w:sz="4" w:space="0" w:color="auto"/>
              <w:right w:val="dotted" w:sz="4" w:space="0" w:color="auto"/>
            </w:tcBorders>
            <w:vAlign w:val="center"/>
            <w:hideMark/>
          </w:tcPr>
          <w:p w14:paraId="5979565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116" w:type="dxa"/>
            <w:tcBorders>
              <w:left w:val="dotted" w:sz="4" w:space="0" w:color="auto"/>
              <w:right w:val="dotted" w:sz="4" w:space="0" w:color="auto"/>
            </w:tcBorders>
            <w:vAlign w:val="center"/>
            <w:hideMark/>
          </w:tcPr>
          <w:p w14:paraId="1EF24C2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05B66619" w14:textId="77777777" w:rsidTr="000D5EEE">
        <w:trPr>
          <w:trHeight w:val="983"/>
        </w:trPr>
        <w:tc>
          <w:tcPr>
            <w:tcW w:w="2596" w:type="dxa"/>
            <w:vMerge/>
            <w:hideMark/>
          </w:tcPr>
          <w:p w14:paraId="5BE98667" w14:textId="77777777" w:rsidR="000D5EEE" w:rsidRPr="00EC3719" w:rsidRDefault="000D5EEE" w:rsidP="000D5EEE">
            <w:pPr>
              <w:rPr>
                <w:rFonts w:ascii="Times New Roman" w:eastAsia="Times New Roman" w:hAnsi="Times New Roman" w:cs="Times New Roman"/>
                <w:sz w:val="18"/>
                <w:szCs w:val="20"/>
                <w:lang w:val="en-GB" w:eastAsia="en-GB"/>
              </w:rPr>
            </w:pPr>
          </w:p>
        </w:tc>
        <w:tc>
          <w:tcPr>
            <w:tcW w:w="777" w:type="dxa"/>
          </w:tcPr>
          <w:p w14:paraId="688C8898" w14:textId="77777777" w:rsidR="000D5EEE" w:rsidRPr="00EC3719" w:rsidRDefault="000D5EEE" w:rsidP="000D5EEE">
            <w:pPr>
              <w:rPr>
                <w:rFonts w:ascii="Times New Roman" w:eastAsia="Times New Roman" w:hAnsi="Times New Roman" w:cs="Times New Roman"/>
                <w:sz w:val="18"/>
                <w:szCs w:val="20"/>
                <w:lang w:val="en-GB" w:eastAsia="en-GB"/>
              </w:rPr>
            </w:pPr>
          </w:p>
        </w:tc>
        <w:tc>
          <w:tcPr>
            <w:tcW w:w="6045" w:type="dxa"/>
            <w:hideMark/>
          </w:tcPr>
          <w:p w14:paraId="28D60319" w14:textId="06BBAA9A" w:rsidR="000D5EEE" w:rsidRPr="00EC3719" w:rsidRDefault="000D5EEE" w:rsidP="000D5EEE">
            <w:pPr>
              <w:rPr>
                <w:rFonts w:ascii="Times New Roman" w:eastAsia="Times New Roman" w:hAnsi="Times New Roman" w:cs="Times New Roman"/>
                <w:sz w:val="18"/>
                <w:szCs w:val="20"/>
                <w:lang w:val="en-GB" w:eastAsia="en-GB"/>
              </w:rPr>
            </w:pPr>
          </w:p>
        </w:tc>
        <w:tc>
          <w:tcPr>
            <w:tcW w:w="8408" w:type="dxa"/>
            <w:tcBorders>
              <w:right w:val="dotted" w:sz="4" w:space="0" w:color="auto"/>
            </w:tcBorders>
            <w:hideMark/>
          </w:tcPr>
          <w:p w14:paraId="35419C37" w14:textId="68C03138" w:rsidR="000D5EEE" w:rsidRPr="009C49C2" w:rsidRDefault="000D5EEE" w:rsidP="000D5EEE">
            <w:pPr>
              <w:rPr>
                <w:rFonts w:ascii="Times New Roman" w:eastAsia="Times New Roman" w:hAnsi="Times New Roman" w:cs="Times New Roman"/>
                <w:color w:val="000000"/>
                <w:sz w:val="18"/>
                <w:lang w:val="en-GB" w:eastAsia="en-GB"/>
              </w:rPr>
            </w:pPr>
            <w:r w:rsidRPr="009C49C2">
              <w:rPr>
                <w:rFonts w:ascii="Times New Roman" w:eastAsia="Times New Roman" w:hAnsi="Times New Roman" w:cs="Times New Roman"/>
                <w:color w:val="000000"/>
                <w:sz w:val="18"/>
                <w:szCs w:val="20"/>
                <w:lang w:val="en-GB" w:eastAsia="en-GB"/>
              </w:rPr>
              <w:t xml:space="preserve">For each group, the number of participants </w:t>
            </w:r>
            <w:r w:rsidRPr="009C49C2">
              <w:rPr>
                <w:rFonts w:ascii="Times New Roman" w:eastAsia="Times New Roman" w:hAnsi="Times New Roman" w:cs="Times New Roman"/>
                <w:b/>
                <w:color w:val="000000"/>
                <w:sz w:val="18"/>
                <w:szCs w:val="20"/>
                <w:lang w:val="en-GB" w:eastAsia="en-GB"/>
              </w:rPr>
              <w:t>in the cohort or routinely collected database(s) used to conduct the trial and the numbers screened for eligibi</w:t>
            </w:r>
            <w:r w:rsidRPr="00770A53">
              <w:rPr>
                <w:rFonts w:ascii="Times New Roman" w:eastAsia="Times New Roman" w:hAnsi="Times New Roman" w:cs="Times New Roman"/>
                <w:b/>
                <w:color w:val="000000"/>
                <w:sz w:val="18"/>
                <w:szCs w:val="20"/>
                <w:lang w:val="en-GB" w:eastAsia="en-GB"/>
              </w:rPr>
              <w:t xml:space="preserve">lity, </w:t>
            </w:r>
            <w:r w:rsidRPr="00770A53">
              <w:rPr>
                <w:rFonts w:ascii="Times New Roman" w:eastAsia="Times New Roman" w:hAnsi="Times New Roman" w:cs="Times New Roman"/>
                <w:color w:val="000000"/>
                <w:sz w:val="18"/>
                <w:szCs w:val="20"/>
                <w:lang w:val="en-GB" w:eastAsia="en-GB"/>
              </w:rPr>
              <w:t xml:space="preserve">randomly assigned, </w:t>
            </w:r>
            <w:r w:rsidRPr="00770A53">
              <w:rPr>
                <w:rFonts w:ascii="Times New Roman" w:eastAsia="Times New Roman" w:hAnsi="Times New Roman" w:cs="Times New Roman"/>
                <w:b/>
                <w:color w:val="000000"/>
                <w:sz w:val="18"/>
                <w:szCs w:val="20"/>
                <w:lang w:val="en-GB" w:eastAsia="en-GB"/>
              </w:rPr>
              <w:t>offered and accepted interventions (e.g., cohort multiple RCTs),</w:t>
            </w:r>
            <w:r w:rsidRPr="009C49C2">
              <w:rPr>
                <w:rFonts w:ascii="Times New Roman" w:eastAsia="Times New Roman" w:hAnsi="Times New Roman" w:cs="Times New Roman"/>
                <w:color w:val="000000"/>
                <w:sz w:val="18"/>
                <w:szCs w:val="20"/>
                <w:lang w:val="en-GB" w:eastAsia="en-GB"/>
              </w:rPr>
              <w:t xml:space="preserve"> received intended treatment, and analysed for the primary outcome (Modified)</w:t>
            </w:r>
          </w:p>
        </w:tc>
        <w:tc>
          <w:tcPr>
            <w:tcW w:w="0" w:type="auto"/>
            <w:tcBorders>
              <w:left w:val="dotted" w:sz="4" w:space="0" w:color="auto"/>
              <w:right w:val="dotted" w:sz="4" w:space="0" w:color="auto"/>
            </w:tcBorders>
            <w:vAlign w:val="center"/>
            <w:hideMark/>
          </w:tcPr>
          <w:p w14:paraId="3112C46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hideMark/>
          </w:tcPr>
          <w:p w14:paraId="38061FE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3 (38%)</w:t>
            </w:r>
          </w:p>
        </w:tc>
        <w:tc>
          <w:tcPr>
            <w:tcW w:w="1249" w:type="dxa"/>
            <w:tcBorders>
              <w:left w:val="dotted" w:sz="4" w:space="0" w:color="auto"/>
              <w:right w:val="dotted" w:sz="4" w:space="0" w:color="auto"/>
            </w:tcBorders>
            <w:vAlign w:val="center"/>
            <w:hideMark/>
          </w:tcPr>
          <w:p w14:paraId="5E03A5E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4CFFA05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5 (63%)</w:t>
            </w:r>
          </w:p>
        </w:tc>
      </w:tr>
      <w:tr w:rsidR="000D5EEE" w:rsidRPr="00F25601" w14:paraId="0A6D2152" w14:textId="77777777" w:rsidTr="000D5EEE">
        <w:trPr>
          <w:trHeight w:val="234"/>
        </w:trPr>
        <w:tc>
          <w:tcPr>
            <w:tcW w:w="9418" w:type="dxa"/>
            <w:gridSpan w:val="3"/>
          </w:tcPr>
          <w:p w14:paraId="41778DAC" w14:textId="72612753"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Discussion</w:t>
            </w:r>
          </w:p>
        </w:tc>
        <w:tc>
          <w:tcPr>
            <w:tcW w:w="8408" w:type="dxa"/>
            <w:tcBorders>
              <w:right w:val="dotted" w:sz="4" w:space="0" w:color="auto"/>
            </w:tcBorders>
            <w:hideMark/>
          </w:tcPr>
          <w:p w14:paraId="2282C8FE"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vAlign w:val="center"/>
            <w:hideMark/>
          </w:tcPr>
          <w:p w14:paraId="0E657305"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vAlign w:val="center"/>
            <w:hideMark/>
          </w:tcPr>
          <w:p w14:paraId="64FA49E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249" w:type="dxa"/>
            <w:tcBorders>
              <w:left w:val="dotted" w:sz="4" w:space="0" w:color="auto"/>
              <w:right w:val="dotted" w:sz="4" w:space="0" w:color="auto"/>
            </w:tcBorders>
            <w:vAlign w:val="center"/>
            <w:hideMark/>
          </w:tcPr>
          <w:p w14:paraId="70F1060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vAlign w:val="center"/>
            <w:hideMark/>
          </w:tcPr>
          <w:p w14:paraId="6980BA0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F25601" w14:paraId="375A95FE" w14:textId="77777777" w:rsidTr="000D5EEE">
        <w:trPr>
          <w:trHeight w:val="730"/>
        </w:trPr>
        <w:tc>
          <w:tcPr>
            <w:tcW w:w="2596" w:type="dxa"/>
            <w:vMerge w:val="restart"/>
            <w:hideMark/>
          </w:tcPr>
          <w:p w14:paraId="4BFB15EA"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Interpretation</w:t>
            </w:r>
          </w:p>
          <w:p w14:paraId="0729C6DF" w14:textId="00AF2DB1"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40F7728D" w14:textId="5E3F8630"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22</w:t>
            </w:r>
          </w:p>
        </w:tc>
        <w:tc>
          <w:tcPr>
            <w:tcW w:w="6045" w:type="dxa"/>
            <w:hideMark/>
          </w:tcPr>
          <w:p w14:paraId="68BF19E6" w14:textId="5C04D8A1" w:rsidR="000D5EEE" w:rsidRPr="00F25601"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Interpretation consistent with results, balancing benefits and harms, and considering other relev</w:t>
            </w:r>
            <w:r w:rsidRPr="00F25601">
              <w:rPr>
                <w:rFonts w:ascii="Times New Roman" w:eastAsia="Times New Roman" w:hAnsi="Times New Roman" w:cs="Times New Roman"/>
                <w:color w:val="000000"/>
                <w:sz w:val="18"/>
                <w:szCs w:val="20"/>
                <w:lang w:val="en-GB" w:eastAsia="en-GB"/>
              </w:rPr>
              <w:t>ant evidence</w:t>
            </w:r>
          </w:p>
        </w:tc>
        <w:tc>
          <w:tcPr>
            <w:tcW w:w="8408" w:type="dxa"/>
            <w:tcBorders>
              <w:right w:val="dotted" w:sz="4" w:space="0" w:color="auto"/>
            </w:tcBorders>
            <w:hideMark/>
          </w:tcPr>
          <w:p w14:paraId="065171F0" w14:textId="77777777" w:rsidR="000D5EEE" w:rsidRPr="009C49C2" w:rsidRDefault="000D5EEE" w:rsidP="000D5EEE">
            <w:pPr>
              <w:rPr>
                <w:rFonts w:ascii="Times New Roman" w:eastAsia="Times New Roman" w:hAnsi="Times New Roman" w:cs="Times New Roman"/>
                <w:color w:val="000000"/>
                <w:sz w:val="18"/>
                <w:lang w:val="en-GB" w:eastAsia="en-GB"/>
              </w:rPr>
            </w:pPr>
          </w:p>
        </w:tc>
        <w:tc>
          <w:tcPr>
            <w:tcW w:w="0" w:type="auto"/>
            <w:tcBorders>
              <w:left w:val="dotted" w:sz="4" w:space="0" w:color="auto"/>
              <w:right w:val="dotted" w:sz="4" w:space="0" w:color="auto"/>
            </w:tcBorders>
            <w:vAlign w:val="center"/>
            <w:hideMark/>
          </w:tcPr>
          <w:p w14:paraId="7D8CAE72"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 (100%)</w:t>
            </w:r>
          </w:p>
        </w:tc>
        <w:tc>
          <w:tcPr>
            <w:tcW w:w="1073" w:type="dxa"/>
            <w:tcBorders>
              <w:left w:val="dotted" w:sz="4" w:space="0" w:color="auto"/>
              <w:right w:val="dotted" w:sz="4" w:space="0" w:color="auto"/>
            </w:tcBorders>
            <w:vAlign w:val="center"/>
            <w:hideMark/>
          </w:tcPr>
          <w:p w14:paraId="190D365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249" w:type="dxa"/>
            <w:tcBorders>
              <w:left w:val="dotted" w:sz="4" w:space="0" w:color="auto"/>
              <w:right w:val="dotted" w:sz="4" w:space="0" w:color="auto"/>
            </w:tcBorders>
            <w:vAlign w:val="center"/>
            <w:hideMark/>
          </w:tcPr>
          <w:p w14:paraId="2AEA62E0"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7CDFF8D9"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77652B2D" w14:textId="77777777" w:rsidTr="000D5EEE">
        <w:trPr>
          <w:trHeight w:val="981"/>
        </w:trPr>
        <w:tc>
          <w:tcPr>
            <w:tcW w:w="2596" w:type="dxa"/>
            <w:vMerge/>
          </w:tcPr>
          <w:p w14:paraId="0AC87C18" w14:textId="77777777" w:rsidR="000D5EEE" w:rsidRPr="00EC3719" w:rsidRDefault="000D5EEE" w:rsidP="000D5EEE">
            <w:pPr>
              <w:jc w:val="right"/>
              <w:rPr>
                <w:rFonts w:ascii="Times New Roman" w:eastAsia="Times New Roman" w:hAnsi="Times New Roman" w:cs="Times New Roman"/>
                <w:color w:val="000000"/>
                <w:sz w:val="18"/>
                <w:szCs w:val="20"/>
                <w:lang w:val="en-GB" w:eastAsia="en-GB"/>
              </w:rPr>
            </w:pPr>
          </w:p>
        </w:tc>
        <w:tc>
          <w:tcPr>
            <w:tcW w:w="777" w:type="dxa"/>
          </w:tcPr>
          <w:p w14:paraId="43049280" w14:textId="7777777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484D4B9B" w14:textId="6FF271CC"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585A5D90" w14:textId="77777777" w:rsidR="000D5EEE" w:rsidRPr="00BD5BAC" w:rsidRDefault="000D5EEE" w:rsidP="000D5EEE">
            <w:pPr>
              <w:rPr>
                <w:rFonts w:ascii="Times New Roman" w:eastAsia="Times New Roman" w:hAnsi="Times New Roman" w:cs="Times New Roman"/>
                <w:color w:val="000000" w:themeColor="text1"/>
                <w:sz w:val="18"/>
                <w:lang w:val="en-GB" w:eastAsia="en-GB"/>
              </w:rPr>
            </w:pPr>
            <w:r w:rsidRPr="00BD5BAC">
              <w:rPr>
                <w:rFonts w:ascii="Times New Roman" w:eastAsia="Times New Roman" w:hAnsi="Times New Roman" w:cs="Times New Roman"/>
                <w:color w:val="000000" w:themeColor="text1"/>
                <w:sz w:val="18"/>
                <w:lang w:val="en-GB" w:eastAsia="en-GB"/>
              </w:rPr>
              <w:t xml:space="preserve">Interpretation consistent with results, balancing benefits and harms, and considering other relevant evidence, </w:t>
            </w:r>
            <w:r w:rsidRPr="00BD5BAC">
              <w:rPr>
                <w:rFonts w:ascii="Times New Roman" w:eastAsia="Times New Roman" w:hAnsi="Times New Roman" w:cs="Times New Roman"/>
                <w:b/>
                <w:color w:val="000000" w:themeColor="text1"/>
                <w:sz w:val="18"/>
                <w:lang w:val="en-GB" w:eastAsia="en-GB"/>
              </w:rPr>
              <w:t>including the implications of using data that were not collected to answer the trial research questions</w:t>
            </w:r>
            <w:r w:rsidRPr="00BD5BAC" w:rsidDel="006A5AEA">
              <w:rPr>
                <w:rFonts w:ascii="Times New Roman" w:eastAsia="Times New Roman" w:hAnsi="Times New Roman" w:cs="Times New Roman"/>
                <w:b/>
                <w:color w:val="000000" w:themeColor="text1"/>
                <w:sz w:val="18"/>
                <w:lang w:val="en-GB" w:eastAsia="en-GB"/>
              </w:rPr>
              <w:t xml:space="preserve"> </w:t>
            </w:r>
            <w:r w:rsidRPr="00BD5BAC">
              <w:rPr>
                <w:rFonts w:ascii="Times New Roman" w:eastAsia="Times New Roman" w:hAnsi="Times New Roman" w:cs="Times New Roman"/>
                <w:b/>
                <w:color w:val="000000" w:themeColor="text1"/>
                <w:sz w:val="18"/>
                <w:lang w:val="en-GB" w:eastAsia="en-GB"/>
              </w:rPr>
              <w:t>(Modified)</w:t>
            </w:r>
          </w:p>
        </w:tc>
        <w:tc>
          <w:tcPr>
            <w:tcW w:w="0" w:type="auto"/>
            <w:tcBorders>
              <w:left w:val="dotted" w:sz="4" w:space="0" w:color="auto"/>
              <w:right w:val="dotted" w:sz="4" w:space="0" w:color="auto"/>
            </w:tcBorders>
            <w:vAlign w:val="center"/>
          </w:tcPr>
          <w:p w14:paraId="1DC43881"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 (25%)</w:t>
            </w:r>
          </w:p>
        </w:tc>
        <w:tc>
          <w:tcPr>
            <w:tcW w:w="1073" w:type="dxa"/>
            <w:tcBorders>
              <w:left w:val="dotted" w:sz="4" w:space="0" w:color="auto"/>
              <w:right w:val="dotted" w:sz="4" w:space="0" w:color="auto"/>
            </w:tcBorders>
            <w:vAlign w:val="center"/>
          </w:tcPr>
          <w:p w14:paraId="0BB86284"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249" w:type="dxa"/>
            <w:tcBorders>
              <w:left w:val="dotted" w:sz="4" w:space="0" w:color="auto"/>
              <w:right w:val="dotted" w:sz="4" w:space="0" w:color="auto"/>
            </w:tcBorders>
            <w:vAlign w:val="center"/>
          </w:tcPr>
          <w:p w14:paraId="3BA81787"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6 (75%)</w:t>
            </w:r>
          </w:p>
        </w:tc>
        <w:tc>
          <w:tcPr>
            <w:tcW w:w="1116" w:type="dxa"/>
            <w:tcBorders>
              <w:left w:val="dotted" w:sz="4" w:space="0" w:color="auto"/>
              <w:right w:val="dotted" w:sz="4" w:space="0" w:color="auto"/>
            </w:tcBorders>
            <w:vAlign w:val="center"/>
          </w:tcPr>
          <w:p w14:paraId="3A9B6B0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675C23D9" w14:textId="77777777" w:rsidTr="000D5EEE">
        <w:trPr>
          <w:trHeight w:val="234"/>
        </w:trPr>
        <w:tc>
          <w:tcPr>
            <w:tcW w:w="9418" w:type="dxa"/>
            <w:gridSpan w:val="3"/>
          </w:tcPr>
          <w:p w14:paraId="7F365C6C" w14:textId="217507DA" w:rsidR="000D5EEE" w:rsidRPr="004B29E8" w:rsidRDefault="000D5EEE" w:rsidP="000D5EEE">
            <w:pPr>
              <w:rPr>
                <w:rFonts w:ascii="Times New Roman" w:eastAsia="Times New Roman" w:hAnsi="Times New Roman" w:cs="Times New Roman"/>
                <w:b/>
                <w:bCs/>
                <w:i/>
                <w:iCs/>
                <w:color w:val="000000"/>
                <w:sz w:val="18"/>
                <w:szCs w:val="20"/>
                <w:lang w:val="en-GB" w:eastAsia="en-GB"/>
              </w:rPr>
            </w:pPr>
            <w:r w:rsidRPr="004B29E8">
              <w:rPr>
                <w:rFonts w:ascii="Times New Roman" w:eastAsia="Times New Roman" w:hAnsi="Times New Roman" w:cs="Times New Roman"/>
                <w:b/>
                <w:bCs/>
                <w:i/>
                <w:iCs/>
                <w:color w:val="000000"/>
                <w:sz w:val="18"/>
                <w:szCs w:val="20"/>
                <w:lang w:val="en-GB" w:eastAsia="en-GB"/>
              </w:rPr>
              <w:t>Other information</w:t>
            </w:r>
          </w:p>
        </w:tc>
        <w:tc>
          <w:tcPr>
            <w:tcW w:w="8408" w:type="dxa"/>
            <w:tcBorders>
              <w:right w:val="dotted" w:sz="4" w:space="0" w:color="auto"/>
            </w:tcBorders>
            <w:hideMark/>
          </w:tcPr>
          <w:p w14:paraId="63849DD5" w14:textId="77777777"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w:t>
            </w:r>
          </w:p>
        </w:tc>
        <w:tc>
          <w:tcPr>
            <w:tcW w:w="0" w:type="auto"/>
            <w:tcBorders>
              <w:left w:val="dotted" w:sz="4" w:space="0" w:color="auto"/>
              <w:right w:val="dotted" w:sz="4" w:space="0" w:color="auto"/>
            </w:tcBorders>
            <w:vAlign w:val="center"/>
            <w:hideMark/>
          </w:tcPr>
          <w:p w14:paraId="71A7E54B" w14:textId="77777777" w:rsidR="000D5EEE" w:rsidRPr="00EC3719" w:rsidRDefault="000D5EEE" w:rsidP="000D5EEE">
            <w:pPr>
              <w:jc w:val="center"/>
              <w:rPr>
                <w:rFonts w:ascii="Times New Roman" w:eastAsia="Times New Roman" w:hAnsi="Times New Roman" w:cs="Times New Roman"/>
                <w:color w:val="000000"/>
                <w:sz w:val="18"/>
                <w:szCs w:val="20"/>
                <w:lang w:val="en-GB" w:eastAsia="en-GB"/>
              </w:rPr>
            </w:pPr>
          </w:p>
        </w:tc>
        <w:tc>
          <w:tcPr>
            <w:tcW w:w="1073" w:type="dxa"/>
            <w:tcBorders>
              <w:left w:val="dotted" w:sz="4" w:space="0" w:color="auto"/>
              <w:right w:val="dotted" w:sz="4" w:space="0" w:color="auto"/>
            </w:tcBorders>
            <w:vAlign w:val="center"/>
            <w:hideMark/>
          </w:tcPr>
          <w:p w14:paraId="5114642F"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249" w:type="dxa"/>
            <w:tcBorders>
              <w:left w:val="dotted" w:sz="4" w:space="0" w:color="auto"/>
              <w:right w:val="dotted" w:sz="4" w:space="0" w:color="auto"/>
            </w:tcBorders>
            <w:vAlign w:val="center"/>
            <w:hideMark/>
          </w:tcPr>
          <w:p w14:paraId="16543552"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c>
          <w:tcPr>
            <w:tcW w:w="1116" w:type="dxa"/>
            <w:tcBorders>
              <w:left w:val="dotted" w:sz="4" w:space="0" w:color="auto"/>
              <w:right w:val="dotted" w:sz="4" w:space="0" w:color="auto"/>
            </w:tcBorders>
            <w:vAlign w:val="center"/>
            <w:hideMark/>
          </w:tcPr>
          <w:p w14:paraId="378E40E3"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p>
        </w:tc>
      </w:tr>
      <w:tr w:rsidR="000D5EEE" w:rsidRPr="00F25601" w14:paraId="0E5CD23A" w14:textId="77777777" w:rsidTr="000D5EEE">
        <w:trPr>
          <w:trHeight w:val="581"/>
        </w:trPr>
        <w:tc>
          <w:tcPr>
            <w:tcW w:w="2596" w:type="dxa"/>
            <w:vMerge w:val="restart"/>
            <w:hideMark/>
          </w:tcPr>
          <w:p w14:paraId="7660141D" w14:textId="77777777" w:rsidR="000D5EEE" w:rsidRPr="004B29E8" w:rsidRDefault="000D5EEE" w:rsidP="000D5EEE">
            <w:pPr>
              <w:rPr>
                <w:rFonts w:ascii="Times New Roman" w:eastAsia="Times New Roman" w:hAnsi="Times New Roman" w:cs="Times New Roman"/>
                <w:color w:val="000000"/>
                <w:sz w:val="18"/>
                <w:szCs w:val="20"/>
                <w:lang w:val="en-GB" w:eastAsia="en-GB"/>
              </w:rPr>
            </w:pPr>
            <w:r w:rsidRPr="004B29E8">
              <w:rPr>
                <w:rFonts w:ascii="Times New Roman" w:eastAsia="Times New Roman" w:hAnsi="Times New Roman" w:cs="Times New Roman"/>
                <w:color w:val="000000"/>
                <w:sz w:val="18"/>
                <w:szCs w:val="20"/>
                <w:lang w:val="en-GB" w:eastAsia="en-GB"/>
              </w:rPr>
              <w:t>Funding</w:t>
            </w:r>
          </w:p>
          <w:p w14:paraId="02148A07" w14:textId="5B78861D"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777" w:type="dxa"/>
          </w:tcPr>
          <w:p w14:paraId="57C3B2E9" w14:textId="4F86F426" w:rsidR="000D5EEE" w:rsidRPr="00EC3719" w:rsidRDefault="000D5EEE" w:rsidP="000D5EEE">
            <w:pP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25</w:t>
            </w:r>
          </w:p>
        </w:tc>
        <w:tc>
          <w:tcPr>
            <w:tcW w:w="6045" w:type="dxa"/>
            <w:hideMark/>
          </w:tcPr>
          <w:p w14:paraId="68FFF220" w14:textId="1CB1457E" w:rsidR="000D5EEE" w:rsidRPr="00EC3719" w:rsidRDefault="000D5EEE" w:rsidP="000D5EEE">
            <w:pPr>
              <w:rPr>
                <w:rFonts w:ascii="Times New Roman" w:eastAsia="Times New Roman" w:hAnsi="Times New Roman" w:cs="Times New Roman"/>
                <w:color w:val="000000"/>
                <w:sz w:val="18"/>
                <w:szCs w:val="20"/>
                <w:lang w:val="en-GB" w:eastAsia="en-GB"/>
              </w:rPr>
            </w:pPr>
            <w:r w:rsidRPr="00EC3719">
              <w:rPr>
                <w:rFonts w:ascii="Times New Roman" w:eastAsia="Times New Roman" w:hAnsi="Times New Roman" w:cs="Times New Roman"/>
                <w:color w:val="000000"/>
                <w:sz w:val="18"/>
                <w:szCs w:val="20"/>
                <w:lang w:val="en-GB" w:eastAsia="en-GB"/>
              </w:rPr>
              <w:t>Sources of funding and other support (such as supply of drugs), role of funders</w:t>
            </w:r>
          </w:p>
        </w:tc>
        <w:tc>
          <w:tcPr>
            <w:tcW w:w="8408" w:type="dxa"/>
            <w:tcBorders>
              <w:right w:val="dotted" w:sz="4" w:space="0" w:color="auto"/>
            </w:tcBorders>
            <w:hideMark/>
          </w:tcPr>
          <w:p w14:paraId="3DF8AFB0" w14:textId="77777777" w:rsidR="000D5EEE" w:rsidRPr="009C49C2" w:rsidRDefault="000D5EEE" w:rsidP="000D5EEE">
            <w:pPr>
              <w:rPr>
                <w:rFonts w:ascii="Times New Roman" w:eastAsia="Times New Roman" w:hAnsi="Times New Roman" w:cs="Times New Roman"/>
                <w:color w:val="000000"/>
                <w:sz w:val="18"/>
                <w:szCs w:val="20"/>
                <w:lang w:val="en-GB" w:eastAsia="en-GB"/>
              </w:rPr>
            </w:pPr>
          </w:p>
        </w:tc>
        <w:tc>
          <w:tcPr>
            <w:tcW w:w="0" w:type="auto"/>
            <w:tcBorders>
              <w:left w:val="dotted" w:sz="4" w:space="0" w:color="auto"/>
              <w:right w:val="dotted" w:sz="4" w:space="0" w:color="auto"/>
            </w:tcBorders>
            <w:vAlign w:val="center"/>
            <w:hideMark/>
          </w:tcPr>
          <w:p w14:paraId="0878B94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7 (88%)</w:t>
            </w:r>
          </w:p>
        </w:tc>
        <w:tc>
          <w:tcPr>
            <w:tcW w:w="1073" w:type="dxa"/>
            <w:tcBorders>
              <w:left w:val="dotted" w:sz="4" w:space="0" w:color="auto"/>
              <w:right w:val="dotted" w:sz="4" w:space="0" w:color="auto"/>
            </w:tcBorders>
            <w:vAlign w:val="center"/>
            <w:hideMark/>
          </w:tcPr>
          <w:p w14:paraId="1A696198"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249" w:type="dxa"/>
            <w:tcBorders>
              <w:left w:val="dotted" w:sz="4" w:space="0" w:color="auto"/>
              <w:right w:val="dotted" w:sz="4" w:space="0" w:color="auto"/>
            </w:tcBorders>
            <w:vAlign w:val="center"/>
            <w:hideMark/>
          </w:tcPr>
          <w:p w14:paraId="57D1B48C"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116" w:type="dxa"/>
            <w:tcBorders>
              <w:left w:val="dotted" w:sz="4" w:space="0" w:color="auto"/>
              <w:right w:val="dotted" w:sz="4" w:space="0" w:color="auto"/>
            </w:tcBorders>
            <w:vAlign w:val="center"/>
            <w:hideMark/>
          </w:tcPr>
          <w:p w14:paraId="23083EC5"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r w:rsidR="000D5EEE" w:rsidRPr="00F25601" w14:paraId="0F5B9ED5" w14:textId="77777777" w:rsidTr="000D5EEE">
        <w:trPr>
          <w:trHeight w:val="581"/>
        </w:trPr>
        <w:tc>
          <w:tcPr>
            <w:tcW w:w="2596" w:type="dxa"/>
            <w:vMerge/>
          </w:tcPr>
          <w:p w14:paraId="1C508F86" w14:textId="77777777" w:rsidR="000D5EEE" w:rsidRPr="00EC3719" w:rsidRDefault="000D5EEE" w:rsidP="000D5EEE">
            <w:pPr>
              <w:jc w:val="right"/>
              <w:rPr>
                <w:rFonts w:ascii="Times New Roman" w:eastAsia="Times New Roman" w:hAnsi="Times New Roman" w:cs="Times New Roman"/>
                <w:color w:val="000000"/>
                <w:sz w:val="18"/>
                <w:szCs w:val="20"/>
                <w:lang w:val="en-GB" w:eastAsia="en-GB"/>
              </w:rPr>
            </w:pPr>
          </w:p>
        </w:tc>
        <w:tc>
          <w:tcPr>
            <w:tcW w:w="777" w:type="dxa"/>
          </w:tcPr>
          <w:p w14:paraId="466B3CA5" w14:textId="77777777"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6045" w:type="dxa"/>
          </w:tcPr>
          <w:p w14:paraId="599EC2B9" w14:textId="09B38112" w:rsidR="000D5EEE" w:rsidRPr="00EC3719" w:rsidRDefault="000D5EEE" w:rsidP="000D5EEE">
            <w:pPr>
              <w:rPr>
                <w:rFonts w:ascii="Times New Roman" w:eastAsia="Times New Roman" w:hAnsi="Times New Roman" w:cs="Times New Roman"/>
                <w:color w:val="000000"/>
                <w:sz w:val="18"/>
                <w:szCs w:val="20"/>
                <w:lang w:val="en-GB" w:eastAsia="en-GB"/>
              </w:rPr>
            </w:pPr>
          </w:p>
        </w:tc>
        <w:tc>
          <w:tcPr>
            <w:tcW w:w="8408" w:type="dxa"/>
            <w:tcBorders>
              <w:right w:val="dotted" w:sz="4" w:space="0" w:color="auto"/>
            </w:tcBorders>
          </w:tcPr>
          <w:p w14:paraId="3AA11224" w14:textId="302D203E" w:rsidR="000D5EEE" w:rsidRPr="009C49C2" w:rsidRDefault="000D5EEE" w:rsidP="000D5EEE">
            <w:pPr>
              <w:rPr>
                <w:rFonts w:ascii="Times New Roman" w:eastAsia="Times New Roman" w:hAnsi="Times New Roman" w:cs="Times New Roman"/>
                <w:color w:val="000000"/>
                <w:sz w:val="18"/>
                <w:szCs w:val="20"/>
                <w:lang w:val="en-GB" w:eastAsia="en-GB"/>
              </w:rPr>
            </w:pPr>
            <w:r w:rsidRPr="009C49C2">
              <w:rPr>
                <w:rFonts w:ascii="Times New Roman" w:eastAsia="Times New Roman" w:hAnsi="Times New Roman" w:cs="Times New Roman"/>
                <w:color w:val="000000"/>
                <w:sz w:val="18"/>
                <w:szCs w:val="20"/>
                <w:lang w:val="en-GB" w:eastAsia="en-GB"/>
              </w:rPr>
              <w:t xml:space="preserve">Sources of funding and other support </w:t>
            </w:r>
            <w:r w:rsidRPr="009C49C2">
              <w:rPr>
                <w:rFonts w:ascii="Times New Roman" w:eastAsia="Times New Roman" w:hAnsi="Times New Roman" w:cs="Times New Roman"/>
                <w:b/>
                <w:color w:val="000000"/>
                <w:sz w:val="18"/>
                <w:szCs w:val="20"/>
                <w:lang w:val="en-GB" w:eastAsia="en-GB"/>
              </w:rPr>
              <w:t>for</w:t>
            </w:r>
            <w:r w:rsidRPr="009C49C2">
              <w:rPr>
                <w:rFonts w:ascii="Times New Roman" w:eastAsia="Times New Roman" w:hAnsi="Times New Roman" w:cs="Times New Roman"/>
                <w:color w:val="000000"/>
                <w:sz w:val="18"/>
                <w:szCs w:val="20"/>
                <w:lang w:val="en-GB" w:eastAsia="en-GB"/>
              </w:rPr>
              <w:t xml:space="preserve"> both the trial and </w:t>
            </w:r>
            <w:r w:rsidRPr="00770A53">
              <w:rPr>
                <w:rFonts w:ascii="Times New Roman" w:eastAsia="Times New Roman" w:hAnsi="Times New Roman" w:cs="Times New Roman"/>
                <w:b/>
                <w:color w:val="000000"/>
                <w:sz w:val="18"/>
                <w:szCs w:val="20"/>
                <w:lang w:val="en-GB" w:eastAsia="en-GB"/>
              </w:rPr>
              <w:t>the cohort or routinely collected database(s), role of funders (Modified)</w:t>
            </w:r>
          </w:p>
        </w:tc>
        <w:tc>
          <w:tcPr>
            <w:tcW w:w="0" w:type="auto"/>
            <w:tcBorders>
              <w:left w:val="dotted" w:sz="4" w:space="0" w:color="auto"/>
              <w:right w:val="dotted" w:sz="4" w:space="0" w:color="auto"/>
            </w:tcBorders>
            <w:vAlign w:val="center"/>
          </w:tcPr>
          <w:p w14:paraId="5041CE3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0 (0%)</w:t>
            </w:r>
          </w:p>
        </w:tc>
        <w:tc>
          <w:tcPr>
            <w:tcW w:w="1073" w:type="dxa"/>
            <w:tcBorders>
              <w:left w:val="dotted" w:sz="4" w:space="0" w:color="auto"/>
              <w:right w:val="dotted" w:sz="4" w:space="0" w:color="auto"/>
            </w:tcBorders>
            <w:vAlign w:val="center"/>
          </w:tcPr>
          <w:p w14:paraId="0791C7DD"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7 (88%)</w:t>
            </w:r>
          </w:p>
        </w:tc>
        <w:tc>
          <w:tcPr>
            <w:tcW w:w="1249" w:type="dxa"/>
            <w:tcBorders>
              <w:left w:val="dotted" w:sz="4" w:space="0" w:color="auto"/>
              <w:right w:val="dotted" w:sz="4" w:space="0" w:color="auto"/>
            </w:tcBorders>
            <w:vAlign w:val="center"/>
          </w:tcPr>
          <w:p w14:paraId="7EAD2A9E"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1 (13%)</w:t>
            </w:r>
          </w:p>
        </w:tc>
        <w:tc>
          <w:tcPr>
            <w:tcW w:w="1116" w:type="dxa"/>
            <w:tcBorders>
              <w:left w:val="dotted" w:sz="4" w:space="0" w:color="auto"/>
              <w:right w:val="dotted" w:sz="4" w:space="0" w:color="auto"/>
            </w:tcBorders>
            <w:vAlign w:val="center"/>
          </w:tcPr>
          <w:p w14:paraId="5448FE96" w14:textId="77777777" w:rsidR="000D5EEE" w:rsidRPr="00F25601" w:rsidRDefault="000D5EEE" w:rsidP="000D5EEE">
            <w:pPr>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w:t>
            </w:r>
          </w:p>
        </w:tc>
      </w:tr>
    </w:tbl>
    <w:p w14:paraId="5DCC0EB2" w14:textId="08748E2D" w:rsidR="00D43A13" w:rsidRPr="004B29E8" w:rsidRDefault="00D43A13" w:rsidP="00430C86">
      <w:pPr>
        <w:spacing w:after="160" w:line="480" w:lineRule="auto"/>
        <w:rPr>
          <w:rFonts w:ascii="Times New Roman" w:hAnsi="Times New Roman" w:cs="Times New Roman"/>
          <w:szCs w:val="22"/>
          <w:lang w:val="en-IE"/>
        </w:rPr>
      </w:pPr>
    </w:p>
    <w:sectPr w:rsidR="00D43A13" w:rsidRPr="004B29E8" w:rsidSect="00CE1E8D">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E286" w14:textId="77777777" w:rsidR="00AC666D" w:rsidRDefault="00AC666D" w:rsidP="00594412">
      <w:r>
        <w:separator/>
      </w:r>
    </w:p>
  </w:endnote>
  <w:endnote w:type="continuationSeparator" w:id="0">
    <w:p w14:paraId="6FF7D582" w14:textId="77777777" w:rsidR="00AC666D" w:rsidRDefault="00AC666D" w:rsidP="0059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w:panose1 w:val="00000500000000020000"/>
    <w:charset w:val="00"/>
    <w:family w:val="auto"/>
    <w:pitch w:val="variable"/>
    <w:sig w:usb0="E0002EFF" w:usb1="D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082895"/>
      <w:docPartObj>
        <w:docPartGallery w:val="Page Numbers (Bottom of Page)"/>
        <w:docPartUnique/>
      </w:docPartObj>
    </w:sdtPr>
    <w:sdtEndPr>
      <w:rPr>
        <w:rFonts w:ascii="Times New Roman" w:hAnsi="Times New Roman" w:cs="Times New Roman"/>
        <w:noProof/>
      </w:rPr>
    </w:sdtEndPr>
    <w:sdtContent>
      <w:p w14:paraId="5179EF9D" w14:textId="0B31339E" w:rsidR="00E5779F" w:rsidRPr="00C065C6" w:rsidRDefault="00E5779F">
        <w:pPr>
          <w:pStyle w:val="Footer"/>
          <w:jc w:val="right"/>
          <w:rPr>
            <w:rFonts w:ascii="Times New Roman" w:hAnsi="Times New Roman" w:cs="Times New Roman"/>
          </w:rPr>
        </w:pPr>
        <w:r w:rsidRPr="00C065C6">
          <w:rPr>
            <w:rFonts w:ascii="Times New Roman" w:hAnsi="Times New Roman" w:cs="Times New Roman"/>
          </w:rPr>
          <w:fldChar w:fldCharType="begin"/>
        </w:r>
        <w:r w:rsidRPr="00C065C6">
          <w:rPr>
            <w:rFonts w:ascii="Times New Roman" w:hAnsi="Times New Roman" w:cs="Times New Roman"/>
          </w:rPr>
          <w:instrText xml:space="preserve"> PAGE   \* MERGEFORMAT </w:instrText>
        </w:r>
        <w:r w:rsidRPr="00C065C6">
          <w:rPr>
            <w:rFonts w:ascii="Times New Roman" w:hAnsi="Times New Roman" w:cs="Times New Roman"/>
          </w:rPr>
          <w:fldChar w:fldCharType="separate"/>
        </w:r>
        <w:r w:rsidRPr="00C065C6">
          <w:rPr>
            <w:rFonts w:ascii="Times New Roman" w:hAnsi="Times New Roman" w:cs="Times New Roman"/>
            <w:noProof/>
          </w:rPr>
          <w:t>2</w:t>
        </w:r>
        <w:r w:rsidRPr="00C065C6">
          <w:rPr>
            <w:rFonts w:ascii="Times New Roman" w:hAnsi="Times New Roman" w:cs="Times New Roman"/>
            <w:noProof/>
          </w:rPr>
          <w:fldChar w:fldCharType="end"/>
        </w:r>
      </w:p>
    </w:sdtContent>
  </w:sdt>
  <w:p w14:paraId="20F8FADA" w14:textId="77777777" w:rsidR="00E5779F" w:rsidRDefault="00E57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EBF1" w14:textId="77777777" w:rsidR="00AC666D" w:rsidRDefault="00AC666D" w:rsidP="00594412">
      <w:r>
        <w:separator/>
      </w:r>
    </w:p>
  </w:footnote>
  <w:footnote w:type="continuationSeparator" w:id="0">
    <w:p w14:paraId="0E0EA77A" w14:textId="77777777" w:rsidR="00AC666D" w:rsidRDefault="00AC666D" w:rsidP="0059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B83"/>
    <w:multiLevelType w:val="hybridMultilevel"/>
    <w:tmpl w:val="7F8A6B7E"/>
    <w:lvl w:ilvl="0" w:tplc="162280D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FBE36C2"/>
    <w:multiLevelType w:val="multilevel"/>
    <w:tmpl w:val="81BA4A96"/>
    <w:lvl w:ilvl="0">
      <w:start w:val="1"/>
      <w:numFmt w:val="decimal"/>
      <w:lvlText w:val="%1"/>
      <w:lvlJc w:val="left"/>
      <w:pPr>
        <w:ind w:left="432" w:hanging="432"/>
      </w:pPr>
      <w:rPr>
        <w:rFonts w:hint="default"/>
      </w:rPr>
    </w:lvl>
    <w:lvl w:ilvl="1">
      <w:start w:val="1"/>
      <w:numFmt w:val="decimal"/>
      <w:lvlText w:val="%1.%2"/>
      <w:lvlJc w:val="left"/>
      <w:pPr>
        <w:ind w:left="1710"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289" w:hanging="864"/>
      </w:pPr>
      <w:rPr>
        <w:rFonts w:hint="default"/>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1B75987"/>
    <w:multiLevelType w:val="hybridMultilevel"/>
    <w:tmpl w:val="B1B600E0"/>
    <w:lvl w:ilvl="0" w:tplc="6DB07A3A">
      <w:start w:val="1"/>
      <w:numFmt w:val="bullet"/>
      <w:lvlText w:val=""/>
      <w:lvlJc w:val="left"/>
      <w:pPr>
        <w:tabs>
          <w:tab w:val="num" w:pos="1281"/>
        </w:tabs>
        <w:ind w:left="1281" w:hanging="360"/>
      </w:pPr>
      <w:rPr>
        <w:rFonts w:ascii="Symbol" w:hAnsi="Symbol" w:hint="default"/>
      </w:rPr>
    </w:lvl>
    <w:lvl w:ilvl="1" w:tplc="10090019" w:tentative="1">
      <w:start w:val="1"/>
      <w:numFmt w:val="bullet"/>
      <w:lvlText w:val="o"/>
      <w:lvlJc w:val="left"/>
      <w:pPr>
        <w:tabs>
          <w:tab w:val="num" w:pos="2001"/>
        </w:tabs>
        <w:ind w:left="2001" w:hanging="360"/>
      </w:pPr>
      <w:rPr>
        <w:rFonts w:ascii="Courier New" w:hAnsi="Courier New" w:hint="default"/>
      </w:rPr>
    </w:lvl>
    <w:lvl w:ilvl="2" w:tplc="1009001B" w:tentative="1">
      <w:start w:val="1"/>
      <w:numFmt w:val="bullet"/>
      <w:lvlText w:val=""/>
      <w:lvlJc w:val="left"/>
      <w:pPr>
        <w:tabs>
          <w:tab w:val="num" w:pos="2721"/>
        </w:tabs>
        <w:ind w:left="2721" w:hanging="360"/>
      </w:pPr>
      <w:rPr>
        <w:rFonts w:ascii="Wingdings" w:hAnsi="Wingdings" w:hint="default"/>
      </w:rPr>
    </w:lvl>
    <w:lvl w:ilvl="3" w:tplc="1009000F" w:tentative="1">
      <w:start w:val="1"/>
      <w:numFmt w:val="bullet"/>
      <w:lvlText w:val=""/>
      <w:lvlJc w:val="left"/>
      <w:pPr>
        <w:tabs>
          <w:tab w:val="num" w:pos="3441"/>
        </w:tabs>
        <w:ind w:left="3441" w:hanging="360"/>
      </w:pPr>
      <w:rPr>
        <w:rFonts w:ascii="Symbol" w:hAnsi="Symbol" w:hint="default"/>
      </w:rPr>
    </w:lvl>
    <w:lvl w:ilvl="4" w:tplc="10090019" w:tentative="1">
      <w:start w:val="1"/>
      <w:numFmt w:val="bullet"/>
      <w:lvlText w:val="o"/>
      <w:lvlJc w:val="left"/>
      <w:pPr>
        <w:tabs>
          <w:tab w:val="num" w:pos="4161"/>
        </w:tabs>
        <w:ind w:left="4161" w:hanging="360"/>
      </w:pPr>
      <w:rPr>
        <w:rFonts w:ascii="Courier New" w:hAnsi="Courier New" w:hint="default"/>
      </w:rPr>
    </w:lvl>
    <w:lvl w:ilvl="5" w:tplc="1009001B" w:tentative="1">
      <w:start w:val="1"/>
      <w:numFmt w:val="bullet"/>
      <w:lvlText w:val=""/>
      <w:lvlJc w:val="left"/>
      <w:pPr>
        <w:tabs>
          <w:tab w:val="num" w:pos="4881"/>
        </w:tabs>
        <w:ind w:left="4881" w:hanging="360"/>
      </w:pPr>
      <w:rPr>
        <w:rFonts w:ascii="Wingdings" w:hAnsi="Wingdings" w:hint="default"/>
      </w:rPr>
    </w:lvl>
    <w:lvl w:ilvl="6" w:tplc="1009000F" w:tentative="1">
      <w:start w:val="1"/>
      <w:numFmt w:val="bullet"/>
      <w:lvlText w:val=""/>
      <w:lvlJc w:val="left"/>
      <w:pPr>
        <w:tabs>
          <w:tab w:val="num" w:pos="5601"/>
        </w:tabs>
        <w:ind w:left="5601" w:hanging="360"/>
      </w:pPr>
      <w:rPr>
        <w:rFonts w:ascii="Symbol" w:hAnsi="Symbol" w:hint="default"/>
      </w:rPr>
    </w:lvl>
    <w:lvl w:ilvl="7" w:tplc="10090019" w:tentative="1">
      <w:start w:val="1"/>
      <w:numFmt w:val="bullet"/>
      <w:lvlText w:val="o"/>
      <w:lvlJc w:val="left"/>
      <w:pPr>
        <w:tabs>
          <w:tab w:val="num" w:pos="6321"/>
        </w:tabs>
        <w:ind w:left="6321" w:hanging="360"/>
      </w:pPr>
      <w:rPr>
        <w:rFonts w:ascii="Courier New" w:hAnsi="Courier New" w:hint="default"/>
      </w:rPr>
    </w:lvl>
    <w:lvl w:ilvl="8" w:tplc="1009001B" w:tentative="1">
      <w:start w:val="1"/>
      <w:numFmt w:val="bullet"/>
      <w:lvlText w:val=""/>
      <w:lvlJc w:val="left"/>
      <w:pPr>
        <w:tabs>
          <w:tab w:val="num" w:pos="7041"/>
        </w:tabs>
        <w:ind w:left="7041" w:hanging="360"/>
      </w:pPr>
      <w:rPr>
        <w:rFonts w:ascii="Wingdings" w:hAnsi="Wingdings" w:hint="default"/>
      </w:rPr>
    </w:lvl>
  </w:abstractNum>
  <w:abstractNum w:abstractNumId="3" w15:restartNumberingAfterBreak="0">
    <w:nsid w:val="441A6C00"/>
    <w:multiLevelType w:val="hybridMultilevel"/>
    <w:tmpl w:val="0D0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A544F"/>
    <w:multiLevelType w:val="hybridMultilevel"/>
    <w:tmpl w:val="3EF465AE"/>
    <w:lvl w:ilvl="0" w:tplc="3B20AC64">
      <w:start w:val="1"/>
      <w:numFmt w:val="bullet"/>
      <w:lvlText w:val="•"/>
      <w:lvlJc w:val="left"/>
      <w:pPr>
        <w:tabs>
          <w:tab w:val="num" w:pos="720"/>
        </w:tabs>
        <w:ind w:left="720" w:hanging="360"/>
      </w:pPr>
      <w:rPr>
        <w:rFonts w:ascii="Arial" w:hAnsi="Arial" w:hint="default"/>
      </w:rPr>
    </w:lvl>
    <w:lvl w:ilvl="1" w:tplc="FE186C9E" w:tentative="1">
      <w:start w:val="1"/>
      <w:numFmt w:val="bullet"/>
      <w:lvlText w:val="•"/>
      <w:lvlJc w:val="left"/>
      <w:pPr>
        <w:tabs>
          <w:tab w:val="num" w:pos="1440"/>
        </w:tabs>
        <w:ind w:left="1440" w:hanging="360"/>
      </w:pPr>
      <w:rPr>
        <w:rFonts w:ascii="Arial" w:hAnsi="Arial" w:hint="default"/>
      </w:rPr>
    </w:lvl>
    <w:lvl w:ilvl="2" w:tplc="6F2C4E00" w:tentative="1">
      <w:start w:val="1"/>
      <w:numFmt w:val="bullet"/>
      <w:lvlText w:val="•"/>
      <w:lvlJc w:val="left"/>
      <w:pPr>
        <w:tabs>
          <w:tab w:val="num" w:pos="2160"/>
        </w:tabs>
        <w:ind w:left="2160" w:hanging="360"/>
      </w:pPr>
      <w:rPr>
        <w:rFonts w:ascii="Arial" w:hAnsi="Arial" w:hint="default"/>
      </w:rPr>
    </w:lvl>
    <w:lvl w:ilvl="3" w:tplc="D15067CC" w:tentative="1">
      <w:start w:val="1"/>
      <w:numFmt w:val="bullet"/>
      <w:lvlText w:val="•"/>
      <w:lvlJc w:val="left"/>
      <w:pPr>
        <w:tabs>
          <w:tab w:val="num" w:pos="2880"/>
        </w:tabs>
        <w:ind w:left="2880" w:hanging="360"/>
      </w:pPr>
      <w:rPr>
        <w:rFonts w:ascii="Arial" w:hAnsi="Arial" w:hint="default"/>
      </w:rPr>
    </w:lvl>
    <w:lvl w:ilvl="4" w:tplc="8C1CAAD6" w:tentative="1">
      <w:start w:val="1"/>
      <w:numFmt w:val="bullet"/>
      <w:lvlText w:val="•"/>
      <w:lvlJc w:val="left"/>
      <w:pPr>
        <w:tabs>
          <w:tab w:val="num" w:pos="3600"/>
        </w:tabs>
        <w:ind w:left="3600" w:hanging="360"/>
      </w:pPr>
      <w:rPr>
        <w:rFonts w:ascii="Arial" w:hAnsi="Arial" w:hint="default"/>
      </w:rPr>
    </w:lvl>
    <w:lvl w:ilvl="5" w:tplc="3FECA910" w:tentative="1">
      <w:start w:val="1"/>
      <w:numFmt w:val="bullet"/>
      <w:lvlText w:val="•"/>
      <w:lvlJc w:val="left"/>
      <w:pPr>
        <w:tabs>
          <w:tab w:val="num" w:pos="4320"/>
        </w:tabs>
        <w:ind w:left="4320" w:hanging="360"/>
      </w:pPr>
      <w:rPr>
        <w:rFonts w:ascii="Arial" w:hAnsi="Arial" w:hint="default"/>
      </w:rPr>
    </w:lvl>
    <w:lvl w:ilvl="6" w:tplc="6BCE2686" w:tentative="1">
      <w:start w:val="1"/>
      <w:numFmt w:val="bullet"/>
      <w:lvlText w:val="•"/>
      <w:lvlJc w:val="left"/>
      <w:pPr>
        <w:tabs>
          <w:tab w:val="num" w:pos="5040"/>
        </w:tabs>
        <w:ind w:left="5040" w:hanging="360"/>
      </w:pPr>
      <w:rPr>
        <w:rFonts w:ascii="Arial" w:hAnsi="Arial" w:hint="default"/>
      </w:rPr>
    </w:lvl>
    <w:lvl w:ilvl="7" w:tplc="3800C504" w:tentative="1">
      <w:start w:val="1"/>
      <w:numFmt w:val="bullet"/>
      <w:lvlText w:val="•"/>
      <w:lvlJc w:val="left"/>
      <w:pPr>
        <w:tabs>
          <w:tab w:val="num" w:pos="5760"/>
        </w:tabs>
        <w:ind w:left="5760" w:hanging="360"/>
      </w:pPr>
      <w:rPr>
        <w:rFonts w:ascii="Arial" w:hAnsi="Arial" w:hint="default"/>
      </w:rPr>
    </w:lvl>
    <w:lvl w:ilvl="8" w:tplc="B11E5A9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MjYxMTYyMzQFMpV0lIJTi4sz8/NACgxrAQmt9bMsAAAA"/>
    <w:docVar w:name="EN.InstantFormat" w:val="&lt;ENInstantFormat&gt;&lt;Enabled&gt;0&lt;/Enabled&gt;&lt;ScanUnformatted&gt;1&lt;/ScanUnformatted&gt;&lt;ScanChanges&gt;1&lt;/ScanChanges&gt;&lt;Suspended&gt;0&lt;/Suspended&gt;&lt;/ENInstantFormat&gt;"/>
    <w:docVar w:name="EN.Layout" w:val="&lt;ENLayout&gt;&lt;Style&gt;J Clinical Epidemiology (2)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zas5a5r3afx0nef2d4xpszq2eewx50zexxz&quot;&gt;Yaa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E85BD2"/>
    <w:rsid w:val="000026FC"/>
    <w:rsid w:val="00005C22"/>
    <w:rsid w:val="00007BFC"/>
    <w:rsid w:val="0001220B"/>
    <w:rsid w:val="00014650"/>
    <w:rsid w:val="000229AE"/>
    <w:rsid w:val="0002442F"/>
    <w:rsid w:val="0002530D"/>
    <w:rsid w:val="00025AA4"/>
    <w:rsid w:val="00037ACC"/>
    <w:rsid w:val="00037FA3"/>
    <w:rsid w:val="00041A0F"/>
    <w:rsid w:val="0004729B"/>
    <w:rsid w:val="000517CD"/>
    <w:rsid w:val="000517D0"/>
    <w:rsid w:val="000547CA"/>
    <w:rsid w:val="0006047A"/>
    <w:rsid w:val="000635C0"/>
    <w:rsid w:val="0007073A"/>
    <w:rsid w:val="000730A4"/>
    <w:rsid w:val="0007387F"/>
    <w:rsid w:val="000753D8"/>
    <w:rsid w:val="00076494"/>
    <w:rsid w:val="000803F2"/>
    <w:rsid w:val="000807A5"/>
    <w:rsid w:val="00081034"/>
    <w:rsid w:val="00090FAD"/>
    <w:rsid w:val="00091ACC"/>
    <w:rsid w:val="00093D4E"/>
    <w:rsid w:val="000947E7"/>
    <w:rsid w:val="00095807"/>
    <w:rsid w:val="00095E24"/>
    <w:rsid w:val="00096299"/>
    <w:rsid w:val="000A0EFC"/>
    <w:rsid w:val="000A4985"/>
    <w:rsid w:val="000B402F"/>
    <w:rsid w:val="000B6EFB"/>
    <w:rsid w:val="000B7268"/>
    <w:rsid w:val="000C2E97"/>
    <w:rsid w:val="000C5F36"/>
    <w:rsid w:val="000C6940"/>
    <w:rsid w:val="000D0805"/>
    <w:rsid w:val="000D0AD8"/>
    <w:rsid w:val="000D0F1B"/>
    <w:rsid w:val="000D1B32"/>
    <w:rsid w:val="000D379A"/>
    <w:rsid w:val="000D3DE9"/>
    <w:rsid w:val="000D590E"/>
    <w:rsid w:val="000D5EEE"/>
    <w:rsid w:val="000E0EF4"/>
    <w:rsid w:val="000E38DA"/>
    <w:rsid w:val="000E54DC"/>
    <w:rsid w:val="000E7825"/>
    <w:rsid w:val="000F112C"/>
    <w:rsid w:val="000F1C34"/>
    <w:rsid w:val="000F1CEB"/>
    <w:rsid w:val="000F22EB"/>
    <w:rsid w:val="000F2AAF"/>
    <w:rsid w:val="000F55C7"/>
    <w:rsid w:val="000F7B2D"/>
    <w:rsid w:val="0011067D"/>
    <w:rsid w:val="00115D09"/>
    <w:rsid w:val="00117584"/>
    <w:rsid w:val="00122980"/>
    <w:rsid w:val="00122F11"/>
    <w:rsid w:val="0012374E"/>
    <w:rsid w:val="00123BA1"/>
    <w:rsid w:val="00124FAC"/>
    <w:rsid w:val="0012587D"/>
    <w:rsid w:val="00130299"/>
    <w:rsid w:val="0013056C"/>
    <w:rsid w:val="00133D5F"/>
    <w:rsid w:val="0013415C"/>
    <w:rsid w:val="00137DC4"/>
    <w:rsid w:val="00155D97"/>
    <w:rsid w:val="00156B0C"/>
    <w:rsid w:val="001628EA"/>
    <w:rsid w:val="00164086"/>
    <w:rsid w:val="0016458D"/>
    <w:rsid w:val="0016632B"/>
    <w:rsid w:val="00167D25"/>
    <w:rsid w:val="00171DED"/>
    <w:rsid w:val="001721C6"/>
    <w:rsid w:val="001738E0"/>
    <w:rsid w:val="00174A3C"/>
    <w:rsid w:val="001820C8"/>
    <w:rsid w:val="00182B4D"/>
    <w:rsid w:val="00185D20"/>
    <w:rsid w:val="0018669E"/>
    <w:rsid w:val="001879BF"/>
    <w:rsid w:val="00190007"/>
    <w:rsid w:val="0019099C"/>
    <w:rsid w:val="0019311B"/>
    <w:rsid w:val="001A0D9C"/>
    <w:rsid w:val="001A3744"/>
    <w:rsid w:val="001A49D5"/>
    <w:rsid w:val="001B0B28"/>
    <w:rsid w:val="001B4448"/>
    <w:rsid w:val="001B4D7A"/>
    <w:rsid w:val="001B7D38"/>
    <w:rsid w:val="001C1EE1"/>
    <w:rsid w:val="001C3B7C"/>
    <w:rsid w:val="001C44B8"/>
    <w:rsid w:val="001D5B37"/>
    <w:rsid w:val="001D6A8C"/>
    <w:rsid w:val="001D74F7"/>
    <w:rsid w:val="001E0946"/>
    <w:rsid w:val="001F3CEE"/>
    <w:rsid w:val="001F525F"/>
    <w:rsid w:val="001F5D4F"/>
    <w:rsid w:val="00204744"/>
    <w:rsid w:val="0020604F"/>
    <w:rsid w:val="00213E0E"/>
    <w:rsid w:val="002147EA"/>
    <w:rsid w:val="0021533D"/>
    <w:rsid w:val="00217073"/>
    <w:rsid w:val="0021740D"/>
    <w:rsid w:val="002176D6"/>
    <w:rsid w:val="00224874"/>
    <w:rsid w:val="00225B5F"/>
    <w:rsid w:val="0022673D"/>
    <w:rsid w:val="002267FE"/>
    <w:rsid w:val="00227AF0"/>
    <w:rsid w:val="00231533"/>
    <w:rsid w:val="00231DA2"/>
    <w:rsid w:val="00233900"/>
    <w:rsid w:val="0023633C"/>
    <w:rsid w:val="00237590"/>
    <w:rsid w:val="00241529"/>
    <w:rsid w:val="002444B8"/>
    <w:rsid w:val="00250FFA"/>
    <w:rsid w:val="00251F01"/>
    <w:rsid w:val="00252832"/>
    <w:rsid w:val="0026448E"/>
    <w:rsid w:val="00271432"/>
    <w:rsid w:val="00274343"/>
    <w:rsid w:val="0027641E"/>
    <w:rsid w:val="002764F3"/>
    <w:rsid w:val="0027716D"/>
    <w:rsid w:val="0028092B"/>
    <w:rsid w:val="00284A3A"/>
    <w:rsid w:val="00291E10"/>
    <w:rsid w:val="0029277E"/>
    <w:rsid w:val="002967A0"/>
    <w:rsid w:val="002A009E"/>
    <w:rsid w:val="002A07D4"/>
    <w:rsid w:val="002A4C5F"/>
    <w:rsid w:val="002A4D16"/>
    <w:rsid w:val="002A7A47"/>
    <w:rsid w:val="002B2F7C"/>
    <w:rsid w:val="002B34E9"/>
    <w:rsid w:val="002B58A8"/>
    <w:rsid w:val="002C1C6A"/>
    <w:rsid w:val="002C2D8C"/>
    <w:rsid w:val="002D4DDE"/>
    <w:rsid w:val="002D5398"/>
    <w:rsid w:val="002E0F61"/>
    <w:rsid w:val="002E31ED"/>
    <w:rsid w:val="002E373F"/>
    <w:rsid w:val="002E607D"/>
    <w:rsid w:val="002E690B"/>
    <w:rsid w:val="002E7BA2"/>
    <w:rsid w:val="002E7D73"/>
    <w:rsid w:val="002F6D0C"/>
    <w:rsid w:val="0030041D"/>
    <w:rsid w:val="00300CCC"/>
    <w:rsid w:val="003021AC"/>
    <w:rsid w:val="003046D7"/>
    <w:rsid w:val="003047F8"/>
    <w:rsid w:val="00307A4A"/>
    <w:rsid w:val="00310C46"/>
    <w:rsid w:val="0031542C"/>
    <w:rsid w:val="00315B14"/>
    <w:rsid w:val="00316060"/>
    <w:rsid w:val="00320EE8"/>
    <w:rsid w:val="00321AB1"/>
    <w:rsid w:val="003242AD"/>
    <w:rsid w:val="00325242"/>
    <w:rsid w:val="003254A9"/>
    <w:rsid w:val="00326BA7"/>
    <w:rsid w:val="003275E4"/>
    <w:rsid w:val="00330112"/>
    <w:rsid w:val="003358CF"/>
    <w:rsid w:val="0033690C"/>
    <w:rsid w:val="003369C1"/>
    <w:rsid w:val="003408AD"/>
    <w:rsid w:val="00343E42"/>
    <w:rsid w:val="003448E5"/>
    <w:rsid w:val="00345C63"/>
    <w:rsid w:val="00347B8B"/>
    <w:rsid w:val="00350E23"/>
    <w:rsid w:val="00352BF1"/>
    <w:rsid w:val="00354D85"/>
    <w:rsid w:val="00355EB2"/>
    <w:rsid w:val="00356551"/>
    <w:rsid w:val="00357ECC"/>
    <w:rsid w:val="00363192"/>
    <w:rsid w:val="003645B6"/>
    <w:rsid w:val="00370274"/>
    <w:rsid w:val="003760A4"/>
    <w:rsid w:val="00382C4A"/>
    <w:rsid w:val="00384ACE"/>
    <w:rsid w:val="0038559E"/>
    <w:rsid w:val="0038559F"/>
    <w:rsid w:val="00386911"/>
    <w:rsid w:val="00390B9A"/>
    <w:rsid w:val="00390E0B"/>
    <w:rsid w:val="00394029"/>
    <w:rsid w:val="003A03C6"/>
    <w:rsid w:val="003A5782"/>
    <w:rsid w:val="003B185B"/>
    <w:rsid w:val="003B27CD"/>
    <w:rsid w:val="003B395B"/>
    <w:rsid w:val="003B449F"/>
    <w:rsid w:val="003B602C"/>
    <w:rsid w:val="003C47D5"/>
    <w:rsid w:val="003C4808"/>
    <w:rsid w:val="003C547D"/>
    <w:rsid w:val="003C6F96"/>
    <w:rsid w:val="003D0F99"/>
    <w:rsid w:val="003D26AF"/>
    <w:rsid w:val="003D429C"/>
    <w:rsid w:val="003E1C70"/>
    <w:rsid w:val="003E2EDD"/>
    <w:rsid w:val="003E5A9F"/>
    <w:rsid w:val="003F3B52"/>
    <w:rsid w:val="003F3F15"/>
    <w:rsid w:val="00400BB1"/>
    <w:rsid w:val="00401350"/>
    <w:rsid w:val="00411266"/>
    <w:rsid w:val="0041136B"/>
    <w:rsid w:val="00413124"/>
    <w:rsid w:val="00413667"/>
    <w:rsid w:val="004142A1"/>
    <w:rsid w:val="00420658"/>
    <w:rsid w:val="0042747A"/>
    <w:rsid w:val="00430C86"/>
    <w:rsid w:val="004312C3"/>
    <w:rsid w:val="0043224D"/>
    <w:rsid w:val="004331CB"/>
    <w:rsid w:val="00434641"/>
    <w:rsid w:val="00435407"/>
    <w:rsid w:val="00435EC3"/>
    <w:rsid w:val="00436E0E"/>
    <w:rsid w:val="00440DAE"/>
    <w:rsid w:val="00441269"/>
    <w:rsid w:val="00443007"/>
    <w:rsid w:val="00445D78"/>
    <w:rsid w:val="00446015"/>
    <w:rsid w:val="00450FE5"/>
    <w:rsid w:val="00452CB6"/>
    <w:rsid w:val="0045423B"/>
    <w:rsid w:val="004615DA"/>
    <w:rsid w:val="00464065"/>
    <w:rsid w:val="00466C80"/>
    <w:rsid w:val="00472402"/>
    <w:rsid w:val="00473479"/>
    <w:rsid w:val="0047501F"/>
    <w:rsid w:val="0047536B"/>
    <w:rsid w:val="00476AE4"/>
    <w:rsid w:val="00481C67"/>
    <w:rsid w:val="0048276B"/>
    <w:rsid w:val="00482A9F"/>
    <w:rsid w:val="0048394C"/>
    <w:rsid w:val="004845F1"/>
    <w:rsid w:val="00484BB1"/>
    <w:rsid w:val="0048776E"/>
    <w:rsid w:val="0048779F"/>
    <w:rsid w:val="004A0644"/>
    <w:rsid w:val="004A11F2"/>
    <w:rsid w:val="004A6C52"/>
    <w:rsid w:val="004A6CC2"/>
    <w:rsid w:val="004B0108"/>
    <w:rsid w:val="004B1FE2"/>
    <w:rsid w:val="004B29E8"/>
    <w:rsid w:val="004B502C"/>
    <w:rsid w:val="004C53F0"/>
    <w:rsid w:val="004D0B7D"/>
    <w:rsid w:val="004D2CB0"/>
    <w:rsid w:val="004D2DFF"/>
    <w:rsid w:val="004D32F8"/>
    <w:rsid w:val="004D42C8"/>
    <w:rsid w:val="004D466C"/>
    <w:rsid w:val="004E06A5"/>
    <w:rsid w:val="004E1FFF"/>
    <w:rsid w:val="004E501A"/>
    <w:rsid w:val="004E52A3"/>
    <w:rsid w:val="004F246E"/>
    <w:rsid w:val="004F35C4"/>
    <w:rsid w:val="00501F7C"/>
    <w:rsid w:val="00502338"/>
    <w:rsid w:val="005032F4"/>
    <w:rsid w:val="0051349E"/>
    <w:rsid w:val="00524EAF"/>
    <w:rsid w:val="005339F4"/>
    <w:rsid w:val="00533D0C"/>
    <w:rsid w:val="00533E2A"/>
    <w:rsid w:val="00541B39"/>
    <w:rsid w:val="005428DC"/>
    <w:rsid w:val="005503C8"/>
    <w:rsid w:val="0055361E"/>
    <w:rsid w:val="005537C1"/>
    <w:rsid w:val="005563DB"/>
    <w:rsid w:val="00556BA3"/>
    <w:rsid w:val="00564569"/>
    <w:rsid w:val="005703C0"/>
    <w:rsid w:val="005704FC"/>
    <w:rsid w:val="005705D4"/>
    <w:rsid w:val="00570E85"/>
    <w:rsid w:val="0057126D"/>
    <w:rsid w:val="005850BC"/>
    <w:rsid w:val="005907BC"/>
    <w:rsid w:val="00592F30"/>
    <w:rsid w:val="00593581"/>
    <w:rsid w:val="00594285"/>
    <w:rsid w:val="00594412"/>
    <w:rsid w:val="005A0DD4"/>
    <w:rsid w:val="005A143B"/>
    <w:rsid w:val="005A3051"/>
    <w:rsid w:val="005A6AC6"/>
    <w:rsid w:val="005A759D"/>
    <w:rsid w:val="005B16F9"/>
    <w:rsid w:val="005B1F69"/>
    <w:rsid w:val="005B3D93"/>
    <w:rsid w:val="005B61CD"/>
    <w:rsid w:val="005B6216"/>
    <w:rsid w:val="005C30C0"/>
    <w:rsid w:val="005C38C3"/>
    <w:rsid w:val="005C7276"/>
    <w:rsid w:val="005D1967"/>
    <w:rsid w:val="005D19FE"/>
    <w:rsid w:val="005D5D3E"/>
    <w:rsid w:val="005D5D44"/>
    <w:rsid w:val="005D6D54"/>
    <w:rsid w:val="005F2052"/>
    <w:rsid w:val="005F5BD1"/>
    <w:rsid w:val="005F60DF"/>
    <w:rsid w:val="005F7DA9"/>
    <w:rsid w:val="00601623"/>
    <w:rsid w:val="00601B83"/>
    <w:rsid w:val="006037C6"/>
    <w:rsid w:val="0060561F"/>
    <w:rsid w:val="0061047F"/>
    <w:rsid w:val="006126B6"/>
    <w:rsid w:val="006129D6"/>
    <w:rsid w:val="0061489B"/>
    <w:rsid w:val="00617DB8"/>
    <w:rsid w:val="006207D5"/>
    <w:rsid w:val="00620DA9"/>
    <w:rsid w:val="00620F4F"/>
    <w:rsid w:val="006228CC"/>
    <w:rsid w:val="00623F0B"/>
    <w:rsid w:val="00625159"/>
    <w:rsid w:val="006258EE"/>
    <w:rsid w:val="0062604A"/>
    <w:rsid w:val="00627063"/>
    <w:rsid w:val="006317AB"/>
    <w:rsid w:val="0063382E"/>
    <w:rsid w:val="00636475"/>
    <w:rsid w:val="00636657"/>
    <w:rsid w:val="00636F21"/>
    <w:rsid w:val="00637264"/>
    <w:rsid w:val="00637A74"/>
    <w:rsid w:val="006443B5"/>
    <w:rsid w:val="00644FA0"/>
    <w:rsid w:val="00647E2C"/>
    <w:rsid w:val="0065020A"/>
    <w:rsid w:val="00651E0E"/>
    <w:rsid w:val="00656DB9"/>
    <w:rsid w:val="00661E9F"/>
    <w:rsid w:val="006712D9"/>
    <w:rsid w:val="00675D1E"/>
    <w:rsid w:val="006761E4"/>
    <w:rsid w:val="00681651"/>
    <w:rsid w:val="006819AE"/>
    <w:rsid w:val="00683030"/>
    <w:rsid w:val="00690EA1"/>
    <w:rsid w:val="00691225"/>
    <w:rsid w:val="00692388"/>
    <w:rsid w:val="0069288F"/>
    <w:rsid w:val="00694F18"/>
    <w:rsid w:val="00697EAC"/>
    <w:rsid w:val="006A294C"/>
    <w:rsid w:val="006A5AEA"/>
    <w:rsid w:val="006A5E65"/>
    <w:rsid w:val="006A6AD0"/>
    <w:rsid w:val="006A6B5C"/>
    <w:rsid w:val="006A7E5B"/>
    <w:rsid w:val="006B0D32"/>
    <w:rsid w:val="006B10A6"/>
    <w:rsid w:val="006B20C3"/>
    <w:rsid w:val="006B388B"/>
    <w:rsid w:val="006B511D"/>
    <w:rsid w:val="006B5AE5"/>
    <w:rsid w:val="006D0DC3"/>
    <w:rsid w:val="006D1164"/>
    <w:rsid w:val="006D2134"/>
    <w:rsid w:val="006D38B1"/>
    <w:rsid w:val="006D685B"/>
    <w:rsid w:val="006E3DAE"/>
    <w:rsid w:val="006E551E"/>
    <w:rsid w:val="006E7AD3"/>
    <w:rsid w:val="006E7DA1"/>
    <w:rsid w:val="006E7F7B"/>
    <w:rsid w:val="006F4750"/>
    <w:rsid w:val="006F5366"/>
    <w:rsid w:val="006F7F8B"/>
    <w:rsid w:val="0070237A"/>
    <w:rsid w:val="00707355"/>
    <w:rsid w:val="00707B24"/>
    <w:rsid w:val="00711ED0"/>
    <w:rsid w:val="00713802"/>
    <w:rsid w:val="007140E9"/>
    <w:rsid w:val="00714D00"/>
    <w:rsid w:val="00722B9D"/>
    <w:rsid w:val="007232A1"/>
    <w:rsid w:val="007277CC"/>
    <w:rsid w:val="00735AC5"/>
    <w:rsid w:val="00737931"/>
    <w:rsid w:val="00741FA5"/>
    <w:rsid w:val="00745C94"/>
    <w:rsid w:val="0074658F"/>
    <w:rsid w:val="00747B2C"/>
    <w:rsid w:val="0075357D"/>
    <w:rsid w:val="00756EF0"/>
    <w:rsid w:val="00757DCF"/>
    <w:rsid w:val="0076011F"/>
    <w:rsid w:val="00761553"/>
    <w:rsid w:val="00761FD6"/>
    <w:rsid w:val="00767E1E"/>
    <w:rsid w:val="00770A53"/>
    <w:rsid w:val="00773BEC"/>
    <w:rsid w:val="00776119"/>
    <w:rsid w:val="0078187C"/>
    <w:rsid w:val="007825F1"/>
    <w:rsid w:val="00784271"/>
    <w:rsid w:val="00787729"/>
    <w:rsid w:val="00787DDA"/>
    <w:rsid w:val="007910A8"/>
    <w:rsid w:val="00792F6D"/>
    <w:rsid w:val="00797F38"/>
    <w:rsid w:val="007A7F2F"/>
    <w:rsid w:val="007B0A10"/>
    <w:rsid w:val="007B2A2B"/>
    <w:rsid w:val="007C08A0"/>
    <w:rsid w:val="007D39F3"/>
    <w:rsid w:val="007D6528"/>
    <w:rsid w:val="007D7360"/>
    <w:rsid w:val="007D7390"/>
    <w:rsid w:val="007E64C3"/>
    <w:rsid w:val="007F157E"/>
    <w:rsid w:val="007F60FA"/>
    <w:rsid w:val="00800560"/>
    <w:rsid w:val="00802F03"/>
    <w:rsid w:val="0080594E"/>
    <w:rsid w:val="0081099F"/>
    <w:rsid w:val="008139D3"/>
    <w:rsid w:val="0081619F"/>
    <w:rsid w:val="008207F1"/>
    <w:rsid w:val="00820B21"/>
    <w:rsid w:val="00824324"/>
    <w:rsid w:val="00824499"/>
    <w:rsid w:val="00827CE1"/>
    <w:rsid w:val="00827E9F"/>
    <w:rsid w:val="0083009E"/>
    <w:rsid w:val="00831A30"/>
    <w:rsid w:val="00840B4B"/>
    <w:rsid w:val="008419EF"/>
    <w:rsid w:val="00844F47"/>
    <w:rsid w:val="00845E7B"/>
    <w:rsid w:val="00846E99"/>
    <w:rsid w:val="00847E21"/>
    <w:rsid w:val="00852643"/>
    <w:rsid w:val="008603DB"/>
    <w:rsid w:val="00860B9F"/>
    <w:rsid w:val="00862978"/>
    <w:rsid w:val="008679C5"/>
    <w:rsid w:val="0088382E"/>
    <w:rsid w:val="00883875"/>
    <w:rsid w:val="00891730"/>
    <w:rsid w:val="008951AD"/>
    <w:rsid w:val="00895580"/>
    <w:rsid w:val="00896EBB"/>
    <w:rsid w:val="008A12D0"/>
    <w:rsid w:val="008A1516"/>
    <w:rsid w:val="008A5458"/>
    <w:rsid w:val="008A57FF"/>
    <w:rsid w:val="008B0C26"/>
    <w:rsid w:val="008B0E73"/>
    <w:rsid w:val="008B1098"/>
    <w:rsid w:val="008B1B06"/>
    <w:rsid w:val="008B5615"/>
    <w:rsid w:val="008B7EE9"/>
    <w:rsid w:val="008C06B0"/>
    <w:rsid w:val="008C0892"/>
    <w:rsid w:val="008C1F61"/>
    <w:rsid w:val="008C2DE4"/>
    <w:rsid w:val="008C33AF"/>
    <w:rsid w:val="008C63F3"/>
    <w:rsid w:val="008D01C7"/>
    <w:rsid w:val="008D1BFD"/>
    <w:rsid w:val="008D5D18"/>
    <w:rsid w:val="008D5E07"/>
    <w:rsid w:val="008D659D"/>
    <w:rsid w:val="008E3C08"/>
    <w:rsid w:val="008F045E"/>
    <w:rsid w:val="008F0CAA"/>
    <w:rsid w:val="008F1128"/>
    <w:rsid w:val="008F1F36"/>
    <w:rsid w:val="008F54EE"/>
    <w:rsid w:val="00900254"/>
    <w:rsid w:val="009012E7"/>
    <w:rsid w:val="00901D4D"/>
    <w:rsid w:val="00902518"/>
    <w:rsid w:val="00907437"/>
    <w:rsid w:val="009136F8"/>
    <w:rsid w:val="009220A3"/>
    <w:rsid w:val="00924083"/>
    <w:rsid w:val="0093153E"/>
    <w:rsid w:val="009323E7"/>
    <w:rsid w:val="0093283A"/>
    <w:rsid w:val="00934BB4"/>
    <w:rsid w:val="00936BE5"/>
    <w:rsid w:val="0094087E"/>
    <w:rsid w:val="00942D68"/>
    <w:rsid w:val="00947D2E"/>
    <w:rsid w:val="00950466"/>
    <w:rsid w:val="00954249"/>
    <w:rsid w:val="00957889"/>
    <w:rsid w:val="00961570"/>
    <w:rsid w:val="00962A7A"/>
    <w:rsid w:val="00962D41"/>
    <w:rsid w:val="0096308F"/>
    <w:rsid w:val="00964CE0"/>
    <w:rsid w:val="00967CAD"/>
    <w:rsid w:val="0097361D"/>
    <w:rsid w:val="00980F53"/>
    <w:rsid w:val="009859C6"/>
    <w:rsid w:val="00987157"/>
    <w:rsid w:val="009902B6"/>
    <w:rsid w:val="00991104"/>
    <w:rsid w:val="00994B5C"/>
    <w:rsid w:val="009A1301"/>
    <w:rsid w:val="009A3BD5"/>
    <w:rsid w:val="009A63FC"/>
    <w:rsid w:val="009B4BB4"/>
    <w:rsid w:val="009B56A7"/>
    <w:rsid w:val="009C4268"/>
    <w:rsid w:val="009C49C2"/>
    <w:rsid w:val="009D55E8"/>
    <w:rsid w:val="009D6F2A"/>
    <w:rsid w:val="009E3CB0"/>
    <w:rsid w:val="009E6F50"/>
    <w:rsid w:val="009E79E4"/>
    <w:rsid w:val="009F0A78"/>
    <w:rsid w:val="009F0E44"/>
    <w:rsid w:val="009F4620"/>
    <w:rsid w:val="009F6779"/>
    <w:rsid w:val="009F68ED"/>
    <w:rsid w:val="009F713B"/>
    <w:rsid w:val="00A022B7"/>
    <w:rsid w:val="00A04CA0"/>
    <w:rsid w:val="00A1365F"/>
    <w:rsid w:val="00A13EBD"/>
    <w:rsid w:val="00A152DB"/>
    <w:rsid w:val="00A15986"/>
    <w:rsid w:val="00A17EDF"/>
    <w:rsid w:val="00A20C8A"/>
    <w:rsid w:val="00A22240"/>
    <w:rsid w:val="00A26C05"/>
    <w:rsid w:val="00A35736"/>
    <w:rsid w:val="00A372DA"/>
    <w:rsid w:val="00A417BE"/>
    <w:rsid w:val="00A4480B"/>
    <w:rsid w:val="00A469DE"/>
    <w:rsid w:val="00A47399"/>
    <w:rsid w:val="00A526B1"/>
    <w:rsid w:val="00A5278E"/>
    <w:rsid w:val="00A5469C"/>
    <w:rsid w:val="00A56008"/>
    <w:rsid w:val="00A57218"/>
    <w:rsid w:val="00A60079"/>
    <w:rsid w:val="00A601B0"/>
    <w:rsid w:val="00A6116C"/>
    <w:rsid w:val="00A6470D"/>
    <w:rsid w:val="00A66DD5"/>
    <w:rsid w:val="00A70F55"/>
    <w:rsid w:val="00A75800"/>
    <w:rsid w:val="00A76725"/>
    <w:rsid w:val="00A81476"/>
    <w:rsid w:val="00A83876"/>
    <w:rsid w:val="00A90C9F"/>
    <w:rsid w:val="00A91577"/>
    <w:rsid w:val="00A920A8"/>
    <w:rsid w:val="00AA13E5"/>
    <w:rsid w:val="00AA2184"/>
    <w:rsid w:val="00AA3E91"/>
    <w:rsid w:val="00AA44B0"/>
    <w:rsid w:val="00AA45E6"/>
    <w:rsid w:val="00AA4E66"/>
    <w:rsid w:val="00AA5570"/>
    <w:rsid w:val="00AA6100"/>
    <w:rsid w:val="00AA65DF"/>
    <w:rsid w:val="00AA67BE"/>
    <w:rsid w:val="00AB7AD0"/>
    <w:rsid w:val="00AC1790"/>
    <w:rsid w:val="00AC2A1E"/>
    <w:rsid w:val="00AC32A3"/>
    <w:rsid w:val="00AC465B"/>
    <w:rsid w:val="00AC49FB"/>
    <w:rsid w:val="00AC4AD4"/>
    <w:rsid w:val="00AC65C2"/>
    <w:rsid w:val="00AC666D"/>
    <w:rsid w:val="00AD2C9E"/>
    <w:rsid w:val="00AD2CA7"/>
    <w:rsid w:val="00AD47A6"/>
    <w:rsid w:val="00AD485E"/>
    <w:rsid w:val="00AE205C"/>
    <w:rsid w:val="00AE2D55"/>
    <w:rsid w:val="00AE4CEE"/>
    <w:rsid w:val="00AE53FC"/>
    <w:rsid w:val="00AF1082"/>
    <w:rsid w:val="00AF483F"/>
    <w:rsid w:val="00B00506"/>
    <w:rsid w:val="00B04A0F"/>
    <w:rsid w:val="00B05FAB"/>
    <w:rsid w:val="00B06D6C"/>
    <w:rsid w:val="00B06EE8"/>
    <w:rsid w:val="00B10A69"/>
    <w:rsid w:val="00B168DF"/>
    <w:rsid w:val="00B22188"/>
    <w:rsid w:val="00B22D48"/>
    <w:rsid w:val="00B24EA6"/>
    <w:rsid w:val="00B25701"/>
    <w:rsid w:val="00B26CE8"/>
    <w:rsid w:val="00B3067B"/>
    <w:rsid w:val="00B3665D"/>
    <w:rsid w:val="00B375E9"/>
    <w:rsid w:val="00B37DC6"/>
    <w:rsid w:val="00B44BBB"/>
    <w:rsid w:val="00B45EBD"/>
    <w:rsid w:val="00B46494"/>
    <w:rsid w:val="00B53491"/>
    <w:rsid w:val="00B5373B"/>
    <w:rsid w:val="00B569D2"/>
    <w:rsid w:val="00B62F9C"/>
    <w:rsid w:val="00B663DC"/>
    <w:rsid w:val="00B66FFF"/>
    <w:rsid w:val="00B70240"/>
    <w:rsid w:val="00B71A00"/>
    <w:rsid w:val="00B71FF5"/>
    <w:rsid w:val="00B73539"/>
    <w:rsid w:val="00B74D68"/>
    <w:rsid w:val="00B81249"/>
    <w:rsid w:val="00B8357E"/>
    <w:rsid w:val="00B8659B"/>
    <w:rsid w:val="00B878AA"/>
    <w:rsid w:val="00B93AF2"/>
    <w:rsid w:val="00B950DD"/>
    <w:rsid w:val="00BA0D6F"/>
    <w:rsid w:val="00BA0F60"/>
    <w:rsid w:val="00BA1586"/>
    <w:rsid w:val="00BA1EA3"/>
    <w:rsid w:val="00BA4E39"/>
    <w:rsid w:val="00BB119E"/>
    <w:rsid w:val="00BB5B58"/>
    <w:rsid w:val="00BB62D8"/>
    <w:rsid w:val="00BC07C7"/>
    <w:rsid w:val="00BC3951"/>
    <w:rsid w:val="00BC75B4"/>
    <w:rsid w:val="00BD0147"/>
    <w:rsid w:val="00BD2355"/>
    <w:rsid w:val="00BD2383"/>
    <w:rsid w:val="00BD4669"/>
    <w:rsid w:val="00BD51EC"/>
    <w:rsid w:val="00BD5D73"/>
    <w:rsid w:val="00BD63D6"/>
    <w:rsid w:val="00BE1272"/>
    <w:rsid w:val="00BE38C6"/>
    <w:rsid w:val="00BF09B2"/>
    <w:rsid w:val="00BF2D91"/>
    <w:rsid w:val="00BF6939"/>
    <w:rsid w:val="00C01D33"/>
    <w:rsid w:val="00C02BAE"/>
    <w:rsid w:val="00C04ACA"/>
    <w:rsid w:val="00C05F20"/>
    <w:rsid w:val="00C065C6"/>
    <w:rsid w:val="00C130D4"/>
    <w:rsid w:val="00C14199"/>
    <w:rsid w:val="00C219DF"/>
    <w:rsid w:val="00C2507D"/>
    <w:rsid w:val="00C267D9"/>
    <w:rsid w:val="00C3647C"/>
    <w:rsid w:val="00C40047"/>
    <w:rsid w:val="00C40105"/>
    <w:rsid w:val="00C41B17"/>
    <w:rsid w:val="00C43A3C"/>
    <w:rsid w:val="00C45243"/>
    <w:rsid w:val="00C46BC9"/>
    <w:rsid w:val="00C47FAD"/>
    <w:rsid w:val="00C5062D"/>
    <w:rsid w:val="00C525CB"/>
    <w:rsid w:val="00C535B7"/>
    <w:rsid w:val="00C55330"/>
    <w:rsid w:val="00C55935"/>
    <w:rsid w:val="00C57BEF"/>
    <w:rsid w:val="00C61613"/>
    <w:rsid w:val="00C63AC8"/>
    <w:rsid w:val="00C63EC7"/>
    <w:rsid w:val="00C63F89"/>
    <w:rsid w:val="00C833DD"/>
    <w:rsid w:val="00C902DD"/>
    <w:rsid w:val="00C90DB9"/>
    <w:rsid w:val="00C91C80"/>
    <w:rsid w:val="00C924FA"/>
    <w:rsid w:val="00C950AA"/>
    <w:rsid w:val="00C9712D"/>
    <w:rsid w:val="00CA066B"/>
    <w:rsid w:val="00CA2CA7"/>
    <w:rsid w:val="00CA7C57"/>
    <w:rsid w:val="00CB35F6"/>
    <w:rsid w:val="00CB4102"/>
    <w:rsid w:val="00CB54AF"/>
    <w:rsid w:val="00CC0C5D"/>
    <w:rsid w:val="00CC1A87"/>
    <w:rsid w:val="00CC5791"/>
    <w:rsid w:val="00CC5A09"/>
    <w:rsid w:val="00CC5F4C"/>
    <w:rsid w:val="00CC6BF6"/>
    <w:rsid w:val="00CD10CC"/>
    <w:rsid w:val="00CD3F75"/>
    <w:rsid w:val="00CD7AEF"/>
    <w:rsid w:val="00CD7B57"/>
    <w:rsid w:val="00CE1E8D"/>
    <w:rsid w:val="00CE1FCB"/>
    <w:rsid w:val="00CE44D7"/>
    <w:rsid w:val="00CE4579"/>
    <w:rsid w:val="00CE469F"/>
    <w:rsid w:val="00CE550C"/>
    <w:rsid w:val="00CE67D7"/>
    <w:rsid w:val="00CE7681"/>
    <w:rsid w:val="00CF0FD0"/>
    <w:rsid w:val="00CF391C"/>
    <w:rsid w:val="00CF4593"/>
    <w:rsid w:val="00CF6BC2"/>
    <w:rsid w:val="00CF6F7E"/>
    <w:rsid w:val="00CF7F37"/>
    <w:rsid w:val="00D02BF7"/>
    <w:rsid w:val="00D0363E"/>
    <w:rsid w:val="00D046E1"/>
    <w:rsid w:val="00D06AAD"/>
    <w:rsid w:val="00D10313"/>
    <w:rsid w:val="00D10348"/>
    <w:rsid w:val="00D11191"/>
    <w:rsid w:val="00D12022"/>
    <w:rsid w:val="00D14F88"/>
    <w:rsid w:val="00D16822"/>
    <w:rsid w:val="00D16DA3"/>
    <w:rsid w:val="00D172A1"/>
    <w:rsid w:val="00D2022D"/>
    <w:rsid w:val="00D20B97"/>
    <w:rsid w:val="00D214E6"/>
    <w:rsid w:val="00D251D8"/>
    <w:rsid w:val="00D25D47"/>
    <w:rsid w:val="00D30A09"/>
    <w:rsid w:val="00D30E15"/>
    <w:rsid w:val="00D33AA7"/>
    <w:rsid w:val="00D36785"/>
    <w:rsid w:val="00D427E6"/>
    <w:rsid w:val="00D43A13"/>
    <w:rsid w:val="00D50374"/>
    <w:rsid w:val="00D5488B"/>
    <w:rsid w:val="00D54973"/>
    <w:rsid w:val="00D549B8"/>
    <w:rsid w:val="00D602DA"/>
    <w:rsid w:val="00D60C22"/>
    <w:rsid w:val="00D61094"/>
    <w:rsid w:val="00D65FD4"/>
    <w:rsid w:val="00D665E4"/>
    <w:rsid w:val="00D66F2A"/>
    <w:rsid w:val="00D708B5"/>
    <w:rsid w:val="00D725EB"/>
    <w:rsid w:val="00D76084"/>
    <w:rsid w:val="00D77129"/>
    <w:rsid w:val="00D77AFD"/>
    <w:rsid w:val="00D80F5D"/>
    <w:rsid w:val="00D81DE4"/>
    <w:rsid w:val="00D82FD1"/>
    <w:rsid w:val="00D83008"/>
    <w:rsid w:val="00D83833"/>
    <w:rsid w:val="00D859EC"/>
    <w:rsid w:val="00D92461"/>
    <w:rsid w:val="00D9798E"/>
    <w:rsid w:val="00DA050A"/>
    <w:rsid w:val="00DA399D"/>
    <w:rsid w:val="00DA5BF8"/>
    <w:rsid w:val="00DA60FD"/>
    <w:rsid w:val="00DA68AF"/>
    <w:rsid w:val="00DA76DD"/>
    <w:rsid w:val="00DB0FA1"/>
    <w:rsid w:val="00DB1A85"/>
    <w:rsid w:val="00DB1F50"/>
    <w:rsid w:val="00DB3497"/>
    <w:rsid w:val="00DB3A2E"/>
    <w:rsid w:val="00DB3D36"/>
    <w:rsid w:val="00DC155F"/>
    <w:rsid w:val="00DC6394"/>
    <w:rsid w:val="00DD07CD"/>
    <w:rsid w:val="00DD1E86"/>
    <w:rsid w:val="00DD2FEA"/>
    <w:rsid w:val="00DD3F4B"/>
    <w:rsid w:val="00DD4240"/>
    <w:rsid w:val="00DD7A59"/>
    <w:rsid w:val="00DE29C5"/>
    <w:rsid w:val="00DE6267"/>
    <w:rsid w:val="00DE69CE"/>
    <w:rsid w:val="00DF2B61"/>
    <w:rsid w:val="00DF6761"/>
    <w:rsid w:val="00E01BAE"/>
    <w:rsid w:val="00E03FFE"/>
    <w:rsid w:val="00E06E39"/>
    <w:rsid w:val="00E1062C"/>
    <w:rsid w:val="00E11B17"/>
    <w:rsid w:val="00E12677"/>
    <w:rsid w:val="00E12D0E"/>
    <w:rsid w:val="00E132C4"/>
    <w:rsid w:val="00E137CB"/>
    <w:rsid w:val="00E17339"/>
    <w:rsid w:val="00E21115"/>
    <w:rsid w:val="00E213CF"/>
    <w:rsid w:val="00E223D7"/>
    <w:rsid w:val="00E22BBE"/>
    <w:rsid w:val="00E2697F"/>
    <w:rsid w:val="00E34CAA"/>
    <w:rsid w:val="00E432C1"/>
    <w:rsid w:val="00E5045E"/>
    <w:rsid w:val="00E542C8"/>
    <w:rsid w:val="00E55463"/>
    <w:rsid w:val="00E573D9"/>
    <w:rsid w:val="00E5744F"/>
    <w:rsid w:val="00E5779F"/>
    <w:rsid w:val="00E6048F"/>
    <w:rsid w:val="00E609F3"/>
    <w:rsid w:val="00E63F29"/>
    <w:rsid w:val="00E6543C"/>
    <w:rsid w:val="00E65C37"/>
    <w:rsid w:val="00E70604"/>
    <w:rsid w:val="00E74BD1"/>
    <w:rsid w:val="00E768AA"/>
    <w:rsid w:val="00E8552A"/>
    <w:rsid w:val="00E85760"/>
    <w:rsid w:val="00E85BD2"/>
    <w:rsid w:val="00E86C95"/>
    <w:rsid w:val="00E876F1"/>
    <w:rsid w:val="00E91B4B"/>
    <w:rsid w:val="00E935E1"/>
    <w:rsid w:val="00E954D0"/>
    <w:rsid w:val="00E97BB1"/>
    <w:rsid w:val="00EA214A"/>
    <w:rsid w:val="00EA2E42"/>
    <w:rsid w:val="00EA34D4"/>
    <w:rsid w:val="00EA7871"/>
    <w:rsid w:val="00EB0C68"/>
    <w:rsid w:val="00EB0C82"/>
    <w:rsid w:val="00EB45B2"/>
    <w:rsid w:val="00EB659F"/>
    <w:rsid w:val="00EC2D8F"/>
    <w:rsid w:val="00EC3719"/>
    <w:rsid w:val="00EC581E"/>
    <w:rsid w:val="00ED331F"/>
    <w:rsid w:val="00ED3FF2"/>
    <w:rsid w:val="00ED428E"/>
    <w:rsid w:val="00ED4F5E"/>
    <w:rsid w:val="00ED5744"/>
    <w:rsid w:val="00ED6B3F"/>
    <w:rsid w:val="00EE4654"/>
    <w:rsid w:val="00EF077D"/>
    <w:rsid w:val="00EF1361"/>
    <w:rsid w:val="00EF152B"/>
    <w:rsid w:val="00EF1A30"/>
    <w:rsid w:val="00EF38A7"/>
    <w:rsid w:val="00EF59DB"/>
    <w:rsid w:val="00EF7C9D"/>
    <w:rsid w:val="00F0062A"/>
    <w:rsid w:val="00F00C46"/>
    <w:rsid w:val="00F02D4C"/>
    <w:rsid w:val="00F053D1"/>
    <w:rsid w:val="00F0551A"/>
    <w:rsid w:val="00F0627D"/>
    <w:rsid w:val="00F110B9"/>
    <w:rsid w:val="00F115CF"/>
    <w:rsid w:val="00F11E81"/>
    <w:rsid w:val="00F123D1"/>
    <w:rsid w:val="00F13A56"/>
    <w:rsid w:val="00F14EFE"/>
    <w:rsid w:val="00F15B7D"/>
    <w:rsid w:val="00F2405A"/>
    <w:rsid w:val="00F25601"/>
    <w:rsid w:val="00F3224B"/>
    <w:rsid w:val="00F3352C"/>
    <w:rsid w:val="00F33568"/>
    <w:rsid w:val="00F3372B"/>
    <w:rsid w:val="00F37793"/>
    <w:rsid w:val="00F41371"/>
    <w:rsid w:val="00F44567"/>
    <w:rsid w:val="00F46018"/>
    <w:rsid w:val="00F4645E"/>
    <w:rsid w:val="00F5289A"/>
    <w:rsid w:val="00F52CAC"/>
    <w:rsid w:val="00F55C63"/>
    <w:rsid w:val="00F56369"/>
    <w:rsid w:val="00F611B0"/>
    <w:rsid w:val="00F61F2D"/>
    <w:rsid w:val="00F67DEF"/>
    <w:rsid w:val="00F723A2"/>
    <w:rsid w:val="00F7584D"/>
    <w:rsid w:val="00F77AC2"/>
    <w:rsid w:val="00F80FA7"/>
    <w:rsid w:val="00F84E24"/>
    <w:rsid w:val="00F87592"/>
    <w:rsid w:val="00F87F5B"/>
    <w:rsid w:val="00F92161"/>
    <w:rsid w:val="00F95EF7"/>
    <w:rsid w:val="00FA142C"/>
    <w:rsid w:val="00FA245E"/>
    <w:rsid w:val="00FA49E6"/>
    <w:rsid w:val="00FA780E"/>
    <w:rsid w:val="00FB1098"/>
    <w:rsid w:val="00FB1B9C"/>
    <w:rsid w:val="00FB2A57"/>
    <w:rsid w:val="00FB61E4"/>
    <w:rsid w:val="00FC174E"/>
    <w:rsid w:val="00FC1E30"/>
    <w:rsid w:val="00FC5B31"/>
    <w:rsid w:val="00FC7A38"/>
    <w:rsid w:val="00FD086B"/>
    <w:rsid w:val="00FD4507"/>
    <w:rsid w:val="00FD54D4"/>
    <w:rsid w:val="00FD5D9E"/>
    <w:rsid w:val="00FD5E8E"/>
    <w:rsid w:val="00FE0C7A"/>
    <w:rsid w:val="00FE1FC2"/>
    <w:rsid w:val="00FE39E3"/>
    <w:rsid w:val="00FE3DA9"/>
    <w:rsid w:val="00FE74AC"/>
    <w:rsid w:val="00FF084A"/>
    <w:rsid w:val="00FF0D5B"/>
    <w:rsid w:val="00FF4986"/>
    <w:rsid w:val="00FF7C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93067"/>
  <w15:docId w15:val="{96302FAE-B049-474E-B35E-D93C9394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2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5D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363E"/>
    <w:pPr>
      <w:keepNext/>
      <w:keepLines/>
      <w:spacing w:before="40" w:line="480" w:lineRule="auto"/>
      <w:ind w:left="720" w:hanging="720"/>
      <w:outlineLvl w:val="2"/>
    </w:pPr>
    <w:rPr>
      <w:rFonts w:ascii="Times New Roman" w:eastAsiaTheme="majorEastAsia" w:hAnsi="Times New Roman" w:cstheme="majorBidi"/>
      <w:lang w:val="en-IE"/>
    </w:rPr>
  </w:style>
  <w:style w:type="paragraph" w:styleId="Heading4">
    <w:name w:val="heading 4"/>
    <w:basedOn w:val="Normal"/>
    <w:next w:val="Normal"/>
    <w:link w:val="Heading4Char"/>
    <w:autoRedefine/>
    <w:uiPriority w:val="9"/>
    <w:unhideWhenUsed/>
    <w:qFormat/>
    <w:rsid w:val="00D0363E"/>
    <w:pPr>
      <w:keepNext/>
      <w:keepLines/>
      <w:spacing w:before="40" w:line="480" w:lineRule="auto"/>
      <w:ind w:left="1289" w:hanging="864"/>
      <w:outlineLvl w:val="3"/>
    </w:pPr>
    <w:rPr>
      <w:rFonts w:ascii="Times New Roman" w:eastAsiaTheme="majorEastAsia" w:hAnsi="Times New Roman" w:cstheme="majorBidi"/>
      <w:iCs/>
      <w:lang w:val="en-IE"/>
    </w:rPr>
  </w:style>
  <w:style w:type="paragraph" w:styleId="Heading5">
    <w:name w:val="heading 5"/>
    <w:basedOn w:val="Normal"/>
    <w:next w:val="Normal"/>
    <w:link w:val="Heading5Char"/>
    <w:autoRedefine/>
    <w:uiPriority w:val="9"/>
    <w:unhideWhenUsed/>
    <w:qFormat/>
    <w:rsid w:val="00D0363E"/>
    <w:pPr>
      <w:keepNext/>
      <w:keepLines/>
      <w:spacing w:before="40" w:line="480" w:lineRule="auto"/>
      <w:ind w:left="1008" w:hanging="1008"/>
      <w:outlineLvl w:val="4"/>
    </w:pPr>
    <w:rPr>
      <w:rFonts w:ascii="Times" w:eastAsiaTheme="majorEastAsia" w:hAnsi="Times" w:cstheme="majorBidi"/>
      <w:i/>
      <w:sz w:val="22"/>
      <w:szCs w:val="22"/>
      <w:lang w:val="en-IE"/>
    </w:rPr>
  </w:style>
  <w:style w:type="paragraph" w:styleId="Heading6">
    <w:name w:val="heading 6"/>
    <w:basedOn w:val="Normal"/>
    <w:next w:val="Normal"/>
    <w:link w:val="Heading6Char"/>
    <w:uiPriority w:val="9"/>
    <w:semiHidden/>
    <w:unhideWhenUsed/>
    <w:qFormat/>
    <w:rsid w:val="00D0363E"/>
    <w:pPr>
      <w:keepNext/>
      <w:keepLines/>
      <w:spacing w:before="40" w:line="480" w:lineRule="auto"/>
      <w:ind w:left="1152" w:hanging="1152"/>
      <w:outlineLvl w:val="5"/>
    </w:pPr>
    <w:rPr>
      <w:rFonts w:asciiTheme="majorHAnsi" w:eastAsiaTheme="majorEastAsia" w:hAnsiTheme="majorHAnsi" w:cstheme="majorBidi"/>
      <w:color w:val="1F3763" w:themeColor="accent1" w:themeShade="7F"/>
      <w:sz w:val="22"/>
      <w:szCs w:val="22"/>
      <w:lang w:val="en-IE"/>
    </w:rPr>
  </w:style>
  <w:style w:type="paragraph" w:styleId="Heading7">
    <w:name w:val="heading 7"/>
    <w:basedOn w:val="Normal"/>
    <w:next w:val="Normal"/>
    <w:link w:val="Heading7Char"/>
    <w:uiPriority w:val="9"/>
    <w:semiHidden/>
    <w:unhideWhenUsed/>
    <w:qFormat/>
    <w:rsid w:val="00D0363E"/>
    <w:pPr>
      <w:keepNext/>
      <w:keepLines/>
      <w:spacing w:before="40" w:line="480" w:lineRule="auto"/>
      <w:ind w:left="1296" w:hanging="1296"/>
      <w:outlineLvl w:val="6"/>
    </w:pPr>
    <w:rPr>
      <w:rFonts w:asciiTheme="majorHAnsi" w:eastAsiaTheme="majorEastAsia" w:hAnsiTheme="majorHAnsi" w:cstheme="majorBidi"/>
      <w:i/>
      <w:iCs/>
      <w:color w:val="1F3763" w:themeColor="accent1" w:themeShade="7F"/>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27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1C80"/>
    <w:pPr>
      <w:spacing w:after="200"/>
    </w:pPr>
    <w:rPr>
      <w:rFonts w:ascii="Times New Roman" w:hAnsi="Times New Roman"/>
      <w:iCs/>
      <w:szCs w:val="18"/>
      <w:lang w:val="en-IE"/>
    </w:rPr>
  </w:style>
  <w:style w:type="paragraph" w:styleId="ListParagraph">
    <w:name w:val="List Paragraph"/>
    <w:basedOn w:val="Normal"/>
    <w:uiPriority w:val="34"/>
    <w:qFormat/>
    <w:rsid w:val="00BF6939"/>
    <w:pPr>
      <w:ind w:left="720"/>
      <w:contextualSpacing/>
    </w:pPr>
  </w:style>
  <w:style w:type="paragraph" w:styleId="BalloonText">
    <w:name w:val="Balloon Text"/>
    <w:basedOn w:val="Normal"/>
    <w:link w:val="BalloonTextChar"/>
    <w:uiPriority w:val="99"/>
    <w:semiHidden/>
    <w:unhideWhenUsed/>
    <w:rsid w:val="00722B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2B9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1164"/>
    <w:rPr>
      <w:sz w:val="16"/>
      <w:szCs w:val="16"/>
    </w:rPr>
  </w:style>
  <w:style w:type="paragraph" w:styleId="CommentText">
    <w:name w:val="annotation text"/>
    <w:basedOn w:val="Normal"/>
    <w:link w:val="CommentTextChar"/>
    <w:uiPriority w:val="99"/>
    <w:semiHidden/>
    <w:unhideWhenUsed/>
    <w:rsid w:val="006D1164"/>
    <w:rPr>
      <w:sz w:val="20"/>
      <w:szCs w:val="20"/>
    </w:rPr>
  </w:style>
  <w:style w:type="character" w:customStyle="1" w:styleId="CommentTextChar">
    <w:name w:val="Comment Text Char"/>
    <w:basedOn w:val="DefaultParagraphFont"/>
    <w:link w:val="CommentText"/>
    <w:uiPriority w:val="99"/>
    <w:semiHidden/>
    <w:rsid w:val="006D1164"/>
    <w:rPr>
      <w:sz w:val="20"/>
      <w:szCs w:val="20"/>
    </w:rPr>
  </w:style>
  <w:style w:type="paragraph" w:styleId="CommentSubject">
    <w:name w:val="annotation subject"/>
    <w:basedOn w:val="CommentText"/>
    <w:next w:val="CommentText"/>
    <w:link w:val="CommentSubjectChar"/>
    <w:uiPriority w:val="99"/>
    <w:semiHidden/>
    <w:unhideWhenUsed/>
    <w:rsid w:val="006D1164"/>
    <w:rPr>
      <w:b/>
      <w:bCs/>
    </w:rPr>
  </w:style>
  <w:style w:type="character" w:customStyle="1" w:styleId="CommentSubjectChar">
    <w:name w:val="Comment Subject Char"/>
    <w:basedOn w:val="CommentTextChar"/>
    <w:link w:val="CommentSubject"/>
    <w:uiPriority w:val="99"/>
    <w:semiHidden/>
    <w:rsid w:val="006D1164"/>
    <w:rPr>
      <w:b/>
      <w:bCs/>
      <w:sz w:val="20"/>
      <w:szCs w:val="20"/>
    </w:rPr>
  </w:style>
  <w:style w:type="paragraph" w:styleId="Revision">
    <w:name w:val="Revision"/>
    <w:hidden/>
    <w:uiPriority w:val="99"/>
    <w:semiHidden/>
    <w:rsid w:val="00967CAD"/>
  </w:style>
  <w:style w:type="paragraph" w:styleId="Bibliography">
    <w:name w:val="Bibliography"/>
    <w:basedOn w:val="Normal"/>
    <w:next w:val="Normal"/>
    <w:uiPriority w:val="37"/>
    <w:unhideWhenUsed/>
    <w:rsid w:val="00370274"/>
    <w:pPr>
      <w:tabs>
        <w:tab w:val="left" w:pos="500"/>
      </w:tabs>
      <w:spacing w:after="240"/>
      <w:ind w:left="504" w:hanging="504"/>
    </w:pPr>
  </w:style>
  <w:style w:type="character" w:styleId="Hyperlink">
    <w:name w:val="Hyperlink"/>
    <w:basedOn w:val="DefaultParagraphFont"/>
    <w:uiPriority w:val="99"/>
    <w:unhideWhenUsed/>
    <w:rsid w:val="00AA5570"/>
    <w:rPr>
      <w:color w:val="0563C1" w:themeColor="hyperlink"/>
      <w:u w:val="single"/>
    </w:rPr>
  </w:style>
  <w:style w:type="character" w:customStyle="1" w:styleId="UnresolvedMention1">
    <w:name w:val="Unresolved Mention1"/>
    <w:basedOn w:val="DefaultParagraphFont"/>
    <w:uiPriority w:val="99"/>
    <w:semiHidden/>
    <w:unhideWhenUsed/>
    <w:rsid w:val="00AA5570"/>
    <w:rPr>
      <w:color w:val="605E5C"/>
      <w:shd w:val="clear" w:color="auto" w:fill="E1DFDD"/>
    </w:rPr>
  </w:style>
  <w:style w:type="table" w:customStyle="1" w:styleId="PlainTable41">
    <w:name w:val="Plain Table 41"/>
    <w:basedOn w:val="TableNormal"/>
    <w:uiPriority w:val="44"/>
    <w:rsid w:val="006056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056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11">
    <w:name w:val="List Table 1 Light - Accent 11"/>
    <w:basedOn w:val="TableNormal"/>
    <w:uiPriority w:val="46"/>
    <w:rsid w:val="0060561F"/>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51">
    <w:name w:val="List Table 2 - Accent 51"/>
    <w:basedOn w:val="TableNormal"/>
    <w:uiPriority w:val="47"/>
    <w:rsid w:val="0060561F"/>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11">
    <w:name w:val="List Table 6 Colorful - Accent 11"/>
    <w:basedOn w:val="TableNormal"/>
    <w:uiPriority w:val="51"/>
    <w:rsid w:val="0060561F"/>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31">
    <w:name w:val="List Table 6 Colorful - Accent 31"/>
    <w:basedOn w:val="TableNormal"/>
    <w:uiPriority w:val="51"/>
    <w:rsid w:val="0060561F"/>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6056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6056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7910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7910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900254"/>
    <w:rPr>
      <w:color w:val="605E5C"/>
      <w:shd w:val="clear" w:color="auto" w:fill="E1DFDD"/>
    </w:rPr>
  </w:style>
  <w:style w:type="character" w:styleId="FollowedHyperlink">
    <w:name w:val="FollowedHyperlink"/>
    <w:basedOn w:val="DefaultParagraphFont"/>
    <w:uiPriority w:val="99"/>
    <w:semiHidden/>
    <w:unhideWhenUsed/>
    <w:rsid w:val="00900254"/>
    <w:rPr>
      <w:color w:val="954F72" w:themeColor="followedHyperlink"/>
      <w:u w:val="single"/>
    </w:rPr>
  </w:style>
  <w:style w:type="character" w:customStyle="1" w:styleId="Heading1Char">
    <w:name w:val="Heading 1 Char"/>
    <w:basedOn w:val="DefaultParagraphFont"/>
    <w:link w:val="Heading1"/>
    <w:uiPriority w:val="9"/>
    <w:rsid w:val="0090025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00254"/>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900254"/>
    <w:pPr>
      <w:spacing w:before="120"/>
    </w:pPr>
    <w:rPr>
      <w:b/>
      <w:bCs/>
      <w:i/>
      <w:iCs/>
    </w:rPr>
  </w:style>
  <w:style w:type="paragraph" w:styleId="TOC2">
    <w:name w:val="toc 2"/>
    <w:basedOn w:val="Normal"/>
    <w:next w:val="Normal"/>
    <w:autoRedefine/>
    <w:uiPriority w:val="39"/>
    <w:semiHidden/>
    <w:unhideWhenUsed/>
    <w:rsid w:val="00900254"/>
    <w:pPr>
      <w:spacing w:before="120"/>
      <w:ind w:left="240"/>
    </w:pPr>
    <w:rPr>
      <w:b/>
      <w:bCs/>
      <w:sz w:val="22"/>
      <w:szCs w:val="22"/>
    </w:rPr>
  </w:style>
  <w:style w:type="paragraph" w:styleId="TOC3">
    <w:name w:val="toc 3"/>
    <w:basedOn w:val="Normal"/>
    <w:next w:val="Normal"/>
    <w:autoRedefine/>
    <w:uiPriority w:val="39"/>
    <w:semiHidden/>
    <w:unhideWhenUsed/>
    <w:rsid w:val="00900254"/>
    <w:pPr>
      <w:ind w:left="480"/>
    </w:pPr>
    <w:rPr>
      <w:sz w:val="20"/>
      <w:szCs w:val="20"/>
    </w:rPr>
  </w:style>
  <w:style w:type="paragraph" w:styleId="TOC4">
    <w:name w:val="toc 4"/>
    <w:basedOn w:val="Normal"/>
    <w:next w:val="Normal"/>
    <w:autoRedefine/>
    <w:uiPriority w:val="39"/>
    <w:semiHidden/>
    <w:unhideWhenUsed/>
    <w:rsid w:val="00900254"/>
    <w:pPr>
      <w:ind w:left="720"/>
    </w:pPr>
    <w:rPr>
      <w:sz w:val="20"/>
      <w:szCs w:val="20"/>
    </w:rPr>
  </w:style>
  <w:style w:type="paragraph" w:styleId="TOC5">
    <w:name w:val="toc 5"/>
    <w:basedOn w:val="Normal"/>
    <w:next w:val="Normal"/>
    <w:autoRedefine/>
    <w:uiPriority w:val="39"/>
    <w:semiHidden/>
    <w:unhideWhenUsed/>
    <w:rsid w:val="00900254"/>
    <w:pPr>
      <w:ind w:left="960"/>
    </w:pPr>
    <w:rPr>
      <w:sz w:val="20"/>
      <w:szCs w:val="20"/>
    </w:rPr>
  </w:style>
  <w:style w:type="paragraph" w:styleId="TOC6">
    <w:name w:val="toc 6"/>
    <w:basedOn w:val="Normal"/>
    <w:next w:val="Normal"/>
    <w:autoRedefine/>
    <w:uiPriority w:val="39"/>
    <w:semiHidden/>
    <w:unhideWhenUsed/>
    <w:rsid w:val="00900254"/>
    <w:pPr>
      <w:ind w:left="1200"/>
    </w:pPr>
    <w:rPr>
      <w:sz w:val="20"/>
      <w:szCs w:val="20"/>
    </w:rPr>
  </w:style>
  <w:style w:type="paragraph" w:styleId="TOC7">
    <w:name w:val="toc 7"/>
    <w:basedOn w:val="Normal"/>
    <w:next w:val="Normal"/>
    <w:autoRedefine/>
    <w:uiPriority w:val="39"/>
    <w:semiHidden/>
    <w:unhideWhenUsed/>
    <w:rsid w:val="00900254"/>
    <w:pPr>
      <w:ind w:left="1440"/>
    </w:pPr>
    <w:rPr>
      <w:sz w:val="20"/>
      <w:szCs w:val="20"/>
    </w:rPr>
  </w:style>
  <w:style w:type="paragraph" w:styleId="TOC8">
    <w:name w:val="toc 8"/>
    <w:basedOn w:val="Normal"/>
    <w:next w:val="Normal"/>
    <w:autoRedefine/>
    <w:uiPriority w:val="39"/>
    <w:semiHidden/>
    <w:unhideWhenUsed/>
    <w:rsid w:val="00900254"/>
    <w:pPr>
      <w:ind w:left="1680"/>
    </w:pPr>
    <w:rPr>
      <w:sz w:val="20"/>
      <w:szCs w:val="20"/>
    </w:rPr>
  </w:style>
  <w:style w:type="paragraph" w:styleId="TOC9">
    <w:name w:val="toc 9"/>
    <w:basedOn w:val="Normal"/>
    <w:next w:val="Normal"/>
    <w:autoRedefine/>
    <w:uiPriority w:val="39"/>
    <w:semiHidden/>
    <w:unhideWhenUsed/>
    <w:rsid w:val="00900254"/>
    <w:pPr>
      <w:ind w:left="1920"/>
    </w:pPr>
    <w:rPr>
      <w:sz w:val="20"/>
      <w:szCs w:val="20"/>
    </w:rPr>
  </w:style>
  <w:style w:type="character" w:customStyle="1" w:styleId="Heading2Char">
    <w:name w:val="Heading 2 Char"/>
    <w:basedOn w:val="DefaultParagraphFont"/>
    <w:link w:val="Heading2"/>
    <w:uiPriority w:val="9"/>
    <w:rsid w:val="00675D1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94285"/>
    <w:rPr>
      <w:color w:val="605E5C"/>
      <w:shd w:val="clear" w:color="auto" w:fill="E1DFDD"/>
    </w:rPr>
  </w:style>
  <w:style w:type="paragraph" w:styleId="Header">
    <w:name w:val="header"/>
    <w:basedOn w:val="Normal"/>
    <w:link w:val="HeaderChar"/>
    <w:uiPriority w:val="99"/>
    <w:unhideWhenUsed/>
    <w:rsid w:val="00594412"/>
    <w:pPr>
      <w:tabs>
        <w:tab w:val="center" w:pos="4680"/>
        <w:tab w:val="right" w:pos="9360"/>
      </w:tabs>
    </w:pPr>
  </w:style>
  <w:style w:type="character" w:customStyle="1" w:styleId="HeaderChar">
    <w:name w:val="Header Char"/>
    <w:basedOn w:val="DefaultParagraphFont"/>
    <w:link w:val="Header"/>
    <w:uiPriority w:val="99"/>
    <w:rsid w:val="00594412"/>
  </w:style>
  <w:style w:type="paragraph" w:styleId="Footer">
    <w:name w:val="footer"/>
    <w:basedOn w:val="Normal"/>
    <w:link w:val="FooterChar"/>
    <w:uiPriority w:val="99"/>
    <w:unhideWhenUsed/>
    <w:rsid w:val="00594412"/>
    <w:pPr>
      <w:tabs>
        <w:tab w:val="center" w:pos="4680"/>
        <w:tab w:val="right" w:pos="9360"/>
      </w:tabs>
    </w:pPr>
  </w:style>
  <w:style w:type="character" w:customStyle="1" w:styleId="FooterChar">
    <w:name w:val="Footer Char"/>
    <w:basedOn w:val="DefaultParagraphFont"/>
    <w:link w:val="Footer"/>
    <w:uiPriority w:val="99"/>
    <w:rsid w:val="00594412"/>
  </w:style>
  <w:style w:type="character" w:customStyle="1" w:styleId="Heading3Char">
    <w:name w:val="Heading 3 Char"/>
    <w:basedOn w:val="DefaultParagraphFont"/>
    <w:link w:val="Heading3"/>
    <w:uiPriority w:val="9"/>
    <w:rsid w:val="00D0363E"/>
    <w:rPr>
      <w:rFonts w:ascii="Times New Roman" w:eastAsiaTheme="majorEastAsia" w:hAnsi="Times New Roman" w:cstheme="majorBidi"/>
      <w:lang w:val="en-IE"/>
    </w:rPr>
  </w:style>
  <w:style w:type="character" w:customStyle="1" w:styleId="Heading4Char">
    <w:name w:val="Heading 4 Char"/>
    <w:basedOn w:val="DefaultParagraphFont"/>
    <w:link w:val="Heading4"/>
    <w:uiPriority w:val="9"/>
    <w:rsid w:val="00D0363E"/>
    <w:rPr>
      <w:rFonts w:ascii="Times New Roman" w:eastAsiaTheme="majorEastAsia" w:hAnsi="Times New Roman" w:cstheme="majorBidi"/>
      <w:iCs/>
      <w:lang w:val="en-IE"/>
    </w:rPr>
  </w:style>
  <w:style w:type="character" w:customStyle="1" w:styleId="Heading5Char">
    <w:name w:val="Heading 5 Char"/>
    <w:basedOn w:val="DefaultParagraphFont"/>
    <w:link w:val="Heading5"/>
    <w:uiPriority w:val="9"/>
    <w:rsid w:val="00D0363E"/>
    <w:rPr>
      <w:rFonts w:ascii="Times" w:eastAsiaTheme="majorEastAsia" w:hAnsi="Times" w:cstheme="majorBidi"/>
      <w:i/>
      <w:sz w:val="22"/>
      <w:szCs w:val="22"/>
      <w:lang w:val="en-IE"/>
    </w:rPr>
  </w:style>
  <w:style w:type="character" w:customStyle="1" w:styleId="Heading6Char">
    <w:name w:val="Heading 6 Char"/>
    <w:basedOn w:val="DefaultParagraphFont"/>
    <w:link w:val="Heading6"/>
    <w:uiPriority w:val="9"/>
    <w:semiHidden/>
    <w:rsid w:val="00D0363E"/>
    <w:rPr>
      <w:rFonts w:asciiTheme="majorHAnsi" w:eastAsiaTheme="majorEastAsia" w:hAnsiTheme="majorHAnsi" w:cstheme="majorBidi"/>
      <w:color w:val="1F3763" w:themeColor="accent1" w:themeShade="7F"/>
      <w:sz w:val="22"/>
      <w:szCs w:val="22"/>
      <w:lang w:val="en-IE"/>
    </w:rPr>
  </w:style>
  <w:style w:type="character" w:customStyle="1" w:styleId="Heading7Char">
    <w:name w:val="Heading 7 Char"/>
    <w:basedOn w:val="DefaultParagraphFont"/>
    <w:link w:val="Heading7"/>
    <w:uiPriority w:val="9"/>
    <w:semiHidden/>
    <w:rsid w:val="00D0363E"/>
    <w:rPr>
      <w:rFonts w:asciiTheme="majorHAnsi" w:eastAsiaTheme="majorEastAsia" w:hAnsiTheme="majorHAnsi" w:cstheme="majorBidi"/>
      <w:i/>
      <w:iCs/>
      <w:color w:val="1F3763" w:themeColor="accent1" w:themeShade="7F"/>
      <w:sz w:val="22"/>
      <w:szCs w:val="22"/>
      <w:lang w:val="en-IE"/>
    </w:rPr>
  </w:style>
  <w:style w:type="character" w:styleId="Emphasis">
    <w:name w:val="Emphasis"/>
    <w:uiPriority w:val="20"/>
    <w:qFormat/>
    <w:rsid w:val="009012E7"/>
    <w:rPr>
      <w:i/>
      <w:iCs/>
    </w:rPr>
  </w:style>
  <w:style w:type="paragraph" w:customStyle="1" w:styleId="EndNoteBibliographyTitle">
    <w:name w:val="EndNote Bibliography Title"/>
    <w:basedOn w:val="Normal"/>
    <w:link w:val="EndNoteBibliographyTitleChar"/>
    <w:rsid w:val="000229AE"/>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0229AE"/>
    <w:rPr>
      <w:rFonts w:ascii="Times New Roman" w:hAnsi="Times New Roman" w:cs="Times New Roman"/>
      <w:noProof/>
      <w:lang w:val="en-US"/>
    </w:rPr>
  </w:style>
  <w:style w:type="paragraph" w:customStyle="1" w:styleId="EndNoteBibliography">
    <w:name w:val="EndNote Bibliography"/>
    <w:basedOn w:val="Normal"/>
    <w:link w:val="EndNoteBibliographyChar"/>
    <w:rsid w:val="000229AE"/>
    <w:pPr>
      <w:spacing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0229AE"/>
    <w:rPr>
      <w:rFonts w:ascii="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5583">
      <w:bodyDiv w:val="1"/>
      <w:marLeft w:val="0"/>
      <w:marRight w:val="0"/>
      <w:marTop w:val="0"/>
      <w:marBottom w:val="0"/>
      <w:divBdr>
        <w:top w:val="none" w:sz="0" w:space="0" w:color="auto"/>
        <w:left w:val="none" w:sz="0" w:space="0" w:color="auto"/>
        <w:bottom w:val="none" w:sz="0" w:space="0" w:color="auto"/>
        <w:right w:val="none" w:sz="0" w:space="0" w:color="auto"/>
      </w:divBdr>
    </w:div>
    <w:div w:id="84807699">
      <w:bodyDiv w:val="1"/>
      <w:marLeft w:val="0"/>
      <w:marRight w:val="0"/>
      <w:marTop w:val="0"/>
      <w:marBottom w:val="0"/>
      <w:divBdr>
        <w:top w:val="none" w:sz="0" w:space="0" w:color="auto"/>
        <w:left w:val="none" w:sz="0" w:space="0" w:color="auto"/>
        <w:bottom w:val="none" w:sz="0" w:space="0" w:color="auto"/>
        <w:right w:val="none" w:sz="0" w:space="0" w:color="auto"/>
      </w:divBdr>
    </w:div>
    <w:div w:id="126316728">
      <w:bodyDiv w:val="1"/>
      <w:marLeft w:val="0"/>
      <w:marRight w:val="0"/>
      <w:marTop w:val="0"/>
      <w:marBottom w:val="0"/>
      <w:divBdr>
        <w:top w:val="none" w:sz="0" w:space="0" w:color="auto"/>
        <w:left w:val="none" w:sz="0" w:space="0" w:color="auto"/>
        <w:bottom w:val="none" w:sz="0" w:space="0" w:color="auto"/>
        <w:right w:val="none" w:sz="0" w:space="0" w:color="auto"/>
      </w:divBdr>
    </w:div>
    <w:div w:id="186795558">
      <w:bodyDiv w:val="1"/>
      <w:marLeft w:val="0"/>
      <w:marRight w:val="0"/>
      <w:marTop w:val="0"/>
      <w:marBottom w:val="0"/>
      <w:divBdr>
        <w:top w:val="none" w:sz="0" w:space="0" w:color="auto"/>
        <w:left w:val="none" w:sz="0" w:space="0" w:color="auto"/>
        <w:bottom w:val="none" w:sz="0" w:space="0" w:color="auto"/>
        <w:right w:val="none" w:sz="0" w:space="0" w:color="auto"/>
      </w:divBdr>
    </w:div>
    <w:div w:id="239798857">
      <w:bodyDiv w:val="1"/>
      <w:marLeft w:val="0"/>
      <w:marRight w:val="0"/>
      <w:marTop w:val="0"/>
      <w:marBottom w:val="0"/>
      <w:divBdr>
        <w:top w:val="none" w:sz="0" w:space="0" w:color="auto"/>
        <w:left w:val="none" w:sz="0" w:space="0" w:color="auto"/>
        <w:bottom w:val="none" w:sz="0" w:space="0" w:color="auto"/>
        <w:right w:val="none" w:sz="0" w:space="0" w:color="auto"/>
      </w:divBdr>
    </w:div>
    <w:div w:id="258370677">
      <w:bodyDiv w:val="1"/>
      <w:marLeft w:val="0"/>
      <w:marRight w:val="0"/>
      <w:marTop w:val="0"/>
      <w:marBottom w:val="0"/>
      <w:divBdr>
        <w:top w:val="none" w:sz="0" w:space="0" w:color="auto"/>
        <w:left w:val="none" w:sz="0" w:space="0" w:color="auto"/>
        <w:bottom w:val="none" w:sz="0" w:space="0" w:color="auto"/>
        <w:right w:val="none" w:sz="0" w:space="0" w:color="auto"/>
      </w:divBdr>
    </w:div>
    <w:div w:id="311062286">
      <w:bodyDiv w:val="1"/>
      <w:marLeft w:val="0"/>
      <w:marRight w:val="0"/>
      <w:marTop w:val="0"/>
      <w:marBottom w:val="0"/>
      <w:divBdr>
        <w:top w:val="none" w:sz="0" w:space="0" w:color="auto"/>
        <w:left w:val="none" w:sz="0" w:space="0" w:color="auto"/>
        <w:bottom w:val="none" w:sz="0" w:space="0" w:color="auto"/>
        <w:right w:val="none" w:sz="0" w:space="0" w:color="auto"/>
      </w:divBdr>
    </w:div>
    <w:div w:id="340468934">
      <w:bodyDiv w:val="1"/>
      <w:marLeft w:val="0"/>
      <w:marRight w:val="0"/>
      <w:marTop w:val="0"/>
      <w:marBottom w:val="0"/>
      <w:divBdr>
        <w:top w:val="none" w:sz="0" w:space="0" w:color="auto"/>
        <w:left w:val="none" w:sz="0" w:space="0" w:color="auto"/>
        <w:bottom w:val="none" w:sz="0" w:space="0" w:color="auto"/>
        <w:right w:val="none" w:sz="0" w:space="0" w:color="auto"/>
      </w:divBdr>
    </w:div>
    <w:div w:id="408117558">
      <w:bodyDiv w:val="1"/>
      <w:marLeft w:val="0"/>
      <w:marRight w:val="0"/>
      <w:marTop w:val="0"/>
      <w:marBottom w:val="0"/>
      <w:divBdr>
        <w:top w:val="none" w:sz="0" w:space="0" w:color="auto"/>
        <w:left w:val="none" w:sz="0" w:space="0" w:color="auto"/>
        <w:bottom w:val="none" w:sz="0" w:space="0" w:color="auto"/>
        <w:right w:val="none" w:sz="0" w:space="0" w:color="auto"/>
      </w:divBdr>
    </w:div>
    <w:div w:id="408964464">
      <w:bodyDiv w:val="1"/>
      <w:marLeft w:val="0"/>
      <w:marRight w:val="0"/>
      <w:marTop w:val="0"/>
      <w:marBottom w:val="0"/>
      <w:divBdr>
        <w:top w:val="none" w:sz="0" w:space="0" w:color="auto"/>
        <w:left w:val="none" w:sz="0" w:space="0" w:color="auto"/>
        <w:bottom w:val="none" w:sz="0" w:space="0" w:color="auto"/>
        <w:right w:val="none" w:sz="0" w:space="0" w:color="auto"/>
      </w:divBdr>
    </w:div>
    <w:div w:id="419567652">
      <w:bodyDiv w:val="1"/>
      <w:marLeft w:val="0"/>
      <w:marRight w:val="0"/>
      <w:marTop w:val="0"/>
      <w:marBottom w:val="0"/>
      <w:divBdr>
        <w:top w:val="none" w:sz="0" w:space="0" w:color="auto"/>
        <w:left w:val="none" w:sz="0" w:space="0" w:color="auto"/>
        <w:bottom w:val="none" w:sz="0" w:space="0" w:color="auto"/>
        <w:right w:val="none" w:sz="0" w:space="0" w:color="auto"/>
      </w:divBdr>
    </w:div>
    <w:div w:id="425001678">
      <w:bodyDiv w:val="1"/>
      <w:marLeft w:val="0"/>
      <w:marRight w:val="0"/>
      <w:marTop w:val="0"/>
      <w:marBottom w:val="0"/>
      <w:divBdr>
        <w:top w:val="none" w:sz="0" w:space="0" w:color="auto"/>
        <w:left w:val="none" w:sz="0" w:space="0" w:color="auto"/>
        <w:bottom w:val="none" w:sz="0" w:space="0" w:color="auto"/>
        <w:right w:val="none" w:sz="0" w:space="0" w:color="auto"/>
      </w:divBdr>
    </w:div>
    <w:div w:id="488250612">
      <w:bodyDiv w:val="1"/>
      <w:marLeft w:val="0"/>
      <w:marRight w:val="0"/>
      <w:marTop w:val="0"/>
      <w:marBottom w:val="0"/>
      <w:divBdr>
        <w:top w:val="none" w:sz="0" w:space="0" w:color="auto"/>
        <w:left w:val="none" w:sz="0" w:space="0" w:color="auto"/>
        <w:bottom w:val="none" w:sz="0" w:space="0" w:color="auto"/>
        <w:right w:val="none" w:sz="0" w:space="0" w:color="auto"/>
      </w:divBdr>
    </w:div>
    <w:div w:id="523787405">
      <w:bodyDiv w:val="1"/>
      <w:marLeft w:val="0"/>
      <w:marRight w:val="0"/>
      <w:marTop w:val="0"/>
      <w:marBottom w:val="0"/>
      <w:divBdr>
        <w:top w:val="none" w:sz="0" w:space="0" w:color="auto"/>
        <w:left w:val="none" w:sz="0" w:space="0" w:color="auto"/>
        <w:bottom w:val="none" w:sz="0" w:space="0" w:color="auto"/>
        <w:right w:val="none" w:sz="0" w:space="0" w:color="auto"/>
      </w:divBdr>
    </w:div>
    <w:div w:id="535971390">
      <w:bodyDiv w:val="1"/>
      <w:marLeft w:val="0"/>
      <w:marRight w:val="0"/>
      <w:marTop w:val="0"/>
      <w:marBottom w:val="0"/>
      <w:divBdr>
        <w:top w:val="none" w:sz="0" w:space="0" w:color="auto"/>
        <w:left w:val="none" w:sz="0" w:space="0" w:color="auto"/>
        <w:bottom w:val="none" w:sz="0" w:space="0" w:color="auto"/>
        <w:right w:val="none" w:sz="0" w:space="0" w:color="auto"/>
      </w:divBdr>
    </w:div>
    <w:div w:id="556018893">
      <w:bodyDiv w:val="1"/>
      <w:marLeft w:val="0"/>
      <w:marRight w:val="0"/>
      <w:marTop w:val="0"/>
      <w:marBottom w:val="0"/>
      <w:divBdr>
        <w:top w:val="none" w:sz="0" w:space="0" w:color="auto"/>
        <w:left w:val="none" w:sz="0" w:space="0" w:color="auto"/>
        <w:bottom w:val="none" w:sz="0" w:space="0" w:color="auto"/>
        <w:right w:val="none" w:sz="0" w:space="0" w:color="auto"/>
      </w:divBdr>
    </w:div>
    <w:div w:id="557981943">
      <w:bodyDiv w:val="1"/>
      <w:marLeft w:val="0"/>
      <w:marRight w:val="0"/>
      <w:marTop w:val="0"/>
      <w:marBottom w:val="0"/>
      <w:divBdr>
        <w:top w:val="none" w:sz="0" w:space="0" w:color="auto"/>
        <w:left w:val="none" w:sz="0" w:space="0" w:color="auto"/>
        <w:bottom w:val="none" w:sz="0" w:space="0" w:color="auto"/>
        <w:right w:val="none" w:sz="0" w:space="0" w:color="auto"/>
      </w:divBdr>
    </w:div>
    <w:div w:id="562378009">
      <w:bodyDiv w:val="1"/>
      <w:marLeft w:val="0"/>
      <w:marRight w:val="0"/>
      <w:marTop w:val="0"/>
      <w:marBottom w:val="0"/>
      <w:divBdr>
        <w:top w:val="none" w:sz="0" w:space="0" w:color="auto"/>
        <w:left w:val="none" w:sz="0" w:space="0" w:color="auto"/>
        <w:bottom w:val="none" w:sz="0" w:space="0" w:color="auto"/>
        <w:right w:val="none" w:sz="0" w:space="0" w:color="auto"/>
      </w:divBdr>
    </w:div>
    <w:div w:id="566649436">
      <w:bodyDiv w:val="1"/>
      <w:marLeft w:val="0"/>
      <w:marRight w:val="0"/>
      <w:marTop w:val="0"/>
      <w:marBottom w:val="0"/>
      <w:divBdr>
        <w:top w:val="none" w:sz="0" w:space="0" w:color="auto"/>
        <w:left w:val="none" w:sz="0" w:space="0" w:color="auto"/>
        <w:bottom w:val="none" w:sz="0" w:space="0" w:color="auto"/>
        <w:right w:val="none" w:sz="0" w:space="0" w:color="auto"/>
      </w:divBdr>
    </w:div>
    <w:div w:id="570694905">
      <w:bodyDiv w:val="1"/>
      <w:marLeft w:val="0"/>
      <w:marRight w:val="0"/>
      <w:marTop w:val="0"/>
      <w:marBottom w:val="0"/>
      <w:divBdr>
        <w:top w:val="none" w:sz="0" w:space="0" w:color="auto"/>
        <w:left w:val="none" w:sz="0" w:space="0" w:color="auto"/>
        <w:bottom w:val="none" w:sz="0" w:space="0" w:color="auto"/>
        <w:right w:val="none" w:sz="0" w:space="0" w:color="auto"/>
      </w:divBdr>
    </w:div>
    <w:div w:id="580871629">
      <w:bodyDiv w:val="1"/>
      <w:marLeft w:val="0"/>
      <w:marRight w:val="0"/>
      <w:marTop w:val="0"/>
      <w:marBottom w:val="0"/>
      <w:divBdr>
        <w:top w:val="none" w:sz="0" w:space="0" w:color="auto"/>
        <w:left w:val="none" w:sz="0" w:space="0" w:color="auto"/>
        <w:bottom w:val="none" w:sz="0" w:space="0" w:color="auto"/>
        <w:right w:val="none" w:sz="0" w:space="0" w:color="auto"/>
      </w:divBdr>
    </w:div>
    <w:div w:id="589509133">
      <w:bodyDiv w:val="1"/>
      <w:marLeft w:val="0"/>
      <w:marRight w:val="0"/>
      <w:marTop w:val="0"/>
      <w:marBottom w:val="0"/>
      <w:divBdr>
        <w:top w:val="none" w:sz="0" w:space="0" w:color="auto"/>
        <w:left w:val="none" w:sz="0" w:space="0" w:color="auto"/>
        <w:bottom w:val="none" w:sz="0" w:space="0" w:color="auto"/>
        <w:right w:val="none" w:sz="0" w:space="0" w:color="auto"/>
      </w:divBdr>
    </w:div>
    <w:div w:id="678895607">
      <w:bodyDiv w:val="1"/>
      <w:marLeft w:val="0"/>
      <w:marRight w:val="0"/>
      <w:marTop w:val="0"/>
      <w:marBottom w:val="0"/>
      <w:divBdr>
        <w:top w:val="none" w:sz="0" w:space="0" w:color="auto"/>
        <w:left w:val="none" w:sz="0" w:space="0" w:color="auto"/>
        <w:bottom w:val="none" w:sz="0" w:space="0" w:color="auto"/>
        <w:right w:val="none" w:sz="0" w:space="0" w:color="auto"/>
      </w:divBdr>
    </w:div>
    <w:div w:id="699934416">
      <w:bodyDiv w:val="1"/>
      <w:marLeft w:val="0"/>
      <w:marRight w:val="0"/>
      <w:marTop w:val="0"/>
      <w:marBottom w:val="0"/>
      <w:divBdr>
        <w:top w:val="none" w:sz="0" w:space="0" w:color="auto"/>
        <w:left w:val="none" w:sz="0" w:space="0" w:color="auto"/>
        <w:bottom w:val="none" w:sz="0" w:space="0" w:color="auto"/>
        <w:right w:val="none" w:sz="0" w:space="0" w:color="auto"/>
      </w:divBdr>
    </w:div>
    <w:div w:id="811795477">
      <w:bodyDiv w:val="1"/>
      <w:marLeft w:val="0"/>
      <w:marRight w:val="0"/>
      <w:marTop w:val="0"/>
      <w:marBottom w:val="0"/>
      <w:divBdr>
        <w:top w:val="none" w:sz="0" w:space="0" w:color="auto"/>
        <w:left w:val="none" w:sz="0" w:space="0" w:color="auto"/>
        <w:bottom w:val="none" w:sz="0" w:space="0" w:color="auto"/>
        <w:right w:val="none" w:sz="0" w:space="0" w:color="auto"/>
      </w:divBdr>
    </w:div>
    <w:div w:id="828984671">
      <w:bodyDiv w:val="1"/>
      <w:marLeft w:val="0"/>
      <w:marRight w:val="0"/>
      <w:marTop w:val="0"/>
      <w:marBottom w:val="0"/>
      <w:divBdr>
        <w:top w:val="none" w:sz="0" w:space="0" w:color="auto"/>
        <w:left w:val="none" w:sz="0" w:space="0" w:color="auto"/>
        <w:bottom w:val="none" w:sz="0" w:space="0" w:color="auto"/>
        <w:right w:val="none" w:sz="0" w:space="0" w:color="auto"/>
      </w:divBdr>
    </w:div>
    <w:div w:id="857542980">
      <w:bodyDiv w:val="1"/>
      <w:marLeft w:val="0"/>
      <w:marRight w:val="0"/>
      <w:marTop w:val="0"/>
      <w:marBottom w:val="0"/>
      <w:divBdr>
        <w:top w:val="none" w:sz="0" w:space="0" w:color="auto"/>
        <w:left w:val="none" w:sz="0" w:space="0" w:color="auto"/>
        <w:bottom w:val="none" w:sz="0" w:space="0" w:color="auto"/>
        <w:right w:val="none" w:sz="0" w:space="0" w:color="auto"/>
      </w:divBdr>
    </w:div>
    <w:div w:id="869531808">
      <w:bodyDiv w:val="1"/>
      <w:marLeft w:val="0"/>
      <w:marRight w:val="0"/>
      <w:marTop w:val="0"/>
      <w:marBottom w:val="0"/>
      <w:divBdr>
        <w:top w:val="none" w:sz="0" w:space="0" w:color="auto"/>
        <w:left w:val="none" w:sz="0" w:space="0" w:color="auto"/>
        <w:bottom w:val="none" w:sz="0" w:space="0" w:color="auto"/>
        <w:right w:val="none" w:sz="0" w:space="0" w:color="auto"/>
      </w:divBdr>
    </w:div>
    <w:div w:id="892081600">
      <w:bodyDiv w:val="1"/>
      <w:marLeft w:val="0"/>
      <w:marRight w:val="0"/>
      <w:marTop w:val="0"/>
      <w:marBottom w:val="0"/>
      <w:divBdr>
        <w:top w:val="none" w:sz="0" w:space="0" w:color="auto"/>
        <w:left w:val="none" w:sz="0" w:space="0" w:color="auto"/>
        <w:bottom w:val="none" w:sz="0" w:space="0" w:color="auto"/>
        <w:right w:val="none" w:sz="0" w:space="0" w:color="auto"/>
      </w:divBdr>
    </w:div>
    <w:div w:id="892423550">
      <w:bodyDiv w:val="1"/>
      <w:marLeft w:val="0"/>
      <w:marRight w:val="0"/>
      <w:marTop w:val="0"/>
      <w:marBottom w:val="0"/>
      <w:divBdr>
        <w:top w:val="none" w:sz="0" w:space="0" w:color="auto"/>
        <w:left w:val="none" w:sz="0" w:space="0" w:color="auto"/>
        <w:bottom w:val="none" w:sz="0" w:space="0" w:color="auto"/>
        <w:right w:val="none" w:sz="0" w:space="0" w:color="auto"/>
      </w:divBdr>
    </w:div>
    <w:div w:id="907688935">
      <w:bodyDiv w:val="1"/>
      <w:marLeft w:val="0"/>
      <w:marRight w:val="0"/>
      <w:marTop w:val="0"/>
      <w:marBottom w:val="0"/>
      <w:divBdr>
        <w:top w:val="none" w:sz="0" w:space="0" w:color="auto"/>
        <w:left w:val="none" w:sz="0" w:space="0" w:color="auto"/>
        <w:bottom w:val="none" w:sz="0" w:space="0" w:color="auto"/>
        <w:right w:val="none" w:sz="0" w:space="0" w:color="auto"/>
      </w:divBdr>
    </w:div>
    <w:div w:id="917594742">
      <w:bodyDiv w:val="1"/>
      <w:marLeft w:val="0"/>
      <w:marRight w:val="0"/>
      <w:marTop w:val="0"/>
      <w:marBottom w:val="0"/>
      <w:divBdr>
        <w:top w:val="none" w:sz="0" w:space="0" w:color="auto"/>
        <w:left w:val="none" w:sz="0" w:space="0" w:color="auto"/>
        <w:bottom w:val="none" w:sz="0" w:space="0" w:color="auto"/>
        <w:right w:val="none" w:sz="0" w:space="0" w:color="auto"/>
      </w:divBdr>
    </w:div>
    <w:div w:id="1130168505">
      <w:bodyDiv w:val="1"/>
      <w:marLeft w:val="0"/>
      <w:marRight w:val="0"/>
      <w:marTop w:val="0"/>
      <w:marBottom w:val="0"/>
      <w:divBdr>
        <w:top w:val="none" w:sz="0" w:space="0" w:color="auto"/>
        <w:left w:val="none" w:sz="0" w:space="0" w:color="auto"/>
        <w:bottom w:val="none" w:sz="0" w:space="0" w:color="auto"/>
        <w:right w:val="none" w:sz="0" w:space="0" w:color="auto"/>
      </w:divBdr>
    </w:div>
    <w:div w:id="1181773807">
      <w:bodyDiv w:val="1"/>
      <w:marLeft w:val="0"/>
      <w:marRight w:val="0"/>
      <w:marTop w:val="0"/>
      <w:marBottom w:val="0"/>
      <w:divBdr>
        <w:top w:val="none" w:sz="0" w:space="0" w:color="auto"/>
        <w:left w:val="none" w:sz="0" w:space="0" w:color="auto"/>
        <w:bottom w:val="none" w:sz="0" w:space="0" w:color="auto"/>
        <w:right w:val="none" w:sz="0" w:space="0" w:color="auto"/>
      </w:divBdr>
    </w:div>
    <w:div w:id="1192458804">
      <w:bodyDiv w:val="1"/>
      <w:marLeft w:val="0"/>
      <w:marRight w:val="0"/>
      <w:marTop w:val="0"/>
      <w:marBottom w:val="0"/>
      <w:divBdr>
        <w:top w:val="none" w:sz="0" w:space="0" w:color="auto"/>
        <w:left w:val="none" w:sz="0" w:space="0" w:color="auto"/>
        <w:bottom w:val="none" w:sz="0" w:space="0" w:color="auto"/>
        <w:right w:val="none" w:sz="0" w:space="0" w:color="auto"/>
      </w:divBdr>
    </w:div>
    <w:div w:id="1226838967">
      <w:bodyDiv w:val="1"/>
      <w:marLeft w:val="0"/>
      <w:marRight w:val="0"/>
      <w:marTop w:val="0"/>
      <w:marBottom w:val="0"/>
      <w:divBdr>
        <w:top w:val="none" w:sz="0" w:space="0" w:color="auto"/>
        <w:left w:val="none" w:sz="0" w:space="0" w:color="auto"/>
        <w:bottom w:val="none" w:sz="0" w:space="0" w:color="auto"/>
        <w:right w:val="none" w:sz="0" w:space="0" w:color="auto"/>
      </w:divBdr>
    </w:div>
    <w:div w:id="1249189369">
      <w:bodyDiv w:val="1"/>
      <w:marLeft w:val="0"/>
      <w:marRight w:val="0"/>
      <w:marTop w:val="0"/>
      <w:marBottom w:val="0"/>
      <w:divBdr>
        <w:top w:val="none" w:sz="0" w:space="0" w:color="auto"/>
        <w:left w:val="none" w:sz="0" w:space="0" w:color="auto"/>
        <w:bottom w:val="none" w:sz="0" w:space="0" w:color="auto"/>
        <w:right w:val="none" w:sz="0" w:space="0" w:color="auto"/>
      </w:divBdr>
    </w:div>
    <w:div w:id="1298335823">
      <w:bodyDiv w:val="1"/>
      <w:marLeft w:val="0"/>
      <w:marRight w:val="0"/>
      <w:marTop w:val="0"/>
      <w:marBottom w:val="0"/>
      <w:divBdr>
        <w:top w:val="none" w:sz="0" w:space="0" w:color="auto"/>
        <w:left w:val="none" w:sz="0" w:space="0" w:color="auto"/>
        <w:bottom w:val="none" w:sz="0" w:space="0" w:color="auto"/>
        <w:right w:val="none" w:sz="0" w:space="0" w:color="auto"/>
      </w:divBdr>
    </w:div>
    <w:div w:id="1314019655">
      <w:bodyDiv w:val="1"/>
      <w:marLeft w:val="0"/>
      <w:marRight w:val="0"/>
      <w:marTop w:val="0"/>
      <w:marBottom w:val="0"/>
      <w:divBdr>
        <w:top w:val="none" w:sz="0" w:space="0" w:color="auto"/>
        <w:left w:val="none" w:sz="0" w:space="0" w:color="auto"/>
        <w:bottom w:val="none" w:sz="0" w:space="0" w:color="auto"/>
        <w:right w:val="none" w:sz="0" w:space="0" w:color="auto"/>
      </w:divBdr>
    </w:div>
    <w:div w:id="1327125698">
      <w:bodyDiv w:val="1"/>
      <w:marLeft w:val="0"/>
      <w:marRight w:val="0"/>
      <w:marTop w:val="0"/>
      <w:marBottom w:val="0"/>
      <w:divBdr>
        <w:top w:val="none" w:sz="0" w:space="0" w:color="auto"/>
        <w:left w:val="none" w:sz="0" w:space="0" w:color="auto"/>
        <w:bottom w:val="none" w:sz="0" w:space="0" w:color="auto"/>
        <w:right w:val="none" w:sz="0" w:space="0" w:color="auto"/>
      </w:divBdr>
    </w:div>
    <w:div w:id="1365594324">
      <w:bodyDiv w:val="1"/>
      <w:marLeft w:val="0"/>
      <w:marRight w:val="0"/>
      <w:marTop w:val="0"/>
      <w:marBottom w:val="0"/>
      <w:divBdr>
        <w:top w:val="none" w:sz="0" w:space="0" w:color="auto"/>
        <w:left w:val="none" w:sz="0" w:space="0" w:color="auto"/>
        <w:bottom w:val="none" w:sz="0" w:space="0" w:color="auto"/>
        <w:right w:val="none" w:sz="0" w:space="0" w:color="auto"/>
      </w:divBdr>
    </w:div>
    <w:div w:id="1381828630">
      <w:bodyDiv w:val="1"/>
      <w:marLeft w:val="0"/>
      <w:marRight w:val="0"/>
      <w:marTop w:val="0"/>
      <w:marBottom w:val="0"/>
      <w:divBdr>
        <w:top w:val="none" w:sz="0" w:space="0" w:color="auto"/>
        <w:left w:val="none" w:sz="0" w:space="0" w:color="auto"/>
        <w:bottom w:val="none" w:sz="0" w:space="0" w:color="auto"/>
        <w:right w:val="none" w:sz="0" w:space="0" w:color="auto"/>
      </w:divBdr>
    </w:div>
    <w:div w:id="1383752892">
      <w:bodyDiv w:val="1"/>
      <w:marLeft w:val="0"/>
      <w:marRight w:val="0"/>
      <w:marTop w:val="0"/>
      <w:marBottom w:val="0"/>
      <w:divBdr>
        <w:top w:val="none" w:sz="0" w:space="0" w:color="auto"/>
        <w:left w:val="none" w:sz="0" w:space="0" w:color="auto"/>
        <w:bottom w:val="none" w:sz="0" w:space="0" w:color="auto"/>
        <w:right w:val="none" w:sz="0" w:space="0" w:color="auto"/>
      </w:divBdr>
    </w:div>
    <w:div w:id="1441411750">
      <w:bodyDiv w:val="1"/>
      <w:marLeft w:val="0"/>
      <w:marRight w:val="0"/>
      <w:marTop w:val="0"/>
      <w:marBottom w:val="0"/>
      <w:divBdr>
        <w:top w:val="none" w:sz="0" w:space="0" w:color="auto"/>
        <w:left w:val="none" w:sz="0" w:space="0" w:color="auto"/>
        <w:bottom w:val="none" w:sz="0" w:space="0" w:color="auto"/>
        <w:right w:val="none" w:sz="0" w:space="0" w:color="auto"/>
      </w:divBdr>
    </w:div>
    <w:div w:id="1476294790">
      <w:bodyDiv w:val="1"/>
      <w:marLeft w:val="0"/>
      <w:marRight w:val="0"/>
      <w:marTop w:val="0"/>
      <w:marBottom w:val="0"/>
      <w:divBdr>
        <w:top w:val="none" w:sz="0" w:space="0" w:color="auto"/>
        <w:left w:val="none" w:sz="0" w:space="0" w:color="auto"/>
        <w:bottom w:val="none" w:sz="0" w:space="0" w:color="auto"/>
        <w:right w:val="none" w:sz="0" w:space="0" w:color="auto"/>
      </w:divBdr>
    </w:div>
    <w:div w:id="1530602612">
      <w:bodyDiv w:val="1"/>
      <w:marLeft w:val="0"/>
      <w:marRight w:val="0"/>
      <w:marTop w:val="0"/>
      <w:marBottom w:val="0"/>
      <w:divBdr>
        <w:top w:val="none" w:sz="0" w:space="0" w:color="auto"/>
        <w:left w:val="none" w:sz="0" w:space="0" w:color="auto"/>
        <w:bottom w:val="none" w:sz="0" w:space="0" w:color="auto"/>
        <w:right w:val="none" w:sz="0" w:space="0" w:color="auto"/>
      </w:divBdr>
    </w:div>
    <w:div w:id="1544513703">
      <w:bodyDiv w:val="1"/>
      <w:marLeft w:val="0"/>
      <w:marRight w:val="0"/>
      <w:marTop w:val="0"/>
      <w:marBottom w:val="0"/>
      <w:divBdr>
        <w:top w:val="none" w:sz="0" w:space="0" w:color="auto"/>
        <w:left w:val="none" w:sz="0" w:space="0" w:color="auto"/>
        <w:bottom w:val="none" w:sz="0" w:space="0" w:color="auto"/>
        <w:right w:val="none" w:sz="0" w:space="0" w:color="auto"/>
      </w:divBdr>
    </w:div>
    <w:div w:id="1590695812">
      <w:bodyDiv w:val="1"/>
      <w:marLeft w:val="0"/>
      <w:marRight w:val="0"/>
      <w:marTop w:val="0"/>
      <w:marBottom w:val="0"/>
      <w:divBdr>
        <w:top w:val="none" w:sz="0" w:space="0" w:color="auto"/>
        <w:left w:val="none" w:sz="0" w:space="0" w:color="auto"/>
        <w:bottom w:val="none" w:sz="0" w:space="0" w:color="auto"/>
        <w:right w:val="none" w:sz="0" w:space="0" w:color="auto"/>
      </w:divBdr>
    </w:div>
    <w:div w:id="1600210920">
      <w:bodyDiv w:val="1"/>
      <w:marLeft w:val="0"/>
      <w:marRight w:val="0"/>
      <w:marTop w:val="0"/>
      <w:marBottom w:val="0"/>
      <w:divBdr>
        <w:top w:val="none" w:sz="0" w:space="0" w:color="auto"/>
        <w:left w:val="none" w:sz="0" w:space="0" w:color="auto"/>
        <w:bottom w:val="none" w:sz="0" w:space="0" w:color="auto"/>
        <w:right w:val="none" w:sz="0" w:space="0" w:color="auto"/>
      </w:divBdr>
    </w:div>
    <w:div w:id="1603413458">
      <w:bodyDiv w:val="1"/>
      <w:marLeft w:val="0"/>
      <w:marRight w:val="0"/>
      <w:marTop w:val="0"/>
      <w:marBottom w:val="0"/>
      <w:divBdr>
        <w:top w:val="none" w:sz="0" w:space="0" w:color="auto"/>
        <w:left w:val="none" w:sz="0" w:space="0" w:color="auto"/>
        <w:bottom w:val="none" w:sz="0" w:space="0" w:color="auto"/>
        <w:right w:val="none" w:sz="0" w:space="0" w:color="auto"/>
      </w:divBdr>
    </w:div>
    <w:div w:id="1638992719">
      <w:bodyDiv w:val="1"/>
      <w:marLeft w:val="0"/>
      <w:marRight w:val="0"/>
      <w:marTop w:val="0"/>
      <w:marBottom w:val="0"/>
      <w:divBdr>
        <w:top w:val="none" w:sz="0" w:space="0" w:color="auto"/>
        <w:left w:val="none" w:sz="0" w:space="0" w:color="auto"/>
        <w:bottom w:val="none" w:sz="0" w:space="0" w:color="auto"/>
        <w:right w:val="none" w:sz="0" w:space="0" w:color="auto"/>
      </w:divBdr>
    </w:div>
    <w:div w:id="1715959540">
      <w:bodyDiv w:val="1"/>
      <w:marLeft w:val="0"/>
      <w:marRight w:val="0"/>
      <w:marTop w:val="0"/>
      <w:marBottom w:val="0"/>
      <w:divBdr>
        <w:top w:val="none" w:sz="0" w:space="0" w:color="auto"/>
        <w:left w:val="none" w:sz="0" w:space="0" w:color="auto"/>
        <w:bottom w:val="none" w:sz="0" w:space="0" w:color="auto"/>
        <w:right w:val="none" w:sz="0" w:space="0" w:color="auto"/>
      </w:divBdr>
    </w:div>
    <w:div w:id="1774547565">
      <w:bodyDiv w:val="1"/>
      <w:marLeft w:val="0"/>
      <w:marRight w:val="0"/>
      <w:marTop w:val="0"/>
      <w:marBottom w:val="0"/>
      <w:divBdr>
        <w:top w:val="none" w:sz="0" w:space="0" w:color="auto"/>
        <w:left w:val="none" w:sz="0" w:space="0" w:color="auto"/>
        <w:bottom w:val="none" w:sz="0" w:space="0" w:color="auto"/>
        <w:right w:val="none" w:sz="0" w:space="0" w:color="auto"/>
      </w:divBdr>
    </w:div>
    <w:div w:id="1786732738">
      <w:bodyDiv w:val="1"/>
      <w:marLeft w:val="0"/>
      <w:marRight w:val="0"/>
      <w:marTop w:val="0"/>
      <w:marBottom w:val="0"/>
      <w:divBdr>
        <w:top w:val="none" w:sz="0" w:space="0" w:color="auto"/>
        <w:left w:val="none" w:sz="0" w:space="0" w:color="auto"/>
        <w:bottom w:val="none" w:sz="0" w:space="0" w:color="auto"/>
        <w:right w:val="none" w:sz="0" w:space="0" w:color="auto"/>
      </w:divBdr>
    </w:div>
    <w:div w:id="1823741703">
      <w:bodyDiv w:val="1"/>
      <w:marLeft w:val="0"/>
      <w:marRight w:val="0"/>
      <w:marTop w:val="0"/>
      <w:marBottom w:val="0"/>
      <w:divBdr>
        <w:top w:val="none" w:sz="0" w:space="0" w:color="auto"/>
        <w:left w:val="none" w:sz="0" w:space="0" w:color="auto"/>
        <w:bottom w:val="none" w:sz="0" w:space="0" w:color="auto"/>
        <w:right w:val="none" w:sz="0" w:space="0" w:color="auto"/>
      </w:divBdr>
    </w:div>
    <w:div w:id="1833252962">
      <w:bodyDiv w:val="1"/>
      <w:marLeft w:val="0"/>
      <w:marRight w:val="0"/>
      <w:marTop w:val="0"/>
      <w:marBottom w:val="0"/>
      <w:divBdr>
        <w:top w:val="none" w:sz="0" w:space="0" w:color="auto"/>
        <w:left w:val="none" w:sz="0" w:space="0" w:color="auto"/>
        <w:bottom w:val="none" w:sz="0" w:space="0" w:color="auto"/>
        <w:right w:val="none" w:sz="0" w:space="0" w:color="auto"/>
      </w:divBdr>
    </w:div>
    <w:div w:id="1851524327">
      <w:bodyDiv w:val="1"/>
      <w:marLeft w:val="0"/>
      <w:marRight w:val="0"/>
      <w:marTop w:val="0"/>
      <w:marBottom w:val="0"/>
      <w:divBdr>
        <w:top w:val="none" w:sz="0" w:space="0" w:color="auto"/>
        <w:left w:val="none" w:sz="0" w:space="0" w:color="auto"/>
        <w:bottom w:val="none" w:sz="0" w:space="0" w:color="auto"/>
        <w:right w:val="none" w:sz="0" w:space="0" w:color="auto"/>
      </w:divBdr>
    </w:div>
    <w:div w:id="1925453442">
      <w:bodyDiv w:val="1"/>
      <w:marLeft w:val="0"/>
      <w:marRight w:val="0"/>
      <w:marTop w:val="0"/>
      <w:marBottom w:val="0"/>
      <w:divBdr>
        <w:top w:val="none" w:sz="0" w:space="0" w:color="auto"/>
        <w:left w:val="none" w:sz="0" w:space="0" w:color="auto"/>
        <w:bottom w:val="none" w:sz="0" w:space="0" w:color="auto"/>
        <w:right w:val="none" w:sz="0" w:space="0" w:color="auto"/>
      </w:divBdr>
    </w:div>
    <w:div w:id="1943293401">
      <w:bodyDiv w:val="1"/>
      <w:marLeft w:val="0"/>
      <w:marRight w:val="0"/>
      <w:marTop w:val="0"/>
      <w:marBottom w:val="0"/>
      <w:divBdr>
        <w:top w:val="none" w:sz="0" w:space="0" w:color="auto"/>
        <w:left w:val="none" w:sz="0" w:space="0" w:color="auto"/>
        <w:bottom w:val="none" w:sz="0" w:space="0" w:color="auto"/>
        <w:right w:val="none" w:sz="0" w:space="0" w:color="auto"/>
      </w:divBdr>
    </w:div>
    <w:div w:id="1951745048">
      <w:bodyDiv w:val="1"/>
      <w:marLeft w:val="0"/>
      <w:marRight w:val="0"/>
      <w:marTop w:val="0"/>
      <w:marBottom w:val="0"/>
      <w:divBdr>
        <w:top w:val="none" w:sz="0" w:space="0" w:color="auto"/>
        <w:left w:val="none" w:sz="0" w:space="0" w:color="auto"/>
        <w:bottom w:val="none" w:sz="0" w:space="0" w:color="auto"/>
        <w:right w:val="none" w:sz="0" w:space="0" w:color="auto"/>
      </w:divBdr>
    </w:div>
    <w:div w:id="1992563927">
      <w:bodyDiv w:val="1"/>
      <w:marLeft w:val="0"/>
      <w:marRight w:val="0"/>
      <w:marTop w:val="0"/>
      <w:marBottom w:val="0"/>
      <w:divBdr>
        <w:top w:val="none" w:sz="0" w:space="0" w:color="auto"/>
        <w:left w:val="none" w:sz="0" w:space="0" w:color="auto"/>
        <w:bottom w:val="none" w:sz="0" w:space="0" w:color="auto"/>
        <w:right w:val="none" w:sz="0" w:space="0" w:color="auto"/>
      </w:divBdr>
    </w:div>
    <w:div w:id="2000570973">
      <w:bodyDiv w:val="1"/>
      <w:marLeft w:val="0"/>
      <w:marRight w:val="0"/>
      <w:marTop w:val="0"/>
      <w:marBottom w:val="0"/>
      <w:divBdr>
        <w:top w:val="none" w:sz="0" w:space="0" w:color="auto"/>
        <w:left w:val="none" w:sz="0" w:space="0" w:color="auto"/>
        <w:bottom w:val="none" w:sz="0" w:space="0" w:color="auto"/>
        <w:right w:val="none" w:sz="0" w:space="0" w:color="auto"/>
      </w:divBdr>
      <w:divsChild>
        <w:div w:id="285820825">
          <w:marLeft w:val="0"/>
          <w:marRight w:val="0"/>
          <w:marTop w:val="0"/>
          <w:marBottom w:val="0"/>
          <w:divBdr>
            <w:top w:val="none" w:sz="0" w:space="0" w:color="auto"/>
            <w:left w:val="none" w:sz="0" w:space="0" w:color="auto"/>
            <w:bottom w:val="none" w:sz="0" w:space="0" w:color="auto"/>
            <w:right w:val="none" w:sz="0" w:space="0" w:color="auto"/>
          </w:divBdr>
        </w:div>
        <w:div w:id="1147943054">
          <w:marLeft w:val="0"/>
          <w:marRight w:val="0"/>
          <w:marTop w:val="0"/>
          <w:marBottom w:val="0"/>
          <w:divBdr>
            <w:top w:val="none" w:sz="0" w:space="0" w:color="auto"/>
            <w:left w:val="none" w:sz="0" w:space="0" w:color="auto"/>
            <w:bottom w:val="none" w:sz="0" w:space="0" w:color="auto"/>
            <w:right w:val="none" w:sz="0" w:space="0" w:color="auto"/>
          </w:divBdr>
        </w:div>
        <w:div w:id="914245136">
          <w:marLeft w:val="0"/>
          <w:marRight w:val="0"/>
          <w:marTop w:val="0"/>
          <w:marBottom w:val="0"/>
          <w:divBdr>
            <w:top w:val="none" w:sz="0" w:space="0" w:color="auto"/>
            <w:left w:val="none" w:sz="0" w:space="0" w:color="auto"/>
            <w:bottom w:val="none" w:sz="0" w:space="0" w:color="auto"/>
            <w:right w:val="none" w:sz="0" w:space="0" w:color="auto"/>
          </w:divBdr>
        </w:div>
        <w:div w:id="1585528435">
          <w:marLeft w:val="0"/>
          <w:marRight w:val="0"/>
          <w:marTop w:val="0"/>
          <w:marBottom w:val="0"/>
          <w:divBdr>
            <w:top w:val="none" w:sz="0" w:space="0" w:color="auto"/>
            <w:left w:val="none" w:sz="0" w:space="0" w:color="auto"/>
            <w:bottom w:val="none" w:sz="0" w:space="0" w:color="auto"/>
            <w:right w:val="none" w:sz="0" w:space="0" w:color="auto"/>
          </w:divBdr>
        </w:div>
        <w:div w:id="1320886512">
          <w:marLeft w:val="0"/>
          <w:marRight w:val="0"/>
          <w:marTop w:val="0"/>
          <w:marBottom w:val="0"/>
          <w:divBdr>
            <w:top w:val="none" w:sz="0" w:space="0" w:color="auto"/>
            <w:left w:val="none" w:sz="0" w:space="0" w:color="auto"/>
            <w:bottom w:val="none" w:sz="0" w:space="0" w:color="auto"/>
            <w:right w:val="none" w:sz="0" w:space="0" w:color="auto"/>
          </w:divBdr>
        </w:div>
        <w:div w:id="821891313">
          <w:marLeft w:val="0"/>
          <w:marRight w:val="0"/>
          <w:marTop w:val="0"/>
          <w:marBottom w:val="0"/>
          <w:divBdr>
            <w:top w:val="none" w:sz="0" w:space="0" w:color="auto"/>
            <w:left w:val="none" w:sz="0" w:space="0" w:color="auto"/>
            <w:bottom w:val="none" w:sz="0" w:space="0" w:color="auto"/>
            <w:right w:val="none" w:sz="0" w:space="0" w:color="auto"/>
          </w:divBdr>
        </w:div>
      </w:divsChild>
    </w:div>
    <w:div w:id="2030448297">
      <w:bodyDiv w:val="1"/>
      <w:marLeft w:val="0"/>
      <w:marRight w:val="0"/>
      <w:marTop w:val="0"/>
      <w:marBottom w:val="0"/>
      <w:divBdr>
        <w:top w:val="none" w:sz="0" w:space="0" w:color="auto"/>
        <w:left w:val="none" w:sz="0" w:space="0" w:color="auto"/>
        <w:bottom w:val="none" w:sz="0" w:space="0" w:color="auto"/>
        <w:right w:val="none" w:sz="0" w:space="0" w:color="auto"/>
      </w:divBdr>
    </w:div>
    <w:div w:id="2037345314">
      <w:bodyDiv w:val="1"/>
      <w:marLeft w:val="0"/>
      <w:marRight w:val="0"/>
      <w:marTop w:val="0"/>
      <w:marBottom w:val="0"/>
      <w:divBdr>
        <w:top w:val="none" w:sz="0" w:space="0" w:color="auto"/>
        <w:left w:val="none" w:sz="0" w:space="0" w:color="auto"/>
        <w:bottom w:val="none" w:sz="0" w:space="0" w:color="auto"/>
        <w:right w:val="none" w:sz="0" w:space="0" w:color="auto"/>
      </w:divBdr>
    </w:div>
    <w:div w:id="2059622001">
      <w:bodyDiv w:val="1"/>
      <w:marLeft w:val="0"/>
      <w:marRight w:val="0"/>
      <w:marTop w:val="0"/>
      <w:marBottom w:val="0"/>
      <w:divBdr>
        <w:top w:val="none" w:sz="0" w:space="0" w:color="auto"/>
        <w:left w:val="none" w:sz="0" w:space="0" w:color="auto"/>
        <w:bottom w:val="none" w:sz="0" w:space="0" w:color="auto"/>
        <w:right w:val="none" w:sz="0" w:space="0" w:color="auto"/>
      </w:divBdr>
    </w:div>
    <w:div w:id="2088333125">
      <w:bodyDiv w:val="1"/>
      <w:marLeft w:val="0"/>
      <w:marRight w:val="0"/>
      <w:marTop w:val="0"/>
      <w:marBottom w:val="0"/>
      <w:divBdr>
        <w:top w:val="none" w:sz="0" w:space="0" w:color="auto"/>
        <w:left w:val="none" w:sz="0" w:space="0" w:color="auto"/>
        <w:bottom w:val="none" w:sz="0" w:space="0" w:color="auto"/>
        <w:right w:val="none" w:sz="0" w:space="0" w:color="auto"/>
      </w:divBdr>
    </w:div>
    <w:div w:id="2120643948">
      <w:bodyDiv w:val="1"/>
      <w:marLeft w:val="0"/>
      <w:marRight w:val="0"/>
      <w:marTop w:val="0"/>
      <w:marBottom w:val="0"/>
      <w:divBdr>
        <w:top w:val="none" w:sz="0" w:space="0" w:color="auto"/>
        <w:left w:val="none" w:sz="0" w:space="0" w:color="auto"/>
        <w:bottom w:val="none" w:sz="0" w:space="0" w:color="auto"/>
        <w:right w:val="none" w:sz="0" w:space="0" w:color="auto"/>
      </w:divBdr>
    </w:div>
    <w:div w:id="21309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dp23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C44BF6EEE9E4DB6EB462E9886046E" ma:contentTypeVersion="10" ma:contentTypeDescription="Create a new document." ma:contentTypeScope="" ma:versionID="92b32c96522e6f764685cd6012169653">
  <xsd:schema xmlns:xsd="http://www.w3.org/2001/XMLSchema" xmlns:xs="http://www.w3.org/2001/XMLSchema" xmlns:p="http://schemas.microsoft.com/office/2006/metadata/properties" xmlns:ns3="7a9faa10-5e60-4d0b-bfdc-7565f34116eb" xmlns:ns4="49801bcd-9b7f-459e-9d36-2129035dd71d" targetNamespace="http://schemas.microsoft.com/office/2006/metadata/properties" ma:root="true" ma:fieldsID="53c51fa5f7582185a96056b87ff86af9" ns3:_="" ns4:_="">
    <xsd:import namespace="7a9faa10-5e60-4d0b-bfdc-7565f34116eb"/>
    <xsd:import namespace="49801bcd-9b7f-459e-9d36-2129035dd7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aa10-5e60-4d0b-bfdc-7565f3411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01bcd-9b7f-459e-9d36-2129035dd7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D17F-D173-48DF-8120-00C0C40B0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BCCA0-0181-48EA-8A20-EFA13C4146E6}">
  <ds:schemaRefs>
    <ds:schemaRef ds:uri="http://schemas.microsoft.com/sharepoint/v3/contenttype/forms"/>
  </ds:schemaRefs>
</ds:datastoreItem>
</file>

<file path=customXml/itemProps3.xml><?xml version="1.0" encoding="utf-8"?>
<ds:datastoreItem xmlns:ds="http://schemas.openxmlformats.org/officeDocument/2006/customXml" ds:itemID="{076D59EB-8743-4AB5-A590-48BC3BC00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aa10-5e60-4d0b-bfdc-7565f34116eb"/>
    <ds:schemaRef ds:uri="49801bcd-9b7f-459e-9d36-2129035dd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37790-699B-4F2F-8A62-515EC64C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13802</Words>
  <Characters>78677</Characters>
  <Application>Microsoft Office Word</Application>
  <DocSecurity>0</DocSecurity>
  <Lines>655</Lines>
  <Paragraphs>184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Mahrukh Imran</dc:creator>
  <cp:keywords/>
  <dc:description/>
  <cp:lastModifiedBy>Brett Thombs</cp:lastModifiedBy>
  <cp:revision>6</cp:revision>
  <dcterms:created xsi:type="dcterms:W3CDTF">2021-07-23T12:35:00Z</dcterms:created>
  <dcterms:modified xsi:type="dcterms:W3CDTF">2021-07-23T12:57:00Z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zotero-version="5.0.78"&gt;&lt;session id="aUVEUsAB"/&gt;&lt;style id="http://www.zotero.org/styles/american-medical-association" hasBibliography="1" bibliographyStyleHasBeenSet="1"/&gt;&lt;prefs&gt;&lt;pref name="fieldType" value="Field"/&gt;&lt;/prefs&gt;&lt;/data&gt;</vt:lpwstr>
  </property>
  <property fmtid="{D5CDD505-2E9C-101B-9397-08002B2CF9AE}" pid="3" name="ContentTypeId">
    <vt:lpwstr>0x0101008E8C44BF6EEE9E4DB6EB462E9886046E</vt:lpwstr>
  </property>
</Properties>
</file>