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5401E" w14:textId="558CD1F8" w:rsidR="00722368" w:rsidRPr="0072681D" w:rsidRDefault="00092F85" w:rsidP="00AD25C9">
      <w:pPr>
        <w:spacing w:after="0" w:line="480" w:lineRule="auto"/>
        <w:jc w:val="both"/>
        <w:rPr>
          <w:rFonts w:ascii="Times New Roman" w:hAnsi="Times New Roman" w:cs="Times New Roman"/>
          <w:b/>
          <w:sz w:val="28"/>
          <w:szCs w:val="24"/>
        </w:rPr>
      </w:pPr>
      <w:r w:rsidRPr="00AD25C9">
        <w:rPr>
          <w:rFonts w:ascii="Times New Roman" w:hAnsi="Times New Roman" w:cs="Times New Roman"/>
          <w:b/>
          <w:sz w:val="28"/>
          <w:szCs w:val="24"/>
        </w:rPr>
        <w:t xml:space="preserve">A </w:t>
      </w:r>
      <w:r w:rsidR="0001193E" w:rsidRPr="00AD25C9">
        <w:rPr>
          <w:rFonts w:ascii="Times New Roman" w:hAnsi="Times New Roman" w:cs="Times New Roman"/>
          <w:b/>
          <w:sz w:val="28"/>
          <w:szCs w:val="24"/>
        </w:rPr>
        <w:t>DIC</w:t>
      </w:r>
      <w:r w:rsidRPr="00AD25C9">
        <w:rPr>
          <w:rFonts w:ascii="Times New Roman" w:hAnsi="Times New Roman" w:cs="Times New Roman"/>
          <w:b/>
          <w:sz w:val="28"/>
          <w:szCs w:val="24"/>
        </w:rPr>
        <w:t xml:space="preserve"> method to determine the </w:t>
      </w:r>
      <w:r w:rsidRPr="00AD25C9">
        <w:rPr>
          <w:rFonts w:ascii="Times New Roman" w:hAnsi="Times New Roman" w:cs="Times New Roman" w:hint="eastAsia"/>
          <w:b/>
          <w:sz w:val="28"/>
          <w:szCs w:val="24"/>
        </w:rPr>
        <w:t>M</w:t>
      </w:r>
      <w:r w:rsidRPr="00AD25C9">
        <w:rPr>
          <w:rFonts w:ascii="Times New Roman" w:hAnsi="Times New Roman" w:cs="Times New Roman"/>
          <w:b/>
          <w:sz w:val="28"/>
          <w:szCs w:val="24"/>
        </w:rPr>
        <w:t xml:space="preserve">ode I energy release rate </w:t>
      </w:r>
      <w:r w:rsidRPr="00AD25C9">
        <w:rPr>
          <w:rFonts w:ascii="Times New Roman" w:hAnsi="Times New Roman" w:cs="Times New Roman"/>
          <w:b/>
          <w:i/>
          <w:sz w:val="28"/>
          <w:szCs w:val="24"/>
        </w:rPr>
        <w:t>G,</w:t>
      </w:r>
      <w:r w:rsidRPr="00AD25C9">
        <w:rPr>
          <w:rFonts w:ascii="Times New Roman" w:hAnsi="Times New Roman" w:cs="Times New Roman"/>
          <w:b/>
          <w:sz w:val="28"/>
          <w:szCs w:val="24"/>
        </w:rPr>
        <w:t xml:space="preserve"> </w:t>
      </w:r>
      <w:r w:rsidR="00433E7F" w:rsidRPr="00AD25C9">
        <w:rPr>
          <w:rFonts w:ascii="Times New Roman" w:hAnsi="Times New Roman" w:cs="Times New Roman"/>
          <w:b/>
          <w:sz w:val="28"/>
          <w:szCs w:val="24"/>
        </w:rPr>
        <w:t xml:space="preserve">the </w:t>
      </w:r>
      <w:r w:rsidR="00722368" w:rsidRPr="00AD25C9">
        <w:rPr>
          <w:rFonts w:ascii="Times New Roman" w:hAnsi="Times New Roman" w:cs="Times New Roman"/>
          <w:b/>
          <w:i/>
          <w:sz w:val="28"/>
          <w:szCs w:val="24"/>
        </w:rPr>
        <w:t>J</w:t>
      </w:r>
      <w:r w:rsidR="00722368" w:rsidRPr="00AD25C9">
        <w:rPr>
          <w:rFonts w:ascii="Times New Roman" w:hAnsi="Times New Roman" w:cs="Times New Roman"/>
          <w:b/>
          <w:sz w:val="28"/>
          <w:szCs w:val="24"/>
        </w:rPr>
        <w:t xml:space="preserve">-integral and </w:t>
      </w:r>
      <w:r w:rsidR="00433E7F" w:rsidRPr="00AD25C9">
        <w:rPr>
          <w:rFonts w:ascii="Times New Roman" w:hAnsi="Times New Roman" w:cs="Times New Roman"/>
          <w:b/>
          <w:sz w:val="28"/>
          <w:szCs w:val="24"/>
        </w:rPr>
        <w:t xml:space="preserve">the </w:t>
      </w:r>
      <w:r w:rsidR="00722368" w:rsidRPr="00AD25C9">
        <w:rPr>
          <w:rFonts w:ascii="Times New Roman" w:hAnsi="Times New Roman" w:cs="Times New Roman"/>
          <w:b/>
          <w:sz w:val="28"/>
          <w:szCs w:val="24"/>
        </w:rPr>
        <w:t>traction-se</w:t>
      </w:r>
      <w:r w:rsidR="009B4314" w:rsidRPr="00AD25C9">
        <w:rPr>
          <w:rFonts w:ascii="Times New Roman" w:hAnsi="Times New Roman" w:cs="Times New Roman"/>
          <w:b/>
          <w:sz w:val="28"/>
          <w:szCs w:val="24"/>
        </w:rPr>
        <w:t xml:space="preserve">paration law </w:t>
      </w:r>
      <w:r w:rsidR="0001193E" w:rsidRPr="00AD25C9">
        <w:rPr>
          <w:rFonts w:ascii="Times New Roman" w:hAnsi="Times New Roman" w:cs="Times New Roman"/>
          <w:b/>
          <w:sz w:val="28"/>
          <w:szCs w:val="24"/>
        </w:rPr>
        <w:t xml:space="preserve">simultaneously </w:t>
      </w:r>
      <w:r w:rsidR="00433E7F" w:rsidRPr="00AD25C9">
        <w:rPr>
          <w:rFonts w:ascii="Times New Roman" w:hAnsi="Times New Roman" w:cs="Times New Roman"/>
          <w:b/>
          <w:sz w:val="28"/>
          <w:szCs w:val="24"/>
        </w:rPr>
        <w:t>for</w:t>
      </w:r>
      <w:r w:rsidRPr="00AD25C9">
        <w:rPr>
          <w:rFonts w:ascii="Times New Roman" w:hAnsi="Times New Roman" w:cs="Times New Roman"/>
          <w:b/>
          <w:sz w:val="28"/>
          <w:szCs w:val="24"/>
        </w:rPr>
        <w:t xml:space="preserve"> </w:t>
      </w:r>
      <w:r w:rsidR="009B4314" w:rsidRPr="00AD25C9">
        <w:rPr>
          <w:rFonts w:ascii="Times New Roman" w:hAnsi="Times New Roman" w:cs="Times New Roman"/>
          <w:b/>
          <w:sz w:val="28"/>
          <w:szCs w:val="24"/>
        </w:rPr>
        <w:t>adhesive joints</w:t>
      </w:r>
    </w:p>
    <w:p w14:paraId="5C96A062" w14:textId="0BDC67FD" w:rsidR="00F56BFB" w:rsidRPr="00FD496C" w:rsidRDefault="001711C6"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F</w:t>
      </w:r>
      <w:r w:rsidR="008458B6">
        <w:rPr>
          <w:rFonts w:ascii="Times New Roman" w:hAnsi="Times New Roman" w:cs="Times New Roman"/>
          <w:sz w:val="24"/>
          <w:szCs w:val="24"/>
        </w:rPr>
        <w:t>.</w:t>
      </w:r>
      <w:r w:rsidRPr="00B24A3A">
        <w:rPr>
          <w:rFonts w:ascii="Times New Roman" w:hAnsi="Times New Roman" w:cs="Times New Roman"/>
          <w:sz w:val="24"/>
          <w:szCs w:val="24"/>
        </w:rPr>
        <w:t xml:space="preserve"> Sun</w:t>
      </w:r>
      <w:r w:rsidR="00435D1D" w:rsidRPr="00B24A3A">
        <w:rPr>
          <w:rFonts w:ascii="Times New Roman" w:hAnsi="Times New Roman" w:cs="Times New Roman"/>
          <w:sz w:val="24"/>
          <w:szCs w:val="24"/>
        </w:rPr>
        <w:t xml:space="preserve"> *</w:t>
      </w:r>
      <w:r w:rsidR="00F56BFB">
        <w:rPr>
          <w:rFonts w:ascii="Times New Roman" w:hAnsi="Times New Roman" w:cs="Times New Roman"/>
          <w:sz w:val="24"/>
          <w:szCs w:val="24"/>
        </w:rPr>
        <w:t xml:space="preserve">, </w:t>
      </w:r>
      <w:r w:rsidR="00F56BFB" w:rsidRPr="00FD496C">
        <w:rPr>
          <w:rFonts w:ascii="Times New Roman" w:hAnsi="Times New Roman" w:cs="Times New Roman"/>
          <w:sz w:val="24"/>
          <w:szCs w:val="24"/>
        </w:rPr>
        <w:t>B</w:t>
      </w:r>
      <w:r w:rsidR="008458B6">
        <w:rPr>
          <w:rFonts w:ascii="Times New Roman" w:hAnsi="Times New Roman" w:cs="Times New Roman"/>
          <w:sz w:val="24"/>
          <w:szCs w:val="24"/>
        </w:rPr>
        <w:t>.</w:t>
      </w:r>
      <w:r w:rsidR="00F56BFB" w:rsidRPr="00FD496C">
        <w:rPr>
          <w:rFonts w:ascii="Times New Roman" w:hAnsi="Times New Roman" w:cs="Times New Roman"/>
          <w:sz w:val="24"/>
          <w:szCs w:val="24"/>
        </w:rPr>
        <w:t>R.K. Blackman *</w:t>
      </w:r>
    </w:p>
    <w:p w14:paraId="3BB2A721" w14:textId="7CDFFCFB" w:rsidR="00F56BFB" w:rsidRDefault="00F56BFB" w:rsidP="006965F1">
      <w:pPr>
        <w:spacing w:after="0" w:line="480" w:lineRule="auto"/>
        <w:rPr>
          <w:rFonts w:ascii="Times New Roman" w:hAnsi="Times New Roman" w:cs="Times New Roman"/>
          <w:i/>
          <w:sz w:val="24"/>
          <w:szCs w:val="24"/>
        </w:rPr>
      </w:pPr>
      <w:r w:rsidRPr="00622589">
        <w:rPr>
          <w:rFonts w:ascii="Times New Roman" w:hAnsi="Times New Roman" w:cs="Times New Roman"/>
          <w:i/>
          <w:sz w:val="24"/>
          <w:szCs w:val="24"/>
        </w:rPr>
        <w:t>Department of Mechanical Engineering, Imperial College London, Exhibition Road, London SW7 2AZ, UK</w:t>
      </w:r>
    </w:p>
    <w:p w14:paraId="37F925B7" w14:textId="77777777" w:rsidR="00E37C5D" w:rsidRPr="00622589" w:rsidRDefault="00E37C5D" w:rsidP="006965F1">
      <w:pPr>
        <w:spacing w:after="0" w:line="480" w:lineRule="auto"/>
        <w:rPr>
          <w:rFonts w:ascii="Times New Roman" w:hAnsi="Times New Roman" w:cs="Times New Roman"/>
          <w:i/>
          <w:sz w:val="24"/>
          <w:szCs w:val="24"/>
        </w:rPr>
      </w:pPr>
    </w:p>
    <w:p w14:paraId="69E99BE2" w14:textId="5D79D52E" w:rsidR="00C35BD8" w:rsidRDefault="00F56BFB" w:rsidP="006965F1">
      <w:pPr>
        <w:spacing w:after="0" w:line="480" w:lineRule="auto"/>
        <w:rPr>
          <w:rFonts w:ascii="Times New Roman" w:hAnsi="Times New Roman" w:cs="Times New Roman"/>
          <w:sz w:val="24"/>
          <w:szCs w:val="24"/>
        </w:rPr>
      </w:pPr>
      <w:r>
        <w:rPr>
          <w:rFonts w:ascii="Times New Roman" w:hAnsi="Times New Roman" w:cs="Times New Roman"/>
          <w:sz w:val="24"/>
          <w:szCs w:val="24"/>
        </w:rPr>
        <w:t>Corresponding to:</w:t>
      </w:r>
    </w:p>
    <w:p w14:paraId="25F435A8" w14:textId="04C10B6D" w:rsidR="00E37C5D" w:rsidRPr="00E37C5D" w:rsidRDefault="00E37C5D" w:rsidP="006965F1">
      <w:pPr>
        <w:spacing w:after="0" w:line="480" w:lineRule="auto"/>
        <w:rPr>
          <w:rFonts w:ascii="Times New Roman" w:hAnsi="Times New Roman" w:cs="Times New Roman"/>
          <w:iCs/>
          <w:sz w:val="24"/>
          <w:szCs w:val="24"/>
        </w:rPr>
      </w:pPr>
      <w:r w:rsidRPr="00E37C5D">
        <w:rPr>
          <w:rFonts w:ascii="Times New Roman" w:hAnsi="Times New Roman" w:cs="Times New Roman"/>
          <w:iCs/>
          <w:sz w:val="24"/>
          <w:szCs w:val="24"/>
        </w:rPr>
        <w:t>Department of Mechanical Engineering, Imperial College London, Exhibition Road, London SW7 2AZ, UK</w:t>
      </w:r>
    </w:p>
    <w:p w14:paraId="420E16E7" w14:textId="7C0EB589" w:rsidR="00FF57C1" w:rsidRPr="009E312E" w:rsidRDefault="00A208FF" w:rsidP="00E37C5D">
      <w:pPr>
        <w:spacing w:after="0" w:line="480" w:lineRule="auto"/>
        <w:rPr>
          <w:rFonts w:ascii="Times New Roman" w:hAnsi="Times New Roman" w:cs="Times New Roman"/>
          <w:sz w:val="24"/>
          <w:szCs w:val="24"/>
        </w:rPr>
      </w:pPr>
      <w:r w:rsidRPr="009E312E">
        <w:rPr>
          <w:rFonts w:ascii="Times New Roman" w:hAnsi="Times New Roman" w:cs="Times New Roman"/>
        </w:rPr>
        <w:t>f.sun@imperial.ac.uk</w:t>
      </w:r>
      <w:r w:rsidR="00F56BFB" w:rsidRPr="009E312E">
        <w:rPr>
          <w:rFonts w:ascii="Times New Roman" w:hAnsi="Times New Roman" w:cs="Times New Roman"/>
          <w:sz w:val="24"/>
          <w:szCs w:val="24"/>
        </w:rPr>
        <w:t xml:space="preserve"> (F.S.)</w:t>
      </w:r>
    </w:p>
    <w:p w14:paraId="315D07CF" w14:textId="218E1593" w:rsidR="0032312E" w:rsidRDefault="00A208FF" w:rsidP="00E37C5D">
      <w:pPr>
        <w:spacing w:after="0" w:line="480" w:lineRule="auto"/>
        <w:rPr>
          <w:rFonts w:ascii="Times New Roman" w:hAnsi="Times New Roman" w:cs="Times New Roman"/>
          <w:sz w:val="24"/>
          <w:szCs w:val="24"/>
        </w:rPr>
      </w:pPr>
      <w:r w:rsidRPr="009E312E">
        <w:rPr>
          <w:rFonts w:ascii="Times New Roman" w:hAnsi="Times New Roman" w:cs="Times New Roman"/>
        </w:rPr>
        <w:t>b.blackman@imperial.ac.uk</w:t>
      </w:r>
      <w:r w:rsidR="00F56BFB" w:rsidRPr="009E312E">
        <w:rPr>
          <w:rFonts w:ascii="Times New Roman" w:hAnsi="Times New Roman" w:cs="Times New Roman"/>
          <w:sz w:val="24"/>
          <w:szCs w:val="24"/>
        </w:rPr>
        <w:t xml:space="preserve"> (B.R.K.B</w:t>
      </w:r>
      <w:r w:rsidR="008458B6">
        <w:rPr>
          <w:rFonts w:ascii="Times New Roman" w:hAnsi="Times New Roman" w:cs="Times New Roman"/>
          <w:sz w:val="24"/>
          <w:szCs w:val="24"/>
        </w:rPr>
        <w:t>.</w:t>
      </w:r>
      <w:r w:rsidR="00F56BFB" w:rsidRPr="009E312E">
        <w:rPr>
          <w:rFonts w:ascii="Times New Roman" w:hAnsi="Times New Roman" w:cs="Times New Roman"/>
          <w:sz w:val="24"/>
          <w:szCs w:val="24"/>
        </w:rPr>
        <w:t>)</w:t>
      </w:r>
    </w:p>
    <w:p w14:paraId="09063943" w14:textId="77777777" w:rsidR="007F1B87" w:rsidRPr="009E312E" w:rsidRDefault="007F1B87" w:rsidP="006965F1">
      <w:pPr>
        <w:spacing w:after="0" w:line="480" w:lineRule="auto"/>
        <w:ind w:firstLine="720"/>
        <w:rPr>
          <w:rFonts w:ascii="Times New Roman" w:hAnsi="Times New Roman" w:cs="Times New Roman"/>
          <w:sz w:val="24"/>
          <w:szCs w:val="24"/>
        </w:rPr>
      </w:pPr>
    </w:p>
    <w:p w14:paraId="531B248C" w14:textId="77777777" w:rsidR="001711C6" w:rsidRPr="00ED754A" w:rsidRDefault="001711C6" w:rsidP="00F56BFB">
      <w:pPr>
        <w:spacing w:line="480" w:lineRule="auto"/>
        <w:rPr>
          <w:rFonts w:ascii="Times New Roman" w:hAnsi="Times New Roman" w:cs="Times New Roman"/>
          <w:b/>
          <w:sz w:val="24"/>
          <w:szCs w:val="24"/>
        </w:rPr>
      </w:pPr>
      <w:r w:rsidRPr="00ED754A">
        <w:rPr>
          <w:rFonts w:ascii="Times New Roman" w:hAnsi="Times New Roman" w:cs="Times New Roman"/>
          <w:b/>
          <w:sz w:val="24"/>
          <w:szCs w:val="24"/>
        </w:rPr>
        <w:t>A</w:t>
      </w:r>
      <w:r w:rsidR="007C148A" w:rsidRPr="00ED754A">
        <w:rPr>
          <w:rFonts w:ascii="Times New Roman" w:hAnsi="Times New Roman" w:cs="Times New Roman"/>
          <w:b/>
          <w:sz w:val="24"/>
          <w:szCs w:val="24"/>
        </w:rPr>
        <w:t>bstract</w:t>
      </w:r>
    </w:p>
    <w:p w14:paraId="5355E879" w14:textId="02D24FEE" w:rsidR="00B96899" w:rsidRPr="00B24A3A" w:rsidRDefault="00433E7F" w:rsidP="00F56BFB">
      <w:pPr>
        <w:spacing w:line="480" w:lineRule="auto"/>
        <w:rPr>
          <w:rFonts w:ascii="Times New Roman" w:hAnsi="Times New Roman" w:cs="Times New Roman"/>
          <w:sz w:val="24"/>
          <w:szCs w:val="24"/>
        </w:rPr>
      </w:pPr>
      <w:r>
        <w:rPr>
          <w:rFonts w:ascii="Times New Roman" w:hAnsi="Times New Roman" w:cs="Times New Roman"/>
          <w:sz w:val="24"/>
          <w:szCs w:val="24"/>
        </w:rPr>
        <w:t>T</w:t>
      </w:r>
      <w:r w:rsidR="003B2CA6" w:rsidRPr="00B24A3A">
        <w:rPr>
          <w:rFonts w:ascii="Times New Roman" w:hAnsi="Times New Roman" w:cs="Times New Roman"/>
          <w:sz w:val="24"/>
          <w:szCs w:val="24"/>
        </w:rPr>
        <w:t xml:space="preserve">he </w:t>
      </w:r>
      <w:r w:rsidR="00E76E03" w:rsidRPr="00B24A3A">
        <w:rPr>
          <w:rFonts w:ascii="Times New Roman" w:hAnsi="Times New Roman" w:cs="Times New Roman"/>
          <w:sz w:val="24"/>
          <w:szCs w:val="24"/>
        </w:rPr>
        <w:t xml:space="preserve">quasi-static </w:t>
      </w:r>
      <w:r w:rsidR="00E66A99" w:rsidRPr="00B24A3A">
        <w:rPr>
          <w:rFonts w:ascii="Times New Roman" w:hAnsi="Times New Roman" w:cs="Times New Roman"/>
          <w:sz w:val="24"/>
          <w:szCs w:val="24"/>
        </w:rPr>
        <w:t>M</w:t>
      </w:r>
      <w:r w:rsidR="00724E85" w:rsidRPr="00B24A3A">
        <w:rPr>
          <w:rFonts w:ascii="Times New Roman" w:hAnsi="Times New Roman" w:cs="Times New Roman"/>
          <w:sz w:val="24"/>
          <w:szCs w:val="24"/>
        </w:rPr>
        <w:t xml:space="preserve">ode I </w:t>
      </w:r>
      <w:r w:rsidR="00B96899" w:rsidRPr="00B24A3A">
        <w:rPr>
          <w:rFonts w:ascii="Times New Roman" w:hAnsi="Times New Roman" w:cs="Times New Roman"/>
          <w:sz w:val="24"/>
          <w:szCs w:val="24"/>
        </w:rPr>
        <w:t xml:space="preserve">fracture behaviour of </w:t>
      </w:r>
      <w:r w:rsidR="00C33774">
        <w:rPr>
          <w:rFonts w:ascii="Times New Roman" w:hAnsi="Times New Roman" w:cs="Times New Roman"/>
          <w:sz w:val="24"/>
          <w:szCs w:val="24"/>
        </w:rPr>
        <w:t xml:space="preserve">joints bonded with either </w:t>
      </w:r>
      <w:r w:rsidR="003B2CA6" w:rsidRPr="00B24A3A">
        <w:rPr>
          <w:rFonts w:ascii="Times New Roman" w:hAnsi="Times New Roman" w:cs="Times New Roman"/>
          <w:sz w:val="24"/>
          <w:szCs w:val="24"/>
        </w:rPr>
        <w:t xml:space="preserve">a </w:t>
      </w:r>
      <w:r w:rsidR="00C33774">
        <w:rPr>
          <w:rFonts w:ascii="Times New Roman" w:hAnsi="Times New Roman" w:cs="Times New Roman"/>
          <w:sz w:val="24"/>
          <w:szCs w:val="24"/>
        </w:rPr>
        <w:t xml:space="preserve">brittle or </w:t>
      </w:r>
      <w:r w:rsidR="003B2CA6" w:rsidRPr="00B24A3A">
        <w:rPr>
          <w:rFonts w:ascii="Times New Roman" w:hAnsi="Times New Roman" w:cs="Times New Roman"/>
          <w:sz w:val="24"/>
          <w:szCs w:val="24"/>
        </w:rPr>
        <w:t>tough</w:t>
      </w:r>
      <w:r w:rsidR="00F40E74" w:rsidRPr="00B24A3A">
        <w:rPr>
          <w:rFonts w:ascii="Times New Roman" w:hAnsi="Times New Roman" w:cs="Times New Roman"/>
          <w:sz w:val="24"/>
          <w:szCs w:val="24"/>
        </w:rPr>
        <w:t>ened</w:t>
      </w:r>
      <w:r w:rsidR="003B2CA6" w:rsidRPr="00B24A3A">
        <w:rPr>
          <w:rFonts w:ascii="Times New Roman" w:hAnsi="Times New Roman" w:cs="Times New Roman"/>
          <w:sz w:val="24"/>
          <w:szCs w:val="24"/>
        </w:rPr>
        <w:t xml:space="preserve"> epoxy adhesive</w:t>
      </w:r>
      <w:r w:rsidR="00C33774">
        <w:rPr>
          <w:rFonts w:ascii="Times New Roman" w:hAnsi="Times New Roman" w:cs="Times New Roman"/>
          <w:sz w:val="24"/>
          <w:szCs w:val="24"/>
        </w:rPr>
        <w:t xml:space="preserve"> or</w:t>
      </w:r>
      <w:r w:rsidR="003B2CA6" w:rsidRPr="00B24A3A">
        <w:rPr>
          <w:rFonts w:ascii="Times New Roman" w:hAnsi="Times New Roman" w:cs="Times New Roman"/>
          <w:sz w:val="24"/>
          <w:szCs w:val="24"/>
        </w:rPr>
        <w:t xml:space="preserve"> </w:t>
      </w:r>
      <w:r w:rsidR="00F8501C" w:rsidRPr="00B24A3A">
        <w:rPr>
          <w:rFonts w:ascii="Times New Roman" w:hAnsi="Times New Roman" w:cs="Times New Roman"/>
          <w:sz w:val="24"/>
          <w:szCs w:val="24"/>
        </w:rPr>
        <w:t xml:space="preserve">a ductile polyurethane adhesive </w:t>
      </w:r>
      <w:r w:rsidR="00B96899" w:rsidRPr="00B24A3A">
        <w:rPr>
          <w:rFonts w:ascii="Times New Roman" w:hAnsi="Times New Roman" w:cs="Times New Roman"/>
          <w:sz w:val="24"/>
          <w:szCs w:val="24"/>
        </w:rPr>
        <w:t>ha</w:t>
      </w:r>
      <w:r w:rsidR="00960D16" w:rsidRPr="00B24A3A">
        <w:rPr>
          <w:rFonts w:ascii="Times New Roman" w:hAnsi="Times New Roman" w:cs="Times New Roman"/>
          <w:sz w:val="24"/>
          <w:szCs w:val="24"/>
        </w:rPr>
        <w:t>s</w:t>
      </w:r>
      <w:r w:rsidR="00B96899" w:rsidRPr="00B24A3A">
        <w:rPr>
          <w:rFonts w:ascii="Times New Roman" w:hAnsi="Times New Roman" w:cs="Times New Roman"/>
          <w:sz w:val="24"/>
          <w:szCs w:val="24"/>
        </w:rPr>
        <w:t xml:space="preserve"> been </w:t>
      </w:r>
      <w:r w:rsidR="007C148A" w:rsidRPr="00B24A3A">
        <w:rPr>
          <w:rFonts w:ascii="Times New Roman" w:hAnsi="Times New Roman" w:cs="Times New Roman"/>
          <w:sz w:val="24"/>
          <w:szCs w:val="24"/>
        </w:rPr>
        <w:t>investigat</w:t>
      </w:r>
      <w:r w:rsidR="00B96899" w:rsidRPr="00B24A3A">
        <w:rPr>
          <w:rFonts w:ascii="Times New Roman" w:hAnsi="Times New Roman" w:cs="Times New Roman"/>
          <w:sz w:val="24"/>
          <w:szCs w:val="24"/>
        </w:rPr>
        <w:t xml:space="preserve">ed </w:t>
      </w:r>
      <w:r w:rsidR="00605040" w:rsidRPr="00B24A3A">
        <w:rPr>
          <w:rFonts w:ascii="Times New Roman" w:hAnsi="Times New Roman" w:cs="Times New Roman"/>
          <w:sz w:val="24"/>
          <w:szCs w:val="24"/>
        </w:rPr>
        <w:t>by means of</w:t>
      </w:r>
      <w:r w:rsidR="003B2CA6" w:rsidRPr="00B24A3A">
        <w:rPr>
          <w:rFonts w:ascii="Times New Roman" w:hAnsi="Times New Roman" w:cs="Times New Roman"/>
          <w:sz w:val="24"/>
          <w:szCs w:val="24"/>
        </w:rPr>
        <w:t xml:space="preserve"> digital image correlation</w:t>
      </w:r>
      <w:r w:rsidR="00605040" w:rsidRPr="00B24A3A">
        <w:rPr>
          <w:rFonts w:ascii="Times New Roman" w:hAnsi="Times New Roman" w:cs="Times New Roman"/>
          <w:sz w:val="24"/>
          <w:szCs w:val="24"/>
        </w:rPr>
        <w:t xml:space="preserve"> (DIC)</w:t>
      </w:r>
      <w:r w:rsidR="003B2CA6" w:rsidRPr="00B24A3A">
        <w:rPr>
          <w:rFonts w:ascii="Times New Roman" w:hAnsi="Times New Roman" w:cs="Times New Roman"/>
          <w:sz w:val="24"/>
          <w:szCs w:val="24"/>
        </w:rPr>
        <w:t xml:space="preserve">. </w:t>
      </w:r>
      <w:r w:rsidR="008A62EE">
        <w:rPr>
          <w:rFonts w:ascii="Times New Roman" w:hAnsi="Times New Roman" w:cs="Times New Roman"/>
          <w:sz w:val="24"/>
          <w:szCs w:val="24"/>
        </w:rPr>
        <w:t>A</w:t>
      </w:r>
      <w:r w:rsidR="00C30F5C" w:rsidRPr="00B24A3A">
        <w:rPr>
          <w:rFonts w:ascii="Times New Roman" w:hAnsi="Times New Roman" w:cs="Times New Roman"/>
          <w:sz w:val="24"/>
          <w:szCs w:val="24"/>
        </w:rPr>
        <w:t xml:space="preserve"> </w:t>
      </w:r>
      <w:r w:rsidR="001A440B" w:rsidRPr="00B24A3A">
        <w:rPr>
          <w:rFonts w:ascii="Times New Roman" w:hAnsi="Times New Roman" w:cs="Times New Roman"/>
          <w:sz w:val="24"/>
          <w:szCs w:val="24"/>
        </w:rPr>
        <w:t>n</w:t>
      </w:r>
      <w:r w:rsidR="001A440B">
        <w:rPr>
          <w:rFonts w:ascii="Times New Roman" w:hAnsi="Times New Roman" w:cs="Times New Roman"/>
          <w:sz w:val="24"/>
          <w:szCs w:val="24"/>
        </w:rPr>
        <w:t>ovel</w:t>
      </w:r>
      <w:r w:rsidR="001A440B" w:rsidRPr="00B24A3A">
        <w:rPr>
          <w:rFonts w:ascii="Times New Roman" w:hAnsi="Times New Roman" w:cs="Times New Roman"/>
          <w:sz w:val="24"/>
          <w:szCs w:val="24"/>
        </w:rPr>
        <w:t xml:space="preserve"> </w:t>
      </w:r>
      <w:r w:rsidR="00C30F5C" w:rsidRPr="00B24A3A">
        <w:rPr>
          <w:rFonts w:ascii="Times New Roman" w:hAnsi="Times New Roman" w:cs="Times New Roman"/>
          <w:sz w:val="24"/>
          <w:szCs w:val="24"/>
        </w:rPr>
        <w:t xml:space="preserve">method </w:t>
      </w:r>
      <w:r w:rsidR="00C67D84" w:rsidRPr="00B24A3A">
        <w:rPr>
          <w:rFonts w:ascii="Times New Roman" w:hAnsi="Times New Roman" w:cs="Times New Roman"/>
          <w:sz w:val="24"/>
          <w:szCs w:val="24"/>
        </w:rPr>
        <w:t xml:space="preserve">to measure the crack length </w:t>
      </w:r>
      <w:r w:rsidR="008A62EE">
        <w:rPr>
          <w:rFonts w:ascii="Times New Roman" w:hAnsi="Times New Roman" w:cs="Times New Roman"/>
          <w:sz w:val="24"/>
          <w:szCs w:val="24"/>
        </w:rPr>
        <w:t>using DIC analysis</w:t>
      </w:r>
      <w:r w:rsidR="008A62EE" w:rsidRPr="00B24A3A">
        <w:rPr>
          <w:rFonts w:ascii="Times New Roman" w:hAnsi="Times New Roman" w:cs="Times New Roman"/>
          <w:sz w:val="24"/>
          <w:szCs w:val="24"/>
        </w:rPr>
        <w:t xml:space="preserve"> </w:t>
      </w:r>
      <w:r w:rsidR="00C30F5C" w:rsidRPr="00B24A3A">
        <w:rPr>
          <w:rFonts w:ascii="Times New Roman" w:hAnsi="Times New Roman" w:cs="Times New Roman"/>
          <w:sz w:val="24"/>
          <w:szCs w:val="24"/>
        </w:rPr>
        <w:t>is proposed. By measuring the crack tip separation, b</w:t>
      </w:r>
      <w:r w:rsidR="00A1681B" w:rsidRPr="00B24A3A">
        <w:rPr>
          <w:rFonts w:ascii="Times New Roman" w:hAnsi="Times New Roman" w:cs="Times New Roman"/>
          <w:sz w:val="24"/>
          <w:szCs w:val="24"/>
        </w:rPr>
        <w:t xml:space="preserve">eam rotation and crack length, </w:t>
      </w:r>
      <w:r>
        <w:rPr>
          <w:rFonts w:ascii="Times New Roman" w:hAnsi="Times New Roman" w:cs="Times New Roman"/>
          <w:sz w:val="24"/>
          <w:szCs w:val="24"/>
        </w:rPr>
        <w:t xml:space="preserve">the </w:t>
      </w:r>
      <w:r w:rsidRPr="00B24A3A">
        <w:rPr>
          <w:rFonts w:ascii="Times New Roman" w:hAnsi="Times New Roman" w:cs="Times New Roman"/>
          <w:sz w:val="24"/>
          <w:szCs w:val="24"/>
        </w:rPr>
        <w:t xml:space="preserve">energy release rate </w:t>
      </w:r>
      <w:r w:rsidRPr="00B24A3A">
        <w:rPr>
          <w:rFonts w:ascii="Times New Roman" w:hAnsi="Times New Roman" w:cs="Times New Roman"/>
          <w:i/>
          <w:sz w:val="24"/>
          <w:szCs w:val="24"/>
        </w:rPr>
        <w:t>G</w:t>
      </w:r>
      <w:r w:rsidRPr="00B24A3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A1681B" w:rsidRPr="00B24A3A">
        <w:rPr>
          <w:rFonts w:ascii="Times New Roman" w:hAnsi="Times New Roman" w:cs="Times New Roman"/>
          <w:sz w:val="24"/>
          <w:szCs w:val="24"/>
        </w:rPr>
        <w:t xml:space="preserve">the </w:t>
      </w:r>
      <w:r w:rsidR="00724E85" w:rsidRPr="00B24A3A">
        <w:rPr>
          <w:rFonts w:ascii="Times New Roman" w:hAnsi="Times New Roman" w:cs="Times New Roman"/>
          <w:i/>
          <w:sz w:val="24"/>
          <w:szCs w:val="24"/>
        </w:rPr>
        <w:t>J</w:t>
      </w:r>
      <w:r w:rsidR="00724E85" w:rsidRPr="00B24A3A">
        <w:rPr>
          <w:rFonts w:ascii="Times New Roman" w:hAnsi="Times New Roman" w:cs="Times New Roman"/>
          <w:sz w:val="24"/>
          <w:szCs w:val="24"/>
        </w:rPr>
        <w:t>-integral</w:t>
      </w:r>
      <w:r w:rsidR="00C30F5C" w:rsidRPr="00B24A3A">
        <w:rPr>
          <w:rFonts w:ascii="Times New Roman" w:hAnsi="Times New Roman" w:cs="Times New Roman"/>
          <w:sz w:val="24"/>
          <w:szCs w:val="24"/>
        </w:rPr>
        <w:t xml:space="preserve"> are </w:t>
      </w:r>
      <w:r w:rsidR="008D636C">
        <w:rPr>
          <w:rFonts w:ascii="Times New Roman" w:hAnsi="Times New Roman" w:cs="Times New Roman" w:hint="eastAsia"/>
          <w:sz w:val="24"/>
          <w:szCs w:val="24"/>
        </w:rPr>
        <w:t>obtained</w:t>
      </w:r>
      <w:r w:rsidR="008D636C">
        <w:rPr>
          <w:rFonts w:ascii="Times New Roman" w:hAnsi="Times New Roman" w:cs="Times New Roman"/>
          <w:sz w:val="24"/>
          <w:szCs w:val="24"/>
        </w:rPr>
        <w:t xml:space="preserve"> </w:t>
      </w:r>
      <w:r w:rsidR="00C30F5C" w:rsidRPr="00B24A3A">
        <w:rPr>
          <w:rFonts w:ascii="Times New Roman" w:hAnsi="Times New Roman" w:cs="Times New Roman"/>
          <w:sz w:val="24"/>
          <w:szCs w:val="24"/>
        </w:rPr>
        <w:t xml:space="preserve">and </w:t>
      </w:r>
      <w:r w:rsidR="001647C0">
        <w:rPr>
          <w:rFonts w:ascii="Times New Roman" w:hAnsi="Times New Roman" w:cs="Times New Roman"/>
          <w:sz w:val="24"/>
          <w:szCs w:val="24"/>
        </w:rPr>
        <w:t xml:space="preserve">are </w:t>
      </w:r>
      <w:r w:rsidR="00C30F5C" w:rsidRPr="00B24A3A">
        <w:rPr>
          <w:rFonts w:ascii="Times New Roman" w:hAnsi="Times New Roman" w:cs="Times New Roman"/>
          <w:sz w:val="24"/>
          <w:szCs w:val="24"/>
        </w:rPr>
        <w:t>compared</w:t>
      </w:r>
      <w:r w:rsidR="00A86CFC" w:rsidRPr="00B24A3A">
        <w:rPr>
          <w:rFonts w:ascii="Times New Roman" w:hAnsi="Times New Roman" w:cs="Times New Roman"/>
          <w:sz w:val="24"/>
          <w:szCs w:val="24"/>
        </w:rPr>
        <w:t xml:space="preserve"> to </w:t>
      </w:r>
      <w:r w:rsidR="00F40E74" w:rsidRPr="00B24A3A">
        <w:rPr>
          <w:rFonts w:ascii="Times New Roman" w:hAnsi="Times New Roman" w:cs="Times New Roman"/>
          <w:sz w:val="24"/>
          <w:szCs w:val="24"/>
        </w:rPr>
        <w:t>analyse</w:t>
      </w:r>
      <w:r w:rsidR="00A86CFC" w:rsidRPr="00B24A3A">
        <w:rPr>
          <w:rFonts w:ascii="Times New Roman" w:hAnsi="Times New Roman" w:cs="Times New Roman"/>
          <w:sz w:val="24"/>
          <w:szCs w:val="24"/>
        </w:rPr>
        <w:t xml:space="preserve"> the v</w:t>
      </w:r>
      <w:r w:rsidR="00A1681B" w:rsidRPr="00B24A3A">
        <w:rPr>
          <w:rFonts w:ascii="Times New Roman" w:hAnsi="Times New Roman" w:cs="Times New Roman"/>
          <w:sz w:val="24"/>
          <w:szCs w:val="24"/>
        </w:rPr>
        <w:t xml:space="preserve">alidity of </w:t>
      </w:r>
      <w:r w:rsidR="008A62EE">
        <w:rPr>
          <w:rFonts w:ascii="Times New Roman" w:hAnsi="Times New Roman" w:cs="Times New Roman"/>
          <w:sz w:val="24"/>
          <w:szCs w:val="24"/>
        </w:rPr>
        <w:t>L</w:t>
      </w:r>
      <w:r w:rsidR="008A62EE" w:rsidRPr="00B24A3A">
        <w:rPr>
          <w:rFonts w:ascii="Times New Roman" w:hAnsi="Times New Roman" w:cs="Times New Roman"/>
          <w:sz w:val="24"/>
          <w:szCs w:val="24"/>
        </w:rPr>
        <w:t xml:space="preserve">inear </w:t>
      </w:r>
      <w:r w:rsidR="008A62EE">
        <w:rPr>
          <w:rFonts w:ascii="Times New Roman" w:hAnsi="Times New Roman" w:cs="Times New Roman"/>
          <w:sz w:val="24"/>
          <w:szCs w:val="24"/>
        </w:rPr>
        <w:t>E</w:t>
      </w:r>
      <w:r w:rsidR="008A62EE" w:rsidRPr="00B24A3A">
        <w:rPr>
          <w:rFonts w:ascii="Times New Roman" w:hAnsi="Times New Roman" w:cs="Times New Roman"/>
          <w:sz w:val="24"/>
          <w:szCs w:val="24"/>
        </w:rPr>
        <w:t xml:space="preserve">lastic </w:t>
      </w:r>
      <w:r w:rsidR="008A62EE">
        <w:rPr>
          <w:rFonts w:ascii="Times New Roman" w:hAnsi="Times New Roman" w:cs="Times New Roman"/>
          <w:sz w:val="24"/>
          <w:szCs w:val="24"/>
        </w:rPr>
        <w:t>F</w:t>
      </w:r>
      <w:r w:rsidR="008A62EE" w:rsidRPr="00B24A3A">
        <w:rPr>
          <w:rFonts w:ascii="Times New Roman" w:hAnsi="Times New Roman" w:cs="Times New Roman"/>
          <w:sz w:val="24"/>
          <w:szCs w:val="24"/>
        </w:rPr>
        <w:t xml:space="preserve">racture </w:t>
      </w:r>
      <w:r w:rsidR="008A62EE">
        <w:rPr>
          <w:rFonts w:ascii="Times New Roman" w:hAnsi="Times New Roman" w:cs="Times New Roman"/>
          <w:sz w:val="24"/>
          <w:szCs w:val="24"/>
        </w:rPr>
        <w:t>M</w:t>
      </w:r>
      <w:r w:rsidR="008A62EE" w:rsidRPr="00B24A3A">
        <w:rPr>
          <w:rFonts w:ascii="Times New Roman" w:hAnsi="Times New Roman" w:cs="Times New Roman"/>
          <w:sz w:val="24"/>
          <w:szCs w:val="24"/>
        </w:rPr>
        <w:t xml:space="preserve">echanics </w:t>
      </w:r>
      <w:r w:rsidR="007827B8" w:rsidRPr="00B24A3A">
        <w:rPr>
          <w:rFonts w:ascii="Times New Roman" w:hAnsi="Times New Roman" w:cs="Times New Roman"/>
          <w:sz w:val="24"/>
          <w:szCs w:val="24"/>
        </w:rPr>
        <w:t>(LEFM)</w:t>
      </w:r>
      <w:r w:rsidR="008A62EE">
        <w:rPr>
          <w:rFonts w:ascii="Times New Roman" w:hAnsi="Times New Roman" w:cs="Times New Roman"/>
          <w:sz w:val="24"/>
          <w:szCs w:val="24"/>
        </w:rPr>
        <w:t xml:space="preserve"> methods</w:t>
      </w:r>
      <w:r w:rsidR="00C30F5C" w:rsidRPr="00B24A3A">
        <w:rPr>
          <w:rFonts w:ascii="Times New Roman" w:hAnsi="Times New Roman" w:cs="Times New Roman"/>
          <w:sz w:val="24"/>
          <w:szCs w:val="24"/>
        </w:rPr>
        <w:t xml:space="preserve">. </w:t>
      </w:r>
      <w:r>
        <w:rPr>
          <w:rFonts w:ascii="Times New Roman" w:hAnsi="Times New Roman" w:cs="Times New Roman"/>
          <w:sz w:val="24"/>
          <w:szCs w:val="24"/>
        </w:rPr>
        <w:t>Simultaneously t</w:t>
      </w:r>
      <w:r w:rsidR="00724E85" w:rsidRPr="00B24A3A">
        <w:rPr>
          <w:rFonts w:ascii="Times New Roman" w:hAnsi="Times New Roman" w:cs="Times New Roman"/>
          <w:sz w:val="24"/>
          <w:szCs w:val="24"/>
        </w:rPr>
        <w:t xml:space="preserve">he traction-separation laws (TSLs) </w:t>
      </w:r>
      <w:r>
        <w:rPr>
          <w:rFonts w:ascii="Times New Roman" w:hAnsi="Times New Roman" w:cs="Times New Roman"/>
          <w:sz w:val="24"/>
          <w:szCs w:val="24"/>
        </w:rPr>
        <w:t>for</w:t>
      </w:r>
      <w:r w:rsidRPr="00B24A3A">
        <w:rPr>
          <w:rFonts w:ascii="Times New Roman" w:hAnsi="Times New Roman" w:cs="Times New Roman"/>
          <w:sz w:val="24"/>
          <w:szCs w:val="24"/>
        </w:rPr>
        <w:t xml:space="preserve"> </w:t>
      </w:r>
      <w:r w:rsidR="00724E85" w:rsidRPr="00B24A3A">
        <w:rPr>
          <w:rFonts w:ascii="Times New Roman" w:hAnsi="Times New Roman" w:cs="Times New Roman"/>
          <w:sz w:val="24"/>
          <w:szCs w:val="24"/>
        </w:rPr>
        <w:t xml:space="preserve">the adhesive </w:t>
      </w:r>
      <w:r w:rsidR="007C148A" w:rsidRPr="00B24A3A">
        <w:rPr>
          <w:rFonts w:ascii="Times New Roman" w:hAnsi="Times New Roman" w:cs="Times New Roman"/>
          <w:sz w:val="24"/>
          <w:szCs w:val="24"/>
        </w:rPr>
        <w:t xml:space="preserve">joints </w:t>
      </w:r>
      <w:r w:rsidR="00724E85" w:rsidRPr="00B24A3A">
        <w:rPr>
          <w:rFonts w:ascii="Times New Roman" w:hAnsi="Times New Roman" w:cs="Times New Roman"/>
          <w:sz w:val="24"/>
          <w:szCs w:val="24"/>
        </w:rPr>
        <w:t xml:space="preserve">were </w:t>
      </w:r>
      <w:r>
        <w:rPr>
          <w:rFonts w:ascii="Times New Roman" w:hAnsi="Times New Roman" w:cs="Times New Roman"/>
          <w:sz w:val="24"/>
          <w:szCs w:val="24"/>
        </w:rPr>
        <w:t>measured</w:t>
      </w:r>
      <w:r w:rsidR="00724E85" w:rsidRPr="00B24A3A">
        <w:rPr>
          <w:rFonts w:ascii="Times New Roman" w:hAnsi="Times New Roman" w:cs="Times New Roman"/>
          <w:sz w:val="24"/>
          <w:szCs w:val="24"/>
        </w:rPr>
        <w:t xml:space="preserve">. </w:t>
      </w:r>
      <w:r w:rsidR="006930AF" w:rsidRPr="00B24A3A">
        <w:rPr>
          <w:rFonts w:ascii="Times New Roman" w:hAnsi="Times New Roman" w:cs="Times New Roman"/>
          <w:sz w:val="24"/>
          <w:szCs w:val="24"/>
        </w:rPr>
        <w:t xml:space="preserve">The </w:t>
      </w:r>
      <w:r w:rsidR="00F8501C" w:rsidRPr="00B24A3A">
        <w:rPr>
          <w:rFonts w:ascii="Times New Roman" w:hAnsi="Times New Roman" w:cs="Times New Roman"/>
          <w:sz w:val="24"/>
          <w:szCs w:val="24"/>
        </w:rPr>
        <w:t>TSL</w:t>
      </w:r>
      <w:r w:rsidR="007F118A" w:rsidRPr="00B24A3A">
        <w:rPr>
          <w:rFonts w:ascii="Times New Roman" w:hAnsi="Times New Roman" w:cs="Times New Roman"/>
          <w:sz w:val="24"/>
          <w:szCs w:val="24"/>
        </w:rPr>
        <w:t xml:space="preserve">s </w:t>
      </w:r>
      <w:r w:rsidR="006930AF" w:rsidRPr="00B24A3A">
        <w:rPr>
          <w:rFonts w:ascii="Times New Roman" w:hAnsi="Times New Roman" w:cs="Times New Roman"/>
          <w:sz w:val="24"/>
          <w:szCs w:val="24"/>
        </w:rPr>
        <w:t xml:space="preserve">were then used as input </w:t>
      </w:r>
      <w:r w:rsidR="007F118A" w:rsidRPr="00B24A3A">
        <w:rPr>
          <w:rFonts w:ascii="Times New Roman" w:hAnsi="Times New Roman" w:cs="Times New Roman"/>
          <w:sz w:val="24"/>
          <w:szCs w:val="24"/>
        </w:rPr>
        <w:t xml:space="preserve">data </w:t>
      </w:r>
      <w:r w:rsidR="006930AF" w:rsidRPr="00B24A3A">
        <w:rPr>
          <w:rFonts w:ascii="Times New Roman" w:hAnsi="Times New Roman" w:cs="Times New Roman"/>
          <w:sz w:val="24"/>
          <w:szCs w:val="24"/>
        </w:rPr>
        <w:t xml:space="preserve">for </w:t>
      </w:r>
      <w:r w:rsidR="002E2F1F" w:rsidRPr="00B24A3A">
        <w:rPr>
          <w:rFonts w:ascii="Times New Roman" w:hAnsi="Times New Roman" w:cs="Times New Roman"/>
          <w:sz w:val="24"/>
          <w:szCs w:val="24"/>
        </w:rPr>
        <w:t>FE</w:t>
      </w:r>
      <w:r w:rsidR="003B2CA6" w:rsidRPr="00B24A3A">
        <w:rPr>
          <w:rFonts w:ascii="Times New Roman" w:hAnsi="Times New Roman" w:cs="Times New Roman"/>
          <w:sz w:val="24"/>
          <w:szCs w:val="24"/>
        </w:rPr>
        <w:t xml:space="preserve"> </w:t>
      </w:r>
      <w:r w:rsidR="00A86CFC" w:rsidRPr="00B24A3A">
        <w:rPr>
          <w:rFonts w:ascii="Times New Roman" w:hAnsi="Times New Roman" w:cs="Times New Roman"/>
          <w:sz w:val="24"/>
          <w:szCs w:val="24"/>
        </w:rPr>
        <w:t>modelling</w:t>
      </w:r>
      <w:r w:rsidR="00F40E74" w:rsidRPr="00B24A3A">
        <w:rPr>
          <w:rFonts w:ascii="Times New Roman" w:hAnsi="Times New Roman" w:cs="Times New Roman"/>
          <w:sz w:val="24"/>
          <w:szCs w:val="24"/>
        </w:rPr>
        <w:t xml:space="preserve"> to evaluate their </w:t>
      </w:r>
      <w:r w:rsidR="00C33774" w:rsidRPr="00B24A3A">
        <w:rPr>
          <w:rFonts w:ascii="Times New Roman" w:hAnsi="Times New Roman" w:cs="Times New Roman"/>
          <w:sz w:val="24"/>
          <w:szCs w:val="24"/>
        </w:rPr>
        <w:t>accurac</w:t>
      </w:r>
      <w:r w:rsidR="00C33774">
        <w:rPr>
          <w:rFonts w:ascii="Times New Roman" w:hAnsi="Times New Roman" w:cs="Times New Roman"/>
          <w:sz w:val="24"/>
          <w:szCs w:val="24"/>
        </w:rPr>
        <w:t>y</w:t>
      </w:r>
      <w:r w:rsidR="00C33774" w:rsidRPr="00B24A3A">
        <w:rPr>
          <w:rFonts w:ascii="Times New Roman" w:hAnsi="Times New Roman" w:cs="Times New Roman"/>
          <w:sz w:val="24"/>
          <w:szCs w:val="24"/>
        </w:rPr>
        <w:t xml:space="preserve"> </w:t>
      </w:r>
      <w:r w:rsidR="00F40E74" w:rsidRPr="00B24A3A">
        <w:rPr>
          <w:rFonts w:ascii="Times New Roman" w:hAnsi="Times New Roman" w:cs="Times New Roman"/>
          <w:sz w:val="24"/>
          <w:szCs w:val="24"/>
        </w:rPr>
        <w:t xml:space="preserve">by comparing with </w:t>
      </w:r>
      <w:r w:rsidR="006930AF" w:rsidRPr="00B24A3A">
        <w:rPr>
          <w:rFonts w:ascii="Times New Roman" w:hAnsi="Times New Roman" w:cs="Times New Roman"/>
          <w:sz w:val="24"/>
          <w:szCs w:val="24"/>
        </w:rPr>
        <w:t>experiment</w:t>
      </w:r>
      <w:r w:rsidR="00F40E74" w:rsidRPr="00B24A3A">
        <w:rPr>
          <w:rFonts w:ascii="Times New Roman" w:hAnsi="Times New Roman" w:cs="Times New Roman"/>
          <w:sz w:val="24"/>
          <w:szCs w:val="24"/>
        </w:rPr>
        <w:t>al results</w:t>
      </w:r>
      <w:r w:rsidR="006930AF" w:rsidRPr="00B24A3A">
        <w:rPr>
          <w:rFonts w:ascii="Times New Roman" w:hAnsi="Times New Roman" w:cs="Times New Roman"/>
          <w:sz w:val="24"/>
          <w:szCs w:val="24"/>
        </w:rPr>
        <w:t xml:space="preserve">. </w:t>
      </w:r>
      <w:r w:rsidR="00C33774">
        <w:rPr>
          <w:rFonts w:ascii="Times New Roman" w:hAnsi="Times New Roman" w:cs="Times New Roman"/>
          <w:sz w:val="24"/>
          <w:szCs w:val="24"/>
        </w:rPr>
        <w:t>It is</w:t>
      </w:r>
      <w:r w:rsidR="00F40E74" w:rsidRPr="00B24A3A">
        <w:rPr>
          <w:rFonts w:ascii="Times New Roman" w:hAnsi="Times New Roman" w:cs="Times New Roman"/>
          <w:sz w:val="24"/>
          <w:szCs w:val="24"/>
        </w:rPr>
        <w:t xml:space="preserve"> show</w:t>
      </w:r>
      <w:r w:rsidR="00C33774">
        <w:rPr>
          <w:rFonts w:ascii="Times New Roman" w:hAnsi="Times New Roman" w:cs="Times New Roman"/>
          <w:sz w:val="24"/>
          <w:szCs w:val="24"/>
        </w:rPr>
        <w:t>n</w:t>
      </w:r>
      <w:r w:rsidR="00F40E74" w:rsidRPr="00B24A3A">
        <w:rPr>
          <w:rFonts w:ascii="Times New Roman" w:hAnsi="Times New Roman" w:cs="Times New Roman"/>
          <w:sz w:val="24"/>
          <w:szCs w:val="24"/>
        </w:rPr>
        <w:t xml:space="preserve"> that LEFM </w:t>
      </w:r>
      <w:r w:rsidR="00C33774">
        <w:rPr>
          <w:rFonts w:ascii="Times New Roman" w:hAnsi="Times New Roman" w:cs="Times New Roman"/>
          <w:sz w:val="24"/>
          <w:szCs w:val="24"/>
        </w:rPr>
        <w:t>is</w:t>
      </w:r>
      <w:r w:rsidR="00F40E74" w:rsidRPr="00B24A3A">
        <w:rPr>
          <w:rFonts w:ascii="Times New Roman" w:hAnsi="Times New Roman" w:cs="Times New Roman"/>
          <w:sz w:val="24"/>
          <w:szCs w:val="24"/>
        </w:rPr>
        <w:t xml:space="preserve"> valid </w:t>
      </w:r>
      <w:r w:rsidR="00C33774">
        <w:rPr>
          <w:rFonts w:ascii="Times New Roman" w:hAnsi="Times New Roman" w:cs="Times New Roman"/>
          <w:sz w:val="24"/>
          <w:szCs w:val="24"/>
        </w:rPr>
        <w:t>for the joints bonded with either the brittle or</w:t>
      </w:r>
      <w:r w:rsidR="00F40E74" w:rsidRPr="00B24A3A">
        <w:rPr>
          <w:rFonts w:ascii="Times New Roman" w:hAnsi="Times New Roman" w:cs="Times New Roman"/>
          <w:sz w:val="24"/>
          <w:szCs w:val="24"/>
        </w:rPr>
        <w:t xml:space="preserve"> toughened epoxy adhesive</w:t>
      </w:r>
      <w:r w:rsidR="00C33774">
        <w:rPr>
          <w:rFonts w:ascii="Times New Roman" w:hAnsi="Times New Roman" w:cs="Times New Roman"/>
          <w:sz w:val="24"/>
          <w:szCs w:val="24"/>
        </w:rPr>
        <w:t>s</w:t>
      </w:r>
      <w:r w:rsidR="00F40E74" w:rsidRPr="00B24A3A">
        <w:rPr>
          <w:rFonts w:ascii="Times New Roman" w:hAnsi="Times New Roman" w:cs="Times New Roman"/>
          <w:sz w:val="24"/>
          <w:szCs w:val="24"/>
        </w:rPr>
        <w:t xml:space="preserve"> but </w:t>
      </w:r>
      <w:r w:rsidR="00C33774">
        <w:rPr>
          <w:rFonts w:ascii="Times New Roman" w:hAnsi="Times New Roman" w:cs="Times New Roman"/>
          <w:sz w:val="24"/>
          <w:szCs w:val="24"/>
        </w:rPr>
        <w:t>is invalid</w:t>
      </w:r>
      <w:r w:rsidR="00C33774" w:rsidRPr="00B24A3A">
        <w:rPr>
          <w:rFonts w:ascii="Times New Roman" w:hAnsi="Times New Roman" w:cs="Times New Roman"/>
          <w:sz w:val="24"/>
          <w:szCs w:val="24"/>
        </w:rPr>
        <w:t xml:space="preserve"> </w:t>
      </w:r>
      <w:r w:rsidR="00C33774">
        <w:rPr>
          <w:rFonts w:ascii="Times New Roman" w:hAnsi="Times New Roman" w:cs="Times New Roman"/>
          <w:sz w:val="24"/>
          <w:szCs w:val="24"/>
        </w:rPr>
        <w:t>for joints bonded with the</w:t>
      </w:r>
      <w:r w:rsidR="00F40E74" w:rsidRPr="00B24A3A">
        <w:rPr>
          <w:rFonts w:ascii="Times New Roman" w:hAnsi="Times New Roman" w:cs="Times New Roman"/>
          <w:sz w:val="24"/>
          <w:szCs w:val="24"/>
        </w:rPr>
        <w:t xml:space="preserve"> </w:t>
      </w:r>
      <w:r w:rsidR="00E37C5D" w:rsidRPr="00B24A3A">
        <w:rPr>
          <w:rFonts w:ascii="Times New Roman" w:hAnsi="Times New Roman" w:cs="Times New Roman"/>
          <w:sz w:val="24"/>
          <w:szCs w:val="24"/>
        </w:rPr>
        <w:t>polyurethane</w:t>
      </w:r>
      <w:r w:rsidR="00F40E74" w:rsidRPr="00B24A3A">
        <w:rPr>
          <w:rFonts w:ascii="Times New Roman" w:hAnsi="Times New Roman" w:cs="Times New Roman"/>
          <w:sz w:val="24"/>
          <w:szCs w:val="24"/>
        </w:rPr>
        <w:t xml:space="preserve"> adhesive. </w:t>
      </w:r>
      <w:r w:rsidR="00C33774">
        <w:rPr>
          <w:rFonts w:ascii="Times New Roman" w:hAnsi="Times New Roman" w:cs="Times New Roman"/>
          <w:sz w:val="24"/>
          <w:szCs w:val="24"/>
        </w:rPr>
        <w:t xml:space="preserve">The procedure proposed </w:t>
      </w:r>
      <w:r w:rsidR="00E37C5D">
        <w:rPr>
          <w:rFonts w:ascii="Times New Roman" w:hAnsi="Times New Roman" w:cs="Times New Roman" w:hint="eastAsia"/>
          <w:sz w:val="24"/>
          <w:szCs w:val="24"/>
        </w:rPr>
        <w:t>here</w:t>
      </w:r>
      <w:r w:rsidR="00E37C5D">
        <w:rPr>
          <w:rFonts w:ascii="Times New Roman" w:hAnsi="Times New Roman" w:cs="Times New Roman"/>
          <w:sz w:val="24"/>
          <w:szCs w:val="24"/>
        </w:rPr>
        <w:t xml:space="preserve"> </w:t>
      </w:r>
      <w:r w:rsidR="00C33774">
        <w:rPr>
          <w:rFonts w:ascii="Times New Roman" w:hAnsi="Times New Roman" w:cs="Times New Roman"/>
          <w:sz w:val="24"/>
          <w:szCs w:val="24"/>
        </w:rPr>
        <w:t>to measure</w:t>
      </w:r>
      <w:r w:rsidR="00CC5978">
        <w:rPr>
          <w:rFonts w:ascii="Times New Roman" w:hAnsi="Times New Roman" w:cs="Times New Roman"/>
          <w:sz w:val="24"/>
          <w:szCs w:val="24"/>
        </w:rPr>
        <w:t xml:space="preserve"> the</w:t>
      </w:r>
      <w:r w:rsidR="00C33774">
        <w:rPr>
          <w:rFonts w:ascii="Times New Roman" w:hAnsi="Times New Roman" w:cs="Times New Roman"/>
          <w:sz w:val="24"/>
          <w:szCs w:val="24"/>
        </w:rPr>
        <w:t xml:space="preserve"> crack length via DIC shows great promise and can be automated</w:t>
      </w:r>
      <w:r w:rsidR="00763DFE">
        <w:rPr>
          <w:rFonts w:ascii="Times New Roman" w:hAnsi="Times New Roman" w:cs="Times New Roman"/>
          <w:sz w:val="24"/>
          <w:szCs w:val="24"/>
        </w:rPr>
        <w:t xml:space="preserve"> readily</w:t>
      </w:r>
      <w:r w:rsidR="00617333">
        <w:rPr>
          <w:rFonts w:ascii="Times New Roman" w:hAnsi="Times New Roman" w:cs="Times New Roman"/>
          <w:sz w:val="24"/>
          <w:szCs w:val="24"/>
        </w:rPr>
        <w:t xml:space="preserve"> in practice</w:t>
      </w:r>
      <w:r w:rsidR="00C33774">
        <w:rPr>
          <w:rFonts w:ascii="Times New Roman" w:hAnsi="Times New Roman" w:cs="Times New Roman"/>
          <w:sz w:val="24"/>
          <w:szCs w:val="24"/>
        </w:rPr>
        <w:t xml:space="preserve">. </w:t>
      </w:r>
    </w:p>
    <w:p w14:paraId="7A84C2D9" w14:textId="17BC5175" w:rsidR="00127862" w:rsidRDefault="006930AF" w:rsidP="00F56BFB">
      <w:pPr>
        <w:spacing w:line="480" w:lineRule="auto"/>
        <w:rPr>
          <w:rFonts w:ascii="Times New Roman" w:hAnsi="Times New Roman" w:cs="Times New Roman"/>
          <w:sz w:val="24"/>
          <w:szCs w:val="24"/>
        </w:rPr>
      </w:pPr>
      <w:r w:rsidRPr="00B24A3A">
        <w:rPr>
          <w:rFonts w:ascii="Times New Roman" w:hAnsi="Times New Roman" w:cs="Times New Roman"/>
          <w:b/>
          <w:sz w:val="24"/>
          <w:szCs w:val="24"/>
        </w:rPr>
        <w:lastRenderedPageBreak/>
        <w:t>Keywords</w:t>
      </w:r>
      <w:r w:rsidRPr="00B24A3A">
        <w:rPr>
          <w:rFonts w:ascii="Times New Roman" w:hAnsi="Times New Roman" w:cs="Times New Roman"/>
          <w:sz w:val="24"/>
          <w:szCs w:val="24"/>
        </w:rPr>
        <w:t xml:space="preserve">: </w:t>
      </w:r>
      <w:r w:rsidR="007C148A" w:rsidRPr="00B24A3A">
        <w:rPr>
          <w:rFonts w:ascii="Times New Roman" w:hAnsi="Times New Roman" w:cs="Times New Roman"/>
          <w:sz w:val="24"/>
          <w:szCs w:val="24"/>
        </w:rPr>
        <w:t>Traction-separation law</w:t>
      </w:r>
      <w:r w:rsidR="006B6E6E">
        <w:rPr>
          <w:rFonts w:ascii="Times New Roman" w:hAnsi="Times New Roman" w:cs="Times New Roman"/>
          <w:sz w:val="24"/>
          <w:szCs w:val="24"/>
        </w:rPr>
        <w:t xml:space="preserve"> (TSL)</w:t>
      </w:r>
      <w:r w:rsidRPr="00B24A3A">
        <w:rPr>
          <w:rFonts w:ascii="Times New Roman" w:hAnsi="Times New Roman" w:cs="Times New Roman"/>
          <w:sz w:val="24"/>
          <w:szCs w:val="24"/>
        </w:rPr>
        <w:t xml:space="preserve">, </w:t>
      </w:r>
      <w:r w:rsidR="00763DFE" w:rsidRPr="007F1B87">
        <w:rPr>
          <w:rFonts w:ascii="Times New Roman" w:hAnsi="Times New Roman" w:cs="Times New Roman"/>
          <w:i/>
          <w:sz w:val="24"/>
          <w:szCs w:val="24"/>
        </w:rPr>
        <w:t>G</w:t>
      </w:r>
      <w:r w:rsidR="00763DFE">
        <w:rPr>
          <w:rFonts w:ascii="Times New Roman" w:hAnsi="Times New Roman" w:cs="Times New Roman"/>
          <w:sz w:val="24"/>
          <w:szCs w:val="24"/>
        </w:rPr>
        <w:t xml:space="preserve"> and </w:t>
      </w:r>
      <w:r w:rsidR="007827B8" w:rsidRPr="00B24A3A">
        <w:rPr>
          <w:rFonts w:ascii="Times New Roman" w:hAnsi="Times New Roman" w:cs="Times New Roman"/>
          <w:i/>
          <w:sz w:val="24"/>
          <w:szCs w:val="24"/>
        </w:rPr>
        <w:t>J</w:t>
      </w:r>
      <w:r w:rsidR="007827B8" w:rsidRPr="00B24A3A">
        <w:rPr>
          <w:rFonts w:ascii="Times New Roman" w:hAnsi="Times New Roman" w:cs="Times New Roman"/>
          <w:sz w:val="24"/>
          <w:szCs w:val="24"/>
        </w:rPr>
        <w:t xml:space="preserve">-integral, </w:t>
      </w:r>
      <w:r w:rsidR="00915BD0">
        <w:rPr>
          <w:rFonts w:ascii="Times New Roman" w:hAnsi="Times New Roman" w:cs="Times New Roman"/>
          <w:sz w:val="24"/>
          <w:szCs w:val="24"/>
        </w:rPr>
        <w:t>Crack length</w:t>
      </w:r>
      <w:r w:rsidR="006B6E6E">
        <w:rPr>
          <w:rFonts w:ascii="Times New Roman" w:hAnsi="Times New Roman" w:cs="Times New Roman"/>
          <w:sz w:val="24"/>
          <w:szCs w:val="24"/>
        </w:rPr>
        <w:t xml:space="preserve"> measurement</w:t>
      </w:r>
      <w:r w:rsidR="007827B8" w:rsidRPr="00B24A3A">
        <w:rPr>
          <w:rFonts w:ascii="Times New Roman" w:hAnsi="Times New Roman" w:cs="Times New Roman"/>
          <w:sz w:val="24"/>
          <w:szCs w:val="24"/>
        </w:rPr>
        <w:t xml:space="preserve">, </w:t>
      </w:r>
      <w:r w:rsidR="00CC5978" w:rsidRPr="00CF0190">
        <w:rPr>
          <w:rFonts w:ascii="Times New Roman" w:hAnsi="Times New Roman" w:cs="Times New Roman"/>
          <w:sz w:val="24"/>
          <w:szCs w:val="24"/>
        </w:rPr>
        <w:t>Validity of LEFM methods</w:t>
      </w:r>
      <w:r w:rsidR="00CC5978">
        <w:rPr>
          <w:rFonts w:ascii="Times New Roman" w:hAnsi="Times New Roman" w:cs="Times New Roman"/>
          <w:sz w:val="24"/>
          <w:szCs w:val="24"/>
        </w:rPr>
        <w:t>,</w:t>
      </w:r>
      <w:r w:rsidR="00CC5978" w:rsidRPr="00B24A3A">
        <w:rPr>
          <w:rFonts w:ascii="Times New Roman" w:hAnsi="Times New Roman" w:cs="Times New Roman"/>
          <w:sz w:val="24"/>
          <w:szCs w:val="24"/>
        </w:rPr>
        <w:t xml:space="preserve"> </w:t>
      </w:r>
      <w:r w:rsidR="007827B8" w:rsidRPr="00B24A3A">
        <w:rPr>
          <w:rFonts w:ascii="Times New Roman" w:hAnsi="Times New Roman" w:cs="Times New Roman"/>
          <w:sz w:val="24"/>
          <w:szCs w:val="24"/>
        </w:rPr>
        <w:t>Digital image correlation, Adhesive</w:t>
      </w:r>
      <w:r w:rsidRPr="00B24A3A">
        <w:rPr>
          <w:rFonts w:ascii="Times New Roman" w:hAnsi="Times New Roman" w:cs="Times New Roman"/>
          <w:sz w:val="24"/>
          <w:szCs w:val="24"/>
        </w:rPr>
        <w:t xml:space="preserve"> joint</w:t>
      </w:r>
      <w:r w:rsidR="00CC5978">
        <w:rPr>
          <w:rFonts w:ascii="Times New Roman" w:hAnsi="Times New Roman" w:cs="Times New Roman"/>
          <w:sz w:val="24"/>
          <w:szCs w:val="24"/>
        </w:rPr>
        <w:t xml:space="preserve"> </w:t>
      </w:r>
    </w:p>
    <w:p w14:paraId="27EDDF06" w14:textId="77777777" w:rsidR="002412B6" w:rsidRPr="007F48C3" w:rsidRDefault="002412B6" w:rsidP="002412B6">
      <w:pPr>
        <w:spacing w:line="480" w:lineRule="auto"/>
        <w:rPr>
          <w:rFonts w:ascii="Times New Roman" w:hAnsi="Times New Roman" w:cs="Times New Roman"/>
          <w:b/>
          <w:bCs/>
          <w:sz w:val="24"/>
          <w:szCs w:val="24"/>
        </w:rPr>
      </w:pPr>
      <w:r w:rsidRPr="007F48C3">
        <w:rPr>
          <w:rFonts w:ascii="Times New Roman" w:hAnsi="Times New Roman" w:cs="Times New Roman" w:hint="eastAsia"/>
          <w:b/>
          <w:bCs/>
          <w:sz w:val="24"/>
          <w:szCs w:val="24"/>
        </w:rPr>
        <w:t>N</w:t>
      </w:r>
      <w:r w:rsidRPr="007F48C3">
        <w:rPr>
          <w:rFonts w:ascii="Times New Roman" w:hAnsi="Times New Roman" w:cs="Times New Roman"/>
          <w:b/>
          <w:bCs/>
          <w:sz w:val="24"/>
          <w:szCs w:val="24"/>
        </w:rPr>
        <w:t>omenclature</w:t>
      </w:r>
    </w:p>
    <w:p w14:paraId="6B91BCF2" w14:textId="77777777" w:rsidR="002412B6" w:rsidRPr="001D0CBB" w:rsidRDefault="002412B6" w:rsidP="002412B6">
      <w:pPr>
        <w:spacing w:line="480" w:lineRule="auto"/>
        <w:rPr>
          <w:rFonts w:ascii="Times New Roman" w:hAnsi="Times New Roman" w:cs="Times New Roman"/>
          <w:i/>
          <w:iCs/>
          <w:color w:val="000000" w:themeColor="text1"/>
          <w:sz w:val="24"/>
          <w:szCs w:val="24"/>
        </w:rPr>
      </w:pPr>
      <w:r w:rsidRPr="001D0CBB">
        <w:rPr>
          <w:rFonts w:ascii="Times New Roman" w:hAnsi="Times New Roman" w:cs="Times New Roman"/>
          <w:i/>
          <w:iCs/>
          <w:color w:val="000000" w:themeColor="text1"/>
          <w:sz w:val="24"/>
          <w:szCs w:val="24"/>
        </w:rPr>
        <w:t>English alphabet</w:t>
      </w:r>
    </w:p>
    <w:p w14:paraId="510A92F7"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a</w:t>
      </w:r>
      <w:r w:rsidRPr="007F48C3">
        <w:rPr>
          <w:rFonts w:ascii="Times New Roman" w:hAnsi="Times New Roman"/>
          <w:color w:val="000000"/>
          <w:sz w:val="24"/>
          <w:szCs w:val="24"/>
        </w:rPr>
        <w:tab/>
      </w:r>
      <w:r w:rsidRPr="007F48C3">
        <w:rPr>
          <w:rFonts w:ascii="Times New Roman" w:hAnsi="Times New Roman"/>
          <w:color w:val="000000"/>
          <w:sz w:val="24"/>
          <w:szCs w:val="24"/>
        </w:rPr>
        <w:tab/>
        <w:t>crack length</w:t>
      </w:r>
    </w:p>
    <w:p w14:paraId="1DB4DBBC"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a</w:t>
      </w:r>
      <w:r w:rsidRPr="007F48C3">
        <w:rPr>
          <w:rFonts w:ascii="Times New Roman" w:hAnsi="Times New Roman"/>
          <w:iCs/>
          <w:color w:val="000000"/>
          <w:sz w:val="24"/>
          <w:szCs w:val="24"/>
          <w:vertAlign w:val="subscript"/>
        </w:rPr>
        <w:t>0</w:t>
      </w:r>
      <w:r w:rsidRPr="007F48C3">
        <w:rPr>
          <w:rFonts w:ascii="Times New Roman" w:hAnsi="Times New Roman"/>
          <w:color w:val="000000"/>
          <w:sz w:val="24"/>
          <w:szCs w:val="24"/>
        </w:rPr>
        <w:tab/>
      </w:r>
      <w:r w:rsidRPr="007F48C3">
        <w:rPr>
          <w:rFonts w:ascii="Times New Roman" w:hAnsi="Times New Roman"/>
          <w:color w:val="000000"/>
          <w:sz w:val="24"/>
          <w:szCs w:val="24"/>
        </w:rPr>
        <w:tab/>
      </w:r>
      <w:r w:rsidRPr="007F48C3">
        <w:rPr>
          <w:rFonts w:ascii="Times New Roman" w:hAnsi="Times New Roman" w:hint="eastAsia"/>
          <w:color w:val="000000"/>
          <w:sz w:val="24"/>
          <w:szCs w:val="24"/>
        </w:rPr>
        <w:t>initial</w:t>
      </w:r>
      <w:r w:rsidRPr="007F48C3">
        <w:rPr>
          <w:rFonts w:ascii="Times New Roman" w:hAnsi="Times New Roman"/>
          <w:color w:val="000000"/>
          <w:sz w:val="24"/>
          <w:szCs w:val="24"/>
        </w:rPr>
        <w:t xml:space="preserve"> crack length</w:t>
      </w:r>
    </w:p>
    <w:p w14:paraId="3E5E7225"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a</w:t>
      </w:r>
      <w:r w:rsidRPr="007F48C3">
        <w:rPr>
          <w:rFonts w:ascii="Times New Roman" w:hAnsi="Times New Roman"/>
          <w:iCs/>
          <w:color w:val="000000"/>
          <w:sz w:val="24"/>
          <w:szCs w:val="24"/>
          <w:vertAlign w:val="subscript"/>
        </w:rPr>
        <w:t>e</w:t>
      </w:r>
      <w:r w:rsidRPr="007F48C3">
        <w:rPr>
          <w:rFonts w:ascii="Times New Roman" w:hAnsi="Times New Roman"/>
          <w:color w:val="000000"/>
          <w:sz w:val="24"/>
          <w:szCs w:val="24"/>
        </w:rPr>
        <w:tab/>
      </w:r>
      <w:r w:rsidRPr="007F48C3">
        <w:rPr>
          <w:rFonts w:ascii="Times New Roman" w:hAnsi="Times New Roman"/>
          <w:color w:val="000000"/>
          <w:sz w:val="24"/>
          <w:szCs w:val="24"/>
        </w:rPr>
        <w:tab/>
      </w:r>
      <w:r w:rsidRPr="007F48C3">
        <w:rPr>
          <w:rFonts w:ascii="Times New Roman" w:hAnsi="Times New Roman" w:cs="Times New Roman"/>
          <w:sz w:val="24"/>
          <w:szCs w:val="24"/>
        </w:rPr>
        <w:t>total effective crack length</w:t>
      </w:r>
    </w:p>
    <w:p w14:paraId="484DCDC8" w14:textId="1B5A3A32" w:rsidR="002412B6" w:rsidRPr="007F48C3" w:rsidRDefault="002412B6" w:rsidP="002412B6">
      <w:pPr>
        <w:spacing w:line="480" w:lineRule="auto"/>
        <w:rPr>
          <w:rFonts w:ascii="Times New Roman" w:hAnsi="Times New Roman"/>
          <w:color w:val="000000"/>
          <w:sz w:val="24"/>
          <w:szCs w:val="24"/>
        </w:rPr>
      </w:pPr>
      <w:proofErr w:type="spellStart"/>
      <w:r w:rsidRPr="007F48C3">
        <w:rPr>
          <w:rFonts w:ascii="Times New Roman" w:hAnsi="Times New Roman"/>
          <w:i/>
          <w:color w:val="000000"/>
          <w:sz w:val="24"/>
          <w:szCs w:val="24"/>
        </w:rPr>
        <w:t>a</w:t>
      </w:r>
      <w:r w:rsidRPr="007F48C3">
        <w:rPr>
          <w:rFonts w:ascii="Times New Roman" w:hAnsi="Times New Roman"/>
          <w:iCs/>
          <w:color w:val="000000"/>
          <w:sz w:val="24"/>
          <w:szCs w:val="24"/>
          <w:vertAlign w:val="subscript"/>
        </w:rPr>
        <w:t>equ</w:t>
      </w:r>
      <w:proofErr w:type="spellEnd"/>
      <w:r w:rsidRPr="007F48C3">
        <w:rPr>
          <w:rFonts w:ascii="Times New Roman" w:hAnsi="Times New Roman"/>
          <w:color w:val="000000"/>
          <w:sz w:val="24"/>
          <w:szCs w:val="24"/>
        </w:rPr>
        <w:tab/>
      </w:r>
      <w:r w:rsidRPr="007F48C3">
        <w:rPr>
          <w:rFonts w:ascii="Times New Roman" w:hAnsi="Times New Roman"/>
          <w:color w:val="000000"/>
          <w:sz w:val="24"/>
          <w:szCs w:val="24"/>
        </w:rPr>
        <w:tab/>
      </w:r>
      <w:r w:rsidRPr="007F48C3">
        <w:rPr>
          <w:rFonts w:ascii="Times New Roman" w:hAnsi="Times New Roman" w:cs="Times New Roman"/>
          <w:sz w:val="24"/>
          <w:szCs w:val="24"/>
        </w:rPr>
        <w:t>equivalent crack length</w:t>
      </w:r>
      <w:r w:rsidR="00DC6E9B">
        <w:rPr>
          <w:rFonts w:ascii="Times New Roman" w:hAnsi="Times New Roman" w:cs="Times New Roman"/>
          <w:sz w:val="24"/>
          <w:szCs w:val="24"/>
        </w:rPr>
        <w:t xml:space="preserve"> in CBBM method</w:t>
      </w:r>
    </w:p>
    <w:p w14:paraId="6BDC516A"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b</w:t>
      </w:r>
      <w:r w:rsidRPr="007F48C3">
        <w:rPr>
          <w:rFonts w:ascii="Times New Roman" w:hAnsi="Times New Roman"/>
          <w:color w:val="000000"/>
          <w:sz w:val="24"/>
          <w:szCs w:val="24"/>
        </w:rPr>
        <w:tab/>
      </w:r>
      <w:r w:rsidRPr="007F48C3">
        <w:rPr>
          <w:rFonts w:ascii="Times New Roman" w:hAnsi="Times New Roman"/>
          <w:color w:val="000000"/>
          <w:sz w:val="24"/>
          <w:szCs w:val="24"/>
        </w:rPr>
        <w:tab/>
        <w:t>width of a specimen</w:t>
      </w:r>
    </w:p>
    <w:p w14:paraId="7E2C2E97"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iCs/>
          <w:color w:val="000000"/>
          <w:sz w:val="24"/>
          <w:szCs w:val="24"/>
        </w:rPr>
        <w:t>C</w:t>
      </w:r>
      <w:r w:rsidRPr="007F48C3">
        <w:rPr>
          <w:rFonts w:ascii="Times New Roman" w:hAnsi="Times New Roman"/>
          <w:color w:val="000000"/>
          <w:sz w:val="24"/>
          <w:szCs w:val="24"/>
        </w:rPr>
        <w:tab/>
      </w:r>
      <w:r w:rsidRPr="007F48C3">
        <w:rPr>
          <w:rFonts w:ascii="Times New Roman" w:hAnsi="Times New Roman"/>
          <w:color w:val="000000"/>
          <w:sz w:val="24"/>
          <w:szCs w:val="24"/>
        </w:rPr>
        <w:tab/>
        <w:t>compliance of a joint</w:t>
      </w:r>
    </w:p>
    <w:p w14:paraId="00044408"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iCs/>
          <w:color w:val="000000"/>
          <w:sz w:val="24"/>
          <w:szCs w:val="24"/>
        </w:rPr>
        <w:t>C</w:t>
      </w:r>
      <w:r w:rsidRPr="007F48C3">
        <w:rPr>
          <w:rFonts w:ascii="Times New Roman" w:hAnsi="Times New Roman"/>
          <w:color w:val="000000"/>
          <w:sz w:val="24"/>
          <w:szCs w:val="24"/>
          <w:vertAlign w:val="subscript"/>
        </w:rPr>
        <w:t>0</w:t>
      </w:r>
      <w:r w:rsidRPr="007F48C3">
        <w:rPr>
          <w:rFonts w:ascii="Times New Roman" w:hAnsi="Times New Roman"/>
          <w:color w:val="000000"/>
          <w:sz w:val="24"/>
          <w:szCs w:val="24"/>
        </w:rPr>
        <w:tab/>
      </w:r>
      <w:r w:rsidRPr="007F48C3">
        <w:rPr>
          <w:rFonts w:ascii="Times New Roman" w:hAnsi="Times New Roman"/>
          <w:color w:val="000000"/>
          <w:sz w:val="24"/>
          <w:szCs w:val="24"/>
        </w:rPr>
        <w:tab/>
        <w:t>initial compliance of a joint</w:t>
      </w:r>
    </w:p>
    <w:p w14:paraId="3EB28D0C"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E</w:t>
      </w:r>
      <w:r w:rsidRPr="007F48C3">
        <w:rPr>
          <w:rFonts w:ascii="Times New Roman" w:hAnsi="Times New Roman"/>
          <w:color w:val="000000"/>
          <w:sz w:val="24"/>
          <w:szCs w:val="24"/>
        </w:rPr>
        <w:tab/>
      </w:r>
      <w:r w:rsidRPr="007F48C3">
        <w:rPr>
          <w:rFonts w:ascii="Times New Roman" w:hAnsi="Times New Roman"/>
          <w:color w:val="000000"/>
          <w:sz w:val="24"/>
          <w:szCs w:val="24"/>
        </w:rPr>
        <w:tab/>
        <w:t xml:space="preserve">Young’s modulus </w:t>
      </w:r>
    </w:p>
    <w:p w14:paraId="62D9CA4B" w14:textId="77777777" w:rsidR="002412B6" w:rsidRPr="007F48C3" w:rsidRDefault="002412B6" w:rsidP="002412B6">
      <w:pPr>
        <w:spacing w:line="480" w:lineRule="auto"/>
        <w:rPr>
          <w:rFonts w:ascii="Times New Roman" w:hAnsi="Times New Roman" w:cs="Times New Roman"/>
          <w:sz w:val="24"/>
          <w:szCs w:val="24"/>
        </w:rPr>
      </w:pPr>
      <w:proofErr w:type="spellStart"/>
      <w:r w:rsidRPr="007F48C3">
        <w:rPr>
          <w:rFonts w:ascii="Times New Roman" w:hAnsi="Times New Roman"/>
          <w:i/>
          <w:color w:val="000000"/>
          <w:sz w:val="24"/>
          <w:szCs w:val="24"/>
        </w:rPr>
        <w:t>E</w:t>
      </w:r>
      <w:r w:rsidRPr="007F48C3">
        <w:rPr>
          <w:rFonts w:ascii="Times New Roman" w:hAnsi="Times New Roman"/>
          <w:iCs/>
          <w:color w:val="000000"/>
          <w:sz w:val="24"/>
          <w:szCs w:val="24"/>
          <w:vertAlign w:val="subscript"/>
        </w:rPr>
        <w:t>f</w:t>
      </w:r>
      <w:proofErr w:type="spellEnd"/>
      <w:r w:rsidRPr="007F48C3">
        <w:rPr>
          <w:rFonts w:ascii="Times New Roman" w:hAnsi="Times New Roman"/>
          <w:color w:val="000000"/>
          <w:sz w:val="24"/>
          <w:szCs w:val="24"/>
        </w:rPr>
        <w:tab/>
      </w:r>
      <w:r w:rsidRPr="007F48C3">
        <w:rPr>
          <w:rFonts w:ascii="Times New Roman" w:hAnsi="Times New Roman"/>
          <w:color w:val="000000"/>
          <w:sz w:val="24"/>
          <w:szCs w:val="24"/>
        </w:rPr>
        <w:tab/>
      </w:r>
      <w:r w:rsidRPr="007F48C3">
        <w:rPr>
          <w:rFonts w:ascii="Times New Roman" w:hAnsi="Times New Roman" w:cs="Times New Roman"/>
          <w:sz w:val="24"/>
          <w:szCs w:val="24"/>
        </w:rPr>
        <w:t xml:space="preserve">corrected flexural modulus </w:t>
      </w:r>
    </w:p>
    <w:p w14:paraId="58328B24" w14:textId="77777777" w:rsidR="002412B6" w:rsidRPr="007F48C3" w:rsidRDefault="002412B6" w:rsidP="002412B6">
      <w:pPr>
        <w:spacing w:line="480" w:lineRule="auto"/>
        <w:rPr>
          <w:rFonts w:ascii="Times New Roman" w:hAnsi="Times New Roman" w:cs="Times New Roman"/>
          <w:sz w:val="24"/>
          <w:szCs w:val="24"/>
        </w:rPr>
      </w:pPr>
      <w:r w:rsidRPr="007F48C3">
        <w:rPr>
          <w:rFonts w:ascii="Times New Roman" w:hAnsi="Times New Roman"/>
          <w:i/>
          <w:iCs/>
          <w:color w:val="000000"/>
          <w:sz w:val="24"/>
          <w:szCs w:val="24"/>
        </w:rPr>
        <w:t>F</w:t>
      </w:r>
      <w:r w:rsidRPr="007F48C3">
        <w:rPr>
          <w:rFonts w:ascii="Times New Roman" w:hAnsi="Times New Roman"/>
          <w:i/>
          <w:iCs/>
          <w:color w:val="000000"/>
          <w:sz w:val="24"/>
          <w:szCs w:val="24"/>
        </w:rPr>
        <w:tab/>
      </w:r>
      <w:r w:rsidRPr="007F48C3">
        <w:rPr>
          <w:rFonts w:ascii="Times New Roman" w:hAnsi="Times New Roman"/>
          <w:i/>
          <w:iCs/>
          <w:color w:val="000000"/>
          <w:sz w:val="24"/>
          <w:szCs w:val="24"/>
        </w:rPr>
        <w:tab/>
      </w:r>
      <w:r w:rsidRPr="007F48C3">
        <w:rPr>
          <w:rFonts w:ascii="Times New Roman" w:hAnsi="Times New Roman" w:cs="Times New Roman"/>
          <w:sz w:val="24"/>
          <w:szCs w:val="24"/>
        </w:rPr>
        <w:t>large displacement correction</w:t>
      </w:r>
    </w:p>
    <w:p w14:paraId="2610D380" w14:textId="7090D323"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G</w:t>
      </w:r>
      <w:r w:rsidRPr="007F48C3">
        <w:rPr>
          <w:rFonts w:ascii="Times New Roman" w:hAnsi="Times New Roman"/>
          <w:color w:val="000000"/>
          <w:sz w:val="24"/>
          <w:szCs w:val="24"/>
          <w:vertAlign w:val="subscript"/>
        </w:rPr>
        <w:t>C</w:t>
      </w:r>
      <w:r w:rsidRPr="007F48C3">
        <w:rPr>
          <w:rFonts w:ascii="Times New Roman" w:hAnsi="Times New Roman"/>
          <w:color w:val="000000"/>
          <w:sz w:val="24"/>
          <w:szCs w:val="24"/>
          <w:vertAlign w:val="subscript"/>
        </w:rPr>
        <w:tab/>
      </w:r>
      <w:r w:rsidRPr="007F48C3">
        <w:rPr>
          <w:rFonts w:ascii="Times New Roman" w:hAnsi="Times New Roman"/>
          <w:color w:val="000000"/>
          <w:sz w:val="24"/>
          <w:szCs w:val="24"/>
          <w:vertAlign w:val="subscript"/>
        </w:rPr>
        <w:tab/>
      </w:r>
      <w:r w:rsidR="00C83663">
        <w:rPr>
          <w:rFonts w:ascii="Times New Roman" w:hAnsi="Times New Roman"/>
          <w:color w:val="000000"/>
          <w:sz w:val="24"/>
          <w:szCs w:val="24"/>
        </w:rPr>
        <w:t xml:space="preserve">critical </w:t>
      </w:r>
      <w:r w:rsidR="00DC6E9B">
        <w:rPr>
          <w:rFonts w:ascii="Times New Roman" w:hAnsi="Times New Roman"/>
          <w:color w:val="000000"/>
          <w:sz w:val="24"/>
          <w:szCs w:val="24"/>
        </w:rPr>
        <w:t>energy release rate</w:t>
      </w:r>
      <w:r w:rsidRPr="007F48C3">
        <w:rPr>
          <w:rFonts w:ascii="Times New Roman" w:hAnsi="Times New Roman"/>
          <w:color w:val="000000"/>
          <w:sz w:val="24"/>
          <w:szCs w:val="24"/>
        </w:rPr>
        <w:t xml:space="preserve"> determined using LEFM methods</w:t>
      </w:r>
    </w:p>
    <w:p w14:paraId="6E8E8CCB"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cs="Times New Roman"/>
          <w:i/>
          <w:sz w:val="24"/>
          <w:szCs w:val="24"/>
        </w:rPr>
        <w:t>G</w:t>
      </w:r>
      <w:r w:rsidRPr="007F48C3">
        <w:rPr>
          <w:rFonts w:ascii="Times New Roman" w:hAnsi="Times New Roman" w:cs="Times New Roman"/>
          <w:sz w:val="24"/>
          <w:szCs w:val="24"/>
          <w:vertAlign w:val="subscript"/>
        </w:rPr>
        <w:t>f</w:t>
      </w:r>
      <w:r w:rsidRPr="007F48C3">
        <w:rPr>
          <w:rFonts w:ascii="Times New Roman" w:hAnsi="Times New Roman" w:cs="Times New Roman"/>
          <w:sz w:val="24"/>
          <w:szCs w:val="24"/>
        </w:rPr>
        <w:tab/>
      </w:r>
      <w:r w:rsidRPr="007F48C3">
        <w:rPr>
          <w:rFonts w:ascii="Times New Roman" w:hAnsi="Times New Roman" w:cs="Times New Roman"/>
          <w:sz w:val="24"/>
          <w:szCs w:val="24"/>
        </w:rPr>
        <w:tab/>
        <w:t>shear modulus of the substrate</w:t>
      </w:r>
      <w:r w:rsidRPr="007F48C3">
        <w:rPr>
          <w:rFonts w:ascii="Times New Roman" w:hAnsi="Times New Roman"/>
          <w:color w:val="000000"/>
          <w:sz w:val="24"/>
          <w:szCs w:val="24"/>
        </w:rPr>
        <w:t xml:space="preserve"> </w:t>
      </w:r>
    </w:p>
    <w:p w14:paraId="6DBC49E5" w14:textId="4CB0699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color w:val="000000"/>
          <w:sz w:val="24"/>
          <w:szCs w:val="24"/>
        </w:rPr>
        <w:t>G</w:t>
      </w:r>
      <w:r w:rsidRPr="007F48C3">
        <w:rPr>
          <w:rFonts w:ascii="Times New Roman" w:hAnsi="Times New Roman"/>
          <w:color w:val="000000"/>
          <w:sz w:val="24"/>
          <w:szCs w:val="24"/>
          <w:vertAlign w:val="subscript"/>
        </w:rPr>
        <w:t>IC</w:t>
      </w:r>
      <w:r w:rsidRPr="007F48C3">
        <w:rPr>
          <w:rFonts w:ascii="Times New Roman" w:hAnsi="Times New Roman"/>
          <w:color w:val="000000"/>
          <w:sz w:val="24"/>
          <w:szCs w:val="24"/>
        </w:rPr>
        <w:tab/>
      </w:r>
      <w:r w:rsidRPr="007F48C3">
        <w:rPr>
          <w:rFonts w:ascii="Times New Roman" w:hAnsi="Times New Roman"/>
          <w:color w:val="000000"/>
          <w:sz w:val="24"/>
          <w:szCs w:val="24"/>
        </w:rPr>
        <w:tab/>
        <w:t xml:space="preserve">Mode I </w:t>
      </w:r>
      <w:r w:rsidR="00C83663">
        <w:rPr>
          <w:rFonts w:ascii="Times New Roman" w:hAnsi="Times New Roman"/>
          <w:color w:val="000000"/>
          <w:sz w:val="24"/>
          <w:szCs w:val="24"/>
        </w:rPr>
        <w:t xml:space="preserve">critical </w:t>
      </w:r>
      <w:r w:rsidR="00DC6E9B">
        <w:rPr>
          <w:rFonts w:ascii="Times New Roman" w:hAnsi="Times New Roman"/>
          <w:color w:val="000000"/>
          <w:sz w:val="24"/>
          <w:szCs w:val="24"/>
        </w:rPr>
        <w:t>energy release rate</w:t>
      </w:r>
    </w:p>
    <w:p w14:paraId="6B6BC3A9"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h</w:t>
      </w:r>
      <w:r w:rsidRPr="007F48C3">
        <w:rPr>
          <w:rFonts w:ascii="Times New Roman" w:hAnsi="Times New Roman"/>
          <w:color w:val="000000"/>
          <w:sz w:val="24"/>
          <w:szCs w:val="24"/>
        </w:rPr>
        <w:tab/>
      </w:r>
      <w:r w:rsidRPr="007F48C3">
        <w:rPr>
          <w:rFonts w:ascii="Times New Roman" w:hAnsi="Times New Roman"/>
          <w:color w:val="000000"/>
          <w:sz w:val="24"/>
          <w:szCs w:val="24"/>
        </w:rPr>
        <w:tab/>
        <w:t>height of a beam</w:t>
      </w:r>
    </w:p>
    <w:p w14:paraId="203E12C6" w14:textId="0F01A820" w:rsidR="002412B6" w:rsidRPr="007F48C3" w:rsidRDefault="002412B6" w:rsidP="002412B6">
      <w:pPr>
        <w:spacing w:line="480" w:lineRule="auto"/>
        <w:rPr>
          <w:rFonts w:ascii="Times New Roman" w:hAnsi="Times New Roman"/>
          <w:i/>
          <w:iCs/>
          <w:color w:val="000000"/>
          <w:sz w:val="24"/>
          <w:szCs w:val="24"/>
        </w:rPr>
      </w:pPr>
      <w:r w:rsidRPr="007F48C3">
        <w:rPr>
          <w:rFonts w:ascii="Times New Roman" w:hAnsi="Times New Roman"/>
          <w:i/>
          <w:iCs/>
          <w:color w:val="000000"/>
          <w:sz w:val="24"/>
          <w:szCs w:val="24"/>
        </w:rPr>
        <w:t>I</w:t>
      </w:r>
      <w:r w:rsidRPr="007F48C3">
        <w:rPr>
          <w:rFonts w:ascii="Times New Roman" w:hAnsi="Times New Roman"/>
          <w:i/>
          <w:iCs/>
          <w:color w:val="000000"/>
          <w:sz w:val="24"/>
          <w:szCs w:val="24"/>
        </w:rPr>
        <w:tab/>
      </w:r>
      <w:r w:rsidRPr="007F48C3">
        <w:rPr>
          <w:rFonts w:ascii="Times New Roman" w:hAnsi="Times New Roman"/>
          <w:i/>
          <w:iCs/>
          <w:color w:val="000000"/>
          <w:sz w:val="24"/>
          <w:szCs w:val="24"/>
        </w:rPr>
        <w:tab/>
      </w:r>
      <w:r w:rsidRPr="007F48C3">
        <w:rPr>
          <w:rFonts w:ascii="Times New Roman" w:hAnsi="Times New Roman" w:cs="Times New Roman"/>
          <w:sz w:val="24"/>
          <w:szCs w:val="24"/>
        </w:rPr>
        <w:t>area moment of inertia of the beam</w:t>
      </w:r>
    </w:p>
    <w:p w14:paraId="0862EA75"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J</w:t>
      </w:r>
      <w:r w:rsidRPr="007F48C3">
        <w:rPr>
          <w:rFonts w:ascii="Times New Roman" w:hAnsi="Times New Roman"/>
          <w:i/>
          <w:color w:val="000000"/>
          <w:sz w:val="24"/>
          <w:szCs w:val="24"/>
        </w:rPr>
        <w:tab/>
      </w:r>
      <w:r w:rsidRPr="007F48C3">
        <w:rPr>
          <w:rFonts w:ascii="Times New Roman" w:hAnsi="Times New Roman"/>
          <w:i/>
          <w:color w:val="000000"/>
          <w:sz w:val="24"/>
          <w:szCs w:val="24"/>
        </w:rPr>
        <w:tab/>
        <w:t>J</w:t>
      </w:r>
      <w:r w:rsidRPr="007F48C3">
        <w:rPr>
          <w:rFonts w:ascii="Times New Roman" w:hAnsi="Times New Roman"/>
          <w:color w:val="000000"/>
          <w:sz w:val="24"/>
          <w:szCs w:val="24"/>
        </w:rPr>
        <w:t>-integral value</w:t>
      </w:r>
    </w:p>
    <w:p w14:paraId="55C94AA4" w14:textId="241B68B2"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lastRenderedPageBreak/>
        <w:t>J</w:t>
      </w:r>
      <w:r w:rsidRPr="007F48C3">
        <w:rPr>
          <w:rFonts w:ascii="Times New Roman" w:hAnsi="Times New Roman"/>
          <w:color w:val="000000"/>
          <w:sz w:val="24"/>
          <w:szCs w:val="24"/>
          <w:vertAlign w:val="subscript"/>
        </w:rPr>
        <w:t>C</w:t>
      </w:r>
      <w:r w:rsidRPr="007F48C3">
        <w:rPr>
          <w:rFonts w:ascii="Times New Roman" w:hAnsi="Times New Roman"/>
          <w:color w:val="000000"/>
          <w:sz w:val="24"/>
          <w:szCs w:val="24"/>
        </w:rPr>
        <w:tab/>
      </w:r>
      <w:r w:rsidRPr="007F48C3">
        <w:rPr>
          <w:rFonts w:ascii="Times New Roman" w:hAnsi="Times New Roman"/>
          <w:color w:val="000000"/>
          <w:sz w:val="24"/>
          <w:szCs w:val="24"/>
        </w:rPr>
        <w:tab/>
        <w:t xml:space="preserve">fracture toughness </w:t>
      </w:r>
      <w:r w:rsidR="00DC6E9B">
        <w:rPr>
          <w:rFonts w:ascii="Times New Roman" w:hAnsi="Times New Roman"/>
          <w:color w:val="000000"/>
          <w:sz w:val="24"/>
          <w:szCs w:val="24"/>
        </w:rPr>
        <w:t>determined</w:t>
      </w:r>
      <w:r w:rsidRPr="007F48C3">
        <w:rPr>
          <w:rFonts w:ascii="Times New Roman" w:hAnsi="Times New Roman"/>
          <w:color w:val="000000"/>
          <w:sz w:val="24"/>
          <w:szCs w:val="24"/>
        </w:rPr>
        <w:t xml:space="preserve"> using </w:t>
      </w:r>
      <w:r w:rsidRPr="007F48C3">
        <w:rPr>
          <w:rFonts w:ascii="Times New Roman" w:hAnsi="Times New Roman"/>
          <w:i/>
          <w:iCs/>
          <w:color w:val="000000"/>
          <w:sz w:val="24"/>
          <w:szCs w:val="24"/>
        </w:rPr>
        <w:t>J</w:t>
      </w:r>
      <w:r w:rsidRPr="007F48C3">
        <w:rPr>
          <w:rFonts w:ascii="Times New Roman" w:hAnsi="Times New Roman"/>
          <w:color w:val="000000"/>
          <w:sz w:val="24"/>
          <w:szCs w:val="24"/>
        </w:rPr>
        <w:t>-integral approach</w:t>
      </w:r>
    </w:p>
    <w:p w14:paraId="26416200" w14:textId="77777777" w:rsidR="002412B6" w:rsidRPr="007F48C3" w:rsidRDefault="002412B6" w:rsidP="002412B6">
      <w:pPr>
        <w:spacing w:line="480" w:lineRule="auto"/>
        <w:rPr>
          <w:rFonts w:ascii="Times New Roman" w:hAnsi="Times New Roman"/>
          <w:color w:val="000000"/>
          <w:sz w:val="24"/>
          <w:szCs w:val="24"/>
        </w:rPr>
      </w:pPr>
      <w:proofErr w:type="spellStart"/>
      <w:r w:rsidRPr="007F48C3">
        <w:rPr>
          <w:rFonts w:ascii="Times New Roman" w:hAnsi="Times New Roman"/>
          <w:i/>
          <w:color w:val="000000"/>
          <w:sz w:val="24"/>
          <w:szCs w:val="24"/>
        </w:rPr>
        <w:t>J</w:t>
      </w:r>
      <w:r w:rsidRPr="007F48C3">
        <w:rPr>
          <w:rFonts w:ascii="Times New Roman" w:hAnsi="Times New Roman"/>
          <w:color w:val="000000"/>
          <w:sz w:val="24"/>
          <w:szCs w:val="24"/>
          <w:vertAlign w:val="subscript"/>
        </w:rPr>
        <w:t>ext</w:t>
      </w:r>
      <w:proofErr w:type="spellEnd"/>
      <w:r w:rsidRPr="007F48C3">
        <w:rPr>
          <w:rFonts w:ascii="Times New Roman" w:hAnsi="Times New Roman"/>
          <w:color w:val="000000"/>
          <w:sz w:val="24"/>
          <w:szCs w:val="24"/>
        </w:rPr>
        <w:tab/>
      </w:r>
      <w:r w:rsidRPr="007F48C3">
        <w:rPr>
          <w:rFonts w:ascii="Times New Roman" w:hAnsi="Times New Roman"/>
          <w:color w:val="000000"/>
          <w:sz w:val="24"/>
          <w:szCs w:val="24"/>
        </w:rPr>
        <w:tab/>
      </w:r>
      <w:r w:rsidRPr="007F48C3">
        <w:rPr>
          <w:rFonts w:ascii="Times New Roman" w:hAnsi="Times New Roman"/>
          <w:i/>
          <w:iCs/>
          <w:color w:val="000000"/>
          <w:sz w:val="24"/>
          <w:szCs w:val="24"/>
        </w:rPr>
        <w:t>J</w:t>
      </w:r>
      <w:r w:rsidRPr="007F48C3">
        <w:rPr>
          <w:rFonts w:ascii="Times New Roman" w:hAnsi="Times New Roman"/>
          <w:color w:val="000000"/>
          <w:sz w:val="24"/>
          <w:szCs w:val="24"/>
        </w:rPr>
        <w:t xml:space="preserve"> value along the </w:t>
      </w:r>
      <w:r w:rsidRPr="007F48C3">
        <w:rPr>
          <w:rFonts w:ascii="Times New Roman" w:hAnsi="Times New Roman" w:cs="Times New Roman"/>
          <w:sz w:val="24"/>
          <w:szCs w:val="24"/>
        </w:rPr>
        <w:t>exterior boundary of the specimen</w:t>
      </w:r>
    </w:p>
    <w:p w14:paraId="35596D79" w14:textId="31D9C915" w:rsidR="002412B6" w:rsidRPr="007F48C3" w:rsidRDefault="002412B6" w:rsidP="002412B6">
      <w:pPr>
        <w:spacing w:line="480" w:lineRule="auto"/>
        <w:rPr>
          <w:rFonts w:ascii="Times New Roman" w:hAnsi="Times New Roman" w:cs="Times New Roman"/>
          <w:sz w:val="24"/>
          <w:szCs w:val="24"/>
        </w:rPr>
      </w:pPr>
      <w:proofErr w:type="spellStart"/>
      <w:r w:rsidRPr="007F48C3">
        <w:rPr>
          <w:rFonts w:ascii="Times New Roman" w:hAnsi="Times New Roman"/>
          <w:i/>
          <w:color w:val="000000"/>
          <w:sz w:val="24"/>
          <w:szCs w:val="24"/>
        </w:rPr>
        <w:t>J</w:t>
      </w:r>
      <w:r w:rsidRPr="007F48C3">
        <w:rPr>
          <w:rFonts w:ascii="Times New Roman" w:hAnsi="Times New Roman"/>
          <w:color w:val="000000"/>
          <w:sz w:val="24"/>
          <w:szCs w:val="24"/>
          <w:vertAlign w:val="subscript"/>
        </w:rPr>
        <w:t>tip</w:t>
      </w:r>
      <w:proofErr w:type="spellEnd"/>
      <w:r w:rsidRPr="007F48C3">
        <w:rPr>
          <w:rFonts w:ascii="Times New Roman" w:hAnsi="Times New Roman"/>
          <w:color w:val="000000"/>
          <w:sz w:val="24"/>
          <w:szCs w:val="24"/>
        </w:rPr>
        <w:tab/>
      </w:r>
      <w:r w:rsidRPr="007F48C3">
        <w:rPr>
          <w:rFonts w:ascii="Times New Roman" w:hAnsi="Times New Roman"/>
          <w:color w:val="000000"/>
          <w:sz w:val="24"/>
          <w:szCs w:val="24"/>
        </w:rPr>
        <w:tab/>
      </w:r>
      <w:r w:rsidRPr="007F48C3">
        <w:rPr>
          <w:rFonts w:ascii="Times New Roman" w:hAnsi="Times New Roman"/>
          <w:i/>
          <w:iCs/>
          <w:color w:val="000000"/>
          <w:sz w:val="24"/>
          <w:szCs w:val="24"/>
        </w:rPr>
        <w:t>J</w:t>
      </w:r>
      <w:r w:rsidRPr="007F48C3">
        <w:rPr>
          <w:rFonts w:ascii="Times New Roman" w:hAnsi="Times New Roman"/>
          <w:color w:val="000000"/>
          <w:sz w:val="24"/>
          <w:szCs w:val="24"/>
        </w:rPr>
        <w:t xml:space="preserve"> value along the cohesive zone</w:t>
      </w:r>
    </w:p>
    <w:p w14:paraId="42C97BC5" w14:textId="77777777" w:rsidR="002412B6" w:rsidRPr="007F48C3" w:rsidRDefault="002412B6" w:rsidP="002412B6">
      <w:pPr>
        <w:spacing w:line="480" w:lineRule="auto"/>
        <w:rPr>
          <w:rFonts w:ascii="Times New Roman" w:hAnsi="Times New Roman" w:cs="Times New Roman"/>
          <w:sz w:val="24"/>
          <w:szCs w:val="24"/>
        </w:rPr>
      </w:pPr>
      <w:proofErr w:type="spellStart"/>
      <w:r w:rsidRPr="007F48C3">
        <w:rPr>
          <w:rFonts w:ascii="Times New Roman" w:hAnsi="Times New Roman" w:cs="Times New Roman"/>
          <w:i/>
          <w:iCs/>
          <w:sz w:val="24"/>
          <w:szCs w:val="24"/>
        </w:rPr>
        <w:t>l</w:t>
      </w:r>
      <w:r w:rsidRPr="007F48C3">
        <w:rPr>
          <w:rFonts w:ascii="Times New Roman" w:hAnsi="Times New Roman" w:cs="Times New Roman"/>
          <w:sz w:val="24"/>
          <w:szCs w:val="24"/>
          <w:vertAlign w:val="subscript"/>
        </w:rPr>
        <w:t>FPZ</w:t>
      </w:r>
      <w:proofErr w:type="spellEnd"/>
      <w:r w:rsidRPr="007F48C3">
        <w:rPr>
          <w:rFonts w:ascii="Times New Roman" w:hAnsi="Times New Roman" w:cs="Times New Roman"/>
          <w:sz w:val="24"/>
          <w:szCs w:val="24"/>
        </w:rPr>
        <w:tab/>
      </w:r>
      <w:r w:rsidRPr="007F48C3">
        <w:rPr>
          <w:rFonts w:ascii="Times New Roman" w:hAnsi="Times New Roman" w:cs="Times New Roman"/>
          <w:sz w:val="24"/>
          <w:szCs w:val="24"/>
        </w:rPr>
        <w:tab/>
        <w:t>length of fracture process zone</w:t>
      </w:r>
    </w:p>
    <w:p w14:paraId="469E12FA"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cs="Times New Roman"/>
          <w:i/>
          <w:sz w:val="24"/>
          <w:szCs w:val="24"/>
        </w:rPr>
        <w:t>N</w:t>
      </w:r>
      <w:r w:rsidRPr="007F48C3">
        <w:rPr>
          <w:rFonts w:ascii="Times New Roman" w:hAnsi="Times New Roman" w:cs="Times New Roman"/>
          <w:sz w:val="24"/>
          <w:szCs w:val="24"/>
        </w:rPr>
        <w:tab/>
      </w:r>
      <w:r w:rsidRPr="007F48C3">
        <w:rPr>
          <w:rFonts w:ascii="Times New Roman" w:hAnsi="Times New Roman" w:cs="Times New Roman"/>
          <w:sz w:val="24"/>
          <w:szCs w:val="24"/>
        </w:rPr>
        <w:tab/>
        <w:t>load block correction</w:t>
      </w:r>
    </w:p>
    <w:p w14:paraId="394AD591"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P</w:t>
      </w:r>
      <w:r w:rsidRPr="007F48C3">
        <w:rPr>
          <w:rFonts w:ascii="Times New Roman" w:hAnsi="Times New Roman"/>
          <w:color w:val="000000"/>
          <w:sz w:val="24"/>
          <w:szCs w:val="24"/>
        </w:rPr>
        <w:tab/>
      </w:r>
      <w:r w:rsidRPr="007F48C3">
        <w:rPr>
          <w:rFonts w:ascii="Times New Roman" w:hAnsi="Times New Roman"/>
          <w:color w:val="000000"/>
          <w:sz w:val="24"/>
          <w:szCs w:val="24"/>
        </w:rPr>
        <w:tab/>
        <w:t>external load</w:t>
      </w:r>
    </w:p>
    <w:p w14:paraId="06EFDFDD" w14:textId="77777777" w:rsidR="002412B6" w:rsidRPr="007F48C3" w:rsidRDefault="002412B6" w:rsidP="002412B6">
      <w:pPr>
        <w:spacing w:line="480" w:lineRule="auto"/>
        <w:rPr>
          <w:rFonts w:ascii="Times New Roman" w:hAnsi="Times New Roman" w:cs="Times New Roman"/>
          <w:sz w:val="24"/>
          <w:szCs w:val="24"/>
        </w:rPr>
      </w:pPr>
      <w:r w:rsidRPr="007F48C3">
        <w:rPr>
          <w:rFonts w:ascii="Times New Roman" w:hAnsi="Times New Roman" w:cs="Times New Roman"/>
          <w:i/>
          <w:sz w:val="24"/>
          <w:szCs w:val="24"/>
        </w:rPr>
        <w:t>q</w:t>
      </w:r>
      <w:r w:rsidRPr="007F48C3">
        <w:rPr>
          <w:rFonts w:ascii="Times New Roman" w:hAnsi="Times New Roman" w:cs="Times New Roman"/>
          <w:i/>
          <w:sz w:val="24"/>
          <w:szCs w:val="24"/>
        </w:rPr>
        <w:tab/>
      </w:r>
      <w:r w:rsidRPr="007F48C3">
        <w:rPr>
          <w:rFonts w:ascii="Times New Roman" w:hAnsi="Times New Roman" w:cs="Times New Roman"/>
          <w:i/>
          <w:sz w:val="24"/>
          <w:szCs w:val="24"/>
        </w:rPr>
        <w:tab/>
      </w:r>
      <w:r w:rsidRPr="007F48C3">
        <w:rPr>
          <w:rFonts w:ascii="Times New Roman" w:hAnsi="Times New Roman" w:cs="Times New Roman"/>
          <w:sz w:val="24"/>
          <w:szCs w:val="24"/>
        </w:rPr>
        <w:t>distributed load per unit length of a beam</w:t>
      </w:r>
    </w:p>
    <w:p w14:paraId="3B6BE000" w14:textId="76BB4023" w:rsidR="002412B6"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t</w:t>
      </w:r>
      <w:r w:rsidRPr="007F48C3">
        <w:rPr>
          <w:rFonts w:ascii="Times New Roman" w:hAnsi="Times New Roman"/>
          <w:color w:val="000000"/>
          <w:sz w:val="24"/>
          <w:szCs w:val="24"/>
        </w:rPr>
        <w:tab/>
      </w:r>
      <w:r w:rsidRPr="007F48C3">
        <w:rPr>
          <w:rFonts w:ascii="Times New Roman" w:hAnsi="Times New Roman"/>
          <w:color w:val="000000"/>
          <w:sz w:val="24"/>
          <w:szCs w:val="24"/>
        </w:rPr>
        <w:tab/>
        <w:t>time</w:t>
      </w:r>
    </w:p>
    <w:p w14:paraId="08987B2D" w14:textId="32D19674" w:rsidR="0009478F" w:rsidRDefault="0009478F" w:rsidP="002412B6">
      <w:pPr>
        <w:spacing w:line="480" w:lineRule="auto"/>
        <w:rPr>
          <w:rFonts w:ascii="Times New Roman" w:hAnsi="Times New Roman"/>
          <w:color w:val="000000"/>
          <w:sz w:val="24"/>
          <w:szCs w:val="24"/>
        </w:rPr>
      </w:pPr>
      <w:r w:rsidRPr="0009478F">
        <w:rPr>
          <w:rFonts w:ascii="Times New Roman" w:hAnsi="Times New Roman"/>
          <w:i/>
          <w:iCs/>
          <w:color w:val="000000"/>
          <w:sz w:val="24"/>
          <w:szCs w:val="24"/>
        </w:rPr>
        <w:t>w</w:t>
      </w:r>
      <w:r>
        <w:rPr>
          <w:rFonts w:ascii="Times New Roman" w:hAnsi="Times New Roman"/>
          <w:i/>
          <w:iCs/>
          <w:color w:val="000000"/>
          <w:sz w:val="24"/>
          <w:szCs w:val="24"/>
        </w:rPr>
        <w:tab/>
      </w:r>
      <w:r>
        <w:rPr>
          <w:rFonts w:ascii="Times New Roman" w:hAnsi="Times New Roman"/>
          <w:i/>
          <w:iCs/>
          <w:color w:val="000000"/>
          <w:sz w:val="24"/>
          <w:szCs w:val="24"/>
        </w:rPr>
        <w:tab/>
      </w:r>
      <w:r w:rsidRPr="0009478F">
        <w:rPr>
          <w:rFonts w:ascii="Times New Roman" w:hAnsi="Times New Roman"/>
          <w:color w:val="000000"/>
          <w:sz w:val="24"/>
          <w:szCs w:val="24"/>
        </w:rPr>
        <w:t>beam deflection ahead of the crack tip</w:t>
      </w:r>
    </w:p>
    <w:p w14:paraId="6C86F1EB" w14:textId="77777777" w:rsidR="002412B6" w:rsidRPr="001D0CBB" w:rsidRDefault="002412B6" w:rsidP="002412B6">
      <w:pPr>
        <w:spacing w:line="480" w:lineRule="auto"/>
        <w:rPr>
          <w:rFonts w:ascii="Times New Roman" w:hAnsi="Times New Roman"/>
          <w:i/>
          <w:iCs/>
          <w:color w:val="000000"/>
          <w:sz w:val="24"/>
          <w:szCs w:val="24"/>
        </w:rPr>
      </w:pPr>
      <w:r w:rsidRPr="001D0CBB">
        <w:rPr>
          <w:rFonts w:ascii="Times New Roman" w:hAnsi="Times New Roman"/>
          <w:i/>
          <w:iCs/>
          <w:color w:val="000000"/>
          <w:sz w:val="24"/>
          <w:szCs w:val="24"/>
        </w:rPr>
        <w:t>Greek alphabet</w:t>
      </w:r>
    </w:p>
    <w:p w14:paraId="0FFBB717" w14:textId="20FB4907" w:rsidR="002412B6" w:rsidRPr="007F48C3" w:rsidRDefault="002412B6" w:rsidP="002412B6">
      <w:pPr>
        <w:spacing w:line="480" w:lineRule="auto"/>
        <w:rPr>
          <w:rFonts w:ascii="Times New Roman" w:hAnsi="Times New Roman"/>
          <w:iCs/>
          <w:color w:val="000000"/>
          <w:sz w:val="24"/>
          <w:szCs w:val="24"/>
        </w:rPr>
      </w:pPr>
      <w:r w:rsidRPr="007F48C3">
        <w:rPr>
          <w:rFonts w:ascii="Times New Roman" w:hAnsi="Times New Roman"/>
          <w:i/>
          <w:color w:val="000000"/>
          <w:sz w:val="24"/>
          <w:szCs w:val="24"/>
        </w:rPr>
        <w:t>δ</w:t>
      </w:r>
      <w:r w:rsidRPr="007F48C3">
        <w:rPr>
          <w:rFonts w:ascii="Times New Roman" w:hAnsi="Times New Roman"/>
          <w:i/>
          <w:color w:val="000000"/>
          <w:sz w:val="24"/>
          <w:szCs w:val="24"/>
        </w:rPr>
        <w:tab/>
      </w:r>
      <w:r w:rsidRPr="007F48C3">
        <w:rPr>
          <w:rFonts w:ascii="Times New Roman" w:hAnsi="Times New Roman"/>
          <w:i/>
          <w:color w:val="000000"/>
          <w:sz w:val="24"/>
          <w:szCs w:val="24"/>
        </w:rPr>
        <w:tab/>
      </w:r>
      <w:r w:rsidRPr="007F48C3">
        <w:rPr>
          <w:rFonts w:ascii="Times New Roman" w:hAnsi="Times New Roman"/>
          <w:iCs/>
          <w:color w:val="000000"/>
          <w:sz w:val="24"/>
          <w:szCs w:val="24"/>
        </w:rPr>
        <w:t>load</w:t>
      </w:r>
      <w:r w:rsidR="00DC6E9B">
        <w:rPr>
          <w:rFonts w:ascii="Times New Roman" w:hAnsi="Times New Roman"/>
          <w:iCs/>
          <w:color w:val="000000"/>
          <w:sz w:val="24"/>
          <w:szCs w:val="24"/>
        </w:rPr>
        <w:t xml:space="preserve"> </w:t>
      </w:r>
      <w:r w:rsidRPr="007F48C3">
        <w:rPr>
          <w:rFonts w:ascii="Times New Roman" w:hAnsi="Times New Roman"/>
          <w:iCs/>
          <w:color w:val="000000"/>
          <w:sz w:val="24"/>
          <w:szCs w:val="24"/>
        </w:rPr>
        <w:t>point</w:t>
      </w:r>
      <w:r w:rsidR="00DC6E9B" w:rsidRPr="00DC6E9B">
        <w:rPr>
          <w:rFonts w:ascii="Times New Roman" w:hAnsi="Times New Roman"/>
          <w:iCs/>
          <w:color w:val="000000"/>
          <w:sz w:val="24"/>
          <w:szCs w:val="24"/>
        </w:rPr>
        <w:t xml:space="preserve"> </w:t>
      </w:r>
      <w:r w:rsidR="00DC6E9B" w:rsidRPr="007F48C3">
        <w:rPr>
          <w:rFonts w:ascii="Times New Roman" w:hAnsi="Times New Roman"/>
          <w:iCs/>
          <w:color w:val="000000"/>
          <w:sz w:val="24"/>
          <w:szCs w:val="24"/>
        </w:rPr>
        <w:t>displacement</w:t>
      </w:r>
    </w:p>
    <w:p w14:paraId="46ABA46D" w14:textId="2C2E01E4" w:rsidR="002412B6" w:rsidRPr="007F48C3" w:rsidRDefault="002412B6" w:rsidP="002412B6">
      <w:pPr>
        <w:spacing w:line="480" w:lineRule="auto"/>
        <w:rPr>
          <w:rFonts w:ascii="Times New Roman" w:hAnsi="Times New Roman" w:cs="Times New Roman"/>
          <w:color w:val="000000" w:themeColor="text1"/>
          <w:sz w:val="24"/>
          <w:szCs w:val="24"/>
        </w:rPr>
      </w:pPr>
      <w:proofErr w:type="spellStart"/>
      <w:r w:rsidRPr="007F48C3">
        <w:rPr>
          <w:rFonts w:ascii="Times New Roman" w:hAnsi="Times New Roman" w:cs="Times New Roman"/>
          <w:i/>
          <w:sz w:val="24"/>
          <w:szCs w:val="24"/>
        </w:rPr>
        <w:t>δ</w:t>
      </w:r>
      <w:r w:rsidRPr="007F48C3">
        <w:rPr>
          <w:rFonts w:ascii="Times New Roman" w:hAnsi="Times New Roman" w:cs="Times New Roman"/>
          <w:sz w:val="24"/>
          <w:szCs w:val="24"/>
          <w:vertAlign w:val="subscript"/>
        </w:rPr>
        <w:t>n</w:t>
      </w:r>
      <w:proofErr w:type="spellEnd"/>
      <w:r w:rsidRPr="007F48C3">
        <w:rPr>
          <w:rFonts w:ascii="Times New Roman" w:hAnsi="Times New Roman" w:cs="Times New Roman"/>
          <w:sz w:val="24"/>
          <w:szCs w:val="24"/>
        </w:rPr>
        <w:t xml:space="preserve">, </w:t>
      </w:r>
      <w:proofErr w:type="spellStart"/>
      <w:r w:rsidRPr="007F48C3">
        <w:rPr>
          <w:rFonts w:ascii="Times New Roman" w:hAnsi="Times New Roman" w:cs="Times New Roman"/>
          <w:i/>
          <w:sz w:val="24"/>
          <w:szCs w:val="24"/>
        </w:rPr>
        <w:t>δ</w:t>
      </w:r>
      <w:r w:rsidRPr="007F48C3">
        <w:rPr>
          <w:rFonts w:ascii="Times New Roman" w:hAnsi="Times New Roman" w:cs="Times New Roman"/>
          <w:sz w:val="24"/>
          <w:szCs w:val="24"/>
          <w:vertAlign w:val="subscript"/>
        </w:rPr>
        <w:t>t</w:t>
      </w:r>
      <w:proofErr w:type="spellEnd"/>
      <w:r w:rsidRPr="007F48C3">
        <w:rPr>
          <w:rFonts w:ascii="Times New Roman" w:hAnsi="Times New Roman" w:cs="Times New Roman"/>
          <w:sz w:val="24"/>
          <w:szCs w:val="24"/>
        </w:rPr>
        <w:tab/>
      </w:r>
      <w:r w:rsidRPr="007F48C3">
        <w:rPr>
          <w:rFonts w:ascii="Times New Roman" w:hAnsi="Times New Roman" w:cs="Times New Roman"/>
          <w:sz w:val="24"/>
          <w:szCs w:val="24"/>
        </w:rPr>
        <w:tab/>
        <w:t xml:space="preserve">normal and tangential characteristic lengths of the crack </w:t>
      </w:r>
      <w:r w:rsidR="00262985">
        <w:rPr>
          <w:rFonts w:ascii="Times New Roman" w:hAnsi="Times New Roman" w:cs="Times New Roman"/>
          <w:sz w:val="24"/>
          <w:szCs w:val="24"/>
        </w:rPr>
        <w:t>separation</w:t>
      </w:r>
      <w:r w:rsidRPr="007F48C3">
        <w:rPr>
          <w:rFonts w:ascii="Times New Roman" w:hAnsi="Times New Roman" w:cs="Times New Roman"/>
          <w:sz w:val="24"/>
          <w:szCs w:val="24"/>
        </w:rPr>
        <w:t xml:space="preserve"> </w:t>
      </w:r>
    </w:p>
    <w:p w14:paraId="41CFD6D8"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Cs/>
          <w:color w:val="000000"/>
          <w:sz w:val="24"/>
          <w:szCs w:val="24"/>
        </w:rPr>
        <w:t>∆</w:t>
      </w:r>
      <w:r w:rsidRPr="007F48C3">
        <w:rPr>
          <w:rFonts w:ascii="Times New Roman" w:hAnsi="Times New Roman"/>
          <w:i/>
          <w:color w:val="000000"/>
          <w:sz w:val="24"/>
          <w:szCs w:val="24"/>
        </w:rPr>
        <w:t xml:space="preserve"> </w:t>
      </w:r>
      <w:r w:rsidRPr="007F48C3">
        <w:rPr>
          <w:rFonts w:ascii="Times New Roman" w:hAnsi="Times New Roman"/>
          <w:color w:val="000000"/>
          <w:sz w:val="24"/>
          <w:szCs w:val="24"/>
        </w:rPr>
        <w:tab/>
      </w:r>
      <w:r w:rsidRPr="007F48C3">
        <w:rPr>
          <w:rFonts w:ascii="Times New Roman" w:hAnsi="Times New Roman"/>
          <w:color w:val="000000"/>
          <w:sz w:val="24"/>
          <w:szCs w:val="24"/>
        </w:rPr>
        <w:tab/>
        <w:t>initial crack tip opening displacement</w:t>
      </w:r>
    </w:p>
    <w:p w14:paraId="5D71EFDD" w14:textId="5E8EBEDA" w:rsidR="002412B6" w:rsidRPr="007F48C3" w:rsidRDefault="002412B6" w:rsidP="002412B6">
      <w:pPr>
        <w:spacing w:line="480" w:lineRule="auto"/>
        <w:rPr>
          <w:rFonts w:ascii="Times New Roman" w:hAnsi="Times New Roman" w:cs="Times New Roman"/>
          <w:sz w:val="24"/>
          <w:szCs w:val="24"/>
        </w:rPr>
      </w:pPr>
      <w:r w:rsidRPr="007F48C3">
        <w:rPr>
          <w:rFonts w:ascii="Times New Roman" w:hAnsi="Times New Roman" w:cs="Times New Roman"/>
          <w:sz w:val="24"/>
          <w:szCs w:val="24"/>
        </w:rPr>
        <w:t>Δ</w:t>
      </w:r>
      <w:r w:rsidRPr="007F48C3">
        <w:rPr>
          <w:rFonts w:ascii="Times New Roman" w:hAnsi="Times New Roman" w:cs="Times New Roman"/>
          <w:i/>
          <w:iCs/>
          <w:sz w:val="24"/>
          <w:szCs w:val="24"/>
        </w:rPr>
        <w:t>'</w:t>
      </w:r>
      <w:r w:rsidRPr="007F48C3">
        <w:rPr>
          <w:rFonts w:ascii="Times New Roman" w:hAnsi="Times New Roman" w:cs="Times New Roman"/>
          <w:i/>
          <w:iCs/>
          <w:sz w:val="24"/>
          <w:szCs w:val="24"/>
        </w:rPr>
        <w:tab/>
      </w:r>
      <w:r w:rsidRPr="007F48C3">
        <w:rPr>
          <w:rFonts w:ascii="Times New Roman" w:hAnsi="Times New Roman" w:cs="Times New Roman"/>
          <w:i/>
          <w:iCs/>
          <w:sz w:val="24"/>
          <w:szCs w:val="24"/>
        </w:rPr>
        <w:tab/>
      </w:r>
      <w:r w:rsidRPr="007F48C3">
        <w:rPr>
          <w:rFonts w:ascii="Times New Roman" w:hAnsi="Times New Roman" w:cs="Times New Roman"/>
          <w:sz w:val="24"/>
          <w:szCs w:val="24"/>
        </w:rPr>
        <w:t xml:space="preserve">crack </w:t>
      </w:r>
      <w:r w:rsidR="001D0CBB">
        <w:rPr>
          <w:rFonts w:ascii="Times New Roman" w:hAnsi="Times New Roman" w:cs="Times New Roman"/>
          <w:sz w:val="24"/>
          <w:szCs w:val="24"/>
        </w:rPr>
        <w:t xml:space="preserve">tip </w:t>
      </w:r>
      <w:r w:rsidRPr="007F48C3">
        <w:rPr>
          <w:rFonts w:ascii="Times New Roman" w:hAnsi="Times New Roman" w:cs="Times New Roman"/>
          <w:sz w:val="24"/>
          <w:szCs w:val="24"/>
        </w:rPr>
        <w:t xml:space="preserve">sliding </w:t>
      </w:r>
      <w:r w:rsidR="001D0CBB">
        <w:rPr>
          <w:rFonts w:ascii="Times New Roman" w:hAnsi="Times New Roman" w:cs="Times New Roman"/>
          <w:sz w:val="24"/>
          <w:szCs w:val="24"/>
        </w:rPr>
        <w:t>displacement</w:t>
      </w:r>
    </w:p>
    <w:p w14:paraId="770BD17D" w14:textId="24A0E0F9" w:rsidR="002412B6" w:rsidRPr="007F48C3" w:rsidRDefault="002412B6" w:rsidP="002412B6">
      <w:pPr>
        <w:spacing w:line="480" w:lineRule="auto"/>
        <w:rPr>
          <w:rFonts w:ascii="Times New Roman" w:hAnsi="Times New Roman" w:cs="Times New Roman"/>
          <w:sz w:val="24"/>
          <w:szCs w:val="24"/>
        </w:rPr>
      </w:pPr>
      <w:r w:rsidRPr="007F48C3">
        <w:rPr>
          <w:rFonts w:ascii="Times New Roman" w:hAnsi="Times New Roman" w:cs="Times New Roman"/>
          <w:sz w:val="24"/>
          <w:szCs w:val="24"/>
        </w:rPr>
        <w:t>|∆|</w:t>
      </w:r>
      <w:r w:rsidRPr="007F48C3">
        <w:rPr>
          <w:rFonts w:ascii="Times New Roman" w:hAnsi="Times New Roman" w:cs="Times New Roman"/>
          <w:sz w:val="24"/>
          <w:szCs w:val="24"/>
        </w:rPr>
        <w:tab/>
      </w:r>
      <w:r w:rsidRPr="007F48C3">
        <w:rPr>
          <w:rFonts w:ascii="Times New Roman" w:hAnsi="Times New Roman" w:cs="Times New Roman"/>
          <w:sz w:val="24"/>
          <w:szCs w:val="24"/>
        </w:rPr>
        <w:tab/>
        <w:t>effective increase in the crack length</w:t>
      </w:r>
      <w:r w:rsidR="006962BD">
        <w:rPr>
          <w:rFonts w:ascii="Times New Roman" w:hAnsi="Times New Roman" w:cs="Times New Roman"/>
          <w:sz w:val="24"/>
          <w:szCs w:val="24"/>
        </w:rPr>
        <w:t xml:space="preserve"> in CBT method</w:t>
      </w:r>
    </w:p>
    <w:p w14:paraId="1B70B14F"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w:t>
      </w:r>
      <w:r w:rsidRPr="007F48C3">
        <w:rPr>
          <w:rFonts w:ascii="Times New Roman" w:hAnsi="Times New Roman"/>
          <w:color w:val="000000"/>
          <w:sz w:val="24"/>
          <w:szCs w:val="24"/>
          <w:vertAlign w:val="superscript"/>
        </w:rPr>
        <w:t>0</w:t>
      </w:r>
      <w:r w:rsidRPr="007F48C3">
        <w:rPr>
          <w:rFonts w:ascii="Times New Roman" w:hAnsi="Times New Roman"/>
          <w:color w:val="000000"/>
          <w:sz w:val="24"/>
          <w:szCs w:val="24"/>
        </w:rPr>
        <w:t xml:space="preserve"> </w:t>
      </w:r>
      <w:r w:rsidRPr="007F48C3">
        <w:rPr>
          <w:rFonts w:ascii="Times New Roman" w:hAnsi="Times New Roman"/>
          <w:color w:val="000000"/>
          <w:sz w:val="24"/>
          <w:szCs w:val="24"/>
        </w:rPr>
        <w:tab/>
      </w:r>
      <w:r w:rsidRPr="007F48C3">
        <w:rPr>
          <w:rFonts w:ascii="Times New Roman" w:hAnsi="Times New Roman"/>
          <w:color w:val="000000"/>
          <w:sz w:val="24"/>
          <w:szCs w:val="24"/>
        </w:rPr>
        <w:tab/>
        <w:t>crack tip opening displacement to failure</w:t>
      </w:r>
    </w:p>
    <w:p w14:paraId="4D4ED1C8" w14:textId="77777777" w:rsidR="002412B6" w:rsidRPr="007F48C3" w:rsidRDefault="002412B6" w:rsidP="002412B6">
      <w:pPr>
        <w:spacing w:line="480" w:lineRule="auto"/>
        <w:rPr>
          <w:rFonts w:ascii="Times New Roman" w:hAnsi="Times New Roman" w:cs="Times New Roman"/>
          <w:i/>
          <w:sz w:val="24"/>
          <w:szCs w:val="24"/>
        </w:rPr>
      </w:pPr>
      <w:r w:rsidRPr="007F48C3">
        <w:rPr>
          <w:rFonts w:ascii="Times New Roman" w:hAnsi="Times New Roman" w:cs="Times New Roman"/>
          <w:sz w:val="24"/>
          <w:szCs w:val="24"/>
        </w:rPr>
        <w:t>∆</w:t>
      </w:r>
      <w:proofErr w:type="spellStart"/>
      <w:proofErr w:type="gramStart"/>
      <w:r w:rsidRPr="007F48C3">
        <w:rPr>
          <w:rFonts w:ascii="Times New Roman" w:hAnsi="Times New Roman" w:cs="Times New Roman"/>
          <w:i/>
          <w:sz w:val="24"/>
          <w:szCs w:val="24"/>
        </w:rPr>
        <w:t>a</w:t>
      </w:r>
      <w:proofErr w:type="spellEnd"/>
      <w:proofErr w:type="gramEnd"/>
      <w:r w:rsidRPr="007F48C3">
        <w:rPr>
          <w:rFonts w:ascii="Times New Roman" w:hAnsi="Times New Roman" w:cs="Times New Roman"/>
          <w:i/>
          <w:sz w:val="24"/>
          <w:szCs w:val="24"/>
        </w:rPr>
        <w:tab/>
      </w:r>
      <w:r w:rsidRPr="007F48C3">
        <w:rPr>
          <w:rFonts w:ascii="Times New Roman" w:hAnsi="Times New Roman" w:cs="Times New Roman"/>
          <w:i/>
          <w:sz w:val="24"/>
          <w:szCs w:val="24"/>
        </w:rPr>
        <w:tab/>
      </w:r>
      <w:r w:rsidRPr="007F48C3">
        <w:rPr>
          <w:rFonts w:ascii="Times New Roman" w:hAnsi="Times New Roman" w:cs="Times New Roman"/>
          <w:iCs/>
          <w:sz w:val="24"/>
          <w:szCs w:val="24"/>
        </w:rPr>
        <w:t>increase in the crack length due to the beam deflection ahead of the crack tip</w:t>
      </w:r>
      <w:r w:rsidRPr="007F48C3">
        <w:rPr>
          <w:rFonts w:ascii="Times New Roman" w:hAnsi="Times New Roman" w:cs="Times New Roman"/>
          <w:i/>
          <w:sz w:val="24"/>
          <w:szCs w:val="24"/>
        </w:rPr>
        <w:t xml:space="preserve"> </w:t>
      </w:r>
    </w:p>
    <w:p w14:paraId="63D2B454" w14:textId="77777777" w:rsidR="002412B6" w:rsidRPr="007F48C3" w:rsidRDefault="002412B6" w:rsidP="002412B6">
      <w:pPr>
        <w:spacing w:line="480" w:lineRule="auto"/>
        <w:rPr>
          <w:rFonts w:ascii="Times New Roman" w:hAnsi="Times New Roman"/>
          <w:color w:val="000000"/>
          <w:sz w:val="24"/>
          <w:szCs w:val="24"/>
        </w:rPr>
      </w:pPr>
      <w:proofErr w:type="spellStart"/>
      <w:r w:rsidRPr="007F48C3">
        <w:rPr>
          <w:rFonts w:ascii="Times New Roman" w:hAnsi="Times New Roman" w:cs="Times New Roman"/>
          <w:iCs/>
          <w:color w:val="000000"/>
          <w:sz w:val="24"/>
          <w:szCs w:val="24"/>
        </w:rPr>
        <w:t>Δ</w:t>
      </w:r>
      <w:r w:rsidRPr="001D0CBB">
        <w:rPr>
          <w:rFonts w:ascii="Times New Roman" w:hAnsi="Times New Roman" w:cs="Times New Roman"/>
          <w:i/>
          <w:color w:val="000000"/>
          <w:sz w:val="24"/>
          <w:szCs w:val="24"/>
        </w:rPr>
        <w:t>t</w:t>
      </w:r>
      <w:proofErr w:type="spellEnd"/>
      <w:r w:rsidRPr="007F48C3">
        <w:rPr>
          <w:rFonts w:ascii="Times New Roman" w:hAnsi="Times New Roman"/>
          <w:color w:val="000000"/>
          <w:sz w:val="24"/>
          <w:szCs w:val="24"/>
        </w:rPr>
        <w:tab/>
      </w:r>
      <w:r w:rsidRPr="007F48C3">
        <w:rPr>
          <w:rFonts w:ascii="Times New Roman" w:hAnsi="Times New Roman"/>
          <w:color w:val="000000"/>
          <w:sz w:val="24"/>
          <w:szCs w:val="24"/>
        </w:rPr>
        <w:tab/>
        <w:t>time increment</w:t>
      </w:r>
    </w:p>
    <w:p w14:paraId="255CF014" w14:textId="77777777" w:rsidR="002412B6" w:rsidRPr="007F48C3" w:rsidRDefault="002412B6" w:rsidP="002412B6">
      <w:pPr>
        <w:spacing w:line="480" w:lineRule="auto"/>
        <w:rPr>
          <w:rFonts w:ascii="Times New Roman" w:hAnsi="Times New Roman" w:cs="Times New Roman"/>
          <w:color w:val="000000" w:themeColor="text1"/>
          <w:sz w:val="24"/>
          <w:szCs w:val="24"/>
        </w:rPr>
      </w:pPr>
      <w:r w:rsidRPr="007F48C3">
        <w:rPr>
          <w:rFonts w:ascii="Times New Roman" w:hAnsi="Times New Roman" w:cs="Times New Roman"/>
          <w:position w:val="-10"/>
          <w:sz w:val="24"/>
          <w:szCs w:val="24"/>
        </w:rPr>
        <w:object w:dxaOrig="240" w:dyaOrig="320" w14:anchorId="1455C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6.15pt" o:ole="">
            <v:imagedata r:id="rId11" o:title=""/>
          </v:shape>
          <o:OLEObject Type="Embed" ProgID="Equation.DSMT4" ShapeID="_x0000_i1025" DrawAspect="Content" ObjectID="_1652175275" r:id="rId12"/>
        </w:object>
      </w:r>
      <w:r w:rsidRPr="007F48C3">
        <w:rPr>
          <w:rFonts w:ascii="Times New Roman" w:hAnsi="Times New Roman" w:cs="Times New Roman"/>
          <w:sz w:val="24"/>
          <w:szCs w:val="24"/>
        </w:rPr>
        <w:tab/>
      </w:r>
      <w:r w:rsidRPr="007F48C3">
        <w:rPr>
          <w:rFonts w:ascii="Times New Roman" w:hAnsi="Times New Roman" w:cs="Times New Roman"/>
          <w:sz w:val="24"/>
          <w:szCs w:val="24"/>
        </w:rPr>
        <w:tab/>
        <w:t>dimensionless constant related to rotation angle</w:t>
      </w:r>
    </w:p>
    <w:p w14:paraId="797308E0"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i/>
          <w:color w:val="000000"/>
          <w:sz w:val="24"/>
          <w:szCs w:val="24"/>
        </w:rPr>
        <w:t>σ</w:t>
      </w:r>
      <w:r w:rsidRPr="007F48C3">
        <w:rPr>
          <w:rFonts w:ascii="Times New Roman" w:hAnsi="Times New Roman"/>
          <w:color w:val="000000"/>
          <w:sz w:val="24"/>
          <w:szCs w:val="24"/>
          <w:vertAlign w:val="subscript"/>
        </w:rPr>
        <w:tab/>
      </w:r>
      <w:r w:rsidRPr="007F48C3">
        <w:rPr>
          <w:rFonts w:ascii="Times New Roman" w:hAnsi="Times New Roman"/>
          <w:color w:val="000000"/>
          <w:sz w:val="24"/>
          <w:szCs w:val="24"/>
          <w:vertAlign w:val="subscript"/>
        </w:rPr>
        <w:tab/>
      </w:r>
      <w:r w:rsidRPr="007F48C3">
        <w:rPr>
          <w:rFonts w:ascii="Times New Roman" w:hAnsi="Times New Roman"/>
          <w:color w:val="000000"/>
          <w:sz w:val="24"/>
          <w:szCs w:val="24"/>
        </w:rPr>
        <w:t>cohesive stress</w:t>
      </w:r>
    </w:p>
    <w:p w14:paraId="4D2882DE" w14:textId="7DDEC68B" w:rsidR="002412B6" w:rsidRDefault="002412B6" w:rsidP="002412B6">
      <w:pPr>
        <w:spacing w:line="480" w:lineRule="auto"/>
        <w:rPr>
          <w:rFonts w:ascii="Times New Roman" w:hAnsi="Times New Roman"/>
          <w:color w:val="000000"/>
          <w:sz w:val="24"/>
          <w:szCs w:val="24"/>
        </w:rPr>
      </w:pPr>
      <w:r w:rsidRPr="007F48C3">
        <w:rPr>
          <w:rFonts w:ascii="Times New Roman" w:hAnsi="Times New Roman" w:cs="Times New Roman"/>
          <w:position w:val="-6"/>
          <w:sz w:val="24"/>
          <w:szCs w:val="24"/>
        </w:rPr>
        <w:object w:dxaOrig="200" w:dyaOrig="240" w14:anchorId="38B8E31F">
          <v:shape id="_x0000_i1026" type="#_x0000_t75" style="width:11.15pt;height:12.3pt" o:ole="">
            <v:imagedata r:id="rId13" o:title=""/>
          </v:shape>
          <o:OLEObject Type="Embed" ProgID="Equation.DSMT4" ShapeID="_x0000_i1026" DrawAspect="Content" ObjectID="_1652175276" r:id="rId14"/>
        </w:object>
      </w:r>
      <w:r w:rsidRPr="007F48C3">
        <w:rPr>
          <w:rFonts w:ascii="Times New Roman" w:hAnsi="Times New Roman"/>
          <w:b/>
          <w:color w:val="000000"/>
          <w:sz w:val="24"/>
          <w:szCs w:val="24"/>
        </w:rPr>
        <w:tab/>
      </w:r>
      <w:r w:rsidRPr="007F48C3">
        <w:rPr>
          <w:rFonts w:ascii="Times New Roman" w:hAnsi="Times New Roman"/>
          <w:b/>
          <w:color w:val="000000"/>
          <w:sz w:val="24"/>
          <w:szCs w:val="24"/>
        </w:rPr>
        <w:tab/>
      </w:r>
      <w:r w:rsidRPr="007F48C3">
        <w:rPr>
          <w:rFonts w:ascii="Times New Roman" w:hAnsi="Times New Roman"/>
          <w:color w:val="000000"/>
          <w:sz w:val="24"/>
          <w:szCs w:val="24"/>
        </w:rPr>
        <w:t>cohesive strength</w:t>
      </w:r>
    </w:p>
    <w:p w14:paraId="4FE87064" w14:textId="77777777" w:rsidR="002412B6" w:rsidRPr="007F48C3" w:rsidRDefault="002412B6" w:rsidP="002412B6">
      <w:pPr>
        <w:spacing w:line="480" w:lineRule="auto"/>
        <w:rPr>
          <w:rFonts w:ascii="Times New Roman" w:hAnsi="Times New Roman"/>
          <w:color w:val="000000"/>
          <w:sz w:val="24"/>
          <w:szCs w:val="24"/>
        </w:rPr>
      </w:pPr>
      <w:r w:rsidRPr="007F48C3">
        <w:rPr>
          <w:rFonts w:ascii="Times New Roman" w:hAnsi="Times New Roman" w:cs="Times New Roman"/>
          <w:i/>
          <w:sz w:val="24"/>
          <w:szCs w:val="24"/>
        </w:rPr>
        <w:t>ϕ</w:t>
      </w:r>
      <w:r w:rsidRPr="007F48C3">
        <w:rPr>
          <w:rFonts w:ascii="Times New Roman" w:hAnsi="Times New Roman" w:cs="Times New Roman"/>
          <w:i/>
          <w:sz w:val="24"/>
          <w:szCs w:val="24"/>
        </w:rPr>
        <w:tab/>
      </w:r>
      <w:r w:rsidRPr="007F48C3">
        <w:rPr>
          <w:rFonts w:ascii="Times New Roman" w:hAnsi="Times New Roman" w:cs="Times New Roman"/>
          <w:i/>
          <w:sz w:val="24"/>
          <w:szCs w:val="24"/>
        </w:rPr>
        <w:tab/>
      </w:r>
      <w:r w:rsidRPr="007F48C3">
        <w:rPr>
          <w:rFonts w:ascii="Times New Roman" w:hAnsi="Times New Roman" w:cs="Times New Roman"/>
          <w:sz w:val="24"/>
          <w:szCs w:val="24"/>
        </w:rPr>
        <w:t>potential of the cohesive failure</w:t>
      </w:r>
    </w:p>
    <w:p w14:paraId="232C7E87" w14:textId="54AA93A2" w:rsidR="002412B6" w:rsidRDefault="002412B6" w:rsidP="002412B6">
      <w:pPr>
        <w:spacing w:after="0" w:line="480" w:lineRule="auto"/>
        <w:rPr>
          <w:rFonts w:ascii="Times New Roman" w:hAnsi="Times New Roman" w:cs="Times New Roman"/>
          <w:sz w:val="24"/>
          <w:szCs w:val="24"/>
        </w:rPr>
      </w:pPr>
      <w:proofErr w:type="spellStart"/>
      <w:r w:rsidRPr="007F48C3">
        <w:rPr>
          <w:rFonts w:ascii="Times New Roman" w:hAnsi="Times New Roman" w:cs="Times New Roman"/>
          <w:i/>
          <w:sz w:val="24"/>
          <w:szCs w:val="24"/>
        </w:rPr>
        <w:t>ϕ</w:t>
      </w:r>
      <w:r w:rsidRPr="007F48C3">
        <w:rPr>
          <w:rFonts w:ascii="Times New Roman" w:hAnsi="Times New Roman" w:cs="Times New Roman"/>
          <w:sz w:val="24"/>
          <w:szCs w:val="24"/>
          <w:vertAlign w:val="subscript"/>
        </w:rPr>
        <w:t>n</w:t>
      </w:r>
      <w:proofErr w:type="spellEnd"/>
      <w:r w:rsidRPr="007F48C3">
        <w:rPr>
          <w:rFonts w:ascii="Times New Roman" w:hAnsi="Times New Roman" w:cs="Times New Roman"/>
          <w:sz w:val="24"/>
          <w:szCs w:val="24"/>
        </w:rPr>
        <w:t>,</w:t>
      </w:r>
      <w:r w:rsidRPr="007F48C3">
        <w:rPr>
          <w:rFonts w:ascii="Times New Roman" w:hAnsi="Times New Roman" w:cs="Times New Roman"/>
          <w:i/>
          <w:sz w:val="24"/>
          <w:szCs w:val="24"/>
        </w:rPr>
        <w:t xml:space="preserve"> </w:t>
      </w:r>
      <w:proofErr w:type="spellStart"/>
      <w:r w:rsidRPr="007F48C3">
        <w:rPr>
          <w:rFonts w:ascii="Times New Roman" w:hAnsi="Times New Roman" w:cs="Times New Roman"/>
          <w:i/>
          <w:sz w:val="24"/>
          <w:szCs w:val="24"/>
        </w:rPr>
        <w:t>ϕ</w:t>
      </w:r>
      <w:r w:rsidRPr="007F48C3">
        <w:rPr>
          <w:rFonts w:ascii="Times New Roman" w:hAnsi="Times New Roman" w:cs="Times New Roman"/>
          <w:sz w:val="24"/>
          <w:szCs w:val="24"/>
          <w:vertAlign w:val="subscript"/>
        </w:rPr>
        <w:t>t</w:t>
      </w:r>
      <w:proofErr w:type="spellEnd"/>
      <w:r w:rsidRPr="007F48C3">
        <w:rPr>
          <w:rFonts w:ascii="Times New Roman" w:hAnsi="Times New Roman" w:cs="Times New Roman"/>
          <w:sz w:val="24"/>
          <w:szCs w:val="24"/>
        </w:rPr>
        <w:tab/>
        <w:t xml:space="preserve"> </w:t>
      </w:r>
      <w:r w:rsidRPr="007F48C3">
        <w:rPr>
          <w:rFonts w:ascii="Times New Roman" w:hAnsi="Times New Roman" w:cs="Times New Roman"/>
          <w:sz w:val="24"/>
          <w:szCs w:val="24"/>
        </w:rPr>
        <w:tab/>
        <w:t>work of separation in the normal</w:t>
      </w:r>
      <w:r w:rsidR="00E37C5D">
        <w:rPr>
          <w:rFonts w:ascii="Times New Roman" w:hAnsi="Times New Roman" w:cs="Times New Roman"/>
          <w:sz w:val="24"/>
          <w:szCs w:val="24"/>
        </w:rPr>
        <w:t>/</w:t>
      </w:r>
      <w:r w:rsidRPr="007F48C3">
        <w:rPr>
          <w:rFonts w:ascii="Times New Roman" w:hAnsi="Times New Roman" w:cs="Times New Roman"/>
          <w:sz w:val="24"/>
          <w:szCs w:val="24"/>
        </w:rPr>
        <w:t>tangential direction</w:t>
      </w:r>
    </w:p>
    <w:p w14:paraId="6DFA9EC2" w14:textId="77777777" w:rsidR="00816C60" w:rsidRPr="007F48C3" w:rsidRDefault="00816C60" w:rsidP="00816C60">
      <w:pPr>
        <w:spacing w:line="480" w:lineRule="auto"/>
        <w:rPr>
          <w:rFonts w:ascii="Times New Roman" w:hAnsi="Times New Roman"/>
          <w:color w:val="000000"/>
          <w:sz w:val="24"/>
          <w:szCs w:val="24"/>
        </w:rPr>
      </w:pPr>
      <w:r w:rsidRPr="00B24A3A">
        <w:rPr>
          <w:rFonts w:ascii="Times New Roman" w:hAnsi="Times New Roman" w:cs="Times New Roman"/>
          <w:i/>
          <w:sz w:val="24"/>
          <w:szCs w:val="24"/>
        </w:rPr>
        <w:t>ω</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l</w:t>
      </w:r>
      <w:r w:rsidRPr="00B24A3A">
        <w:rPr>
          <w:rFonts w:ascii="Times New Roman" w:hAnsi="Times New Roman" w:cs="Times New Roman"/>
          <w:sz w:val="24"/>
          <w:szCs w:val="24"/>
        </w:rPr>
        <w:t>oad rotation</w:t>
      </w:r>
    </w:p>
    <w:p w14:paraId="42A97A2D" w14:textId="77777777" w:rsidR="00816C60" w:rsidRPr="007F48C3" w:rsidRDefault="00816C60" w:rsidP="00816C60">
      <w:pPr>
        <w:spacing w:line="480" w:lineRule="auto"/>
        <w:rPr>
          <w:rFonts w:ascii="Times New Roman" w:hAnsi="Times New Roman"/>
          <w:color w:val="000000"/>
          <w:sz w:val="24"/>
          <w:szCs w:val="24"/>
        </w:rPr>
      </w:pPr>
      <w:proofErr w:type="spellStart"/>
      <w:r w:rsidRPr="007F48C3">
        <w:rPr>
          <w:rFonts w:ascii="Times New Roman" w:hAnsi="Times New Roman"/>
          <w:i/>
          <w:color w:val="000000"/>
          <w:sz w:val="24"/>
          <w:szCs w:val="24"/>
        </w:rPr>
        <w:t>ω</w:t>
      </w:r>
      <w:r w:rsidRPr="007F48C3">
        <w:rPr>
          <w:rFonts w:ascii="Times New Roman" w:hAnsi="Times New Roman"/>
          <w:color w:val="000000"/>
          <w:sz w:val="24"/>
          <w:szCs w:val="24"/>
          <w:vertAlign w:val="subscript"/>
        </w:rPr>
        <w:t>l</w:t>
      </w:r>
      <w:proofErr w:type="spellEnd"/>
      <w:r w:rsidRPr="007F48C3">
        <w:rPr>
          <w:rFonts w:ascii="Times New Roman" w:hAnsi="Times New Roman"/>
          <w:color w:val="000000"/>
          <w:sz w:val="24"/>
          <w:szCs w:val="24"/>
        </w:rPr>
        <w:t xml:space="preserve">, </w:t>
      </w:r>
      <w:proofErr w:type="spellStart"/>
      <w:r w:rsidRPr="007F48C3">
        <w:rPr>
          <w:rFonts w:ascii="Times New Roman" w:hAnsi="Times New Roman"/>
          <w:i/>
          <w:color w:val="000000"/>
          <w:sz w:val="24"/>
          <w:szCs w:val="24"/>
        </w:rPr>
        <w:t>ω</w:t>
      </w:r>
      <w:r w:rsidRPr="007F48C3">
        <w:rPr>
          <w:rFonts w:ascii="Times New Roman" w:hAnsi="Times New Roman"/>
          <w:color w:val="000000"/>
          <w:sz w:val="24"/>
          <w:szCs w:val="24"/>
          <w:vertAlign w:val="subscript"/>
        </w:rPr>
        <w:t>u</w:t>
      </w:r>
      <w:proofErr w:type="spellEnd"/>
      <w:r w:rsidRPr="007F48C3">
        <w:rPr>
          <w:rFonts w:ascii="Times New Roman" w:hAnsi="Times New Roman"/>
          <w:color w:val="000000"/>
          <w:sz w:val="24"/>
          <w:szCs w:val="24"/>
        </w:rPr>
        <w:tab/>
      </w:r>
      <w:r w:rsidRPr="007F48C3">
        <w:rPr>
          <w:rFonts w:ascii="Times New Roman" w:hAnsi="Times New Roman"/>
          <w:color w:val="000000"/>
          <w:sz w:val="24"/>
          <w:szCs w:val="24"/>
        </w:rPr>
        <w:tab/>
        <w:t>rotation angle of the lower/upper beam</w:t>
      </w:r>
    </w:p>
    <w:p w14:paraId="37983D3D" w14:textId="77777777" w:rsidR="00966815" w:rsidRPr="00966815" w:rsidRDefault="00966815" w:rsidP="00966815">
      <w:pPr>
        <w:spacing w:line="480" w:lineRule="auto"/>
        <w:rPr>
          <w:rFonts w:ascii="Times New Roman" w:hAnsi="Times New Roman" w:cs="Times New Roman"/>
          <w:i/>
          <w:iCs/>
          <w:sz w:val="24"/>
          <w:szCs w:val="24"/>
        </w:rPr>
      </w:pPr>
      <w:r w:rsidRPr="00966815">
        <w:rPr>
          <w:rFonts w:ascii="Times New Roman" w:hAnsi="Times New Roman" w:cs="Times New Roman"/>
          <w:i/>
          <w:iCs/>
          <w:sz w:val="24"/>
          <w:szCs w:val="24"/>
        </w:rPr>
        <w:t>Acronyms</w:t>
      </w:r>
    </w:p>
    <w:p w14:paraId="66721923"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CBBM</w:t>
      </w:r>
      <w:r w:rsidRPr="007F48C3">
        <w:rPr>
          <w:rFonts w:ascii="Times New Roman" w:hAnsi="Times New Roman" w:cs="Times New Roman"/>
          <w:sz w:val="24"/>
          <w:szCs w:val="24"/>
        </w:rPr>
        <w:tab/>
      </w:r>
      <w:r w:rsidRPr="007F48C3">
        <w:rPr>
          <w:rFonts w:ascii="Times New Roman" w:hAnsi="Times New Roman" w:cs="Times New Roman"/>
          <w:sz w:val="24"/>
          <w:szCs w:val="24"/>
        </w:rPr>
        <w:tab/>
      </w:r>
      <w:proofErr w:type="gramStart"/>
      <w:r w:rsidRPr="007F48C3">
        <w:rPr>
          <w:rFonts w:ascii="Times New Roman" w:hAnsi="Times New Roman" w:cs="Times New Roman"/>
          <w:sz w:val="24"/>
          <w:szCs w:val="24"/>
        </w:rPr>
        <w:t>compliance based</w:t>
      </w:r>
      <w:proofErr w:type="gramEnd"/>
      <w:r w:rsidRPr="007F48C3">
        <w:rPr>
          <w:rFonts w:ascii="Times New Roman" w:hAnsi="Times New Roman" w:cs="Times New Roman"/>
          <w:sz w:val="24"/>
          <w:szCs w:val="24"/>
        </w:rPr>
        <w:t xml:space="preserve"> beam method</w:t>
      </w:r>
    </w:p>
    <w:p w14:paraId="423B3499"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CBT</w:t>
      </w:r>
      <w:r w:rsidRPr="007F48C3">
        <w:rPr>
          <w:rFonts w:ascii="Times New Roman" w:hAnsi="Times New Roman" w:cs="Times New Roman"/>
          <w:sz w:val="24"/>
          <w:szCs w:val="24"/>
        </w:rPr>
        <w:tab/>
      </w:r>
      <w:r w:rsidRPr="007F48C3">
        <w:rPr>
          <w:rFonts w:ascii="Times New Roman" w:hAnsi="Times New Roman" w:cs="Times New Roman"/>
          <w:sz w:val="24"/>
          <w:szCs w:val="24"/>
        </w:rPr>
        <w:tab/>
        <w:t>corrected beam theory</w:t>
      </w:r>
    </w:p>
    <w:p w14:paraId="745DA619"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CZM</w:t>
      </w:r>
      <w:r w:rsidRPr="007F48C3">
        <w:rPr>
          <w:rFonts w:ascii="Times New Roman" w:hAnsi="Times New Roman" w:cs="Times New Roman"/>
          <w:sz w:val="24"/>
          <w:szCs w:val="24"/>
        </w:rPr>
        <w:tab/>
      </w:r>
      <w:r w:rsidRPr="007F48C3">
        <w:rPr>
          <w:rFonts w:ascii="Times New Roman" w:hAnsi="Times New Roman" w:cs="Times New Roman"/>
          <w:sz w:val="24"/>
          <w:szCs w:val="24"/>
        </w:rPr>
        <w:tab/>
        <w:t xml:space="preserve">Cohesive Zone Model </w:t>
      </w:r>
    </w:p>
    <w:p w14:paraId="47BA0917"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DCB</w:t>
      </w:r>
      <w:r w:rsidRPr="007F48C3">
        <w:rPr>
          <w:rFonts w:ascii="Times New Roman" w:hAnsi="Times New Roman" w:cs="Times New Roman"/>
          <w:sz w:val="24"/>
          <w:szCs w:val="24"/>
        </w:rPr>
        <w:tab/>
      </w:r>
      <w:r w:rsidRPr="007F48C3">
        <w:rPr>
          <w:rFonts w:ascii="Times New Roman" w:hAnsi="Times New Roman" w:cs="Times New Roman"/>
          <w:sz w:val="24"/>
          <w:szCs w:val="24"/>
        </w:rPr>
        <w:tab/>
        <w:t xml:space="preserve">double cantilever beam </w:t>
      </w:r>
    </w:p>
    <w:p w14:paraId="46FB8282"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DIC</w:t>
      </w:r>
      <w:r w:rsidRPr="007F48C3">
        <w:rPr>
          <w:rFonts w:ascii="Times New Roman" w:hAnsi="Times New Roman" w:cs="Times New Roman"/>
          <w:sz w:val="24"/>
          <w:szCs w:val="24"/>
        </w:rPr>
        <w:tab/>
      </w:r>
      <w:r w:rsidRPr="007F48C3">
        <w:rPr>
          <w:rFonts w:ascii="Times New Roman" w:hAnsi="Times New Roman" w:cs="Times New Roman"/>
          <w:sz w:val="24"/>
          <w:szCs w:val="24"/>
        </w:rPr>
        <w:tab/>
        <w:t>digital image correlation</w:t>
      </w:r>
    </w:p>
    <w:p w14:paraId="39CA962F"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ECM</w:t>
      </w:r>
      <w:r w:rsidRPr="007F48C3">
        <w:rPr>
          <w:rFonts w:ascii="Times New Roman" w:hAnsi="Times New Roman" w:cs="Times New Roman"/>
          <w:sz w:val="24"/>
          <w:szCs w:val="24"/>
        </w:rPr>
        <w:tab/>
      </w:r>
      <w:r w:rsidRPr="007F48C3">
        <w:rPr>
          <w:rFonts w:ascii="Times New Roman" w:hAnsi="Times New Roman" w:cs="Times New Roman"/>
          <w:sz w:val="24"/>
          <w:szCs w:val="24"/>
        </w:rPr>
        <w:tab/>
        <w:t>experimental compliance method</w:t>
      </w:r>
    </w:p>
    <w:p w14:paraId="2BF06490" w14:textId="77777777" w:rsidR="00966815" w:rsidRPr="007F48C3" w:rsidRDefault="00966815" w:rsidP="00966815">
      <w:pPr>
        <w:spacing w:line="480" w:lineRule="auto"/>
        <w:rPr>
          <w:rFonts w:ascii="Times New Roman" w:hAnsi="Times New Roman" w:cs="Times New Roman"/>
          <w:color w:val="000000" w:themeColor="text1"/>
          <w:sz w:val="24"/>
          <w:szCs w:val="24"/>
        </w:rPr>
      </w:pPr>
      <w:r w:rsidRPr="007F48C3">
        <w:rPr>
          <w:rFonts w:ascii="Times New Roman" w:hAnsi="Times New Roman" w:cs="Times New Roman"/>
          <w:color w:val="000000" w:themeColor="text1"/>
          <w:sz w:val="24"/>
          <w:szCs w:val="24"/>
        </w:rPr>
        <w:t>FPZ</w:t>
      </w:r>
      <w:r w:rsidRPr="007F48C3">
        <w:rPr>
          <w:rFonts w:ascii="Times New Roman" w:hAnsi="Times New Roman" w:cs="Times New Roman"/>
          <w:color w:val="000000" w:themeColor="text1"/>
          <w:sz w:val="24"/>
          <w:szCs w:val="24"/>
        </w:rPr>
        <w:tab/>
      </w:r>
      <w:r w:rsidRPr="007F48C3">
        <w:rPr>
          <w:rFonts w:ascii="Times New Roman" w:hAnsi="Times New Roman" w:cs="Times New Roman"/>
          <w:color w:val="000000" w:themeColor="text1"/>
          <w:sz w:val="24"/>
          <w:szCs w:val="24"/>
        </w:rPr>
        <w:tab/>
        <w:t>fracture process zone</w:t>
      </w:r>
    </w:p>
    <w:p w14:paraId="404EB9D6" w14:textId="77777777" w:rsidR="00966815" w:rsidRPr="007F48C3" w:rsidRDefault="00966815" w:rsidP="00966815">
      <w:pPr>
        <w:spacing w:line="480" w:lineRule="auto"/>
        <w:rPr>
          <w:rFonts w:ascii="Times New Roman" w:hAnsi="Times New Roman" w:cs="Times New Roman"/>
          <w:color w:val="000000" w:themeColor="text1"/>
          <w:sz w:val="24"/>
          <w:szCs w:val="24"/>
        </w:rPr>
      </w:pPr>
      <w:r w:rsidRPr="007F48C3">
        <w:rPr>
          <w:rFonts w:ascii="Times New Roman" w:hAnsi="Times New Roman" w:cs="Times New Roman"/>
          <w:sz w:val="24"/>
          <w:szCs w:val="24"/>
        </w:rPr>
        <w:t>LEFM</w:t>
      </w:r>
      <w:r w:rsidRPr="007F48C3">
        <w:rPr>
          <w:rFonts w:ascii="Times New Roman" w:hAnsi="Times New Roman" w:cs="Times New Roman"/>
          <w:sz w:val="24"/>
          <w:szCs w:val="24"/>
        </w:rPr>
        <w:tab/>
      </w:r>
      <w:r w:rsidRPr="007F48C3">
        <w:rPr>
          <w:rFonts w:ascii="Times New Roman" w:hAnsi="Times New Roman" w:cs="Times New Roman"/>
          <w:sz w:val="24"/>
          <w:szCs w:val="24"/>
        </w:rPr>
        <w:tab/>
        <w:t xml:space="preserve"> Linear Elastic Fracture Mechanics</w:t>
      </w:r>
    </w:p>
    <w:p w14:paraId="273C1232" w14:textId="77777777" w:rsidR="00966815" w:rsidRPr="007F48C3" w:rsidRDefault="00966815" w:rsidP="00966815">
      <w:pPr>
        <w:spacing w:line="480" w:lineRule="auto"/>
        <w:rPr>
          <w:rFonts w:ascii="Times New Roman" w:hAnsi="Times New Roman" w:cs="Times New Roman"/>
          <w:sz w:val="24"/>
          <w:szCs w:val="24"/>
        </w:rPr>
      </w:pPr>
      <w:r w:rsidRPr="007F48C3">
        <w:rPr>
          <w:rFonts w:ascii="Times New Roman" w:hAnsi="Times New Roman" w:cs="Times New Roman"/>
          <w:sz w:val="24"/>
          <w:szCs w:val="24"/>
        </w:rPr>
        <w:t>SBT</w:t>
      </w:r>
      <w:r w:rsidRPr="007F48C3">
        <w:rPr>
          <w:rFonts w:ascii="Times New Roman" w:hAnsi="Times New Roman" w:cs="Times New Roman"/>
          <w:sz w:val="24"/>
          <w:szCs w:val="24"/>
        </w:rPr>
        <w:tab/>
      </w:r>
      <w:r w:rsidRPr="007F48C3">
        <w:rPr>
          <w:rFonts w:ascii="Times New Roman" w:hAnsi="Times New Roman" w:cs="Times New Roman"/>
          <w:sz w:val="24"/>
          <w:szCs w:val="24"/>
        </w:rPr>
        <w:tab/>
        <w:t>simple beam theory</w:t>
      </w:r>
    </w:p>
    <w:p w14:paraId="4692DEA2" w14:textId="77777777" w:rsidR="00966815" w:rsidRPr="007F48C3" w:rsidRDefault="00966815" w:rsidP="00966815">
      <w:pPr>
        <w:spacing w:line="480" w:lineRule="auto"/>
        <w:rPr>
          <w:rFonts w:ascii="Times New Roman" w:hAnsi="Times New Roman" w:cs="Times New Roman"/>
          <w:color w:val="000000" w:themeColor="text1"/>
          <w:sz w:val="24"/>
          <w:szCs w:val="24"/>
        </w:rPr>
      </w:pPr>
      <w:r w:rsidRPr="007F48C3">
        <w:rPr>
          <w:rFonts w:ascii="Times New Roman" w:hAnsi="Times New Roman" w:cs="Times New Roman"/>
          <w:sz w:val="24"/>
          <w:szCs w:val="24"/>
        </w:rPr>
        <w:t>TSL</w:t>
      </w:r>
      <w:r w:rsidRPr="007F48C3">
        <w:rPr>
          <w:rFonts w:ascii="Times New Roman" w:hAnsi="Times New Roman" w:cs="Times New Roman"/>
          <w:sz w:val="24"/>
          <w:szCs w:val="24"/>
        </w:rPr>
        <w:tab/>
      </w:r>
      <w:r w:rsidRPr="007F48C3">
        <w:rPr>
          <w:rFonts w:ascii="Times New Roman" w:hAnsi="Times New Roman" w:cs="Times New Roman"/>
          <w:sz w:val="24"/>
          <w:szCs w:val="24"/>
        </w:rPr>
        <w:tab/>
        <w:t>traction-separation law</w:t>
      </w:r>
    </w:p>
    <w:p w14:paraId="701B9A48" w14:textId="77777777" w:rsidR="00816C60" w:rsidRDefault="00816C60" w:rsidP="002412B6">
      <w:pPr>
        <w:spacing w:after="0" w:line="480" w:lineRule="auto"/>
        <w:rPr>
          <w:rFonts w:ascii="Times New Roman" w:hAnsi="Times New Roman" w:cs="Times New Roman"/>
          <w:sz w:val="24"/>
          <w:szCs w:val="24"/>
        </w:rPr>
      </w:pPr>
    </w:p>
    <w:p w14:paraId="2E8DAAEE" w14:textId="1E5E2D91" w:rsidR="001D0CBB" w:rsidRDefault="001D0CBB">
      <w:pPr>
        <w:rPr>
          <w:rFonts w:ascii="Times New Roman" w:hAnsi="Times New Roman" w:cs="Times New Roman"/>
          <w:b/>
          <w:sz w:val="24"/>
          <w:szCs w:val="24"/>
        </w:rPr>
      </w:pPr>
      <w:r>
        <w:rPr>
          <w:rFonts w:ascii="Times New Roman" w:hAnsi="Times New Roman" w:cs="Times New Roman"/>
          <w:b/>
          <w:sz w:val="24"/>
          <w:szCs w:val="24"/>
        </w:rPr>
        <w:br w:type="page"/>
      </w:r>
    </w:p>
    <w:p w14:paraId="3A4AAE7D" w14:textId="26A3F1EC" w:rsidR="00D219C9" w:rsidRPr="00ED754A" w:rsidRDefault="00497BFF" w:rsidP="00F56BFB">
      <w:pPr>
        <w:spacing w:line="480" w:lineRule="auto"/>
        <w:rPr>
          <w:rFonts w:ascii="Times New Roman" w:hAnsi="Times New Roman" w:cs="Times New Roman"/>
          <w:b/>
          <w:sz w:val="24"/>
          <w:szCs w:val="24"/>
        </w:rPr>
      </w:pPr>
      <w:r w:rsidRPr="00ED754A">
        <w:rPr>
          <w:rFonts w:ascii="Times New Roman" w:hAnsi="Times New Roman" w:cs="Times New Roman"/>
          <w:b/>
          <w:sz w:val="24"/>
          <w:szCs w:val="24"/>
        </w:rPr>
        <w:lastRenderedPageBreak/>
        <w:t xml:space="preserve">1. </w:t>
      </w:r>
      <w:r w:rsidR="00D219C9" w:rsidRPr="00ED754A">
        <w:rPr>
          <w:rFonts w:ascii="Times New Roman" w:hAnsi="Times New Roman" w:cs="Times New Roman"/>
          <w:b/>
          <w:sz w:val="24"/>
          <w:szCs w:val="24"/>
        </w:rPr>
        <w:t>Introduction</w:t>
      </w:r>
    </w:p>
    <w:p w14:paraId="5E14C7BA" w14:textId="7E864BBF" w:rsidR="00943886" w:rsidRPr="00B24A3A" w:rsidRDefault="00BB4CA9" w:rsidP="00F56BFB">
      <w:pPr>
        <w:spacing w:line="480" w:lineRule="auto"/>
        <w:rPr>
          <w:rFonts w:ascii="Times New Roman" w:hAnsi="Times New Roman" w:cs="Times New Roman"/>
          <w:sz w:val="24"/>
          <w:szCs w:val="24"/>
        </w:rPr>
      </w:pPr>
      <w:r w:rsidRPr="00B24A3A">
        <w:rPr>
          <w:rFonts w:ascii="Times New Roman" w:hAnsi="Times New Roman" w:cs="Times New Roman"/>
          <w:sz w:val="24"/>
          <w:szCs w:val="24"/>
        </w:rPr>
        <w:t>A</w:t>
      </w:r>
      <w:r w:rsidR="00943886" w:rsidRPr="00B24A3A">
        <w:rPr>
          <w:rFonts w:ascii="Times New Roman" w:hAnsi="Times New Roman" w:cs="Times New Roman"/>
          <w:sz w:val="24"/>
          <w:szCs w:val="24"/>
        </w:rPr>
        <w:t xml:space="preserve">dhesive bonding is </w:t>
      </w:r>
      <w:r w:rsidR="009E312E">
        <w:rPr>
          <w:rFonts w:ascii="Times New Roman" w:hAnsi="Times New Roman" w:cs="Times New Roman"/>
          <w:sz w:val="24"/>
          <w:szCs w:val="24"/>
        </w:rPr>
        <w:t>extensive</w:t>
      </w:r>
      <w:r w:rsidR="009E312E" w:rsidRPr="00B24A3A">
        <w:rPr>
          <w:rFonts w:ascii="Times New Roman" w:hAnsi="Times New Roman" w:cs="Times New Roman"/>
          <w:sz w:val="24"/>
          <w:szCs w:val="24"/>
        </w:rPr>
        <w:t xml:space="preserve">ly </w:t>
      </w:r>
      <w:r w:rsidR="00943886" w:rsidRPr="00B24A3A">
        <w:rPr>
          <w:rFonts w:ascii="Times New Roman" w:hAnsi="Times New Roman" w:cs="Times New Roman"/>
          <w:sz w:val="24"/>
          <w:szCs w:val="24"/>
        </w:rPr>
        <w:t xml:space="preserve">used in </w:t>
      </w:r>
      <w:r w:rsidR="00704A3C" w:rsidRPr="00B24A3A">
        <w:rPr>
          <w:rFonts w:ascii="Times New Roman" w:hAnsi="Times New Roman" w:cs="Times New Roman"/>
          <w:sz w:val="24"/>
          <w:szCs w:val="24"/>
        </w:rPr>
        <w:t xml:space="preserve">the </w:t>
      </w:r>
      <w:r w:rsidR="00943886" w:rsidRPr="00B24A3A">
        <w:rPr>
          <w:rFonts w:ascii="Times New Roman" w:hAnsi="Times New Roman" w:cs="Times New Roman"/>
          <w:sz w:val="24"/>
          <w:szCs w:val="24"/>
        </w:rPr>
        <w:t>aeronautic</w:t>
      </w:r>
      <w:r w:rsidR="00704A3C" w:rsidRPr="00B24A3A">
        <w:rPr>
          <w:rFonts w:ascii="Times New Roman" w:hAnsi="Times New Roman" w:cs="Times New Roman"/>
          <w:sz w:val="24"/>
          <w:szCs w:val="24"/>
        </w:rPr>
        <w:t>al</w:t>
      </w:r>
      <w:r w:rsidR="00943886" w:rsidRPr="00B24A3A">
        <w:rPr>
          <w:rFonts w:ascii="Times New Roman" w:hAnsi="Times New Roman" w:cs="Times New Roman"/>
          <w:sz w:val="24"/>
          <w:szCs w:val="24"/>
        </w:rPr>
        <w:t xml:space="preserve"> and automotive </w:t>
      </w:r>
      <w:r w:rsidR="00771C7B" w:rsidRPr="00B24A3A">
        <w:rPr>
          <w:rFonts w:ascii="Times New Roman" w:hAnsi="Times New Roman" w:cs="Times New Roman"/>
          <w:sz w:val="24"/>
          <w:szCs w:val="24"/>
        </w:rPr>
        <w:t>industries, as i</w:t>
      </w:r>
      <w:r w:rsidRPr="00B24A3A">
        <w:rPr>
          <w:rFonts w:ascii="Times New Roman" w:hAnsi="Times New Roman" w:cs="Times New Roman"/>
          <w:sz w:val="24"/>
          <w:szCs w:val="24"/>
        </w:rPr>
        <w:t xml:space="preserve">t </w:t>
      </w:r>
      <w:r w:rsidR="00FB67E3" w:rsidRPr="00B24A3A">
        <w:rPr>
          <w:rFonts w:ascii="Times New Roman" w:hAnsi="Times New Roman" w:cs="Times New Roman"/>
          <w:sz w:val="24"/>
          <w:szCs w:val="24"/>
        </w:rPr>
        <w:t>is</w:t>
      </w:r>
      <w:r w:rsidR="00C67D84" w:rsidRPr="00B24A3A">
        <w:rPr>
          <w:rFonts w:ascii="Times New Roman" w:hAnsi="Times New Roman" w:cs="Times New Roman"/>
          <w:sz w:val="24"/>
          <w:szCs w:val="24"/>
        </w:rPr>
        <w:t xml:space="preserve"> </w:t>
      </w:r>
      <w:r w:rsidR="00FB67E3" w:rsidRPr="00B24A3A">
        <w:rPr>
          <w:rFonts w:ascii="Times New Roman" w:hAnsi="Times New Roman" w:cs="Times New Roman"/>
          <w:sz w:val="24"/>
          <w:szCs w:val="24"/>
        </w:rPr>
        <w:t>an efficient</w:t>
      </w:r>
      <w:r w:rsidRPr="00B24A3A">
        <w:rPr>
          <w:rFonts w:ascii="Times New Roman" w:hAnsi="Times New Roman" w:cs="Times New Roman"/>
          <w:sz w:val="24"/>
          <w:szCs w:val="24"/>
        </w:rPr>
        <w:t xml:space="preserve"> </w:t>
      </w:r>
      <w:r w:rsidR="00704A3C" w:rsidRPr="00B24A3A">
        <w:rPr>
          <w:rFonts w:ascii="Times New Roman" w:hAnsi="Times New Roman" w:cs="Times New Roman"/>
          <w:sz w:val="24"/>
          <w:szCs w:val="24"/>
        </w:rPr>
        <w:t xml:space="preserve">and </w:t>
      </w:r>
      <w:r w:rsidRPr="00B24A3A">
        <w:rPr>
          <w:rFonts w:ascii="Times New Roman" w:hAnsi="Times New Roman" w:cs="Times New Roman"/>
          <w:sz w:val="24"/>
          <w:szCs w:val="24"/>
        </w:rPr>
        <w:t xml:space="preserve">lightweight joining </w:t>
      </w:r>
      <w:r w:rsidR="00FB67E3" w:rsidRPr="00B24A3A">
        <w:rPr>
          <w:rFonts w:ascii="Times New Roman" w:hAnsi="Times New Roman" w:cs="Times New Roman"/>
          <w:sz w:val="24"/>
          <w:szCs w:val="24"/>
        </w:rPr>
        <w:t xml:space="preserve">technique </w:t>
      </w:r>
      <w:r w:rsidR="00704A3C" w:rsidRPr="00B24A3A">
        <w:rPr>
          <w:rFonts w:ascii="Times New Roman" w:hAnsi="Times New Roman" w:cs="Times New Roman"/>
          <w:sz w:val="24"/>
          <w:szCs w:val="24"/>
        </w:rPr>
        <w:t>with</w:t>
      </w:r>
      <w:r w:rsidR="00FB67E3" w:rsidRPr="00B24A3A">
        <w:rPr>
          <w:rFonts w:ascii="Times New Roman" w:hAnsi="Times New Roman" w:cs="Times New Roman"/>
          <w:sz w:val="24"/>
          <w:szCs w:val="24"/>
        </w:rPr>
        <w:t xml:space="preserve"> many </w:t>
      </w:r>
      <w:r w:rsidRPr="00B24A3A">
        <w:rPr>
          <w:rFonts w:ascii="Times New Roman" w:hAnsi="Times New Roman" w:cs="Times New Roman"/>
          <w:sz w:val="24"/>
          <w:szCs w:val="24"/>
        </w:rPr>
        <w:t>advantages</w:t>
      </w:r>
      <w:r w:rsidR="00704A3C" w:rsidRPr="00B24A3A">
        <w:rPr>
          <w:rFonts w:ascii="Times New Roman" w:hAnsi="Times New Roman" w:cs="Times New Roman"/>
          <w:sz w:val="24"/>
          <w:szCs w:val="24"/>
        </w:rPr>
        <w:t>, e.g.</w:t>
      </w:r>
      <w:r w:rsidRPr="00B24A3A">
        <w:rPr>
          <w:rFonts w:ascii="Times New Roman" w:hAnsi="Times New Roman" w:cs="Times New Roman"/>
          <w:sz w:val="24"/>
          <w:szCs w:val="24"/>
        </w:rPr>
        <w:t xml:space="preserve"> </w:t>
      </w:r>
      <w:r w:rsidR="00704A3C" w:rsidRPr="00B24A3A">
        <w:rPr>
          <w:rFonts w:ascii="Times New Roman" w:hAnsi="Times New Roman" w:cs="Times New Roman"/>
          <w:sz w:val="24"/>
          <w:szCs w:val="24"/>
        </w:rPr>
        <w:t>the ability to join</w:t>
      </w:r>
      <w:r w:rsidR="00943886" w:rsidRPr="00B24A3A">
        <w:rPr>
          <w:rFonts w:ascii="Times New Roman" w:hAnsi="Times New Roman" w:cs="Times New Roman"/>
          <w:sz w:val="24"/>
          <w:szCs w:val="24"/>
        </w:rPr>
        <w:t xml:space="preserve"> dissimilar materials and </w:t>
      </w:r>
      <w:r w:rsidR="00704A3C" w:rsidRPr="00B24A3A">
        <w:rPr>
          <w:rFonts w:ascii="Times New Roman" w:hAnsi="Times New Roman" w:cs="Times New Roman"/>
          <w:sz w:val="24"/>
          <w:szCs w:val="24"/>
        </w:rPr>
        <w:t>the ability to avoid introducing</w:t>
      </w:r>
      <w:r w:rsidR="00943886" w:rsidRPr="00B24A3A">
        <w:rPr>
          <w:rFonts w:ascii="Times New Roman" w:hAnsi="Times New Roman" w:cs="Times New Roman"/>
          <w:sz w:val="24"/>
          <w:szCs w:val="24"/>
        </w:rPr>
        <w:t xml:space="preserve"> stress concentrations. </w:t>
      </w:r>
      <w:r w:rsidR="009A0F0B" w:rsidRPr="00B24A3A">
        <w:rPr>
          <w:rFonts w:ascii="Times New Roman" w:hAnsi="Times New Roman" w:cs="Times New Roman"/>
          <w:sz w:val="24"/>
          <w:szCs w:val="24"/>
        </w:rPr>
        <w:t xml:space="preserve">In the </w:t>
      </w:r>
      <w:r w:rsidR="00960D16" w:rsidRPr="00B24A3A">
        <w:rPr>
          <w:rFonts w:ascii="Times New Roman" w:hAnsi="Times New Roman" w:cs="Times New Roman"/>
          <w:sz w:val="24"/>
          <w:szCs w:val="24"/>
        </w:rPr>
        <w:t xml:space="preserve">characterization </w:t>
      </w:r>
      <w:r w:rsidR="009A0F0B" w:rsidRPr="00B24A3A">
        <w:rPr>
          <w:rFonts w:ascii="Times New Roman" w:hAnsi="Times New Roman" w:cs="Times New Roman"/>
          <w:sz w:val="24"/>
          <w:szCs w:val="24"/>
        </w:rPr>
        <w:t xml:space="preserve">of the </w:t>
      </w:r>
      <w:r w:rsidR="00E66A99" w:rsidRPr="00B24A3A">
        <w:rPr>
          <w:rFonts w:ascii="Times New Roman" w:hAnsi="Times New Roman" w:cs="Times New Roman"/>
          <w:sz w:val="24"/>
          <w:szCs w:val="24"/>
        </w:rPr>
        <w:t>M</w:t>
      </w:r>
      <w:r w:rsidR="009A0F0B" w:rsidRPr="00B24A3A">
        <w:rPr>
          <w:rFonts w:ascii="Times New Roman" w:hAnsi="Times New Roman" w:cs="Times New Roman"/>
          <w:sz w:val="24"/>
          <w:szCs w:val="24"/>
        </w:rPr>
        <w:t>ode I (</w:t>
      </w:r>
      <w:r w:rsidR="00F6283F">
        <w:rPr>
          <w:rFonts w:ascii="Times New Roman" w:hAnsi="Times New Roman" w:cs="Times New Roman"/>
          <w:sz w:val="24"/>
          <w:szCs w:val="24"/>
        </w:rPr>
        <w:t xml:space="preserve">tensile </w:t>
      </w:r>
      <w:r w:rsidR="001D4B47" w:rsidRPr="00B24A3A">
        <w:rPr>
          <w:rFonts w:ascii="Times New Roman" w:hAnsi="Times New Roman" w:cs="Times New Roman"/>
          <w:sz w:val="24"/>
          <w:szCs w:val="24"/>
        </w:rPr>
        <w:t>opening</w:t>
      </w:r>
      <w:r w:rsidR="009A0F0B" w:rsidRPr="00B24A3A">
        <w:rPr>
          <w:rFonts w:ascii="Times New Roman" w:hAnsi="Times New Roman" w:cs="Times New Roman"/>
          <w:sz w:val="24"/>
          <w:szCs w:val="24"/>
        </w:rPr>
        <w:t xml:space="preserve"> mode) fracture </w:t>
      </w:r>
      <w:r w:rsidR="00177264">
        <w:rPr>
          <w:rFonts w:ascii="Times New Roman" w:hAnsi="Times New Roman" w:cs="Times New Roman"/>
          <w:sz w:val="24"/>
          <w:szCs w:val="24"/>
        </w:rPr>
        <w:t>toughness</w:t>
      </w:r>
      <w:r w:rsidR="00177264" w:rsidRPr="00B24A3A">
        <w:rPr>
          <w:rFonts w:ascii="Times New Roman" w:hAnsi="Times New Roman" w:cs="Times New Roman"/>
          <w:sz w:val="24"/>
          <w:szCs w:val="24"/>
        </w:rPr>
        <w:t xml:space="preserve"> </w:t>
      </w:r>
      <w:r w:rsidR="009A0F0B" w:rsidRPr="00B24A3A">
        <w:rPr>
          <w:rFonts w:ascii="Times New Roman" w:hAnsi="Times New Roman" w:cs="Times New Roman"/>
          <w:sz w:val="24"/>
          <w:szCs w:val="24"/>
        </w:rPr>
        <w:t>of adhesive joint</w:t>
      </w:r>
      <w:r w:rsidR="00F6283F">
        <w:rPr>
          <w:rFonts w:ascii="Times New Roman" w:hAnsi="Times New Roman" w:cs="Times New Roman"/>
          <w:sz w:val="24"/>
          <w:szCs w:val="24"/>
        </w:rPr>
        <w:t>s</w:t>
      </w:r>
      <w:r w:rsidR="009A0F0B" w:rsidRPr="00B24A3A">
        <w:rPr>
          <w:rFonts w:ascii="Times New Roman" w:hAnsi="Times New Roman" w:cs="Times New Roman"/>
          <w:sz w:val="24"/>
          <w:szCs w:val="24"/>
        </w:rPr>
        <w:t xml:space="preserve">, researchers usually </w:t>
      </w:r>
      <w:r w:rsidR="00704A3C" w:rsidRPr="00B24A3A">
        <w:rPr>
          <w:rFonts w:ascii="Times New Roman" w:hAnsi="Times New Roman" w:cs="Times New Roman"/>
          <w:sz w:val="24"/>
          <w:szCs w:val="24"/>
        </w:rPr>
        <w:t xml:space="preserve">employ </w:t>
      </w:r>
      <w:r w:rsidR="009A0F0B" w:rsidRPr="00B24A3A">
        <w:rPr>
          <w:rFonts w:ascii="Times New Roman" w:hAnsi="Times New Roman" w:cs="Times New Roman"/>
          <w:sz w:val="24"/>
          <w:szCs w:val="24"/>
        </w:rPr>
        <w:t xml:space="preserve">the double cantilever beam (DCB) test to measure the </w:t>
      </w:r>
      <w:r w:rsidR="00F6283F">
        <w:rPr>
          <w:rFonts w:ascii="Times New Roman" w:hAnsi="Times New Roman" w:cs="Times New Roman"/>
          <w:sz w:val="24"/>
          <w:szCs w:val="24"/>
        </w:rPr>
        <w:t xml:space="preserve">critical </w:t>
      </w:r>
      <w:r w:rsidR="00840AD0">
        <w:rPr>
          <w:rFonts w:ascii="Times New Roman" w:hAnsi="Times New Roman" w:cs="Times New Roman"/>
          <w:sz w:val="24"/>
          <w:szCs w:val="24"/>
        </w:rPr>
        <w:t>energy</w:t>
      </w:r>
      <w:r w:rsidR="00840AD0" w:rsidRPr="00B24A3A">
        <w:rPr>
          <w:rFonts w:ascii="Times New Roman" w:hAnsi="Times New Roman" w:cs="Times New Roman"/>
          <w:sz w:val="24"/>
          <w:szCs w:val="24"/>
        </w:rPr>
        <w:t xml:space="preserve"> </w:t>
      </w:r>
      <w:r w:rsidR="00177264">
        <w:rPr>
          <w:rFonts w:ascii="Times New Roman" w:hAnsi="Times New Roman" w:cs="Times New Roman"/>
          <w:sz w:val="24"/>
          <w:szCs w:val="24"/>
        </w:rPr>
        <w:t xml:space="preserve">release rate, </w:t>
      </w:r>
      <w:r w:rsidR="00177264" w:rsidRPr="006965F1">
        <w:rPr>
          <w:rFonts w:ascii="Times New Roman" w:hAnsi="Times New Roman" w:cs="Times New Roman"/>
          <w:i/>
          <w:sz w:val="24"/>
          <w:szCs w:val="24"/>
        </w:rPr>
        <w:t>G</w:t>
      </w:r>
      <w:r w:rsidR="000B278C" w:rsidRPr="00617333">
        <w:rPr>
          <w:rFonts w:ascii="Times New Roman" w:hAnsi="Times New Roman" w:cs="Times New Roman"/>
          <w:sz w:val="24"/>
          <w:szCs w:val="24"/>
          <w:vertAlign w:val="subscript"/>
        </w:rPr>
        <w:t>C</w:t>
      </w:r>
      <w:r w:rsidR="009A0F0B" w:rsidRPr="00B24A3A">
        <w:rPr>
          <w:rFonts w:ascii="Times New Roman" w:hAnsi="Times New Roman" w:cs="Times New Roman"/>
          <w:sz w:val="24"/>
          <w:szCs w:val="24"/>
        </w:rPr>
        <w:t>.</w:t>
      </w:r>
      <w:r w:rsidR="00943886" w:rsidRPr="00B24A3A">
        <w:rPr>
          <w:rFonts w:ascii="Times New Roman" w:hAnsi="Times New Roman" w:cs="Times New Roman"/>
          <w:sz w:val="24"/>
          <w:szCs w:val="24"/>
        </w:rPr>
        <w:t xml:space="preserve"> </w:t>
      </w:r>
      <w:r w:rsidR="001C2E87">
        <w:rPr>
          <w:rFonts w:ascii="Times New Roman" w:hAnsi="Times New Roman" w:cs="Times New Roman"/>
          <w:sz w:val="24"/>
          <w:szCs w:val="24"/>
        </w:rPr>
        <w:t>To date, m</w:t>
      </w:r>
      <w:r w:rsidR="00943886" w:rsidRPr="00B24A3A">
        <w:rPr>
          <w:rFonts w:ascii="Times New Roman" w:hAnsi="Times New Roman" w:cs="Times New Roman"/>
          <w:sz w:val="24"/>
          <w:szCs w:val="24"/>
        </w:rPr>
        <w:t xml:space="preserve">any </w:t>
      </w:r>
      <w:r w:rsidR="00AC2CB2" w:rsidRPr="00B24A3A">
        <w:rPr>
          <w:rFonts w:ascii="Times New Roman" w:hAnsi="Times New Roman" w:cs="Times New Roman"/>
          <w:sz w:val="24"/>
          <w:szCs w:val="24"/>
        </w:rPr>
        <w:t>data reduction methods</w:t>
      </w:r>
      <w:r w:rsidR="00943886" w:rsidRPr="00B24A3A">
        <w:rPr>
          <w:rFonts w:ascii="Times New Roman" w:hAnsi="Times New Roman" w:cs="Times New Roman"/>
          <w:sz w:val="24"/>
          <w:szCs w:val="24"/>
        </w:rPr>
        <w:t xml:space="preserve"> have been developed to determine </w:t>
      </w:r>
      <w:r w:rsidR="00177264" w:rsidRPr="006965F1">
        <w:rPr>
          <w:rFonts w:ascii="Times New Roman" w:hAnsi="Times New Roman" w:cs="Times New Roman"/>
          <w:i/>
          <w:sz w:val="24"/>
          <w:szCs w:val="24"/>
        </w:rPr>
        <w:t>G</w:t>
      </w:r>
      <w:r w:rsidR="000B278C" w:rsidRPr="00617333">
        <w:rPr>
          <w:rFonts w:ascii="Times New Roman" w:hAnsi="Times New Roman" w:cs="Times New Roman" w:hint="eastAsia"/>
          <w:sz w:val="24"/>
          <w:szCs w:val="24"/>
          <w:vertAlign w:val="subscript"/>
        </w:rPr>
        <w:t>C</w:t>
      </w:r>
      <w:r w:rsidR="00943886" w:rsidRPr="00B24A3A">
        <w:rPr>
          <w:rFonts w:ascii="Times New Roman" w:hAnsi="Times New Roman" w:cs="Times New Roman"/>
          <w:sz w:val="24"/>
          <w:szCs w:val="24"/>
        </w:rPr>
        <w:t xml:space="preserve"> </w:t>
      </w:r>
      <w:r w:rsidR="000A581B" w:rsidRPr="00B24A3A">
        <w:rPr>
          <w:rFonts w:ascii="Times New Roman" w:hAnsi="Times New Roman" w:cs="Times New Roman"/>
          <w:sz w:val="24"/>
          <w:szCs w:val="24"/>
        </w:rPr>
        <w:t xml:space="preserve">from </w:t>
      </w:r>
      <w:r w:rsidR="00943886" w:rsidRPr="00B24A3A">
        <w:rPr>
          <w:rFonts w:ascii="Times New Roman" w:hAnsi="Times New Roman" w:cs="Times New Roman"/>
          <w:sz w:val="24"/>
          <w:szCs w:val="24"/>
        </w:rPr>
        <w:t>DCB tests</w:t>
      </w:r>
      <w:r w:rsidR="009F64CD" w:rsidRPr="00B24A3A">
        <w:rPr>
          <w:rFonts w:ascii="Times New Roman" w:hAnsi="Times New Roman" w:cs="Times New Roman"/>
          <w:sz w:val="24"/>
          <w:szCs w:val="24"/>
        </w:rPr>
        <w:t xml:space="preserve"> </w:t>
      </w:r>
      <w:r w:rsidR="009F64CD" w:rsidRPr="00B24A3A">
        <w:rPr>
          <w:rFonts w:ascii="Times New Roman" w:hAnsi="Times New Roman" w:cs="Times New Roman"/>
          <w:sz w:val="24"/>
          <w:szCs w:val="24"/>
        </w:rPr>
        <w:fldChar w:fldCharType="begin" w:fldLock="1"/>
      </w:r>
      <w:r w:rsidR="00FB12CD" w:rsidRPr="00B24A3A">
        <w:rPr>
          <w:rFonts w:ascii="Times New Roman" w:hAnsi="Times New Roman" w:cs="Times New Roman"/>
          <w:sz w:val="24"/>
          <w:szCs w:val="24"/>
        </w:rPr>
        <w:instrText>ADDIN CSL_CITATION {"citationItems":[{"id":"ITEM-1","itemData":{"DOI":"10.1007/BF00017790","ISBN":"0376-9429","ISSN":"03769429","abstract":"A general method is given for calculating the energy release rate G from the local values of bending moments and loads in a cracked laminate. This total value is then partitioned into mode I and II components. Examples are given of the analysis of several test geometries including both variable and constant ratio mixed mode tests. Solutions for compression failures with buckling are also given. Finally there is some discussion of specimen compliances and stability criteria for fixed load and fixed displacement.","author":[{"dropping-particle":"","family":"Williams","given":"J. G.","non-dropping-particle":"","parse-names":false,"suffix":""}],"container-title":"International Journal of Fracture","id":"ITEM-1","issue":"2","issued":{"date-parts":[["1988"]]},"page":"101-119","title":"On the calculation of energy release rates for cracked laminates","type":"article","volume":"36"},"uris":["http://www.mendeley.com/documents/?uuid=070e4acf-57d8-4f54-90d5-a6de2ed4db57"]},{"id":"ITEM-2","itemData":{"DOI":"10.1016/S0143-7496(03)00047-2","ISSN":"01437496","abstract":"The results of an inter-laboratory round-robin test programme designed to validate a new protocol for determining the mode I adhesive fracture energy, GIC, of structural adhesive joints are presented. The analysis schemes employed by the protocol are described and critically compared in the light of these results. The importance of a number of validity checks on the data analyses are discussed and the accuracy and precision of the test method is determined according to existing International standards. The values of GICdeduced were shown to be independent of the test geometry of the joint (i.e. DCB versus TDCB) but dependent upon the substrate material used. Additional studies have shown that the substrate dependence was due to the cured adhesive in the different joints possessing different values of glass transition temperature. © 2003 Elsevier Ltd. All rights reserved.","author":[{"dropping-particle":"","family":"Blackman","given":"B. R K","non-dropping-particle":"","parse-names":false,"suffix":""},{"dropping-particle":"","family":"Kinloch","given":"A. J.","non-dropping-particle":"","parse-names":false,"suffix":""},{"dropping-particle":"","family":"Paraschi","given":"M.","non-dropping-particle":"","parse-names":false,"suffix":""},{"dropping-particle":"","family":"Teo","given":"W. S.","non-dropping-particle":"","parse-names":false,"suffix":""}],"container-title":"International Journal of Adhesion and Adhesives","id":"ITEM-2","issue":"4","issued":{"date-parts":[["2003"]]},"page":"293-305","title":"Measuring the mode I adhesive fracture energy, GIC, of structural adhesive joints: The results of an international round-robin","type":"article-journal","volume":"23"},"uris":["http://www.mendeley.com/documents/?uuid=4ba038a9-207e-4d9c-b74f-447556f7e64b"]},{"id":"ITEM-3","itemData":{"DOI":"10.1016/j.engfracmech.2008.02.006","ISSN":"00137944","abstract":"This paper describes experimental and numerical studies on double cantilever beam test applied to fracture characterization of wood in mode I. A new data reduction scheme based on the beam theory and specimen compliance is proposed in order to overcome the difficulties inherent to crack monitoring during propagation. A cohesive damage model adapted to wood is used to simulate the test. The cohesive properties are evaluated using an inverse method based on a developed Genetic Algorithm through an optimisation strategy. The results demonstrate the effectiveness of the proposed methodology as a suitable data reduction scheme for the double cantilever beam test. © 2008 Elsevier Ltd. All rights reserved.","author":[{"dropping-particle":"","family":"Moura","given":"M. F.S.F.","non-dropping-particle":"de","parse-names":false,"suffix":""},{"dropping-particle":"","family":"Morais","given":"J. J.L.","non-dropping-particle":"","parse-names":false,"suffix":""},{"dropping-particle":"","family":"Dourado","given":"N.","non-dropping-particle":"","parse-names":false,"suffix":""}],"container-title":"Engineering Fracture Mechanics","id":"ITEM-3","issue":"13","issued":{"date-parts":[["2008"]]},"page":"3852-3865","title":"A new data reduction scheme for mode I wood fracture characterization using the double cantilever beam test","type":"article-journal","volume":"75"},"uris":["http://www.mendeley.com/documents/?uuid=ac404fd0-80fd-446a-a2c1-5730ada96298"]},{"id":"ITEM-4","itemData":{"DOI":"10.1016/S0022-5096(03)00070-X","ISSN":"00225096","abstract":"The effect of transverse shear on delamination in layered, isotropic, linear-elastic materials has been determined. In contrast to the effects of an axial load or a bending moment on the energy-release rate for delamination, the effects of shear depend on the details of the deformation in the crack-tip region. It therefore does not appear to be possible to deduce rigorous expressions for the shear component of the energy-release rate based on steady-state energy arguments or on any type of modified beam theory. The expressions for the shear component of the energy-release rate presented in this work have been obtained using finite-element approaches. By combining these results with earlier expressions for the bending-moment and axial-force components of the energy-release rates, the framework for analyzing delamination in this type of geometry has been extended to the completely general case of any arbitrary loading. The relationship between the effects of shear and other fracture phenomena such as crack-tip rotations, elastic foundations and cohesive zones are discussed in the final sections of this paper. © 2003 Elsevier Ltd. All rights reserved.","author":[{"dropping-particle":"","family":"Li","given":"S.","non-dropping-particle":"","parse-names":false,"suffix":""},{"dropping-particle":"","family":"Wang","given":"J.","non-dropping-particle":"","parse-names":false,"suffix":""},{"dropping-particle":"","family":"Thouless","given":"M. D.","non-dropping-particle":"","parse-names":false,"suffix":""}],"container-title":"Journal of the Mechanics and Physics of Solids","id":"ITEM-4","issue":"1","issued":{"date-parts":[["2004"]]},"page":"193-214","title":"The effects of shear on delamination in layered materials","type":"article-journal","volume":"52"},"uris":["http://www.mendeley.com/documents/?uuid=1ab39cd1-6300-4e3e-8b92-8ae7df1e454c"]},{"id":"ITEM-5","itemData":{"DOI":"10.1016/j.engfracmech.2007.01.013","ISSN":"00137944","abstract":"In this paper semi-analytical expressions are derived for the energy release rate and the stress intensity factors of edge-cracked homogeneous and orthotropic layers subject to arbitrary generalized end forces. The expressions are accurate for long and short cracks. Following the work of Li et al. [Li S, Wang J, Thouless MD. The effects of shear on delamination in layered materials. J Mech Phys Solids 2004;52(1):193-214] for isotropic bi-material layers, the derivation extends the method proposed by Suo [Suo ZG. Delamination specimens for orthotropic materials. J Appl Mech 1990;57(3):627-34] for axial forces and bending moments in order to include the contribution of the shear forces. The shear contribution to the fracture parameters depends on the shear deformations along the layer and the elastic near tip deformation of the material. Li et al. [Li S, Wang J, Thouless MD. The effects of shear on delamination in layered materials. J Mech Phys Solids 2004;52(1):193-214] derived semi-analytical expressions for the fracture parameters that depend on the crack tip stress resultants, the elastic constants and five numerically-determined constants globally describing the effect of shear. In this paper analogous constants are derived for orthotropic layers and defined by semi-analytical expressions that highlight their physical significance and allow separation of the different contributions. The derivation is based on the assumption that the near tip deformation can be described by means of relative rotations between the cross sections of the different sub-layers at the crack tip (root rotations). The root rotations depend linearly on the crack tip stress resultants through compliance coefficients that are derived numerically in the paper for a wide range of orthotropic materials. Applications to different mixed mode delamination and peeling problems, for which accurate two-dimensional finite element solutions can be found in the literature, highlight the accuracy of the proposed expressions. © 2007 Elsevier Ltd. All rights reserved.","author":[{"dropping-particle":"","family":"Andrews","given":"Martin G.","non-dropping-particle":"","parse-names":false,"suffix":""},{"dropping-particle":"","family":"Massabò","given":"Roberta","non-dropping-particle":"","parse-names":false,"suffix":""}],"container-title":"Engineering Fracture Mechanics","id":"ITEM-5","issue":"17","issued":{"date-parts":[["2007"]]},"page":"2700-2720","title":"The effects of shear and near tip deformations on energy release rate and mode mixity of edge-cracked orthotropic layers","type":"article-journal","volume":"74"},"uris":["http://www.mendeley.com/documents/?uuid=19a23c7a-4140-4b7c-a717-9e57cdb56c89"]},{"id":"ITEM-6","itemData":{"DOI":"10.1016/j.ijsolstr.2012.02.022","ISBN":"00207683","ISSN":"00207683","abstract":"The present paper discusses the results of an investigation into the effects of test rate and the mode of loading on the fracture energy, G c, of adhesively-bonded fibre-composite joints. Various carbon-fibre reinforced-polymer (CFRP) matrix composite substrates have been bonded using two different types of automotive structural epoxy-adhesives. They have been tested via loading the bonded joints in mode I (tensile), mode II (in-plane shear) and mixed-mode I/II from slow rates (i.e.; of about 10 -5 m/s) up to relatively high rates of test of about 15 m/s. The high-rate tests were photographed using a high-speed digital video camera to record the deformation of the joint and the fracture behaviour. An analysis strategy has been developed for the various modes of loading (i) to account for the observed fracture behaviour, (ii) to circumvent the problems posed by oscillations in the load traces due to the presence of dynamic effects in the faster tests, and (iii) to account for the kinetic energy associated with the moving specimen arms in the faster tests. Based on the analysis strategy developed, the effect of the test rate on the fracture energy, G c, for the different loading modes for the joints has been ascertained. Furthermore, various different fracture paths were observed in the tests. They were either cohesive, in the adhesive layer, or interlaminar in the composite substrates. The exact fracture path observed was a function of (i) the type of composite substrate, (ii) the type of adhesive, and (iii) the mode of loading employed. However, the nature of the fracture path was found to be quite insensitive to the test rate. Essentially, it was found that joints subjected to mixed-mode I/II loading were more likely to exhibit an interlaminar fracture path in the composite substrates than when loaded in either pure modes I or II. The propensity for a given joint to exhibit such a fracture path via delamination of the composite substrate has been explained by calculating the transverse tensile stresses induced in the loaded composite arms, and comparing this value to the measured transverse tensile strength of the composite. Following this approach, the underlying reasons for the observed fracture path were identified and could be predicted. Also, the proposed scheme provides a route to design against delamination failure occurring in adhesively-bonded fibre-composite test specimens. © 2012 Elsevier Ltd. All rights reserved.","author":[{"dropping-particle":"","family":"Blackman","given":"B. R K","non-dropping-particle":"","parse-names":false,"suffix":""},{"dropping-particle":"","family":"Kinloch","given":"A. J.","non-dropping-particle":"","parse-names":false,"suffix":""},{"dropping-particle":"","family":"Rodriguez-Sanchez","given":"F. S.","non-dropping-particle":"","parse-names":false,"suffix":""},{"dropping-particle":"","family":"Teo","given":"W. S.","non-dropping-particle":"","parse-names":false,"suffix":""}],"container-title":"International Journal of Solids and Structures","id":"ITEM-6","issue":"13","issued":{"date-parts":[["2012"]]},"page":"1434-1452","publisher":"Elsevier Ltd","title":"The fracture behaviour of adhesively-bonded composite joints: Effects of rate of test and mode of loading","type":"article-journal","volume":"49"},"uris":["http://www.mendeley.com/documents/?uuid=56947bb2-6850-444f-b23b-add709031546"]}],"mendeley":{"formattedCitation":"[1–6]","plainTextFormattedCitation":"[1–6]","previouslyFormattedCitation":"[1–6]"},"properties":{"noteIndex":0},"schema":"https://github.com/citation-style-language/schema/raw/master/csl-citation.json"}</w:instrText>
      </w:r>
      <w:r w:rsidR="009F64CD" w:rsidRPr="00B24A3A">
        <w:rPr>
          <w:rFonts w:ascii="Times New Roman" w:hAnsi="Times New Roman" w:cs="Times New Roman"/>
          <w:sz w:val="24"/>
          <w:szCs w:val="24"/>
        </w:rPr>
        <w:fldChar w:fldCharType="separate"/>
      </w:r>
      <w:r w:rsidR="009F64CD" w:rsidRPr="00B24A3A">
        <w:rPr>
          <w:rFonts w:ascii="Times New Roman" w:hAnsi="Times New Roman" w:cs="Times New Roman"/>
          <w:noProof/>
          <w:sz w:val="24"/>
          <w:szCs w:val="24"/>
        </w:rPr>
        <w:t>[1–6]</w:t>
      </w:r>
      <w:r w:rsidR="009F64CD" w:rsidRPr="00B24A3A">
        <w:rPr>
          <w:rFonts w:ascii="Times New Roman" w:hAnsi="Times New Roman" w:cs="Times New Roman"/>
          <w:sz w:val="24"/>
          <w:szCs w:val="24"/>
        </w:rPr>
        <w:fldChar w:fldCharType="end"/>
      </w:r>
      <w:r w:rsidR="00943886" w:rsidRPr="00B24A3A">
        <w:rPr>
          <w:rFonts w:ascii="Times New Roman" w:hAnsi="Times New Roman" w:cs="Times New Roman"/>
          <w:sz w:val="24"/>
          <w:szCs w:val="24"/>
        </w:rPr>
        <w:t xml:space="preserve">, </w:t>
      </w:r>
      <w:r w:rsidR="001C2E87">
        <w:rPr>
          <w:rFonts w:ascii="Times New Roman" w:hAnsi="Times New Roman" w:cs="Times New Roman"/>
          <w:sz w:val="24"/>
          <w:szCs w:val="24"/>
        </w:rPr>
        <w:t>such as</w:t>
      </w:r>
      <w:r w:rsidR="00943886" w:rsidRPr="00B24A3A">
        <w:rPr>
          <w:rFonts w:ascii="Times New Roman" w:hAnsi="Times New Roman" w:cs="Times New Roman"/>
          <w:sz w:val="24"/>
          <w:szCs w:val="24"/>
        </w:rPr>
        <w:t xml:space="preserve"> the simple beam theory (SBT), corrected beam theory (CBT), experim</w:t>
      </w:r>
      <w:r w:rsidR="001A56E7" w:rsidRPr="00B24A3A">
        <w:rPr>
          <w:rFonts w:ascii="Times New Roman" w:hAnsi="Times New Roman" w:cs="Times New Roman"/>
          <w:sz w:val="24"/>
          <w:szCs w:val="24"/>
        </w:rPr>
        <w:t xml:space="preserve">ental compliance method (ECM) </w:t>
      </w:r>
      <w:r w:rsidR="00177264">
        <w:rPr>
          <w:rFonts w:ascii="Times New Roman" w:hAnsi="Times New Roman" w:cs="Times New Roman"/>
          <w:sz w:val="24"/>
          <w:szCs w:val="24"/>
        </w:rPr>
        <w:t xml:space="preserve">and </w:t>
      </w:r>
      <w:r w:rsidR="00F6283F">
        <w:rPr>
          <w:rFonts w:ascii="Times New Roman" w:hAnsi="Times New Roman" w:cs="Times New Roman"/>
          <w:sz w:val="24"/>
          <w:szCs w:val="24"/>
        </w:rPr>
        <w:t xml:space="preserve">the </w:t>
      </w:r>
      <w:r w:rsidR="00943886" w:rsidRPr="00B24A3A">
        <w:rPr>
          <w:rFonts w:ascii="Times New Roman" w:hAnsi="Times New Roman" w:cs="Times New Roman"/>
          <w:sz w:val="24"/>
          <w:szCs w:val="24"/>
        </w:rPr>
        <w:t>compliance based beam method (CBBM)</w:t>
      </w:r>
      <w:r w:rsidR="00F0660F">
        <w:rPr>
          <w:rFonts w:ascii="Times New Roman" w:hAnsi="Times New Roman" w:cs="Times New Roman"/>
          <w:sz w:val="24"/>
          <w:szCs w:val="24"/>
        </w:rPr>
        <w:t xml:space="preserve"> </w:t>
      </w:r>
      <w:r w:rsidR="00F0660F">
        <w:rPr>
          <w:rFonts w:ascii="Times New Roman" w:hAnsi="Times New Roman" w:cs="Times New Roman"/>
          <w:sz w:val="24"/>
          <w:szCs w:val="24"/>
        </w:rPr>
        <w:fldChar w:fldCharType="begin" w:fldLock="1"/>
      </w:r>
      <w:r w:rsidR="001750D3">
        <w:rPr>
          <w:rFonts w:ascii="Times New Roman" w:hAnsi="Times New Roman" w:cs="Times New Roman"/>
          <w:sz w:val="24"/>
          <w:szCs w:val="24"/>
        </w:rPr>
        <w:instrText>ADDIN CSL_CITATION {"citationItems":[{"id":"ITEM-1","itemData":{"DOI":"10.1016/S0143-7496(03)00047-2","ISSN":"01437496","abstract":"The results of an inter-laboratory round-robin test programme designed to validate a new protocol for determining the mode I adhesive fracture energy, GIC, of structural adhesive joints are presented. The analysis schemes employed by the protocol are described and critically compared in the light of these results. The importance of a number of validity checks on the data analyses are discussed and the accuracy and precision of the test method is determined according to existing International standards. The values of GICdeduced were shown to be independent of the test geometry of the joint (i.e. DCB versus TDCB) but dependent upon the substrate material used. Additional studies have shown that the substrate dependence was due to the cured adhesive in the different joints possessing different values of glass transition temperature. © 2003 Elsevier Ltd. All rights reserved.","author":[{"dropping-particle":"","family":"Blackman","given":"B. R K","non-dropping-particle":"","parse-names":false,"suffix":""},{"dropping-particle":"","family":"Kinloch","given":"A. J.","non-dropping-particle":"","parse-names":false,"suffix":""},{"dropping-particle":"","family":"Paraschi","given":"M.","non-dropping-particle":"","parse-names":false,"suffix":""},{"dropping-particle":"","family":"Teo","given":"W. S.","non-dropping-particle":"","parse-names":false,"suffix":""}],"container-title":"International Journal of Adhesion and Adhesives","id":"ITEM-1","issue":"4","issued":{"date-parts":[["2003"]]},"page":"293-305","title":"Measuring the mode I adhesive fracture energy, GIC, of structural adhesive joints: The results of an international round-robin","type":"article-journal","volume":"23"},"uris":["http://www.mendeley.com/documents/?uuid=4ba038a9-207e-4d9c-b74f-447556f7e64b"]},{"id":"ITEM-2","itemData":{"DOI":"10.1016/j.engfracmech.2008.02.006","ISSN":"00137944","abstract":"This paper describes experimental and numerical studies on double cantilever beam test applied to fracture characterization of wood in mode I. A new data reduction scheme based on the beam theory and specimen compliance is proposed in order to overcome the difficulties inherent to crack monitoring during propagation. A cohesive damage model adapted to wood is used to simulate the test. The cohesive properties are evaluated using an inverse method based on a developed Genetic Algorithm through an optimisation strategy. The results demonstrate the effectiveness of the proposed methodology as a suitable data reduction scheme for the double cantilever beam test. © 2008 Elsevier Ltd. All rights reserved.","author":[{"dropping-particle":"","family":"Moura","given":"M. F.S.F.","non-dropping-particle":"de","parse-names":false,"suffix":""},{"dropping-particle":"","family":"Morais","given":"J. J.L.","non-dropping-particle":"","parse-names":false,"suffix":""},{"dropping-particle":"","family":"Dourado","given":"N.","non-dropping-particle":"","parse-names":false,"suffix":""}],"container-title":"Engineering Fracture Mechanics","id":"ITEM-2","issue":"13","issued":{"date-parts":[["2008"]]},"page":"3852-3865","title":"A new data reduction scheme for mode I wood fracture characterization using the double cantilever beam test","type":"article-journal","volume":"75"},"uris":["http://www.mendeley.com/documents/?uuid=ac404fd0-80fd-446a-a2c1-5730ada96298"]}],"mendeley":{"formattedCitation":"[2,3]","plainTextFormattedCitation":"[2,3]","previouslyFormattedCitation":"[2,3]"},"properties":{"noteIndex":0},"schema":"https://github.com/citation-style-language/schema/raw/master/csl-citation.json"}</w:instrText>
      </w:r>
      <w:r w:rsidR="00F0660F">
        <w:rPr>
          <w:rFonts w:ascii="Times New Roman" w:hAnsi="Times New Roman" w:cs="Times New Roman"/>
          <w:sz w:val="24"/>
          <w:szCs w:val="24"/>
        </w:rPr>
        <w:fldChar w:fldCharType="separate"/>
      </w:r>
      <w:r w:rsidR="00F0660F" w:rsidRPr="00F0660F">
        <w:rPr>
          <w:rFonts w:ascii="Times New Roman" w:hAnsi="Times New Roman" w:cs="Times New Roman"/>
          <w:noProof/>
          <w:sz w:val="24"/>
          <w:szCs w:val="24"/>
        </w:rPr>
        <w:t>[2,3]</w:t>
      </w:r>
      <w:r w:rsidR="00F0660F">
        <w:rPr>
          <w:rFonts w:ascii="Times New Roman" w:hAnsi="Times New Roman" w:cs="Times New Roman"/>
          <w:sz w:val="24"/>
          <w:szCs w:val="24"/>
        </w:rPr>
        <w:fldChar w:fldCharType="end"/>
      </w:r>
      <w:r w:rsidR="00943886" w:rsidRPr="00B24A3A">
        <w:rPr>
          <w:rFonts w:ascii="Times New Roman" w:hAnsi="Times New Roman" w:cs="Times New Roman"/>
          <w:sz w:val="24"/>
          <w:szCs w:val="24"/>
        </w:rPr>
        <w:t xml:space="preserve">. </w:t>
      </w:r>
      <w:r w:rsidR="000A581B" w:rsidRPr="00B24A3A">
        <w:rPr>
          <w:rFonts w:ascii="Times New Roman" w:hAnsi="Times New Roman" w:cs="Times New Roman"/>
          <w:sz w:val="24"/>
          <w:szCs w:val="24"/>
        </w:rPr>
        <w:t xml:space="preserve">These methods are based on </w:t>
      </w:r>
      <w:r w:rsidR="00AC2CB2" w:rsidRPr="00B24A3A">
        <w:rPr>
          <w:rFonts w:ascii="Times New Roman" w:hAnsi="Times New Roman" w:cs="Times New Roman"/>
          <w:sz w:val="24"/>
          <w:szCs w:val="24"/>
        </w:rPr>
        <w:t>L</w:t>
      </w:r>
      <w:r w:rsidR="000A581B" w:rsidRPr="00B24A3A">
        <w:rPr>
          <w:rFonts w:ascii="Times New Roman" w:hAnsi="Times New Roman" w:cs="Times New Roman"/>
          <w:sz w:val="24"/>
          <w:szCs w:val="24"/>
        </w:rPr>
        <w:t xml:space="preserve">inear </w:t>
      </w:r>
      <w:r w:rsidR="00AC2CB2" w:rsidRPr="00B24A3A">
        <w:rPr>
          <w:rFonts w:ascii="Times New Roman" w:hAnsi="Times New Roman" w:cs="Times New Roman"/>
          <w:sz w:val="24"/>
          <w:szCs w:val="24"/>
        </w:rPr>
        <w:t>E</w:t>
      </w:r>
      <w:r w:rsidR="000A581B" w:rsidRPr="00B24A3A">
        <w:rPr>
          <w:rFonts w:ascii="Times New Roman" w:hAnsi="Times New Roman" w:cs="Times New Roman"/>
          <w:sz w:val="24"/>
          <w:szCs w:val="24"/>
        </w:rPr>
        <w:t xml:space="preserve">lastic </w:t>
      </w:r>
      <w:r w:rsidR="00AC2CB2" w:rsidRPr="00B24A3A">
        <w:rPr>
          <w:rFonts w:ascii="Times New Roman" w:hAnsi="Times New Roman" w:cs="Times New Roman"/>
          <w:sz w:val="24"/>
          <w:szCs w:val="24"/>
        </w:rPr>
        <w:t>F</w:t>
      </w:r>
      <w:r w:rsidR="000A581B" w:rsidRPr="00B24A3A">
        <w:rPr>
          <w:rFonts w:ascii="Times New Roman" w:hAnsi="Times New Roman" w:cs="Times New Roman"/>
          <w:sz w:val="24"/>
          <w:szCs w:val="24"/>
        </w:rPr>
        <w:t xml:space="preserve">racture </w:t>
      </w:r>
      <w:r w:rsidR="00AC2CB2" w:rsidRPr="00B24A3A">
        <w:rPr>
          <w:rFonts w:ascii="Times New Roman" w:hAnsi="Times New Roman" w:cs="Times New Roman"/>
          <w:sz w:val="24"/>
          <w:szCs w:val="24"/>
        </w:rPr>
        <w:t>M</w:t>
      </w:r>
      <w:r w:rsidR="000A581B" w:rsidRPr="00B24A3A">
        <w:rPr>
          <w:rFonts w:ascii="Times New Roman" w:hAnsi="Times New Roman" w:cs="Times New Roman"/>
          <w:sz w:val="24"/>
          <w:szCs w:val="24"/>
        </w:rPr>
        <w:t>echanics (LEFM)</w:t>
      </w:r>
      <w:r w:rsidR="00625B86" w:rsidRPr="00B24A3A">
        <w:rPr>
          <w:rFonts w:ascii="Times New Roman" w:hAnsi="Times New Roman" w:cs="Times New Roman"/>
          <w:sz w:val="24"/>
          <w:szCs w:val="24"/>
        </w:rPr>
        <w:t xml:space="preserve">, </w:t>
      </w:r>
      <w:r w:rsidR="000A581B" w:rsidRPr="00B24A3A">
        <w:rPr>
          <w:rFonts w:ascii="Times New Roman" w:hAnsi="Times New Roman" w:cs="Times New Roman"/>
          <w:sz w:val="24"/>
          <w:szCs w:val="24"/>
        </w:rPr>
        <w:t xml:space="preserve">with an assumption of small scale </w:t>
      </w:r>
      <w:r w:rsidR="00625B86" w:rsidRPr="00B24A3A">
        <w:rPr>
          <w:rFonts w:ascii="Times New Roman" w:hAnsi="Times New Roman" w:cs="Times New Roman"/>
          <w:sz w:val="24"/>
          <w:szCs w:val="24"/>
        </w:rPr>
        <w:t>yielding</w:t>
      </w:r>
      <w:r w:rsidR="000A581B" w:rsidRPr="00B24A3A">
        <w:rPr>
          <w:rFonts w:ascii="Times New Roman" w:hAnsi="Times New Roman" w:cs="Times New Roman"/>
          <w:sz w:val="24"/>
          <w:szCs w:val="24"/>
        </w:rPr>
        <w:t xml:space="preserve"> </w:t>
      </w:r>
      <w:r w:rsidR="00625B86" w:rsidRPr="00B24A3A">
        <w:rPr>
          <w:rFonts w:ascii="Times New Roman" w:hAnsi="Times New Roman" w:cs="Times New Roman"/>
          <w:sz w:val="24"/>
          <w:szCs w:val="24"/>
        </w:rPr>
        <w:t>at the crack tip</w:t>
      </w:r>
      <w:r w:rsidR="000A581B" w:rsidRPr="00B24A3A">
        <w:rPr>
          <w:rFonts w:ascii="Times New Roman" w:hAnsi="Times New Roman" w:cs="Times New Roman"/>
          <w:sz w:val="24"/>
          <w:szCs w:val="24"/>
        </w:rPr>
        <w:t>.</w:t>
      </w:r>
      <w:r w:rsidR="00ED15A1">
        <w:rPr>
          <w:rFonts w:ascii="Times New Roman" w:hAnsi="Times New Roman" w:cs="Times New Roman"/>
          <w:sz w:val="24"/>
          <w:szCs w:val="24"/>
        </w:rPr>
        <w:t xml:space="preserve"> </w:t>
      </w:r>
      <w:r w:rsidR="00835846" w:rsidRPr="00B24A3A">
        <w:rPr>
          <w:rFonts w:ascii="Times New Roman" w:hAnsi="Times New Roman" w:cs="Times New Roman"/>
          <w:sz w:val="24"/>
          <w:szCs w:val="24"/>
        </w:rPr>
        <w:t xml:space="preserve">When </w:t>
      </w:r>
      <w:r w:rsidR="00F14867">
        <w:rPr>
          <w:rFonts w:ascii="Times New Roman" w:hAnsi="Times New Roman" w:cs="Times New Roman" w:hint="eastAsia"/>
          <w:sz w:val="24"/>
          <w:szCs w:val="24"/>
        </w:rPr>
        <w:t>this</w:t>
      </w:r>
      <w:r w:rsidR="005816D3" w:rsidRPr="00B24A3A">
        <w:rPr>
          <w:rFonts w:ascii="Times New Roman" w:hAnsi="Times New Roman" w:cs="Times New Roman"/>
          <w:sz w:val="24"/>
          <w:szCs w:val="24"/>
        </w:rPr>
        <w:t xml:space="preserve"> condition</w:t>
      </w:r>
      <w:r w:rsidR="00835846" w:rsidRPr="00B24A3A">
        <w:rPr>
          <w:rFonts w:ascii="Times New Roman" w:hAnsi="Times New Roman" w:cs="Times New Roman"/>
          <w:sz w:val="24"/>
          <w:szCs w:val="24"/>
        </w:rPr>
        <w:t xml:space="preserve"> is not valid or the material is not linear elastic</w:t>
      </w:r>
      <w:r w:rsidR="00625B86" w:rsidRPr="00B24A3A">
        <w:rPr>
          <w:rFonts w:ascii="Times New Roman" w:hAnsi="Times New Roman" w:cs="Times New Roman"/>
          <w:sz w:val="24"/>
          <w:szCs w:val="24"/>
        </w:rPr>
        <w:t xml:space="preserve">, the fracture toughness </w:t>
      </w:r>
      <w:r w:rsidR="005816D3" w:rsidRPr="00B24A3A">
        <w:rPr>
          <w:rFonts w:ascii="Times New Roman" w:hAnsi="Times New Roman" w:cs="Times New Roman"/>
          <w:sz w:val="24"/>
          <w:szCs w:val="24"/>
        </w:rPr>
        <w:t>should</w:t>
      </w:r>
      <w:r w:rsidR="00625B86" w:rsidRPr="00B24A3A">
        <w:rPr>
          <w:rFonts w:ascii="Times New Roman" w:hAnsi="Times New Roman" w:cs="Times New Roman"/>
          <w:sz w:val="24"/>
          <w:szCs w:val="24"/>
        </w:rPr>
        <w:t xml:space="preserve"> be characterized using the </w:t>
      </w:r>
      <w:r w:rsidR="00DE13A9" w:rsidRPr="00B24A3A">
        <w:rPr>
          <w:rFonts w:ascii="Times New Roman" w:hAnsi="Times New Roman" w:cs="Times New Roman" w:hint="eastAsia"/>
          <w:sz w:val="24"/>
          <w:szCs w:val="24"/>
        </w:rPr>
        <w:t>more</w:t>
      </w:r>
      <w:r w:rsidR="00DE13A9" w:rsidRPr="00B24A3A">
        <w:rPr>
          <w:rFonts w:ascii="Times New Roman" w:hAnsi="Times New Roman" w:cs="Times New Roman"/>
          <w:sz w:val="24"/>
          <w:szCs w:val="24"/>
        </w:rPr>
        <w:t xml:space="preserve"> general </w:t>
      </w:r>
      <w:r w:rsidR="00625B86" w:rsidRPr="00B24A3A">
        <w:rPr>
          <w:rFonts w:ascii="Times New Roman" w:hAnsi="Times New Roman" w:cs="Times New Roman"/>
          <w:i/>
          <w:sz w:val="24"/>
          <w:szCs w:val="24"/>
        </w:rPr>
        <w:t>J</w:t>
      </w:r>
      <w:r w:rsidR="00625B86" w:rsidRPr="00B24A3A">
        <w:rPr>
          <w:rFonts w:ascii="Times New Roman" w:hAnsi="Times New Roman" w:cs="Times New Roman"/>
          <w:sz w:val="24"/>
          <w:szCs w:val="24"/>
        </w:rPr>
        <w:t>-integral</w:t>
      </w:r>
      <w:r w:rsidR="00CD306F">
        <w:rPr>
          <w:rFonts w:ascii="Times New Roman" w:hAnsi="Times New Roman" w:cs="Times New Roman"/>
          <w:sz w:val="24"/>
          <w:szCs w:val="24"/>
        </w:rPr>
        <w:t xml:space="preserve"> method</w:t>
      </w:r>
      <w:r w:rsidR="00ED15A1">
        <w:rPr>
          <w:rFonts w:ascii="Times New Roman" w:hAnsi="Times New Roman" w:cs="Times New Roman"/>
          <w:sz w:val="24"/>
          <w:szCs w:val="24"/>
        </w:rPr>
        <w:t xml:space="preserve">, i.e. </w:t>
      </w:r>
      <w:r w:rsidR="001C2E87">
        <w:rPr>
          <w:rFonts w:ascii="Times New Roman" w:hAnsi="Times New Roman" w:cs="Times New Roman"/>
          <w:sz w:val="24"/>
          <w:szCs w:val="24"/>
        </w:rPr>
        <w:t xml:space="preserve">measuring </w:t>
      </w:r>
      <w:r w:rsidR="00ED15A1" w:rsidRPr="00ED15A1">
        <w:rPr>
          <w:rFonts w:ascii="Times New Roman" w:hAnsi="Times New Roman" w:cs="Times New Roman"/>
          <w:i/>
          <w:sz w:val="24"/>
          <w:szCs w:val="24"/>
        </w:rPr>
        <w:t>J</w:t>
      </w:r>
      <w:r w:rsidR="00ED15A1" w:rsidRPr="00ED15A1">
        <w:rPr>
          <w:rFonts w:ascii="Times New Roman" w:hAnsi="Times New Roman" w:cs="Times New Roman"/>
          <w:sz w:val="24"/>
          <w:szCs w:val="24"/>
          <w:vertAlign w:val="subscript"/>
        </w:rPr>
        <w:t>C</w:t>
      </w:r>
      <w:r w:rsidR="00625B86" w:rsidRPr="00B24A3A">
        <w:rPr>
          <w:rFonts w:ascii="Times New Roman" w:hAnsi="Times New Roman" w:cs="Times New Roman"/>
          <w:sz w:val="24"/>
          <w:szCs w:val="24"/>
        </w:rPr>
        <w:t xml:space="preserve">. </w:t>
      </w:r>
      <w:r w:rsidR="00943886" w:rsidRPr="00B24A3A">
        <w:rPr>
          <w:rFonts w:ascii="Times New Roman" w:hAnsi="Times New Roman" w:cs="Times New Roman"/>
          <w:sz w:val="24"/>
          <w:szCs w:val="24"/>
        </w:rPr>
        <w:t>The</w:t>
      </w:r>
      <w:r w:rsidR="00CD64D0">
        <w:rPr>
          <w:rFonts w:ascii="Times New Roman" w:hAnsi="Times New Roman" w:cs="Times New Roman"/>
          <w:sz w:val="24"/>
          <w:szCs w:val="24"/>
        </w:rPr>
        <w:t xml:space="preserve"> value of</w:t>
      </w:r>
      <w:r w:rsidR="00943886" w:rsidRPr="00B24A3A">
        <w:rPr>
          <w:rFonts w:ascii="Times New Roman" w:hAnsi="Times New Roman" w:cs="Times New Roman"/>
          <w:sz w:val="24"/>
          <w:szCs w:val="24"/>
        </w:rPr>
        <w:t xml:space="preserve"> </w:t>
      </w:r>
      <w:r w:rsidR="00943886" w:rsidRPr="00B24A3A">
        <w:rPr>
          <w:rFonts w:ascii="Times New Roman" w:hAnsi="Times New Roman" w:cs="Times New Roman"/>
          <w:i/>
          <w:sz w:val="24"/>
          <w:szCs w:val="24"/>
        </w:rPr>
        <w:t>J</w:t>
      </w:r>
      <w:r w:rsidR="000B278C" w:rsidRPr="00617333">
        <w:rPr>
          <w:rFonts w:ascii="Times New Roman" w:hAnsi="Times New Roman" w:cs="Times New Roman"/>
          <w:sz w:val="24"/>
          <w:szCs w:val="24"/>
          <w:vertAlign w:val="subscript"/>
        </w:rPr>
        <w:t>C</w:t>
      </w:r>
      <w:r w:rsidR="00943886" w:rsidRPr="00B24A3A">
        <w:rPr>
          <w:rFonts w:ascii="Times New Roman" w:hAnsi="Times New Roman" w:cs="Times New Roman"/>
          <w:sz w:val="24"/>
          <w:szCs w:val="24"/>
        </w:rPr>
        <w:t xml:space="preserve"> </w:t>
      </w:r>
      <w:r w:rsidR="001A56E7" w:rsidRPr="00B24A3A">
        <w:rPr>
          <w:rFonts w:ascii="Times New Roman" w:hAnsi="Times New Roman" w:cs="Times New Roman"/>
          <w:sz w:val="24"/>
          <w:szCs w:val="24"/>
        </w:rPr>
        <w:t xml:space="preserve">can be </w:t>
      </w:r>
      <w:r w:rsidR="001C2E87">
        <w:rPr>
          <w:rFonts w:ascii="Times New Roman" w:hAnsi="Times New Roman" w:cs="Times New Roman"/>
          <w:sz w:val="24"/>
          <w:szCs w:val="24"/>
        </w:rPr>
        <w:t>measur</w:t>
      </w:r>
      <w:r w:rsidR="001C2E87" w:rsidRPr="00B24A3A">
        <w:rPr>
          <w:rFonts w:ascii="Times New Roman" w:hAnsi="Times New Roman" w:cs="Times New Roman"/>
          <w:sz w:val="24"/>
          <w:szCs w:val="24"/>
        </w:rPr>
        <w:t xml:space="preserve">ed </w:t>
      </w:r>
      <w:r w:rsidR="00625B86" w:rsidRPr="00B24A3A">
        <w:rPr>
          <w:rFonts w:ascii="Times New Roman" w:hAnsi="Times New Roman" w:cs="Times New Roman"/>
          <w:sz w:val="24"/>
          <w:szCs w:val="24"/>
        </w:rPr>
        <w:t>us</w:t>
      </w:r>
      <w:r w:rsidR="001A56E7" w:rsidRPr="00B24A3A">
        <w:rPr>
          <w:rFonts w:ascii="Times New Roman" w:hAnsi="Times New Roman" w:cs="Times New Roman"/>
          <w:sz w:val="24"/>
          <w:szCs w:val="24"/>
        </w:rPr>
        <w:t>ing</w:t>
      </w:r>
      <w:r w:rsidR="00625B86" w:rsidRPr="00B24A3A">
        <w:rPr>
          <w:rFonts w:ascii="Times New Roman" w:hAnsi="Times New Roman" w:cs="Times New Roman"/>
          <w:sz w:val="24"/>
          <w:szCs w:val="24"/>
        </w:rPr>
        <w:t xml:space="preserve"> the beam </w:t>
      </w:r>
      <w:r w:rsidR="00943886" w:rsidRPr="00B24A3A">
        <w:rPr>
          <w:rFonts w:ascii="Times New Roman" w:hAnsi="Times New Roman" w:cs="Times New Roman"/>
          <w:sz w:val="24"/>
          <w:szCs w:val="24"/>
        </w:rPr>
        <w:t>rotation</w:t>
      </w:r>
      <w:r w:rsidR="001A56E7" w:rsidRPr="00B24A3A">
        <w:rPr>
          <w:rFonts w:ascii="Times New Roman" w:hAnsi="Times New Roman" w:cs="Times New Roman"/>
          <w:sz w:val="24"/>
          <w:szCs w:val="24"/>
        </w:rPr>
        <w:t xml:space="preserve"> instead of the crack length</w:t>
      </w:r>
      <w:r w:rsidR="00943886" w:rsidRPr="00B24A3A">
        <w:rPr>
          <w:rFonts w:ascii="Times New Roman" w:hAnsi="Times New Roman" w:cs="Times New Roman"/>
          <w:sz w:val="24"/>
          <w:szCs w:val="24"/>
        </w:rPr>
        <w:t xml:space="preserve">, </w:t>
      </w:r>
      <w:r w:rsidR="00DB5F84" w:rsidRPr="00B24A3A">
        <w:rPr>
          <w:rFonts w:ascii="Times New Roman" w:hAnsi="Times New Roman" w:cs="Times New Roman"/>
          <w:sz w:val="24"/>
          <w:szCs w:val="24"/>
        </w:rPr>
        <w:t>and</w:t>
      </w:r>
      <w:r w:rsidR="00943886" w:rsidRPr="00B24A3A">
        <w:rPr>
          <w:rFonts w:ascii="Times New Roman" w:hAnsi="Times New Roman" w:cs="Times New Roman"/>
          <w:sz w:val="24"/>
          <w:szCs w:val="24"/>
        </w:rPr>
        <w:t xml:space="preserve"> </w:t>
      </w:r>
      <w:r w:rsidR="001A56E7" w:rsidRPr="00B24A3A">
        <w:rPr>
          <w:rFonts w:ascii="Times New Roman" w:hAnsi="Times New Roman" w:cs="Times New Roman"/>
          <w:sz w:val="24"/>
          <w:szCs w:val="24"/>
        </w:rPr>
        <w:t xml:space="preserve">therefore it </w:t>
      </w:r>
      <w:r w:rsidR="00943886" w:rsidRPr="00B24A3A">
        <w:rPr>
          <w:rFonts w:ascii="Times New Roman" w:hAnsi="Times New Roman" w:cs="Times New Roman"/>
          <w:sz w:val="24"/>
          <w:szCs w:val="24"/>
        </w:rPr>
        <w:t>does not require the measurement of crack length</w:t>
      </w:r>
      <w:r w:rsidR="009D4591">
        <w:rPr>
          <w:rFonts w:ascii="Times New Roman" w:hAnsi="Times New Roman" w:cs="Times New Roman"/>
          <w:sz w:val="24"/>
          <w:szCs w:val="24"/>
        </w:rPr>
        <w:t>, whi</w:t>
      </w:r>
      <w:r w:rsidR="00146E8D">
        <w:rPr>
          <w:rFonts w:ascii="Times New Roman" w:hAnsi="Times New Roman" w:cs="Times New Roman"/>
          <w:sz w:val="24"/>
          <w:szCs w:val="24"/>
        </w:rPr>
        <w:t xml:space="preserve">ch is </w:t>
      </w:r>
      <w:r w:rsidR="00660B8A">
        <w:rPr>
          <w:rFonts w:ascii="Times New Roman" w:hAnsi="Times New Roman" w:cs="Times New Roman"/>
          <w:sz w:val="24"/>
          <w:szCs w:val="24"/>
        </w:rPr>
        <w:t>one</w:t>
      </w:r>
      <w:r w:rsidR="00146E8D">
        <w:rPr>
          <w:rFonts w:ascii="Times New Roman" w:hAnsi="Times New Roman" w:cs="Times New Roman"/>
          <w:sz w:val="24"/>
          <w:szCs w:val="24"/>
        </w:rPr>
        <w:t xml:space="preserve"> main advantage over</w:t>
      </w:r>
      <w:r w:rsidR="008D636C">
        <w:rPr>
          <w:rFonts w:ascii="Times New Roman" w:hAnsi="Times New Roman" w:cs="Times New Roman"/>
          <w:sz w:val="24"/>
          <w:szCs w:val="24"/>
        </w:rPr>
        <w:t xml:space="preserve"> </w:t>
      </w:r>
      <w:r w:rsidR="009D4591">
        <w:rPr>
          <w:rFonts w:ascii="Times New Roman" w:hAnsi="Times New Roman" w:cs="Times New Roman"/>
          <w:sz w:val="24"/>
          <w:szCs w:val="24"/>
        </w:rPr>
        <w:t>LEFM methods</w:t>
      </w:r>
      <w:r w:rsidR="00943886" w:rsidRPr="00B24A3A">
        <w:rPr>
          <w:rFonts w:ascii="Times New Roman" w:hAnsi="Times New Roman" w:cs="Times New Roman"/>
          <w:sz w:val="24"/>
          <w:szCs w:val="24"/>
        </w:rPr>
        <w:t xml:space="preserve">. </w:t>
      </w:r>
      <w:r w:rsidR="00DE13A9" w:rsidRPr="00B24A3A">
        <w:rPr>
          <w:rFonts w:ascii="Times New Roman" w:hAnsi="Times New Roman" w:cs="Times New Roman"/>
          <w:sz w:val="24"/>
          <w:szCs w:val="24"/>
        </w:rPr>
        <w:t xml:space="preserve">Although LEFM </w:t>
      </w:r>
      <w:r w:rsidR="005816D3" w:rsidRPr="00B24A3A">
        <w:rPr>
          <w:rFonts w:ascii="Times New Roman" w:hAnsi="Times New Roman" w:cs="Times New Roman"/>
          <w:sz w:val="24"/>
          <w:szCs w:val="24"/>
        </w:rPr>
        <w:t>is</w:t>
      </w:r>
      <w:r w:rsidR="00DE13A9" w:rsidRPr="00B24A3A">
        <w:rPr>
          <w:rFonts w:ascii="Times New Roman" w:hAnsi="Times New Roman" w:cs="Times New Roman"/>
          <w:sz w:val="24"/>
          <w:szCs w:val="24"/>
        </w:rPr>
        <w:t xml:space="preserve"> </w:t>
      </w:r>
      <w:r w:rsidR="002E2F1F" w:rsidRPr="00B24A3A">
        <w:rPr>
          <w:rFonts w:ascii="Times New Roman" w:hAnsi="Times New Roman" w:cs="Times New Roman"/>
          <w:sz w:val="24"/>
          <w:szCs w:val="24"/>
        </w:rPr>
        <w:t>widely adopt</w:t>
      </w:r>
      <w:r w:rsidR="00DE13A9" w:rsidRPr="00B24A3A">
        <w:rPr>
          <w:rFonts w:ascii="Times New Roman" w:hAnsi="Times New Roman" w:cs="Times New Roman"/>
          <w:sz w:val="24"/>
          <w:szCs w:val="24"/>
        </w:rPr>
        <w:t xml:space="preserve">ed </w:t>
      </w:r>
      <w:r w:rsidR="005816D3" w:rsidRPr="00B24A3A">
        <w:rPr>
          <w:rFonts w:ascii="Times New Roman" w:hAnsi="Times New Roman" w:cs="Times New Roman"/>
          <w:sz w:val="24"/>
          <w:szCs w:val="24"/>
        </w:rPr>
        <w:t xml:space="preserve">in </w:t>
      </w:r>
      <w:r w:rsidR="00DE6A0F">
        <w:rPr>
          <w:rFonts w:ascii="Times New Roman" w:hAnsi="Times New Roman" w:cs="Times New Roman"/>
          <w:sz w:val="24"/>
          <w:szCs w:val="24"/>
        </w:rPr>
        <w:t xml:space="preserve">international </w:t>
      </w:r>
      <w:r w:rsidR="005816D3" w:rsidRPr="00B24A3A">
        <w:rPr>
          <w:rFonts w:ascii="Times New Roman" w:hAnsi="Times New Roman" w:cs="Times New Roman"/>
          <w:sz w:val="24"/>
          <w:szCs w:val="24"/>
        </w:rPr>
        <w:t>standards for the measurement of</w:t>
      </w:r>
      <w:r w:rsidR="00835846" w:rsidRPr="00B24A3A">
        <w:rPr>
          <w:rFonts w:ascii="Times New Roman" w:hAnsi="Times New Roman" w:cs="Times New Roman"/>
          <w:sz w:val="24"/>
          <w:szCs w:val="24"/>
        </w:rPr>
        <w:t xml:space="preserve"> fracture toughness</w:t>
      </w:r>
      <w:r w:rsidR="005816D3" w:rsidRPr="00B24A3A">
        <w:rPr>
          <w:rFonts w:ascii="Times New Roman" w:hAnsi="Times New Roman" w:cs="Times New Roman"/>
          <w:sz w:val="24"/>
          <w:szCs w:val="24"/>
        </w:rPr>
        <w:t xml:space="preserve"> of adhesive joints</w:t>
      </w:r>
      <w:r w:rsidR="00DE13A9" w:rsidRPr="00B24A3A">
        <w:rPr>
          <w:rFonts w:ascii="Times New Roman" w:hAnsi="Times New Roman" w:cs="Times New Roman"/>
          <w:sz w:val="24"/>
          <w:szCs w:val="24"/>
        </w:rPr>
        <w:t xml:space="preserve">, </w:t>
      </w:r>
      <w:r w:rsidR="00DB5F84" w:rsidRPr="00B24A3A">
        <w:rPr>
          <w:rFonts w:ascii="Times New Roman" w:hAnsi="Times New Roman" w:cs="Times New Roman"/>
          <w:sz w:val="24"/>
          <w:szCs w:val="24"/>
        </w:rPr>
        <w:t>the</w:t>
      </w:r>
      <w:r w:rsidR="005816D3" w:rsidRPr="00B24A3A">
        <w:rPr>
          <w:rFonts w:ascii="Times New Roman" w:hAnsi="Times New Roman" w:cs="Times New Roman"/>
          <w:sz w:val="24"/>
          <w:szCs w:val="24"/>
        </w:rPr>
        <w:t>re are few</w:t>
      </w:r>
      <w:r w:rsidR="00DB5F84" w:rsidRPr="00B24A3A">
        <w:rPr>
          <w:rFonts w:ascii="Times New Roman" w:hAnsi="Times New Roman" w:cs="Times New Roman"/>
          <w:sz w:val="24"/>
          <w:szCs w:val="24"/>
        </w:rPr>
        <w:t xml:space="preserve"> experimental studies </w:t>
      </w:r>
      <w:r w:rsidR="005816D3" w:rsidRPr="00B24A3A">
        <w:rPr>
          <w:rFonts w:ascii="Times New Roman" w:hAnsi="Times New Roman" w:cs="Times New Roman"/>
          <w:sz w:val="24"/>
          <w:szCs w:val="24"/>
        </w:rPr>
        <w:t xml:space="preserve">reporting their </w:t>
      </w:r>
      <w:r w:rsidR="00DB5F84" w:rsidRPr="00B24A3A">
        <w:rPr>
          <w:rFonts w:ascii="Times New Roman" w:hAnsi="Times New Roman" w:cs="Times New Roman"/>
          <w:sz w:val="24"/>
          <w:szCs w:val="24"/>
        </w:rPr>
        <w:t>validit</w:t>
      </w:r>
      <w:r w:rsidR="005816D3" w:rsidRPr="00B24A3A">
        <w:rPr>
          <w:rFonts w:ascii="Times New Roman" w:hAnsi="Times New Roman" w:cs="Times New Roman"/>
          <w:sz w:val="24"/>
          <w:szCs w:val="24"/>
        </w:rPr>
        <w:t>y</w:t>
      </w:r>
      <w:r w:rsidR="00DB5F84" w:rsidRPr="00B24A3A">
        <w:rPr>
          <w:rFonts w:ascii="Times New Roman" w:hAnsi="Times New Roman" w:cs="Times New Roman"/>
          <w:sz w:val="24"/>
          <w:szCs w:val="24"/>
        </w:rPr>
        <w:t xml:space="preserve"> and </w:t>
      </w:r>
      <w:r w:rsidR="00943886" w:rsidRPr="00B24A3A">
        <w:rPr>
          <w:rFonts w:ascii="Times New Roman" w:hAnsi="Times New Roman" w:cs="Times New Roman"/>
          <w:sz w:val="24"/>
          <w:szCs w:val="24"/>
        </w:rPr>
        <w:t>accurac</w:t>
      </w:r>
      <w:r w:rsidR="005816D3" w:rsidRPr="00B24A3A">
        <w:rPr>
          <w:rFonts w:ascii="Times New Roman" w:hAnsi="Times New Roman" w:cs="Times New Roman"/>
          <w:sz w:val="24"/>
          <w:szCs w:val="24"/>
        </w:rPr>
        <w:t>y</w:t>
      </w:r>
      <w:r w:rsidR="00943886" w:rsidRPr="00B24A3A">
        <w:rPr>
          <w:rFonts w:ascii="Times New Roman" w:hAnsi="Times New Roman" w:cs="Times New Roman"/>
          <w:sz w:val="24"/>
          <w:szCs w:val="24"/>
        </w:rPr>
        <w:t xml:space="preserve">. </w:t>
      </w:r>
      <w:proofErr w:type="spellStart"/>
      <w:r w:rsidR="009B18D9" w:rsidRPr="00B24A3A">
        <w:rPr>
          <w:rFonts w:ascii="Times New Roman" w:hAnsi="Times New Roman" w:cs="Times New Roman"/>
          <w:sz w:val="24"/>
          <w:szCs w:val="24"/>
        </w:rPr>
        <w:t>Sarrado</w:t>
      </w:r>
      <w:proofErr w:type="spellEnd"/>
      <w:r w:rsidR="009F64CD" w:rsidRPr="00B24A3A">
        <w:rPr>
          <w:rFonts w:ascii="Times New Roman" w:hAnsi="Times New Roman" w:cs="Times New Roman"/>
          <w:sz w:val="24"/>
          <w:szCs w:val="24"/>
        </w:rPr>
        <w:t xml:space="preserve"> et al. </w:t>
      </w:r>
      <w:r w:rsidR="009F64CD" w:rsidRPr="00B24A3A">
        <w:rPr>
          <w:rFonts w:ascii="Times New Roman" w:hAnsi="Times New Roman" w:cs="Times New Roman"/>
          <w:sz w:val="24"/>
          <w:szCs w:val="24"/>
        </w:rPr>
        <w:fldChar w:fldCharType="begin" w:fldLock="1"/>
      </w:r>
      <w:r w:rsidR="00FB12CD" w:rsidRPr="00B24A3A">
        <w:rPr>
          <w:rFonts w:ascii="Times New Roman" w:hAnsi="Times New Roman" w:cs="Times New Roman"/>
          <w:sz w:val="24"/>
          <w:szCs w:val="24"/>
        </w:rPr>
        <w:instrText>ADDIN CSL_CITATION {"citationItems":[{"id":"ITEM-1","itemData":{"DOI":"10.1016/j.ijsolstr.2015.11.016","author":[{"dropping-particle":"","family":"Sarrado","given":"C.","non-dropping-particle":"","parse-names":false,"suffix":""},{"dropping-particle":"","family":"Turon","given":"A.","non-dropping-particle":"","parse-names":false,"suffix":""},{"dropping-particle":"","family":"Costa","given":"J.","non-dropping-particle":"","parse-names":false,"suffix":""},{"dropping-particle":"","family":"Renart","given":"J.","non-dropping-particle":"","parse-names":false,"suffix":""}],"container-title":"International Journal of Solids and Structures","id":"ITEM-1","issued":{"date-parts":[["2016"]]},"page":"110-116","title":"On the validity of linear elastic fractrue mechanics methods to measure the fracture toughness of adhesive joints","type":"article-journal","volume":"81"},"uris":["http://www.mendeley.com/documents/?uuid=6289e5c5-7986-4691-99d3-76eeae09e674"]}],"mendeley":{"formattedCitation":"[7]","plainTextFormattedCitation":"[7]","previouslyFormattedCitation":"[7]"},"properties":{"noteIndex":0},"schema":"https://github.com/citation-style-language/schema/raw/master/csl-citation.json"}</w:instrText>
      </w:r>
      <w:r w:rsidR="009F64CD" w:rsidRPr="00B24A3A">
        <w:rPr>
          <w:rFonts w:ascii="Times New Roman" w:hAnsi="Times New Roman" w:cs="Times New Roman"/>
          <w:sz w:val="24"/>
          <w:szCs w:val="24"/>
        </w:rPr>
        <w:fldChar w:fldCharType="separate"/>
      </w:r>
      <w:r w:rsidR="009F64CD" w:rsidRPr="00B24A3A">
        <w:rPr>
          <w:rFonts w:ascii="Times New Roman" w:hAnsi="Times New Roman" w:cs="Times New Roman"/>
          <w:noProof/>
          <w:sz w:val="24"/>
          <w:szCs w:val="24"/>
        </w:rPr>
        <w:t>[7]</w:t>
      </w:r>
      <w:r w:rsidR="009F64CD" w:rsidRPr="00B24A3A">
        <w:rPr>
          <w:rFonts w:ascii="Times New Roman" w:hAnsi="Times New Roman" w:cs="Times New Roman"/>
          <w:sz w:val="24"/>
          <w:szCs w:val="24"/>
        </w:rPr>
        <w:fldChar w:fldCharType="end"/>
      </w:r>
      <w:r w:rsidR="009B18D9" w:rsidRPr="00B24A3A">
        <w:rPr>
          <w:rFonts w:ascii="Times New Roman" w:hAnsi="Times New Roman" w:cs="Times New Roman"/>
          <w:sz w:val="24"/>
          <w:szCs w:val="24"/>
        </w:rPr>
        <w:t xml:space="preserve"> </w:t>
      </w:r>
      <w:r w:rsidR="00835846" w:rsidRPr="00B24A3A">
        <w:rPr>
          <w:rFonts w:ascii="Times New Roman" w:hAnsi="Times New Roman" w:cs="Times New Roman"/>
          <w:sz w:val="24"/>
          <w:szCs w:val="24"/>
        </w:rPr>
        <w:t xml:space="preserve">recently </w:t>
      </w:r>
      <w:r w:rsidR="002E2F1F" w:rsidRPr="00B24A3A">
        <w:rPr>
          <w:rFonts w:ascii="Times New Roman" w:hAnsi="Times New Roman" w:cs="Times New Roman"/>
          <w:sz w:val="24"/>
          <w:szCs w:val="24"/>
        </w:rPr>
        <w:t>reported</w:t>
      </w:r>
      <w:r w:rsidR="009B18D9" w:rsidRPr="00B24A3A">
        <w:rPr>
          <w:rFonts w:ascii="Times New Roman" w:hAnsi="Times New Roman" w:cs="Times New Roman"/>
          <w:sz w:val="24"/>
          <w:szCs w:val="24"/>
        </w:rPr>
        <w:t xml:space="preserve"> that LEFM methods </w:t>
      </w:r>
      <w:r w:rsidR="00707130">
        <w:rPr>
          <w:rFonts w:ascii="Times New Roman" w:hAnsi="Times New Roman" w:cs="Times New Roman"/>
          <w:sz w:val="24"/>
          <w:szCs w:val="24"/>
        </w:rPr>
        <w:t>were</w:t>
      </w:r>
      <w:r w:rsidR="00707130" w:rsidRPr="00B24A3A">
        <w:rPr>
          <w:rFonts w:ascii="Times New Roman" w:hAnsi="Times New Roman" w:cs="Times New Roman"/>
          <w:sz w:val="24"/>
          <w:szCs w:val="24"/>
        </w:rPr>
        <w:t xml:space="preserve"> </w:t>
      </w:r>
      <w:r w:rsidR="009B18D9" w:rsidRPr="00B24A3A">
        <w:rPr>
          <w:rFonts w:ascii="Times New Roman" w:hAnsi="Times New Roman" w:cs="Times New Roman"/>
          <w:sz w:val="24"/>
          <w:szCs w:val="24"/>
        </w:rPr>
        <w:t xml:space="preserve">not suitable </w:t>
      </w:r>
      <w:r w:rsidR="00CD64D0">
        <w:rPr>
          <w:rFonts w:ascii="Times New Roman" w:hAnsi="Times New Roman" w:cs="Times New Roman"/>
          <w:sz w:val="24"/>
          <w:szCs w:val="24"/>
        </w:rPr>
        <w:t>for</w:t>
      </w:r>
      <w:r w:rsidR="00CD64D0" w:rsidRPr="00B24A3A">
        <w:rPr>
          <w:rFonts w:ascii="Times New Roman" w:hAnsi="Times New Roman" w:cs="Times New Roman"/>
          <w:sz w:val="24"/>
          <w:szCs w:val="24"/>
        </w:rPr>
        <w:t xml:space="preserve"> </w:t>
      </w:r>
      <w:r w:rsidR="009B18D9" w:rsidRPr="00B24A3A">
        <w:rPr>
          <w:rFonts w:ascii="Times New Roman" w:hAnsi="Times New Roman" w:cs="Times New Roman"/>
          <w:sz w:val="24"/>
          <w:szCs w:val="24"/>
        </w:rPr>
        <w:t>characterizing the toughness of</w:t>
      </w:r>
      <w:r w:rsidR="001A56E7" w:rsidRPr="00B24A3A">
        <w:rPr>
          <w:rFonts w:ascii="Times New Roman" w:hAnsi="Times New Roman" w:cs="Times New Roman"/>
          <w:sz w:val="24"/>
          <w:szCs w:val="24"/>
        </w:rPr>
        <w:t xml:space="preserve"> </w:t>
      </w:r>
      <w:r w:rsidR="00CD64D0">
        <w:rPr>
          <w:rFonts w:ascii="Times New Roman" w:hAnsi="Times New Roman" w:cs="Times New Roman"/>
          <w:sz w:val="24"/>
          <w:szCs w:val="24"/>
        </w:rPr>
        <w:t xml:space="preserve">joints bonded with an </w:t>
      </w:r>
      <w:r w:rsidR="001A56E7" w:rsidRPr="00B24A3A">
        <w:rPr>
          <w:rFonts w:ascii="Times New Roman" w:hAnsi="Times New Roman" w:cs="Times New Roman"/>
          <w:sz w:val="24"/>
          <w:szCs w:val="24"/>
        </w:rPr>
        <w:t xml:space="preserve">FM-300 </w:t>
      </w:r>
      <w:r w:rsidR="009B18D9" w:rsidRPr="00B24A3A">
        <w:rPr>
          <w:rFonts w:ascii="Times New Roman" w:hAnsi="Times New Roman" w:cs="Times New Roman"/>
          <w:sz w:val="24"/>
          <w:szCs w:val="24"/>
        </w:rPr>
        <w:t>epoxy</w:t>
      </w:r>
      <w:r w:rsidR="005816D3" w:rsidRPr="00B24A3A">
        <w:rPr>
          <w:rFonts w:ascii="Times New Roman" w:hAnsi="Times New Roman" w:cs="Times New Roman"/>
          <w:sz w:val="24"/>
          <w:szCs w:val="24"/>
        </w:rPr>
        <w:t>-film</w:t>
      </w:r>
      <w:r w:rsidR="009B18D9" w:rsidRPr="00B24A3A">
        <w:rPr>
          <w:rFonts w:ascii="Times New Roman" w:hAnsi="Times New Roman" w:cs="Times New Roman"/>
          <w:sz w:val="24"/>
          <w:szCs w:val="24"/>
        </w:rPr>
        <w:t xml:space="preserve"> adhesive. </w:t>
      </w:r>
      <w:r w:rsidR="00CD5DC4" w:rsidRPr="00B24A3A">
        <w:rPr>
          <w:rFonts w:ascii="Times New Roman" w:hAnsi="Times New Roman" w:cs="Times New Roman"/>
          <w:sz w:val="24"/>
          <w:szCs w:val="24"/>
        </w:rPr>
        <w:t xml:space="preserve">Teixeira et al. </w:t>
      </w:r>
      <w:r w:rsidR="00CD5DC4" w:rsidRPr="00B24A3A">
        <w:rPr>
          <w:rFonts w:ascii="Times New Roman" w:hAnsi="Times New Roman" w:cs="Times New Roman"/>
          <w:sz w:val="24"/>
          <w:szCs w:val="24"/>
        </w:rPr>
        <w:fldChar w:fldCharType="begin" w:fldLock="1"/>
      </w:r>
      <w:r w:rsidR="00236B88">
        <w:rPr>
          <w:rFonts w:ascii="Times New Roman" w:hAnsi="Times New Roman" w:cs="Times New Roman"/>
          <w:sz w:val="24"/>
          <w:szCs w:val="24"/>
        </w:rPr>
        <w:instrText>ADDIN CSL_CITATION {"citationItems":[{"id":"ITEM-1","itemData":{"DOI":"10.1080/00218464.2017.1383905","ISSN":"15455823","author":[{"dropping-particle":"","family":"Teixeira","given":"J. M.D.","non-dropping-particle":"","parse-names":false,"suffix":""},{"dropping-particle":"","family":"Campilho","given":"R. D.S.G.","non-dropping-particle":"","parse-names":false,"suffix":""},{"dropping-particle":"","family":"Silva","given":"F. J.G.","non-dropping-particle":"da","parse-names":false,"suffix":""}],"container-title":"Journal of Adhesion","id":"ITEM-1","issue":"11","issued":{"date-parts":[["2018"]]},"page":"951-973","publisher":"Taylor &amp; Francis","title":"Numerical assessment of the Double-Cantilever Beam and Tapered Double-Cantilever Beam tests for the GIC determination of adhesive layers","type":"article-journal","volume":"94"},"uris":["http://www.mendeley.com/documents/?uuid=1dbd9300-aa56-455f-b1d9-d7c3d0b207c7"]}],"mendeley":{"formattedCitation":"[8]","plainTextFormattedCitation":"[8]","previouslyFormattedCitation":"[8]"},"properties":{"noteIndex":0},"schema":"https://github.com/citation-style-language/schema/raw/master/csl-citation.json"}</w:instrText>
      </w:r>
      <w:r w:rsidR="00CD5DC4" w:rsidRPr="00B24A3A">
        <w:rPr>
          <w:rFonts w:ascii="Times New Roman" w:hAnsi="Times New Roman" w:cs="Times New Roman"/>
          <w:sz w:val="24"/>
          <w:szCs w:val="24"/>
        </w:rPr>
        <w:fldChar w:fldCharType="separate"/>
      </w:r>
      <w:r w:rsidR="00CD5DC4" w:rsidRPr="00B24A3A">
        <w:rPr>
          <w:rFonts w:ascii="Times New Roman" w:hAnsi="Times New Roman" w:cs="Times New Roman"/>
          <w:noProof/>
          <w:sz w:val="24"/>
          <w:szCs w:val="24"/>
        </w:rPr>
        <w:t>[8]</w:t>
      </w:r>
      <w:r w:rsidR="00CD5DC4" w:rsidRPr="00B24A3A">
        <w:rPr>
          <w:rFonts w:ascii="Times New Roman" w:hAnsi="Times New Roman" w:cs="Times New Roman"/>
          <w:sz w:val="24"/>
          <w:szCs w:val="24"/>
        </w:rPr>
        <w:fldChar w:fldCharType="end"/>
      </w:r>
      <w:r w:rsidR="00CD5DC4" w:rsidRPr="00B24A3A">
        <w:rPr>
          <w:rFonts w:ascii="Times New Roman" w:hAnsi="Times New Roman" w:cs="Times New Roman"/>
          <w:sz w:val="24"/>
          <w:szCs w:val="24"/>
        </w:rPr>
        <w:t xml:space="preserve"> </w:t>
      </w:r>
      <w:r w:rsidR="005816D3" w:rsidRPr="00B24A3A">
        <w:rPr>
          <w:rFonts w:ascii="Times New Roman" w:hAnsi="Times New Roman" w:cs="Times New Roman"/>
          <w:sz w:val="24"/>
          <w:szCs w:val="24"/>
        </w:rPr>
        <w:t>reported</w:t>
      </w:r>
      <w:r w:rsidR="00CD5DC4" w:rsidRPr="00B24A3A">
        <w:rPr>
          <w:rFonts w:ascii="Times New Roman" w:hAnsi="Times New Roman" w:cs="Times New Roman"/>
          <w:sz w:val="24"/>
          <w:szCs w:val="24"/>
        </w:rPr>
        <w:t xml:space="preserve"> that LEFM methods </w:t>
      </w:r>
      <w:r w:rsidR="005816D3" w:rsidRPr="00B24A3A">
        <w:rPr>
          <w:rFonts w:ascii="Times New Roman" w:hAnsi="Times New Roman" w:cs="Times New Roman"/>
          <w:sz w:val="24"/>
          <w:szCs w:val="24"/>
        </w:rPr>
        <w:t xml:space="preserve">applied to </w:t>
      </w:r>
      <w:r w:rsidR="00CD5DC4" w:rsidRPr="00B24A3A">
        <w:rPr>
          <w:rFonts w:ascii="Times New Roman" w:hAnsi="Times New Roman" w:cs="Times New Roman"/>
          <w:sz w:val="24"/>
          <w:szCs w:val="24"/>
        </w:rPr>
        <w:t>the tapered DCB tests tend</w:t>
      </w:r>
      <w:r w:rsidR="00707130">
        <w:rPr>
          <w:rFonts w:ascii="Times New Roman" w:hAnsi="Times New Roman" w:cs="Times New Roman"/>
          <w:sz w:val="24"/>
          <w:szCs w:val="24"/>
        </w:rPr>
        <w:t>ed</w:t>
      </w:r>
      <w:r w:rsidR="00CD5DC4" w:rsidRPr="00B24A3A">
        <w:rPr>
          <w:rFonts w:ascii="Times New Roman" w:hAnsi="Times New Roman" w:cs="Times New Roman"/>
          <w:sz w:val="24"/>
          <w:szCs w:val="24"/>
        </w:rPr>
        <w:t xml:space="preserve"> to underestimate the toughness </w:t>
      </w:r>
      <w:r w:rsidR="00E66A99" w:rsidRPr="00B24A3A">
        <w:rPr>
          <w:rFonts w:ascii="Times New Roman" w:hAnsi="Times New Roman" w:cs="Times New Roman"/>
          <w:sz w:val="24"/>
          <w:szCs w:val="24"/>
        </w:rPr>
        <w:t>of</w:t>
      </w:r>
      <w:r w:rsidR="00CD5DC4" w:rsidRPr="00B24A3A">
        <w:rPr>
          <w:rFonts w:ascii="Times New Roman" w:hAnsi="Times New Roman" w:cs="Times New Roman"/>
          <w:sz w:val="24"/>
          <w:szCs w:val="24"/>
        </w:rPr>
        <w:t xml:space="preserve"> </w:t>
      </w:r>
      <w:r w:rsidR="00CD64D0">
        <w:rPr>
          <w:rFonts w:ascii="Times New Roman" w:hAnsi="Times New Roman" w:cs="Times New Roman"/>
          <w:sz w:val="24"/>
          <w:szCs w:val="24"/>
        </w:rPr>
        <w:t xml:space="preserve">joints bonded with </w:t>
      </w:r>
      <w:r w:rsidR="00CD5DC4" w:rsidRPr="00B24A3A">
        <w:rPr>
          <w:rFonts w:ascii="Times New Roman" w:hAnsi="Times New Roman" w:cs="Times New Roman"/>
          <w:sz w:val="24"/>
          <w:szCs w:val="24"/>
        </w:rPr>
        <w:t xml:space="preserve">ductile adhesives. </w:t>
      </w:r>
      <w:r w:rsidR="009B18D9" w:rsidRPr="00B24A3A">
        <w:rPr>
          <w:rFonts w:ascii="Times New Roman" w:hAnsi="Times New Roman" w:cs="Times New Roman"/>
          <w:sz w:val="24"/>
          <w:szCs w:val="24"/>
        </w:rPr>
        <w:t xml:space="preserve">As LEFM methods are very sensitive to </w:t>
      </w:r>
      <w:r w:rsidR="00B81288">
        <w:rPr>
          <w:rFonts w:ascii="Times New Roman" w:hAnsi="Times New Roman" w:cs="Times New Roman"/>
          <w:sz w:val="24"/>
          <w:szCs w:val="24"/>
        </w:rPr>
        <w:t xml:space="preserve">the </w:t>
      </w:r>
      <w:r w:rsidR="009B18D9" w:rsidRPr="00B24A3A">
        <w:rPr>
          <w:rFonts w:ascii="Times New Roman" w:hAnsi="Times New Roman" w:cs="Times New Roman"/>
          <w:sz w:val="24"/>
          <w:szCs w:val="24"/>
        </w:rPr>
        <w:t>crack length, the deviation between the</w:t>
      </w:r>
      <w:r w:rsidR="005816D3" w:rsidRPr="00B24A3A">
        <w:rPr>
          <w:rFonts w:ascii="Times New Roman" w:hAnsi="Times New Roman" w:cs="Times New Roman"/>
          <w:sz w:val="24"/>
          <w:szCs w:val="24"/>
        </w:rPr>
        <w:t xml:space="preserve"> </w:t>
      </w:r>
      <w:r w:rsidR="00177264">
        <w:rPr>
          <w:rFonts w:ascii="Times New Roman" w:hAnsi="Times New Roman" w:cs="Times New Roman"/>
          <w:sz w:val="24"/>
          <w:szCs w:val="24"/>
        </w:rPr>
        <w:t xml:space="preserve">measured </w:t>
      </w:r>
      <w:r w:rsidR="001A56E7" w:rsidRPr="00B24A3A">
        <w:rPr>
          <w:rFonts w:ascii="Times New Roman" w:hAnsi="Times New Roman" w:cs="Times New Roman"/>
          <w:i/>
          <w:sz w:val="24"/>
          <w:szCs w:val="24"/>
        </w:rPr>
        <w:t>G</w:t>
      </w:r>
      <w:r w:rsidR="000B278C" w:rsidRPr="00617333">
        <w:rPr>
          <w:rFonts w:ascii="Times New Roman" w:hAnsi="Times New Roman" w:cs="Times New Roman"/>
          <w:sz w:val="24"/>
          <w:szCs w:val="24"/>
          <w:vertAlign w:val="subscript"/>
        </w:rPr>
        <w:t>C</w:t>
      </w:r>
      <w:r w:rsidR="001A56E7" w:rsidRPr="00B24A3A">
        <w:rPr>
          <w:rFonts w:ascii="Times New Roman" w:hAnsi="Times New Roman" w:cs="Times New Roman"/>
          <w:sz w:val="24"/>
          <w:szCs w:val="24"/>
        </w:rPr>
        <w:t xml:space="preserve"> and</w:t>
      </w:r>
      <w:r w:rsidR="005816D3" w:rsidRPr="00B24A3A">
        <w:rPr>
          <w:rFonts w:ascii="Times New Roman" w:hAnsi="Times New Roman" w:cs="Times New Roman"/>
          <w:sz w:val="24"/>
          <w:szCs w:val="24"/>
        </w:rPr>
        <w:t xml:space="preserve"> </w:t>
      </w:r>
      <w:r w:rsidR="009B18D9" w:rsidRPr="00B24A3A">
        <w:rPr>
          <w:rFonts w:ascii="Times New Roman" w:hAnsi="Times New Roman" w:cs="Times New Roman"/>
          <w:i/>
          <w:sz w:val="24"/>
          <w:szCs w:val="24"/>
        </w:rPr>
        <w:t>J</w:t>
      </w:r>
      <w:r w:rsidR="000B278C" w:rsidRPr="00617333">
        <w:rPr>
          <w:rFonts w:ascii="Times New Roman" w:hAnsi="Times New Roman" w:cs="Times New Roman"/>
          <w:sz w:val="24"/>
          <w:szCs w:val="24"/>
          <w:vertAlign w:val="subscript"/>
        </w:rPr>
        <w:t>C</w:t>
      </w:r>
      <w:r w:rsidR="00CD64D0">
        <w:rPr>
          <w:rFonts w:ascii="Times New Roman" w:hAnsi="Times New Roman" w:cs="Times New Roman"/>
          <w:i/>
          <w:sz w:val="24"/>
          <w:szCs w:val="24"/>
        </w:rPr>
        <w:t xml:space="preserve"> </w:t>
      </w:r>
      <w:r w:rsidR="00CD64D0" w:rsidRPr="00617333">
        <w:rPr>
          <w:rFonts w:ascii="Times New Roman" w:hAnsi="Times New Roman" w:cs="Times New Roman"/>
          <w:iCs/>
          <w:sz w:val="24"/>
          <w:szCs w:val="24"/>
        </w:rPr>
        <w:t>values</w:t>
      </w:r>
      <w:r w:rsidR="009B18D9" w:rsidRPr="00CD64D0">
        <w:rPr>
          <w:rFonts w:ascii="Times New Roman" w:hAnsi="Times New Roman" w:cs="Times New Roman"/>
          <w:iCs/>
          <w:sz w:val="24"/>
          <w:szCs w:val="24"/>
        </w:rPr>
        <w:t xml:space="preserve"> </w:t>
      </w:r>
      <w:r w:rsidR="00177264">
        <w:rPr>
          <w:rFonts w:ascii="Times New Roman" w:hAnsi="Times New Roman" w:cs="Times New Roman"/>
          <w:sz w:val="24"/>
          <w:szCs w:val="24"/>
        </w:rPr>
        <w:t xml:space="preserve">from one DCB test </w:t>
      </w:r>
      <w:r w:rsidR="009B18D9" w:rsidRPr="00B24A3A">
        <w:rPr>
          <w:rFonts w:ascii="Times New Roman" w:hAnsi="Times New Roman" w:cs="Times New Roman"/>
          <w:sz w:val="24"/>
          <w:szCs w:val="24"/>
        </w:rPr>
        <w:t xml:space="preserve">may </w:t>
      </w:r>
      <w:r w:rsidR="005816D3" w:rsidRPr="00B24A3A">
        <w:rPr>
          <w:rFonts w:ascii="Times New Roman" w:hAnsi="Times New Roman" w:cs="Times New Roman"/>
          <w:sz w:val="24"/>
          <w:szCs w:val="24"/>
        </w:rPr>
        <w:t>be due to</w:t>
      </w:r>
      <w:r w:rsidR="009B18D9" w:rsidRPr="00B24A3A">
        <w:rPr>
          <w:rFonts w:ascii="Times New Roman" w:hAnsi="Times New Roman" w:cs="Times New Roman"/>
          <w:sz w:val="24"/>
          <w:szCs w:val="24"/>
        </w:rPr>
        <w:t xml:space="preserve"> </w:t>
      </w:r>
      <w:r w:rsidR="00707130">
        <w:rPr>
          <w:rFonts w:ascii="Times New Roman" w:hAnsi="Times New Roman" w:cs="Times New Roman"/>
          <w:sz w:val="24"/>
          <w:szCs w:val="24"/>
        </w:rPr>
        <w:t xml:space="preserve">the </w:t>
      </w:r>
      <w:r w:rsidR="009B18D9" w:rsidRPr="00B24A3A">
        <w:rPr>
          <w:rFonts w:ascii="Times New Roman" w:hAnsi="Times New Roman" w:cs="Times New Roman"/>
          <w:sz w:val="24"/>
          <w:szCs w:val="24"/>
        </w:rPr>
        <w:t xml:space="preserve">errors in the measurement of crack length. Although there are some </w:t>
      </w:r>
      <w:r w:rsidR="00707130">
        <w:rPr>
          <w:rFonts w:ascii="Times New Roman" w:hAnsi="Times New Roman" w:cs="Times New Roman"/>
          <w:sz w:val="24"/>
          <w:szCs w:val="24"/>
        </w:rPr>
        <w:t xml:space="preserve">theoretical </w:t>
      </w:r>
      <w:r w:rsidR="009B18D9" w:rsidRPr="00B24A3A">
        <w:rPr>
          <w:rFonts w:ascii="Times New Roman" w:hAnsi="Times New Roman" w:cs="Times New Roman"/>
          <w:sz w:val="24"/>
          <w:szCs w:val="24"/>
        </w:rPr>
        <w:t xml:space="preserve">methods </w:t>
      </w:r>
      <w:r w:rsidR="002E2F1F" w:rsidRPr="00B24A3A">
        <w:rPr>
          <w:rFonts w:ascii="Times New Roman" w:hAnsi="Times New Roman" w:cs="Times New Roman"/>
          <w:sz w:val="24"/>
          <w:szCs w:val="24"/>
        </w:rPr>
        <w:t xml:space="preserve">that </w:t>
      </w:r>
      <w:r w:rsidR="00835846" w:rsidRPr="00B24A3A">
        <w:rPr>
          <w:rFonts w:ascii="Times New Roman" w:hAnsi="Times New Roman" w:cs="Times New Roman"/>
          <w:sz w:val="24"/>
          <w:szCs w:val="24"/>
        </w:rPr>
        <w:t>provide</w:t>
      </w:r>
      <w:r w:rsidR="009B18D9" w:rsidRPr="00B24A3A">
        <w:rPr>
          <w:rFonts w:ascii="Times New Roman" w:hAnsi="Times New Roman" w:cs="Times New Roman"/>
          <w:sz w:val="24"/>
          <w:szCs w:val="24"/>
        </w:rPr>
        <w:t xml:space="preserve"> an equivalent crack length </w:t>
      </w:r>
      <w:r w:rsidR="005816D3" w:rsidRPr="00B24A3A">
        <w:rPr>
          <w:rFonts w:ascii="Times New Roman" w:hAnsi="Times New Roman" w:cs="Times New Roman"/>
          <w:sz w:val="24"/>
          <w:szCs w:val="24"/>
        </w:rPr>
        <w:t xml:space="preserve">(in which crack </w:t>
      </w:r>
      <w:r w:rsidR="00533EC6" w:rsidRPr="00B24A3A">
        <w:rPr>
          <w:rFonts w:ascii="Times New Roman" w:hAnsi="Times New Roman" w:cs="Times New Roman"/>
          <w:sz w:val="24"/>
          <w:szCs w:val="24"/>
        </w:rPr>
        <w:t xml:space="preserve">length </w:t>
      </w:r>
      <w:r w:rsidR="005816D3" w:rsidRPr="00B24A3A">
        <w:rPr>
          <w:rFonts w:ascii="Times New Roman" w:hAnsi="Times New Roman" w:cs="Times New Roman"/>
          <w:sz w:val="24"/>
          <w:szCs w:val="24"/>
        </w:rPr>
        <w:t>does not need to be measure</w:t>
      </w:r>
      <w:r w:rsidR="00533EC6" w:rsidRPr="00B24A3A">
        <w:rPr>
          <w:rFonts w:ascii="Times New Roman" w:hAnsi="Times New Roman" w:cs="Times New Roman"/>
          <w:sz w:val="24"/>
          <w:szCs w:val="24"/>
        </w:rPr>
        <w:t>d)</w:t>
      </w:r>
      <w:r w:rsidR="005F2CB7">
        <w:rPr>
          <w:rFonts w:ascii="Times New Roman" w:hAnsi="Times New Roman" w:cs="Times New Roman"/>
          <w:sz w:val="24"/>
          <w:szCs w:val="24"/>
        </w:rPr>
        <w:t>,</w:t>
      </w:r>
      <w:r w:rsidR="002E2F1F" w:rsidRPr="00B24A3A">
        <w:rPr>
          <w:rFonts w:ascii="Times New Roman" w:hAnsi="Times New Roman" w:cs="Times New Roman"/>
          <w:sz w:val="24"/>
          <w:szCs w:val="24"/>
        </w:rPr>
        <w:t xml:space="preserve"> e.g. the CBBM method</w:t>
      </w:r>
      <w:r w:rsidR="009B18D9" w:rsidRPr="00B24A3A">
        <w:rPr>
          <w:rFonts w:ascii="Times New Roman" w:hAnsi="Times New Roman" w:cs="Times New Roman"/>
          <w:sz w:val="24"/>
          <w:szCs w:val="24"/>
        </w:rPr>
        <w:t xml:space="preserve">, the deduction </w:t>
      </w:r>
      <w:r w:rsidR="00196F1F" w:rsidRPr="00B24A3A">
        <w:rPr>
          <w:rFonts w:ascii="Times New Roman" w:hAnsi="Times New Roman" w:cs="Times New Roman"/>
          <w:sz w:val="24"/>
          <w:szCs w:val="24"/>
        </w:rPr>
        <w:t>of</w:t>
      </w:r>
      <w:r w:rsidR="001A56E7" w:rsidRPr="00B24A3A">
        <w:rPr>
          <w:rFonts w:ascii="Times New Roman" w:hAnsi="Times New Roman" w:cs="Times New Roman"/>
          <w:sz w:val="24"/>
          <w:szCs w:val="24"/>
        </w:rPr>
        <w:t xml:space="preserve"> the</w:t>
      </w:r>
      <w:r w:rsidR="00196F1F" w:rsidRPr="00B24A3A">
        <w:rPr>
          <w:rFonts w:ascii="Times New Roman" w:hAnsi="Times New Roman" w:cs="Times New Roman"/>
          <w:sz w:val="24"/>
          <w:szCs w:val="24"/>
        </w:rPr>
        <w:t xml:space="preserve"> crack length</w:t>
      </w:r>
      <w:r w:rsidR="009B18D9" w:rsidRPr="00B24A3A">
        <w:rPr>
          <w:rFonts w:ascii="Times New Roman" w:hAnsi="Times New Roman" w:cs="Times New Roman"/>
          <w:sz w:val="24"/>
          <w:szCs w:val="24"/>
        </w:rPr>
        <w:t xml:space="preserve"> is still based </w:t>
      </w:r>
      <w:r w:rsidR="009B18D9" w:rsidRPr="00B24A3A">
        <w:rPr>
          <w:rFonts w:ascii="Times New Roman" w:hAnsi="Times New Roman" w:cs="Times New Roman"/>
          <w:sz w:val="24"/>
          <w:szCs w:val="24"/>
        </w:rPr>
        <w:lastRenderedPageBreak/>
        <w:t>on LEFM theor</w:t>
      </w:r>
      <w:r w:rsidR="00533EC6" w:rsidRPr="00B24A3A">
        <w:rPr>
          <w:rFonts w:ascii="Times New Roman" w:hAnsi="Times New Roman" w:cs="Times New Roman"/>
          <w:sz w:val="24"/>
          <w:szCs w:val="24"/>
        </w:rPr>
        <w:t>y</w:t>
      </w:r>
      <w:r w:rsidR="009B18D9" w:rsidRPr="00B24A3A">
        <w:rPr>
          <w:rFonts w:ascii="Times New Roman" w:hAnsi="Times New Roman" w:cs="Times New Roman"/>
          <w:sz w:val="24"/>
          <w:szCs w:val="24"/>
        </w:rPr>
        <w:t xml:space="preserve">. Therefore, an accurate </w:t>
      </w:r>
      <w:r w:rsidR="00835846" w:rsidRPr="00B24A3A">
        <w:rPr>
          <w:rFonts w:ascii="Times New Roman" w:hAnsi="Times New Roman" w:cs="Times New Roman"/>
          <w:sz w:val="24"/>
          <w:szCs w:val="24"/>
        </w:rPr>
        <w:t xml:space="preserve">experimental </w:t>
      </w:r>
      <w:r w:rsidR="009B18D9" w:rsidRPr="00B24A3A">
        <w:rPr>
          <w:rFonts w:ascii="Times New Roman" w:hAnsi="Times New Roman" w:cs="Times New Roman"/>
          <w:sz w:val="24"/>
          <w:szCs w:val="24"/>
        </w:rPr>
        <w:t xml:space="preserve">method for </w:t>
      </w:r>
      <w:r w:rsidR="00533EC6" w:rsidRPr="00B24A3A">
        <w:rPr>
          <w:rFonts w:ascii="Times New Roman" w:hAnsi="Times New Roman" w:cs="Times New Roman"/>
          <w:sz w:val="24"/>
          <w:szCs w:val="24"/>
        </w:rPr>
        <w:t xml:space="preserve">measuring </w:t>
      </w:r>
      <w:r w:rsidR="009B18D9" w:rsidRPr="00B24A3A">
        <w:rPr>
          <w:rFonts w:ascii="Times New Roman" w:hAnsi="Times New Roman" w:cs="Times New Roman"/>
          <w:sz w:val="24"/>
          <w:szCs w:val="24"/>
        </w:rPr>
        <w:t xml:space="preserve">crack length </w:t>
      </w:r>
      <w:r w:rsidR="00533EC6" w:rsidRPr="00B24A3A">
        <w:rPr>
          <w:rFonts w:ascii="Times New Roman" w:hAnsi="Times New Roman" w:cs="Times New Roman"/>
          <w:sz w:val="24"/>
          <w:szCs w:val="24"/>
        </w:rPr>
        <w:t>is required</w:t>
      </w:r>
      <w:r w:rsidR="009B18D9" w:rsidRPr="00B24A3A">
        <w:rPr>
          <w:rFonts w:ascii="Times New Roman" w:hAnsi="Times New Roman" w:cs="Times New Roman"/>
          <w:sz w:val="24"/>
          <w:szCs w:val="24"/>
        </w:rPr>
        <w:t xml:space="preserve"> before conducting the </w:t>
      </w:r>
      <w:r w:rsidR="009F64CD" w:rsidRPr="00B24A3A">
        <w:rPr>
          <w:rFonts w:ascii="Times New Roman" w:hAnsi="Times New Roman" w:cs="Times New Roman"/>
          <w:sz w:val="24"/>
          <w:szCs w:val="24"/>
        </w:rPr>
        <w:t>comparison</w:t>
      </w:r>
      <w:r w:rsidR="009B18D9" w:rsidRPr="00B24A3A">
        <w:rPr>
          <w:rFonts w:ascii="Times New Roman" w:hAnsi="Times New Roman" w:cs="Times New Roman"/>
          <w:sz w:val="24"/>
          <w:szCs w:val="24"/>
        </w:rPr>
        <w:t xml:space="preserve"> between</w:t>
      </w:r>
      <w:r w:rsidR="00CD64D0">
        <w:rPr>
          <w:rFonts w:ascii="Times New Roman" w:hAnsi="Times New Roman" w:cs="Times New Roman"/>
          <w:sz w:val="24"/>
          <w:szCs w:val="24"/>
        </w:rPr>
        <w:t xml:space="preserve"> the values of</w:t>
      </w:r>
      <w:r w:rsidR="00533EC6" w:rsidRPr="00B24A3A">
        <w:rPr>
          <w:rFonts w:ascii="Times New Roman" w:hAnsi="Times New Roman" w:cs="Times New Roman"/>
          <w:sz w:val="24"/>
          <w:szCs w:val="24"/>
        </w:rPr>
        <w:t xml:space="preserve"> </w:t>
      </w:r>
      <w:r w:rsidR="009B18D9" w:rsidRPr="00B24A3A">
        <w:rPr>
          <w:rFonts w:ascii="Times New Roman" w:hAnsi="Times New Roman" w:cs="Times New Roman"/>
          <w:i/>
          <w:sz w:val="24"/>
          <w:szCs w:val="24"/>
        </w:rPr>
        <w:t>G</w:t>
      </w:r>
      <w:r w:rsidR="001E22B9" w:rsidRPr="00617333">
        <w:rPr>
          <w:rFonts w:ascii="Times New Roman" w:hAnsi="Times New Roman" w:cs="Times New Roman"/>
          <w:sz w:val="24"/>
          <w:szCs w:val="24"/>
          <w:vertAlign w:val="subscript"/>
        </w:rPr>
        <w:t>C</w:t>
      </w:r>
      <w:r w:rsidR="009B18D9" w:rsidRPr="00B24A3A">
        <w:rPr>
          <w:rFonts w:ascii="Times New Roman" w:hAnsi="Times New Roman" w:cs="Times New Roman"/>
          <w:sz w:val="24"/>
          <w:szCs w:val="24"/>
        </w:rPr>
        <w:t xml:space="preserve"> </w:t>
      </w:r>
      <w:r w:rsidR="00533EC6" w:rsidRPr="00B24A3A">
        <w:rPr>
          <w:rFonts w:ascii="Times New Roman" w:hAnsi="Times New Roman" w:cs="Times New Roman"/>
          <w:sz w:val="24"/>
          <w:szCs w:val="24"/>
        </w:rPr>
        <w:t xml:space="preserve">and </w:t>
      </w:r>
      <w:r w:rsidR="009B18D9" w:rsidRPr="00B24A3A">
        <w:rPr>
          <w:rFonts w:ascii="Times New Roman" w:hAnsi="Times New Roman" w:cs="Times New Roman"/>
          <w:i/>
          <w:sz w:val="24"/>
          <w:szCs w:val="24"/>
        </w:rPr>
        <w:t>J</w:t>
      </w:r>
      <w:r w:rsidR="001E22B9" w:rsidRPr="00617333">
        <w:rPr>
          <w:rFonts w:ascii="Times New Roman" w:hAnsi="Times New Roman" w:cs="Times New Roman"/>
          <w:sz w:val="24"/>
          <w:szCs w:val="24"/>
          <w:vertAlign w:val="subscript"/>
        </w:rPr>
        <w:t>C</w:t>
      </w:r>
      <w:r w:rsidR="00CD64D0">
        <w:rPr>
          <w:rFonts w:ascii="Times New Roman" w:hAnsi="Times New Roman" w:cs="Times New Roman"/>
          <w:sz w:val="24"/>
          <w:szCs w:val="24"/>
        </w:rPr>
        <w:t xml:space="preserve"> for a given joint.</w:t>
      </w:r>
    </w:p>
    <w:p w14:paraId="377B698F" w14:textId="246A230A" w:rsidR="00CC288C" w:rsidRPr="00B24A3A" w:rsidRDefault="00CD64D0" w:rsidP="00F56BFB">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15403E" w:rsidRPr="00B24A3A">
        <w:rPr>
          <w:rFonts w:ascii="Times New Roman" w:hAnsi="Times New Roman" w:cs="Times New Roman"/>
          <w:sz w:val="24"/>
          <w:szCs w:val="24"/>
        </w:rPr>
        <w:t xml:space="preserve">Cohesive </w:t>
      </w:r>
      <w:r w:rsidR="00E037BF">
        <w:rPr>
          <w:rFonts w:ascii="Times New Roman" w:hAnsi="Times New Roman" w:cs="Times New Roman"/>
          <w:sz w:val="24"/>
          <w:szCs w:val="24"/>
        </w:rPr>
        <w:t>Z</w:t>
      </w:r>
      <w:r w:rsidR="0015403E" w:rsidRPr="00B24A3A">
        <w:rPr>
          <w:rFonts w:ascii="Times New Roman" w:hAnsi="Times New Roman" w:cs="Times New Roman"/>
          <w:sz w:val="24"/>
          <w:szCs w:val="24"/>
        </w:rPr>
        <w:t xml:space="preserve">one </w:t>
      </w:r>
      <w:r w:rsidR="00E037BF">
        <w:rPr>
          <w:rFonts w:ascii="Times New Roman" w:hAnsi="Times New Roman" w:cs="Times New Roman"/>
          <w:sz w:val="24"/>
          <w:szCs w:val="24"/>
        </w:rPr>
        <w:t>M</w:t>
      </w:r>
      <w:r w:rsidR="00A2683F" w:rsidRPr="00B24A3A">
        <w:rPr>
          <w:rFonts w:ascii="Times New Roman" w:hAnsi="Times New Roman" w:cs="Times New Roman"/>
          <w:sz w:val="24"/>
          <w:szCs w:val="24"/>
        </w:rPr>
        <w:t>odel (CZM)</w:t>
      </w:r>
      <w:r w:rsidR="00533EC6" w:rsidRPr="00B24A3A">
        <w:rPr>
          <w:rFonts w:ascii="Times New Roman" w:hAnsi="Times New Roman" w:cs="Times New Roman"/>
          <w:sz w:val="24"/>
          <w:szCs w:val="24"/>
        </w:rPr>
        <w:t xml:space="preserve"> </w:t>
      </w:r>
      <w:r>
        <w:rPr>
          <w:rFonts w:ascii="Times New Roman" w:hAnsi="Times New Roman" w:cs="Times New Roman"/>
          <w:sz w:val="24"/>
          <w:szCs w:val="24"/>
        </w:rPr>
        <w:t>ha</w:t>
      </w:r>
      <w:r w:rsidR="00E037BF">
        <w:rPr>
          <w:rFonts w:ascii="Times New Roman" w:hAnsi="Times New Roman" w:cs="Times New Roman"/>
          <w:sz w:val="24"/>
          <w:szCs w:val="24"/>
        </w:rPr>
        <w:t xml:space="preserve">s </w:t>
      </w:r>
      <w:r>
        <w:rPr>
          <w:rFonts w:ascii="Times New Roman" w:hAnsi="Times New Roman" w:cs="Times New Roman"/>
          <w:sz w:val="24"/>
          <w:szCs w:val="24"/>
        </w:rPr>
        <w:t>become a very popular</w:t>
      </w:r>
      <w:r w:rsidR="0015403E" w:rsidRPr="00B24A3A">
        <w:rPr>
          <w:rFonts w:ascii="Times New Roman" w:hAnsi="Times New Roman" w:cs="Times New Roman"/>
          <w:sz w:val="24"/>
          <w:szCs w:val="24"/>
        </w:rPr>
        <w:t xml:space="preserve"> </w:t>
      </w:r>
      <w:r w:rsidR="00694D5F" w:rsidRPr="00B24A3A">
        <w:rPr>
          <w:rFonts w:ascii="Times New Roman" w:hAnsi="Times New Roman" w:cs="Times New Roman"/>
          <w:sz w:val="24"/>
          <w:szCs w:val="24"/>
        </w:rPr>
        <w:t xml:space="preserve">approach </w:t>
      </w:r>
      <w:r w:rsidR="0015403E" w:rsidRPr="00B24A3A">
        <w:rPr>
          <w:rFonts w:ascii="Times New Roman" w:hAnsi="Times New Roman" w:cs="Times New Roman"/>
          <w:sz w:val="24"/>
          <w:szCs w:val="24"/>
        </w:rPr>
        <w:t xml:space="preserve">to </w:t>
      </w:r>
      <w:r w:rsidR="00533EC6" w:rsidRPr="00B24A3A">
        <w:rPr>
          <w:rFonts w:ascii="Times New Roman" w:hAnsi="Times New Roman" w:cs="Times New Roman"/>
          <w:sz w:val="24"/>
          <w:szCs w:val="24"/>
        </w:rPr>
        <w:t>analyse</w:t>
      </w:r>
      <w:r w:rsidR="00A22734">
        <w:rPr>
          <w:rFonts w:ascii="Times New Roman" w:hAnsi="Times New Roman" w:cs="Times New Roman"/>
          <w:sz w:val="24"/>
          <w:szCs w:val="24"/>
        </w:rPr>
        <w:t xml:space="preserve"> for example,</w:t>
      </w:r>
      <w:r w:rsidR="00533EC6" w:rsidRPr="00B24A3A">
        <w:rPr>
          <w:rFonts w:ascii="Times New Roman" w:hAnsi="Times New Roman" w:cs="Times New Roman"/>
          <w:sz w:val="24"/>
          <w:szCs w:val="24"/>
        </w:rPr>
        <w:t xml:space="preserve"> </w:t>
      </w:r>
      <w:r w:rsidR="00A22734">
        <w:rPr>
          <w:rFonts w:ascii="Times New Roman" w:hAnsi="Times New Roman" w:cs="Times New Roman"/>
          <w:sz w:val="24"/>
          <w:szCs w:val="24"/>
        </w:rPr>
        <w:t xml:space="preserve">the </w:t>
      </w:r>
      <w:r w:rsidR="00AD3688" w:rsidRPr="00B24A3A">
        <w:rPr>
          <w:rFonts w:ascii="Times New Roman" w:hAnsi="Times New Roman" w:cs="Times New Roman"/>
          <w:sz w:val="24"/>
          <w:szCs w:val="24"/>
        </w:rPr>
        <w:t xml:space="preserve">fracture </w:t>
      </w:r>
      <w:r w:rsidR="00A22734">
        <w:rPr>
          <w:rFonts w:ascii="Times New Roman" w:hAnsi="Times New Roman" w:cs="Times New Roman"/>
          <w:sz w:val="24"/>
          <w:szCs w:val="24"/>
        </w:rPr>
        <w:t>of</w:t>
      </w:r>
      <w:r w:rsidR="00533EC6" w:rsidRPr="00B24A3A">
        <w:rPr>
          <w:rFonts w:ascii="Times New Roman" w:hAnsi="Times New Roman" w:cs="Times New Roman"/>
          <w:sz w:val="24"/>
          <w:szCs w:val="24"/>
        </w:rPr>
        <w:t xml:space="preserve"> </w:t>
      </w:r>
      <w:r w:rsidR="003D1C19" w:rsidRPr="00B24A3A">
        <w:rPr>
          <w:rFonts w:ascii="Times New Roman" w:hAnsi="Times New Roman" w:cs="Times New Roman"/>
          <w:sz w:val="24"/>
          <w:szCs w:val="24"/>
        </w:rPr>
        <w:t>adhesive joint</w:t>
      </w:r>
      <w:r w:rsidR="00533EC6" w:rsidRPr="00B24A3A">
        <w:rPr>
          <w:rFonts w:ascii="Times New Roman" w:hAnsi="Times New Roman" w:cs="Times New Roman"/>
          <w:sz w:val="24"/>
          <w:szCs w:val="24"/>
        </w:rPr>
        <w:t>s</w:t>
      </w:r>
      <w:r w:rsidR="0015403E" w:rsidRPr="00B24A3A">
        <w:rPr>
          <w:rFonts w:ascii="Times New Roman" w:hAnsi="Times New Roman" w:cs="Times New Roman"/>
          <w:sz w:val="24"/>
          <w:szCs w:val="24"/>
        </w:rPr>
        <w:t xml:space="preserve">, </w:t>
      </w:r>
      <w:r w:rsidR="00A22734">
        <w:rPr>
          <w:rFonts w:ascii="Times New Roman" w:hAnsi="Times New Roman" w:cs="Times New Roman"/>
          <w:sz w:val="24"/>
          <w:szCs w:val="24"/>
        </w:rPr>
        <w:t xml:space="preserve">the </w:t>
      </w:r>
      <w:r w:rsidR="0015403E" w:rsidRPr="00B24A3A">
        <w:rPr>
          <w:rFonts w:ascii="Times New Roman" w:hAnsi="Times New Roman" w:cs="Times New Roman"/>
          <w:sz w:val="24"/>
          <w:szCs w:val="24"/>
        </w:rPr>
        <w:t>delamination</w:t>
      </w:r>
      <w:r w:rsidR="001576FE">
        <w:rPr>
          <w:rFonts w:ascii="Times New Roman" w:hAnsi="Times New Roman" w:cs="Times New Roman"/>
          <w:sz w:val="24"/>
          <w:szCs w:val="24"/>
        </w:rPr>
        <w:t xml:space="preserve"> </w:t>
      </w:r>
      <w:r w:rsidR="00A22734">
        <w:rPr>
          <w:rFonts w:ascii="Times New Roman" w:hAnsi="Times New Roman" w:cs="Times New Roman"/>
          <w:sz w:val="24"/>
          <w:szCs w:val="24"/>
        </w:rPr>
        <w:t xml:space="preserve">of </w:t>
      </w:r>
      <w:r w:rsidR="00A22734" w:rsidRPr="00B24A3A">
        <w:rPr>
          <w:rFonts w:ascii="Times New Roman" w:hAnsi="Times New Roman" w:cs="Times New Roman"/>
          <w:sz w:val="24"/>
          <w:szCs w:val="24"/>
        </w:rPr>
        <w:t>composite</w:t>
      </w:r>
      <w:r w:rsidR="00E37C5D">
        <w:rPr>
          <w:rFonts w:ascii="Times New Roman" w:hAnsi="Times New Roman" w:cs="Times New Roman"/>
          <w:sz w:val="24"/>
          <w:szCs w:val="24"/>
        </w:rPr>
        <w:t>s</w:t>
      </w:r>
      <w:r w:rsidR="00A22734" w:rsidRPr="00B24A3A">
        <w:rPr>
          <w:rFonts w:ascii="Times New Roman" w:hAnsi="Times New Roman" w:cs="Times New Roman"/>
          <w:sz w:val="24"/>
          <w:szCs w:val="24"/>
        </w:rPr>
        <w:t xml:space="preserve"> </w:t>
      </w:r>
      <w:r w:rsidR="0015403E" w:rsidRPr="00B24A3A">
        <w:rPr>
          <w:rFonts w:ascii="Times New Roman" w:hAnsi="Times New Roman" w:cs="Times New Roman"/>
          <w:sz w:val="24"/>
          <w:szCs w:val="24"/>
        </w:rPr>
        <w:t xml:space="preserve">and </w:t>
      </w:r>
      <w:r w:rsidR="00A22734">
        <w:rPr>
          <w:rFonts w:ascii="Times New Roman" w:hAnsi="Times New Roman" w:cs="Times New Roman"/>
          <w:sz w:val="24"/>
          <w:szCs w:val="24"/>
        </w:rPr>
        <w:t xml:space="preserve">the </w:t>
      </w:r>
      <w:r w:rsidR="00533EC6" w:rsidRPr="00B24A3A">
        <w:rPr>
          <w:rFonts w:ascii="Times New Roman" w:hAnsi="Times New Roman" w:cs="Times New Roman"/>
          <w:sz w:val="24"/>
          <w:szCs w:val="24"/>
        </w:rPr>
        <w:t xml:space="preserve">debonding of </w:t>
      </w:r>
      <w:r w:rsidR="0015403E" w:rsidRPr="00B24A3A">
        <w:rPr>
          <w:rFonts w:ascii="Times New Roman" w:hAnsi="Times New Roman" w:cs="Times New Roman"/>
          <w:sz w:val="24"/>
          <w:szCs w:val="24"/>
        </w:rPr>
        <w:t>reinfor</w:t>
      </w:r>
      <w:r w:rsidR="00804D35" w:rsidRPr="00B24A3A">
        <w:rPr>
          <w:rFonts w:ascii="Times New Roman" w:hAnsi="Times New Roman" w:cs="Times New Roman"/>
          <w:sz w:val="24"/>
          <w:szCs w:val="24"/>
        </w:rPr>
        <w:t>cement</w:t>
      </w:r>
      <w:r w:rsidR="00E37C5D">
        <w:rPr>
          <w:rFonts w:ascii="Times New Roman" w:hAnsi="Times New Roman" w:cs="Times New Roman"/>
          <w:sz w:val="24"/>
          <w:szCs w:val="24"/>
        </w:rPr>
        <w:t>s</w:t>
      </w:r>
      <w:r w:rsidR="00694D5F" w:rsidRPr="00B24A3A">
        <w:rPr>
          <w:rFonts w:ascii="Times New Roman" w:hAnsi="Times New Roman" w:cs="Times New Roman"/>
          <w:sz w:val="24"/>
          <w:szCs w:val="24"/>
        </w:rPr>
        <w:t xml:space="preserve">. </w:t>
      </w:r>
      <w:r w:rsidR="00054E16" w:rsidRPr="00B24A3A">
        <w:rPr>
          <w:rFonts w:ascii="Times New Roman" w:hAnsi="Times New Roman" w:cs="Times New Roman"/>
          <w:sz w:val="24"/>
          <w:szCs w:val="24"/>
        </w:rPr>
        <w:t>O</w:t>
      </w:r>
      <w:r w:rsidR="007171E0" w:rsidRPr="00B24A3A">
        <w:rPr>
          <w:rFonts w:ascii="Times New Roman" w:hAnsi="Times New Roman" w:cs="Times New Roman"/>
          <w:sz w:val="24"/>
          <w:szCs w:val="24"/>
        </w:rPr>
        <w:t xml:space="preserve">ver </w:t>
      </w:r>
      <w:r w:rsidR="00E37C5D">
        <w:rPr>
          <w:rFonts w:ascii="Times New Roman" w:hAnsi="Times New Roman" w:cs="Times New Roman"/>
          <w:sz w:val="24"/>
          <w:szCs w:val="24"/>
        </w:rPr>
        <w:t xml:space="preserve">the </w:t>
      </w:r>
      <w:r w:rsidR="00054E16" w:rsidRPr="00B24A3A">
        <w:rPr>
          <w:rFonts w:ascii="Times New Roman" w:hAnsi="Times New Roman" w:cs="Times New Roman"/>
          <w:sz w:val="24"/>
          <w:szCs w:val="24"/>
        </w:rPr>
        <w:t>last few decades, many CZM</w:t>
      </w:r>
      <w:r w:rsidR="007171E0" w:rsidRPr="00B24A3A">
        <w:rPr>
          <w:rFonts w:ascii="Times New Roman" w:hAnsi="Times New Roman" w:cs="Times New Roman"/>
          <w:sz w:val="24"/>
          <w:szCs w:val="24"/>
        </w:rPr>
        <w:t>s</w:t>
      </w:r>
      <w:r w:rsidR="00054E16" w:rsidRPr="00B24A3A">
        <w:rPr>
          <w:rFonts w:ascii="Times New Roman" w:hAnsi="Times New Roman" w:cs="Times New Roman"/>
          <w:sz w:val="24"/>
          <w:szCs w:val="24"/>
        </w:rPr>
        <w:t xml:space="preserve"> have been </w:t>
      </w:r>
      <w:r w:rsidR="00054E16" w:rsidRPr="00B24A3A">
        <w:rPr>
          <w:rFonts w:ascii="Times New Roman" w:hAnsi="Times New Roman" w:cs="Times New Roman" w:hint="eastAsia"/>
          <w:sz w:val="24"/>
          <w:szCs w:val="24"/>
        </w:rPr>
        <w:t>successively</w:t>
      </w:r>
      <w:r w:rsidR="00054E16" w:rsidRPr="00B24A3A">
        <w:rPr>
          <w:rFonts w:ascii="Times New Roman" w:hAnsi="Times New Roman" w:cs="Times New Roman"/>
          <w:sz w:val="24"/>
          <w:szCs w:val="24"/>
        </w:rPr>
        <w:t xml:space="preserve"> developed </w:t>
      </w:r>
      <w:r w:rsidR="000E2402">
        <w:rPr>
          <w:rFonts w:ascii="Times New Roman" w:hAnsi="Times New Roman" w:cs="Times New Roman"/>
          <w:sz w:val="24"/>
          <w:szCs w:val="24"/>
        </w:rPr>
        <w:fldChar w:fldCharType="begin" w:fldLock="1"/>
      </w:r>
      <w:r w:rsidR="00876808">
        <w:rPr>
          <w:rFonts w:ascii="Times New Roman" w:hAnsi="Times New Roman" w:cs="Times New Roman"/>
          <w:sz w:val="24"/>
          <w:szCs w:val="24"/>
        </w:rPr>
        <w:instrText>ADDIN CSL_CITATION {"citationItems":[{"id":"ITEM-1","itemData":{"DOI":"10.1016/S0065-2156(08)70121-2","author":[{"dropping-particle":"","family":"Barenblatt","given":"G. I.","non-dropping-particle":"","parse-names":false,"suffix":""}],"container-title":"Advances in Applied Mechanics","id":"ITEM-1","issued":{"date-parts":[["1962"]]},"page":"55-129","title":"The mathematical theory of equilibrium cracks formed in brittle frcature","type":"article-journal","volume":"7"},"uris":["http://www.mendeley.com/documents/?uuid=bb3e2379-b88a-4ef5-b2ab-d5ae8de0dab8"]},{"id":"ITEM-2","itemData":{"DOI":"10.1016/0022-5096(60)90013-2","ISBN":"1600225096","ISSN":"00225096","PMID":"17551543","abstract":"Yielding at the end of a slit in a sheet is investigated, and a relation is obtained between extent of plastic yielding and external load applied. To verify this relation, panels containing internal and edge slits were loaded in tension and lengths of plastic zones were measured.","author":[{"dropping-particle":"","family":"Dudgale","given":"D.S.","non-dropping-particle":"","parse-names":false,"suffix":""}],"container-title":"Journal of the Mechanics and Physics of Solids","id":"ITEM-2","issue":"2","issued":{"date-parts":[["1960"]]},"page":"100-104","title":"Yielding of steel sheets containing slits","type":"article-journal","volume":"8"},"uris":["http://www.mendeley.com/documents/?uuid=9d61eaba-a14d-40a7-8d75-e277057bac3a"]},{"id":"ITEM-3","itemData":{"DOI":"10.1016/0020-7683(95)00255-3","ISBN":"0020-7683","ISSN":"00207683","abstract":"A Lagrangian finite element method of fracture and fragmentation in brittle materials is developed. A cohesive-law fracture model is used to propagate multiple cracks along arbitrary paths. In axisymmetric calculations, radial cracking is accounted for through a continuum damage model. An explicit contact/friction algorithm is used to treat the multi-body dynamics which inevitably ensues after fragmentation. Rate-dependent plasticity, heat conduction and thermal coupling are also accounted for in calculations. The properties and predictive ability of the model are exhibited in two case studies: spall tests and dynamic crack propagation in a double cantilever beam specimen. As an example of application of the theory, we simulate the experiments of Field (1988) involving the impact of alumina plates by steel pellets at different velocities. The calculated conical, lateral and radial fracture histories are found to be in good agreement with experiment. Copyright © 1996 Elsevier Science Ltd.","author":[{"dropping-particle":"","family":"Camacho","given":"G. T.","non-dropping-particle":"","parse-names":false,"suffix":""},{"dropping-particle":"","family":"Ortiz","given":"M.","non-dropping-particle":"","parse-names":false,"suffix":""}],"container-title":"International Journal of Solids and Structures","id":"ITEM-3","issue":"20-22","issued":{"date-parts":[["1996"]]},"page":"2899-2938","publisher":"Elsevier Science Ltd","title":"Computational modelling of impact damage in brittle materials","type":"article-journal","volume":"33"},"uris":["http://www.mendeley.com/documents/?uuid=234d2968-5346-4825-9497-d837ebbd2109"]},{"id":"ITEM-4","itemData":{"DOI":"10.1016/S1359-8368(98)00013-4","ISSN":"13598368","abstract":"The delamination process in thin composite plates subjected to low-velocity impact is simulated using a specially developed 2D cohesive/volumetric finite element scheme. Cohesive elements are introduced along the boundaries of the inner layers and inside the transverse plies to simulate the spontaneous initiation and propagation of transverse matrix cracks and delamination fronts. The analysis is performed within the framework of the finite deformation theory of elasticity to account for the nonlinear stiffening of the thin composite plate and the large rotations which accompany the fracture process. The simulation is dynamic and uses an explicit time stepping scheme. Comparison with existing experiments performed on graphite/epoxy laminates indicates that the cohesive/volumetric finite element scheme is able to capture the complex mechanisms leading to the delamination, including the initial micro-cracking of the matrix, the appearance of critical transverse matrix cracks and the rapid propagation of delamination cracks initiated at the intersections between the critical matrix cracks and the adjacent plies. © 1998 Published by Elsevier Science Ltd. All rights reserved.","author":[{"dropping-particle":"","family":"Geubelle","given":"Philippe H.","non-dropping-particle":"","parse-names":false,"suffix":""},{"dropping-particle":"","family":"Baylor","given":"Jeffrey S.","non-dropping-particle":"","parse-names":false,"suffix":""}],"container-title":"Composites Part B: Engineering","id":"ITEM-4","issue":"5","issued":{"date-parts":[["1998"]]},"page":"589-602","title":"Impact-induced delamination of composites: A 2D simulation","type":"article-journal","volume":"29"},"uris":["http://www.mendeley.com/documents/?uuid=88edc965-f483-4ddf-b1e7-44590e279392"]},{"id":"ITEM-5","itemData":{"DOI":"10.1016/0921-5093(89)90372-9","ISSN":"09215093","abstract":"We discuss theoretical models of interfacial embrittlement by solute segregation. Of properties susceptible to alteration by segregation, the ideal work of interfacial separation, 2γint, is predicted to have an important but probably not exclusive role in controlling embrittlement. A thermodynamic framework for estimating 2γint from data available through free surface and grain boundary adsorption studies is outlined, and relevant segregation energies are given for carbon, phosphorus, tin, antimony and sulphur segregation in iron. Data from intergranular fracture experiments involving these same segregants is also summarized in an attempt to test the idea that segregation-induced embrittlement (or ductilization) can be understood in terms of the segregant's effect on 2γint. Uncertainties in present data do not allow a convincing test, but it is not implausible that the deleterious effects of phosphorus, tin, and sulphur in iron can be understood in this way. The effect of carbon does not seem to be similarly understandable, although that may be due to the inappropriateness of the only available surface segregation data in that case, which are for a (001) surface rather than a general polycrystalline surface created by intergranular fracture. © 1989.","author":[{"dropping-particle":"","family":"Rice","given":"James R.","non-dropping-particle":"","parse-names":false,"suffix":""},{"dropping-particle":"","family":"Wang","given":"Jian Sheng","non-dropping-particle":"","parse-names":false,"suffix":""}],"container-title":"Materials Science and Engineering A","id":"ITEM-5","issue":"C","issued":{"date-parts":[["1989"]]},"page":"23-40","title":"Embrittlement of interfaces by solute segregation","type":"article-journal","volume":"107"},"uris":["http://www.mendeley.com/documents/?uuid=8cf6b1ba-b243-41a8-9380-ff5edea211a1"]},{"id":"ITEM-6","itemData":{"DOI":"10.1016/0022-5096(92)90020-3","ISBN":"0022-5096","ISSN":"00225096","PMID":"17373661","abstract":"Crack growth initiation and subsequent resistance is computed for an elastic-plastic solid with an idealized traction -separation law specified on the crack plane to characterize the fracture process. The solid is specified by its Young's modulus,E, Poisson's ratio, v, initial tensile yield stress, σY,and strain hardening exponent,N. The primary parameters specifying the traction-separation law of the fracture process are the work of separation per unit area, Γ0, and the peak traction, σ&amp;#x030C;gs. Highly refined calculations have been carried out for resistance curves, KR(Δa), for plane strain, mode I growth in small-scale yielding as dependent on the parameters characterizing the elastic-plastic properties of the solid and its fracture process. With K0= [ Eγ0(1 - v2)] 1 2 as the intensity needed to advance the crack in the absence of plasticity, KRK0is presented in terms of its dependence on the two most important parameters, σ ̌ σYand N, with special emphasis on initiation toughness and steady-state toughness. Three applications of the results are made : to predict toughnesss when the fracture process is void growth and coalescence, to predict the role of plasticity on interface toughness for similar materials bonded together, and to illuminate the role of plasticity in enhancing toughness in dual-phase solids. The regime of applicability of the present model to ductile fracture due to void growth and coalescence, wherein multiple voids interact within the fracture process zone, is complementary to the regime of applicability of models describing the interaction between a single void and the crack tip. The two mechanism regimes are delineated and the consequence of a transition between them is discussed. © 1992.","author":[{"dropping-particle":"","family":"Tvergaard","given":"Viggo","non-dropping-particle":"","parse-names":false,"suffix":""},{"dropping-particle":"","family":"Hutchinson","given":"John W.","non-dropping-particle":"","parse-names":false,"suffix":""}],"container-title":"Journal of the Mechanics and Physics of Solids","id":"ITEM-6","issue":"6","issued":{"date-parts":[["1992"]]},"page":"1377-1397","title":"The relation between crack growth resistance and fracture process parameters in elastic-plastic solids","type":"article-journal","volume":"40"},"uris":["http://www.mendeley.com/documents/?uuid=c0a33ae3-0825-43dc-9bf6-3c899c7d7a0d"]},{"id":"ITEM-7","itemData":{"DOI":"10.1088/0965-0393/1/2/001","ISBN":"0169-5347","ISSN":"1361651X","PMID":"20349117","abstract":"la a numerical micromechanical study of void nucleation, a framework is used where constimtive relations are specified independently for the matrix. the void-nucleating p d c l e s and the interface. Plane sVain analyxes are k e d out for a doubly periodic array of c~rctllsr cylindrical particles. The particles are taken lo be rigid and the elastic-plastic deformations of the matrix are desaited in terms of continuum crystalline plasticity. using a planar crystal model that allows for three slip systems. Comparison is made with void-nucleation predictions based on a corresponding flow theory of plasticity with i s o m i c hardening. The crystal model on give rise to shear ld.?ation at the particl-matrix interface and shear localization, which leads to large localized strains in the matrix. is found to inhibit decohesion. The role of the triaxiality of the stress siate in determining whether decohesion or localization occurs first is investigated. A parametric study is also carried out for a crystal matrix using two desaiptions of the interface shear behaviour: one is periodic in the s h e a displacement across the interface. while the other allows for shear decohesion 1. Introduction Void nucleation by inclusion debonding plays a key role in determining the ductility and toughness of a wide variety of structural metals and metal-based composites. Once the voids nucleate, they grow by plastic deformation of the surrounding matrix material until they eventually coalesce. A continuum-interface model aimed at providing a unified W e w o r k for describing the evolution from initial debonding through decohesion and subsequent void growth was developed in Needleman (1987). In this formulation, constitutive relations are specified independently for the matrix, the particle and the interface. The interface constitutive relation is such that, with increasing interfacial separation, the traction across the interface reaches a maximum, decreases and eventually vanishes. A characteristic length scale is introduced because the interface description involves both a strength and a work of separation. In previous void-nucleation studies within this framework, e.g. Needleman (1987). Nutt and Needleman (1987). Povirk et ul(1991). the plastic response of the ductile phase has been described by a phenomenological theory of plasticity with isotropic hardening. However, the void-nucleating particles in the materials of interest in these studies are typically on the order of …","author":[{"dropping-particle":"","family":"Xu","given":"X. P.","non-dropping-particle":"","parse-names":false,"suffix":""},{"dropping-particle":"","family":"Needleman","given":"A.","non-dropping-particle":"","parse-names":false,"suffix":""}],"container-title":"Modelling and Simulation in Materials Science and Engineering","id":"ITEM-7","issue":"2","issued":{"date-parts":[["1993"]]},"page":"111-132","title":"Void nucleation by inclusion debonding in a crystal matrix","type":"article-journal","volume":"1"},"uris":["http://www.mendeley.com/documents/?uuid=152ea654-890b-414a-8fc9-10a453e4f731"]}],"mendeley":{"formattedCitation":"[9–15]","plainTextFormattedCitation":"[9–15]","previouslyFormattedCitation":"[9–15]"},"properties":{"noteIndex":0},"schema":"https://github.com/citation-style-language/schema/raw/master/csl-citation.json"}</w:instrText>
      </w:r>
      <w:r w:rsidR="000E2402">
        <w:rPr>
          <w:rFonts w:ascii="Times New Roman" w:hAnsi="Times New Roman" w:cs="Times New Roman"/>
          <w:sz w:val="24"/>
          <w:szCs w:val="24"/>
        </w:rPr>
        <w:fldChar w:fldCharType="separate"/>
      </w:r>
      <w:r w:rsidR="000E2402" w:rsidRPr="000E2402">
        <w:rPr>
          <w:rFonts w:ascii="Times New Roman" w:hAnsi="Times New Roman" w:cs="Times New Roman"/>
          <w:noProof/>
          <w:sz w:val="24"/>
          <w:szCs w:val="24"/>
        </w:rPr>
        <w:t>[9–15]</w:t>
      </w:r>
      <w:r w:rsidR="000E2402">
        <w:rPr>
          <w:rFonts w:ascii="Times New Roman" w:hAnsi="Times New Roman" w:cs="Times New Roman"/>
          <w:sz w:val="24"/>
          <w:szCs w:val="24"/>
        </w:rPr>
        <w:fldChar w:fldCharType="end"/>
      </w:r>
      <w:r w:rsidR="007171E0" w:rsidRPr="00B24A3A">
        <w:rPr>
          <w:rFonts w:ascii="Times New Roman" w:hAnsi="Times New Roman" w:cs="Times New Roman"/>
          <w:sz w:val="24"/>
          <w:szCs w:val="24"/>
        </w:rPr>
        <w:t xml:space="preserve">. </w:t>
      </w:r>
      <w:r w:rsidR="00054E16" w:rsidRPr="00B24A3A">
        <w:rPr>
          <w:rFonts w:ascii="Times New Roman" w:hAnsi="Times New Roman" w:cs="Times New Roman"/>
          <w:sz w:val="24"/>
          <w:szCs w:val="24"/>
        </w:rPr>
        <w:t xml:space="preserve">The main difference </w:t>
      </w:r>
      <w:r w:rsidR="00E66A99" w:rsidRPr="00B24A3A">
        <w:rPr>
          <w:rFonts w:ascii="Times New Roman" w:hAnsi="Times New Roman" w:cs="Times New Roman"/>
          <w:sz w:val="24"/>
          <w:szCs w:val="24"/>
        </w:rPr>
        <w:t>among the</w:t>
      </w:r>
      <w:r w:rsidR="001576FE">
        <w:rPr>
          <w:rFonts w:ascii="Times New Roman" w:hAnsi="Times New Roman" w:cs="Times New Roman"/>
          <w:sz w:val="24"/>
          <w:szCs w:val="24"/>
        </w:rPr>
        <w:t xml:space="preserve"> various</w:t>
      </w:r>
      <w:r w:rsidR="00E66A99" w:rsidRPr="00B24A3A">
        <w:rPr>
          <w:rFonts w:ascii="Times New Roman" w:hAnsi="Times New Roman" w:cs="Times New Roman"/>
          <w:sz w:val="24"/>
          <w:szCs w:val="24"/>
        </w:rPr>
        <w:t xml:space="preserve"> </w:t>
      </w:r>
      <w:r w:rsidR="00D93A56">
        <w:rPr>
          <w:rFonts w:ascii="Times New Roman" w:hAnsi="Times New Roman" w:cs="Times New Roman"/>
          <w:sz w:val="24"/>
          <w:szCs w:val="24"/>
        </w:rPr>
        <w:t>CZM</w:t>
      </w:r>
      <w:r w:rsidR="00D93A56" w:rsidRPr="00B24A3A">
        <w:rPr>
          <w:rFonts w:ascii="Times New Roman" w:hAnsi="Times New Roman" w:cs="Times New Roman"/>
          <w:sz w:val="24"/>
          <w:szCs w:val="24"/>
        </w:rPr>
        <w:t xml:space="preserve">s </w:t>
      </w:r>
      <w:r w:rsidR="001576FE">
        <w:rPr>
          <w:rFonts w:ascii="Times New Roman" w:hAnsi="Times New Roman" w:cs="Times New Roman"/>
          <w:sz w:val="24"/>
          <w:szCs w:val="24"/>
        </w:rPr>
        <w:t xml:space="preserve">proposed </w:t>
      </w:r>
      <w:r w:rsidR="00054E16" w:rsidRPr="00B24A3A">
        <w:rPr>
          <w:rFonts w:ascii="Times New Roman" w:hAnsi="Times New Roman" w:cs="Times New Roman"/>
          <w:sz w:val="24"/>
          <w:szCs w:val="24"/>
        </w:rPr>
        <w:t>lies in the shape</w:t>
      </w:r>
      <w:r w:rsidR="001A56E7" w:rsidRPr="00B24A3A">
        <w:rPr>
          <w:rFonts w:ascii="Times New Roman" w:hAnsi="Times New Roman" w:cs="Times New Roman"/>
          <w:sz w:val="24"/>
          <w:szCs w:val="24"/>
        </w:rPr>
        <w:t xml:space="preserve"> of the</w:t>
      </w:r>
      <w:r w:rsidR="001576FE">
        <w:rPr>
          <w:rFonts w:ascii="Times New Roman" w:hAnsi="Times New Roman" w:cs="Times New Roman"/>
          <w:sz w:val="24"/>
          <w:szCs w:val="24"/>
        </w:rPr>
        <w:t>ir assumed</w:t>
      </w:r>
      <w:r w:rsidR="001A56E7" w:rsidRPr="00B24A3A">
        <w:rPr>
          <w:rFonts w:ascii="Times New Roman" w:hAnsi="Times New Roman" w:cs="Times New Roman"/>
          <w:sz w:val="24"/>
          <w:szCs w:val="24"/>
        </w:rPr>
        <w:t xml:space="preserve"> </w:t>
      </w:r>
      <w:r w:rsidR="00D93A56" w:rsidRPr="00B24A3A">
        <w:rPr>
          <w:rFonts w:ascii="Times New Roman" w:hAnsi="Times New Roman" w:cs="Times New Roman"/>
          <w:sz w:val="24"/>
          <w:szCs w:val="24"/>
        </w:rPr>
        <w:t>traction</w:t>
      </w:r>
      <w:r w:rsidR="00177264">
        <w:rPr>
          <w:rFonts w:ascii="Times New Roman" w:hAnsi="Times New Roman" w:cs="Times New Roman"/>
          <w:sz w:val="24"/>
          <w:szCs w:val="24"/>
        </w:rPr>
        <w:t>-</w:t>
      </w:r>
      <w:r w:rsidR="00D93A56" w:rsidRPr="00B24A3A">
        <w:rPr>
          <w:rFonts w:ascii="Times New Roman" w:hAnsi="Times New Roman" w:cs="Times New Roman"/>
          <w:sz w:val="24"/>
          <w:szCs w:val="24"/>
        </w:rPr>
        <w:t>separation law (TSL)</w:t>
      </w:r>
      <w:r w:rsidR="001576FE">
        <w:rPr>
          <w:rFonts w:ascii="Times New Roman" w:hAnsi="Times New Roman" w:cs="Times New Roman"/>
          <w:sz w:val="24"/>
          <w:szCs w:val="24"/>
        </w:rPr>
        <w:t>.</w:t>
      </w:r>
      <w:r w:rsidR="00054E16" w:rsidRPr="00B24A3A">
        <w:rPr>
          <w:rFonts w:ascii="Times New Roman" w:hAnsi="Times New Roman" w:cs="Times New Roman"/>
          <w:sz w:val="24"/>
          <w:szCs w:val="24"/>
        </w:rPr>
        <w:t xml:space="preserve"> </w:t>
      </w:r>
      <w:r w:rsidR="001576FE">
        <w:rPr>
          <w:rFonts w:ascii="Times New Roman" w:hAnsi="Times New Roman" w:cs="Times New Roman"/>
          <w:sz w:val="24"/>
          <w:szCs w:val="24"/>
        </w:rPr>
        <w:t>Proposed shapes include</w:t>
      </w:r>
      <w:r w:rsidR="00054E16" w:rsidRPr="00B24A3A">
        <w:rPr>
          <w:rFonts w:ascii="Times New Roman" w:hAnsi="Times New Roman" w:cs="Times New Roman"/>
          <w:sz w:val="24"/>
          <w:szCs w:val="24"/>
        </w:rPr>
        <w:t xml:space="preserve"> </w:t>
      </w:r>
      <w:bookmarkStart w:id="0" w:name="OLE_LINK5"/>
      <w:r w:rsidR="00054E16" w:rsidRPr="00B24A3A">
        <w:rPr>
          <w:rFonts w:ascii="Times New Roman" w:hAnsi="Times New Roman" w:cs="Times New Roman"/>
          <w:sz w:val="24"/>
          <w:szCs w:val="24"/>
        </w:rPr>
        <w:t>polynomial, exponential</w:t>
      </w:r>
      <w:bookmarkEnd w:id="0"/>
      <w:r w:rsidR="00054E16" w:rsidRPr="00B24A3A">
        <w:rPr>
          <w:rFonts w:ascii="Times New Roman" w:hAnsi="Times New Roman" w:cs="Times New Roman"/>
          <w:sz w:val="24"/>
          <w:szCs w:val="24"/>
        </w:rPr>
        <w:t xml:space="preserve">, trapezoidal, </w:t>
      </w:r>
      <w:r w:rsidR="001647C0">
        <w:rPr>
          <w:rFonts w:ascii="Times New Roman" w:hAnsi="Times New Roman" w:cs="Times New Roman"/>
          <w:sz w:val="24"/>
          <w:szCs w:val="24"/>
        </w:rPr>
        <w:t>constant stress</w:t>
      </w:r>
      <w:r w:rsidR="00054E16" w:rsidRPr="00B24A3A">
        <w:rPr>
          <w:rFonts w:ascii="Times New Roman" w:hAnsi="Times New Roman" w:cs="Times New Roman"/>
          <w:sz w:val="24"/>
          <w:szCs w:val="24"/>
        </w:rPr>
        <w:t>, rigid linear and bilinear form</w:t>
      </w:r>
      <w:r w:rsidR="008D3CEC" w:rsidRPr="00B24A3A">
        <w:rPr>
          <w:rFonts w:ascii="Times New Roman" w:hAnsi="Times New Roman" w:cs="Times New Roman"/>
          <w:sz w:val="24"/>
          <w:szCs w:val="24"/>
        </w:rPr>
        <w:t>s</w:t>
      </w:r>
      <w:r w:rsidR="00597F10">
        <w:rPr>
          <w:rFonts w:ascii="Times New Roman" w:hAnsi="Times New Roman" w:cs="Times New Roman"/>
          <w:sz w:val="24"/>
          <w:szCs w:val="24"/>
        </w:rPr>
        <w:t xml:space="preserve"> </w:t>
      </w:r>
      <w:r w:rsidR="00597F10">
        <w:rPr>
          <w:rFonts w:ascii="Times New Roman" w:hAnsi="Times New Roman" w:cs="Times New Roman"/>
          <w:sz w:val="24"/>
          <w:szCs w:val="24"/>
        </w:rPr>
        <w:fldChar w:fldCharType="begin" w:fldLock="1"/>
      </w:r>
      <w:r w:rsidR="00597F10">
        <w:rPr>
          <w:rFonts w:ascii="Times New Roman" w:hAnsi="Times New Roman" w:cs="Times New Roman"/>
          <w:sz w:val="24"/>
          <w:szCs w:val="24"/>
        </w:rPr>
        <w:instrText>ADDIN CSL_CITATION {"citationItems":[{"id":"ITEM-1","itemData":{"DOI":"10.1016/S0020-7683(02)00149-X","ISBN":"0020-7683","ISSN":"00207683","PMID":"10933208","abstract":"Cohesive zone models (CZMs) are being increasingly used to simulate discrete fracture processes in a number of homogeneous and inhomogeneous material systems. The models are typically expressed as a function of normal and tangential tractions in terms of separation distances. The forms of the functions and parameters vary from model to model. In this work, two different forms of CZMs (exponential and bilinear) are used to evaluate the response of interfaces in titanium matrix composites reinforced by silicon carbide (SCS-6) fibers. The computational results are then compared to thin slice push-out experimental data. It is observed that the bilinear CZM reproduces the macroscopic mechanical response and the failure process while the exponential form fails to do so. From the numerical simulations, the parameters that describe the bilinear CZM are determined. The sensitivity of the various cohesive zone parameters in predicting the overall interfacial mechanical response (as observed in the thin-slice push out test) is carefully examined. Many researchers have suggested that two independent parameters (the cohesive energy, and either of the cohesive strength or the separation displacement) are sufficient to model cohesive zones implying that the form (shape) of the traction-separation equations is unimportant. However, it is shown in this work that in addition to the two independent parameters, the form of the traction-separation equations for CZMs plays a very critical role in determining the macroscopic mechanical response of the composite system. © 2002 Elsevier Science Ltd. All rights reserved.","author":[{"dropping-particle":"","family":"Chandra","given":"N.","non-dropping-particle":"","parse-names":false,"suffix":""},{"dropping-particle":"","family":"Li","given":"H.","non-dropping-particle":"","parse-names":false,"suffix":""},{"dropping-particle":"","family":"Shet","given":"C.","non-dropping-particle":"","parse-names":false,"suffix":""},{"dropping-particle":"","family":"Ghonem","given":"H.","non-dropping-particle":"","parse-names":false,"suffix":""}],"container-title":"International Journal of Solids and Structures","id":"ITEM-1","issue":"10","issued":{"date-parts":[["2002"]]},"page":"2827-2855","title":"Some issues in the application of cohesive zone models for metal-ceramic interfaces","type":"article-journal","volume":"39"},"uris":["http://www.mendeley.com/documents/?uuid=4db06f41-6da3-472d-aa4a-1ef2a7ed8efe"]},{"id":"ITEM-2","itemData":{"DOI":"10.1016/S0022-5096(01)00095-3","ISSN":"00225096","abstract":"Solutions are given for a cantilever beam specimen using a beam on elastic foundation model to incorporate various cohesive zone traction laws. These included both positive and negative linear slopes and constant stresses. Negative slopes give rise to multiple solutions. However, all the solutions give very similar results for energy release rate and beam root rotation confirming insensitivity to the form of the traction law. The use of these solutions to analyse peeling is discussed. © 2002 Elsevier Science Ltd. All rights reserved.","author":[{"dropping-particle":"","family":"Williams","given":"J. G.","non-dropping-particle":"","parse-names":false,"suffix":""},{"dropping-particle":"","family":"Hadavinia","given":"H.","non-dropping-particle":"","parse-names":false,"suffix":""}],"container-title":"Journal of the Mechanics and Physics of Solids","id":"ITEM-2","issue":"4","issued":{"date-parts":[["2002"]]},"page":"809-825","title":"Analytical solutions for cohesive zone models","type":"article-journal","volume":"50"},"uris":["http://www.mendeley.com/documents/?uuid=c59b828d-c965-4feb-93ce-251c872ab82f"]}],"mendeley":{"formattedCitation":"[16,17]","plainTextFormattedCitation":"[16,17]"},"properties":{"noteIndex":0},"schema":"https://github.com/citation-style-language/schema/raw/master/csl-citation.json"}</w:instrText>
      </w:r>
      <w:r w:rsidR="00597F10">
        <w:rPr>
          <w:rFonts w:ascii="Times New Roman" w:hAnsi="Times New Roman" w:cs="Times New Roman"/>
          <w:sz w:val="24"/>
          <w:szCs w:val="24"/>
        </w:rPr>
        <w:fldChar w:fldCharType="separate"/>
      </w:r>
      <w:r w:rsidR="00597F10" w:rsidRPr="00597F10">
        <w:rPr>
          <w:rFonts w:ascii="Times New Roman" w:hAnsi="Times New Roman" w:cs="Times New Roman"/>
          <w:noProof/>
          <w:sz w:val="24"/>
          <w:szCs w:val="24"/>
        </w:rPr>
        <w:t>[16,17]</w:t>
      </w:r>
      <w:r w:rsidR="00597F10">
        <w:rPr>
          <w:rFonts w:ascii="Times New Roman" w:hAnsi="Times New Roman" w:cs="Times New Roman"/>
          <w:sz w:val="24"/>
          <w:szCs w:val="24"/>
        </w:rPr>
        <w:fldChar w:fldCharType="end"/>
      </w:r>
      <w:r w:rsidR="00054E16" w:rsidRPr="00B24A3A">
        <w:rPr>
          <w:rFonts w:ascii="Times New Roman" w:hAnsi="Times New Roman" w:cs="Times New Roman"/>
          <w:sz w:val="24"/>
          <w:szCs w:val="24"/>
        </w:rPr>
        <w:t>.</w:t>
      </w:r>
      <w:r w:rsidR="00747474" w:rsidRPr="00B24A3A">
        <w:rPr>
          <w:rFonts w:ascii="Times New Roman" w:hAnsi="Times New Roman" w:cs="Times New Roman"/>
          <w:sz w:val="24"/>
          <w:szCs w:val="24"/>
        </w:rPr>
        <w:t xml:space="preserve"> </w:t>
      </w:r>
      <w:r w:rsidR="00510755" w:rsidRPr="00B24A3A">
        <w:rPr>
          <w:rFonts w:ascii="Times New Roman" w:hAnsi="Times New Roman" w:cs="Times New Roman"/>
          <w:sz w:val="24"/>
          <w:szCs w:val="24"/>
        </w:rPr>
        <w:t>With regard to</w:t>
      </w:r>
      <w:r w:rsidR="009773C9" w:rsidRPr="00B24A3A">
        <w:rPr>
          <w:rFonts w:ascii="Times New Roman" w:hAnsi="Times New Roman" w:cs="Times New Roman"/>
          <w:sz w:val="24"/>
          <w:szCs w:val="24"/>
        </w:rPr>
        <w:t xml:space="preserve"> </w:t>
      </w:r>
      <w:r w:rsidR="007D0A81" w:rsidRPr="00B24A3A">
        <w:rPr>
          <w:rFonts w:ascii="Times New Roman" w:hAnsi="Times New Roman" w:cs="Times New Roman"/>
          <w:sz w:val="24"/>
          <w:szCs w:val="24"/>
        </w:rPr>
        <w:t xml:space="preserve">the </w:t>
      </w:r>
      <w:r w:rsidR="009773C9" w:rsidRPr="00B24A3A">
        <w:rPr>
          <w:rFonts w:ascii="Times New Roman" w:hAnsi="Times New Roman" w:cs="Times New Roman"/>
          <w:sz w:val="24"/>
          <w:szCs w:val="24"/>
        </w:rPr>
        <w:t>modelling of interface problems using CZM</w:t>
      </w:r>
      <w:r w:rsidR="00E037BF">
        <w:rPr>
          <w:rFonts w:ascii="Times New Roman" w:hAnsi="Times New Roman" w:cs="Times New Roman"/>
          <w:sz w:val="24"/>
          <w:szCs w:val="24"/>
        </w:rPr>
        <w:t>s</w:t>
      </w:r>
      <w:r w:rsidR="009773C9" w:rsidRPr="00B24A3A">
        <w:rPr>
          <w:rFonts w:ascii="Times New Roman" w:hAnsi="Times New Roman" w:cs="Times New Roman"/>
          <w:sz w:val="24"/>
          <w:szCs w:val="24"/>
        </w:rPr>
        <w:t xml:space="preserve">, </w:t>
      </w:r>
      <w:r w:rsidR="00054E16" w:rsidRPr="00B24A3A">
        <w:rPr>
          <w:rFonts w:ascii="Times New Roman" w:hAnsi="Times New Roman" w:cs="Times New Roman"/>
          <w:sz w:val="24"/>
          <w:szCs w:val="24"/>
        </w:rPr>
        <w:t>many researchers</w:t>
      </w:r>
      <w:r w:rsidR="005F2CB7" w:rsidRPr="005F2CB7">
        <w:rPr>
          <w:rFonts w:ascii="Times New Roman" w:hAnsi="Times New Roman" w:cs="Times New Roman"/>
          <w:sz w:val="24"/>
          <w:szCs w:val="24"/>
        </w:rPr>
        <w:t xml:space="preserve"> </w:t>
      </w:r>
      <w:r w:rsidR="005F2CB7" w:rsidRPr="00B24A3A">
        <w:rPr>
          <w:rFonts w:ascii="Times New Roman" w:hAnsi="Times New Roman" w:cs="Times New Roman"/>
          <w:sz w:val="24"/>
          <w:szCs w:val="24"/>
        </w:rPr>
        <w:t>have concluded that the fracture toughness and cohesive strength are more important than the shape of TSL</w:t>
      </w:r>
      <w:r w:rsidR="006A3BF3" w:rsidRPr="00B24A3A">
        <w:rPr>
          <w:rFonts w:ascii="Times New Roman" w:hAnsi="Times New Roman" w:cs="Times New Roman"/>
          <w:sz w:val="24"/>
          <w:szCs w:val="24"/>
        </w:rPr>
        <w:t xml:space="preserve"> </w:t>
      </w:r>
      <w:r w:rsidR="006A3BF3" w:rsidRPr="00B24A3A">
        <w:rPr>
          <w:rFonts w:ascii="Times New Roman" w:hAnsi="Times New Roman" w:cs="Times New Roman"/>
          <w:sz w:val="24"/>
          <w:szCs w:val="24"/>
        </w:rPr>
        <w:fldChar w:fldCharType="begin" w:fldLock="1"/>
      </w:r>
      <w:r w:rsidR="00597F10">
        <w:rPr>
          <w:rFonts w:ascii="Times New Roman" w:hAnsi="Times New Roman" w:cs="Times New Roman"/>
          <w:sz w:val="24"/>
          <w:szCs w:val="24"/>
        </w:rPr>
        <w:instrText>ADDIN CSL_CITATION {"citationItems":[{"id":"ITEM-1","itemData":{"DOI":"10.1016/S0020-7683(98)00339-4","ISBN":"0020-7683","ISSN":"00207683","abstract":"A computational modeling technique for fracture propagation in viscoelastic materials using cohesive elements for the zone ahead of the crack tip is presented. The computational technique is used to study the problem of increase in fracture energy with peel velocity in peel testing of polymers. A rate-independent phenomenological cohesive zone model is used to model the intrinsic fracture toughness of the interface between the polymer sheets. A dimensional analysis reveals that the macroscopic fracture energy scales with the intrinsic fracture toughness and is a function of peel velocity, and parameters such as the thickness, bulk properties of the polymer sheets, and other cohesive zone properties. The growth of fracture energy as a function of the peel velocity has been studied for polymer sheets characterized by a standard linear viscoelastic solid. Viscoelastic losses in the peel arm vanish in the limits of very slow and rapid peeling. Peak dissipation is obtained at an intermediate velocity, which is related to the characteristic relaxation time and thickness. This behavior is interpreted in terms of the size of elastic and viscous zones near the crack tip. It is found that the total energy dissipated is dependent upon both the intrinsic fracture toughness and the characteristic opening displacement of the cohesive zone model. The computational framework has been used to model experimental data on peeling of Butadiene rubbers. It is found that the usual interpretation of these data, that the macroscopic dissipation equals the rate-independent intrinsic toughness multiplied by a factor that depends on rate of loading, leads to a large quantitative discrepancy between theory and experiment. It is proposed that a model based on a rate-dependent cohesive law be used to model these peel tests. © 2000 Elsevier Science Ltd. All rights reserved.","author":[{"dropping-particle":"","family":"Rahulkumar","given":"P.","non-dropping-particle":"","parse-names":false,"suffix":""},{"dropping-particle":"","family":"Jagota","given":"A.","non-dropping-particle":"","parse-names":false,"suffix":""},{"dropping-particle":"","family":"Bennison","given":"S. J.","non-dropping-particle":"","parse-names":false,"suffix":""},{"dropping-particle":"","family":"Saigal","given":"S.","non-dropping-particle":"","parse-names":false,"suffix":""}],"container-title":"International Journal of Solids and Structures","id":"ITEM-1","issue":"13","issued":{"date-parts":[["2000"]]},"page":"1873-1897","title":"Cohesive element modeling of viscoelastic fracture: Application to peel testing of polymers","type":"article-journal","volume":"37"},"uris":["http://www.mendeley.com/documents/?uuid=3ffa2aa6-134e-47fc-af98-5a84f6563953"]},{"id":"ITEM-2","itemData":{"DOI":"10.1016/0022-5096(92)90020-3","ISBN":"0022-5096","ISSN":"00225096","PMID":"17373661","abstract":"Crack growth initiation and subsequent resistance is computed for an elastic-plastic solid with an idealized traction -separation law specified on the crack plane to characterize the fracture process. The solid is specified by its Young's modulus,E, Poisson's ratio, v, initial tensile yield stress, σY,and strain hardening exponent,N. The primary parameters specifying the traction-separation law of the fracture process are the work of separation per unit area, Γ0, and the peak traction, σ&amp;#x030C;gs. Highly refined calculations have been carried out for resistance curves, KR(Δa), for plane strain, mode I growth in small-scale yielding as dependent on the parameters characterizing the elastic-plastic properties of the solid and its fracture process. With K0= [ Eγ0(1 - v2)] 1 2 as the intensity needed to advance the crack in the absence of plasticity, KRK0is presented in terms of its dependence on the two most important parameters, σ ̌ σYand N, with special emphasis on initiation toughness and steady-state toughness. Three applications of the results are made : to predict toughnesss when the fracture process is void growth and coalescence, to predict the role of plasticity on interface toughness for similar materials bonded together, and to illuminate the role of plasticity in enhancing toughness in dual-phase solids. The regime of applicability of the present model to ductile fracture due to void growth and coalescence, wherein multiple voids interact within the fracture process zone, is complementary to the regime of applicability of models describing the interaction between a single void and the crack tip. The two mechanism regimes are delineated and the consequence of a transition between them is discussed. © 1992.","author":[{"dropping-particle":"","family":"Tvergaard","given":"Viggo","non-dropping-particle":"","parse-names":false,"suffix":""},{"dropping-particle":"","family":"Hutchinson","given":"John W.","non-dropping-particle":"","parse-names":false,"suffix":""}],"container-title":"Journal of the Mechanics and Physics of Solids","id":"ITEM-2","issue":"6","issued":{"date-parts":[["1992"]]},"page":"1377-1397","title":"The relation between crack growth resistance and fracture process parameters in elastic-plastic solids","type":"article-journal","volume":"40"},"uris":["http://www.mendeley.com/documents/?uuid=c0a33ae3-0825-43dc-9bf6-3c899c7d7a0d"]}],"mendeley":{"formattedCitation":"[14,18]","plainTextFormattedCitation":"[14,18]","previouslyFormattedCitation":"[14,17]"},"properties":{"noteIndex":0},"schema":"https://github.com/citation-style-language/schema/raw/master/csl-citation.json"}</w:instrText>
      </w:r>
      <w:r w:rsidR="006A3BF3" w:rsidRPr="00B24A3A">
        <w:rPr>
          <w:rFonts w:ascii="Times New Roman" w:hAnsi="Times New Roman" w:cs="Times New Roman"/>
          <w:sz w:val="24"/>
          <w:szCs w:val="24"/>
        </w:rPr>
        <w:fldChar w:fldCharType="separate"/>
      </w:r>
      <w:r w:rsidR="00597F10" w:rsidRPr="00597F10">
        <w:rPr>
          <w:rFonts w:ascii="Times New Roman" w:hAnsi="Times New Roman" w:cs="Times New Roman"/>
          <w:noProof/>
          <w:sz w:val="24"/>
          <w:szCs w:val="24"/>
        </w:rPr>
        <w:t>[14,18]</w:t>
      </w:r>
      <w:r w:rsidR="006A3BF3" w:rsidRPr="00B24A3A">
        <w:rPr>
          <w:rFonts w:ascii="Times New Roman" w:hAnsi="Times New Roman" w:cs="Times New Roman"/>
          <w:sz w:val="24"/>
          <w:szCs w:val="24"/>
        </w:rPr>
        <w:fldChar w:fldCharType="end"/>
      </w:r>
      <w:r w:rsidR="009773C9" w:rsidRPr="00B24A3A">
        <w:rPr>
          <w:rFonts w:ascii="Times New Roman" w:hAnsi="Times New Roman" w:cs="Times New Roman"/>
          <w:sz w:val="24"/>
          <w:szCs w:val="24"/>
        </w:rPr>
        <w:t xml:space="preserve">. This conclusion may be </w:t>
      </w:r>
      <w:r w:rsidR="009773C9" w:rsidRPr="00B24A3A">
        <w:rPr>
          <w:rFonts w:ascii="Times New Roman" w:hAnsi="Times New Roman" w:cs="Times New Roman" w:hint="eastAsia"/>
          <w:sz w:val="24"/>
          <w:szCs w:val="24"/>
        </w:rPr>
        <w:t>valid</w:t>
      </w:r>
      <w:r w:rsidR="009773C9" w:rsidRPr="00B24A3A">
        <w:rPr>
          <w:rFonts w:ascii="Times New Roman" w:hAnsi="Times New Roman" w:cs="Times New Roman"/>
          <w:sz w:val="24"/>
          <w:szCs w:val="24"/>
        </w:rPr>
        <w:t xml:space="preserve"> for </w:t>
      </w:r>
      <w:r w:rsidR="00047E31">
        <w:rPr>
          <w:rFonts w:ascii="Times New Roman" w:hAnsi="Times New Roman" w:cs="Times New Roman"/>
          <w:sz w:val="24"/>
          <w:szCs w:val="24"/>
        </w:rPr>
        <w:t>some</w:t>
      </w:r>
      <w:r w:rsidR="00047E31" w:rsidRPr="00B24A3A">
        <w:rPr>
          <w:rFonts w:ascii="Times New Roman" w:hAnsi="Times New Roman" w:cs="Times New Roman"/>
          <w:sz w:val="24"/>
          <w:szCs w:val="24"/>
        </w:rPr>
        <w:t xml:space="preserve"> </w:t>
      </w:r>
      <w:r w:rsidR="008D3CEC" w:rsidRPr="00B24A3A">
        <w:rPr>
          <w:rFonts w:ascii="Times New Roman" w:hAnsi="Times New Roman" w:cs="Times New Roman"/>
          <w:sz w:val="24"/>
          <w:szCs w:val="24"/>
        </w:rPr>
        <w:t>case</w:t>
      </w:r>
      <w:r w:rsidR="009773C9" w:rsidRPr="00B24A3A">
        <w:rPr>
          <w:rFonts w:ascii="Times New Roman" w:hAnsi="Times New Roman" w:cs="Times New Roman"/>
          <w:sz w:val="24"/>
          <w:szCs w:val="24"/>
        </w:rPr>
        <w:t xml:space="preserve">s, such as </w:t>
      </w:r>
      <w:r w:rsidR="00047E31">
        <w:rPr>
          <w:rFonts w:ascii="Times New Roman" w:hAnsi="Times New Roman" w:cs="Times New Roman"/>
          <w:sz w:val="24"/>
          <w:szCs w:val="24"/>
        </w:rPr>
        <w:t xml:space="preserve">for the </w:t>
      </w:r>
      <w:r w:rsidR="00E37C5D">
        <w:rPr>
          <w:rFonts w:ascii="Times New Roman" w:hAnsi="Times New Roman" w:cs="Times New Roman"/>
          <w:sz w:val="24"/>
          <w:szCs w:val="24"/>
        </w:rPr>
        <w:t>M</w:t>
      </w:r>
      <w:r w:rsidR="009773C9" w:rsidRPr="00B24A3A">
        <w:rPr>
          <w:rFonts w:ascii="Times New Roman" w:hAnsi="Times New Roman" w:cs="Times New Roman"/>
          <w:sz w:val="24"/>
          <w:szCs w:val="24"/>
        </w:rPr>
        <w:t xml:space="preserve">ode I </w:t>
      </w:r>
      <w:r w:rsidR="00691498" w:rsidRPr="00B24A3A">
        <w:rPr>
          <w:rFonts w:ascii="Times New Roman" w:hAnsi="Times New Roman" w:cs="Times New Roman"/>
          <w:sz w:val="24"/>
          <w:szCs w:val="24"/>
        </w:rPr>
        <w:t>test</w:t>
      </w:r>
      <w:r w:rsidR="00A46A91" w:rsidRPr="00B24A3A">
        <w:rPr>
          <w:rFonts w:ascii="Times New Roman" w:hAnsi="Times New Roman" w:cs="Times New Roman"/>
          <w:sz w:val="24"/>
          <w:szCs w:val="24"/>
        </w:rPr>
        <w:t xml:space="preserve"> </w:t>
      </w:r>
      <w:r w:rsidR="00A46A91" w:rsidRPr="00B24A3A">
        <w:rPr>
          <w:rFonts w:ascii="Times New Roman" w:hAnsi="Times New Roman" w:cs="Times New Roman"/>
          <w:sz w:val="24"/>
          <w:szCs w:val="24"/>
        </w:rPr>
        <w:fldChar w:fldCharType="begin" w:fldLock="1"/>
      </w:r>
      <w:r w:rsidR="00597F10">
        <w:rPr>
          <w:rFonts w:ascii="Times New Roman" w:hAnsi="Times New Roman" w:cs="Times New Roman"/>
          <w:sz w:val="24"/>
          <w:szCs w:val="24"/>
        </w:rPr>
        <w:instrText>ADDIN CSL_CITATION {"citationItems":[{"id":"ITEM-1","itemData":{"DOI":"10.1016/j.compscitech.2004.12.024","ISBN":"0266-3538","ISSN":"02663538","PMID":"27104980","abstract":"The influence of the shape of the interface law on the analysis of debonding problems via cohesive-zone models is addressed. Four different laws have been considered whose shapes are bilinear, linear-parabolic, exponential and trapezoidal, respectively, and the input parameters have been chosen with a view to having the same values of the initial stiffness, of the maximum traction and of the associated fracture energy. In order to capture the main differences in the numerical responses of the four models, simple pure-mode problems have been analysed, three of them in mode I and one in mode II. Load-displacement curves and indicators of the algorithmic numerical performances are reported and discussed. © 2004 Elsevier Ltd. All rights reserved.","author":[{"dropping-particle":"","family":"Alfano","given":"Giulio","non-dropping-particle":"","parse-names":false,"suffix":""}],"container-title":"Composites Science and Technology","id":"ITEM-1","issue":"6","issued":{"date-parts":[["2006"]]},"page":"723-730","title":"On the influence of the shape of the interface law on the application of cohesive-zone models","type":"article-journal","volume":"66"},"uris":["http://www.mendeley.com/documents/?uuid=fb4dd372-45a2-4350-a946-1e680862fd59"]}],"mendeley":{"formattedCitation":"[19]","manualFormatting":"[11","plainTextFormattedCitation":"[19]","previouslyFormattedCitation":"[18]"},"properties":{"noteIndex":0},"schema":"https://github.com/citation-style-language/schema/raw/master/csl-citation.json"}</w:instrText>
      </w:r>
      <w:r w:rsidR="00A46A91" w:rsidRPr="00B24A3A">
        <w:rPr>
          <w:rFonts w:ascii="Times New Roman" w:hAnsi="Times New Roman" w:cs="Times New Roman"/>
          <w:sz w:val="24"/>
          <w:szCs w:val="24"/>
        </w:rPr>
        <w:fldChar w:fldCharType="separate"/>
      </w:r>
      <w:r w:rsidR="00A46A91" w:rsidRPr="00B24A3A">
        <w:rPr>
          <w:rFonts w:ascii="Times New Roman" w:hAnsi="Times New Roman" w:cs="Times New Roman"/>
          <w:noProof/>
          <w:sz w:val="24"/>
          <w:szCs w:val="24"/>
        </w:rPr>
        <w:t>[11</w:t>
      </w:r>
      <w:r w:rsidR="00A46A91" w:rsidRPr="00B24A3A">
        <w:rPr>
          <w:rFonts w:ascii="Times New Roman" w:hAnsi="Times New Roman" w:cs="Times New Roman"/>
          <w:sz w:val="24"/>
          <w:szCs w:val="24"/>
        </w:rPr>
        <w:fldChar w:fldCharType="end"/>
      </w:r>
      <w:r w:rsidR="00A46A91" w:rsidRPr="00B24A3A">
        <w:rPr>
          <w:rFonts w:ascii="Times New Roman" w:hAnsi="Times New Roman" w:cs="Times New Roman"/>
          <w:sz w:val="24"/>
          <w:szCs w:val="24"/>
        </w:rPr>
        <w:t>,</w:t>
      </w:r>
      <w:r w:rsidR="00A46A91" w:rsidRPr="00B24A3A">
        <w:rPr>
          <w:rFonts w:ascii="Times New Roman" w:hAnsi="Times New Roman" w:cs="Times New Roman"/>
          <w:sz w:val="24"/>
          <w:szCs w:val="24"/>
        </w:rPr>
        <w:fldChar w:fldCharType="begin" w:fldLock="1"/>
      </w:r>
      <w:r w:rsidR="00597F10">
        <w:rPr>
          <w:rFonts w:ascii="Times New Roman" w:hAnsi="Times New Roman" w:cs="Times New Roman"/>
          <w:sz w:val="24"/>
          <w:szCs w:val="24"/>
        </w:rPr>
        <w:instrText>ADDIN CSL_CITATION {"citationItems":[{"id":"ITEM-1","itemData":{"DOI":"10.1016/S0022-5096(01)00095-3","ISSN":"00225096","abstract":"Solutions are given for a cantilever beam specimen using a beam on elastic foundation model to incorporate various cohesive zone traction laws. These included both positive and negative linear slopes and constant stresses. Negative slopes give rise to multiple solutions. However, all the solutions give very similar results for energy release rate and beam root rotation confirming insensitivity to the form of the traction law. The use of these solutions to analyse peeling is discussed. © 2002 Elsevier Science Ltd. All rights reserved.","author":[{"dropping-particle":"","family":"Williams","given":"J. G.","non-dropping-particle":"","parse-names":false,"suffix":""},{"dropping-particle":"","family":"Hadavinia","given":"H.","non-dropping-particle":"","parse-names":false,"suffix":""}],"container-title":"Journal of the Mechanics and Physics of Solids","id":"ITEM-1","issue":"4","issued":{"date-parts":[["2002"]]},"page":"809-825","title":"Analytical solutions for cohesive zone models","type":"article-journal","volume":"50"},"uris":["http://www.mendeley.com/documents/?uuid=c91f67ba-6fcb-42b4-8b9d-2ef5e3af2a5a"]}],"mendeley":{"formattedCitation":"[17]","manualFormatting":"12]","plainTextFormattedCitation":"[17]","previouslyFormattedCitation":"[19]"},"properties":{"noteIndex":0},"schema":"https://github.com/citation-style-language/schema/raw/master/csl-citation.json"}</w:instrText>
      </w:r>
      <w:r w:rsidR="00A46A91" w:rsidRPr="00B24A3A">
        <w:rPr>
          <w:rFonts w:ascii="Times New Roman" w:hAnsi="Times New Roman" w:cs="Times New Roman"/>
          <w:sz w:val="24"/>
          <w:szCs w:val="24"/>
        </w:rPr>
        <w:fldChar w:fldCharType="separate"/>
      </w:r>
      <w:r w:rsidR="00A46A91" w:rsidRPr="00B24A3A">
        <w:rPr>
          <w:rFonts w:ascii="Times New Roman" w:hAnsi="Times New Roman" w:cs="Times New Roman"/>
          <w:noProof/>
          <w:sz w:val="24"/>
          <w:szCs w:val="24"/>
        </w:rPr>
        <w:t>12]</w:t>
      </w:r>
      <w:r w:rsidR="00A46A91" w:rsidRPr="00B24A3A">
        <w:rPr>
          <w:rFonts w:ascii="Times New Roman" w:hAnsi="Times New Roman" w:cs="Times New Roman"/>
          <w:sz w:val="24"/>
          <w:szCs w:val="24"/>
        </w:rPr>
        <w:fldChar w:fldCharType="end"/>
      </w:r>
      <w:r w:rsidR="009773C9" w:rsidRPr="00B24A3A">
        <w:rPr>
          <w:rFonts w:ascii="Times New Roman" w:hAnsi="Times New Roman" w:cs="Times New Roman"/>
          <w:sz w:val="24"/>
          <w:szCs w:val="24"/>
        </w:rPr>
        <w:t>, but may lead to significant error</w:t>
      </w:r>
      <w:r w:rsidR="00691498" w:rsidRPr="00B24A3A">
        <w:rPr>
          <w:rFonts w:ascii="Times New Roman" w:hAnsi="Times New Roman" w:cs="Times New Roman"/>
          <w:sz w:val="24"/>
          <w:szCs w:val="24"/>
        </w:rPr>
        <w:t>s</w:t>
      </w:r>
      <w:r w:rsidR="009773C9" w:rsidRPr="00B24A3A">
        <w:rPr>
          <w:rFonts w:ascii="Times New Roman" w:hAnsi="Times New Roman" w:cs="Times New Roman"/>
          <w:sz w:val="24"/>
          <w:szCs w:val="24"/>
        </w:rPr>
        <w:t xml:space="preserve"> </w:t>
      </w:r>
      <w:r w:rsidR="00047E31">
        <w:rPr>
          <w:rFonts w:ascii="Times New Roman" w:hAnsi="Times New Roman" w:cs="Times New Roman"/>
          <w:sz w:val="24"/>
          <w:szCs w:val="24"/>
        </w:rPr>
        <w:t>for others</w:t>
      </w:r>
      <w:r w:rsidR="00205694" w:rsidRPr="00B24A3A">
        <w:rPr>
          <w:rFonts w:ascii="Times New Roman" w:hAnsi="Times New Roman" w:cs="Times New Roman"/>
          <w:sz w:val="24"/>
          <w:szCs w:val="24"/>
        </w:rPr>
        <w:t xml:space="preserve"> </w:t>
      </w:r>
      <w:r w:rsidR="00205694" w:rsidRPr="00B24A3A">
        <w:rPr>
          <w:rFonts w:ascii="Times New Roman" w:hAnsi="Times New Roman" w:cs="Times New Roman"/>
          <w:sz w:val="24"/>
          <w:szCs w:val="24"/>
        </w:rPr>
        <w:fldChar w:fldCharType="begin" w:fldLock="1"/>
      </w:r>
      <w:r w:rsidR="00597F10">
        <w:rPr>
          <w:rFonts w:ascii="Times New Roman" w:hAnsi="Times New Roman" w:cs="Times New Roman"/>
          <w:sz w:val="24"/>
          <w:szCs w:val="24"/>
        </w:rPr>
        <w:instrText>ADDIN CSL_CITATION {"citationItems":[{"id":"ITEM-1","itemData":{"DOI":"10.1016/j.compstruct.2010.10.015","ISSN":"02638223","author":[{"dropping-particle":"","family":"Ridha","given":"M.","non-dropping-particle":"","parse-names":false,"suffix":""},{"dropping-particle":"","family":"Tan","given":"V.B.C.","non-dropping-particle":"","parse-names":false,"suffix":""},{"dropping-particle":"","family":"Tay","given":"T.E.","non-dropping-particle":"","parse-names":false,"suffix":""}],"container-title":"Composite Structures","id":"ITEM-1","issue":"4","issued":{"date-parts":[["2011","3"]]},"page":"1239-1245","title":"Traction–separation laws for progressive failure of bonded scarf repair of composite panel","type":"article-journal","volume":"93"},"uris":["http://www.mendeley.com/documents/?uuid=b3b5fb38-a6c7-4c23-aaf3-c0348ae6a7e6"]},{"id":"ITEM-2","itemData":{"DOI":"10.1016/j.ijadhadh.2013.02.006","ISBN":"01437496","ISSN":"01437496","abstract":"Adhesively-bonded joints are extensively used in several fields of engineering. Cohesive Zone Models (CZM) have been used for the strength prediction of adhesive joints, as an add-in to Finite Element (FE) analyses that allows simulation of damage growth, by consideration of energetic principles. A useful feature of CZM is that different shapes can be developed for the cohesive laws, depending on the nature of the material or interface to be simulated, allowing an accurate strength prediction. This work studies the influence of the CZM shape (triangular, exponential or trapezoidal) used to model a thin adhesive layer in single-lap adhesive joints, for an estimation of its influence on the strength prediction under different material conditions. By performing this study, guidelines are provided on the possibility to use a CZM shape that may not be the most suited for a particular adhesive, but that may be more straightforward to use/implement and have less convergence problems (e.g. triangular shaped CZM), thus attaining the solution faster. The overall results showed that joints bonded with ductile adhesives are highly influenced by the CZM shape, and that the trapezoidal shape fits best the experimental data. Moreover, the smaller is the overlap length (LO), the greater is the influence of the CZM shape. On the other hand, the influence of the CZM shape can be neglected when using brittle adhesives, without compromising too much the accuracy of the strength predictions. © 2013 Elsevier Ltd.","author":[{"dropping-particle":"","family":"Campilho","given":"R. D.S.G.","non-dropping-particle":"","parse-names":false,"suffix":""},{"dropping-particle":"","family":"Banea","given":"M. D.","non-dropping-particle":"","parse-names":false,"suffix":""},{"dropping-particle":"","family":"Neto","given":"J. A.B.P.","non-dropping-particle":"","parse-names":false,"suffix":""},{"dropping-particle":"","family":"Silva","given":"L. F.M.","non-dropping-particle":"Da","parse-names":false,"suffix":""}],"container-title":"International Journal of Adhesion and Adhesives","id":"ITEM-2","issued":{"date-parts":[["2013"]]},"page":"48-56","title":"Modelling adhesive joints with cohesive zone models: Effect of the cohesive law shape of the adhesive layer","type":"article-journal","volume":"44"},"uris":["http://www.mendeley.com/documents/?uuid=30a7437c-fdd9-4054-a8ca-bc1cd9d7c651"]},{"id":"ITEM-3","itemData":{"DOI":"10.1016/j.compscitech.2004.12.024","ISBN":"0266-3538","ISSN":"02663538","PMID":"27104980","abstract":"The influence of the shape of the interface law on the analysis of debonding problems via cohesive-zone models is addressed. Four different laws have been considered whose shapes are bilinear, linear-parabolic, exponential and trapezoidal, respectively, and the input parameters have been chosen with a view to having the same values of the initial stiffness, of the maximum traction and of the associated fracture energy. In order to capture the main differences in the numerical responses of the four models, simple pure-mode problems have been analysed, three of them in mode I and one in mode II. Load-displacement curves and indicators of the algorithmic numerical performances are reported and discussed. © 2004 Elsevier Ltd. All rights reserved.","author":[{"dropping-particle":"","family":"Alfano","given":"Giulio","non-dropping-particle":"","parse-names":false,"suffix":""}],"container-title":"Composites Science and Technology","id":"ITEM-3","issue":"6","issued":{"date-parts":[["2006"]]},"page":"723-730","title":"On the influence of the shape of the interface law on the application of cohesive-zone models","type":"article-journal","volume":"66"},"uris":["http://www.mendeley.com/documents/?uuid=fb4dd372-45a2-4350-a946-1e680862fd59"]}],"mendeley":{"formattedCitation":"[19–21]","plainTextFormattedCitation":"[19–21]","previouslyFormattedCitation":"[18,20,21]"},"properties":{"noteIndex":0},"schema":"https://github.com/citation-style-language/schema/raw/master/csl-citation.json"}</w:instrText>
      </w:r>
      <w:r w:rsidR="00205694" w:rsidRPr="00B24A3A">
        <w:rPr>
          <w:rFonts w:ascii="Times New Roman" w:hAnsi="Times New Roman" w:cs="Times New Roman"/>
          <w:sz w:val="24"/>
          <w:szCs w:val="24"/>
        </w:rPr>
        <w:fldChar w:fldCharType="separate"/>
      </w:r>
      <w:r w:rsidR="00597F10" w:rsidRPr="00597F10">
        <w:rPr>
          <w:rFonts w:ascii="Times New Roman" w:hAnsi="Times New Roman" w:cs="Times New Roman"/>
          <w:noProof/>
          <w:sz w:val="24"/>
          <w:szCs w:val="24"/>
        </w:rPr>
        <w:t>[19–21]</w:t>
      </w:r>
      <w:r w:rsidR="00205694" w:rsidRPr="00B24A3A">
        <w:rPr>
          <w:rFonts w:ascii="Times New Roman" w:hAnsi="Times New Roman" w:cs="Times New Roman"/>
          <w:sz w:val="24"/>
          <w:szCs w:val="24"/>
        </w:rPr>
        <w:fldChar w:fldCharType="end"/>
      </w:r>
      <w:r w:rsidR="009773C9" w:rsidRPr="00B24A3A">
        <w:rPr>
          <w:rFonts w:ascii="Times New Roman" w:hAnsi="Times New Roman" w:cs="Times New Roman"/>
          <w:sz w:val="24"/>
          <w:szCs w:val="24"/>
        </w:rPr>
        <w:t xml:space="preserve">, such as </w:t>
      </w:r>
      <w:r w:rsidR="00047E31">
        <w:rPr>
          <w:rFonts w:ascii="Times New Roman" w:hAnsi="Times New Roman" w:cs="Times New Roman"/>
          <w:sz w:val="24"/>
          <w:szCs w:val="24"/>
        </w:rPr>
        <w:t>for</w:t>
      </w:r>
      <w:r w:rsidR="00047E31" w:rsidRPr="00B24A3A">
        <w:rPr>
          <w:rFonts w:ascii="Times New Roman" w:hAnsi="Times New Roman" w:cs="Times New Roman"/>
          <w:sz w:val="24"/>
          <w:szCs w:val="24"/>
        </w:rPr>
        <w:t xml:space="preserve"> </w:t>
      </w:r>
      <w:r w:rsidR="00205694" w:rsidRPr="00B24A3A">
        <w:rPr>
          <w:rFonts w:ascii="Times New Roman" w:hAnsi="Times New Roman" w:cs="Times New Roman"/>
          <w:sz w:val="24"/>
          <w:szCs w:val="24"/>
        </w:rPr>
        <w:t xml:space="preserve">fibre </w:t>
      </w:r>
      <w:r w:rsidR="009773C9" w:rsidRPr="00B24A3A">
        <w:rPr>
          <w:rFonts w:ascii="Times New Roman" w:hAnsi="Times New Roman" w:cs="Times New Roman"/>
          <w:sz w:val="24"/>
          <w:szCs w:val="24"/>
        </w:rPr>
        <w:t>push</w:t>
      </w:r>
      <w:r w:rsidR="00691498" w:rsidRPr="00B24A3A">
        <w:rPr>
          <w:rFonts w:ascii="Times New Roman" w:hAnsi="Times New Roman" w:cs="Times New Roman"/>
          <w:sz w:val="24"/>
          <w:szCs w:val="24"/>
        </w:rPr>
        <w:t>-</w:t>
      </w:r>
      <w:r w:rsidR="009773C9" w:rsidRPr="00B24A3A">
        <w:rPr>
          <w:rFonts w:ascii="Times New Roman" w:hAnsi="Times New Roman" w:cs="Times New Roman"/>
          <w:sz w:val="24"/>
          <w:szCs w:val="24"/>
        </w:rPr>
        <w:t xml:space="preserve">out </w:t>
      </w:r>
      <w:r w:rsidR="00205694" w:rsidRPr="00B24A3A">
        <w:rPr>
          <w:rFonts w:ascii="Times New Roman" w:hAnsi="Times New Roman" w:cs="Times New Roman"/>
          <w:sz w:val="24"/>
          <w:szCs w:val="24"/>
        </w:rPr>
        <w:fldChar w:fldCharType="begin" w:fldLock="1"/>
      </w:r>
      <w:r w:rsidR="00257C38">
        <w:rPr>
          <w:rFonts w:ascii="Times New Roman" w:hAnsi="Times New Roman" w:cs="Times New Roman"/>
          <w:sz w:val="24"/>
          <w:szCs w:val="24"/>
        </w:rPr>
        <w:instrText>ADDIN CSL_CITATION {"citationItems":[{"id":"ITEM-1","itemData":{"DOI":"10.1016/S0020-7683(02)00149-X","ISBN":"0020-7683","ISSN":"00207683","PMID":"10933208","abstract":"Cohesive zone models (CZMs) are being increasingly used to simulate discrete fracture processes in a number of homogeneous and inhomogeneous material systems. The models are typically expressed as a function of normal and tangential tractions in terms of separation distances. The forms of the functions and parameters vary from model to model. In this work, two different forms of CZMs (exponential and bilinear) are used to evaluate the response of interfaces in titanium matrix composites reinforced by silicon carbide (SCS-6) fibers. The computational results are then compared to thin slice push-out experimental data. It is observed that the bilinear CZM reproduces the macroscopic mechanical response and the failure process while the exponential form fails to do so. From the numerical simulations, the parameters that describe the bilinear CZM are determined. The sensitivity of the various cohesive zone parameters in predicting the overall interfacial mechanical response (as observed in the thin-slice push out test) is carefully examined. Many researchers have suggested that two independent parameters (the cohesive energy, and either of the cohesive strength or the separation displacement) are sufficient to model cohesive zones implying that the form (shape) of the traction-separation equations is unimportant. However, it is shown in this work that in addition to the two independent parameters, the form of the traction-separation equations for CZMs plays a very critical role in determining the macroscopic mechanical response of the composite system. © 2002 Elsevier Science Ltd. All rights reserved.","author":[{"dropping-particle":"","family":"Chandra","given":"N.","non-dropping-particle":"","parse-names":false,"suffix":""},{"dropping-particle":"","family":"Li","given":"H.","non-dropping-particle":"","parse-names":false,"suffix":""},{"dropping-particle":"","family":"Shet","given":"C.","non-dropping-particle":"","parse-names":false,"suffix":""},{"dropping-particle":"","family":"Ghonem","given":"H.","non-dropping-particle":"","parse-names":false,"suffix":""}],"container-title":"International Journal of Solids and Structures","id":"ITEM-1","issue":"10","issued":{"date-parts":[["2002"]]},"page":"2827-2855","title":"Some issues in the application of cohesive zone models for metal-ceramic interfaces","type":"article-journal","volume":"39"},"uris":["http://www.mendeley.com/documents/?uuid=4db06f41-6da3-472d-aa4a-1ef2a7ed8efe"]}],"mendeley":{"formattedCitation":"[16]","plainTextFormattedCitation":"[16]","previouslyFormattedCitation":"[16]"},"properties":{"noteIndex":0},"schema":"https://github.com/citation-style-language/schema/raw/master/csl-citation.json"}</w:instrText>
      </w:r>
      <w:r w:rsidR="00205694" w:rsidRPr="00B24A3A">
        <w:rPr>
          <w:rFonts w:ascii="Times New Roman" w:hAnsi="Times New Roman" w:cs="Times New Roman"/>
          <w:sz w:val="24"/>
          <w:szCs w:val="24"/>
        </w:rPr>
        <w:fldChar w:fldCharType="separate"/>
      </w:r>
      <w:r w:rsidR="00876808" w:rsidRPr="00876808">
        <w:rPr>
          <w:rFonts w:ascii="Times New Roman" w:hAnsi="Times New Roman" w:cs="Times New Roman"/>
          <w:noProof/>
          <w:sz w:val="24"/>
          <w:szCs w:val="24"/>
        </w:rPr>
        <w:t>[16]</w:t>
      </w:r>
      <w:r w:rsidR="00205694" w:rsidRPr="00B24A3A">
        <w:rPr>
          <w:rFonts w:ascii="Times New Roman" w:hAnsi="Times New Roman" w:cs="Times New Roman"/>
          <w:sz w:val="24"/>
          <w:szCs w:val="24"/>
        </w:rPr>
        <w:fldChar w:fldCharType="end"/>
      </w:r>
      <w:r w:rsidR="00205694" w:rsidRPr="00B24A3A">
        <w:rPr>
          <w:rFonts w:ascii="Times New Roman" w:hAnsi="Times New Roman" w:cs="Times New Roman"/>
          <w:sz w:val="24"/>
          <w:szCs w:val="24"/>
        </w:rPr>
        <w:t xml:space="preserve"> and </w:t>
      </w:r>
      <w:r w:rsidR="00047E31">
        <w:rPr>
          <w:rFonts w:ascii="Times New Roman" w:hAnsi="Times New Roman" w:cs="Times New Roman"/>
          <w:sz w:val="24"/>
          <w:szCs w:val="24"/>
        </w:rPr>
        <w:t xml:space="preserve">for </w:t>
      </w:r>
      <w:r w:rsidR="00205694" w:rsidRPr="00B24A3A">
        <w:rPr>
          <w:rFonts w:ascii="Times New Roman" w:hAnsi="Times New Roman" w:cs="Times New Roman"/>
          <w:sz w:val="24"/>
          <w:szCs w:val="24"/>
        </w:rPr>
        <w:t>block peel test</w:t>
      </w:r>
      <w:r w:rsidR="00F0673A" w:rsidRPr="00B24A3A">
        <w:rPr>
          <w:rFonts w:ascii="Times New Roman" w:hAnsi="Times New Roman" w:cs="Times New Roman"/>
          <w:sz w:val="24"/>
          <w:szCs w:val="24"/>
        </w:rPr>
        <w:t>s</w:t>
      </w:r>
      <w:r w:rsidR="00205694" w:rsidRPr="00B24A3A">
        <w:rPr>
          <w:rFonts w:ascii="Times New Roman" w:hAnsi="Times New Roman" w:cs="Times New Roman" w:hint="eastAsia"/>
          <w:sz w:val="24"/>
          <w:szCs w:val="24"/>
        </w:rPr>
        <w:t xml:space="preserve"> </w:t>
      </w:r>
      <w:r w:rsidR="00205694" w:rsidRPr="00B24A3A">
        <w:rPr>
          <w:rFonts w:ascii="Times New Roman" w:hAnsi="Times New Roman" w:cs="Times New Roman"/>
          <w:sz w:val="24"/>
          <w:szCs w:val="24"/>
        </w:rPr>
        <w:fldChar w:fldCharType="begin" w:fldLock="1"/>
      </w:r>
      <w:r w:rsidR="00257C38">
        <w:rPr>
          <w:rFonts w:ascii="Times New Roman" w:hAnsi="Times New Roman" w:cs="Times New Roman"/>
          <w:sz w:val="24"/>
          <w:szCs w:val="24"/>
        </w:rPr>
        <w:instrText>ADDIN CSL_CITATION {"citationItems":[{"id":"ITEM-1","itemData":{"DOI":"0.1002/cnm.717","author":[{"dropping-particle":"","family":"Volokh","given":"K.Y.","non-dropping-particle":"","parse-names":false,"suffix":""}],"container-title":"Commun. Numer. Meth. Engng","id":"ITEM-1","issued":{"date-parts":[["2004"]]},"page":"845-856","title":"Comparison between cohesive models","type":"article-journal","volume":"20"},"uris":["http://www.mendeley.com/documents/?uuid=8ed5872a-d7ec-4e5a-9359-473cb722459a"]}],"mendeley":{"formattedCitation":"[22]","plainTextFormattedCitation":"[22]","previouslyFormattedCitation":"[22]"},"properties":{"noteIndex":0},"schema":"https://github.com/citation-style-language/schema/raw/master/csl-citation.json"}</w:instrText>
      </w:r>
      <w:r w:rsidR="00205694" w:rsidRPr="00B24A3A">
        <w:rPr>
          <w:rFonts w:ascii="Times New Roman" w:hAnsi="Times New Roman" w:cs="Times New Roman"/>
          <w:sz w:val="24"/>
          <w:szCs w:val="24"/>
        </w:rPr>
        <w:fldChar w:fldCharType="separate"/>
      </w:r>
      <w:r w:rsidR="00876808" w:rsidRPr="00876808">
        <w:rPr>
          <w:rFonts w:ascii="Times New Roman" w:hAnsi="Times New Roman" w:cs="Times New Roman"/>
          <w:noProof/>
          <w:sz w:val="24"/>
          <w:szCs w:val="24"/>
        </w:rPr>
        <w:t>[22]</w:t>
      </w:r>
      <w:r w:rsidR="00205694" w:rsidRPr="00B24A3A">
        <w:rPr>
          <w:rFonts w:ascii="Times New Roman" w:hAnsi="Times New Roman" w:cs="Times New Roman"/>
          <w:sz w:val="24"/>
          <w:szCs w:val="24"/>
        </w:rPr>
        <w:fldChar w:fldCharType="end"/>
      </w:r>
      <w:r w:rsidR="009773C9" w:rsidRPr="00B24A3A">
        <w:rPr>
          <w:rFonts w:ascii="Times New Roman" w:hAnsi="Times New Roman" w:cs="Times New Roman"/>
          <w:sz w:val="24"/>
          <w:szCs w:val="24"/>
        </w:rPr>
        <w:t>.</w:t>
      </w:r>
      <w:r w:rsidR="00A46A91" w:rsidRPr="00B24A3A">
        <w:rPr>
          <w:rFonts w:ascii="Times New Roman" w:hAnsi="Times New Roman" w:cs="Times New Roman"/>
          <w:sz w:val="24"/>
          <w:szCs w:val="24"/>
        </w:rPr>
        <w:t xml:space="preserve"> Therefore, </w:t>
      </w:r>
      <w:r w:rsidR="007B0891" w:rsidRPr="00B24A3A">
        <w:rPr>
          <w:rFonts w:ascii="Times New Roman" w:hAnsi="Times New Roman" w:cs="Times New Roman"/>
          <w:sz w:val="24"/>
          <w:szCs w:val="24"/>
        </w:rPr>
        <w:t xml:space="preserve">the determination of the </w:t>
      </w:r>
      <w:r w:rsidR="00F129D4" w:rsidRPr="00B24A3A">
        <w:rPr>
          <w:rFonts w:ascii="Times New Roman" w:hAnsi="Times New Roman" w:cs="Times New Roman"/>
          <w:sz w:val="24"/>
          <w:szCs w:val="24"/>
        </w:rPr>
        <w:t xml:space="preserve">TSL with </w:t>
      </w:r>
      <w:r w:rsidR="00047E31">
        <w:rPr>
          <w:rFonts w:ascii="Times New Roman" w:hAnsi="Times New Roman" w:cs="Times New Roman"/>
          <w:sz w:val="24"/>
          <w:szCs w:val="24"/>
        </w:rPr>
        <w:t>a</w:t>
      </w:r>
      <w:r w:rsidR="005F2CB7">
        <w:rPr>
          <w:rFonts w:ascii="Times New Roman" w:hAnsi="Times New Roman" w:cs="Times New Roman"/>
          <w:sz w:val="24"/>
          <w:szCs w:val="24"/>
        </w:rPr>
        <w:t>n accurate</w:t>
      </w:r>
      <w:r w:rsidR="00510755" w:rsidRPr="00B24A3A">
        <w:rPr>
          <w:rFonts w:ascii="Times New Roman" w:hAnsi="Times New Roman" w:cs="Times New Roman"/>
          <w:sz w:val="24"/>
          <w:szCs w:val="24"/>
        </w:rPr>
        <w:t xml:space="preserve"> shape and parameters </w:t>
      </w:r>
      <w:r w:rsidR="00047E31">
        <w:rPr>
          <w:rFonts w:ascii="Times New Roman" w:hAnsi="Times New Roman" w:cs="Times New Roman"/>
          <w:sz w:val="24"/>
          <w:szCs w:val="24"/>
        </w:rPr>
        <w:t>remains the</w:t>
      </w:r>
      <w:r w:rsidR="007B0891" w:rsidRPr="00B24A3A">
        <w:rPr>
          <w:rFonts w:ascii="Times New Roman" w:hAnsi="Times New Roman" w:cs="Times New Roman"/>
          <w:sz w:val="24"/>
          <w:szCs w:val="24"/>
        </w:rPr>
        <w:t xml:space="preserve"> key issue for investigating </w:t>
      </w:r>
      <w:r w:rsidR="008D3CEC" w:rsidRPr="00B24A3A">
        <w:rPr>
          <w:rFonts w:ascii="Times New Roman" w:hAnsi="Times New Roman" w:cs="Times New Roman"/>
          <w:sz w:val="24"/>
          <w:szCs w:val="24"/>
        </w:rPr>
        <w:t>interfacial problems</w:t>
      </w:r>
      <w:r w:rsidR="007B0891" w:rsidRPr="00B24A3A">
        <w:rPr>
          <w:rFonts w:ascii="Times New Roman" w:hAnsi="Times New Roman" w:cs="Times New Roman"/>
          <w:sz w:val="24"/>
          <w:szCs w:val="24"/>
        </w:rPr>
        <w:t xml:space="preserve"> using CZM</w:t>
      </w:r>
      <w:r w:rsidR="00177264">
        <w:rPr>
          <w:rFonts w:ascii="Times New Roman" w:hAnsi="Times New Roman" w:cs="Times New Roman"/>
          <w:sz w:val="24"/>
          <w:szCs w:val="24"/>
        </w:rPr>
        <w:t>s</w:t>
      </w:r>
      <w:r w:rsidR="007B0891" w:rsidRPr="00B24A3A">
        <w:rPr>
          <w:rFonts w:ascii="Times New Roman" w:hAnsi="Times New Roman" w:cs="Times New Roman"/>
          <w:sz w:val="24"/>
          <w:szCs w:val="24"/>
        </w:rPr>
        <w:t xml:space="preserve">. </w:t>
      </w:r>
      <w:r w:rsidR="00053B4A" w:rsidRPr="00617333">
        <w:rPr>
          <w:rFonts w:ascii="Times New Roman" w:hAnsi="Times New Roman" w:cs="Times New Roman"/>
          <w:sz w:val="24"/>
          <w:szCs w:val="24"/>
        </w:rPr>
        <w:t xml:space="preserve">Among the three </w:t>
      </w:r>
      <w:r w:rsidR="00047E31">
        <w:rPr>
          <w:rFonts w:ascii="Times New Roman" w:hAnsi="Times New Roman" w:cs="Times New Roman"/>
          <w:sz w:val="24"/>
          <w:szCs w:val="24"/>
        </w:rPr>
        <w:t>popular</w:t>
      </w:r>
      <w:r w:rsidR="00053B4A" w:rsidRPr="00617333">
        <w:rPr>
          <w:rFonts w:ascii="Times New Roman" w:hAnsi="Times New Roman" w:cs="Times New Roman"/>
          <w:sz w:val="24"/>
          <w:szCs w:val="24"/>
        </w:rPr>
        <w:t xml:space="preserve"> methods for </w:t>
      </w:r>
      <w:r w:rsidR="00047E31">
        <w:rPr>
          <w:rFonts w:ascii="Times New Roman" w:hAnsi="Times New Roman" w:cs="Times New Roman"/>
          <w:sz w:val="24"/>
          <w:szCs w:val="24"/>
        </w:rPr>
        <w:t xml:space="preserve">the determination of the </w:t>
      </w:r>
      <w:r w:rsidR="00053B4A" w:rsidRPr="00617333">
        <w:rPr>
          <w:rFonts w:ascii="Times New Roman" w:hAnsi="Times New Roman" w:cs="Times New Roman"/>
          <w:sz w:val="24"/>
          <w:szCs w:val="24"/>
        </w:rPr>
        <w:t>TSL</w:t>
      </w:r>
      <w:r w:rsidR="005F79B9">
        <w:rPr>
          <w:rFonts w:ascii="Times New Roman" w:hAnsi="Times New Roman" w:cs="Times New Roman"/>
          <w:sz w:val="24"/>
          <w:szCs w:val="24"/>
        </w:rPr>
        <w:t xml:space="preserve">, </w:t>
      </w:r>
      <w:r w:rsidR="00047E31">
        <w:rPr>
          <w:rFonts w:ascii="Times New Roman" w:hAnsi="Times New Roman" w:cs="Times New Roman"/>
          <w:sz w:val="24"/>
          <w:szCs w:val="24"/>
        </w:rPr>
        <w:t>namely</w:t>
      </w:r>
      <w:r w:rsidR="00053B4A" w:rsidRPr="00617333">
        <w:rPr>
          <w:rFonts w:ascii="Times New Roman" w:hAnsi="Times New Roman" w:cs="Times New Roman"/>
          <w:sz w:val="24"/>
          <w:szCs w:val="24"/>
        </w:rPr>
        <w:t>, the property identification</w:t>
      </w:r>
      <w:r w:rsidR="00047E31">
        <w:rPr>
          <w:rFonts w:ascii="Times New Roman" w:hAnsi="Times New Roman" w:cs="Times New Roman"/>
          <w:sz w:val="24"/>
          <w:szCs w:val="24"/>
        </w:rPr>
        <w:t xml:space="preserve"> method</w:t>
      </w:r>
      <w:r w:rsidR="00C7613D">
        <w:rPr>
          <w:rFonts w:ascii="Times New Roman" w:hAnsi="Times New Roman" w:cs="Times New Roman"/>
          <w:sz w:val="24"/>
          <w:szCs w:val="24"/>
        </w:rPr>
        <w:t xml:space="preserve"> </w:t>
      </w:r>
      <w:r w:rsidR="00C7613D">
        <w:rPr>
          <w:rFonts w:ascii="Times New Roman" w:hAnsi="Times New Roman" w:cs="Times New Roman"/>
          <w:sz w:val="24"/>
          <w:szCs w:val="24"/>
        </w:rPr>
        <w:fldChar w:fldCharType="begin" w:fldLock="1"/>
      </w:r>
      <w:r w:rsidR="00EB225F">
        <w:rPr>
          <w:rFonts w:ascii="Times New Roman" w:hAnsi="Times New Roman" w:cs="Times New Roman"/>
          <w:sz w:val="24"/>
          <w:szCs w:val="24"/>
        </w:rPr>
        <w:instrText>ADDIN CSL_CITATION {"citationItems":[{"id":"ITEM-1","itemData":{"DOI":"10.1016/j.compstruct.2010.10.015","ISSN":"02638223","author":[{"dropping-particle":"","family":"Ridha","given":"M.","non-dropping-particle":"","parse-names":false,"suffix":""},{"dropping-particle":"","family":"Tan","given":"V.B.C.","non-dropping-particle":"","parse-names":false,"suffix":""},{"dropping-particle":"","family":"Tay","given":"T.E.","non-dropping-particle":"","parse-names":false,"suffix":""}],"container-title":"Composite Structures","id":"ITEM-1","issue":"4","issued":{"date-parts":[["2011","3"]]},"page":"1239-1245","title":"Traction–separation laws for progressive failure of bonded scarf repair of composite panel","type":"article-journal","volume":"93"},"uris":["http://www.mendeley.com/documents/?uuid=b3b5fb38-a6c7-4c23-aaf3-c0348ae6a7e6"]},{"id":"ITEM-2","itemData":{"DOI":"10.1016/j.ijadhadh.2013.02.006","ISBN":"01437496","ISSN":"01437496","abstract":"Adhesively-bonded joints are extensively used in several fields of engineering. Cohesive Zone Models (CZM) have been used for the strength prediction of adhesive joints, as an add-in to Finite Element (FE) analyses that allows simulation of damage growth, by consideration of energetic principles. A useful feature of CZM is that different shapes can be developed for the cohesive laws, depending on the nature of the material or interface to be simulated, allowing an accurate strength prediction. This work studies the influence of the CZM shape (triangular, exponential or trapezoidal) used to model a thin adhesive layer in single-lap adhesive joints, for an estimation of its influence on the strength prediction under different material conditions. By performing this study, guidelines are provided on the possibility to use a CZM shape that may not be the most suited for a particular adhesive, but that may be more straightforward to use/implement and have less convergence problems (e.g. triangular shaped CZM), thus attaining the solution faster. The overall results showed that joints bonded with ductile adhesives are highly influenced by the CZM shape, and that the trapezoidal shape fits best the experimental data. Moreover, the smaller is the overlap length (LO), the greater is the influence of the CZM shape. On the other hand, the influence of the CZM shape can be neglected when using brittle adhesives, without compromising too much the accuracy of the strength predictions. © 2013 Elsevier Ltd.","author":[{"dropping-particle":"","family":"Campilho","given":"R. D.S.G.","non-dropping-particle":"","parse-names":false,"suffix":""},{"dropping-particle":"","family":"Banea","given":"M. D.","non-dropping-particle":"","parse-names":false,"suffix":""},{"dropping-particle":"","family":"Neto","given":"J. A.B.P.","non-dropping-particle":"","parse-names":false,"suffix":""},{"dropping-particle":"","family":"Silva","given":"L. F.M.","non-dropping-particle":"Da","parse-names":false,"suffix":""}],"container-title":"International Journal of Adhesion and Adhesives","id":"ITEM-2","issued":{"date-parts":[["2013"]]},"page":"48-56","title":"Modelling adhesive joints with cohesive zone models: Effect of the cohesive law shape of the adhesive layer","type":"article-journal","volume":"44"},"uris":["http://www.mendeley.com/documents/?uuid=30a7437c-fdd9-4054-a8ca-bc1cd9d7c651"]}],"mendeley":{"formattedCitation":"[20,21]","plainTextFormattedCitation":"[20,21]","previouslyFormattedCitation":"[20,21]"},"properties":{"noteIndex":0},"schema":"https://github.com/citation-style-language/schema/raw/master/csl-citation.json"}</w:instrText>
      </w:r>
      <w:r w:rsidR="00C7613D">
        <w:rPr>
          <w:rFonts w:ascii="Times New Roman" w:hAnsi="Times New Roman" w:cs="Times New Roman"/>
          <w:sz w:val="24"/>
          <w:szCs w:val="24"/>
        </w:rPr>
        <w:fldChar w:fldCharType="separate"/>
      </w:r>
      <w:r w:rsidR="00C7613D" w:rsidRPr="00C7613D">
        <w:rPr>
          <w:rFonts w:ascii="Times New Roman" w:hAnsi="Times New Roman" w:cs="Times New Roman"/>
          <w:noProof/>
          <w:sz w:val="24"/>
          <w:szCs w:val="24"/>
        </w:rPr>
        <w:t>[20,21]</w:t>
      </w:r>
      <w:r w:rsidR="00C7613D">
        <w:rPr>
          <w:rFonts w:ascii="Times New Roman" w:hAnsi="Times New Roman" w:cs="Times New Roman"/>
          <w:sz w:val="24"/>
          <w:szCs w:val="24"/>
        </w:rPr>
        <w:fldChar w:fldCharType="end"/>
      </w:r>
      <w:r w:rsidR="00053B4A" w:rsidRPr="00617333">
        <w:rPr>
          <w:rFonts w:ascii="Times New Roman" w:hAnsi="Times New Roman" w:cs="Times New Roman"/>
          <w:sz w:val="24"/>
          <w:szCs w:val="24"/>
        </w:rPr>
        <w:t xml:space="preserve">, </w:t>
      </w:r>
      <w:r w:rsidR="00047E31">
        <w:rPr>
          <w:rFonts w:ascii="Times New Roman" w:hAnsi="Times New Roman" w:cs="Times New Roman"/>
          <w:sz w:val="24"/>
          <w:szCs w:val="24"/>
        </w:rPr>
        <w:t xml:space="preserve">the </w:t>
      </w:r>
      <w:r w:rsidR="00053B4A" w:rsidRPr="00617333">
        <w:rPr>
          <w:rFonts w:ascii="Times New Roman" w:hAnsi="Times New Roman" w:cs="Times New Roman"/>
          <w:sz w:val="24"/>
          <w:szCs w:val="24"/>
        </w:rPr>
        <w:t xml:space="preserve">inverse method </w:t>
      </w:r>
      <w:r w:rsidR="00A215E2">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{"citationItems":[{"id":"ITEM-1","itemData":{"DOI":"10.1016/j.jmps.2009.04.005","ISSN":"00225096","abstract":"An experimental-numerical methodology is introduced to identify the parameters of a cohesive law of an adhesive layer within a joined assembly on the basis of kinematic data provided by digital image correlation. Non-conventional experiments on joined samples were designed to generate within the assembly and the adhesive film complex strain and stress states close to those expected in-service and up to complete debonding. The modeling is developed with reference to the observed sub-domain in which the experimental boundary conditions are prescribed. The nonlinear behavior of the adhesive layer is described as a finite-thickness interface endowed with a mixed-mode cohesive law whose parameters are identified so as to match at best the measured displacement field. © 2009 Elsevier Ltd. All rights reserved.","author":[{"dropping-particle":"","family":"Fedele","given":"R.","non-dropping-particle":"","parse-names":false,"suffix":""},{"dropping-particle":"","family":"Raka","given":"B.","non-dropping-particle":"","parse-names":false,"suffix":""},{"dropping-particle":"","family":"Hild","given":"F.","non-dropping-particle":"","parse-names":false,"suffix":""},{"dropping-particle":"","family":"Roux","given":"S.","non-dropping-particle":"","parse-names":false,"suffix":""}],"container-title":"Journal of the Mechanics and Physics of Solids","id":"ITEM-1","issue":"7","issued":{"date-parts":[["2009"]]},"page":"1003-1016","publisher":"Elsevier","title":"Identification of adhesive properties in GLARE assemblies using digital image correlation","type":"article-journal","volume":"57"},"uris":["http://www.mendeley.com/documents/?uuid=6898cf8a-abb2-4a82-b23c-20a7a745826c"]},{"id":"ITEM-2","itemData":{"DOI":"10.1016/j.ijsolstr.2014.03.008","ISSN":"00207683","abstract":"Inverse analysis is widely applied to the identification of material properties or model parameters. In order to improve the computational efficiency of the inverse method based on the genetic algorithm, an interpolation scheme upon the response surface constructed by the finite element simulation has been adopted in this paper. Meanwhile, a gradual homogenization treatment scheme has also been presented to improve the convergence of the inverse method based on the Kalman filter algorithm. Both methods are proven effective in dealing with the single-objective inverse problem. However, literature studies show that the adoption of multiple types of experimental information is useful to improve the accuracy of inverse analysis. In this case, it turns into a multiple-objective inverse problem. Our practice proved that the above-mentioned two methods might not yield a proper result if the sensitivity issue of different types of information is not considered. Therefore, another multi-objective inverse method, in combination of the above two optimization algorithms and a weight-estimating scheme that can consider such sensitivity, has been further presented. Finally, by using a mixed-mode crack propagation simulation and two types of experimental information (loading-displacement response curve and crack path profile), the parameters of the cohesive zone model were inversely identified and its simulation results are in good agreement with the experiment. © 2014 Elsevier Ltd. All rights reserved.","author":[{"dropping-particle":"","family":"Xu","given":"Yangjian","non-dropping-particle":"","parse-names":false,"suffix":""},{"dropping-particle":"","family":"Li","given":"Xiangyu","non-dropping-particle":"","parse-names":false,"suffix":""},{"dropping-particle":"","family":"Wang","given":"Xiaogui","non-dropping-particle":"","parse-names":false,"suffix":""},{"dropping-particle":"","family":"Liang","given":"Lihua","non-dropping-particle":"","parse-names":false,"suffix":""}],"container-title":"International Journal of Solids and Structures","id":"ITEM-2","issue":"13","issued":{"date-parts":[["2014"]]},"page":"2400-2410","publisher":"Elsevier Ltd","title":"Inverse parameter identification of cohesive zone model for simulating mixed-mode crack propagation","type":"article-journal","volume":"51"},"uris":["http://www.mendeley.com/documents/?uuid=5fb27443-6b70-476d-b824-9d3dd46f9ef8"]}],"mendeley":{"formattedCitation":"[23,24]","plainTextFormattedCitation":"[23,24]","previouslyFormattedCitation":"[23,24]"},"properties":{"noteIndex":0},"schema":"https://github.com/citation-style-language/schema/raw/master/csl-citation.json"}</w:instrText>
      </w:r>
      <w:r w:rsidR="00A215E2">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[23,24]</w:t>
      </w:r>
      <w:r w:rsidR="00A215E2">
        <w:rPr>
          <w:rFonts w:ascii="Times New Roman" w:hAnsi="Times New Roman" w:cs="Times New Roman"/>
          <w:sz w:val="24"/>
          <w:szCs w:val="24"/>
        </w:rPr>
        <w:fldChar w:fldCharType="end"/>
      </w:r>
      <w:r w:rsidR="00A215E2">
        <w:rPr>
          <w:rFonts w:ascii="Times New Roman" w:hAnsi="Times New Roman" w:cs="Times New Roman"/>
          <w:sz w:val="24"/>
          <w:szCs w:val="24"/>
        </w:rPr>
        <w:t xml:space="preserve"> </w:t>
      </w:r>
      <w:r w:rsidR="00053B4A" w:rsidRPr="00617333">
        <w:rPr>
          <w:rFonts w:ascii="Times New Roman" w:hAnsi="Times New Roman" w:cs="Times New Roman"/>
          <w:sz w:val="24"/>
          <w:szCs w:val="24"/>
        </w:rPr>
        <w:t xml:space="preserve">and </w:t>
      </w:r>
      <w:r w:rsidR="00047E31">
        <w:rPr>
          <w:rFonts w:ascii="Times New Roman" w:hAnsi="Times New Roman" w:cs="Times New Roman"/>
          <w:sz w:val="24"/>
          <w:szCs w:val="24"/>
        </w:rPr>
        <w:t xml:space="preserve">the </w:t>
      </w:r>
      <w:r w:rsidR="00053B4A" w:rsidRPr="00617333">
        <w:rPr>
          <w:rFonts w:ascii="Times New Roman" w:hAnsi="Times New Roman" w:cs="Times New Roman"/>
          <w:sz w:val="24"/>
          <w:szCs w:val="24"/>
        </w:rPr>
        <w:t>direct method</w:t>
      </w:r>
      <w:r w:rsidR="001E4ABD" w:rsidRPr="00617333">
        <w:rPr>
          <w:rFonts w:ascii="Times New Roman" w:hAnsi="Times New Roman" w:cs="Times New Roman"/>
          <w:sz w:val="24"/>
          <w:szCs w:val="24"/>
        </w:rPr>
        <w:t xml:space="preserve"> </w:t>
      </w:r>
      <w:r w:rsidR="000F397C" w:rsidRPr="00617333">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{"citationItems":[{"id":"ITEM-1","itemData":{"DOI":"10.1016/j.engfracmech.2006.04.006","ISSN":"00137944","abstract":"A novel approach is proposed for the determination of mixed mode cohesive laws for large scale crack bridging problems. The approach is based on a plane, two-dimensional analysis utilizing the J integral applied a double cantilever beam specimens loaded with uneven bending moments. The normal and shear stresses of the cohesive laws are obtained from consecutive values of the fracture resistance, the normal and tangential displacements of the end of the cohesive zone. The data analysis involves fitting and determination of partial differentials. This is done by a numerical method using Chebyshev polynomials. The accuracy of the numerical procedure is investigated by the use of synthetic data. It is found that both the shape and peak stress of the cohesive law can be determined with high accuracy, providing that the data possess low noise and a sufficiently high number of datasets are used. The investigation leads to some practical guidelines for experimental use of the proposed approach. © 2006 Elsevier Ltd. All rights reserved.","author":[{"dropping-particle":"","family":"Sørensen","given":"Bent F.","non-dropping-particle":"","parse-names":false,"suffix":""},{"dropping-particle":"","family":"Kirkegaard","given":"Peter","non-dropping-particle":"","parse-names":false,"suffix":""}],"container-title":"Engineering Fracture Mechanics","id":"ITEM-1","issue":"17","issued":{"date-parts":[["2006"]]},"page":"2642-2661","title":"Determination of mixed mode cohesive laws","type":"article-journal","volume":"73"},"uris":["http://www.mendeley.com/documents/?uuid=a5bc7dab-fe17-461b-b169-a831434f8ad8"]},{"id":"ITEM-2","itemData":{"DOI":"10.1016/j.ijsolstr.2007.06.014","ISBN":"0020-7683","ISSN":"00207683","abstract":"Mixed mode testing of adhesive layer is performed with the Mixed mode double Cantilever Beam specimen. During the experiments, the specimens are loaded by transversal and/or shear forces; seven different mode mixities are tested. The J-integral is used to evaluate the energy dissipation in the failure process zone. The constitutive behaviour of the adhesive layer is obtained by a so called inverse method and fitting an existing mixed mode cohesive model, which uses a coupled formulation to describe a mode dependent constitutive behaviour. The cohesive parameters are determined by optimizing the parameters of the cohesive model to the experimental data. A comparison is made with the results of two fitting procedures. It is concluded that the constitutive properties are coupled, i.e. the peel and shear stress depend on both the peel and shear deformations. Moreover, the experiments show that the critical deformation in the peel direction is virtually independent of the mode mixity. © 2007 Elsevier Ltd. All rights reserved.","author":[{"dropping-particle":"","family":"Högberg","given":"J. L.","non-dropping-particle":"","parse-names":false,"suffix":""},{"dropping-particle":"","family":"Sørensen","given":"B. F.","non-dropping-particle":"","parse-names":false,"suffix":""},{"dropping-particle":"","family":"Stigh","given":"U.","non-dropping-particle":"","parse-names":false,"suffix":""}],"container-title":"International Journal of Solids and Structures","id":"ITEM-2","issue":"25-26","issued":{"date-parts":[["2007"]]},"page":"8335-8354","title":"Constitutive behaviour of mixed mode loaded adhesive layer","type":"article-journal","volume":"44"},"uris":["http://www.mendeley.com/documents/?uuid=66765f31-cd33-4171-b584-8746b1c8466e"]}],"mendeley":{"formattedCitation":"[25,26]","plainTextFormattedCitation":"[25,26]","previouslyFormattedCitation":"[25,26]"},"properties":{"noteIndex":0},"schema":"https://github.com/citation-style-language/schema/raw/master/csl-citation.json"}</w:instrText>
      </w:r>
      <w:r w:rsidR="000F397C" w:rsidRPr="00617333">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[25,26]</w:t>
      </w:r>
      <w:r w:rsidR="000F397C" w:rsidRPr="00617333">
        <w:rPr>
          <w:rFonts w:ascii="Times New Roman" w:hAnsi="Times New Roman" w:cs="Times New Roman"/>
          <w:sz w:val="24"/>
          <w:szCs w:val="24"/>
        </w:rPr>
        <w:fldChar w:fldCharType="end"/>
      </w:r>
      <w:r w:rsidR="00053B4A" w:rsidRPr="00617333">
        <w:rPr>
          <w:rFonts w:ascii="Times New Roman" w:hAnsi="Times New Roman" w:cs="Times New Roman"/>
          <w:sz w:val="24"/>
          <w:szCs w:val="24"/>
        </w:rPr>
        <w:t xml:space="preserve">, only the direct method can </w:t>
      </w:r>
      <w:r w:rsidR="00047E31">
        <w:rPr>
          <w:rFonts w:ascii="Times New Roman" w:hAnsi="Times New Roman" w:cs="Times New Roman"/>
          <w:sz w:val="24"/>
          <w:szCs w:val="24"/>
        </w:rPr>
        <w:t>provide</w:t>
      </w:r>
      <w:r w:rsidR="00047E31" w:rsidRPr="00617333">
        <w:rPr>
          <w:rFonts w:ascii="Times New Roman" w:hAnsi="Times New Roman" w:cs="Times New Roman"/>
          <w:sz w:val="24"/>
          <w:szCs w:val="24"/>
        </w:rPr>
        <w:t xml:space="preserve"> </w:t>
      </w:r>
      <w:r w:rsidR="00E37C5D">
        <w:rPr>
          <w:rFonts w:ascii="Times New Roman" w:hAnsi="Times New Roman" w:cs="Times New Roman"/>
          <w:sz w:val="24"/>
          <w:szCs w:val="24"/>
        </w:rPr>
        <w:t>a</w:t>
      </w:r>
      <w:r w:rsidR="00053B4A" w:rsidRPr="00617333">
        <w:rPr>
          <w:rFonts w:ascii="Times New Roman" w:hAnsi="Times New Roman" w:cs="Times New Roman"/>
          <w:sz w:val="24"/>
          <w:szCs w:val="24"/>
        </w:rPr>
        <w:t xml:space="preserve"> realistic TSL as it does not predefine the specific shape</w:t>
      </w:r>
      <w:r w:rsidR="00054E16" w:rsidRPr="00617333">
        <w:rPr>
          <w:rFonts w:ascii="Times New Roman" w:hAnsi="Times New Roman" w:cs="Times New Roman"/>
          <w:sz w:val="24"/>
          <w:szCs w:val="24"/>
        </w:rPr>
        <w:t>.</w:t>
      </w:r>
      <w:r w:rsidR="00054E16" w:rsidRPr="00B24A3A">
        <w:rPr>
          <w:rFonts w:ascii="Times New Roman" w:hAnsi="Times New Roman" w:cs="Times New Roman"/>
          <w:sz w:val="24"/>
          <w:szCs w:val="24"/>
        </w:rPr>
        <w:t xml:space="preserve"> </w:t>
      </w:r>
      <w:r w:rsidR="00E0726F" w:rsidRPr="00B24A3A">
        <w:rPr>
          <w:rFonts w:ascii="Times New Roman" w:hAnsi="Times New Roman" w:cs="Times New Roman"/>
          <w:sz w:val="24"/>
          <w:szCs w:val="24"/>
        </w:rPr>
        <w:t xml:space="preserve">The direct method is based on the assumption that </w:t>
      </w:r>
      <w:r w:rsidR="009F4CDE" w:rsidRPr="00B24A3A">
        <w:rPr>
          <w:rFonts w:ascii="Times New Roman" w:hAnsi="Times New Roman" w:cs="Times New Roman"/>
          <w:sz w:val="24"/>
          <w:szCs w:val="24"/>
        </w:rPr>
        <w:t xml:space="preserve">during </w:t>
      </w:r>
      <w:r w:rsidR="008D3CEC" w:rsidRPr="00B24A3A">
        <w:rPr>
          <w:rFonts w:ascii="Times New Roman" w:hAnsi="Times New Roman" w:cs="Times New Roman"/>
          <w:sz w:val="24"/>
          <w:szCs w:val="24"/>
        </w:rPr>
        <w:t>stable</w:t>
      </w:r>
      <w:r w:rsidR="009F4CDE" w:rsidRPr="00B24A3A">
        <w:rPr>
          <w:rFonts w:ascii="Times New Roman" w:hAnsi="Times New Roman" w:cs="Times New Roman"/>
          <w:sz w:val="24"/>
          <w:szCs w:val="24"/>
        </w:rPr>
        <w:t xml:space="preserve"> crack growth, the </w:t>
      </w:r>
      <w:r w:rsidR="00264B21">
        <w:rPr>
          <w:rFonts w:ascii="Times New Roman" w:hAnsi="Times New Roman" w:cs="Times New Roman"/>
          <w:sz w:val="24"/>
          <w:szCs w:val="24"/>
        </w:rPr>
        <w:t>fracture process zone (</w:t>
      </w:r>
      <w:r w:rsidR="008D3CEC" w:rsidRPr="00B24A3A">
        <w:rPr>
          <w:rFonts w:ascii="Times New Roman" w:hAnsi="Times New Roman" w:cs="Times New Roman"/>
          <w:sz w:val="24"/>
          <w:szCs w:val="24"/>
        </w:rPr>
        <w:t>FP</w:t>
      </w:r>
      <w:r w:rsidR="000D6592" w:rsidRPr="00B24A3A">
        <w:rPr>
          <w:rFonts w:ascii="Times New Roman" w:hAnsi="Times New Roman" w:cs="Times New Roman"/>
          <w:sz w:val="24"/>
          <w:szCs w:val="24"/>
        </w:rPr>
        <w:t>Z</w:t>
      </w:r>
      <w:r w:rsidR="00264B21">
        <w:rPr>
          <w:rFonts w:ascii="Times New Roman" w:hAnsi="Times New Roman" w:cs="Times New Roman"/>
          <w:sz w:val="24"/>
          <w:szCs w:val="24"/>
        </w:rPr>
        <w:t>)</w:t>
      </w:r>
      <w:r w:rsidR="009F4CDE" w:rsidRPr="00B24A3A">
        <w:rPr>
          <w:rFonts w:ascii="Times New Roman" w:hAnsi="Times New Roman" w:cs="Times New Roman"/>
          <w:sz w:val="24"/>
          <w:szCs w:val="24"/>
        </w:rPr>
        <w:t xml:space="preserve"> simply translates along the specimen </w:t>
      </w:r>
      <w:r w:rsidR="00047E31">
        <w:rPr>
          <w:rFonts w:ascii="Times New Roman" w:hAnsi="Times New Roman" w:cs="Times New Roman"/>
          <w:sz w:val="24"/>
          <w:szCs w:val="24"/>
        </w:rPr>
        <w:t xml:space="preserve">ahead of the crack </w:t>
      </w:r>
      <w:r w:rsidR="009F4CDE" w:rsidRPr="00B24A3A">
        <w:rPr>
          <w:rFonts w:ascii="Times New Roman" w:hAnsi="Times New Roman" w:cs="Times New Roman"/>
          <w:sz w:val="24"/>
          <w:szCs w:val="24"/>
        </w:rPr>
        <w:t xml:space="preserve">in a self-similar </w:t>
      </w:r>
      <w:r w:rsidR="00E037BF">
        <w:rPr>
          <w:rFonts w:ascii="Times New Roman" w:hAnsi="Times New Roman" w:cs="Times New Roman"/>
          <w:sz w:val="24"/>
          <w:szCs w:val="24"/>
        </w:rPr>
        <w:t>manner</w:t>
      </w:r>
      <w:r w:rsidR="00E037BF" w:rsidRPr="00B24A3A">
        <w:rPr>
          <w:rFonts w:ascii="Times New Roman" w:hAnsi="Times New Roman" w:cs="Times New Roman"/>
          <w:sz w:val="24"/>
          <w:szCs w:val="24"/>
        </w:rPr>
        <w:t xml:space="preserve"> </w:t>
      </w:r>
      <w:r w:rsidR="001F4EEA"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{"citationItems":[{"id":"ITEM-1","itemData":{"DOI":"10.1016/S1359-6454(01)00404-9","author":[{"dropping-particle":"","family":"Sørensen","given":"Bent F.","non-dropping-particle":"","parse-names":false,"suffix":""}],"container-title":"Acta Materialia","id":"ITEM-1","issue":"5","issued":{"date-parts":[["2002"]]},"page":"1053-1061","title":"Cohesive law and notch sensitivity of adhesive joints","type":"article-journal","volume":"50"},"uris":["http://www.mendeley.com/documents/?uuid=31c54837-ea4f-4a07-97b8-c627e2b612da"]},{"id":"ITEM-2","itemData":{"DOI":"10.1016/j.engfracmech.2006.04.006","ISSN":"00137944","abstract":"A novel approach is proposed for the determination of mixed mode cohesive laws for large scale crack bridging problems. The approach is based on a plane, two-dimensional analysis utilizing the J integral applied a double cantilever beam specimens loaded with uneven bending moments. The normal and shear stresses of the cohesive laws are obtained from consecutive values of the fracture resistance, the normal and tangential displacements of the end of the cohesive zone. The data analysis involves fitting and determination of partial differentials. This is done by a numerical method using Chebyshev polynomials. The accuracy of the numerical procedure is investigated by the use of synthetic data. It is found that both the shape and peak stress of the cohesive law can be determined with high accuracy, providing that the data possess low noise and a sufficiently high number of datasets are used. The investigation leads to some practical guidelines for experimental use of the proposed approach. © 2006 Elsevier Ltd. All rights reserved.","author":[{"dropping-particle":"","family":"Sørensen","given":"Bent F.","non-dropping-particle":"","parse-names":false,"suffix":""},{"dropping-particle":"","family":"Kirkegaard","given":"Peter","non-dropping-particle":"","parse-names":false,"suffix":""}],"container-title":"Engineering Fracture Mechanics","id":"ITEM-2","issue":"17","issued":{"date-parts":[["2006"]]},"page":"2642-2661","title":"Determination of mixed mode cohesive laws","type":"article-journal","volume":"73"},"uris":["http://www.mendeley.com/documents/?uuid=a5bc7dab-fe17-461b-b169-a831434f8ad8"]}],"mendeley":{"formattedCitation":"[25,27]","plainTextFormattedCitation":"[25,27]","previouslyFormattedCitation":"[25,27]"},"properties":{"noteIndex":0},"schema":"https://github.com/citation-style-language/schema/raw/master/csl-citation.json"}</w:instrText>
      </w:r>
      <w:r w:rsidR="001F4EEA"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[25,27]</w:t>
      </w:r>
      <w:r w:rsidR="001F4EEA" w:rsidRPr="00B24A3A">
        <w:rPr>
          <w:rFonts w:ascii="Times New Roman" w:hAnsi="Times New Roman" w:cs="Times New Roman"/>
          <w:sz w:val="24"/>
          <w:szCs w:val="24"/>
        </w:rPr>
        <w:fldChar w:fldCharType="end"/>
      </w:r>
      <w:r w:rsidR="00876808">
        <w:rPr>
          <w:rFonts w:ascii="Times New Roman" w:hAnsi="Times New Roman" w:cs="Times New Roman"/>
          <w:sz w:val="24"/>
          <w:szCs w:val="24"/>
        </w:rPr>
        <w:t xml:space="preserve">, and </w:t>
      </w:r>
      <w:r w:rsidR="001F4EEA" w:rsidRPr="00B24A3A">
        <w:rPr>
          <w:rFonts w:ascii="Times New Roman" w:hAnsi="Times New Roman" w:cs="Times New Roman"/>
          <w:sz w:val="24"/>
          <w:szCs w:val="24"/>
        </w:rPr>
        <w:t>the TSL</w:t>
      </w:r>
      <w:r w:rsidR="000B278C">
        <w:rPr>
          <w:rFonts w:ascii="Times New Roman" w:hAnsi="Times New Roman" w:cs="Times New Roman"/>
          <w:sz w:val="24"/>
          <w:szCs w:val="24"/>
        </w:rPr>
        <w:t xml:space="preserve"> </w:t>
      </w:r>
      <w:r w:rsidR="00E037BF">
        <w:rPr>
          <w:rFonts w:ascii="Times New Roman" w:hAnsi="Times New Roman" w:cs="Times New Roman"/>
          <w:sz w:val="24"/>
          <w:szCs w:val="24"/>
        </w:rPr>
        <w:t>is deduced</w:t>
      </w:r>
      <w:r w:rsidR="001F4EEA" w:rsidRPr="00B24A3A">
        <w:rPr>
          <w:rFonts w:ascii="Times New Roman" w:hAnsi="Times New Roman" w:cs="Times New Roman"/>
          <w:sz w:val="24"/>
          <w:szCs w:val="24"/>
        </w:rPr>
        <w:t xml:space="preserve"> by differentiating the fracture resistance with respect to the separation </w:t>
      </w:r>
      <w:r w:rsidR="00E037BF">
        <w:rPr>
          <w:rFonts w:ascii="Times New Roman" w:hAnsi="Times New Roman" w:cs="Times New Roman"/>
          <w:sz w:val="24"/>
          <w:szCs w:val="24"/>
        </w:rPr>
        <w:t>at</w:t>
      </w:r>
      <w:r w:rsidR="00E037BF" w:rsidRPr="00B24A3A">
        <w:rPr>
          <w:rFonts w:ascii="Times New Roman" w:hAnsi="Times New Roman" w:cs="Times New Roman"/>
          <w:sz w:val="24"/>
          <w:szCs w:val="24"/>
        </w:rPr>
        <w:t xml:space="preserve"> </w:t>
      </w:r>
      <w:r w:rsidR="001F4EEA" w:rsidRPr="00B24A3A">
        <w:rPr>
          <w:rFonts w:ascii="Times New Roman" w:hAnsi="Times New Roman" w:cs="Times New Roman"/>
          <w:sz w:val="24"/>
          <w:szCs w:val="24"/>
        </w:rPr>
        <w:t>the initial crack tip.</w:t>
      </w:r>
      <w:r w:rsidR="00982BDE" w:rsidRPr="00B24A3A">
        <w:rPr>
          <w:rFonts w:ascii="Times New Roman" w:hAnsi="Times New Roman" w:cs="Times New Roman"/>
          <w:sz w:val="24"/>
          <w:szCs w:val="24"/>
        </w:rPr>
        <w:t xml:space="preserve"> </w:t>
      </w:r>
      <w:r w:rsidR="007D0A81" w:rsidRPr="00B24A3A">
        <w:rPr>
          <w:rFonts w:ascii="Times New Roman" w:hAnsi="Times New Roman" w:cs="Times New Roman"/>
          <w:sz w:val="24"/>
          <w:szCs w:val="24"/>
        </w:rPr>
        <w:t xml:space="preserve">As the </w:t>
      </w:r>
      <w:r w:rsidR="002E2F1F" w:rsidRPr="00B24A3A">
        <w:rPr>
          <w:rFonts w:ascii="Times New Roman" w:hAnsi="Times New Roman" w:cs="Times New Roman"/>
          <w:sz w:val="24"/>
          <w:szCs w:val="24"/>
        </w:rPr>
        <w:t>digital image correlation (</w:t>
      </w:r>
      <w:r w:rsidR="00054E16" w:rsidRPr="00B24A3A">
        <w:rPr>
          <w:rFonts w:ascii="Times New Roman" w:hAnsi="Times New Roman" w:cs="Times New Roman"/>
          <w:sz w:val="24"/>
          <w:szCs w:val="24"/>
        </w:rPr>
        <w:t>DIC</w:t>
      </w:r>
      <w:r w:rsidR="002E2F1F" w:rsidRPr="00B24A3A">
        <w:rPr>
          <w:rFonts w:ascii="Times New Roman" w:hAnsi="Times New Roman" w:cs="Times New Roman"/>
          <w:sz w:val="24"/>
          <w:szCs w:val="24"/>
        </w:rPr>
        <w:t>)</w:t>
      </w:r>
      <w:r w:rsidR="00054E16" w:rsidRPr="00B24A3A">
        <w:rPr>
          <w:rFonts w:ascii="Times New Roman" w:hAnsi="Times New Roman" w:cs="Times New Roman"/>
          <w:sz w:val="24"/>
          <w:szCs w:val="24"/>
        </w:rPr>
        <w:t xml:space="preserve"> </w:t>
      </w:r>
      <w:r w:rsidR="00982BDE" w:rsidRPr="00B24A3A">
        <w:rPr>
          <w:rFonts w:ascii="Times New Roman" w:hAnsi="Times New Roman" w:cs="Times New Roman"/>
          <w:sz w:val="24"/>
          <w:szCs w:val="24"/>
        </w:rPr>
        <w:t>technique</w:t>
      </w:r>
      <w:r w:rsidR="00054E16" w:rsidRPr="00B24A3A">
        <w:rPr>
          <w:rFonts w:ascii="Times New Roman" w:hAnsi="Times New Roman" w:cs="Times New Roman"/>
          <w:sz w:val="24"/>
          <w:szCs w:val="24"/>
        </w:rPr>
        <w:t xml:space="preserve"> can provide the full </w:t>
      </w:r>
      <w:r w:rsidR="00982BDE" w:rsidRPr="00B24A3A">
        <w:rPr>
          <w:rFonts w:ascii="Times New Roman" w:hAnsi="Times New Roman" w:cs="Times New Roman"/>
          <w:sz w:val="24"/>
          <w:szCs w:val="24"/>
        </w:rPr>
        <w:t xml:space="preserve">sequence of the </w:t>
      </w:r>
      <w:r w:rsidR="00054E16" w:rsidRPr="00B24A3A">
        <w:rPr>
          <w:rFonts w:ascii="Times New Roman" w:hAnsi="Times New Roman" w:cs="Times New Roman"/>
          <w:sz w:val="24"/>
          <w:szCs w:val="24"/>
        </w:rPr>
        <w:t>displacement</w:t>
      </w:r>
      <w:r w:rsidR="0040089C" w:rsidRPr="00B24A3A">
        <w:rPr>
          <w:rFonts w:ascii="Times New Roman" w:hAnsi="Times New Roman" w:cs="Times New Roman"/>
          <w:sz w:val="24"/>
          <w:szCs w:val="24"/>
        </w:rPr>
        <w:t xml:space="preserve"> </w:t>
      </w:r>
      <w:r w:rsidR="00054E16" w:rsidRPr="00B24A3A">
        <w:rPr>
          <w:rFonts w:ascii="Times New Roman" w:hAnsi="Times New Roman" w:cs="Times New Roman"/>
          <w:sz w:val="24"/>
          <w:szCs w:val="24"/>
        </w:rPr>
        <w:t>fi</w:t>
      </w:r>
      <w:r w:rsidR="000D6592" w:rsidRPr="00B24A3A">
        <w:rPr>
          <w:rFonts w:ascii="Times New Roman" w:hAnsi="Times New Roman" w:cs="Times New Roman"/>
          <w:sz w:val="24"/>
          <w:szCs w:val="24"/>
        </w:rPr>
        <w:t>e</w:t>
      </w:r>
      <w:r w:rsidR="00054E16" w:rsidRPr="00B24A3A">
        <w:rPr>
          <w:rFonts w:ascii="Times New Roman" w:hAnsi="Times New Roman" w:cs="Times New Roman"/>
          <w:sz w:val="24"/>
          <w:szCs w:val="24"/>
        </w:rPr>
        <w:t xml:space="preserve">ld </w:t>
      </w:r>
      <w:r w:rsidR="000D6592" w:rsidRPr="00B24A3A">
        <w:rPr>
          <w:rFonts w:ascii="Times New Roman" w:hAnsi="Times New Roman" w:cs="Times New Roman"/>
          <w:sz w:val="24"/>
          <w:szCs w:val="24"/>
        </w:rPr>
        <w:t>of an object</w:t>
      </w:r>
      <w:r w:rsidR="00054E16" w:rsidRPr="00B24A3A">
        <w:rPr>
          <w:rFonts w:ascii="Times New Roman" w:hAnsi="Times New Roman" w:cs="Times New Roman"/>
          <w:sz w:val="24"/>
          <w:szCs w:val="24"/>
        </w:rPr>
        <w:t xml:space="preserve"> </w:t>
      </w:r>
      <w:r w:rsidR="00DF392B">
        <w:rPr>
          <w:rFonts w:ascii="Times New Roman" w:hAnsi="Times New Roman" w:cs="Times New Roman"/>
          <w:sz w:val="24"/>
          <w:szCs w:val="24"/>
        </w:rPr>
        <w:t>during</w:t>
      </w:r>
      <w:r w:rsidR="00054E16" w:rsidRPr="00B24A3A">
        <w:rPr>
          <w:rFonts w:ascii="Times New Roman" w:hAnsi="Times New Roman" w:cs="Times New Roman"/>
          <w:sz w:val="24"/>
          <w:szCs w:val="24"/>
        </w:rPr>
        <w:t xml:space="preserve"> loading</w:t>
      </w:r>
      <w:r w:rsidR="007D0A81" w:rsidRPr="00B24A3A">
        <w:rPr>
          <w:rFonts w:ascii="Times New Roman" w:hAnsi="Times New Roman" w:cs="Times New Roman"/>
          <w:sz w:val="24"/>
          <w:szCs w:val="24"/>
        </w:rPr>
        <w:t xml:space="preserve">, it enables a direct </w:t>
      </w:r>
      <w:r w:rsidR="009D5859" w:rsidRPr="00B24A3A">
        <w:rPr>
          <w:rFonts w:ascii="Times New Roman" w:hAnsi="Times New Roman" w:cs="Times New Roman"/>
          <w:sz w:val="24"/>
          <w:szCs w:val="24"/>
        </w:rPr>
        <w:t>measurement</w:t>
      </w:r>
      <w:r w:rsidR="007D0A81" w:rsidRPr="00B24A3A">
        <w:rPr>
          <w:rFonts w:ascii="Times New Roman" w:hAnsi="Times New Roman" w:cs="Times New Roman"/>
          <w:sz w:val="24"/>
          <w:szCs w:val="24"/>
        </w:rPr>
        <w:t xml:space="preserve"> of</w:t>
      </w:r>
      <w:r w:rsidR="00054E16" w:rsidRPr="00B24A3A">
        <w:rPr>
          <w:rFonts w:ascii="Times New Roman" w:hAnsi="Times New Roman" w:cs="Times New Roman"/>
          <w:sz w:val="24"/>
          <w:szCs w:val="24"/>
        </w:rPr>
        <w:t xml:space="preserve"> </w:t>
      </w:r>
      <w:r w:rsidR="008A75D5" w:rsidRPr="00B24A3A">
        <w:rPr>
          <w:rFonts w:ascii="Times New Roman" w:hAnsi="Times New Roman" w:cs="Times New Roman"/>
          <w:sz w:val="24"/>
          <w:szCs w:val="24"/>
        </w:rPr>
        <w:t xml:space="preserve">the </w:t>
      </w:r>
      <w:r w:rsidR="00054E16" w:rsidRPr="00B24A3A">
        <w:rPr>
          <w:rFonts w:ascii="Times New Roman" w:hAnsi="Times New Roman" w:cs="Times New Roman"/>
          <w:sz w:val="24"/>
          <w:szCs w:val="24"/>
        </w:rPr>
        <w:t xml:space="preserve">TSL. </w:t>
      </w:r>
      <w:bookmarkStart w:id="1" w:name="_Hlk35715372"/>
      <w:r w:rsidR="00CA0814" w:rsidRPr="00617333">
        <w:rPr>
          <w:rFonts w:ascii="Times New Roman" w:hAnsi="Times New Roman" w:cs="Times New Roman"/>
          <w:sz w:val="24"/>
          <w:szCs w:val="24"/>
        </w:rPr>
        <w:t xml:space="preserve">Although much work has been conducted to quantify the TSL </w:t>
      </w:r>
      <w:r w:rsidR="003C654C" w:rsidRPr="00617333">
        <w:rPr>
          <w:rFonts w:ascii="Times New Roman" w:hAnsi="Times New Roman" w:cs="Times New Roman"/>
          <w:sz w:val="24"/>
          <w:szCs w:val="24"/>
        </w:rPr>
        <w:t>using DIC</w:t>
      </w:r>
      <w:r w:rsidR="00AD5776">
        <w:rPr>
          <w:rFonts w:ascii="Times New Roman" w:hAnsi="Times New Roman" w:cs="Times New Roman"/>
          <w:sz w:val="24"/>
          <w:szCs w:val="24"/>
        </w:rPr>
        <w:t xml:space="preserve"> </w:t>
      </w:r>
      <w:r w:rsidR="0094723C">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{"citationItems":[{"id":"ITEM-1","itemData":{"DOI":"10.1016/j.jmps.2018.12.004","ISSN":"00225096","abstract":"A simple beam analysis is developed that accounts for the tensile and shear interactions between the surfaces of two beams that have been brought into contact. The generally coupled differential equations for the relative normal and tangential displacements between the interacting surfaces and the normal and shear components of the traction between the two surfaces are decoupled when a balance condition involving the bending stiffness and height of each beam is satisfied. This condition also allows the normal and shear components of the J-integral and the crack tip displacement to be obtained from measurements of the applied loads along with load point displacement and rotation of each beam. As a result, the derivative of each component of the J-integral with respect to its associated crack tip displacement simultaneously provides both the normal and shear traction–separation relations at any value of the mode-mix without invoking any assumption on the particular form. As an application of this method, the normal and shear traction–separation relations for a silicon/epoxy interface were determined over nominal mode-mixes ranging from −53° to 87.5° using non-symmetric end-loaded split (ELS) and end-notched flexure (ENF) specimens. It is found that many of the assumptions made previously in developing traction–separation relations based on potential or damage-based approaches do not apply to this particular interface, which should motivate future theoretical developments.","author":[{"dropping-particle":"","family":"Wu","given":"Chenglin","non-dropping-particle":"","parse-names":false,"suffix":""},{"dropping-particle":"","family":"Huang","given":"Rui","non-dropping-particle":"","parse-names":false,"suffix":""},{"dropping-particle":"","family":"Liechti","given":"Kenneth M.","non-dropping-particle":"","parse-names":false,"suffix":""}],"container-title":"Journal of the Mechanics and Physics of Solids","id":"ITEM-1","issued":{"date-parts":[["2019"]]},"page":"225-254","publisher":"Elsevier Ltd","title":"Simultaneous extraction of tensile and shear interactions at interfaces","type":"article-journal","volume":"125"},"uris":["http://www.mendeley.com/documents/?uuid=7afbeabd-5212-4287-856c-b99967f8b9b2"]},{"id":"ITEM-2","itemData":{"DOI":"10.1016/j.jmps.2018.08.013","ISSN":"00225096","abstract":"Digital-image correlation (DIC) is used to analyze an adhesively-bonded double-cantilever beam (DCB), and to determine the traction-separation law for a cohesive-zone model. The issues involved with how to extract useful information from the digital data of DIC are addressed. In addition, DIC is used to explore how the cohesive zone evolves, and to determine how the elastic arms deform in response to the loading and to the adhesive. The results of these observations are compared to numerical and analytical models for the DCB geometry. In particular, the well-known concept of root rotation is demonstrated. It is shown that, by combining the effects of shear into an effective root rotation, it is possible to use a simple Euler-beam approximation to describe the compliance of the DCB. The experiments and analysis also illustrate the lesser-known concept that significant compression can occur beyond the tensile region in the cohesive zone ahead of a DCB crack tip. Therefore, for accurate numerical predictions, a cohesive-zone model must incorporate compressive deformation. The DIC results are further used to illustrate the concept of a cohesive-length scale. This is defined in terms of the work done against crack-tip tractions, the opening displacement, the stiffness of the arms, and a characteristic geometrical length. The cohesive-length scale is measured experimentally in this paper, and its magnitude is shown to indicate when linear elasticity can be used to describe the deformation of a DCB geometry. The cohesive-length scale is shown to correlate with both the root rotation and the length of a cohesive zone in a fashion that is very similar to what is predicted analytically by elastic-foundation models. Finally, it is demonstrated that, when used in a cohesive-zone model of the geometry, the experimentally determined traction-separation law gives excellent predictions for the evolution of the cohesive zone and for the deformation of the elastic beams. A very minor discrepancy is associated with in-plane tensile stresses that must develop within an adhesive layer in response to the deformation of the beams.","author":[{"dropping-particle":"","family":"Gorman","given":"J. M.","non-dropping-particle":"","parse-names":false,"suffix":""},{"dropping-particle":"","family":"Thouless","given":"M. D.","non-dropping-particle":"","parse-names":false,"suffix":""}],"container-title":"Journal of the Mechanics and Physics of Solids","id":"ITEM-2","issued":{"date-parts":[["2019"]]},"page":"315-331","publisher":"Elsevier Ltd","title":"The use of digital-image correlation to investigate the cohesive zone in a double-cantilever beam, with comparisons to numerical and analytical models","type":"article-journal","volume":"123"},"uris":["http://www.mendeley.com/documents/?uuid=809418d5-0b57-42dc-bb25-57329be060d1"]},{"id":"ITEM-3","itemData":{"DOI":"10.1016/j.engfracmech.2017.12.031","ISSN":"00137944","abstract":"The traction-separation law under Mode I loading for a polymer modified bitumen commonly used as an adhesive for 3–tab roofing shingles is quantified. Double cantilever experiments are performed at three different loading rates (0.03 mm/min, 0.3 mm/min and 3 mm/min). Load-displacement measurements are synchronized with speckle image acquisition and the data analyzed to determine (a) J-integral, (b) cohesive zone end opening displacement and (c) the crack opening displacement (COD) as a function of crack extension. Imaging is performed using two stereo vision systems equipped for capturing speckle images of the DCB specimen at two different magnifications with fields of view of (a) 14 mm × 12 mm and (b) 170 mm × 140 mm. The stereo vision system used to acquire data at higher magnification is mounted on a translation stage and focused on a region close to the crack tip as the crack propagated. This stereo vision system is used to measure the strain fields near the crack tip and for measurement of crack opening displacement (COD) at 1 mm behind the current crack tip for a range of crack extensions. The second stereo vision system is used to visualize the process zone size and measure the strain fields over larger fields of view ahead of the crack tip. Assessment of the fracture surface for lower loading rates (0.03 mm/min and 0.3 mm/min) revealed a ductile type fracture (rough surface due to void growth in the process zone). For the highest loading rate (3 mm/min), the fracture surface is typical of the type seen during brittle fracture (shiny surface with striations), with intermittent rapid crack propagation events followed by crack arrest along clearly visible arrest fronts. Analysis of the data obtained for the two slower loading rates that exhibited ductile fracture throughout the entire growth process shows that the energy release rate Gcd = 70 J/m2, and the final separation, δcd = 250 µm for the slowest loading rate of 0.03 mm/min and, Gcd = 120 J/m2, and the final separation, δcd = 250 µm for 0.3 mm/min loading rate. For the highest loading rate, which exhibited nominally brittle fracture, the energy release rate Gcb = 10 J/m2, and the final separation δcd = 1.5 µm. The peak cohesive stresses during ductile and brittle fracture are determined to be σd = 0.7 MPa and σb = 9.6 MPa, respectively, for loading rates of 0.3 mm/min and 3 mm/min, respectively. Finally, COD at the onset of crack growth measured at 1.00 mm behind the moving crack tip for the …","author":[{"dropping-particle":"","family":"Rajan","given":"Sreehari","non-dropping-particle":"","parse-names":false,"suffix":""},{"dropping-particle":"","family":"Sutton","given":"Michael A.","non-dropping-particle":"","parse-names":false,"suffix":""},{"dropping-particle":"","family":"Fuerte","given":"Ryan","non-dropping-particle":"","parse-names":false,"suffix":""},{"dropping-particle":"","family":"Kidane","given":"Addis","non-dropping-particle":"","parse-names":false,"suffix":""}],"container-title":"Engineering Fracture Mechanics","id":"ITEM-3","issued":{"date-parts":[["2018"]]},"page":"404-421","publisher":"Elsevier Ltd","title":"Traction-separation relationship for polymer-modified bitumen under Mode I loading: Double cantilever beam experiment with stereo digital image correlation","type":"article-journal","volume":"187"},"uris":["http://www.mendeley.com/documents/?uuid=212006f9-6256-440a-826b-0739255cb1c4"]},{"id":"ITEM-4","itemData":{"DOI":"10.1016/j.ijsolstr.2014.06.012","ISSN":"00207683","author":[{"dropping-particle":"","family":"Blaysat","given":"B.","non-dropping-particle":"","parse-names":false,"suffix":""},{"dropping-particle":"","family":"Alfano","given":"M.","non-dropping-particle":"","parse-names":false,"suffix":""},{"dropping-particle":"","family":"Hoefnagels","given":"J.P.M.","non-dropping-particle":"","parse-names":false,"suffix":""},{"dropping-particle":"","family":"Geers","given":"M.G.D.","non-dropping-particle":"","parse-names":false,"suffix":""},{"dropping-particle":"","family":"Lubineau","given":"G.","non-dropping-particle":"","parse-names":false,"suffix":""}],"container-title":"International Journal of Solids and Structures","id":"ITEM-4","issued":{"date-parts":[["2014"]]},"page":"79-91","publisher":"Elsevier Ltd","title":"Interface debonding characterization by image correlation integrated with Double Cantilever Beam kinematics","type":"article-journal","volume":"55"},"uris":["http://www.mendeley.com/documents/?uuid=d9c44fbb-1230-4a81-bd45-23e3fd451672"]},{"id":"ITEM-5","itemData":{"DOI":"10.1016/j.compstruct.2013.07.027","ISSN":"02638223","abstract":"Mode I cohesive laws of carbon-epoxy composite bonded joints were obtained using the direct method applied to the double cantilever beam test. This method is based on the differentiation of the relation between the evolution of the strain energy release rate and the crack tip opening displacement (CTOD) during the test. An equivalent crack length method was used to obtain the strain energy release rate evolution. Following this procedure, several drawbacks inherent to crack length monitoring during the test are overcome. The CTOD was measured through digital image correlation technique and synchronized with the load-displacement data. Two different procedures were used to execute the pre-crack. It was verified that the use of a thin Teflon® film is more effective than a blade, although both procedures lead to consistent cohesive laws. It was concluded that the proposed methodology is adequate concerning the evaluation of the composite bonded joints cohesive laws. © 2013 Elsevier Ltd.","author":[{"dropping-particle":"","family":"Dias","given":"G. F.","non-dropping-particle":"","parse-names":false,"suffix":""},{"dropping-particle":"","family":"Moura","given":"M. F.S.F.","non-dropping-particle":"de","parse-names":false,"suffix":""},{"dropping-particle":"","family":"Chousal","given":"J. A.G.","non-dropping-particle":"","parse-names":false,"suffix":""},{"dropping-particle":"","family":"Xavier","given":"J.","non-dropping-particle":"","parse-names":false,"suffix":""}],"container-title":"Composite Structures","id":"ITEM-5","issued":{"date-parts":[["2013"]]},"page":"646-652","publisher":"Elsevier Ltd","title":"Cohesive laws of composite bonded joints under mode I loading","type":"article-journal","volume":"106"},"uris":["http://www.mendeley.com/documents/?uuid=34dd0154-2f70-4e00-8420-7ba22951c06e"]}],"mendeley":{"formattedCitation":"[28–32]","plainTextFormattedCitation":"[28–32]","previouslyFormattedCitation":"[28–32]"},"properties":{"noteIndex":0},"schema":"https://github.com/citation-style-language/schema/raw/master/csl-citation.json"}</w:instrText>
      </w:r>
      <w:r w:rsidR="0094723C">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[28–32]</w:t>
      </w:r>
      <w:r w:rsidR="0094723C">
        <w:rPr>
          <w:rFonts w:ascii="Times New Roman" w:hAnsi="Times New Roman" w:cs="Times New Roman"/>
          <w:sz w:val="24"/>
          <w:szCs w:val="24"/>
        </w:rPr>
        <w:fldChar w:fldCharType="end"/>
      </w:r>
      <w:r w:rsidR="00054E16" w:rsidRPr="00617333">
        <w:rPr>
          <w:rFonts w:ascii="Times New Roman" w:hAnsi="Times New Roman" w:cs="Times New Roman"/>
          <w:sz w:val="24"/>
          <w:szCs w:val="24"/>
        </w:rPr>
        <w:t>,</w:t>
      </w:r>
      <w:r w:rsidR="003C654C" w:rsidRPr="00617333">
        <w:rPr>
          <w:rFonts w:ascii="Times New Roman" w:hAnsi="Times New Roman" w:cs="Times New Roman"/>
          <w:sz w:val="24"/>
          <w:szCs w:val="24"/>
        </w:rPr>
        <w:t xml:space="preserve"> there are few experimental studies </w:t>
      </w:r>
      <w:r w:rsidR="007F3D40" w:rsidRPr="00617333">
        <w:rPr>
          <w:rFonts w:ascii="Times New Roman" w:hAnsi="Times New Roman" w:cs="Times New Roman"/>
          <w:sz w:val="24"/>
          <w:szCs w:val="24"/>
        </w:rPr>
        <w:t xml:space="preserve">investigating </w:t>
      </w:r>
      <w:bookmarkEnd w:id="1"/>
      <w:r w:rsidR="00BD4F5A" w:rsidRPr="00617333">
        <w:rPr>
          <w:rFonts w:ascii="Times New Roman" w:hAnsi="Times New Roman" w:cs="Times New Roman" w:hint="eastAsia"/>
          <w:sz w:val="24"/>
          <w:szCs w:val="24"/>
        </w:rPr>
        <w:t>whether</w:t>
      </w:r>
      <w:r w:rsidR="00BD4F5A" w:rsidRPr="00617333">
        <w:rPr>
          <w:rFonts w:ascii="Times New Roman" w:hAnsi="Times New Roman" w:cs="Times New Roman"/>
          <w:sz w:val="24"/>
          <w:szCs w:val="24"/>
        </w:rPr>
        <w:t xml:space="preserve"> </w:t>
      </w:r>
      <w:r w:rsidR="003C654C" w:rsidRPr="00617333">
        <w:rPr>
          <w:rFonts w:ascii="Times New Roman" w:hAnsi="Times New Roman" w:cs="Times New Roman"/>
          <w:sz w:val="24"/>
          <w:szCs w:val="24"/>
        </w:rPr>
        <w:t>CZM</w:t>
      </w:r>
      <w:r w:rsidR="00BD4F5A" w:rsidRPr="00617333">
        <w:rPr>
          <w:rFonts w:ascii="Times New Roman" w:hAnsi="Times New Roman" w:cs="Times New Roman"/>
          <w:sz w:val="24"/>
          <w:szCs w:val="24"/>
        </w:rPr>
        <w:t xml:space="preserve">s are sufficient to </w:t>
      </w:r>
      <w:r w:rsidR="003C654C" w:rsidRPr="00617333">
        <w:rPr>
          <w:rFonts w:ascii="Times New Roman" w:hAnsi="Times New Roman" w:cs="Times New Roman"/>
          <w:sz w:val="24"/>
          <w:szCs w:val="24"/>
        </w:rPr>
        <w:t>describ</w:t>
      </w:r>
      <w:r w:rsidR="00BD4F5A" w:rsidRPr="00617333">
        <w:rPr>
          <w:rFonts w:ascii="Times New Roman" w:hAnsi="Times New Roman" w:cs="Times New Roman"/>
          <w:sz w:val="24"/>
          <w:szCs w:val="24"/>
        </w:rPr>
        <w:t>e</w:t>
      </w:r>
      <w:r w:rsidR="003C654C" w:rsidRPr="00617333">
        <w:rPr>
          <w:rFonts w:ascii="Times New Roman" w:hAnsi="Times New Roman" w:cs="Times New Roman"/>
          <w:sz w:val="24"/>
          <w:szCs w:val="24"/>
        </w:rPr>
        <w:t xml:space="preserve"> the failure </w:t>
      </w:r>
      <w:r w:rsidR="00BD4F5A" w:rsidRPr="00617333">
        <w:rPr>
          <w:rFonts w:ascii="Times New Roman" w:hAnsi="Times New Roman" w:cs="Times New Roman"/>
          <w:sz w:val="24"/>
          <w:szCs w:val="24"/>
        </w:rPr>
        <w:t xml:space="preserve">behaviour of </w:t>
      </w:r>
      <w:r w:rsidR="00D20B0D" w:rsidRPr="00617333">
        <w:rPr>
          <w:rFonts w:ascii="Times New Roman" w:hAnsi="Times New Roman" w:cs="Times New Roman"/>
          <w:sz w:val="24"/>
          <w:szCs w:val="24"/>
        </w:rPr>
        <w:t xml:space="preserve">various </w:t>
      </w:r>
      <w:r w:rsidR="00BD4F5A" w:rsidRPr="00617333">
        <w:rPr>
          <w:rFonts w:ascii="Times New Roman" w:hAnsi="Times New Roman" w:cs="Times New Roman"/>
          <w:sz w:val="24"/>
          <w:szCs w:val="24"/>
        </w:rPr>
        <w:t>adhesive</w:t>
      </w:r>
      <w:r w:rsidR="007F3D40" w:rsidRPr="00617333">
        <w:rPr>
          <w:rFonts w:ascii="Times New Roman" w:hAnsi="Times New Roman" w:cs="Times New Roman"/>
          <w:sz w:val="24"/>
          <w:szCs w:val="24"/>
        </w:rPr>
        <w:t xml:space="preserve"> joints</w:t>
      </w:r>
      <w:r w:rsidR="00D20B0D" w:rsidRPr="00617333">
        <w:rPr>
          <w:rFonts w:ascii="Times New Roman" w:hAnsi="Times New Roman" w:cs="Times New Roman"/>
          <w:sz w:val="24"/>
          <w:szCs w:val="24"/>
        </w:rPr>
        <w:t>. Another issue is the</w:t>
      </w:r>
      <w:r w:rsidR="00EA6D92" w:rsidRPr="00617333">
        <w:rPr>
          <w:rFonts w:ascii="Times New Roman" w:hAnsi="Times New Roman" w:cs="Times New Roman"/>
          <w:sz w:val="24"/>
          <w:szCs w:val="24"/>
        </w:rPr>
        <w:t xml:space="preserve"> differen</w:t>
      </w:r>
      <w:r w:rsidR="00A667DA" w:rsidRPr="00617333">
        <w:rPr>
          <w:rFonts w:ascii="Times New Roman" w:hAnsi="Times New Roman" w:cs="Times New Roman"/>
          <w:sz w:val="24"/>
          <w:szCs w:val="24"/>
        </w:rPr>
        <w:t xml:space="preserve">ce in </w:t>
      </w:r>
      <w:r w:rsidR="00A667DA" w:rsidRPr="00617333">
        <w:rPr>
          <w:rFonts w:ascii="Times New Roman" w:hAnsi="Times New Roman" w:cs="Times New Roman"/>
          <w:sz w:val="24"/>
          <w:szCs w:val="24"/>
        </w:rPr>
        <w:lastRenderedPageBreak/>
        <w:t xml:space="preserve">TSL for </w:t>
      </w:r>
      <w:r w:rsidR="007F3D40" w:rsidRPr="00617333">
        <w:rPr>
          <w:rFonts w:ascii="Times New Roman" w:hAnsi="Times New Roman" w:cs="Times New Roman"/>
          <w:sz w:val="24"/>
          <w:szCs w:val="24"/>
        </w:rPr>
        <w:t xml:space="preserve">brittle, </w:t>
      </w:r>
      <w:r w:rsidR="00A667DA" w:rsidRPr="00617333">
        <w:rPr>
          <w:rFonts w:ascii="Times New Roman" w:hAnsi="Times New Roman" w:cs="Times New Roman"/>
          <w:sz w:val="24"/>
          <w:szCs w:val="24"/>
        </w:rPr>
        <w:t xml:space="preserve">tough </w:t>
      </w:r>
      <w:r w:rsidR="007F3D40" w:rsidRPr="00617333">
        <w:rPr>
          <w:rFonts w:ascii="Times New Roman" w:hAnsi="Times New Roman" w:cs="Times New Roman"/>
          <w:sz w:val="24"/>
          <w:szCs w:val="24"/>
        </w:rPr>
        <w:t xml:space="preserve">and </w:t>
      </w:r>
      <w:r w:rsidR="00060A6B" w:rsidRPr="00617333">
        <w:rPr>
          <w:rFonts w:ascii="Times New Roman" w:hAnsi="Times New Roman" w:cs="Times New Roman"/>
          <w:sz w:val="24"/>
          <w:szCs w:val="24"/>
        </w:rPr>
        <w:t>ductile adhesives</w:t>
      </w:r>
      <w:r w:rsidR="00651433" w:rsidRPr="00617333">
        <w:rPr>
          <w:rFonts w:ascii="Times New Roman" w:hAnsi="Times New Roman" w:cs="Times New Roman"/>
          <w:sz w:val="24"/>
          <w:szCs w:val="24"/>
        </w:rPr>
        <w:t>.</w:t>
      </w:r>
      <w:r w:rsidR="00A667DA" w:rsidRPr="00617333">
        <w:rPr>
          <w:rFonts w:ascii="Times New Roman" w:hAnsi="Times New Roman" w:cs="Times New Roman"/>
          <w:sz w:val="24"/>
          <w:szCs w:val="24"/>
        </w:rPr>
        <w:t xml:space="preserve"> </w:t>
      </w:r>
      <w:r w:rsidR="00D20B0D" w:rsidRPr="00617333">
        <w:rPr>
          <w:rFonts w:ascii="Times New Roman" w:hAnsi="Times New Roman" w:cs="Times New Roman"/>
          <w:sz w:val="24"/>
          <w:szCs w:val="24"/>
        </w:rPr>
        <w:t>In addition, a</w:t>
      </w:r>
      <w:r w:rsidR="00060A6B" w:rsidRPr="00617333">
        <w:rPr>
          <w:rFonts w:ascii="Times New Roman" w:hAnsi="Times New Roman" w:cs="Times New Roman"/>
          <w:sz w:val="24"/>
          <w:szCs w:val="24"/>
        </w:rPr>
        <w:t xml:space="preserve">lthough </w:t>
      </w:r>
      <w:r w:rsidR="007F3D40" w:rsidRPr="00617333">
        <w:rPr>
          <w:rFonts w:ascii="Times New Roman" w:hAnsi="Times New Roman" w:cs="Times New Roman"/>
          <w:sz w:val="24"/>
          <w:szCs w:val="24"/>
        </w:rPr>
        <w:t>recommendations have been made</w:t>
      </w:r>
      <w:r w:rsidR="00060A6B" w:rsidRPr="00617333">
        <w:rPr>
          <w:rFonts w:ascii="Times New Roman" w:hAnsi="Times New Roman" w:cs="Times New Roman"/>
          <w:sz w:val="24"/>
          <w:szCs w:val="24"/>
        </w:rPr>
        <w:t xml:space="preserve"> </w:t>
      </w:r>
      <w:r w:rsidR="007F3D40" w:rsidRPr="00617333">
        <w:rPr>
          <w:rFonts w:ascii="Times New Roman" w:hAnsi="Times New Roman" w:cs="Times New Roman"/>
          <w:sz w:val="24"/>
          <w:szCs w:val="24"/>
        </w:rPr>
        <w:t xml:space="preserve">concerning </w:t>
      </w:r>
      <w:r w:rsidR="00BD4F5A" w:rsidRPr="00617333">
        <w:rPr>
          <w:rFonts w:ascii="Times New Roman" w:hAnsi="Times New Roman" w:cs="Times New Roman"/>
          <w:sz w:val="24"/>
          <w:szCs w:val="24"/>
        </w:rPr>
        <w:t xml:space="preserve">the </w:t>
      </w:r>
      <w:r w:rsidR="00BD4F5A" w:rsidRPr="00617333">
        <w:rPr>
          <w:rFonts w:ascii="Times New Roman" w:hAnsi="Times New Roman" w:cs="Times New Roman" w:hint="eastAsia"/>
          <w:sz w:val="24"/>
          <w:szCs w:val="24"/>
        </w:rPr>
        <w:t>shape</w:t>
      </w:r>
      <w:r w:rsidR="00BD4F5A" w:rsidRPr="00617333">
        <w:rPr>
          <w:rFonts w:ascii="Times New Roman" w:hAnsi="Times New Roman" w:cs="Times New Roman"/>
          <w:sz w:val="24"/>
          <w:szCs w:val="24"/>
        </w:rPr>
        <w:t xml:space="preserve"> </w:t>
      </w:r>
      <w:r w:rsidR="00060A6B" w:rsidRPr="00617333">
        <w:rPr>
          <w:rFonts w:ascii="Times New Roman" w:hAnsi="Times New Roman" w:cs="Times New Roman"/>
          <w:sz w:val="24"/>
          <w:szCs w:val="24"/>
        </w:rPr>
        <w:t xml:space="preserve">selection </w:t>
      </w:r>
      <w:r w:rsidR="00BD4F5A" w:rsidRPr="00617333">
        <w:rPr>
          <w:rFonts w:ascii="Times New Roman" w:hAnsi="Times New Roman" w:cs="Times New Roman"/>
          <w:sz w:val="24"/>
          <w:szCs w:val="24"/>
        </w:rPr>
        <w:t xml:space="preserve">of </w:t>
      </w:r>
      <w:r w:rsidR="007F3D40" w:rsidRPr="00617333">
        <w:rPr>
          <w:rFonts w:ascii="Times New Roman" w:hAnsi="Times New Roman" w:cs="Times New Roman"/>
          <w:sz w:val="24"/>
          <w:szCs w:val="24"/>
        </w:rPr>
        <w:t xml:space="preserve">the </w:t>
      </w:r>
      <w:r w:rsidR="00BD4F5A" w:rsidRPr="00617333">
        <w:rPr>
          <w:rFonts w:ascii="Times New Roman" w:hAnsi="Times New Roman" w:cs="Times New Roman" w:hint="eastAsia"/>
          <w:sz w:val="24"/>
          <w:szCs w:val="24"/>
        </w:rPr>
        <w:t>TSL</w:t>
      </w:r>
      <w:r w:rsidR="007F3D40" w:rsidRPr="00617333">
        <w:rPr>
          <w:rFonts w:ascii="Times New Roman" w:hAnsi="Times New Roman" w:cs="Times New Roman"/>
          <w:sz w:val="24"/>
          <w:szCs w:val="24"/>
        </w:rPr>
        <w:t xml:space="preserve"> employed for adhesive joints</w:t>
      </w:r>
      <w:r w:rsidR="00BD4F5A" w:rsidRPr="00617333">
        <w:rPr>
          <w:rFonts w:ascii="Times New Roman" w:hAnsi="Times New Roman" w:cs="Times New Roman"/>
          <w:sz w:val="24"/>
          <w:szCs w:val="24"/>
        </w:rPr>
        <w:t xml:space="preserve"> </w:t>
      </w:r>
      <w:r w:rsidR="00CC3047" w:rsidRPr="00617333">
        <w:rPr>
          <w:rFonts w:ascii="Times New Roman" w:hAnsi="Times New Roman" w:cs="Times New Roman"/>
          <w:sz w:val="24"/>
          <w:szCs w:val="24"/>
        </w:rPr>
        <w:fldChar w:fldCharType="begin" w:fldLock="1"/>
      </w:r>
      <w:r w:rsidR="00257C38" w:rsidRPr="00617333">
        <w:rPr>
          <w:rFonts w:ascii="Times New Roman" w:hAnsi="Times New Roman" w:cs="Times New Roman"/>
          <w:sz w:val="24"/>
          <w:szCs w:val="24"/>
        </w:rPr>
        <w:instrText>ADDIN CSL_CITATION {"citationItems":[{"id":"ITEM-1","itemData":{"DOI":"10.1016/j.ijadhadh.2013.02.006","ISBN":"01437496","ISSN":"01437496","abstract":"Adhesively-bonded joints are extensively used in several fields of engineering. Cohesive Zone Models (CZM) have been used for the strength prediction of adhesive joints, as an add-in to Finite Element (FE) analyses that allows simulation of damage growth, by consideration of energetic principles. A useful feature of CZM is that different shapes can be developed for the cohesive laws, depending on the nature of the material or interface to be simulated, allowing an accurate strength prediction. This work studies the influence of the CZM shape (triangular, exponential or trapezoidal) used to model a thin adhesive layer in single-lap adhesive joints, for an estimation of its influence on the strength prediction under different material conditions. By performing this study, guidelines are provided on the possibility to use a CZM shape that may not be the most suited for a particular adhesive, but that may be more straightforward to use/implement and have less convergence problems (e.g. triangular shaped CZM), thus attaining the solution faster. The overall results showed that joints bonded with ductile adhesives are highly influenced by the CZM shape, and that the trapezoidal shape fits best the experimental data. Moreover, the smaller is the overlap length (LO), the greater is the influence of the CZM shape. On the other hand, the influence of the CZM shape can be neglected when using brittle adhesives, without compromising too much the accuracy of the strength predictions. © 2013 Elsevier Ltd.","author":[{"dropping-particle":"","family":"Campilho","given":"R. D.S.G.","non-dropping-particle":"","parse-names":false,"suffix":""},{"dropping-particle":"","family":"Banea","given":"M. D.","non-dropping-particle":"","parse-names":false,"suffix":""},{"dropping-particle":"","family":"Neto","given":"J. A.B.P.","non-dropping-particle":"","parse-names":false,"suffix":""},{"dropping-particle":"","family":"Silva","given":"L. F.M.","non-dropping-particle":"Da","parse-names":false,"suffix":""}],"container-title":"International Journal of Adhesion and Adhesives","id":"ITEM-1","issued":{"date-parts":[["2013"]]},"page":"48-56","title":"Modelling adhesive joints with cohesive zone models: Effect of the cohesive law shape of the adhesive layer","type":"article-journal","volume":"44"},"uris":["http://www.mendeley.com/documents/?uuid=30a7437c-fdd9-4054-a8ca-bc1cd9d7c651"]}],"mendeley":{"formattedCitation":"[21]","plainTextFormattedCitation":"[21]","previouslyFormattedCitation":"[21]"},"properties":{"noteIndex":0},"schema":"https://github.com/citation-style-language/schema/raw/master/csl-citation.json"}</w:instrText>
      </w:r>
      <w:r w:rsidR="00CC3047" w:rsidRPr="00617333">
        <w:rPr>
          <w:rFonts w:ascii="Times New Roman" w:hAnsi="Times New Roman" w:cs="Times New Roman"/>
          <w:sz w:val="24"/>
          <w:szCs w:val="24"/>
        </w:rPr>
        <w:fldChar w:fldCharType="separate"/>
      </w:r>
      <w:r w:rsidR="00876808" w:rsidRPr="00617333">
        <w:rPr>
          <w:rFonts w:ascii="Times New Roman" w:hAnsi="Times New Roman" w:cs="Times New Roman"/>
          <w:noProof/>
          <w:sz w:val="24"/>
          <w:szCs w:val="24"/>
        </w:rPr>
        <w:t>[21]</w:t>
      </w:r>
      <w:r w:rsidR="00CC3047" w:rsidRPr="00617333">
        <w:rPr>
          <w:rFonts w:ascii="Times New Roman" w:hAnsi="Times New Roman" w:cs="Times New Roman"/>
          <w:sz w:val="24"/>
          <w:szCs w:val="24"/>
        </w:rPr>
        <w:fldChar w:fldCharType="end"/>
      </w:r>
      <w:r w:rsidR="00060A6B" w:rsidRPr="00617333">
        <w:rPr>
          <w:rFonts w:ascii="Times New Roman" w:hAnsi="Times New Roman" w:cs="Times New Roman"/>
          <w:sz w:val="24"/>
          <w:szCs w:val="24"/>
        </w:rPr>
        <w:t xml:space="preserve">, </w:t>
      </w:r>
      <w:r w:rsidR="00BC6988" w:rsidRPr="00617333">
        <w:rPr>
          <w:rFonts w:ascii="Times New Roman" w:hAnsi="Times New Roman" w:cs="Times New Roman"/>
          <w:sz w:val="24"/>
          <w:szCs w:val="24"/>
        </w:rPr>
        <w:t xml:space="preserve">more experimental and numerical </w:t>
      </w:r>
      <w:r w:rsidR="00060A6B" w:rsidRPr="00617333">
        <w:rPr>
          <w:rFonts w:ascii="Times New Roman" w:hAnsi="Times New Roman" w:cs="Times New Roman"/>
          <w:sz w:val="24"/>
          <w:szCs w:val="24"/>
        </w:rPr>
        <w:t>stud</w:t>
      </w:r>
      <w:r w:rsidR="00BC6988" w:rsidRPr="00617333">
        <w:rPr>
          <w:rFonts w:ascii="Times New Roman" w:hAnsi="Times New Roman" w:cs="Times New Roman"/>
          <w:sz w:val="24"/>
          <w:szCs w:val="24"/>
        </w:rPr>
        <w:t>ies</w:t>
      </w:r>
      <w:r w:rsidR="00060A6B" w:rsidRPr="00617333">
        <w:rPr>
          <w:rFonts w:ascii="Times New Roman" w:hAnsi="Times New Roman" w:cs="Times New Roman"/>
          <w:sz w:val="24"/>
          <w:szCs w:val="24"/>
        </w:rPr>
        <w:t xml:space="preserve"> are </w:t>
      </w:r>
      <w:r w:rsidR="007F3D40" w:rsidRPr="00617333">
        <w:rPr>
          <w:rFonts w:ascii="Times New Roman" w:hAnsi="Times New Roman" w:cs="Times New Roman"/>
          <w:sz w:val="24"/>
          <w:szCs w:val="24"/>
        </w:rPr>
        <w:t>required</w:t>
      </w:r>
      <w:r w:rsidR="00060A6B" w:rsidRPr="00617333">
        <w:rPr>
          <w:rFonts w:ascii="Times New Roman" w:hAnsi="Times New Roman" w:cs="Times New Roman"/>
          <w:sz w:val="24"/>
          <w:szCs w:val="24"/>
        </w:rPr>
        <w:t xml:space="preserve"> </w:t>
      </w:r>
      <w:r w:rsidR="00764503" w:rsidRPr="00617333">
        <w:rPr>
          <w:rFonts w:ascii="Times New Roman" w:hAnsi="Times New Roman" w:cs="Times New Roman"/>
          <w:sz w:val="24"/>
          <w:szCs w:val="24"/>
        </w:rPr>
        <w:t xml:space="preserve">before this </w:t>
      </w:r>
      <w:r w:rsidR="007F3D40" w:rsidRPr="00617333">
        <w:rPr>
          <w:rFonts w:ascii="Times New Roman" w:hAnsi="Times New Roman" w:cs="Times New Roman"/>
          <w:sz w:val="24"/>
          <w:szCs w:val="24"/>
        </w:rPr>
        <w:t>is</w:t>
      </w:r>
      <w:r w:rsidR="00764503" w:rsidRPr="00617333">
        <w:rPr>
          <w:rFonts w:ascii="Times New Roman" w:hAnsi="Times New Roman" w:cs="Times New Roman"/>
          <w:sz w:val="24"/>
          <w:szCs w:val="24"/>
        </w:rPr>
        <w:t xml:space="preserve"> fully understood</w:t>
      </w:r>
      <w:r w:rsidR="00060A6B" w:rsidRPr="00617333">
        <w:rPr>
          <w:rFonts w:ascii="Times New Roman" w:hAnsi="Times New Roman" w:cs="Times New Roman"/>
          <w:sz w:val="24"/>
          <w:szCs w:val="24"/>
        </w:rPr>
        <w:t xml:space="preserve">. </w:t>
      </w:r>
    </w:p>
    <w:p w14:paraId="148D76C2" w14:textId="76F9DE29" w:rsidR="006F21CE" w:rsidRPr="00B24A3A" w:rsidRDefault="006F21CE" w:rsidP="00DF744C">
      <w:pPr>
        <w:spacing w:line="480" w:lineRule="auto"/>
        <w:rPr>
          <w:rFonts w:ascii="Times New Roman" w:hAnsi="Times New Roman" w:cs="Times New Roman"/>
          <w:color w:val="0D0D0D" w:themeColor="text1" w:themeTint="F2"/>
          <w:sz w:val="24"/>
          <w:szCs w:val="24"/>
        </w:rPr>
      </w:pPr>
      <w:r w:rsidRPr="00B24A3A">
        <w:rPr>
          <w:rFonts w:ascii="Times New Roman" w:hAnsi="Times New Roman" w:cs="Times New Roman"/>
          <w:sz w:val="24"/>
          <w:szCs w:val="24"/>
        </w:rPr>
        <w:t>Based on the</w:t>
      </w:r>
      <w:r w:rsidR="00B80E03" w:rsidRPr="00B24A3A">
        <w:rPr>
          <w:rFonts w:ascii="Times New Roman" w:hAnsi="Times New Roman" w:cs="Times New Roman"/>
          <w:sz w:val="24"/>
          <w:szCs w:val="24"/>
        </w:rPr>
        <w:t xml:space="preserve"> above </w:t>
      </w:r>
      <w:r w:rsidRPr="00B24A3A">
        <w:rPr>
          <w:rFonts w:ascii="Times New Roman" w:hAnsi="Times New Roman" w:cs="Times New Roman"/>
          <w:sz w:val="24"/>
          <w:szCs w:val="24"/>
        </w:rPr>
        <w:t xml:space="preserve">arguments, </w:t>
      </w:r>
      <w:r w:rsidR="00A86342">
        <w:rPr>
          <w:rFonts w:ascii="Times New Roman" w:hAnsi="Times New Roman" w:cs="Times New Roman"/>
          <w:sz w:val="24"/>
          <w:szCs w:val="24"/>
        </w:rPr>
        <w:t>the present work reports an investigation into</w:t>
      </w:r>
      <w:r w:rsidR="00B31B38" w:rsidRPr="00B24A3A">
        <w:rPr>
          <w:rFonts w:ascii="Times New Roman" w:hAnsi="Times New Roman" w:cs="Times New Roman"/>
          <w:sz w:val="24"/>
          <w:szCs w:val="24"/>
        </w:rPr>
        <w:t xml:space="preserve"> the </w:t>
      </w:r>
      <w:r w:rsidR="00E66A99" w:rsidRPr="00B24A3A">
        <w:rPr>
          <w:rFonts w:ascii="Times New Roman" w:hAnsi="Times New Roman" w:cs="Times New Roman"/>
          <w:sz w:val="24"/>
          <w:szCs w:val="24"/>
        </w:rPr>
        <w:t>M</w:t>
      </w:r>
      <w:r w:rsidR="00B31B38" w:rsidRPr="00B24A3A">
        <w:rPr>
          <w:rFonts w:ascii="Times New Roman" w:hAnsi="Times New Roman" w:cs="Times New Roman"/>
          <w:sz w:val="24"/>
          <w:szCs w:val="24"/>
        </w:rPr>
        <w:t xml:space="preserve">ode I fracture behaviour of three </w:t>
      </w:r>
      <w:r w:rsidR="00103F74" w:rsidRPr="00B24A3A">
        <w:rPr>
          <w:rFonts w:ascii="Times New Roman" w:hAnsi="Times New Roman" w:cs="Times New Roman"/>
          <w:sz w:val="24"/>
          <w:szCs w:val="24"/>
        </w:rPr>
        <w:t xml:space="preserve">types of </w:t>
      </w:r>
      <w:r w:rsidR="00B31B38" w:rsidRPr="00B24A3A">
        <w:rPr>
          <w:rFonts w:ascii="Times New Roman" w:hAnsi="Times New Roman" w:cs="Times New Roman"/>
          <w:sz w:val="24"/>
          <w:szCs w:val="24"/>
        </w:rPr>
        <w:t>adhesive</w:t>
      </w:r>
      <w:r w:rsidRPr="00B24A3A">
        <w:rPr>
          <w:rFonts w:ascii="Times New Roman" w:hAnsi="Times New Roman" w:cs="Times New Roman"/>
          <w:sz w:val="24"/>
          <w:szCs w:val="24"/>
        </w:rPr>
        <w:t xml:space="preserve"> joint</w:t>
      </w:r>
      <w:r w:rsidR="00B31B38" w:rsidRPr="00B24A3A">
        <w:rPr>
          <w:rFonts w:ascii="Times New Roman" w:hAnsi="Times New Roman" w:cs="Times New Roman"/>
          <w:sz w:val="24"/>
          <w:szCs w:val="24"/>
        </w:rPr>
        <w:t xml:space="preserve">, i.e., </w:t>
      </w:r>
      <w:r w:rsidR="007F3D40">
        <w:rPr>
          <w:rFonts w:ascii="Times New Roman" w:hAnsi="Times New Roman" w:cs="Times New Roman"/>
          <w:sz w:val="24"/>
          <w:szCs w:val="24"/>
        </w:rPr>
        <w:t xml:space="preserve">aluminium alloy substrates were bonded with either a brittle or </w:t>
      </w:r>
      <w:r w:rsidR="00B31B38" w:rsidRPr="00B24A3A">
        <w:rPr>
          <w:rFonts w:ascii="Times New Roman" w:hAnsi="Times New Roman" w:cs="Times New Roman"/>
          <w:sz w:val="24"/>
          <w:szCs w:val="24"/>
        </w:rPr>
        <w:t xml:space="preserve">a toughened epoxy </w:t>
      </w:r>
      <w:r w:rsidR="004D70E2" w:rsidRPr="00B24A3A">
        <w:rPr>
          <w:rFonts w:ascii="Times New Roman" w:hAnsi="Times New Roman" w:cs="Times New Roman"/>
          <w:sz w:val="24"/>
          <w:szCs w:val="24"/>
        </w:rPr>
        <w:t>adhesive or</w:t>
      </w:r>
      <w:r w:rsidR="007F3D40">
        <w:rPr>
          <w:rFonts w:ascii="Times New Roman" w:hAnsi="Times New Roman" w:cs="Times New Roman"/>
          <w:sz w:val="24"/>
          <w:szCs w:val="24"/>
        </w:rPr>
        <w:t xml:space="preserve"> were bonded with</w:t>
      </w:r>
      <w:r w:rsidR="00B31B38" w:rsidRPr="00B24A3A">
        <w:rPr>
          <w:rFonts w:ascii="Times New Roman" w:hAnsi="Times New Roman" w:cs="Times New Roman"/>
          <w:sz w:val="24"/>
          <w:szCs w:val="24"/>
        </w:rPr>
        <w:t xml:space="preserve"> a ductile </w:t>
      </w:r>
      <w:r w:rsidR="008D4E5E" w:rsidRPr="00B24A3A">
        <w:rPr>
          <w:rFonts w:ascii="Times New Roman" w:hAnsi="Times New Roman" w:cs="Times New Roman"/>
          <w:sz w:val="24"/>
          <w:szCs w:val="24"/>
        </w:rPr>
        <w:t>polyurethane</w:t>
      </w:r>
      <w:r w:rsidR="00B31B38" w:rsidRPr="00B24A3A">
        <w:rPr>
          <w:rFonts w:ascii="Times New Roman" w:hAnsi="Times New Roman" w:cs="Times New Roman"/>
          <w:sz w:val="24"/>
          <w:szCs w:val="24"/>
        </w:rPr>
        <w:t xml:space="preserve"> </w:t>
      </w:r>
      <w:r w:rsidR="00A86CFC" w:rsidRPr="00B24A3A">
        <w:rPr>
          <w:rFonts w:ascii="Times New Roman" w:hAnsi="Times New Roman" w:cs="Times New Roman"/>
          <w:sz w:val="24"/>
          <w:szCs w:val="24"/>
        </w:rPr>
        <w:t xml:space="preserve">(PU) </w:t>
      </w:r>
      <w:r w:rsidR="00B31B38" w:rsidRPr="00B24A3A">
        <w:rPr>
          <w:rFonts w:ascii="Times New Roman" w:hAnsi="Times New Roman" w:cs="Times New Roman"/>
          <w:sz w:val="24"/>
          <w:szCs w:val="24"/>
        </w:rPr>
        <w:t>adhesive</w:t>
      </w:r>
      <w:r w:rsidR="007F3D40">
        <w:rPr>
          <w:rFonts w:ascii="Times New Roman" w:hAnsi="Times New Roman" w:cs="Times New Roman"/>
          <w:sz w:val="24"/>
          <w:szCs w:val="24"/>
        </w:rPr>
        <w:t xml:space="preserve">. </w:t>
      </w:r>
      <w:r w:rsidRPr="00B24A3A">
        <w:rPr>
          <w:rFonts w:ascii="Times New Roman" w:hAnsi="Times New Roman" w:cs="Times New Roman"/>
          <w:sz w:val="24"/>
          <w:szCs w:val="24"/>
        </w:rPr>
        <w:t xml:space="preserve">DIC </w:t>
      </w:r>
      <w:r w:rsidR="00103F74" w:rsidRPr="00B24A3A">
        <w:rPr>
          <w:rFonts w:ascii="Times New Roman" w:hAnsi="Times New Roman" w:cs="Times New Roman"/>
          <w:sz w:val="24"/>
          <w:szCs w:val="24"/>
        </w:rPr>
        <w:t>measurement</w:t>
      </w:r>
      <w:r w:rsidR="007F3D40">
        <w:rPr>
          <w:rFonts w:ascii="Times New Roman" w:hAnsi="Times New Roman" w:cs="Times New Roman"/>
          <w:sz w:val="24"/>
          <w:szCs w:val="24"/>
        </w:rPr>
        <w:t>s were made</w:t>
      </w:r>
      <w:r w:rsidR="00DF392B">
        <w:rPr>
          <w:rFonts w:ascii="Times New Roman" w:hAnsi="Times New Roman" w:cs="Times New Roman"/>
          <w:sz w:val="24"/>
          <w:szCs w:val="24"/>
        </w:rPr>
        <w:t xml:space="preserve"> to analyse the fracture </w:t>
      </w:r>
      <w:r w:rsidR="00195423">
        <w:rPr>
          <w:rFonts w:ascii="Times New Roman" w:hAnsi="Times New Roman" w:cs="Times New Roman"/>
          <w:sz w:val="24"/>
          <w:szCs w:val="24"/>
        </w:rPr>
        <w:t>process</w:t>
      </w:r>
      <w:r w:rsidR="00EA0ABD">
        <w:rPr>
          <w:rFonts w:ascii="Times New Roman" w:hAnsi="Times New Roman" w:cs="Times New Roman"/>
          <w:sz w:val="24"/>
          <w:szCs w:val="24"/>
        </w:rPr>
        <w:t>, and</w:t>
      </w:r>
      <w:r w:rsidR="00B31B38" w:rsidRPr="00B24A3A">
        <w:rPr>
          <w:rFonts w:ascii="Times New Roman" w:hAnsi="Times New Roman" w:cs="Times New Roman"/>
          <w:sz w:val="24"/>
          <w:szCs w:val="24"/>
        </w:rPr>
        <w:t xml:space="preserve"> </w:t>
      </w:r>
      <w:r w:rsidR="00EA0ABD">
        <w:rPr>
          <w:rFonts w:ascii="Times New Roman" w:hAnsi="Times New Roman" w:cs="Times New Roman"/>
          <w:sz w:val="24"/>
          <w:szCs w:val="24"/>
        </w:rPr>
        <w:t>a</w:t>
      </w:r>
      <w:r w:rsidR="00196F1F" w:rsidRPr="00B24A3A">
        <w:rPr>
          <w:rFonts w:ascii="Times New Roman" w:hAnsi="Times New Roman" w:cs="Times New Roman"/>
          <w:sz w:val="24"/>
          <w:szCs w:val="24"/>
        </w:rPr>
        <w:t xml:space="preserve"> new method to measure the crack length is proposed. </w:t>
      </w:r>
      <w:r w:rsidR="00B80E03" w:rsidRPr="00B24A3A">
        <w:rPr>
          <w:rFonts w:ascii="Times New Roman" w:hAnsi="Times New Roman" w:cs="Times New Roman"/>
          <w:sz w:val="24"/>
          <w:szCs w:val="24"/>
        </w:rPr>
        <w:t>The f</w:t>
      </w:r>
      <w:r w:rsidR="007F3D40">
        <w:rPr>
          <w:rFonts w:ascii="Times New Roman" w:hAnsi="Times New Roman" w:cs="Times New Roman"/>
          <w:sz w:val="24"/>
          <w:szCs w:val="24"/>
        </w:rPr>
        <w:t>r</w:t>
      </w:r>
      <w:r w:rsidR="00B80E03" w:rsidRPr="00B24A3A">
        <w:rPr>
          <w:rFonts w:ascii="Times New Roman" w:hAnsi="Times New Roman" w:cs="Times New Roman"/>
          <w:sz w:val="24"/>
          <w:szCs w:val="24"/>
        </w:rPr>
        <w:t>acture toughness</w:t>
      </w:r>
      <w:r w:rsidR="00F720D4" w:rsidRPr="00B24A3A">
        <w:rPr>
          <w:rFonts w:ascii="Times New Roman" w:hAnsi="Times New Roman" w:cs="Times New Roman"/>
          <w:sz w:val="24"/>
          <w:szCs w:val="24"/>
        </w:rPr>
        <w:t>,</w:t>
      </w:r>
      <w:r w:rsidR="00B80E03" w:rsidRPr="00B24A3A">
        <w:rPr>
          <w:rFonts w:ascii="Times New Roman" w:hAnsi="Times New Roman" w:cs="Times New Roman"/>
          <w:sz w:val="24"/>
          <w:szCs w:val="24"/>
        </w:rPr>
        <w:t xml:space="preserve"> </w:t>
      </w:r>
      <w:r w:rsidR="007F3D40" w:rsidRPr="00B24A3A">
        <w:rPr>
          <w:rFonts w:ascii="Times New Roman" w:hAnsi="Times New Roman" w:cs="Times New Roman"/>
          <w:i/>
          <w:sz w:val="24"/>
          <w:szCs w:val="24"/>
        </w:rPr>
        <w:t>G</w:t>
      </w:r>
      <w:r w:rsidR="000B278C" w:rsidRPr="000B278C">
        <w:rPr>
          <w:rFonts w:ascii="Times New Roman" w:hAnsi="Times New Roman" w:cs="Times New Roman"/>
          <w:sz w:val="24"/>
          <w:szCs w:val="24"/>
          <w:vertAlign w:val="subscript"/>
        </w:rPr>
        <w:t>C</w:t>
      </w:r>
      <w:r w:rsidR="007F3D40">
        <w:rPr>
          <w:rFonts w:ascii="Times New Roman" w:hAnsi="Times New Roman" w:cs="Times New Roman"/>
          <w:i/>
          <w:sz w:val="24"/>
          <w:szCs w:val="24"/>
        </w:rPr>
        <w:t xml:space="preserve"> </w:t>
      </w:r>
      <w:r w:rsidR="007F3D40" w:rsidRPr="000B278C">
        <w:rPr>
          <w:rFonts w:ascii="Times New Roman" w:hAnsi="Times New Roman" w:cs="Times New Roman"/>
          <w:iCs/>
          <w:sz w:val="24"/>
          <w:szCs w:val="24"/>
        </w:rPr>
        <w:t>and</w:t>
      </w:r>
      <w:r w:rsidR="007F3D40" w:rsidRPr="00B24A3A">
        <w:rPr>
          <w:rFonts w:ascii="Times New Roman" w:hAnsi="Times New Roman" w:cs="Times New Roman"/>
          <w:i/>
          <w:sz w:val="24"/>
          <w:szCs w:val="24"/>
        </w:rPr>
        <w:t xml:space="preserve"> </w:t>
      </w:r>
      <w:r w:rsidR="00B80E03" w:rsidRPr="00B24A3A">
        <w:rPr>
          <w:rFonts w:ascii="Times New Roman" w:hAnsi="Times New Roman" w:cs="Times New Roman"/>
          <w:i/>
          <w:sz w:val="24"/>
          <w:szCs w:val="24"/>
        </w:rPr>
        <w:t>J</w:t>
      </w:r>
      <w:r w:rsidR="000B278C" w:rsidRPr="000B278C">
        <w:rPr>
          <w:rFonts w:ascii="Times New Roman" w:hAnsi="Times New Roman" w:cs="Times New Roman"/>
          <w:sz w:val="24"/>
          <w:szCs w:val="24"/>
          <w:vertAlign w:val="subscript"/>
        </w:rPr>
        <w:t>C</w:t>
      </w:r>
      <w:r w:rsidR="00494F82" w:rsidRPr="00617333">
        <w:rPr>
          <w:rFonts w:ascii="Times New Roman" w:hAnsi="Times New Roman" w:cs="Times New Roman"/>
          <w:sz w:val="24"/>
          <w:szCs w:val="24"/>
        </w:rPr>
        <w:t>,</w:t>
      </w:r>
      <w:r w:rsidR="00B80E03" w:rsidRPr="00B24A3A">
        <w:rPr>
          <w:rFonts w:ascii="Times New Roman" w:hAnsi="Times New Roman" w:cs="Times New Roman"/>
          <w:sz w:val="24"/>
          <w:szCs w:val="24"/>
        </w:rPr>
        <w:t xml:space="preserve"> </w:t>
      </w:r>
      <w:r w:rsidR="00A86342">
        <w:rPr>
          <w:rFonts w:ascii="Times New Roman" w:hAnsi="Times New Roman" w:cs="Times New Roman"/>
          <w:sz w:val="24"/>
          <w:szCs w:val="24"/>
        </w:rPr>
        <w:t>have been</w:t>
      </w:r>
      <w:r w:rsidR="00A86342" w:rsidRPr="00B24A3A">
        <w:rPr>
          <w:rFonts w:ascii="Times New Roman" w:hAnsi="Times New Roman" w:cs="Times New Roman"/>
          <w:sz w:val="24"/>
          <w:szCs w:val="24"/>
        </w:rPr>
        <w:t xml:space="preserve"> </w:t>
      </w:r>
      <w:r w:rsidR="00B80E03" w:rsidRPr="00B24A3A">
        <w:rPr>
          <w:rFonts w:ascii="Times New Roman" w:hAnsi="Times New Roman" w:cs="Times New Roman"/>
          <w:sz w:val="24"/>
          <w:szCs w:val="24"/>
        </w:rPr>
        <w:t xml:space="preserve">measured and </w:t>
      </w:r>
      <w:r w:rsidR="00A86342">
        <w:rPr>
          <w:rFonts w:ascii="Times New Roman" w:hAnsi="Times New Roman" w:cs="Times New Roman"/>
          <w:sz w:val="24"/>
          <w:szCs w:val="24"/>
        </w:rPr>
        <w:t xml:space="preserve">are </w:t>
      </w:r>
      <w:r w:rsidR="00B80E03" w:rsidRPr="00B24A3A">
        <w:rPr>
          <w:rFonts w:ascii="Times New Roman" w:hAnsi="Times New Roman" w:cs="Times New Roman"/>
          <w:sz w:val="24"/>
          <w:szCs w:val="24"/>
        </w:rPr>
        <w:t>compared</w:t>
      </w:r>
      <w:r w:rsidR="00747474" w:rsidRPr="00B24A3A">
        <w:rPr>
          <w:rFonts w:ascii="Times New Roman" w:hAnsi="Times New Roman" w:cs="Times New Roman"/>
          <w:sz w:val="24"/>
          <w:szCs w:val="24"/>
        </w:rPr>
        <w:t xml:space="preserve"> </w:t>
      </w:r>
      <w:r w:rsidR="00F720D4" w:rsidRPr="00B24A3A">
        <w:rPr>
          <w:rFonts w:ascii="Times New Roman" w:hAnsi="Times New Roman" w:cs="Times New Roman"/>
          <w:sz w:val="24"/>
          <w:szCs w:val="24"/>
        </w:rPr>
        <w:t>to investigate the validity of LEFM methods</w:t>
      </w:r>
      <w:r w:rsidR="007F3D40">
        <w:rPr>
          <w:rFonts w:ascii="Times New Roman" w:hAnsi="Times New Roman" w:cs="Times New Roman"/>
          <w:sz w:val="24"/>
          <w:szCs w:val="24"/>
        </w:rPr>
        <w:t xml:space="preserve"> for the joints bonded with adhesives</w:t>
      </w:r>
      <w:r w:rsidR="00A86342">
        <w:rPr>
          <w:rFonts w:ascii="Times New Roman" w:hAnsi="Times New Roman" w:cs="Times New Roman"/>
          <w:sz w:val="24"/>
          <w:szCs w:val="24"/>
        </w:rPr>
        <w:t xml:space="preserve"> with very different properties</w:t>
      </w:r>
      <w:r w:rsidR="00B80E03" w:rsidRPr="00B24A3A">
        <w:rPr>
          <w:rFonts w:ascii="Times New Roman" w:hAnsi="Times New Roman" w:cs="Times New Roman"/>
          <w:i/>
          <w:sz w:val="24"/>
          <w:szCs w:val="24"/>
        </w:rPr>
        <w:t>.</w:t>
      </w:r>
      <w:r w:rsidR="00B80E03" w:rsidRPr="00B24A3A">
        <w:rPr>
          <w:rFonts w:ascii="Times New Roman" w:hAnsi="Times New Roman" w:cs="Times New Roman"/>
          <w:sz w:val="24"/>
          <w:szCs w:val="24"/>
        </w:rPr>
        <w:t xml:space="preserve"> </w:t>
      </w:r>
      <w:r w:rsidR="00B31B38" w:rsidRPr="00B24A3A">
        <w:rPr>
          <w:rFonts w:ascii="Times New Roman" w:hAnsi="Times New Roman" w:cs="Times New Roman"/>
          <w:sz w:val="24"/>
          <w:szCs w:val="24"/>
        </w:rPr>
        <w:t xml:space="preserve">The </w:t>
      </w:r>
      <w:r w:rsidR="00B80E03" w:rsidRPr="00B24A3A">
        <w:rPr>
          <w:rFonts w:ascii="Times New Roman" w:hAnsi="Times New Roman" w:cs="Times New Roman"/>
          <w:sz w:val="24"/>
          <w:szCs w:val="24"/>
        </w:rPr>
        <w:t>TSLs</w:t>
      </w:r>
      <w:r w:rsidR="00B31B38" w:rsidRPr="00B24A3A">
        <w:rPr>
          <w:rFonts w:ascii="Times New Roman" w:hAnsi="Times New Roman" w:cs="Times New Roman"/>
          <w:sz w:val="24"/>
          <w:szCs w:val="24"/>
        </w:rPr>
        <w:t xml:space="preserve"> of the </w:t>
      </w:r>
      <w:r w:rsidRPr="00B24A3A">
        <w:rPr>
          <w:rFonts w:ascii="Times New Roman" w:hAnsi="Times New Roman" w:cs="Times New Roman"/>
          <w:sz w:val="24"/>
          <w:szCs w:val="24"/>
        </w:rPr>
        <w:t>joint</w:t>
      </w:r>
      <w:r w:rsidR="00B31B38" w:rsidRPr="00B24A3A">
        <w:rPr>
          <w:rFonts w:ascii="Times New Roman" w:hAnsi="Times New Roman" w:cs="Times New Roman"/>
          <w:sz w:val="24"/>
          <w:szCs w:val="24"/>
        </w:rPr>
        <w:t xml:space="preserve">s </w:t>
      </w:r>
      <w:r w:rsidR="00F11C61" w:rsidRPr="00B24A3A">
        <w:rPr>
          <w:rFonts w:ascii="Times New Roman" w:hAnsi="Times New Roman" w:cs="Times New Roman"/>
          <w:sz w:val="24"/>
          <w:szCs w:val="24"/>
        </w:rPr>
        <w:t xml:space="preserve">have been </w:t>
      </w:r>
      <w:r w:rsidRPr="00B24A3A">
        <w:rPr>
          <w:rFonts w:ascii="Times New Roman" w:hAnsi="Times New Roman" w:cs="Times New Roman"/>
          <w:sz w:val="24"/>
          <w:szCs w:val="24"/>
        </w:rPr>
        <w:t xml:space="preserve">determined </w:t>
      </w:r>
      <w:r w:rsidR="00B31B38" w:rsidRPr="00B24A3A">
        <w:rPr>
          <w:rFonts w:ascii="Times New Roman" w:hAnsi="Times New Roman" w:cs="Times New Roman"/>
          <w:sz w:val="24"/>
          <w:szCs w:val="24"/>
        </w:rPr>
        <w:t xml:space="preserve">and </w:t>
      </w:r>
      <w:r w:rsidR="00A86342">
        <w:rPr>
          <w:rFonts w:ascii="Times New Roman" w:hAnsi="Times New Roman" w:cs="Times New Roman"/>
          <w:sz w:val="24"/>
          <w:szCs w:val="24"/>
        </w:rPr>
        <w:t xml:space="preserve">are </w:t>
      </w:r>
      <w:r w:rsidR="00B31B38" w:rsidRPr="00B24A3A">
        <w:rPr>
          <w:rFonts w:ascii="Times New Roman" w:hAnsi="Times New Roman" w:cs="Times New Roman"/>
          <w:sz w:val="24"/>
          <w:szCs w:val="24"/>
        </w:rPr>
        <w:t xml:space="preserve">used as input </w:t>
      </w:r>
      <w:r w:rsidRPr="00B24A3A">
        <w:rPr>
          <w:rFonts w:ascii="Times New Roman" w:hAnsi="Times New Roman" w:cs="Times New Roman"/>
          <w:sz w:val="24"/>
          <w:szCs w:val="24"/>
        </w:rPr>
        <w:t xml:space="preserve">data </w:t>
      </w:r>
      <w:r w:rsidR="00B31B38" w:rsidRPr="00B24A3A">
        <w:rPr>
          <w:rFonts w:ascii="Times New Roman" w:hAnsi="Times New Roman" w:cs="Times New Roman"/>
          <w:sz w:val="24"/>
          <w:szCs w:val="24"/>
        </w:rPr>
        <w:t xml:space="preserve">for </w:t>
      </w:r>
      <w:r w:rsidR="00196F1F" w:rsidRPr="00B24A3A">
        <w:rPr>
          <w:rFonts w:ascii="Times New Roman" w:hAnsi="Times New Roman" w:cs="Times New Roman"/>
          <w:sz w:val="24"/>
          <w:szCs w:val="24"/>
        </w:rPr>
        <w:t>FE</w:t>
      </w:r>
      <w:r w:rsidR="00B31B38" w:rsidRPr="00B24A3A">
        <w:rPr>
          <w:rFonts w:ascii="Times New Roman" w:hAnsi="Times New Roman" w:cs="Times New Roman"/>
          <w:sz w:val="24"/>
          <w:szCs w:val="24"/>
        </w:rPr>
        <w:t xml:space="preserve"> </w:t>
      </w:r>
      <w:r w:rsidR="00196F1F" w:rsidRPr="00B24A3A">
        <w:rPr>
          <w:rFonts w:ascii="Times New Roman" w:hAnsi="Times New Roman" w:cs="Times New Roman"/>
          <w:sz w:val="24"/>
          <w:szCs w:val="24"/>
        </w:rPr>
        <w:t>modelling</w:t>
      </w:r>
      <w:r w:rsidR="00B31B38" w:rsidRPr="00B24A3A">
        <w:rPr>
          <w:rFonts w:ascii="Times New Roman" w:hAnsi="Times New Roman" w:cs="Times New Roman"/>
          <w:sz w:val="24"/>
          <w:szCs w:val="24"/>
        </w:rPr>
        <w:t xml:space="preserve">. The modelling results </w:t>
      </w:r>
      <w:r w:rsidR="00A86342">
        <w:rPr>
          <w:rFonts w:ascii="Times New Roman" w:hAnsi="Times New Roman" w:cs="Times New Roman"/>
          <w:sz w:val="24"/>
          <w:szCs w:val="24"/>
        </w:rPr>
        <w:t>have been</w:t>
      </w:r>
      <w:r w:rsidRPr="00B24A3A">
        <w:rPr>
          <w:rFonts w:ascii="Times New Roman" w:hAnsi="Times New Roman" w:cs="Times New Roman"/>
          <w:sz w:val="24"/>
          <w:szCs w:val="24"/>
        </w:rPr>
        <w:t xml:space="preserve"> </w:t>
      </w:r>
      <w:r w:rsidR="00B31B38" w:rsidRPr="00B24A3A">
        <w:rPr>
          <w:rFonts w:ascii="Times New Roman" w:hAnsi="Times New Roman" w:cs="Times New Roman"/>
          <w:sz w:val="24"/>
          <w:szCs w:val="24"/>
        </w:rPr>
        <w:t>compared with experiments</w:t>
      </w:r>
      <w:r w:rsidR="004D70E2">
        <w:rPr>
          <w:rFonts w:ascii="Times New Roman" w:hAnsi="Times New Roman" w:cs="Times New Roman"/>
          <w:sz w:val="24"/>
          <w:szCs w:val="24"/>
        </w:rPr>
        <w:t xml:space="preserve"> </w:t>
      </w:r>
      <w:r w:rsidR="00A86342">
        <w:rPr>
          <w:rFonts w:ascii="Times New Roman" w:hAnsi="Times New Roman" w:cs="Times New Roman"/>
          <w:sz w:val="24"/>
          <w:szCs w:val="24"/>
        </w:rPr>
        <w:t>and the</w:t>
      </w:r>
      <w:r w:rsidRPr="00B24A3A">
        <w:rPr>
          <w:rFonts w:ascii="Times New Roman" w:hAnsi="Times New Roman" w:cs="Times New Roman"/>
          <w:sz w:val="24"/>
          <w:szCs w:val="24"/>
        </w:rPr>
        <w:t xml:space="preserve"> </w:t>
      </w:r>
      <w:r w:rsidR="00B31B38" w:rsidRPr="00B24A3A">
        <w:rPr>
          <w:rFonts w:ascii="Times New Roman" w:hAnsi="Times New Roman" w:cs="Times New Roman"/>
          <w:sz w:val="24"/>
          <w:szCs w:val="24"/>
        </w:rPr>
        <w:t xml:space="preserve">shape of </w:t>
      </w:r>
      <w:r w:rsidRPr="00B24A3A">
        <w:rPr>
          <w:rFonts w:ascii="Times New Roman" w:hAnsi="Times New Roman" w:cs="Times New Roman"/>
          <w:sz w:val="24"/>
          <w:szCs w:val="24"/>
        </w:rPr>
        <w:t xml:space="preserve">TSL and </w:t>
      </w:r>
      <w:r w:rsidR="00A86342">
        <w:rPr>
          <w:rFonts w:ascii="Times New Roman" w:hAnsi="Times New Roman" w:cs="Times New Roman"/>
          <w:sz w:val="24"/>
          <w:szCs w:val="24"/>
        </w:rPr>
        <w:t xml:space="preserve">its </w:t>
      </w:r>
      <w:r w:rsidRPr="00B24A3A">
        <w:rPr>
          <w:rFonts w:ascii="Times New Roman" w:hAnsi="Times New Roman" w:cs="Times New Roman"/>
          <w:sz w:val="24"/>
          <w:szCs w:val="24"/>
        </w:rPr>
        <w:t>influence on</w:t>
      </w:r>
      <w:r w:rsidR="00B31B38" w:rsidRPr="00B24A3A">
        <w:rPr>
          <w:rFonts w:ascii="Times New Roman" w:hAnsi="Times New Roman" w:cs="Times New Roman"/>
          <w:sz w:val="24"/>
          <w:szCs w:val="24"/>
        </w:rPr>
        <w:t xml:space="preserve"> the </w:t>
      </w:r>
      <w:r w:rsidRPr="00B24A3A">
        <w:rPr>
          <w:rFonts w:ascii="Times New Roman" w:hAnsi="Times New Roman" w:cs="Times New Roman"/>
          <w:sz w:val="24"/>
          <w:szCs w:val="24"/>
        </w:rPr>
        <w:t xml:space="preserve">modelling results </w:t>
      </w:r>
      <w:r w:rsidR="00E37C5D">
        <w:rPr>
          <w:rFonts w:ascii="Times New Roman" w:hAnsi="Times New Roman" w:cs="Times New Roman"/>
          <w:sz w:val="24"/>
          <w:szCs w:val="24"/>
        </w:rPr>
        <w:t xml:space="preserve">are </w:t>
      </w:r>
      <w:r w:rsidRPr="00B24A3A">
        <w:rPr>
          <w:rFonts w:ascii="Times New Roman" w:hAnsi="Times New Roman" w:cs="Times New Roman"/>
          <w:sz w:val="24"/>
          <w:szCs w:val="24"/>
        </w:rPr>
        <w:t xml:space="preserve">analysed. </w:t>
      </w:r>
    </w:p>
    <w:p w14:paraId="1211A1DC" w14:textId="00E537B1" w:rsidR="00B96899" w:rsidRPr="00ED754A" w:rsidRDefault="00A95127" w:rsidP="00F56BFB">
      <w:pPr>
        <w:spacing w:line="480" w:lineRule="auto"/>
        <w:rPr>
          <w:rFonts w:ascii="Times New Roman" w:hAnsi="Times New Roman" w:cs="Times New Roman"/>
          <w:b/>
          <w:sz w:val="24"/>
          <w:szCs w:val="24"/>
        </w:rPr>
      </w:pPr>
      <w:r w:rsidRPr="00B24A3A">
        <w:rPr>
          <w:rFonts w:ascii="Times New Roman" w:hAnsi="Times New Roman" w:cs="Times New Roman"/>
          <w:b/>
          <w:color w:val="000000"/>
          <w:sz w:val="24"/>
          <w:szCs w:val="24"/>
        </w:rPr>
        <w:t>2. T</w:t>
      </w:r>
      <w:r w:rsidR="00B96899" w:rsidRPr="00ED754A">
        <w:rPr>
          <w:rFonts w:ascii="Times New Roman" w:hAnsi="Times New Roman" w:cs="Times New Roman"/>
          <w:b/>
          <w:sz w:val="24"/>
          <w:szCs w:val="24"/>
        </w:rPr>
        <w:t>heor</w:t>
      </w:r>
      <w:r w:rsidR="00862B54">
        <w:rPr>
          <w:rFonts w:ascii="Times New Roman" w:hAnsi="Times New Roman" w:cs="Times New Roman"/>
          <w:b/>
          <w:sz w:val="24"/>
          <w:szCs w:val="24"/>
        </w:rPr>
        <w:t>etical</w:t>
      </w:r>
    </w:p>
    <w:p w14:paraId="2C25567F" w14:textId="412093C6" w:rsidR="00642015" w:rsidRPr="00767523" w:rsidRDefault="00497BFF" w:rsidP="00642015">
      <w:pPr>
        <w:spacing w:line="480" w:lineRule="auto"/>
        <w:rPr>
          <w:rFonts w:ascii="Times New Roman" w:hAnsi="Times New Roman" w:cs="Times New Roman"/>
          <w:b/>
          <w:sz w:val="24"/>
          <w:szCs w:val="24"/>
        </w:rPr>
      </w:pPr>
      <w:r w:rsidRPr="00767523">
        <w:rPr>
          <w:rFonts w:ascii="Times New Roman" w:hAnsi="Times New Roman" w:cs="Times New Roman"/>
          <w:b/>
          <w:sz w:val="24"/>
          <w:szCs w:val="24"/>
        </w:rPr>
        <w:t xml:space="preserve">2.1. </w:t>
      </w:r>
      <w:r w:rsidR="00642015" w:rsidRPr="00767523">
        <w:rPr>
          <w:rFonts w:ascii="Times New Roman" w:hAnsi="Times New Roman" w:cs="Times New Roman"/>
          <w:b/>
          <w:i/>
          <w:sz w:val="24"/>
          <w:szCs w:val="24"/>
        </w:rPr>
        <w:t>G</w:t>
      </w:r>
      <w:r w:rsidR="00642015" w:rsidRPr="00767523">
        <w:rPr>
          <w:rFonts w:ascii="Times New Roman" w:hAnsi="Times New Roman" w:cs="Times New Roman"/>
          <w:b/>
          <w:sz w:val="24"/>
          <w:szCs w:val="24"/>
        </w:rPr>
        <w:t xml:space="preserve"> deduced by LEFM </w:t>
      </w:r>
    </w:p>
    <w:p w14:paraId="2F7416B0" w14:textId="6B58DB43" w:rsidR="00642015" w:rsidRPr="00B24A3A" w:rsidRDefault="00642015" w:rsidP="00642015">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Pr="00B24A3A">
        <w:rPr>
          <w:rFonts w:ascii="Times New Roman" w:hAnsi="Times New Roman" w:cs="Times New Roman"/>
          <w:sz w:val="24"/>
          <w:szCs w:val="24"/>
        </w:rPr>
        <w:t xml:space="preserve">here are many popular LEFM methods for the determination of the critical energy release rate, </w:t>
      </w:r>
      <w:r w:rsidRPr="00B24A3A">
        <w:rPr>
          <w:rFonts w:ascii="Times New Roman" w:hAnsi="Times New Roman" w:cs="Times New Roman"/>
          <w:i/>
          <w:sz w:val="24"/>
          <w:szCs w:val="24"/>
        </w:rPr>
        <w:t>G</w:t>
      </w:r>
      <w:r w:rsidRPr="00B24A3A">
        <w:rPr>
          <w:rFonts w:ascii="Times New Roman" w:hAnsi="Times New Roman" w:cs="Times New Roman"/>
          <w:sz w:val="24"/>
          <w:szCs w:val="24"/>
          <w:vertAlign w:val="subscript"/>
        </w:rPr>
        <w:t>C</w:t>
      </w:r>
      <w:r w:rsidRPr="00B24A3A">
        <w:rPr>
          <w:rFonts w:ascii="Times New Roman" w:hAnsi="Times New Roman" w:cs="Times New Roman"/>
          <w:sz w:val="24"/>
          <w:szCs w:val="24"/>
        </w:rPr>
        <w:t>. Most LEFM methods stem from the Irwin-</w:t>
      </w:r>
      <w:proofErr w:type="spellStart"/>
      <w:r w:rsidRPr="00B24A3A">
        <w:rPr>
          <w:rFonts w:ascii="Times New Roman" w:hAnsi="Times New Roman" w:cs="Times New Roman"/>
          <w:sz w:val="24"/>
          <w:szCs w:val="24"/>
        </w:rPr>
        <w:t>Kies</w:t>
      </w:r>
      <w:proofErr w:type="spellEnd"/>
      <w:r w:rsidRPr="00B24A3A">
        <w:rPr>
          <w:rFonts w:ascii="Times New Roman" w:hAnsi="Times New Roman" w:cs="Times New Roman"/>
          <w:sz w:val="24"/>
          <w:szCs w:val="24"/>
        </w:rPr>
        <w:t xml:space="preserve"> equation, in which </w:t>
      </w:r>
      <w:r w:rsidRPr="00B24A3A">
        <w:rPr>
          <w:rFonts w:ascii="Times New Roman" w:hAnsi="Times New Roman" w:cs="Times New Roman"/>
          <w:i/>
          <w:sz w:val="24"/>
          <w:szCs w:val="24"/>
        </w:rPr>
        <w:t>G</w:t>
      </w:r>
      <w:r w:rsidRPr="00B24A3A">
        <w:rPr>
          <w:rFonts w:ascii="Times New Roman" w:hAnsi="Times New Roman" w:cs="Times New Roman"/>
          <w:sz w:val="24"/>
          <w:szCs w:val="24"/>
          <w:vertAlign w:val="subscript"/>
        </w:rPr>
        <w:t>C</w:t>
      </w:r>
      <w:r w:rsidRPr="00B24A3A">
        <w:rPr>
          <w:rFonts w:ascii="Times New Roman" w:hAnsi="Times New Roman" w:cs="Times New Roman"/>
          <w:sz w:val="24"/>
          <w:szCs w:val="24"/>
        </w:rPr>
        <w:t xml:space="preserve"> of a cracked body is deduced from </w:t>
      </w:r>
    </w:p>
    <w:p w14:paraId="13971B88" w14:textId="1B517AA0" w:rsidR="00642015" w:rsidRPr="00A208FF" w:rsidRDefault="00642015" w:rsidP="00642015">
      <w:pPr>
        <w:spacing w:after="0" w:line="480" w:lineRule="auto"/>
        <w:jc w:val="right"/>
        <w:rPr>
          <w:rFonts w:ascii="Times New Roman" w:hAnsi="Times New Roman" w:cs="Times New Roman"/>
          <w:sz w:val="24"/>
          <w:szCs w:val="24"/>
        </w:rPr>
      </w:pPr>
      <w:r w:rsidRPr="00B24A3A">
        <w:rPr>
          <w:rFonts w:ascii="Times New Roman" w:hAnsi="Times New Roman" w:cs="Times New Roman"/>
          <w:b/>
          <w:position w:val="-20"/>
          <w:sz w:val="24"/>
          <w:szCs w:val="24"/>
        </w:rPr>
        <w:object w:dxaOrig="960" w:dyaOrig="520" w14:anchorId="7D67E736">
          <v:shape id="_x0000_i1027" type="#_x0000_t75" style="width:55.45pt;height:30.4pt" o:ole="">
            <v:imagedata r:id="rId15" o:title=""/>
          </v:shape>
          <o:OLEObject Type="Embed" ProgID="Equation.DSMT4" ShapeID="_x0000_i1027" DrawAspect="Content" ObjectID="_1652175277" r:id="rId16"/>
        </w:objec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965F1">
        <w:rPr>
          <w:rFonts w:ascii="Times New Roman" w:hAnsi="Times New Roman" w:cs="Times New Roman"/>
          <w:sz w:val="24"/>
          <w:szCs w:val="24"/>
        </w:rPr>
        <w:t>(</w:t>
      </w:r>
      <w:r>
        <w:rPr>
          <w:rFonts w:ascii="Times New Roman" w:hAnsi="Times New Roman" w:cs="Times New Roman"/>
          <w:sz w:val="24"/>
          <w:szCs w:val="24"/>
        </w:rPr>
        <w:t>1</w:t>
      </w:r>
      <w:r w:rsidRPr="006965F1">
        <w:rPr>
          <w:rFonts w:ascii="Times New Roman" w:hAnsi="Times New Roman" w:cs="Times New Roman"/>
          <w:sz w:val="24"/>
          <w:szCs w:val="24"/>
        </w:rPr>
        <w:t>)</w:t>
      </w:r>
    </w:p>
    <w:p w14:paraId="2707EFB9" w14:textId="3645E0D8" w:rsidR="00642015" w:rsidRPr="00B24A3A" w:rsidRDefault="00642015" w:rsidP="00642015">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where </w:t>
      </w:r>
      <w:r w:rsidR="001647C0" w:rsidRPr="00617333">
        <w:rPr>
          <w:rFonts w:ascii="Times New Roman" w:hAnsi="Times New Roman" w:cs="Times New Roman"/>
          <w:i/>
          <w:sz w:val="24"/>
          <w:szCs w:val="24"/>
        </w:rPr>
        <w:t>P</w:t>
      </w:r>
      <w:r w:rsidR="001647C0">
        <w:rPr>
          <w:rFonts w:ascii="Times New Roman" w:hAnsi="Times New Roman" w:cs="Times New Roman"/>
          <w:sz w:val="24"/>
          <w:szCs w:val="24"/>
        </w:rPr>
        <w:t xml:space="preserve"> is the load, </w:t>
      </w:r>
      <w:r w:rsidR="001647C0" w:rsidRPr="00617333">
        <w:rPr>
          <w:rFonts w:ascii="Times New Roman" w:hAnsi="Times New Roman" w:cs="Times New Roman"/>
          <w:i/>
          <w:sz w:val="24"/>
          <w:szCs w:val="24"/>
        </w:rPr>
        <w:t>b</w:t>
      </w:r>
      <w:r w:rsidR="001647C0">
        <w:rPr>
          <w:rFonts w:ascii="Times New Roman" w:hAnsi="Times New Roman" w:cs="Times New Roman"/>
          <w:sz w:val="24"/>
          <w:szCs w:val="24"/>
        </w:rPr>
        <w:t xml:space="preserve"> is the width of </w:t>
      </w:r>
      <w:r w:rsidR="00E51B0E">
        <w:rPr>
          <w:rFonts w:ascii="Times New Roman" w:hAnsi="Times New Roman" w:cs="Times New Roman" w:hint="eastAsia"/>
          <w:sz w:val="24"/>
          <w:szCs w:val="24"/>
        </w:rPr>
        <w:t>the</w:t>
      </w:r>
      <w:r w:rsidR="00E51B0E">
        <w:rPr>
          <w:rFonts w:ascii="Times New Roman" w:hAnsi="Times New Roman" w:cs="Times New Roman"/>
          <w:sz w:val="24"/>
          <w:szCs w:val="24"/>
        </w:rPr>
        <w:t xml:space="preserve"> </w:t>
      </w:r>
      <w:r w:rsidR="001647C0">
        <w:rPr>
          <w:rFonts w:ascii="Times New Roman" w:hAnsi="Times New Roman" w:cs="Times New Roman"/>
          <w:sz w:val="24"/>
          <w:szCs w:val="24"/>
        </w:rPr>
        <w:t xml:space="preserve">specimen, </w:t>
      </w:r>
      <w:r w:rsidRPr="00B24A3A">
        <w:rPr>
          <w:rFonts w:ascii="Times New Roman" w:hAnsi="Times New Roman" w:cs="Times New Roman"/>
          <w:i/>
          <w:sz w:val="24"/>
          <w:szCs w:val="24"/>
        </w:rPr>
        <w:t xml:space="preserve">C </w:t>
      </w:r>
      <w:r w:rsidRPr="00B24A3A">
        <w:rPr>
          <w:rFonts w:ascii="Times New Roman" w:hAnsi="Times New Roman" w:cs="Times New Roman" w:hint="eastAsia"/>
          <w:sz w:val="24"/>
          <w:szCs w:val="24"/>
        </w:rPr>
        <w:t>is</w:t>
      </w:r>
      <w:r w:rsidRPr="00B24A3A">
        <w:rPr>
          <w:rFonts w:ascii="Times New Roman" w:hAnsi="Times New Roman" w:cs="Times New Roman"/>
          <w:sz w:val="24"/>
          <w:szCs w:val="24"/>
        </w:rPr>
        <w:t xml:space="preserve"> the compliance </w:t>
      </w:r>
      <w:r w:rsidR="0029656C">
        <w:rPr>
          <w:rFonts w:ascii="Times New Roman" w:hAnsi="Times New Roman" w:cs="Times New Roman"/>
          <w:sz w:val="24"/>
          <w:szCs w:val="24"/>
        </w:rPr>
        <w:t xml:space="preserve">(displacement/load) </w:t>
      </w:r>
      <w:r w:rsidRPr="00B24A3A">
        <w:rPr>
          <w:rFonts w:ascii="Times New Roman" w:hAnsi="Times New Roman" w:cs="Times New Roman"/>
          <w:sz w:val="24"/>
          <w:szCs w:val="24"/>
        </w:rPr>
        <w:t xml:space="preserve">and </w:t>
      </w:r>
      <w:r w:rsidRPr="00B24A3A">
        <w:rPr>
          <w:rFonts w:ascii="Times New Roman" w:hAnsi="Times New Roman" w:cs="Times New Roman"/>
          <w:i/>
          <w:sz w:val="24"/>
          <w:szCs w:val="24"/>
        </w:rPr>
        <w:t>a</w:t>
      </w:r>
      <w:r w:rsidRPr="00B24A3A">
        <w:rPr>
          <w:rFonts w:ascii="Times New Roman" w:hAnsi="Times New Roman" w:cs="Times New Roman"/>
          <w:sz w:val="24"/>
          <w:szCs w:val="24"/>
        </w:rPr>
        <w:t xml:space="preserve"> </w:t>
      </w:r>
      <w:r w:rsidR="001647C0">
        <w:rPr>
          <w:rFonts w:ascii="Times New Roman" w:hAnsi="Times New Roman" w:cs="Times New Roman"/>
          <w:sz w:val="24"/>
          <w:szCs w:val="24"/>
        </w:rPr>
        <w:t xml:space="preserve">is </w:t>
      </w:r>
      <w:r w:rsidRPr="00B24A3A">
        <w:rPr>
          <w:rFonts w:ascii="Times New Roman" w:hAnsi="Times New Roman" w:cs="Times New Roman"/>
          <w:sz w:val="24"/>
          <w:szCs w:val="24"/>
        </w:rPr>
        <w:t xml:space="preserve">the crack length. In this study, four commonly </w:t>
      </w:r>
      <w:r w:rsidR="00644A3B">
        <w:rPr>
          <w:rFonts w:ascii="Times New Roman" w:hAnsi="Times New Roman" w:cs="Times New Roman"/>
          <w:sz w:val="24"/>
          <w:szCs w:val="24"/>
        </w:rPr>
        <w:t xml:space="preserve">adopted </w:t>
      </w:r>
      <w:r w:rsidRPr="00B24A3A">
        <w:rPr>
          <w:rFonts w:ascii="Times New Roman" w:hAnsi="Times New Roman" w:cs="Times New Roman"/>
          <w:sz w:val="24"/>
          <w:szCs w:val="24"/>
        </w:rPr>
        <w:t xml:space="preserve">LEFM analysis methods of </w:t>
      </w:r>
      <w:r w:rsidRPr="00B24A3A">
        <w:rPr>
          <w:rFonts w:ascii="Times New Roman" w:hAnsi="Times New Roman" w:cs="Times New Roman"/>
          <w:i/>
          <w:sz w:val="24"/>
          <w:szCs w:val="24"/>
        </w:rPr>
        <w:t>G</w:t>
      </w:r>
      <w:r w:rsidRPr="00B24A3A">
        <w:rPr>
          <w:rFonts w:ascii="Times New Roman" w:hAnsi="Times New Roman" w:cs="Times New Roman"/>
          <w:sz w:val="24"/>
          <w:szCs w:val="24"/>
          <w:vertAlign w:val="subscript"/>
        </w:rPr>
        <w:t>C</w:t>
      </w:r>
      <w:r w:rsidRPr="00B24A3A">
        <w:rPr>
          <w:rFonts w:ascii="Times New Roman" w:hAnsi="Times New Roman" w:cs="Times New Roman"/>
          <w:sz w:val="24"/>
          <w:szCs w:val="24"/>
        </w:rPr>
        <w:t xml:space="preserve"> are </w:t>
      </w:r>
      <w:r w:rsidR="00DF6BBE">
        <w:rPr>
          <w:rFonts w:ascii="Times New Roman" w:hAnsi="Times New Roman" w:cs="Times New Roman"/>
          <w:sz w:val="24"/>
          <w:szCs w:val="24"/>
        </w:rPr>
        <w:t>used</w:t>
      </w:r>
      <w:r w:rsidR="00644A3B">
        <w:rPr>
          <w:rFonts w:ascii="Times New Roman" w:hAnsi="Times New Roman" w:cs="Times New Roman"/>
          <w:sz w:val="24"/>
          <w:szCs w:val="24"/>
        </w:rPr>
        <w:t>.</w:t>
      </w:r>
      <w:r w:rsidRPr="00B24A3A">
        <w:rPr>
          <w:rFonts w:ascii="Times New Roman" w:hAnsi="Times New Roman" w:cs="Times New Roman"/>
          <w:sz w:val="24"/>
          <w:szCs w:val="24"/>
        </w:rPr>
        <w:t xml:space="preserve"> </w:t>
      </w:r>
    </w:p>
    <w:p w14:paraId="76845256" w14:textId="4C05FBC8" w:rsidR="00642015" w:rsidRPr="00B24A3A" w:rsidRDefault="00642015" w:rsidP="00642015">
      <w:pPr>
        <w:spacing w:line="480" w:lineRule="auto"/>
        <w:jc w:val="both"/>
        <w:rPr>
          <w:rFonts w:ascii="Times New Roman" w:hAnsi="Times New Roman" w:cs="Times New Roman"/>
          <w:sz w:val="24"/>
          <w:szCs w:val="24"/>
        </w:rPr>
      </w:pPr>
      <w:r w:rsidRPr="00B24A3A">
        <w:rPr>
          <w:rFonts w:ascii="Times New Roman" w:hAnsi="Times New Roman" w:cs="Times New Roman"/>
          <w:sz w:val="24"/>
          <w:szCs w:val="24"/>
        </w:rPr>
        <w:t xml:space="preserve">(1) </w:t>
      </w:r>
      <w:r w:rsidR="00862B54">
        <w:rPr>
          <w:rFonts w:ascii="Times New Roman" w:hAnsi="Times New Roman" w:cs="Times New Roman"/>
          <w:sz w:val="24"/>
          <w:szCs w:val="24"/>
        </w:rPr>
        <w:t>Simple beam theory (</w:t>
      </w:r>
      <w:r w:rsidRPr="00B24A3A">
        <w:rPr>
          <w:rFonts w:ascii="Times New Roman" w:hAnsi="Times New Roman" w:cs="Times New Roman"/>
          <w:sz w:val="24"/>
          <w:szCs w:val="24"/>
        </w:rPr>
        <w:t>SBT</w:t>
      </w:r>
      <w:r w:rsidR="00862B54">
        <w:rPr>
          <w:rFonts w:ascii="Times New Roman" w:hAnsi="Times New Roman" w:cs="Times New Roman"/>
          <w:sz w:val="24"/>
          <w:szCs w:val="24"/>
        </w:rPr>
        <w:t>)</w:t>
      </w:r>
      <w:r w:rsidRPr="00B24A3A">
        <w:rPr>
          <w:rFonts w:ascii="Times New Roman" w:hAnsi="Times New Roman" w:cs="Times New Roman"/>
          <w:sz w:val="24"/>
          <w:szCs w:val="24"/>
        </w:rPr>
        <w:t xml:space="preserve"> method</w:t>
      </w:r>
    </w:p>
    <w:p w14:paraId="4D57AE0B" w14:textId="40D4A7A6" w:rsidR="00642015" w:rsidRPr="00B24A3A" w:rsidRDefault="00642015" w:rsidP="00DF744C">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lastRenderedPageBreak/>
        <w:t>The SBT method considering the def</w:t>
      </w:r>
      <w:r w:rsidR="00862B54">
        <w:rPr>
          <w:rFonts w:ascii="Times New Roman" w:hAnsi="Times New Roman" w:cs="Times New Roman"/>
          <w:sz w:val="24"/>
          <w:szCs w:val="24"/>
        </w:rPr>
        <w:t>l</w:t>
      </w:r>
      <w:r w:rsidRPr="00B24A3A">
        <w:rPr>
          <w:rFonts w:ascii="Times New Roman" w:hAnsi="Times New Roman" w:cs="Times New Roman"/>
          <w:sz w:val="24"/>
          <w:szCs w:val="24"/>
        </w:rPr>
        <w:t xml:space="preserve">ection of the beam due to bending and shear is a straightforward approach, but it ignores the </w:t>
      </w:r>
      <w:r w:rsidR="00862B54">
        <w:rPr>
          <w:rFonts w:ascii="Times New Roman" w:hAnsi="Times New Roman" w:cs="Times New Roman"/>
          <w:sz w:val="24"/>
          <w:szCs w:val="24"/>
        </w:rPr>
        <w:t xml:space="preserve">important </w:t>
      </w:r>
      <w:r w:rsidRPr="00B24A3A">
        <w:rPr>
          <w:rFonts w:ascii="Times New Roman" w:hAnsi="Times New Roman" w:cs="Times New Roman"/>
          <w:sz w:val="24"/>
          <w:szCs w:val="24"/>
        </w:rPr>
        <w:t xml:space="preserve">contribution from </w:t>
      </w:r>
      <w:r w:rsidR="00862B54">
        <w:rPr>
          <w:rFonts w:ascii="Times New Roman" w:hAnsi="Times New Roman" w:cs="Times New Roman"/>
          <w:sz w:val="24"/>
          <w:szCs w:val="24"/>
        </w:rPr>
        <w:t xml:space="preserve">the </w:t>
      </w:r>
      <w:r w:rsidRPr="00B24A3A">
        <w:rPr>
          <w:rFonts w:ascii="Times New Roman" w:hAnsi="Times New Roman" w:cs="Times New Roman"/>
          <w:sz w:val="24"/>
          <w:szCs w:val="24"/>
        </w:rPr>
        <w:t xml:space="preserve">beam root rotation. For </w:t>
      </w:r>
      <w:r w:rsidR="00862B54">
        <w:rPr>
          <w:rFonts w:ascii="Times New Roman" w:hAnsi="Times New Roman" w:cs="Times New Roman"/>
          <w:sz w:val="24"/>
          <w:szCs w:val="24"/>
        </w:rPr>
        <w:t xml:space="preserve">the </w:t>
      </w:r>
      <w:r w:rsidRPr="00B24A3A">
        <w:rPr>
          <w:rFonts w:ascii="Times New Roman" w:hAnsi="Times New Roman" w:cs="Times New Roman"/>
          <w:sz w:val="24"/>
          <w:szCs w:val="24"/>
        </w:rPr>
        <w:t>Mode I test, the fracture toughness is expressed as</w:t>
      </w:r>
    </w:p>
    <w:p w14:paraId="37BCBF21" w14:textId="745B4197" w:rsidR="00642015" w:rsidRPr="00B24A3A" w:rsidRDefault="00642015" w:rsidP="00642015">
      <w:pPr>
        <w:spacing w:after="0" w:line="480" w:lineRule="auto"/>
        <w:jc w:val="right"/>
        <w:rPr>
          <w:rFonts w:ascii="Times New Roman" w:hAnsi="Times New Roman" w:cs="Times New Roman"/>
          <w:sz w:val="24"/>
          <w:szCs w:val="24"/>
        </w:rPr>
      </w:pPr>
      <w:r w:rsidRPr="00B24A3A">
        <w:rPr>
          <w:rFonts w:ascii="Times New Roman" w:hAnsi="Times New Roman" w:cs="Times New Roman"/>
          <w:b/>
          <w:position w:val="-24"/>
          <w:sz w:val="24"/>
          <w:szCs w:val="24"/>
        </w:rPr>
        <w:object w:dxaOrig="1600" w:dyaOrig="580" w14:anchorId="161DEB72">
          <v:shape id="_x0000_i1028" type="#_x0000_t75" style="width:95.1pt;height:35.05pt" o:ole="">
            <v:imagedata r:id="rId17" o:title=""/>
          </v:shape>
          <o:OLEObject Type="Embed" ProgID="Equation.DSMT4" ShapeID="_x0000_i1028" DrawAspect="Content" ObjectID="_1652175278" r:id="rId18"/>
        </w:object>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sz w:val="24"/>
          <w:szCs w:val="24"/>
        </w:rPr>
        <w:t>(</w:t>
      </w:r>
      <w:r>
        <w:rPr>
          <w:rFonts w:ascii="Times New Roman" w:hAnsi="Times New Roman" w:cs="Times New Roman"/>
          <w:sz w:val="24"/>
          <w:szCs w:val="24"/>
        </w:rPr>
        <w:t>2</w:t>
      </w:r>
      <w:r w:rsidRPr="00B24A3A">
        <w:rPr>
          <w:rFonts w:ascii="Times New Roman" w:hAnsi="Times New Roman" w:cs="Times New Roman"/>
          <w:sz w:val="24"/>
          <w:szCs w:val="24"/>
        </w:rPr>
        <w:t>)</w:t>
      </w:r>
    </w:p>
    <w:p w14:paraId="5EFD1460" w14:textId="5DC8EB2D" w:rsidR="00642015" w:rsidRPr="00B24A3A" w:rsidRDefault="00642015" w:rsidP="00642015">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where </w:t>
      </w:r>
      <w:r w:rsidRPr="00B24A3A">
        <w:rPr>
          <w:rFonts w:ascii="Times New Roman" w:hAnsi="Times New Roman" w:cs="Times New Roman"/>
          <w:i/>
          <w:sz w:val="24"/>
          <w:szCs w:val="24"/>
        </w:rPr>
        <w:t>E</w:t>
      </w:r>
      <w:r w:rsidRPr="00B24A3A">
        <w:rPr>
          <w:rFonts w:ascii="Times New Roman" w:hAnsi="Times New Roman" w:cs="Times New Roman"/>
          <w:sz w:val="24"/>
          <w:szCs w:val="24"/>
        </w:rPr>
        <w:t xml:space="preserve"> is the Young′s modulus and </w:t>
      </w:r>
      <w:r w:rsidRPr="00B24A3A">
        <w:rPr>
          <w:rFonts w:ascii="Times New Roman" w:hAnsi="Times New Roman" w:cs="Times New Roman"/>
          <w:i/>
          <w:sz w:val="24"/>
          <w:szCs w:val="24"/>
        </w:rPr>
        <w:t>h</w:t>
      </w:r>
      <w:r w:rsidRPr="00B24A3A">
        <w:rPr>
          <w:rFonts w:ascii="Times New Roman" w:hAnsi="Times New Roman" w:cs="Times New Roman"/>
          <w:sz w:val="24"/>
          <w:szCs w:val="24"/>
        </w:rPr>
        <w:t xml:space="preserve"> is the height of the </w:t>
      </w:r>
      <w:r w:rsidR="009936CB">
        <w:rPr>
          <w:rFonts w:ascii="Times New Roman" w:hAnsi="Times New Roman" w:cs="Times New Roman"/>
          <w:sz w:val="24"/>
          <w:szCs w:val="24"/>
        </w:rPr>
        <w:t xml:space="preserve">beam </w:t>
      </w:r>
      <w:r w:rsidR="00862B54">
        <w:rPr>
          <w:rFonts w:ascii="Times New Roman" w:hAnsi="Times New Roman" w:cs="Times New Roman"/>
          <w:sz w:val="24"/>
          <w:szCs w:val="24"/>
        </w:rPr>
        <w:t>respectively</w:t>
      </w:r>
      <w:r w:rsidRPr="00B24A3A">
        <w:rPr>
          <w:rFonts w:ascii="Times New Roman" w:hAnsi="Times New Roman" w:cs="Times New Roman"/>
          <w:sz w:val="24"/>
          <w:szCs w:val="24"/>
        </w:rPr>
        <w:t xml:space="preserve">. </w:t>
      </w:r>
    </w:p>
    <w:p w14:paraId="2E039A57" w14:textId="4CAA7E51" w:rsidR="00642015" w:rsidRPr="00B24A3A" w:rsidRDefault="00642015" w:rsidP="00642015">
      <w:pPr>
        <w:spacing w:line="480" w:lineRule="auto"/>
        <w:jc w:val="both"/>
        <w:rPr>
          <w:rFonts w:ascii="Times New Roman" w:hAnsi="Times New Roman" w:cs="Times New Roman"/>
          <w:sz w:val="24"/>
          <w:szCs w:val="24"/>
        </w:rPr>
      </w:pPr>
      <w:r w:rsidRPr="00B24A3A">
        <w:rPr>
          <w:rFonts w:ascii="Times New Roman" w:hAnsi="Times New Roman" w:cs="Times New Roman"/>
          <w:sz w:val="24"/>
          <w:szCs w:val="24"/>
        </w:rPr>
        <w:t xml:space="preserve">(2) </w:t>
      </w:r>
      <w:r w:rsidR="00862B54">
        <w:rPr>
          <w:rFonts w:ascii="Times New Roman" w:hAnsi="Times New Roman" w:cs="Times New Roman"/>
          <w:sz w:val="24"/>
          <w:szCs w:val="24"/>
        </w:rPr>
        <w:t>Corrected beam theory (</w:t>
      </w:r>
      <w:r w:rsidRPr="00B24A3A">
        <w:rPr>
          <w:rFonts w:ascii="Times New Roman" w:hAnsi="Times New Roman" w:cs="Times New Roman"/>
          <w:sz w:val="24"/>
          <w:szCs w:val="24"/>
        </w:rPr>
        <w:t>CBT</w:t>
      </w:r>
      <w:r w:rsidR="00862B54">
        <w:rPr>
          <w:rFonts w:ascii="Times New Roman" w:hAnsi="Times New Roman" w:cs="Times New Roman"/>
          <w:sz w:val="24"/>
          <w:szCs w:val="24"/>
        </w:rPr>
        <w:t>)</w:t>
      </w:r>
      <w:r w:rsidRPr="00B24A3A">
        <w:rPr>
          <w:rFonts w:ascii="Times New Roman" w:hAnsi="Times New Roman" w:cs="Times New Roman"/>
          <w:sz w:val="24"/>
          <w:szCs w:val="24"/>
        </w:rPr>
        <w:t xml:space="preserve"> method</w:t>
      </w:r>
    </w:p>
    <w:p w14:paraId="5B44D1EC" w14:textId="14E813C4" w:rsidR="00642015" w:rsidRPr="00B24A3A" w:rsidRDefault="00642015" w:rsidP="00642015">
      <w:pPr>
        <w:spacing w:after="0" w:line="480" w:lineRule="auto"/>
        <w:jc w:val="both"/>
        <w:rPr>
          <w:rFonts w:ascii="Times New Roman" w:hAnsi="Times New Roman" w:cs="Times New Roman"/>
          <w:sz w:val="24"/>
          <w:szCs w:val="24"/>
        </w:rPr>
      </w:pPr>
      <w:r w:rsidRPr="00B24A3A">
        <w:rPr>
          <w:rFonts w:ascii="Times New Roman" w:hAnsi="Times New Roman" w:cs="Times New Roman"/>
          <w:sz w:val="24"/>
          <w:szCs w:val="24"/>
        </w:rPr>
        <w:t xml:space="preserve">By treating the resultant effects of beam shear and root rotation as an increase in the crack length, the CBT method gives an expression </w:t>
      </w:r>
      <w:r w:rsidR="00E37C5D">
        <w:rPr>
          <w:rFonts w:ascii="Times New Roman" w:hAnsi="Times New Roman" w:cs="Times New Roman"/>
          <w:sz w:val="24"/>
          <w:szCs w:val="24"/>
        </w:rPr>
        <w:t xml:space="preserve">for the </w:t>
      </w:r>
      <w:r w:rsidRPr="00B24A3A">
        <w:rPr>
          <w:rFonts w:ascii="Times New Roman" w:hAnsi="Times New Roman" w:cs="Times New Roman"/>
          <w:sz w:val="24"/>
          <w:szCs w:val="24"/>
        </w:rPr>
        <w:t>fracture toughness</w:t>
      </w:r>
    </w:p>
    <w:p w14:paraId="7A362E29" w14:textId="0157CCE0" w:rsidR="00642015" w:rsidRPr="00B24A3A" w:rsidRDefault="00642015" w:rsidP="00642015">
      <w:pPr>
        <w:spacing w:after="0" w:line="480" w:lineRule="auto"/>
        <w:jc w:val="right"/>
        <w:rPr>
          <w:rFonts w:ascii="Times New Roman" w:hAnsi="Times New Roman" w:cs="Times New Roman"/>
          <w:sz w:val="24"/>
          <w:szCs w:val="24"/>
        </w:rPr>
      </w:pPr>
      <w:r w:rsidRPr="00B24A3A">
        <w:rPr>
          <w:rFonts w:ascii="Times New Roman" w:hAnsi="Times New Roman" w:cs="Times New Roman"/>
          <w:b/>
          <w:position w:val="-26"/>
          <w:sz w:val="24"/>
          <w:szCs w:val="24"/>
        </w:rPr>
        <w:object w:dxaOrig="1520" w:dyaOrig="560" w14:anchorId="14DE2C63">
          <v:shape id="_x0000_i1029" type="#_x0000_t75" style="width:89.7pt;height:33.1pt" o:ole="">
            <v:imagedata r:id="rId19" o:title=""/>
          </v:shape>
          <o:OLEObject Type="Embed" ProgID="Equation.DSMT4" ShapeID="_x0000_i1029" DrawAspect="Content" ObjectID="_1652175279" r:id="rId20"/>
        </w:object>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sz w:val="24"/>
          <w:szCs w:val="24"/>
        </w:rPr>
        <w:t>(</w:t>
      </w:r>
      <w:r>
        <w:rPr>
          <w:rFonts w:ascii="Times New Roman" w:hAnsi="Times New Roman" w:cs="Times New Roman"/>
          <w:sz w:val="24"/>
          <w:szCs w:val="24"/>
        </w:rPr>
        <w:t>3</w:t>
      </w:r>
      <w:r w:rsidRPr="00B24A3A">
        <w:rPr>
          <w:rFonts w:ascii="Times New Roman" w:hAnsi="Times New Roman" w:cs="Times New Roman"/>
          <w:sz w:val="24"/>
          <w:szCs w:val="24"/>
        </w:rPr>
        <w:t>)</w:t>
      </w:r>
    </w:p>
    <w:p w14:paraId="0B95DC86" w14:textId="012AC7DF" w:rsidR="00642015" w:rsidRPr="00B24A3A" w:rsidRDefault="00642015" w:rsidP="00642015">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where </w:t>
      </w:r>
      <w:r w:rsidRPr="00B24A3A">
        <w:rPr>
          <w:rFonts w:ascii="Times New Roman" w:hAnsi="Times New Roman" w:cs="Times New Roman"/>
          <w:i/>
          <w:sz w:val="24"/>
          <w:szCs w:val="24"/>
        </w:rPr>
        <w:t>δ</w:t>
      </w:r>
      <w:r w:rsidRPr="00B24A3A">
        <w:rPr>
          <w:rFonts w:ascii="Times New Roman" w:hAnsi="Times New Roman" w:cs="Times New Roman"/>
          <w:sz w:val="24"/>
          <w:szCs w:val="24"/>
        </w:rPr>
        <w:t xml:space="preserve"> is the load point displacement, and |∆| is the effective increase in </w:t>
      </w:r>
      <w:r w:rsidR="00E51B0E">
        <w:rPr>
          <w:rFonts w:ascii="Times New Roman" w:hAnsi="Times New Roman" w:cs="Times New Roman"/>
          <w:sz w:val="24"/>
          <w:szCs w:val="24"/>
        </w:rPr>
        <w:t xml:space="preserve">the </w:t>
      </w:r>
      <w:r w:rsidRPr="00B24A3A">
        <w:rPr>
          <w:rFonts w:ascii="Times New Roman" w:hAnsi="Times New Roman" w:cs="Times New Roman"/>
          <w:sz w:val="24"/>
          <w:szCs w:val="24"/>
        </w:rPr>
        <w:t xml:space="preserve">crack length. </w:t>
      </w:r>
      <w:r w:rsidR="00E51B0E">
        <w:rPr>
          <w:rFonts w:ascii="Times New Roman" w:hAnsi="Times New Roman" w:cs="Times New Roman"/>
          <w:sz w:val="24"/>
          <w:szCs w:val="24"/>
        </w:rPr>
        <w:t xml:space="preserve">The value of </w:t>
      </w:r>
      <w:r w:rsidRPr="00B24A3A">
        <w:rPr>
          <w:rFonts w:ascii="Times New Roman" w:hAnsi="Times New Roman" w:cs="Times New Roman"/>
          <w:sz w:val="24"/>
          <w:szCs w:val="24"/>
        </w:rPr>
        <w:t>|∆|</w:t>
      </w:r>
      <w:r w:rsidRPr="00B24A3A">
        <w:rPr>
          <w:rFonts w:ascii="Times New Roman" w:hAnsi="Times New Roman" w:cs="Times New Roman"/>
          <w:sz w:val="24"/>
          <w:szCs w:val="24"/>
        </w:rPr>
        <w:fldChar w:fldCharType="begin"/>
      </w:r>
      <w:r w:rsidRPr="00B24A3A">
        <w:rPr>
          <w:rFonts w:ascii="Times New Roman" w:hAnsi="Times New Roman" w:cs="Times New Roman"/>
          <w:sz w:val="24"/>
          <w:szCs w:val="24"/>
        </w:rPr>
        <w:instrText xml:space="preserve"> QUOTE </w:instrText>
      </w:r>
      <m:oMath>
        <m:r>
          <m:rPr>
            <m:sty m:val="p"/>
          </m:rPr>
          <w:rPr>
            <w:rFonts w:ascii="Cambria Math" w:hAnsi="Cambria Math" w:cs="Times New Roman"/>
            <w:sz w:val="24"/>
            <w:szCs w:val="24"/>
          </w:rPr>
          <m:t>|∆|</m:t>
        </m:r>
      </m:oMath>
      <w:r w:rsidRPr="00B24A3A">
        <w:rPr>
          <w:rFonts w:ascii="Times New Roman" w:hAnsi="Times New Roman" w:cs="Times New Roman"/>
          <w:sz w:val="24"/>
          <w:szCs w:val="24"/>
        </w:rPr>
        <w:instrText xml:space="preserve"> </w:instrText>
      </w:r>
      <w:r w:rsidRPr="00B24A3A">
        <w:rPr>
          <w:rFonts w:ascii="Times New Roman" w:hAnsi="Times New Roman" w:cs="Times New Roman"/>
          <w:sz w:val="24"/>
          <w:szCs w:val="24"/>
        </w:rPr>
        <w:fldChar w:fldCharType="end"/>
      </w:r>
      <w:r w:rsidRPr="00B24A3A">
        <w:rPr>
          <w:rFonts w:ascii="Times New Roman" w:hAnsi="Times New Roman" w:cs="Times New Roman"/>
          <w:sz w:val="24"/>
          <w:szCs w:val="24"/>
        </w:rPr>
        <w:t xml:space="preserve"> can be determined by plotting the cube root of the compliance, </w:t>
      </w:r>
      <w:r w:rsidRPr="00B24A3A">
        <w:rPr>
          <w:rFonts w:ascii="Times New Roman" w:hAnsi="Times New Roman" w:cs="Times New Roman"/>
          <w:position w:val="-6"/>
          <w:sz w:val="24"/>
          <w:szCs w:val="24"/>
        </w:rPr>
        <w:object w:dxaOrig="340" w:dyaOrig="260" w14:anchorId="2A599FBE">
          <v:shape id="_x0000_i1030" type="#_x0000_t75" style="width:18.5pt;height:13.85pt" o:ole="">
            <v:imagedata r:id="rId21" o:title=""/>
          </v:shape>
          <o:OLEObject Type="Embed" ProgID="Equation.DSMT4" ShapeID="_x0000_i1030" DrawAspect="Content" ObjectID="_1652175280" r:id="rId22"/>
        </w:object>
      </w:r>
      <w:r w:rsidRPr="00B24A3A">
        <w:rPr>
          <w:rFonts w:ascii="Times New Roman" w:hAnsi="Times New Roman" w:cs="Times New Roman"/>
          <w:sz w:val="24"/>
          <w:szCs w:val="24"/>
        </w:rPr>
        <w:fldChar w:fldCharType="begin"/>
      </w:r>
      <w:r w:rsidRPr="00B24A3A">
        <w:rPr>
          <w:rFonts w:ascii="Times New Roman" w:hAnsi="Times New Roman" w:cs="Times New Roman"/>
          <w:sz w:val="24"/>
          <w:szCs w:val="24"/>
        </w:rPr>
        <w:instrText xml:space="preserve"> QUOTE </w:instrTex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C</m:t>
            </m:r>
          </m:e>
          <m:sup>
            <m:f>
              <m:fPr>
                <m:type m:val="lin"/>
                <m:ctrlPr>
                  <w:rPr>
                    <w:rFonts w:ascii="Cambria Math" w:hAnsi="Cambria Math" w:cs="Times New Roman"/>
                    <w:i/>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w:r w:rsidRPr="00B24A3A">
        <w:rPr>
          <w:rFonts w:ascii="Times New Roman" w:hAnsi="Times New Roman" w:cs="Times New Roman"/>
          <w:sz w:val="24"/>
          <w:szCs w:val="24"/>
        </w:rPr>
        <w:instrText xml:space="preserve"> </w:instrText>
      </w:r>
      <w:r w:rsidRPr="00B24A3A">
        <w:rPr>
          <w:rFonts w:ascii="Times New Roman" w:hAnsi="Times New Roman" w:cs="Times New Roman"/>
          <w:sz w:val="24"/>
          <w:szCs w:val="24"/>
        </w:rPr>
        <w:fldChar w:fldCharType="end"/>
      </w:r>
      <w:r w:rsidRPr="00B24A3A">
        <w:rPr>
          <w:rFonts w:ascii="Times New Roman" w:hAnsi="Times New Roman" w:cs="Times New Roman"/>
          <w:sz w:val="24"/>
          <w:szCs w:val="24"/>
        </w:rPr>
        <w:t xml:space="preserve">, as a function of </w:t>
      </w:r>
      <w:r w:rsidRPr="00B24A3A">
        <w:rPr>
          <w:rFonts w:ascii="Times New Roman" w:hAnsi="Times New Roman" w:cs="Times New Roman"/>
          <w:i/>
          <w:sz w:val="24"/>
          <w:szCs w:val="24"/>
        </w:rPr>
        <w:t>a</w:t>
      </w:r>
      <w:r w:rsidRPr="00B24A3A">
        <w:rPr>
          <w:rFonts w:ascii="Times New Roman" w:hAnsi="Times New Roman" w:cs="Times New Roman"/>
          <w:sz w:val="24"/>
          <w:szCs w:val="24"/>
        </w:rPr>
        <w:t xml:space="preserve">. Extrapolation of a linear fit through the data yields the value of </w:t>
      </w:r>
      <w:r w:rsidR="004D1B74" w:rsidRPr="00B24A3A">
        <w:rPr>
          <w:rFonts w:ascii="Times New Roman" w:hAnsi="Times New Roman" w:cs="Times New Roman"/>
          <w:sz w:val="24"/>
          <w:szCs w:val="24"/>
        </w:rPr>
        <w:t>|∆|</w:t>
      </w:r>
      <w:r w:rsidRPr="00B24A3A">
        <w:rPr>
          <w:rFonts w:ascii="Times New Roman" w:hAnsi="Times New Roman" w:cs="Times New Roman"/>
          <w:sz w:val="24"/>
          <w:szCs w:val="24"/>
        </w:rPr>
        <w:t xml:space="preserve"> as the </w:t>
      </w:r>
      <w:r w:rsidR="004D1B74">
        <w:rPr>
          <w:rFonts w:ascii="Times New Roman" w:hAnsi="Times New Roman" w:cs="Times New Roman"/>
          <w:sz w:val="24"/>
          <w:szCs w:val="24"/>
        </w:rPr>
        <w:t xml:space="preserve">absolute value of the </w:t>
      </w:r>
      <w:r w:rsidRPr="00B24A3A">
        <w:rPr>
          <w:rFonts w:ascii="Times New Roman" w:hAnsi="Times New Roman" w:cs="Times New Roman"/>
          <w:sz w:val="24"/>
          <w:szCs w:val="24"/>
        </w:rPr>
        <w:t xml:space="preserve">negative </w:t>
      </w:r>
      <w:r w:rsidRPr="00B24A3A">
        <w:rPr>
          <w:rFonts w:ascii="Times New Roman" w:hAnsi="Times New Roman" w:cs="Times New Roman"/>
          <w:i/>
          <w:sz w:val="24"/>
          <w:szCs w:val="24"/>
        </w:rPr>
        <w:t>x</w:t>
      </w:r>
      <w:r w:rsidRPr="00B24A3A">
        <w:rPr>
          <w:rFonts w:ascii="Times New Roman" w:hAnsi="Times New Roman" w:cs="Times New Roman"/>
          <w:sz w:val="24"/>
          <w:szCs w:val="24"/>
        </w:rPr>
        <w:t xml:space="preserve">-intercept. The large displacement correction, </w:t>
      </w:r>
      <w:r w:rsidRPr="00B24A3A">
        <w:rPr>
          <w:rFonts w:ascii="Times New Roman" w:hAnsi="Times New Roman" w:cs="Times New Roman"/>
          <w:i/>
          <w:sz w:val="24"/>
          <w:szCs w:val="24"/>
        </w:rPr>
        <w:t>F</w:t>
      </w:r>
      <w:r w:rsidRPr="00B24A3A">
        <w:rPr>
          <w:rFonts w:ascii="Times New Roman" w:hAnsi="Times New Roman" w:cs="Times New Roman"/>
          <w:sz w:val="24"/>
          <w:szCs w:val="24"/>
        </w:rPr>
        <w:t xml:space="preserve">, and the load block correction, </w:t>
      </w:r>
      <w:r w:rsidRPr="00B24A3A">
        <w:rPr>
          <w:rFonts w:ascii="Times New Roman" w:hAnsi="Times New Roman" w:cs="Times New Roman"/>
          <w:i/>
          <w:sz w:val="24"/>
          <w:szCs w:val="24"/>
        </w:rPr>
        <w:t>N</w:t>
      </w:r>
      <w:r w:rsidRPr="00B24A3A">
        <w:rPr>
          <w:rFonts w:ascii="Times New Roman" w:hAnsi="Times New Roman" w:cs="Times New Roman"/>
          <w:sz w:val="24"/>
          <w:szCs w:val="24"/>
        </w:rPr>
        <w:t xml:space="preserve">, </w:t>
      </w:r>
      <w:r>
        <w:rPr>
          <w:rFonts w:ascii="Times New Roman" w:hAnsi="Times New Roman" w:cs="Times New Roman"/>
          <w:sz w:val="24"/>
          <w:szCs w:val="24"/>
        </w:rPr>
        <w:t>can be found</w:t>
      </w:r>
      <w:r w:rsidRPr="00B24A3A">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{"citationItems":[{"id":"ITEM-1","itemData":{"DOI":"10.1016/S0143-7496(03)00047-2","ISSN":"01437496","abstract":"The results of an inter-laboratory round-robin test programme designed to validate a new protocol for determining the mode I adhesive fracture energy, GIC, of structural adhesive joints are presented. The analysis schemes employed by the protocol are described and critically compared in the light of these results. The importance of a number of validity checks on the data analyses are discussed and the accuracy and precision of the test method is determined according to existing International standards. The values of GICdeduced were shown to be independent of the test geometry of the joint (i.e. DCB versus TDCB) but dependent upon the substrate material used. Additional studies have shown that the substrate dependence was due to the cured adhesive in the different joints possessing different values of glass transition temperature. © 2003 Elsevier Ltd. All rights reserved.","author":[{"dropping-particle":"","family":"Blackman","given":"B. R K","non-dropping-particle":"","parse-names":false,"suffix":""},{"dropping-particle":"","family":"Kinloch","given":"A. J.","non-dropping-particle":"","parse-names":false,"suffix":""},{"dropping-particle":"","family":"Paraschi","given":"M.","non-dropping-particle":"","parse-names":false,"suffix":""},{"dropping-particle":"","family":"Teo","given":"W. S.","non-dropping-particle":"","parse-names":false,"suffix":""}],"container-title":"International Journal of Adhesion and Adhesives","id":"ITEM-1","issue":"4","issued":{"date-parts":[["2003"]]},"page":"293-305","title":"Measuring the mode I adhesive fracture energy, GIC, of structural adhesive joints: The results of an international round-robin","type":"article-journal","volume":"23"},"uris":["http://www.mendeley.com/documents/?uuid=4ba038a9-207e-4d9c-b74f-447556f7e64b"]}],"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sidRPr="00236B88">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w:t>
      </w:r>
      <w:r w:rsidRPr="00B24A3A">
        <w:rPr>
          <w:rFonts w:ascii="Times New Roman" w:hAnsi="Times New Roman" w:cs="Times New Roman"/>
          <w:sz w:val="24"/>
          <w:szCs w:val="24"/>
        </w:rPr>
        <w:t xml:space="preserve"> </w:t>
      </w:r>
    </w:p>
    <w:p w14:paraId="0F39BD73" w14:textId="3D180BBA" w:rsidR="00642015" w:rsidRPr="00B24A3A" w:rsidRDefault="00642015" w:rsidP="00642015">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(3) </w:t>
      </w:r>
      <w:r w:rsidR="00494F82">
        <w:rPr>
          <w:rFonts w:ascii="Times New Roman" w:hAnsi="Times New Roman" w:cs="Times New Roman"/>
          <w:sz w:val="24"/>
          <w:szCs w:val="24"/>
        </w:rPr>
        <w:t>C</w:t>
      </w:r>
      <w:r w:rsidR="00494F82" w:rsidRPr="00B24A3A">
        <w:rPr>
          <w:rFonts w:ascii="Times New Roman" w:hAnsi="Times New Roman" w:cs="Times New Roman"/>
          <w:sz w:val="24"/>
          <w:szCs w:val="24"/>
        </w:rPr>
        <w:t xml:space="preserve">ompliance based beam method </w:t>
      </w:r>
      <w:r w:rsidR="00494F82">
        <w:rPr>
          <w:rFonts w:ascii="Times New Roman" w:hAnsi="Times New Roman" w:cs="Times New Roman"/>
          <w:sz w:val="24"/>
          <w:szCs w:val="24"/>
        </w:rPr>
        <w:t>(</w:t>
      </w:r>
      <w:r w:rsidRPr="00B24A3A">
        <w:rPr>
          <w:rFonts w:ascii="Times New Roman" w:hAnsi="Times New Roman" w:cs="Times New Roman"/>
          <w:sz w:val="24"/>
          <w:szCs w:val="24"/>
        </w:rPr>
        <w:t>CBBM</w:t>
      </w:r>
      <w:r w:rsidR="00494F82">
        <w:rPr>
          <w:rFonts w:ascii="Times New Roman" w:hAnsi="Times New Roman" w:cs="Times New Roman"/>
          <w:sz w:val="24"/>
          <w:szCs w:val="24"/>
        </w:rPr>
        <w:t>)</w:t>
      </w:r>
      <w:r w:rsidRPr="00B24A3A">
        <w:rPr>
          <w:rFonts w:ascii="Times New Roman" w:hAnsi="Times New Roman" w:cs="Times New Roman"/>
          <w:sz w:val="24"/>
          <w:szCs w:val="24"/>
        </w:rPr>
        <w:t xml:space="preserve"> </w:t>
      </w:r>
    </w:p>
    <w:p w14:paraId="3525A42B" w14:textId="091EC98D" w:rsidR="00642015" w:rsidRPr="00B24A3A" w:rsidRDefault="00642015" w:rsidP="00642015">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The advantage of </w:t>
      </w:r>
      <w:r w:rsidR="0029656C">
        <w:rPr>
          <w:rFonts w:ascii="Times New Roman" w:hAnsi="Times New Roman" w:cs="Times New Roman"/>
          <w:sz w:val="24"/>
          <w:szCs w:val="24"/>
        </w:rPr>
        <w:t xml:space="preserve">the </w:t>
      </w:r>
      <w:r w:rsidRPr="00B24A3A">
        <w:rPr>
          <w:rFonts w:ascii="Times New Roman" w:hAnsi="Times New Roman" w:cs="Times New Roman"/>
          <w:sz w:val="24"/>
          <w:szCs w:val="24"/>
        </w:rPr>
        <w:t xml:space="preserve">CBBM method lies in </w:t>
      </w:r>
      <w:r w:rsidR="0029656C">
        <w:rPr>
          <w:rFonts w:ascii="Times New Roman" w:hAnsi="Times New Roman" w:cs="Times New Roman"/>
          <w:sz w:val="24"/>
          <w:szCs w:val="24"/>
        </w:rPr>
        <w:t>the use of</w:t>
      </w:r>
      <w:r w:rsidR="0029656C" w:rsidRPr="00B24A3A">
        <w:rPr>
          <w:rFonts w:ascii="Times New Roman" w:hAnsi="Times New Roman" w:cs="Times New Roman"/>
          <w:sz w:val="24"/>
          <w:szCs w:val="24"/>
        </w:rPr>
        <w:t xml:space="preserve"> </w:t>
      </w:r>
      <w:r w:rsidRPr="00B24A3A">
        <w:rPr>
          <w:rFonts w:ascii="Times New Roman" w:hAnsi="Times New Roman" w:cs="Times New Roman"/>
          <w:sz w:val="24"/>
          <w:szCs w:val="24"/>
        </w:rPr>
        <w:t>a calculated equivalent crack length</w:t>
      </w:r>
      <w:r>
        <w:rPr>
          <w:rFonts w:ascii="Times New Roman" w:hAnsi="Times New Roman" w:cs="Times New Roman"/>
          <w:sz w:val="24"/>
          <w:szCs w:val="24"/>
        </w:rPr>
        <w:t>,</w:t>
      </w:r>
      <w:r w:rsidRPr="00B24A3A">
        <w:rPr>
          <w:rFonts w:ascii="Times New Roman" w:hAnsi="Times New Roman" w:cs="Times New Roman"/>
          <w:sz w:val="24"/>
          <w:szCs w:val="24"/>
        </w:rPr>
        <w:t xml:space="preserve"> </w:t>
      </w:r>
      <w:r w:rsidRPr="00617333">
        <w:rPr>
          <w:rFonts w:ascii="Times New Roman" w:hAnsi="Times New Roman" w:cs="Times New Roman"/>
          <w:sz w:val="24"/>
          <w:szCs w:val="24"/>
        </w:rPr>
        <w:t>which accounts for the effect of</w:t>
      </w:r>
      <w:r w:rsidR="00862B54" w:rsidRPr="00617333">
        <w:rPr>
          <w:rFonts w:ascii="Times New Roman" w:hAnsi="Times New Roman" w:cs="Times New Roman"/>
          <w:sz w:val="24"/>
          <w:szCs w:val="24"/>
        </w:rPr>
        <w:t xml:space="preserve"> the</w:t>
      </w:r>
      <w:r w:rsidRPr="00617333">
        <w:rPr>
          <w:rFonts w:ascii="Times New Roman" w:hAnsi="Times New Roman" w:cs="Times New Roman"/>
          <w:sz w:val="24"/>
          <w:szCs w:val="24"/>
        </w:rPr>
        <w:t xml:space="preserve"> FPZ</w:t>
      </w:r>
      <w:r w:rsidRPr="00B24A3A">
        <w:rPr>
          <w:rFonts w:ascii="Times New Roman" w:hAnsi="Times New Roman" w:cs="Times New Roman"/>
          <w:sz w:val="24"/>
          <w:szCs w:val="24"/>
        </w:rPr>
        <w:t xml:space="preserve">. For </w:t>
      </w:r>
      <w:r w:rsidR="00862B54">
        <w:rPr>
          <w:rFonts w:ascii="Times New Roman" w:hAnsi="Times New Roman" w:cs="Times New Roman"/>
          <w:sz w:val="24"/>
          <w:szCs w:val="24"/>
        </w:rPr>
        <w:t xml:space="preserve">an </w:t>
      </w:r>
      <w:r w:rsidRPr="00B24A3A">
        <w:rPr>
          <w:rFonts w:ascii="Times New Roman" w:hAnsi="Times New Roman" w:cs="Times New Roman"/>
          <w:sz w:val="24"/>
          <w:szCs w:val="24"/>
        </w:rPr>
        <w:t xml:space="preserve">isotropic material, </w:t>
      </w:r>
      <w:r w:rsidRPr="00B24A3A">
        <w:rPr>
          <w:rFonts w:ascii="Times New Roman" w:hAnsi="Times New Roman" w:cs="Times New Roman"/>
          <w:i/>
          <w:sz w:val="24"/>
          <w:szCs w:val="24"/>
        </w:rPr>
        <w:t>G</w:t>
      </w:r>
      <w:r w:rsidRPr="00B24A3A">
        <w:rPr>
          <w:rFonts w:ascii="Times New Roman" w:hAnsi="Times New Roman" w:cs="Times New Roman"/>
          <w:sz w:val="24"/>
          <w:szCs w:val="24"/>
          <w:vertAlign w:val="subscript"/>
        </w:rPr>
        <w:t>IC</w:t>
      </w:r>
      <w:r w:rsidRPr="00B24A3A">
        <w:rPr>
          <w:rFonts w:ascii="Times New Roman" w:hAnsi="Times New Roman" w:cs="Times New Roman"/>
          <w:sz w:val="24"/>
          <w:szCs w:val="24"/>
        </w:rPr>
        <w:t xml:space="preserve"> </w:t>
      </w:r>
      <w:r w:rsidR="00644A3B">
        <w:rPr>
          <w:rFonts w:ascii="Times New Roman" w:hAnsi="Times New Roman" w:cs="Times New Roman"/>
          <w:sz w:val="24"/>
          <w:szCs w:val="24"/>
        </w:rPr>
        <w:t>is</w:t>
      </w:r>
      <w:r w:rsidR="00862B54">
        <w:rPr>
          <w:rFonts w:ascii="Times New Roman" w:hAnsi="Times New Roman" w:cs="Times New Roman"/>
          <w:sz w:val="24"/>
          <w:szCs w:val="24"/>
        </w:rPr>
        <w:t xml:space="preserve"> expressed</w:t>
      </w:r>
      <w:r w:rsidRPr="00B24A3A">
        <w:rPr>
          <w:rFonts w:ascii="Times New Roman" w:hAnsi="Times New Roman" w:cs="Times New Roman"/>
          <w:sz w:val="24"/>
          <w:szCs w:val="24"/>
        </w:rPr>
        <w:t xml:space="preserve"> as </w:t>
      </w:r>
    </w:p>
    <w:p w14:paraId="0017D2BA" w14:textId="3F646B70" w:rsidR="00642015" w:rsidRPr="00B24A3A" w:rsidRDefault="001647C0" w:rsidP="00642015">
      <w:pPr>
        <w:spacing w:after="0" w:line="480" w:lineRule="auto"/>
        <w:jc w:val="right"/>
        <w:rPr>
          <w:rFonts w:ascii="Times New Roman" w:hAnsi="Times New Roman" w:cs="Times New Roman"/>
          <w:sz w:val="24"/>
          <w:szCs w:val="24"/>
        </w:rPr>
      </w:pPr>
      <w:r w:rsidRPr="00B24A3A">
        <w:rPr>
          <w:rFonts w:ascii="Times New Roman" w:hAnsi="Times New Roman" w:cs="Times New Roman"/>
          <w:b/>
          <w:position w:val="-28"/>
          <w:sz w:val="24"/>
          <w:szCs w:val="24"/>
        </w:rPr>
        <w:object w:dxaOrig="1880" w:dyaOrig="639" w14:anchorId="4B520454">
          <v:shape id="_x0000_i1031" type="#_x0000_t75" style="width:124pt;height:40.45pt" o:ole="">
            <v:imagedata r:id="rId23" o:title=""/>
          </v:shape>
          <o:OLEObject Type="Embed" ProgID="Equation.DSMT4" ShapeID="_x0000_i1031" DrawAspect="Content" ObjectID="_1652175281" r:id="rId24"/>
        </w:object>
      </w:r>
      <w:r w:rsidR="00642015" w:rsidRPr="00B24A3A">
        <w:rPr>
          <w:rFonts w:ascii="Times New Roman" w:hAnsi="Times New Roman" w:cs="Times New Roman"/>
          <w:b/>
          <w:sz w:val="24"/>
          <w:szCs w:val="24"/>
        </w:rPr>
        <w:tab/>
      </w:r>
      <w:r w:rsidR="00642015" w:rsidRPr="00B24A3A">
        <w:rPr>
          <w:rFonts w:ascii="Times New Roman" w:hAnsi="Times New Roman" w:cs="Times New Roman"/>
          <w:b/>
          <w:sz w:val="24"/>
          <w:szCs w:val="24"/>
        </w:rPr>
        <w:tab/>
      </w:r>
      <w:r w:rsidR="00642015" w:rsidRPr="00B24A3A">
        <w:rPr>
          <w:rFonts w:ascii="Times New Roman" w:hAnsi="Times New Roman" w:cs="Times New Roman"/>
          <w:b/>
          <w:sz w:val="24"/>
          <w:szCs w:val="24"/>
        </w:rPr>
        <w:tab/>
      </w:r>
      <w:r w:rsidR="00642015" w:rsidRPr="00B24A3A">
        <w:rPr>
          <w:rFonts w:ascii="Times New Roman" w:hAnsi="Times New Roman" w:cs="Times New Roman"/>
          <w:b/>
          <w:sz w:val="24"/>
          <w:szCs w:val="24"/>
        </w:rPr>
        <w:tab/>
      </w:r>
      <w:r w:rsidR="00642015" w:rsidRPr="00B24A3A">
        <w:rPr>
          <w:rFonts w:ascii="Times New Roman" w:hAnsi="Times New Roman" w:cs="Times New Roman"/>
          <w:b/>
          <w:sz w:val="24"/>
          <w:szCs w:val="24"/>
        </w:rPr>
        <w:tab/>
      </w:r>
      <w:r w:rsidR="00642015" w:rsidRPr="00B24A3A">
        <w:rPr>
          <w:rFonts w:ascii="Times New Roman" w:hAnsi="Times New Roman" w:cs="Times New Roman"/>
          <w:sz w:val="24"/>
          <w:szCs w:val="24"/>
        </w:rPr>
        <w:t>(</w:t>
      </w:r>
      <w:r w:rsidR="00642015">
        <w:rPr>
          <w:rFonts w:ascii="Times New Roman" w:hAnsi="Times New Roman" w:cs="Times New Roman"/>
          <w:sz w:val="24"/>
          <w:szCs w:val="24"/>
        </w:rPr>
        <w:t>4</w:t>
      </w:r>
      <w:r w:rsidR="00642015" w:rsidRPr="00B24A3A">
        <w:rPr>
          <w:rFonts w:ascii="Times New Roman" w:hAnsi="Times New Roman" w:cs="Times New Roman"/>
          <w:sz w:val="24"/>
          <w:szCs w:val="24"/>
        </w:rPr>
        <w:t>)</w:t>
      </w:r>
    </w:p>
    <w:p w14:paraId="2CFBD987" w14:textId="54E5C90F" w:rsidR="00642015" w:rsidRPr="00B24A3A" w:rsidRDefault="00642015" w:rsidP="00642015">
      <w:pPr>
        <w:spacing w:after="0" w:line="480" w:lineRule="auto"/>
        <w:rPr>
          <w:rFonts w:ascii="Times New Roman" w:hAnsi="Times New Roman" w:cs="Times New Roman"/>
          <w:b/>
          <w:sz w:val="24"/>
          <w:szCs w:val="24"/>
        </w:rPr>
      </w:pPr>
      <w:r w:rsidRPr="00B24A3A">
        <w:rPr>
          <w:rFonts w:ascii="Times New Roman" w:hAnsi="Times New Roman" w:cs="Times New Roman"/>
          <w:sz w:val="24"/>
          <w:szCs w:val="24"/>
        </w:rPr>
        <w:t xml:space="preserve">where </w:t>
      </w:r>
      <w:proofErr w:type="spellStart"/>
      <w:r w:rsidRPr="00B24A3A">
        <w:rPr>
          <w:rFonts w:ascii="Times New Roman" w:hAnsi="Times New Roman" w:cs="Times New Roman"/>
          <w:i/>
          <w:sz w:val="24"/>
          <w:szCs w:val="24"/>
        </w:rPr>
        <w:t>a</w:t>
      </w:r>
      <w:r w:rsidRPr="00B24A3A">
        <w:rPr>
          <w:rFonts w:ascii="Times New Roman" w:hAnsi="Times New Roman" w:cs="Times New Roman"/>
          <w:sz w:val="24"/>
          <w:szCs w:val="24"/>
          <w:vertAlign w:val="subscript"/>
        </w:rPr>
        <w:t>equ</w:t>
      </w:r>
      <w:proofErr w:type="spellEnd"/>
      <w:r w:rsidRPr="00B24A3A">
        <w:rPr>
          <w:rFonts w:ascii="Times New Roman" w:hAnsi="Times New Roman" w:cs="Times New Roman"/>
          <w:sz w:val="24"/>
          <w:szCs w:val="24"/>
        </w:rPr>
        <w:t xml:space="preserve"> is the equivalent crack length, </w:t>
      </w:r>
      <w:proofErr w:type="spellStart"/>
      <w:r w:rsidRPr="00B24A3A">
        <w:rPr>
          <w:rFonts w:ascii="Times New Roman" w:hAnsi="Times New Roman" w:cs="Times New Roman"/>
          <w:i/>
          <w:sz w:val="24"/>
          <w:szCs w:val="24"/>
        </w:rPr>
        <w:t>E</w:t>
      </w:r>
      <w:r w:rsidRPr="00B24A3A">
        <w:rPr>
          <w:rFonts w:ascii="Times New Roman" w:hAnsi="Times New Roman" w:cs="Times New Roman"/>
          <w:sz w:val="24"/>
          <w:szCs w:val="24"/>
          <w:vertAlign w:val="subscript"/>
        </w:rPr>
        <w:t>f</w:t>
      </w:r>
      <w:proofErr w:type="spellEnd"/>
      <w:r w:rsidRPr="00B24A3A">
        <w:rPr>
          <w:rFonts w:ascii="Times New Roman" w:hAnsi="Times New Roman" w:cs="Times New Roman"/>
          <w:sz w:val="24"/>
          <w:szCs w:val="24"/>
        </w:rPr>
        <w:t xml:space="preserve"> is the corrected flexural modulus and </w:t>
      </w:r>
      <w:r w:rsidRPr="00B24A3A">
        <w:rPr>
          <w:rFonts w:ascii="Times New Roman" w:hAnsi="Times New Roman" w:cs="Times New Roman"/>
          <w:i/>
          <w:sz w:val="24"/>
          <w:szCs w:val="24"/>
        </w:rPr>
        <w:t>G</w:t>
      </w:r>
      <w:r w:rsidR="001647C0">
        <w:rPr>
          <w:rFonts w:ascii="Times New Roman" w:hAnsi="Times New Roman" w:cs="Times New Roman"/>
          <w:sz w:val="24"/>
          <w:szCs w:val="24"/>
          <w:vertAlign w:val="subscript"/>
        </w:rPr>
        <w:t>f</w:t>
      </w:r>
      <w:r w:rsidRPr="00B24A3A">
        <w:rPr>
          <w:rFonts w:ascii="Times New Roman" w:hAnsi="Times New Roman" w:cs="Times New Roman"/>
          <w:sz w:val="24"/>
          <w:szCs w:val="24"/>
        </w:rPr>
        <w:t xml:space="preserve"> is the shear modulus</w:t>
      </w:r>
      <w:r w:rsidR="00E51B0E">
        <w:rPr>
          <w:rFonts w:ascii="Times New Roman" w:hAnsi="Times New Roman" w:cs="Times New Roman"/>
          <w:sz w:val="24"/>
          <w:szCs w:val="24"/>
        </w:rPr>
        <w:t xml:space="preserve"> of the substrate</w:t>
      </w:r>
      <w:r w:rsidRPr="00B24A3A">
        <w:rPr>
          <w:rFonts w:ascii="Times New Roman" w:hAnsi="Times New Roman" w:cs="Times New Roman"/>
          <w:sz w:val="24"/>
          <w:szCs w:val="24"/>
        </w:rPr>
        <w:t xml:space="preserve">. In this method, </w:t>
      </w:r>
      <w:proofErr w:type="spellStart"/>
      <w:r w:rsidRPr="00B24A3A">
        <w:rPr>
          <w:rFonts w:ascii="Times New Roman" w:hAnsi="Times New Roman" w:cs="Times New Roman"/>
          <w:i/>
          <w:sz w:val="24"/>
          <w:szCs w:val="24"/>
        </w:rPr>
        <w:t>a</w:t>
      </w:r>
      <w:r w:rsidRPr="00B24A3A">
        <w:rPr>
          <w:rFonts w:ascii="Times New Roman" w:hAnsi="Times New Roman" w:cs="Times New Roman"/>
          <w:sz w:val="24"/>
          <w:szCs w:val="24"/>
          <w:vertAlign w:val="subscript"/>
        </w:rPr>
        <w:t>equ</w:t>
      </w:r>
      <w:proofErr w:type="spellEnd"/>
      <w:r w:rsidRPr="00B24A3A">
        <w:rPr>
          <w:rFonts w:ascii="Times New Roman" w:hAnsi="Times New Roman" w:cs="Times New Roman"/>
          <w:sz w:val="24"/>
          <w:szCs w:val="24"/>
        </w:rPr>
        <w:t xml:space="preserve"> is formulated as</w:t>
      </w:r>
    </w:p>
    <w:p w14:paraId="54D4CD1C" w14:textId="6ABFA0B6" w:rsidR="00642015" w:rsidRPr="00B24A3A" w:rsidRDefault="00642015" w:rsidP="00642015">
      <w:pPr>
        <w:spacing w:after="0" w:line="480" w:lineRule="auto"/>
        <w:jc w:val="right"/>
        <w:rPr>
          <w:rFonts w:ascii="Times New Roman" w:hAnsi="Times New Roman" w:cs="Times New Roman"/>
          <w:b/>
          <w:sz w:val="24"/>
          <w:szCs w:val="24"/>
        </w:rPr>
      </w:pPr>
      <w:r w:rsidRPr="00B24A3A">
        <w:rPr>
          <w:rFonts w:ascii="Times New Roman" w:hAnsi="Times New Roman" w:cs="Times New Roman"/>
          <w:b/>
          <w:position w:val="-20"/>
          <w:sz w:val="24"/>
          <w:szCs w:val="24"/>
        </w:rPr>
        <w:object w:dxaOrig="1320" w:dyaOrig="499" w14:anchorId="247CEF39">
          <v:shape id="_x0000_i1032" type="#_x0000_t75" style="width:84.3pt;height:30.05pt" o:ole="">
            <v:imagedata r:id="rId25" o:title=""/>
          </v:shape>
          <o:OLEObject Type="Embed" ProgID="Equation.DSMT4" ShapeID="_x0000_i1032" DrawAspect="Content" ObjectID="_1652175282" r:id="rId26"/>
        </w:object>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sz w:val="24"/>
          <w:szCs w:val="24"/>
        </w:rPr>
        <w:t>(</w:t>
      </w:r>
      <w:r>
        <w:rPr>
          <w:rFonts w:ascii="Times New Roman" w:hAnsi="Times New Roman" w:cs="Times New Roman"/>
          <w:sz w:val="24"/>
          <w:szCs w:val="24"/>
        </w:rPr>
        <w:t>5</w:t>
      </w:r>
      <w:r w:rsidRPr="00B24A3A">
        <w:rPr>
          <w:rFonts w:ascii="Times New Roman" w:hAnsi="Times New Roman" w:cs="Times New Roman" w:hint="eastAsia"/>
          <w:sz w:val="24"/>
          <w:szCs w:val="24"/>
        </w:rPr>
        <w:t>)</w:t>
      </w:r>
    </w:p>
    <w:p w14:paraId="02CD9413" w14:textId="15107DF4" w:rsidR="00642015" w:rsidRPr="00B24A3A" w:rsidRDefault="00642015" w:rsidP="00642015">
      <w:pPr>
        <w:spacing w:after="0" w:line="480" w:lineRule="auto"/>
        <w:rPr>
          <w:rFonts w:ascii="Times New Roman" w:hAnsi="Times New Roman" w:cs="Times New Roman"/>
          <w:b/>
          <w:sz w:val="24"/>
          <w:szCs w:val="24"/>
        </w:rPr>
      </w:pPr>
      <w:r>
        <w:rPr>
          <w:rFonts w:ascii="Times New Roman" w:hAnsi="Times New Roman" w:cs="Times New Roman" w:hint="eastAsia"/>
          <w:sz w:val="24"/>
          <w:szCs w:val="24"/>
        </w:rPr>
        <w:lastRenderedPageBreak/>
        <w:t>w</w:t>
      </w:r>
      <w:r w:rsidRPr="00B24A3A">
        <w:rPr>
          <w:rFonts w:ascii="Times New Roman" w:hAnsi="Times New Roman" w:cs="Times New Roman"/>
          <w:sz w:val="24"/>
          <w:szCs w:val="24"/>
        </w:rPr>
        <w:t>here</w:t>
      </w:r>
      <w:r>
        <w:rPr>
          <w:rFonts w:ascii="Times New Roman" w:hAnsi="Times New Roman" w:cs="Times New Roman"/>
          <w:sz w:val="24"/>
          <w:szCs w:val="24"/>
        </w:rPr>
        <w:t xml:space="preserve"> </w:t>
      </w:r>
      <w:r w:rsidRPr="000F397C">
        <w:rPr>
          <w:rFonts w:ascii="Times New Roman" w:hAnsi="Times New Roman" w:cs="Times New Roman"/>
          <w:i/>
          <w:sz w:val="24"/>
          <w:szCs w:val="24"/>
        </w:rPr>
        <w:t>A</w:t>
      </w:r>
      <w:r>
        <w:rPr>
          <w:rFonts w:ascii="Times New Roman" w:hAnsi="Times New Roman" w:cs="Times New Roman"/>
          <w:sz w:val="24"/>
          <w:szCs w:val="24"/>
        </w:rPr>
        <w:t xml:space="preserve">, </w:t>
      </w:r>
      <w:r w:rsidRPr="00B24A3A">
        <w:rPr>
          <w:rFonts w:ascii="Times New Roman" w:hAnsi="Times New Roman" w:cs="Times New Roman"/>
          <w:i/>
          <w:sz w:val="24"/>
          <w:szCs w:val="24"/>
        </w:rPr>
        <w:t>α</w:t>
      </w:r>
      <w:r>
        <w:rPr>
          <w:rFonts w:ascii="Times New Roman" w:hAnsi="Times New Roman" w:cs="Times New Roman"/>
          <w:sz w:val="24"/>
          <w:szCs w:val="24"/>
        </w:rPr>
        <w:t xml:space="preserve"> and </w:t>
      </w:r>
      <w:r w:rsidRPr="00B24A3A">
        <w:rPr>
          <w:rFonts w:ascii="Times New Roman" w:hAnsi="Times New Roman" w:cs="Times New Roman"/>
          <w:i/>
          <w:sz w:val="24"/>
          <w:szCs w:val="24"/>
        </w:rPr>
        <w:t>β</w:t>
      </w:r>
      <w:r>
        <w:rPr>
          <w:rFonts w:ascii="Times New Roman" w:hAnsi="Times New Roman" w:cs="Times New Roman"/>
          <w:i/>
          <w:sz w:val="24"/>
          <w:szCs w:val="24"/>
        </w:rPr>
        <w:t xml:space="preserve"> </w:t>
      </w:r>
      <w:r>
        <w:rPr>
          <w:rFonts w:ascii="Times New Roman" w:hAnsi="Times New Roman" w:cs="Times New Roman"/>
          <w:sz w:val="24"/>
          <w:szCs w:val="24"/>
        </w:rPr>
        <w:t xml:space="preserve">are parameters defined 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{"citationItems":[{"id":"ITEM-1","itemData":{"DOI":"10.1016/j.engfracmech.2008.02.006","ISSN":"00137944","abstract":"This paper describes experimental and numerical studies on double cantilever beam test applied to fracture characterization of wood in mode I. A new data reduction scheme based on the beam theory and specimen compliance is proposed in order to overcome the difficulties inherent to crack monitoring during propagation. A cohesive damage model adapted to wood is used to simulate the test. The cohesive properties are evaluated using an inverse method based on a developed Genetic Algorithm through an optimisation strategy. The results demonstrate the effectiveness of the proposed methodology as a suitable data reduction scheme for the double cantilever beam test. © 2008 Elsevier Ltd. All rights reserved.","author":[{"dropping-particle":"","family":"Moura","given":"M. F.S.F.","non-dropping-particle":"de","parse-names":false,"suffix":""},{"dropping-particle":"","family":"Morais","given":"J. J.L.","non-dropping-particle":"","parse-names":false,"suffix":""},{"dropping-particle":"","family":"Dourado","given":"N.","non-dropping-particle":"","parse-names":false,"suffix":""}],"container-title":"Engineering Fracture Mechanics","id":"ITEM-1","issue":"13","issued":{"date-parts":[["2008"]]},"page":"3852-3865","title":"A new data reduction scheme for mode I wood fracture characterization using the double cantilever beam test","type":"article-journal","volume":"75"},"uris":["http://www.mendeley.com/documents/?uuid=ac404fd0-80fd-446a-a2c1-5730ada96298"]}],"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Pr="00346ABF">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B24A3A">
        <w:rPr>
          <w:rFonts w:ascii="Times New Roman" w:hAnsi="Times New Roman" w:cs="Times New Roman"/>
          <w:i/>
          <w:sz w:val="24"/>
          <w:szCs w:val="24"/>
        </w:rPr>
        <w:t>E</w:t>
      </w:r>
      <w:r w:rsidRPr="00B24A3A">
        <w:rPr>
          <w:rFonts w:ascii="Times New Roman" w:hAnsi="Times New Roman" w:cs="Times New Roman"/>
          <w:sz w:val="24"/>
          <w:szCs w:val="24"/>
          <w:vertAlign w:val="subscript"/>
        </w:rPr>
        <w:t>f</w:t>
      </w:r>
      <w:proofErr w:type="spellEnd"/>
      <w:r w:rsidRPr="00B24A3A">
        <w:rPr>
          <w:rFonts w:ascii="Times New Roman" w:hAnsi="Times New Roman" w:cs="Times New Roman"/>
          <w:sz w:val="24"/>
          <w:szCs w:val="24"/>
        </w:rPr>
        <w:t xml:space="preserve"> </w:t>
      </w:r>
      <w:r w:rsidR="00401E28">
        <w:rPr>
          <w:rFonts w:ascii="Times New Roman" w:hAnsi="Times New Roman" w:cs="Times New Roman"/>
          <w:sz w:val="24"/>
          <w:szCs w:val="24"/>
        </w:rPr>
        <w:t>which</w:t>
      </w:r>
      <w:r w:rsidR="00401E28"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includes the effect of stress concentration and material properties is formulated using the measured initial compliance, </w:t>
      </w:r>
      <w:r w:rsidRPr="00B24A3A">
        <w:rPr>
          <w:rFonts w:ascii="Times New Roman" w:hAnsi="Times New Roman" w:cs="Times New Roman"/>
          <w:i/>
          <w:sz w:val="24"/>
          <w:szCs w:val="24"/>
        </w:rPr>
        <w:t>C</w:t>
      </w:r>
      <w:r w:rsidRPr="00B24A3A">
        <w:rPr>
          <w:rFonts w:ascii="Times New Roman" w:hAnsi="Times New Roman" w:cs="Times New Roman"/>
          <w:sz w:val="24"/>
          <w:szCs w:val="24"/>
          <w:vertAlign w:val="subscript"/>
        </w:rPr>
        <w:t>0</w:t>
      </w:r>
      <w:r w:rsidRPr="00B24A3A">
        <w:rPr>
          <w:rFonts w:ascii="Times New Roman" w:hAnsi="Times New Roman" w:cs="Times New Roman"/>
          <w:sz w:val="24"/>
          <w:szCs w:val="24"/>
        </w:rPr>
        <w:t xml:space="preserve">, and the corrected initial crack length, </w:t>
      </w:r>
      <w:r w:rsidRPr="00B24A3A">
        <w:rPr>
          <w:rFonts w:ascii="Times New Roman" w:hAnsi="Times New Roman" w:cs="Times New Roman"/>
          <w:i/>
          <w:sz w:val="24"/>
          <w:szCs w:val="24"/>
        </w:rPr>
        <w:t>a</w:t>
      </w:r>
      <w:r w:rsidRPr="00B24A3A">
        <w:rPr>
          <w:rFonts w:ascii="Times New Roman" w:hAnsi="Times New Roman" w:cs="Times New Roman"/>
          <w:sz w:val="24"/>
          <w:szCs w:val="24"/>
          <w:vertAlign w:val="subscript"/>
        </w:rPr>
        <w:t>0</w:t>
      </w:r>
      <w:r w:rsidR="00E51B0E" w:rsidRPr="00547FC0">
        <w:rPr>
          <w:rFonts w:ascii="Times New Roman" w:hAnsi="Times New Roman" w:cs="Times New Roman"/>
          <w:sz w:val="24"/>
          <w:szCs w:val="24"/>
        </w:rPr>
        <w:t xml:space="preserve"> </w:t>
      </w:r>
      <w:r w:rsidRPr="00B24A3A">
        <w:rPr>
          <w:rFonts w:ascii="Times New Roman" w:hAnsi="Times New Roman" w:cs="Times New Roman"/>
          <w:sz w:val="24"/>
          <w:szCs w:val="24"/>
        </w:rPr>
        <w:t>+</w:t>
      </w:r>
      <w:r w:rsidR="00E51B0E">
        <w:rPr>
          <w:rFonts w:ascii="Times New Roman" w:hAnsi="Times New Roman" w:cs="Times New Roman"/>
          <w:sz w:val="24"/>
          <w:szCs w:val="24"/>
        </w:rPr>
        <w:t xml:space="preserve"> </w:t>
      </w:r>
      <w:r w:rsidRPr="00B24A3A">
        <w:rPr>
          <w:rFonts w:ascii="Times New Roman" w:hAnsi="Times New Roman" w:cs="Times New Roman"/>
          <w:sz w:val="24"/>
          <w:szCs w:val="24"/>
        </w:rPr>
        <w:t>|∆|, as</w:t>
      </w:r>
    </w:p>
    <w:p w14:paraId="23B65BC5" w14:textId="4100A395" w:rsidR="00642015" w:rsidRPr="00B24A3A" w:rsidRDefault="001647C0" w:rsidP="00642015">
      <w:pPr>
        <w:spacing w:after="0" w:line="480" w:lineRule="auto"/>
        <w:jc w:val="right"/>
        <w:rPr>
          <w:rFonts w:ascii="Times New Roman" w:hAnsi="Times New Roman" w:cs="Times New Roman"/>
          <w:b/>
          <w:sz w:val="24"/>
          <w:szCs w:val="24"/>
        </w:rPr>
      </w:pPr>
      <w:r w:rsidRPr="00B24A3A">
        <w:rPr>
          <w:rFonts w:ascii="Times New Roman" w:hAnsi="Times New Roman" w:cs="Times New Roman"/>
          <w:b/>
          <w:position w:val="-28"/>
          <w:sz w:val="24"/>
          <w:szCs w:val="24"/>
        </w:rPr>
        <w:object w:dxaOrig="2820" w:dyaOrig="680" w14:anchorId="67F215FA">
          <v:shape id="_x0000_i1033" type="#_x0000_t75" style="width:164.4pt;height:38.9pt" o:ole="">
            <v:imagedata r:id="rId27" o:title=""/>
          </v:shape>
          <o:OLEObject Type="Embed" ProgID="Equation.DSMT4" ShapeID="_x0000_i1033" DrawAspect="Content" ObjectID="_1652175283" r:id="rId28"/>
        </w:object>
      </w:r>
      <w:r w:rsidR="00642015">
        <w:rPr>
          <w:rFonts w:ascii="Times New Roman" w:hAnsi="Times New Roman" w:cs="Times New Roman"/>
          <w:b/>
          <w:sz w:val="24"/>
          <w:szCs w:val="24"/>
        </w:rPr>
        <w:tab/>
      </w:r>
      <w:r w:rsidR="00642015">
        <w:rPr>
          <w:rFonts w:ascii="Times New Roman" w:hAnsi="Times New Roman" w:cs="Times New Roman"/>
          <w:b/>
          <w:sz w:val="24"/>
          <w:szCs w:val="24"/>
        </w:rPr>
        <w:tab/>
      </w:r>
      <w:r w:rsidR="00642015">
        <w:rPr>
          <w:rFonts w:ascii="Times New Roman" w:hAnsi="Times New Roman" w:cs="Times New Roman"/>
          <w:b/>
          <w:sz w:val="24"/>
          <w:szCs w:val="24"/>
        </w:rPr>
        <w:tab/>
      </w:r>
      <w:r w:rsidR="00642015">
        <w:rPr>
          <w:rFonts w:ascii="Times New Roman" w:hAnsi="Times New Roman" w:cs="Times New Roman"/>
          <w:b/>
          <w:sz w:val="24"/>
          <w:szCs w:val="24"/>
        </w:rPr>
        <w:tab/>
      </w:r>
      <w:r w:rsidR="00642015" w:rsidRPr="006965F1">
        <w:rPr>
          <w:rFonts w:ascii="Times New Roman" w:hAnsi="Times New Roman" w:cs="Times New Roman"/>
          <w:sz w:val="24"/>
          <w:szCs w:val="24"/>
        </w:rPr>
        <w:t>(</w:t>
      </w:r>
      <w:r w:rsidR="00642015">
        <w:rPr>
          <w:rFonts w:ascii="Times New Roman" w:hAnsi="Times New Roman" w:cs="Times New Roman"/>
          <w:sz w:val="24"/>
          <w:szCs w:val="24"/>
        </w:rPr>
        <w:t>6</w:t>
      </w:r>
      <w:r w:rsidR="00642015" w:rsidRPr="006965F1">
        <w:rPr>
          <w:rFonts w:ascii="Times New Roman" w:hAnsi="Times New Roman" w:cs="Times New Roman"/>
          <w:sz w:val="24"/>
          <w:szCs w:val="24"/>
        </w:rPr>
        <w:t>)</w:t>
      </w:r>
    </w:p>
    <w:p w14:paraId="25EB5742" w14:textId="2DAA0D72" w:rsidR="00642015" w:rsidRPr="00B24A3A" w:rsidRDefault="00642015" w:rsidP="00642015">
      <w:pPr>
        <w:spacing w:line="480" w:lineRule="auto"/>
        <w:rPr>
          <w:rFonts w:ascii="Times New Roman" w:hAnsi="Times New Roman" w:cs="Times New Roman"/>
          <w:sz w:val="24"/>
          <w:szCs w:val="24"/>
        </w:rPr>
      </w:pPr>
      <w:r w:rsidRPr="00B24A3A">
        <w:rPr>
          <w:rFonts w:ascii="Times New Roman" w:hAnsi="Times New Roman" w:cs="Times New Roman"/>
          <w:sz w:val="24"/>
          <w:szCs w:val="24"/>
        </w:rPr>
        <w:t>For isotropic substrate beams, |∆| ≈ 0.67</w:t>
      </w:r>
      <w:r w:rsidRPr="00B24A3A">
        <w:rPr>
          <w:rFonts w:ascii="Times New Roman" w:hAnsi="Times New Roman" w:cs="Times New Roman"/>
          <w:i/>
          <w:sz w:val="24"/>
          <w:szCs w:val="24"/>
        </w:rPr>
        <w:t xml:space="preserve">h </w:t>
      </w:r>
      <w:r w:rsidRPr="00B24A3A">
        <w:rPr>
          <w:rFonts w:ascii="Times New Roman" w:hAnsi="Times New Roman" w:cs="Times New Roman"/>
          <w:i/>
          <w:sz w:val="24"/>
          <w:szCs w:val="24"/>
        </w:rPr>
        <w:fldChar w:fldCharType="begin" w:fldLock="1"/>
      </w:r>
      <w:r w:rsidR="0030772A">
        <w:rPr>
          <w:rFonts w:ascii="Times New Roman" w:hAnsi="Times New Roman" w:cs="Times New Roman"/>
          <w:i/>
          <w:sz w:val="24"/>
          <w:szCs w:val="24"/>
        </w:rPr>
        <w:instrText>ADDIN CSL_CITATION {"citationItems":[{"id":"ITEM-1","itemData":{"DOI":"10.1016/0266-3538(89)90058-4","ISBN":"0266-3538","ISSN":"02663538","abstract":"An extension of the beam on an elastic foundation model for estimating the end rotation correction for orthotropic double cantilever beam specimens is described. The solutions are compared with finite element results and a small empirical modification to the analytical result gives a simple formula for calculating an effective crack length correction of the form (a + χh), where h is the thickness. Values of χ for orthotropic materials are about 2·5 compared with 0·67 for isotropic materials. Such large corrections are likely to be important in data analysis. © 1989.","author":[{"dropping-particle":"","family":"Williams","given":"J. G.","non-dropping-particle":"","parse-names":false,"suffix":""}],"container-title":"Composites Science and Technology","id":"ITEM-1","issue":"4","issued":{"date-parts":[["1989"]]},"page":"367-376","title":"End corrections for orthotropic DCB specimens","type":"article","volume":"35"},"uris":["http://www.mendeley.com/documents/?uuid=e1cbf43b-39a2-4e40-beb6-498aeffde816"]}],"mendeley":{"formattedCitation":"[33]","plainTextFormattedCitation":"[33]","previouslyFormattedCitation":"[33]"},"properties":{"noteIndex":0},"schema":"https://github.com/citation-style-language/schema/raw/master/csl-citation.json"}</w:instrText>
      </w:r>
      <w:r w:rsidRPr="00B24A3A">
        <w:rPr>
          <w:rFonts w:ascii="Times New Roman" w:hAnsi="Times New Roman" w:cs="Times New Roman"/>
          <w:i/>
          <w:sz w:val="24"/>
          <w:szCs w:val="24"/>
        </w:rPr>
        <w:fldChar w:fldCharType="separate"/>
      </w:r>
      <w:r w:rsidR="0094723C" w:rsidRPr="0094723C">
        <w:rPr>
          <w:rFonts w:ascii="Times New Roman" w:hAnsi="Times New Roman" w:cs="Times New Roman"/>
          <w:noProof/>
          <w:sz w:val="24"/>
          <w:szCs w:val="24"/>
        </w:rPr>
        <w:t>[33]</w:t>
      </w:r>
      <w:r w:rsidRPr="00B24A3A">
        <w:rPr>
          <w:rFonts w:ascii="Times New Roman" w:hAnsi="Times New Roman" w:cs="Times New Roman"/>
          <w:i/>
          <w:sz w:val="24"/>
          <w:szCs w:val="24"/>
        </w:rPr>
        <w:fldChar w:fldCharType="end"/>
      </w:r>
      <w:r w:rsidRPr="00B24A3A">
        <w:rPr>
          <w:rFonts w:ascii="Times New Roman" w:hAnsi="Times New Roman" w:cs="Times New Roman"/>
          <w:sz w:val="24"/>
          <w:szCs w:val="24"/>
        </w:rPr>
        <w:t xml:space="preserve">. </w:t>
      </w:r>
    </w:p>
    <w:p w14:paraId="507F3C6B" w14:textId="77777777" w:rsidR="00642015" w:rsidRPr="00B24A3A" w:rsidRDefault="00642015" w:rsidP="00642015">
      <w:pPr>
        <w:spacing w:line="480" w:lineRule="auto"/>
        <w:rPr>
          <w:rFonts w:ascii="Times New Roman" w:hAnsi="Times New Roman" w:cs="Times New Roman"/>
          <w:sz w:val="24"/>
          <w:szCs w:val="24"/>
        </w:rPr>
      </w:pPr>
      <w:r w:rsidRPr="00B24A3A">
        <w:rPr>
          <w:rFonts w:ascii="Times New Roman" w:hAnsi="Times New Roman" w:cs="Times New Roman"/>
          <w:sz w:val="24"/>
          <w:szCs w:val="24"/>
        </w:rPr>
        <w:t>(4) Thouless′s solution</w:t>
      </w:r>
    </w:p>
    <w:p w14:paraId="3C3DAC9D" w14:textId="2608B1FF" w:rsidR="00642015" w:rsidRPr="00B24A3A" w:rsidRDefault="00642015" w:rsidP="00642015">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Thouless </w:t>
      </w:r>
      <w:r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{"citationItems":[{"id":"ITEM-1","itemData":{"DOI":"10.1016/j.engfracmech.2018.01.033","author":[{"dropping-particle":"","family":"Thouless","given":"M. D.","non-dropping-particle":"","parse-names":false,"suffix":""}],"container-title":"Engineering Fracture Mechanics","id":"ITEM-1","issued":{"date-parts":[["2018"]]},"page":"153-167","title":"Shear forces, root rotations, phase angles and delamination of layered materials","type":"article-journal","volume":"191"},"uris":["http://www.mendeley.com/documents/?uuid=56805e84-0045-41b0-90d0-8a44b9993904"]}],"mendeley":{"formattedCitation":"[34]","plainTextFormattedCitation":"[34]","previouslyFormattedCitation":"[34]"},"properties":{"noteIndex":0},"schema":"https://github.com/citation-style-language/schema/raw/master/csl-citation.json"}</w:instrText>
      </w:r>
      <w:r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[34]</w:t>
      </w:r>
      <w:r w:rsidRPr="00B24A3A">
        <w:rPr>
          <w:rFonts w:ascii="Times New Roman" w:hAnsi="Times New Roman" w:cs="Times New Roman"/>
          <w:sz w:val="24"/>
          <w:szCs w:val="24"/>
        </w:rPr>
        <w:fldChar w:fldCharType="end"/>
      </w:r>
      <w:r w:rsidRPr="00B24A3A">
        <w:rPr>
          <w:rFonts w:ascii="Times New Roman" w:hAnsi="Times New Roman" w:cs="Times New Roman" w:hint="eastAsia"/>
          <w:sz w:val="24"/>
          <w:szCs w:val="24"/>
        </w:rPr>
        <w:t xml:space="preserve"> </w:t>
      </w:r>
      <w:r w:rsidR="00401E28">
        <w:rPr>
          <w:rFonts w:ascii="Times New Roman" w:hAnsi="Times New Roman" w:cs="Times New Roman"/>
          <w:sz w:val="24"/>
          <w:szCs w:val="24"/>
        </w:rPr>
        <w:t>proposed</w:t>
      </w:r>
      <w:r w:rsidR="00401E28"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a solution to the fracture energy of </w:t>
      </w:r>
      <w:r w:rsidR="00E37C5D">
        <w:rPr>
          <w:rFonts w:ascii="Times New Roman" w:hAnsi="Times New Roman" w:cs="Times New Roman"/>
          <w:sz w:val="24"/>
          <w:szCs w:val="24"/>
        </w:rPr>
        <w:t xml:space="preserve">a </w:t>
      </w:r>
      <w:r w:rsidRPr="00B24A3A">
        <w:rPr>
          <w:rFonts w:ascii="Times New Roman" w:hAnsi="Times New Roman" w:cs="Times New Roman"/>
          <w:sz w:val="24"/>
          <w:szCs w:val="24"/>
        </w:rPr>
        <w:t xml:space="preserve">DCB </w:t>
      </w:r>
      <w:r w:rsidR="00644A3B">
        <w:rPr>
          <w:rFonts w:ascii="Times New Roman" w:hAnsi="Times New Roman" w:cs="Times New Roman"/>
          <w:sz w:val="24"/>
          <w:szCs w:val="24"/>
        </w:rPr>
        <w:t>specimen</w:t>
      </w:r>
      <w:r w:rsidRPr="00B24A3A">
        <w:rPr>
          <w:rFonts w:ascii="Times New Roman" w:hAnsi="Times New Roman" w:cs="Times New Roman"/>
          <w:sz w:val="24"/>
          <w:szCs w:val="24"/>
        </w:rPr>
        <w:t xml:space="preserve"> loaded by a transverse force, in which the effects of shear and beam root rotation are expressed in terms of a resultant root rotation angle </w:t>
      </w:r>
    </w:p>
    <w:p w14:paraId="2513D16A" w14:textId="40411779" w:rsidR="00642015" w:rsidRPr="00B24A3A" w:rsidRDefault="00642015" w:rsidP="00642015">
      <w:pPr>
        <w:spacing w:after="0" w:line="480" w:lineRule="auto"/>
        <w:jc w:val="right"/>
        <w:rPr>
          <w:rFonts w:ascii="Times New Roman" w:hAnsi="Times New Roman" w:cs="Times New Roman"/>
          <w:b/>
          <w:sz w:val="24"/>
          <w:szCs w:val="24"/>
        </w:rPr>
      </w:pPr>
      <w:r w:rsidRPr="00B24A3A">
        <w:rPr>
          <w:rFonts w:ascii="Times New Roman" w:hAnsi="Times New Roman" w:cs="Times New Roman"/>
          <w:b/>
          <w:position w:val="-30"/>
          <w:sz w:val="24"/>
          <w:szCs w:val="24"/>
        </w:rPr>
        <w:object w:dxaOrig="1900" w:dyaOrig="720" w14:anchorId="4D420178">
          <v:shape id="_x0000_i1034" type="#_x0000_t75" style="width:125.15pt;height:48.9pt" o:ole="">
            <v:imagedata r:id="rId29" o:title=""/>
          </v:shape>
          <o:OLEObject Type="Embed" ProgID="Equation.DSMT4" ShapeID="_x0000_i1034" DrawAspect="Content" ObjectID="_1652175284" r:id="rId30"/>
        </w:object>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b/>
          <w:sz w:val="24"/>
          <w:szCs w:val="24"/>
        </w:rPr>
        <w:tab/>
      </w:r>
      <w:r w:rsidRPr="00B24A3A">
        <w:rPr>
          <w:rFonts w:ascii="Times New Roman" w:hAnsi="Times New Roman" w:cs="Times New Roman"/>
          <w:sz w:val="24"/>
          <w:szCs w:val="24"/>
        </w:rPr>
        <w:t>(</w:t>
      </w:r>
      <w:r>
        <w:rPr>
          <w:rFonts w:ascii="Times New Roman" w:hAnsi="Times New Roman" w:cs="Times New Roman"/>
          <w:sz w:val="24"/>
          <w:szCs w:val="24"/>
        </w:rPr>
        <w:t>7</w:t>
      </w:r>
      <w:r w:rsidRPr="00B24A3A">
        <w:rPr>
          <w:rFonts w:ascii="Times New Roman" w:hAnsi="Times New Roman" w:cs="Times New Roman"/>
          <w:sz w:val="24"/>
          <w:szCs w:val="24"/>
        </w:rPr>
        <w:t>)</w:t>
      </w:r>
    </w:p>
    <w:p w14:paraId="1184F2A5" w14:textId="451122AE" w:rsidR="00642015" w:rsidRPr="00642015" w:rsidRDefault="00642015" w:rsidP="00F56BFB">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where the dimensionless constant </w:t>
      </w:r>
      <w:r w:rsidRPr="00B24A3A">
        <w:rPr>
          <w:rFonts w:ascii="Times New Roman" w:hAnsi="Times New Roman" w:cs="Times New Roman"/>
          <w:position w:val="-10"/>
          <w:sz w:val="24"/>
          <w:szCs w:val="24"/>
        </w:rPr>
        <w:object w:dxaOrig="240" w:dyaOrig="320" w14:anchorId="783F36C7">
          <v:shape id="_x0000_i1035" type="#_x0000_t75" style="width:12.3pt;height:16.55pt" o:ole="">
            <v:imagedata r:id="rId11" o:title=""/>
          </v:shape>
          <o:OLEObject Type="Embed" ProgID="Equation.DSMT4" ShapeID="_x0000_i1035" DrawAspect="Content" ObjectID="_1652175285" r:id="rId31"/>
        </w:object>
      </w:r>
      <w:r w:rsidRPr="00B24A3A">
        <w:rPr>
          <w:rFonts w:ascii="Times New Roman" w:hAnsi="Times New Roman" w:cs="Times New Roman"/>
          <w:sz w:val="24"/>
          <w:szCs w:val="24"/>
        </w:rPr>
        <w:t xml:space="preserve"> = 5.44 </w:t>
      </w:r>
      <w:r w:rsidR="00401E28">
        <w:rPr>
          <w:rFonts w:ascii="Times New Roman" w:hAnsi="Times New Roman" w:cs="Times New Roman"/>
          <w:sz w:val="24"/>
          <w:szCs w:val="24"/>
        </w:rPr>
        <w:t>for</w:t>
      </w:r>
      <w:r w:rsidR="00401E28"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isotropic specimens. The second term in the bracket is </w:t>
      </w:r>
      <w:r w:rsidR="00EA0ABD">
        <w:rPr>
          <w:rFonts w:ascii="Times New Roman" w:hAnsi="Times New Roman" w:cs="Times New Roman"/>
          <w:sz w:val="24"/>
          <w:szCs w:val="24"/>
        </w:rPr>
        <w:t xml:space="preserve">equivalent to </w:t>
      </w:r>
      <w:r w:rsidRPr="00B24A3A">
        <w:rPr>
          <w:rFonts w:ascii="Times New Roman" w:hAnsi="Times New Roman" w:cs="Times New Roman"/>
          <w:sz w:val="24"/>
          <w:szCs w:val="24"/>
        </w:rPr>
        <w:t>the commonly known concept of the effective</w:t>
      </w:r>
      <w:r>
        <w:rPr>
          <w:rFonts w:ascii="Times New Roman" w:hAnsi="Times New Roman" w:cs="Times New Roman"/>
          <w:sz w:val="24"/>
          <w:szCs w:val="24"/>
        </w:rPr>
        <w:t xml:space="preserve"> increase in </w:t>
      </w:r>
      <w:r w:rsidR="00EA0ABD">
        <w:rPr>
          <w:rFonts w:ascii="Times New Roman" w:hAnsi="Times New Roman" w:cs="Times New Roman"/>
          <w:sz w:val="24"/>
          <w:szCs w:val="24"/>
        </w:rPr>
        <w:t xml:space="preserve">the </w:t>
      </w:r>
      <w:r>
        <w:rPr>
          <w:rFonts w:ascii="Times New Roman" w:hAnsi="Times New Roman" w:cs="Times New Roman"/>
          <w:sz w:val="24"/>
          <w:szCs w:val="24"/>
        </w:rPr>
        <w:t>crack length, |∆|.</w:t>
      </w:r>
    </w:p>
    <w:p w14:paraId="497B1CEF" w14:textId="122CDE7C" w:rsidR="00497BFF" w:rsidRPr="00767523" w:rsidRDefault="00642015" w:rsidP="00F56BFB">
      <w:pPr>
        <w:spacing w:line="480" w:lineRule="auto"/>
        <w:rPr>
          <w:rFonts w:ascii="Times New Roman" w:hAnsi="Times New Roman" w:cs="Times New Roman"/>
          <w:b/>
          <w:sz w:val="24"/>
          <w:szCs w:val="24"/>
        </w:rPr>
      </w:pPr>
      <w:r w:rsidRPr="00767523">
        <w:rPr>
          <w:rFonts w:ascii="Times New Roman" w:hAnsi="Times New Roman" w:cs="Times New Roman"/>
          <w:b/>
          <w:sz w:val="24"/>
          <w:szCs w:val="24"/>
        </w:rPr>
        <w:t>2.2.</w:t>
      </w:r>
      <w:r w:rsidRPr="00767523">
        <w:rPr>
          <w:rFonts w:ascii="Times New Roman" w:hAnsi="Times New Roman" w:cs="Times New Roman"/>
          <w:b/>
          <w:i/>
          <w:sz w:val="24"/>
          <w:szCs w:val="24"/>
        </w:rPr>
        <w:t xml:space="preserve"> </w:t>
      </w:r>
      <w:r w:rsidR="00497BFF" w:rsidRPr="00767523">
        <w:rPr>
          <w:rFonts w:ascii="Times New Roman" w:hAnsi="Times New Roman" w:cs="Times New Roman"/>
          <w:b/>
          <w:i/>
          <w:sz w:val="24"/>
          <w:szCs w:val="24"/>
        </w:rPr>
        <w:t>J</w:t>
      </w:r>
      <w:r w:rsidR="00497BFF" w:rsidRPr="00767523">
        <w:rPr>
          <w:rFonts w:ascii="Times New Roman" w:hAnsi="Times New Roman" w:cs="Times New Roman"/>
          <w:b/>
          <w:sz w:val="24"/>
          <w:szCs w:val="24"/>
        </w:rPr>
        <w:t>-integral and TSL</w:t>
      </w:r>
    </w:p>
    <w:p w14:paraId="6485E581" w14:textId="2B4BCCB5" w:rsidR="00B96899" w:rsidRPr="00B24A3A" w:rsidRDefault="00F92CF9" w:rsidP="000F397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E51B0E" w:rsidRPr="006965F1">
        <w:rPr>
          <w:rFonts w:ascii="Times New Roman" w:hAnsi="Times New Roman" w:cs="Times New Roman"/>
          <w:i/>
          <w:sz w:val="24"/>
          <w:szCs w:val="24"/>
        </w:rPr>
        <w:t>J</w:t>
      </w:r>
      <w:r w:rsidR="00E51B0E">
        <w:rPr>
          <w:rFonts w:ascii="Times New Roman" w:hAnsi="Times New Roman" w:cs="Times New Roman"/>
          <w:sz w:val="24"/>
          <w:szCs w:val="24"/>
        </w:rPr>
        <w:t>-</w:t>
      </w:r>
      <w:r>
        <w:rPr>
          <w:rFonts w:ascii="Times New Roman" w:hAnsi="Times New Roman" w:cs="Times New Roman"/>
          <w:sz w:val="24"/>
          <w:szCs w:val="24"/>
        </w:rPr>
        <w:t xml:space="preserve">integral along the contour of cohesive zone </w:t>
      </w:r>
      <w:r w:rsidR="00281FF4">
        <w:rPr>
          <w:rFonts w:ascii="Times New Roman" w:hAnsi="Times New Roman" w:cs="Times New Roman"/>
          <w:sz w:val="24"/>
          <w:szCs w:val="24"/>
        </w:rPr>
        <w:t xml:space="preserve">in the DCB specimen </w:t>
      </w:r>
      <w:r>
        <w:rPr>
          <w:rFonts w:ascii="Times New Roman" w:hAnsi="Times New Roman" w:cs="Times New Roman"/>
          <w:sz w:val="24"/>
          <w:szCs w:val="24"/>
        </w:rPr>
        <w:t>is</w:t>
      </w:r>
    </w:p>
    <w:p w14:paraId="7FC269BD" w14:textId="3BC11650" w:rsidR="00B96899" w:rsidRPr="00B24A3A" w:rsidRDefault="003461F3" w:rsidP="0044383C">
      <w:pPr>
        <w:spacing w:after="0" w:line="480" w:lineRule="auto"/>
        <w:ind w:left="720"/>
        <w:jc w:val="right"/>
        <w:rPr>
          <w:rFonts w:ascii="Times New Roman" w:hAnsi="Times New Roman" w:cs="Times New Roman"/>
          <w:sz w:val="24"/>
          <w:szCs w:val="24"/>
        </w:rPr>
      </w:pPr>
      <w:r w:rsidRPr="00B24A3A">
        <w:rPr>
          <w:rFonts w:ascii="Times New Roman" w:hAnsi="Times New Roman" w:cs="Times New Roman"/>
          <w:position w:val="-24"/>
          <w:sz w:val="24"/>
          <w:szCs w:val="24"/>
        </w:rPr>
        <w:object w:dxaOrig="1219" w:dyaOrig="600" w14:anchorId="06D68E4C">
          <v:shape id="_x0000_i1036" type="#_x0000_t75" style="width:90.5pt;height:43.1pt" o:ole="">
            <v:imagedata r:id="rId32" o:title=""/>
          </v:shape>
          <o:OLEObject Type="Embed" ProgID="Equation.DSMT4" ShapeID="_x0000_i1036" DrawAspect="Content" ObjectID="_1652175286" r:id="rId33"/>
        </w:object>
      </w:r>
      <w:r w:rsidR="00F92CF9">
        <w:rPr>
          <w:rFonts w:ascii="Times New Roman" w:hAnsi="Times New Roman" w:cs="Times New Roman"/>
          <w:sz w:val="24"/>
          <w:szCs w:val="24"/>
        </w:rPr>
        <w:tab/>
      </w:r>
      <w:r w:rsidR="00F92CF9">
        <w:rPr>
          <w:rFonts w:ascii="Times New Roman" w:hAnsi="Times New Roman" w:cs="Times New Roman"/>
          <w:sz w:val="24"/>
          <w:szCs w:val="24"/>
        </w:rPr>
        <w:tab/>
      </w:r>
      <w:r w:rsidR="00A208FF">
        <w:rPr>
          <w:rFonts w:ascii="Times New Roman" w:hAnsi="Times New Roman" w:cs="Times New Roman"/>
          <w:sz w:val="24"/>
          <w:szCs w:val="24"/>
        </w:rPr>
        <w:tab/>
      </w:r>
      <w:r w:rsidR="00F92CF9">
        <w:rPr>
          <w:rFonts w:ascii="Times New Roman" w:hAnsi="Times New Roman" w:cs="Times New Roman"/>
          <w:sz w:val="24"/>
          <w:szCs w:val="24"/>
        </w:rPr>
        <w:tab/>
      </w:r>
      <w:r w:rsidR="00F92CF9">
        <w:rPr>
          <w:rFonts w:ascii="Times New Roman" w:hAnsi="Times New Roman" w:cs="Times New Roman"/>
          <w:sz w:val="24"/>
          <w:szCs w:val="24"/>
        </w:rPr>
        <w:tab/>
        <w:t>(</w:t>
      </w:r>
      <w:r w:rsidR="00642015">
        <w:rPr>
          <w:rFonts w:ascii="Times New Roman" w:hAnsi="Times New Roman" w:cs="Times New Roman"/>
          <w:sz w:val="24"/>
          <w:szCs w:val="24"/>
        </w:rPr>
        <w:t>8</w:t>
      </w:r>
      <w:r w:rsidR="00F92CF9">
        <w:rPr>
          <w:rFonts w:ascii="Times New Roman" w:hAnsi="Times New Roman" w:cs="Times New Roman"/>
          <w:sz w:val="24"/>
          <w:szCs w:val="24"/>
        </w:rPr>
        <w:t>)</w:t>
      </w:r>
    </w:p>
    <w:p w14:paraId="605F7CBB" w14:textId="6AD65A92" w:rsidR="00B96899" w:rsidRPr="00B24A3A" w:rsidRDefault="00F71E1E" w:rsidP="00B24A3A">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where</w:t>
      </w:r>
      <w:r w:rsidR="000D32B4" w:rsidRPr="000D32B4">
        <w:rPr>
          <w:rFonts w:ascii="Times New Roman" w:hAnsi="Times New Roman" w:cs="Times New Roman"/>
          <w:i/>
          <w:sz w:val="24"/>
          <w:szCs w:val="24"/>
        </w:rPr>
        <w:t xml:space="preserve"> </w:t>
      </w:r>
      <w:r w:rsidR="000D32B4" w:rsidRPr="00B24A3A">
        <w:rPr>
          <w:rFonts w:ascii="Times New Roman" w:hAnsi="Times New Roman" w:cs="Times New Roman"/>
          <w:i/>
          <w:sz w:val="24"/>
          <w:szCs w:val="24"/>
        </w:rPr>
        <w:t>σ</w:t>
      </w:r>
      <w:r w:rsidR="000D32B4">
        <w:rPr>
          <w:rFonts w:ascii="Times New Roman" w:hAnsi="Times New Roman" w:cs="Times New Roman"/>
          <w:sz w:val="24"/>
          <w:szCs w:val="24"/>
        </w:rPr>
        <w:t xml:space="preserve"> </w:t>
      </w:r>
      <w:r w:rsidR="00281FF4">
        <w:rPr>
          <w:rFonts w:ascii="Times New Roman" w:hAnsi="Times New Roman" w:cs="Times New Roman" w:hint="eastAsia"/>
          <w:sz w:val="24"/>
          <w:szCs w:val="24"/>
        </w:rPr>
        <w:t>is</w:t>
      </w:r>
      <w:r w:rsidR="000D32B4">
        <w:rPr>
          <w:rFonts w:ascii="Times New Roman" w:hAnsi="Times New Roman" w:cs="Times New Roman"/>
          <w:sz w:val="24"/>
          <w:szCs w:val="24"/>
        </w:rPr>
        <w:t xml:space="preserve"> the </w:t>
      </w:r>
      <w:r w:rsidR="000D32B4" w:rsidRPr="00B24A3A">
        <w:rPr>
          <w:rFonts w:ascii="Times New Roman" w:hAnsi="Times New Roman" w:cs="Times New Roman"/>
          <w:sz w:val="24"/>
          <w:szCs w:val="24"/>
        </w:rPr>
        <w:t xml:space="preserve">normal </w:t>
      </w:r>
      <w:r w:rsidR="006E00BD">
        <w:rPr>
          <w:rFonts w:ascii="Times New Roman" w:hAnsi="Times New Roman" w:cs="Times New Roman"/>
          <w:sz w:val="24"/>
          <w:szCs w:val="24"/>
        </w:rPr>
        <w:t>traction across the</w:t>
      </w:r>
      <w:r w:rsidR="000D32B4" w:rsidRPr="00B24A3A">
        <w:rPr>
          <w:rFonts w:ascii="Times New Roman" w:hAnsi="Times New Roman" w:cs="Times New Roman"/>
          <w:sz w:val="24"/>
          <w:szCs w:val="24"/>
        </w:rPr>
        <w:t xml:space="preserve"> </w:t>
      </w:r>
      <w:r w:rsidR="00281FF4">
        <w:rPr>
          <w:rFonts w:ascii="Times New Roman" w:hAnsi="Times New Roman" w:cs="Times New Roman"/>
          <w:sz w:val="24"/>
          <w:szCs w:val="24"/>
        </w:rPr>
        <w:t>interface</w:t>
      </w:r>
      <w:r w:rsidR="000D32B4">
        <w:rPr>
          <w:rFonts w:ascii="Times New Roman" w:hAnsi="Times New Roman" w:cs="Times New Roman"/>
          <w:sz w:val="24"/>
          <w:szCs w:val="24"/>
        </w:rPr>
        <w:t>,</w:t>
      </w:r>
      <w:r w:rsidRPr="00B24A3A">
        <w:rPr>
          <w:rFonts w:ascii="Times New Roman" w:hAnsi="Times New Roman" w:cs="Times New Roman"/>
          <w:sz w:val="24"/>
          <w:szCs w:val="24"/>
        </w:rPr>
        <w:t xml:space="preserve"> </w:t>
      </w:r>
      <w:r w:rsidR="00281FF4">
        <w:rPr>
          <w:rFonts w:ascii="Times New Roman" w:hAnsi="Times New Roman" w:cs="Times New Roman"/>
          <w:sz w:val="24"/>
          <w:szCs w:val="24"/>
        </w:rPr>
        <w:t xml:space="preserve">Δ </w:t>
      </w:r>
      <w:r w:rsidR="00281FF4">
        <w:rPr>
          <w:rFonts w:ascii="Times New Roman" w:hAnsi="Times New Roman" w:cs="Times New Roman" w:hint="eastAsia"/>
          <w:sz w:val="24"/>
          <w:szCs w:val="24"/>
        </w:rPr>
        <w:t>is</w:t>
      </w:r>
      <w:r w:rsidRPr="00B24A3A">
        <w:rPr>
          <w:rFonts w:ascii="Times New Roman" w:hAnsi="Times New Roman" w:cs="Times New Roman"/>
          <w:sz w:val="24"/>
          <w:szCs w:val="24"/>
        </w:rPr>
        <w:t xml:space="preserve"> the </w:t>
      </w:r>
      <w:r w:rsidR="000D718B">
        <w:rPr>
          <w:rFonts w:ascii="Times New Roman" w:hAnsi="Times New Roman" w:cs="Times New Roman"/>
          <w:sz w:val="24"/>
          <w:szCs w:val="24"/>
        </w:rPr>
        <w:t xml:space="preserve">normal </w:t>
      </w:r>
      <w:r w:rsidR="00281FF4">
        <w:rPr>
          <w:rFonts w:ascii="Times New Roman" w:hAnsi="Times New Roman" w:cs="Times New Roman" w:hint="eastAsia"/>
          <w:sz w:val="24"/>
          <w:szCs w:val="24"/>
        </w:rPr>
        <w:t>opening</w:t>
      </w:r>
      <w:r w:rsidR="00281FF4">
        <w:rPr>
          <w:rFonts w:ascii="Times New Roman" w:hAnsi="Times New Roman" w:cs="Times New Roman"/>
          <w:sz w:val="24"/>
          <w:szCs w:val="24"/>
        </w:rPr>
        <w:t xml:space="preserve"> </w:t>
      </w:r>
      <w:r w:rsidR="000D718B">
        <w:rPr>
          <w:rFonts w:ascii="Times New Roman" w:hAnsi="Times New Roman" w:cs="Times New Roman"/>
          <w:sz w:val="24"/>
          <w:szCs w:val="24"/>
        </w:rPr>
        <w:t xml:space="preserve">of the interface </w:t>
      </w:r>
      <w:r w:rsidR="00281FF4">
        <w:rPr>
          <w:rFonts w:ascii="Times New Roman" w:hAnsi="Times New Roman" w:cs="Times New Roman"/>
          <w:sz w:val="24"/>
          <w:szCs w:val="24"/>
        </w:rPr>
        <w:t>and Δ</w:t>
      </w:r>
      <w:r w:rsidR="00281FF4" w:rsidRPr="00DF744C">
        <w:rPr>
          <w:rFonts w:ascii="Times New Roman" w:hAnsi="Times New Roman" w:cs="Times New Roman"/>
          <w:sz w:val="24"/>
          <w:szCs w:val="24"/>
          <w:vertAlign w:val="superscript"/>
        </w:rPr>
        <w:t>0</w:t>
      </w:r>
      <w:r w:rsidR="00281FF4">
        <w:rPr>
          <w:rFonts w:ascii="Times New Roman" w:hAnsi="Times New Roman" w:cs="Times New Roman"/>
          <w:sz w:val="24"/>
          <w:szCs w:val="24"/>
        </w:rPr>
        <w:t xml:space="preserve"> is the </w:t>
      </w:r>
      <w:r w:rsidR="006E00BD">
        <w:rPr>
          <w:rFonts w:ascii="Times New Roman" w:hAnsi="Times New Roman" w:cs="Times New Roman"/>
          <w:sz w:val="24"/>
          <w:szCs w:val="24"/>
        </w:rPr>
        <w:t xml:space="preserve">limiting </w:t>
      </w:r>
      <w:r w:rsidRPr="00B24A3A">
        <w:rPr>
          <w:rFonts w:ascii="Times New Roman" w:hAnsi="Times New Roman" w:cs="Times New Roman"/>
          <w:sz w:val="24"/>
          <w:szCs w:val="24"/>
        </w:rPr>
        <w:t xml:space="preserve">end-opening </w:t>
      </w:r>
      <w:r w:rsidR="006E00BD">
        <w:rPr>
          <w:rFonts w:ascii="Times New Roman" w:hAnsi="Times New Roman" w:cs="Times New Roman"/>
          <w:sz w:val="24"/>
          <w:szCs w:val="24"/>
        </w:rPr>
        <w:t>at which the traction vanishes</w:t>
      </w:r>
      <w:r w:rsidRPr="00B24A3A">
        <w:rPr>
          <w:rFonts w:ascii="Times New Roman" w:hAnsi="Times New Roman" w:cs="Times New Roman"/>
          <w:sz w:val="24"/>
          <w:szCs w:val="24"/>
        </w:rPr>
        <w:t>. Therefore, t</w:t>
      </w:r>
      <w:r w:rsidR="00B96899" w:rsidRPr="00B24A3A">
        <w:rPr>
          <w:rFonts w:ascii="Times New Roman" w:hAnsi="Times New Roman" w:cs="Times New Roman"/>
          <w:sz w:val="24"/>
          <w:szCs w:val="24"/>
        </w:rPr>
        <w:t>he</w:t>
      </w:r>
      <w:r w:rsidR="00281FF4">
        <w:rPr>
          <w:rFonts w:ascii="Times New Roman" w:hAnsi="Times New Roman" w:cs="Times New Roman"/>
          <w:sz w:val="24"/>
          <w:szCs w:val="24"/>
        </w:rPr>
        <w:t xml:space="preserve"> </w:t>
      </w:r>
      <w:r w:rsidR="00767523">
        <w:rPr>
          <w:rFonts w:ascii="Times New Roman" w:hAnsi="Times New Roman" w:cs="Times New Roman" w:hint="eastAsia"/>
          <w:sz w:val="24"/>
          <w:szCs w:val="24"/>
        </w:rPr>
        <w:t>TSL</w:t>
      </w:r>
      <w:r w:rsidR="00B96899" w:rsidRPr="00B24A3A">
        <w:rPr>
          <w:rFonts w:ascii="Times New Roman" w:hAnsi="Times New Roman" w:cs="Times New Roman"/>
          <w:sz w:val="24"/>
          <w:szCs w:val="24"/>
        </w:rPr>
        <w:t xml:space="preserve"> </w:t>
      </w:r>
      <w:r w:rsidR="004031C2" w:rsidRPr="00B24A3A">
        <w:rPr>
          <w:rFonts w:ascii="Times New Roman" w:hAnsi="Times New Roman" w:cs="Times New Roman"/>
          <w:sz w:val="24"/>
          <w:szCs w:val="24"/>
        </w:rPr>
        <w:t>can be deduced</w:t>
      </w:r>
      <w:r w:rsidR="00B96899" w:rsidRPr="00B24A3A">
        <w:rPr>
          <w:rFonts w:ascii="Times New Roman" w:hAnsi="Times New Roman" w:cs="Times New Roman"/>
          <w:sz w:val="24"/>
          <w:szCs w:val="24"/>
        </w:rPr>
        <w:t xml:space="preserve"> as</w:t>
      </w:r>
    </w:p>
    <w:p w14:paraId="4A41028D" w14:textId="3BACFFC1" w:rsidR="00B96899" w:rsidRPr="00B24A3A" w:rsidRDefault="003461F3" w:rsidP="00B24A3A">
      <w:pPr>
        <w:spacing w:after="0" w:line="480" w:lineRule="auto"/>
        <w:ind w:left="720"/>
        <w:jc w:val="right"/>
        <w:rPr>
          <w:rFonts w:ascii="Times New Roman" w:hAnsi="Times New Roman" w:cs="Times New Roman"/>
          <w:sz w:val="24"/>
          <w:szCs w:val="24"/>
        </w:rPr>
      </w:pPr>
      <w:r w:rsidRPr="003461F3">
        <w:rPr>
          <w:rFonts w:ascii="Times New Roman" w:hAnsi="Times New Roman" w:cs="Times New Roman"/>
          <w:position w:val="-20"/>
          <w:sz w:val="24"/>
          <w:szCs w:val="24"/>
        </w:rPr>
        <w:object w:dxaOrig="1040" w:dyaOrig="520" w14:anchorId="701DB062">
          <v:shape id="_x0000_i1037" type="#_x0000_t75" style="width:69.7pt;height:33.9pt" o:ole="">
            <v:imagedata r:id="rId34" o:title=""/>
          </v:shape>
          <o:OLEObject Type="Embed" ProgID="Equation.DSMT4" ShapeID="_x0000_i1037" DrawAspect="Content" ObjectID="_1652175287" r:id="rId35"/>
        </w:object>
      </w:r>
      <w:r w:rsidR="00B96899" w:rsidRPr="00B24A3A">
        <w:rPr>
          <w:rFonts w:ascii="Times New Roman" w:hAnsi="Times New Roman" w:cs="Times New Roman"/>
          <w:sz w:val="24"/>
          <w:szCs w:val="24"/>
        </w:rPr>
        <w:t xml:space="preserve"> </w:t>
      </w:r>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r>
      <w:r w:rsidR="00A208FF">
        <w:rPr>
          <w:rFonts w:ascii="Times New Roman" w:hAnsi="Times New Roman" w:cs="Times New Roman"/>
          <w:sz w:val="24"/>
          <w:szCs w:val="24"/>
        </w:rPr>
        <w:tab/>
      </w:r>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t>(</w:t>
      </w:r>
      <w:r w:rsidR="00642015">
        <w:rPr>
          <w:rFonts w:ascii="Times New Roman" w:hAnsi="Times New Roman" w:cs="Times New Roman"/>
          <w:sz w:val="24"/>
          <w:szCs w:val="24"/>
        </w:rPr>
        <w:t>9</w:t>
      </w:r>
      <w:r w:rsidR="00B96899" w:rsidRPr="00B24A3A">
        <w:rPr>
          <w:rFonts w:ascii="Times New Roman" w:hAnsi="Times New Roman" w:cs="Times New Roman"/>
          <w:sz w:val="24"/>
          <w:szCs w:val="24"/>
        </w:rPr>
        <w:t>)</w:t>
      </w:r>
    </w:p>
    <w:p w14:paraId="4B369819" w14:textId="09D35D37" w:rsidR="0025707F" w:rsidRPr="00B24A3A" w:rsidRDefault="00D50A42" w:rsidP="00B24A3A">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lastRenderedPageBreak/>
        <w:t xml:space="preserve">For a </w:t>
      </w:r>
      <w:r w:rsidR="00264B21">
        <w:rPr>
          <w:rFonts w:ascii="Times New Roman" w:hAnsi="Times New Roman" w:cs="Times New Roman"/>
          <w:sz w:val="24"/>
          <w:szCs w:val="24"/>
        </w:rPr>
        <w:t>M</w:t>
      </w:r>
      <w:r w:rsidR="00264B21" w:rsidRPr="00B24A3A">
        <w:rPr>
          <w:rFonts w:ascii="Times New Roman" w:hAnsi="Times New Roman" w:cs="Times New Roman"/>
          <w:sz w:val="24"/>
          <w:szCs w:val="24"/>
        </w:rPr>
        <w:t xml:space="preserve">ode </w:t>
      </w:r>
      <w:r w:rsidRPr="00B24A3A">
        <w:rPr>
          <w:rFonts w:ascii="Times New Roman" w:hAnsi="Times New Roman" w:cs="Times New Roman"/>
          <w:sz w:val="24"/>
          <w:szCs w:val="24"/>
        </w:rPr>
        <w:t xml:space="preserve">I fracture problem, </w:t>
      </w:r>
      <w:r w:rsidR="00F92CF9">
        <w:rPr>
          <w:rFonts w:ascii="Times New Roman" w:hAnsi="Times New Roman" w:cs="Times New Roman"/>
          <w:sz w:val="24"/>
          <w:szCs w:val="24"/>
        </w:rPr>
        <w:t>t</w:t>
      </w:r>
      <w:r w:rsidR="006D1B21" w:rsidRPr="00B24A3A">
        <w:rPr>
          <w:rFonts w:ascii="Times New Roman" w:hAnsi="Times New Roman" w:cs="Times New Roman"/>
          <w:sz w:val="24"/>
          <w:szCs w:val="24"/>
        </w:rPr>
        <w:t xml:space="preserve">he value of </w:t>
      </w:r>
      <w:r w:rsidR="006D1B21" w:rsidRPr="00B24A3A">
        <w:rPr>
          <w:rFonts w:ascii="Times New Roman" w:hAnsi="Times New Roman" w:cs="Times New Roman"/>
          <w:i/>
          <w:sz w:val="24"/>
          <w:szCs w:val="24"/>
        </w:rPr>
        <w:t>J</w:t>
      </w:r>
      <w:r w:rsidR="006D1B21" w:rsidRPr="00B24A3A">
        <w:rPr>
          <w:rFonts w:ascii="Times New Roman" w:hAnsi="Times New Roman" w:cs="Times New Roman"/>
          <w:sz w:val="24"/>
          <w:szCs w:val="24"/>
        </w:rPr>
        <w:t xml:space="preserve"> along the exterior boundary </w:t>
      </w:r>
      <w:r w:rsidR="00F92CF9">
        <w:rPr>
          <w:rFonts w:ascii="Times New Roman" w:hAnsi="Times New Roman" w:cs="Times New Roman"/>
          <w:sz w:val="24"/>
          <w:szCs w:val="24"/>
        </w:rPr>
        <w:t xml:space="preserve">of the DCB specimen </w:t>
      </w:r>
      <w:r w:rsidR="006D1B21" w:rsidRPr="00B24A3A">
        <w:rPr>
          <w:rFonts w:ascii="Times New Roman" w:hAnsi="Times New Roman" w:cs="Times New Roman"/>
          <w:sz w:val="24"/>
          <w:szCs w:val="24"/>
        </w:rPr>
        <w:t>is</w:t>
      </w:r>
      <w:r w:rsidRPr="00B24A3A">
        <w:rPr>
          <w:rFonts w:ascii="Times New Roman" w:hAnsi="Times New Roman" w:cs="Times New Roman"/>
          <w:sz w:val="24"/>
          <w:szCs w:val="24"/>
        </w:rPr>
        <w:t xml:space="preserve"> </w:t>
      </w:r>
    </w:p>
    <w:bookmarkStart w:id="2" w:name="OLE_LINK3"/>
    <w:bookmarkStart w:id="3" w:name="OLE_LINK4"/>
    <w:p w14:paraId="0875C41D" w14:textId="1D4796DE" w:rsidR="00B96899" w:rsidRPr="00B24A3A" w:rsidRDefault="00971A04" w:rsidP="00B24A3A">
      <w:pPr>
        <w:spacing w:after="0" w:line="480" w:lineRule="auto"/>
        <w:jc w:val="right"/>
        <w:rPr>
          <w:rFonts w:ascii="Times New Roman" w:hAnsi="Times New Roman" w:cs="Times New Roman"/>
          <w:sz w:val="24"/>
          <w:szCs w:val="24"/>
        </w:rPr>
      </w:pPr>
      <w:r w:rsidRPr="00B24A3A">
        <w:rPr>
          <w:rFonts w:ascii="Times New Roman" w:hAnsi="Times New Roman" w:cs="Times New Roman"/>
          <w:position w:val="-20"/>
          <w:sz w:val="24"/>
          <w:szCs w:val="24"/>
        </w:rPr>
        <w:object w:dxaOrig="859" w:dyaOrig="499" w14:anchorId="3E0487F8">
          <v:shape id="_x0000_i1038" type="#_x0000_t75" style="width:55.45pt;height:30.05pt" o:ole="">
            <v:imagedata r:id="rId36" o:title=""/>
          </v:shape>
          <o:OLEObject Type="Embed" ProgID="Equation.DSMT4" ShapeID="_x0000_i1038" DrawAspect="Content" ObjectID="_1652175288" r:id="rId37"/>
        </w:object>
      </w:r>
      <w:bookmarkEnd w:id="2"/>
      <w:bookmarkEnd w:id="3"/>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r>
      <w:r w:rsidR="00B96899" w:rsidRPr="00B24A3A">
        <w:rPr>
          <w:rFonts w:ascii="Times New Roman" w:hAnsi="Times New Roman" w:cs="Times New Roman"/>
          <w:sz w:val="24"/>
          <w:szCs w:val="24"/>
        </w:rPr>
        <w:tab/>
        <w:t>(</w:t>
      </w:r>
      <w:r w:rsidR="00642015">
        <w:rPr>
          <w:rFonts w:ascii="Times New Roman" w:hAnsi="Times New Roman" w:cs="Times New Roman"/>
          <w:sz w:val="24"/>
          <w:szCs w:val="24"/>
        </w:rPr>
        <w:t>10</w:t>
      </w:r>
      <w:r w:rsidR="00B96899" w:rsidRPr="00B24A3A">
        <w:rPr>
          <w:rFonts w:ascii="Times New Roman" w:hAnsi="Times New Roman" w:cs="Times New Roman"/>
          <w:sz w:val="24"/>
          <w:szCs w:val="24"/>
        </w:rPr>
        <w:t>)</w:t>
      </w:r>
    </w:p>
    <w:p w14:paraId="4FE36AEA" w14:textId="15F913CC" w:rsidR="00F57A33" w:rsidRPr="00B24A3A" w:rsidRDefault="00F03FE8" w:rsidP="00DF744C">
      <w:pPr>
        <w:autoSpaceDE w:val="0"/>
        <w:autoSpaceDN w:val="0"/>
        <w:adjustRightInd w:val="0"/>
        <w:spacing w:after="360" w:line="480" w:lineRule="auto"/>
        <w:rPr>
          <w:rFonts w:ascii="Times New Roman" w:hAnsi="Times New Roman" w:cs="Times New Roman"/>
          <w:sz w:val="24"/>
          <w:szCs w:val="24"/>
        </w:rPr>
      </w:pPr>
      <w:r>
        <w:rPr>
          <w:rFonts w:ascii="Times New Roman" w:hAnsi="Times New Roman" w:cs="Times New Roman"/>
          <w:sz w:val="24"/>
          <w:szCs w:val="24"/>
        </w:rPr>
        <w:t>w</w:t>
      </w:r>
      <w:r w:rsidRPr="00B24A3A">
        <w:rPr>
          <w:rFonts w:ascii="Times New Roman" w:hAnsi="Times New Roman" w:cs="Times New Roman"/>
          <w:sz w:val="24"/>
          <w:szCs w:val="24"/>
        </w:rPr>
        <w:t>here</w:t>
      </w:r>
      <w:r>
        <w:rPr>
          <w:rFonts w:ascii="Times New Roman" w:hAnsi="Times New Roman" w:cs="Times New Roman"/>
          <w:sz w:val="24"/>
          <w:szCs w:val="24"/>
        </w:rPr>
        <w:t xml:space="preserve"> </w:t>
      </w:r>
      <w:proofErr w:type="spellStart"/>
      <w:r w:rsidR="00B96899" w:rsidRPr="00B24A3A">
        <w:rPr>
          <w:rFonts w:ascii="Times New Roman" w:hAnsi="Times New Roman" w:cs="Times New Roman"/>
          <w:i/>
          <w:sz w:val="24"/>
          <w:szCs w:val="24"/>
        </w:rPr>
        <w:t>ω</w:t>
      </w:r>
      <w:r w:rsidR="006D1B21" w:rsidRPr="00B24A3A">
        <w:rPr>
          <w:rFonts w:ascii="Times New Roman" w:hAnsi="Times New Roman" w:cs="Times New Roman"/>
          <w:sz w:val="24"/>
          <w:szCs w:val="24"/>
          <w:vertAlign w:val="subscript"/>
        </w:rPr>
        <w:t>p</w:t>
      </w:r>
      <w:proofErr w:type="spellEnd"/>
      <w:r w:rsidR="006D1B21" w:rsidRPr="00B24A3A">
        <w:rPr>
          <w:rFonts w:ascii="Times New Roman" w:hAnsi="Times New Roman" w:cs="Times New Roman"/>
          <w:sz w:val="24"/>
          <w:szCs w:val="24"/>
        </w:rPr>
        <w:t xml:space="preserve"> =</w:t>
      </w:r>
      <w:r w:rsidR="00B96899" w:rsidRPr="00B24A3A">
        <w:rPr>
          <w:rFonts w:ascii="Times New Roman" w:hAnsi="Times New Roman" w:cs="Times New Roman"/>
          <w:sz w:val="24"/>
          <w:szCs w:val="24"/>
        </w:rPr>
        <w:t xml:space="preserve"> </w:t>
      </w:r>
      <w:proofErr w:type="spellStart"/>
      <w:r w:rsidR="006D1B21" w:rsidRPr="00B24A3A">
        <w:rPr>
          <w:rFonts w:ascii="Times New Roman" w:hAnsi="Times New Roman" w:cs="Times New Roman"/>
          <w:i/>
          <w:sz w:val="24"/>
          <w:szCs w:val="24"/>
        </w:rPr>
        <w:t>ω</w:t>
      </w:r>
      <w:r w:rsidR="00D47978">
        <w:rPr>
          <w:rFonts w:ascii="Times New Roman" w:hAnsi="Times New Roman" w:cs="Times New Roman"/>
          <w:sz w:val="24"/>
          <w:szCs w:val="24"/>
          <w:vertAlign w:val="subscript"/>
        </w:rPr>
        <w:t>u</w:t>
      </w:r>
      <w:proofErr w:type="spellEnd"/>
      <w:r w:rsidR="001647C0">
        <w:rPr>
          <w:rFonts w:ascii="Times New Roman" w:hAnsi="Times New Roman" w:cs="Times New Roman"/>
          <w:sz w:val="24"/>
          <w:szCs w:val="24"/>
        </w:rPr>
        <w:t xml:space="preserve"> </w:t>
      </w:r>
      <w:r w:rsidR="006D1B21" w:rsidRPr="00B24A3A">
        <w:rPr>
          <w:rFonts w:ascii="Times New Roman" w:hAnsi="Times New Roman" w:cs="Times New Roman"/>
          <w:sz w:val="24"/>
          <w:szCs w:val="24"/>
        </w:rPr>
        <w:t>+</w:t>
      </w:r>
      <w:r w:rsidR="001647C0">
        <w:rPr>
          <w:rFonts w:ascii="Times New Roman" w:hAnsi="Times New Roman" w:cs="Times New Roman"/>
          <w:sz w:val="24"/>
          <w:szCs w:val="24"/>
        </w:rPr>
        <w:t xml:space="preserve"> </w:t>
      </w:r>
      <w:proofErr w:type="spellStart"/>
      <w:r w:rsidR="00B96899" w:rsidRPr="00B24A3A">
        <w:rPr>
          <w:rFonts w:ascii="Times New Roman" w:hAnsi="Times New Roman" w:cs="Times New Roman"/>
          <w:i/>
          <w:sz w:val="24"/>
          <w:szCs w:val="24"/>
        </w:rPr>
        <w:t>ω</w:t>
      </w:r>
      <w:r w:rsidR="00D47978">
        <w:rPr>
          <w:rFonts w:ascii="Times New Roman" w:hAnsi="Times New Roman" w:cs="Times New Roman"/>
          <w:sz w:val="24"/>
          <w:szCs w:val="24"/>
          <w:vertAlign w:val="subscript"/>
        </w:rPr>
        <w:t>l</w:t>
      </w:r>
      <w:proofErr w:type="spellEnd"/>
      <w:r w:rsidR="006D1B21" w:rsidRPr="00B24A3A">
        <w:rPr>
          <w:rFonts w:ascii="Times New Roman" w:hAnsi="Times New Roman" w:cs="Times New Roman"/>
          <w:sz w:val="24"/>
          <w:szCs w:val="24"/>
        </w:rPr>
        <w:t xml:space="preserve"> </w:t>
      </w:r>
      <w:r w:rsidR="006D1B21" w:rsidRPr="00B24A3A">
        <w:rPr>
          <w:rFonts w:ascii="Times New Roman" w:hAnsi="Times New Roman" w:cs="Times New Roman" w:hint="eastAsia"/>
          <w:sz w:val="24"/>
          <w:szCs w:val="24"/>
        </w:rPr>
        <w:t>is</w:t>
      </w:r>
      <w:r w:rsidR="006D1B21" w:rsidRPr="00B24A3A">
        <w:rPr>
          <w:rFonts w:ascii="Times New Roman" w:hAnsi="Times New Roman" w:cs="Times New Roman"/>
          <w:sz w:val="24"/>
          <w:szCs w:val="24"/>
        </w:rPr>
        <w:t xml:space="preserve"> </w:t>
      </w:r>
      <w:r w:rsidR="00B96899" w:rsidRPr="00B24A3A">
        <w:rPr>
          <w:rFonts w:ascii="Times New Roman" w:hAnsi="Times New Roman" w:cs="Times New Roman"/>
          <w:sz w:val="24"/>
          <w:szCs w:val="24"/>
        </w:rPr>
        <w:t xml:space="preserve">the </w:t>
      </w:r>
      <w:r w:rsidR="006D1B21" w:rsidRPr="00B24A3A">
        <w:rPr>
          <w:rFonts w:ascii="Times New Roman" w:hAnsi="Times New Roman" w:cs="Times New Roman"/>
          <w:sz w:val="24"/>
          <w:szCs w:val="24"/>
        </w:rPr>
        <w:t xml:space="preserve">sum of the </w:t>
      </w:r>
      <w:r w:rsidR="00D50A42" w:rsidRPr="00B24A3A">
        <w:rPr>
          <w:rFonts w:ascii="Times New Roman" w:hAnsi="Times New Roman" w:cs="Times New Roman"/>
          <w:sz w:val="24"/>
          <w:szCs w:val="24"/>
        </w:rPr>
        <w:t xml:space="preserve">load point </w:t>
      </w:r>
      <w:r w:rsidR="00B96899" w:rsidRPr="00B24A3A">
        <w:rPr>
          <w:rFonts w:ascii="Times New Roman" w:hAnsi="Times New Roman" w:cs="Times New Roman"/>
          <w:sz w:val="24"/>
          <w:szCs w:val="24"/>
        </w:rPr>
        <w:t>rotation</w:t>
      </w:r>
      <w:r w:rsidR="006D1B21" w:rsidRPr="00B24A3A">
        <w:rPr>
          <w:rFonts w:ascii="Times New Roman" w:hAnsi="Times New Roman" w:cs="Times New Roman"/>
          <w:sz w:val="24"/>
          <w:szCs w:val="24"/>
        </w:rPr>
        <w:t>s</w:t>
      </w:r>
      <w:r w:rsidR="00B96899" w:rsidRPr="00B24A3A">
        <w:rPr>
          <w:rFonts w:ascii="Times New Roman" w:hAnsi="Times New Roman" w:cs="Times New Roman"/>
          <w:sz w:val="24"/>
          <w:szCs w:val="24"/>
        </w:rPr>
        <w:t xml:space="preserve"> </w:t>
      </w:r>
      <w:r w:rsidR="00D50A42" w:rsidRPr="00B24A3A">
        <w:rPr>
          <w:rFonts w:ascii="Times New Roman" w:hAnsi="Times New Roman" w:cs="Times New Roman"/>
          <w:sz w:val="24"/>
          <w:szCs w:val="24"/>
        </w:rPr>
        <w:t>on</w:t>
      </w:r>
      <w:r w:rsidR="00B96899" w:rsidRPr="00B24A3A">
        <w:rPr>
          <w:rFonts w:ascii="Times New Roman" w:hAnsi="Times New Roman" w:cs="Times New Roman"/>
          <w:sz w:val="24"/>
          <w:szCs w:val="24"/>
        </w:rPr>
        <w:t xml:space="preserve"> the </w:t>
      </w:r>
      <w:r w:rsidR="006D1B21" w:rsidRPr="00B24A3A">
        <w:rPr>
          <w:rFonts w:ascii="Times New Roman" w:hAnsi="Times New Roman" w:cs="Times New Roman"/>
          <w:sz w:val="24"/>
          <w:szCs w:val="24"/>
        </w:rPr>
        <w:t>upper</w:t>
      </w:r>
      <w:r w:rsidR="00B96899" w:rsidRPr="00B24A3A">
        <w:rPr>
          <w:rFonts w:ascii="Times New Roman" w:hAnsi="Times New Roman" w:cs="Times New Roman"/>
          <w:sz w:val="24"/>
          <w:szCs w:val="24"/>
        </w:rPr>
        <w:t xml:space="preserve"> and </w:t>
      </w:r>
      <w:r w:rsidR="006D1B21" w:rsidRPr="00B24A3A">
        <w:rPr>
          <w:rFonts w:ascii="Times New Roman" w:hAnsi="Times New Roman" w:cs="Times New Roman"/>
          <w:sz w:val="24"/>
          <w:szCs w:val="24"/>
        </w:rPr>
        <w:t>lower</w:t>
      </w:r>
      <w:r w:rsidR="00B96899" w:rsidRPr="00B24A3A">
        <w:rPr>
          <w:rFonts w:ascii="Times New Roman" w:hAnsi="Times New Roman" w:cs="Times New Roman"/>
          <w:sz w:val="24"/>
          <w:szCs w:val="24"/>
        </w:rPr>
        <w:t xml:space="preserve"> </w:t>
      </w:r>
      <w:r w:rsidR="006D1B21" w:rsidRPr="00B24A3A">
        <w:rPr>
          <w:rFonts w:ascii="Times New Roman" w:hAnsi="Times New Roman" w:cs="Times New Roman"/>
          <w:sz w:val="24"/>
          <w:szCs w:val="24"/>
        </w:rPr>
        <w:t>beam</w:t>
      </w:r>
      <w:r w:rsidR="00B96899" w:rsidRPr="00B24A3A">
        <w:rPr>
          <w:rFonts w:ascii="Times New Roman" w:hAnsi="Times New Roman" w:cs="Times New Roman"/>
          <w:sz w:val="24"/>
          <w:szCs w:val="24"/>
        </w:rPr>
        <w:t xml:space="preserve">s. </w:t>
      </w:r>
      <w:r w:rsidR="00694F89" w:rsidRPr="00B24A3A">
        <w:rPr>
          <w:rFonts w:ascii="Times New Roman" w:hAnsi="Times New Roman" w:cs="Times New Roman"/>
          <w:sz w:val="24"/>
          <w:szCs w:val="24"/>
        </w:rPr>
        <w:t>For linear and nonlinear elastic material</w:t>
      </w:r>
      <w:r w:rsidR="004A49B2">
        <w:rPr>
          <w:rFonts w:ascii="Times New Roman" w:hAnsi="Times New Roman" w:cs="Times New Roman"/>
          <w:sz w:val="24"/>
          <w:szCs w:val="24"/>
        </w:rPr>
        <w:t>s</w:t>
      </w:r>
      <w:r w:rsidR="00694F89" w:rsidRPr="00B24A3A">
        <w:rPr>
          <w:rFonts w:ascii="Times New Roman" w:hAnsi="Times New Roman" w:cs="Times New Roman"/>
          <w:sz w:val="24"/>
          <w:szCs w:val="24"/>
        </w:rPr>
        <w:t xml:space="preserve">, the </w:t>
      </w:r>
      <w:r w:rsidR="00694F89" w:rsidRPr="00B24A3A">
        <w:rPr>
          <w:rFonts w:ascii="Times New Roman" w:hAnsi="Times New Roman" w:cs="Times New Roman"/>
          <w:i/>
          <w:sz w:val="24"/>
          <w:szCs w:val="24"/>
        </w:rPr>
        <w:t>J</w:t>
      </w:r>
      <w:r w:rsidR="00694F89" w:rsidRPr="00B24A3A">
        <w:rPr>
          <w:rFonts w:ascii="Times New Roman" w:hAnsi="Times New Roman" w:cs="Times New Roman"/>
          <w:sz w:val="24"/>
          <w:szCs w:val="24"/>
        </w:rPr>
        <w:t xml:space="preserve">-integral is </w:t>
      </w:r>
      <w:r w:rsidR="004A49B2">
        <w:rPr>
          <w:rFonts w:ascii="Times New Roman" w:hAnsi="Times New Roman" w:cs="Times New Roman"/>
          <w:sz w:val="24"/>
          <w:szCs w:val="24"/>
        </w:rPr>
        <w:t xml:space="preserve">a </w:t>
      </w:r>
      <w:r w:rsidR="00694F89" w:rsidRPr="00B24A3A">
        <w:rPr>
          <w:rFonts w:ascii="Times New Roman" w:hAnsi="Times New Roman" w:cs="Times New Roman"/>
          <w:sz w:val="24"/>
          <w:szCs w:val="24"/>
        </w:rPr>
        <w:t xml:space="preserve">path independent value. Therefore, if the region outside of the </w:t>
      </w:r>
      <w:r w:rsidR="0001193E">
        <w:rPr>
          <w:rFonts w:ascii="Times New Roman" w:hAnsi="Times New Roman" w:cs="Times New Roman"/>
          <w:sz w:val="24"/>
          <w:szCs w:val="24"/>
        </w:rPr>
        <w:t>F</w:t>
      </w:r>
      <w:r w:rsidR="00694F89" w:rsidRPr="00B24A3A">
        <w:rPr>
          <w:rFonts w:ascii="Times New Roman" w:hAnsi="Times New Roman" w:cs="Times New Roman"/>
          <w:sz w:val="24"/>
          <w:szCs w:val="24"/>
        </w:rPr>
        <w:t>PZ remain</w:t>
      </w:r>
      <w:r w:rsidR="00C74E71" w:rsidRPr="00B24A3A">
        <w:rPr>
          <w:rFonts w:ascii="Times New Roman" w:hAnsi="Times New Roman" w:cs="Times New Roman"/>
          <w:sz w:val="24"/>
          <w:szCs w:val="24"/>
        </w:rPr>
        <w:t>s</w:t>
      </w:r>
      <w:r w:rsidR="00694F89" w:rsidRPr="00B24A3A">
        <w:rPr>
          <w:rFonts w:ascii="Times New Roman" w:hAnsi="Times New Roman" w:cs="Times New Roman"/>
          <w:sz w:val="24"/>
          <w:szCs w:val="24"/>
        </w:rPr>
        <w:t xml:space="preserve"> elastic during fracture, the relation </w:t>
      </w:r>
      <w:proofErr w:type="spellStart"/>
      <w:r w:rsidR="00694F89" w:rsidRPr="00B24A3A">
        <w:rPr>
          <w:rFonts w:ascii="Times New Roman" w:hAnsi="Times New Roman" w:cs="Times New Roman"/>
          <w:i/>
          <w:sz w:val="24"/>
          <w:szCs w:val="24"/>
        </w:rPr>
        <w:t>J</w:t>
      </w:r>
      <w:r w:rsidR="00694F89" w:rsidRPr="00B24A3A">
        <w:rPr>
          <w:rFonts w:ascii="Times New Roman" w:hAnsi="Times New Roman" w:cs="Times New Roman"/>
          <w:sz w:val="24"/>
          <w:szCs w:val="24"/>
          <w:vertAlign w:val="subscript"/>
        </w:rPr>
        <w:t>tip</w:t>
      </w:r>
      <w:proofErr w:type="spellEnd"/>
      <w:r w:rsidR="00694F89" w:rsidRPr="00B24A3A">
        <w:rPr>
          <w:rFonts w:ascii="Times New Roman" w:hAnsi="Times New Roman" w:cs="Times New Roman"/>
          <w:sz w:val="24"/>
          <w:szCs w:val="24"/>
        </w:rPr>
        <w:t xml:space="preserve"> = </w:t>
      </w:r>
      <w:proofErr w:type="spellStart"/>
      <w:r w:rsidR="00694F89" w:rsidRPr="00B24A3A">
        <w:rPr>
          <w:rFonts w:ascii="Times New Roman" w:hAnsi="Times New Roman" w:cs="Times New Roman"/>
          <w:i/>
          <w:sz w:val="24"/>
          <w:szCs w:val="24"/>
        </w:rPr>
        <w:t>J</w:t>
      </w:r>
      <w:r w:rsidR="00694F89" w:rsidRPr="00B24A3A">
        <w:rPr>
          <w:rFonts w:ascii="Times New Roman" w:hAnsi="Times New Roman" w:cs="Times New Roman"/>
          <w:sz w:val="24"/>
          <w:szCs w:val="24"/>
          <w:vertAlign w:val="subscript"/>
        </w:rPr>
        <w:t>ext</w:t>
      </w:r>
      <w:proofErr w:type="spellEnd"/>
      <w:r w:rsidR="00694F89" w:rsidRPr="00B24A3A">
        <w:rPr>
          <w:rFonts w:ascii="Times New Roman" w:hAnsi="Times New Roman" w:cs="Times New Roman"/>
          <w:sz w:val="24"/>
          <w:szCs w:val="24"/>
        </w:rPr>
        <w:t xml:space="preserve"> exists. By measuring the value of </w:t>
      </w:r>
      <w:proofErr w:type="spellStart"/>
      <w:r w:rsidR="00694F89" w:rsidRPr="00B24A3A">
        <w:rPr>
          <w:rFonts w:ascii="Times New Roman" w:hAnsi="Times New Roman" w:cs="Times New Roman"/>
          <w:i/>
          <w:sz w:val="24"/>
          <w:szCs w:val="24"/>
        </w:rPr>
        <w:t>J</w:t>
      </w:r>
      <w:r w:rsidR="00694F89" w:rsidRPr="00B24A3A">
        <w:rPr>
          <w:rFonts w:ascii="Times New Roman" w:hAnsi="Times New Roman" w:cs="Times New Roman"/>
          <w:sz w:val="24"/>
          <w:szCs w:val="24"/>
          <w:vertAlign w:val="subscript"/>
        </w:rPr>
        <w:t>ext</w:t>
      </w:r>
      <w:proofErr w:type="spellEnd"/>
      <w:r w:rsidR="00694F89" w:rsidRPr="00B24A3A">
        <w:rPr>
          <w:rFonts w:ascii="Times New Roman" w:hAnsi="Times New Roman" w:cs="Times New Roman"/>
          <w:sz w:val="24"/>
          <w:szCs w:val="24"/>
        </w:rPr>
        <w:t xml:space="preserve"> and the evolution of </w:t>
      </w:r>
      <w:r w:rsidR="00281FF4">
        <w:rPr>
          <w:rFonts w:ascii="Times New Roman" w:hAnsi="Times New Roman" w:cs="Times New Roman"/>
          <w:sz w:val="24"/>
          <w:szCs w:val="24"/>
        </w:rPr>
        <w:t>Δ</w:t>
      </w:r>
      <w:r w:rsidR="007D5231">
        <w:rPr>
          <w:rFonts w:ascii="Times New Roman" w:hAnsi="Times New Roman" w:cs="Times New Roman"/>
          <w:sz w:val="24"/>
          <w:szCs w:val="24"/>
        </w:rPr>
        <w:t xml:space="preserve"> </w:t>
      </w:r>
      <w:r w:rsidR="00C74E71" w:rsidRPr="00B24A3A">
        <w:rPr>
          <w:rFonts w:ascii="Times New Roman" w:hAnsi="Times New Roman" w:cs="Times New Roman"/>
          <w:sz w:val="24"/>
          <w:szCs w:val="24"/>
        </w:rPr>
        <w:t xml:space="preserve">during loading, </w:t>
      </w:r>
      <w:r w:rsidR="00694F89" w:rsidRPr="00B24A3A">
        <w:rPr>
          <w:rFonts w:ascii="Times New Roman" w:hAnsi="Times New Roman" w:cs="Times New Roman"/>
          <w:sz w:val="24"/>
          <w:szCs w:val="24"/>
        </w:rPr>
        <w:t xml:space="preserve">the </w:t>
      </w:r>
      <w:r w:rsidR="00E66A99" w:rsidRPr="00B24A3A">
        <w:rPr>
          <w:rFonts w:ascii="Times New Roman" w:hAnsi="Times New Roman" w:cs="Times New Roman"/>
          <w:sz w:val="24"/>
          <w:szCs w:val="24"/>
        </w:rPr>
        <w:t>M</w:t>
      </w:r>
      <w:r w:rsidR="00D50A42" w:rsidRPr="00B24A3A">
        <w:rPr>
          <w:rFonts w:ascii="Times New Roman" w:hAnsi="Times New Roman" w:cs="Times New Roman"/>
          <w:sz w:val="24"/>
          <w:szCs w:val="24"/>
        </w:rPr>
        <w:t xml:space="preserve">ode I </w:t>
      </w:r>
      <w:r w:rsidR="00694F89" w:rsidRPr="00B24A3A">
        <w:rPr>
          <w:rFonts w:ascii="Times New Roman" w:hAnsi="Times New Roman" w:cs="Times New Roman"/>
          <w:sz w:val="24"/>
          <w:szCs w:val="24"/>
        </w:rPr>
        <w:t xml:space="preserve">TSL can be obtained </w:t>
      </w:r>
      <w:r w:rsidR="00C74E71" w:rsidRPr="00B24A3A">
        <w:rPr>
          <w:rFonts w:ascii="Times New Roman" w:hAnsi="Times New Roman" w:cs="Times New Roman"/>
          <w:sz w:val="24"/>
          <w:szCs w:val="24"/>
        </w:rPr>
        <w:t xml:space="preserve">by </w:t>
      </w:r>
      <w:r w:rsidR="009A483C" w:rsidRPr="00B24A3A">
        <w:rPr>
          <w:rFonts w:ascii="Times New Roman" w:hAnsi="Times New Roman" w:cs="Times New Roman"/>
          <w:sz w:val="24"/>
          <w:szCs w:val="24"/>
        </w:rPr>
        <w:t>Eq</w:t>
      </w:r>
      <w:r w:rsidR="00694F89" w:rsidRPr="00B24A3A">
        <w:rPr>
          <w:rFonts w:ascii="Times New Roman" w:hAnsi="Times New Roman" w:cs="Times New Roman"/>
          <w:sz w:val="24"/>
          <w:szCs w:val="24"/>
        </w:rPr>
        <w:t>. (</w:t>
      </w:r>
      <w:r w:rsidR="003E0C84">
        <w:rPr>
          <w:rFonts w:ascii="Times New Roman" w:hAnsi="Times New Roman" w:cs="Times New Roman"/>
          <w:sz w:val="24"/>
          <w:szCs w:val="24"/>
        </w:rPr>
        <w:t>9</w:t>
      </w:r>
      <w:r w:rsidR="00694F89" w:rsidRPr="00B24A3A">
        <w:rPr>
          <w:rFonts w:ascii="Times New Roman" w:hAnsi="Times New Roman" w:cs="Times New Roman"/>
          <w:sz w:val="24"/>
          <w:szCs w:val="24"/>
        </w:rPr>
        <w:t>).</w:t>
      </w:r>
    </w:p>
    <w:p w14:paraId="53C97352" w14:textId="186D31EB" w:rsidR="001711C6" w:rsidRDefault="00CA2187" w:rsidP="00B24A3A">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 xml:space="preserve">3. </w:t>
      </w:r>
      <w:r w:rsidR="001711C6" w:rsidRPr="00B24A3A">
        <w:rPr>
          <w:rFonts w:ascii="Times New Roman" w:hAnsi="Times New Roman" w:cs="Times New Roman"/>
          <w:b/>
          <w:sz w:val="24"/>
          <w:szCs w:val="24"/>
        </w:rPr>
        <w:t xml:space="preserve">Materials and </w:t>
      </w:r>
      <w:r w:rsidR="000C3F38" w:rsidRPr="00B24A3A">
        <w:rPr>
          <w:rFonts w:ascii="Times New Roman" w:hAnsi="Times New Roman" w:cs="Times New Roman"/>
          <w:b/>
          <w:sz w:val="24"/>
          <w:szCs w:val="24"/>
        </w:rPr>
        <w:t>m</w:t>
      </w:r>
      <w:r w:rsidR="001711C6" w:rsidRPr="00B24A3A">
        <w:rPr>
          <w:rFonts w:ascii="Times New Roman" w:hAnsi="Times New Roman" w:cs="Times New Roman"/>
          <w:b/>
          <w:sz w:val="24"/>
          <w:szCs w:val="24"/>
        </w:rPr>
        <w:t>ethods</w:t>
      </w:r>
    </w:p>
    <w:p w14:paraId="7259EB73" w14:textId="75B24C64" w:rsidR="000C3F38" w:rsidRPr="00B24A3A" w:rsidRDefault="000C3F38" w:rsidP="00B24A3A">
      <w:pPr>
        <w:spacing w:line="480" w:lineRule="auto"/>
        <w:rPr>
          <w:rFonts w:ascii="Times New Roman" w:hAnsi="Times New Roman" w:cs="Times New Roman"/>
          <w:sz w:val="24"/>
          <w:szCs w:val="24"/>
        </w:rPr>
      </w:pPr>
      <w:r w:rsidRPr="00B24A3A">
        <w:rPr>
          <w:rFonts w:ascii="Times New Roman" w:hAnsi="Times New Roman" w:cs="Times New Roman"/>
          <w:sz w:val="24"/>
          <w:szCs w:val="24"/>
        </w:rPr>
        <w:t>This section describes the types of adhesive joint</w:t>
      </w:r>
      <w:r w:rsidR="00E37C5D">
        <w:rPr>
          <w:rFonts w:ascii="Times New Roman" w:hAnsi="Times New Roman" w:cs="Times New Roman"/>
          <w:sz w:val="24"/>
          <w:szCs w:val="24"/>
        </w:rPr>
        <w:t xml:space="preserve"> investigated</w:t>
      </w:r>
      <w:r w:rsidRPr="00B24A3A">
        <w:rPr>
          <w:rFonts w:ascii="Times New Roman" w:hAnsi="Times New Roman" w:cs="Times New Roman"/>
          <w:sz w:val="24"/>
          <w:szCs w:val="24"/>
        </w:rPr>
        <w:t xml:space="preserve"> in this study and the </w:t>
      </w:r>
      <w:r w:rsidR="00827D6B" w:rsidRPr="00B24A3A">
        <w:rPr>
          <w:rFonts w:ascii="Times New Roman" w:hAnsi="Times New Roman" w:cs="Times New Roman"/>
          <w:sz w:val="24"/>
          <w:szCs w:val="24"/>
        </w:rPr>
        <w:t xml:space="preserve">process of </w:t>
      </w:r>
      <w:r w:rsidR="00225D77" w:rsidRPr="00B24A3A">
        <w:rPr>
          <w:rFonts w:ascii="Times New Roman" w:hAnsi="Times New Roman" w:cs="Times New Roman"/>
          <w:sz w:val="24"/>
          <w:szCs w:val="24"/>
        </w:rPr>
        <w:t>DCB testing</w:t>
      </w:r>
      <w:r w:rsidRPr="00B24A3A">
        <w:rPr>
          <w:rFonts w:ascii="Times New Roman" w:hAnsi="Times New Roman" w:cs="Times New Roman"/>
          <w:sz w:val="24"/>
          <w:szCs w:val="24"/>
        </w:rPr>
        <w:t xml:space="preserve">. </w:t>
      </w:r>
      <w:r w:rsidR="00FC1264" w:rsidRPr="00B24A3A">
        <w:rPr>
          <w:rFonts w:ascii="Times New Roman" w:hAnsi="Times New Roman" w:cs="Times New Roman"/>
          <w:sz w:val="24"/>
          <w:szCs w:val="24"/>
        </w:rPr>
        <w:t xml:space="preserve">It also </w:t>
      </w:r>
      <w:r w:rsidR="00827D6B" w:rsidRPr="00B24A3A">
        <w:rPr>
          <w:rFonts w:ascii="Times New Roman" w:hAnsi="Times New Roman" w:cs="Times New Roman"/>
          <w:sz w:val="24"/>
          <w:szCs w:val="24"/>
        </w:rPr>
        <w:t>present</w:t>
      </w:r>
      <w:r w:rsidR="00FC1264" w:rsidRPr="00B24A3A">
        <w:rPr>
          <w:rFonts w:ascii="Times New Roman" w:hAnsi="Times New Roman" w:cs="Times New Roman"/>
          <w:sz w:val="24"/>
          <w:szCs w:val="24"/>
        </w:rPr>
        <w:t>s th</w:t>
      </w:r>
      <w:r w:rsidRPr="00B24A3A">
        <w:rPr>
          <w:rFonts w:ascii="Times New Roman" w:hAnsi="Times New Roman" w:cs="Times New Roman"/>
          <w:sz w:val="24"/>
          <w:szCs w:val="24"/>
        </w:rPr>
        <w:t xml:space="preserve">e main principles of the determination of </w:t>
      </w:r>
      <w:r w:rsidR="00E37C5D">
        <w:rPr>
          <w:rFonts w:ascii="Times New Roman" w:hAnsi="Times New Roman" w:cs="Times New Roman"/>
          <w:sz w:val="24"/>
          <w:szCs w:val="24"/>
        </w:rPr>
        <w:t xml:space="preserve">the </w:t>
      </w:r>
      <w:r w:rsidRPr="00B24A3A">
        <w:rPr>
          <w:rFonts w:ascii="Times New Roman" w:hAnsi="Times New Roman" w:cs="Times New Roman"/>
          <w:sz w:val="24"/>
          <w:szCs w:val="24"/>
        </w:rPr>
        <w:t>crack tip separation, beam rotation</w:t>
      </w:r>
      <w:r w:rsidR="00827D6B" w:rsidRPr="00B24A3A">
        <w:rPr>
          <w:rFonts w:ascii="Times New Roman" w:hAnsi="Times New Roman" w:cs="Times New Roman"/>
          <w:sz w:val="24"/>
          <w:szCs w:val="24"/>
        </w:rPr>
        <w:t>,</w:t>
      </w:r>
      <w:r w:rsidRPr="00B24A3A">
        <w:rPr>
          <w:rFonts w:ascii="Times New Roman" w:hAnsi="Times New Roman" w:cs="Times New Roman"/>
          <w:sz w:val="24"/>
          <w:szCs w:val="24"/>
        </w:rPr>
        <w:t xml:space="preserve"> crack length from DIC</w:t>
      </w:r>
      <w:r w:rsidR="00225D77" w:rsidRPr="00B24A3A">
        <w:rPr>
          <w:rFonts w:ascii="Times New Roman" w:hAnsi="Times New Roman" w:cs="Times New Roman"/>
          <w:sz w:val="24"/>
          <w:szCs w:val="24"/>
        </w:rPr>
        <w:t xml:space="preserve"> </w:t>
      </w:r>
      <w:r w:rsidR="00827D6B" w:rsidRPr="00B24A3A">
        <w:rPr>
          <w:rFonts w:ascii="Times New Roman" w:hAnsi="Times New Roman" w:cs="Times New Roman"/>
          <w:sz w:val="24"/>
          <w:szCs w:val="24"/>
        </w:rPr>
        <w:t xml:space="preserve">data, and the </w:t>
      </w:r>
      <w:r w:rsidR="00E66A99" w:rsidRPr="00B24A3A">
        <w:rPr>
          <w:rFonts w:ascii="Times New Roman" w:hAnsi="Times New Roman" w:cs="Times New Roman"/>
          <w:sz w:val="24"/>
          <w:szCs w:val="24"/>
        </w:rPr>
        <w:t>methods</w:t>
      </w:r>
      <w:r w:rsidR="00B61229">
        <w:rPr>
          <w:rFonts w:ascii="Times New Roman" w:hAnsi="Times New Roman" w:cs="Times New Roman"/>
          <w:sz w:val="24"/>
          <w:szCs w:val="24"/>
        </w:rPr>
        <w:t xml:space="preserve"> used</w:t>
      </w:r>
      <w:r w:rsidR="00E66A99" w:rsidRPr="00B24A3A">
        <w:rPr>
          <w:rFonts w:ascii="Times New Roman" w:hAnsi="Times New Roman" w:cs="Times New Roman"/>
          <w:sz w:val="24"/>
          <w:szCs w:val="24"/>
        </w:rPr>
        <w:t xml:space="preserve"> to deduce </w:t>
      </w:r>
      <w:r w:rsidR="00B61229">
        <w:rPr>
          <w:rFonts w:ascii="Times New Roman" w:hAnsi="Times New Roman" w:cs="Times New Roman"/>
          <w:sz w:val="24"/>
          <w:szCs w:val="24"/>
        </w:rPr>
        <w:t xml:space="preserve">the </w:t>
      </w:r>
      <w:r w:rsidR="00827D6B" w:rsidRPr="00B24A3A">
        <w:rPr>
          <w:rFonts w:ascii="Times New Roman" w:hAnsi="Times New Roman" w:cs="Times New Roman"/>
          <w:sz w:val="24"/>
          <w:szCs w:val="24"/>
        </w:rPr>
        <w:t>TSL</w:t>
      </w:r>
      <w:r w:rsidR="00E66A99" w:rsidRPr="00B24A3A">
        <w:rPr>
          <w:rFonts w:ascii="Times New Roman" w:hAnsi="Times New Roman" w:cs="Times New Roman"/>
          <w:sz w:val="24"/>
          <w:szCs w:val="24"/>
        </w:rPr>
        <w:t>s</w:t>
      </w:r>
      <w:r w:rsidRPr="00B24A3A">
        <w:rPr>
          <w:rFonts w:ascii="Times New Roman" w:hAnsi="Times New Roman" w:cs="Times New Roman"/>
          <w:sz w:val="24"/>
          <w:szCs w:val="24"/>
        </w:rPr>
        <w:t>.</w:t>
      </w:r>
    </w:p>
    <w:p w14:paraId="7EAA92BC" w14:textId="77777777" w:rsidR="001711C6" w:rsidRPr="00767523" w:rsidRDefault="00CA2187" w:rsidP="00B24A3A">
      <w:pPr>
        <w:spacing w:line="480" w:lineRule="auto"/>
        <w:rPr>
          <w:rFonts w:ascii="Times New Roman" w:hAnsi="Times New Roman" w:cs="Times New Roman"/>
          <w:b/>
          <w:sz w:val="24"/>
          <w:szCs w:val="24"/>
        </w:rPr>
      </w:pPr>
      <w:r w:rsidRPr="00767523">
        <w:rPr>
          <w:rFonts w:ascii="Times New Roman" w:hAnsi="Times New Roman" w:cs="Times New Roman"/>
          <w:b/>
          <w:sz w:val="24"/>
          <w:szCs w:val="24"/>
        </w:rPr>
        <w:t xml:space="preserve">3.1. </w:t>
      </w:r>
      <w:r w:rsidR="000C3F38" w:rsidRPr="00767523">
        <w:rPr>
          <w:rFonts w:ascii="Times New Roman" w:hAnsi="Times New Roman" w:cs="Times New Roman"/>
          <w:b/>
          <w:sz w:val="24"/>
          <w:szCs w:val="24"/>
        </w:rPr>
        <w:t>Adhesive joints</w:t>
      </w:r>
    </w:p>
    <w:p w14:paraId="70CC2F27" w14:textId="573E56F1" w:rsidR="000C3F38" w:rsidRPr="00B24A3A" w:rsidRDefault="000C3F38" w:rsidP="00B24A3A">
      <w:pPr>
        <w:spacing w:line="480" w:lineRule="auto"/>
        <w:rPr>
          <w:rFonts w:ascii="Times New Roman" w:hAnsi="Times New Roman" w:cs="Times New Roman"/>
          <w:sz w:val="24"/>
          <w:szCs w:val="24"/>
        </w:rPr>
      </w:pPr>
      <w:r w:rsidRPr="00B24A3A">
        <w:rPr>
          <w:rFonts w:ascii="Times New Roman" w:hAnsi="Times New Roman" w:cs="Times New Roman"/>
          <w:sz w:val="24"/>
          <w:szCs w:val="24"/>
        </w:rPr>
        <w:t>3.1.1. Substrate</w:t>
      </w:r>
      <w:r w:rsidR="00644A3B">
        <w:rPr>
          <w:rFonts w:ascii="Times New Roman" w:hAnsi="Times New Roman" w:cs="Times New Roman"/>
          <w:sz w:val="24"/>
          <w:szCs w:val="24"/>
        </w:rPr>
        <w:t>s</w:t>
      </w:r>
      <w:r w:rsidRPr="00B24A3A">
        <w:rPr>
          <w:rFonts w:ascii="Times New Roman" w:hAnsi="Times New Roman" w:cs="Times New Roman"/>
          <w:sz w:val="24"/>
          <w:szCs w:val="24"/>
        </w:rPr>
        <w:t xml:space="preserve"> and adhesives</w:t>
      </w:r>
    </w:p>
    <w:p w14:paraId="1CF62E09" w14:textId="3245EF47" w:rsidR="0028097B" w:rsidRPr="00B24A3A" w:rsidRDefault="008431D1" w:rsidP="00DF744C">
      <w:pPr>
        <w:spacing w:line="480" w:lineRule="auto"/>
        <w:rPr>
          <w:rFonts w:ascii="Times New Roman" w:hAnsi="Times New Roman" w:cs="Times New Roman"/>
          <w:b/>
          <w:sz w:val="24"/>
          <w:szCs w:val="24"/>
        </w:rPr>
      </w:pPr>
      <w:r w:rsidRPr="00B24A3A">
        <w:rPr>
          <w:rFonts w:ascii="Times New Roman" w:hAnsi="Times New Roman" w:cs="Times New Roman"/>
          <w:sz w:val="24"/>
          <w:szCs w:val="24"/>
        </w:rPr>
        <w:t xml:space="preserve">The substrate material selected for this study was </w:t>
      </w:r>
      <w:r w:rsidR="009370A7" w:rsidRPr="00B24A3A">
        <w:rPr>
          <w:rFonts w:ascii="Times New Roman" w:hAnsi="Times New Roman" w:cs="Times New Roman"/>
          <w:sz w:val="24"/>
          <w:szCs w:val="24"/>
        </w:rPr>
        <w:t xml:space="preserve">aluminium </w:t>
      </w:r>
      <w:r w:rsidR="00AB065A" w:rsidRPr="00B24A3A">
        <w:rPr>
          <w:rFonts w:ascii="Times New Roman" w:hAnsi="Times New Roman" w:cs="Times New Roman"/>
          <w:sz w:val="24"/>
          <w:szCs w:val="24"/>
        </w:rPr>
        <w:t xml:space="preserve">alloy </w:t>
      </w:r>
      <w:r w:rsidRPr="00B24A3A">
        <w:rPr>
          <w:rFonts w:ascii="Times New Roman" w:hAnsi="Times New Roman" w:cs="Times New Roman"/>
          <w:sz w:val="24"/>
          <w:szCs w:val="24"/>
        </w:rPr>
        <w:t xml:space="preserve">grade </w:t>
      </w:r>
      <w:r w:rsidR="009370A7" w:rsidRPr="00B24A3A">
        <w:rPr>
          <w:rFonts w:ascii="Times New Roman" w:hAnsi="Times New Roman" w:cs="Times New Roman"/>
          <w:sz w:val="24"/>
          <w:szCs w:val="24"/>
        </w:rPr>
        <w:t>A</w:t>
      </w:r>
      <w:r w:rsidR="00AB065A" w:rsidRPr="00B24A3A">
        <w:rPr>
          <w:rFonts w:ascii="Times New Roman" w:hAnsi="Times New Roman" w:cs="Times New Roman"/>
          <w:sz w:val="24"/>
          <w:szCs w:val="24"/>
        </w:rPr>
        <w:t>W</w:t>
      </w:r>
      <w:r w:rsidR="009370A7" w:rsidRPr="00B24A3A">
        <w:rPr>
          <w:rFonts w:ascii="Times New Roman" w:hAnsi="Times New Roman" w:cs="Times New Roman"/>
          <w:sz w:val="24"/>
          <w:szCs w:val="24"/>
        </w:rPr>
        <w:t>6082-T6</w:t>
      </w:r>
      <w:r w:rsidRPr="00B24A3A">
        <w:rPr>
          <w:rFonts w:ascii="Times New Roman" w:hAnsi="Times New Roman" w:cs="Times New Roman"/>
          <w:sz w:val="24"/>
          <w:szCs w:val="24"/>
        </w:rPr>
        <w:t xml:space="preserve">. </w:t>
      </w:r>
      <w:r w:rsidR="009370A7" w:rsidRPr="00B24A3A">
        <w:rPr>
          <w:rFonts w:ascii="Times New Roman" w:hAnsi="Times New Roman" w:cs="Times New Roman"/>
          <w:sz w:val="24"/>
          <w:szCs w:val="24"/>
        </w:rPr>
        <w:t xml:space="preserve">The substrates </w:t>
      </w:r>
      <w:r w:rsidR="00AB065A" w:rsidRPr="00B24A3A">
        <w:rPr>
          <w:rFonts w:ascii="Times New Roman" w:hAnsi="Times New Roman" w:cs="Times New Roman"/>
          <w:sz w:val="24"/>
          <w:szCs w:val="24"/>
        </w:rPr>
        <w:t xml:space="preserve">were </w:t>
      </w:r>
      <w:r w:rsidR="001A5BFA" w:rsidRPr="00B24A3A">
        <w:rPr>
          <w:rFonts w:ascii="Times New Roman" w:hAnsi="Times New Roman" w:cs="Times New Roman"/>
          <w:sz w:val="24"/>
          <w:szCs w:val="24"/>
        </w:rPr>
        <w:t xml:space="preserve">flat bars </w:t>
      </w:r>
      <w:r w:rsidR="00AB065A" w:rsidRPr="00B24A3A">
        <w:rPr>
          <w:rFonts w:ascii="Times New Roman" w:hAnsi="Times New Roman" w:cs="Times New Roman"/>
          <w:sz w:val="24"/>
          <w:szCs w:val="24"/>
        </w:rPr>
        <w:t xml:space="preserve">produced by extrusion, with </w:t>
      </w:r>
      <w:r w:rsidR="009370A7" w:rsidRPr="00B24A3A">
        <w:rPr>
          <w:rFonts w:ascii="Times New Roman" w:hAnsi="Times New Roman" w:cs="Times New Roman"/>
          <w:sz w:val="24"/>
          <w:szCs w:val="24"/>
        </w:rPr>
        <w:t xml:space="preserve">a </w:t>
      </w:r>
      <w:r w:rsidR="00B86D1D" w:rsidRPr="00B24A3A">
        <w:rPr>
          <w:rFonts w:ascii="Times New Roman" w:hAnsi="Times New Roman" w:cs="Times New Roman"/>
          <w:sz w:val="24"/>
          <w:szCs w:val="24"/>
        </w:rPr>
        <w:t xml:space="preserve">length of 150 mm, </w:t>
      </w:r>
      <w:r w:rsidR="008E23C3">
        <w:rPr>
          <w:rFonts w:ascii="Times New Roman" w:hAnsi="Times New Roman" w:cs="Times New Roman"/>
          <w:sz w:val="24"/>
          <w:szCs w:val="24"/>
        </w:rPr>
        <w:t xml:space="preserve">a </w:t>
      </w:r>
      <w:r w:rsidR="00B86D1D" w:rsidRPr="00B24A3A">
        <w:rPr>
          <w:rFonts w:ascii="Times New Roman" w:hAnsi="Times New Roman" w:cs="Times New Roman"/>
          <w:sz w:val="24"/>
          <w:szCs w:val="24"/>
        </w:rPr>
        <w:t xml:space="preserve">width of 20 mm and </w:t>
      </w:r>
      <w:r w:rsidR="008E23C3">
        <w:rPr>
          <w:rFonts w:ascii="Times New Roman" w:hAnsi="Times New Roman" w:cs="Times New Roman"/>
          <w:sz w:val="24"/>
          <w:szCs w:val="24"/>
        </w:rPr>
        <w:t xml:space="preserve">a </w:t>
      </w:r>
      <w:r w:rsidR="0030281A" w:rsidRPr="00B24A3A">
        <w:rPr>
          <w:rFonts w:ascii="Times New Roman" w:hAnsi="Times New Roman" w:cs="Times New Roman"/>
          <w:sz w:val="24"/>
          <w:szCs w:val="24"/>
        </w:rPr>
        <w:t xml:space="preserve">height of </w:t>
      </w:r>
      <w:r w:rsidR="00AB065A" w:rsidRPr="00B24A3A">
        <w:rPr>
          <w:rFonts w:ascii="Times New Roman" w:hAnsi="Times New Roman" w:cs="Times New Roman"/>
          <w:sz w:val="24"/>
          <w:szCs w:val="24"/>
        </w:rPr>
        <w:t xml:space="preserve">10 mm. </w:t>
      </w:r>
      <w:r w:rsidR="006E3CE3" w:rsidRPr="00B24A3A">
        <w:rPr>
          <w:rFonts w:ascii="Times New Roman" w:hAnsi="Times New Roman" w:cs="Times New Roman"/>
          <w:sz w:val="24"/>
          <w:szCs w:val="24"/>
        </w:rPr>
        <w:t>T</w:t>
      </w:r>
      <w:r w:rsidR="00803F4D" w:rsidRPr="00B24A3A">
        <w:rPr>
          <w:rFonts w:ascii="Times New Roman" w:hAnsi="Times New Roman" w:cs="Times New Roman"/>
          <w:sz w:val="24"/>
          <w:szCs w:val="24"/>
        </w:rPr>
        <w:t xml:space="preserve">hree commercial adhesives were </w:t>
      </w:r>
      <w:r w:rsidR="0038301A" w:rsidRPr="00B24A3A">
        <w:rPr>
          <w:rFonts w:ascii="Times New Roman" w:hAnsi="Times New Roman" w:cs="Times New Roman"/>
          <w:sz w:val="24"/>
          <w:szCs w:val="24"/>
        </w:rPr>
        <w:t>selected for this study, based upon their differing mechanical behaviour. These were</w:t>
      </w:r>
      <w:r w:rsidR="00803F4D" w:rsidRPr="00B24A3A">
        <w:rPr>
          <w:rFonts w:ascii="Times New Roman" w:hAnsi="Times New Roman" w:cs="Times New Roman"/>
          <w:sz w:val="24"/>
          <w:szCs w:val="24"/>
        </w:rPr>
        <w:t xml:space="preserve"> </w:t>
      </w:r>
      <w:r w:rsidR="001B289C" w:rsidRPr="00B24A3A">
        <w:rPr>
          <w:rFonts w:ascii="Times New Roman" w:hAnsi="Times New Roman" w:cs="Times New Roman"/>
          <w:sz w:val="24"/>
          <w:szCs w:val="24"/>
        </w:rPr>
        <w:t>an epoxy-paste adhesive (Loctite ESP-110)</w:t>
      </w:r>
      <w:r w:rsidR="001B289C">
        <w:rPr>
          <w:rFonts w:ascii="Times New Roman" w:hAnsi="Times New Roman" w:cs="Times New Roman"/>
          <w:sz w:val="24"/>
          <w:szCs w:val="24"/>
        </w:rPr>
        <w:t>,</w:t>
      </w:r>
      <w:r w:rsidR="001B289C" w:rsidRPr="00B24A3A">
        <w:rPr>
          <w:rFonts w:ascii="Times New Roman" w:hAnsi="Times New Roman" w:cs="Times New Roman"/>
          <w:sz w:val="24"/>
          <w:szCs w:val="24"/>
        </w:rPr>
        <w:t xml:space="preserve"> </w:t>
      </w:r>
      <w:r w:rsidR="0028097B" w:rsidRPr="00B24A3A">
        <w:rPr>
          <w:rFonts w:ascii="Times New Roman" w:hAnsi="Times New Roman" w:cs="Times New Roman"/>
          <w:sz w:val="24"/>
          <w:szCs w:val="24"/>
        </w:rPr>
        <w:t>a</w:t>
      </w:r>
      <w:r w:rsidR="0038301A" w:rsidRPr="00B24A3A">
        <w:rPr>
          <w:rFonts w:ascii="Times New Roman" w:hAnsi="Times New Roman" w:cs="Times New Roman"/>
          <w:sz w:val="24"/>
          <w:szCs w:val="24"/>
        </w:rPr>
        <w:t xml:space="preserve"> toughened and crash optimised</w:t>
      </w:r>
      <w:r w:rsidR="0028097B" w:rsidRPr="00B24A3A">
        <w:rPr>
          <w:rFonts w:ascii="Times New Roman" w:hAnsi="Times New Roman" w:cs="Times New Roman"/>
          <w:sz w:val="24"/>
          <w:szCs w:val="24"/>
        </w:rPr>
        <w:t xml:space="preserve"> epoxy</w:t>
      </w:r>
      <w:r w:rsidR="0038301A" w:rsidRPr="00B24A3A">
        <w:rPr>
          <w:rFonts w:ascii="Times New Roman" w:hAnsi="Times New Roman" w:cs="Times New Roman"/>
          <w:sz w:val="24"/>
          <w:szCs w:val="24"/>
        </w:rPr>
        <w:t>-paste</w:t>
      </w:r>
      <w:r w:rsidR="0028097B" w:rsidRPr="00B24A3A">
        <w:rPr>
          <w:rFonts w:ascii="Times New Roman" w:hAnsi="Times New Roman" w:cs="Times New Roman"/>
          <w:sz w:val="24"/>
          <w:szCs w:val="24"/>
        </w:rPr>
        <w:t xml:space="preserve"> </w:t>
      </w:r>
      <w:r w:rsidR="0038301A" w:rsidRPr="00B24A3A">
        <w:rPr>
          <w:rFonts w:ascii="Times New Roman" w:hAnsi="Times New Roman" w:cs="Times New Roman"/>
          <w:sz w:val="24"/>
          <w:szCs w:val="24"/>
        </w:rPr>
        <w:t>adhesive (</w:t>
      </w:r>
      <w:r w:rsidR="0028097B" w:rsidRPr="00B24A3A">
        <w:rPr>
          <w:rFonts w:ascii="Times New Roman" w:hAnsi="Times New Roman" w:cs="Times New Roman"/>
          <w:sz w:val="24"/>
          <w:szCs w:val="24"/>
        </w:rPr>
        <w:t>SikaPower</w:t>
      </w:r>
      <w:r w:rsidR="00FD5241" w:rsidRPr="00B24A3A">
        <w:rPr>
          <w:rFonts w:ascii="Times New Roman" w:hAnsi="Times New Roman" w:cs="Times New Roman"/>
          <w:sz w:val="24"/>
          <w:szCs w:val="24"/>
        </w:rPr>
        <w:t>-</w:t>
      </w:r>
      <w:r w:rsidR="0028097B" w:rsidRPr="00B24A3A">
        <w:rPr>
          <w:rFonts w:ascii="Times New Roman" w:hAnsi="Times New Roman" w:cs="Times New Roman"/>
          <w:sz w:val="24"/>
          <w:szCs w:val="24"/>
        </w:rPr>
        <w:t>497</w:t>
      </w:r>
      <w:r w:rsidR="009B192C" w:rsidRPr="00B24A3A">
        <w:rPr>
          <w:rFonts w:ascii="Times New Roman" w:hAnsi="Times New Roman" w:cs="Times New Roman"/>
          <w:sz w:val="24"/>
          <w:szCs w:val="24"/>
        </w:rPr>
        <w:t xml:space="preserve">), </w:t>
      </w:r>
      <w:r w:rsidR="001B289C">
        <w:rPr>
          <w:rFonts w:ascii="Times New Roman" w:hAnsi="Times New Roman" w:cs="Times New Roman"/>
          <w:sz w:val="24"/>
          <w:szCs w:val="24"/>
        </w:rPr>
        <w:t xml:space="preserve">and </w:t>
      </w:r>
      <w:r w:rsidR="00803F4D" w:rsidRPr="00B24A3A">
        <w:rPr>
          <w:rFonts w:ascii="Times New Roman" w:hAnsi="Times New Roman" w:cs="Times New Roman"/>
          <w:sz w:val="24"/>
          <w:szCs w:val="24"/>
        </w:rPr>
        <w:t>a</w:t>
      </w:r>
      <w:r w:rsidR="00A15A2F" w:rsidRPr="00B24A3A">
        <w:rPr>
          <w:rFonts w:ascii="Times New Roman" w:hAnsi="Times New Roman" w:cs="Times New Roman"/>
          <w:sz w:val="24"/>
          <w:szCs w:val="24"/>
        </w:rPr>
        <w:t xml:space="preserve"> ductile </w:t>
      </w:r>
      <w:r w:rsidR="00E37C5D" w:rsidRPr="00B24A3A">
        <w:rPr>
          <w:rFonts w:ascii="Times New Roman" w:hAnsi="Times New Roman" w:cs="Times New Roman"/>
          <w:sz w:val="24"/>
          <w:szCs w:val="24"/>
        </w:rPr>
        <w:t>polyurethane</w:t>
      </w:r>
      <w:r w:rsidR="00A15A2F" w:rsidRPr="00B24A3A">
        <w:rPr>
          <w:rFonts w:ascii="Times New Roman" w:hAnsi="Times New Roman" w:cs="Times New Roman"/>
          <w:sz w:val="24"/>
          <w:szCs w:val="24"/>
        </w:rPr>
        <w:t xml:space="preserve"> adhesive </w:t>
      </w:r>
      <w:r w:rsidR="0038301A" w:rsidRPr="00B24A3A">
        <w:rPr>
          <w:rFonts w:ascii="Times New Roman" w:hAnsi="Times New Roman" w:cs="Times New Roman"/>
          <w:sz w:val="24"/>
          <w:szCs w:val="24"/>
        </w:rPr>
        <w:t>(</w:t>
      </w:r>
      <w:r w:rsidR="0026301C" w:rsidRPr="00B24A3A">
        <w:rPr>
          <w:rFonts w:ascii="Times New Roman" w:hAnsi="Times New Roman" w:cs="Times New Roman"/>
          <w:sz w:val="24"/>
          <w:szCs w:val="24"/>
        </w:rPr>
        <w:t>Araldite</w:t>
      </w:r>
      <w:r w:rsidR="00FD5241" w:rsidRPr="00B24A3A">
        <w:rPr>
          <w:rFonts w:ascii="Times New Roman" w:hAnsi="Times New Roman" w:cs="Times New Roman"/>
          <w:sz w:val="24"/>
          <w:szCs w:val="24"/>
        </w:rPr>
        <w:t>-</w:t>
      </w:r>
      <w:r w:rsidR="0026301C" w:rsidRPr="00B24A3A">
        <w:rPr>
          <w:rFonts w:ascii="Times New Roman" w:hAnsi="Times New Roman" w:cs="Times New Roman"/>
          <w:sz w:val="24"/>
          <w:szCs w:val="24"/>
        </w:rPr>
        <w:t>2028</w:t>
      </w:r>
      <w:r w:rsidR="0038301A" w:rsidRPr="00B24A3A">
        <w:rPr>
          <w:rFonts w:ascii="Times New Roman" w:hAnsi="Times New Roman" w:cs="Times New Roman"/>
          <w:sz w:val="24"/>
          <w:szCs w:val="24"/>
        </w:rPr>
        <w:t>)</w:t>
      </w:r>
      <w:r w:rsidR="00E37C5D">
        <w:rPr>
          <w:rFonts w:ascii="Times New Roman" w:hAnsi="Times New Roman" w:cs="Times New Roman"/>
          <w:sz w:val="24"/>
          <w:szCs w:val="24"/>
        </w:rPr>
        <w:t xml:space="preserve"> from Huntsman</w:t>
      </w:r>
      <w:r w:rsidR="001B289C">
        <w:rPr>
          <w:rFonts w:ascii="Times New Roman" w:hAnsi="Times New Roman" w:cs="Times New Roman"/>
          <w:sz w:val="24"/>
          <w:szCs w:val="24"/>
        </w:rPr>
        <w:t>.</w:t>
      </w:r>
    </w:p>
    <w:p w14:paraId="2B50E1FE" w14:textId="7CD47D71" w:rsidR="00DB4711" w:rsidRPr="00B24A3A" w:rsidRDefault="00CA2187" w:rsidP="00B24A3A">
      <w:pPr>
        <w:spacing w:line="480" w:lineRule="auto"/>
        <w:rPr>
          <w:rFonts w:ascii="Times New Roman" w:hAnsi="Times New Roman" w:cs="Times New Roman"/>
          <w:sz w:val="24"/>
          <w:szCs w:val="24"/>
        </w:rPr>
      </w:pPr>
      <w:r w:rsidRPr="00B24A3A">
        <w:rPr>
          <w:rFonts w:ascii="Times New Roman" w:hAnsi="Times New Roman" w:cs="Times New Roman"/>
          <w:sz w:val="24"/>
          <w:szCs w:val="24"/>
        </w:rPr>
        <w:t>3.</w:t>
      </w:r>
      <w:r w:rsidR="000C3F38" w:rsidRPr="00B24A3A">
        <w:rPr>
          <w:rFonts w:ascii="Times New Roman" w:hAnsi="Times New Roman" w:cs="Times New Roman"/>
          <w:sz w:val="24"/>
          <w:szCs w:val="24"/>
        </w:rPr>
        <w:t>1.</w:t>
      </w:r>
      <w:r w:rsidRPr="00B24A3A">
        <w:rPr>
          <w:rFonts w:ascii="Times New Roman" w:hAnsi="Times New Roman" w:cs="Times New Roman"/>
          <w:sz w:val="24"/>
          <w:szCs w:val="24"/>
        </w:rPr>
        <w:t xml:space="preserve">2. </w:t>
      </w:r>
      <w:r w:rsidR="00DD4A3E" w:rsidRPr="00B24A3A">
        <w:rPr>
          <w:rFonts w:ascii="Times New Roman" w:hAnsi="Times New Roman" w:cs="Times New Roman"/>
          <w:sz w:val="24"/>
          <w:szCs w:val="24"/>
        </w:rPr>
        <w:t xml:space="preserve">Joint manufacturing </w:t>
      </w:r>
    </w:p>
    <w:p w14:paraId="68001948" w14:textId="4193094A" w:rsidR="001C67EC" w:rsidRPr="00B24A3A" w:rsidRDefault="0038301A" w:rsidP="00DF744C">
      <w:pPr>
        <w:spacing w:line="480" w:lineRule="auto"/>
        <w:rPr>
          <w:rFonts w:ascii="Times New Roman" w:hAnsi="Times New Roman" w:cs="Times New Roman"/>
          <w:sz w:val="24"/>
          <w:szCs w:val="24"/>
        </w:rPr>
      </w:pPr>
      <w:r w:rsidRPr="00B24A3A">
        <w:rPr>
          <w:rFonts w:ascii="Times New Roman" w:hAnsi="Times New Roman" w:cs="Times New Roman"/>
          <w:sz w:val="24"/>
          <w:szCs w:val="24"/>
        </w:rPr>
        <w:lastRenderedPageBreak/>
        <w:t xml:space="preserve">The substrates were abraded with alumina grit, degreased in an ultra-sonic vapour wash system before being etched in a solution chromic acid. Immediately following the etch, the </w:t>
      </w:r>
      <w:r w:rsidR="00E37C5D">
        <w:rPr>
          <w:rFonts w:ascii="Times New Roman" w:hAnsi="Times New Roman" w:cs="Times New Roman"/>
          <w:sz w:val="24"/>
          <w:szCs w:val="24"/>
        </w:rPr>
        <w:t>substrate</w:t>
      </w:r>
      <w:r w:rsidRPr="00B24A3A">
        <w:rPr>
          <w:rFonts w:ascii="Times New Roman" w:hAnsi="Times New Roman" w:cs="Times New Roman"/>
          <w:sz w:val="24"/>
          <w:szCs w:val="24"/>
        </w:rPr>
        <w:t xml:space="preserve">s were held in a tank of cold running water to allow a stable oxide layer to form. </w:t>
      </w:r>
      <w:r w:rsidR="001C67EC" w:rsidRPr="00B24A3A">
        <w:rPr>
          <w:rFonts w:ascii="Times New Roman" w:hAnsi="Times New Roman" w:cs="Times New Roman"/>
          <w:sz w:val="24"/>
          <w:szCs w:val="24"/>
        </w:rPr>
        <w:t>Finally, the substrates were dried in an air circulating oven. Adhesive was applied to each substrate and a bondline thickness of 0.4</w:t>
      </w:r>
      <w:r w:rsidR="009B192C" w:rsidRPr="00B24A3A">
        <w:rPr>
          <w:rFonts w:ascii="Times New Roman" w:hAnsi="Times New Roman" w:cs="Times New Roman"/>
          <w:sz w:val="24"/>
          <w:szCs w:val="24"/>
        </w:rPr>
        <w:t xml:space="preserve"> </w:t>
      </w:r>
      <w:r w:rsidR="001C67EC" w:rsidRPr="00B24A3A">
        <w:rPr>
          <w:rFonts w:ascii="Times New Roman" w:hAnsi="Times New Roman" w:cs="Times New Roman"/>
          <w:sz w:val="24"/>
          <w:szCs w:val="24"/>
        </w:rPr>
        <w:t>mm was achieved with the insertion of steel wires at each end of the joint. The initial crack was achieved by placing a 12.5 µm thick PTFE film at the end of one substrate, prior to forming the joint</w:t>
      </w:r>
      <w:r w:rsidR="00052976">
        <w:rPr>
          <w:rFonts w:ascii="Times New Roman" w:hAnsi="Times New Roman" w:cs="Times New Roman"/>
          <w:sz w:val="24"/>
          <w:szCs w:val="24"/>
        </w:rPr>
        <w:t xml:space="preserve">, yielding </w:t>
      </w:r>
      <w:r w:rsidR="00052976" w:rsidRPr="00052976">
        <w:rPr>
          <w:rFonts w:ascii="Times New Roman" w:hAnsi="Times New Roman" w:cs="Times New Roman"/>
          <w:i/>
          <w:sz w:val="24"/>
          <w:szCs w:val="24"/>
        </w:rPr>
        <w:t>a</w:t>
      </w:r>
      <w:r w:rsidR="00052976" w:rsidRPr="00052976">
        <w:rPr>
          <w:rFonts w:ascii="Times New Roman" w:hAnsi="Times New Roman" w:cs="Times New Roman"/>
          <w:sz w:val="24"/>
          <w:szCs w:val="24"/>
          <w:vertAlign w:val="subscript"/>
        </w:rPr>
        <w:t>0</w:t>
      </w:r>
      <w:r w:rsidR="00052976">
        <w:rPr>
          <w:rFonts w:ascii="Times New Roman" w:hAnsi="Times New Roman" w:cs="Times New Roman"/>
          <w:sz w:val="24"/>
          <w:szCs w:val="24"/>
        </w:rPr>
        <w:t xml:space="preserve"> = 50 mm</w:t>
      </w:r>
      <w:r w:rsidR="001C67EC" w:rsidRPr="00B24A3A">
        <w:rPr>
          <w:rFonts w:ascii="Times New Roman" w:hAnsi="Times New Roman" w:cs="Times New Roman"/>
          <w:sz w:val="24"/>
          <w:szCs w:val="24"/>
        </w:rPr>
        <w:t xml:space="preserve">. The joints were heat cured under pressure in a jig placed into an air circulating oven. After </w:t>
      </w:r>
      <w:r w:rsidR="00052976">
        <w:rPr>
          <w:rFonts w:ascii="Times New Roman" w:hAnsi="Times New Roman" w:cs="Times New Roman"/>
          <w:sz w:val="24"/>
          <w:szCs w:val="24"/>
        </w:rPr>
        <w:t>curing</w:t>
      </w:r>
      <w:r w:rsidR="001C67EC" w:rsidRPr="00B24A3A">
        <w:rPr>
          <w:rFonts w:ascii="Times New Roman" w:hAnsi="Times New Roman" w:cs="Times New Roman"/>
          <w:sz w:val="24"/>
          <w:szCs w:val="24"/>
        </w:rPr>
        <w:t>, any excess adhesive was removed with a grinder</w:t>
      </w:r>
      <w:r w:rsidR="00052976">
        <w:rPr>
          <w:rFonts w:ascii="Times New Roman" w:hAnsi="Times New Roman" w:cs="Times New Roman"/>
          <w:sz w:val="24"/>
          <w:szCs w:val="24"/>
        </w:rPr>
        <w:t xml:space="preserve"> and</w:t>
      </w:r>
      <w:r w:rsidR="00052976" w:rsidRPr="00B24A3A">
        <w:rPr>
          <w:rFonts w:ascii="Times New Roman" w:hAnsi="Times New Roman" w:cs="Times New Roman"/>
          <w:sz w:val="24"/>
          <w:szCs w:val="24"/>
        </w:rPr>
        <w:t xml:space="preserve"> </w:t>
      </w:r>
      <w:r w:rsidR="00052976">
        <w:rPr>
          <w:rFonts w:ascii="Times New Roman" w:hAnsi="Times New Roman" w:cs="Times New Roman"/>
          <w:sz w:val="24"/>
          <w:szCs w:val="24"/>
        </w:rPr>
        <w:t>e</w:t>
      </w:r>
      <w:r w:rsidR="00052976" w:rsidRPr="00B24A3A">
        <w:rPr>
          <w:rFonts w:ascii="Times New Roman" w:hAnsi="Times New Roman" w:cs="Times New Roman"/>
          <w:sz w:val="24"/>
          <w:szCs w:val="24"/>
        </w:rPr>
        <w:t>nd</w:t>
      </w:r>
      <w:r w:rsidR="00D750E9" w:rsidRPr="00B24A3A">
        <w:rPr>
          <w:rFonts w:ascii="Times New Roman" w:hAnsi="Times New Roman" w:cs="Times New Roman"/>
          <w:sz w:val="24"/>
          <w:szCs w:val="24"/>
        </w:rPr>
        <w:t>-</w:t>
      </w:r>
      <w:r w:rsidR="001C67EC" w:rsidRPr="00B24A3A">
        <w:rPr>
          <w:rFonts w:ascii="Times New Roman" w:hAnsi="Times New Roman" w:cs="Times New Roman"/>
          <w:sz w:val="24"/>
          <w:szCs w:val="24"/>
        </w:rPr>
        <w:t>blocks were bonded onto one end of the joint</w:t>
      </w:r>
      <w:r w:rsidR="00052976">
        <w:rPr>
          <w:rFonts w:ascii="Times New Roman" w:hAnsi="Times New Roman" w:cs="Times New Roman"/>
          <w:sz w:val="24"/>
          <w:szCs w:val="24"/>
        </w:rPr>
        <w:t>.</w:t>
      </w:r>
      <w:r w:rsidR="001C67EC" w:rsidRPr="00B24A3A">
        <w:rPr>
          <w:rFonts w:ascii="Times New Roman" w:hAnsi="Times New Roman" w:cs="Times New Roman"/>
          <w:sz w:val="24"/>
          <w:szCs w:val="24"/>
        </w:rPr>
        <w:t xml:space="preserve"> </w:t>
      </w:r>
      <w:r w:rsidR="00052976">
        <w:rPr>
          <w:rFonts w:ascii="Times New Roman" w:hAnsi="Times New Roman" w:cs="Times New Roman"/>
          <w:sz w:val="24"/>
          <w:szCs w:val="24"/>
        </w:rPr>
        <w:t>T</w:t>
      </w:r>
      <w:r w:rsidR="001C67EC" w:rsidRPr="00B24A3A">
        <w:rPr>
          <w:rFonts w:ascii="Times New Roman" w:hAnsi="Times New Roman" w:cs="Times New Roman"/>
          <w:sz w:val="24"/>
          <w:szCs w:val="24"/>
        </w:rPr>
        <w:t xml:space="preserve">he lateral sides of the joints were painted with a fine dark spray to form a thin background layer. A white spray was then used to make discrete speckles on the dark layer to provide a good contrast for </w:t>
      </w:r>
      <w:r w:rsidR="00052976">
        <w:rPr>
          <w:rFonts w:ascii="Times New Roman" w:hAnsi="Times New Roman" w:cs="Times New Roman"/>
          <w:sz w:val="24"/>
          <w:szCs w:val="24"/>
        </w:rPr>
        <w:t>point tracking</w:t>
      </w:r>
      <w:r w:rsidR="001C67EC" w:rsidRPr="00B24A3A">
        <w:rPr>
          <w:rFonts w:ascii="Times New Roman" w:hAnsi="Times New Roman" w:cs="Times New Roman"/>
          <w:sz w:val="24"/>
          <w:szCs w:val="24"/>
        </w:rPr>
        <w:t xml:space="preserve">. </w:t>
      </w:r>
    </w:p>
    <w:p w14:paraId="11897FD1" w14:textId="77777777" w:rsidR="00532F21" w:rsidRPr="00767523" w:rsidRDefault="00CA2187" w:rsidP="00B24A3A">
      <w:pPr>
        <w:spacing w:line="480" w:lineRule="auto"/>
        <w:rPr>
          <w:rFonts w:ascii="Times New Roman" w:hAnsi="Times New Roman" w:cs="Times New Roman"/>
          <w:b/>
          <w:sz w:val="24"/>
          <w:szCs w:val="24"/>
        </w:rPr>
      </w:pPr>
      <w:r w:rsidRPr="00767523">
        <w:rPr>
          <w:rFonts w:ascii="Times New Roman" w:hAnsi="Times New Roman" w:cs="Times New Roman"/>
          <w:b/>
          <w:sz w:val="24"/>
          <w:szCs w:val="24"/>
        </w:rPr>
        <w:t>3.</w:t>
      </w:r>
      <w:r w:rsidR="000C3F38" w:rsidRPr="00767523">
        <w:rPr>
          <w:rFonts w:ascii="Times New Roman" w:hAnsi="Times New Roman" w:cs="Times New Roman"/>
          <w:b/>
          <w:sz w:val="24"/>
          <w:szCs w:val="24"/>
        </w:rPr>
        <w:t>2</w:t>
      </w:r>
      <w:r w:rsidRPr="00767523">
        <w:rPr>
          <w:rFonts w:ascii="Times New Roman" w:hAnsi="Times New Roman" w:cs="Times New Roman"/>
          <w:b/>
          <w:sz w:val="24"/>
          <w:szCs w:val="24"/>
        </w:rPr>
        <w:t xml:space="preserve">. </w:t>
      </w:r>
      <w:r w:rsidR="00532F21" w:rsidRPr="00767523">
        <w:rPr>
          <w:rFonts w:ascii="Times New Roman" w:hAnsi="Times New Roman" w:cs="Times New Roman"/>
          <w:b/>
          <w:sz w:val="24"/>
          <w:szCs w:val="24"/>
        </w:rPr>
        <w:t>DCB testing</w:t>
      </w:r>
    </w:p>
    <w:p w14:paraId="62F93D4E" w14:textId="037E57EF" w:rsidR="001E1805" w:rsidRPr="00B24A3A" w:rsidRDefault="005C0F6D" w:rsidP="00DF744C">
      <w:pPr>
        <w:spacing w:line="480" w:lineRule="auto"/>
        <w:rPr>
          <w:rFonts w:ascii="Times New Roman" w:hAnsi="Times New Roman" w:cs="Times New Roman"/>
          <w:sz w:val="24"/>
          <w:szCs w:val="24"/>
        </w:rPr>
      </w:pPr>
      <w:r w:rsidRPr="00B24A3A">
        <w:rPr>
          <w:rFonts w:ascii="Times New Roman" w:hAnsi="Times New Roman" w:cs="Times New Roman"/>
          <w:sz w:val="24"/>
          <w:szCs w:val="24"/>
        </w:rPr>
        <w:t>The DCB tests were performed on a screw</w:t>
      </w:r>
      <w:r w:rsidR="001A5BFA" w:rsidRPr="00B24A3A">
        <w:rPr>
          <w:rFonts w:ascii="Times New Roman" w:hAnsi="Times New Roman" w:cs="Times New Roman"/>
          <w:sz w:val="24"/>
          <w:szCs w:val="24"/>
        </w:rPr>
        <w:t>-</w:t>
      </w:r>
      <w:r w:rsidRPr="00B24A3A">
        <w:rPr>
          <w:rFonts w:ascii="Times New Roman" w:hAnsi="Times New Roman" w:cs="Times New Roman"/>
          <w:sz w:val="24"/>
          <w:szCs w:val="24"/>
        </w:rPr>
        <w:t xml:space="preserve">driven tensile test machine (Instron 5584) installed with a 5 </w:t>
      </w:r>
      <w:proofErr w:type="spellStart"/>
      <w:r w:rsidRPr="00B24A3A">
        <w:rPr>
          <w:rFonts w:ascii="Times New Roman" w:hAnsi="Times New Roman" w:cs="Times New Roman" w:hint="eastAsia"/>
          <w:sz w:val="24"/>
          <w:szCs w:val="24"/>
        </w:rPr>
        <w:t>kN</w:t>
      </w:r>
      <w:proofErr w:type="spellEnd"/>
      <w:r w:rsidRPr="00B24A3A">
        <w:rPr>
          <w:rFonts w:ascii="Times New Roman" w:hAnsi="Times New Roman" w:cs="Times New Roman"/>
          <w:sz w:val="24"/>
          <w:szCs w:val="24"/>
        </w:rPr>
        <w:t xml:space="preserve"> load cell. </w:t>
      </w:r>
      <w:r w:rsidR="00906901" w:rsidRPr="00B24A3A">
        <w:rPr>
          <w:rFonts w:ascii="Times New Roman" w:hAnsi="Times New Roman" w:cs="Times New Roman"/>
          <w:sz w:val="24"/>
          <w:szCs w:val="24"/>
        </w:rPr>
        <w:t xml:space="preserve">The specimen was mounted </w:t>
      </w:r>
      <w:r w:rsidR="00D750E9" w:rsidRPr="00B24A3A">
        <w:rPr>
          <w:rFonts w:ascii="Times New Roman" w:hAnsi="Times New Roman" w:cs="Times New Roman"/>
          <w:sz w:val="24"/>
          <w:szCs w:val="24"/>
        </w:rPr>
        <w:t>on</w:t>
      </w:r>
      <w:r w:rsidR="00906901" w:rsidRPr="00B24A3A">
        <w:rPr>
          <w:rFonts w:ascii="Times New Roman" w:hAnsi="Times New Roman" w:cs="Times New Roman"/>
          <w:sz w:val="24"/>
          <w:szCs w:val="24"/>
        </w:rPr>
        <w:t xml:space="preserve">to the tensile machine by connecting </w:t>
      </w:r>
      <w:r w:rsidR="00D750E9" w:rsidRPr="00B24A3A">
        <w:rPr>
          <w:rFonts w:ascii="Times New Roman" w:hAnsi="Times New Roman" w:cs="Times New Roman"/>
          <w:sz w:val="24"/>
          <w:szCs w:val="24"/>
        </w:rPr>
        <w:t>the</w:t>
      </w:r>
      <w:r w:rsidR="00906901" w:rsidRPr="00B24A3A">
        <w:rPr>
          <w:rFonts w:ascii="Times New Roman" w:hAnsi="Times New Roman" w:cs="Times New Roman"/>
          <w:sz w:val="24"/>
          <w:szCs w:val="24"/>
        </w:rPr>
        <w:t xml:space="preserve"> </w:t>
      </w:r>
      <w:r w:rsidRPr="00B24A3A">
        <w:rPr>
          <w:rFonts w:ascii="Times New Roman" w:hAnsi="Times New Roman" w:cs="Times New Roman"/>
          <w:sz w:val="24"/>
          <w:szCs w:val="24"/>
        </w:rPr>
        <w:t>end</w:t>
      </w:r>
      <w:r w:rsidR="00D750E9" w:rsidRPr="00B24A3A">
        <w:rPr>
          <w:rFonts w:ascii="Times New Roman" w:hAnsi="Times New Roman" w:cs="Times New Roman"/>
          <w:sz w:val="24"/>
          <w:szCs w:val="24"/>
        </w:rPr>
        <w:t>-</w:t>
      </w:r>
      <w:r w:rsidRPr="00B24A3A">
        <w:rPr>
          <w:rFonts w:ascii="Times New Roman" w:hAnsi="Times New Roman" w:cs="Times New Roman"/>
          <w:sz w:val="24"/>
          <w:szCs w:val="24"/>
        </w:rPr>
        <w:t xml:space="preserve">blocks to </w:t>
      </w:r>
      <w:r w:rsidR="00906901" w:rsidRPr="00B24A3A">
        <w:rPr>
          <w:rFonts w:ascii="Times New Roman" w:hAnsi="Times New Roman" w:cs="Times New Roman"/>
          <w:sz w:val="24"/>
          <w:szCs w:val="24"/>
        </w:rPr>
        <w:t xml:space="preserve">the </w:t>
      </w:r>
      <w:r w:rsidR="00D750E9" w:rsidRPr="00B24A3A">
        <w:rPr>
          <w:rFonts w:ascii="Times New Roman" w:hAnsi="Times New Roman" w:cs="Times New Roman"/>
          <w:sz w:val="24"/>
          <w:szCs w:val="24"/>
        </w:rPr>
        <w:t xml:space="preserve">fixing shackles </w:t>
      </w:r>
      <w:r w:rsidRPr="00B24A3A">
        <w:rPr>
          <w:rFonts w:ascii="Times New Roman" w:hAnsi="Times New Roman" w:cs="Times New Roman"/>
          <w:sz w:val="24"/>
          <w:szCs w:val="24"/>
        </w:rPr>
        <w:t>with stiff pins</w:t>
      </w:r>
      <w:r w:rsidR="000D32B4">
        <w:rPr>
          <w:rFonts w:ascii="Times New Roman" w:hAnsi="Times New Roman" w:cs="Times New Roman"/>
          <w:sz w:val="24"/>
          <w:szCs w:val="24"/>
        </w:rPr>
        <w:t xml:space="preserve"> that</w:t>
      </w:r>
      <w:r w:rsidR="00906901" w:rsidRPr="00B24A3A">
        <w:rPr>
          <w:rFonts w:ascii="Times New Roman" w:hAnsi="Times New Roman" w:cs="Times New Roman"/>
          <w:sz w:val="24"/>
          <w:szCs w:val="24"/>
        </w:rPr>
        <w:t xml:space="preserve"> were lubricated </w:t>
      </w:r>
      <w:r w:rsidR="009C026F" w:rsidRPr="00B24A3A">
        <w:rPr>
          <w:rFonts w:ascii="Times New Roman" w:hAnsi="Times New Roman" w:cs="Times New Roman"/>
          <w:sz w:val="24"/>
          <w:szCs w:val="24"/>
        </w:rPr>
        <w:t xml:space="preserve">to </w:t>
      </w:r>
      <w:r w:rsidR="00240C8D" w:rsidRPr="00B24A3A">
        <w:rPr>
          <w:rFonts w:ascii="Times New Roman" w:hAnsi="Times New Roman" w:cs="Times New Roman"/>
          <w:sz w:val="24"/>
          <w:szCs w:val="24"/>
        </w:rPr>
        <w:t>reduce</w:t>
      </w:r>
      <w:r w:rsidR="009C026F" w:rsidRPr="00B24A3A">
        <w:rPr>
          <w:rFonts w:ascii="Times New Roman" w:hAnsi="Times New Roman" w:cs="Times New Roman"/>
          <w:sz w:val="24"/>
          <w:szCs w:val="24"/>
        </w:rPr>
        <w:t xml:space="preserve"> the</w:t>
      </w:r>
      <w:r w:rsidR="00906901" w:rsidRPr="00B24A3A">
        <w:rPr>
          <w:rFonts w:ascii="Times New Roman" w:hAnsi="Times New Roman" w:cs="Times New Roman"/>
          <w:sz w:val="24"/>
          <w:szCs w:val="24"/>
        </w:rPr>
        <w:t xml:space="preserve"> </w:t>
      </w:r>
      <w:r w:rsidR="005F0AB6" w:rsidRPr="00B24A3A">
        <w:rPr>
          <w:rFonts w:ascii="Times New Roman" w:hAnsi="Times New Roman" w:cs="Times New Roman"/>
          <w:sz w:val="24"/>
          <w:szCs w:val="24"/>
        </w:rPr>
        <w:t>rotation</w:t>
      </w:r>
      <w:r w:rsidR="00D750E9" w:rsidRPr="00B24A3A">
        <w:rPr>
          <w:rFonts w:ascii="Times New Roman" w:hAnsi="Times New Roman" w:cs="Times New Roman"/>
          <w:sz w:val="24"/>
          <w:szCs w:val="24"/>
        </w:rPr>
        <w:t>al</w:t>
      </w:r>
      <w:r w:rsidR="005F0AB6" w:rsidRPr="00B24A3A">
        <w:rPr>
          <w:rFonts w:ascii="Times New Roman" w:hAnsi="Times New Roman" w:cs="Times New Roman"/>
          <w:sz w:val="24"/>
          <w:szCs w:val="24"/>
        </w:rPr>
        <w:t xml:space="preserve"> </w:t>
      </w:r>
      <w:r w:rsidR="00906901" w:rsidRPr="00B24A3A">
        <w:rPr>
          <w:rFonts w:ascii="Times New Roman" w:hAnsi="Times New Roman" w:cs="Times New Roman"/>
          <w:sz w:val="24"/>
          <w:szCs w:val="24"/>
        </w:rPr>
        <w:t>friction</w:t>
      </w:r>
      <w:r w:rsidR="009C026F" w:rsidRPr="00B24A3A">
        <w:rPr>
          <w:rFonts w:ascii="Times New Roman" w:hAnsi="Times New Roman" w:cs="Times New Roman"/>
          <w:sz w:val="24"/>
          <w:szCs w:val="24"/>
        </w:rPr>
        <w:t xml:space="preserve">. </w:t>
      </w:r>
      <w:r w:rsidR="00704E77" w:rsidRPr="00B24A3A">
        <w:rPr>
          <w:rFonts w:ascii="Times New Roman" w:hAnsi="Times New Roman" w:cs="Times New Roman"/>
          <w:sz w:val="24"/>
          <w:szCs w:val="24"/>
        </w:rPr>
        <w:t xml:space="preserve">A </w:t>
      </w:r>
      <w:r w:rsidR="005F0AB6" w:rsidRPr="00B24A3A">
        <w:rPr>
          <w:rFonts w:ascii="Times New Roman" w:hAnsi="Times New Roman" w:cs="Times New Roman"/>
          <w:sz w:val="24"/>
          <w:szCs w:val="24"/>
        </w:rPr>
        <w:t>Canon</w:t>
      </w:r>
      <w:r w:rsidR="00704E77" w:rsidRPr="00B24A3A">
        <w:rPr>
          <w:rFonts w:ascii="Times New Roman" w:hAnsi="Times New Roman" w:cs="Times New Roman"/>
          <w:sz w:val="24"/>
          <w:szCs w:val="24"/>
        </w:rPr>
        <w:t xml:space="preserve"> </w:t>
      </w:r>
      <w:r w:rsidR="00532F21" w:rsidRPr="00B24A3A">
        <w:rPr>
          <w:rFonts w:ascii="Times New Roman" w:hAnsi="Times New Roman" w:cs="Times New Roman"/>
          <w:sz w:val="24"/>
          <w:szCs w:val="24"/>
        </w:rPr>
        <w:t xml:space="preserve">camera </w:t>
      </w:r>
      <w:r w:rsidR="00704E77" w:rsidRPr="00B24A3A">
        <w:rPr>
          <w:rFonts w:ascii="Times New Roman" w:hAnsi="Times New Roman" w:cs="Times New Roman"/>
          <w:sz w:val="24"/>
          <w:szCs w:val="24"/>
        </w:rPr>
        <w:t>(</w:t>
      </w:r>
      <w:r w:rsidR="005F0AB6" w:rsidRPr="00B24A3A">
        <w:rPr>
          <w:rFonts w:ascii="Times New Roman" w:hAnsi="Times New Roman" w:cs="Times New Roman"/>
          <w:sz w:val="24"/>
          <w:szCs w:val="24"/>
        </w:rPr>
        <w:t>EOS</w:t>
      </w:r>
      <w:r w:rsidR="00BB3253">
        <w:rPr>
          <w:rFonts w:ascii="Times New Roman" w:hAnsi="Times New Roman" w:cs="Times New Roman"/>
          <w:sz w:val="24"/>
          <w:szCs w:val="24"/>
        </w:rPr>
        <w:t xml:space="preserve"> </w:t>
      </w:r>
      <w:r w:rsidR="005F0AB6" w:rsidRPr="00B24A3A">
        <w:rPr>
          <w:rFonts w:ascii="Times New Roman" w:hAnsi="Times New Roman" w:cs="Times New Roman"/>
          <w:sz w:val="24"/>
          <w:szCs w:val="24"/>
        </w:rPr>
        <w:t>60D</w:t>
      </w:r>
      <w:r w:rsidR="00704E77" w:rsidRPr="00B24A3A">
        <w:rPr>
          <w:rFonts w:ascii="Times New Roman" w:hAnsi="Times New Roman" w:cs="Times New Roman"/>
          <w:sz w:val="24"/>
          <w:szCs w:val="24"/>
        </w:rPr>
        <w:t xml:space="preserve">) </w:t>
      </w:r>
      <w:r w:rsidR="006B4F57" w:rsidRPr="00B24A3A">
        <w:rPr>
          <w:rFonts w:ascii="Times New Roman" w:hAnsi="Times New Roman" w:cs="Times New Roman"/>
          <w:sz w:val="24"/>
          <w:szCs w:val="24"/>
        </w:rPr>
        <w:t>was p</w:t>
      </w:r>
      <w:r w:rsidR="005F0AB6" w:rsidRPr="00B24A3A">
        <w:rPr>
          <w:rFonts w:ascii="Times New Roman" w:hAnsi="Times New Roman" w:cs="Times New Roman"/>
          <w:sz w:val="24"/>
          <w:szCs w:val="24"/>
        </w:rPr>
        <w:t>lac</w:t>
      </w:r>
      <w:r w:rsidR="006B4F57" w:rsidRPr="00B24A3A">
        <w:rPr>
          <w:rFonts w:ascii="Times New Roman" w:hAnsi="Times New Roman" w:cs="Times New Roman"/>
          <w:sz w:val="24"/>
          <w:szCs w:val="24"/>
        </w:rPr>
        <w:t xml:space="preserve">ed </w:t>
      </w:r>
      <w:r w:rsidR="004710AD" w:rsidRPr="00B24A3A">
        <w:rPr>
          <w:rFonts w:ascii="Times New Roman" w:hAnsi="Times New Roman" w:cs="Times New Roman"/>
          <w:sz w:val="24"/>
          <w:szCs w:val="24"/>
        </w:rPr>
        <w:t xml:space="preserve">in front of the </w:t>
      </w:r>
      <w:r w:rsidR="008F130C" w:rsidRPr="00B24A3A">
        <w:rPr>
          <w:rFonts w:ascii="Times New Roman" w:hAnsi="Times New Roman" w:cs="Times New Roman"/>
          <w:sz w:val="24"/>
          <w:szCs w:val="24"/>
        </w:rPr>
        <w:t>joint</w:t>
      </w:r>
      <w:r w:rsidR="004710AD" w:rsidRPr="00B24A3A">
        <w:rPr>
          <w:rFonts w:ascii="Times New Roman" w:hAnsi="Times New Roman" w:cs="Times New Roman"/>
          <w:sz w:val="24"/>
          <w:szCs w:val="24"/>
        </w:rPr>
        <w:t xml:space="preserve">, with </w:t>
      </w:r>
      <w:r w:rsidR="005F0AB6" w:rsidRPr="00B24A3A">
        <w:rPr>
          <w:rFonts w:ascii="Times New Roman" w:hAnsi="Times New Roman" w:cs="Times New Roman"/>
          <w:sz w:val="24"/>
          <w:szCs w:val="24"/>
        </w:rPr>
        <w:t>its</w:t>
      </w:r>
      <w:r w:rsidR="004710AD" w:rsidRPr="00B24A3A">
        <w:rPr>
          <w:rFonts w:ascii="Times New Roman" w:hAnsi="Times New Roman" w:cs="Times New Roman"/>
          <w:sz w:val="24"/>
          <w:szCs w:val="24"/>
        </w:rPr>
        <w:t xml:space="preserve"> lens </w:t>
      </w:r>
      <w:r w:rsidR="006B4F57" w:rsidRPr="00B24A3A">
        <w:rPr>
          <w:rFonts w:ascii="Times New Roman" w:hAnsi="Times New Roman" w:cs="Times New Roman"/>
          <w:sz w:val="24"/>
          <w:szCs w:val="24"/>
        </w:rPr>
        <w:t>perpendicu</w:t>
      </w:r>
      <w:r w:rsidR="004710AD" w:rsidRPr="00B24A3A">
        <w:rPr>
          <w:rFonts w:ascii="Times New Roman" w:hAnsi="Times New Roman" w:cs="Times New Roman"/>
          <w:sz w:val="24"/>
          <w:szCs w:val="24"/>
        </w:rPr>
        <w:t>la</w:t>
      </w:r>
      <w:r w:rsidR="006B4F57" w:rsidRPr="00B24A3A">
        <w:rPr>
          <w:rFonts w:ascii="Times New Roman" w:hAnsi="Times New Roman" w:cs="Times New Roman"/>
          <w:sz w:val="24"/>
          <w:szCs w:val="24"/>
        </w:rPr>
        <w:t>r to the observation surface</w:t>
      </w:r>
      <w:r w:rsidR="005F0AB6" w:rsidRPr="00B24A3A">
        <w:rPr>
          <w:rFonts w:ascii="Times New Roman" w:hAnsi="Times New Roman" w:cs="Times New Roman"/>
          <w:sz w:val="24"/>
          <w:szCs w:val="24"/>
        </w:rPr>
        <w:t xml:space="preserve"> of the joint</w:t>
      </w:r>
      <w:r w:rsidR="006B4F57" w:rsidRPr="00B24A3A">
        <w:rPr>
          <w:rFonts w:ascii="Times New Roman" w:hAnsi="Times New Roman" w:cs="Times New Roman"/>
          <w:sz w:val="24"/>
          <w:szCs w:val="24"/>
        </w:rPr>
        <w:t>.</w:t>
      </w:r>
      <w:r w:rsidR="00532F21" w:rsidRPr="00B24A3A">
        <w:rPr>
          <w:rFonts w:ascii="Times New Roman" w:hAnsi="Times New Roman" w:cs="Times New Roman"/>
          <w:sz w:val="24"/>
          <w:szCs w:val="24"/>
        </w:rPr>
        <w:t xml:space="preserve"> </w:t>
      </w:r>
      <w:r w:rsidR="001E1805" w:rsidRPr="00B24A3A">
        <w:rPr>
          <w:rFonts w:ascii="Times New Roman" w:hAnsi="Times New Roman" w:cs="Times New Roman"/>
          <w:sz w:val="24"/>
          <w:szCs w:val="24"/>
        </w:rPr>
        <w:t xml:space="preserve">The loading rate for all the </w:t>
      </w:r>
      <w:r w:rsidR="00E37C5D">
        <w:rPr>
          <w:rFonts w:ascii="Times New Roman" w:hAnsi="Times New Roman" w:cs="Times New Roman"/>
          <w:sz w:val="24"/>
          <w:szCs w:val="24"/>
        </w:rPr>
        <w:t>test</w:t>
      </w:r>
      <w:r w:rsidR="001E1805" w:rsidRPr="00B24A3A">
        <w:rPr>
          <w:rFonts w:ascii="Times New Roman" w:hAnsi="Times New Roman" w:cs="Times New Roman"/>
          <w:sz w:val="24"/>
          <w:szCs w:val="24"/>
        </w:rPr>
        <w:t>s w</w:t>
      </w:r>
      <w:r w:rsidR="00E37C5D">
        <w:rPr>
          <w:rFonts w:ascii="Times New Roman" w:hAnsi="Times New Roman" w:cs="Times New Roman"/>
          <w:sz w:val="24"/>
          <w:szCs w:val="24"/>
        </w:rPr>
        <w:t>as</w:t>
      </w:r>
      <w:r w:rsidR="001E1805" w:rsidRPr="00B24A3A">
        <w:rPr>
          <w:rFonts w:ascii="Times New Roman" w:hAnsi="Times New Roman" w:cs="Times New Roman"/>
          <w:sz w:val="24"/>
          <w:szCs w:val="24"/>
        </w:rPr>
        <w:t xml:space="preserve"> 0.1 mm/min. For each test, the te</w:t>
      </w:r>
      <w:r w:rsidR="005F0AB6" w:rsidRPr="00B24A3A">
        <w:rPr>
          <w:rFonts w:ascii="Times New Roman" w:hAnsi="Times New Roman" w:cs="Times New Roman"/>
          <w:sz w:val="24"/>
          <w:szCs w:val="24"/>
        </w:rPr>
        <w:t>nsile</w:t>
      </w:r>
      <w:r w:rsidR="001E1805" w:rsidRPr="00B24A3A">
        <w:rPr>
          <w:rFonts w:ascii="Times New Roman" w:hAnsi="Times New Roman" w:cs="Times New Roman"/>
          <w:sz w:val="24"/>
          <w:szCs w:val="24"/>
        </w:rPr>
        <w:t xml:space="preserve"> machine and camera started </w:t>
      </w:r>
      <w:r w:rsidR="009936CB" w:rsidRPr="00B24A3A">
        <w:rPr>
          <w:rFonts w:ascii="Times New Roman" w:hAnsi="Times New Roman" w:cs="Times New Roman"/>
          <w:sz w:val="24"/>
          <w:szCs w:val="24"/>
        </w:rPr>
        <w:t>simultaneously,</w:t>
      </w:r>
      <w:r w:rsidR="004A49B2">
        <w:rPr>
          <w:rFonts w:ascii="Times New Roman" w:hAnsi="Times New Roman" w:cs="Times New Roman"/>
          <w:sz w:val="24"/>
          <w:szCs w:val="24"/>
        </w:rPr>
        <w:t xml:space="preserve"> and</w:t>
      </w:r>
      <w:r w:rsidR="001E1805" w:rsidRPr="00B24A3A">
        <w:rPr>
          <w:rFonts w:ascii="Times New Roman" w:hAnsi="Times New Roman" w:cs="Times New Roman"/>
          <w:sz w:val="24"/>
          <w:szCs w:val="24"/>
        </w:rPr>
        <w:t xml:space="preserve"> </w:t>
      </w:r>
      <w:r w:rsidR="004A49B2">
        <w:rPr>
          <w:rFonts w:ascii="Times New Roman" w:hAnsi="Times New Roman" w:cs="Times New Roman"/>
          <w:sz w:val="24"/>
          <w:szCs w:val="24"/>
        </w:rPr>
        <w:t>t</w:t>
      </w:r>
      <w:r w:rsidR="004A49B2" w:rsidRPr="00B24A3A">
        <w:rPr>
          <w:rFonts w:ascii="Times New Roman" w:hAnsi="Times New Roman" w:cs="Times New Roman"/>
          <w:sz w:val="24"/>
          <w:szCs w:val="24"/>
        </w:rPr>
        <w:t xml:space="preserve">he </w:t>
      </w:r>
      <w:r w:rsidR="001E1805" w:rsidRPr="00B24A3A">
        <w:rPr>
          <w:rFonts w:ascii="Times New Roman" w:hAnsi="Times New Roman" w:cs="Times New Roman"/>
          <w:sz w:val="24"/>
          <w:szCs w:val="24"/>
        </w:rPr>
        <w:t xml:space="preserve">duration </w:t>
      </w:r>
      <w:r w:rsidR="008F130C" w:rsidRPr="00B24A3A">
        <w:rPr>
          <w:rFonts w:ascii="Times New Roman" w:hAnsi="Times New Roman" w:cs="Times New Roman"/>
          <w:sz w:val="24"/>
          <w:szCs w:val="24"/>
        </w:rPr>
        <w:t>of</w:t>
      </w:r>
      <w:r w:rsidR="001E1805" w:rsidRPr="00B24A3A">
        <w:rPr>
          <w:rFonts w:ascii="Times New Roman" w:hAnsi="Times New Roman" w:cs="Times New Roman"/>
          <w:sz w:val="24"/>
          <w:szCs w:val="24"/>
        </w:rPr>
        <w:t xml:space="preserve"> the imag</w:t>
      </w:r>
      <w:r w:rsidR="00704E77" w:rsidRPr="00B24A3A">
        <w:rPr>
          <w:rFonts w:ascii="Times New Roman" w:hAnsi="Times New Roman" w:cs="Times New Roman"/>
          <w:sz w:val="24"/>
          <w:szCs w:val="24"/>
        </w:rPr>
        <w:t>e recording</w:t>
      </w:r>
      <w:r w:rsidR="001E1805" w:rsidRPr="00B24A3A">
        <w:rPr>
          <w:rFonts w:ascii="Times New Roman" w:hAnsi="Times New Roman" w:cs="Times New Roman"/>
          <w:sz w:val="24"/>
          <w:szCs w:val="24"/>
        </w:rPr>
        <w:t xml:space="preserve"> was </w:t>
      </w:r>
      <w:r w:rsidR="00D750E9" w:rsidRPr="00B24A3A">
        <w:rPr>
          <w:rFonts w:ascii="Times New Roman" w:hAnsi="Times New Roman" w:cs="Times New Roman"/>
          <w:sz w:val="24"/>
          <w:szCs w:val="24"/>
        </w:rPr>
        <w:t>about</w:t>
      </w:r>
      <w:r w:rsidR="001E1805" w:rsidRPr="00B24A3A">
        <w:rPr>
          <w:rFonts w:ascii="Times New Roman" w:hAnsi="Times New Roman" w:cs="Times New Roman"/>
          <w:sz w:val="24"/>
          <w:szCs w:val="24"/>
        </w:rPr>
        <w:t xml:space="preserve"> 30 min</w:t>
      </w:r>
      <w:r w:rsidR="005B4470" w:rsidRPr="00B24A3A">
        <w:rPr>
          <w:rFonts w:ascii="Times New Roman" w:hAnsi="Times New Roman" w:cs="Times New Roman"/>
          <w:sz w:val="24"/>
          <w:szCs w:val="24"/>
        </w:rPr>
        <w:t>ute</w:t>
      </w:r>
      <w:r w:rsidR="001E1805" w:rsidRPr="00B24A3A">
        <w:rPr>
          <w:rFonts w:ascii="Times New Roman" w:hAnsi="Times New Roman" w:cs="Times New Roman"/>
          <w:sz w:val="24"/>
          <w:szCs w:val="24"/>
        </w:rPr>
        <w:t>s</w:t>
      </w:r>
      <w:r w:rsidR="00704E77" w:rsidRPr="00B24A3A">
        <w:rPr>
          <w:rFonts w:ascii="Times New Roman" w:hAnsi="Times New Roman" w:cs="Times New Roman"/>
          <w:sz w:val="24"/>
          <w:szCs w:val="24"/>
        </w:rPr>
        <w:t xml:space="preserve">, </w:t>
      </w:r>
      <w:r w:rsidR="00D750E9" w:rsidRPr="00B24A3A">
        <w:rPr>
          <w:rFonts w:ascii="Times New Roman" w:hAnsi="Times New Roman" w:cs="Times New Roman"/>
          <w:sz w:val="24"/>
          <w:szCs w:val="24"/>
        </w:rPr>
        <w:t xml:space="preserve">during </w:t>
      </w:r>
      <w:r w:rsidR="005B4470" w:rsidRPr="00B24A3A">
        <w:rPr>
          <w:rFonts w:ascii="Times New Roman" w:hAnsi="Times New Roman" w:cs="Times New Roman"/>
          <w:sz w:val="24"/>
          <w:szCs w:val="24"/>
        </w:rPr>
        <w:t xml:space="preserve">which </w:t>
      </w:r>
      <w:r w:rsidR="00704E77" w:rsidRPr="00B24A3A">
        <w:rPr>
          <w:rFonts w:ascii="Times New Roman" w:hAnsi="Times New Roman" w:cs="Times New Roman"/>
          <w:sz w:val="24"/>
          <w:szCs w:val="24"/>
        </w:rPr>
        <w:t>the crack propagat</w:t>
      </w:r>
      <w:r w:rsidR="00D750E9" w:rsidRPr="00B24A3A">
        <w:rPr>
          <w:rFonts w:ascii="Times New Roman" w:hAnsi="Times New Roman" w:cs="Times New Roman"/>
          <w:sz w:val="24"/>
          <w:szCs w:val="24"/>
        </w:rPr>
        <w:t>ed</w:t>
      </w:r>
      <w:r w:rsidR="00704E77" w:rsidRPr="00B24A3A">
        <w:rPr>
          <w:rFonts w:ascii="Times New Roman" w:hAnsi="Times New Roman" w:cs="Times New Roman"/>
          <w:sz w:val="24"/>
          <w:szCs w:val="24"/>
        </w:rPr>
        <w:t xml:space="preserve"> </w:t>
      </w:r>
      <w:r w:rsidR="00D750E9" w:rsidRPr="00B24A3A">
        <w:rPr>
          <w:rFonts w:ascii="Times New Roman" w:hAnsi="Times New Roman" w:cs="Times New Roman"/>
          <w:sz w:val="24"/>
          <w:szCs w:val="24"/>
        </w:rPr>
        <w:t>about</w:t>
      </w:r>
      <w:r w:rsidR="00704E77" w:rsidRPr="00B24A3A">
        <w:rPr>
          <w:rFonts w:ascii="Times New Roman" w:hAnsi="Times New Roman" w:cs="Times New Roman"/>
          <w:sz w:val="24"/>
          <w:szCs w:val="24"/>
        </w:rPr>
        <w:t xml:space="preserve"> 20</w:t>
      </w:r>
      <w:r w:rsidR="00D47978">
        <w:rPr>
          <w:rFonts w:ascii="Times New Roman" w:hAnsi="Times New Roman" w:cs="Times New Roman"/>
          <w:sz w:val="24"/>
          <w:szCs w:val="24"/>
        </w:rPr>
        <w:t>-25</w:t>
      </w:r>
      <w:r w:rsidR="00704E77" w:rsidRPr="00B24A3A">
        <w:rPr>
          <w:rFonts w:ascii="Times New Roman" w:hAnsi="Times New Roman" w:cs="Times New Roman"/>
          <w:sz w:val="24"/>
          <w:szCs w:val="24"/>
        </w:rPr>
        <w:t xml:space="preserve"> mm from </w:t>
      </w:r>
      <w:r w:rsidR="00D750E9" w:rsidRPr="00B24A3A">
        <w:rPr>
          <w:rFonts w:ascii="Times New Roman" w:hAnsi="Times New Roman" w:cs="Times New Roman"/>
          <w:sz w:val="24"/>
          <w:szCs w:val="24"/>
        </w:rPr>
        <w:t>its</w:t>
      </w:r>
      <w:r w:rsidR="00704E77" w:rsidRPr="00B24A3A">
        <w:rPr>
          <w:rFonts w:ascii="Times New Roman" w:hAnsi="Times New Roman" w:cs="Times New Roman"/>
          <w:sz w:val="24"/>
          <w:szCs w:val="24"/>
        </w:rPr>
        <w:t xml:space="preserve"> </w:t>
      </w:r>
      <w:r w:rsidR="008F130C" w:rsidRPr="00B24A3A">
        <w:rPr>
          <w:rFonts w:ascii="Times New Roman" w:hAnsi="Times New Roman" w:cs="Times New Roman"/>
          <w:sz w:val="24"/>
          <w:szCs w:val="24"/>
        </w:rPr>
        <w:t>initial</w:t>
      </w:r>
      <w:r w:rsidR="00704E77" w:rsidRPr="00B24A3A">
        <w:rPr>
          <w:rFonts w:ascii="Times New Roman" w:hAnsi="Times New Roman" w:cs="Times New Roman"/>
          <w:sz w:val="24"/>
          <w:szCs w:val="24"/>
        </w:rPr>
        <w:t xml:space="preserve"> </w:t>
      </w:r>
      <w:r w:rsidR="005B4470" w:rsidRPr="00B24A3A">
        <w:rPr>
          <w:rFonts w:ascii="Times New Roman" w:hAnsi="Times New Roman" w:cs="Times New Roman"/>
          <w:sz w:val="24"/>
          <w:szCs w:val="24"/>
        </w:rPr>
        <w:t>position.</w:t>
      </w:r>
      <w:r w:rsidR="00907B51">
        <w:rPr>
          <w:rFonts w:ascii="Times New Roman" w:hAnsi="Times New Roman" w:cs="Times New Roman"/>
          <w:sz w:val="24"/>
          <w:szCs w:val="24"/>
        </w:rPr>
        <w:t xml:space="preserve"> </w:t>
      </w:r>
    </w:p>
    <w:p w14:paraId="0EB1C503" w14:textId="77777777" w:rsidR="000C3F38" w:rsidRPr="00767523" w:rsidRDefault="000C3F38" w:rsidP="00B24A3A">
      <w:pPr>
        <w:spacing w:line="480" w:lineRule="auto"/>
        <w:jc w:val="both"/>
        <w:rPr>
          <w:rFonts w:ascii="Times New Roman" w:hAnsi="Times New Roman" w:cs="Times New Roman"/>
          <w:b/>
          <w:sz w:val="24"/>
          <w:szCs w:val="24"/>
        </w:rPr>
      </w:pPr>
      <w:r w:rsidRPr="00767523">
        <w:rPr>
          <w:rFonts w:ascii="Times New Roman" w:hAnsi="Times New Roman" w:cs="Times New Roman"/>
          <w:b/>
          <w:sz w:val="24"/>
          <w:szCs w:val="24"/>
        </w:rPr>
        <w:t>3.3. Data processing</w:t>
      </w:r>
    </w:p>
    <w:p w14:paraId="54DFB83D" w14:textId="60D92F36" w:rsidR="00D046A2" w:rsidRPr="00B24A3A" w:rsidRDefault="001E1805" w:rsidP="00DF744C">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The acquired images were </w:t>
      </w:r>
      <w:r w:rsidR="005F0AB6" w:rsidRPr="00B24A3A">
        <w:rPr>
          <w:rFonts w:ascii="Times New Roman" w:hAnsi="Times New Roman" w:cs="Times New Roman"/>
          <w:sz w:val="24"/>
          <w:szCs w:val="24"/>
        </w:rPr>
        <w:t xml:space="preserve">processed by </w:t>
      </w:r>
      <w:r w:rsidRPr="00B24A3A">
        <w:rPr>
          <w:rFonts w:ascii="Times New Roman" w:hAnsi="Times New Roman" w:cs="Times New Roman"/>
          <w:sz w:val="24"/>
          <w:szCs w:val="24"/>
        </w:rPr>
        <w:t xml:space="preserve">GOM </w:t>
      </w:r>
      <w:r w:rsidR="00E66A99" w:rsidRPr="00B24A3A">
        <w:rPr>
          <w:rFonts w:ascii="Times New Roman" w:hAnsi="Times New Roman" w:cs="Times New Roman"/>
          <w:sz w:val="24"/>
          <w:szCs w:val="24"/>
        </w:rPr>
        <w:t>C</w:t>
      </w:r>
      <w:r w:rsidRPr="00B24A3A">
        <w:rPr>
          <w:rFonts w:ascii="Times New Roman" w:hAnsi="Times New Roman" w:cs="Times New Roman"/>
          <w:sz w:val="24"/>
          <w:szCs w:val="24"/>
        </w:rPr>
        <w:t>orrelate</w:t>
      </w:r>
      <w:r w:rsidR="00D046A2" w:rsidRPr="00B24A3A">
        <w:rPr>
          <w:rFonts w:ascii="Times New Roman" w:hAnsi="Times New Roman" w:cs="Times New Roman"/>
          <w:sz w:val="24"/>
          <w:szCs w:val="24"/>
        </w:rPr>
        <w:t xml:space="preserve"> to </w:t>
      </w:r>
      <w:r w:rsidR="005F0AB6" w:rsidRPr="00B24A3A">
        <w:rPr>
          <w:rFonts w:ascii="Times New Roman" w:hAnsi="Times New Roman" w:cs="Times New Roman"/>
          <w:sz w:val="24"/>
          <w:szCs w:val="24"/>
        </w:rPr>
        <w:t>obtain</w:t>
      </w:r>
      <w:r w:rsidR="00D046A2" w:rsidRPr="00B24A3A">
        <w:rPr>
          <w:rFonts w:ascii="Times New Roman" w:hAnsi="Times New Roman" w:cs="Times New Roman"/>
          <w:sz w:val="24"/>
          <w:szCs w:val="24"/>
        </w:rPr>
        <w:t xml:space="preserve"> the displacement</w:t>
      </w:r>
      <w:r w:rsidR="006D297C" w:rsidRPr="00B24A3A">
        <w:rPr>
          <w:rFonts w:ascii="Times New Roman" w:hAnsi="Times New Roman" w:cs="Times New Roman"/>
          <w:sz w:val="24"/>
          <w:szCs w:val="24"/>
        </w:rPr>
        <w:t xml:space="preserve"> </w:t>
      </w:r>
      <w:r w:rsidR="005F0AB6" w:rsidRPr="00B24A3A">
        <w:rPr>
          <w:rFonts w:ascii="Times New Roman" w:hAnsi="Times New Roman" w:cs="Times New Roman"/>
          <w:sz w:val="24"/>
          <w:szCs w:val="24"/>
        </w:rPr>
        <w:t>data</w:t>
      </w:r>
      <w:r w:rsidRPr="00B24A3A">
        <w:rPr>
          <w:rFonts w:ascii="Times New Roman" w:hAnsi="Times New Roman" w:cs="Times New Roman"/>
          <w:sz w:val="24"/>
          <w:szCs w:val="24"/>
        </w:rPr>
        <w:t xml:space="preserve">. </w:t>
      </w:r>
      <w:bookmarkStart w:id="4" w:name="_Hlk34753765"/>
      <w:r w:rsidR="00907B51" w:rsidRPr="00D67F86">
        <w:rPr>
          <w:rFonts w:ascii="Times New Roman" w:hAnsi="Times New Roman" w:cs="Times New Roman"/>
          <w:sz w:val="24"/>
          <w:szCs w:val="24"/>
        </w:rPr>
        <w:t xml:space="preserve">The displacement resolution of the DIC analysis </w:t>
      </w:r>
      <w:r w:rsidR="00B97964" w:rsidRPr="00D67F86">
        <w:rPr>
          <w:rFonts w:ascii="Times New Roman" w:hAnsi="Times New Roman" w:cs="Times New Roman" w:hint="eastAsia"/>
          <w:sz w:val="24"/>
          <w:szCs w:val="24"/>
        </w:rPr>
        <w:t>was</w:t>
      </w:r>
      <w:r w:rsidR="00907B51" w:rsidRPr="00D67F86">
        <w:rPr>
          <w:rFonts w:ascii="Times New Roman" w:hAnsi="Times New Roman" w:cs="Times New Roman"/>
          <w:sz w:val="24"/>
          <w:szCs w:val="24"/>
        </w:rPr>
        <w:t xml:space="preserve"> about 2 µm</w:t>
      </w:r>
      <w:r w:rsidR="00A3303B" w:rsidRPr="00D67F86">
        <w:rPr>
          <w:rFonts w:ascii="Times New Roman" w:hAnsi="Times New Roman" w:cs="Times New Roman"/>
          <w:sz w:val="24"/>
          <w:szCs w:val="24"/>
        </w:rPr>
        <w:t xml:space="preserve">, and </w:t>
      </w:r>
      <w:r w:rsidR="00E37C5D">
        <w:rPr>
          <w:rFonts w:ascii="Times New Roman" w:hAnsi="Times New Roman" w:cs="Times New Roman"/>
          <w:sz w:val="24"/>
          <w:szCs w:val="24"/>
        </w:rPr>
        <w:t>a</w:t>
      </w:r>
      <w:r w:rsidR="00A3303B" w:rsidRPr="00D67F86">
        <w:rPr>
          <w:rFonts w:ascii="Times New Roman" w:hAnsi="Times New Roman" w:cs="Times New Roman"/>
          <w:sz w:val="24"/>
          <w:szCs w:val="24"/>
        </w:rPr>
        <w:t xml:space="preserve"> pixel </w:t>
      </w:r>
      <w:r w:rsidR="00D47978" w:rsidRPr="00D67F86">
        <w:rPr>
          <w:rFonts w:ascii="Times New Roman" w:hAnsi="Times New Roman" w:cs="Times New Roman"/>
          <w:sz w:val="24"/>
          <w:szCs w:val="24"/>
        </w:rPr>
        <w:t xml:space="preserve">in the image </w:t>
      </w:r>
      <w:r w:rsidR="009A0C9C" w:rsidRPr="00D67F86">
        <w:rPr>
          <w:rFonts w:ascii="Times New Roman" w:hAnsi="Times New Roman" w:cs="Times New Roman"/>
          <w:sz w:val="24"/>
          <w:szCs w:val="24"/>
        </w:rPr>
        <w:lastRenderedPageBreak/>
        <w:t>re</w:t>
      </w:r>
      <w:r w:rsidR="00A3303B" w:rsidRPr="00D67F86">
        <w:rPr>
          <w:rFonts w:ascii="Times New Roman" w:hAnsi="Times New Roman" w:cs="Times New Roman"/>
          <w:sz w:val="24"/>
          <w:szCs w:val="24"/>
        </w:rPr>
        <w:t>present</w:t>
      </w:r>
      <w:r w:rsidR="00B97964" w:rsidRPr="00D67F86">
        <w:rPr>
          <w:rFonts w:ascii="Times New Roman" w:hAnsi="Times New Roman" w:cs="Times New Roman"/>
          <w:sz w:val="24"/>
          <w:szCs w:val="24"/>
        </w:rPr>
        <w:t>ed</w:t>
      </w:r>
      <w:r w:rsidR="00A3303B" w:rsidRPr="00D67F86">
        <w:rPr>
          <w:rFonts w:ascii="Times New Roman" w:hAnsi="Times New Roman" w:cs="Times New Roman"/>
          <w:sz w:val="24"/>
          <w:szCs w:val="24"/>
        </w:rPr>
        <w:t xml:space="preserve"> a length of 0.035 mm</w:t>
      </w:r>
      <w:r w:rsidR="00734314">
        <w:rPr>
          <w:rFonts w:ascii="Times New Roman" w:hAnsi="Times New Roman" w:cs="Times New Roman"/>
          <w:sz w:val="24"/>
          <w:szCs w:val="24"/>
        </w:rPr>
        <w:t xml:space="preserve"> on the joint surface</w:t>
      </w:r>
      <w:r w:rsidR="00A3303B">
        <w:rPr>
          <w:rFonts w:ascii="Times New Roman" w:hAnsi="Times New Roman" w:cs="Times New Roman"/>
          <w:sz w:val="24"/>
          <w:szCs w:val="24"/>
        </w:rPr>
        <w:t xml:space="preserve">. </w:t>
      </w:r>
      <w:bookmarkEnd w:id="4"/>
      <w:r w:rsidR="00642015">
        <w:rPr>
          <w:rFonts w:ascii="Times New Roman" w:hAnsi="Times New Roman" w:cs="Times New Roman"/>
          <w:sz w:val="24"/>
          <w:szCs w:val="24"/>
        </w:rPr>
        <w:t>T</w:t>
      </w:r>
      <w:r w:rsidR="00B96899" w:rsidRPr="00B24A3A">
        <w:rPr>
          <w:rFonts w:ascii="Times New Roman" w:hAnsi="Times New Roman" w:cs="Times New Roman"/>
          <w:sz w:val="24"/>
          <w:szCs w:val="24"/>
        </w:rPr>
        <w:t xml:space="preserve">he </w:t>
      </w:r>
      <w:r w:rsidR="00D046A2" w:rsidRPr="00B24A3A">
        <w:rPr>
          <w:rFonts w:ascii="Times New Roman" w:hAnsi="Times New Roman" w:cs="Times New Roman"/>
          <w:sz w:val="24"/>
          <w:szCs w:val="24"/>
        </w:rPr>
        <w:t xml:space="preserve">initial </w:t>
      </w:r>
      <w:r w:rsidR="00B96899" w:rsidRPr="00B24A3A">
        <w:rPr>
          <w:rFonts w:ascii="Times New Roman" w:hAnsi="Times New Roman" w:cs="Times New Roman"/>
          <w:sz w:val="24"/>
          <w:szCs w:val="24"/>
        </w:rPr>
        <w:t xml:space="preserve">crack tip </w:t>
      </w:r>
      <w:r w:rsidR="002D08A7" w:rsidRPr="00B24A3A">
        <w:rPr>
          <w:rFonts w:ascii="Times New Roman" w:hAnsi="Times New Roman" w:cs="Times New Roman"/>
          <w:sz w:val="24"/>
          <w:szCs w:val="24"/>
        </w:rPr>
        <w:t>separation</w:t>
      </w:r>
      <w:r w:rsidR="009B192C" w:rsidRPr="00B24A3A">
        <w:rPr>
          <w:rFonts w:ascii="Times New Roman" w:hAnsi="Times New Roman" w:cs="Times New Roman"/>
          <w:sz w:val="24"/>
          <w:szCs w:val="24"/>
        </w:rPr>
        <w:t>,</w:t>
      </w:r>
      <w:r w:rsidR="00B96899" w:rsidRPr="00B24A3A">
        <w:rPr>
          <w:rFonts w:ascii="Times New Roman" w:hAnsi="Times New Roman" w:cs="Times New Roman"/>
          <w:sz w:val="24"/>
          <w:szCs w:val="24"/>
        </w:rPr>
        <w:t xml:space="preserve"> </w:t>
      </w:r>
      <w:r w:rsidR="00D046A2" w:rsidRPr="00B24A3A">
        <w:rPr>
          <w:rFonts w:ascii="Times New Roman" w:hAnsi="Times New Roman" w:cs="Times New Roman"/>
          <w:sz w:val="24"/>
          <w:szCs w:val="24"/>
        </w:rPr>
        <w:t xml:space="preserve">the rotation angles of the </w:t>
      </w:r>
      <w:r w:rsidR="005F0AB6" w:rsidRPr="00B24A3A">
        <w:rPr>
          <w:rFonts w:ascii="Times New Roman" w:hAnsi="Times New Roman" w:cs="Times New Roman"/>
          <w:sz w:val="24"/>
          <w:szCs w:val="24"/>
        </w:rPr>
        <w:t>load point</w:t>
      </w:r>
      <w:r w:rsidR="00E37C5D">
        <w:rPr>
          <w:rFonts w:ascii="Times New Roman" w:hAnsi="Times New Roman" w:cs="Times New Roman"/>
          <w:sz w:val="24"/>
          <w:szCs w:val="24"/>
        </w:rPr>
        <w:t>s</w:t>
      </w:r>
      <w:r w:rsidR="009B192C" w:rsidRPr="00B24A3A">
        <w:rPr>
          <w:rFonts w:ascii="Times New Roman" w:hAnsi="Times New Roman" w:cs="Times New Roman"/>
          <w:sz w:val="24"/>
          <w:szCs w:val="24"/>
        </w:rPr>
        <w:t xml:space="preserve"> and the crack length</w:t>
      </w:r>
      <w:r w:rsidR="00E37C5D">
        <w:rPr>
          <w:rFonts w:ascii="Times New Roman" w:hAnsi="Times New Roman" w:cs="Times New Roman"/>
          <w:sz w:val="24"/>
          <w:szCs w:val="24"/>
        </w:rPr>
        <w:t>s</w:t>
      </w:r>
      <w:r w:rsidR="00D046A2" w:rsidRPr="00B24A3A">
        <w:rPr>
          <w:rFonts w:ascii="Times New Roman" w:hAnsi="Times New Roman" w:cs="Times New Roman"/>
          <w:sz w:val="24"/>
          <w:szCs w:val="24"/>
        </w:rPr>
        <w:t xml:space="preserve"> </w:t>
      </w:r>
      <w:r w:rsidR="009B192C" w:rsidRPr="00B24A3A">
        <w:rPr>
          <w:rFonts w:ascii="Times New Roman" w:hAnsi="Times New Roman" w:cs="Times New Roman"/>
          <w:sz w:val="24"/>
          <w:szCs w:val="24"/>
        </w:rPr>
        <w:t>were</w:t>
      </w:r>
      <w:r w:rsidR="002D08A7" w:rsidRPr="00B24A3A">
        <w:rPr>
          <w:rFonts w:ascii="Times New Roman" w:hAnsi="Times New Roman" w:cs="Times New Roman"/>
          <w:sz w:val="24"/>
          <w:szCs w:val="24"/>
        </w:rPr>
        <w:t xml:space="preserve"> </w:t>
      </w:r>
      <w:r w:rsidR="00D046A2" w:rsidRPr="00B24A3A">
        <w:rPr>
          <w:rFonts w:ascii="Times New Roman" w:hAnsi="Times New Roman" w:cs="Times New Roman"/>
          <w:sz w:val="24"/>
          <w:szCs w:val="24"/>
        </w:rPr>
        <w:t>extract</w:t>
      </w:r>
      <w:r w:rsidR="009266CE" w:rsidRPr="00B24A3A">
        <w:rPr>
          <w:rFonts w:ascii="Times New Roman" w:hAnsi="Times New Roman" w:cs="Times New Roman"/>
          <w:sz w:val="24"/>
          <w:szCs w:val="24"/>
        </w:rPr>
        <w:t>ed</w:t>
      </w:r>
      <w:r w:rsidR="00D046A2" w:rsidRPr="00B24A3A">
        <w:rPr>
          <w:rFonts w:ascii="Times New Roman" w:hAnsi="Times New Roman" w:cs="Times New Roman"/>
          <w:sz w:val="24"/>
          <w:szCs w:val="24"/>
        </w:rPr>
        <w:t xml:space="preserve"> from the DIC analysis</w:t>
      </w:r>
      <w:r w:rsidR="00B96899" w:rsidRPr="00B24A3A">
        <w:rPr>
          <w:rFonts w:ascii="Times New Roman" w:hAnsi="Times New Roman" w:cs="Times New Roman"/>
          <w:sz w:val="24"/>
          <w:szCs w:val="24"/>
        </w:rPr>
        <w:t xml:space="preserve">. </w:t>
      </w:r>
    </w:p>
    <w:p w14:paraId="25ABE630" w14:textId="10F84D09" w:rsidR="0063247F" w:rsidRPr="00B24A3A" w:rsidRDefault="000D0D2B" w:rsidP="00B24A3A">
      <w:pPr>
        <w:spacing w:line="480" w:lineRule="auto"/>
        <w:rPr>
          <w:rFonts w:ascii="Times New Roman" w:hAnsi="Times New Roman" w:cs="Times New Roman"/>
          <w:sz w:val="24"/>
          <w:szCs w:val="24"/>
        </w:rPr>
      </w:pPr>
      <w:r w:rsidRPr="00B24A3A">
        <w:rPr>
          <w:rFonts w:ascii="Times New Roman" w:hAnsi="Times New Roman" w:cs="Times New Roman"/>
          <w:sz w:val="24"/>
          <w:szCs w:val="24"/>
        </w:rPr>
        <w:t>3.</w:t>
      </w:r>
      <w:r w:rsidR="000C3F38" w:rsidRPr="00B24A3A">
        <w:rPr>
          <w:rFonts w:ascii="Times New Roman" w:hAnsi="Times New Roman" w:cs="Times New Roman"/>
          <w:sz w:val="24"/>
          <w:szCs w:val="24"/>
        </w:rPr>
        <w:t>3</w:t>
      </w:r>
      <w:r w:rsidRPr="00B24A3A">
        <w:rPr>
          <w:rFonts w:ascii="Times New Roman" w:hAnsi="Times New Roman" w:cs="Times New Roman"/>
          <w:sz w:val="24"/>
          <w:szCs w:val="24"/>
        </w:rPr>
        <w:t xml:space="preserve">.1. </w:t>
      </w:r>
      <w:r w:rsidR="00A275CC">
        <w:rPr>
          <w:rFonts w:ascii="Times New Roman" w:hAnsi="Times New Roman" w:cs="Times New Roman"/>
          <w:sz w:val="24"/>
          <w:szCs w:val="24"/>
        </w:rPr>
        <w:t>Initial c</w:t>
      </w:r>
      <w:r w:rsidR="005F0AB6" w:rsidRPr="00B24A3A">
        <w:rPr>
          <w:rFonts w:ascii="Times New Roman" w:hAnsi="Times New Roman" w:cs="Times New Roman"/>
          <w:sz w:val="24"/>
          <w:szCs w:val="24"/>
        </w:rPr>
        <w:t xml:space="preserve">rack tip </w:t>
      </w:r>
      <w:r w:rsidR="00A37AA0">
        <w:rPr>
          <w:rFonts w:ascii="Times New Roman" w:hAnsi="Times New Roman" w:cs="Times New Roman"/>
          <w:sz w:val="24"/>
          <w:szCs w:val="24"/>
        </w:rPr>
        <w:t>opening</w:t>
      </w:r>
      <w:r w:rsidR="004A4A7B" w:rsidRPr="00B24A3A">
        <w:rPr>
          <w:rFonts w:ascii="Times New Roman" w:hAnsi="Times New Roman" w:cs="Times New Roman"/>
          <w:sz w:val="24"/>
          <w:szCs w:val="24"/>
        </w:rPr>
        <w:t xml:space="preserve">, </w:t>
      </w:r>
      <w:r w:rsidR="00656E52">
        <w:rPr>
          <w:rFonts w:ascii="Times New Roman" w:hAnsi="Times New Roman" w:cs="Times New Roman"/>
          <w:sz w:val="24"/>
          <w:szCs w:val="24"/>
        </w:rPr>
        <w:t>Δ</w:t>
      </w:r>
    </w:p>
    <w:p w14:paraId="04F873CC" w14:textId="6ECB5689" w:rsidR="00A111DF" w:rsidRDefault="00257C38" w:rsidP="00DF74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suggested by </w:t>
      </w:r>
      <w:r w:rsidR="00EF4712" w:rsidRPr="00B24A3A">
        <w:rPr>
          <w:rFonts w:ascii="Times New Roman" w:hAnsi="Times New Roman" w:cs="Times New Roman"/>
          <w:sz w:val="24"/>
          <w:szCs w:val="24"/>
        </w:rPr>
        <w:t xml:space="preserve">Gorman and </w:t>
      </w:r>
      <w:r w:rsidR="00E36E02" w:rsidRPr="00B24A3A">
        <w:rPr>
          <w:rFonts w:ascii="Times New Roman" w:hAnsi="Times New Roman" w:cs="Times New Roman"/>
          <w:sz w:val="24"/>
          <w:szCs w:val="24"/>
        </w:rPr>
        <w:t xml:space="preserve">Thouless </w:t>
      </w:r>
      <w:r w:rsidR="00EF4712"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{"citationItems":[{"id":"ITEM-1","itemData":{"DOI":"10.1016/j.jmps.2018.08.013","ISSN":"00225096","abstract":"Digital-image correlation (DIC) is used to analyze an adhesively-bonded double-cantilever beam (DCB), and to determine the traction-separation law for a cohesive-zone model. The issues involved with how to extract useful information from the digital data of DIC are addressed. In addition, DIC is used to explore how the cohesive zone evolves, and to determine how the elastic arms deform in response to the loading and to the adhesive. The results of these observations are compared to numerical and analytical models for the DCB geometry. In particular, the well-known concept of root rotation is demonstrated. It is shown that, by combining the effects of shear into an effective root rotation, it is possible to use a simple Euler-beam approximation to describe the compliance of the DCB. The experiments and analysis also illustrate the lesser-known concept that significant compression can occur beyond the tensile region in the cohesive zone ahead of a DCB crack tip. Therefore, for accurate numerical predictions, a cohesive-zone model must incorporate compressive deformation. The DIC results are further used to illustrate the concept of a cohesive-length scale. This is defined in terms of the work done against crack-tip tractions, the opening displacement, the stiffness of the arms, and a characteristic geometrical length. The cohesive-length scale is measured experimentally in this paper, and its magnitude is shown to indicate when linear elasticity can be used to describe the deformation of a DCB geometry. The cohesive-length scale is shown to correlate with both the root rotation and the length of a cohesive zone in a fashion that is very similar to what is predicted analytically by elastic-foundation models. Finally, it is demonstrated that, when used in a cohesive-zone model of the geometry, the experimentally determined traction-separation law gives excellent predictions for the evolution of the cohesive zone and for the deformation of the elastic beams. A very minor discrepancy is associated with in-plane tensile stresses that must develop within an adhesive layer in response to the deformation of the beams.","author":[{"dropping-particle":"","family":"Gorman","given":"J. M.","non-dropping-particle":"","parse-names":false,"suffix":""},{"dropping-particle":"","family":"Thouless","given":"M. D.","non-dropping-particle":"","parse-names":false,"suffix":""}],"container-title":"Journal of the Mechanics and Physics of Solids","id":"ITEM-1","issued":{"date-parts":[["2019"]]},"page":"315-331","publisher":"Elsevier Ltd","title":"The use of digital-image correlation to investigate the cohesive zone in a double-cantilever beam, with comparisons to numerical and analytical models","type":"article-journal","volume":"123"},"uris":["http://www.mendeley.com/documents/?uuid=809418d5-0b57-42dc-bb25-57329be060d1"]}],"mendeley":{"formattedCitation":"[29]","plainTextFormattedCitation":"[29]","previouslyFormattedCitation":"[29]"},"properties":{"noteIndex":0},"schema":"https://github.com/citation-style-language/schema/raw/master/csl-citation.json"}</w:instrText>
      </w:r>
      <w:r w:rsidR="00EF4712"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[29]</w:t>
      </w:r>
      <w:r w:rsidR="00EF4712" w:rsidRPr="00B24A3A">
        <w:rPr>
          <w:rFonts w:ascii="Times New Roman" w:hAnsi="Times New Roman" w:cs="Times New Roman"/>
          <w:sz w:val="24"/>
          <w:szCs w:val="24"/>
        </w:rPr>
        <w:fldChar w:fldCharType="end"/>
      </w:r>
      <w:r>
        <w:rPr>
          <w:rFonts w:ascii="Times New Roman" w:hAnsi="Times New Roman" w:cs="Times New Roman"/>
          <w:sz w:val="24"/>
          <w:szCs w:val="24"/>
        </w:rPr>
        <w:t>,</w:t>
      </w:r>
      <w:r w:rsidR="00E36E02" w:rsidRPr="00B24A3A">
        <w:rPr>
          <w:rFonts w:ascii="Times New Roman" w:hAnsi="Times New Roman" w:cs="Times New Roman"/>
          <w:sz w:val="24"/>
          <w:szCs w:val="24"/>
        </w:rPr>
        <w:t xml:space="preserve"> </w:t>
      </w:r>
      <w:r>
        <w:rPr>
          <w:rFonts w:ascii="Times New Roman" w:hAnsi="Times New Roman" w:cs="Times New Roman"/>
          <w:sz w:val="24"/>
          <w:szCs w:val="24"/>
        </w:rPr>
        <w:t>a</w:t>
      </w:r>
      <w:r w:rsidR="00E36E02" w:rsidRPr="00B24A3A">
        <w:rPr>
          <w:rFonts w:ascii="Times New Roman" w:hAnsi="Times New Roman" w:cs="Times New Roman"/>
          <w:sz w:val="24"/>
          <w:szCs w:val="24"/>
        </w:rPr>
        <w:t xml:space="preserve"> </w:t>
      </w:r>
      <w:r>
        <w:rPr>
          <w:rFonts w:ascii="Times New Roman" w:hAnsi="Times New Roman" w:cs="Times New Roman"/>
          <w:sz w:val="24"/>
          <w:szCs w:val="24"/>
        </w:rPr>
        <w:t xml:space="preserve">reliable </w:t>
      </w:r>
      <w:r w:rsidR="001F7486" w:rsidRPr="00B24A3A">
        <w:rPr>
          <w:rFonts w:ascii="Times New Roman" w:hAnsi="Times New Roman" w:cs="Times New Roman"/>
          <w:sz w:val="24"/>
          <w:szCs w:val="24"/>
        </w:rPr>
        <w:t xml:space="preserve">and accurate </w:t>
      </w:r>
      <w:r w:rsidR="00E36E02" w:rsidRPr="00B24A3A">
        <w:rPr>
          <w:rFonts w:ascii="Times New Roman" w:hAnsi="Times New Roman" w:cs="Times New Roman"/>
          <w:sz w:val="24"/>
          <w:szCs w:val="24"/>
        </w:rPr>
        <w:t xml:space="preserve">way to </w:t>
      </w:r>
      <w:r w:rsidR="00281FF4">
        <w:rPr>
          <w:rFonts w:ascii="Times New Roman" w:hAnsi="Times New Roman" w:cs="Times New Roman"/>
          <w:sz w:val="24"/>
          <w:szCs w:val="24"/>
        </w:rPr>
        <w:t>measure</w:t>
      </w:r>
      <w:r w:rsidR="00281FF4" w:rsidRPr="00B24A3A">
        <w:rPr>
          <w:rFonts w:ascii="Times New Roman" w:hAnsi="Times New Roman" w:cs="Times New Roman"/>
          <w:sz w:val="24"/>
          <w:szCs w:val="24"/>
        </w:rPr>
        <w:t xml:space="preserve"> </w:t>
      </w:r>
      <w:r w:rsidR="00281FF4">
        <w:rPr>
          <w:rFonts w:ascii="Times New Roman" w:hAnsi="Times New Roman" w:cs="Times New Roman"/>
          <w:sz w:val="24"/>
          <w:szCs w:val="24"/>
        </w:rPr>
        <w:t>Δ</w:t>
      </w:r>
      <w:r w:rsidR="005D7074" w:rsidRPr="00B24A3A">
        <w:rPr>
          <w:rFonts w:ascii="Times New Roman" w:hAnsi="Times New Roman" w:cs="Times New Roman"/>
          <w:sz w:val="24"/>
          <w:szCs w:val="24"/>
        </w:rPr>
        <w:t xml:space="preserve"> </w:t>
      </w:r>
      <w:r w:rsidR="00E36E02" w:rsidRPr="00B24A3A">
        <w:rPr>
          <w:rFonts w:ascii="Times New Roman" w:hAnsi="Times New Roman" w:cs="Times New Roman"/>
          <w:sz w:val="24"/>
          <w:szCs w:val="24"/>
        </w:rPr>
        <w:t xml:space="preserve">is </w:t>
      </w:r>
      <w:r w:rsidR="005E1171" w:rsidRPr="00B24A3A">
        <w:rPr>
          <w:rFonts w:ascii="Times New Roman" w:hAnsi="Times New Roman" w:cs="Times New Roman"/>
          <w:sz w:val="24"/>
          <w:szCs w:val="24"/>
        </w:rPr>
        <w:t xml:space="preserve">through </w:t>
      </w:r>
      <w:r w:rsidR="00A422A1" w:rsidRPr="00B24A3A">
        <w:rPr>
          <w:rFonts w:ascii="Times New Roman" w:hAnsi="Times New Roman" w:cs="Times New Roman"/>
          <w:sz w:val="24"/>
          <w:szCs w:val="24"/>
        </w:rPr>
        <w:t>inspecting</w:t>
      </w:r>
      <w:r w:rsidR="00E36E02" w:rsidRPr="00B24A3A">
        <w:rPr>
          <w:rFonts w:ascii="Times New Roman" w:hAnsi="Times New Roman" w:cs="Times New Roman"/>
          <w:sz w:val="24"/>
          <w:szCs w:val="24"/>
        </w:rPr>
        <w:t xml:space="preserve"> the displacement in</w:t>
      </w:r>
      <w:r w:rsidR="001F7486" w:rsidRPr="00B24A3A">
        <w:rPr>
          <w:rFonts w:ascii="Times New Roman" w:hAnsi="Times New Roman" w:cs="Times New Roman"/>
          <w:sz w:val="24"/>
          <w:szCs w:val="24"/>
        </w:rPr>
        <w:t xml:space="preserve"> the upper and lower substrates</w:t>
      </w:r>
      <w:r w:rsidR="00E36E02" w:rsidRPr="00B24A3A">
        <w:rPr>
          <w:rFonts w:ascii="Times New Roman" w:hAnsi="Times New Roman" w:cs="Times New Roman"/>
          <w:sz w:val="24"/>
          <w:szCs w:val="24"/>
        </w:rPr>
        <w:t>.</w:t>
      </w:r>
      <w:r w:rsidR="00A422A1" w:rsidRPr="00B24A3A">
        <w:rPr>
          <w:rFonts w:ascii="Times New Roman" w:hAnsi="Times New Roman" w:cs="Times New Roman"/>
          <w:sz w:val="24"/>
          <w:szCs w:val="24"/>
        </w:rPr>
        <w:t xml:space="preserve"> </w:t>
      </w:r>
      <w:bookmarkStart w:id="5" w:name="_Hlk34661298"/>
      <w:r w:rsidR="00A422A1" w:rsidRPr="00B24A3A">
        <w:rPr>
          <w:rFonts w:ascii="Times New Roman" w:hAnsi="Times New Roman" w:cs="Times New Roman"/>
          <w:sz w:val="24"/>
          <w:szCs w:val="24"/>
        </w:rPr>
        <w:t>In this study, a set of points (A</w:t>
      </w:r>
      <w:r w:rsidR="00A422A1" w:rsidRPr="00B24A3A">
        <w:rPr>
          <w:rFonts w:ascii="Times New Roman" w:hAnsi="Times New Roman" w:cs="Times New Roman"/>
          <w:sz w:val="24"/>
          <w:szCs w:val="24"/>
          <w:vertAlign w:val="subscript"/>
        </w:rPr>
        <w:t>1</w:t>
      </w:r>
      <w:r w:rsidR="00A422A1" w:rsidRPr="00B24A3A">
        <w:rPr>
          <w:rFonts w:ascii="Times New Roman" w:hAnsi="Times New Roman" w:cs="Times New Roman"/>
          <w:sz w:val="24"/>
          <w:szCs w:val="24"/>
        </w:rPr>
        <w:t>, A</w:t>
      </w:r>
      <w:r w:rsidR="00A422A1" w:rsidRPr="00B24A3A">
        <w:rPr>
          <w:rFonts w:ascii="Times New Roman" w:hAnsi="Times New Roman" w:cs="Times New Roman"/>
          <w:sz w:val="24"/>
          <w:szCs w:val="24"/>
          <w:vertAlign w:val="subscript"/>
        </w:rPr>
        <w:t>2</w:t>
      </w:r>
      <w:r w:rsidR="00A422A1" w:rsidRPr="00B24A3A">
        <w:rPr>
          <w:rFonts w:ascii="Times New Roman" w:hAnsi="Times New Roman" w:cs="Times New Roman"/>
          <w:sz w:val="24"/>
          <w:szCs w:val="24"/>
        </w:rPr>
        <w:t xml:space="preserve">, </w:t>
      </w:r>
      <w:r w:rsidR="002D08A7" w:rsidRPr="00B24A3A">
        <w:rPr>
          <w:rFonts w:ascii="Times New Roman" w:hAnsi="Times New Roman" w:cs="Times New Roman"/>
          <w:sz w:val="24"/>
          <w:szCs w:val="24"/>
        </w:rPr>
        <w:t xml:space="preserve">…, </w:t>
      </w:r>
      <w:r w:rsidR="009B192C" w:rsidRPr="00B24A3A">
        <w:rPr>
          <w:rFonts w:ascii="Times New Roman" w:hAnsi="Times New Roman" w:cs="Times New Roman"/>
          <w:sz w:val="24"/>
          <w:szCs w:val="24"/>
        </w:rPr>
        <w:t>C</w:t>
      </w:r>
      <w:r w:rsidR="009B192C" w:rsidRPr="00B24A3A">
        <w:rPr>
          <w:rFonts w:ascii="Times New Roman" w:hAnsi="Times New Roman" w:cs="Times New Roman"/>
          <w:sz w:val="24"/>
          <w:szCs w:val="24"/>
          <w:vertAlign w:val="subscript"/>
        </w:rPr>
        <w:t>1</w:t>
      </w:r>
      <w:r w:rsidR="00A422A1" w:rsidRPr="00B24A3A">
        <w:rPr>
          <w:rFonts w:ascii="Times New Roman" w:hAnsi="Times New Roman" w:cs="Times New Roman"/>
          <w:sz w:val="24"/>
          <w:szCs w:val="24"/>
        </w:rPr>
        <w:t xml:space="preserve">, </w:t>
      </w:r>
      <w:r w:rsidR="009B192C" w:rsidRPr="00B24A3A">
        <w:rPr>
          <w:rFonts w:ascii="Times New Roman" w:hAnsi="Times New Roman" w:cs="Times New Roman"/>
          <w:sz w:val="24"/>
          <w:szCs w:val="24"/>
        </w:rPr>
        <w:t>C</w:t>
      </w:r>
      <w:r w:rsidR="009B192C" w:rsidRPr="00B24A3A">
        <w:rPr>
          <w:rFonts w:ascii="Times New Roman" w:hAnsi="Times New Roman" w:cs="Times New Roman"/>
          <w:sz w:val="24"/>
          <w:szCs w:val="24"/>
          <w:vertAlign w:val="subscript"/>
        </w:rPr>
        <w:t>2</w:t>
      </w:r>
      <w:r w:rsidR="002D08A7" w:rsidRPr="00B24A3A">
        <w:rPr>
          <w:rFonts w:ascii="Times New Roman" w:hAnsi="Times New Roman" w:cs="Times New Roman"/>
          <w:sz w:val="24"/>
          <w:szCs w:val="24"/>
        </w:rPr>
        <w:t xml:space="preserve">, </w:t>
      </w:r>
      <w:r w:rsidR="00A422A1" w:rsidRPr="00B24A3A">
        <w:rPr>
          <w:rFonts w:ascii="Times New Roman" w:hAnsi="Times New Roman" w:cs="Times New Roman"/>
          <w:sz w:val="24"/>
          <w:szCs w:val="24"/>
        </w:rPr>
        <w:t xml:space="preserve">…) </w:t>
      </w:r>
      <w:r w:rsidR="00EA5CFE" w:rsidRPr="00D67F86">
        <w:rPr>
          <w:rFonts w:ascii="Times New Roman" w:hAnsi="Times New Roman" w:cs="Times New Roman"/>
          <w:sz w:val="24"/>
          <w:szCs w:val="24"/>
        </w:rPr>
        <w:t>aside the initial crack tip</w:t>
      </w:r>
      <w:r w:rsidR="00281FF4" w:rsidRPr="00D67F86">
        <w:rPr>
          <w:rFonts w:ascii="Times New Roman" w:hAnsi="Times New Roman" w:cs="Times New Roman"/>
          <w:sz w:val="24"/>
          <w:szCs w:val="24"/>
        </w:rPr>
        <w:t>,</w:t>
      </w:r>
      <w:r w:rsidR="00EA5CFE" w:rsidRPr="00D67F86">
        <w:rPr>
          <w:rFonts w:ascii="Times New Roman" w:hAnsi="Times New Roman" w:cs="Times New Roman"/>
          <w:sz w:val="24"/>
          <w:szCs w:val="24"/>
        </w:rPr>
        <w:t xml:space="preserve"> </w:t>
      </w:r>
      <w:r w:rsidR="00281FF4" w:rsidRPr="00D67F86">
        <w:rPr>
          <w:rFonts w:ascii="Times New Roman" w:hAnsi="Times New Roman" w:cs="Times New Roman"/>
          <w:sz w:val="24"/>
          <w:szCs w:val="24"/>
        </w:rPr>
        <w:t xml:space="preserve">i.e. </w:t>
      </w:r>
      <w:r w:rsidR="00EA5CFE" w:rsidRPr="00D67F86">
        <w:rPr>
          <w:rFonts w:ascii="Times New Roman" w:hAnsi="Times New Roman" w:cs="Times New Roman"/>
          <w:sz w:val="24"/>
          <w:szCs w:val="24"/>
        </w:rPr>
        <w:t xml:space="preserve">the end of </w:t>
      </w:r>
      <w:r w:rsidR="00A275CC" w:rsidRPr="00D67F86">
        <w:rPr>
          <w:rFonts w:ascii="Times New Roman" w:hAnsi="Times New Roman" w:cs="Times New Roman"/>
          <w:sz w:val="24"/>
          <w:szCs w:val="24"/>
        </w:rPr>
        <w:t xml:space="preserve">the </w:t>
      </w:r>
      <w:r w:rsidR="00EA5CFE" w:rsidRPr="00D67F86">
        <w:rPr>
          <w:rFonts w:ascii="Times New Roman" w:hAnsi="Times New Roman" w:cs="Times New Roman"/>
          <w:sz w:val="24"/>
          <w:szCs w:val="24"/>
        </w:rPr>
        <w:t>PTFE film</w:t>
      </w:r>
      <w:r w:rsidR="00281FF4" w:rsidRPr="00D67F86">
        <w:rPr>
          <w:rFonts w:ascii="Times New Roman" w:hAnsi="Times New Roman" w:cs="Times New Roman"/>
          <w:sz w:val="24"/>
          <w:szCs w:val="24"/>
        </w:rPr>
        <w:t>,</w:t>
      </w:r>
      <w:r w:rsidR="00EA5CFE">
        <w:rPr>
          <w:rFonts w:ascii="Times New Roman" w:hAnsi="Times New Roman" w:cs="Times New Roman"/>
          <w:sz w:val="24"/>
          <w:szCs w:val="24"/>
        </w:rPr>
        <w:t xml:space="preserve"> </w:t>
      </w:r>
      <w:r w:rsidR="00A422A1" w:rsidRPr="00B24A3A">
        <w:rPr>
          <w:rFonts w:ascii="Times New Roman" w:hAnsi="Times New Roman" w:cs="Times New Roman"/>
          <w:sz w:val="24"/>
          <w:szCs w:val="24"/>
        </w:rPr>
        <w:t xml:space="preserve">were </w:t>
      </w:r>
      <w:r w:rsidR="001F7486" w:rsidRPr="00B24A3A">
        <w:rPr>
          <w:rFonts w:ascii="Times New Roman" w:hAnsi="Times New Roman" w:cs="Times New Roman"/>
          <w:sz w:val="24"/>
          <w:szCs w:val="24"/>
        </w:rPr>
        <w:t>generat</w:t>
      </w:r>
      <w:r w:rsidR="00A422A1" w:rsidRPr="00B24A3A">
        <w:rPr>
          <w:rFonts w:ascii="Times New Roman" w:hAnsi="Times New Roman" w:cs="Times New Roman"/>
          <w:sz w:val="24"/>
          <w:szCs w:val="24"/>
        </w:rPr>
        <w:t xml:space="preserve">ed symmetrically </w:t>
      </w:r>
      <w:r w:rsidR="00E66A99" w:rsidRPr="00B24A3A">
        <w:rPr>
          <w:rFonts w:ascii="Times New Roman" w:hAnsi="Times New Roman" w:cs="Times New Roman"/>
          <w:sz w:val="24"/>
          <w:szCs w:val="24"/>
        </w:rPr>
        <w:t>o</w:t>
      </w:r>
      <w:r w:rsidR="00255C10" w:rsidRPr="00B24A3A">
        <w:rPr>
          <w:rFonts w:ascii="Times New Roman" w:hAnsi="Times New Roman" w:cs="Times New Roman"/>
          <w:sz w:val="24"/>
          <w:szCs w:val="24"/>
        </w:rPr>
        <w:t xml:space="preserve">n the substrates </w:t>
      </w:r>
      <w:r w:rsidR="00A422A1" w:rsidRPr="00B24A3A">
        <w:rPr>
          <w:rFonts w:ascii="Times New Roman" w:hAnsi="Times New Roman" w:cs="Times New Roman"/>
          <w:sz w:val="24"/>
          <w:szCs w:val="24"/>
        </w:rPr>
        <w:t xml:space="preserve">as </w:t>
      </w:r>
      <w:r w:rsidR="005E1171" w:rsidRPr="00B24A3A">
        <w:rPr>
          <w:rFonts w:ascii="Times New Roman" w:hAnsi="Times New Roman" w:cs="Times New Roman"/>
          <w:sz w:val="24"/>
          <w:szCs w:val="24"/>
        </w:rPr>
        <w:t xml:space="preserve">crack tip </w:t>
      </w:r>
      <w:r w:rsidR="00A422A1" w:rsidRPr="00B24A3A">
        <w:rPr>
          <w:rFonts w:ascii="Times New Roman" w:hAnsi="Times New Roman" w:cs="Times New Roman"/>
          <w:sz w:val="24"/>
          <w:szCs w:val="24"/>
        </w:rPr>
        <w:t xml:space="preserve">inspection points, as illustrated in Fig. </w:t>
      </w:r>
      <w:r w:rsidR="00642015">
        <w:rPr>
          <w:rFonts w:ascii="Times New Roman" w:hAnsi="Times New Roman" w:cs="Times New Roman"/>
          <w:sz w:val="24"/>
          <w:szCs w:val="24"/>
        </w:rPr>
        <w:t>1</w:t>
      </w:r>
      <w:r w:rsidR="00A422A1" w:rsidRPr="00B24A3A">
        <w:rPr>
          <w:rFonts w:ascii="Times New Roman" w:hAnsi="Times New Roman" w:cs="Times New Roman"/>
          <w:sz w:val="24"/>
          <w:szCs w:val="24"/>
        </w:rPr>
        <w:t xml:space="preserve">. </w:t>
      </w:r>
      <w:bookmarkEnd w:id="5"/>
      <w:r w:rsidR="00A422A1" w:rsidRPr="00B24A3A">
        <w:rPr>
          <w:rFonts w:ascii="Times New Roman" w:hAnsi="Times New Roman" w:cs="Times New Roman"/>
          <w:sz w:val="24"/>
          <w:szCs w:val="24"/>
        </w:rPr>
        <w:t>The vertical displacement of these points</w:t>
      </w:r>
      <w:r w:rsidR="00A71FD9" w:rsidRPr="00A71FD9">
        <w:rPr>
          <w:rFonts w:ascii="Times New Roman" w:hAnsi="Times New Roman" w:cs="Times New Roman"/>
          <w:sz w:val="24"/>
          <w:szCs w:val="24"/>
        </w:rPr>
        <w:t xml:space="preserve"> </w:t>
      </w:r>
      <w:r w:rsidR="00A71FD9" w:rsidRPr="00B24A3A">
        <w:rPr>
          <w:rFonts w:ascii="Times New Roman" w:hAnsi="Times New Roman" w:cs="Times New Roman"/>
          <w:sz w:val="24"/>
          <w:szCs w:val="24"/>
        </w:rPr>
        <w:t>during loading</w:t>
      </w:r>
      <w:r w:rsidR="00A71FD9">
        <w:rPr>
          <w:rFonts w:ascii="Times New Roman" w:hAnsi="Times New Roman" w:cs="Times New Roman"/>
          <w:sz w:val="24"/>
          <w:szCs w:val="24"/>
        </w:rPr>
        <w:t>,</w:t>
      </w:r>
      <w:r w:rsidR="00A422A1" w:rsidRPr="00B24A3A">
        <w:rPr>
          <w:rFonts w:ascii="Times New Roman" w:hAnsi="Times New Roman" w:cs="Times New Roman"/>
          <w:sz w:val="24"/>
          <w:szCs w:val="24"/>
        </w:rPr>
        <w:t xml:space="preserve"> </w:t>
      </w:r>
      <w:proofErr w:type="spellStart"/>
      <w:r w:rsidR="00A71FD9" w:rsidRPr="00B24A3A">
        <w:rPr>
          <w:rFonts w:ascii="Times New Roman" w:hAnsi="Times New Roman" w:cs="Times New Roman"/>
          <w:sz w:val="24"/>
          <w:szCs w:val="24"/>
        </w:rPr>
        <w:t>d</w:t>
      </w:r>
      <w:r w:rsidR="00A71FD9" w:rsidRPr="00B24A3A">
        <w:rPr>
          <w:rFonts w:ascii="Times New Roman" w:hAnsi="Times New Roman" w:cs="Times New Roman"/>
          <w:i/>
          <w:sz w:val="24"/>
          <w:szCs w:val="24"/>
        </w:rPr>
        <w:t>y</w:t>
      </w:r>
      <w:proofErr w:type="spellEnd"/>
      <w:r w:rsidR="00A71FD9">
        <w:rPr>
          <w:rFonts w:ascii="Times New Roman" w:hAnsi="Times New Roman" w:cs="Times New Roman"/>
          <w:sz w:val="24"/>
          <w:szCs w:val="24"/>
        </w:rPr>
        <w:t>,</w:t>
      </w:r>
      <w:r w:rsidR="00A71FD9" w:rsidRPr="00B24A3A">
        <w:rPr>
          <w:rFonts w:ascii="Times New Roman" w:hAnsi="Times New Roman" w:cs="Times New Roman"/>
          <w:sz w:val="24"/>
          <w:szCs w:val="24"/>
        </w:rPr>
        <w:t xml:space="preserve"> </w:t>
      </w:r>
      <w:r w:rsidR="00A422A1" w:rsidRPr="00B24A3A">
        <w:rPr>
          <w:rFonts w:ascii="Times New Roman" w:hAnsi="Times New Roman" w:cs="Times New Roman"/>
          <w:sz w:val="24"/>
          <w:szCs w:val="24"/>
        </w:rPr>
        <w:t xml:space="preserve">were </w:t>
      </w:r>
      <w:r w:rsidR="00255C10" w:rsidRPr="00B24A3A">
        <w:rPr>
          <w:rFonts w:ascii="Times New Roman" w:hAnsi="Times New Roman" w:cs="Times New Roman"/>
          <w:sz w:val="24"/>
          <w:szCs w:val="24"/>
        </w:rPr>
        <w:t xml:space="preserve">extracted from the displacement field. </w:t>
      </w:r>
      <w:r w:rsidR="008D2E9E" w:rsidRPr="00B24A3A">
        <w:rPr>
          <w:rFonts w:ascii="Times New Roman" w:hAnsi="Times New Roman" w:cs="Times New Roman"/>
          <w:sz w:val="24"/>
          <w:szCs w:val="24"/>
        </w:rPr>
        <w:t>For stiff substrates, t</w:t>
      </w:r>
      <w:r w:rsidR="00A422A1" w:rsidRPr="00B24A3A">
        <w:rPr>
          <w:rFonts w:ascii="Times New Roman" w:hAnsi="Times New Roman" w:cs="Times New Roman"/>
          <w:sz w:val="24"/>
          <w:szCs w:val="24"/>
        </w:rPr>
        <w:t xml:space="preserve">he separation distance between two symmetric </w:t>
      </w:r>
      <w:r w:rsidR="002D08A7" w:rsidRPr="00B24A3A">
        <w:rPr>
          <w:rFonts w:ascii="Times New Roman" w:hAnsi="Times New Roman" w:cs="Times New Roman"/>
          <w:sz w:val="24"/>
          <w:szCs w:val="24"/>
        </w:rPr>
        <w:t xml:space="preserve">inspection </w:t>
      </w:r>
      <w:r w:rsidR="00A422A1" w:rsidRPr="00B24A3A">
        <w:rPr>
          <w:rFonts w:ascii="Times New Roman" w:hAnsi="Times New Roman" w:cs="Times New Roman"/>
          <w:sz w:val="24"/>
          <w:szCs w:val="24"/>
        </w:rPr>
        <w:t>points, for example d</w:t>
      </w:r>
      <w:r w:rsidR="001905D0" w:rsidRPr="00B24A3A">
        <w:rPr>
          <w:rFonts w:ascii="Times New Roman" w:hAnsi="Times New Roman" w:cs="Times New Roman"/>
          <w:i/>
          <w:sz w:val="24"/>
          <w:szCs w:val="24"/>
        </w:rPr>
        <w:t>y</w:t>
      </w:r>
      <w:r w:rsidR="00A422A1" w:rsidRPr="00B24A3A">
        <w:rPr>
          <w:rFonts w:ascii="Times New Roman" w:hAnsi="Times New Roman" w:cs="Times New Roman"/>
          <w:sz w:val="24"/>
          <w:szCs w:val="24"/>
          <w:vertAlign w:val="subscript"/>
        </w:rPr>
        <w:t>A1</w:t>
      </w:r>
      <w:r w:rsidR="008D2E9E" w:rsidRPr="00B24A3A">
        <w:rPr>
          <w:rFonts w:ascii="Times New Roman" w:hAnsi="Times New Roman" w:cs="Times New Roman"/>
          <w:sz w:val="24"/>
          <w:szCs w:val="24"/>
        </w:rPr>
        <w:t>−</w:t>
      </w:r>
      <w:r w:rsidR="001905D0" w:rsidRPr="00B24A3A">
        <w:rPr>
          <w:rFonts w:ascii="Times New Roman" w:hAnsi="Times New Roman" w:cs="Times New Roman"/>
          <w:sz w:val="24"/>
          <w:szCs w:val="24"/>
        </w:rPr>
        <w:t>d</w:t>
      </w:r>
      <w:r w:rsidR="001905D0" w:rsidRPr="00B24A3A">
        <w:rPr>
          <w:rFonts w:ascii="Times New Roman" w:hAnsi="Times New Roman" w:cs="Times New Roman"/>
          <w:i/>
          <w:sz w:val="24"/>
          <w:szCs w:val="24"/>
        </w:rPr>
        <w:t>y</w:t>
      </w:r>
      <w:r w:rsidR="00A422A1" w:rsidRPr="00B24A3A">
        <w:rPr>
          <w:rFonts w:ascii="Times New Roman" w:hAnsi="Times New Roman" w:cs="Times New Roman"/>
          <w:sz w:val="24"/>
          <w:szCs w:val="24"/>
          <w:vertAlign w:val="subscript"/>
        </w:rPr>
        <w:t>A2</w:t>
      </w:r>
      <w:r w:rsidR="009266CE" w:rsidRPr="00B24A3A">
        <w:rPr>
          <w:rFonts w:ascii="Times New Roman" w:hAnsi="Times New Roman" w:cs="Times New Roman"/>
          <w:sz w:val="24"/>
          <w:szCs w:val="24"/>
        </w:rPr>
        <w:t xml:space="preserve">, </w:t>
      </w:r>
      <w:r w:rsidR="008D2E9E" w:rsidRPr="00B24A3A">
        <w:rPr>
          <w:rFonts w:ascii="Times New Roman" w:hAnsi="Times New Roman" w:cs="Times New Roman"/>
          <w:sz w:val="24"/>
          <w:szCs w:val="24"/>
        </w:rPr>
        <w:t xml:space="preserve">gives the </w:t>
      </w:r>
      <w:r w:rsidR="009936CB">
        <w:rPr>
          <w:rFonts w:ascii="Times New Roman" w:hAnsi="Times New Roman" w:cs="Times New Roman"/>
          <w:sz w:val="24"/>
          <w:szCs w:val="24"/>
        </w:rPr>
        <w:t xml:space="preserve">value </w:t>
      </w:r>
      <w:r w:rsidR="003118C5">
        <w:rPr>
          <w:rFonts w:ascii="Times New Roman" w:hAnsi="Times New Roman" w:cs="Times New Roman"/>
          <w:sz w:val="24"/>
          <w:szCs w:val="24"/>
        </w:rPr>
        <w:t xml:space="preserve">of </w:t>
      </w:r>
      <w:r w:rsidR="00656E52">
        <w:rPr>
          <w:rFonts w:ascii="Times New Roman" w:hAnsi="Times New Roman" w:cs="Times New Roman"/>
          <w:sz w:val="24"/>
          <w:szCs w:val="24"/>
        </w:rPr>
        <w:t>Δ</w:t>
      </w:r>
      <w:r w:rsidR="003118C5">
        <w:rPr>
          <w:rFonts w:ascii="Times New Roman" w:hAnsi="Times New Roman" w:cs="Times New Roman"/>
          <w:sz w:val="24"/>
          <w:szCs w:val="24"/>
        </w:rPr>
        <w:t xml:space="preserve"> </w:t>
      </w:r>
      <w:r w:rsidR="00A275CC"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{"citationItems":[{"id":"ITEM-1","itemData":{"DOI":"10.1016/j.jmps.2018.08.013","ISSN":"00225096","abstract":"Digital-image correlation (DIC) is used to analyze an adhesively-bonded double-cantilever beam (DCB), and to determine the traction-separation law for a cohesive-zone model. The issues involved with how to extract useful information from the digital data of DIC are addressed. In addition, DIC is used to explore how the cohesive zone evolves, and to determine how the elastic arms deform in response to the loading and to the adhesive. The results of these observations are compared to numerical and analytical models for the DCB geometry. In particular, the well-known concept of root rotation is demonstrated. It is shown that, by combining the effects of shear into an effective root rotation, it is possible to use a simple Euler-beam approximation to describe the compliance of the DCB. The experiments and analysis also illustrate the lesser-known concept that significant compression can occur beyond the tensile region in the cohesive zone ahead of a DCB crack tip. Therefore, for accurate numerical predictions, a cohesive-zone model must incorporate compressive deformation. The DIC results are further used to illustrate the concept of a cohesive-length scale. This is defined in terms of the work done against crack-tip tractions, the opening displacement, the stiffness of the arms, and a characteristic geometrical length. The cohesive-length scale is measured experimentally in this paper, and its magnitude is shown to indicate when linear elasticity can be used to describe the deformation of a DCB geometry. The cohesive-length scale is shown to correlate with both the root rotation and the length of a cohesive zone in a fashion that is very similar to what is predicted analytically by elastic-foundation models. Finally, it is demonstrated that, when used in a cohesive-zone model of the geometry, the experimentally determined traction-separation law gives excellent predictions for the evolution of the cohesive zone and for the deformation of the elastic beams. A very minor discrepancy is associated with in-plane tensile stresses that must develop within an adhesive layer in response to the deformation of the beams.","author":[{"dropping-particle":"","family":"Gorman","given":"J. M.","non-dropping-particle":"","parse-names":false,"suffix":""},{"dropping-particle":"","family":"Thouless","given":"M. D.","non-dropping-particle":"","parse-names":false,"suffix":""}],"container-title":"Journal of the Mechanics and Physics of Solids","id":"ITEM-1","issued":{"date-parts":[["2019"]]},"page":"315-331","publisher":"Elsevier Ltd","title":"The use of digital-image correlation to investigate the cohesive zone in a double-cantilever beam, with comparisons to numerical and analytical models","type":"article-journal","volume":"123"},"uris":["http://www.mendeley.com/documents/?uuid=809418d5-0b57-42dc-bb25-57329be060d1"]}],"mendeley":{"formattedCitation":"[29]","plainTextFormattedCitation":"[29]","previouslyFormattedCitation":"[29]"},"properties":{"noteIndex":0},"schema":"https://github.com/citation-style-language/schema/raw/master/csl-citation.json"}</w:instrText>
      </w:r>
      <w:r w:rsidR="00A275CC"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[29]</w:t>
      </w:r>
      <w:r w:rsidR="00A275CC" w:rsidRPr="00B24A3A">
        <w:rPr>
          <w:rFonts w:ascii="Times New Roman" w:hAnsi="Times New Roman" w:cs="Times New Roman"/>
          <w:sz w:val="24"/>
          <w:szCs w:val="24"/>
        </w:rPr>
        <w:fldChar w:fldCharType="end"/>
      </w:r>
      <w:r w:rsidR="00A7116D" w:rsidRPr="00B24A3A">
        <w:rPr>
          <w:rFonts w:ascii="Times New Roman" w:hAnsi="Times New Roman" w:cs="Times New Roman"/>
          <w:sz w:val="24"/>
          <w:szCs w:val="24"/>
        </w:rPr>
        <w:t xml:space="preserve">. </w:t>
      </w:r>
      <w:r w:rsidR="0044383C" w:rsidRPr="00B24A3A">
        <w:rPr>
          <w:rFonts w:ascii="Times New Roman" w:hAnsi="Times New Roman" w:cs="Times New Roman"/>
          <w:sz w:val="24"/>
          <w:szCs w:val="24"/>
        </w:rPr>
        <w:t xml:space="preserve">In the analysis, the mean of the </w:t>
      </w:r>
      <w:r w:rsidR="00656E52">
        <w:rPr>
          <w:rFonts w:ascii="Times New Roman" w:hAnsi="Times New Roman" w:cs="Times New Roman"/>
          <w:sz w:val="24"/>
          <w:szCs w:val="24"/>
        </w:rPr>
        <w:t>Δ</w:t>
      </w:r>
      <w:r w:rsidR="0044383C" w:rsidRPr="00B24A3A">
        <w:rPr>
          <w:rFonts w:ascii="Times New Roman" w:hAnsi="Times New Roman" w:cs="Times New Roman"/>
          <w:sz w:val="24"/>
          <w:szCs w:val="24"/>
        </w:rPr>
        <w:t xml:space="preserve"> data </w:t>
      </w:r>
      <w:r w:rsidR="0044383C">
        <w:rPr>
          <w:rFonts w:ascii="Times New Roman" w:hAnsi="Times New Roman" w:cs="Times New Roman"/>
          <w:sz w:val="24"/>
          <w:szCs w:val="24"/>
        </w:rPr>
        <w:t xml:space="preserve">from </w:t>
      </w:r>
      <w:r w:rsidR="00A275CC">
        <w:rPr>
          <w:rFonts w:ascii="Times New Roman" w:hAnsi="Times New Roman" w:cs="Times New Roman"/>
          <w:sz w:val="24"/>
          <w:szCs w:val="24"/>
        </w:rPr>
        <w:t xml:space="preserve">all </w:t>
      </w:r>
      <w:r w:rsidR="0044383C">
        <w:rPr>
          <w:rFonts w:ascii="Times New Roman" w:hAnsi="Times New Roman" w:cs="Times New Roman"/>
          <w:sz w:val="24"/>
          <w:szCs w:val="24"/>
        </w:rPr>
        <w:t xml:space="preserve">the </w:t>
      </w:r>
      <w:r w:rsidR="00A275CC">
        <w:rPr>
          <w:rFonts w:ascii="Times New Roman" w:hAnsi="Times New Roman" w:cs="Times New Roman"/>
          <w:sz w:val="24"/>
          <w:szCs w:val="24"/>
        </w:rPr>
        <w:t xml:space="preserve">inspection </w:t>
      </w:r>
      <w:r w:rsidR="0044383C">
        <w:rPr>
          <w:rFonts w:ascii="Times New Roman" w:hAnsi="Times New Roman" w:cs="Times New Roman"/>
          <w:sz w:val="24"/>
          <w:szCs w:val="24"/>
        </w:rPr>
        <w:t>point</w:t>
      </w:r>
      <w:r w:rsidR="00A275CC">
        <w:rPr>
          <w:rFonts w:ascii="Times New Roman" w:hAnsi="Times New Roman" w:cs="Times New Roman"/>
          <w:sz w:val="24"/>
          <w:szCs w:val="24"/>
        </w:rPr>
        <w:t xml:space="preserve"> pair</w:t>
      </w:r>
      <w:r w:rsidR="0044383C">
        <w:rPr>
          <w:rFonts w:ascii="Times New Roman" w:hAnsi="Times New Roman" w:cs="Times New Roman"/>
          <w:sz w:val="24"/>
          <w:szCs w:val="24"/>
        </w:rPr>
        <w:t xml:space="preserve">s </w:t>
      </w:r>
      <w:r w:rsidR="0044383C" w:rsidRPr="00B24A3A">
        <w:rPr>
          <w:rFonts w:ascii="Times New Roman" w:hAnsi="Times New Roman" w:cs="Times New Roman"/>
          <w:sz w:val="24"/>
          <w:szCs w:val="24"/>
        </w:rPr>
        <w:t>was taken as the finally measured value.</w:t>
      </w:r>
      <w:r w:rsidR="0044383C">
        <w:rPr>
          <w:rFonts w:ascii="Times New Roman" w:hAnsi="Times New Roman" w:cs="Times New Roman"/>
          <w:sz w:val="24"/>
          <w:szCs w:val="24"/>
        </w:rPr>
        <w:t xml:space="preserve"> </w:t>
      </w:r>
      <w:r w:rsidR="00642015">
        <w:rPr>
          <w:rFonts w:ascii="Times New Roman" w:hAnsi="Times New Roman" w:cs="Times New Roman"/>
          <w:sz w:val="24"/>
          <w:szCs w:val="24"/>
        </w:rPr>
        <w:t>A</w:t>
      </w:r>
      <w:r w:rsidR="00642015" w:rsidRPr="00B24A3A">
        <w:rPr>
          <w:rFonts w:ascii="Times New Roman" w:hAnsi="Times New Roman" w:cs="Times New Roman"/>
          <w:sz w:val="24"/>
          <w:szCs w:val="24"/>
        </w:rPr>
        <w:t xml:space="preserve">n </w:t>
      </w:r>
      <w:r w:rsidR="00A7116D" w:rsidRPr="00B24A3A">
        <w:rPr>
          <w:rFonts w:ascii="Times New Roman" w:hAnsi="Times New Roman" w:cs="Times New Roman"/>
          <w:sz w:val="24"/>
          <w:szCs w:val="24"/>
        </w:rPr>
        <w:t>example</w:t>
      </w:r>
      <w:r w:rsidR="008D2E9E" w:rsidRPr="00B24A3A">
        <w:rPr>
          <w:rFonts w:ascii="Times New Roman" w:hAnsi="Times New Roman" w:cs="Times New Roman"/>
          <w:sz w:val="24"/>
          <w:szCs w:val="24"/>
        </w:rPr>
        <w:t xml:space="preserve"> of </w:t>
      </w:r>
      <w:r w:rsidR="00057778">
        <w:rPr>
          <w:rFonts w:ascii="Times New Roman" w:hAnsi="Times New Roman" w:cs="Times New Roman"/>
          <w:sz w:val="24"/>
          <w:szCs w:val="24"/>
        </w:rPr>
        <w:t xml:space="preserve">the </w:t>
      </w:r>
      <w:r w:rsidR="0044383C">
        <w:rPr>
          <w:rFonts w:ascii="Times New Roman" w:hAnsi="Times New Roman" w:cs="Times New Roman"/>
          <w:sz w:val="24"/>
          <w:szCs w:val="24"/>
        </w:rPr>
        <w:t xml:space="preserve">determination of </w:t>
      </w:r>
      <w:r w:rsidR="00656E52">
        <w:rPr>
          <w:rFonts w:ascii="Times New Roman" w:hAnsi="Times New Roman" w:cs="Times New Roman"/>
          <w:sz w:val="24"/>
          <w:szCs w:val="24"/>
        </w:rPr>
        <w:t>Δ</w:t>
      </w:r>
      <w:r w:rsidR="00642015">
        <w:rPr>
          <w:rFonts w:ascii="Times New Roman" w:hAnsi="Times New Roman" w:cs="Times New Roman"/>
          <w:sz w:val="24"/>
          <w:szCs w:val="24"/>
        </w:rPr>
        <w:t xml:space="preserve"> </w:t>
      </w:r>
      <w:r w:rsidR="00E654C1">
        <w:rPr>
          <w:rFonts w:ascii="Times New Roman" w:hAnsi="Times New Roman" w:cs="Times New Roman"/>
          <w:sz w:val="24"/>
          <w:szCs w:val="24"/>
        </w:rPr>
        <w:t xml:space="preserve">is shown </w:t>
      </w:r>
      <w:r w:rsidR="00642015">
        <w:rPr>
          <w:rFonts w:ascii="Times New Roman" w:hAnsi="Times New Roman" w:cs="Times New Roman"/>
          <w:sz w:val="24"/>
          <w:szCs w:val="24"/>
        </w:rPr>
        <w:t xml:space="preserve">in </w:t>
      </w:r>
      <w:r w:rsidR="00642015" w:rsidRPr="00B24A3A">
        <w:rPr>
          <w:rFonts w:ascii="Times New Roman" w:hAnsi="Times New Roman" w:cs="Times New Roman"/>
          <w:sz w:val="24"/>
          <w:szCs w:val="24"/>
        </w:rPr>
        <w:t xml:space="preserve">Fig. </w:t>
      </w:r>
      <w:r w:rsidR="00642015">
        <w:rPr>
          <w:rFonts w:ascii="Times New Roman" w:hAnsi="Times New Roman" w:cs="Times New Roman"/>
          <w:sz w:val="24"/>
          <w:szCs w:val="24"/>
        </w:rPr>
        <w:t>S1</w:t>
      </w:r>
      <w:r w:rsidR="00642015" w:rsidRPr="00B24A3A">
        <w:rPr>
          <w:rFonts w:ascii="Times New Roman" w:hAnsi="Times New Roman" w:cs="Times New Roman"/>
          <w:sz w:val="24"/>
          <w:szCs w:val="24"/>
        </w:rPr>
        <w:t xml:space="preserve"> </w:t>
      </w:r>
      <w:r w:rsidR="00642015">
        <w:rPr>
          <w:rFonts w:ascii="Times New Roman" w:hAnsi="Times New Roman" w:cs="Times New Roman"/>
          <w:sz w:val="24"/>
          <w:szCs w:val="24"/>
        </w:rPr>
        <w:t>in the supplementary data</w:t>
      </w:r>
      <w:bookmarkStart w:id="6" w:name="_Hlk34668070"/>
      <w:r w:rsidR="00642015" w:rsidRPr="00D67F86">
        <w:rPr>
          <w:rFonts w:ascii="Times New Roman" w:hAnsi="Times New Roman" w:cs="Times New Roman"/>
          <w:sz w:val="24"/>
          <w:szCs w:val="24"/>
        </w:rPr>
        <w:t>.</w:t>
      </w:r>
      <w:r w:rsidR="00656E52" w:rsidRPr="00D67F86">
        <w:rPr>
          <w:rFonts w:ascii="Times New Roman" w:hAnsi="Times New Roman" w:cs="Times New Roman"/>
          <w:sz w:val="24"/>
          <w:szCs w:val="24"/>
        </w:rPr>
        <w:t xml:space="preserve"> The limiting end-opening displacement Δ</w:t>
      </w:r>
      <w:r w:rsidR="00656E52" w:rsidRPr="00D67F86">
        <w:rPr>
          <w:rFonts w:ascii="Times New Roman" w:hAnsi="Times New Roman" w:cs="Times New Roman"/>
          <w:sz w:val="24"/>
          <w:szCs w:val="24"/>
          <w:vertAlign w:val="superscript"/>
        </w:rPr>
        <w:t>0</w:t>
      </w:r>
      <w:r w:rsidR="00656E52" w:rsidRPr="00D67F86">
        <w:rPr>
          <w:rFonts w:ascii="Times New Roman" w:hAnsi="Times New Roman" w:cs="Times New Roman"/>
          <w:sz w:val="24"/>
          <w:szCs w:val="24"/>
        </w:rPr>
        <w:t xml:space="preserve"> can be determined </w:t>
      </w:r>
      <w:r w:rsidR="00DC5325" w:rsidRPr="00D67F86">
        <w:rPr>
          <w:rFonts w:ascii="Times New Roman" w:hAnsi="Times New Roman" w:cs="Times New Roman"/>
          <w:sz w:val="24"/>
          <w:szCs w:val="24"/>
        </w:rPr>
        <w:t xml:space="preserve">directly </w:t>
      </w:r>
      <w:r w:rsidR="00656E52" w:rsidRPr="00D67F86">
        <w:rPr>
          <w:rFonts w:ascii="Times New Roman" w:hAnsi="Times New Roman" w:cs="Times New Roman"/>
          <w:sz w:val="24"/>
          <w:szCs w:val="24"/>
        </w:rPr>
        <w:t xml:space="preserve">by reading out the Δ attained when the initial crack tip </w:t>
      </w:r>
      <w:r w:rsidR="003118C5" w:rsidRPr="00D67F86">
        <w:rPr>
          <w:rFonts w:ascii="Times New Roman" w:hAnsi="Times New Roman" w:cs="Times New Roman"/>
          <w:sz w:val="24"/>
          <w:szCs w:val="24"/>
        </w:rPr>
        <w:t xml:space="preserve">in the image </w:t>
      </w:r>
      <w:r w:rsidR="00A275CC" w:rsidRPr="00D67F86">
        <w:rPr>
          <w:rFonts w:ascii="Times New Roman" w:hAnsi="Times New Roman" w:cs="Times New Roman"/>
          <w:sz w:val="24"/>
          <w:szCs w:val="24"/>
        </w:rPr>
        <w:t xml:space="preserve">is </w:t>
      </w:r>
      <w:r w:rsidR="00656E52" w:rsidRPr="00D67F86">
        <w:rPr>
          <w:rFonts w:ascii="Times New Roman" w:hAnsi="Times New Roman" w:cs="Times New Roman"/>
          <w:sz w:val="24"/>
          <w:szCs w:val="24"/>
        </w:rPr>
        <w:t>observed to fail.</w:t>
      </w:r>
      <w:bookmarkEnd w:id="6"/>
    </w:p>
    <w:p w14:paraId="09C3C2C1" w14:textId="5CE30B84" w:rsidR="00241F2E" w:rsidRDefault="00241F2E" w:rsidP="00241F2E">
      <w:pPr>
        <w:spacing w:after="0" w:line="480" w:lineRule="auto"/>
        <w:jc w:val="center"/>
        <w:rPr>
          <w:rFonts w:ascii="Times New Roman" w:hAnsi="Times New Roman" w:cs="Times New Roman"/>
          <w:sz w:val="24"/>
          <w:szCs w:val="24"/>
        </w:rPr>
      </w:pPr>
      <w:r>
        <w:rPr>
          <w:noProof/>
        </w:rPr>
        <w:drawing>
          <wp:inline distT="0" distB="0" distL="0" distR="0" wp14:anchorId="242AC4B8" wp14:editId="17DC882A">
            <wp:extent cx="4320000" cy="3049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3049750"/>
                    </a:xfrm>
                    <a:prstGeom prst="rect">
                      <a:avLst/>
                    </a:prstGeom>
                    <a:noFill/>
                    <a:ln>
                      <a:noFill/>
                    </a:ln>
                  </pic:spPr>
                </pic:pic>
              </a:graphicData>
            </a:graphic>
          </wp:inline>
        </w:drawing>
      </w:r>
    </w:p>
    <w:p w14:paraId="7C1C1565" w14:textId="7125A298" w:rsidR="005F0AB6" w:rsidRPr="00B24A3A" w:rsidRDefault="005F0AB6" w:rsidP="006965F1">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EC3AEA">
        <w:rPr>
          <w:rFonts w:ascii="Times New Roman" w:hAnsi="Times New Roman" w:cs="Times New Roman"/>
          <w:b/>
          <w:sz w:val="24"/>
          <w:szCs w:val="24"/>
        </w:rPr>
        <w:t>1</w:t>
      </w:r>
      <w:r w:rsidR="00EC3AEA"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Displacement in </w:t>
      </w:r>
      <w:r w:rsidRPr="00B24A3A">
        <w:rPr>
          <w:rFonts w:ascii="Times New Roman" w:hAnsi="Times New Roman" w:cs="Times New Roman"/>
          <w:i/>
          <w:sz w:val="24"/>
          <w:szCs w:val="24"/>
        </w:rPr>
        <w:t>y</w:t>
      </w:r>
      <w:r w:rsidRPr="00B24A3A">
        <w:rPr>
          <w:rFonts w:ascii="Times New Roman" w:hAnsi="Times New Roman" w:cs="Times New Roman"/>
          <w:sz w:val="24"/>
          <w:szCs w:val="24"/>
        </w:rPr>
        <w:t xml:space="preserve"> on the DCB specimen.</w:t>
      </w:r>
    </w:p>
    <w:p w14:paraId="7EFFEF7A" w14:textId="24046211" w:rsidR="0063247F" w:rsidRPr="00B24A3A" w:rsidRDefault="000D0D2B" w:rsidP="00B24A3A">
      <w:pPr>
        <w:spacing w:line="480" w:lineRule="auto"/>
        <w:rPr>
          <w:rFonts w:ascii="Times New Roman" w:hAnsi="Times New Roman" w:cs="Times New Roman"/>
          <w:sz w:val="24"/>
          <w:szCs w:val="24"/>
        </w:rPr>
      </w:pPr>
      <w:r w:rsidRPr="00B24A3A">
        <w:rPr>
          <w:rFonts w:ascii="Times New Roman" w:hAnsi="Times New Roman" w:cs="Times New Roman"/>
          <w:sz w:val="24"/>
          <w:szCs w:val="24"/>
        </w:rPr>
        <w:lastRenderedPageBreak/>
        <w:t>3.</w:t>
      </w:r>
      <w:r w:rsidR="000C3F38" w:rsidRPr="00B24A3A">
        <w:rPr>
          <w:rFonts w:ascii="Times New Roman" w:hAnsi="Times New Roman" w:cs="Times New Roman"/>
          <w:sz w:val="24"/>
          <w:szCs w:val="24"/>
        </w:rPr>
        <w:t>3</w:t>
      </w:r>
      <w:r w:rsidRPr="00B24A3A">
        <w:rPr>
          <w:rFonts w:ascii="Times New Roman" w:hAnsi="Times New Roman" w:cs="Times New Roman"/>
          <w:sz w:val="24"/>
          <w:szCs w:val="24"/>
        </w:rPr>
        <w:t xml:space="preserve">.2. </w:t>
      </w:r>
      <w:r w:rsidR="0063247F" w:rsidRPr="00B24A3A">
        <w:rPr>
          <w:rFonts w:ascii="Times New Roman" w:hAnsi="Times New Roman" w:cs="Times New Roman"/>
          <w:sz w:val="24"/>
          <w:szCs w:val="24"/>
        </w:rPr>
        <w:t>Load</w:t>
      </w:r>
      <w:r w:rsidR="005E1171" w:rsidRPr="00B24A3A">
        <w:rPr>
          <w:rFonts w:ascii="Times New Roman" w:hAnsi="Times New Roman" w:cs="Times New Roman"/>
          <w:sz w:val="24"/>
          <w:szCs w:val="24"/>
        </w:rPr>
        <w:t xml:space="preserve"> </w:t>
      </w:r>
      <w:r w:rsidR="00EF25EA" w:rsidRPr="00B24A3A">
        <w:rPr>
          <w:rFonts w:ascii="Times New Roman" w:hAnsi="Times New Roman" w:cs="Times New Roman"/>
          <w:sz w:val="24"/>
          <w:szCs w:val="24"/>
        </w:rPr>
        <w:t>r</w:t>
      </w:r>
      <w:r w:rsidR="0063247F" w:rsidRPr="00B24A3A">
        <w:rPr>
          <w:rFonts w:ascii="Times New Roman" w:hAnsi="Times New Roman" w:cs="Times New Roman"/>
          <w:sz w:val="24"/>
          <w:szCs w:val="24"/>
        </w:rPr>
        <w:t>otation</w:t>
      </w:r>
      <w:r w:rsidR="00A37AA0">
        <w:rPr>
          <w:rFonts w:ascii="Times New Roman" w:hAnsi="Times New Roman" w:cs="Times New Roman"/>
          <w:sz w:val="24"/>
          <w:szCs w:val="24"/>
        </w:rPr>
        <w:t>,</w:t>
      </w:r>
      <w:r w:rsidR="0063247F" w:rsidRPr="00B24A3A">
        <w:rPr>
          <w:rFonts w:ascii="Times New Roman" w:hAnsi="Times New Roman" w:cs="Times New Roman"/>
          <w:sz w:val="24"/>
          <w:szCs w:val="24"/>
        </w:rPr>
        <w:t xml:space="preserve"> </w:t>
      </w:r>
      <w:r w:rsidR="004A4A7B" w:rsidRPr="00B24A3A">
        <w:rPr>
          <w:rFonts w:ascii="Times New Roman" w:hAnsi="Times New Roman" w:cs="Times New Roman"/>
          <w:i/>
          <w:sz w:val="24"/>
          <w:szCs w:val="24"/>
        </w:rPr>
        <w:t>ω</w:t>
      </w:r>
    </w:p>
    <w:p w14:paraId="3B930CD6" w14:textId="253B27A5" w:rsidR="00000E99" w:rsidRPr="00B24A3A" w:rsidRDefault="00607FD4" w:rsidP="00DF744C">
      <w:pPr>
        <w:spacing w:line="480" w:lineRule="auto"/>
        <w:rPr>
          <w:rFonts w:ascii="Times New Roman" w:hAnsi="Times New Roman" w:cs="Times New Roman"/>
          <w:sz w:val="24"/>
          <w:szCs w:val="24"/>
        </w:rPr>
      </w:pPr>
      <w:r>
        <w:rPr>
          <w:rFonts w:ascii="Times New Roman" w:hAnsi="Times New Roman" w:cs="Times New Roman"/>
          <w:sz w:val="24"/>
          <w:szCs w:val="24"/>
        </w:rPr>
        <w:t>To determine the l</w:t>
      </w:r>
      <w:r w:rsidR="005E1171" w:rsidRPr="00B24A3A">
        <w:rPr>
          <w:rFonts w:ascii="Times New Roman" w:hAnsi="Times New Roman" w:cs="Times New Roman"/>
          <w:sz w:val="24"/>
          <w:szCs w:val="24"/>
        </w:rPr>
        <w:t>oad rotation</w:t>
      </w:r>
      <w:r w:rsidR="007707F9" w:rsidRPr="00B24A3A">
        <w:rPr>
          <w:rFonts w:ascii="Times New Roman" w:hAnsi="Times New Roman" w:cs="Times New Roman"/>
          <w:sz w:val="24"/>
          <w:szCs w:val="24"/>
        </w:rPr>
        <w:t xml:space="preserve">, </w:t>
      </w:r>
      <w:r w:rsidR="007707F9" w:rsidRPr="00B24A3A">
        <w:rPr>
          <w:rFonts w:ascii="Times New Roman" w:hAnsi="Times New Roman" w:cs="Times New Roman"/>
          <w:i/>
          <w:sz w:val="24"/>
          <w:szCs w:val="24"/>
        </w:rPr>
        <w:t>ω</w:t>
      </w:r>
      <w:r w:rsidR="007707F9" w:rsidRPr="00B24A3A">
        <w:rPr>
          <w:rFonts w:ascii="Times New Roman" w:hAnsi="Times New Roman" w:cs="Times New Roman"/>
          <w:sz w:val="24"/>
          <w:szCs w:val="24"/>
        </w:rPr>
        <w:t>,</w:t>
      </w:r>
      <w:r w:rsidR="005E1171" w:rsidRPr="00B24A3A">
        <w:rPr>
          <w:rFonts w:ascii="Times New Roman" w:hAnsi="Times New Roman" w:cs="Times New Roman"/>
          <w:sz w:val="24"/>
          <w:szCs w:val="24"/>
        </w:rPr>
        <w:t xml:space="preserve"> a series of horizontal inspection points</w:t>
      </w:r>
      <w:r w:rsidR="00E12E17" w:rsidRPr="00B24A3A">
        <w:rPr>
          <w:rFonts w:ascii="Times New Roman" w:hAnsi="Times New Roman" w:cs="Times New Roman"/>
          <w:sz w:val="24"/>
          <w:szCs w:val="24"/>
        </w:rPr>
        <w:t xml:space="preserve"> </w:t>
      </w:r>
      <w:r w:rsidR="005E1171" w:rsidRPr="00B24A3A">
        <w:rPr>
          <w:rFonts w:ascii="Times New Roman" w:hAnsi="Times New Roman" w:cs="Times New Roman"/>
          <w:sz w:val="24"/>
          <w:szCs w:val="24"/>
        </w:rPr>
        <w:t xml:space="preserve">were </w:t>
      </w:r>
      <w:r w:rsidR="007F2522" w:rsidRPr="00B24A3A">
        <w:rPr>
          <w:rFonts w:ascii="Times New Roman" w:hAnsi="Times New Roman" w:cs="Times New Roman"/>
          <w:sz w:val="24"/>
          <w:szCs w:val="24"/>
        </w:rPr>
        <w:t>generat</w:t>
      </w:r>
      <w:r w:rsidR="005E1171" w:rsidRPr="00B24A3A">
        <w:rPr>
          <w:rFonts w:ascii="Times New Roman" w:hAnsi="Times New Roman" w:cs="Times New Roman"/>
          <w:sz w:val="24"/>
          <w:szCs w:val="24"/>
        </w:rPr>
        <w:t xml:space="preserve">ed near the upper and lower load edges, as </w:t>
      </w:r>
      <w:r w:rsidR="0033537F" w:rsidRPr="00B24A3A">
        <w:rPr>
          <w:rFonts w:ascii="Times New Roman" w:hAnsi="Times New Roman" w:cs="Times New Roman"/>
          <w:sz w:val="24"/>
          <w:szCs w:val="24"/>
        </w:rPr>
        <w:t>indicated by Q</w:t>
      </w:r>
      <w:r w:rsidR="0033537F" w:rsidRPr="00B24A3A">
        <w:rPr>
          <w:rFonts w:ascii="Times New Roman" w:hAnsi="Times New Roman" w:cs="Times New Roman"/>
          <w:sz w:val="24"/>
          <w:szCs w:val="24"/>
          <w:vertAlign w:val="subscript"/>
        </w:rPr>
        <w:t>1</w:t>
      </w:r>
      <w:r w:rsidR="0033537F" w:rsidRPr="00B24A3A">
        <w:rPr>
          <w:rFonts w:ascii="Times New Roman" w:hAnsi="Times New Roman" w:cs="Times New Roman"/>
          <w:sz w:val="24"/>
          <w:szCs w:val="24"/>
        </w:rPr>
        <w:t>,</w:t>
      </w:r>
      <w:r w:rsidR="00EF25EA" w:rsidRPr="00B24A3A">
        <w:rPr>
          <w:rFonts w:ascii="Times New Roman" w:hAnsi="Times New Roman" w:cs="Times New Roman"/>
          <w:sz w:val="24"/>
          <w:szCs w:val="24"/>
        </w:rPr>
        <w:t xml:space="preserve"> ...,</w:t>
      </w:r>
      <w:r w:rsidR="0033537F" w:rsidRPr="00B24A3A">
        <w:rPr>
          <w:rFonts w:ascii="Times New Roman" w:hAnsi="Times New Roman" w:cs="Times New Roman"/>
          <w:sz w:val="24"/>
          <w:szCs w:val="24"/>
        </w:rPr>
        <w:t xml:space="preserve"> Q</w:t>
      </w:r>
      <w:r w:rsidR="0033537F" w:rsidRPr="00B24A3A">
        <w:rPr>
          <w:rFonts w:ascii="Times New Roman" w:hAnsi="Times New Roman" w:cs="Times New Roman"/>
          <w:sz w:val="24"/>
          <w:szCs w:val="24"/>
          <w:vertAlign w:val="subscript"/>
        </w:rPr>
        <w:t>5</w:t>
      </w:r>
      <w:r w:rsidR="0033537F" w:rsidRPr="00B24A3A">
        <w:rPr>
          <w:rFonts w:ascii="Times New Roman" w:hAnsi="Times New Roman" w:cs="Times New Roman"/>
          <w:sz w:val="24"/>
          <w:szCs w:val="24"/>
        </w:rPr>
        <w:t xml:space="preserve">, etc. </w:t>
      </w:r>
      <w:r w:rsidR="005E1171" w:rsidRPr="00B24A3A">
        <w:rPr>
          <w:rFonts w:ascii="Times New Roman" w:hAnsi="Times New Roman" w:cs="Times New Roman"/>
          <w:sz w:val="24"/>
          <w:szCs w:val="24"/>
        </w:rPr>
        <w:t>in Fig.</w:t>
      </w:r>
      <w:r w:rsidR="004F5E20" w:rsidRPr="00B24A3A">
        <w:rPr>
          <w:rFonts w:ascii="Times New Roman" w:hAnsi="Times New Roman" w:cs="Times New Roman"/>
          <w:sz w:val="24"/>
          <w:szCs w:val="24"/>
        </w:rPr>
        <w:t xml:space="preserve"> </w:t>
      </w:r>
      <w:r w:rsidR="00642015">
        <w:rPr>
          <w:rFonts w:ascii="Times New Roman" w:hAnsi="Times New Roman" w:cs="Times New Roman"/>
          <w:sz w:val="24"/>
          <w:szCs w:val="24"/>
        </w:rPr>
        <w:t>1</w:t>
      </w:r>
      <w:r w:rsidR="005E1171" w:rsidRPr="00B24A3A">
        <w:rPr>
          <w:rFonts w:ascii="Times New Roman" w:hAnsi="Times New Roman" w:cs="Times New Roman"/>
          <w:sz w:val="24"/>
          <w:szCs w:val="24"/>
        </w:rPr>
        <w:t>. The displacement</w:t>
      </w:r>
      <w:r w:rsidR="007F2522" w:rsidRPr="00B24A3A">
        <w:rPr>
          <w:rFonts w:ascii="Times New Roman" w:hAnsi="Times New Roman" w:cs="Times New Roman"/>
          <w:sz w:val="24"/>
          <w:szCs w:val="24"/>
        </w:rPr>
        <w:t xml:space="preserve"> data</w:t>
      </w:r>
      <w:r w:rsidR="005E1171" w:rsidRPr="00B24A3A">
        <w:rPr>
          <w:rFonts w:ascii="Times New Roman" w:hAnsi="Times New Roman" w:cs="Times New Roman"/>
          <w:sz w:val="24"/>
          <w:szCs w:val="24"/>
        </w:rPr>
        <w:t xml:space="preserve"> </w:t>
      </w:r>
      <w:r w:rsidR="00795603" w:rsidRPr="00B24A3A">
        <w:rPr>
          <w:rFonts w:ascii="Times New Roman" w:hAnsi="Times New Roman" w:cs="Times New Roman"/>
          <w:sz w:val="24"/>
          <w:szCs w:val="24"/>
        </w:rPr>
        <w:t xml:space="preserve">of these inspection points </w:t>
      </w:r>
      <w:r w:rsidR="003D444B" w:rsidRPr="00B24A3A">
        <w:rPr>
          <w:rFonts w:ascii="Times New Roman" w:hAnsi="Times New Roman" w:cs="Times New Roman"/>
          <w:sz w:val="24"/>
          <w:szCs w:val="24"/>
        </w:rPr>
        <w:t xml:space="preserve">in the </w:t>
      </w:r>
      <w:r w:rsidR="003D444B" w:rsidRPr="00B24A3A">
        <w:rPr>
          <w:rFonts w:ascii="Times New Roman" w:hAnsi="Times New Roman" w:cs="Times New Roman"/>
          <w:i/>
          <w:sz w:val="24"/>
          <w:szCs w:val="24"/>
        </w:rPr>
        <w:t>x</w:t>
      </w:r>
      <w:r w:rsidR="003D444B" w:rsidRPr="00B24A3A">
        <w:rPr>
          <w:rFonts w:ascii="Times New Roman" w:hAnsi="Times New Roman" w:cs="Times New Roman"/>
          <w:sz w:val="24"/>
          <w:szCs w:val="24"/>
        </w:rPr>
        <w:t xml:space="preserve"> and </w:t>
      </w:r>
      <w:r w:rsidR="003D444B" w:rsidRPr="00B24A3A">
        <w:rPr>
          <w:rFonts w:ascii="Times New Roman" w:hAnsi="Times New Roman" w:cs="Times New Roman"/>
          <w:i/>
          <w:sz w:val="24"/>
          <w:szCs w:val="24"/>
        </w:rPr>
        <w:t>y</w:t>
      </w:r>
      <w:r w:rsidR="003D444B" w:rsidRPr="00B24A3A">
        <w:rPr>
          <w:rFonts w:ascii="Times New Roman" w:hAnsi="Times New Roman" w:cs="Times New Roman"/>
          <w:sz w:val="24"/>
          <w:szCs w:val="24"/>
        </w:rPr>
        <w:t xml:space="preserve"> directions </w:t>
      </w:r>
      <w:r w:rsidR="005E1171" w:rsidRPr="00B24A3A">
        <w:rPr>
          <w:rFonts w:ascii="Times New Roman" w:hAnsi="Times New Roman" w:cs="Times New Roman"/>
          <w:sz w:val="24"/>
          <w:szCs w:val="24"/>
        </w:rPr>
        <w:t xml:space="preserve">were </w:t>
      </w:r>
      <w:r w:rsidR="007F2522" w:rsidRPr="00B24A3A">
        <w:rPr>
          <w:rFonts w:ascii="Times New Roman" w:hAnsi="Times New Roman" w:cs="Times New Roman"/>
          <w:sz w:val="24"/>
          <w:szCs w:val="24"/>
        </w:rPr>
        <w:t>extracted</w:t>
      </w:r>
      <w:r w:rsidR="0033537F" w:rsidRPr="00B24A3A">
        <w:rPr>
          <w:rFonts w:ascii="Times New Roman" w:hAnsi="Times New Roman" w:cs="Times New Roman"/>
          <w:sz w:val="24"/>
          <w:szCs w:val="24"/>
        </w:rPr>
        <w:t xml:space="preserve"> from the DIC analysis</w:t>
      </w:r>
      <w:r w:rsidR="00B10A8F" w:rsidRPr="00B24A3A">
        <w:rPr>
          <w:rFonts w:ascii="Times New Roman" w:hAnsi="Times New Roman" w:cs="Times New Roman"/>
          <w:sz w:val="24"/>
          <w:szCs w:val="24"/>
        </w:rPr>
        <w:t xml:space="preserve">. </w:t>
      </w:r>
      <w:r w:rsidR="0044383C">
        <w:rPr>
          <w:rFonts w:ascii="Times New Roman" w:hAnsi="Times New Roman" w:cs="Times New Roman"/>
          <w:sz w:val="24"/>
          <w:szCs w:val="24"/>
        </w:rPr>
        <w:t>I</w:t>
      </w:r>
      <w:r w:rsidR="0044383C" w:rsidRPr="00B24A3A">
        <w:rPr>
          <w:rFonts w:ascii="Times New Roman" w:hAnsi="Times New Roman" w:cs="Times New Roman"/>
          <w:sz w:val="24"/>
          <w:szCs w:val="24"/>
        </w:rPr>
        <w:t>t is possible to correlate the (</w:t>
      </w:r>
      <w:proofErr w:type="spellStart"/>
      <w:proofErr w:type="gramStart"/>
      <w:r w:rsidR="0044383C" w:rsidRPr="00B24A3A">
        <w:rPr>
          <w:rFonts w:ascii="Times New Roman" w:hAnsi="Times New Roman" w:cs="Times New Roman"/>
          <w:i/>
          <w:sz w:val="24"/>
          <w:szCs w:val="24"/>
        </w:rPr>
        <w:t>x,y</w:t>
      </w:r>
      <w:proofErr w:type="spellEnd"/>
      <w:proofErr w:type="gramEnd"/>
      <w:r w:rsidR="0044383C" w:rsidRPr="00B24A3A">
        <w:rPr>
          <w:rFonts w:ascii="Times New Roman" w:hAnsi="Times New Roman" w:cs="Times New Roman"/>
          <w:sz w:val="24"/>
          <w:szCs w:val="24"/>
        </w:rPr>
        <w:t xml:space="preserve">) relationship </w:t>
      </w:r>
      <w:r w:rsidR="0044383C">
        <w:rPr>
          <w:rFonts w:ascii="Times New Roman" w:hAnsi="Times New Roman" w:cs="Times New Roman"/>
          <w:sz w:val="24"/>
          <w:szCs w:val="24"/>
        </w:rPr>
        <w:t>in the substrate beams</w:t>
      </w:r>
      <w:r w:rsidR="0044383C" w:rsidRPr="00B24A3A">
        <w:rPr>
          <w:rFonts w:ascii="Times New Roman" w:hAnsi="Times New Roman" w:cs="Times New Roman"/>
          <w:sz w:val="24"/>
          <w:szCs w:val="24"/>
        </w:rPr>
        <w:t xml:space="preserve">, which </w:t>
      </w:r>
      <w:r w:rsidR="0044383C">
        <w:rPr>
          <w:rFonts w:ascii="Times New Roman" w:hAnsi="Times New Roman" w:cs="Times New Roman"/>
          <w:sz w:val="24"/>
          <w:szCs w:val="24"/>
        </w:rPr>
        <w:t>usually</w:t>
      </w:r>
      <w:r w:rsidR="0044383C" w:rsidRPr="00B24A3A">
        <w:rPr>
          <w:rFonts w:ascii="Times New Roman" w:hAnsi="Times New Roman" w:cs="Times New Roman"/>
          <w:sz w:val="24"/>
          <w:szCs w:val="24"/>
        </w:rPr>
        <w:t xml:space="preserve"> exhibits a linear relationship. Therefore, the load rotation</w:t>
      </w:r>
      <w:r w:rsidR="00E37C5D">
        <w:rPr>
          <w:rFonts w:ascii="Times New Roman" w:hAnsi="Times New Roman" w:cs="Times New Roman"/>
          <w:sz w:val="24"/>
          <w:szCs w:val="24"/>
        </w:rPr>
        <w:t xml:space="preserve"> </w:t>
      </w:r>
      <w:r w:rsidR="0044383C" w:rsidRPr="00B24A3A">
        <w:rPr>
          <w:rFonts w:ascii="Times New Roman" w:hAnsi="Times New Roman" w:cs="Times New Roman"/>
          <w:sz w:val="24"/>
          <w:szCs w:val="24"/>
        </w:rPr>
        <w:t>can be easily obtained by calculating the slopes of the linear plots</w:t>
      </w:r>
      <w:r w:rsidR="00E37C5D">
        <w:rPr>
          <w:rFonts w:ascii="Times New Roman" w:hAnsi="Times New Roman" w:cs="Times New Roman"/>
          <w:sz w:val="24"/>
          <w:szCs w:val="24"/>
        </w:rPr>
        <w:t>,</w:t>
      </w:r>
      <w:r w:rsidR="00E37C5D" w:rsidRPr="00B24A3A">
        <w:rPr>
          <w:rFonts w:ascii="Times New Roman" w:hAnsi="Times New Roman" w:cs="Times New Roman"/>
          <w:sz w:val="24"/>
          <w:szCs w:val="24"/>
        </w:rPr>
        <w:t xml:space="preserve"> </w:t>
      </w:r>
      <w:proofErr w:type="spellStart"/>
      <w:r w:rsidR="00E37C5D" w:rsidRPr="00B24A3A">
        <w:rPr>
          <w:rFonts w:ascii="Times New Roman" w:hAnsi="Times New Roman" w:cs="Times New Roman"/>
          <w:sz w:val="24"/>
          <w:szCs w:val="24"/>
        </w:rPr>
        <w:t>d</w:t>
      </w:r>
      <w:r w:rsidR="00E37C5D" w:rsidRPr="00B24A3A">
        <w:rPr>
          <w:rFonts w:ascii="Times New Roman" w:hAnsi="Times New Roman" w:cs="Times New Roman"/>
          <w:i/>
          <w:sz w:val="24"/>
          <w:szCs w:val="24"/>
        </w:rPr>
        <w:t>y</w:t>
      </w:r>
      <w:proofErr w:type="spellEnd"/>
      <w:r w:rsidR="00E37C5D" w:rsidRPr="00B24A3A">
        <w:rPr>
          <w:rFonts w:ascii="Times New Roman" w:hAnsi="Times New Roman" w:cs="Times New Roman"/>
          <w:sz w:val="24"/>
          <w:szCs w:val="24"/>
        </w:rPr>
        <w:t>/d</w:t>
      </w:r>
      <w:r w:rsidR="00E37C5D" w:rsidRPr="00B24A3A">
        <w:rPr>
          <w:rFonts w:ascii="Times New Roman" w:hAnsi="Times New Roman" w:cs="Times New Roman"/>
          <w:i/>
          <w:sz w:val="24"/>
          <w:szCs w:val="24"/>
        </w:rPr>
        <w:t>x</w:t>
      </w:r>
      <w:r w:rsidR="0044383C">
        <w:rPr>
          <w:rFonts w:ascii="Times New Roman" w:hAnsi="Times New Roman" w:cs="Times New Roman"/>
          <w:sz w:val="24"/>
          <w:szCs w:val="24"/>
        </w:rPr>
        <w:t>.</w:t>
      </w:r>
      <w:r w:rsidR="0044383C" w:rsidRPr="00B24A3A">
        <w:rPr>
          <w:rFonts w:ascii="Times New Roman" w:hAnsi="Times New Roman" w:cs="Times New Roman"/>
          <w:sz w:val="24"/>
          <w:szCs w:val="24"/>
        </w:rPr>
        <w:t xml:space="preserve"> </w:t>
      </w:r>
      <w:r w:rsidR="003E0C84">
        <w:rPr>
          <w:rFonts w:ascii="Times New Roman" w:hAnsi="Times New Roman" w:cs="Times New Roman"/>
          <w:sz w:val="24"/>
          <w:szCs w:val="24"/>
        </w:rPr>
        <w:t>A</w:t>
      </w:r>
      <w:r w:rsidR="003E0C84" w:rsidRPr="00B24A3A">
        <w:rPr>
          <w:rFonts w:ascii="Times New Roman" w:hAnsi="Times New Roman" w:cs="Times New Roman"/>
          <w:sz w:val="24"/>
          <w:szCs w:val="24"/>
        </w:rPr>
        <w:t xml:space="preserve">n example of the </w:t>
      </w:r>
      <w:r w:rsidR="003E0C84">
        <w:rPr>
          <w:rFonts w:ascii="Times New Roman" w:hAnsi="Times New Roman" w:cs="Times New Roman"/>
          <w:sz w:val="24"/>
          <w:szCs w:val="24"/>
        </w:rPr>
        <w:t xml:space="preserve">determination of </w:t>
      </w:r>
      <w:r w:rsidR="003E0C84" w:rsidRPr="00B24A3A">
        <w:rPr>
          <w:rFonts w:ascii="Times New Roman" w:hAnsi="Times New Roman" w:cs="Times New Roman"/>
          <w:i/>
          <w:sz w:val="24"/>
          <w:szCs w:val="24"/>
        </w:rPr>
        <w:t>ω</w:t>
      </w:r>
      <w:r w:rsidR="003E0C84">
        <w:rPr>
          <w:rFonts w:ascii="Times New Roman" w:hAnsi="Times New Roman" w:cs="Times New Roman"/>
          <w:i/>
          <w:sz w:val="24"/>
          <w:szCs w:val="24"/>
        </w:rPr>
        <w:t xml:space="preserve"> </w:t>
      </w:r>
      <w:r w:rsidR="00E654C1">
        <w:rPr>
          <w:rFonts w:ascii="Times New Roman" w:hAnsi="Times New Roman" w:cs="Times New Roman"/>
          <w:sz w:val="24"/>
          <w:szCs w:val="24"/>
        </w:rPr>
        <w:t>is</w:t>
      </w:r>
      <w:r w:rsidR="00E654C1" w:rsidRPr="003E0C84">
        <w:rPr>
          <w:rFonts w:ascii="Times New Roman" w:hAnsi="Times New Roman" w:cs="Times New Roman"/>
          <w:sz w:val="24"/>
          <w:szCs w:val="24"/>
        </w:rPr>
        <w:t xml:space="preserve"> </w:t>
      </w:r>
      <w:r w:rsidR="00E654C1">
        <w:rPr>
          <w:rFonts w:ascii="Times New Roman" w:hAnsi="Times New Roman" w:cs="Times New Roman"/>
          <w:sz w:val="24"/>
          <w:szCs w:val="24"/>
        </w:rPr>
        <w:t>shown</w:t>
      </w:r>
      <w:r w:rsidR="00E654C1" w:rsidRPr="003E0C84">
        <w:rPr>
          <w:rFonts w:ascii="Times New Roman" w:hAnsi="Times New Roman" w:cs="Times New Roman"/>
          <w:sz w:val="24"/>
          <w:szCs w:val="24"/>
        </w:rPr>
        <w:t xml:space="preserve"> </w:t>
      </w:r>
      <w:r w:rsidR="003E0C84" w:rsidRPr="003E0C84">
        <w:rPr>
          <w:rFonts w:ascii="Times New Roman" w:hAnsi="Times New Roman" w:cs="Times New Roman"/>
          <w:sz w:val="24"/>
          <w:szCs w:val="24"/>
        </w:rPr>
        <w:t>in</w:t>
      </w:r>
      <w:r w:rsidR="003E0C84" w:rsidRPr="00B24A3A">
        <w:rPr>
          <w:rFonts w:ascii="Times New Roman" w:hAnsi="Times New Roman" w:cs="Times New Roman"/>
          <w:i/>
          <w:sz w:val="24"/>
          <w:szCs w:val="24"/>
        </w:rPr>
        <w:t xml:space="preserve"> </w:t>
      </w:r>
      <w:r w:rsidR="003D444B" w:rsidRPr="00B24A3A">
        <w:rPr>
          <w:rFonts w:ascii="Times New Roman" w:hAnsi="Times New Roman" w:cs="Times New Roman"/>
          <w:sz w:val="24"/>
          <w:szCs w:val="24"/>
        </w:rPr>
        <w:t>Fig</w:t>
      </w:r>
      <w:r w:rsidR="00681B31">
        <w:rPr>
          <w:rFonts w:ascii="Times New Roman" w:hAnsi="Times New Roman" w:cs="Times New Roman"/>
          <w:sz w:val="24"/>
          <w:szCs w:val="24"/>
        </w:rPr>
        <w:t>s</w:t>
      </w:r>
      <w:r w:rsidR="003D444B" w:rsidRPr="00B24A3A">
        <w:rPr>
          <w:rFonts w:ascii="Times New Roman" w:hAnsi="Times New Roman" w:cs="Times New Roman"/>
          <w:sz w:val="24"/>
          <w:szCs w:val="24"/>
        </w:rPr>
        <w:t xml:space="preserve">. </w:t>
      </w:r>
      <w:r w:rsidR="00057778">
        <w:rPr>
          <w:rFonts w:ascii="Times New Roman" w:hAnsi="Times New Roman" w:cs="Times New Roman"/>
          <w:sz w:val="24"/>
          <w:szCs w:val="24"/>
        </w:rPr>
        <w:t>S2</w:t>
      </w:r>
      <w:r w:rsidR="00057778" w:rsidRPr="00B24A3A">
        <w:rPr>
          <w:rFonts w:ascii="Times New Roman" w:hAnsi="Times New Roman" w:cs="Times New Roman"/>
          <w:sz w:val="24"/>
          <w:szCs w:val="24"/>
        </w:rPr>
        <w:t xml:space="preserve"> </w:t>
      </w:r>
      <w:r w:rsidR="00681B31">
        <w:rPr>
          <w:rFonts w:ascii="Times New Roman" w:hAnsi="Times New Roman" w:cs="Times New Roman"/>
          <w:sz w:val="24"/>
          <w:szCs w:val="24"/>
        </w:rPr>
        <w:t xml:space="preserve">and S3 </w:t>
      </w:r>
      <w:r w:rsidR="0044383C">
        <w:rPr>
          <w:rFonts w:ascii="Times New Roman" w:hAnsi="Times New Roman" w:cs="Times New Roman"/>
          <w:sz w:val="24"/>
          <w:szCs w:val="24"/>
        </w:rPr>
        <w:t>in the supplementary data</w:t>
      </w:r>
      <w:r w:rsidR="003E0C84">
        <w:rPr>
          <w:rFonts w:ascii="Times New Roman" w:hAnsi="Times New Roman" w:cs="Times New Roman"/>
          <w:sz w:val="24"/>
          <w:szCs w:val="24"/>
        </w:rPr>
        <w:t>.</w:t>
      </w:r>
    </w:p>
    <w:p w14:paraId="602F55A3" w14:textId="7813A89E" w:rsidR="00F05EE0" w:rsidRPr="00617333" w:rsidRDefault="00F05EE0" w:rsidP="00B24A3A">
      <w:pPr>
        <w:spacing w:line="480" w:lineRule="auto"/>
        <w:rPr>
          <w:rFonts w:ascii="Times New Roman" w:hAnsi="Times New Roman" w:cs="Times New Roman"/>
          <w:sz w:val="24"/>
          <w:szCs w:val="24"/>
        </w:rPr>
      </w:pPr>
      <w:r w:rsidRPr="00617333">
        <w:rPr>
          <w:rFonts w:ascii="Times New Roman" w:hAnsi="Times New Roman" w:cs="Times New Roman"/>
          <w:sz w:val="24"/>
          <w:szCs w:val="24"/>
        </w:rPr>
        <w:t>3.</w:t>
      </w:r>
      <w:r w:rsidR="000C3F38" w:rsidRPr="00617333">
        <w:rPr>
          <w:rFonts w:ascii="Times New Roman" w:hAnsi="Times New Roman" w:cs="Times New Roman"/>
          <w:sz w:val="24"/>
          <w:szCs w:val="24"/>
        </w:rPr>
        <w:t>3</w:t>
      </w:r>
      <w:r w:rsidRPr="00617333">
        <w:rPr>
          <w:rFonts w:ascii="Times New Roman" w:hAnsi="Times New Roman" w:cs="Times New Roman"/>
          <w:sz w:val="24"/>
          <w:szCs w:val="24"/>
        </w:rPr>
        <w:t>.3 Crack length</w:t>
      </w:r>
      <w:r w:rsidR="00A37AA0" w:rsidRPr="00617333">
        <w:rPr>
          <w:rFonts w:ascii="Times New Roman" w:hAnsi="Times New Roman" w:cs="Times New Roman"/>
          <w:sz w:val="24"/>
          <w:szCs w:val="24"/>
        </w:rPr>
        <w:t>,</w:t>
      </w:r>
      <w:r w:rsidR="008E09E3" w:rsidRPr="00617333">
        <w:rPr>
          <w:rFonts w:ascii="Times New Roman" w:hAnsi="Times New Roman" w:cs="Times New Roman"/>
          <w:sz w:val="24"/>
          <w:szCs w:val="24"/>
        </w:rPr>
        <w:t xml:space="preserve"> </w:t>
      </w:r>
      <w:r w:rsidR="008E09E3" w:rsidRPr="00617333">
        <w:rPr>
          <w:rFonts w:ascii="Times New Roman" w:hAnsi="Times New Roman" w:cs="Times New Roman"/>
          <w:i/>
          <w:sz w:val="24"/>
          <w:szCs w:val="24"/>
        </w:rPr>
        <w:t>a</w:t>
      </w:r>
    </w:p>
    <w:p w14:paraId="61E074D3" w14:textId="7B50F240" w:rsidR="00F05EE0" w:rsidRDefault="00F05EE0" w:rsidP="00ED5E86">
      <w:pPr>
        <w:spacing w:line="480" w:lineRule="auto"/>
        <w:rPr>
          <w:rFonts w:ascii="Times New Roman" w:hAnsi="Times New Roman" w:cs="Times New Roman"/>
          <w:sz w:val="24"/>
          <w:szCs w:val="24"/>
        </w:rPr>
      </w:pPr>
      <w:r w:rsidRPr="00B24A3A">
        <w:rPr>
          <w:rFonts w:ascii="Times New Roman" w:hAnsi="Times New Roman" w:cs="Times New Roman"/>
          <w:sz w:val="24"/>
          <w:szCs w:val="24"/>
        </w:rPr>
        <w:t>Generally, the crack length</w:t>
      </w:r>
      <w:r w:rsidR="00A9421F">
        <w:rPr>
          <w:rFonts w:ascii="Times New Roman" w:hAnsi="Times New Roman" w:cs="Times New Roman" w:hint="eastAsia"/>
          <w:sz w:val="24"/>
          <w:szCs w:val="24"/>
        </w:rPr>
        <w:t>,</w:t>
      </w:r>
      <w:r w:rsidR="00A9421F">
        <w:rPr>
          <w:rFonts w:ascii="Times New Roman" w:hAnsi="Times New Roman" w:cs="Times New Roman"/>
          <w:sz w:val="24"/>
          <w:szCs w:val="24"/>
        </w:rPr>
        <w:t xml:space="preserve"> </w:t>
      </w:r>
      <w:r w:rsidR="00A9421F" w:rsidRPr="006965F1">
        <w:rPr>
          <w:rFonts w:ascii="Times New Roman" w:hAnsi="Times New Roman" w:cs="Times New Roman"/>
          <w:i/>
          <w:sz w:val="24"/>
          <w:szCs w:val="24"/>
        </w:rPr>
        <w:t>a</w:t>
      </w:r>
      <w:r w:rsidR="00A9421F">
        <w:rPr>
          <w:rFonts w:ascii="Times New Roman" w:hAnsi="Times New Roman" w:cs="Times New Roman"/>
          <w:sz w:val="24"/>
          <w:szCs w:val="24"/>
        </w:rPr>
        <w:t>,</w:t>
      </w:r>
      <w:r w:rsidRPr="00B24A3A">
        <w:rPr>
          <w:rFonts w:ascii="Times New Roman" w:hAnsi="Times New Roman" w:cs="Times New Roman"/>
          <w:sz w:val="24"/>
          <w:szCs w:val="24"/>
        </w:rPr>
        <w:t xml:space="preserve"> is </w:t>
      </w:r>
      <w:r w:rsidR="007375CA">
        <w:rPr>
          <w:rFonts w:ascii="Times New Roman" w:hAnsi="Times New Roman" w:cs="Times New Roman"/>
          <w:sz w:val="24"/>
          <w:szCs w:val="24"/>
        </w:rPr>
        <w:t>measured</w:t>
      </w:r>
      <w:r w:rsidRPr="00B24A3A">
        <w:rPr>
          <w:rFonts w:ascii="Times New Roman" w:hAnsi="Times New Roman" w:cs="Times New Roman"/>
          <w:sz w:val="24"/>
          <w:szCs w:val="24"/>
        </w:rPr>
        <w:t xml:space="preserve"> by </w:t>
      </w:r>
      <w:r w:rsidR="00D90505">
        <w:rPr>
          <w:rFonts w:ascii="Times New Roman" w:hAnsi="Times New Roman" w:cs="Times New Roman"/>
          <w:sz w:val="24"/>
          <w:szCs w:val="24"/>
        </w:rPr>
        <w:t>trac</w:t>
      </w:r>
      <w:r w:rsidR="004A3E84">
        <w:rPr>
          <w:rFonts w:ascii="Times New Roman" w:hAnsi="Times New Roman" w:cs="Times New Roman"/>
          <w:sz w:val="24"/>
          <w:szCs w:val="24"/>
        </w:rPr>
        <w:t>k</w:t>
      </w:r>
      <w:r w:rsidR="00D90505">
        <w:rPr>
          <w:rFonts w:ascii="Times New Roman" w:hAnsi="Times New Roman" w:cs="Times New Roman"/>
          <w:sz w:val="24"/>
          <w:szCs w:val="24"/>
        </w:rPr>
        <w:t>ing</w:t>
      </w:r>
      <w:r w:rsidR="00D90505"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the crack tip from a </w:t>
      </w:r>
      <w:r w:rsidR="008E09E3" w:rsidRPr="00B24A3A">
        <w:rPr>
          <w:rFonts w:ascii="Times New Roman" w:hAnsi="Times New Roman" w:cs="Times New Roman"/>
          <w:sz w:val="24"/>
          <w:szCs w:val="24"/>
        </w:rPr>
        <w:t xml:space="preserve">travelling </w:t>
      </w:r>
      <w:r w:rsidRPr="00B24A3A">
        <w:rPr>
          <w:rFonts w:ascii="Times New Roman" w:hAnsi="Times New Roman" w:cs="Times New Roman"/>
          <w:sz w:val="24"/>
          <w:szCs w:val="24"/>
        </w:rPr>
        <w:t>microscope or from the images</w:t>
      </w:r>
      <w:r w:rsidR="008E09E3" w:rsidRPr="00B24A3A">
        <w:rPr>
          <w:rFonts w:ascii="Times New Roman" w:hAnsi="Times New Roman" w:cs="Times New Roman"/>
          <w:sz w:val="24"/>
          <w:szCs w:val="24"/>
        </w:rPr>
        <w:t xml:space="preserve"> recorded by a camera</w:t>
      </w:r>
      <w:r w:rsidRPr="00B24A3A">
        <w:rPr>
          <w:rFonts w:ascii="Times New Roman" w:hAnsi="Times New Roman" w:cs="Times New Roman"/>
          <w:sz w:val="24"/>
          <w:szCs w:val="24"/>
        </w:rPr>
        <w:t>. However, the observation method</w:t>
      </w:r>
      <w:r w:rsidR="00D90505">
        <w:rPr>
          <w:rFonts w:ascii="Times New Roman" w:hAnsi="Times New Roman" w:cs="Times New Roman"/>
          <w:sz w:val="24"/>
          <w:szCs w:val="24"/>
        </w:rPr>
        <w:t>s</w:t>
      </w:r>
      <w:r w:rsidRPr="00B24A3A">
        <w:rPr>
          <w:rFonts w:ascii="Times New Roman" w:hAnsi="Times New Roman" w:cs="Times New Roman"/>
          <w:sz w:val="24"/>
          <w:szCs w:val="24"/>
        </w:rPr>
        <w:t xml:space="preserve"> </w:t>
      </w:r>
      <w:r w:rsidR="00D90505">
        <w:rPr>
          <w:rFonts w:ascii="Times New Roman" w:hAnsi="Times New Roman" w:cs="Times New Roman"/>
          <w:sz w:val="24"/>
          <w:szCs w:val="24"/>
        </w:rPr>
        <w:t>are rather</w:t>
      </w:r>
      <w:r w:rsidR="009A69EB" w:rsidRPr="00B24A3A">
        <w:rPr>
          <w:rFonts w:ascii="Times New Roman" w:hAnsi="Times New Roman" w:cs="Times New Roman"/>
          <w:sz w:val="24"/>
          <w:szCs w:val="24"/>
        </w:rPr>
        <w:t xml:space="preserve"> </w:t>
      </w:r>
      <w:r w:rsidR="00A275CC" w:rsidRPr="00B24A3A">
        <w:rPr>
          <w:rFonts w:ascii="Times New Roman" w:hAnsi="Times New Roman" w:cs="Times New Roman"/>
          <w:sz w:val="24"/>
          <w:szCs w:val="24"/>
        </w:rPr>
        <w:t>inaccurate,</w:t>
      </w:r>
      <w:r w:rsidR="009A69EB" w:rsidRPr="00B24A3A">
        <w:rPr>
          <w:rFonts w:ascii="Times New Roman" w:hAnsi="Times New Roman" w:cs="Times New Roman"/>
          <w:sz w:val="24"/>
          <w:szCs w:val="24"/>
        </w:rPr>
        <w:t xml:space="preserve"> and </w:t>
      </w:r>
      <w:r w:rsidR="002064D6">
        <w:rPr>
          <w:rFonts w:ascii="Times New Roman" w:hAnsi="Times New Roman" w:cs="Times New Roman"/>
          <w:sz w:val="24"/>
          <w:szCs w:val="24"/>
        </w:rPr>
        <w:t xml:space="preserve">it </w:t>
      </w:r>
      <w:r w:rsidR="00607FD4" w:rsidRPr="00B24A3A">
        <w:rPr>
          <w:rFonts w:ascii="Times New Roman" w:hAnsi="Times New Roman" w:cs="Times New Roman"/>
          <w:sz w:val="24"/>
          <w:szCs w:val="24"/>
        </w:rPr>
        <w:t>i</w:t>
      </w:r>
      <w:r w:rsidR="00607FD4">
        <w:rPr>
          <w:rFonts w:ascii="Times New Roman" w:hAnsi="Times New Roman" w:cs="Times New Roman"/>
          <w:sz w:val="24"/>
          <w:szCs w:val="24"/>
        </w:rPr>
        <w:t>s</w:t>
      </w:r>
      <w:r w:rsidR="00607FD4" w:rsidRPr="00B24A3A">
        <w:rPr>
          <w:rFonts w:ascii="Times New Roman" w:hAnsi="Times New Roman" w:cs="Times New Roman"/>
          <w:sz w:val="24"/>
          <w:szCs w:val="24"/>
        </w:rPr>
        <w:t xml:space="preserve"> </w:t>
      </w:r>
      <w:r w:rsidR="00397915" w:rsidRPr="00B24A3A">
        <w:rPr>
          <w:rFonts w:ascii="Times New Roman" w:hAnsi="Times New Roman" w:cs="Times New Roman"/>
          <w:sz w:val="24"/>
          <w:szCs w:val="24"/>
        </w:rPr>
        <w:t>difficult</w:t>
      </w:r>
      <w:r w:rsidRPr="00B24A3A">
        <w:rPr>
          <w:rFonts w:ascii="Times New Roman" w:hAnsi="Times New Roman" w:cs="Times New Roman"/>
          <w:sz w:val="24"/>
          <w:szCs w:val="24"/>
        </w:rPr>
        <w:t xml:space="preserve"> to obtain </w:t>
      </w:r>
      <w:r w:rsidR="00A9421F">
        <w:rPr>
          <w:rFonts w:ascii="Times New Roman" w:hAnsi="Times New Roman" w:cs="Times New Roman"/>
          <w:sz w:val="24"/>
          <w:szCs w:val="24"/>
        </w:rPr>
        <w:t xml:space="preserve">the </w:t>
      </w:r>
      <w:r w:rsidRPr="00B24A3A">
        <w:rPr>
          <w:rFonts w:ascii="Times New Roman" w:hAnsi="Times New Roman" w:cs="Times New Roman"/>
          <w:sz w:val="24"/>
          <w:szCs w:val="24"/>
        </w:rPr>
        <w:t xml:space="preserve">full history </w:t>
      </w:r>
      <w:r w:rsidR="00A9421F">
        <w:rPr>
          <w:rFonts w:ascii="Times New Roman" w:hAnsi="Times New Roman" w:cs="Times New Roman"/>
          <w:sz w:val="24"/>
          <w:szCs w:val="24"/>
        </w:rPr>
        <w:t xml:space="preserve">of </w:t>
      </w:r>
      <w:r w:rsidR="00A9421F" w:rsidRPr="006965F1">
        <w:rPr>
          <w:rFonts w:ascii="Times New Roman" w:hAnsi="Times New Roman" w:cs="Times New Roman"/>
          <w:i/>
          <w:sz w:val="24"/>
          <w:szCs w:val="24"/>
        </w:rPr>
        <w:t>a</w:t>
      </w:r>
      <w:r w:rsidR="00A9421F">
        <w:rPr>
          <w:rFonts w:ascii="Times New Roman" w:hAnsi="Times New Roman" w:cs="Times New Roman"/>
          <w:sz w:val="24"/>
          <w:szCs w:val="24"/>
        </w:rPr>
        <w:t xml:space="preserve"> </w:t>
      </w:r>
      <w:r w:rsidR="00397915" w:rsidRPr="00B24A3A">
        <w:rPr>
          <w:rFonts w:ascii="Times New Roman" w:hAnsi="Times New Roman" w:cs="Times New Roman"/>
          <w:sz w:val="24"/>
          <w:szCs w:val="24"/>
        </w:rPr>
        <w:t>during test</w:t>
      </w:r>
      <w:r w:rsidR="00A275CC">
        <w:rPr>
          <w:rFonts w:ascii="Times New Roman" w:hAnsi="Times New Roman" w:cs="Times New Roman"/>
          <w:sz w:val="24"/>
          <w:szCs w:val="24"/>
        </w:rPr>
        <w:t>ing</w:t>
      </w:r>
      <w:r w:rsidRPr="00B24A3A">
        <w:rPr>
          <w:rFonts w:ascii="Times New Roman" w:hAnsi="Times New Roman" w:cs="Times New Roman"/>
          <w:sz w:val="24"/>
          <w:szCs w:val="24"/>
        </w:rPr>
        <w:t xml:space="preserve">. In this study, a </w:t>
      </w:r>
      <w:r w:rsidR="008E09E3" w:rsidRPr="00B24A3A">
        <w:rPr>
          <w:rFonts w:ascii="Times New Roman" w:hAnsi="Times New Roman" w:cs="Times New Roman"/>
          <w:sz w:val="24"/>
          <w:szCs w:val="24"/>
        </w:rPr>
        <w:t xml:space="preserve">local fitting </w:t>
      </w:r>
      <w:r w:rsidRPr="00B24A3A">
        <w:rPr>
          <w:rFonts w:ascii="Times New Roman" w:hAnsi="Times New Roman" w:cs="Times New Roman"/>
          <w:sz w:val="24"/>
          <w:szCs w:val="24"/>
        </w:rPr>
        <w:t xml:space="preserve">method </w:t>
      </w:r>
      <w:r w:rsidR="00F57C59" w:rsidRPr="00B24A3A">
        <w:rPr>
          <w:rFonts w:ascii="Times New Roman" w:hAnsi="Times New Roman" w:cs="Times New Roman"/>
          <w:sz w:val="24"/>
          <w:szCs w:val="24"/>
        </w:rPr>
        <w:t xml:space="preserve">using DIC </w:t>
      </w:r>
      <w:r w:rsidR="008E09E3" w:rsidRPr="00B24A3A">
        <w:rPr>
          <w:rFonts w:ascii="Times New Roman" w:hAnsi="Times New Roman" w:cs="Times New Roman"/>
          <w:sz w:val="24"/>
          <w:szCs w:val="24"/>
        </w:rPr>
        <w:t>data</w:t>
      </w:r>
      <w:r w:rsidR="00F57C59"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is proposed to </w:t>
      </w:r>
      <w:r w:rsidR="002064D6">
        <w:rPr>
          <w:rFonts w:ascii="Times New Roman" w:hAnsi="Times New Roman" w:cs="Times New Roman"/>
          <w:sz w:val="24"/>
          <w:szCs w:val="24"/>
        </w:rPr>
        <w:t xml:space="preserve">accurately </w:t>
      </w:r>
      <w:r w:rsidRPr="00B24A3A">
        <w:rPr>
          <w:rFonts w:ascii="Times New Roman" w:hAnsi="Times New Roman" w:cs="Times New Roman"/>
          <w:sz w:val="24"/>
          <w:szCs w:val="24"/>
        </w:rPr>
        <w:t>determine</w:t>
      </w:r>
      <w:r w:rsidR="00F21C09">
        <w:rPr>
          <w:rFonts w:ascii="Times New Roman" w:hAnsi="Times New Roman" w:cs="Times New Roman"/>
          <w:sz w:val="24"/>
          <w:szCs w:val="24"/>
        </w:rPr>
        <w:t xml:space="preserve"> the value of</w:t>
      </w:r>
      <w:r w:rsidRPr="00B24A3A">
        <w:rPr>
          <w:rFonts w:ascii="Times New Roman" w:hAnsi="Times New Roman" w:cs="Times New Roman"/>
          <w:sz w:val="24"/>
          <w:szCs w:val="24"/>
        </w:rPr>
        <w:t xml:space="preserve"> </w:t>
      </w:r>
      <w:r w:rsidR="00A9421F" w:rsidRPr="006965F1">
        <w:rPr>
          <w:rFonts w:ascii="Times New Roman" w:hAnsi="Times New Roman" w:cs="Times New Roman"/>
          <w:i/>
          <w:sz w:val="24"/>
          <w:szCs w:val="24"/>
        </w:rPr>
        <w:t>a</w:t>
      </w:r>
      <w:r w:rsidRPr="00B24A3A">
        <w:rPr>
          <w:rFonts w:ascii="Times New Roman" w:hAnsi="Times New Roman" w:cs="Times New Roman"/>
          <w:sz w:val="24"/>
          <w:szCs w:val="24"/>
        </w:rPr>
        <w:t xml:space="preserve"> </w:t>
      </w:r>
      <w:r w:rsidR="00D90505">
        <w:rPr>
          <w:rFonts w:ascii="Times New Roman" w:hAnsi="Times New Roman" w:cs="Times New Roman"/>
          <w:sz w:val="24"/>
          <w:szCs w:val="24"/>
        </w:rPr>
        <w:t xml:space="preserve">during </w:t>
      </w:r>
      <w:r w:rsidR="00E37C5D">
        <w:rPr>
          <w:rFonts w:ascii="Times New Roman" w:hAnsi="Times New Roman" w:cs="Times New Roman"/>
          <w:sz w:val="24"/>
          <w:szCs w:val="24"/>
        </w:rPr>
        <w:t xml:space="preserve">the </w:t>
      </w:r>
      <w:r w:rsidR="00D90505">
        <w:rPr>
          <w:rFonts w:ascii="Times New Roman" w:hAnsi="Times New Roman" w:cs="Times New Roman"/>
          <w:sz w:val="24"/>
          <w:szCs w:val="24"/>
        </w:rPr>
        <w:t>loading process</w:t>
      </w:r>
      <w:r w:rsidRPr="00B24A3A">
        <w:rPr>
          <w:rFonts w:ascii="Times New Roman" w:hAnsi="Times New Roman" w:cs="Times New Roman"/>
          <w:sz w:val="24"/>
          <w:szCs w:val="24"/>
        </w:rPr>
        <w:t xml:space="preserve">. Prior to determining </w:t>
      </w:r>
      <w:r w:rsidR="00A9421F" w:rsidRPr="006965F1">
        <w:rPr>
          <w:rFonts w:ascii="Times New Roman" w:hAnsi="Times New Roman" w:cs="Times New Roman"/>
          <w:i/>
          <w:sz w:val="24"/>
          <w:szCs w:val="24"/>
        </w:rPr>
        <w:t>a</w:t>
      </w:r>
      <w:r w:rsidRPr="00B24A3A">
        <w:rPr>
          <w:rFonts w:ascii="Times New Roman" w:hAnsi="Times New Roman" w:cs="Times New Roman"/>
          <w:sz w:val="24"/>
          <w:szCs w:val="24"/>
        </w:rPr>
        <w:t xml:space="preserve">, it is necessary to </w:t>
      </w:r>
      <w:r w:rsidR="008A0BDC">
        <w:rPr>
          <w:rFonts w:ascii="Times New Roman" w:hAnsi="Times New Roman" w:cs="Times New Roman"/>
          <w:sz w:val="24"/>
          <w:szCs w:val="24"/>
        </w:rPr>
        <w:t>analy</w:t>
      </w:r>
      <w:r w:rsidR="00787046">
        <w:rPr>
          <w:rFonts w:ascii="Times New Roman" w:hAnsi="Times New Roman" w:cs="Times New Roman"/>
          <w:sz w:val="24"/>
          <w:szCs w:val="24"/>
        </w:rPr>
        <w:t>s</w:t>
      </w:r>
      <w:r w:rsidR="008A0BDC">
        <w:rPr>
          <w:rFonts w:ascii="Times New Roman" w:hAnsi="Times New Roman" w:cs="Times New Roman"/>
          <w:sz w:val="24"/>
          <w:szCs w:val="24"/>
        </w:rPr>
        <w:t xml:space="preserve">e </w:t>
      </w:r>
      <w:r w:rsidRPr="00B24A3A">
        <w:rPr>
          <w:rFonts w:ascii="Times New Roman" w:hAnsi="Times New Roman" w:cs="Times New Roman"/>
          <w:sz w:val="24"/>
          <w:szCs w:val="24"/>
        </w:rPr>
        <w:t xml:space="preserve">the </w:t>
      </w:r>
      <w:r w:rsidR="00787046">
        <w:rPr>
          <w:rFonts w:ascii="Times New Roman" w:hAnsi="Times New Roman" w:cs="Times New Roman"/>
          <w:sz w:val="24"/>
          <w:szCs w:val="24"/>
        </w:rPr>
        <w:t>interface</w:t>
      </w:r>
      <w:r w:rsidRPr="00B24A3A">
        <w:rPr>
          <w:rFonts w:ascii="Times New Roman" w:hAnsi="Times New Roman" w:cs="Times New Roman"/>
          <w:sz w:val="24"/>
          <w:szCs w:val="24"/>
        </w:rPr>
        <w:t xml:space="preserve"> traction and displacement in front of </w:t>
      </w:r>
      <w:r w:rsidR="00787046">
        <w:rPr>
          <w:rFonts w:ascii="Times New Roman" w:hAnsi="Times New Roman" w:cs="Times New Roman"/>
          <w:sz w:val="24"/>
          <w:szCs w:val="24"/>
        </w:rPr>
        <w:t xml:space="preserve">a </w:t>
      </w:r>
      <w:r w:rsidRPr="00B24A3A">
        <w:rPr>
          <w:rFonts w:ascii="Times New Roman" w:hAnsi="Times New Roman" w:cs="Times New Roman"/>
          <w:sz w:val="24"/>
          <w:szCs w:val="24"/>
        </w:rPr>
        <w:t>crack</w:t>
      </w:r>
      <w:r w:rsidR="00787046">
        <w:rPr>
          <w:rFonts w:ascii="Times New Roman" w:hAnsi="Times New Roman" w:cs="Times New Roman"/>
          <w:sz w:val="24"/>
          <w:szCs w:val="24"/>
        </w:rPr>
        <w:t xml:space="preserve"> </w:t>
      </w:r>
      <w:r w:rsidR="00F21C09">
        <w:rPr>
          <w:rFonts w:ascii="Times New Roman" w:hAnsi="Times New Roman" w:cs="Times New Roman"/>
          <w:sz w:val="24"/>
          <w:szCs w:val="24"/>
        </w:rPr>
        <w:t xml:space="preserve">tip </w:t>
      </w:r>
      <w:r w:rsidR="00787046">
        <w:rPr>
          <w:rFonts w:ascii="Times New Roman" w:hAnsi="Times New Roman" w:cs="Times New Roman"/>
          <w:sz w:val="24"/>
          <w:szCs w:val="24"/>
        </w:rPr>
        <w:t>as illustrated in</w:t>
      </w:r>
      <w:r w:rsidRPr="00B24A3A">
        <w:rPr>
          <w:rFonts w:ascii="Times New Roman" w:hAnsi="Times New Roman" w:cs="Times New Roman"/>
          <w:sz w:val="24"/>
          <w:szCs w:val="24"/>
        </w:rPr>
        <w:t xml:space="preserve"> Fig. </w:t>
      </w:r>
      <w:r w:rsidR="003E0C84">
        <w:rPr>
          <w:rFonts w:ascii="Times New Roman" w:hAnsi="Times New Roman" w:cs="Times New Roman"/>
          <w:sz w:val="24"/>
          <w:szCs w:val="24"/>
        </w:rPr>
        <w:t>2</w:t>
      </w:r>
      <w:r w:rsidR="00D90505">
        <w:rPr>
          <w:rFonts w:ascii="Times New Roman" w:hAnsi="Times New Roman" w:cs="Times New Roman"/>
          <w:sz w:val="24"/>
          <w:szCs w:val="24"/>
        </w:rPr>
        <w:t>,</w:t>
      </w:r>
      <w:r w:rsidR="00D90505" w:rsidRPr="00D90505">
        <w:rPr>
          <w:rFonts w:ascii="Times New Roman" w:hAnsi="Times New Roman" w:cs="Times New Roman"/>
          <w:sz w:val="24"/>
          <w:szCs w:val="24"/>
        </w:rPr>
        <w:t xml:space="preserve"> </w:t>
      </w:r>
      <w:r w:rsidR="00D90505">
        <w:rPr>
          <w:rFonts w:ascii="Times New Roman" w:hAnsi="Times New Roman" w:cs="Times New Roman"/>
          <w:sz w:val="24"/>
          <w:szCs w:val="24"/>
        </w:rPr>
        <w:t xml:space="preserve">with an initial </w:t>
      </w:r>
      <w:r w:rsidR="00F21C09">
        <w:rPr>
          <w:rFonts w:ascii="Times New Roman" w:hAnsi="Times New Roman" w:cs="Times New Roman"/>
          <w:sz w:val="24"/>
          <w:szCs w:val="24"/>
        </w:rPr>
        <w:t xml:space="preserve">crack </w:t>
      </w:r>
      <w:r w:rsidR="00D90505">
        <w:rPr>
          <w:rFonts w:ascii="Times New Roman" w:hAnsi="Times New Roman" w:cs="Times New Roman"/>
          <w:sz w:val="24"/>
          <w:szCs w:val="24"/>
        </w:rPr>
        <w:t xml:space="preserve">length of </w:t>
      </w:r>
      <w:r w:rsidR="00D90505" w:rsidRPr="00787046">
        <w:rPr>
          <w:rFonts w:ascii="Times New Roman" w:hAnsi="Times New Roman" w:cs="Times New Roman"/>
          <w:i/>
          <w:iCs/>
          <w:sz w:val="24"/>
          <w:szCs w:val="24"/>
        </w:rPr>
        <w:t>a</w:t>
      </w:r>
      <w:r w:rsidR="00D90505" w:rsidRPr="00787046">
        <w:rPr>
          <w:rFonts w:ascii="Times New Roman" w:hAnsi="Times New Roman" w:cs="Times New Roman"/>
          <w:sz w:val="24"/>
          <w:szCs w:val="24"/>
          <w:vertAlign w:val="subscript"/>
        </w:rPr>
        <w:t>0</w:t>
      </w:r>
      <w:r w:rsidRPr="00B24A3A">
        <w:rPr>
          <w:rFonts w:ascii="Times New Roman" w:hAnsi="Times New Roman" w:cs="Times New Roman"/>
          <w:sz w:val="24"/>
          <w:szCs w:val="24"/>
        </w:rPr>
        <w:t xml:space="preserve">. According to the CZM theory, </w:t>
      </w:r>
      <w:r w:rsidR="00162F78">
        <w:rPr>
          <w:rFonts w:ascii="Times New Roman" w:hAnsi="Times New Roman" w:cs="Times New Roman"/>
          <w:sz w:val="24"/>
          <w:szCs w:val="24"/>
        </w:rPr>
        <w:t xml:space="preserve">the crack tip </w:t>
      </w:r>
      <w:r w:rsidRPr="00B24A3A">
        <w:rPr>
          <w:rFonts w:ascii="Times New Roman" w:hAnsi="Times New Roman" w:cs="Times New Roman"/>
          <w:sz w:val="24"/>
          <w:szCs w:val="24"/>
        </w:rPr>
        <w:t xml:space="preserve">point O corresponds to the complete </w:t>
      </w:r>
      <w:r w:rsidR="007375CA">
        <w:rPr>
          <w:rFonts w:ascii="Times New Roman" w:hAnsi="Times New Roman" w:cs="Times New Roman"/>
          <w:sz w:val="24"/>
          <w:szCs w:val="24"/>
        </w:rPr>
        <w:t>de-cohesion</w:t>
      </w:r>
      <w:r w:rsidRPr="00B24A3A">
        <w:rPr>
          <w:rFonts w:ascii="Times New Roman" w:hAnsi="Times New Roman" w:cs="Times New Roman"/>
          <w:sz w:val="24"/>
          <w:szCs w:val="24"/>
        </w:rPr>
        <w:t>, and point A is the onset of material damage in the cohesive zone</w:t>
      </w:r>
      <w:r w:rsidRPr="00D67F86">
        <w:rPr>
          <w:rFonts w:ascii="Times New Roman" w:hAnsi="Times New Roman" w:cs="Times New Roman"/>
          <w:sz w:val="24"/>
          <w:szCs w:val="24"/>
        </w:rPr>
        <w:t xml:space="preserve">. </w:t>
      </w:r>
      <w:r w:rsidR="008A0BDC" w:rsidRPr="00D67F86">
        <w:rPr>
          <w:rFonts w:ascii="Times New Roman" w:hAnsi="Times New Roman" w:cs="Times New Roman"/>
          <w:sz w:val="24"/>
          <w:szCs w:val="24"/>
        </w:rPr>
        <w:t xml:space="preserve">The distance from the point O to A is the region where damage processes are active within the cohesive zone and is designated as the </w:t>
      </w:r>
      <w:r w:rsidR="00D90505" w:rsidRPr="00D67F86">
        <w:rPr>
          <w:rFonts w:ascii="Times New Roman" w:hAnsi="Times New Roman" w:cs="Times New Roman"/>
          <w:sz w:val="24"/>
          <w:szCs w:val="24"/>
        </w:rPr>
        <w:t>FPZ</w:t>
      </w:r>
      <w:r w:rsidR="008A0BDC" w:rsidRPr="00D67F86">
        <w:rPr>
          <w:rFonts w:ascii="Times New Roman" w:hAnsi="Times New Roman" w:cs="Times New Roman"/>
          <w:sz w:val="24"/>
          <w:szCs w:val="24"/>
        </w:rPr>
        <w:t>.</w:t>
      </w:r>
      <w:r w:rsidR="008A0BDC">
        <w:rPr>
          <w:rFonts w:ascii="Times New Roman" w:hAnsi="Times New Roman" w:cs="Times New Roman"/>
          <w:sz w:val="24"/>
          <w:szCs w:val="24"/>
        </w:rPr>
        <w:t xml:space="preserve"> </w:t>
      </w:r>
      <w:r w:rsidR="00D90505">
        <w:rPr>
          <w:rFonts w:ascii="Times New Roman" w:hAnsi="Times New Roman" w:cs="Times New Roman"/>
          <w:sz w:val="24"/>
          <w:szCs w:val="24"/>
        </w:rPr>
        <w:t xml:space="preserve">The region </w:t>
      </w:r>
      <w:r w:rsidRPr="00B24A3A">
        <w:rPr>
          <w:rFonts w:ascii="Times New Roman" w:hAnsi="Times New Roman" w:cs="Times New Roman"/>
          <w:sz w:val="24"/>
          <w:szCs w:val="24"/>
        </w:rPr>
        <w:t xml:space="preserve">AB </w:t>
      </w:r>
      <w:r w:rsidR="00397915" w:rsidRPr="00B24A3A">
        <w:rPr>
          <w:rFonts w:ascii="Times New Roman" w:hAnsi="Times New Roman" w:cs="Times New Roman"/>
          <w:sz w:val="24"/>
          <w:szCs w:val="24"/>
        </w:rPr>
        <w:t xml:space="preserve">is </w:t>
      </w:r>
      <w:r w:rsidRPr="00B24A3A">
        <w:rPr>
          <w:rFonts w:ascii="Times New Roman" w:hAnsi="Times New Roman" w:cs="Times New Roman"/>
          <w:sz w:val="24"/>
          <w:szCs w:val="24"/>
        </w:rPr>
        <w:t>subject</w:t>
      </w:r>
      <w:r w:rsidR="00853306">
        <w:rPr>
          <w:rFonts w:ascii="Times New Roman" w:hAnsi="Times New Roman" w:cs="Times New Roman"/>
          <w:sz w:val="24"/>
          <w:szCs w:val="24"/>
        </w:rPr>
        <w:t>ed</w:t>
      </w:r>
      <w:r w:rsidRPr="00B24A3A">
        <w:rPr>
          <w:rFonts w:ascii="Times New Roman" w:hAnsi="Times New Roman" w:cs="Times New Roman"/>
          <w:sz w:val="24"/>
          <w:szCs w:val="24"/>
        </w:rPr>
        <w:t xml:space="preserve"> to elastic tension. </w:t>
      </w:r>
      <w:bookmarkStart w:id="7" w:name="_Hlk34596273"/>
      <w:r w:rsidR="00853306" w:rsidRPr="00D67F86">
        <w:rPr>
          <w:rFonts w:ascii="Times New Roman" w:hAnsi="Times New Roman" w:cs="Times New Roman"/>
          <w:sz w:val="24"/>
          <w:szCs w:val="24"/>
        </w:rPr>
        <w:t xml:space="preserve">Since the adhesive layer is usually more compliant than the aluminium substrate, </w:t>
      </w:r>
      <w:r w:rsidR="008A0BDC" w:rsidRPr="00D67F86">
        <w:rPr>
          <w:rFonts w:ascii="Times New Roman" w:hAnsi="Times New Roman" w:cs="Times New Roman"/>
          <w:sz w:val="24"/>
          <w:szCs w:val="24"/>
        </w:rPr>
        <w:t xml:space="preserve">the region </w:t>
      </w:r>
      <w:r w:rsidR="00853306" w:rsidRPr="00D67F86">
        <w:rPr>
          <w:rFonts w:ascii="Times New Roman" w:hAnsi="Times New Roman" w:cs="Times New Roman"/>
          <w:sz w:val="24"/>
          <w:szCs w:val="24"/>
        </w:rPr>
        <w:t xml:space="preserve">in front of OB is subjected to </w:t>
      </w:r>
      <w:r w:rsidR="00E14670" w:rsidRPr="00D67F86">
        <w:rPr>
          <w:rFonts w:ascii="Times New Roman" w:hAnsi="Times New Roman" w:cs="Times New Roman"/>
          <w:sz w:val="24"/>
          <w:szCs w:val="24"/>
        </w:rPr>
        <w:t xml:space="preserve">a </w:t>
      </w:r>
      <w:r w:rsidR="00853306" w:rsidRPr="00D67F86">
        <w:rPr>
          <w:rFonts w:ascii="Times New Roman" w:hAnsi="Times New Roman" w:cs="Times New Roman"/>
          <w:sz w:val="24"/>
          <w:szCs w:val="24"/>
        </w:rPr>
        <w:t xml:space="preserve">compressive load </w:t>
      </w:r>
      <w:r w:rsidRPr="00D67F86">
        <w:rPr>
          <w:rFonts w:ascii="Times New Roman" w:hAnsi="Times New Roman" w:cs="Times New Roman"/>
          <w:sz w:val="24"/>
          <w:szCs w:val="24"/>
        </w:rPr>
        <w:t xml:space="preserve">due to the </w:t>
      </w:r>
      <w:r w:rsidR="00853306" w:rsidRPr="00D67F86">
        <w:rPr>
          <w:rFonts w:ascii="Times New Roman" w:hAnsi="Times New Roman" w:cs="Times New Roman"/>
          <w:sz w:val="24"/>
          <w:szCs w:val="24"/>
        </w:rPr>
        <w:t xml:space="preserve">substrate </w:t>
      </w:r>
      <w:r w:rsidRPr="00D67F86">
        <w:rPr>
          <w:rFonts w:ascii="Times New Roman" w:hAnsi="Times New Roman" w:cs="Times New Roman"/>
          <w:sz w:val="24"/>
          <w:szCs w:val="24"/>
        </w:rPr>
        <w:t>rotation</w:t>
      </w:r>
      <w:r w:rsidR="00853306" w:rsidRPr="00D67F86">
        <w:rPr>
          <w:rFonts w:ascii="Times New Roman" w:hAnsi="Times New Roman" w:cs="Times New Roman"/>
          <w:sz w:val="24"/>
          <w:szCs w:val="24"/>
        </w:rPr>
        <w:t xml:space="preserve"> at the crack tip, leading to a compressive region BD</w:t>
      </w:r>
      <w:r w:rsidR="00E14670" w:rsidRPr="00D67F86">
        <w:rPr>
          <w:rFonts w:ascii="Times New Roman" w:hAnsi="Times New Roman" w:cs="Times New Roman"/>
          <w:sz w:val="24"/>
          <w:szCs w:val="24"/>
        </w:rPr>
        <w:t xml:space="preserve">. </w:t>
      </w:r>
      <w:bookmarkStart w:id="8" w:name="_Hlk34595609"/>
      <w:r w:rsidR="00E14670" w:rsidRPr="00D67F86">
        <w:rPr>
          <w:rFonts w:ascii="Times New Roman" w:hAnsi="Times New Roman" w:cs="Times New Roman"/>
          <w:sz w:val="24"/>
          <w:szCs w:val="24"/>
        </w:rPr>
        <w:t>Th</w:t>
      </w:r>
      <w:r w:rsidR="008A0BDC" w:rsidRPr="00D67F86">
        <w:rPr>
          <w:rFonts w:ascii="Times New Roman" w:hAnsi="Times New Roman" w:cs="Times New Roman"/>
          <w:sz w:val="24"/>
          <w:szCs w:val="24"/>
        </w:rPr>
        <w:t>e existence of th</w:t>
      </w:r>
      <w:r w:rsidR="00A275CC" w:rsidRPr="00D67F86">
        <w:rPr>
          <w:rFonts w:ascii="Times New Roman" w:hAnsi="Times New Roman" w:cs="Times New Roman"/>
          <w:sz w:val="24"/>
          <w:szCs w:val="24"/>
        </w:rPr>
        <w:t>e</w:t>
      </w:r>
      <w:r w:rsidR="00E14670" w:rsidRPr="00D67F86">
        <w:rPr>
          <w:rFonts w:ascii="Times New Roman" w:hAnsi="Times New Roman" w:cs="Times New Roman"/>
          <w:sz w:val="24"/>
          <w:szCs w:val="24"/>
        </w:rPr>
        <w:t xml:space="preserve"> compressive region has also been reported by Gorman and Thouless </w:t>
      </w:r>
      <w:r w:rsidR="00E14670" w:rsidRPr="00D67F86">
        <w:rPr>
          <w:rFonts w:ascii="Times New Roman" w:hAnsi="Times New Roman" w:cs="Times New Roman"/>
          <w:sz w:val="24"/>
          <w:szCs w:val="24"/>
        </w:rPr>
        <w:fldChar w:fldCharType="begin" w:fldLock="1"/>
      </w:r>
      <w:r w:rsidR="0030772A" w:rsidRPr="00D67F86">
        <w:rPr>
          <w:rFonts w:ascii="Times New Roman" w:hAnsi="Times New Roman" w:cs="Times New Roman"/>
          <w:sz w:val="24"/>
          <w:szCs w:val="24"/>
        </w:rPr>
        <w:instrText>ADDIN CSL_CITATION {"citationItems":[{"id":"ITEM-1","itemData":{"DOI":"10.1016/j.jmps.2018.08.013","ISSN":"00225096","abstract":"Digital-image correlation (DIC) is used to analyze an adhesively-bonded double-cantilever beam (DCB), and to determine the traction-separation law for a cohesive-zone model. The issues involved with how to extract useful information from the digital data of DIC are addressed. In addition, DIC is used to explore how the cohesive zone evolves, and to determine how the elastic arms deform in response to the loading and to the adhesive. The results of these observations are compared to numerical and analytical models for the DCB geometry. In particular, the well-known concept of root rotation is demonstrated. It is shown that, by combining the effects of shear into an effective root rotation, it is possible to use a simple Euler-beam approximation to describe the compliance of the DCB. The experiments and analysis also illustrate the lesser-known concept that significant compression can occur beyond the tensile region in the cohesive zone ahead of a DCB crack tip. Therefore, for accurate numerical predictions, a cohesive-zone model must incorporate compressive deformation. The DIC results are further used to illustrate the concept of a cohesive-length scale. This is defined in terms of the work done against crack-tip tractions, the opening displacement, the stiffness of the arms, and a characteristic geometrical length. The cohesive-length scale is measured experimentally in this paper, and its magnitude is shown to indicate when linear elasticity can be used to describe the deformation of a DCB geometry. The cohesive-length scale is shown to correlate with both the root rotation and the length of a cohesive zone in a fashion that is very similar to what is predicted analytically by elastic-foundation models. Finally, it is demonstrated that, when used in a cohesive-zone model of the geometry, the experimentally determined traction-separation law gives excellent predictions for the evolution of the cohesive zone and for the deformation of the elastic beams. A very minor discrepancy is associated with in-plane tensile stresses that must develop within an adhesive layer in response to the deformation of the beams.","author":[{"dropping-particle":"","family":"Gorman","given":"J. M.","non-dropping-particle":"","parse-names":false,"suffix":""},{"dropping-particle":"","family":"Thouless","given":"M. D.","non-dropping-particle":"","parse-names":false,"suffix":""}],"container-title":"Journal of the Mechanics and Physics of Solids","id":"ITEM-1","issued":{"date-parts":[["2019"]]},"page":"315-331","publisher":"Elsevier Ltd","title":"The use of digital-image correlation to investigate the cohesive zone in a double-cantilever beam, with comparisons to numerical and analytical models","type":"article-journal","volume":"123"},"uris":["http://www.mendeley.com/documents/?uuid=809418d5-0b57-42dc-bb25-57329be060d1"]}],"mendeley":{"formattedCitation":"[29]","plainTextFormattedCitation":"[29]","previouslyFormattedCitation":"[29]"},"properties":{"noteIndex":0},"schema":"https://github.com/citation-style-language/schema/raw/master/csl-citation.json"}</w:instrText>
      </w:r>
      <w:r w:rsidR="00E14670" w:rsidRPr="00D67F86">
        <w:rPr>
          <w:rFonts w:ascii="Times New Roman" w:hAnsi="Times New Roman" w:cs="Times New Roman"/>
          <w:sz w:val="24"/>
          <w:szCs w:val="24"/>
        </w:rPr>
        <w:fldChar w:fldCharType="separate"/>
      </w:r>
      <w:r w:rsidR="0094723C" w:rsidRPr="00D67F86">
        <w:rPr>
          <w:rFonts w:ascii="Times New Roman" w:hAnsi="Times New Roman" w:cs="Times New Roman"/>
          <w:noProof/>
          <w:sz w:val="24"/>
          <w:szCs w:val="24"/>
        </w:rPr>
        <w:t>[29]</w:t>
      </w:r>
      <w:r w:rsidR="00E14670" w:rsidRPr="00D67F86">
        <w:rPr>
          <w:rFonts w:ascii="Times New Roman" w:hAnsi="Times New Roman" w:cs="Times New Roman"/>
          <w:sz w:val="24"/>
          <w:szCs w:val="24"/>
        </w:rPr>
        <w:fldChar w:fldCharType="end"/>
      </w:r>
      <w:r w:rsidR="00E14670" w:rsidRPr="00D67F86">
        <w:rPr>
          <w:rFonts w:ascii="Times New Roman" w:hAnsi="Times New Roman" w:cs="Times New Roman"/>
          <w:sz w:val="24"/>
          <w:szCs w:val="24"/>
        </w:rPr>
        <w:t>.</w:t>
      </w:r>
      <w:bookmarkEnd w:id="7"/>
      <w:r w:rsidRPr="00B24A3A">
        <w:rPr>
          <w:rFonts w:ascii="Times New Roman" w:hAnsi="Times New Roman" w:cs="Times New Roman"/>
          <w:sz w:val="24"/>
          <w:szCs w:val="24"/>
        </w:rPr>
        <w:t xml:space="preserve"> </w:t>
      </w:r>
      <w:bookmarkEnd w:id="8"/>
      <w:r w:rsidR="00787046">
        <w:rPr>
          <w:rFonts w:ascii="Times New Roman" w:hAnsi="Times New Roman" w:cs="Times New Roman"/>
          <w:sz w:val="24"/>
          <w:szCs w:val="24"/>
        </w:rPr>
        <w:t>In principle, t</w:t>
      </w:r>
      <w:r w:rsidRPr="00B24A3A">
        <w:rPr>
          <w:rFonts w:ascii="Times New Roman" w:hAnsi="Times New Roman" w:cs="Times New Roman"/>
          <w:sz w:val="24"/>
          <w:szCs w:val="24"/>
        </w:rPr>
        <w:t xml:space="preserve">he total </w:t>
      </w:r>
      <w:r w:rsidR="00787046">
        <w:rPr>
          <w:rFonts w:ascii="Times New Roman" w:hAnsi="Times New Roman" w:cs="Times New Roman"/>
          <w:sz w:val="24"/>
          <w:szCs w:val="24"/>
        </w:rPr>
        <w:t xml:space="preserve">effective </w:t>
      </w:r>
      <w:r w:rsidRPr="00B24A3A">
        <w:rPr>
          <w:rFonts w:ascii="Times New Roman" w:hAnsi="Times New Roman" w:cs="Times New Roman"/>
          <w:sz w:val="24"/>
          <w:szCs w:val="24"/>
        </w:rPr>
        <w:t xml:space="preserve">length of </w:t>
      </w:r>
      <w:r w:rsidR="00E654C1">
        <w:rPr>
          <w:rFonts w:ascii="Times New Roman" w:hAnsi="Times New Roman" w:cs="Times New Roman"/>
          <w:sz w:val="24"/>
          <w:szCs w:val="24"/>
        </w:rPr>
        <w:t xml:space="preserve">the </w:t>
      </w:r>
      <w:r w:rsidRPr="00B24A3A">
        <w:rPr>
          <w:rFonts w:ascii="Times New Roman" w:hAnsi="Times New Roman" w:cs="Times New Roman"/>
          <w:sz w:val="24"/>
          <w:szCs w:val="24"/>
        </w:rPr>
        <w:t xml:space="preserve">crack is </w:t>
      </w:r>
      <w:r w:rsidRPr="00B24A3A">
        <w:rPr>
          <w:rFonts w:ascii="Times New Roman" w:hAnsi="Times New Roman" w:cs="Times New Roman"/>
          <w:i/>
          <w:sz w:val="24"/>
          <w:szCs w:val="24"/>
        </w:rPr>
        <w:t xml:space="preserve">a </w:t>
      </w:r>
      <w:r w:rsidRPr="00B24A3A">
        <w:rPr>
          <w:rFonts w:ascii="Times New Roman" w:hAnsi="Times New Roman" w:cs="Times New Roman"/>
          <w:sz w:val="24"/>
          <w:szCs w:val="24"/>
        </w:rPr>
        <w:t>=</w:t>
      </w:r>
      <w:r w:rsidRPr="00B24A3A">
        <w:rPr>
          <w:rFonts w:ascii="Times New Roman" w:hAnsi="Times New Roman" w:cs="Times New Roman"/>
          <w:i/>
          <w:sz w:val="24"/>
          <w:szCs w:val="24"/>
        </w:rPr>
        <w:t xml:space="preserve"> a</w:t>
      </w:r>
      <w:r w:rsidRPr="00B24A3A">
        <w:rPr>
          <w:rFonts w:ascii="Times New Roman" w:hAnsi="Times New Roman" w:cs="Times New Roman"/>
          <w:sz w:val="24"/>
          <w:szCs w:val="24"/>
          <w:vertAlign w:val="subscript"/>
        </w:rPr>
        <w:t>0</w:t>
      </w:r>
      <w:r w:rsidRPr="00B24A3A">
        <w:rPr>
          <w:rFonts w:ascii="Times New Roman" w:hAnsi="Times New Roman" w:cs="Times New Roman"/>
          <w:sz w:val="24"/>
          <w:szCs w:val="24"/>
        </w:rPr>
        <w:t xml:space="preserve"> + </w:t>
      </w:r>
      <w:proofErr w:type="spellStart"/>
      <w:r w:rsidRPr="00B24A3A">
        <w:rPr>
          <w:rFonts w:ascii="Times New Roman" w:hAnsi="Times New Roman" w:cs="Times New Roman"/>
          <w:i/>
          <w:sz w:val="24"/>
          <w:szCs w:val="24"/>
        </w:rPr>
        <w:t>l</w:t>
      </w:r>
      <w:r w:rsidRPr="00B24A3A">
        <w:rPr>
          <w:rFonts w:ascii="Times New Roman" w:hAnsi="Times New Roman" w:cs="Times New Roman"/>
          <w:sz w:val="24"/>
          <w:szCs w:val="24"/>
          <w:vertAlign w:val="subscript"/>
        </w:rPr>
        <w:t>FPZ</w:t>
      </w:r>
      <w:proofErr w:type="spellEnd"/>
      <w:r w:rsidRPr="00B24A3A">
        <w:rPr>
          <w:rFonts w:ascii="Times New Roman" w:hAnsi="Times New Roman" w:cs="Times New Roman"/>
          <w:sz w:val="24"/>
          <w:szCs w:val="24"/>
        </w:rPr>
        <w:t xml:space="preserve">. However, at point A, neither the </w:t>
      </w:r>
      <w:r w:rsidR="004351DB">
        <w:rPr>
          <w:rFonts w:ascii="Times New Roman" w:hAnsi="Times New Roman" w:cs="Times New Roman"/>
          <w:sz w:val="24"/>
          <w:szCs w:val="24"/>
        </w:rPr>
        <w:t xml:space="preserve">beam </w:t>
      </w:r>
      <w:r w:rsidR="002016EA">
        <w:rPr>
          <w:rFonts w:ascii="Times New Roman" w:hAnsi="Times New Roman" w:cs="Times New Roman"/>
          <w:sz w:val="24"/>
          <w:szCs w:val="24"/>
        </w:rPr>
        <w:t>deflection</w:t>
      </w:r>
      <w:r w:rsidR="0059765A">
        <w:rPr>
          <w:rFonts w:ascii="Times New Roman" w:hAnsi="Times New Roman" w:cs="Times New Roman"/>
          <w:sz w:val="24"/>
          <w:szCs w:val="24"/>
        </w:rPr>
        <w:t>,</w:t>
      </w:r>
      <w:r w:rsidR="004351DB">
        <w:rPr>
          <w:rFonts w:ascii="Times New Roman" w:hAnsi="Times New Roman" w:cs="Times New Roman"/>
          <w:sz w:val="24"/>
          <w:szCs w:val="24"/>
        </w:rPr>
        <w:t xml:space="preserve"> </w:t>
      </w:r>
      <w:r w:rsidR="004351DB" w:rsidRPr="004351DB">
        <w:rPr>
          <w:rFonts w:ascii="Times New Roman" w:hAnsi="Times New Roman" w:cs="Times New Roman"/>
          <w:i/>
          <w:iCs/>
          <w:sz w:val="24"/>
          <w:szCs w:val="24"/>
        </w:rPr>
        <w:t>w</w:t>
      </w:r>
      <w:r w:rsidR="0059765A">
        <w:rPr>
          <w:rFonts w:ascii="Times New Roman" w:hAnsi="Times New Roman" w:cs="Times New Roman"/>
          <w:sz w:val="24"/>
          <w:szCs w:val="24"/>
        </w:rPr>
        <w:t xml:space="preserve">, </w:t>
      </w:r>
      <w:r w:rsidRPr="00B24A3A">
        <w:rPr>
          <w:rFonts w:ascii="Times New Roman" w:hAnsi="Times New Roman" w:cs="Times New Roman"/>
          <w:sz w:val="24"/>
          <w:szCs w:val="24"/>
        </w:rPr>
        <w:t xml:space="preserve">nor the </w:t>
      </w:r>
      <w:r w:rsidR="002016EA">
        <w:rPr>
          <w:rFonts w:ascii="Times New Roman" w:hAnsi="Times New Roman" w:cs="Times New Roman"/>
          <w:sz w:val="24"/>
          <w:szCs w:val="24"/>
        </w:rPr>
        <w:t xml:space="preserve">deflection </w:t>
      </w:r>
      <w:r w:rsidRPr="00B24A3A">
        <w:rPr>
          <w:rFonts w:ascii="Times New Roman" w:hAnsi="Times New Roman" w:cs="Times New Roman"/>
          <w:sz w:val="24"/>
          <w:szCs w:val="24"/>
        </w:rPr>
        <w:t>angle</w:t>
      </w:r>
      <w:r w:rsidR="0059765A">
        <w:rPr>
          <w:rFonts w:ascii="Times New Roman" w:hAnsi="Times New Roman" w:cs="Times New Roman"/>
          <w:sz w:val="24"/>
          <w:szCs w:val="24"/>
        </w:rPr>
        <w:t xml:space="preserve">, </w:t>
      </w:r>
      <w:proofErr w:type="spellStart"/>
      <w:r w:rsidR="004351DB">
        <w:rPr>
          <w:rFonts w:ascii="Times New Roman" w:hAnsi="Times New Roman" w:cs="Times New Roman"/>
          <w:sz w:val="24"/>
          <w:szCs w:val="24"/>
        </w:rPr>
        <w:t>d</w:t>
      </w:r>
      <w:r w:rsidR="004351DB" w:rsidRPr="004351DB">
        <w:rPr>
          <w:rFonts w:ascii="Times New Roman" w:hAnsi="Times New Roman" w:cs="Times New Roman"/>
          <w:i/>
          <w:iCs/>
          <w:sz w:val="24"/>
          <w:szCs w:val="24"/>
        </w:rPr>
        <w:t>w</w:t>
      </w:r>
      <w:proofErr w:type="spellEnd"/>
      <w:r w:rsidR="004351DB">
        <w:rPr>
          <w:rFonts w:ascii="Times New Roman" w:hAnsi="Times New Roman" w:cs="Times New Roman"/>
          <w:sz w:val="24"/>
          <w:szCs w:val="24"/>
        </w:rPr>
        <w:t>/d</w:t>
      </w:r>
      <w:r w:rsidR="004351DB" w:rsidRPr="004351DB">
        <w:rPr>
          <w:rFonts w:ascii="Times New Roman" w:hAnsi="Times New Roman" w:cs="Times New Roman"/>
          <w:i/>
          <w:iCs/>
          <w:sz w:val="24"/>
          <w:szCs w:val="24"/>
        </w:rPr>
        <w:t>x</w:t>
      </w:r>
      <w:r w:rsidR="0059765A">
        <w:rPr>
          <w:rFonts w:ascii="Times New Roman" w:hAnsi="Times New Roman" w:cs="Times New Roman"/>
          <w:sz w:val="24"/>
          <w:szCs w:val="24"/>
        </w:rPr>
        <w:t>,</w:t>
      </w:r>
      <w:r w:rsidR="002016EA" w:rsidRPr="00B24A3A">
        <w:rPr>
          <w:rFonts w:ascii="Times New Roman" w:hAnsi="Times New Roman" w:cs="Times New Roman"/>
          <w:sz w:val="24"/>
          <w:szCs w:val="24"/>
        </w:rPr>
        <w:t xml:space="preserve"> </w:t>
      </w:r>
      <w:r w:rsidR="00127A25">
        <w:rPr>
          <w:rFonts w:ascii="Times New Roman" w:hAnsi="Times New Roman" w:cs="Times New Roman"/>
          <w:sz w:val="24"/>
          <w:szCs w:val="24"/>
        </w:rPr>
        <w:t>are</w:t>
      </w:r>
      <w:r w:rsidR="00127A25" w:rsidRPr="00B24A3A">
        <w:rPr>
          <w:rFonts w:ascii="Times New Roman" w:hAnsi="Times New Roman" w:cs="Times New Roman"/>
          <w:sz w:val="24"/>
          <w:szCs w:val="24"/>
        </w:rPr>
        <w:t xml:space="preserve"> </w:t>
      </w:r>
      <w:r w:rsidRPr="00B24A3A">
        <w:rPr>
          <w:rFonts w:ascii="Times New Roman" w:hAnsi="Times New Roman" w:cs="Times New Roman"/>
          <w:sz w:val="24"/>
          <w:szCs w:val="24"/>
        </w:rPr>
        <w:t>zero.</w:t>
      </w:r>
      <w:r w:rsidR="009E0292">
        <w:rPr>
          <w:rFonts w:ascii="Times New Roman" w:hAnsi="Times New Roman" w:cs="Times New Roman"/>
          <w:sz w:val="24"/>
          <w:szCs w:val="24"/>
        </w:rPr>
        <w:t xml:space="preserve"> </w:t>
      </w:r>
      <w:r w:rsidR="00151EF6" w:rsidRPr="00D67F86">
        <w:rPr>
          <w:rFonts w:ascii="Times New Roman" w:hAnsi="Times New Roman" w:cs="Times New Roman"/>
          <w:sz w:val="24"/>
          <w:szCs w:val="24"/>
        </w:rPr>
        <w:lastRenderedPageBreak/>
        <w:t>Since m</w:t>
      </w:r>
      <w:r w:rsidRPr="00D67F86">
        <w:rPr>
          <w:rFonts w:ascii="Times New Roman" w:hAnsi="Times New Roman" w:cs="Times New Roman"/>
          <w:sz w:val="24"/>
          <w:szCs w:val="24"/>
        </w:rPr>
        <w:t xml:space="preserve">ost </w:t>
      </w:r>
      <w:r w:rsidR="00E14670" w:rsidRPr="00D67F86">
        <w:rPr>
          <w:rFonts w:ascii="Times New Roman" w:hAnsi="Times New Roman" w:cs="Times New Roman"/>
          <w:sz w:val="24"/>
          <w:szCs w:val="24"/>
        </w:rPr>
        <w:t xml:space="preserve">LEFM </w:t>
      </w:r>
      <w:r w:rsidRPr="00D67F86">
        <w:rPr>
          <w:rFonts w:ascii="Times New Roman" w:hAnsi="Times New Roman" w:cs="Times New Roman"/>
          <w:sz w:val="24"/>
          <w:szCs w:val="24"/>
        </w:rPr>
        <w:t xml:space="preserve">methods </w:t>
      </w:r>
      <w:r w:rsidR="00397915" w:rsidRPr="00D67F86">
        <w:rPr>
          <w:rFonts w:ascii="Times New Roman" w:hAnsi="Times New Roman" w:cs="Times New Roman"/>
          <w:sz w:val="24"/>
          <w:szCs w:val="24"/>
        </w:rPr>
        <w:t xml:space="preserve">for </w:t>
      </w:r>
      <w:r w:rsidR="007375CA" w:rsidRPr="00D67F86">
        <w:rPr>
          <w:rFonts w:ascii="Times New Roman" w:hAnsi="Times New Roman" w:cs="Times New Roman"/>
          <w:i/>
          <w:sz w:val="24"/>
          <w:szCs w:val="24"/>
        </w:rPr>
        <w:t>G</w:t>
      </w:r>
      <w:r w:rsidRPr="00D67F86">
        <w:rPr>
          <w:rFonts w:ascii="Times New Roman" w:hAnsi="Times New Roman" w:cs="Times New Roman"/>
          <w:sz w:val="24"/>
          <w:szCs w:val="24"/>
        </w:rPr>
        <w:t xml:space="preserve"> </w:t>
      </w:r>
      <w:r w:rsidR="000D718B" w:rsidRPr="00D67F86">
        <w:rPr>
          <w:rFonts w:ascii="Times New Roman" w:hAnsi="Times New Roman" w:cs="Times New Roman"/>
          <w:sz w:val="24"/>
          <w:szCs w:val="24"/>
        </w:rPr>
        <w:t xml:space="preserve">measurement </w:t>
      </w:r>
      <w:r w:rsidRPr="00D67F86">
        <w:rPr>
          <w:rFonts w:ascii="Times New Roman" w:hAnsi="Times New Roman" w:cs="Times New Roman"/>
          <w:sz w:val="24"/>
          <w:szCs w:val="24"/>
        </w:rPr>
        <w:t xml:space="preserve">are derived </w:t>
      </w:r>
      <w:r w:rsidR="00127A25" w:rsidRPr="00D67F86">
        <w:rPr>
          <w:rFonts w:ascii="Times New Roman" w:hAnsi="Times New Roman" w:cs="Times New Roman"/>
          <w:sz w:val="24"/>
          <w:szCs w:val="24"/>
        </w:rPr>
        <w:t>from</w:t>
      </w:r>
      <w:r w:rsidRPr="00D67F86">
        <w:rPr>
          <w:rFonts w:ascii="Times New Roman" w:hAnsi="Times New Roman" w:cs="Times New Roman"/>
          <w:sz w:val="24"/>
          <w:szCs w:val="24"/>
        </w:rPr>
        <w:t xml:space="preserve"> the compliance </w:t>
      </w:r>
      <w:r w:rsidR="00EC7B5C" w:rsidRPr="00D67F86">
        <w:rPr>
          <w:rFonts w:ascii="Times New Roman" w:hAnsi="Times New Roman" w:cs="Times New Roman"/>
          <w:sz w:val="24"/>
          <w:szCs w:val="24"/>
        </w:rPr>
        <w:t>method and</w:t>
      </w:r>
      <w:r w:rsidRPr="00D67F86">
        <w:rPr>
          <w:rFonts w:ascii="Times New Roman" w:hAnsi="Times New Roman" w:cs="Times New Roman"/>
          <w:sz w:val="24"/>
          <w:szCs w:val="24"/>
        </w:rPr>
        <w:t xml:space="preserve"> assume that the crack ends at a position where </w:t>
      </w:r>
      <w:r w:rsidR="0059765A" w:rsidRPr="00D67F86">
        <w:rPr>
          <w:rFonts w:ascii="Times New Roman" w:hAnsi="Times New Roman" w:cs="Times New Roman"/>
          <w:i/>
          <w:iCs/>
          <w:sz w:val="24"/>
          <w:szCs w:val="24"/>
        </w:rPr>
        <w:t>w</w:t>
      </w:r>
      <w:r w:rsidR="0059765A" w:rsidRPr="00D67F86">
        <w:rPr>
          <w:rFonts w:ascii="Times New Roman" w:hAnsi="Times New Roman" w:cs="Times New Roman"/>
          <w:sz w:val="24"/>
          <w:szCs w:val="24"/>
        </w:rPr>
        <w:t xml:space="preserve"> = </w:t>
      </w:r>
      <w:proofErr w:type="spellStart"/>
      <w:r w:rsidR="0059765A" w:rsidRPr="00D67F86">
        <w:rPr>
          <w:rFonts w:ascii="Times New Roman" w:hAnsi="Times New Roman" w:cs="Times New Roman"/>
          <w:sz w:val="24"/>
          <w:szCs w:val="24"/>
        </w:rPr>
        <w:t>d</w:t>
      </w:r>
      <w:r w:rsidR="0059765A" w:rsidRPr="00D67F86">
        <w:rPr>
          <w:rFonts w:ascii="Times New Roman" w:hAnsi="Times New Roman" w:cs="Times New Roman"/>
          <w:i/>
          <w:iCs/>
          <w:sz w:val="24"/>
          <w:szCs w:val="24"/>
        </w:rPr>
        <w:t>w</w:t>
      </w:r>
      <w:proofErr w:type="spellEnd"/>
      <w:r w:rsidR="0059765A" w:rsidRPr="00D67F86">
        <w:rPr>
          <w:rFonts w:ascii="Times New Roman" w:hAnsi="Times New Roman" w:cs="Times New Roman"/>
          <w:sz w:val="24"/>
          <w:szCs w:val="24"/>
        </w:rPr>
        <w:t>/d</w:t>
      </w:r>
      <w:r w:rsidR="0059765A" w:rsidRPr="00D67F86">
        <w:rPr>
          <w:rFonts w:ascii="Times New Roman" w:hAnsi="Times New Roman" w:cs="Times New Roman"/>
          <w:i/>
          <w:iCs/>
          <w:sz w:val="24"/>
          <w:szCs w:val="24"/>
        </w:rPr>
        <w:t xml:space="preserve">x </w:t>
      </w:r>
      <w:r w:rsidR="0059765A" w:rsidRPr="00D67F86">
        <w:rPr>
          <w:rFonts w:ascii="Times New Roman" w:hAnsi="Times New Roman" w:cs="Times New Roman"/>
          <w:sz w:val="24"/>
          <w:szCs w:val="24"/>
        </w:rPr>
        <w:t>= 0</w:t>
      </w:r>
      <w:r w:rsidR="00151EF6" w:rsidRPr="00D67F86">
        <w:rPr>
          <w:rFonts w:ascii="Times New Roman" w:hAnsi="Times New Roman" w:cs="Times New Roman"/>
          <w:sz w:val="24"/>
          <w:szCs w:val="24"/>
        </w:rPr>
        <w:t>,</w:t>
      </w:r>
      <w:r w:rsidR="0059765A" w:rsidRPr="00D67F86">
        <w:rPr>
          <w:rFonts w:ascii="Times New Roman" w:hAnsi="Times New Roman" w:cs="Times New Roman"/>
          <w:sz w:val="24"/>
          <w:szCs w:val="24"/>
        </w:rPr>
        <w:t xml:space="preserve"> </w:t>
      </w:r>
      <w:r w:rsidR="00151EF6" w:rsidRPr="00D67F86">
        <w:rPr>
          <w:rFonts w:ascii="Times New Roman" w:hAnsi="Times New Roman" w:cs="Times New Roman"/>
          <w:sz w:val="24"/>
          <w:szCs w:val="24"/>
        </w:rPr>
        <w:t>t</w:t>
      </w:r>
      <w:r w:rsidRPr="00D67F86">
        <w:rPr>
          <w:rFonts w:ascii="Times New Roman" w:hAnsi="Times New Roman" w:cs="Times New Roman"/>
          <w:sz w:val="24"/>
          <w:szCs w:val="24"/>
        </w:rPr>
        <w:t xml:space="preserve">herefore the crack length </w:t>
      </w:r>
      <w:r w:rsidR="0059765A" w:rsidRPr="00D67F86">
        <w:rPr>
          <w:rFonts w:ascii="Times New Roman" w:hAnsi="Times New Roman" w:cs="Times New Roman"/>
          <w:sz w:val="24"/>
          <w:szCs w:val="24"/>
        </w:rPr>
        <w:t>should be</w:t>
      </w:r>
      <w:r w:rsidRPr="00D67F86">
        <w:rPr>
          <w:rFonts w:ascii="Times New Roman" w:hAnsi="Times New Roman" w:cs="Times New Roman"/>
          <w:sz w:val="24"/>
          <w:szCs w:val="24"/>
        </w:rPr>
        <w:t xml:space="preserve"> extended </w:t>
      </w:r>
      <w:r w:rsidR="00151EF6" w:rsidRPr="00D67F86">
        <w:rPr>
          <w:rFonts w:ascii="Times New Roman" w:hAnsi="Times New Roman" w:cs="Times New Roman"/>
          <w:sz w:val="24"/>
          <w:szCs w:val="24"/>
        </w:rPr>
        <w:t xml:space="preserve">to a </w:t>
      </w:r>
      <w:r w:rsidR="004351DB" w:rsidRPr="00D67F86">
        <w:rPr>
          <w:rFonts w:ascii="Times New Roman" w:hAnsi="Times New Roman" w:cs="Times New Roman"/>
          <w:sz w:val="24"/>
          <w:szCs w:val="24"/>
        </w:rPr>
        <w:t>further</w:t>
      </w:r>
      <w:r w:rsidR="00151EF6" w:rsidRPr="00D67F86">
        <w:rPr>
          <w:rFonts w:ascii="Times New Roman" w:hAnsi="Times New Roman" w:cs="Times New Roman"/>
          <w:sz w:val="24"/>
          <w:szCs w:val="24"/>
        </w:rPr>
        <w:t xml:space="preserve"> position</w:t>
      </w:r>
      <w:r w:rsidR="004351DB" w:rsidRPr="00D67F86">
        <w:rPr>
          <w:rFonts w:ascii="Times New Roman" w:hAnsi="Times New Roman" w:cs="Times New Roman"/>
          <w:sz w:val="24"/>
          <w:szCs w:val="24"/>
        </w:rPr>
        <w:t xml:space="preserve">. As </w:t>
      </w:r>
      <w:r w:rsidRPr="00D67F86">
        <w:rPr>
          <w:rFonts w:ascii="Times New Roman" w:hAnsi="Times New Roman" w:cs="Times New Roman"/>
          <w:sz w:val="24"/>
          <w:szCs w:val="24"/>
        </w:rPr>
        <w:t xml:space="preserve">the </w:t>
      </w:r>
      <w:r w:rsidR="00E14670" w:rsidRPr="00D67F86">
        <w:rPr>
          <w:rFonts w:ascii="Times New Roman" w:hAnsi="Times New Roman" w:cs="Times New Roman"/>
          <w:sz w:val="24"/>
          <w:szCs w:val="24"/>
        </w:rPr>
        <w:t xml:space="preserve">deflection </w:t>
      </w:r>
      <w:r w:rsidRPr="00D67F86">
        <w:rPr>
          <w:rFonts w:ascii="Times New Roman" w:hAnsi="Times New Roman" w:cs="Times New Roman"/>
          <w:sz w:val="24"/>
          <w:szCs w:val="24"/>
        </w:rPr>
        <w:t xml:space="preserve">angle </w:t>
      </w:r>
      <w:r w:rsidR="00232405" w:rsidRPr="00D67F86">
        <w:rPr>
          <w:rFonts w:ascii="Times New Roman" w:hAnsi="Times New Roman" w:cs="Times New Roman"/>
          <w:sz w:val="24"/>
          <w:szCs w:val="24"/>
        </w:rPr>
        <w:t xml:space="preserve">has a more significant </w:t>
      </w:r>
      <w:r w:rsidR="004351DB" w:rsidRPr="00D67F86">
        <w:rPr>
          <w:rFonts w:ascii="Times New Roman" w:hAnsi="Times New Roman" w:cs="Times New Roman"/>
          <w:sz w:val="24"/>
          <w:szCs w:val="24"/>
        </w:rPr>
        <w:t>contribution to</w:t>
      </w:r>
      <w:r w:rsidR="00232405" w:rsidRPr="00D67F86">
        <w:rPr>
          <w:rFonts w:ascii="Times New Roman" w:hAnsi="Times New Roman" w:cs="Times New Roman"/>
          <w:sz w:val="24"/>
          <w:szCs w:val="24"/>
        </w:rPr>
        <w:t xml:space="preserve"> the compliance </w:t>
      </w:r>
      <w:r w:rsidR="004351DB" w:rsidRPr="00D67F86">
        <w:rPr>
          <w:rFonts w:ascii="Times New Roman" w:hAnsi="Times New Roman" w:cs="Times New Roman"/>
          <w:sz w:val="24"/>
          <w:szCs w:val="24"/>
        </w:rPr>
        <w:t xml:space="preserve">of </w:t>
      </w:r>
      <w:r w:rsidR="00127A25" w:rsidRPr="00D67F86">
        <w:rPr>
          <w:rFonts w:ascii="Times New Roman" w:hAnsi="Times New Roman" w:cs="Times New Roman"/>
          <w:sz w:val="24"/>
          <w:szCs w:val="24"/>
        </w:rPr>
        <w:t xml:space="preserve">an </w:t>
      </w:r>
      <w:r w:rsidR="004351DB" w:rsidRPr="00D67F86">
        <w:rPr>
          <w:rFonts w:ascii="Times New Roman" w:hAnsi="Times New Roman" w:cs="Times New Roman"/>
          <w:sz w:val="24"/>
          <w:szCs w:val="24"/>
        </w:rPr>
        <w:t>adhesive joint than the</w:t>
      </w:r>
      <w:r w:rsidR="00232405" w:rsidRPr="00D67F86">
        <w:rPr>
          <w:rFonts w:ascii="Times New Roman" w:hAnsi="Times New Roman" w:cs="Times New Roman"/>
          <w:sz w:val="24"/>
          <w:szCs w:val="24"/>
        </w:rPr>
        <w:t xml:space="preserve"> </w:t>
      </w:r>
      <w:r w:rsidR="004351DB" w:rsidRPr="00D67F86">
        <w:rPr>
          <w:rFonts w:ascii="Times New Roman" w:hAnsi="Times New Roman" w:cs="Times New Roman"/>
          <w:sz w:val="24"/>
          <w:szCs w:val="24"/>
        </w:rPr>
        <w:t xml:space="preserve">deflection, i.e., </w:t>
      </w:r>
      <w:r w:rsidR="0059765A" w:rsidRPr="00D67F86">
        <w:rPr>
          <w:rFonts w:ascii="Times New Roman" w:hAnsi="Times New Roman" w:cs="Times New Roman"/>
          <w:i/>
          <w:iCs/>
          <w:sz w:val="24"/>
          <w:szCs w:val="24"/>
        </w:rPr>
        <w:t>a</w:t>
      </w:r>
      <w:r w:rsidR="00B24E1C" w:rsidRPr="00D67F86">
        <w:rPr>
          <w:rFonts w:ascii="Times New Roman" w:hAnsi="Times New Roman" w:cs="Times New Roman"/>
          <w:sz w:val="24"/>
          <w:szCs w:val="24"/>
        </w:rPr>
        <w:t>×(</w:t>
      </w:r>
      <w:proofErr w:type="spellStart"/>
      <w:r w:rsidR="004351DB" w:rsidRPr="00D67F86">
        <w:rPr>
          <w:rFonts w:ascii="Times New Roman" w:hAnsi="Times New Roman" w:cs="Times New Roman"/>
          <w:sz w:val="24"/>
          <w:szCs w:val="24"/>
        </w:rPr>
        <w:t>d</w:t>
      </w:r>
      <w:r w:rsidR="004351DB" w:rsidRPr="00D67F86">
        <w:rPr>
          <w:rFonts w:ascii="Times New Roman" w:hAnsi="Times New Roman" w:cs="Times New Roman"/>
          <w:i/>
          <w:iCs/>
          <w:sz w:val="24"/>
          <w:szCs w:val="24"/>
        </w:rPr>
        <w:t>w</w:t>
      </w:r>
      <w:proofErr w:type="spellEnd"/>
      <w:r w:rsidR="004351DB" w:rsidRPr="00D67F86">
        <w:rPr>
          <w:rFonts w:ascii="Times New Roman" w:hAnsi="Times New Roman" w:cs="Times New Roman"/>
          <w:sz w:val="24"/>
          <w:szCs w:val="24"/>
        </w:rPr>
        <w:t>/d</w:t>
      </w:r>
      <w:r w:rsidR="004351DB" w:rsidRPr="00D67F86">
        <w:rPr>
          <w:rFonts w:ascii="Times New Roman" w:hAnsi="Times New Roman" w:cs="Times New Roman"/>
          <w:i/>
          <w:iCs/>
          <w:sz w:val="24"/>
          <w:szCs w:val="24"/>
        </w:rPr>
        <w:t>x</w:t>
      </w:r>
      <w:r w:rsidR="00B24E1C" w:rsidRPr="00D67F86">
        <w:rPr>
          <w:rFonts w:ascii="Times New Roman" w:hAnsi="Times New Roman" w:cs="Times New Roman"/>
          <w:sz w:val="24"/>
          <w:szCs w:val="24"/>
        </w:rPr>
        <w:t>)</w:t>
      </w:r>
      <w:r w:rsidR="0059765A" w:rsidRPr="00D67F86">
        <w:rPr>
          <w:rFonts w:ascii="Times New Roman" w:hAnsi="Times New Roman" w:cs="Times New Roman"/>
          <w:i/>
          <w:iCs/>
          <w:sz w:val="24"/>
          <w:szCs w:val="24"/>
        </w:rPr>
        <w:t xml:space="preserve"> </w:t>
      </w:r>
      <w:r w:rsidR="0059765A" w:rsidRPr="00D67F86">
        <w:rPr>
          <w:rFonts w:ascii="Times New Roman" w:hAnsi="Times New Roman" w:cs="Times New Roman"/>
          <w:sz w:val="24"/>
          <w:szCs w:val="24"/>
        </w:rPr>
        <w:t>vs</w:t>
      </w:r>
      <w:r w:rsidR="0059765A" w:rsidRPr="00D67F86">
        <w:rPr>
          <w:rFonts w:ascii="Times New Roman" w:hAnsi="Times New Roman" w:cs="Times New Roman"/>
          <w:i/>
          <w:iCs/>
          <w:sz w:val="24"/>
          <w:szCs w:val="24"/>
        </w:rPr>
        <w:t xml:space="preserve">. </w:t>
      </w:r>
      <w:proofErr w:type="spellStart"/>
      <w:r w:rsidR="0059765A" w:rsidRPr="00D67F86">
        <w:rPr>
          <w:rFonts w:ascii="Times New Roman" w:hAnsi="Times New Roman" w:cs="Times New Roman"/>
          <w:sz w:val="24"/>
          <w:szCs w:val="24"/>
        </w:rPr>
        <w:t>d</w:t>
      </w:r>
      <w:r w:rsidR="0059765A" w:rsidRPr="00D67F86">
        <w:rPr>
          <w:rFonts w:ascii="Times New Roman" w:hAnsi="Times New Roman" w:cs="Times New Roman"/>
          <w:i/>
          <w:iCs/>
          <w:sz w:val="24"/>
          <w:szCs w:val="24"/>
        </w:rPr>
        <w:t>w</w:t>
      </w:r>
      <w:proofErr w:type="spellEnd"/>
      <w:r w:rsidR="00EF13A7" w:rsidRPr="00D67F86">
        <w:rPr>
          <w:rFonts w:ascii="Times New Roman" w:hAnsi="Times New Roman" w:cs="Times New Roman"/>
          <w:i/>
          <w:iCs/>
          <w:sz w:val="24"/>
          <w:szCs w:val="24"/>
        </w:rPr>
        <w:t xml:space="preserve"> </w:t>
      </w:r>
      <w:r w:rsidR="00EF13A7" w:rsidRPr="00D67F86">
        <w:rPr>
          <w:rFonts w:ascii="Times New Roman" w:hAnsi="Times New Roman" w:cs="Times New Roman"/>
          <w:sz w:val="24"/>
          <w:szCs w:val="24"/>
        </w:rPr>
        <w:t xml:space="preserve">in the </w:t>
      </w:r>
      <w:r w:rsidR="00381046" w:rsidRPr="00D67F86">
        <w:rPr>
          <w:rFonts w:ascii="Times New Roman" w:hAnsi="Times New Roman" w:cs="Times New Roman"/>
          <w:sz w:val="24"/>
          <w:szCs w:val="24"/>
        </w:rPr>
        <w:t xml:space="preserve">load point </w:t>
      </w:r>
      <w:r w:rsidR="00EF13A7" w:rsidRPr="00D67F86">
        <w:rPr>
          <w:rFonts w:ascii="Times New Roman" w:hAnsi="Times New Roman" w:cs="Times New Roman"/>
          <w:sz w:val="24"/>
          <w:szCs w:val="24"/>
        </w:rPr>
        <w:t>displacement</w:t>
      </w:r>
      <w:r w:rsidR="0059765A" w:rsidRPr="00D67F86">
        <w:rPr>
          <w:rFonts w:ascii="Times New Roman" w:hAnsi="Times New Roman" w:cs="Times New Roman"/>
          <w:i/>
          <w:iCs/>
          <w:sz w:val="24"/>
          <w:szCs w:val="24"/>
        </w:rPr>
        <w:t xml:space="preserve">, </w:t>
      </w:r>
      <w:r w:rsidR="004351DB" w:rsidRPr="00D67F86">
        <w:rPr>
          <w:rFonts w:ascii="Times New Roman" w:hAnsi="Times New Roman" w:cs="Times New Roman"/>
          <w:sz w:val="24"/>
          <w:szCs w:val="24"/>
        </w:rPr>
        <w:t>it is reasonable to extend the crack length to point C</w:t>
      </w:r>
      <w:r w:rsidR="00381046" w:rsidRPr="00D67F86">
        <w:rPr>
          <w:rFonts w:ascii="Times New Roman" w:hAnsi="Times New Roman" w:cs="Times New Roman"/>
          <w:sz w:val="24"/>
          <w:szCs w:val="24"/>
        </w:rPr>
        <w:t xml:space="preserve"> where </w:t>
      </w:r>
      <w:proofErr w:type="spellStart"/>
      <w:r w:rsidR="00381046" w:rsidRPr="00D67F86">
        <w:rPr>
          <w:rFonts w:ascii="Times New Roman" w:hAnsi="Times New Roman" w:cs="Times New Roman"/>
          <w:sz w:val="24"/>
          <w:szCs w:val="24"/>
        </w:rPr>
        <w:t>d</w:t>
      </w:r>
      <w:r w:rsidR="00381046" w:rsidRPr="00D67F86">
        <w:rPr>
          <w:rFonts w:ascii="Times New Roman" w:hAnsi="Times New Roman" w:cs="Times New Roman"/>
          <w:i/>
          <w:iCs/>
          <w:sz w:val="24"/>
          <w:szCs w:val="24"/>
        </w:rPr>
        <w:t>w</w:t>
      </w:r>
      <w:proofErr w:type="spellEnd"/>
      <w:r w:rsidR="00381046" w:rsidRPr="00D67F86">
        <w:rPr>
          <w:rFonts w:ascii="Times New Roman" w:hAnsi="Times New Roman" w:cs="Times New Roman"/>
          <w:sz w:val="24"/>
          <w:szCs w:val="24"/>
        </w:rPr>
        <w:t>/d</w:t>
      </w:r>
      <w:r w:rsidR="00381046" w:rsidRPr="00D67F86">
        <w:rPr>
          <w:rFonts w:ascii="Times New Roman" w:hAnsi="Times New Roman" w:cs="Times New Roman"/>
          <w:i/>
          <w:iCs/>
          <w:sz w:val="24"/>
          <w:szCs w:val="24"/>
        </w:rPr>
        <w:t xml:space="preserve">x </w:t>
      </w:r>
      <w:r w:rsidR="00381046" w:rsidRPr="00D67F86">
        <w:rPr>
          <w:rFonts w:ascii="Times New Roman" w:hAnsi="Times New Roman" w:cs="Times New Roman"/>
          <w:sz w:val="24"/>
          <w:szCs w:val="24"/>
        </w:rPr>
        <w:t>= 0</w:t>
      </w:r>
      <w:r w:rsidR="004351DB" w:rsidRPr="00D67F86">
        <w:rPr>
          <w:rFonts w:ascii="Times New Roman" w:hAnsi="Times New Roman" w:cs="Times New Roman"/>
          <w:sz w:val="24"/>
          <w:szCs w:val="24"/>
        </w:rPr>
        <w:t>.</w:t>
      </w:r>
      <w:r w:rsidRPr="00B24A3A">
        <w:rPr>
          <w:rFonts w:ascii="Times New Roman" w:hAnsi="Times New Roman" w:cs="Times New Roman"/>
          <w:sz w:val="24"/>
          <w:szCs w:val="24"/>
        </w:rPr>
        <w:t xml:space="preserve"> As illustrated in Fig. </w:t>
      </w:r>
      <w:r w:rsidR="003E0C84">
        <w:rPr>
          <w:rFonts w:ascii="Times New Roman" w:hAnsi="Times New Roman" w:cs="Times New Roman"/>
          <w:sz w:val="24"/>
          <w:szCs w:val="24"/>
        </w:rPr>
        <w:t>2</w:t>
      </w:r>
      <w:r w:rsidRPr="00B24A3A">
        <w:rPr>
          <w:rFonts w:ascii="Times New Roman" w:hAnsi="Times New Roman" w:cs="Times New Roman"/>
          <w:sz w:val="24"/>
          <w:szCs w:val="24"/>
        </w:rPr>
        <w:t xml:space="preserve">, the total crack length </w:t>
      </w:r>
      <w:r w:rsidR="00D555C2">
        <w:rPr>
          <w:rFonts w:ascii="Times New Roman" w:hAnsi="Times New Roman" w:cs="Times New Roman"/>
          <w:sz w:val="24"/>
          <w:szCs w:val="24"/>
        </w:rPr>
        <w:t xml:space="preserve">therefore </w:t>
      </w:r>
      <w:r w:rsidR="0002714F">
        <w:rPr>
          <w:rFonts w:ascii="Times New Roman" w:hAnsi="Times New Roman" w:cs="Times New Roman"/>
          <w:sz w:val="24"/>
          <w:szCs w:val="24"/>
        </w:rPr>
        <w:t xml:space="preserve">becomes </w:t>
      </w:r>
      <w:r w:rsidRPr="00B24A3A">
        <w:rPr>
          <w:rFonts w:ascii="Times New Roman" w:hAnsi="Times New Roman" w:cs="Times New Roman"/>
          <w:i/>
          <w:sz w:val="24"/>
          <w:szCs w:val="24"/>
        </w:rPr>
        <w:t>a</w:t>
      </w:r>
      <w:r w:rsidR="002033B8" w:rsidRPr="00B24A3A">
        <w:rPr>
          <w:rFonts w:ascii="Times New Roman" w:hAnsi="Times New Roman" w:cs="Times New Roman"/>
          <w:sz w:val="24"/>
          <w:szCs w:val="24"/>
          <w:vertAlign w:val="subscript"/>
        </w:rPr>
        <w:t>e</w:t>
      </w:r>
      <w:r w:rsidRPr="00B24A3A">
        <w:rPr>
          <w:rFonts w:ascii="Times New Roman" w:hAnsi="Times New Roman" w:cs="Times New Roman"/>
          <w:sz w:val="24"/>
          <w:szCs w:val="24"/>
        </w:rPr>
        <w:t xml:space="preserve"> = </w:t>
      </w:r>
      <w:r w:rsidRPr="00B24A3A">
        <w:rPr>
          <w:rFonts w:ascii="Times New Roman" w:hAnsi="Times New Roman" w:cs="Times New Roman"/>
          <w:i/>
          <w:sz w:val="24"/>
          <w:szCs w:val="24"/>
        </w:rPr>
        <w:t>a</w:t>
      </w:r>
      <w:r w:rsidRPr="00B24A3A">
        <w:rPr>
          <w:rFonts w:ascii="Times New Roman" w:hAnsi="Times New Roman" w:cs="Times New Roman"/>
          <w:sz w:val="24"/>
          <w:szCs w:val="24"/>
          <w:vertAlign w:val="subscript"/>
        </w:rPr>
        <w:t>0</w:t>
      </w:r>
      <w:r w:rsidRPr="00B24A3A">
        <w:rPr>
          <w:rFonts w:ascii="Times New Roman" w:hAnsi="Times New Roman" w:cs="Times New Roman"/>
          <w:sz w:val="24"/>
          <w:szCs w:val="24"/>
        </w:rPr>
        <w:t xml:space="preserve"> + ∆</w:t>
      </w:r>
      <w:r w:rsidRPr="00B24A3A">
        <w:rPr>
          <w:rFonts w:ascii="Times New Roman" w:hAnsi="Times New Roman" w:cs="Times New Roman"/>
          <w:i/>
          <w:sz w:val="24"/>
          <w:szCs w:val="24"/>
        </w:rPr>
        <w:t>a</w:t>
      </w:r>
      <w:r w:rsidRPr="00B24A3A">
        <w:rPr>
          <w:rFonts w:ascii="Times New Roman" w:hAnsi="Times New Roman" w:cs="Times New Roman"/>
          <w:sz w:val="24"/>
          <w:szCs w:val="24"/>
        </w:rPr>
        <w:t>, where ∆</w:t>
      </w:r>
      <w:r w:rsidRPr="00B24A3A">
        <w:rPr>
          <w:rFonts w:ascii="Times New Roman" w:hAnsi="Times New Roman" w:cs="Times New Roman"/>
          <w:i/>
          <w:sz w:val="24"/>
          <w:szCs w:val="24"/>
        </w:rPr>
        <w:t>a</w:t>
      </w:r>
      <w:r w:rsidRPr="00B24A3A">
        <w:rPr>
          <w:rFonts w:ascii="Times New Roman" w:hAnsi="Times New Roman" w:cs="Times New Roman"/>
          <w:sz w:val="24"/>
          <w:szCs w:val="24"/>
        </w:rPr>
        <w:t xml:space="preserve"> is the length </w:t>
      </w:r>
      <w:r w:rsidR="00EF13A7">
        <w:rPr>
          <w:rFonts w:ascii="Times New Roman" w:hAnsi="Times New Roman" w:cs="Times New Roman"/>
          <w:sz w:val="24"/>
          <w:szCs w:val="24"/>
        </w:rPr>
        <w:t xml:space="preserve">of </w:t>
      </w:r>
      <w:r w:rsidRPr="00B24A3A">
        <w:rPr>
          <w:rFonts w:ascii="Times New Roman" w:hAnsi="Times New Roman" w:cs="Times New Roman"/>
          <w:sz w:val="24"/>
          <w:szCs w:val="24"/>
        </w:rPr>
        <w:t>O</w:t>
      </w:r>
      <w:r w:rsidR="00EF13A7">
        <w:rPr>
          <w:rFonts w:ascii="Times New Roman" w:hAnsi="Times New Roman" w:cs="Times New Roman"/>
          <w:sz w:val="24"/>
          <w:szCs w:val="24"/>
        </w:rPr>
        <w:t>C</w:t>
      </w:r>
      <w:r w:rsidR="00600D0A" w:rsidRPr="00B24A3A">
        <w:rPr>
          <w:rFonts w:ascii="Times New Roman" w:hAnsi="Times New Roman" w:cs="Times New Roman"/>
          <w:sz w:val="24"/>
          <w:szCs w:val="24"/>
        </w:rPr>
        <w:t xml:space="preserve">. </w:t>
      </w:r>
      <w:r w:rsidRPr="00B24A3A">
        <w:rPr>
          <w:rFonts w:ascii="Times New Roman" w:hAnsi="Times New Roman" w:cs="Times New Roman"/>
          <w:sz w:val="24"/>
          <w:szCs w:val="24"/>
        </w:rPr>
        <w:t>Assuming the beam d</w:t>
      </w:r>
      <w:r w:rsidR="00E14670">
        <w:rPr>
          <w:rFonts w:ascii="Times New Roman" w:hAnsi="Times New Roman" w:cs="Times New Roman"/>
          <w:sz w:val="24"/>
          <w:szCs w:val="24"/>
        </w:rPr>
        <w:t>eflection</w:t>
      </w:r>
      <w:r w:rsidRPr="00B24A3A">
        <w:rPr>
          <w:rFonts w:ascii="Times New Roman" w:hAnsi="Times New Roman" w:cs="Times New Roman"/>
          <w:sz w:val="24"/>
          <w:szCs w:val="24"/>
        </w:rPr>
        <w:t xml:space="preserve"> </w:t>
      </w:r>
      <w:r w:rsidR="00F21C09">
        <w:rPr>
          <w:rFonts w:ascii="Times New Roman" w:hAnsi="Times New Roman" w:cs="Times New Roman"/>
          <w:sz w:val="24"/>
          <w:szCs w:val="24"/>
        </w:rPr>
        <w:t xml:space="preserve">in front of the crack tip </w:t>
      </w:r>
      <w:r w:rsidRPr="00B24A3A">
        <w:rPr>
          <w:rFonts w:ascii="Times New Roman" w:hAnsi="Times New Roman" w:cs="Times New Roman"/>
          <w:sz w:val="24"/>
          <w:szCs w:val="24"/>
        </w:rPr>
        <w:t xml:space="preserve">obeys </w:t>
      </w:r>
      <w:r w:rsidR="00E14670">
        <w:rPr>
          <w:rFonts w:ascii="Times New Roman" w:hAnsi="Times New Roman" w:cs="Times New Roman"/>
          <w:sz w:val="24"/>
          <w:szCs w:val="24"/>
        </w:rPr>
        <w:t xml:space="preserve">simple </w:t>
      </w:r>
      <w:r w:rsidRPr="00B24A3A">
        <w:rPr>
          <w:rFonts w:ascii="Times New Roman" w:hAnsi="Times New Roman" w:cs="Times New Roman"/>
          <w:sz w:val="24"/>
          <w:szCs w:val="24"/>
        </w:rPr>
        <w:t xml:space="preserve">beam theory, </w:t>
      </w:r>
      <w:r w:rsidR="00381046">
        <w:rPr>
          <w:rFonts w:ascii="Times New Roman" w:hAnsi="Times New Roman" w:cs="Times New Roman"/>
          <w:sz w:val="24"/>
          <w:szCs w:val="24"/>
        </w:rPr>
        <w:t xml:space="preserve">then </w:t>
      </w:r>
      <w:r w:rsidR="009B4520">
        <w:rPr>
          <w:rFonts w:ascii="Times New Roman" w:hAnsi="Times New Roman" w:cs="Times New Roman"/>
          <w:sz w:val="24"/>
          <w:szCs w:val="24"/>
        </w:rPr>
        <w:t>it</w:t>
      </w:r>
      <w:r w:rsidR="00381046">
        <w:rPr>
          <w:rFonts w:ascii="Times New Roman" w:hAnsi="Times New Roman" w:cs="Times New Roman"/>
          <w:sz w:val="24"/>
          <w:szCs w:val="24"/>
        </w:rPr>
        <w:t xml:space="preserve"> can be formulated by </w:t>
      </w:r>
      <w:r w:rsidRPr="00B24A3A">
        <w:rPr>
          <w:rFonts w:ascii="Times New Roman" w:hAnsi="Times New Roman" w:cs="Times New Roman"/>
          <w:i/>
          <w:sz w:val="24"/>
          <w:szCs w:val="24"/>
        </w:rPr>
        <w:t>EI</w:t>
      </w:r>
      <w:r w:rsidRPr="00B24A3A">
        <w:rPr>
          <w:rFonts w:ascii="Times New Roman" w:hAnsi="Times New Roman" w:cs="Times New Roman"/>
          <w:sz w:val="24"/>
          <w:szCs w:val="24"/>
        </w:rPr>
        <w:t>d</w:t>
      </w:r>
      <w:r w:rsidRPr="00B24A3A">
        <w:rPr>
          <w:rFonts w:ascii="Times New Roman" w:hAnsi="Times New Roman" w:cs="Times New Roman"/>
          <w:sz w:val="24"/>
          <w:szCs w:val="24"/>
          <w:vertAlign w:val="superscript"/>
        </w:rPr>
        <w:t>4</w:t>
      </w:r>
      <w:r w:rsidRPr="00B24A3A">
        <w:rPr>
          <w:rFonts w:ascii="Times New Roman" w:hAnsi="Times New Roman" w:cs="Times New Roman"/>
          <w:i/>
          <w:sz w:val="24"/>
          <w:szCs w:val="24"/>
        </w:rPr>
        <w:t>w/</w:t>
      </w:r>
      <w:r w:rsidRPr="00B24A3A">
        <w:rPr>
          <w:rFonts w:ascii="Times New Roman" w:hAnsi="Times New Roman" w:cs="Times New Roman"/>
          <w:sz w:val="24"/>
          <w:szCs w:val="24"/>
        </w:rPr>
        <w:t>d</w:t>
      </w:r>
      <w:r w:rsidRPr="00B24A3A">
        <w:rPr>
          <w:rFonts w:ascii="Times New Roman" w:hAnsi="Times New Roman" w:cs="Times New Roman"/>
          <w:i/>
          <w:sz w:val="24"/>
          <w:szCs w:val="24"/>
        </w:rPr>
        <w:t>x</w:t>
      </w:r>
      <w:r w:rsidRPr="00B24A3A">
        <w:rPr>
          <w:rFonts w:ascii="Times New Roman" w:hAnsi="Times New Roman" w:cs="Times New Roman"/>
          <w:sz w:val="24"/>
          <w:szCs w:val="24"/>
          <w:vertAlign w:val="superscript"/>
        </w:rPr>
        <w:t>4</w:t>
      </w:r>
      <w:r w:rsidRPr="00B24A3A">
        <w:rPr>
          <w:rFonts w:ascii="Times New Roman" w:hAnsi="Times New Roman" w:cs="Times New Roman"/>
          <w:sz w:val="24"/>
          <w:szCs w:val="24"/>
        </w:rPr>
        <w:t xml:space="preserve"> = </w:t>
      </w:r>
      <w:r w:rsidRPr="00B24A3A">
        <w:rPr>
          <w:rFonts w:ascii="Times New Roman" w:hAnsi="Times New Roman" w:cs="Times New Roman"/>
          <w:i/>
          <w:sz w:val="24"/>
          <w:szCs w:val="24"/>
        </w:rPr>
        <w:t>q</w:t>
      </w:r>
      <w:r w:rsidRPr="00B24A3A">
        <w:rPr>
          <w:rFonts w:ascii="Times New Roman" w:hAnsi="Times New Roman" w:cs="Times New Roman"/>
          <w:sz w:val="24"/>
          <w:szCs w:val="24"/>
        </w:rPr>
        <w:t>(</w:t>
      </w:r>
      <w:r w:rsidRPr="00B24A3A">
        <w:rPr>
          <w:rFonts w:ascii="Times New Roman" w:hAnsi="Times New Roman" w:cs="Times New Roman"/>
          <w:i/>
          <w:sz w:val="24"/>
          <w:szCs w:val="24"/>
        </w:rPr>
        <w:t>x</w:t>
      </w:r>
      <w:r w:rsidRPr="00B24A3A">
        <w:rPr>
          <w:rFonts w:ascii="Times New Roman" w:hAnsi="Times New Roman" w:cs="Times New Roman"/>
          <w:sz w:val="24"/>
          <w:szCs w:val="24"/>
        </w:rPr>
        <w:t xml:space="preserve">), where </w:t>
      </w:r>
      <w:r w:rsidRPr="00B24A3A">
        <w:rPr>
          <w:rFonts w:ascii="Times New Roman" w:hAnsi="Times New Roman" w:cs="Times New Roman"/>
          <w:i/>
          <w:sz w:val="24"/>
          <w:szCs w:val="24"/>
        </w:rPr>
        <w:t>q</w:t>
      </w:r>
      <w:r w:rsidRPr="00B24A3A">
        <w:rPr>
          <w:rFonts w:ascii="Times New Roman" w:hAnsi="Times New Roman" w:cs="Times New Roman"/>
          <w:sz w:val="24"/>
          <w:szCs w:val="24"/>
        </w:rPr>
        <w:t>(</w:t>
      </w:r>
      <w:r w:rsidRPr="00B24A3A">
        <w:rPr>
          <w:rFonts w:ascii="Times New Roman" w:hAnsi="Times New Roman" w:cs="Times New Roman"/>
          <w:i/>
          <w:sz w:val="24"/>
          <w:szCs w:val="24"/>
        </w:rPr>
        <w:t>x</w:t>
      </w:r>
      <w:r w:rsidRPr="00B24A3A">
        <w:rPr>
          <w:rFonts w:ascii="Times New Roman" w:hAnsi="Times New Roman" w:cs="Times New Roman"/>
          <w:sz w:val="24"/>
          <w:szCs w:val="24"/>
        </w:rPr>
        <w:t>) is the distribute</w:t>
      </w:r>
      <w:r w:rsidR="00D441DB" w:rsidRPr="00B24A3A">
        <w:rPr>
          <w:rFonts w:ascii="Times New Roman" w:hAnsi="Times New Roman" w:cs="Times New Roman"/>
          <w:sz w:val="24"/>
          <w:szCs w:val="24"/>
        </w:rPr>
        <w:t xml:space="preserve">d </w:t>
      </w:r>
      <w:r w:rsidR="00F27852">
        <w:rPr>
          <w:rFonts w:ascii="Times New Roman" w:hAnsi="Times New Roman" w:cs="Times New Roman"/>
          <w:sz w:val="24"/>
          <w:szCs w:val="24"/>
        </w:rPr>
        <w:t xml:space="preserve">load </w:t>
      </w:r>
      <w:r w:rsidR="00EA68E9" w:rsidRPr="00B24A3A">
        <w:rPr>
          <w:rFonts w:ascii="Times New Roman" w:hAnsi="Times New Roman" w:cs="Times New Roman"/>
          <w:sz w:val="24"/>
          <w:szCs w:val="24"/>
        </w:rPr>
        <w:t xml:space="preserve">per unit length of </w:t>
      </w:r>
      <w:r w:rsidR="00E37C5D">
        <w:rPr>
          <w:rFonts w:ascii="Times New Roman" w:hAnsi="Times New Roman" w:cs="Times New Roman"/>
          <w:sz w:val="24"/>
          <w:szCs w:val="24"/>
        </w:rPr>
        <w:t xml:space="preserve">the </w:t>
      </w:r>
      <w:r w:rsidR="00EA68E9" w:rsidRPr="00B24A3A">
        <w:rPr>
          <w:rFonts w:ascii="Times New Roman" w:hAnsi="Times New Roman" w:cs="Times New Roman"/>
          <w:sz w:val="24"/>
          <w:szCs w:val="24"/>
        </w:rPr>
        <w:t>beam</w:t>
      </w:r>
      <w:r w:rsidR="00EA68E9">
        <w:rPr>
          <w:rFonts w:ascii="Times New Roman" w:hAnsi="Times New Roman" w:cs="Times New Roman"/>
          <w:sz w:val="24"/>
          <w:szCs w:val="24"/>
        </w:rPr>
        <w:t xml:space="preserve"> </w:t>
      </w:r>
      <w:r w:rsidR="00D555C2">
        <w:rPr>
          <w:rFonts w:ascii="Times New Roman" w:hAnsi="Times New Roman" w:cs="Times New Roman"/>
          <w:sz w:val="24"/>
          <w:szCs w:val="24"/>
        </w:rPr>
        <w:t>(</w:t>
      </w:r>
      <w:r w:rsidR="00381046" w:rsidRPr="00547FC0">
        <w:rPr>
          <w:rFonts w:ascii="Times New Roman" w:hAnsi="Times New Roman" w:cs="Times New Roman"/>
          <w:i/>
          <w:iCs/>
          <w:sz w:val="24"/>
          <w:szCs w:val="24"/>
        </w:rPr>
        <w:t xml:space="preserve">q </w:t>
      </w:r>
      <w:r w:rsidR="00381046">
        <w:rPr>
          <w:rFonts w:ascii="Times New Roman" w:hAnsi="Times New Roman" w:cs="Times New Roman"/>
          <w:sz w:val="24"/>
          <w:szCs w:val="24"/>
        </w:rPr>
        <w:t xml:space="preserve">= </w:t>
      </w:r>
      <w:proofErr w:type="spellStart"/>
      <w:r w:rsidR="00381046" w:rsidRPr="00547FC0">
        <w:rPr>
          <w:rFonts w:ascii="Times New Roman" w:hAnsi="Times New Roman" w:cs="Times New Roman"/>
          <w:i/>
          <w:iCs/>
          <w:sz w:val="24"/>
          <w:szCs w:val="24"/>
        </w:rPr>
        <w:t>bσ</w:t>
      </w:r>
      <w:proofErr w:type="spellEnd"/>
      <w:r w:rsidR="00D555C2">
        <w:rPr>
          <w:rFonts w:ascii="Times New Roman" w:hAnsi="Times New Roman" w:cs="Times New Roman"/>
          <w:sz w:val="24"/>
          <w:szCs w:val="24"/>
        </w:rPr>
        <w:t xml:space="preserve">) </w:t>
      </w:r>
      <w:r w:rsidR="001647C0">
        <w:rPr>
          <w:rFonts w:ascii="Times New Roman" w:hAnsi="Times New Roman" w:cs="Times New Roman"/>
          <w:sz w:val="24"/>
          <w:szCs w:val="24"/>
        </w:rPr>
        <w:t xml:space="preserve">and </w:t>
      </w:r>
      <w:r w:rsidR="001647C0" w:rsidRPr="00617333">
        <w:rPr>
          <w:rFonts w:ascii="Times New Roman" w:hAnsi="Times New Roman" w:cs="Times New Roman"/>
          <w:i/>
          <w:sz w:val="24"/>
          <w:szCs w:val="24"/>
        </w:rPr>
        <w:t>I</w:t>
      </w:r>
      <w:r w:rsidR="001647C0">
        <w:rPr>
          <w:rFonts w:ascii="Times New Roman" w:hAnsi="Times New Roman" w:cs="Times New Roman"/>
          <w:sz w:val="24"/>
          <w:szCs w:val="24"/>
        </w:rPr>
        <w:t xml:space="preserve"> is the area moment of inertia </w:t>
      </w:r>
      <w:r w:rsidR="00F27852">
        <w:rPr>
          <w:rFonts w:ascii="Times New Roman" w:hAnsi="Times New Roman" w:cs="Times New Roman"/>
          <w:sz w:val="24"/>
          <w:szCs w:val="24"/>
        </w:rPr>
        <w:t xml:space="preserve">of </w:t>
      </w:r>
      <w:r w:rsidR="00E37C5D">
        <w:rPr>
          <w:rFonts w:ascii="Times New Roman" w:hAnsi="Times New Roman" w:cs="Times New Roman"/>
          <w:sz w:val="24"/>
          <w:szCs w:val="24"/>
        </w:rPr>
        <w:t xml:space="preserve">the </w:t>
      </w:r>
      <w:r w:rsidR="00F27852">
        <w:rPr>
          <w:rFonts w:ascii="Times New Roman" w:hAnsi="Times New Roman" w:cs="Times New Roman"/>
          <w:sz w:val="24"/>
          <w:szCs w:val="24"/>
        </w:rPr>
        <w:t>beam</w:t>
      </w:r>
      <w:r w:rsidR="00381046">
        <w:rPr>
          <w:rFonts w:ascii="Times New Roman" w:hAnsi="Times New Roman" w:cs="Times New Roman"/>
          <w:sz w:val="24"/>
          <w:szCs w:val="24"/>
        </w:rPr>
        <w:t>.</w:t>
      </w:r>
      <w:r w:rsidR="00EF13A7">
        <w:rPr>
          <w:rFonts w:ascii="Times New Roman" w:hAnsi="Times New Roman" w:cs="Times New Roman"/>
          <w:sz w:val="24"/>
          <w:szCs w:val="24"/>
        </w:rPr>
        <w:t xml:space="preserve"> </w:t>
      </w:r>
      <w:r w:rsidR="00381046">
        <w:rPr>
          <w:rFonts w:ascii="Times New Roman" w:hAnsi="Times New Roman" w:cs="Times New Roman"/>
          <w:sz w:val="24"/>
          <w:szCs w:val="24"/>
        </w:rPr>
        <w:t>F</w:t>
      </w:r>
      <w:r w:rsidR="00F27852">
        <w:rPr>
          <w:rFonts w:ascii="Times New Roman" w:hAnsi="Times New Roman" w:cs="Times New Roman"/>
          <w:sz w:val="24"/>
          <w:szCs w:val="24"/>
        </w:rPr>
        <w:t xml:space="preserve">or </w:t>
      </w:r>
      <w:r w:rsidR="001647C0">
        <w:rPr>
          <w:rFonts w:ascii="Times New Roman" w:hAnsi="Times New Roman" w:cs="Times New Roman"/>
          <w:sz w:val="24"/>
          <w:szCs w:val="24"/>
        </w:rPr>
        <w:t>the easiest case, t</w:t>
      </w:r>
      <w:r w:rsidR="001647C0" w:rsidRPr="00B24A3A">
        <w:rPr>
          <w:rFonts w:ascii="Times New Roman" w:hAnsi="Times New Roman" w:cs="Times New Roman"/>
          <w:sz w:val="24"/>
          <w:szCs w:val="24"/>
        </w:rPr>
        <w:t xml:space="preserve">he </w:t>
      </w:r>
      <w:r w:rsidR="00E14670">
        <w:rPr>
          <w:rFonts w:ascii="Times New Roman" w:hAnsi="Times New Roman" w:cs="Times New Roman"/>
          <w:sz w:val="24"/>
          <w:szCs w:val="24"/>
        </w:rPr>
        <w:t xml:space="preserve">beam </w:t>
      </w:r>
      <w:r w:rsidRPr="00B24A3A">
        <w:rPr>
          <w:rFonts w:ascii="Times New Roman" w:hAnsi="Times New Roman" w:cs="Times New Roman"/>
          <w:sz w:val="24"/>
          <w:szCs w:val="24"/>
        </w:rPr>
        <w:t>d</w:t>
      </w:r>
      <w:r w:rsidR="00E14670">
        <w:rPr>
          <w:rFonts w:ascii="Times New Roman" w:hAnsi="Times New Roman" w:cs="Times New Roman"/>
          <w:sz w:val="24"/>
          <w:szCs w:val="24"/>
        </w:rPr>
        <w:t>eflection</w:t>
      </w:r>
      <w:r w:rsidRPr="00B24A3A">
        <w:rPr>
          <w:rFonts w:ascii="Times New Roman" w:hAnsi="Times New Roman" w:cs="Times New Roman"/>
          <w:sz w:val="24"/>
          <w:szCs w:val="24"/>
        </w:rPr>
        <w:t xml:space="preserve"> ahead of the crack tip can be fitted using a quartic equation. The point C can be </w:t>
      </w:r>
      <w:r w:rsidR="00381046">
        <w:rPr>
          <w:rFonts w:ascii="Times New Roman" w:hAnsi="Times New Roman" w:cs="Times New Roman"/>
          <w:sz w:val="24"/>
          <w:szCs w:val="24"/>
        </w:rPr>
        <w:t xml:space="preserve">determined </w:t>
      </w:r>
      <w:r w:rsidRPr="00B24A3A">
        <w:rPr>
          <w:rFonts w:ascii="Times New Roman" w:hAnsi="Times New Roman" w:cs="Times New Roman"/>
          <w:sz w:val="24"/>
          <w:szCs w:val="24"/>
        </w:rPr>
        <w:t xml:space="preserve">by </w:t>
      </w:r>
      <w:r w:rsidR="004D05D6">
        <w:rPr>
          <w:rFonts w:ascii="Times New Roman" w:hAnsi="Times New Roman" w:cs="Times New Roman"/>
          <w:sz w:val="24"/>
          <w:szCs w:val="24"/>
        </w:rPr>
        <w:t>solving</w:t>
      </w:r>
      <w:r w:rsidR="007375CA">
        <w:rPr>
          <w:rFonts w:ascii="Times New Roman" w:hAnsi="Times New Roman" w:cs="Times New Roman"/>
          <w:sz w:val="24"/>
          <w:szCs w:val="24"/>
        </w:rPr>
        <w:t xml:space="preserve"> </w:t>
      </w:r>
      <w:proofErr w:type="spellStart"/>
      <w:r w:rsidRPr="00B24A3A">
        <w:rPr>
          <w:rFonts w:ascii="Times New Roman" w:hAnsi="Times New Roman" w:cs="Times New Roman"/>
          <w:sz w:val="24"/>
          <w:szCs w:val="24"/>
        </w:rPr>
        <w:t>d</w:t>
      </w:r>
      <w:r w:rsidRPr="00B24A3A">
        <w:rPr>
          <w:rFonts w:ascii="Times New Roman" w:hAnsi="Times New Roman" w:cs="Times New Roman"/>
          <w:i/>
          <w:sz w:val="24"/>
          <w:szCs w:val="24"/>
        </w:rPr>
        <w:t>w</w:t>
      </w:r>
      <w:proofErr w:type="spellEnd"/>
      <w:r w:rsidRPr="00B24A3A">
        <w:rPr>
          <w:rFonts w:ascii="Times New Roman" w:hAnsi="Times New Roman" w:cs="Times New Roman"/>
          <w:sz w:val="24"/>
          <w:szCs w:val="24"/>
        </w:rPr>
        <w:t>/d</w:t>
      </w:r>
      <w:r w:rsidRPr="00B24A3A">
        <w:rPr>
          <w:rFonts w:ascii="Times New Roman" w:hAnsi="Times New Roman" w:cs="Times New Roman"/>
          <w:i/>
          <w:sz w:val="24"/>
          <w:szCs w:val="24"/>
        </w:rPr>
        <w:t xml:space="preserve">x </w:t>
      </w:r>
      <w:r w:rsidRPr="00B24A3A">
        <w:rPr>
          <w:rFonts w:ascii="Times New Roman" w:hAnsi="Times New Roman" w:cs="Times New Roman"/>
          <w:sz w:val="24"/>
          <w:szCs w:val="24"/>
        </w:rPr>
        <w:t>= 0.</w:t>
      </w:r>
    </w:p>
    <w:p w14:paraId="469174A2" w14:textId="192157A1" w:rsidR="00241F2E" w:rsidRPr="00ED754A" w:rsidRDefault="00241F2E" w:rsidP="001647C0">
      <w:pPr>
        <w:spacing w:after="0" w:line="480" w:lineRule="auto"/>
        <w:jc w:val="center"/>
        <w:rPr>
          <w:rFonts w:ascii="Times New Roman" w:hAnsi="Times New Roman" w:cs="Times New Roman"/>
          <w:sz w:val="24"/>
          <w:szCs w:val="24"/>
        </w:rPr>
      </w:pPr>
      <w:r>
        <w:rPr>
          <w:noProof/>
        </w:rPr>
        <w:drawing>
          <wp:inline distT="0" distB="0" distL="0" distR="0" wp14:anchorId="37829AC1" wp14:editId="6CE3122E">
            <wp:extent cx="4320000" cy="274726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2747263"/>
                    </a:xfrm>
                    <a:prstGeom prst="rect">
                      <a:avLst/>
                    </a:prstGeom>
                    <a:noFill/>
                    <a:ln>
                      <a:noFill/>
                    </a:ln>
                  </pic:spPr>
                </pic:pic>
              </a:graphicData>
            </a:graphic>
          </wp:inline>
        </w:drawing>
      </w:r>
    </w:p>
    <w:p w14:paraId="513DAE9A" w14:textId="70F14854" w:rsidR="001647C0" w:rsidRPr="00B24A3A" w:rsidRDefault="001647C0" w:rsidP="001647C0">
      <w:pPr>
        <w:spacing w:line="480" w:lineRule="auto"/>
        <w:jc w:val="center"/>
        <w:rPr>
          <w:rFonts w:ascii="Times New Roman" w:hAnsi="Times New Roman" w:cs="Times New Roman"/>
          <w:sz w:val="24"/>
          <w:szCs w:val="24"/>
        </w:rPr>
      </w:pPr>
      <w:r w:rsidRPr="00E912A8">
        <w:rPr>
          <w:rFonts w:ascii="Times New Roman" w:hAnsi="Times New Roman" w:cs="Times New Roman"/>
          <w:b/>
          <w:sz w:val="24"/>
          <w:szCs w:val="24"/>
        </w:rPr>
        <w:t>Fig. 2</w:t>
      </w:r>
      <w:r w:rsidRPr="00E912A8">
        <w:rPr>
          <w:rFonts w:ascii="Times New Roman" w:hAnsi="Times New Roman" w:cs="Times New Roman"/>
          <w:sz w:val="24"/>
          <w:szCs w:val="24"/>
        </w:rPr>
        <w:t xml:space="preserve"> The surface traction and displacement in front of </w:t>
      </w:r>
      <w:r w:rsidR="00C33310">
        <w:rPr>
          <w:rFonts w:ascii="Times New Roman" w:hAnsi="Times New Roman" w:cs="Times New Roman"/>
          <w:sz w:val="24"/>
          <w:szCs w:val="24"/>
        </w:rPr>
        <w:t xml:space="preserve">a </w:t>
      </w:r>
      <w:r w:rsidRPr="00E912A8">
        <w:rPr>
          <w:rFonts w:ascii="Times New Roman" w:hAnsi="Times New Roman" w:cs="Times New Roman"/>
          <w:sz w:val="24"/>
          <w:szCs w:val="24"/>
        </w:rPr>
        <w:t>crack tip.</w:t>
      </w:r>
    </w:p>
    <w:p w14:paraId="7AEEB79D" w14:textId="3C2CCF60" w:rsidR="00F05EE0" w:rsidRPr="00B24A3A" w:rsidRDefault="00F05EE0"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In the DIC </w:t>
      </w:r>
      <w:r w:rsidR="007375CA">
        <w:rPr>
          <w:rFonts w:ascii="Times New Roman" w:hAnsi="Times New Roman" w:cs="Times New Roman"/>
          <w:sz w:val="24"/>
          <w:szCs w:val="24"/>
        </w:rPr>
        <w:t>analysis</w:t>
      </w:r>
      <w:r w:rsidRPr="00B24A3A">
        <w:rPr>
          <w:rFonts w:ascii="Times New Roman" w:hAnsi="Times New Roman" w:cs="Times New Roman"/>
          <w:sz w:val="24"/>
          <w:szCs w:val="24"/>
        </w:rPr>
        <w:t xml:space="preserve">, two symmetrical rows of points were created </w:t>
      </w:r>
      <w:r w:rsidR="001E5436" w:rsidRPr="00B24A3A">
        <w:rPr>
          <w:rFonts w:ascii="Times New Roman" w:hAnsi="Times New Roman" w:cs="Times New Roman"/>
          <w:sz w:val="24"/>
          <w:szCs w:val="24"/>
        </w:rPr>
        <w:t>along</w:t>
      </w:r>
      <w:r w:rsidRPr="00B24A3A">
        <w:rPr>
          <w:rFonts w:ascii="Times New Roman" w:hAnsi="Times New Roman" w:cs="Times New Roman"/>
          <w:sz w:val="24"/>
          <w:szCs w:val="24"/>
        </w:rPr>
        <w:t xml:space="preserve"> the mid</w:t>
      </w:r>
      <w:r w:rsidR="001E5436" w:rsidRPr="00B24A3A">
        <w:rPr>
          <w:rFonts w:ascii="Times New Roman" w:hAnsi="Times New Roman" w:cs="Times New Roman"/>
          <w:sz w:val="24"/>
          <w:szCs w:val="24"/>
        </w:rPr>
        <w:t>-</w:t>
      </w:r>
      <w:r w:rsidRPr="00B24A3A">
        <w:rPr>
          <w:rFonts w:ascii="Times New Roman" w:hAnsi="Times New Roman" w:cs="Times New Roman"/>
          <w:sz w:val="24"/>
          <w:szCs w:val="24"/>
        </w:rPr>
        <w:t>planes of the substrate beams</w:t>
      </w:r>
      <w:r w:rsidR="00600D0A" w:rsidRPr="00B24A3A">
        <w:rPr>
          <w:rFonts w:ascii="Times New Roman" w:hAnsi="Times New Roman" w:cs="Times New Roman"/>
          <w:sz w:val="24"/>
          <w:szCs w:val="24"/>
        </w:rPr>
        <w:t xml:space="preserve">, </w:t>
      </w:r>
      <w:r w:rsidR="00E348C8" w:rsidRPr="00B24A3A">
        <w:rPr>
          <w:rFonts w:ascii="Times New Roman" w:hAnsi="Times New Roman" w:cs="Times New Roman"/>
          <w:sz w:val="24"/>
          <w:szCs w:val="24"/>
        </w:rPr>
        <w:t>e.g., points N</w:t>
      </w:r>
      <w:r w:rsidR="00E348C8" w:rsidRPr="00B24A3A">
        <w:rPr>
          <w:rFonts w:ascii="Times New Roman" w:hAnsi="Times New Roman" w:cs="Times New Roman"/>
          <w:sz w:val="24"/>
          <w:szCs w:val="24"/>
          <w:vertAlign w:val="subscript"/>
        </w:rPr>
        <w:t>1</w:t>
      </w:r>
      <w:r w:rsidR="00E348C8" w:rsidRPr="00B24A3A">
        <w:rPr>
          <w:rFonts w:ascii="Times New Roman" w:hAnsi="Times New Roman" w:cs="Times New Roman"/>
          <w:sz w:val="24"/>
          <w:szCs w:val="24"/>
        </w:rPr>
        <w:t xml:space="preserve"> and N</w:t>
      </w:r>
      <w:r w:rsidR="00E348C8" w:rsidRPr="00B24A3A">
        <w:rPr>
          <w:rFonts w:ascii="Times New Roman" w:hAnsi="Times New Roman" w:cs="Times New Roman"/>
          <w:sz w:val="24"/>
          <w:szCs w:val="24"/>
          <w:vertAlign w:val="subscript"/>
        </w:rPr>
        <w:t>2</w:t>
      </w:r>
      <w:r w:rsidR="00E348C8" w:rsidRPr="00B24A3A">
        <w:rPr>
          <w:rFonts w:ascii="Times New Roman" w:hAnsi="Times New Roman" w:cs="Times New Roman"/>
          <w:sz w:val="24"/>
          <w:szCs w:val="24"/>
        </w:rPr>
        <w:t xml:space="preserve"> </w:t>
      </w:r>
      <w:r w:rsidR="00600D0A" w:rsidRPr="00B24A3A">
        <w:rPr>
          <w:rFonts w:ascii="Times New Roman" w:hAnsi="Times New Roman" w:cs="Times New Roman"/>
          <w:sz w:val="24"/>
          <w:szCs w:val="24"/>
        </w:rPr>
        <w:t xml:space="preserve">illustrated in Fig. </w:t>
      </w:r>
      <w:r w:rsidR="003E0C84">
        <w:rPr>
          <w:rFonts w:ascii="Times New Roman" w:hAnsi="Times New Roman" w:cs="Times New Roman"/>
          <w:sz w:val="24"/>
          <w:szCs w:val="24"/>
        </w:rPr>
        <w:t>1</w:t>
      </w:r>
      <w:r w:rsidRPr="00B24A3A">
        <w:rPr>
          <w:rFonts w:ascii="Times New Roman" w:hAnsi="Times New Roman" w:cs="Times New Roman"/>
          <w:sz w:val="24"/>
          <w:szCs w:val="24"/>
        </w:rPr>
        <w:t xml:space="preserve">. The vertical displacements, </w:t>
      </w:r>
      <w:proofErr w:type="spellStart"/>
      <w:r w:rsidRPr="00B24A3A">
        <w:rPr>
          <w:rFonts w:ascii="Times New Roman" w:hAnsi="Times New Roman" w:cs="Times New Roman"/>
          <w:sz w:val="24"/>
          <w:szCs w:val="24"/>
        </w:rPr>
        <w:t>d</w:t>
      </w:r>
      <w:r w:rsidR="00600D0A" w:rsidRPr="00B24A3A">
        <w:rPr>
          <w:rFonts w:ascii="Times New Roman" w:hAnsi="Times New Roman" w:cs="Times New Roman"/>
          <w:i/>
          <w:sz w:val="24"/>
          <w:szCs w:val="24"/>
        </w:rPr>
        <w:t>y</w:t>
      </w:r>
      <w:proofErr w:type="spellEnd"/>
      <w:r w:rsidRPr="00B24A3A">
        <w:rPr>
          <w:rFonts w:ascii="Times New Roman" w:hAnsi="Times New Roman" w:cs="Times New Roman"/>
          <w:sz w:val="24"/>
          <w:szCs w:val="24"/>
        </w:rPr>
        <w:t xml:space="preserve">, and the horizontal positions, </w:t>
      </w:r>
      <w:r w:rsidR="00600D0A" w:rsidRPr="00B24A3A">
        <w:rPr>
          <w:rFonts w:ascii="Times New Roman" w:hAnsi="Times New Roman" w:cs="Times New Roman"/>
          <w:i/>
          <w:sz w:val="24"/>
          <w:szCs w:val="24"/>
        </w:rPr>
        <w:t>x</w:t>
      </w:r>
      <w:r w:rsidRPr="00B24A3A">
        <w:rPr>
          <w:rFonts w:ascii="Times New Roman" w:hAnsi="Times New Roman" w:cs="Times New Roman"/>
          <w:sz w:val="24"/>
          <w:szCs w:val="24"/>
        </w:rPr>
        <w:t>, of the points were obtained from every frame</w:t>
      </w:r>
      <w:r w:rsidR="004D05D6">
        <w:rPr>
          <w:rFonts w:ascii="Times New Roman" w:hAnsi="Times New Roman" w:cs="Times New Roman"/>
          <w:sz w:val="24"/>
          <w:szCs w:val="24"/>
        </w:rPr>
        <w:t xml:space="preserve"> of</w:t>
      </w:r>
      <w:r w:rsidR="00E37C5D">
        <w:rPr>
          <w:rFonts w:ascii="Times New Roman" w:hAnsi="Times New Roman" w:cs="Times New Roman"/>
          <w:sz w:val="24"/>
          <w:szCs w:val="24"/>
        </w:rPr>
        <w:t xml:space="preserve"> the</w:t>
      </w:r>
      <w:r w:rsidR="004D05D6">
        <w:rPr>
          <w:rFonts w:ascii="Times New Roman" w:hAnsi="Times New Roman" w:cs="Times New Roman"/>
          <w:sz w:val="24"/>
          <w:szCs w:val="24"/>
        </w:rPr>
        <w:t xml:space="preserve"> image</w:t>
      </w:r>
      <w:r w:rsidRPr="00B24A3A">
        <w:rPr>
          <w:rFonts w:ascii="Times New Roman" w:hAnsi="Times New Roman" w:cs="Times New Roman"/>
          <w:sz w:val="24"/>
          <w:szCs w:val="24"/>
        </w:rPr>
        <w:t>. The position</w:t>
      </w:r>
      <w:r w:rsidR="004103D4">
        <w:rPr>
          <w:rFonts w:ascii="Times New Roman" w:hAnsi="Times New Roman" w:cs="Times New Roman"/>
          <w:sz w:val="24"/>
          <w:szCs w:val="24"/>
        </w:rPr>
        <w:t xml:space="preserve"> of </w:t>
      </w:r>
      <w:r w:rsidRPr="00B24A3A">
        <w:rPr>
          <w:rFonts w:ascii="Times New Roman" w:hAnsi="Times New Roman" w:cs="Times New Roman"/>
          <w:sz w:val="24"/>
          <w:szCs w:val="24"/>
        </w:rPr>
        <w:t xml:space="preserve">point C in each frame </w:t>
      </w:r>
      <w:r w:rsidR="002E5394">
        <w:rPr>
          <w:rFonts w:ascii="Times New Roman" w:hAnsi="Times New Roman" w:cs="Times New Roman"/>
          <w:sz w:val="24"/>
          <w:szCs w:val="24"/>
        </w:rPr>
        <w:t>was</w:t>
      </w:r>
      <w:r w:rsidR="002E5394"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then calculated in </w:t>
      </w:r>
      <w:proofErr w:type="spellStart"/>
      <w:r w:rsidRPr="00B24A3A">
        <w:rPr>
          <w:rFonts w:ascii="Times New Roman" w:hAnsi="Times New Roman" w:cs="Times New Roman"/>
          <w:sz w:val="24"/>
          <w:szCs w:val="24"/>
        </w:rPr>
        <w:t>Matlab</w:t>
      </w:r>
      <w:proofErr w:type="spellEnd"/>
      <w:r w:rsidRPr="00B24A3A">
        <w:rPr>
          <w:rFonts w:ascii="Times New Roman" w:hAnsi="Times New Roman" w:cs="Times New Roman"/>
          <w:sz w:val="24"/>
          <w:szCs w:val="24"/>
        </w:rPr>
        <w:t xml:space="preserve"> using a two-step </w:t>
      </w:r>
      <w:r w:rsidR="00A8181C">
        <w:rPr>
          <w:rFonts w:ascii="Times New Roman" w:hAnsi="Times New Roman" w:cs="Times New Roman"/>
          <w:sz w:val="24"/>
          <w:szCs w:val="24"/>
        </w:rPr>
        <w:t>process</w:t>
      </w:r>
      <w:r w:rsidRPr="00B24A3A">
        <w:rPr>
          <w:rFonts w:ascii="Times New Roman" w:hAnsi="Times New Roman" w:cs="Times New Roman"/>
          <w:sz w:val="24"/>
          <w:szCs w:val="24"/>
        </w:rPr>
        <w:t xml:space="preserve">. </w:t>
      </w:r>
      <w:bookmarkStart w:id="9" w:name="_Hlk34660776"/>
      <w:bookmarkStart w:id="10" w:name="_Hlk34668200"/>
      <w:r w:rsidRPr="00B24A3A">
        <w:rPr>
          <w:rFonts w:ascii="Times New Roman" w:hAnsi="Times New Roman" w:cs="Times New Roman"/>
          <w:sz w:val="24"/>
          <w:szCs w:val="24"/>
        </w:rPr>
        <w:lastRenderedPageBreak/>
        <w:t>First</w:t>
      </w:r>
      <w:r w:rsidR="0042487B">
        <w:rPr>
          <w:rFonts w:ascii="Times New Roman" w:hAnsi="Times New Roman" w:cs="Times New Roman"/>
          <w:sz w:val="24"/>
          <w:szCs w:val="24"/>
        </w:rPr>
        <w:t>ly</w:t>
      </w:r>
      <w:r w:rsidRPr="00B24A3A">
        <w:rPr>
          <w:rFonts w:ascii="Times New Roman" w:hAnsi="Times New Roman" w:cs="Times New Roman"/>
          <w:sz w:val="24"/>
          <w:szCs w:val="24"/>
        </w:rPr>
        <w:t xml:space="preserve">, the </w:t>
      </w:r>
      <w:r w:rsidR="000E367B">
        <w:rPr>
          <w:rFonts w:ascii="Times New Roman" w:hAnsi="Times New Roman" w:cs="Times New Roman"/>
          <w:sz w:val="24"/>
          <w:szCs w:val="24"/>
        </w:rPr>
        <w:t xml:space="preserve">deflection </w:t>
      </w:r>
      <w:r w:rsidR="00807A20">
        <w:rPr>
          <w:rFonts w:ascii="Times New Roman" w:hAnsi="Times New Roman" w:cs="Times New Roman" w:hint="eastAsia"/>
          <w:sz w:val="24"/>
          <w:szCs w:val="24"/>
        </w:rPr>
        <w:t>of</w:t>
      </w:r>
      <w:r w:rsidR="000E367B">
        <w:rPr>
          <w:rFonts w:ascii="Times New Roman" w:hAnsi="Times New Roman" w:cs="Times New Roman"/>
          <w:sz w:val="24"/>
          <w:szCs w:val="24"/>
        </w:rPr>
        <w:t xml:space="preserve"> </w:t>
      </w:r>
      <w:r w:rsidR="00156135">
        <w:rPr>
          <w:rFonts w:ascii="Times New Roman" w:hAnsi="Times New Roman" w:cs="Times New Roman"/>
          <w:sz w:val="24"/>
          <w:szCs w:val="24"/>
        </w:rPr>
        <w:t>each</w:t>
      </w:r>
      <w:r w:rsidR="000E367B">
        <w:rPr>
          <w:rFonts w:ascii="Times New Roman" w:hAnsi="Times New Roman" w:cs="Times New Roman"/>
          <w:sz w:val="24"/>
          <w:szCs w:val="24"/>
        </w:rPr>
        <w:t xml:space="preserve"> beam </w:t>
      </w:r>
      <w:r w:rsidR="00381046">
        <w:rPr>
          <w:rFonts w:ascii="Times New Roman" w:hAnsi="Times New Roman" w:cs="Times New Roman"/>
          <w:sz w:val="24"/>
          <w:szCs w:val="24"/>
        </w:rPr>
        <w:t xml:space="preserve">at a given </w:t>
      </w:r>
      <w:r w:rsidR="00156135">
        <w:rPr>
          <w:rFonts w:ascii="Times New Roman" w:hAnsi="Times New Roman" w:cs="Times New Roman"/>
          <w:sz w:val="24"/>
          <w:szCs w:val="24"/>
        </w:rPr>
        <w:t>time</w:t>
      </w:r>
      <w:r w:rsidR="00807A20">
        <w:rPr>
          <w:rFonts w:ascii="Times New Roman" w:hAnsi="Times New Roman" w:cs="Times New Roman"/>
          <w:sz w:val="24"/>
          <w:szCs w:val="24"/>
        </w:rPr>
        <w:t xml:space="preserve"> </w:t>
      </w:r>
      <w:r w:rsidR="000E367B">
        <w:rPr>
          <w:rFonts w:ascii="Times New Roman" w:hAnsi="Times New Roman" w:cs="Times New Roman"/>
          <w:sz w:val="24"/>
          <w:szCs w:val="24"/>
        </w:rPr>
        <w:t xml:space="preserve">was achieved by </w:t>
      </w:r>
      <w:r w:rsidR="00A8181C">
        <w:rPr>
          <w:rFonts w:ascii="Times New Roman" w:hAnsi="Times New Roman" w:cs="Times New Roman"/>
          <w:sz w:val="24"/>
          <w:szCs w:val="24"/>
        </w:rPr>
        <w:t>fit</w:t>
      </w:r>
      <w:r w:rsidR="000E367B">
        <w:rPr>
          <w:rFonts w:ascii="Times New Roman" w:hAnsi="Times New Roman" w:cs="Times New Roman"/>
          <w:sz w:val="24"/>
          <w:szCs w:val="24"/>
        </w:rPr>
        <w:t>ting</w:t>
      </w:r>
      <w:r w:rsidR="00A8181C">
        <w:rPr>
          <w:rFonts w:ascii="Times New Roman" w:hAnsi="Times New Roman" w:cs="Times New Roman"/>
          <w:sz w:val="24"/>
          <w:szCs w:val="24"/>
        </w:rPr>
        <w:t xml:space="preserve"> </w:t>
      </w:r>
      <w:r w:rsidRPr="00B24A3A">
        <w:rPr>
          <w:rFonts w:ascii="Times New Roman" w:hAnsi="Times New Roman" w:cs="Times New Roman"/>
          <w:sz w:val="24"/>
          <w:szCs w:val="24"/>
        </w:rPr>
        <w:t xml:space="preserve">the </w:t>
      </w:r>
      <w:proofErr w:type="spellStart"/>
      <w:r w:rsidRPr="00B24A3A">
        <w:rPr>
          <w:rFonts w:ascii="Times New Roman" w:hAnsi="Times New Roman" w:cs="Times New Roman"/>
          <w:sz w:val="24"/>
          <w:szCs w:val="24"/>
        </w:rPr>
        <w:t>d</w:t>
      </w:r>
      <w:r w:rsidR="00600D0A" w:rsidRPr="00B24A3A">
        <w:rPr>
          <w:rFonts w:ascii="Times New Roman" w:hAnsi="Times New Roman" w:cs="Times New Roman"/>
          <w:i/>
          <w:sz w:val="24"/>
          <w:szCs w:val="24"/>
        </w:rPr>
        <w:t>y</w:t>
      </w:r>
      <w:proofErr w:type="spellEnd"/>
      <w:r w:rsidRPr="00B24A3A">
        <w:rPr>
          <w:rFonts w:ascii="Times New Roman" w:hAnsi="Times New Roman" w:cs="Times New Roman"/>
          <w:sz w:val="24"/>
          <w:szCs w:val="24"/>
        </w:rPr>
        <w:t xml:space="preserve"> and </w:t>
      </w:r>
      <w:r w:rsidR="00600D0A" w:rsidRPr="00B24A3A">
        <w:rPr>
          <w:rFonts w:ascii="Times New Roman" w:hAnsi="Times New Roman" w:cs="Times New Roman"/>
          <w:i/>
          <w:sz w:val="24"/>
          <w:szCs w:val="24"/>
        </w:rPr>
        <w:t>x</w:t>
      </w:r>
      <w:r w:rsidRPr="00B24A3A">
        <w:rPr>
          <w:rFonts w:ascii="Times New Roman" w:hAnsi="Times New Roman" w:cs="Times New Roman"/>
          <w:sz w:val="24"/>
          <w:szCs w:val="24"/>
        </w:rPr>
        <w:t xml:space="preserve"> data </w:t>
      </w:r>
      <w:r w:rsidR="00A8181C">
        <w:rPr>
          <w:rFonts w:ascii="Times New Roman" w:hAnsi="Times New Roman" w:cs="Times New Roman"/>
          <w:sz w:val="24"/>
          <w:szCs w:val="24"/>
        </w:rPr>
        <w:t xml:space="preserve">of </w:t>
      </w:r>
      <w:r w:rsidRPr="00B24A3A">
        <w:rPr>
          <w:rFonts w:ascii="Times New Roman" w:hAnsi="Times New Roman" w:cs="Times New Roman"/>
          <w:sz w:val="24"/>
          <w:szCs w:val="24"/>
        </w:rPr>
        <w:t>the created points</w:t>
      </w:r>
      <w:r w:rsidR="000E367B">
        <w:rPr>
          <w:rFonts w:ascii="Times New Roman" w:hAnsi="Times New Roman" w:cs="Times New Roman"/>
          <w:sz w:val="24"/>
          <w:szCs w:val="24"/>
        </w:rPr>
        <w:t xml:space="preserve"> using </w:t>
      </w:r>
      <w:r w:rsidR="001C6D5C">
        <w:rPr>
          <w:rFonts w:ascii="Times New Roman" w:hAnsi="Times New Roman" w:cs="Times New Roman"/>
          <w:sz w:val="24"/>
          <w:szCs w:val="24"/>
        </w:rPr>
        <w:t xml:space="preserve">a </w:t>
      </w:r>
      <w:r w:rsidR="000E367B">
        <w:rPr>
          <w:rFonts w:ascii="Times New Roman" w:hAnsi="Times New Roman" w:cs="Times New Roman"/>
          <w:sz w:val="24"/>
          <w:szCs w:val="24"/>
        </w:rPr>
        <w:t>quartic equation</w:t>
      </w:r>
      <w:r w:rsidR="008923A6">
        <w:rPr>
          <w:rFonts w:ascii="Times New Roman" w:hAnsi="Times New Roman" w:cs="Times New Roman"/>
          <w:sz w:val="24"/>
          <w:szCs w:val="24"/>
        </w:rPr>
        <w:t xml:space="preserve">. </w:t>
      </w:r>
      <w:r w:rsidR="008923A6" w:rsidRPr="00D67F86">
        <w:rPr>
          <w:rFonts w:ascii="Times New Roman" w:hAnsi="Times New Roman" w:cs="Times New Roman"/>
          <w:sz w:val="24"/>
          <w:szCs w:val="24"/>
        </w:rPr>
        <w:t>T</w:t>
      </w:r>
      <w:r w:rsidRPr="00D67F86">
        <w:rPr>
          <w:rFonts w:ascii="Times New Roman" w:hAnsi="Times New Roman" w:cs="Times New Roman"/>
          <w:sz w:val="24"/>
          <w:szCs w:val="24"/>
        </w:rPr>
        <w:t xml:space="preserve">he crack tip </w:t>
      </w:r>
      <w:r w:rsidR="000E367B" w:rsidRPr="00D67F86">
        <w:rPr>
          <w:rFonts w:ascii="Times New Roman" w:hAnsi="Times New Roman" w:cs="Times New Roman"/>
          <w:sz w:val="24"/>
          <w:szCs w:val="24"/>
        </w:rPr>
        <w:t>point O and t</w:t>
      </w:r>
      <w:r w:rsidRPr="00D67F86">
        <w:rPr>
          <w:rFonts w:ascii="Times New Roman" w:hAnsi="Times New Roman" w:cs="Times New Roman"/>
          <w:sz w:val="24"/>
          <w:szCs w:val="24"/>
        </w:rPr>
        <w:t>he compression vanish</w:t>
      </w:r>
      <w:r w:rsidR="000E367B" w:rsidRPr="00D67F86">
        <w:rPr>
          <w:rFonts w:ascii="Times New Roman" w:hAnsi="Times New Roman" w:cs="Times New Roman"/>
          <w:sz w:val="24"/>
          <w:szCs w:val="24"/>
        </w:rPr>
        <w:t xml:space="preserve">ing </w:t>
      </w:r>
      <w:r w:rsidR="00B924BA" w:rsidRPr="00D67F86">
        <w:rPr>
          <w:rFonts w:ascii="Times New Roman" w:hAnsi="Times New Roman" w:cs="Times New Roman"/>
          <w:sz w:val="24"/>
          <w:szCs w:val="24"/>
        </w:rPr>
        <w:t>position (</w:t>
      </w:r>
      <w:r w:rsidR="000E367B" w:rsidRPr="00D67F86">
        <w:rPr>
          <w:rFonts w:ascii="Times New Roman" w:hAnsi="Times New Roman" w:cs="Times New Roman"/>
          <w:sz w:val="24"/>
          <w:szCs w:val="24"/>
        </w:rPr>
        <w:t>point D</w:t>
      </w:r>
      <w:r w:rsidR="00B924BA" w:rsidRPr="00D67F86">
        <w:rPr>
          <w:rFonts w:ascii="Times New Roman" w:hAnsi="Times New Roman" w:cs="Times New Roman"/>
          <w:sz w:val="24"/>
          <w:szCs w:val="24"/>
        </w:rPr>
        <w:t>)</w:t>
      </w:r>
      <w:r w:rsidR="000E367B" w:rsidRPr="00D67F86">
        <w:rPr>
          <w:rFonts w:ascii="Times New Roman" w:hAnsi="Times New Roman" w:cs="Times New Roman"/>
          <w:sz w:val="24"/>
          <w:szCs w:val="24"/>
        </w:rPr>
        <w:t xml:space="preserve"> </w:t>
      </w:r>
      <w:r w:rsidRPr="00D67F86">
        <w:rPr>
          <w:rFonts w:ascii="Times New Roman" w:hAnsi="Times New Roman" w:cs="Times New Roman"/>
          <w:sz w:val="24"/>
          <w:szCs w:val="24"/>
        </w:rPr>
        <w:t>w</w:t>
      </w:r>
      <w:r w:rsidR="000E367B" w:rsidRPr="00D67F86">
        <w:rPr>
          <w:rFonts w:ascii="Times New Roman" w:hAnsi="Times New Roman" w:cs="Times New Roman"/>
          <w:sz w:val="24"/>
          <w:szCs w:val="24"/>
        </w:rPr>
        <w:t>ere</w:t>
      </w:r>
      <w:r w:rsidRPr="00D67F86">
        <w:rPr>
          <w:rFonts w:ascii="Times New Roman" w:hAnsi="Times New Roman" w:cs="Times New Roman"/>
          <w:sz w:val="24"/>
          <w:szCs w:val="24"/>
        </w:rPr>
        <w:t xml:space="preserve"> calculated</w:t>
      </w:r>
      <w:r w:rsidR="00E348C8" w:rsidRPr="00D67F86">
        <w:rPr>
          <w:rFonts w:ascii="Times New Roman" w:hAnsi="Times New Roman" w:cs="Times New Roman"/>
          <w:sz w:val="24"/>
          <w:szCs w:val="24"/>
        </w:rPr>
        <w:t xml:space="preserve"> </w:t>
      </w:r>
      <w:r w:rsidR="008923A6" w:rsidRPr="00D67F86">
        <w:rPr>
          <w:rFonts w:ascii="Times New Roman" w:hAnsi="Times New Roman" w:cs="Times New Roman"/>
          <w:sz w:val="24"/>
          <w:szCs w:val="24"/>
        </w:rPr>
        <w:t xml:space="preserve">by solving </w:t>
      </w:r>
      <w:r w:rsidR="008923A6" w:rsidRPr="00D67F86">
        <w:rPr>
          <w:rFonts w:ascii="Times New Roman" w:hAnsi="Times New Roman" w:cs="Times New Roman"/>
          <w:i/>
          <w:iCs/>
          <w:sz w:val="24"/>
          <w:szCs w:val="24"/>
        </w:rPr>
        <w:t>w</w:t>
      </w:r>
      <w:r w:rsidR="008923A6" w:rsidRPr="00D67F86">
        <w:rPr>
          <w:rFonts w:ascii="Times New Roman" w:hAnsi="Times New Roman" w:cs="Times New Roman"/>
          <w:sz w:val="24"/>
          <w:szCs w:val="24"/>
        </w:rPr>
        <w:t>(</w:t>
      </w:r>
      <w:r w:rsidR="008923A6" w:rsidRPr="00D67F86">
        <w:rPr>
          <w:rFonts w:ascii="Times New Roman" w:hAnsi="Times New Roman" w:cs="Times New Roman"/>
          <w:i/>
          <w:iCs/>
          <w:sz w:val="24"/>
          <w:szCs w:val="24"/>
        </w:rPr>
        <w:t>x</w:t>
      </w:r>
      <w:r w:rsidR="008923A6" w:rsidRPr="00D67F86">
        <w:rPr>
          <w:rFonts w:ascii="Times New Roman" w:hAnsi="Times New Roman" w:cs="Times New Roman"/>
          <w:sz w:val="24"/>
          <w:szCs w:val="24"/>
        </w:rPr>
        <w:t xml:space="preserve">) = </w:t>
      </w:r>
      <w:r w:rsidR="00EA5CFE" w:rsidRPr="00D67F86">
        <w:rPr>
          <w:rFonts w:ascii="Times New Roman" w:hAnsi="Times New Roman" w:cs="Times New Roman"/>
          <w:sz w:val="24"/>
          <w:szCs w:val="24"/>
        </w:rPr>
        <w:t>Δ</w:t>
      </w:r>
      <w:r w:rsidR="00EA5CFE" w:rsidRPr="00D67F86">
        <w:rPr>
          <w:rFonts w:ascii="Times New Roman" w:hAnsi="Times New Roman" w:cs="Times New Roman"/>
          <w:sz w:val="24"/>
          <w:szCs w:val="24"/>
          <w:vertAlign w:val="superscript"/>
        </w:rPr>
        <w:t>0</w:t>
      </w:r>
      <w:r w:rsidR="008923A6" w:rsidRPr="00D67F86">
        <w:rPr>
          <w:rFonts w:ascii="Times New Roman" w:hAnsi="Times New Roman" w:cs="Times New Roman"/>
          <w:sz w:val="24"/>
          <w:szCs w:val="24"/>
        </w:rPr>
        <w:t xml:space="preserve"> and </w:t>
      </w:r>
      <w:r w:rsidR="008923A6" w:rsidRPr="00D67F86">
        <w:rPr>
          <w:rFonts w:ascii="Times New Roman" w:hAnsi="Times New Roman" w:cs="Times New Roman"/>
          <w:i/>
          <w:iCs/>
          <w:sz w:val="24"/>
          <w:szCs w:val="24"/>
        </w:rPr>
        <w:t>w</w:t>
      </w:r>
      <w:r w:rsidR="008923A6" w:rsidRPr="00D67F86">
        <w:rPr>
          <w:rFonts w:ascii="Times New Roman" w:hAnsi="Times New Roman" w:cs="Times New Roman"/>
          <w:sz w:val="24"/>
          <w:szCs w:val="24"/>
        </w:rPr>
        <w:t>(</w:t>
      </w:r>
      <w:r w:rsidR="008923A6" w:rsidRPr="00D67F86">
        <w:rPr>
          <w:rFonts w:ascii="Times New Roman" w:hAnsi="Times New Roman" w:cs="Times New Roman"/>
          <w:i/>
          <w:iCs/>
          <w:sz w:val="24"/>
          <w:szCs w:val="24"/>
        </w:rPr>
        <w:t>x</w:t>
      </w:r>
      <w:r w:rsidR="008923A6" w:rsidRPr="00D67F86">
        <w:rPr>
          <w:rFonts w:ascii="Times New Roman" w:hAnsi="Times New Roman" w:cs="Times New Roman"/>
          <w:sz w:val="24"/>
          <w:szCs w:val="24"/>
        </w:rPr>
        <w:t>) = 0</w:t>
      </w:r>
      <w:r w:rsidR="000E367B" w:rsidRPr="00D67F86">
        <w:rPr>
          <w:rFonts w:ascii="Times New Roman" w:hAnsi="Times New Roman" w:cs="Times New Roman"/>
          <w:sz w:val="24"/>
          <w:szCs w:val="24"/>
        </w:rPr>
        <w:t xml:space="preserve"> respectively</w:t>
      </w:r>
      <w:r w:rsidR="00DA1743" w:rsidRPr="00D67F86">
        <w:rPr>
          <w:rFonts w:ascii="Times New Roman" w:hAnsi="Times New Roman" w:cs="Times New Roman"/>
          <w:sz w:val="24"/>
          <w:szCs w:val="24"/>
        </w:rPr>
        <w:t xml:space="preserve"> (t</w:t>
      </w:r>
      <w:r w:rsidR="000E367B" w:rsidRPr="00D67F86">
        <w:rPr>
          <w:rFonts w:ascii="Times New Roman" w:hAnsi="Times New Roman" w:cs="Times New Roman"/>
          <w:sz w:val="24"/>
          <w:szCs w:val="24"/>
        </w:rPr>
        <w:t xml:space="preserve">he </w:t>
      </w:r>
      <w:r w:rsidR="00DA1743" w:rsidRPr="00D67F86">
        <w:rPr>
          <w:rFonts w:ascii="Times New Roman" w:hAnsi="Times New Roman" w:cs="Times New Roman"/>
          <w:sz w:val="24"/>
          <w:szCs w:val="24"/>
        </w:rPr>
        <w:t xml:space="preserve">determination of the </w:t>
      </w:r>
      <w:r w:rsidR="00EA5CFE" w:rsidRPr="00D67F86">
        <w:rPr>
          <w:rFonts w:ascii="Times New Roman" w:hAnsi="Times New Roman" w:cs="Times New Roman"/>
          <w:sz w:val="24"/>
          <w:szCs w:val="24"/>
        </w:rPr>
        <w:t>Δ</w:t>
      </w:r>
      <w:r w:rsidR="00EA5CFE" w:rsidRPr="00D67F86">
        <w:rPr>
          <w:rFonts w:ascii="Times New Roman" w:hAnsi="Times New Roman" w:cs="Times New Roman"/>
          <w:sz w:val="24"/>
          <w:szCs w:val="24"/>
          <w:vertAlign w:val="superscript"/>
        </w:rPr>
        <w:t>0</w:t>
      </w:r>
      <w:r w:rsidR="00156135" w:rsidRPr="00D67F86">
        <w:rPr>
          <w:rFonts w:ascii="Times New Roman" w:hAnsi="Times New Roman" w:cs="Times New Roman"/>
          <w:sz w:val="24"/>
          <w:szCs w:val="24"/>
        </w:rPr>
        <w:t xml:space="preserve"> </w:t>
      </w:r>
      <w:r w:rsidR="00557F76" w:rsidRPr="00D67F86">
        <w:rPr>
          <w:rFonts w:ascii="Times New Roman" w:hAnsi="Times New Roman" w:cs="Times New Roman"/>
          <w:sz w:val="24"/>
          <w:szCs w:val="24"/>
        </w:rPr>
        <w:t xml:space="preserve">corresponding to the failure of the initial crack tip was </w:t>
      </w:r>
      <w:r w:rsidR="00DA1743" w:rsidRPr="00D67F86">
        <w:rPr>
          <w:rFonts w:ascii="Times New Roman" w:hAnsi="Times New Roman" w:cs="Times New Roman"/>
          <w:sz w:val="24"/>
          <w:szCs w:val="24"/>
        </w:rPr>
        <w:t xml:space="preserve">described </w:t>
      </w:r>
      <w:r w:rsidR="00364786" w:rsidRPr="00D67F86">
        <w:rPr>
          <w:rFonts w:ascii="Times New Roman" w:hAnsi="Times New Roman" w:cs="Times New Roman"/>
          <w:sz w:val="24"/>
          <w:szCs w:val="24"/>
        </w:rPr>
        <w:t>in Section 3.3.1</w:t>
      </w:r>
      <w:r w:rsidR="00DA1743" w:rsidRPr="00D67F86">
        <w:rPr>
          <w:rFonts w:ascii="Times New Roman" w:hAnsi="Times New Roman" w:cs="Times New Roman"/>
          <w:sz w:val="24"/>
          <w:szCs w:val="24"/>
        </w:rPr>
        <w:t>)</w:t>
      </w:r>
      <w:r w:rsidRPr="00D67F86">
        <w:rPr>
          <w:rFonts w:ascii="Times New Roman" w:hAnsi="Times New Roman" w:cs="Times New Roman"/>
          <w:sz w:val="24"/>
          <w:szCs w:val="24"/>
        </w:rPr>
        <w:t>.</w:t>
      </w:r>
      <w:r w:rsidRPr="00B24A3A">
        <w:rPr>
          <w:rFonts w:ascii="Times New Roman" w:hAnsi="Times New Roman" w:cs="Times New Roman"/>
          <w:sz w:val="24"/>
          <w:szCs w:val="24"/>
        </w:rPr>
        <w:t xml:space="preserve"> Secondly, </w:t>
      </w:r>
      <w:r w:rsidR="00364786" w:rsidRPr="00D67F86">
        <w:rPr>
          <w:rFonts w:ascii="Times New Roman" w:hAnsi="Times New Roman" w:cs="Times New Roman"/>
          <w:sz w:val="24"/>
          <w:szCs w:val="24"/>
        </w:rPr>
        <w:t xml:space="preserve">in order to </w:t>
      </w:r>
      <w:r w:rsidR="00DA1743" w:rsidRPr="00D67F86">
        <w:rPr>
          <w:rFonts w:ascii="Times New Roman" w:hAnsi="Times New Roman" w:cs="Times New Roman"/>
          <w:sz w:val="24"/>
          <w:szCs w:val="24"/>
        </w:rPr>
        <w:t xml:space="preserve">further </w:t>
      </w:r>
      <w:r w:rsidR="00364786" w:rsidRPr="00D67F86">
        <w:rPr>
          <w:rFonts w:ascii="Times New Roman" w:hAnsi="Times New Roman" w:cs="Times New Roman"/>
          <w:sz w:val="24"/>
          <w:szCs w:val="24"/>
        </w:rPr>
        <w:t xml:space="preserve">improve the </w:t>
      </w:r>
      <w:r w:rsidR="00151EF6" w:rsidRPr="00D67F86">
        <w:rPr>
          <w:rFonts w:ascii="Times New Roman" w:hAnsi="Times New Roman" w:cs="Times New Roman"/>
          <w:sz w:val="24"/>
          <w:szCs w:val="24"/>
        </w:rPr>
        <w:t>measurement</w:t>
      </w:r>
      <w:r w:rsidR="00695FA4" w:rsidRPr="00D67F86">
        <w:rPr>
          <w:rFonts w:ascii="Times New Roman" w:hAnsi="Times New Roman" w:cs="Times New Roman"/>
          <w:sz w:val="24"/>
          <w:szCs w:val="24"/>
        </w:rPr>
        <w:t xml:space="preserve"> </w:t>
      </w:r>
      <w:r w:rsidR="00783E0D" w:rsidRPr="00D67F86">
        <w:rPr>
          <w:rFonts w:ascii="Times New Roman" w:hAnsi="Times New Roman" w:cs="Times New Roman"/>
          <w:sz w:val="24"/>
          <w:szCs w:val="24"/>
        </w:rPr>
        <w:t>accuracy of the crack length</w:t>
      </w:r>
      <w:r w:rsidR="00364786" w:rsidRPr="00D67F86">
        <w:rPr>
          <w:rFonts w:ascii="Times New Roman" w:hAnsi="Times New Roman" w:cs="Times New Roman"/>
          <w:sz w:val="24"/>
          <w:szCs w:val="24"/>
        </w:rPr>
        <w:t>,</w:t>
      </w:r>
      <w:r w:rsidR="00364786">
        <w:rPr>
          <w:rFonts w:ascii="Times New Roman" w:hAnsi="Times New Roman" w:cs="Times New Roman"/>
          <w:sz w:val="24"/>
          <w:szCs w:val="24"/>
        </w:rPr>
        <w:t xml:space="preserve"> </w:t>
      </w:r>
      <w:r w:rsidR="00973279" w:rsidRPr="00B24A3A">
        <w:rPr>
          <w:rFonts w:ascii="Times New Roman" w:hAnsi="Times New Roman" w:cs="Times New Roman"/>
          <w:sz w:val="24"/>
          <w:szCs w:val="24"/>
        </w:rPr>
        <w:t xml:space="preserve">within OD </w:t>
      </w:r>
      <w:r w:rsidRPr="00B24A3A">
        <w:rPr>
          <w:rFonts w:ascii="Times New Roman" w:hAnsi="Times New Roman" w:cs="Times New Roman"/>
          <w:sz w:val="24"/>
          <w:szCs w:val="24"/>
        </w:rPr>
        <w:t xml:space="preserve">the quartic equation was applied again </w:t>
      </w:r>
      <w:r w:rsidR="00783E0D" w:rsidRPr="00D67F86">
        <w:rPr>
          <w:rFonts w:ascii="Times New Roman" w:hAnsi="Times New Roman" w:cs="Times New Roman"/>
          <w:sz w:val="24"/>
          <w:szCs w:val="24"/>
        </w:rPr>
        <w:t>to fit the beam deflection</w:t>
      </w:r>
      <w:r w:rsidRPr="00B24A3A">
        <w:rPr>
          <w:rFonts w:ascii="Times New Roman" w:hAnsi="Times New Roman" w:cs="Times New Roman"/>
          <w:sz w:val="24"/>
          <w:szCs w:val="24"/>
        </w:rPr>
        <w:t>, and the posit</w:t>
      </w:r>
      <w:r w:rsidR="002E5394">
        <w:rPr>
          <w:rFonts w:ascii="Times New Roman" w:hAnsi="Times New Roman" w:cs="Times New Roman"/>
          <w:sz w:val="24"/>
          <w:szCs w:val="24"/>
        </w:rPr>
        <w:t>i</w:t>
      </w:r>
      <w:r w:rsidRPr="00B24A3A">
        <w:rPr>
          <w:rFonts w:ascii="Times New Roman" w:hAnsi="Times New Roman" w:cs="Times New Roman"/>
          <w:sz w:val="24"/>
          <w:szCs w:val="24"/>
        </w:rPr>
        <w:t>on of point C was obtained by solving</w:t>
      </w:r>
      <w:r w:rsidR="002E5394">
        <w:rPr>
          <w:rFonts w:ascii="Times New Roman" w:hAnsi="Times New Roman" w:cs="Times New Roman"/>
          <w:sz w:val="24"/>
          <w:szCs w:val="24"/>
        </w:rPr>
        <w:t xml:space="preserve"> </w:t>
      </w:r>
      <w:proofErr w:type="spellStart"/>
      <w:r w:rsidRPr="00B24A3A">
        <w:rPr>
          <w:rFonts w:ascii="Times New Roman" w:hAnsi="Times New Roman" w:cs="Times New Roman"/>
          <w:sz w:val="24"/>
          <w:szCs w:val="24"/>
        </w:rPr>
        <w:t>d</w:t>
      </w:r>
      <w:r w:rsidRPr="00B24A3A">
        <w:rPr>
          <w:rFonts w:ascii="Times New Roman" w:hAnsi="Times New Roman" w:cs="Times New Roman"/>
          <w:i/>
          <w:sz w:val="24"/>
          <w:szCs w:val="24"/>
        </w:rPr>
        <w:t>w</w:t>
      </w:r>
      <w:proofErr w:type="spellEnd"/>
      <w:r w:rsidRPr="00B24A3A">
        <w:rPr>
          <w:rFonts w:ascii="Times New Roman" w:hAnsi="Times New Roman" w:cs="Times New Roman"/>
          <w:sz w:val="24"/>
          <w:szCs w:val="24"/>
        </w:rPr>
        <w:t>/d</w:t>
      </w:r>
      <w:r w:rsidRPr="00B24A3A">
        <w:rPr>
          <w:rFonts w:ascii="Times New Roman" w:hAnsi="Times New Roman" w:cs="Times New Roman"/>
          <w:i/>
          <w:sz w:val="24"/>
          <w:szCs w:val="24"/>
        </w:rPr>
        <w:t>x</w:t>
      </w:r>
      <w:r w:rsidRPr="00B24A3A">
        <w:rPr>
          <w:rFonts w:ascii="Times New Roman" w:hAnsi="Times New Roman" w:cs="Times New Roman"/>
          <w:sz w:val="24"/>
          <w:szCs w:val="24"/>
        </w:rPr>
        <w:t xml:space="preserve"> = 0. </w:t>
      </w:r>
      <w:bookmarkEnd w:id="9"/>
      <w:r w:rsidRPr="00B24A3A">
        <w:rPr>
          <w:rFonts w:ascii="Times New Roman" w:hAnsi="Times New Roman" w:cs="Times New Roman"/>
          <w:sz w:val="24"/>
          <w:szCs w:val="24"/>
        </w:rPr>
        <w:t xml:space="preserve">By repeating this process </w:t>
      </w:r>
      <w:r w:rsidR="002E5394">
        <w:rPr>
          <w:rFonts w:ascii="Times New Roman" w:hAnsi="Times New Roman" w:cs="Times New Roman"/>
          <w:sz w:val="24"/>
          <w:szCs w:val="24"/>
        </w:rPr>
        <w:t xml:space="preserve">in </w:t>
      </w:r>
      <w:r w:rsidR="00695FA4">
        <w:rPr>
          <w:rFonts w:ascii="Times New Roman" w:hAnsi="Times New Roman" w:cs="Times New Roman"/>
          <w:sz w:val="24"/>
          <w:szCs w:val="24"/>
        </w:rPr>
        <w:t>all the</w:t>
      </w:r>
      <w:r w:rsidR="002E5394">
        <w:rPr>
          <w:rFonts w:ascii="Times New Roman" w:hAnsi="Times New Roman" w:cs="Times New Roman"/>
          <w:sz w:val="24"/>
          <w:szCs w:val="24"/>
        </w:rPr>
        <w:t xml:space="preserve"> </w:t>
      </w:r>
      <w:r w:rsidR="00695FA4">
        <w:rPr>
          <w:rFonts w:ascii="Times New Roman" w:hAnsi="Times New Roman" w:cs="Times New Roman"/>
          <w:sz w:val="24"/>
          <w:szCs w:val="24"/>
        </w:rPr>
        <w:t>image</w:t>
      </w:r>
      <w:r w:rsidR="00151EF6">
        <w:rPr>
          <w:rFonts w:ascii="Times New Roman" w:hAnsi="Times New Roman" w:cs="Times New Roman"/>
          <w:sz w:val="24"/>
          <w:szCs w:val="24"/>
        </w:rPr>
        <w:t>s</w:t>
      </w:r>
      <w:r w:rsidRPr="00B24A3A">
        <w:rPr>
          <w:rFonts w:ascii="Times New Roman" w:hAnsi="Times New Roman" w:cs="Times New Roman"/>
          <w:sz w:val="24"/>
          <w:szCs w:val="24"/>
        </w:rPr>
        <w:t>, the effective crack length</w:t>
      </w:r>
      <w:r w:rsidR="0042487B">
        <w:rPr>
          <w:rFonts w:ascii="Times New Roman" w:hAnsi="Times New Roman" w:cs="Times New Roman"/>
          <w:sz w:val="24"/>
          <w:szCs w:val="24"/>
        </w:rPr>
        <w:t>s</w:t>
      </w:r>
      <w:r w:rsidRPr="00B24A3A">
        <w:rPr>
          <w:rFonts w:ascii="Times New Roman" w:hAnsi="Times New Roman" w:cs="Times New Roman"/>
          <w:sz w:val="24"/>
          <w:szCs w:val="24"/>
        </w:rPr>
        <w:t xml:space="preserve"> at </w:t>
      </w:r>
      <w:r w:rsidR="004346AA">
        <w:rPr>
          <w:rFonts w:ascii="Times New Roman" w:hAnsi="Times New Roman" w:cs="Times New Roman"/>
          <w:sz w:val="24"/>
          <w:szCs w:val="24"/>
        </w:rPr>
        <w:t>different time</w:t>
      </w:r>
      <w:r w:rsidR="0042487B">
        <w:rPr>
          <w:rFonts w:ascii="Times New Roman" w:hAnsi="Times New Roman" w:cs="Times New Roman"/>
          <w:sz w:val="24"/>
          <w:szCs w:val="24"/>
        </w:rPr>
        <w:t>s</w:t>
      </w:r>
      <w:r w:rsidRPr="00B24A3A">
        <w:rPr>
          <w:rFonts w:ascii="Times New Roman" w:hAnsi="Times New Roman" w:cs="Times New Roman"/>
          <w:sz w:val="24"/>
          <w:szCs w:val="24"/>
        </w:rPr>
        <w:t xml:space="preserve"> w</w:t>
      </w:r>
      <w:r w:rsidR="0042487B">
        <w:rPr>
          <w:rFonts w:ascii="Times New Roman" w:hAnsi="Times New Roman" w:cs="Times New Roman"/>
          <w:sz w:val="24"/>
          <w:szCs w:val="24"/>
        </w:rPr>
        <w:t>ere</w:t>
      </w:r>
      <w:r w:rsidRPr="00B24A3A">
        <w:rPr>
          <w:rFonts w:ascii="Times New Roman" w:hAnsi="Times New Roman" w:cs="Times New Roman"/>
          <w:sz w:val="24"/>
          <w:szCs w:val="24"/>
        </w:rPr>
        <w:t xml:space="preserve"> </w:t>
      </w:r>
      <w:r w:rsidR="00E12351">
        <w:rPr>
          <w:rFonts w:ascii="Times New Roman" w:hAnsi="Times New Roman" w:cs="Times New Roman"/>
          <w:sz w:val="24"/>
          <w:szCs w:val="24"/>
        </w:rPr>
        <w:t>obtained</w:t>
      </w:r>
      <w:r w:rsidRPr="00B24A3A">
        <w:rPr>
          <w:rFonts w:ascii="Times New Roman" w:hAnsi="Times New Roman" w:cs="Times New Roman"/>
          <w:sz w:val="24"/>
          <w:szCs w:val="24"/>
        </w:rPr>
        <w:t>.</w:t>
      </w:r>
      <w:r w:rsidR="001E5436" w:rsidRPr="00B24A3A">
        <w:rPr>
          <w:rFonts w:ascii="Times New Roman" w:hAnsi="Times New Roman" w:cs="Times New Roman"/>
          <w:sz w:val="24"/>
          <w:szCs w:val="24"/>
        </w:rPr>
        <w:t xml:space="preserve"> </w:t>
      </w:r>
      <w:bookmarkEnd w:id="10"/>
      <w:r w:rsidR="001E5436" w:rsidRPr="00B24A3A">
        <w:rPr>
          <w:rFonts w:ascii="Times New Roman" w:hAnsi="Times New Roman" w:cs="Times New Roman"/>
          <w:sz w:val="24"/>
          <w:szCs w:val="24"/>
        </w:rPr>
        <w:t>Fig.</w:t>
      </w:r>
      <w:r w:rsidR="003E0C84">
        <w:rPr>
          <w:rFonts w:ascii="Times New Roman" w:hAnsi="Times New Roman" w:cs="Times New Roman"/>
          <w:sz w:val="24"/>
          <w:szCs w:val="24"/>
        </w:rPr>
        <w:t xml:space="preserve"> 3</w:t>
      </w:r>
      <w:r w:rsidR="001E5436" w:rsidRPr="00B24A3A">
        <w:rPr>
          <w:rFonts w:ascii="Times New Roman" w:hAnsi="Times New Roman" w:cs="Times New Roman"/>
          <w:sz w:val="24"/>
          <w:szCs w:val="24"/>
        </w:rPr>
        <w:t xml:space="preserve"> gives an example of the </w:t>
      </w:r>
      <w:r w:rsidR="0042487B">
        <w:rPr>
          <w:rFonts w:ascii="Times New Roman" w:hAnsi="Times New Roman" w:cs="Times New Roman"/>
          <w:sz w:val="24"/>
          <w:szCs w:val="24"/>
        </w:rPr>
        <w:t>values of</w:t>
      </w:r>
      <w:r w:rsidR="0042487B" w:rsidRPr="00B24A3A">
        <w:rPr>
          <w:rFonts w:ascii="Times New Roman" w:hAnsi="Times New Roman" w:cs="Times New Roman"/>
          <w:sz w:val="24"/>
          <w:szCs w:val="24"/>
        </w:rPr>
        <w:t xml:space="preserve"> </w:t>
      </w:r>
      <w:r w:rsidR="004F2289" w:rsidRPr="00CA0230">
        <w:rPr>
          <w:rFonts w:ascii="Times New Roman" w:hAnsi="Times New Roman" w:cs="Times New Roman"/>
          <w:i/>
          <w:sz w:val="24"/>
          <w:szCs w:val="24"/>
        </w:rPr>
        <w:t>a</w:t>
      </w:r>
      <w:r w:rsidR="004F2289" w:rsidRPr="00CA0230">
        <w:rPr>
          <w:rFonts w:ascii="Times New Roman" w:hAnsi="Times New Roman" w:cs="Times New Roman"/>
          <w:sz w:val="24"/>
          <w:szCs w:val="24"/>
          <w:vertAlign w:val="subscript"/>
        </w:rPr>
        <w:t>e</w:t>
      </w:r>
      <w:r w:rsidR="001E5436" w:rsidRPr="00B24A3A">
        <w:rPr>
          <w:rFonts w:ascii="Times New Roman" w:hAnsi="Times New Roman" w:cs="Times New Roman"/>
          <w:sz w:val="24"/>
          <w:szCs w:val="24"/>
        </w:rPr>
        <w:t xml:space="preserve"> </w:t>
      </w:r>
      <w:r w:rsidR="0042487B">
        <w:rPr>
          <w:rFonts w:ascii="Times New Roman" w:hAnsi="Times New Roman" w:cs="Times New Roman"/>
          <w:sz w:val="24"/>
          <w:szCs w:val="24"/>
        </w:rPr>
        <w:t xml:space="preserve">obtained </w:t>
      </w:r>
      <w:r w:rsidR="001E5436" w:rsidRPr="00B24A3A">
        <w:rPr>
          <w:rFonts w:ascii="Times New Roman" w:hAnsi="Times New Roman" w:cs="Times New Roman"/>
          <w:sz w:val="24"/>
          <w:szCs w:val="24"/>
        </w:rPr>
        <w:t xml:space="preserve">in a </w:t>
      </w:r>
      <w:r w:rsidR="0042487B">
        <w:rPr>
          <w:rFonts w:ascii="Times New Roman" w:hAnsi="Times New Roman" w:cs="Times New Roman"/>
          <w:sz w:val="24"/>
          <w:szCs w:val="24"/>
        </w:rPr>
        <w:t xml:space="preserve">joint bonded with </w:t>
      </w:r>
      <w:r w:rsidR="00E37C5D">
        <w:rPr>
          <w:rFonts w:ascii="Times New Roman" w:hAnsi="Times New Roman" w:cs="Times New Roman"/>
          <w:sz w:val="24"/>
          <w:szCs w:val="24"/>
        </w:rPr>
        <w:t xml:space="preserve">the </w:t>
      </w:r>
      <w:r w:rsidR="001E5436" w:rsidRPr="00B24A3A">
        <w:rPr>
          <w:rFonts w:ascii="Times New Roman" w:hAnsi="Times New Roman" w:cs="Times New Roman"/>
          <w:sz w:val="24"/>
          <w:szCs w:val="24"/>
        </w:rPr>
        <w:t>Sika</w:t>
      </w:r>
      <w:r w:rsidR="00266140" w:rsidRPr="00B24A3A">
        <w:rPr>
          <w:rFonts w:ascii="Times New Roman" w:hAnsi="Times New Roman" w:cs="Times New Roman"/>
          <w:sz w:val="24"/>
          <w:szCs w:val="24"/>
        </w:rPr>
        <w:t>P</w:t>
      </w:r>
      <w:r w:rsidR="001E5436" w:rsidRPr="00B24A3A">
        <w:rPr>
          <w:rFonts w:ascii="Times New Roman" w:hAnsi="Times New Roman" w:cs="Times New Roman"/>
          <w:sz w:val="24"/>
          <w:szCs w:val="24"/>
        </w:rPr>
        <w:t xml:space="preserve">ower-497 </w:t>
      </w:r>
      <w:r w:rsidR="002E5394">
        <w:rPr>
          <w:rFonts w:ascii="Times New Roman" w:hAnsi="Times New Roman" w:cs="Times New Roman"/>
          <w:sz w:val="24"/>
          <w:szCs w:val="24"/>
        </w:rPr>
        <w:t xml:space="preserve">adhesive </w:t>
      </w:r>
      <w:r w:rsidR="001E5436" w:rsidRPr="00B24A3A">
        <w:rPr>
          <w:rFonts w:ascii="Times New Roman" w:hAnsi="Times New Roman" w:cs="Times New Roman"/>
          <w:sz w:val="24"/>
          <w:szCs w:val="24"/>
        </w:rPr>
        <w:t>using</w:t>
      </w:r>
      <w:r w:rsidR="002E5394">
        <w:rPr>
          <w:rFonts w:ascii="Times New Roman" w:hAnsi="Times New Roman" w:cs="Times New Roman"/>
          <w:sz w:val="24"/>
          <w:szCs w:val="24"/>
        </w:rPr>
        <w:t xml:space="preserve"> this</w:t>
      </w:r>
      <w:r w:rsidR="001E5436" w:rsidRPr="00B24A3A">
        <w:rPr>
          <w:rFonts w:ascii="Times New Roman" w:hAnsi="Times New Roman" w:cs="Times New Roman"/>
          <w:sz w:val="24"/>
          <w:szCs w:val="24"/>
        </w:rPr>
        <w:t xml:space="preserve"> DIC</w:t>
      </w:r>
      <w:r w:rsidR="002E5394">
        <w:rPr>
          <w:rFonts w:ascii="Times New Roman" w:hAnsi="Times New Roman" w:cs="Times New Roman"/>
          <w:sz w:val="24"/>
          <w:szCs w:val="24"/>
        </w:rPr>
        <w:t xml:space="preserve"> based technique</w:t>
      </w:r>
      <w:r w:rsidR="00695FA4">
        <w:rPr>
          <w:rFonts w:ascii="Times New Roman" w:hAnsi="Times New Roman" w:cs="Times New Roman"/>
          <w:sz w:val="24"/>
          <w:szCs w:val="24"/>
        </w:rPr>
        <w:t>. The results</w:t>
      </w:r>
      <w:r w:rsidR="001E5436" w:rsidRPr="00B24A3A">
        <w:rPr>
          <w:rFonts w:ascii="Times New Roman" w:hAnsi="Times New Roman" w:cs="Times New Roman"/>
          <w:sz w:val="24"/>
          <w:szCs w:val="24"/>
        </w:rPr>
        <w:t xml:space="preserve"> </w:t>
      </w:r>
      <w:r w:rsidR="00AB393B">
        <w:rPr>
          <w:rFonts w:ascii="Times New Roman" w:hAnsi="Times New Roman" w:cs="Times New Roman"/>
          <w:sz w:val="24"/>
          <w:szCs w:val="24"/>
        </w:rPr>
        <w:t>are</w:t>
      </w:r>
      <w:r w:rsidR="00AB393B" w:rsidRPr="00B24A3A">
        <w:rPr>
          <w:rFonts w:ascii="Times New Roman" w:hAnsi="Times New Roman" w:cs="Times New Roman"/>
          <w:sz w:val="24"/>
          <w:szCs w:val="24"/>
        </w:rPr>
        <w:t xml:space="preserve"> </w:t>
      </w:r>
      <w:r w:rsidR="001E5436" w:rsidRPr="00B24A3A">
        <w:rPr>
          <w:rFonts w:ascii="Times New Roman" w:hAnsi="Times New Roman" w:cs="Times New Roman"/>
          <w:sz w:val="24"/>
          <w:szCs w:val="24"/>
        </w:rPr>
        <w:t xml:space="preserve">very similar to the </w:t>
      </w:r>
      <w:r w:rsidR="007D5115" w:rsidRPr="00B24A3A">
        <w:rPr>
          <w:rFonts w:ascii="Times New Roman" w:hAnsi="Times New Roman" w:cs="Times New Roman"/>
          <w:sz w:val="24"/>
          <w:szCs w:val="24"/>
        </w:rPr>
        <w:t xml:space="preserve">CBBM </w:t>
      </w:r>
      <w:r w:rsidR="001E5436" w:rsidRPr="00B24A3A">
        <w:rPr>
          <w:rFonts w:ascii="Times New Roman" w:hAnsi="Times New Roman" w:cs="Times New Roman"/>
          <w:sz w:val="24"/>
          <w:szCs w:val="24"/>
        </w:rPr>
        <w:t>equivalent crack length</w:t>
      </w:r>
      <w:r w:rsidR="002E5394">
        <w:rPr>
          <w:rFonts w:ascii="Times New Roman" w:hAnsi="Times New Roman" w:cs="Times New Roman"/>
          <w:sz w:val="24"/>
          <w:szCs w:val="24"/>
        </w:rPr>
        <w:t>s</w:t>
      </w:r>
      <w:r w:rsidR="001E5436" w:rsidRPr="00B24A3A">
        <w:rPr>
          <w:rFonts w:ascii="Times New Roman" w:hAnsi="Times New Roman" w:cs="Times New Roman"/>
          <w:sz w:val="24"/>
          <w:szCs w:val="24"/>
        </w:rPr>
        <w:t xml:space="preserve"> determined by </w:t>
      </w:r>
      <w:r w:rsidR="00CA1C87" w:rsidRPr="00B24A3A">
        <w:rPr>
          <w:rFonts w:ascii="Times New Roman" w:hAnsi="Times New Roman" w:cs="Times New Roman"/>
          <w:sz w:val="24"/>
          <w:szCs w:val="24"/>
        </w:rPr>
        <w:t>Eq. (</w:t>
      </w:r>
      <w:r w:rsidR="003E0C84">
        <w:rPr>
          <w:rFonts w:ascii="Times New Roman" w:hAnsi="Times New Roman" w:cs="Times New Roman"/>
          <w:sz w:val="24"/>
          <w:szCs w:val="24"/>
        </w:rPr>
        <w:t>5</w:t>
      </w:r>
      <w:r w:rsidR="00CA1C87" w:rsidRPr="00B24A3A">
        <w:rPr>
          <w:rFonts w:ascii="Times New Roman" w:hAnsi="Times New Roman" w:cs="Times New Roman"/>
          <w:sz w:val="24"/>
          <w:szCs w:val="24"/>
        </w:rPr>
        <w:t xml:space="preserve">) </w:t>
      </w:r>
      <w:r w:rsidR="007D5115" w:rsidRPr="00B24A3A">
        <w:rPr>
          <w:rFonts w:ascii="Times New Roman" w:hAnsi="Times New Roman" w:cs="Times New Roman"/>
          <w:sz w:val="24"/>
          <w:szCs w:val="24"/>
        </w:rPr>
        <w:t>and the theoretical crack length</w:t>
      </w:r>
      <w:r w:rsidR="002E5394">
        <w:rPr>
          <w:rFonts w:ascii="Times New Roman" w:hAnsi="Times New Roman" w:cs="Times New Roman"/>
          <w:sz w:val="24"/>
          <w:szCs w:val="24"/>
        </w:rPr>
        <w:t>s</w:t>
      </w:r>
      <w:r w:rsidR="007D5115" w:rsidRPr="00B24A3A">
        <w:rPr>
          <w:rFonts w:ascii="Times New Roman" w:hAnsi="Times New Roman" w:cs="Times New Roman"/>
          <w:sz w:val="24"/>
          <w:szCs w:val="24"/>
        </w:rPr>
        <w:t xml:space="preserve"> determined by simple beam theory</w:t>
      </w:r>
      <w:r w:rsidR="00695FA4">
        <w:rPr>
          <w:rFonts w:ascii="Times New Roman" w:hAnsi="Times New Roman" w:cs="Times New Roman"/>
          <w:sz w:val="24"/>
          <w:szCs w:val="24"/>
        </w:rPr>
        <w:t xml:space="preserve"> (SBT)</w:t>
      </w:r>
      <w:r w:rsidR="007D5115" w:rsidRPr="00B24A3A">
        <w:rPr>
          <w:rFonts w:ascii="Times New Roman" w:hAnsi="Times New Roman" w:cs="Times New Roman"/>
          <w:sz w:val="24"/>
          <w:szCs w:val="24"/>
        </w:rPr>
        <w:t xml:space="preserve">, i.e. </w:t>
      </w:r>
      <w:r w:rsidR="007D5115" w:rsidRPr="00B24A3A">
        <w:rPr>
          <w:rFonts w:ascii="Times New Roman" w:hAnsi="Times New Roman" w:cs="Times New Roman"/>
          <w:i/>
          <w:sz w:val="24"/>
          <w:szCs w:val="24"/>
        </w:rPr>
        <w:t>a</w:t>
      </w:r>
      <w:r w:rsidR="007D5115" w:rsidRPr="00B24A3A">
        <w:rPr>
          <w:rFonts w:ascii="Times New Roman" w:hAnsi="Times New Roman" w:cs="Times New Roman"/>
          <w:sz w:val="24"/>
          <w:szCs w:val="24"/>
        </w:rPr>
        <w:t xml:space="preserve"> = (3</w:t>
      </w:r>
      <w:r w:rsidR="007D5115" w:rsidRPr="00B24A3A">
        <w:rPr>
          <w:rFonts w:ascii="Times New Roman" w:hAnsi="Times New Roman" w:cs="Times New Roman"/>
          <w:i/>
          <w:sz w:val="24"/>
          <w:szCs w:val="24"/>
        </w:rPr>
        <w:t>E</w:t>
      </w:r>
      <w:r w:rsidR="007D5115" w:rsidRPr="00B24A3A">
        <w:rPr>
          <w:rFonts w:ascii="Times New Roman" w:hAnsi="Times New Roman" w:cs="Times New Roman"/>
          <w:sz w:val="24"/>
          <w:szCs w:val="24"/>
          <w:vertAlign w:val="subscript"/>
        </w:rPr>
        <w:t>f</w:t>
      </w:r>
      <w:r w:rsidR="007D5115" w:rsidRPr="00B24A3A">
        <w:rPr>
          <w:rFonts w:ascii="Times New Roman" w:hAnsi="Times New Roman" w:cs="Times New Roman"/>
          <w:i/>
          <w:sz w:val="24"/>
          <w:szCs w:val="24"/>
        </w:rPr>
        <w:t>Iδ</w:t>
      </w:r>
      <w:r w:rsidR="007D5115" w:rsidRPr="00B24A3A">
        <w:rPr>
          <w:rFonts w:ascii="Times New Roman" w:hAnsi="Times New Roman" w:cs="Times New Roman"/>
          <w:sz w:val="24"/>
          <w:szCs w:val="24"/>
        </w:rPr>
        <w:t>/2</w:t>
      </w:r>
      <w:r w:rsidR="007D5115" w:rsidRPr="00B24A3A">
        <w:rPr>
          <w:rFonts w:ascii="Times New Roman" w:hAnsi="Times New Roman" w:cs="Times New Roman"/>
          <w:i/>
          <w:sz w:val="24"/>
          <w:szCs w:val="24"/>
        </w:rPr>
        <w:t>P</w:t>
      </w:r>
      <w:r w:rsidR="007D5115" w:rsidRPr="00B24A3A">
        <w:rPr>
          <w:rFonts w:ascii="Times New Roman" w:hAnsi="Times New Roman" w:cs="Times New Roman"/>
          <w:sz w:val="24"/>
          <w:szCs w:val="24"/>
        </w:rPr>
        <w:t>)</w:t>
      </w:r>
      <w:r w:rsidR="007D5115" w:rsidRPr="00B24A3A">
        <w:rPr>
          <w:rFonts w:ascii="Times New Roman" w:hAnsi="Times New Roman" w:cs="Times New Roman"/>
          <w:sz w:val="24"/>
          <w:szCs w:val="24"/>
          <w:vertAlign w:val="superscript"/>
        </w:rPr>
        <w:t>1/3</w:t>
      </w:r>
      <w:r w:rsidR="001E5436" w:rsidRPr="00B24A3A">
        <w:rPr>
          <w:rFonts w:ascii="Times New Roman" w:hAnsi="Times New Roman" w:cs="Times New Roman"/>
          <w:sz w:val="24"/>
          <w:szCs w:val="24"/>
        </w:rPr>
        <w:t xml:space="preserve">. </w:t>
      </w:r>
      <w:bookmarkStart w:id="11" w:name="_Hlk34669005"/>
      <w:r w:rsidR="00094763">
        <w:rPr>
          <w:rFonts w:ascii="Times New Roman" w:hAnsi="Times New Roman" w:cs="Times New Roman"/>
          <w:sz w:val="24"/>
          <w:szCs w:val="24"/>
        </w:rPr>
        <w:t xml:space="preserve">By </w:t>
      </w:r>
      <w:r w:rsidR="004F2289">
        <w:rPr>
          <w:rFonts w:ascii="Times New Roman" w:hAnsi="Times New Roman" w:cs="Times New Roman"/>
          <w:sz w:val="24"/>
          <w:szCs w:val="24"/>
        </w:rPr>
        <w:t xml:space="preserve">contrast, the crack length determined by </w:t>
      </w:r>
      <w:r w:rsidR="00094763">
        <w:rPr>
          <w:rFonts w:ascii="Times New Roman" w:hAnsi="Times New Roman" w:cs="Times New Roman"/>
          <w:sz w:val="24"/>
          <w:szCs w:val="24"/>
        </w:rPr>
        <w:t xml:space="preserve">visual </w:t>
      </w:r>
      <w:r w:rsidR="004F2289">
        <w:rPr>
          <w:rFonts w:ascii="Times New Roman" w:hAnsi="Times New Roman" w:cs="Times New Roman"/>
          <w:sz w:val="24"/>
          <w:szCs w:val="24"/>
        </w:rPr>
        <w:t>observation</w:t>
      </w:r>
      <w:r w:rsidR="00A3303B">
        <w:rPr>
          <w:rFonts w:ascii="Times New Roman" w:hAnsi="Times New Roman" w:cs="Times New Roman"/>
          <w:sz w:val="24"/>
          <w:szCs w:val="24"/>
        </w:rPr>
        <w:t xml:space="preserve"> of the DIC images,</w:t>
      </w:r>
      <w:r w:rsidR="002D484F">
        <w:rPr>
          <w:rFonts w:ascii="Times New Roman" w:hAnsi="Times New Roman" w:cs="Times New Roman"/>
          <w:sz w:val="24"/>
          <w:szCs w:val="24"/>
        </w:rPr>
        <w:t xml:space="preserve"> </w:t>
      </w:r>
      <w:r w:rsidR="00A3303B">
        <w:rPr>
          <w:rFonts w:ascii="Times New Roman" w:hAnsi="Times New Roman" w:cs="Times New Roman"/>
          <w:sz w:val="24"/>
          <w:szCs w:val="24"/>
        </w:rPr>
        <w:t xml:space="preserve">i.e. </w:t>
      </w:r>
      <w:r w:rsidR="00151EF6" w:rsidRPr="00D67F86">
        <w:rPr>
          <w:rFonts w:ascii="Times New Roman" w:hAnsi="Times New Roman" w:cs="Times New Roman"/>
          <w:sz w:val="24"/>
          <w:szCs w:val="24"/>
        </w:rPr>
        <w:t xml:space="preserve">by </w:t>
      </w:r>
      <w:r w:rsidR="00C6542E" w:rsidRPr="00D67F86">
        <w:rPr>
          <w:rFonts w:ascii="Times New Roman" w:hAnsi="Times New Roman" w:cs="Times New Roman"/>
          <w:sz w:val="24"/>
          <w:szCs w:val="24"/>
        </w:rPr>
        <w:t>trac</w:t>
      </w:r>
      <w:r w:rsidR="00AB393B" w:rsidRPr="00D67F86">
        <w:rPr>
          <w:rFonts w:ascii="Times New Roman" w:hAnsi="Times New Roman" w:cs="Times New Roman"/>
          <w:sz w:val="24"/>
          <w:szCs w:val="24"/>
        </w:rPr>
        <w:t>k</w:t>
      </w:r>
      <w:r w:rsidR="00151EF6" w:rsidRPr="00D67F86">
        <w:rPr>
          <w:rFonts w:ascii="Times New Roman" w:hAnsi="Times New Roman" w:cs="Times New Roman"/>
          <w:sz w:val="24"/>
          <w:szCs w:val="24"/>
        </w:rPr>
        <w:t xml:space="preserve">ing </w:t>
      </w:r>
      <w:r w:rsidR="00C6542E" w:rsidRPr="00D67F86">
        <w:rPr>
          <w:rFonts w:ascii="Times New Roman" w:hAnsi="Times New Roman" w:cs="Times New Roman"/>
          <w:sz w:val="24"/>
          <w:szCs w:val="24"/>
        </w:rPr>
        <w:t xml:space="preserve">the </w:t>
      </w:r>
      <w:r w:rsidR="002D484F" w:rsidRPr="00D67F86">
        <w:rPr>
          <w:rFonts w:ascii="Times New Roman" w:hAnsi="Times New Roman" w:cs="Times New Roman"/>
          <w:sz w:val="24"/>
          <w:szCs w:val="24"/>
        </w:rPr>
        <w:t xml:space="preserve">new </w:t>
      </w:r>
      <w:r w:rsidR="00C6542E" w:rsidRPr="00D67F86">
        <w:rPr>
          <w:rFonts w:ascii="Times New Roman" w:hAnsi="Times New Roman" w:cs="Times New Roman"/>
          <w:sz w:val="24"/>
          <w:szCs w:val="24"/>
        </w:rPr>
        <w:t>crack tip in the DIC images and measur</w:t>
      </w:r>
      <w:r w:rsidR="00151EF6" w:rsidRPr="00D67F86">
        <w:rPr>
          <w:rFonts w:ascii="Times New Roman" w:hAnsi="Times New Roman" w:cs="Times New Roman"/>
          <w:sz w:val="24"/>
          <w:szCs w:val="24"/>
        </w:rPr>
        <w:t>ing</w:t>
      </w:r>
      <w:r w:rsidR="00C6542E" w:rsidRPr="00D67F86">
        <w:rPr>
          <w:rFonts w:ascii="Times New Roman" w:hAnsi="Times New Roman" w:cs="Times New Roman"/>
          <w:sz w:val="24"/>
          <w:szCs w:val="24"/>
        </w:rPr>
        <w:t xml:space="preserve"> the distance between the load line and the crack tip</w:t>
      </w:r>
      <w:r w:rsidR="00A3303B" w:rsidRPr="00D67F86">
        <w:rPr>
          <w:rFonts w:ascii="Times New Roman" w:hAnsi="Times New Roman" w:cs="Times New Roman"/>
          <w:sz w:val="24"/>
          <w:szCs w:val="24"/>
        </w:rPr>
        <w:t xml:space="preserve">, </w:t>
      </w:r>
      <w:r w:rsidR="009017C7">
        <w:rPr>
          <w:rFonts w:ascii="Times New Roman" w:hAnsi="Times New Roman" w:cs="Times New Roman"/>
          <w:sz w:val="24"/>
          <w:szCs w:val="24"/>
        </w:rPr>
        <w:t>i</w:t>
      </w:r>
      <w:r w:rsidR="00F21C09">
        <w:rPr>
          <w:rFonts w:ascii="Times New Roman" w:hAnsi="Times New Roman" w:cs="Times New Roman"/>
          <w:sz w:val="24"/>
          <w:szCs w:val="24"/>
        </w:rPr>
        <w:t xml:space="preserve">s </w:t>
      </w:r>
      <w:r w:rsidR="004F2289">
        <w:rPr>
          <w:rFonts w:ascii="Times New Roman" w:hAnsi="Times New Roman" w:cs="Times New Roman"/>
          <w:sz w:val="24"/>
          <w:szCs w:val="24"/>
        </w:rPr>
        <w:t xml:space="preserve">13 mm less than </w:t>
      </w:r>
      <w:r w:rsidR="004F2289" w:rsidRPr="00CA0230">
        <w:rPr>
          <w:rFonts w:ascii="Times New Roman" w:hAnsi="Times New Roman" w:cs="Times New Roman"/>
          <w:i/>
          <w:sz w:val="24"/>
          <w:szCs w:val="24"/>
        </w:rPr>
        <w:t>a</w:t>
      </w:r>
      <w:r w:rsidR="004F2289" w:rsidRPr="00CA0230">
        <w:rPr>
          <w:rFonts w:ascii="Times New Roman" w:hAnsi="Times New Roman" w:cs="Times New Roman"/>
          <w:sz w:val="24"/>
          <w:szCs w:val="24"/>
          <w:vertAlign w:val="subscript"/>
        </w:rPr>
        <w:t>e</w:t>
      </w:r>
      <w:r w:rsidR="004F2289">
        <w:rPr>
          <w:rFonts w:ascii="Times New Roman" w:hAnsi="Times New Roman" w:cs="Times New Roman"/>
          <w:sz w:val="24"/>
          <w:szCs w:val="24"/>
        </w:rPr>
        <w:t xml:space="preserve">. </w:t>
      </w:r>
      <w:bookmarkEnd w:id="11"/>
      <w:r w:rsidR="007D5115" w:rsidRPr="00B24A3A">
        <w:rPr>
          <w:rFonts w:ascii="Times New Roman" w:hAnsi="Times New Roman" w:cs="Times New Roman"/>
          <w:sz w:val="24"/>
          <w:szCs w:val="24"/>
        </w:rPr>
        <w:t xml:space="preserve">It is </w:t>
      </w:r>
      <w:r w:rsidR="004F2289">
        <w:rPr>
          <w:rFonts w:ascii="Times New Roman" w:hAnsi="Times New Roman" w:cs="Times New Roman"/>
          <w:sz w:val="24"/>
          <w:szCs w:val="24"/>
        </w:rPr>
        <w:t xml:space="preserve">also </w:t>
      </w:r>
      <w:r w:rsidR="009B192C" w:rsidRPr="00B24A3A">
        <w:rPr>
          <w:rFonts w:ascii="Times New Roman" w:hAnsi="Times New Roman" w:cs="Times New Roman"/>
          <w:sz w:val="24"/>
          <w:szCs w:val="24"/>
        </w:rPr>
        <w:t>notable</w:t>
      </w:r>
      <w:r w:rsidR="000C2788" w:rsidRPr="00B24A3A">
        <w:rPr>
          <w:rFonts w:ascii="Times New Roman" w:hAnsi="Times New Roman" w:cs="Times New Roman"/>
          <w:sz w:val="24"/>
          <w:szCs w:val="24"/>
        </w:rPr>
        <w:t xml:space="preserve"> </w:t>
      </w:r>
      <w:r w:rsidR="007D5115" w:rsidRPr="00B24A3A">
        <w:rPr>
          <w:rFonts w:ascii="Times New Roman" w:hAnsi="Times New Roman" w:cs="Times New Roman"/>
          <w:sz w:val="24"/>
          <w:szCs w:val="24"/>
        </w:rPr>
        <w:t>that a</w:t>
      </w:r>
      <w:r w:rsidR="00532A49" w:rsidRPr="00B24A3A">
        <w:rPr>
          <w:rFonts w:ascii="Times New Roman" w:hAnsi="Times New Roman" w:cs="Times New Roman"/>
          <w:sz w:val="24"/>
          <w:szCs w:val="24"/>
        </w:rPr>
        <w:t xml:space="preserve">s the crack propagates close to the boundary of </w:t>
      </w:r>
      <w:r w:rsidR="00B56475">
        <w:rPr>
          <w:rFonts w:ascii="Times New Roman" w:hAnsi="Times New Roman" w:cs="Times New Roman"/>
          <w:sz w:val="24"/>
          <w:szCs w:val="24"/>
        </w:rPr>
        <w:t xml:space="preserve">the </w:t>
      </w:r>
      <w:r w:rsidR="00A74415" w:rsidRPr="00B24A3A">
        <w:rPr>
          <w:rFonts w:ascii="Times New Roman" w:hAnsi="Times New Roman" w:cs="Times New Roman"/>
          <w:sz w:val="24"/>
          <w:szCs w:val="24"/>
        </w:rPr>
        <w:t>surface</w:t>
      </w:r>
      <w:r w:rsidR="00532A49" w:rsidRPr="00B24A3A">
        <w:rPr>
          <w:rFonts w:ascii="Times New Roman" w:hAnsi="Times New Roman" w:cs="Times New Roman"/>
          <w:sz w:val="24"/>
          <w:szCs w:val="24"/>
        </w:rPr>
        <w:t xml:space="preserve"> of interest in </w:t>
      </w:r>
      <w:r w:rsidR="00A74415" w:rsidRPr="00B24A3A">
        <w:rPr>
          <w:rFonts w:ascii="Times New Roman" w:hAnsi="Times New Roman" w:cs="Times New Roman"/>
          <w:sz w:val="24"/>
          <w:szCs w:val="24"/>
        </w:rPr>
        <w:t xml:space="preserve">the </w:t>
      </w:r>
      <w:r w:rsidR="00532A49" w:rsidRPr="00B24A3A">
        <w:rPr>
          <w:rFonts w:ascii="Times New Roman" w:hAnsi="Times New Roman" w:cs="Times New Roman"/>
          <w:sz w:val="24"/>
          <w:szCs w:val="24"/>
        </w:rPr>
        <w:t xml:space="preserve">DIC analysis, </w:t>
      </w:r>
      <w:r w:rsidR="00F46712">
        <w:rPr>
          <w:rFonts w:ascii="Times New Roman" w:hAnsi="Times New Roman" w:cs="Times New Roman"/>
          <w:sz w:val="24"/>
          <w:szCs w:val="24"/>
        </w:rPr>
        <w:t>e.g.</w:t>
      </w:r>
      <w:r w:rsidR="00F46712" w:rsidRPr="00B24A3A">
        <w:rPr>
          <w:rFonts w:ascii="Times New Roman" w:hAnsi="Times New Roman" w:cs="Times New Roman"/>
          <w:sz w:val="24"/>
          <w:szCs w:val="24"/>
        </w:rPr>
        <w:t xml:space="preserve"> the </w:t>
      </w:r>
      <w:r w:rsidR="00585C2E">
        <w:rPr>
          <w:rFonts w:ascii="Times New Roman" w:hAnsi="Times New Roman" w:cs="Times New Roman"/>
          <w:sz w:val="24"/>
          <w:szCs w:val="24"/>
        </w:rPr>
        <w:t xml:space="preserve">load point </w:t>
      </w:r>
      <w:r w:rsidR="00F46712" w:rsidRPr="00B24A3A">
        <w:rPr>
          <w:rFonts w:ascii="Times New Roman" w:hAnsi="Times New Roman" w:cs="Times New Roman"/>
          <w:sz w:val="24"/>
          <w:szCs w:val="24"/>
        </w:rPr>
        <w:t xml:space="preserve">displacement </w:t>
      </w:r>
      <w:r w:rsidR="00F46712">
        <w:rPr>
          <w:rFonts w:ascii="Times New Roman" w:hAnsi="Times New Roman" w:cs="Times New Roman"/>
          <w:sz w:val="24"/>
          <w:szCs w:val="24"/>
        </w:rPr>
        <w:t xml:space="preserve">≥ </w:t>
      </w:r>
      <w:r w:rsidR="00F46712" w:rsidRPr="00B24A3A">
        <w:rPr>
          <w:rFonts w:ascii="Times New Roman" w:hAnsi="Times New Roman" w:cs="Times New Roman"/>
          <w:sz w:val="24"/>
          <w:szCs w:val="24"/>
        </w:rPr>
        <w:t xml:space="preserve">2.6 mm in Fig. </w:t>
      </w:r>
      <w:r w:rsidR="00F46712">
        <w:rPr>
          <w:rFonts w:ascii="Times New Roman" w:hAnsi="Times New Roman" w:cs="Times New Roman"/>
          <w:sz w:val="24"/>
          <w:szCs w:val="24"/>
        </w:rPr>
        <w:t xml:space="preserve">3, </w:t>
      </w:r>
      <w:r w:rsidR="0042487B">
        <w:rPr>
          <w:rFonts w:ascii="Times New Roman" w:hAnsi="Times New Roman" w:cs="Times New Roman"/>
          <w:sz w:val="24"/>
          <w:szCs w:val="24"/>
        </w:rPr>
        <w:t xml:space="preserve">the </w:t>
      </w:r>
      <w:r w:rsidR="00A74415" w:rsidRPr="00B24A3A">
        <w:rPr>
          <w:rFonts w:ascii="Times New Roman" w:hAnsi="Times New Roman" w:cs="Times New Roman"/>
          <w:sz w:val="24"/>
          <w:szCs w:val="24"/>
        </w:rPr>
        <w:t>crack length</w:t>
      </w:r>
      <w:r w:rsidR="00532A49" w:rsidRPr="00B24A3A">
        <w:rPr>
          <w:rFonts w:ascii="Times New Roman" w:hAnsi="Times New Roman" w:cs="Times New Roman"/>
          <w:sz w:val="24"/>
          <w:szCs w:val="24"/>
        </w:rPr>
        <w:t xml:space="preserve"> </w:t>
      </w:r>
      <w:r w:rsidR="00A74415" w:rsidRPr="00B24A3A">
        <w:rPr>
          <w:rFonts w:ascii="Times New Roman" w:hAnsi="Times New Roman" w:cs="Times New Roman"/>
          <w:sz w:val="24"/>
          <w:szCs w:val="24"/>
        </w:rPr>
        <w:t xml:space="preserve">may be underestimated due to </w:t>
      </w:r>
      <w:r w:rsidR="0042487B">
        <w:rPr>
          <w:rFonts w:ascii="Times New Roman" w:hAnsi="Times New Roman" w:cs="Times New Roman"/>
          <w:sz w:val="24"/>
          <w:szCs w:val="24"/>
        </w:rPr>
        <w:t xml:space="preserve">the </w:t>
      </w:r>
      <w:r w:rsidR="00E37C5D">
        <w:rPr>
          <w:rFonts w:ascii="Times New Roman" w:hAnsi="Times New Roman" w:cs="Times New Roman"/>
          <w:sz w:val="24"/>
          <w:szCs w:val="24"/>
        </w:rPr>
        <w:t>fewer</w:t>
      </w:r>
      <w:r w:rsidR="00532A49" w:rsidRPr="00B24A3A">
        <w:rPr>
          <w:rFonts w:ascii="Times New Roman" w:hAnsi="Times New Roman" w:cs="Times New Roman"/>
          <w:sz w:val="24"/>
          <w:szCs w:val="24"/>
        </w:rPr>
        <w:t xml:space="preserve"> </w:t>
      </w:r>
      <w:r w:rsidR="00A74415" w:rsidRPr="00B24A3A">
        <w:rPr>
          <w:rFonts w:ascii="Times New Roman" w:hAnsi="Times New Roman" w:cs="Times New Roman"/>
          <w:sz w:val="24"/>
          <w:szCs w:val="24"/>
        </w:rPr>
        <w:t>points</w:t>
      </w:r>
      <w:r w:rsidR="0042487B">
        <w:rPr>
          <w:rFonts w:ascii="Times New Roman" w:hAnsi="Times New Roman" w:cs="Times New Roman"/>
          <w:sz w:val="24"/>
          <w:szCs w:val="24"/>
        </w:rPr>
        <w:t xml:space="preserve"> available</w:t>
      </w:r>
      <w:r w:rsidR="00A74415" w:rsidRPr="00B24A3A">
        <w:rPr>
          <w:rFonts w:ascii="Times New Roman" w:hAnsi="Times New Roman" w:cs="Times New Roman"/>
          <w:sz w:val="24"/>
          <w:szCs w:val="24"/>
        </w:rPr>
        <w:t xml:space="preserve"> for</w:t>
      </w:r>
      <w:r w:rsidR="00532A49" w:rsidRPr="00B24A3A">
        <w:rPr>
          <w:rFonts w:ascii="Times New Roman" w:hAnsi="Times New Roman" w:cs="Times New Roman"/>
          <w:sz w:val="24"/>
          <w:szCs w:val="24"/>
        </w:rPr>
        <w:t xml:space="preserve"> fitting.</w:t>
      </w:r>
      <w:r w:rsidR="00A74415" w:rsidRPr="00B24A3A">
        <w:rPr>
          <w:rFonts w:ascii="Times New Roman" w:hAnsi="Times New Roman" w:cs="Times New Roman"/>
          <w:sz w:val="24"/>
          <w:szCs w:val="24"/>
        </w:rPr>
        <w:t xml:space="preserve"> </w:t>
      </w:r>
      <w:r w:rsidR="005A31EC" w:rsidRPr="00B24A3A">
        <w:rPr>
          <w:rFonts w:ascii="Times New Roman" w:hAnsi="Times New Roman" w:cs="Times New Roman"/>
          <w:sz w:val="24"/>
          <w:szCs w:val="24"/>
        </w:rPr>
        <w:t xml:space="preserve">Therefore, a large surface of interest and </w:t>
      </w:r>
      <w:proofErr w:type="gramStart"/>
      <w:r w:rsidR="00E37C5D">
        <w:rPr>
          <w:rFonts w:ascii="Times New Roman" w:hAnsi="Times New Roman" w:cs="Times New Roman"/>
          <w:sz w:val="24"/>
          <w:szCs w:val="24"/>
        </w:rPr>
        <w:t>sufficient</w:t>
      </w:r>
      <w:proofErr w:type="gramEnd"/>
      <w:r w:rsidR="00E37C5D">
        <w:rPr>
          <w:rFonts w:ascii="Times New Roman" w:hAnsi="Times New Roman" w:cs="Times New Roman"/>
          <w:sz w:val="24"/>
          <w:szCs w:val="24"/>
        </w:rPr>
        <w:t xml:space="preserve"> </w:t>
      </w:r>
      <w:r w:rsidR="005A31EC" w:rsidRPr="00B24A3A">
        <w:rPr>
          <w:rFonts w:ascii="Times New Roman" w:hAnsi="Times New Roman" w:cs="Times New Roman"/>
          <w:sz w:val="24"/>
          <w:szCs w:val="24"/>
        </w:rPr>
        <w:t xml:space="preserve">inspection points </w:t>
      </w:r>
      <w:r w:rsidR="00D0318E">
        <w:rPr>
          <w:rFonts w:ascii="Times New Roman" w:hAnsi="Times New Roman" w:cs="Times New Roman"/>
          <w:sz w:val="24"/>
          <w:szCs w:val="24"/>
        </w:rPr>
        <w:t>ahead</w:t>
      </w:r>
      <w:r w:rsidR="007D5115" w:rsidRPr="00B24A3A">
        <w:rPr>
          <w:rFonts w:ascii="Times New Roman" w:hAnsi="Times New Roman" w:cs="Times New Roman"/>
          <w:sz w:val="24"/>
          <w:szCs w:val="24"/>
        </w:rPr>
        <w:t xml:space="preserve"> of the crack tip </w:t>
      </w:r>
      <w:r w:rsidR="005A31EC" w:rsidRPr="00B24A3A">
        <w:rPr>
          <w:rFonts w:ascii="Times New Roman" w:hAnsi="Times New Roman" w:cs="Times New Roman"/>
          <w:sz w:val="24"/>
          <w:szCs w:val="24"/>
        </w:rPr>
        <w:t xml:space="preserve">are recommended </w:t>
      </w:r>
      <w:r w:rsidR="00BD2E0C">
        <w:rPr>
          <w:rFonts w:ascii="Times New Roman" w:hAnsi="Times New Roman" w:cs="Times New Roman"/>
          <w:sz w:val="24"/>
          <w:szCs w:val="24"/>
        </w:rPr>
        <w:t xml:space="preserve">for </w:t>
      </w:r>
      <w:r w:rsidR="00585C2E">
        <w:rPr>
          <w:rFonts w:ascii="Times New Roman" w:hAnsi="Times New Roman" w:cs="Times New Roman"/>
          <w:sz w:val="24"/>
          <w:szCs w:val="24"/>
        </w:rPr>
        <w:t>the</w:t>
      </w:r>
      <w:r w:rsidR="00585C2E" w:rsidRPr="00B24A3A">
        <w:rPr>
          <w:rFonts w:ascii="Times New Roman" w:hAnsi="Times New Roman" w:cs="Times New Roman"/>
          <w:sz w:val="24"/>
          <w:szCs w:val="24"/>
        </w:rPr>
        <w:t xml:space="preserve"> </w:t>
      </w:r>
      <w:r w:rsidR="00973279">
        <w:rPr>
          <w:rFonts w:ascii="Times New Roman" w:hAnsi="Times New Roman" w:cs="Times New Roman"/>
          <w:sz w:val="24"/>
          <w:szCs w:val="24"/>
        </w:rPr>
        <w:t xml:space="preserve">crack length </w:t>
      </w:r>
      <w:r w:rsidR="00A9421F">
        <w:rPr>
          <w:rFonts w:ascii="Times New Roman" w:hAnsi="Times New Roman" w:cs="Times New Roman" w:hint="eastAsia"/>
          <w:sz w:val="24"/>
          <w:szCs w:val="24"/>
        </w:rPr>
        <w:t>determination</w:t>
      </w:r>
      <w:r w:rsidR="005A31EC" w:rsidRPr="00B24A3A">
        <w:rPr>
          <w:rFonts w:ascii="Times New Roman" w:hAnsi="Times New Roman" w:cs="Times New Roman"/>
          <w:sz w:val="24"/>
          <w:szCs w:val="24"/>
        </w:rPr>
        <w:t>.</w:t>
      </w:r>
    </w:p>
    <w:p w14:paraId="6E64B27F" w14:textId="5ED47EB8" w:rsidR="00DE51B2" w:rsidRPr="00ED754A" w:rsidRDefault="00DE51B2" w:rsidP="006965F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3D61CA" wp14:editId="68563B36">
            <wp:extent cx="4320000" cy="2933139"/>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933139"/>
                    </a:xfrm>
                    <a:prstGeom prst="rect">
                      <a:avLst/>
                    </a:prstGeom>
                    <a:noFill/>
                  </pic:spPr>
                </pic:pic>
              </a:graphicData>
            </a:graphic>
          </wp:inline>
        </w:drawing>
      </w:r>
    </w:p>
    <w:p w14:paraId="7C494F23" w14:textId="372F18D3" w:rsidR="008F4244" w:rsidRPr="00B24A3A" w:rsidRDefault="008F4244" w:rsidP="00B24A3A">
      <w:pPr>
        <w:spacing w:line="480" w:lineRule="auto"/>
        <w:rPr>
          <w:rFonts w:ascii="Times New Roman" w:hAnsi="Times New Roman" w:cs="Times New Roman"/>
          <w:sz w:val="24"/>
          <w:szCs w:val="24"/>
        </w:rPr>
      </w:pPr>
      <w:r w:rsidRPr="00B24A3A">
        <w:rPr>
          <w:rFonts w:ascii="Times New Roman" w:hAnsi="Times New Roman" w:cs="Times New Roman"/>
          <w:b/>
          <w:sz w:val="24"/>
          <w:szCs w:val="24"/>
        </w:rPr>
        <w:t>Fig.</w:t>
      </w:r>
      <w:r w:rsidR="00E60928" w:rsidRPr="00B24A3A">
        <w:rPr>
          <w:rFonts w:ascii="Times New Roman" w:hAnsi="Times New Roman" w:cs="Times New Roman"/>
          <w:b/>
          <w:sz w:val="24"/>
          <w:szCs w:val="24"/>
        </w:rPr>
        <w:t xml:space="preserve"> </w:t>
      </w:r>
      <w:r w:rsidR="00EC3AEA">
        <w:rPr>
          <w:rFonts w:ascii="Times New Roman" w:hAnsi="Times New Roman" w:cs="Times New Roman"/>
          <w:b/>
          <w:sz w:val="24"/>
          <w:szCs w:val="24"/>
        </w:rPr>
        <w:t>3</w:t>
      </w:r>
      <w:r w:rsidR="00EC3AEA"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Comparison </w:t>
      </w:r>
      <w:r w:rsidR="00BD2E0C">
        <w:rPr>
          <w:rFonts w:ascii="Times New Roman" w:hAnsi="Times New Roman" w:cs="Times New Roman"/>
          <w:sz w:val="24"/>
          <w:szCs w:val="24"/>
        </w:rPr>
        <w:t xml:space="preserve">of </w:t>
      </w:r>
      <w:r w:rsidRPr="00B24A3A">
        <w:rPr>
          <w:rFonts w:ascii="Times New Roman" w:hAnsi="Times New Roman" w:cs="Times New Roman"/>
          <w:sz w:val="24"/>
          <w:szCs w:val="24"/>
        </w:rPr>
        <w:t xml:space="preserve">the values of crack length </w:t>
      </w:r>
      <w:r w:rsidR="00F5406A">
        <w:rPr>
          <w:rFonts w:ascii="Times New Roman" w:hAnsi="Times New Roman" w:cs="Times New Roman"/>
          <w:sz w:val="24"/>
          <w:szCs w:val="24"/>
        </w:rPr>
        <w:t>for</w:t>
      </w:r>
      <w:r w:rsidR="00F5406A" w:rsidRPr="00B24A3A">
        <w:rPr>
          <w:rFonts w:ascii="Times New Roman" w:hAnsi="Times New Roman" w:cs="Times New Roman"/>
          <w:sz w:val="24"/>
          <w:szCs w:val="24"/>
        </w:rPr>
        <w:t xml:space="preserve"> </w:t>
      </w:r>
      <w:r w:rsidR="0014605B" w:rsidRPr="00B24A3A">
        <w:rPr>
          <w:rFonts w:ascii="Times New Roman" w:hAnsi="Times New Roman" w:cs="Times New Roman"/>
          <w:sz w:val="24"/>
          <w:szCs w:val="24"/>
        </w:rPr>
        <w:t xml:space="preserve">a </w:t>
      </w:r>
      <w:r w:rsidR="00F5406A">
        <w:rPr>
          <w:rFonts w:ascii="Times New Roman" w:hAnsi="Times New Roman" w:cs="Times New Roman"/>
          <w:sz w:val="24"/>
          <w:szCs w:val="24"/>
        </w:rPr>
        <w:t xml:space="preserve">joint bonded with </w:t>
      </w:r>
      <w:r w:rsidR="0014605B" w:rsidRPr="00B24A3A">
        <w:rPr>
          <w:rFonts w:ascii="Times New Roman" w:hAnsi="Times New Roman" w:cs="Times New Roman"/>
          <w:sz w:val="24"/>
          <w:szCs w:val="24"/>
        </w:rPr>
        <w:t xml:space="preserve">Sikapower-497 </w:t>
      </w:r>
      <w:r w:rsidR="00F5406A">
        <w:rPr>
          <w:rFonts w:ascii="Times New Roman" w:hAnsi="Times New Roman" w:cs="Times New Roman"/>
          <w:sz w:val="24"/>
          <w:szCs w:val="24"/>
        </w:rPr>
        <w:t>adhesive</w:t>
      </w:r>
      <w:r w:rsidR="004D70E2">
        <w:rPr>
          <w:rFonts w:ascii="Times New Roman" w:hAnsi="Times New Roman" w:cs="Times New Roman"/>
          <w:sz w:val="24"/>
          <w:szCs w:val="24"/>
        </w:rPr>
        <w:t xml:space="preserve"> </w:t>
      </w:r>
      <w:r w:rsidRPr="00B24A3A">
        <w:rPr>
          <w:rFonts w:ascii="Times New Roman" w:hAnsi="Times New Roman" w:cs="Times New Roman"/>
          <w:sz w:val="24"/>
          <w:szCs w:val="24"/>
        </w:rPr>
        <w:t xml:space="preserve">determined by </w:t>
      </w:r>
      <w:r w:rsidR="00CA3C12">
        <w:rPr>
          <w:rFonts w:ascii="Times New Roman" w:hAnsi="Times New Roman" w:cs="Times New Roman"/>
          <w:sz w:val="24"/>
          <w:szCs w:val="24"/>
        </w:rPr>
        <w:t>vi</w:t>
      </w:r>
      <w:r w:rsidR="00E96D74">
        <w:rPr>
          <w:rFonts w:ascii="Times New Roman" w:hAnsi="Times New Roman" w:cs="Times New Roman"/>
          <w:sz w:val="24"/>
          <w:szCs w:val="24"/>
        </w:rPr>
        <w:t>s</w:t>
      </w:r>
      <w:r w:rsidR="00CA3C12">
        <w:rPr>
          <w:rFonts w:ascii="Times New Roman" w:hAnsi="Times New Roman" w:cs="Times New Roman"/>
          <w:sz w:val="24"/>
          <w:szCs w:val="24"/>
        </w:rPr>
        <w:t xml:space="preserve">ual </w:t>
      </w:r>
      <w:r w:rsidR="00973279">
        <w:rPr>
          <w:rFonts w:ascii="Times New Roman" w:hAnsi="Times New Roman" w:cs="Times New Roman"/>
          <w:sz w:val="24"/>
          <w:szCs w:val="24"/>
        </w:rPr>
        <w:t xml:space="preserve">observation, </w:t>
      </w:r>
      <w:r w:rsidRPr="00B24A3A">
        <w:rPr>
          <w:rFonts w:ascii="Times New Roman" w:hAnsi="Times New Roman" w:cs="Times New Roman"/>
          <w:sz w:val="24"/>
          <w:szCs w:val="24"/>
        </w:rPr>
        <w:t>DIC</w:t>
      </w:r>
      <w:r w:rsidR="00745859" w:rsidRPr="00B24A3A">
        <w:rPr>
          <w:rFonts w:ascii="Times New Roman" w:hAnsi="Times New Roman" w:cs="Times New Roman"/>
          <w:sz w:val="24"/>
          <w:szCs w:val="24"/>
        </w:rPr>
        <w:t xml:space="preserve">, </w:t>
      </w:r>
      <w:r w:rsidRPr="00B24A3A">
        <w:rPr>
          <w:rFonts w:ascii="Times New Roman" w:hAnsi="Times New Roman" w:cs="Times New Roman"/>
          <w:sz w:val="24"/>
          <w:szCs w:val="24"/>
        </w:rPr>
        <w:t>CBBM and SBT methods</w:t>
      </w:r>
      <w:r w:rsidR="00745859" w:rsidRPr="00B24A3A">
        <w:rPr>
          <w:rFonts w:ascii="Times New Roman" w:hAnsi="Times New Roman" w:cs="Times New Roman"/>
          <w:sz w:val="24"/>
          <w:szCs w:val="24"/>
        </w:rPr>
        <w:t xml:space="preserve">. </w:t>
      </w:r>
      <w:r w:rsidR="00F46712" w:rsidRPr="00617333">
        <w:rPr>
          <w:rFonts w:ascii="Times New Roman" w:hAnsi="Times New Roman" w:cs="Times New Roman"/>
          <w:sz w:val="24"/>
          <w:szCs w:val="24"/>
        </w:rPr>
        <w:t xml:space="preserve">The data scatter </w:t>
      </w:r>
      <w:r w:rsidR="00BD0D46" w:rsidRPr="00617333">
        <w:rPr>
          <w:rFonts w:ascii="Times New Roman" w:hAnsi="Times New Roman" w:cs="Times New Roman"/>
          <w:sz w:val="24"/>
          <w:szCs w:val="24"/>
        </w:rPr>
        <w:t xml:space="preserve">at the beginning of loading </w:t>
      </w:r>
      <w:r w:rsidR="00F5406A">
        <w:rPr>
          <w:rFonts w:ascii="Times New Roman" w:hAnsi="Times New Roman" w:cs="Times New Roman"/>
          <w:sz w:val="24"/>
          <w:szCs w:val="24"/>
        </w:rPr>
        <w:t xml:space="preserve">for the DIC method </w:t>
      </w:r>
      <w:r w:rsidR="00F46712" w:rsidRPr="00617333">
        <w:rPr>
          <w:rFonts w:ascii="Times New Roman" w:hAnsi="Times New Roman" w:cs="Times New Roman"/>
          <w:sz w:val="24"/>
          <w:szCs w:val="24"/>
        </w:rPr>
        <w:t xml:space="preserve">was caused by the </w:t>
      </w:r>
      <w:r w:rsidR="00BD0D46" w:rsidRPr="00617333">
        <w:rPr>
          <w:rFonts w:ascii="Times New Roman" w:hAnsi="Times New Roman" w:cs="Times New Roman"/>
          <w:sz w:val="24"/>
          <w:szCs w:val="24"/>
        </w:rPr>
        <w:t xml:space="preserve">small displacement values </w:t>
      </w:r>
      <w:r w:rsidR="009717CA" w:rsidRPr="00617333">
        <w:rPr>
          <w:rFonts w:ascii="Times New Roman" w:hAnsi="Times New Roman" w:cs="Times New Roman"/>
          <w:sz w:val="24"/>
          <w:szCs w:val="24"/>
        </w:rPr>
        <w:t>i</w:t>
      </w:r>
      <w:r w:rsidR="00BD0D46" w:rsidRPr="00617333">
        <w:rPr>
          <w:rFonts w:ascii="Times New Roman" w:hAnsi="Times New Roman" w:cs="Times New Roman"/>
          <w:sz w:val="24"/>
          <w:szCs w:val="24"/>
        </w:rPr>
        <w:t>n</w:t>
      </w:r>
      <w:r w:rsidR="009717CA" w:rsidRPr="00617333">
        <w:rPr>
          <w:rFonts w:ascii="Times New Roman" w:hAnsi="Times New Roman" w:cs="Times New Roman"/>
          <w:sz w:val="24"/>
          <w:szCs w:val="24"/>
        </w:rPr>
        <w:t xml:space="preserve"> front of </w:t>
      </w:r>
      <w:r w:rsidR="00BD0D46" w:rsidRPr="00617333">
        <w:rPr>
          <w:rFonts w:ascii="Times New Roman" w:hAnsi="Times New Roman" w:cs="Times New Roman"/>
          <w:sz w:val="24"/>
          <w:szCs w:val="24"/>
        </w:rPr>
        <w:t xml:space="preserve">the </w:t>
      </w:r>
      <w:r w:rsidR="009717CA" w:rsidRPr="00617333">
        <w:rPr>
          <w:rFonts w:ascii="Times New Roman" w:hAnsi="Times New Roman" w:cs="Times New Roman"/>
          <w:sz w:val="24"/>
          <w:szCs w:val="24"/>
        </w:rPr>
        <w:t>crack tip</w:t>
      </w:r>
      <w:r w:rsidR="00BD0D46" w:rsidRPr="00617333">
        <w:rPr>
          <w:rFonts w:ascii="Times New Roman" w:hAnsi="Times New Roman" w:cs="Times New Roman"/>
          <w:sz w:val="24"/>
          <w:szCs w:val="24"/>
        </w:rPr>
        <w:t>. As the loading processed, the scatter disappeared</w:t>
      </w:r>
      <w:r w:rsidR="007D5115" w:rsidRPr="00617333">
        <w:rPr>
          <w:rFonts w:ascii="Times New Roman" w:hAnsi="Times New Roman" w:cs="Times New Roman"/>
          <w:sz w:val="24"/>
          <w:szCs w:val="24"/>
        </w:rPr>
        <w:t>.</w:t>
      </w:r>
    </w:p>
    <w:p w14:paraId="4D146877" w14:textId="19DC4903" w:rsidR="001711C6" w:rsidRPr="00767523" w:rsidRDefault="000D0D2B" w:rsidP="00B24A3A">
      <w:pPr>
        <w:spacing w:line="480" w:lineRule="auto"/>
        <w:rPr>
          <w:rFonts w:ascii="Times New Roman" w:hAnsi="Times New Roman" w:cs="Times New Roman"/>
          <w:b/>
          <w:i/>
          <w:sz w:val="24"/>
          <w:szCs w:val="24"/>
        </w:rPr>
      </w:pPr>
      <w:r w:rsidRPr="00767523">
        <w:rPr>
          <w:rFonts w:ascii="Times New Roman" w:hAnsi="Times New Roman" w:cs="Times New Roman"/>
          <w:b/>
          <w:sz w:val="24"/>
          <w:szCs w:val="24"/>
        </w:rPr>
        <w:t>3.</w:t>
      </w:r>
      <w:r w:rsidR="000C3F38" w:rsidRPr="00767523">
        <w:rPr>
          <w:rFonts w:ascii="Times New Roman" w:hAnsi="Times New Roman" w:cs="Times New Roman"/>
          <w:b/>
          <w:sz w:val="24"/>
          <w:szCs w:val="24"/>
        </w:rPr>
        <w:t>4</w:t>
      </w:r>
      <w:r w:rsidRPr="00767523">
        <w:rPr>
          <w:rFonts w:ascii="Times New Roman" w:hAnsi="Times New Roman" w:cs="Times New Roman"/>
          <w:b/>
          <w:sz w:val="24"/>
          <w:szCs w:val="24"/>
        </w:rPr>
        <w:t xml:space="preserve">. </w:t>
      </w:r>
      <w:r w:rsidR="00A47BF5" w:rsidRPr="00767523">
        <w:rPr>
          <w:rFonts w:ascii="Times New Roman" w:hAnsi="Times New Roman" w:cs="Times New Roman"/>
          <w:b/>
          <w:sz w:val="24"/>
          <w:szCs w:val="24"/>
        </w:rPr>
        <w:t>Determin</w:t>
      </w:r>
      <w:r w:rsidRPr="00767523">
        <w:rPr>
          <w:rFonts w:ascii="Times New Roman" w:hAnsi="Times New Roman" w:cs="Times New Roman"/>
          <w:b/>
          <w:sz w:val="24"/>
          <w:szCs w:val="24"/>
        </w:rPr>
        <w:t xml:space="preserve">ing </w:t>
      </w:r>
      <w:r w:rsidR="00F71FF7" w:rsidRPr="00767523">
        <w:rPr>
          <w:rFonts w:ascii="Times New Roman" w:hAnsi="Times New Roman" w:cs="Times New Roman"/>
          <w:b/>
          <w:sz w:val="24"/>
          <w:szCs w:val="24"/>
        </w:rPr>
        <w:t xml:space="preserve">the </w:t>
      </w:r>
      <w:r w:rsidR="00973279" w:rsidRPr="00547FC0">
        <w:rPr>
          <w:rFonts w:ascii="Times New Roman" w:hAnsi="Times New Roman" w:cs="Times New Roman"/>
          <w:b/>
          <w:sz w:val="24"/>
          <w:szCs w:val="24"/>
        </w:rPr>
        <w:t>TSL</w:t>
      </w:r>
    </w:p>
    <w:p w14:paraId="22F86BE8" w14:textId="48241069" w:rsidR="000D0D2B" w:rsidRPr="00B24A3A" w:rsidRDefault="007D18DD" w:rsidP="00DF744C">
      <w:pPr>
        <w:autoSpaceDE w:val="0"/>
        <w:autoSpaceDN w:val="0"/>
        <w:adjustRightInd w:val="0"/>
        <w:spacing w:after="0" w:line="480" w:lineRule="auto"/>
        <w:rPr>
          <w:rFonts w:ascii="Times New Roman" w:hAnsi="Times New Roman" w:cs="Times New Roman"/>
          <w:sz w:val="24"/>
          <w:szCs w:val="24"/>
        </w:rPr>
      </w:pPr>
      <w:r w:rsidRPr="00B24A3A">
        <w:rPr>
          <w:rFonts w:ascii="Times New Roman" w:hAnsi="Times New Roman" w:cs="Times New Roman"/>
          <w:sz w:val="24"/>
          <w:szCs w:val="24"/>
        </w:rPr>
        <w:t>The</w:t>
      </w:r>
      <w:r w:rsidRPr="00B24A3A">
        <w:rPr>
          <w:rFonts w:ascii="Times New Roman" w:hAnsi="Times New Roman" w:cs="Times New Roman"/>
          <w:i/>
          <w:sz w:val="24"/>
          <w:szCs w:val="24"/>
        </w:rPr>
        <w:t xml:space="preserve"> J</w:t>
      </w:r>
      <w:r w:rsidRPr="00B24A3A">
        <w:rPr>
          <w:rFonts w:ascii="Times New Roman" w:hAnsi="Times New Roman" w:cs="Times New Roman"/>
          <w:sz w:val="24"/>
          <w:szCs w:val="24"/>
        </w:rPr>
        <w:t xml:space="preserve"> values </w:t>
      </w:r>
      <w:r w:rsidR="00BD2E0C">
        <w:rPr>
          <w:rFonts w:ascii="Times New Roman" w:hAnsi="Times New Roman" w:cs="Times New Roman"/>
          <w:sz w:val="24"/>
          <w:szCs w:val="24"/>
        </w:rPr>
        <w:t xml:space="preserve">for </w:t>
      </w:r>
      <w:r w:rsidRPr="00B24A3A">
        <w:rPr>
          <w:rFonts w:ascii="Times New Roman" w:hAnsi="Times New Roman" w:cs="Times New Roman"/>
          <w:sz w:val="24"/>
          <w:szCs w:val="24"/>
        </w:rPr>
        <w:t>the joint during DCB testing were calculated according to Eq. (</w:t>
      </w:r>
      <w:r w:rsidR="003E0C84">
        <w:rPr>
          <w:rFonts w:ascii="Times New Roman" w:hAnsi="Times New Roman" w:cs="Times New Roman"/>
          <w:sz w:val="24"/>
          <w:szCs w:val="24"/>
        </w:rPr>
        <w:t>10</w:t>
      </w:r>
      <w:r w:rsidRPr="00B24A3A">
        <w:rPr>
          <w:rFonts w:ascii="Times New Roman" w:hAnsi="Times New Roman" w:cs="Times New Roman"/>
          <w:sz w:val="24"/>
          <w:szCs w:val="24"/>
        </w:rPr>
        <w:t xml:space="preserve">). </w:t>
      </w:r>
      <w:r w:rsidR="009B63A0" w:rsidRPr="00B24A3A">
        <w:rPr>
          <w:rFonts w:ascii="Times New Roman" w:hAnsi="Times New Roman" w:cs="Times New Roman"/>
          <w:sz w:val="24"/>
          <w:szCs w:val="24"/>
        </w:rPr>
        <w:t>In order to deduce the TSL</w:t>
      </w:r>
      <w:r w:rsidR="00D441DB" w:rsidRPr="00B24A3A">
        <w:rPr>
          <w:rFonts w:ascii="Times New Roman" w:hAnsi="Times New Roman" w:cs="Times New Roman"/>
          <w:sz w:val="24"/>
          <w:szCs w:val="24"/>
        </w:rPr>
        <w:t xml:space="preserve"> by Eq</w:t>
      </w:r>
      <w:r w:rsidRPr="00B24A3A">
        <w:rPr>
          <w:rFonts w:ascii="Times New Roman" w:hAnsi="Times New Roman" w:cs="Times New Roman"/>
          <w:sz w:val="24"/>
          <w:szCs w:val="24"/>
        </w:rPr>
        <w:t>. (</w:t>
      </w:r>
      <w:r w:rsidR="003E0C84">
        <w:rPr>
          <w:rFonts w:ascii="Times New Roman" w:hAnsi="Times New Roman" w:cs="Times New Roman"/>
          <w:sz w:val="24"/>
          <w:szCs w:val="24"/>
        </w:rPr>
        <w:t>9</w:t>
      </w:r>
      <w:r w:rsidRPr="00B24A3A">
        <w:rPr>
          <w:rFonts w:ascii="Times New Roman" w:hAnsi="Times New Roman" w:cs="Times New Roman"/>
          <w:sz w:val="24"/>
          <w:szCs w:val="24"/>
        </w:rPr>
        <w:t>)</w:t>
      </w:r>
      <w:r w:rsidR="009B63A0" w:rsidRPr="00B24A3A">
        <w:rPr>
          <w:rFonts w:ascii="Times New Roman" w:hAnsi="Times New Roman" w:cs="Times New Roman"/>
          <w:sz w:val="24"/>
          <w:szCs w:val="24"/>
        </w:rPr>
        <w:t xml:space="preserve">, the </w:t>
      </w:r>
      <w:r w:rsidR="009B63A0" w:rsidRPr="00B24A3A">
        <w:rPr>
          <w:rFonts w:ascii="Times New Roman" w:hAnsi="Times New Roman" w:cs="Times New Roman"/>
          <w:i/>
          <w:sz w:val="24"/>
          <w:szCs w:val="24"/>
        </w:rPr>
        <w:t>J</w:t>
      </w:r>
      <w:r w:rsidR="009B63A0" w:rsidRPr="00B24A3A">
        <w:rPr>
          <w:rFonts w:ascii="Times New Roman" w:hAnsi="Times New Roman" w:cs="Times New Roman"/>
          <w:sz w:val="24"/>
          <w:szCs w:val="24"/>
        </w:rPr>
        <w:t xml:space="preserve"> </w:t>
      </w:r>
      <w:r w:rsidR="00973279">
        <w:rPr>
          <w:rFonts w:ascii="Times New Roman" w:hAnsi="Times New Roman" w:cs="Times New Roman"/>
          <w:sz w:val="24"/>
          <w:szCs w:val="24"/>
        </w:rPr>
        <w:t xml:space="preserve">and the </w:t>
      </w:r>
      <w:r w:rsidR="00151EF6">
        <w:rPr>
          <w:rFonts w:ascii="Times New Roman" w:hAnsi="Times New Roman" w:cs="Times New Roman"/>
          <w:sz w:val="24"/>
          <w:szCs w:val="24"/>
        </w:rPr>
        <w:t>Δ</w:t>
      </w:r>
      <w:r w:rsidR="00973279">
        <w:rPr>
          <w:rFonts w:ascii="Times New Roman" w:hAnsi="Times New Roman" w:cs="Times New Roman"/>
          <w:sz w:val="24"/>
          <w:szCs w:val="24"/>
        </w:rPr>
        <w:t xml:space="preserve"> </w:t>
      </w:r>
      <w:r w:rsidR="00E37C5D">
        <w:rPr>
          <w:rFonts w:ascii="Times New Roman" w:hAnsi="Times New Roman" w:cs="Times New Roman"/>
          <w:sz w:val="24"/>
          <w:szCs w:val="24"/>
        </w:rPr>
        <w:t xml:space="preserve">values </w:t>
      </w:r>
      <w:r w:rsidR="00973279">
        <w:rPr>
          <w:rFonts w:ascii="Times New Roman" w:hAnsi="Times New Roman" w:cs="Times New Roman"/>
          <w:sz w:val="24"/>
          <w:szCs w:val="24"/>
        </w:rPr>
        <w:t>need to be correlated</w:t>
      </w:r>
      <w:r w:rsidR="006B182C" w:rsidRPr="00B24A3A">
        <w:rPr>
          <w:rFonts w:ascii="Times New Roman" w:hAnsi="Times New Roman" w:cs="Times New Roman"/>
          <w:sz w:val="24"/>
          <w:szCs w:val="24"/>
        </w:rPr>
        <w:t xml:space="preserve">, which </w:t>
      </w:r>
      <w:r w:rsidR="00BD2E0C">
        <w:rPr>
          <w:rFonts w:ascii="Times New Roman" w:hAnsi="Times New Roman" w:cs="Times New Roman"/>
          <w:sz w:val="24"/>
          <w:szCs w:val="24"/>
        </w:rPr>
        <w:t xml:space="preserve">is </w:t>
      </w:r>
      <w:r w:rsidR="006B182C" w:rsidRPr="00B24A3A">
        <w:rPr>
          <w:rFonts w:ascii="Times New Roman" w:hAnsi="Times New Roman" w:cs="Times New Roman"/>
          <w:sz w:val="24"/>
          <w:szCs w:val="24"/>
        </w:rPr>
        <w:t xml:space="preserve">usually accomplished </w:t>
      </w:r>
      <w:r w:rsidR="00151EF6">
        <w:rPr>
          <w:rFonts w:ascii="Times New Roman" w:hAnsi="Times New Roman" w:cs="Times New Roman"/>
          <w:sz w:val="24"/>
          <w:szCs w:val="24"/>
        </w:rPr>
        <w:t>by</w:t>
      </w:r>
      <w:r w:rsidR="00151EF6" w:rsidRPr="00B24A3A">
        <w:rPr>
          <w:rFonts w:ascii="Times New Roman" w:hAnsi="Times New Roman" w:cs="Times New Roman"/>
          <w:sz w:val="24"/>
          <w:szCs w:val="24"/>
        </w:rPr>
        <w:t xml:space="preserve"> </w:t>
      </w:r>
      <w:r w:rsidR="006B182C" w:rsidRPr="00B24A3A">
        <w:rPr>
          <w:rFonts w:ascii="Times New Roman" w:hAnsi="Times New Roman" w:cs="Times New Roman"/>
          <w:sz w:val="24"/>
          <w:szCs w:val="24"/>
        </w:rPr>
        <w:t xml:space="preserve">curve fitting. </w:t>
      </w:r>
      <w:r w:rsidR="000D0D2B" w:rsidRPr="00B24A3A">
        <w:rPr>
          <w:rFonts w:ascii="Times New Roman" w:hAnsi="Times New Roman" w:cs="Times New Roman"/>
          <w:sz w:val="24"/>
          <w:szCs w:val="24"/>
        </w:rPr>
        <w:t xml:space="preserve">In this section, four methods </w:t>
      </w:r>
      <w:r w:rsidR="007F2522" w:rsidRPr="00B24A3A">
        <w:rPr>
          <w:rFonts w:ascii="Times New Roman" w:hAnsi="Times New Roman" w:cs="Times New Roman"/>
          <w:sz w:val="24"/>
          <w:szCs w:val="24"/>
        </w:rPr>
        <w:t xml:space="preserve">were applied </w:t>
      </w:r>
      <w:r w:rsidR="006B182C" w:rsidRPr="00B24A3A">
        <w:rPr>
          <w:rFonts w:ascii="Times New Roman" w:hAnsi="Times New Roman" w:cs="Times New Roman"/>
          <w:sz w:val="24"/>
          <w:szCs w:val="24"/>
        </w:rPr>
        <w:t xml:space="preserve">and </w:t>
      </w:r>
      <w:r w:rsidR="000D0D2B" w:rsidRPr="00B24A3A">
        <w:rPr>
          <w:rFonts w:ascii="Times New Roman" w:hAnsi="Times New Roman" w:cs="Times New Roman"/>
          <w:sz w:val="24"/>
          <w:szCs w:val="24"/>
        </w:rPr>
        <w:t xml:space="preserve">the </w:t>
      </w:r>
      <w:r w:rsidR="006B182C" w:rsidRPr="00B24A3A">
        <w:rPr>
          <w:rFonts w:ascii="Times New Roman" w:hAnsi="Times New Roman" w:cs="Times New Roman"/>
          <w:sz w:val="24"/>
          <w:szCs w:val="24"/>
        </w:rPr>
        <w:t>TSL for these adhesive joints</w:t>
      </w:r>
      <w:r w:rsidR="007F2522" w:rsidRPr="00B24A3A">
        <w:rPr>
          <w:rFonts w:ascii="Times New Roman" w:hAnsi="Times New Roman" w:cs="Times New Roman"/>
          <w:sz w:val="24"/>
          <w:szCs w:val="24"/>
        </w:rPr>
        <w:t xml:space="preserve"> were deduced</w:t>
      </w:r>
      <w:r w:rsidR="00151EF6">
        <w:rPr>
          <w:rFonts w:ascii="Times New Roman" w:hAnsi="Times New Roman" w:cs="Times New Roman"/>
          <w:sz w:val="24"/>
          <w:szCs w:val="24"/>
        </w:rPr>
        <w:t>.</w:t>
      </w:r>
    </w:p>
    <w:p w14:paraId="2F50727B" w14:textId="51B24B11" w:rsidR="000D0D2B" w:rsidRPr="00B24A3A" w:rsidRDefault="00767523" w:rsidP="00B24A3A">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0D0D2B" w:rsidRPr="00B24A3A">
        <w:rPr>
          <w:rFonts w:ascii="Times New Roman" w:hAnsi="Times New Roman" w:cs="Times New Roman"/>
          <w:sz w:val="24"/>
          <w:szCs w:val="24"/>
        </w:rPr>
        <w:t>1</w:t>
      </w:r>
      <w:r>
        <w:rPr>
          <w:rFonts w:ascii="Times New Roman" w:hAnsi="Times New Roman" w:cs="Times New Roman"/>
          <w:sz w:val="24"/>
          <w:szCs w:val="24"/>
        </w:rPr>
        <w:t>)</w:t>
      </w:r>
      <w:r w:rsidR="000D0D2B" w:rsidRPr="00B24A3A">
        <w:rPr>
          <w:rFonts w:ascii="Times New Roman" w:hAnsi="Times New Roman" w:cs="Times New Roman"/>
          <w:sz w:val="24"/>
          <w:szCs w:val="24"/>
        </w:rPr>
        <w:t>. Direct differentiation</w:t>
      </w:r>
    </w:p>
    <w:p w14:paraId="3C44B24C" w14:textId="0D3D3A3C" w:rsidR="000D0D2B" w:rsidRPr="00B24A3A" w:rsidRDefault="006B182C" w:rsidP="00DF744C">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This method does not need to quantify the relationship between the </w:t>
      </w:r>
      <w:r w:rsidRPr="00B24A3A">
        <w:rPr>
          <w:rFonts w:ascii="Times New Roman" w:hAnsi="Times New Roman" w:cs="Times New Roman"/>
          <w:i/>
          <w:sz w:val="24"/>
          <w:szCs w:val="24"/>
        </w:rPr>
        <w:t>J</w:t>
      </w:r>
      <w:r w:rsidRPr="00B24A3A">
        <w:rPr>
          <w:rFonts w:ascii="Times New Roman" w:hAnsi="Times New Roman" w:cs="Times New Roman"/>
          <w:sz w:val="24"/>
          <w:szCs w:val="24"/>
        </w:rPr>
        <w:t xml:space="preserve"> and</w:t>
      </w:r>
      <w:r w:rsidR="00151EF6">
        <w:rPr>
          <w:rFonts w:ascii="Times New Roman" w:hAnsi="Times New Roman" w:cs="Times New Roman"/>
          <w:sz w:val="24"/>
          <w:szCs w:val="24"/>
        </w:rPr>
        <w:t xml:space="preserve"> Δ</w:t>
      </w:r>
      <w:r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 xml:space="preserve">The traction </w:t>
      </w:r>
      <w:r w:rsidR="00A23EEC">
        <w:rPr>
          <w:rFonts w:ascii="Times New Roman" w:hAnsi="Times New Roman" w:cs="Times New Roman"/>
          <w:sz w:val="24"/>
          <w:szCs w:val="24"/>
        </w:rPr>
        <w:t>is</w:t>
      </w:r>
      <w:r w:rsidR="000D0D2B" w:rsidRPr="00B24A3A">
        <w:rPr>
          <w:rFonts w:ascii="Times New Roman" w:hAnsi="Times New Roman" w:cs="Times New Roman"/>
          <w:sz w:val="24"/>
          <w:szCs w:val="24"/>
        </w:rPr>
        <w:t xml:space="preserve"> calculated directly using the raw data </w:t>
      </w:r>
      <w:r w:rsidR="00596E68">
        <w:rPr>
          <w:rFonts w:ascii="Times New Roman" w:hAnsi="Times New Roman" w:cs="Times New Roman"/>
          <w:sz w:val="24"/>
          <w:szCs w:val="24"/>
        </w:rPr>
        <w:t>of</w:t>
      </w:r>
      <w:r w:rsidR="00596E68" w:rsidRPr="00B24A3A">
        <w:rPr>
          <w:rFonts w:ascii="Times New Roman" w:hAnsi="Times New Roman" w:cs="Times New Roman"/>
          <w:sz w:val="24"/>
          <w:szCs w:val="24"/>
        </w:rPr>
        <w:t xml:space="preserve"> </w:t>
      </w:r>
      <w:r w:rsidR="00B56475">
        <w:rPr>
          <w:rFonts w:ascii="Times New Roman" w:hAnsi="Times New Roman" w:cs="Times New Roman"/>
          <w:sz w:val="24"/>
          <w:szCs w:val="24"/>
        </w:rPr>
        <w:t xml:space="preserve">the </w:t>
      </w:r>
      <w:r w:rsidRPr="00B24A3A">
        <w:rPr>
          <w:rFonts w:ascii="Times New Roman" w:hAnsi="Times New Roman" w:cs="Times New Roman"/>
          <w:sz w:val="24"/>
          <w:szCs w:val="24"/>
        </w:rPr>
        <w:t xml:space="preserve">experiment </w:t>
      </w:r>
      <w:r w:rsidR="000D0D2B" w:rsidRPr="00B24A3A">
        <w:rPr>
          <w:rFonts w:ascii="Times New Roman" w:hAnsi="Times New Roman" w:cs="Times New Roman"/>
          <w:sz w:val="24"/>
          <w:szCs w:val="24"/>
        </w:rPr>
        <w:t>as,</w:t>
      </w:r>
    </w:p>
    <w:p w14:paraId="3278F0BE" w14:textId="0D7816FE" w:rsidR="000D0D2B" w:rsidRPr="00B24A3A" w:rsidRDefault="00200253" w:rsidP="00B24A3A">
      <w:pPr>
        <w:spacing w:line="480" w:lineRule="auto"/>
        <w:jc w:val="right"/>
        <w:rPr>
          <w:rFonts w:ascii="Times New Roman" w:hAnsi="Times New Roman" w:cs="Times New Roman"/>
          <w:sz w:val="24"/>
          <w:szCs w:val="24"/>
        </w:rPr>
      </w:pPr>
      <w:r w:rsidRPr="00200253">
        <w:rPr>
          <w:rFonts w:ascii="Times New Roman" w:hAnsi="Times New Roman" w:cs="Times New Roman"/>
          <w:b/>
          <w:position w:val="-24"/>
          <w:sz w:val="24"/>
          <w:szCs w:val="24"/>
        </w:rPr>
        <w:object w:dxaOrig="1100" w:dyaOrig="540" w14:anchorId="5EDF2289">
          <v:shape id="_x0000_i1039" type="#_x0000_t75" style="width:69.7pt;height:33.9pt" o:ole="">
            <v:imagedata r:id="rId41" o:title=""/>
          </v:shape>
          <o:OLEObject Type="Embed" ProgID="Equation.DSMT4" ShapeID="_x0000_i1039" DrawAspect="Content" ObjectID="_1652175289" r:id="rId42"/>
        </w:object>
      </w:r>
      <w:r w:rsidR="000D0D2B" w:rsidRPr="00ED754A">
        <w:rPr>
          <w:rFonts w:ascii="Times New Roman" w:hAnsi="Times New Roman" w:cs="Times New Roman"/>
          <w:b/>
          <w:sz w:val="24"/>
          <w:szCs w:val="24"/>
        </w:rPr>
        <w:tab/>
      </w:r>
      <w:r w:rsidR="000D0D2B" w:rsidRPr="00ED754A">
        <w:rPr>
          <w:rFonts w:ascii="Times New Roman" w:hAnsi="Times New Roman" w:cs="Times New Roman"/>
          <w:b/>
          <w:sz w:val="24"/>
          <w:szCs w:val="24"/>
        </w:rPr>
        <w:tab/>
      </w:r>
      <w:r w:rsidR="000D0D2B"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0D0D2B" w:rsidRPr="00B24A3A">
        <w:rPr>
          <w:rFonts w:ascii="Times New Roman" w:hAnsi="Times New Roman" w:cs="Times New Roman"/>
          <w:sz w:val="24"/>
          <w:szCs w:val="24"/>
        </w:rPr>
        <w:t>(</w:t>
      </w:r>
      <w:r w:rsidR="00A208FF" w:rsidRPr="00B24A3A">
        <w:rPr>
          <w:rFonts w:ascii="Times New Roman" w:hAnsi="Times New Roman" w:cs="Times New Roman"/>
          <w:sz w:val="24"/>
          <w:szCs w:val="24"/>
        </w:rPr>
        <w:t>1</w:t>
      </w:r>
      <w:r w:rsidR="00A208FF">
        <w:rPr>
          <w:rFonts w:ascii="Times New Roman" w:hAnsi="Times New Roman" w:cs="Times New Roman"/>
          <w:sz w:val="24"/>
          <w:szCs w:val="24"/>
        </w:rPr>
        <w:t>1</w:t>
      </w:r>
      <w:r w:rsidR="000D0D2B" w:rsidRPr="00B24A3A">
        <w:rPr>
          <w:rFonts w:ascii="Times New Roman" w:hAnsi="Times New Roman" w:cs="Times New Roman"/>
          <w:sz w:val="24"/>
          <w:szCs w:val="24"/>
        </w:rPr>
        <w:t>)</w:t>
      </w:r>
    </w:p>
    <w:p w14:paraId="64B86869" w14:textId="20BF4F3C" w:rsidR="00EC168F" w:rsidRPr="00B24A3A" w:rsidRDefault="00E37C5D" w:rsidP="00DF744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w</w:t>
      </w:r>
      <w:r w:rsidR="002F3DFD" w:rsidRPr="00B24A3A">
        <w:rPr>
          <w:rFonts w:ascii="Times New Roman" w:hAnsi="Times New Roman" w:cs="Times New Roman"/>
          <w:sz w:val="24"/>
          <w:szCs w:val="24"/>
        </w:rPr>
        <w:t>here</w:t>
      </w:r>
      <w:r>
        <w:rPr>
          <w:rFonts w:ascii="Times New Roman" w:hAnsi="Times New Roman" w:cs="Times New Roman"/>
          <w:sz w:val="24"/>
          <w:szCs w:val="24"/>
        </w:rPr>
        <w:t xml:space="preserve"> </w:t>
      </w:r>
      <w:r w:rsidRPr="00E37C5D">
        <w:rPr>
          <w:rFonts w:ascii="Times New Roman" w:hAnsi="Times New Roman" w:cs="Times New Roman"/>
          <w:i/>
          <w:iCs/>
          <w:sz w:val="24"/>
          <w:szCs w:val="24"/>
        </w:rPr>
        <w:t>t</w:t>
      </w:r>
      <w:r>
        <w:rPr>
          <w:rFonts w:ascii="Times New Roman" w:hAnsi="Times New Roman" w:cs="Times New Roman"/>
          <w:sz w:val="24"/>
          <w:szCs w:val="24"/>
        </w:rPr>
        <w:t xml:space="preserve"> is time and</w:t>
      </w:r>
      <w:r w:rsidR="002F3DFD" w:rsidRPr="00B24A3A">
        <w:rPr>
          <w:rFonts w:ascii="Times New Roman" w:hAnsi="Times New Roman" w:cs="Times New Roman"/>
          <w:sz w:val="24"/>
          <w:szCs w:val="24"/>
        </w:rPr>
        <w:t xml:space="preserve"> </w:t>
      </w:r>
      <w:r w:rsidR="00F40277" w:rsidRPr="00B24A3A">
        <w:rPr>
          <w:rFonts w:ascii="Times New Roman" w:hAnsi="Times New Roman" w:cs="Times New Roman"/>
          <w:sz w:val="24"/>
          <w:szCs w:val="24"/>
        </w:rPr>
        <w:t>∆</w:t>
      </w:r>
      <w:r w:rsidR="002F3DFD" w:rsidRPr="00B24A3A">
        <w:rPr>
          <w:rFonts w:ascii="Times New Roman" w:hAnsi="Times New Roman" w:cs="Times New Roman"/>
          <w:i/>
          <w:sz w:val="24"/>
          <w:szCs w:val="24"/>
        </w:rPr>
        <w:t>t</w:t>
      </w:r>
      <w:r w:rsidR="002F3DFD" w:rsidRPr="00B24A3A">
        <w:rPr>
          <w:rFonts w:ascii="Times New Roman" w:hAnsi="Times New Roman" w:cs="Times New Roman"/>
          <w:sz w:val="24"/>
          <w:szCs w:val="24"/>
        </w:rPr>
        <w:t xml:space="preserve"> </w:t>
      </w:r>
      <w:r w:rsidR="00F40277" w:rsidRPr="00B24A3A">
        <w:rPr>
          <w:rFonts w:ascii="Times New Roman" w:hAnsi="Times New Roman" w:cs="Times New Roman"/>
          <w:sz w:val="24"/>
          <w:szCs w:val="24"/>
        </w:rPr>
        <w:t>is the time increment</w:t>
      </w:r>
      <w:r w:rsidR="00B56475">
        <w:rPr>
          <w:rFonts w:ascii="Times New Roman" w:hAnsi="Times New Roman" w:cs="Times New Roman"/>
          <w:sz w:val="24"/>
          <w:szCs w:val="24"/>
        </w:rPr>
        <w:t xml:space="preserve"> between two measurements</w:t>
      </w:r>
      <w:r w:rsidR="00F40277" w:rsidRPr="00B24A3A">
        <w:rPr>
          <w:rFonts w:ascii="Times New Roman" w:hAnsi="Times New Roman" w:cs="Times New Roman"/>
          <w:sz w:val="24"/>
          <w:szCs w:val="24"/>
        </w:rPr>
        <w:t>.</w:t>
      </w:r>
      <w:r w:rsidR="002F3DFD" w:rsidRPr="00B24A3A">
        <w:rPr>
          <w:rFonts w:ascii="Times New Roman" w:hAnsi="Times New Roman" w:cs="Times New Roman"/>
          <w:sz w:val="24"/>
          <w:szCs w:val="24"/>
        </w:rPr>
        <w:t xml:space="preserve"> </w:t>
      </w:r>
      <w:r w:rsidR="00D441DB" w:rsidRPr="00B24A3A">
        <w:rPr>
          <w:rFonts w:ascii="Times New Roman" w:hAnsi="Times New Roman" w:cs="Times New Roman"/>
          <w:sz w:val="24"/>
          <w:szCs w:val="24"/>
        </w:rPr>
        <w:t>Eq</w:t>
      </w:r>
      <w:r w:rsidR="00EC168F" w:rsidRPr="00B24A3A">
        <w:rPr>
          <w:rFonts w:ascii="Times New Roman" w:hAnsi="Times New Roman" w:cs="Times New Roman"/>
          <w:sz w:val="24"/>
          <w:szCs w:val="24"/>
        </w:rPr>
        <w:t>. (</w:t>
      </w:r>
      <w:r w:rsidR="003E0C84" w:rsidRPr="00B24A3A">
        <w:rPr>
          <w:rFonts w:ascii="Times New Roman" w:hAnsi="Times New Roman" w:cs="Times New Roman"/>
          <w:sz w:val="24"/>
          <w:szCs w:val="24"/>
        </w:rPr>
        <w:t>1</w:t>
      </w:r>
      <w:r w:rsidR="003E0C84">
        <w:rPr>
          <w:rFonts w:ascii="Times New Roman" w:hAnsi="Times New Roman" w:cs="Times New Roman"/>
          <w:sz w:val="24"/>
          <w:szCs w:val="24"/>
        </w:rPr>
        <w:t>1</w:t>
      </w:r>
      <w:r w:rsidR="00EC168F" w:rsidRPr="00B24A3A">
        <w:rPr>
          <w:rFonts w:ascii="Times New Roman" w:hAnsi="Times New Roman" w:cs="Times New Roman"/>
          <w:sz w:val="24"/>
          <w:szCs w:val="24"/>
        </w:rPr>
        <w:t>)</w:t>
      </w:r>
      <w:r w:rsidR="00907FF5" w:rsidRPr="00B24A3A">
        <w:rPr>
          <w:rFonts w:ascii="Times New Roman" w:hAnsi="Times New Roman" w:cs="Times New Roman"/>
          <w:sz w:val="24"/>
          <w:szCs w:val="24"/>
        </w:rPr>
        <w:t xml:space="preserve"> </w:t>
      </w:r>
      <w:r w:rsidR="00B56475">
        <w:rPr>
          <w:rFonts w:ascii="Times New Roman" w:hAnsi="Times New Roman" w:cs="Times New Roman"/>
          <w:sz w:val="24"/>
          <w:szCs w:val="24"/>
        </w:rPr>
        <w:t>can</w:t>
      </w:r>
      <w:r w:rsidR="00B56475" w:rsidRPr="00B24A3A">
        <w:rPr>
          <w:rFonts w:ascii="Times New Roman" w:hAnsi="Times New Roman" w:cs="Times New Roman"/>
          <w:sz w:val="24"/>
          <w:szCs w:val="24"/>
        </w:rPr>
        <w:t xml:space="preserve"> </w:t>
      </w:r>
      <w:r w:rsidR="00907FF5" w:rsidRPr="00B24A3A">
        <w:rPr>
          <w:rFonts w:ascii="Times New Roman" w:hAnsi="Times New Roman" w:cs="Times New Roman"/>
          <w:sz w:val="24"/>
          <w:szCs w:val="24"/>
        </w:rPr>
        <w:t xml:space="preserve">be regarded as </w:t>
      </w:r>
      <w:r w:rsidR="00E15503" w:rsidRPr="00B24A3A">
        <w:rPr>
          <w:rFonts w:ascii="Times New Roman" w:hAnsi="Times New Roman" w:cs="Times New Roman"/>
          <w:sz w:val="24"/>
          <w:szCs w:val="24"/>
        </w:rPr>
        <w:t>the</w:t>
      </w:r>
      <w:r w:rsidR="00907FF5" w:rsidRPr="00B24A3A">
        <w:rPr>
          <w:rFonts w:ascii="Times New Roman" w:hAnsi="Times New Roman" w:cs="Times New Roman"/>
          <w:sz w:val="24"/>
          <w:szCs w:val="24"/>
        </w:rPr>
        <w:t xml:space="preserve"> experimental </w:t>
      </w:r>
      <w:r w:rsidR="00C54AD6" w:rsidRPr="00B24A3A">
        <w:rPr>
          <w:rFonts w:ascii="Times New Roman" w:hAnsi="Times New Roman" w:cs="Times New Roman"/>
          <w:sz w:val="24"/>
          <w:szCs w:val="24"/>
        </w:rPr>
        <w:t xml:space="preserve">method. The </w:t>
      </w:r>
      <w:r w:rsidR="006B182C" w:rsidRPr="00B24A3A">
        <w:rPr>
          <w:rFonts w:ascii="Times New Roman" w:hAnsi="Times New Roman" w:cs="Times New Roman"/>
          <w:sz w:val="24"/>
          <w:szCs w:val="24"/>
        </w:rPr>
        <w:t>TSL</w:t>
      </w:r>
      <w:r w:rsidR="00EC168F" w:rsidRPr="00B24A3A">
        <w:rPr>
          <w:rFonts w:ascii="Times New Roman" w:hAnsi="Times New Roman" w:cs="Times New Roman"/>
          <w:sz w:val="24"/>
          <w:szCs w:val="24"/>
        </w:rPr>
        <w:t xml:space="preserve"> </w:t>
      </w:r>
      <w:r w:rsidR="00BD2E0C">
        <w:rPr>
          <w:rFonts w:ascii="Times New Roman" w:hAnsi="Times New Roman" w:cs="Times New Roman"/>
          <w:sz w:val="24"/>
          <w:szCs w:val="24"/>
        </w:rPr>
        <w:t xml:space="preserve">so </w:t>
      </w:r>
      <w:r w:rsidR="00BD2E0C" w:rsidRPr="00B24A3A">
        <w:rPr>
          <w:rFonts w:ascii="Times New Roman" w:hAnsi="Times New Roman" w:cs="Times New Roman"/>
          <w:sz w:val="24"/>
          <w:szCs w:val="24"/>
        </w:rPr>
        <w:t xml:space="preserve">determined </w:t>
      </w:r>
      <w:r w:rsidR="00C54AD6" w:rsidRPr="00B24A3A">
        <w:rPr>
          <w:rFonts w:ascii="Times New Roman" w:hAnsi="Times New Roman" w:cs="Times New Roman"/>
          <w:sz w:val="24"/>
          <w:szCs w:val="24"/>
        </w:rPr>
        <w:t xml:space="preserve">can </w:t>
      </w:r>
      <w:r w:rsidR="00FF7801" w:rsidRPr="00D67F86">
        <w:rPr>
          <w:rFonts w:ascii="Times New Roman" w:hAnsi="Times New Roman" w:cs="Times New Roman"/>
          <w:sz w:val="24"/>
          <w:szCs w:val="24"/>
        </w:rPr>
        <w:t>be</w:t>
      </w:r>
      <w:r w:rsidR="00FF7801">
        <w:rPr>
          <w:rFonts w:ascii="Times New Roman" w:hAnsi="Times New Roman" w:cs="Times New Roman"/>
          <w:sz w:val="24"/>
          <w:szCs w:val="24"/>
        </w:rPr>
        <w:t xml:space="preserve"> </w:t>
      </w:r>
      <w:r w:rsidR="00C54AD6" w:rsidRPr="00B24A3A">
        <w:rPr>
          <w:rFonts w:ascii="Times New Roman" w:hAnsi="Times New Roman" w:cs="Times New Roman"/>
          <w:sz w:val="24"/>
          <w:szCs w:val="24"/>
        </w:rPr>
        <w:t xml:space="preserve">used as </w:t>
      </w:r>
      <w:r w:rsidR="00EC168F" w:rsidRPr="00B24A3A">
        <w:rPr>
          <w:rFonts w:ascii="Times New Roman" w:hAnsi="Times New Roman" w:cs="Times New Roman"/>
          <w:sz w:val="24"/>
          <w:szCs w:val="24"/>
        </w:rPr>
        <w:t xml:space="preserve">a </w:t>
      </w:r>
      <w:r w:rsidR="0060176A">
        <w:rPr>
          <w:rFonts w:ascii="Times New Roman" w:hAnsi="Times New Roman" w:cs="Times New Roman"/>
          <w:sz w:val="24"/>
          <w:szCs w:val="24"/>
        </w:rPr>
        <w:t>benchmark</w:t>
      </w:r>
      <w:r w:rsidR="0060176A" w:rsidRPr="00B24A3A">
        <w:rPr>
          <w:rFonts w:ascii="Times New Roman" w:hAnsi="Times New Roman" w:cs="Times New Roman"/>
          <w:sz w:val="24"/>
          <w:szCs w:val="24"/>
        </w:rPr>
        <w:t xml:space="preserve"> </w:t>
      </w:r>
      <w:r w:rsidR="00E15503" w:rsidRPr="00B24A3A">
        <w:rPr>
          <w:rFonts w:ascii="Times New Roman" w:hAnsi="Times New Roman" w:cs="Times New Roman"/>
          <w:sz w:val="24"/>
          <w:szCs w:val="24"/>
        </w:rPr>
        <w:t>for comparison purpose</w:t>
      </w:r>
      <w:r w:rsidR="00D46A02">
        <w:rPr>
          <w:rFonts w:ascii="Times New Roman" w:hAnsi="Times New Roman" w:cs="Times New Roman"/>
          <w:sz w:val="24"/>
          <w:szCs w:val="24"/>
        </w:rPr>
        <w:t>s</w:t>
      </w:r>
      <w:r w:rsidR="00E15503" w:rsidRPr="00B24A3A">
        <w:rPr>
          <w:rFonts w:ascii="Times New Roman" w:hAnsi="Times New Roman" w:cs="Times New Roman"/>
          <w:sz w:val="24"/>
          <w:szCs w:val="24"/>
        </w:rPr>
        <w:t xml:space="preserve">. </w:t>
      </w:r>
      <w:r w:rsidR="00B56475">
        <w:rPr>
          <w:rFonts w:ascii="Times New Roman" w:hAnsi="Times New Roman" w:cs="Times New Roman"/>
          <w:sz w:val="24"/>
          <w:szCs w:val="24"/>
        </w:rPr>
        <w:t>However, care</w:t>
      </w:r>
      <w:r w:rsidR="00B56475" w:rsidRPr="00B24A3A">
        <w:rPr>
          <w:rFonts w:ascii="Times New Roman" w:hAnsi="Times New Roman" w:cs="Times New Roman"/>
          <w:sz w:val="24"/>
          <w:szCs w:val="24"/>
        </w:rPr>
        <w:t xml:space="preserve"> </w:t>
      </w:r>
      <w:r w:rsidR="00D620A6" w:rsidRPr="00B24A3A">
        <w:rPr>
          <w:rFonts w:ascii="Times New Roman" w:hAnsi="Times New Roman" w:cs="Times New Roman"/>
          <w:sz w:val="24"/>
          <w:szCs w:val="24"/>
        </w:rPr>
        <w:t xml:space="preserve">must be taken as the time </w:t>
      </w:r>
      <w:r w:rsidR="00F40277" w:rsidRPr="00B24A3A">
        <w:rPr>
          <w:rFonts w:ascii="Times New Roman" w:hAnsi="Times New Roman" w:cs="Times New Roman"/>
          <w:sz w:val="24"/>
          <w:szCs w:val="24"/>
        </w:rPr>
        <w:t>increment</w:t>
      </w:r>
      <w:r w:rsidR="00D620A6" w:rsidRPr="00B24A3A">
        <w:rPr>
          <w:rFonts w:ascii="Times New Roman" w:hAnsi="Times New Roman" w:cs="Times New Roman"/>
          <w:sz w:val="24"/>
          <w:szCs w:val="24"/>
        </w:rPr>
        <w:t xml:space="preserve"> </w:t>
      </w:r>
      <w:r w:rsidR="00F40277" w:rsidRPr="00B24A3A">
        <w:rPr>
          <w:rFonts w:ascii="Times New Roman" w:hAnsi="Times New Roman" w:cs="Times New Roman"/>
          <w:sz w:val="24"/>
          <w:szCs w:val="24"/>
        </w:rPr>
        <w:t>∆</w:t>
      </w:r>
      <w:r w:rsidR="00D620A6" w:rsidRPr="00B24A3A">
        <w:rPr>
          <w:rFonts w:ascii="Times New Roman" w:hAnsi="Times New Roman" w:cs="Times New Roman"/>
          <w:i/>
          <w:sz w:val="24"/>
          <w:szCs w:val="24"/>
        </w:rPr>
        <w:t>t</w:t>
      </w:r>
      <w:r w:rsidR="00D620A6" w:rsidRPr="00B24A3A">
        <w:rPr>
          <w:rFonts w:ascii="Times New Roman" w:hAnsi="Times New Roman" w:cs="Times New Roman"/>
          <w:sz w:val="24"/>
          <w:szCs w:val="24"/>
        </w:rPr>
        <w:t xml:space="preserve"> influence</w:t>
      </w:r>
      <w:r w:rsidR="000C2788" w:rsidRPr="00B24A3A">
        <w:rPr>
          <w:rFonts w:ascii="Times New Roman" w:hAnsi="Times New Roman" w:cs="Times New Roman"/>
          <w:sz w:val="24"/>
          <w:szCs w:val="24"/>
        </w:rPr>
        <w:t>s</w:t>
      </w:r>
      <w:r w:rsidR="00D620A6" w:rsidRPr="00B24A3A">
        <w:rPr>
          <w:rFonts w:ascii="Times New Roman" w:hAnsi="Times New Roman" w:cs="Times New Roman"/>
          <w:sz w:val="24"/>
          <w:szCs w:val="24"/>
        </w:rPr>
        <w:t xml:space="preserve"> the TSL result. </w:t>
      </w:r>
      <w:r w:rsidR="007B6C39" w:rsidRPr="00B24A3A">
        <w:rPr>
          <w:rFonts w:ascii="Times New Roman" w:hAnsi="Times New Roman" w:cs="Times New Roman"/>
          <w:sz w:val="24"/>
          <w:szCs w:val="24"/>
        </w:rPr>
        <w:t>In this study, ∆</w:t>
      </w:r>
      <w:r w:rsidR="007B6C39" w:rsidRPr="00B24A3A">
        <w:rPr>
          <w:rFonts w:ascii="Times New Roman" w:hAnsi="Times New Roman" w:cs="Times New Roman"/>
          <w:i/>
          <w:sz w:val="24"/>
          <w:szCs w:val="24"/>
        </w:rPr>
        <w:t>t</w:t>
      </w:r>
      <w:r w:rsidR="007B6C39" w:rsidRPr="00B24A3A">
        <w:rPr>
          <w:rFonts w:ascii="Times New Roman" w:hAnsi="Times New Roman" w:cs="Times New Roman"/>
          <w:sz w:val="24"/>
          <w:szCs w:val="24"/>
        </w:rPr>
        <w:t xml:space="preserve"> = 60 s was adopted</w:t>
      </w:r>
      <w:r w:rsidR="00364446">
        <w:rPr>
          <w:rFonts w:ascii="Times New Roman" w:hAnsi="Times New Roman" w:cs="Times New Roman"/>
          <w:sz w:val="24"/>
          <w:szCs w:val="24"/>
        </w:rPr>
        <w:t xml:space="preserve"> as it </w:t>
      </w:r>
      <w:r w:rsidR="00FA490B">
        <w:rPr>
          <w:rFonts w:ascii="Times New Roman" w:hAnsi="Times New Roman" w:cs="Times New Roman"/>
          <w:sz w:val="24"/>
          <w:szCs w:val="24"/>
        </w:rPr>
        <w:t xml:space="preserve">gave </w:t>
      </w:r>
      <w:r w:rsidR="00364446">
        <w:rPr>
          <w:rFonts w:ascii="Times New Roman" w:hAnsi="Times New Roman" w:cs="Times New Roman"/>
          <w:sz w:val="24"/>
          <w:szCs w:val="24"/>
        </w:rPr>
        <w:t>a rather accurate result</w:t>
      </w:r>
      <w:r w:rsidR="007B6C39">
        <w:rPr>
          <w:rFonts w:ascii="Times New Roman" w:hAnsi="Times New Roman" w:cs="Times New Roman"/>
          <w:sz w:val="24"/>
          <w:szCs w:val="24"/>
        </w:rPr>
        <w:t>.</w:t>
      </w:r>
    </w:p>
    <w:p w14:paraId="118A779D" w14:textId="72D22B62" w:rsidR="000D0D2B" w:rsidRPr="00B24A3A" w:rsidRDefault="00767523" w:rsidP="00B24A3A">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EC168F" w:rsidRPr="00B24A3A">
        <w:rPr>
          <w:rFonts w:ascii="Times New Roman" w:hAnsi="Times New Roman" w:cs="Times New Roman"/>
          <w:sz w:val="24"/>
          <w:szCs w:val="24"/>
        </w:rPr>
        <w:t>2</w:t>
      </w:r>
      <w:r>
        <w:rPr>
          <w:rFonts w:ascii="Times New Roman" w:hAnsi="Times New Roman" w:cs="Times New Roman"/>
          <w:sz w:val="24"/>
          <w:szCs w:val="24"/>
        </w:rPr>
        <w:t>)</w:t>
      </w:r>
      <w:r w:rsidR="00EC168F" w:rsidRPr="00B24A3A">
        <w:rPr>
          <w:rFonts w:ascii="Times New Roman" w:hAnsi="Times New Roman" w:cs="Times New Roman"/>
          <w:sz w:val="24"/>
          <w:szCs w:val="24"/>
        </w:rPr>
        <w:t xml:space="preserve">. Polynomial </w:t>
      </w:r>
      <w:r w:rsidR="000D0D2B" w:rsidRPr="00B24A3A">
        <w:rPr>
          <w:rFonts w:ascii="Times New Roman" w:hAnsi="Times New Roman" w:cs="Times New Roman"/>
          <w:sz w:val="24"/>
          <w:szCs w:val="24"/>
        </w:rPr>
        <w:t>fitting</w:t>
      </w:r>
    </w:p>
    <w:p w14:paraId="081B71FE" w14:textId="31462829" w:rsidR="000D0D2B" w:rsidRPr="00B24A3A" w:rsidRDefault="00D8318A" w:rsidP="00DF744C">
      <w:pPr>
        <w:spacing w:after="0" w:line="480" w:lineRule="auto"/>
        <w:rPr>
          <w:rFonts w:ascii="Times New Roman" w:hAnsi="Times New Roman" w:cs="Times New Roman"/>
          <w:sz w:val="24"/>
          <w:szCs w:val="24"/>
        </w:rPr>
      </w:pPr>
      <w:r>
        <w:rPr>
          <w:rFonts w:ascii="Times New Roman" w:hAnsi="Times New Roman" w:cs="Times New Roman"/>
          <w:sz w:val="24"/>
          <w:szCs w:val="24"/>
        </w:rPr>
        <w:t>In this approach,</w:t>
      </w:r>
      <w:r w:rsidRPr="00B24A3A">
        <w:rPr>
          <w:rFonts w:ascii="Times New Roman" w:hAnsi="Times New Roman" w:cs="Times New Roman"/>
          <w:sz w:val="24"/>
          <w:szCs w:val="24"/>
        </w:rPr>
        <w:t xml:space="preserve"> </w:t>
      </w:r>
      <w:r w:rsidR="00367584" w:rsidRPr="00B24A3A">
        <w:rPr>
          <w:rFonts w:ascii="Times New Roman" w:hAnsi="Times New Roman" w:cs="Times New Roman"/>
          <w:i/>
          <w:sz w:val="24"/>
          <w:szCs w:val="24"/>
        </w:rPr>
        <w:t>J</w:t>
      </w:r>
      <w:r w:rsidR="00367584" w:rsidRPr="00B24A3A">
        <w:rPr>
          <w:rFonts w:ascii="Times New Roman" w:hAnsi="Times New Roman" w:cs="Times New Roman"/>
          <w:sz w:val="24"/>
          <w:szCs w:val="24"/>
        </w:rPr>
        <w:t xml:space="preserve"> and </w:t>
      </w:r>
      <w:r w:rsidR="00653CCC">
        <w:rPr>
          <w:rFonts w:ascii="Times New Roman" w:hAnsi="Times New Roman" w:cs="Times New Roman"/>
          <w:sz w:val="24"/>
          <w:szCs w:val="24"/>
        </w:rPr>
        <w:t>Δ</w:t>
      </w:r>
      <w:r w:rsidR="00367584" w:rsidRPr="00B24A3A">
        <w:rPr>
          <w:rFonts w:ascii="Times New Roman" w:hAnsi="Times New Roman" w:cs="Times New Roman"/>
          <w:sz w:val="24"/>
          <w:szCs w:val="24"/>
        </w:rPr>
        <w:t xml:space="preserve"> </w:t>
      </w:r>
      <w:r w:rsidR="000C4CC9">
        <w:rPr>
          <w:rFonts w:ascii="Times New Roman" w:hAnsi="Times New Roman" w:cs="Times New Roman"/>
          <w:sz w:val="24"/>
          <w:szCs w:val="24"/>
        </w:rPr>
        <w:t>are</w:t>
      </w:r>
      <w:r w:rsidR="000C4CC9" w:rsidRPr="00B24A3A">
        <w:rPr>
          <w:rFonts w:ascii="Times New Roman" w:hAnsi="Times New Roman" w:cs="Times New Roman"/>
          <w:sz w:val="24"/>
          <w:szCs w:val="24"/>
        </w:rPr>
        <w:t xml:space="preserve"> </w:t>
      </w:r>
      <w:r w:rsidR="00367584" w:rsidRPr="00B24A3A">
        <w:rPr>
          <w:rFonts w:ascii="Times New Roman" w:hAnsi="Times New Roman" w:cs="Times New Roman"/>
          <w:sz w:val="24"/>
          <w:szCs w:val="24"/>
        </w:rPr>
        <w:t xml:space="preserve">globally fitted using high order polynomial equations. </w:t>
      </w:r>
      <w:r>
        <w:rPr>
          <w:rFonts w:ascii="Times New Roman" w:hAnsi="Times New Roman" w:cs="Times New Roman"/>
          <w:sz w:val="24"/>
          <w:szCs w:val="24"/>
        </w:rPr>
        <w:t>A</w:t>
      </w:r>
      <w:r w:rsidR="000D0D2B" w:rsidRPr="00B24A3A">
        <w:rPr>
          <w:rFonts w:ascii="Times New Roman" w:hAnsi="Times New Roman" w:cs="Times New Roman"/>
          <w:sz w:val="24"/>
          <w:szCs w:val="24"/>
        </w:rPr>
        <w:t xml:space="preserve"> 6</w:t>
      </w:r>
      <w:r w:rsidR="000D0D2B" w:rsidRPr="00B24A3A">
        <w:rPr>
          <w:rFonts w:ascii="Times New Roman" w:hAnsi="Times New Roman" w:cs="Times New Roman"/>
          <w:sz w:val="24"/>
          <w:szCs w:val="24"/>
          <w:vertAlign w:val="superscript"/>
        </w:rPr>
        <w:t>th</w:t>
      </w:r>
      <w:r w:rsidR="000D0D2B" w:rsidRPr="00B24A3A">
        <w:rPr>
          <w:rFonts w:ascii="Times New Roman" w:hAnsi="Times New Roman" w:cs="Times New Roman"/>
          <w:sz w:val="24"/>
          <w:szCs w:val="24"/>
        </w:rPr>
        <w:t xml:space="preserve"> order polynomial </w:t>
      </w:r>
      <w:r w:rsidR="00E15503" w:rsidRPr="00B24A3A">
        <w:rPr>
          <w:rFonts w:ascii="Times New Roman" w:hAnsi="Times New Roman" w:cs="Times New Roman"/>
          <w:sz w:val="24"/>
          <w:szCs w:val="24"/>
        </w:rPr>
        <w:t>function</w:t>
      </w:r>
      <w:r w:rsidR="000D0D2B" w:rsidRPr="00B24A3A">
        <w:rPr>
          <w:rFonts w:ascii="Times New Roman" w:hAnsi="Times New Roman" w:cs="Times New Roman"/>
          <w:sz w:val="24"/>
          <w:szCs w:val="24"/>
        </w:rPr>
        <w:t xml:space="preserve"> </w:t>
      </w:r>
      <w:r w:rsidR="007B44FA">
        <w:rPr>
          <w:rFonts w:ascii="Times New Roman" w:hAnsi="Times New Roman" w:cs="Times New Roman"/>
          <w:sz w:val="24"/>
          <w:szCs w:val="24"/>
        </w:rPr>
        <w:t xml:space="preserve">that provides a sufficiently accurate result </w:t>
      </w:r>
      <w:r w:rsidR="000D0D2B" w:rsidRPr="00B24A3A">
        <w:rPr>
          <w:rFonts w:ascii="Times New Roman" w:hAnsi="Times New Roman" w:cs="Times New Roman"/>
          <w:sz w:val="24"/>
          <w:szCs w:val="24"/>
        </w:rPr>
        <w:t xml:space="preserve">was </w:t>
      </w:r>
      <w:r w:rsidR="00E15503" w:rsidRPr="00B24A3A">
        <w:rPr>
          <w:rFonts w:ascii="Times New Roman" w:hAnsi="Times New Roman" w:cs="Times New Roman"/>
          <w:sz w:val="24"/>
          <w:szCs w:val="24"/>
        </w:rPr>
        <w:t>chosen</w:t>
      </w:r>
      <w:r w:rsidR="00966F49">
        <w:rPr>
          <w:rFonts w:ascii="Times New Roman" w:hAnsi="Times New Roman" w:cs="Times New Roman"/>
          <w:sz w:val="24"/>
          <w:szCs w:val="24"/>
        </w:rPr>
        <w:t>,</w:t>
      </w:r>
      <w:r w:rsidR="000D0D2B" w:rsidRPr="00B24A3A">
        <w:rPr>
          <w:rFonts w:ascii="Times New Roman" w:hAnsi="Times New Roman" w:cs="Times New Roman"/>
          <w:sz w:val="24"/>
          <w:szCs w:val="24"/>
        </w:rPr>
        <w:t xml:space="preserve"> </w:t>
      </w:r>
    </w:p>
    <w:p w14:paraId="1FF0DA58" w14:textId="4C19FDBD" w:rsidR="000D0D2B" w:rsidRPr="00B24A3A" w:rsidRDefault="00200253" w:rsidP="00B24A3A">
      <w:pPr>
        <w:spacing w:after="0" w:line="480" w:lineRule="auto"/>
        <w:jc w:val="right"/>
        <w:rPr>
          <w:rFonts w:ascii="Times New Roman" w:hAnsi="Times New Roman" w:cs="Times New Roman"/>
          <w:sz w:val="24"/>
          <w:szCs w:val="24"/>
        </w:rPr>
      </w:pPr>
      <w:r w:rsidRPr="00B24A3A">
        <w:rPr>
          <w:rFonts w:ascii="Times New Roman" w:hAnsi="Times New Roman" w:cs="Times New Roman"/>
          <w:b/>
          <w:position w:val="-10"/>
          <w:sz w:val="24"/>
          <w:szCs w:val="24"/>
        </w:rPr>
        <w:object w:dxaOrig="2600" w:dyaOrig="300" w14:anchorId="313CCA72">
          <v:shape id="_x0000_i1040" type="#_x0000_t75" style="width:160.55pt;height:20pt" o:ole="">
            <v:imagedata r:id="rId43" o:title=""/>
          </v:shape>
          <o:OLEObject Type="Embed" ProgID="Equation.DSMT4" ShapeID="_x0000_i1040" DrawAspect="Content" ObjectID="_1652175290" r:id="rId44"/>
        </w:object>
      </w:r>
      <w:r w:rsidR="000D0D2B" w:rsidRPr="00B24A3A">
        <w:rPr>
          <w:rFonts w:ascii="Times New Roman" w:hAnsi="Times New Roman" w:cs="Times New Roman"/>
          <w:b/>
          <w:sz w:val="24"/>
          <w:szCs w:val="24"/>
        </w:rPr>
        <w:tab/>
      </w:r>
      <w:r w:rsidR="000D0D2B" w:rsidRPr="00B24A3A">
        <w:rPr>
          <w:rFonts w:ascii="Times New Roman" w:hAnsi="Times New Roman" w:cs="Times New Roman"/>
          <w:b/>
          <w:sz w:val="24"/>
          <w:szCs w:val="24"/>
        </w:rPr>
        <w:tab/>
      </w:r>
      <w:r w:rsidR="000D0D2B" w:rsidRPr="00B24A3A">
        <w:rPr>
          <w:rFonts w:ascii="Times New Roman" w:hAnsi="Times New Roman" w:cs="Times New Roman"/>
          <w:b/>
          <w:sz w:val="24"/>
          <w:szCs w:val="24"/>
        </w:rPr>
        <w:tab/>
      </w:r>
      <w:r w:rsidR="000D0D2B" w:rsidRPr="00B24A3A">
        <w:rPr>
          <w:rFonts w:ascii="Times New Roman" w:hAnsi="Times New Roman" w:cs="Times New Roman"/>
          <w:b/>
          <w:sz w:val="24"/>
          <w:szCs w:val="24"/>
        </w:rPr>
        <w:tab/>
      </w:r>
      <w:r w:rsidR="00A54478" w:rsidRPr="00B24A3A">
        <w:rPr>
          <w:rFonts w:ascii="Times New Roman" w:hAnsi="Times New Roman" w:cs="Times New Roman"/>
          <w:b/>
          <w:sz w:val="24"/>
          <w:szCs w:val="24"/>
        </w:rPr>
        <w:tab/>
      </w:r>
      <w:r w:rsidR="000D0D2B" w:rsidRPr="00B24A3A">
        <w:rPr>
          <w:rFonts w:ascii="Times New Roman" w:hAnsi="Times New Roman" w:cs="Times New Roman"/>
          <w:sz w:val="24"/>
          <w:szCs w:val="24"/>
        </w:rPr>
        <w:t>(</w:t>
      </w:r>
      <w:r w:rsidR="00A208FF" w:rsidRPr="00B24A3A">
        <w:rPr>
          <w:rFonts w:ascii="Times New Roman" w:hAnsi="Times New Roman" w:cs="Times New Roman"/>
          <w:sz w:val="24"/>
          <w:szCs w:val="24"/>
        </w:rPr>
        <w:t>1</w:t>
      </w:r>
      <w:r w:rsidR="00A208FF">
        <w:rPr>
          <w:rFonts w:ascii="Times New Roman" w:hAnsi="Times New Roman" w:cs="Times New Roman"/>
          <w:sz w:val="24"/>
          <w:szCs w:val="24"/>
        </w:rPr>
        <w:t>2</w:t>
      </w:r>
      <w:r w:rsidR="000D0D2B" w:rsidRPr="00B24A3A">
        <w:rPr>
          <w:rFonts w:ascii="Times New Roman" w:hAnsi="Times New Roman" w:cs="Times New Roman"/>
          <w:sz w:val="24"/>
          <w:szCs w:val="24"/>
        </w:rPr>
        <w:t>)</w:t>
      </w:r>
    </w:p>
    <w:p w14:paraId="75F516DD" w14:textId="2B0072BD" w:rsidR="00EC168F" w:rsidRPr="00B24A3A" w:rsidRDefault="00EC168F" w:rsidP="00DF744C">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where </w:t>
      </w:r>
      <w:r w:rsidRPr="00B24A3A">
        <w:rPr>
          <w:rFonts w:ascii="Times New Roman" w:hAnsi="Times New Roman" w:cs="Times New Roman"/>
          <w:i/>
          <w:sz w:val="24"/>
          <w:szCs w:val="24"/>
        </w:rPr>
        <w:t>p</w:t>
      </w:r>
      <w:r w:rsidR="00D0318E" w:rsidRPr="006965F1">
        <w:rPr>
          <w:rFonts w:ascii="Times New Roman" w:hAnsi="Times New Roman" w:cs="Times New Roman"/>
          <w:i/>
          <w:sz w:val="24"/>
          <w:szCs w:val="24"/>
          <w:vertAlign w:val="subscript"/>
        </w:rPr>
        <w:t>i</w:t>
      </w:r>
      <w:r w:rsidR="00D0318E">
        <w:rPr>
          <w:rFonts w:ascii="Times New Roman" w:hAnsi="Times New Roman" w:cs="Times New Roman"/>
          <w:sz w:val="24"/>
          <w:szCs w:val="24"/>
          <w:vertAlign w:val="subscript"/>
        </w:rPr>
        <w:t xml:space="preserve"> </w:t>
      </w:r>
      <w:r w:rsidR="007B44FA" w:rsidRPr="00617333">
        <w:rPr>
          <w:rFonts w:ascii="Times New Roman" w:hAnsi="Times New Roman" w:cs="Times New Roman"/>
          <w:sz w:val="24"/>
          <w:szCs w:val="24"/>
        </w:rPr>
        <w:t>(</w:t>
      </w:r>
      <w:proofErr w:type="spellStart"/>
      <w:r w:rsidR="007B44FA" w:rsidRPr="00617333">
        <w:rPr>
          <w:rFonts w:ascii="Times New Roman" w:hAnsi="Times New Roman" w:cs="Times New Roman"/>
          <w:i/>
          <w:sz w:val="24"/>
          <w:szCs w:val="24"/>
        </w:rPr>
        <w:t>i</w:t>
      </w:r>
      <w:proofErr w:type="spellEnd"/>
      <w:r w:rsidR="007B44FA">
        <w:rPr>
          <w:rFonts w:ascii="Times New Roman" w:hAnsi="Times New Roman" w:cs="Times New Roman"/>
          <w:i/>
          <w:sz w:val="24"/>
          <w:szCs w:val="24"/>
        </w:rPr>
        <w:t xml:space="preserve"> </w:t>
      </w:r>
      <w:r w:rsidR="007B44FA" w:rsidRPr="00617333">
        <w:rPr>
          <w:rFonts w:ascii="Times New Roman" w:hAnsi="Times New Roman" w:cs="Times New Roman"/>
          <w:sz w:val="24"/>
          <w:szCs w:val="24"/>
        </w:rPr>
        <w:t>=</w:t>
      </w:r>
      <w:r w:rsidR="007B44FA">
        <w:rPr>
          <w:rFonts w:ascii="Times New Roman" w:hAnsi="Times New Roman" w:cs="Times New Roman"/>
          <w:sz w:val="24"/>
          <w:szCs w:val="24"/>
        </w:rPr>
        <w:t xml:space="preserve"> </w:t>
      </w:r>
      <w:r w:rsidR="007B44FA" w:rsidRPr="00617333">
        <w:rPr>
          <w:rFonts w:ascii="Times New Roman" w:hAnsi="Times New Roman" w:cs="Times New Roman"/>
          <w:sz w:val="24"/>
          <w:szCs w:val="24"/>
        </w:rPr>
        <w:t>1-7)</w:t>
      </w:r>
      <w:r w:rsidR="007B44FA">
        <w:rPr>
          <w:rFonts w:ascii="Times New Roman" w:hAnsi="Times New Roman" w:cs="Times New Roman"/>
          <w:sz w:val="24"/>
          <w:szCs w:val="24"/>
        </w:rPr>
        <w:t xml:space="preserve"> </w:t>
      </w:r>
      <w:r w:rsidRPr="00B24A3A">
        <w:rPr>
          <w:rFonts w:ascii="Times New Roman" w:hAnsi="Times New Roman" w:cs="Times New Roman"/>
          <w:sz w:val="24"/>
          <w:szCs w:val="24"/>
        </w:rPr>
        <w:t xml:space="preserve">are fitting </w:t>
      </w:r>
      <w:r w:rsidR="00C54AD6" w:rsidRPr="00B24A3A">
        <w:rPr>
          <w:rFonts w:ascii="Times New Roman" w:hAnsi="Times New Roman" w:cs="Times New Roman"/>
          <w:sz w:val="24"/>
          <w:szCs w:val="24"/>
        </w:rPr>
        <w:t>coefficients</w:t>
      </w:r>
      <w:r w:rsidRPr="00B24A3A">
        <w:rPr>
          <w:rFonts w:ascii="Times New Roman" w:hAnsi="Times New Roman" w:cs="Times New Roman"/>
          <w:sz w:val="24"/>
          <w:szCs w:val="24"/>
        </w:rPr>
        <w:t xml:space="preserve">. </w:t>
      </w:r>
      <w:r w:rsidR="00E15503" w:rsidRPr="00B24A3A">
        <w:rPr>
          <w:rFonts w:ascii="Times New Roman" w:hAnsi="Times New Roman" w:cs="Times New Roman"/>
          <w:sz w:val="24"/>
          <w:szCs w:val="24"/>
        </w:rPr>
        <w:t xml:space="preserve">The derivative of </w:t>
      </w:r>
      <w:r w:rsidR="00A05B01" w:rsidRPr="00B24A3A">
        <w:rPr>
          <w:rFonts w:ascii="Times New Roman" w:hAnsi="Times New Roman" w:cs="Times New Roman"/>
          <w:i/>
          <w:sz w:val="24"/>
          <w:szCs w:val="24"/>
        </w:rPr>
        <w:t>J</w:t>
      </w:r>
      <w:r w:rsidR="00A05B01" w:rsidRPr="00B24A3A">
        <w:rPr>
          <w:rFonts w:ascii="Times New Roman" w:hAnsi="Times New Roman" w:cs="Times New Roman"/>
          <w:sz w:val="24"/>
          <w:szCs w:val="24"/>
        </w:rPr>
        <w:t xml:space="preserve"> with respect to </w:t>
      </w:r>
      <w:r w:rsidR="00653CCC">
        <w:rPr>
          <w:rFonts w:ascii="Times New Roman" w:hAnsi="Times New Roman" w:cs="Times New Roman"/>
          <w:sz w:val="24"/>
          <w:szCs w:val="24"/>
        </w:rPr>
        <w:t>Δ</w:t>
      </w:r>
      <w:r w:rsidR="00A05B01" w:rsidRPr="00B24A3A">
        <w:rPr>
          <w:rFonts w:ascii="Times New Roman" w:hAnsi="Times New Roman" w:cs="Times New Roman"/>
          <w:i/>
          <w:sz w:val="24"/>
          <w:szCs w:val="24"/>
        </w:rPr>
        <w:t xml:space="preserve"> </w:t>
      </w:r>
      <w:r w:rsidR="000C4CC9" w:rsidRPr="00B24A3A">
        <w:rPr>
          <w:rFonts w:ascii="Times New Roman" w:hAnsi="Times New Roman" w:cs="Times New Roman"/>
          <w:sz w:val="24"/>
          <w:szCs w:val="24"/>
        </w:rPr>
        <w:t>g</w:t>
      </w:r>
      <w:r w:rsidR="000C4CC9">
        <w:rPr>
          <w:rFonts w:ascii="Times New Roman" w:hAnsi="Times New Roman" w:cs="Times New Roman"/>
          <w:sz w:val="24"/>
          <w:szCs w:val="24"/>
        </w:rPr>
        <w:t>ives</w:t>
      </w:r>
      <w:r w:rsidR="000C4CC9" w:rsidRPr="00B24A3A">
        <w:rPr>
          <w:rFonts w:ascii="Times New Roman" w:hAnsi="Times New Roman" w:cs="Times New Roman"/>
          <w:sz w:val="24"/>
          <w:szCs w:val="24"/>
        </w:rPr>
        <w:t xml:space="preserve"> </w:t>
      </w:r>
      <w:r w:rsidR="00E15503" w:rsidRPr="00B24A3A">
        <w:rPr>
          <w:rFonts w:ascii="Times New Roman" w:hAnsi="Times New Roman" w:cs="Times New Roman"/>
          <w:sz w:val="24"/>
          <w:szCs w:val="24"/>
        </w:rPr>
        <w:t xml:space="preserve">the </w:t>
      </w:r>
      <w:r w:rsidR="00A05B01" w:rsidRPr="00B24A3A">
        <w:rPr>
          <w:rFonts w:ascii="Times New Roman" w:hAnsi="Times New Roman" w:cs="Times New Roman"/>
          <w:sz w:val="24"/>
          <w:szCs w:val="24"/>
        </w:rPr>
        <w:t>TSL.</w:t>
      </w:r>
    </w:p>
    <w:p w14:paraId="567B25A1" w14:textId="74089CD3" w:rsidR="000D0D2B" w:rsidRPr="00B24A3A" w:rsidRDefault="00767523" w:rsidP="00B24A3A">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0D0D2B" w:rsidRPr="00B24A3A">
        <w:rPr>
          <w:rFonts w:ascii="Times New Roman" w:hAnsi="Times New Roman" w:cs="Times New Roman"/>
          <w:sz w:val="24"/>
          <w:szCs w:val="24"/>
        </w:rPr>
        <w:t>3</w:t>
      </w:r>
      <w:r>
        <w:rPr>
          <w:rFonts w:ascii="Times New Roman" w:hAnsi="Times New Roman" w:cs="Times New Roman"/>
          <w:sz w:val="24"/>
          <w:szCs w:val="24"/>
        </w:rPr>
        <w:t>)</w:t>
      </w:r>
      <w:r w:rsidR="000D0D2B" w:rsidRPr="00B24A3A">
        <w:rPr>
          <w:rFonts w:ascii="Times New Roman" w:hAnsi="Times New Roman" w:cs="Times New Roman"/>
          <w:sz w:val="24"/>
          <w:szCs w:val="24"/>
        </w:rPr>
        <w:t>. Exponential fitting</w:t>
      </w:r>
    </w:p>
    <w:p w14:paraId="4D5F6961" w14:textId="3488225B" w:rsidR="000D0D2B" w:rsidRPr="00B24A3A" w:rsidRDefault="00D46A02" w:rsidP="00DF744C">
      <w:pPr>
        <w:spacing w:after="0" w:line="480" w:lineRule="auto"/>
        <w:rPr>
          <w:rFonts w:ascii="Times New Roman" w:hAnsi="Times New Roman" w:cs="Times New Roman"/>
          <w:sz w:val="24"/>
          <w:szCs w:val="24"/>
        </w:rPr>
      </w:pPr>
      <w:r>
        <w:rPr>
          <w:rFonts w:ascii="Times New Roman" w:hAnsi="Times New Roman" w:cs="Times New Roman"/>
          <w:sz w:val="24"/>
          <w:szCs w:val="24"/>
        </w:rPr>
        <w:t>A</w:t>
      </w:r>
      <w:r w:rsidR="00A05B01" w:rsidRPr="00B24A3A">
        <w:rPr>
          <w:rFonts w:ascii="Times New Roman" w:hAnsi="Times New Roman" w:cs="Times New Roman"/>
          <w:sz w:val="24"/>
          <w:szCs w:val="24"/>
        </w:rPr>
        <w:t xml:space="preserve"> widely used TSL </w:t>
      </w:r>
      <w:r w:rsidR="00A37AA0">
        <w:rPr>
          <w:rFonts w:ascii="Times New Roman" w:hAnsi="Times New Roman" w:cs="Times New Roman"/>
          <w:sz w:val="24"/>
          <w:szCs w:val="24"/>
        </w:rPr>
        <w:t xml:space="preserve">is an exponential form </w:t>
      </w:r>
      <w:r w:rsidR="00A05B01" w:rsidRPr="00B24A3A">
        <w:rPr>
          <w:rFonts w:ascii="Times New Roman" w:hAnsi="Times New Roman" w:cs="Times New Roman"/>
          <w:sz w:val="24"/>
          <w:szCs w:val="24"/>
        </w:rPr>
        <w:t xml:space="preserve">proposed by Xu and Needleman </w:t>
      </w:r>
      <w:r w:rsidR="00A05B01"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{"citationItems":[{"id":"ITEM-1","itemData":{"DOI":"10.1088/0965-0393/1/2/001","ISBN":"0169-5347","ISSN":"1361651X","PMID":"20349117","abstract":"la a numerical micromechanical study of void nucleation, a framework is used where constimtive relations are specified independently for the matrix. the void-nucleating p d c l e s and the interface. Plane sVain analyxes are k e d out for a doubly periodic array of c~rctllsr cylindrical particles. The particles are taken lo be rigid and the elastic-plastic deformations of the matrix are desaited in terms of continuum crystalline plasticity. using a planar crystal model that allows for three slip systems. Comparison is made with void-nucleation predictions based on a corresponding flow theory of plasticity with i s o m i c hardening. The crystal model on give rise to shear ld.?ation at the particl-matrix interface and shear localization, which leads to large localized strains in the matrix. is found to inhibit decohesion. The role of the triaxiality of the stress siate in determining whether decohesion or localization occurs first is investigated. A parametric study is also carried out for a crystal matrix using two desaiptions of the interface shear behaviour: one is periodic in the s h e a displacement across the interface. while the other allows for shear decohesion 1. Introduction Void nucleation by inclusion debonding plays a key role in determining the ductility and toughness of a wide variety of structural metals and metal-based composites. Once the voids nucleate, they grow by plastic deformation of the surrounding matrix material until they eventually coalesce. A continuum-interface model aimed at providing a unified W e w o r k for describing the evolution from initial debonding through decohesion and subsequent void growth was developed in Needleman (1987). In this formulation, constitutive relations are specified independently for the matrix, the particle and the interface. The interface constitutive relation is such that, with increasing interfacial separation, the traction across the interface reaches a maximum, decreases and eventually vanishes. A characteristic length scale is introduced because the interface description involves both a strength and a work of separation. In previous void-nucleation studies within this framework, e.g. Needleman (1987). Nutt and Needleman (1987). Povirk et ul(1991). the plastic response of the ductile phase has been described by a phenomenological theory of plasticity with isotropic hardening. However, the void-nucleating particles in the materials of interest in these studies are typically on the order of …","author":[{"dropping-particle":"","family":"Xu","given":"X. P.","non-dropping-particle":"","parse-names":false,"suffix":""},{"dropping-particle":"","family":"Needleman","given":"A.","non-dropping-particle":"","parse-names":false,"suffix":""}],"container-title":"Modelling and Simulation in Materials Science and Engineering","id":"ITEM-1","issue":"2","issued":{"date-parts":[["1993"]]},"page":"111-132","title":"Void nucleation by inclusion debonding in a crystal matrix","type":"article-journal","volume":"1"},"uris":["http://www.mendeley.com/documents/?uuid=152ea654-890b-414a-8fc9-10a453e4f731"]},{"id":"ITEM-2","itemData":{"DOI":"10.1016/0022-5096(94)90003-5","ISBN":"0022-5096","ISSN":"&lt;null&gt;","abstract":"Dynamic crack growth is analysed numerically for a plane strain block with an initial central crack subject to tensile loading. The continuum is characterized by a material constitutive law that relates stress and strain, and by a relation between the tractions and displacement jumps across a specified set of cohesive surfaces. The material constitutive relation is that of an isotropic hyperelastic solid. The cohesive surface constitutive relation allows for the creation of new free surface and dimensional considerations introduce a characteristic length into the formulation. Full transient analyses are carried out. Crack branching emerges as a natural outcome of the initial-boundary value problem solution, without any ad hoc assumption regarding branching criteria. Coarse mesh calculations are used to explore various qualitative features such as the effect of impact velocity on crack branching, and the effect of an inhomogeneity in strength, as in crack growth along or up to an interface. The effect of cohesive surface orientation on crack path is also explored, and for a range of orientations zigzag crack growth precedes crack branching. Finer mesh calculations are carried out where crack growth is confined to the initial crack plane. The crack accelerates and then grows at a constant speed that, for high impact velocities, can exceed the Rayleigh wave speed. This is due to the finite strength of the cohesive surfaces. A fine mesh calculation is also carried out where the path of crack growth is not constrained. The crack speed reaches about 45% of the Rayleigh wave speed, then the crack speed begins to oscillate and crack branching at an angle of about 29 from the initial crack plane occurs. The numerical results are at least qualitatively in accord with a wide variety of experimental observations on fast crack growth in brittle solids.","author":[{"dropping-particle":"","family":"XU","given":"X P","non-dropping-particle":"","parse-names":false,"suffix":""},{"dropping-particle":"","family":"Needleman","given":"A.","non-dropping-particle":"","parse-names":false,"suffix":""}],"container-title":"J. Mech. Phys. Solids","id":"ITEM-2","issue":"9","issued":{"date-parts":[["1994"]]},"page":"1397-1434","title":"Numerical simulations of fast crack growth in brittle solids","type":"article-journal","volume":"42"},"uris":["http://www.mendeley.com/documents/?uuid=bb8e8fae-ccf0-4549-83cb-1c6da2ce38ab"]}],"mendeley":{"formattedCitation":"[15,35]","plainTextFormattedCitation":"[15,35]","previouslyFormattedCitation":"[15,35]"},"properties":{"noteIndex":0},"schema":"https://github.com/citation-style-language/schema/raw/master/csl-citation.json"}</w:instrText>
      </w:r>
      <w:r w:rsidR="00A05B01"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[15,35]</w:t>
      </w:r>
      <w:r w:rsidR="00A05B01" w:rsidRPr="00B24A3A">
        <w:rPr>
          <w:rFonts w:ascii="Times New Roman" w:hAnsi="Times New Roman" w:cs="Times New Roman"/>
          <w:sz w:val="24"/>
          <w:szCs w:val="24"/>
        </w:rPr>
        <w:fldChar w:fldCharType="end"/>
      </w:r>
      <w:r w:rsidR="00A05B01" w:rsidRPr="00B24A3A">
        <w:rPr>
          <w:rFonts w:ascii="Times New Roman" w:hAnsi="Times New Roman" w:cs="Times New Roman"/>
          <w:sz w:val="24"/>
          <w:szCs w:val="24"/>
        </w:rPr>
        <w:t xml:space="preserve"> </w:t>
      </w:r>
      <w:r w:rsidR="00585C2E" w:rsidRPr="00B24A3A">
        <w:rPr>
          <w:rFonts w:ascii="Times New Roman" w:hAnsi="Times New Roman" w:cs="Times New Roman"/>
          <w:sz w:val="24"/>
          <w:szCs w:val="24"/>
        </w:rPr>
        <w:t>based on potential theory</w:t>
      </w:r>
      <w:r w:rsidR="00585C2E">
        <w:rPr>
          <w:rFonts w:ascii="Times New Roman" w:hAnsi="Times New Roman" w:cs="Times New Roman"/>
          <w:sz w:val="24"/>
          <w:szCs w:val="24"/>
        </w:rPr>
        <w:t>.</w:t>
      </w:r>
      <w:r w:rsidR="00585C2E" w:rsidRPr="00B24A3A">
        <w:rPr>
          <w:rFonts w:ascii="Times New Roman" w:hAnsi="Times New Roman" w:cs="Times New Roman"/>
          <w:sz w:val="24"/>
          <w:szCs w:val="24"/>
        </w:rPr>
        <w:t xml:space="preserve"> </w:t>
      </w:r>
      <w:r w:rsidR="00C67DF5" w:rsidRPr="00B24A3A">
        <w:rPr>
          <w:rFonts w:ascii="Times New Roman" w:hAnsi="Times New Roman" w:cs="Times New Roman"/>
          <w:sz w:val="24"/>
          <w:szCs w:val="24"/>
        </w:rPr>
        <w:t>Here we only consider the simple case of</w:t>
      </w:r>
      <w:r w:rsidR="009B63A0" w:rsidRPr="00B24A3A">
        <w:rPr>
          <w:rFonts w:ascii="Times New Roman" w:hAnsi="Times New Roman" w:cs="Times New Roman"/>
          <w:sz w:val="24"/>
          <w:szCs w:val="24"/>
        </w:rPr>
        <w:t xml:space="preserve"> the original potential equation in </w:t>
      </w:r>
      <w:r w:rsidR="009B63A0"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{"citationItems":[{"id":"ITEM-1","itemData":{"DOI":"10.1016/0022-5096(94)90003-5","ISBN":"0022-5096","ISSN":"&lt;null&gt;","abstract":"Dynamic crack growth is analysed numerically for a plane strain block with an initial central crack subject to tensile loading. The continuum is characterized by a material constitutive law that relates stress and strain, and by a relation between the tractions and displacement jumps across a specified set of cohesive surfaces. The material constitutive relation is that of an isotropic hyperelastic solid. The cohesive surface constitutive relation allows for the creation of new free surface and dimensional considerations introduce a characteristic length into the formulation. Full transient analyses are carried out. Crack branching emerges as a natural outcome of the initial-boundary value problem solution, without any ad hoc assumption regarding branching criteria. Coarse mesh calculations are used to explore various qualitative features such as the effect of impact velocity on crack branching, and the effect of an inhomogeneity in strength, as in crack growth along or up to an interface. The effect of cohesive surface orientation on crack path is also explored, and for a range of orientations zigzag crack growth precedes crack branching. Finer mesh calculations are carried out where crack growth is confined to the initial crack plane. The crack accelerates and then grows at a constant speed that, for high impact velocities, can exceed the Rayleigh wave speed. This is due to the finite strength of the cohesive surfaces. A fine mesh calculation is also carried out where the path of crack growth is not constrained. The crack speed reaches about 45% of the Rayleigh wave speed, then the crack speed begins to oscillate and crack branching at an angle of about 29 from the initial crack plane occurs. The numerical results are at least qualitatively in accord with a wide variety of experimental observations on fast crack growth in brittle solids.","author":[{"dropping-particle":"","family":"XU","given":"X P","non-dropping-particle":"","parse-names":false,"suffix":""},{"dropping-particle":"","family":"Needleman","given":"A.","non-dropping-particle":"","parse-names":false,"suffix":""}],"container-title":"J. Mech. Phys. Solids","id":"ITEM-1","issue":"9","issued":{"date-parts":[["1994"]]},"page":"1397-1434","title":"Numerical simulations of fast crack growth in brittle solids","type":"article-journal","volume":"42"},"uris":["http://www.mendeley.com/documents/?uuid=bb8e8fae-ccf0-4549-83cb-1c6da2ce38ab"]}],"mendeley":{"formattedCitation":"[35]","plainTextFormattedCitation":"[35]","previouslyFormattedCitation":"[35]"},"properties":{"noteIndex":0},"schema":"https://github.com/citation-style-language/schema/raw/master/csl-citation.json"}</w:instrText>
      </w:r>
      <w:r w:rsidR="009B63A0"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[35]</w:t>
      </w:r>
      <w:r w:rsidR="009B63A0" w:rsidRPr="00B24A3A">
        <w:rPr>
          <w:rFonts w:ascii="Times New Roman" w:hAnsi="Times New Roman" w:cs="Times New Roman"/>
          <w:sz w:val="24"/>
          <w:szCs w:val="24"/>
        </w:rPr>
        <w:fldChar w:fldCharType="end"/>
      </w:r>
      <w:r w:rsidR="00C67DF5" w:rsidRPr="00B24A3A">
        <w:rPr>
          <w:rFonts w:ascii="Times New Roman" w:hAnsi="Times New Roman" w:cs="Times New Roman"/>
          <w:sz w:val="24"/>
          <w:szCs w:val="24"/>
        </w:rPr>
        <w:t xml:space="preserve">, </w:t>
      </w:r>
      <w:r w:rsidR="00653CCC">
        <w:rPr>
          <w:rFonts w:ascii="Times New Roman" w:hAnsi="Times New Roman" w:cs="Times New Roman"/>
          <w:sz w:val="24"/>
          <w:szCs w:val="24"/>
        </w:rPr>
        <w:t xml:space="preserve">with </w:t>
      </w:r>
      <w:r w:rsidR="00A05B01" w:rsidRPr="00B24A3A">
        <w:rPr>
          <w:rFonts w:ascii="Times New Roman" w:hAnsi="Times New Roman" w:cs="Times New Roman"/>
          <w:sz w:val="24"/>
          <w:szCs w:val="24"/>
        </w:rPr>
        <w:t xml:space="preserve">the coupling parameter </w:t>
      </w:r>
      <w:r w:rsidR="000D0D2B" w:rsidRPr="00B24A3A">
        <w:rPr>
          <w:rFonts w:ascii="Times New Roman" w:hAnsi="Times New Roman" w:cs="Times New Roman"/>
          <w:i/>
          <w:sz w:val="24"/>
          <w:szCs w:val="24"/>
        </w:rPr>
        <w:t>q</w:t>
      </w:r>
      <w:r w:rsidR="00C67DF5"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w:t>
      </w:r>
      <w:r w:rsidR="00C67DF5"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1</w:t>
      </w:r>
      <w:r w:rsidR="00C67DF5" w:rsidRPr="00B24A3A">
        <w:rPr>
          <w:rFonts w:ascii="Times New Roman" w:hAnsi="Times New Roman" w:cs="Times New Roman"/>
          <w:sz w:val="24"/>
          <w:szCs w:val="24"/>
        </w:rPr>
        <w:t xml:space="preserve">, </w:t>
      </w:r>
      <w:r w:rsidR="00653CCC">
        <w:rPr>
          <w:rFonts w:ascii="Times New Roman" w:hAnsi="Times New Roman" w:cs="Times New Roman"/>
          <w:sz w:val="24"/>
          <w:szCs w:val="24"/>
        </w:rPr>
        <w:t xml:space="preserve">which </w:t>
      </w:r>
      <w:r w:rsidR="00C67DF5" w:rsidRPr="00B24A3A">
        <w:rPr>
          <w:rFonts w:ascii="Times New Roman" w:hAnsi="Times New Roman" w:cs="Times New Roman"/>
          <w:sz w:val="24"/>
          <w:szCs w:val="24"/>
        </w:rPr>
        <w:t>impl</w:t>
      </w:r>
      <w:r w:rsidR="00653CCC">
        <w:rPr>
          <w:rFonts w:ascii="Times New Roman" w:hAnsi="Times New Roman" w:cs="Times New Roman"/>
          <w:sz w:val="24"/>
          <w:szCs w:val="24"/>
        </w:rPr>
        <w:t>ies</w:t>
      </w:r>
      <w:r w:rsidR="00C67DF5" w:rsidRPr="00B24A3A">
        <w:rPr>
          <w:rFonts w:ascii="Times New Roman" w:hAnsi="Times New Roman" w:cs="Times New Roman"/>
          <w:sz w:val="24"/>
          <w:szCs w:val="24"/>
        </w:rPr>
        <w:t xml:space="preserve"> </w:t>
      </w:r>
      <w:r w:rsidR="000A56B4" w:rsidRPr="00B24A3A">
        <w:rPr>
          <w:rFonts w:ascii="Times New Roman" w:hAnsi="Times New Roman" w:cs="Times New Roman"/>
          <w:sz w:val="24"/>
          <w:szCs w:val="24"/>
        </w:rPr>
        <w:t xml:space="preserve">that </w:t>
      </w:r>
      <w:r w:rsidR="00C67DF5" w:rsidRPr="00B24A3A">
        <w:rPr>
          <w:rFonts w:ascii="Times New Roman" w:hAnsi="Times New Roman" w:cs="Times New Roman"/>
          <w:sz w:val="24"/>
          <w:szCs w:val="24"/>
        </w:rPr>
        <w:t xml:space="preserve">the normal work of separation, </w:t>
      </w:r>
      <w:proofErr w:type="spellStart"/>
      <w:r w:rsidR="00C67DF5" w:rsidRPr="00B24A3A">
        <w:rPr>
          <w:rFonts w:ascii="Times New Roman" w:hAnsi="Times New Roman" w:cs="Times New Roman"/>
          <w:i/>
          <w:sz w:val="24"/>
          <w:szCs w:val="24"/>
        </w:rPr>
        <w:t>ϕ</w:t>
      </w:r>
      <w:r w:rsidR="00C67DF5" w:rsidRPr="00B24A3A">
        <w:rPr>
          <w:rFonts w:ascii="Times New Roman" w:hAnsi="Times New Roman" w:cs="Times New Roman"/>
          <w:sz w:val="24"/>
          <w:szCs w:val="24"/>
          <w:vertAlign w:val="subscript"/>
        </w:rPr>
        <w:t>n</w:t>
      </w:r>
      <w:proofErr w:type="spellEnd"/>
      <w:r w:rsidR="00C67DF5" w:rsidRPr="00B24A3A">
        <w:rPr>
          <w:rFonts w:ascii="Times New Roman" w:hAnsi="Times New Roman" w:cs="Times New Roman"/>
          <w:sz w:val="24"/>
          <w:szCs w:val="24"/>
        </w:rPr>
        <w:t xml:space="preserve">, is identical to the shear work of separation, </w:t>
      </w:r>
      <w:proofErr w:type="spellStart"/>
      <w:r w:rsidR="00C67DF5" w:rsidRPr="00B24A3A">
        <w:rPr>
          <w:rFonts w:ascii="Times New Roman" w:hAnsi="Times New Roman" w:cs="Times New Roman"/>
          <w:i/>
          <w:sz w:val="24"/>
          <w:szCs w:val="24"/>
        </w:rPr>
        <w:t>ϕ</w:t>
      </w:r>
      <w:r w:rsidR="00C67DF5" w:rsidRPr="00B24A3A">
        <w:rPr>
          <w:rFonts w:ascii="Times New Roman" w:hAnsi="Times New Roman" w:cs="Times New Roman"/>
          <w:sz w:val="24"/>
          <w:szCs w:val="24"/>
          <w:vertAlign w:val="subscript"/>
        </w:rPr>
        <w:t>t</w:t>
      </w:r>
      <w:proofErr w:type="spellEnd"/>
      <w:r w:rsidR="000D0D2B" w:rsidRPr="00B24A3A">
        <w:rPr>
          <w:rFonts w:ascii="Times New Roman" w:hAnsi="Times New Roman" w:cs="Times New Roman"/>
          <w:sz w:val="24"/>
          <w:szCs w:val="24"/>
        </w:rPr>
        <w:t xml:space="preserve">. </w:t>
      </w:r>
      <w:r w:rsidR="00665954">
        <w:rPr>
          <w:rFonts w:ascii="Times New Roman" w:hAnsi="Times New Roman" w:cs="Times New Roman"/>
          <w:sz w:val="24"/>
          <w:szCs w:val="24"/>
        </w:rPr>
        <w:t>Following</w:t>
      </w:r>
      <w:r w:rsidR="00665954" w:rsidRPr="00B24A3A">
        <w:rPr>
          <w:rFonts w:ascii="Times New Roman" w:hAnsi="Times New Roman" w:cs="Times New Roman"/>
          <w:sz w:val="24"/>
          <w:szCs w:val="24"/>
        </w:rPr>
        <w:t xml:space="preserve"> </w:t>
      </w:r>
      <w:r w:rsidR="009B63A0" w:rsidRPr="00B24A3A">
        <w:rPr>
          <w:rFonts w:ascii="Times New Roman" w:hAnsi="Times New Roman" w:cs="Times New Roman"/>
          <w:sz w:val="24"/>
          <w:szCs w:val="24"/>
        </w:rPr>
        <w:t xml:space="preserve">Xu and Needleman </w:t>
      </w:r>
      <w:r w:rsidR="009B63A0"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{"citationItems":[{"id":"ITEM-1","itemData":{"DOI":"10.1016/0022-5096(94)90003-5","ISBN":"0022-5096","ISSN":"&lt;null&gt;","abstract":"Dynamic crack growth is analysed numerically for a plane strain block with an initial central crack subject to tensile loading. The continuum is characterized by a material constitutive law that relates stress and strain, and by a relation between the tractions and displacement jumps across a specified set of cohesive surfaces. The material constitutive relation is that of an isotropic hyperelastic solid. The cohesive surface constitutive relation allows for the creation of new free surface and dimensional considerations introduce a characteristic length into the formulation. Full transient analyses are carried out. Crack branching emerges as a natural outcome of the initial-boundary value problem solution, without any ad hoc assumption regarding branching criteria. Coarse mesh calculations are used to explore various qualitative features such as the effect of impact velocity on crack branching, and the effect of an inhomogeneity in strength, as in crack growth along or up to an interface. The effect of cohesive surface orientation on crack path is also explored, and for a range of orientations zigzag crack growth precedes crack branching. Finer mesh calculations are carried out where crack growth is confined to the initial crack plane. The crack accelerates and then grows at a constant speed that, for high impact velocities, can exceed the Rayleigh wave speed. This is due to the finite strength of the cohesive surfaces. A fine mesh calculation is also carried out where the path of crack growth is not constrained. The crack speed reaches about 45% of the Rayleigh wave speed, then the crack speed begins to oscillate and crack branching at an angle of about 29 from the initial crack plane occurs. The numerical results are at least qualitatively in accord with a wide variety of experimental observations on fast crack growth in brittle solids.","author":[{"dropping-particle":"","family":"XU","given":"X P","non-dropping-particle":"","parse-names":false,"suffix":""},{"dropping-particle":"","family":"Needleman","given":"A.","non-dropping-particle":"","parse-names":false,"suffix":""}],"container-title":"J. Mech. Phys. Solids","id":"ITEM-1","issue":"9","issued":{"date-parts":[["1994"]]},"page":"1397-1434","title":"Numerical simulations of fast crack growth in brittle solids","type":"article-journal","volume":"42"},"uris":["http://www.mendeley.com/documents/?uuid=bb8e8fae-ccf0-4549-83cb-1c6da2ce38ab"]}],"mendeley":{"formattedCitation":"[35]","plainTextFormattedCitation":"[35]","previouslyFormattedCitation":"[35]"},"properties":{"noteIndex":0},"schema":"https://github.com/citation-style-language/schema/raw/master/csl-citation.json"}</w:instrText>
      </w:r>
      <w:r w:rsidR="009B63A0"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[35]</w:t>
      </w:r>
      <w:r w:rsidR="009B63A0" w:rsidRPr="00B24A3A">
        <w:rPr>
          <w:rFonts w:ascii="Times New Roman" w:hAnsi="Times New Roman" w:cs="Times New Roman"/>
          <w:sz w:val="24"/>
          <w:szCs w:val="24"/>
        </w:rPr>
        <w:fldChar w:fldCharType="end"/>
      </w:r>
      <w:r w:rsidR="009B63A0" w:rsidRPr="00B24A3A">
        <w:rPr>
          <w:rFonts w:ascii="Times New Roman" w:hAnsi="Times New Roman" w:cs="Times New Roman"/>
          <w:sz w:val="24"/>
          <w:szCs w:val="24"/>
        </w:rPr>
        <w:t xml:space="preserve">, the other coupling parameter </w:t>
      </w:r>
      <w:r w:rsidR="009B63A0" w:rsidRPr="00B24A3A">
        <w:rPr>
          <w:rFonts w:ascii="Times New Roman" w:hAnsi="Times New Roman" w:cs="Times New Roman"/>
          <w:i/>
          <w:sz w:val="24"/>
          <w:szCs w:val="24"/>
        </w:rPr>
        <w:t>r</w:t>
      </w:r>
      <w:r w:rsidR="009B63A0" w:rsidRPr="00B24A3A">
        <w:rPr>
          <w:rFonts w:ascii="Times New Roman" w:hAnsi="Times New Roman" w:cs="Times New Roman"/>
          <w:sz w:val="24"/>
          <w:szCs w:val="24"/>
        </w:rPr>
        <w:t xml:space="preserve"> = 0. In this case, t</w:t>
      </w:r>
      <w:r w:rsidR="000D0D2B" w:rsidRPr="00B24A3A">
        <w:rPr>
          <w:rFonts w:ascii="Times New Roman" w:hAnsi="Times New Roman" w:cs="Times New Roman"/>
          <w:sz w:val="24"/>
          <w:szCs w:val="24"/>
        </w:rPr>
        <w:t xml:space="preserve">he potential of the cohesive failure </w:t>
      </w:r>
      <w:r w:rsidR="009B63A0" w:rsidRPr="00B24A3A">
        <w:rPr>
          <w:rFonts w:ascii="Times New Roman" w:hAnsi="Times New Roman" w:cs="Times New Roman"/>
          <w:sz w:val="24"/>
          <w:szCs w:val="24"/>
        </w:rPr>
        <w:t>become</w:t>
      </w:r>
      <w:r w:rsidR="000D0D2B" w:rsidRPr="00B24A3A">
        <w:rPr>
          <w:rFonts w:ascii="Times New Roman" w:hAnsi="Times New Roman" w:cs="Times New Roman"/>
          <w:sz w:val="24"/>
          <w:szCs w:val="24"/>
        </w:rPr>
        <w:t>s</w:t>
      </w:r>
    </w:p>
    <w:p w14:paraId="605A8A8C" w14:textId="055D4F6D" w:rsidR="000D0D2B" w:rsidRPr="00ED754A" w:rsidRDefault="00200253" w:rsidP="00B24A3A">
      <w:pPr>
        <w:spacing w:after="0" w:line="480" w:lineRule="auto"/>
        <w:jc w:val="right"/>
        <w:rPr>
          <w:rFonts w:ascii="Times New Roman" w:hAnsi="Times New Roman" w:cs="Times New Roman"/>
          <w:b/>
          <w:sz w:val="24"/>
          <w:szCs w:val="24"/>
        </w:rPr>
      </w:pPr>
      <w:r w:rsidRPr="00ED754A">
        <w:rPr>
          <w:rFonts w:ascii="Times New Roman" w:hAnsi="Times New Roman" w:cs="Times New Roman"/>
          <w:b/>
          <w:position w:val="-26"/>
          <w:sz w:val="24"/>
          <w:szCs w:val="24"/>
        </w:rPr>
        <w:object w:dxaOrig="3600" w:dyaOrig="620" w14:anchorId="24DFECB6">
          <v:shape id="_x0000_i1041" type="#_x0000_t75" style="width:222.55pt;height:38.9pt" o:ole="">
            <v:imagedata r:id="rId45" o:title=""/>
          </v:shape>
          <o:OLEObject Type="Embed" ProgID="Equation.DSMT4" ShapeID="_x0000_i1041" DrawAspect="Content" ObjectID="_1652175291" r:id="rId46"/>
        </w:object>
      </w:r>
      <w:r w:rsidR="000D0D2B" w:rsidRPr="00ED754A">
        <w:rPr>
          <w:rFonts w:ascii="Times New Roman" w:hAnsi="Times New Roman" w:cs="Times New Roman"/>
          <w:b/>
          <w:sz w:val="24"/>
          <w:szCs w:val="24"/>
        </w:rPr>
        <w:tab/>
      </w:r>
      <w:r w:rsidR="000D0D2B"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0D0D2B" w:rsidRPr="00B24A3A">
        <w:rPr>
          <w:rFonts w:ascii="Times New Roman" w:hAnsi="Times New Roman" w:cs="Times New Roman"/>
          <w:sz w:val="24"/>
          <w:szCs w:val="24"/>
        </w:rPr>
        <w:t>(</w:t>
      </w:r>
      <w:r w:rsidR="00A208FF" w:rsidRPr="00B24A3A">
        <w:rPr>
          <w:rFonts w:ascii="Times New Roman" w:hAnsi="Times New Roman" w:cs="Times New Roman"/>
          <w:sz w:val="24"/>
          <w:szCs w:val="24"/>
        </w:rPr>
        <w:t>1</w:t>
      </w:r>
      <w:r w:rsidR="00A208FF">
        <w:rPr>
          <w:rFonts w:ascii="Times New Roman" w:hAnsi="Times New Roman" w:cs="Times New Roman"/>
          <w:sz w:val="24"/>
          <w:szCs w:val="24"/>
        </w:rPr>
        <w:t>3</w:t>
      </w:r>
      <w:r w:rsidR="000D0D2B" w:rsidRPr="00B24A3A">
        <w:rPr>
          <w:rFonts w:ascii="Times New Roman" w:hAnsi="Times New Roman" w:cs="Times New Roman"/>
          <w:sz w:val="24"/>
          <w:szCs w:val="24"/>
        </w:rPr>
        <w:t>)</w:t>
      </w:r>
    </w:p>
    <w:p w14:paraId="0C8214AC" w14:textId="0FCF1735" w:rsidR="000D0D2B" w:rsidRPr="00B24A3A" w:rsidRDefault="00ED29A3" w:rsidP="00DF744C">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where </w:t>
      </w:r>
      <w:r w:rsidR="00653CCC">
        <w:rPr>
          <w:rFonts w:ascii="Times New Roman" w:hAnsi="Times New Roman" w:cs="Times New Roman"/>
          <w:sz w:val="24"/>
          <w:szCs w:val="24"/>
        </w:rPr>
        <w:t>Δ</w:t>
      </w:r>
      <w:r w:rsidR="00653CCC" w:rsidRPr="00DF744C">
        <w:rPr>
          <w:rFonts w:ascii="Times New Roman" w:hAnsi="Times New Roman" w:cs="Times New Roman"/>
          <w:i/>
          <w:iCs/>
          <w:sz w:val="24"/>
          <w:szCs w:val="24"/>
        </w:rPr>
        <w:t>'</w:t>
      </w:r>
      <w:r w:rsidR="00653CCC">
        <w:rPr>
          <w:rFonts w:ascii="Times New Roman" w:hAnsi="Times New Roman" w:cs="Times New Roman"/>
          <w:sz w:val="24"/>
          <w:szCs w:val="24"/>
        </w:rPr>
        <w:t xml:space="preserve"> is the </w:t>
      </w:r>
      <w:r w:rsidR="00765210">
        <w:rPr>
          <w:rFonts w:ascii="Times New Roman" w:hAnsi="Times New Roman" w:cs="Times New Roman"/>
          <w:sz w:val="24"/>
          <w:szCs w:val="24"/>
        </w:rPr>
        <w:t xml:space="preserve">crack sliding </w:t>
      </w:r>
      <w:r w:rsidR="00653CCC">
        <w:rPr>
          <w:rFonts w:ascii="Times New Roman" w:hAnsi="Times New Roman" w:cs="Times New Roman"/>
          <w:sz w:val="24"/>
          <w:szCs w:val="24"/>
        </w:rPr>
        <w:t>in the tangential direction and Δ</w:t>
      </w:r>
      <w:r w:rsidR="00653CCC" w:rsidRPr="007E637D">
        <w:rPr>
          <w:rFonts w:ascii="Times New Roman" w:hAnsi="Times New Roman" w:cs="Times New Roman"/>
          <w:i/>
          <w:iCs/>
          <w:sz w:val="24"/>
          <w:szCs w:val="24"/>
        </w:rPr>
        <w:t>'</w:t>
      </w:r>
      <w:r w:rsidR="00653CCC">
        <w:rPr>
          <w:rFonts w:ascii="Times New Roman" w:hAnsi="Times New Roman" w:cs="Times New Roman"/>
          <w:sz w:val="24"/>
          <w:szCs w:val="24"/>
        </w:rPr>
        <w:t xml:space="preserve"> = 0 </w:t>
      </w:r>
      <w:r w:rsidR="00765210">
        <w:rPr>
          <w:rFonts w:ascii="Times New Roman" w:hAnsi="Times New Roman" w:cs="Times New Roman"/>
          <w:sz w:val="24"/>
          <w:szCs w:val="24"/>
        </w:rPr>
        <w:t>for</w:t>
      </w:r>
      <w:r w:rsidR="00653CCC">
        <w:rPr>
          <w:rFonts w:ascii="Times New Roman" w:hAnsi="Times New Roman" w:cs="Times New Roman"/>
          <w:sz w:val="24"/>
          <w:szCs w:val="24"/>
        </w:rPr>
        <w:t xml:space="preserve"> th</w:t>
      </w:r>
      <w:r w:rsidR="00765210">
        <w:rPr>
          <w:rFonts w:ascii="Times New Roman" w:hAnsi="Times New Roman" w:cs="Times New Roman"/>
          <w:sz w:val="24"/>
          <w:szCs w:val="24"/>
        </w:rPr>
        <w:t>e</w:t>
      </w:r>
      <w:r w:rsidR="00653CCC">
        <w:rPr>
          <w:rFonts w:ascii="Times New Roman" w:hAnsi="Times New Roman" w:cs="Times New Roman"/>
          <w:sz w:val="24"/>
          <w:szCs w:val="24"/>
        </w:rPr>
        <w:t xml:space="preserve"> pure </w:t>
      </w:r>
      <w:r w:rsidR="00E37C5D">
        <w:rPr>
          <w:rFonts w:ascii="Times New Roman" w:hAnsi="Times New Roman" w:cs="Times New Roman"/>
          <w:sz w:val="24"/>
          <w:szCs w:val="24"/>
        </w:rPr>
        <w:t>M</w:t>
      </w:r>
      <w:r w:rsidR="00653CCC">
        <w:rPr>
          <w:rFonts w:ascii="Times New Roman" w:hAnsi="Times New Roman" w:cs="Times New Roman"/>
          <w:sz w:val="24"/>
          <w:szCs w:val="24"/>
        </w:rPr>
        <w:t xml:space="preserve">ode I case, </w:t>
      </w:r>
      <w:proofErr w:type="spellStart"/>
      <w:r w:rsidRPr="00B24A3A">
        <w:rPr>
          <w:rFonts w:ascii="Times New Roman" w:hAnsi="Times New Roman" w:cs="Times New Roman"/>
          <w:i/>
          <w:sz w:val="24"/>
          <w:szCs w:val="24"/>
        </w:rPr>
        <w:t>δ</w:t>
      </w:r>
      <w:r w:rsidRPr="00B24A3A">
        <w:rPr>
          <w:rFonts w:ascii="Times New Roman" w:hAnsi="Times New Roman" w:cs="Times New Roman"/>
          <w:sz w:val="24"/>
          <w:szCs w:val="24"/>
          <w:vertAlign w:val="subscript"/>
        </w:rPr>
        <w:t>n</w:t>
      </w:r>
      <w:proofErr w:type="spellEnd"/>
      <w:r w:rsidRPr="00B24A3A">
        <w:rPr>
          <w:rFonts w:ascii="Times New Roman" w:hAnsi="Times New Roman" w:cs="Times New Roman"/>
          <w:sz w:val="24"/>
          <w:szCs w:val="24"/>
        </w:rPr>
        <w:t xml:space="preserve"> and </w:t>
      </w:r>
      <w:proofErr w:type="spellStart"/>
      <w:r w:rsidRPr="00B24A3A">
        <w:rPr>
          <w:rFonts w:ascii="Times New Roman" w:hAnsi="Times New Roman" w:cs="Times New Roman"/>
          <w:i/>
          <w:sz w:val="24"/>
          <w:szCs w:val="24"/>
        </w:rPr>
        <w:t>δ</w:t>
      </w:r>
      <w:r w:rsidRPr="00B24A3A">
        <w:rPr>
          <w:rFonts w:ascii="Times New Roman" w:hAnsi="Times New Roman" w:cs="Times New Roman"/>
          <w:sz w:val="24"/>
          <w:szCs w:val="24"/>
          <w:vertAlign w:val="subscript"/>
        </w:rPr>
        <w:t>t</w:t>
      </w:r>
      <w:proofErr w:type="spellEnd"/>
      <w:r w:rsidRPr="00B24A3A">
        <w:rPr>
          <w:rFonts w:ascii="Times New Roman" w:hAnsi="Times New Roman" w:cs="Times New Roman"/>
          <w:sz w:val="24"/>
          <w:szCs w:val="24"/>
        </w:rPr>
        <w:t xml:space="preserve"> are the characteristic lengths of the crack </w:t>
      </w:r>
      <w:r w:rsidR="004B695C">
        <w:rPr>
          <w:rFonts w:ascii="Times New Roman" w:hAnsi="Times New Roman" w:cs="Times New Roman"/>
          <w:sz w:val="24"/>
          <w:szCs w:val="24"/>
        </w:rPr>
        <w:t>separation</w:t>
      </w:r>
      <w:r w:rsidRPr="00B24A3A">
        <w:rPr>
          <w:rFonts w:ascii="Times New Roman" w:hAnsi="Times New Roman" w:cs="Times New Roman"/>
          <w:sz w:val="24"/>
          <w:szCs w:val="24"/>
        </w:rPr>
        <w:t xml:space="preserve"> in the normal and tangential direction</w:t>
      </w:r>
      <w:r w:rsidR="00D46A02">
        <w:rPr>
          <w:rFonts w:ascii="Times New Roman" w:hAnsi="Times New Roman" w:cs="Times New Roman"/>
          <w:sz w:val="24"/>
          <w:szCs w:val="24"/>
        </w:rPr>
        <w:t>s</w:t>
      </w:r>
      <w:r w:rsidRPr="00B24A3A">
        <w:rPr>
          <w:rFonts w:ascii="Times New Roman" w:hAnsi="Times New Roman" w:cs="Times New Roman"/>
          <w:sz w:val="24"/>
          <w:szCs w:val="24"/>
        </w:rPr>
        <w:t xml:space="preserve"> respectively. </w:t>
      </w:r>
      <w:r w:rsidR="00AE1FC3" w:rsidRPr="00B24A3A">
        <w:rPr>
          <w:rFonts w:ascii="Times New Roman" w:hAnsi="Times New Roman" w:cs="Times New Roman"/>
          <w:sz w:val="24"/>
          <w:szCs w:val="24"/>
        </w:rPr>
        <w:t xml:space="preserve">By </w:t>
      </w:r>
      <w:r w:rsidRPr="00B24A3A">
        <w:rPr>
          <w:rFonts w:ascii="Times New Roman" w:hAnsi="Times New Roman" w:cs="Times New Roman"/>
          <w:sz w:val="24"/>
          <w:szCs w:val="24"/>
        </w:rPr>
        <w:t xml:space="preserve">conducting </w:t>
      </w:r>
      <w:r w:rsidR="002F564A" w:rsidRPr="00B24A3A">
        <w:rPr>
          <w:rFonts w:ascii="Times New Roman" w:hAnsi="Times New Roman" w:cs="Times New Roman"/>
          <w:i/>
          <w:sz w:val="24"/>
          <w:szCs w:val="24"/>
        </w:rPr>
        <w:t xml:space="preserve">σ </w:t>
      </w:r>
      <w:r w:rsidR="002F564A" w:rsidRPr="00B24A3A">
        <w:rPr>
          <w:rFonts w:ascii="Times New Roman" w:hAnsi="Times New Roman" w:cs="Times New Roman"/>
          <w:sz w:val="24"/>
          <w:szCs w:val="24"/>
        </w:rPr>
        <w:t xml:space="preserve">= </w:t>
      </w:r>
      <w:r w:rsidR="002F564A" w:rsidRPr="00B24A3A">
        <w:rPr>
          <w:rFonts w:ascii="Times New Roman" w:hAnsi="Times New Roman" w:cs="Times New Roman"/>
          <w:i/>
          <w:sz w:val="24"/>
          <w:szCs w:val="24"/>
        </w:rPr>
        <w:t>∂ϕ/∂∆</w:t>
      </w:r>
      <w:r w:rsidR="00AE1FC3" w:rsidRPr="00ED754A">
        <w:rPr>
          <w:rFonts w:ascii="Times New Roman" w:hAnsi="Times New Roman" w:cs="Times New Roman"/>
          <w:sz w:val="24"/>
          <w:szCs w:val="24"/>
        </w:rPr>
        <w:t>, t</w:t>
      </w:r>
      <w:r w:rsidR="000D0D2B" w:rsidRPr="00B24A3A">
        <w:rPr>
          <w:rFonts w:ascii="Times New Roman" w:hAnsi="Times New Roman" w:cs="Times New Roman"/>
          <w:sz w:val="24"/>
          <w:szCs w:val="24"/>
        </w:rPr>
        <w:t xml:space="preserve">he </w:t>
      </w:r>
      <w:r w:rsidR="0098774E" w:rsidRPr="00B24A3A">
        <w:rPr>
          <w:rFonts w:ascii="Times New Roman" w:hAnsi="Times New Roman" w:cs="Times New Roman"/>
          <w:sz w:val="24"/>
          <w:szCs w:val="24"/>
        </w:rPr>
        <w:t>normal</w:t>
      </w:r>
      <w:r w:rsidR="00AE1FC3"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 xml:space="preserve">traction </w:t>
      </w:r>
      <w:r w:rsidR="00A37AA0">
        <w:rPr>
          <w:rFonts w:ascii="Times New Roman" w:hAnsi="Times New Roman" w:cs="Times New Roman"/>
          <w:sz w:val="24"/>
          <w:szCs w:val="24"/>
        </w:rPr>
        <w:t>is</w:t>
      </w:r>
      <w:r w:rsidR="000D0D2B" w:rsidRPr="00B24A3A">
        <w:rPr>
          <w:rFonts w:ascii="Times New Roman" w:hAnsi="Times New Roman" w:cs="Times New Roman"/>
          <w:sz w:val="24"/>
          <w:szCs w:val="24"/>
        </w:rPr>
        <w:t xml:space="preserve"> </w:t>
      </w:r>
      <w:r w:rsidR="002F564A" w:rsidRPr="00B24A3A">
        <w:rPr>
          <w:rFonts w:ascii="Times New Roman" w:hAnsi="Times New Roman" w:cs="Times New Roman"/>
          <w:sz w:val="24"/>
          <w:szCs w:val="24"/>
        </w:rPr>
        <w:t>obtain</w:t>
      </w:r>
      <w:r w:rsidR="000D0D2B" w:rsidRPr="00B24A3A">
        <w:rPr>
          <w:rFonts w:ascii="Times New Roman" w:hAnsi="Times New Roman" w:cs="Times New Roman"/>
          <w:sz w:val="24"/>
          <w:szCs w:val="24"/>
        </w:rPr>
        <w:t xml:space="preserve">ed </w:t>
      </w:r>
      <w:r w:rsidR="007F2522" w:rsidRPr="00B24A3A">
        <w:rPr>
          <w:rFonts w:ascii="Times New Roman" w:hAnsi="Times New Roman" w:cs="Times New Roman"/>
          <w:sz w:val="24"/>
          <w:szCs w:val="24"/>
        </w:rPr>
        <w:t>as</w:t>
      </w:r>
    </w:p>
    <w:p w14:paraId="2FBD886A" w14:textId="4741BDBB" w:rsidR="007D5231" w:rsidRPr="00B24A3A" w:rsidRDefault="00F25BFF" w:rsidP="00DF744C">
      <w:pPr>
        <w:spacing w:after="0" w:line="480" w:lineRule="auto"/>
        <w:jc w:val="right"/>
        <w:rPr>
          <w:rFonts w:ascii="Times New Roman" w:hAnsi="Times New Roman" w:cs="Times New Roman"/>
          <w:sz w:val="24"/>
          <w:szCs w:val="24"/>
        </w:rPr>
      </w:pPr>
      <w:r w:rsidRPr="00ED754A">
        <w:rPr>
          <w:rFonts w:ascii="Times New Roman" w:hAnsi="Times New Roman" w:cs="Times New Roman"/>
          <w:b/>
          <w:position w:val="-26"/>
          <w:sz w:val="24"/>
          <w:szCs w:val="24"/>
        </w:rPr>
        <w:object w:dxaOrig="2600" w:dyaOrig="600" w14:anchorId="3D88CDCC">
          <v:shape id="_x0000_i1042" type="#_x0000_t75" style="width:161.7pt;height:36.95pt" o:ole="">
            <v:imagedata r:id="rId47" o:title=""/>
          </v:shape>
          <o:OLEObject Type="Embed" ProgID="Equation.DSMT4" ShapeID="_x0000_i1042" DrawAspect="Content" ObjectID="_1652175292" r:id="rId48"/>
        </w:object>
      </w:r>
      <w:r w:rsidR="000D0D2B" w:rsidRPr="00ED754A">
        <w:rPr>
          <w:rFonts w:ascii="Times New Roman" w:hAnsi="Times New Roman" w:cs="Times New Roman"/>
          <w:b/>
          <w:sz w:val="24"/>
          <w:szCs w:val="24"/>
        </w:rPr>
        <w:tab/>
      </w:r>
      <w:r w:rsidR="000D0D2B" w:rsidRPr="00ED754A">
        <w:rPr>
          <w:rFonts w:ascii="Times New Roman" w:hAnsi="Times New Roman" w:cs="Times New Roman"/>
          <w:b/>
          <w:sz w:val="24"/>
          <w:szCs w:val="24"/>
        </w:rPr>
        <w:tab/>
      </w:r>
      <w:r w:rsidR="000D0D2B"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0D0D2B" w:rsidRPr="00B24A3A">
        <w:rPr>
          <w:rFonts w:ascii="Times New Roman" w:hAnsi="Times New Roman" w:cs="Times New Roman"/>
          <w:sz w:val="24"/>
          <w:szCs w:val="24"/>
        </w:rPr>
        <w:t>(</w:t>
      </w:r>
      <w:r w:rsidR="00A208FF" w:rsidRPr="00B24A3A">
        <w:rPr>
          <w:rFonts w:ascii="Times New Roman" w:hAnsi="Times New Roman" w:cs="Times New Roman"/>
          <w:sz w:val="24"/>
          <w:szCs w:val="24"/>
        </w:rPr>
        <w:t>1</w:t>
      </w:r>
      <w:r w:rsidR="00A208FF">
        <w:rPr>
          <w:rFonts w:ascii="Times New Roman" w:hAnsi="Times New Roman" w:cs="Times New Roman"/>
          <w:sz w:val="24"/>
          <w:szCs w:val="24"/>
        </w:rPr>
        <w:t>4</w:t>
      </w:r>
      <w:r w:rsidR="000D0D2B" w:rsidRPr="00B24A3A">
        <w:rPr>
          <w:rFonts w:ascii="Times New Roman" w:hAnsi="Times New Roman" w:cs="Times New Roman"/>
          <w:sz w:val="24"/>
          <w:szCs w:val="24"/>
        </w:rPr>
        <w:t>)</w:t>
      </w:r>
    </w:p>
    <w:p w14:paraId="7E393646" w14:textId="71BD3CC9" w:rsidR="000D0D2B" w:rsidRPr="00B24A3A" w:rsidRDefault="00767523" w:rsidP="00B24A3A">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0D0D2B" w:rsidRPr="00B24A3A">
        <w:rPr>
          <w:rFonts w:ascii="Times New Roman" w:hAnsi="Times New Roman" w:cs="Times New Roman"/>
          <w:sz w:val="24"/>
          <w:szCs w:val="24"/>
        </w:rPr>
        <w:t>4</w:t>
      </w:r>
      <w:r>
        <w:rPr>
          <w:rFonts w:ascii="Times New Roman" w:hAnsi="Times New Roman" w:cs="Times New Roman"/>
          <w:sz w:val="24"/>
          <w:szCs w:val="24"/>
        </w:rPr>
        <w:t>)</w:t>
      </w:r>
      <w:r w:rsidR="000D0D2B" w:rsidRPr="00B24A3A">
        <w:rPr>
          <w:rFonts w:ascii="Times New Roman" w:hAnsi="Times New Roman" w:cs="Times New Roman"/>
          <w:sz w:val="24"/>
          <w:szCs w:val="24"/>
        </w:rPr>
        <w:t>. Piecewise curve fitting</w:t>
      </w:r>
    </w:p>
    <w:p w14:paraId="73E41F60" w14:textId="550BA4B6" w:rsidR="000D0D2B" w:rsidRPr="00B24A3A" w:rsidRDefault="00A23FEC" w:rsidP="00DF744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w:t>
      </w:r>
      <w:r w:rsidR="00D8318A"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local curve fitting method</w:t>
      </w:r>
      <w:r w:rsidR="00857A93">
        <w:rPr>
          <w:rFonts w:ascii="Times New Roman" w:hAnsi="Times New Roman" w:cs="Times New Roman"/>
          <w:sz w:val="24"/>
          <w:szCs w:val="24"/>
        </w:rPr>
        <w:t>, which</w:t>
      </w:r>
      <w:r w:rsidR="00857A93" w:rsidRPr="00B24A3A">
        <w:rPr>
          <w:rFonts w:ascii="Times New Roman" w:hAnsi="Times New Roman" w:cs="Times New Roman"/>
          <w:sz w:val="24"/>
          <w:szCs w:val="24"/>
        </w:rPr>
        <w:t xml:space="preserve"> divide</w:t>
      </w:r>
      <w:r w:rsidR="00857A93">
        <w:rPr>
          <w:rFonts w:ascii="Times New Roman" w:hAnsi="Times New Roman" w:cs="Times New Roman"/>
          <w:sz w:val="24"/>
          <w:szCs w:val="24"/>
        </w:rPr>
        <w:t>s</w:t>
      </w:r>
      <w:r w:rsidR="00857A93" w:rsidRPr="00B24A3A">
        <w:rPr>
          <w:rFonts w:ascii="Times New Roman" w:hAnsi="Times New Roman" w:cs="Times New Roman"/>
          <w:sz w:val="24"/>
          <w:szCs w:val="24"/>
        </w:rPr>
        <w:t xml:space="preserve"> the domain of </w:t>
      </w:r>
      <w:r w:rsidR="00857A93">
        <w:rPr>
          <w:rFonts w:ascii="Times New Roman" w:hAnsi="Times New Roman" w:cs="Times New Roman"/>
          <w:sz w:val="24"/>
          <w:szCs w:val="24"/>
        </w:rPr>
        <w:t>Δ</w:t>
      </w:r>
      <w:r w:rsidR="00857A93" w:rsidRPr="00B24A3A">
        <w:rPr>
          <w:rFonts w:ascii="Times New Roman" w:hAnsi="Times New Roman" w:cs="Times New Roman"/>
          <w:sz w:val="24"/>
          <w:szCs w:val="24"/>
        </w:rPr>
        <w:t xml:space="preserve"> into many subdomains and </w:t>
      </w:r>
      <w:r w:rsidR="00857A93">
        <w:rPr>
          <w:rFonts w:ascii="Times New Roman" w:hAnsi="Times New Roman" w:cs="Times New Roman"/>
          <w:sz w:val="24"/>
          <w:szCs w:val="24"/>
        </w:rPr>
        <w:t xml:space="preserve">conducts the </w:t>
      </w:r>
      <w:r w:rsidR="00857A93" w:rsidRPr="00B24A3A">
        <w:rPr>
          <w:rFonts w:ascii="Times New Roman" w:hAnsi="Times New Roman" w:cs="Times New Roman"/>
          <w:sz w:val="24"/>
          <w:szCs w:val="24"/>
        </w:rPr>
        <w:t>fit</w:t>
      </w:r>
      <w:r w:rsidR="00857A93">
        <w:rPr>
          <w:rFonts w:ascii="Times New Roman" w:hAnsi="Times New Roman" w:cs="Times New Roman"/>
          <w:sz w:val="24"/>
          <w:szCs w:val="24"/>
        </w:rPr>
        <w:t xml:space="preserve">ting </w:t>
      </w:r>
      <w:r w:rsidR="00857A93" w:rsidRPr="00B24A3A">
        <w:rPr>
          <w:rFonts w:ascii="Times New Roman" w:hAnsi="Times New Roman" w:cs="Times New Roman"/>
          <w:sz w:val="24"/>
          <w:szCs w:val="24"/>
        </w:rPr>
        <w:t>within each subdomain</w:t>
      </w:r>
      <w:r w:rsidR="00B4159A">
        <w:rPr>
          <w:rFonts w:ascii="Times New Roman" w:hAnsi="Times New Roman" w:cs="Times New Roman"/>
          <w:sz w:val="24"/>
          <w:szCs w:val="24"/>
        </w:rPr>
        <w:t>,</w:t>
      </w:r>
      <w:r w:rsidR="00857A93" w:rsidRPr="00B24A3A">
        <w:rPr>
          <w:rFonts w:ascii="Times New Roman" w:hAnsi="Times New Roman" w:cs="Times New Roman"/>
          <w:sz w:val="24"/>
          <w:szCs w:val="24"/>
        </w:rPr>
        <w:t xml:space="preserve"> </w:t>
      </w:r>
      <w:r w:rsidR="00D46A02">
        <w:rPr>
          <w:rFonts w:ascii="Times New Roman" w:hAnsi="Times New Roman" w:cs="Times New Roman"/>
          <w:sz w:val="24"/>
          <w:szCs w:val="24"/>
        </w:rPr>
        <w:t>was</w:t>
      </w:r>
      <w:r w:rsidR="002F564A"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 xml:space="preserve">adopted </w:t>
      </w:r>
      <w:r w:rsidR="002F564A" w:rsidRPr="00B24A3A">
        <w:rPr>
          <w:rFonts w:ascii="Times New Roman" w:hAnsi="Times New Roman" w:cs="Times New Roman"/>
          <w:sz w:val="24"/>
          <w:szCs w:val="24"/>
        </w:rPr>
        <w:t xml:space="preserve">to </w:t>
      </w:r>
      <w:r w:rsidR="002C379E">
        <w:rPr>
          <w:rFonts w:ascii="Times New Roman" w:hAnsi="Times New Roman" w:cs="Times New Roman"/>
          <w:sz w:val="24"/>
          <w:szCs w:val="24"/>
        </w:rPr>
        <w:t xml:space="preserve">correlate </w:t>
      </w:r>
      <w:r w:rsidR="002F564A" w:rsidRPr="00B24A3A">
        <w:rPr>
          <w:rFonts w:ascii="Times New Roman" w:hAnsi="Times New Roman" w:cs="Times New Roman"/>
          <w:i/>
          <w:sz w:val="24"/>
          <w:szCs w:val="24"/>
        </w:rPr>
        <w:t>J</w:t>
      </w:r>
      <w:r w:rsidR="002F564A" w:rsidRPr="00B24A3A">
        <w:rPr>
          <w:rFonts w:ascii="Times New Roman" w:hAnsi="Times New Roman" w:cs="Times New Roman"/>
          <w:sz w:val="24"/>
          <w:szCs w:val="24"/>
        </w:rPr>
        <w:t xml:space="preserve"> and </w:t>
      </w:r>
      <w:r w:rsidR="00765210">
        <w:rPr>
          <w:rFonts w:ascii="Times New Roman" w:hAnsi="Times New Roman" w:cs="Times New Roman"/>
          <w:sz w:val="24"/>
          <w:szCs w:val="24"/>
        </w:rPr>
        <w:t>Δ</w:t>
      </w:r>
      <w:r w:rsidR="00A37AA0" w:rsidRPr="00B24A3A">
        <w:rPr>
          <w:rFonts w:ascii="Times New Roman" w:hAnsi="Times New Roman" w:cs="Times New Roman"/>
          <w:sz w:val="24"/>
          <w:szCs w:val="24"/>
        </w:rPr>
        <w:t xml:space="preserve"> </w:t>
      </w:r>
      <w:r w:rsidR="00B4159A">
        <w:rPr>
          <w:rFonts w:ascii="Times New Roman" w:hAnsi="Times New Roman" w:cs="Times New Roman"/>
          <w:sz w:val="24"/>
          <w:szCs w:val="24"/>
        </w:rPr>
        <w:t>as</w:t>
      </w:r>
      <w:r w:rsidR="000D0D2B" w:rsidRPr="00B24A3A">
        <w:rPr>
          <w:rFonts w:ascii="Times New Roman" w:hAnsi="Times New Roman" w:cs="Times New Roman"/>
          <w:sz w:val="24"/>
          <w:szCs w:val="24"/>
        </w:rPr>
        <w:t xml:space="preserve"> it </w:t>
      </w:r>
      <w:r w:rsidR="00D8318A">
        <w:rPr>
          <w:rFonts w:ascii="Times New Roman" w:hAnsi="Times New Roman" w:cs="Times New Roman"/>
          <w:sz w:val="24"/>
          <w:szCs w:val="24"/>
        </w:rPr>
        <w:t>c</w:t>
      </w:r>
      <w:r w:rsidR="00A2495A">
        <w:rPr>
          <w:rFonts w:ascii="Times New Roman" w:hAnsi="Times New Roman" w:cs="Times New Roman"/>
          <w:sz w:val="24"/>
          <w:szCs w:val="24"/>
        </w:rPr>
        <w:t>ould</w:t>
      </w:r>
      <w:r w:rsidR="00D8318A">
        <w:rPr>
          <w:rFonts w:ascii="Times New Roman" w:hAnsi="Times New Roman" w:cs="Times New Roman"/>
          <w:sz w:val="24"/>
          <w:szCs w:val="24"/>
        </w:rPr>
        <w:t xml:space="preserve"> give</w:t>
      </w:r>
      <w:r w:rsidR="00D8318A" w:rsidRPr="00B24A3A">
        <w:rPr>
          <w:rFonts w:ascii="Times New Roman" w:hAnsi="Times New Roman" w:cs="Times New Roman"/>
          <w:sz w:val="24"/>
          <w:szCs w:val="24"/>
        </w:rPr>
        <w:t xml:space="preserve"> </w:t>
      </w:r>
      <w:r w:rsidR="000D0D2B" w:rsidRPr="00B24A3A">
        <w:rPr>
          <w:rFonts w:ascii="Times New Roman" w:hAnsi="Times New Roman" w:cs="Times New Roman"/>
          <w:sz w:val="24"/>
          <w:szCs w:val="24"/>
        </w:rPr>
        <w:t xml:space="preserve">more details of the cohesive relation </w:t>
      </w:r>
      <w:r w:rsidR="00B4159A">
        <w:rPr>
          <w:rFonts w:ascii="Times New Roman" w:hAnsi="Times New Roman" w:cs="Times New Roman"/>
          <w:sz w:val="24"/>
          <w:szCs w:val="24"/>
        </w:rPr>
        <w:t>than</w:t>
      </w:r>
      <w:r w:rsidR="000D0D2B" w:rsidRPr="00B24A3A">
        <w:rPr>
          <w:rFonts w:ascii="Times New Roman" w:hAnsi="Times New Roman" w:cs="Times New Roman"/>
          <w:sz w:val="24"/>
          <w:szCs w:val="24"/>
        </w:rPr>
        <w:t xml:space="preserve"> the global </w:t>
      </w:r>
      <w:r w:rsidR="002F564A" w:rsidRPr="00B24A3A">
        <w:rPr>
          <w:rFonts w:ascii="Times New Roman" w:hAnsi="Times New Roman" w:cs="Times New Roman"/>
          <w:sz w:val="24"/>
          <w:szCs w:val="24"/>
        </w:rPr>
        <w:t xml:space="preserve">polynomial and exponential </w:t>
      </w:r>
      <w:r w:rsidR="007F2522" w:rsidRPr="00B24A3A">
        <w:rPr>
          <w:rFonts w:ascii="Times New Roman" w:hAnsi="Times New Roman" w:cs="Times New Roman"/>
          <w:sz w:val="24"/>
          <w:szCs w:val="24"/>
        </w:rPr>
        <w:t xml:space="preserve">fitting </w:t>
      </w:r>
      <w:r w:rsidR="002F564A" w:rsidRPr="00B24A3A">
        <w:rPr>
          <w:rFonts w:ascii="Times New Roman" w:hAnsi="Times New Roman" w:cs="Times New Roman"/>
          <w:sz w:val="24"/>
          <w:szCs w:val="24"/>
        </w:rPr>
        <w:t>methods</w:t>
      </w:r>
      <w:r w:rsidR="000D0D2B" w:rsidRPr="00B24A3A">
        <w:rPr>
          <w:rFonts w:ascii="Times New Roman" w:hAnsi="Times New Roman" w:cs="Times New Roman"/>
          <w:sz w:val="24"/>
          <w:szCs w:val="24"/>
        </w:rPr>
        <w:t xml:space="preserve">. </w:t>
      </w:r>
      <w:r w:rsidR="008D78B1" w:rsidRPr="00B24A3A">
        <w:rPr>
          <w:rFonts w:ascii="Times New Roman" w:hAnsi="Times New Roman" w:cs="Times New Roman"/>
          <w:sz w:val="24"/>
          <w:szCs w:val="24"/>
        </w:rPr>
        <w:t xml:space="preserve">In the study, the well-known locally weighted regression (LOESS) approach </w:t>
      </w:r>
      <w:r w:rsidR="008D78B1" w:rsidRPr="00B24A3A">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{"citationItems":[{"id":"ITEM-1","itemData":{"DOI":"10.2307/2289282","ISBN":"Journal of the American Statistical Association, Vol. 83, No. 403, September 1988: pp. 596–610","ISSN":"01621459","author":[{"dropping-particle":"","family":"Cleveland","given":"William S","non-dropping-particle":"","parse-names":false,"suffix":""},{"dropping-particle":"","family":"Devlin","given":"Susan J","non-dropping-particle":"","parse-names":false,"suffix":""}],"container-title":"Journal of the American Statistical Association","id":"ITEM-1","issued":{"date-parts":[["1988","9"]]},"page":"596-610","title":"Locally weighted regression: An approach to regression analysis by local fitting","type":"article-journal","volume":"83"},"uris":["http://www.mendeley.com/documents/?uuid=2eb41cec-430e-4119-a5be-83fd1ef3544e"]}],"mendeley":{"formattedCitation":"[36]","plainTextFormattedCitation":"[36]","previouslyFormattedCitation":"[36]"},"properties":{"noteIndex":0},"schema":"https://github.com/citation-style-language/schema/raw/master/csl-citation.json"}</w:instrText>
      </w:r>
      <w:r w:rsidR="008D78B1" w:rsidRPr="00B24A3A">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[36]</w:t>
      </w:r>
      <w:r w:rsidR="008D78B1" w:rsidRPr="00B24A3A">
        <w:rPr>
          <w:rFonts w:ascii="Times New Roman" w:hAnsi="Times New Roman" w:cs="Times New Roman"/>
          <w:sz w:val="24"/>
          <w:szCs w:val="24"/>
        </w:rPr>
        <w:fldChar w:fldCharType="end"/>
      </w:r>
      <w:r w:rsidR="008D78B1" w:rsidRPr="00B24A3A">
        <w:rPr>
          <w:rFonts w:ascii="Times New Roman" w:hAnsi="Times New Roman" w:cs="Times New Roman"/>
          <w:sz w:val="24"/>
          <w:szCs w:val="24"/>
        </w:rPr>
        <w:t xml:space="preserve"> was </w:t>
      </w:r>
      <w:r w:rsidR="006942DE">
        <w:rPr>
          <w:rFonts w:ascii="Times New Roman" w:hAnsi="Times New Roman" w:cs="Times New Roman"/>
          <w:sz w:val="24"/>
          <w:szCs w:val="24"/>
        </w:rPr>
        <w:t>employed</w:t>
      </w:r>
      <w:r w:rsidR="008D78B1" w:rsidRPr="00B24A3A">
        <w:rPr>
          <w:rFonts w:ascii="Times New Roman" w:hAnsi="Times New Roman" w:cs="Times New Roman"/>
          <w:sz w:val="24"/>
          <w:szCs w:val="24"/>
        </w:rPr>
        <w:t xml:space="preserve"> to fit the</w:t>
      </w:r>
      <w:r>
        <w:rPr>
          <w:rFonts w:ascii="Times New Roman" w:hAnsi="Times New Roman" w:cs="Times New Roman"/>
          <w:sz w:val="24"/>
          <w:szCs w:val="24"/>
        </w:rPr>
        <w:t xml:space="preserve"> local</w:t>
      </w:r>
      <w:r w:rsidR="008D78B1" w:rsidRPr="00B24A3A">
        <w:rPr>
          <w:rFonts w:ascii="Times New Roman" w:hAnsi="Times New Roman" w:cs="Times New Roman"/>
          <w:sz w:val="24"/>
          <w:szCs w:val="24"/>
        </w:rPr>
        <w:t xml:space="preserve"> </w:t>
      </w:r>
      <w:r w:rsidR="008D78B1" w:rsidRPr="00B24A3A">
        <w:rPr>
          <w:rFonts w:ascii="Times New Roman" w:hAnsi="Times New Roman" w:cs="Times New Roman"/>
          <w:i/>
          <w:sz w:val="24"/>
          <w:szCs w:val="24"/>
        </w:rPr>
        <w:t>J</w:t>
      </w:r>
      <w:r w:rsidR="008D78B1" w:rsidRPr="00B24A3A">
        <w:rPr>
          <w:rFonts w:ascii="Times New Roman" w:hAnsi="Times New Roman" w:cs="Times New Roman"/>
          <w:sz w:val="24"/>
          <w:szCs w:val="24"/>
        </w:rPr>
        <w:t xml:space="preserve"> and </w:t>
      </w:r>
      <w:r w:rsidR="00765210">
        <w:rPr>
          <w:rFonts w:ascii="Times New Roman" w:hAnsi="Times New Roman" w:cs="Times New Roman"/>
          <w:sz w:val="24"/>
          <w:szCs w:val="24"/>
        </w:rPr>
        <w:t>Δ</w:t>
      </w:r>
      <w:r w:rsidR="008D78B1" w:rsidRPr="00B24A3A">
        <w:rPr>
          <w:rFonts w:ascii="Times New Roman" w:hAnsi="Times New Roman" w:cs="Times New Roman"/>
          <w:sz w:val="24"/>
          <w:szCs w:val="24"/>
        </w:rPr>
        <w:t xml:space="preserve"> with </w:t>
      </w:r>
      <w:r w:rsidR="00D46A02">
        <w:rPr>
          <w:rFonts w:ascii="Times New Roman" w:hAnsi="Times New Roman" w:cs="Times New Roman"/>
          <w:sz w:val="24"/>
          <w:szCs w:val="24"/>
        </w:rPr>
        <w:t xml:space="preserve">a </w:t>
      </w:r>
      <w:r w:rsidR="008D78B1" w:rsidRPr="00B24A3A">
        <w:rPr>
          <w:rFonts w:ascii="Times New Roman" w:hAnsi="Times New Roman" w:cs="Times New Roman"/>
          <w:sz w:val="24"/>
          <w:szCs w:val="24"/>
        </w:rPr>
        <w:t>quadratic polynomial</w:t>
      </w:r>
      <w:r>
        <w:rPr>
          <w:rFonts w:ascii="Times New Roman" w:hAnsi="Times New Roman" w:cs="Times New Roman"/>
          <w:sz w:val="24"/>
          <w:szCs w:val="24"/>
        </w:rPr>
        <w:t>,</w:t>
      </w:r>
      <w:r w:rsidR="00D557DB" w:rsidRPr="00B24A3A">
        <w:rPr>
          <w:rFonts w:ascii="Times New Roman" w:hAnsi="Times New Roman" w:cs="Times New Roman"/>
          <w:sz w:val="24"/>
          <w:szCs w:val="24"/>
        </w:rPr>
        <w:t xml:space="preserve"> </w:t>
      </w:r>
    </w:p>
    <w:p w14:paraId="1194A123" w14:textId="431695E0" w:rsidR="000D0D2B" w:rsidRPr="00ED754A" w:rsidRDefault="00F25BFF" w:rsidP="00B24A3A">
      <w:pPr>
        <w:spacing w:after="0" w:line="480" w:lineRule="auto"/>
        <w:jc w:val="right"/>
        <w:rPr>
          <w:rFonts w:ascii="Times New Roman" w:hAnsi="Times New Roman" w:cs="Times New Roman"/>
          <w:b/>
          <w:sz w:val="24"/>
          <w:szCs w:val="24"/>
        </w:rPr>
      </w:pPr>
      <w:r w:rsidRPr="00ED754A">
        <w:rPr>
          <w:rFonts w:ascii="Times New Roman" w:hAnsi="Times New Roman" w:cs="Times New Roman"/>
          <w:b/>
          <w:position w:val="-12"/>
          <w:sz w:val="24"/>
          <w:szCs w:val="24"/>
        </w:rPr>
        <w:object w:dxaOrig="2980" w:dyaOrig="320" w14:anchorId="04DEB60F">
          <v:shape id="_x0000_i1043" type="#_x0000_t75" style="width:183.25pt;height:20pt" o:ole="">
            <v:imagedata r:id="rId49" o:title=""/>
          </v:shape>
          <o:OLEObject Type="Embed" ProgID="Equation.DSMT4" ShapeID="_x0000_i1043" DrawAspect="Content" ObjectID="_1652175293" r:id="rId50"/>
        </w:object>
      </w:r>
      <w:r w:rsidR="000D0D2B" w:rsidRPr="00ED754A">
        <w:rPr>
          <w:rFonts w:ascii="Times New Roman" w:hAnsi="Times New Roman" w:cs="Times New Roman"/>
          <w:b/>
          <w:sz w:val="24"/>
          <w:szCs w:val="24"/>
        </w:rPr>
        <w:tab/>
      </w:r>
      <w:r w:rsidR="000D0D2B"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A54478" w:rsidRPr="00ED754A">
        <w:rPr>
          <w:rFonts w:ascii="Times New Roman" w:hAnsi="Times New Roman" w:cs="Times New Roman"/>
          <w:b/>
          <w:sz w:val="24"/>
          <w:szCs w:val="24"/>
        </w:rPr>
        <w:tab/>
      </w:r>
      <w:r w:rsidR="000D0D2B" w:rsidRPr="00B24A3A">
        <w:rPr>
          <w:rFonts w:ascii="Times New Roman" w:hAnsi="Times New Roman" w:cs="Times New Roman"/>
          <w:sz w:val="24"/>
          <w:szCs w:val="24"/>
        </w:rPr>
        <w:t>(</w:t>
      </w:r>
      <w:r w:rsidR="00A208FF" w:rsidRPr="00B24A3A">
        <w:rPr>
          <w:rFonts w:ascii="Times New Roman" w:hAnsi="Times New Roman" w:cs="Times New Roman"/>
          <w:sz w:val="24"/>
          <w:szCs w:val="24"/>
        </w:rPr>
        <w:t>1</w:t>
      </w:r>
      <w:r w:rsidR="00A208FF">
        <w:rPr>
          <w:rFonts w:ascii="Times New Roman" w:hAnsi="Times New Roman" w:cs="Times New Roman"/>
          <w:sz w:val="24"/>
          <w:szCs w:val="24"/>
        </w:rPr>
        <w:t>5</w:t>
      </w:r>
      <w:r w:rsidR="000D0D2B" w:rsidRPr="00B24A3A">
        <w:rPr>
          <w:rFonts w:ascii="Times New Roman" w:hAnsi="Times New Roman" w:cs="Times New Roman"/>
          <w:sz w:val="24"/>
          <w:szCs w:val="24"/>
        </w:rPr>
        <w:t>)</w:t>
      </w:r>
    </w:p>
    <w:p w14:paraId="0DF6678D" w14:textId="2E0D58D6" w:rsidR="002F564A" w:rsidRDefault="00B95347" w:rsidP="00B24A3A">
      <w:pPr>
        <w:spacing w:line="480" w:lineRule="auto"/>
        <w:jc w:val="both"/>
        <w:rPr>
          <w:rFonts w:ascii="Times New Roman" w:hAnsi="Times New Roman" w:cs="Times New Roman"/>
          <w:i/>
          <w:sz w:val="24"/>
          <w:szCs w:val="24"/>
        </w:rPr>
      </w:pPr>
      <w:r w:rsidRPr="00B24A3A">
        <w:rPr>
          <w:rFonts w:ascii="Times New Roman" w:hAnsi="Times New Roman" w:cs="Times New Roman"/>
          <w:sz w:val="24"/>
          <w:szCs w:val="24"/>
        </w:rPr>
        <w:t xml:space="preserve">where </w:t>
      </w:r>
      <w:r w:rsidRPr="00B24A3A">
        <w:rPr>
          <w:rFonts w:ascii="Times New Roman" w:hAnsi="Times New Roman" w:cs="Times New Roman"/>
          <w:i/>
          <w:sz w:val="24"/>
          <w:szCs w:val="24"/>
        </w:rPr>
        <w:t>p</w:t>
      </w:r>
      <w:r w:rsidRPr="00B24A3A">
        <w:rPr>
          <w:rFonts w:ascii="Times New Roman" w:hAnsi="Times New Roman" w:cs="Times New Roman"/>
          <w:sz w:val="24"/>
          <w:szCs w:val="24"/>
          <w:vertAlign w:val="subscript"/>
        </w:rPr>
        <w:t>1</w:t>
      </w:r>
      <w:r w:rsidRPr="00B24A3A">
        <w:rPr>
          <w:rFonts w:ascii="Times New Roman" w:hAnsi="Times New Roman" w:cs="Times New Roman"/>
          <w:sz w:val="24"/>
          <w:szCs w:val="24"/>
        </w:rPr>
        <w:t xml:space="preserve">, </w:t>
      </w:r>
      <w:r w:rsidRPr="00B24A3A">
        <w:rPr>
          <w:rFonts w:ascii="Times New Roman" w:hAnsi="Times New Roman" w:cs="Times New Roman"/>
          <w:i/>
          <w:sz w:val="24"/>
          <w:szCs w:val="24"/>
        </w:rPr>
        <w:t>p</w:t>
      </w:r>
      <w:r w:rsidRPr="00B24A3A">
        <w:rPr>
          <w:rFonts w:ascii="Times New Roman" w:hAnsi="Times New Roman" w:cs="Times New Roman"/>
          <w:sz w:val="24"/>
          <w:szCs w:val="24"/>
          <w:vertAlign w:val="subscript"/>
        </w:rPr>
        <w:t>2</w:t>
      </w:r>
      <w:r w:rsidRPr="00B24A3A">
        <w:rPr>
          <w:rFonts w:ascii="Times New Roman" w:hAnsi="Times New Roman" w:cs="Times New Roman"/>
          <w:sz w:val="24"/>
          <w:szCs w:val="24"/>
        </w:rPr>
        <w:t xml:space="preserve"> and </w:t>
      </w:r>
      <w:r w:rsidRPr="00B24A3A">
        <w:rPr>
          <w:rFonts w:ascii="Times New Roman" w:hAnsi="Times New Roman" w:cs="Times New Roman"/>
          <w:i/>
          <w:sz w:val="24"/>
          <w:szCs w:val="24"/>
        </w:rPr>
        <w:t>p</w:t>
      </w:r>
      <w:r w:rsidRPr="00B24A3A">
        <w:rPr>
          <w:rFonts w:ascii="Times New Roman" w:hAnsi="Times New Roman" w:cs="Times New Roman"/>
          <w:sz w:val="24"/>
          <w:szCs w:val="24"/>
          <w:vertAlign w:val="subscript"/>
        </w:rPr>
        <w:t>3</w:t>
      </w:r>
      <w:r w:rsidRPr="00B24A3A">
        <w:rPr>
          <w:rFonts w:ascii="Times New Roman" w:hAnsi="Times New Roman" w:cs="Times New Roman"/>
          <w:sz w:val="24"/>
          <w:szCs w:val="24"/>
        </w:rPr>
        <w:t xml:space="preserve"> are the local fitting parameters</w:t>
      </w:r>
      <w:r w:rsidR="008D78B1" w:rsidRPr="00B24A3A">
        <w:rPr>
          <w:rFonts w:ascii="Times New Roman" w:hAnsi="Times New Roman" w:cs="Times New Roman"/>
          <w:sz w:val="24"/>
          <w:szCs w:val="24"/>
        </w:rPr>
        <w:t xml:space="preserve"> in the local domain of </w:t>
      </w:r>
      <w:r w:rsidR="000A56B4" w:rsidRPr="00B24A3A">
        <w:rPr>
          <w:rFonts w:ascii="Times New Roman" w:hAnsi="Times New Roman" w:cs="Times New Roman"/>
          <w:sz w:val="24"/>
          <w:szCs w:val="24"/>
        </w:rPr>
        <w:t>[</w:t>
      </w:r>
      <w:proofErr w:type="spellStart"/>
      <w:r w:rsidR="00765210">
        <w:rPr>
          <w:rFonts w:ascii="Times New Roman" w:hAnsi="Times New Roman" w:cs="Times New Roman"/>
          <w:sz w:val="24"/>
          <w:szCs w:val="24"/>
        </w:rPr>
        <w:t>Δ</w:t>
      </w:r>
      <w:r w:rsidR="00765210" w:rsidRPr="00DF744C">
        <w:rPr>
          <w:rFonts w:ascii="Times New Roman" w:hAnsi="Times New Roman" w:cs="Times New Roman"/>
          <w:i/>
          <w:iCs/>
          <w:sz w:val="24"/>
          <w:szCs w:val="24"/>
          <w:vertAlign w:val="subscript"/>
        </w:rPr>
        <w:t>i</w:t>
      </w:r>
      <w:proofErr w:type="spellEnd"/>
      <w:r w:rsidR="00765210" w:rsidRPr="00DF744C">
        <w:rPr>
          <w:rFonts w:ascii="Times New Roman" w:hAnsi="Times New Roman" w:cs="Times New Roman"/>
          <w:sz w:val="24"/>
          <w:szCs w:val="24"/>
        </w:rPr>
        <w:t>,</w:t>
      </w:r>
      <w:r w:rsidR="00765210">
        <w:rPr>
          <w:rFonts w:ascii="Times New Roman" w:hAnsi="Times New Roman" w:cs="Times New Roman"/>
          <w:i/>
          <w:iCs/>
          <w:sz w:val="24"/>
          <w:szCs w:val="24"/>
        </w:rPr>
        <w:t xml:space="preserve"> </w:t>
      </w:r>
      <w:proofErr w:type="spellStart"/>
      <w:r w:rsidR="00765210">
        <w:rPr>
          <w:rFonts w:ascii="Times New Roman" w:hAnsi="Times New Roman" w:cs="Times New Roman"/>
          <w:sz w:val="24"/>
          <w:szCs w:val="24"/>
        </w:rPr>
        <w:t>Δ</w:t>
      </w:r>
      <w:r w:rsidR="00765210" w:rsidRPr="00DF744C">
        <w:rPr>
          <w:rFonts w:ascii="Times New Roman" w:hAnsi="Times New Roman" w:cs="Times New Roman"/>
          <w:i/>
          <w:iCs/>
          <w:sz w:val="24"/>
          <w:szCs w:val="24"/>
          <w:vertAlign w:val="subscript"/>
        </w:rPr>
        <w:t>i+j</w:t>
      </w:r>
      <w:proofErr w:type="spellEnd"/>
      <w:r w:rsidR="000A56B4" w:rsidRPr="00B24A3A">
        <w:rPr>
          <w:rFonts w:ascii="Times New Roman" w:hAnsi="Times New Roman" w:cs="Times New Roman"/>
          <w:sz w:val="24"/>
          <w:szCs w:val="24"/>
        </w:rPr>
        <w:t>]</w:t>
      </w:r>
      <w:r w:rsidRPr="00B24A3A">
        <w:rPr>
          <w:rFonts w:ascii="Times New Roman" w:hAnsi="Times New Roman" w:cs="Times New Roman"/>
          <w:sz w:val="24"/>
          <w:szCs w:val="24"/>
        </w:rPr>
        <w:t xml:space="preserve">. The TSL </w:t>
      </w:r>
      <w:r w:rsidR="003B3D78">
        <w:rPr>
          <w:rFonts w:ascii="Times New Roman" w:hAnsi="Times New Roman" w:cs="Times New Roman"/>
          <w:sz w:val="24"/>
          <w:szCs w:val="24"/>
        </w:rPr>
        <w:t>wa</w:t>
      </w:r>
      <w:r w:rsidR="0060176A" w:rsidRPr="00B24A3A">
        <w:rPr>
          <w:rFonts w:ascii="Times New Roman" w:hAnsi="Times New Roman" w:cs="Times New Roman"/>
          <w:sz w:val="24"/>
          <w:szCs w:val="24"/>
        </w:rPr>
        <w:t xml:space="preserve">s </w:t>
      </w:r>
      <w:r w:rsidRPr="00B24A3A">
        <w:rPr>
          <w:rFonts w:ascii="Times New Roman" w:hAnsi="Times New Roman" w:cs="Times New Roman"/>
          <w:sz w:val="24"/>
          <w:szCs w:val="24"/>
        </w:rPr>
        <w:t xml:space="preserve">deduced by differentiating </w:t>
      </w:r>
      <w:r w:rsidRPr="00ED754A">
        <w:rPr>
          <w:rFonts w:ascii="Times New Roman" w:hAnsi="Times New Roman" w:cs="Times New Roman"/>
          <w:i/>
          <w:sz w:val="24"/>
          <w:szCs w:val="24"/>
        </w:rPr>
        <w:t>J</w:t>
      </w:r>
      <w:r w:rsidRPr="00B24A3A">
        <w:rPr>
          <w:rFonts w:ascii="Times New Roman" w:hAnsi="Times New Roman" w:cs="Times New Roman"/>
          <w:sz w:val="24"/>
          <w:szCs w:val="24"/>
        </w:rPr>
        <w:t xml:space="preserve"> with respect to </w:t>
      </w:r>
      <w:r w:rsidR="00765210">
        <w:rPr>
          <w:rFonts w:ascii="Times New Roman" w:hAnsi="Times New Roman" w:cs="Times New Roman"/>
          <w:sz w:val="24"/>
          <w:szCs w:val="24"/>
        </w:rPr>
        <w:t>Δ</w:t>
      </w:r>
      <w:r w:rsidRPr="00B24A3A">
        <w:rPr>
          <w:rFonts w:ascii="Times New Roman" w:hAnsi="Times New Roman" w:cs="Times New Roman"/>
          <w:i/>
          <w:sz w:val="24"/>
          <w:szCs w:val="24"/>
        </w:rPr>
        <w:t xml:space="preserve"> </w:t>
      </w:r>
      <w:r w:rsidRPr="00B24A3A">
        <w:rPr>
          <w:rFonts w:ascii="Times New Roman" w:hAnsi="Times New Roman" w:cs="Times New Roman"/>
          <w:sz w:val="24"/>
          <w:szCs w:val="24"/>
        </w:rPr>
        <w:t>in local domain</w:t>
      </w:r>
      <w:r w:rsidR="003F525D" w:rsidRPr="00B24A3A">
        <w:rPr>
          <w:rFonts w:ascii="Times New Roman" w:hAnsi="Times New Roman" w:cs="Times New Roman"/>
          <w:sz w:val="24"/>
          <w:szCs w:val="24"/>
        </w:rPr>
        <w:t>s</w:t>
      </w:r>
      <w:r w:rsidRPr="00B24A3A">
        <w:rPr>
          <w:rFonts w:ascii="Times New Roman" w:hAnsi="Times New Roman" w:cs="Times New Roman"/>
          <w:i/>
          <w:sz w:val="24"/>
          <w:szCs w:val="24"/>
        </w:rPr>
        <w:t>.</w:t>
      </w:r>
    </w:p>
    <w:p w14:paraId="2B9DBA6D" w14:textId="77777777" w:rsidR="004236FD" w:rsidRPr="00B24A3A" w:rsidRDefault="004236FD" w:rsidP="00B24A3A">
      <w:pPr>
        <w:spacing w:line="480" w:lineRule="auto"/>
        <w:jc w:val="both"/>
        <w:rPr>
          <w:rFonts w:ascii="Times New Roman" w:hAnsi="Times New Roman" w:cs="Times New Roman"/>
          <w:i/>
          <w:sz w:val="24"/>
          <w:szCs w:val="24"/>
        </w:rPr>
      </w:pPr>
    </w:p>
    <w:p w14:paraId="1ECBA358" w14:textId="7EED77D0" w:rsidR="00687440" w:rsidRDefault="00B251C5" w:rsidP="00B24A3A">
      <w:pPr>
        <w:spacing w:line="480" w:lineRule="auto"/>
        <w:rPr>
          <w:rFonts w:ascii="Times New Roman" w:hAnsi="Times New Roman" w:cs="Times New Roman"/>
          <w:b/>
          <w:i/>
          <w:sz w:val="24"/>
          <w:szCs w:val="24"/>
        </w:rPr>
      </w:pPr>
      <w:r w:rsidRPr="00CA0230">
        <w:rPr>
          <w:rFonts w:ascii="Times New Roman" w:hAnsi="Times New Roman" w:cs="Times New Roman"/>
          <w:b/>
          <w:sz w:val="24"/>
          <w:szCs w:val="24"/>
        </w:rPr>
        <w:t xml:space="preserve">4. </w:t>
      </w:r>
      <w:r w:rsidR="00681B31" w:rsidRPr="00CA0230">
        <w:rPr>
          <w:rFonts w:ascii="Times New Roman" w:hAnsi="Times New Roman" w:cs="Times New Roman"/>
          <w:b/>
          <w:i/>
          <w:sz w:val="24"/>
          <w:szCs w:val="24"/>
        </w:rPr>
        <w:t>G</w:t>
      </w:r>
      <w:r w:rsidR="00681B31">
        <w:rPr>
          <w:rFonts w:ascii="Times New Roman" w:hAnsi="Times New Roman" w:cs="Times New Roman"/>
          <w:b/>
          <w:sz w:val="24"/>
          <w:szCs w:val="24"/>
        </w:rPr>
        <w:t xml:space="preserve"> and </w:t>
      </w:r>
      <w:r w:rsidRPr="00CA0230">
        <w:rPr>
          <w:rFonts w:ascii="Times New Roman" w:hAnsi="Times New Roman" w:cs="Times New Roman"/>
          <w:b/>
          <w:i/>
          <w:sz w:val="24"/>
          <w:szCs w:val="24"/>
        </w:rPr>
        <w:t>J</w:t>
      </w:r>
    </w:p>
    <w:p w14:paraId="36E9D680" w14:textId="6195B828" w:rsidR="004E140D" w:rsidRDefault="00B251C5" w:rsidP="00B24A3A">
      <w:pPr>
        <w:spacing w:line="480" w:lineRule="auto"/>
        <w:rPr>
          <w:rFonts w:ascii="Times New Roman" w:hAnsi="Times New Roman" w:cs="Times New Roman"/>
          <w:sz w:val="24"/>
          <w:szCs w:val="24"/>
        </w:rPr>
      </w:pPr>
      <w:r w:rsidRPr="00B24A3A">
        <w:rPr>
          <w:rFonts w:ascii="Times New Roman" w:hAnsi="Times New Roman" w:cs="Times New Roman"/>
          <w:sz w:val="24"/>
          <w:szCs w:val="24"/>
        </w:rPr>
        <w:t>The</w:t>
      </w:r>
      <w:r w:rsidR="00665954">
        <w:rPr>
          <w:rFonts w:ascii="Times New Roman" w:hAnsi="Times New Roman" w:cs="Times New Roman"/>
          <w:sz w:val="24"/>
          <w:szCs w:val="24"/>
        </w:rPr>
        <w:t xml:space="preserve"> values of</w:t>
      </w:r>
      <w:r w:rsidRPr="00617333">
        <w:rPr>
          <w:rFonts w:ascii="Times New Roman" w:hAnsi="Times New Roman" w:cs="Times New Roman"/>
          <w:i/>
          <w:sz w:val="24"/>
          <w:szCs w:val="24"/>
        </w:rPr>
        <w:t xml:space="preserve"> </w:t>
      </w:r>
      <w:r w:rsidR="00966F49" w:rsidRPr="00617333">
        <w:rPr>
          <w:rFonts w:ascii="Times New Roman" w:hAnsi="Times New Roman" w:cs="Times New Roman"/>
          <w:i/>
          <w:sz w:val="24"/>
          <w:szCs w:val="24"/>
        </w:rPr>
        <w:t>G</w:t>
      </w:r>
      <w:r w:rsidR="00966F49">
        <w:rPr>
          <w:rFonts w:ascii="Times New Roman" w:hAnsi="Times New Roman" w:cs="Times New Roman"/>
          <w:sz w:val="24"/>
          <w:szCs w:val="24"/>
        </w:rPr>
        <w:t xml:space="preserve"> and </w:t>
      </w:r>
      <w:r w:rsidR="00966F49" w:rsidRPr="00617333">
        <w:rPr>
          <w:rFonts w:ascii="Times New Roman" w:hAnsi="Times New Roman" w:cs="Times New Roman"/>
          <w:i/>
          <w:sz w:val="24"/>
          <w:szCs w:val="24"/>
        </w:rPr>
        <w:t xml:space="preserve">J </w:t>
      </w:r>
      <w:r w:rsidR="00665954">
        <w:rPr>
          <w:rFonts w:ascii="Times New Roman" w:hAnsi="Times New Roman" w:cs="Times New Roman"/>
          <w:sz w:val="24"/>
          <w:szCs w:val="24"/>
        </w:rPr>
        <w:t xml:space="preserve">for </w:t>
      </w:r>
      <w:r w:rsidR="00966F49">
        <w:rPr>
          <w:rFonts w:ascii="Times New Roman" w:hAnsi="Times New Roman" w:cs="Times New Roman"/>
          <w:sz w:val="24"/>
          <w:szCs w:val="24"/>
        </w:rPr>
        <w:t xml:space="preserve">the adhesive joints </w:t>
      </w:r>
      <w:r w:rsidRPr="00B24A3A">
        <w:rPr>
          <w:rFonts w:ascii="Times New Roman" w:hAnsi="Times New Roman" w:cs="Times New Roman"/>
          <w:sz w:val="24"/>
          <w:szCs w:val="24"/>
        </w:rPr>
        <w:t xml:space="preserve">were </w:t>
      </w:r>
      <w:r w:rsidR="00665954">
        <w:rPr>
          <w:rFonts w:ascii="Times New Roman" w:hAnsi="Times New Roman" w:cs="Times New Roman"/>
          <w:sz w:val="24"/>
          <w:szCs w:val="24"/>
        </w:rPr>
        <w:t>determined</w:t>
      </w:r>
      <w:r w:rsidRPr="00B24A3A">
        <w:rPr>
          <w:rFonts w:ascii="Times New Roman" w:hAnsi="Times New Roman" w:cs="Times New Roman"/>
          <w:sz w:val="24"/>
          <w:szCs w:val="24"/>
        </w:rPr>
        <w:t xml:space="preserve"> using </w:t>
      </w:r>
      <w:r w:rsidR="00681B31" w:rsidRPr="00B24A3A">
        <w:rPr>
          <w:rFonts w:ascii="Times New Roman" w:hAnsi="Times New Roman" w:cs="Times New Roman"/>
          <w:sz w:val="24"/>
          <w:szCs w:val="24"/>
        </w:rPr>
        <w:t xml:space="preserve">LEFM </w:t>
      </w:r>
      <w:r w:rsidR="00266140" w:rsidRPr="00B24A3A">
        <w:rPr>
          <w:rFonts w:ascii="Times New Roman" w:hAnsi="Times New Roman" w:cs="Times New Roman"/>
          <w:sz w:val="24"/>
          <w:szCs w:val="24"/>
        </w:rPr>
        <w:t xml:space="preserve">and </w:t>
      </w:r>
      <w:r w:rsidR="00681B31" w:rsidRPr="00B24A3A">
        <w:rPr>
          <w:rFonts w:ascii="Times New Roman" w:hAnsi="Times New Roman" w:cs="Times New Roman"/>
          <w:sz w:val="24"/>
          <w:szCs w:val="24"/>
        </w:rPr>
        <w:t xml:space="preserve">the </w:t>
      </w:r>
      <w:r w:rsidR="00681B31" w:rsidRPr="00B24A3A">
        <w:rPr>
          <w:rFonts w:ascii="Times New Roman" w:hAnsi="Times New Roman" w:cs="Times New Roman"/>
          <w:i/>
          <w:sz w:val="24"/>
          <w:szCs w:val="24"/>
        </w:rPr>
        <w:t>J</w:t>
      </w:r>
      <w:r w:rsidR="00681B31" w:rsidRPr="00B24A3A">
        <w:rPr>
          <w:rFonts w:ascii="Times New Roman" w:hAnsi="Times New Roman" w:cs="Times New Roman"/>
          <w:sz w:val="24"/>
          <w:szCs w:val="24"/>
        </w:rPr>
        <w:t>-integral</w:t>
      </w:r>
      <w:r w:rsidR="00665954">
        <w:rPr>
          <w:rFonts w:ascii="Times New Roman" w:hAnsi="Times New Roman" w:cs="Times New Roman"/>
          <w:sz w:val="24"/>
          <w:szCs w:val="24"/>
        </w:rPr>
        <w:t xml:space="preserve"> methods respectively</w:t>
      </w:r>
      <w:r w:rsidR="00966F49">
        <w:rPr>
          <w:rFonts w:ascii="Times New Roman" w:hAnsi="Times New Roman" w:cs="Times New Roman"/>
          <w:sz w:val="24"/>
          <w:szCs w:val="24"/>
        </w:rPr>
        <w:t>.</w:t>
      </w:r>
      <w:r w:rsidRPr="00B24A3A">
        <w:rPr>
          <w:rFonts w:ascii="Times New Roman" w:hAnsi="Times New Roman" w:cs="Times New Roman"/>
          <w:sz w:val="24"/>
          <w:szCs w:val="24"/>
        </w:rPr>
        <w:t xml:space="preserve"> In the analysis</w:t>
      </w:r>
      <w:r w:rsidR="00665954">
        <w:rPr>
          <w:rFonts w:ascii="Times New Roman" w:hAnsi="Times New Roman" w:cs="Times New Roman"/>
          <w:sz w:val="24"/>
          <w:szCs w:val="24"/>
        </w:rPr>
        <w:t>,</w:t>
      </w:r>
      <w:r w:rsidRPr="00B24A3A">
        <w:rPr>
          <w:rFonts w:ascii="Times New Roman" w:hAnsi="Times New Roman" w:cs="Times New Roman"/>
          <w:sz w:val="24"/>
          <w:szCs w:val="24"/>
        </w:rPr>
        <w:t xml:space="preserve"> </w:t>
      </w:r>
      <w:r w:rsidR="00ED547F" w:rsidRPr="00B24A3A">
        <w:rPr>
          <w:rFonts w:ascii="Times New Roman" w:hAnsi="Times New Roman" w:cs="Times New Roman"/>
          <w:sz w:val="24"/>
          <w:szCs w:val="24"/>
        </w:rPr>
        <w:t>effective crack lengths,</w:t>
      </w:r>
      <w:r w:rsidR="004E140D" w:rsidRPr="00B24A3A">
        <w:rPr>
          <w:rFonts w:ascii="Times New Roman" w:hAnsi="Times New Roman" w:cs="Times New Roman"/>
          <w:sz w:val="24"/>
          <w:szCs w:val="24"/>
        </w:rPr>
        <w:t xml:space="preserve"> </w:t>
      </w:r>
      <w:r w:rsidRPr="00B24A3A">
        <w:rPr>
          <w:rFonts w:ascii="Times New Roman" w:hAnsi="Times New Roman" w:cs="Times New Roman"/>
          <w:i/>
          <w:sz w:val="24"/>
          <w:szCs w:val="24"/>
        </w:rPr>
        <w:t>a</w:t>
      </w:r>
      <w:r w:rsidR="00734315" w:rsidRPr="00B24A3A">
        <w:rPr>
          <w:rFonts w:ascii="Times New Roman" w:hAnsi="Times New Roman" w:cs="Times New Roman"/>
          <w:sz w:val="24"/>
          <w:szCs w:val="24"/>
          <w:vertAlign w:val="subscript"/>
        </w:rPr>
        <w:t>e</w:t>
      </w:r>
      <w:r w:rsidR="004E140D" w:rsidRPr="00B24A3A">
        <w:rPr>
          <w:rFonts w:ascii="Times New Roman" w:hAnsi="Times New Roman" w:cs="Times New Roman"/>
          <w:sz w:val="24"/>
          <w:szCs w:val="24"/>
        </w:rPr>
        <w:t xml:space="preserve"> = </w:t>
      </w:r>
      <w:r w:rsidR="004E140D" w:rsidRPr="00B24A3A">
        <w:rPr>
          <w:rFonts w:ascii="Times New Roman" w:hAnsi="Times New Roman" w:cs="Times New Roman"/>
          <w:i/>
          <w:sz w:val="24"/>
          <w:szCs w:val="24"/>
        </w:rPr>
        <w:t>a</w:t>
      </w:r>
      <w:r w:rsidR="004E140D" w:rsidRPr="00B24A3A">
        <w:rPr>
          <w:rFonts w:ascii="Times New Roman" w:hAnsi="Times New Roman" w:cs="Times New Roman"/>
          <w:sz w:val="24"/>
          <w:szCs w:val="24"/>
          <w:vertAlign w:val="subscript"/>
        </w:rPr>
        <w:t>0</w:t>
      </w:r>
      <w:r w:rsidR="004E140D" w:rsidRPr="00B24A3A">
        <w:rPr>
          <w:rFonts w:ascii="Times New Roman" w:hAnsi="Times New Roman" w:cs="Times New Roman"/>
          <w:sz w:val="24"/>
          <w:szCs w:val="24"/>
        </w:rPr>
        <w:t xml:space="preserve"> + ∆</w:t>
      </w:r>
      <w:r w:rsidR="004E140D" w:rsidRPr="00B24A3A">
        <w:rPr>
          <w:rFonts w:ascii="Times New Roman" w:hAnsi="Times New Roman" w:cs="Times New Roman"/>
          <w:i/>
          <w:sz w:val="24"/>
          <w:szCs w:val="24"/>
        </w:rPr>
        <w:t>a</w:t>
      </w:r>
      <w:r w:rsidR="00A23FEC">
        <w:rPr>
          <w:rFonts w:ascii="Times New Roman" w:hAnsi="Times New Roman" w:cs="Times New Roman"/>
          <w:sz w:val="24"/>
          <w:szCs w:val="24"/>
        </w:rPr>
        <w:t xml:space="preserve">, </w:t>
      </w:r>
      <w:r w:rsidR="001B5BB8" w:rsidRPr="00B24A3A">
        <w:rPr>
          <w:rFonts w:ascii="Times New Roman" w:hAnsi="Times New Roman" w:cs="Times New Roman"/>
          <w:sz w:val="24"/>
          <w:szCs w:val="24"/>
        </w:rPr>
        <w:t xml:space="preserve">as illustrated in Fig. </w:t>
      </w:r>
      <w:r w:rsidR="001B5BB8">
        <w:rPr>
          <w:rFonts w:ascii="Times New Roman" w:hAnsi="Times New Roman" w:cs="Times New Roman"/>
          <w:sz w:val="24"/>
          <w:szCs w:val="24"/>
        </w:rPr>
        <w:t xml:space="preserve">2, were </w:t>
      </w:r>
      <w:r w:rsidR="00734315" w:rsidRPr="00B24A3A">
        <w:rPr>
          <w:rFonts w:ascii="Times New Roman" w:hAnsi="Times New Roman" w:cs="Times New Roman"/>
          <w:sz w:val="24"/>
          <w:szCs w:val="24"/>
        </w:rPr>
        <w:t xml:space="preserve">determined </w:t>
      </w:r>
      <w:r w:rsidR="001B5BB8">
        <w:rPr>
          <w:rFonts w:ascii="Times New Roman" w:hAnsi="Times New Roman" w:cs="Times New Roman"/>
          <w:sz w:val="24"/>
          <w:szCs w:val="24"/>
        </w:rPr>
        <w:t>and</w:t>
      </w:r>
      <w:r w:rsidR="00ED547F" w:rsidRPr="00B24A3A">
        <w:rPr>
          <w:rFonts w:ascii="Times New Roman" w:hAnsi="Times New Roman" w:cs="Times New Roman"/>
          <w:sz w:val="24"/>
          <w:szCs w:val="24"/>
        </w:rPr>
        <w:t xml:space="preserve"> </w:t>
      </w:r>
      <w:r w:rsidR="00C852FC">
        <w:rPr>
          <w:rFonts w:ascii="Times New Roman" w:hAnsi="Times New Roman" w:cs="Times New Roman"/>
          <w:sz w:val="24"/>
          <w:szCs w:val="24"/>
        </w:rPr>
        <w:t xml:space="preserve">were </w:t>
      </w:r>
      <w:r w:rsidR="00EC2151">
        <w:rPr>
          <w:rFonts w:ascii="Times New Roman" w:hAnsi="Times New Roman" w:cs="Times New Roman"/>
          <w:sz w:val="24"/>
          <w:szCs w:val="24"/>
        </w:rPr>
        <w:t>us</w:t>
      </w:r>
      <w:r w:rsidR="00EC2151" w:rsidRPr="00B24A3A">
        <w:rPr>
          <w:rFonts w:ascii="Times New Roman" w:hAnsi="Times New Roman" w:cs="Times New Roman"/>
          <w:sz w:val="24"/>
          <w:szCs w:val="24"/>
        </w:rPr>
        <w:t>ed</w:t>
      </w:r>
      <w:r w:rsidR="004E140D" w:rsidRPr="00B24A3A">
        <w:rPr>
          <w:rFonts w:ascii="Times New Roman" w:hAnsi="Times New Roman" w:cs="Times New Roman"/>
          <w:sz w:val="24"/>
          <w:szCs w:val="24"/>
        </w:rPr>
        <w:t xml:space="preserve">. Therefore, the </w:t>
      </w:r>
      <w:r w:rsidR="00E348C8" w:rsidRPr="00B24A3A">
        <w:rPr>
          <w:rFonts w:ascii="Times New Roman" w:hAnsi="Times New Roman" w:cs="Times New Roman"/>
          <w:sz w:val="24"/>
          <w:szCs w:val="24"/>
        </w:rPr>
        <w:t>(</w:t>
      </w:r>
      <w:r w:rsidR="00E348C8" w:rsidRPr="00617333">
        <w:rPr>
          <w:rFonts w:ascii="Times New Roman" w:hAnsi="Times New Roman" w:cs="Times New Roman"/>
          <w:i/>
          <w:sz w:val="24"/>
          <w:szCs w:val="24"/>
        </w:rPr>
        <w:t>a</w:t>
      </w:r>
      <w:r w:rsidR="00E348C8" w:rsidRPr="00B24A3A">
        <w:rPr>
          <w:rFonts w:ascii="Times New Roman" w:hAnsi="Times New Roman" w:cs="Times New Roman"/>
          <w:sz w:val="24"/>
          <w:szCs w:val="24"/>
        </w:rPr>
        <w:t>+|∆|) term in Eq. (</w:t>
      </w:r>
      <w:r w:rsidR="003E0C84">
        <w:rPr>
          <w:rFonts w:ascii="Times New Roman" w:hAnsi="Times New Roman" w:cs="Times New Roman"/>
          <w:sz w:val="24"/>
          <w:szCs w:val="24"/>
        </w:rPr>
        <w:t>3</w:t>
      </w:r>
      <w:r w:rsidR="00E348C8" w:rsidRPr="00B24A3A">
        <w:rPr>
          <w:rFonts w:ascii="Times New Roman" w:hAnsi="Times New Roman" w:cs="Times New Roman"/>
          <w:sz w:val="24"/>
          <w:szCs w:val="24"/>
        </w:rPr>
        <w:t>) and the (</w:t>
      </w:r>
      <w:r w:rsidR="00E348C8" w:rsidRPr="00B24A3A">
        <w:rPr>
          <w:rFonts w:ascii="Times New Roman" w:hAnsi="Times New Roman" w:cs="Times New Roman"/>
          <w:position w:val="-12"/>
          <w:sz w:val="24"/>
          <w:szCs w:val="24"/>
        </w:rPr>
        <w:object w:dxaOrig="1020" w:dyaOrig="380" w14:anchorId="7ED88DBA">
          <v:shape id="_x0000_i1044" type="#_x0000_t75" style="width:49.65pt;height:20pt" o:ole="">
            <v:imagedata r:id="rId51" o:title=""/>
          </v:shape>
          <o:OLEObject Type="Embed" ProgID="Equation.DSMT4" ShapeID="_x0000_i1044" DrawAspect="Content" ObjectID="_1652175294" r:id="rId52"/>
        </w:object>
      </w:r>
      <w:r w:rsidR="00E348C8" w:rsidRPr="00B24A3A">
        <w:rPr>
          <w:rFonts w:ascii="Times New Roman" w:hAnsi="Times New Roman" w:cs="Times New Roman"/>
          <w:sz w:val="24"/>
          <w:szCs w:val="24"/>
        </w:rPr>
        <w:t>) term in Eq. (</w:t>
      </w:r>
      <w:r w:rsidR="003E0C84">
        <w:rPr>
          <w:rFonts w:ascii="Times New Roman" w:hAnsi="Times New Roman" w:cs="Times New Roman"/>
          <w:sz w:val="24"/>
          <w:szCs w:val="24"/>
        </w:rPr>
        <w:t>7</w:t>
      </w:r>
      <w:r w:rsidR="00E348C8" w:rsidRPr="00B24A3A">
        <w:rPr>
          <w:rFonts w:ascii="Times New Roman" w:hAnsi="Times New Roman" w:cs="Times New Roman"/>
          <w:sz w:val="24"/>
          <w:szCs w:val="24"/>
        </w:rPr>
        <w:t xml:space="preserve">) were replaced by </w:t>
      </w:r>
      <w:r w:rsidR="00E348C8" w:rsidRPr="00B24A3A">
        <w:rPr>
          <w:rFonts w:ascii="Times New Roman" w:hAnsi="Times New Roman" w:cs="Times New Roman"/>
          <w:i/>
          <w:sz w:val="24"/>
          <w:szCs w:val="24"/>
        </w:rPr>
        <w:t>a</w:t>
      </w:r>
      <w:r w:rsidR="00E348C8" w:rsidRPr="00B24A3A">
        <w:rPr>
          <w:rFonts w:ascii="Times New Roman" w:hAnsi="Times New Roman" w:cs="Times New Roman"/>
          <w:sz w:val="24"/>
          <w:szCs w:val="24"/>
          <w:vertAlign w:val="subscript"/>
        </w:rPr>
        <w:t>e</w:t>
      </w:r>
      <w:r w:rsidR="00E348C8" w:rsidRPr="00B24A3A">
        <w:rPr>
          <w:rFonts w:ascii="Times New Roman" w:hAnsi="Times New Roman" w:cs="Times New Roman"/>
          <w:sz w:val="24"/>
          <w:szCs w:val="24"/>
        </w:rPr>
        <w:t>.</w:t>
      </w:r>
    </w:p>
    <w:p w14:paraId="2A607790" w14:textId="52EFFF69" w:rsidR="00CE0CD2" w:rsidRPr="00767523" w:rsidRDefault="00CE0CD2" w:rsidP="00CE0CD2">
      <w:pPr>
        <w:spacing w:line="480" w:lineRule="auto"/>
        <w:rPr>
          <w:rFonts w:ascii="Times New Roman" w:hAnsi="Times New Roman" w:cs="Times New Roman"/>
          <w:b/>
          <w:sz w:val="24"/>
          <w:szCs w:val="24"/>
        </w:rPr>
      </w:pPr>
      <w:r w:rsidRPr="00767523">
        <w:rPr>
          <w:rFonts w:ascii="Times New Roman" w:hAnsi="Times New Roman" w:cs="Times New Roman"/>
          <w:b/>
          <w:sz w:val="24"/>
          <w:szCs w:val="24"/>
        </w:rPr>
        <w:t xml:space="preserve">4.1. Joints bonded with </w:t>
      </w:r>
      <w:r w:rsidR="00C852FC" w:rsidRPr="00767523">
        <w:rPr>
          <w:rFonts w:ascii="Times New Roman" w:hAnsi="Times New Roman" w:cs="Times New Roman"/>
          <w:b/>
          <w:sz w:val="24"/>
          <w:szCs w:val="24"/>
        </w:rPr>
        <w:t xml:space="preserve">the </w:t>
      </w:r>
      <w:r w:rsidRPr="00767523">
        <w:rPr>
          <w:rFonts w:ascii="Times New Roman" w:hAnsi="Times New Roman" w:cs="Times New Roman"/>
          <w:b/>
          <w:sz w:val="24"/>
          <w:szCs w:val="24"/>
        </w:rPr>
        <w:t>brittle adhesive</w:t>
      </w:r>
    </w:p>
    <w:p w14:paraId="51D79239" w14:textId="7C8BB529" w:rsidR="00CE0CD2" w:rsidRPr="00E912A8" w:rsidRDefault="00CE0CD2" w:rsidP="00CE0CD2">
      <w:pPr>
        <w:spacing w:line="480" w:lineRule="auto"/>
        <w:rPr>
          <w:rFonts w:ascii="Times New Roman" w:hAnsi="Times New Roman" w:cs="Times New Roman"/>
          <w:sz w:val="24"/>
          <w:szCs w:val="24"/>
        </w:rPr>
      </w:pPr>
      <w:r w:rsidRPr="00B24A3A">
        <w:rPr>
          <w:rFonts w:ascii="Times New Roman" w:hAnsi="Times New Roman" w:cs="Times New Roman"/>
          <w:sz w:val="24"/>
          <w:szCs w:val="24"/>
        </w:rPr>
        <w:t>In the</w:t>
      </w:r>
      <w:r>
        <w:rPr>
          <w:rFonts w:ascii="Times New Roman" w:hAnsi="Times New Roman" w:cs="Times New Roman"/>
          <w:sz w:val="24"/>
          <w:szCs w:val="24"/>
        </w:rPr>
        <w:t xml:space="preserve"> ESP-110</w:t>
      </w:r>
      <w:r w:rsidRPr="00B24A3A">
        <w:rPr>
          <w:rFonts w:ascii="Times New Roman" w:hAnsi="Times New Roman" w:cs="Times New Roman"/>
          <w:sz w:val="24"/>
          <w:szCs w:val="24"/>
        </w:rPr>
        <w:t xml:space="preserve"> joints, </w:t>
      </w:r>
      <w:r>
        <w:rPr>
          <w:rFonts w:ascii="Times New Roman" w:hAnsi="Times New Roman" w:cs="Times New Roman"/>
          <w:sz w:val="24"/>
          <w:szCs w:val="24"/>
        </w:rPr>
        <w:t>unstable cohesive</w:t>
      </w:r>
      <w:r w:rsidRPr="00B24A3A">
        <w:rPr>
          <w:rFonts w:ascii="Times New Roman" w:hAnsi="Times New Roman" w:cs="Times New Roman"/>
          <w:sz w:val="24"/>
          <w:szCs w:val="24"/>
        </w:rPr>
        <w:t xml:space="preserve"> </w:t>
      </w:r>
      <w:r>
        <w:rPr>
          <w:rFonts w:ascii="Times New Roman" w:hAnsi="Times New Roman" w:cs="Times New Roman"/>
          <w:sz w:val="24"/>
          <w:szCs w:val="24"/>
        </w:rPr>
        <w:t>failure</w:t>
      </w:r>
      <w:r w:rsidRPr="00B24A3A">
        <w:rPr>
          <w:rFonts w:ascii="Times New Roman" w:hAnsi="Times New Roman" w:cs="Times New Roman"/>
          <w:sz w:val="24"/>
          <w:szCs w:val="24"/>
        </w:rPr>
        <w:t xml:space="preserve"> was observed </w:t>
      </w:r>
      <w:r>
        <w:rPr>
          <w:rFonts w:ascii="Times New Roman" w:hAnsi="Times New Roman" w:cs="Times New Roman"/>
          <w:sz w:val="24"/>
          <w:szCs w:val="24"/>
        </w:rPr>
        <w:t>in</w:t>
      </w:r>
      <w:r w:rsidRPr="00B24A3A">
        <w:rPr>
          <w:rFonts w:ascii="Times New Roman" w:hAnsi="Times New Roman" w:cs="Times New Roman"/>
          <w:sz w:val="24"/>
          <w:szCs w:val="24"/>
        </w:rPr>
        <w:t xml:space="preserve"> all test</w:t>
      </w:r>
      <w:r>
        <w:rPr>
          <w:rFonts w:ascii="Times New Roman" w:hAnsi="Times New Roman" w:cs="Times New Roman"/>
          <w:sz w:val="24"/>
          <w:szCs w:val="24"/>
        </w:rPr>
        <w:t xml:space="preserve">s, </w:t>
      </w:r>
      <w:r w:rsidRPr="00B24A3A">
        <w:rPr>
          <w:rFonts w:ascii="Times New Roman" w:hAnsi="Times New Roman" w:cs="Times New Roman"/>
          <w:sz w:val="24"/>
          <w:szCs w:val="24"/>
        </w:rPr>
        <w:t xml:space="preserve">i.e. the crack arrested and propagated </w:t>
      </w:r>
      <w:r w:rsidR="004C497A">
        <w:rPr>
          <w:rFonts w:ascii="Times New Roman" w:hAnsi="Times New Roman" w:cs="Times New Roman"/>
          <w:sz w:val="24"/>
          <w:szCs w:val="24"/>
        </w:rPr>
        <w:t>in burst</w:t>
      </w:r>
      <w:r w:rsidR="00E37C5D">
        <w:rPr>
          <w:rFonts w:ascii="Times New Roman" w:hAnsi="Times New Roman" w:cs="Times New Roman"/>
          <w:sz w:val="24"/>
          <w:szCs w:val="24"/>
        </w:rPr>
        <w:t>s</w:t>
      </w:r>
      <w:r w:rsidR="004C497A">
        <w:rPr>
          <w:rFonts w:ascii="Times New Roman" w:hAnsi="Times New Roman" w:cs="Times New Roman"/>
          <w:sz w:val="24"/>
          <w:szCs w:val="24"/>
        </w:rPr>
        <w:t>, and stick-slip patterns formed on the fracture surface</w:t>
      </w:r>
      <w:r w:rsidRPr="00B24A3A">
        <w:rPr>
          <w:rFonts w:ascii="Times New Roman" w:hAnsi="Times New Roman" w:cs="Times New Roman"/>
          <w:sz w:val="24"/>
          <w:szCs w:val="24"/>
        </w:rPr>
        <w:t xml:space="preserve">. Fig. </w:t>
      </w:r>
      <w:r>
        <w:rPr>
          <w:rFonts w:ascii="Times New Roman" w:hAnsi="Times New Roman" w:cs="Times New Roman"/>
          <w:sz w:val="24"/>
          <w:szCs w:val="24"/>
        </w:rPr>
        <w:t>4</w:t>
      </w:r>
      <w:r w:rsidRPr="00B24A3A">
        <w:rPr>
          <w:rFonts w:ascii="Times New Roman" w:hAnsi="Times New Roman" w:cs="Times New Roman"/>
          <w:sz w:val="24"/>
          <w:szCs w:val="24"/>
        </w:rPr>
        <w:t xml:space="preserve"> shows the</w:t>
      </w:r>
      <w:r w:rsidR="00C852FC">
        <w:rPr>
          <w:rFonts w:ascii="Times New Roman" w:hAnsi="Times New Roman" w:cs="Times New Roman"/>
          <w:sz w:val="24"/>
          <w:szCs w:val="24"/>
        </w:rPr>
        <w:t xml:space="preserve"> values of</w:t>
      </w:r>
      <w:r w:rsidRPr="00B24A3A">
        <w:rPr>
          <w:rFonts w:ascii="Times New Roman" w:hAnsi="Times New Roman" w:cs="Times New Roman"/>
          <w:sz w:val="24"/>
          <w:szCs w:val="24"/>
        </w:rPr>
        <w:t xml:space="preserve"> </w:t>
      </w:r>
      <w:r w:rsidRPr="00E912A8">
        <w:rPr>
          <w:rFonts w:ascii="Times New Roman" w:hAnsi="Times New Roman" w:cs="Times New Roman"/>
          <w:i/>
          <w:sz w:val="24"/>
          <w:szCs w:val="24"/>
        </w:rPr>
        <w:t>G</w:t>
      </w:r>
      <w:r>
        <w:rPr>
          <w:rFonts w:ascii="Times New Roman" w:hAnsi="Times New Roman" w:cs="Times New Roman"/>
          <w:sz w:val="24"/>
          <w:szCs w:val="24"/>
        </w:rPr>
        <w:t xml:space="preserve"> and </w:t>
      </w:r>
      <w:r w:rsidRPr="00E912A8">
        <w:rPr>
          <w:rFonts w:ascii="Times New Roman" w:hAnsi="Times New Roman" w:cs="Times New Roman"/>
          <w:i/>
          <w:sz w:val="24"/>
          <w:szCs w:val="24"/>
        </w:rPr>
        <w:t>J</w:t>
      </w:r>
      <w:r w:rsidR="00C852FC">
        <w:rPr>
          <w:rFonts w:ascii="Times New Roman" w:hAnsi="Times New Roman" w:cs="Times New Roman"/>
          <w:i/>
          <w:sz w:val="24"/>
          <w:szCs w:val="24"/>
        </w:rPr>
        <w:t xml:space="preserve"> </w:t>
      </w:r>
      <w:r w:rsidR="00C852FC" w:rsidRPr="004D70E2">
        <w:rPr>
          <w:rFonts w:ascii="Times New Roman" w:hAnsi="Times New Roman" w:cs="Times New Roman"/>
          <w:sz w:val="24"/>
          <w:szCs w:val="24"/>
        </w:rPr>
        <w:t>determined</w:t>
      </w:r>
      <w:r w:rsidR="0004474A">
        <w:rPr>
          <w:rFonts w:ascii="Times New Roman" w:hAnsi="Times New Roman" w:cs="Times New Roman"/>
          <w:sz w:val="24"/>
          <w:szCs w:val="24"/>
        </w:rPr>
        <w:t xml:space="preserve"> just before the crack propagated</w:t>
      </w:r>
      <w:r w:rsidRPr="00C852FC">
        <w:rPr>
          <w:rFonts w:ascii="Times New Roman" w:hAnsi="Times New Roman" w:cs="Times New Roman"/>
          <w:sz w:val="24"/>
          <w:szCs w:val="24"/>
        </w:rPr>
        <w:t>,</w:t>
      </w:r>
      <w:r>
        <w:rPr>
          <w:rFonts w:ascii="Times New Roman" w:hAnsi="Times New Roman" w:cs="Times New Roman"/>
          <w:sz w:val="24"/>
          <w:szCs w:val="24"/>
        </w:rPr>
        <w:t xml:space="preserve"> and the results of the three repeat tests are shown in Fig. S4</w:t>
      </w:r>
      <w:r w:rsidRPr="00B24A3A">
        <w:rPr>
          <w:rFonts w:ascii="Times New Roman" w:hAnsi="Times New Roman" w:cs="Times New Roman"/>
          <w:sz w:val="24"/>
          <w:szCs w:val="24"/>
        </w:rPr>
        <w:t xml:space="preserve">. </w:t>
      </w:r>
      <w:r>
        <w:rPr>
          <w:rFonts w:ascii="Times New Roman" w:hAnsi="Times New Roman" w:cs="Times New Roman"/>
          <w:sz w:val="24"/>
          <w:szCs w:val="24"/>
        </w:rPr>
        <w:t>Prior to crack propagation, the</w:t>
      </w:r>
      <w:r w:rsidRPr="004B3DF9">
        <w:rPr>
          <w:rFonts w:ascii="Times New Roman" w:hAnsi="Times New Roman" w:cs="Times New Roman"/>
          <w:sz w:val="24"/>
          <w:szCs w:val="24"/>
        </w:rPr>
        <w:t xml:space="preserve"> </w:t>
      </w:r>
      <w:r w:rsidRPr="004B3DF9">
        <w:rPr>
          <w:rFonts w:ascii="Times New Roman" w:hAnsi="Times New Roman" w:cs="Times New Roman"/>
          <w:i/>
          <w:sz w:val="24"/>
          <w:szCs w:val="24"/>
        </w:rPr>
        <w:t>J</w:t>
      </w:r>
      <w:r w:rsidRPr="004B3DF9">
        <w:rPr>
          <w:rFonts w:ascii="Times New Roman" w:hAnsi="Times New Roman" w:cs="Times New Roman"/>
          <w:sz w:val="24"/>
          <w:szCs w:val="24"/>
        </w:rPr>
        <w:t xml:space="preserve"> </w:t>
      </w:r>
      <w:r>
        <w:rPr>
          <w:rFonts w:ascii="Times New Roman" w:hAnsi="Times New Roman" w:cs="Times New Roman"/>
          <w:sz w:val="24"/>
          <w:szCs w:val="24"/>
        </w:rPr>
        <w:t>increases to a maximum value</w:t>
      </w:r>
      <w:r w:rsidR="0089739A" w:rsidRPr="0089739A">
        <w:rPr>
          <w:rFonts w:ascii="Times New Roman" w:hAnsi="Times New Roman" w:cs="Times New Roman"/>
          <w:sz w:val="24"/>
          <w:szCs w:val="24"/>
        </w:rPr>
        <w:t xml:space="preserve"> </w:t>
      </w:r>
      <w:r w:rsidR="0089739A">
        <w:rPr>
          <w:rFonts w:ascii="Times New Roman" w:hAnsi="Times New Roman" w:cs="Times New Roman"/>
          <w:sz w:val="24"/>
          <w:szCs w:val="24"/>
        </w:rPr>
        <w:t>w</w:t>
      </w:r>
      <w:r w:rsidR="0089739A" w:rsidRPr="004B3DF9">
        <w:rPr>
          <w:rFonts w:ascii="Times New Roman" w:hAnsi="Times New Roman" w:cs="Times New Roman"/>
          <w:sz w:val="24"/>
          <w:szCs w:val="24"/>
        </w:rPr>
        <w:t>ith increasing</w:t>
      </w:r>
      <w:r w:rsidR="0089739A" w:rsidRPr="00BC668B">
        <w:rPr>
          <w:rFonts w:ascii="Times New Roman" w:hAnsi="Times New Roman" w:cs="Times New Roman"/>
          <w:sz w:val="24"/>
          <w:szCs w:val="24"/>
        </w:rPr>
        <w:t xml:space="preserve"> </w:t>
      </w:r>
      <w:r w:rsidR="0089739A" w:rsidRPr="00585C2E">
        <w:rPr>
          <w:rFonts w:ascii="Times New Roman" w:hAnsi="Times New Roman" w:cs="Times New Roman"/>
          <w:sz w:val="24"/>
          <w:szCs w:val="24"/>
        </w:rPr>
        <w:t>displacement</w:t>
      </w:r>
      <w:r>
        <w:rPr>
          <w:rFonts w:ascii="Times New Roman" w:hAnsi="Times New Roman" w:cs="Times New Roman"/>
          <w:sz w:val="24"/>
          <w:szCs w:val="24"/>
        </w:rPr>
        <w:t xml:space="preserve">. This value is regarded as </w:t>
      </w:r>
      <w:r w:rsidRPr="004B3DF9">
        <w:rPr>
          <w:rFonts w:ascii="Times New Roman" w:hAnsi="Times New Roman" w:cs="Times New Roman"/>
          <w:i/>
          <w:sz w:val="24"/>
          <w:szCs w:val="24"/>
        </w:rPr>
        <w:t>J</w:t>
      </w:r>
      <w:r w:rsidRPr="004B3DF9">
        <w:rPr>
          <w:rFonts w:ascii="Times New Roman" w:hAnsi="Times New Roman" w:cs="Times New Roman"/>
          <w:sz w:val="24"/>
          <w:szCs w:val="24"/>
          <w:vertAlign w:val="subscript"/>
        </w:rPr>
        <w:t>C</w:t>
      </w:r>
      <w:r>
        <w:rPr>
          <w:rFonts w:ascii="Times New Roman" w:hAnsi="Times New Roman" w:cs="Times New Roman"/>
          <w:sz w:val="24"/>
          <w:szCs w:val="24"/>
        </w:rPr>
        <w:t xml:space="preserve"> and it </w:t>
      </w:r>
      <w:r w:rsidRPr="004B3DF9">
        <w:rPr>
          <w:rFonts w:ascii="Times New Roman" w:hAnsi="Times New Roman" w:cs="Times New Roman"/>
          <w:sz w:val="24"/>
          <w:szCs w:val="24"/>
        </w:rPr>
        <w:t>rang</w:t>
      </w:r>
      <w:r>
        <w:rPr>
          <w:rFonts w:ascii="Times New Roman" w:hAnsi="Times New Roman" w:cs="Times New Roman"/>
          <w:sz w:val="24"/>
          <w:szCs w:val="24"/>
        </w:rPr>
        <w:t>e</w:t>
      </w:r>
      <w:r w:rsidR="00E37C5D">
        <w:rPr>
          <w:rFonts w:ascii="Times New Roman" w:hAnsi="Times New Roman" w:cs="Times New Roman"/>
          <w:sz w:val="24"/>
          <w:szCs w:val="24"/>
        </w:rPr>
        <w:t>d</w:t>
      </w:r>
      <w:r>
        <w:rPr>
          <w:rFonts w:ascii="Times New Roman" w:hAnsi="Times New Roman" w:cs="Times New Roman"/>
          <w:sz w:val="24"/>
          <w:szCs w:val="24"/>
        </w:rPr>
        <w:t xml:space="preserve"> from </w:t>
      </w:r>
      <w:r w:rsidRPr="004B3DF9">
        <w:rPr>
          <w:rFonts w:ascii="Times New Roman" w:hAnsi="Times New Roman" w:cs="Times New Roman"/>
          <w:sz w:val="24"/>
          <w:szCs w:val="24"/>
        </w:rPr>
        <w:t>1.</w:t>
      </w:r>
      <w:r>
        <w:rPr>
          <w:rFonts w:ascii="Times New Roman" w:hAnsi="Times New Roman" w:cs="Times New Roman"/>
          <w:sz w:val="24"/>
          <w:szCs w:val="24"/>
        </w:rPr>
        <w:t>2</w:t>
      </w:r>
      <w:r w:rsidRPr="004B3DF9">
        <w:rPr>
          <w:rFonts w:ascii="Times New Roman" w:hAnsi="Times New Roman" w:cs="Times New Roman"/>
          <w:sz w:val="24"/>
          <w:szCs w:val="24"/>
        </w:rPr>
        <w:t>-1.</w:t>
      </w:r>
      <w:r>
        <w:rPr>
          <w:rFonts w:ascii="Times New Roman" w:hAnsi="Times New Roman" w:cs="Times New Roman"/>
          <w:sz w:val="24"/>
          <w:szCs w:val="24"/>
        </w:rPr>
        <w:t>4</w:t>
      </w:r>
      <w:r w:rsidRPr="004B3DF9">
        <w:rPr>
          <w:rFonts w:ascii="Times New Roman" w:hAnsi="Times New Roman" w:cs="Times New Roman"/>
          <w:sz w:val="24"/>
          <w:szCs w:val="24"/>
        </w:rPr>
        <w:t xml:space="preserve"> kJ/m</w:t>
      </w:r>
      <w:r w:rsidRPr="004B3DF9">
        <w:rPr>
          <w:rFonts w:ascii="Times New Roman" w:hAnsi="Times New Roman" w:cs="Times New Roman"/>
          <w:sz w:val="24"/>
          <w:szCs w:val="24"/>
          <w:vertAlign w:val="superscript"/>
        </w:rPr>
        <w:t>2</w:t>
      </w:r>
      <w:r w:rsidRPr="004B3DF9">
        <w:rPr>
          <w:rFonts w:ascii="Times New Roman" w:hAnsi="Times New Roman" w:cs="Times New Roman"/>
          <w:sz w:val="24"/>
          <w:szCs w:val="24"/>
        </w:rPr>
        <w:t xml:space="preserve">. </w:t>
      </w:r>
      <w:r w:rsidR="00D8244B">
        <w:rPr>
          <w:rFonts w:ascii="Times New Roman" w:hAnsi="Times New Roman" w:cs="Times New Roman"/>
          <w:sz w:val="24"/>
          <w:szCs w:val="24"/>
        </w:rPr>
        <w:t xml:space="preserve">The </w:t>
      </w:r>
      <w:r w:rsidR="00D8244B" w:rsidRPr="00934701">
        <w:rPr>
          <w:rFonts w:ascii="Times New Roman" w:hAnsi="Times New Roman" w:cs="Times New Roman"/>
          <w:i/>
          <w:iCs/>
          <w:sz w:val="24"/>
          <w:szCs w:val="24"/>
        </w:rPr>
        <w:t>G</w:t>
      </w:r>
      <w:r w:rsidR="00D8244B" w:rsidRPr="00934701">
        <w:rPr>
          <w:rFonts w:ascii="Times New Roman" w:hAnsi="Times New Roman" w:cs="Times New Roman"/>
          <w:sz w:val="24"/>
          <w:szCs w:val="24"/>
          <w:vertAlign w:val="subscript"/>
        </w:rPr>
        <w:t>C</w:t>
      </w:r>
      <w:r w:rsidR="00D8244B">
        <w:rPr>
          <w:rFonts w:ascii="Times New Roman" w:hAnsi="Times New Roman" w:cs="Times New Roman"/>
          <w:sz w:val="24"/>
          <w:szCs w:val="24"/>
        </w:rPr>
        <w:t xml:space="preserve"> </w:t>
      </w:r>
      <w:r w:rsidR="0098498B">
        <w:rPr>
          <w:rFonts w:ascii="Times New Roman" w:hAnsi="Times New Roman" w:cs="Times New Roman"/>
          <w:sz w:val="24"/>
          <w:szCs w:val="24"/>
        </w:rPr>
        <w:t xml:space="preserve">values </w:t>
      </w:r>
      <w:r w:rsidR="00D8244B">
        <w:rPr>
          <w:rFonts w:ascii="Times New Roman" w:hAnsi="Times New Roman" w:cs="Times New Roman"/>
          <w:sz w:val="24"/>
          <w:szCs w:val="24"/>
        </w:rPr>
        <w:t xml:space="preserve">determined by </w:t>
      </w:r>
      <w:r w:rsidRPr="00B24A3A">
        <w:rPr>
          <w:rFonts w:ascii="Times New Roman" w:hAnsi="Times New Roman" w:cs="Times New Roman"/>
          <w:sz w:val="24"/>
          <w:szCs w:val="24"/>
        </w:rPr>
        <w:t xml:space="preserve">LEFM methods </w:t>
      </w:r>
      <w:r w:rsidR="00662768">
        <w:rPr>
          <w:rFonts w:ascii="Times New Roman" w:hAnsi="Times New Roman" w:cs="Times New Roman"/>
          <w:sz w:val="24"/>
          <w:szCs w:val="24"/>
        </w:rPr>
        <w:t xml:space="preserve">are </w:t>
      </w:r>
      <w:r>
        <w:rPr>
          <w:rFonts w:ascii="Times New Roman" w:hAnsi="Times New Roman" w:cs="Times New Roman"/>
          <w:sz w:val="24"/>
          <w:szCs w:val="24"/>
        </w:rPr>
        <w:t xml:space="preserve">slightly </w:t>
      </w:r>
      <w:r w:rsidR="00662768">
        <w:rPr>
          <w:rFonts w:ascii="Times New Roman" w:hAnsi="Times New Roman" w:cs="Times New Roman"/>
          <w:sz w:val="24"/>
          <w:szCs w:val="24"/>
        </w:rPr>
        <w:t xml:space="preserve">larger than </w:t>
      </w:r>
      <w:r w:rsidR="0098498B">
        <w:rPr>
          <w:rFonts w:ascii="Times New Roman" w:hAnsi="Times New Roman" w:cs="Times New Roman"/>
          <w:sz w:val="24"/>
          <w:szCs w:val="24"/>
        </w:rPr>
        <w:t xml:space="preserve">the </w:t>
      </w:r>
      <w:r w:rsidR="00EB7514" w:rsidRPr="00934701">
        <w:rPr>
          <w:rFonts w:ascii="Times New Roman" w:hAnsi="Times New Roman" w:cs="Times New Roman"/>
          <w:i/>
          <w:sz w:val="24"/>
          <w:szCs w:val="24"/>
        </w:rPr>
        <w:t>J</w:t>
      </w:r>
      <w:r w:rsidR="00EB7514" w:rsidRPr="00934701">
        <w:rPr>
          <w:rFonts w:ascii="Times New Roman" w:hAnsi="Times New Roman" w:cs="Times New Roman"/>
          <w:iCs/>
          <w:sz w:val="24"/>
          <w:szCs w:val="24"/>
          <w:vertAlign w:val="subscript"/>
        </w:rPr>
        <w:t>C</w:t>
      </w:r>
      <w:r w:rsidR="0098498B">
        <w:rPr>
          <w:rFonts w:ascii="Times New Roman" w:hAnsi="Times New Roman" w:cs="Times New Roman"/>
          <w:iCs/>
          <w:sz w:val="24"/>
          <w:szCs w:val="24"/>
        </w:rPr>
        <w:t xml:space="preserve"> values</w:t>
      </w:r>
      <w:r w:rsidR="00934701">
        <w:rPr>
          <w:rFonts w:ascii="Times New Roman" w:hAnsi="Times New Roman" w:cs="Times New Roman"/>
          <w:sz w:val="24"/>
          <w:szCs w:val="24"/>
        </w:rPr>
        <w:t>, and</w:t>
      </w:r>
      <w:r w:rsidRPr="00B24A3A">
        <w:rPr>
          <w:rFonts w:ascii="Times New Roman" w:hAnsi="Times New Roman" w:cs="Times New Roman"/>
          <w:sz w:val="24"/>
          <w:szCs w:val="24"/>
        </w:rPr>
        <w:t xml:space="preserve"> </w:t>
      </w:r>
      <w:r w:rsidR="00934701">
        <w:rPr>
          <w:rFonts w:ascii="Times New Roman" w:hAnsi="Times New Roman" w:cs="Times New Roman"/>
          <w:sz w:val="24"/>
          <w:szCs w:val="24"/>
        </w:rPr>
        <w:t>t</w:t>
      </w:r>
      <w:r w:rsidRPr="00B24A3A">
        <w:rPr>
          <w:rFonts w:ascii="Times New Roman" w:hAnsi="Times New Roman" w:cs="Times New Roman"/>
          <w:sz w:val="24"/>
          <w:szCs w:val="24"/>
        </w:rPr>
        <w:t>he maximum relative difference (</w:t>
      </w:r>
      <w:r w:rsidRPr="00B24A3A">
        <w:rPr>
          <w:rFonts w:ascii="Times New Roman" w:hAnsi="Times New Roman" w:cs="Times New Roman"/>
          <w:i/>
          <w:sz w:val="24"/>
          <w:szCs w:val="24"/>
        </w:rPr>
        <w:t>G</w:t>
      </w:r>
      <w:r w:rsidRPr="00B24A3A">
        <w:rPr>
          <w:rFonts w:ascii="Times New Roman" w:hAnsi="Times New Roman" w:cs="Times New Roman"/>
          <w:sz w:val="24"/>
          <w:szCs w:val="24"/>
          <w:vertAlign w:val="subscript"/>
        </w:rPr>
        <w:t>C</w:t>
      </w:r>
      <w:r w:rsidRPr="00B24A3A">
        <w:rPr>
          <w:rFonts w:ascii="Times New Roman" w:hAnsi="Times New Roman" w:cs="Times New Roman"/>
          <w:sz w:val="24"/>
          <w:szCs w:val="24"/>
        </w:rPr>
        <w:t>−</w:t>
      </w:r>
      <w:r w:rsidRPr="00B24A3A">
        <w:rPr>
          <w:rFonts w:ascii="Times New Roman" w:hAnsi="Times New Roman" w:cs="Times New Roman"/>
          <w:i/>
          <w:sz w:val="24"/>
          <w:szCs w:val="24"/>
        </w:rPr>
        <w:t>J</w:t>
      </w:r>
      <w:r w:rsidRPr="00B24A3A">
        <w:rPr>
          <w:rFonts w:ascii="Times New Roman" w:hAnsi="Times New Roman" w:cs="Times New Roman"/>
          <w:sz w:val="24"/>
          <w:szCs w:val="24"/>
          <w:vertAlign w:val="subscript"/>
        </w:rPr>
        <w:t>C</w:t>
      </w:r>
      <w:r w:rsidRPr="00B24A3A">
        <w:rPr>
          <w:rFonts w:ascii="Times New Roman" w:hAnsi="Times New Roman" w:cs="Times New Roman"/>
          <w:sz w:val="24"/>
          <w:szCs w:val="24"/>
        </w:rPr>
        <w:t>)/</w:t>
      </w:r>
      <w:r w:rsidRPr="00B24A3A">
        <w:rPr>
          <w:rFonts w:ascii="Times New Roman" w:hAnsi="Times New Roman" w:cs="Times New Roman"/>
          <w:i/>
          <w:sz w:val="24"/>
          <w:szCs w:val="24"/>
        </w:rPr>
        <w:t>J</w:t>
      </w:r>
      <w:r w:rsidRPr="00B24A3A">
        <w:rPr>
          <w:rFonts w:ascii="Times New Roman" w:hAnsi="Times New Roman" w:cs="Times New Roman"/>
          <w:sz w:val="24"/>
          <w:szCs w:val="24"/>
          <w:vertAlign w:val="subscript"/>
        </w:rPr>
        <w:t>C</w:t>
      </w:r>
      <w:r w:rsidRPr="00B24A3A">
        <w:rPr>
          <w:rFonts w:ascii="Times New Roman" w:hAnsi="Times New Roman" w:cs="Times New Roman"/>
          <w:sz w:val="24"/>
          <w:szCs w:val="24"/>
        </w:rPr>
        <w:t xml:space="preserve"> </w:t>
      </w:r>
      <w:r w:rsidR="008E24AA">
        <w:rPr>
          <w:rFonts w:ascii="Times New Roman" w:hAnsi="Times New Roman" w:cs="Times New Roman"/>
          <w:sz w:val="24"/>
          <w:szCs w:val="24"/>
        </w:rPr>
        <w:t>≈</w:t>
      </w:r>
      <w:r w:rsidRPr="00B24A3A">
        <w:rPr>
          <w:rFonts w:ascii="Times New Roman" w:hAnsi="Times New Roman" w:cs="Times New Roman"/>
          <w:sz w:val="24"/>
          <w:szCs w:val="24"/>
        </w:rPr>
        <w:t xml:space="preserve"> </w:t>
      </w:r>
      <w:r>
        <w:rPr>
          <w:rFonts w:ascii="Times New Roman" w:hAnsi="Times New Roman" w:cs="Times New Roman"/>
          <w:sz w:val="24"/>
          <w:szCs w:val="24"/>
        </w:rPr>
        <w:t>6</w:t>
      </w:r>
      <w:r w:rsidRPr="00B24A3A">
        <w:rPr>
          <w:rFonts w:ascii="Times New Roman" w:hAnsi="Times New Roman" w:cs="Times New Roman"/>
          <w:sz w:val="24"/>
          <w:szCs w:val="24"/>
        </w:rPr>
        <w:t>%. The length of</w:t>
      </w:r>
      <w:r w:rsidR="0023525C">
        <w:rPr>
          <w:rFonts w:ascii="Times New Roman" w:hAnsi="Times New Roman" w:cs="Times New Roman"/>
          <w:sz w:val="24"/>
          <w:szCs w:val="24"/>
        </w:rPr>
        <w:t xml:space="preserve"> the</w:t>
      </w:r>
      <w:r w:rsidRPr="00B24A3A">
        <w:rPr>
          <w:rFonts w:ascii="Times New Roman" w:hAnsi="Times New Roman" w:cs="Times New Roman"/>
          <w:sz w:val="24"/>
          <w:szCs w:val="24"/>
        </w:rPr>
        <w:t xml:space="preserve"> FPZ, </w:t>
      </w:r>
      <w:proofErr w:type="spellStart"/>
      <w:r w:rsidRPr="00B24A3A">
        <w:rPr>
          <w:rFonts w:ascii="Times New Roman" w:hAnsi="Times New Roman" w:cs="Times New Roman"/>
          <w:i/>
          <w:sz w:val="24"/>
          <w:szCs w:val="24"/>
        </w:rPr>
        <w:t>l</w:t>
      </w:r>
      <w:r w:rsidRPr="00B24A3A">
        <w:rPr>
          <w:rFonts w:ascii="Times New Roman" w:hAnsi="Times New Roman" w:cs="Times New Roman"/>
          <w:sz w:val="24"/>
          <w:szCs w:val="24"/>
          <w:vertAlign w:val="subscript"/>
        </w:rPr>
        <w:t>FPZ</w:t>
      </w:r>
      <w:proofErr w:type="spellEnd"/>
      <w:r w:rsidRPr="00B24A3A">
        <w:rPr>
          <w:rFonts w:ascii="Times New Roman" w:hAnsi="Times New Roman" w:cs="Times New Roman"/>
          <w:sz w:val="24"/>
          <w:szCs w:val="24"/>
        </w:rPr>
        <w:t xml:space="preserve">, as illustrated in Fig. </w:t>
      </w:r>
      <w:r>
        <w:rPr>
          <w:rFonts w:ascii="Times New Roman" w:hAnsi="Times New Roman" w:cs="Times New Roman"/>
          <w:sz w:val="24"/>
          <w:szCs w:val="24"/>
        </w:rPr>
        <w:t>2</w:t>
      </w:r>
      <w:r w:rsidRPr="00B24A3A">
        <w:rPr>
          <w:rFonts w:ascii="Times New Roman" w:hAnsi="Times New Roman" w:cs="Times New Roman"/>
          <w:sz w:val="24"/>
          <w:szCs w:val="24"/>
        </w:rPr>
        <w:t xml:space="preserve"> was determined using the method described in Section 3.3.3</w:t>
      </w:r>
      <w:r w:rsidR="00E87BCA">
        <w:rPr>
          <w:rFonts w:ascii="Times New Roman" w:hAnsi="Times New Roman" w:cs="Times New Roman"/>
          <w:sz w:val="24"/>
          <w:szCs w:val="24"/>
        </w:rPr>
        <w:t xml:space="preserve"> but with </w:t>
      </w:r>
      <w:r w:rsidR="00E87BCA">
        <w:rPr>
          <w:rFonts w:ascii="Times New Roman" w:hAnsi="Times New Roman" w:cs="Times New Roman"/>
          <w:sz w:val="24"/>
          <w:szCs w:val="24"/>
        </w:rPr>
        <w:lastRenderedPageBreak/>
        <w:t>the damage onset opening obtained from the TSL presented in Section 5</w:t>
      </w:r>
      <w:r w:rsidRPr="00B24A3A">
        <w:rPr>
          <w:rFonts w:ascii="Times New Roman" w:hAnsi="Times New Roman" w:cs="Times New Roman"/>
          <w:sz w:val="24"/>
          <w:szCs w:val="24"/>
        </w:rPr>
        <w:t xml:space="preserve">. For these joints, </w:t>
      </w:r>
      <w:proofErr w:type="spellStart"/>
      <w:r w:rsidRPr="00B24A3A">
        <w:rPr>
          <w:rFonts w:ascii="Times New Roman" w:hAnsi="Times New Roman" w:cs="Times New Roman"/>
          <w:i/>
          <w:sz w:val="24"/>
          <w:szCs w:val="24"/>
        </w:rPr>
        <w:t>l</w:t>
      </w:r>
      <w:r w:rsidRPr="00B24A3A">
        <w:rPr>
          <w:rFonts w:ascii="Times New Roman" w:hAnsi="Times New Roman" w:cs="Times New Roman"/>
          <w:sz w:val="24"/>
          <w:szCs w:val="24"/>
          <w:vertAlign w:val="subscript"/>
        </w:rPr>
        <w:t>FPZ</w:t>
      </w:r>
      <w:proofErr w:type="spellEnd"/>
      <w:r w:rsidRPr="00B24A3A">
        <w:rPr>
          <w:rFonts w:ascii="Times New Roman" w:hAnsi="Times New Roman" w:cs="Times New Roman"/>
          <w:sz w:val="24"/>
          <w:szCs w:val="24"/>
        </w:rPr>
        <w:t xml:space="preserve"> = </w:t>
      </w:r>
      <w:r>
        <w:rPr>
          <w:rFonts w:ascii="Times New Roman" w:hAnsi="Times New Roman" w:cs="Times New Roman"/>
          <w:sz w:val="24"/>
          <w:szCs w:val="24"/>
        </w:rPr>
        <w:t>3.5</w:t>
      </w:r>
      <w:r w:rsidRPr="00B24A3A">
        <w:rPr>
          <w:rFonts w:ascii="Times New Roman" w:hAnsi="Times New Roman" w:cs="Times New Roman"/>
          <w:sz w:val="24"/>
          <w:szCs w:val="24"/>
        </w:rPr>
        <w:t xml:space="preserve"> mm. </w:t>
      </w:r>
      <w:r w:rsidR="005654E7">
        <w:rPr>
          <w:rFonts w:ascii="Times New Roman" w:hAnsi="Times New Roman" w:cs="Times New Roman"/>
          <w:sz w:val="24"/>
          <w:szCs w:val="24"/>
        </w:rPr>
        <w:t xml:space="preserve">Based on the calculation result using a trapezoidal TSL, </w:t>
      </w:r>
      <w:r w:rsidRPr="00B24A3A">
        <w:rPr>
          <w:rFonts w:ascii="Times New Roman" w:hAnsi="Times New Roman" w:cs="Times New Roman"/>
          <w:sz w:val="24"/>
          <w:szCs w:val="24"/>
        </w:rPr>
        <w:t xml:space="preserve">Li et al. </w:t>
      </w:r>
      <w:r w:rsidRPr="00B24A3A">
        <w:rPr>
          <w:rFonts w:ascii="Times New Roman" w:hAnsi="Times New Roman" w:cs="Times New Roman"/>
          <w:sz w:val="24"/>
          <w:szCs w:val="24"/>
        </w:rPr>
        <w:fldChar w:fldCharType="begin" w:fldLock="1"/>
      </w:r>
      <w:r w:rsidRPr="00B24A3A">
        <w:rPr>
          <w:rFonts w:ascii="Times New Roman" w:hAnsi="Times New Roman" w:cs="Times New Roman"/>
          <w:sz w:val="24"/>
          <w:szCs w:val="24"/>
        </w:rPr>
        <w:instrText>ADDIN CSL_CITATION {"citationItems":[{"id":"ITEM-1","itemData":{"DOI":"10.1016/S0022-5096(03)00070-X","ISSN":"00225096","abstract":"The effect of transverse shear on delamination in layered, isotropic, linear-elastic materials has been determined. In contrast to the effects of an axial load or a bending moment on the energy-release rate for delamination, the effects of shear depend on the details of the deformation in the crack-tip region. It therefore does not appear to be possible to deduce rigorous expressions for the shear component of the energy-release rate based on steady-state energy arguments or on any type of modified beam theory. The expressions for the shear component of the energy-release rate presented in this work have been obtained using finite-element approaches. By combining these results with earlier expressions for the bending-moment and axial-force components of the energy-release rates, the framework for analyzing delamination in this type of geometry has been extended to the completely general case of any arbitrary loading. The relationship between the effects of shear and other fracture phenomena such as crack-tip rotations, elastic foundations and cohesive zones are discussed in the final sections of this paper. © 2003 Elsevier Ltd. All rights reserved.","author":[{"dropping-particle":"","family":"Li","given":"S.","non-dropping-particle":"","parse-names":false,"suffix":""},{"dropping-particle":"","family":"Wang","given":"J.","non-dropping-particle":"","parse-names":false,"suffix":""},{"dropping-particle":"","family":"Thouless","given":"M. D.","non-dropping-particle":"","parse-names":false,"suffix":""}],"container-title":"Journal of the Mechanics and Physics of Solids","id":"ITEM-1","issue":"1","issued":{"date-parts":[["2004"]]},"page":"193-214","title":"The effects of shear on delamination in layered materials","type":"article-journal","volume":"52"},"uris":["http://www.mendeley.com/documents/?uuid=1ab39cd1-6300-4e3e-8b92-8ae7df1e454c"]}],"mendeley":{"formattedCitation":"[4]","plainTextFormattedCitation":"[4]","previouslyFormattedCitation":"[4]"},"properties":{"noteIndex":0},"schema":"https://github.com/citation-style-language/schema/raw/master/csl-citation.json"}</w:instrText>
      </w:r>
      <w:r w:rsidRPr="00B24A3A">
        <w:rPr>
          <w:rFonts w:ascii="Times New Roman" w:hAnsi="Times New Roman" w:cs="Times New Roman"/>
          <w:sz w:val="24"/>
          <w:szCs w:val="24"/>
        </w:rPr>
        <w:fldChar w:fldCharType="separate"/>
      </w:r>
      <w:r w:rsidRPr="00B24A3A">
        <w:rPr>
          <w:rFonts w:ascii="Times New Roman" w:hAnsi="Times New Roman" w:cs="Times New Roman"/>
          <w:noProof/>
          <w:sz w:val="24"/>
          <w:szCs w:val="24"/>
        </w:rPr>
        <w:t>[4]</w:t>
      </w:r>
      <w:r w:rsidRPr="00B24A3A">
        <w:rPr>
          <w:rFonts w:ascii="Times New Roman" w:hAnsi="Times New Roman" w:cs="Times New Roman"/>
          <w:sz w:val="24"/>
          <w:szCs w:val="24"/>
        </w:rPr>
        <w:fldChar w:fldCharType="end"/>
      </w:r>
      <w:r w:rsidRPr="00B24A3A">
        <w:rPr>
          <w:rFonts w:ascii="Times New Roman" w:hAnsi="Times New Roman" w:cs="Times New Roman"/>
          <w:sz w:val="24"/>
          <w:szCs w:val="24"/>
        </w:rPr>
        <w:t xml:space="preserve"> point</w:t>
      </w:r>
      <w:r w:rsidR="0098498B">
        <w:rPr>
          <w:rFonts w:ascii="Times New Roman" w:hAnsi="Times New Roman" w:cs="Times New Roman"/>
          <w:sz w:val="24"/>
          <w:szCs w:val="24"/>
        </w:rPr>
        <w:t>ed</w:t>
      </w:r>
      <w:r w:rsidRPr="00B24A3A">
        <w:rPr>
          <w:rFonts w:ascii="Times New Roman" w:hAnsi="Times New Roman" w:cs="Times New Roman"/>
          <w:sz w:val="24"/>
          <w:szCs w:val="24"/>
        </w:rPr>
        <w:t xml:space="preserve"> out that if the </w:t>
      </w:r>
      <w:r w:rsidR="00FA1812">
        <w:rPr>
          <w:rFonts w:ascii="Times New Roman" w:hAnsi="Times New Roman" w:cs="Times New Roman"/>
          <w:sz w:val="24"/>
          <w:szCs w:val="24"/>
        </w:rPr>
        <w:t xml:space="preserve">ratio of the theoretical size of cohesive zone to the beam height, </w:t>
      </w:r>
      <w:r w:rsidR="005654E7" w:rsidRPr="00B24A3A">
        <w:rPr>
          <w:rFonts w:ascii="Times New Roman" w:hAnsi="Times New Roman" w:cs="Times New Roman"/>
          <w:position w:val="-10"/>
          <w:sz w:val="24"/>
          <w:szCs w:val="24"/>
        </w:rPr>
        <w:object w:dxaOrig="820" w:dyaOrig="300" w14:anchorId="46EAB528">
          <v:shape id="_x0000_i1045" type="#_x0000_t75" style="width:44.3pt;height:17.35pt" o:ole="">
            <v:imagedata r:id="rId53" o:title=""/>
          </v:shape>
          <o:OLEObject Type="Embed" ProgID="Equation.DSMT4" ShapeID="_x0000_i1045" DrawAspect="Content" ObjectID="_1652175295" r:id="rId54"/>
        </w:object>
      </w:r>
      <w:r w:rsidRPr="00B24A3A">
        <w:rPr>
          <w:rFonts w:ascii="Times New Roman" w:hAnsi="Times New Roman" w:cs="Times New Roman"/>
          <w:sz w:val="24"/>
          <w:szCs w:val="24"/>
        </w:rPr>
        <w:t xml:space="preserve"> (</w:t>
      </w:r>
      <w:r w:rsidRPr="00B24A3A">
        <w:rPr>
          <w:rFonts w:ascii="Times New Roman" w:hAnsi="Times New Roman" w:cs="Times New Roman"/>
          <w:position w:val="-6"/>
          <w:sz w:val="24"/>
          <w:szCs w:val="24"/>
        </w:rPr>
        <w:object w:dxaOrig="200" w:dyaOrig="240" w14:anchorId="3534A463">
          <v:shape id="_x0000_i1046" type="#_x0000_t75" style="width:11.55pt;height:12.3pt" o:ole="">
            <v:imagedata r:id="rId13" o:title=""/>
          </v:shape>
          <o:OLEObject Type="Embed" ProgID="Equation.DSMT4" ShapeID="_x0000_i1046" DrawAspect="Content" ObjectID="_1652175296" r:id="rId55"/>
        </w:object>
      </w:r>
      <w:r w:rsidRPr="00B24A3A">
        <w:rPr>
          <w:rFonts w:ascii="Times New Roman" w:hAnsi="Times New Roman" w:cs="Times New Roman"/>
          <w:sz w:val="24"/>
          <w:szCs w:val="24"/>
        </w:rPr>
        <w:t xml:space="preserve"> is the cohesive strength</w:t>
      </w:r>
      <w:r>
        <w:rPr>
          <w:rFonts w:ascii="Times New Roman" w:hAnsi="Times New Roman" w:cs="Times New Roman"/>
          <w:sz w:val="24"/>
          <w:szCs w:val="24"/>
        </w:rPr>
        <w:t xml:space="preserve"> given in Section 5</w:t>
      </w:r>
      <w:r w:rsidRPr="00B24A3A">
        <w:rPr>
          <w:rFonts w:ascii="Times New Roman" w:hAnsi="Times New Roman" w:cs="Times New Roman"/>
          <w:sz w:val="24"/>
          <w:szCs w:val="24"/>
        </w:rPr>
        <w:t>)</w:t>
      </w:r>
      <w:r w:rsidR="00FA1812">
        <w:rPr>
          <w:rFonts w:ascii="Times New Roman" w:hAnsi="Times New Roman" w:cs="Times New Roman"/>
          <w:sz w:val="24"/>
          <w:szCs w:val="24"/>
        </w:rPr>
        <w:t>,</w:t>
      </w:r>
      <w:r w:rsidRPr="00B24A3A">
        <w:rPr>
          <w:rFonts w:ascii="Times New Roman" w:hAnsi="Times New Roman" w:cs="Times New Roman"/>
          <w:sz w:val="24"/>
          <w:szCs w:val="24"/>
        </w:rPr>
        <w:t xml:space="preserve"> is greater than 0.4, LEFM method</w:t>
      </w:r>
      <w:r>
        <w:rPr>
          <w:rFonts w:ascii="Times New Roman" w:hAnsi="Times New Roman" w:cs="Times New Roman"/>
          <w:sz w:val="24"/>
          <w:szCs w:val="24"/>
        </w:rPr>
        <w:t>s</w:t>
      </w:r>
      <w:r w:rsidRPr="00B24A3A">
        <w:rPr>
          <w:rFonts w:ascii="Times New Roman" w:hAnsi="Times New Roman" w:cs="Times New Roman"/>
          <w:sz w:val="24"/>
          <w:szCs w:val="24"/>
        </w:rPr>
        <w:t xml:space="preserve"> may not </w:t>
      </w:r>
      <w:r>
        <w:rPr>
          <w:rFonts w:ascii="Times New Roman" w:hAnsi="Times New Roman" w:cs="Times New Roman"/>
          <w:sz w:val="24"/>
          <w:szCs w:val="24"/>
        </w:rPr>
        <w:t xml:space="preserve">be </w:t>
      </w:r>
      <w:r w:rsidRPr="00B24A3A">
        <w:rPr>
          <w:rFonts w:ascii="Times New Roman" w:hAnsi="Times New Roman" w:cs="Times New Roman"/>
          <w:sz w:val="24"/>
          <w:szCs w:val="24"/>
        </w:rPr>
        <w:t xml:space="preserve">valid. </w:t>
      </w:r>
      <w:r w:rsidR="00E00C47">
        <w:rPr>
          <w:rFonts w:ascii="Times New Roman" w:hAnsi="Times New Roman" w:cs="Times New Roman"/>
          <w:sz w:val="24"/>
          <w:szCs w:val="24"/>
        </w:rPr>
        <w:t xml:space="preserve">However, </w:t>
      </w:r>
      <w:r w:rsidR="001750D3">
        <w:rPr>
          <w:rFonts w:ascii="Times New Roman" w:hAnsi="Times New Roman" w:cs="Times New Roman"/>
          <w:sz w:val="24"/>
          <w:szCs w:val="24"/>
        </w:rPr>
        <w:t>whether this criterion is valid for other types of adhesive</w:t>
      </w:r>
      <w:r w:rsidR="00FA4386">
        <w:rPr>
          <w:rFonts w:ascii="Times New Roman" w:hAnsi="Times New Roman" w:cs="Times New Roman"/>
          <w:sz w:val="24"/>
          <w:szCs w:val="24"/>
        </w:rPr>
        <w:t xml:space="preserve"> joint</w:t>
      </w:r>
      <w:r w:rsidR="001750D3">
        <w:rPr>
          <w:rFonts w:ascii="Times New Roman" w:hAnsi="Times New Roman" w:cs="Times New Roman"/>
          <w:sz w:val="24"/>
          <w:szCs w:val="24"/>
        </w:rPr>
        <w:t xml:space="preserve"> </w:t>
      </w:r>
      <w:r w:rsidR="00E00C47">
        <w:rPr>
          <w:rFonts w:ascii="Times New Roman" w:hAnsi="Times New Roman" w:cs="Times New Roman"/>
          <w:sz w:val="24"/>
          <w:szCs w:val="24"/>
        </w:rPr>
        <w:t xml:space="preserve">is unknown </w:t>
      </w:r>
      <w:r w:rsidR="001750D3">
        <w:rPr>
          <w:rFonts w:ascii="Times New Roman" w:hAnsi="Times New Roman" w:cs="Times New Roman"/>
          <w:sz w:val="24"/>
          <w:szCs w:val="24"/>
        </w:rPr>
        <w:t xml:space="preserve">as </w:t>
      </w:r>
      <w:r w:rsidR="008C75D8">
        <w:rPr>
          <w:rFonts w:ascii="Times New Roman" w:hAnsi="Times New Roman" w:cs="Times New Roman"/>
          <w:sz w:val="24"/>
          <w:szCs w:val="24"/>
        </w:rPr>
        <w:t xml:space="preserve">the </w:t>
      </w:r>
      <w:r w:rsidR="00E00C47">
        <w:rPr>
          <w:rFonts w:ascii="Times New Roman" w:hAnsi="Times New Roman" w:cs="Times New Roman"/>
          <w:sz w:val="24"/>
          <w:szCs w:val="24"/>
        </w:rPr>
        <w:t>prediction of the size of cohesive zone using</w:t>
      </w:r>
      <w:r w:rsidR="008C75D8">
        <w:rPr>
          <w:rFonts w:ascii="Times New Roman" w:hAnsi="Times New Roman" w:cs="Times New Roman"/>
          <w:sz w:val="24"/>
          <w:szCs w:val="24"/>
        </w:rPr>
        <w:t xml:space="preserve"> </w:t>
      </w:r>
      <w:r w:rsidR="008C75D8" w:rsidRPr="008C75D8">
        <w:rPr>
          <w:rFonts w:ascii="Times New Roman" w:hAnsi="Times New Roman" w:cs="Times New Roman"/>
          <w:position w:val="-10"/>
          <w:sz w:val="24"/>
          <w:szCs w:val="24"/>
        </w:rPr>
        <w:object w:dxaOrig="720" w:dyaOrig="300" w14:anchorId="0BE04B60">
          <v:shape id="_x0000_i1047" type="#_x0000_t75" style="width:36.6pt;height:15pt" o:ole="">
            <v:imagedata r:id="rId56" o:title=""/>
          </v:shape>
          <o:OLEObject Type="Embed" ProgID="Equation.DSMT4" ShapeID="_x0000_i1047" DrawAspect="Content" ObjectID="_1652175297" r:id="rId57"/>
        </w:object>
      </w:r>
      <w:r w:rsidR="008C75D8">
        <w:rPr>
          <w:rFonts w:ascii="Times New Roman" w:hAnsi="Times New Roman" w:cs="Times New Roman"/>
          <w:sz w:val="24"/>
          <w:szCs w:val="24"/>
        </w:rPr>
        <w:t xml:space="preserve"> </w:t>
      </w:r>
      <w:r w:rsidR="00E00C47">
        <w:rPr>
          <w:rFonts w:ascii="Times New Roman" w:hAnsi="Times New Roman" w:cs="Times New Roman"/>
          <w:sz w:val="24"/>
          <w:szCs w:val="24"/>
        </w:rPr>
        <w:t>does not account for the beam thickness effect</w:t>
      </w:r>
      <w:r w:rsidR="001750D3">
        <w:rPr>
          <w:rFonts w:ascii="Times New Roman" w:hAnsi="Times New Roman" w:cs="Times New Roman"/>
          <w:sz w:val="24"/>
          <w:szCs w:val="24"/>
        </w:rPr>
        <w:t xml:space="preserve"> </w:t>
      </w:r>
      <w:r w:rsidR="001750D3">
        <w:rPr>
          <w:rFonts w:ascii="Times New Roman" w:hAnsi="Times New Roman" w:cs="Times New Roman"/>
          <w:sz w:val="24"/>
          <w:szCs w:val="24"/>
        </w:rPr>
        <w:fldChar w:fldCharType="begin" w:fldLock="1"/>
      </w:r>
      <w:r w:rsidR="0030772A">
        <w:rPr>
          <w:rFonts w:ascii="Times New Roman" w:hAnsi="Times New Roman" w:cs="Times New Roman"/>
          <w:sz w:val="24"/>
          <w:szCs w:val="24"/>
        </w:rPr>
        <w:instrText>ADDIN CSL_CITATION {"citationItems":[{"id":"ITEM-1","itemData":{"DOI":"10.1016/j.engfracmech.2008.06.004","ISBN":"0013-7944","ISSN":"00137944","PMID":"26305858","abstract":"Accurate analysis of composite delamination using interface elements relies on having sufficient elements within a softening region known as the cohesive zone ahead of a crack tip. The present study highlights the limitations of existing formulae used to predict numerical cohesive zone length and demonstrates modifications necessary for improved accuracy. Clarification is also provided regarding the minimum number of interface elements within the cohesive zone. Finally, appropriate values of numerical interfacial strength are examined. The results presented will aid the application of mesh design techniques that both preserve numerical accuracy, whilst minimising computational expense. © 2008 Elsevier Ltd. All rights reserved.","author":[{"dropping-particle":"","family":"Harper","given":"Paul W.","non-dropping-particle":"","parse-names":false,"suffix":""},{"dropping-particle":"","family":"Hallett","given":"Stephen R.","non-dropping-particle":"","parse-names":false,"suffix":""}],"container-title":"Engineering Fracture Mechanics","id":"ITEM-1","issue":"16","issued":{"date-parts":[["2008"]]},"page":"4774-4792","title":"Cohesive zone length in numerical simulations of composite delamination","type":"article-journal","volume":"75"},"uris":["http://www.mendeley.com/documents/?uuid=3162afc5-1028-4e79-a05b-fa443f2d3b7b"]}],"mendeley":{"formattedCitation":"[37]","plainTextFormattedCitation":"[37]","previouslyFormattedCitation":"[37]"},"properties":{"noteIndex":0},"schema":"https://github.com/citation-style-language/schema/raw/master/csl-citation.json"}</w:instrText>
      </w:r>
      <w:r w:rsidR="001750D3">
        <w:rPr>
          <w:rFonts w:ascii="Times New Roman" w:hAnsi="Times New Roman" w:cs="Times New Roman"/>
          <w:sz w:val="24"/>
          <w:szCs w:val="24"/>
        </w:rPr>
        <w:fldChar w:fldCharType="separate"/>
      </w:r>
      <w:r w:rsidR="0094723C" w:rsidRPr="0094723C">
        <w:rPr>
          <w:rFonts w:ascii="Times New Roman" w:hAnsi="Times New Roman" w:cs="Times New Roman"/>
          <w:noProof/>
          <w:sz w:val="24"/>
          <w:szCs w:val="24"/>
        </w:rPr>
        <w:t>[37]</w:t>
      </w:r>
      <w:r w:rsidR="001750D3">
        <w:rPr>
          <w:rFonts w:ascii="Times New Roman" w:hAnsi="Times New Roman" w:cs="Times New Roman"/>
          <w:sz w:val="24"/>
          <w:szCs w:val="24"/>
        </w:rPr>
        <w:fldChar w:fldCharType="end"/>
      </w:r>
      <w:r w:rsidR="008C75D8">
        <w:rPr>
          <w:rFonts w:ascii="Times New Roman" w:hAnsi="Times New Roman" w:cs="Times New Roman"/>
          <w:sz w:val="24"/>
          <w:szCs w:val="24"/>
        </w:rPr>
        <w:t xml:space="preserve">. </w:t>
      </w:r>
      <w:r w:rsidR="00FA1812">
        <w:rPr>
          <w:rFonts w:ascii="Times New Roman" w:hAnsi="Times New Roman" w:cs="Times New Roman"/>
          <w:sz w:val="24"/>
          <w:szCs w:val="24"/>
        </w:rPr>
        <w:t>Although t</w:t>
      </w:r>
      <w:r w:rsidRPr="00B24A3A">
        <w:rPr>
          <w:rFonts w:ascii="Times New Roman" w:hAnsi="Times New Roman" w:cs="Times New Roman"/>
          <w:sz w:val="24"/>
          <w:szCs w:val="24"/>
        </w:rPr>
        <w:t xml:space="preserve">he value of </w:t>
      </w:r>
      <w:r w:rsidRPr="00B24A3A">
        <w:rPr>
          <w:rFonts w:ascii="Times New Roman" w:hAnsi="Times New Roman" w:cs="Times New Roman"/>
          <w:position w:val="-10"/>
          <w:sz w:val="24"/>
          <w:szCs w:val="24"/>
        </w:rPr>
        <w:object w:dxaOrig="820" w:dyaOrig="300" w14:anchorId="65813F26">
          <v:shape id="_x0000_i1048" type="#_x0000_t75" style="width:40.45pt;height:15pt" o:ole="">
            <v:imagedata r:id="rId58" o:title=""/>
          </v:shape>
          <o:OLEObject Type="Embed" ProgID="Equation.DSMT4" ShapeID="_x0000_i1048" DrawAspect="Content" ObjectID="_1652175298" r:id="rId59"/>
        </w:object>
      </w:r>
      <w:r w:rsidRPr="00B24A3A">
        <w:rPr>
          <w:rFonts w:ascii="Times New Roman" w:hAnsi="Times New Roman" w:cs="Times New Roman"/>
          <w:sz w:val="24"/>
          <w:szCs w:val="24"/>
        </w:rPr>
        <w:t xml:space="preserve"> </w:t>
      </w:r>
      <w:r w:rsidR="00FA1812">
        <w:rPr>
          <w:rFonts w:ascii="Times New Roman" w:hAnsi="Times New Roman" w:cs="Times New Roman"/>
          <w:sz w:val="24"/>
          <w:szCs w:val="24"/>
        </w:rPr>
        <w:t xml:space="preserve">for this adhesive </w:t>
      </w:r>
      <w:r w:rsidRPr="00B24A3A">
        <w:rPr>
          <w:rFonts w:ascii="Times New Roman" w:hAnsi="Times New Roman" w:cs="Times New Roman"/>
          <w:sz w:val="24"/>
          <w:szCs w:val="24"/>
        </w:rPr>
        <w:t>is ~</w:t>
      </w:r>
      <w:r>
        <w:rPr>
          <w:rFonts w:ascii="Times New Roman" w:hAnsi="Times New Roman" w:cs="Times New Roman"/>
          <w:sz w:val="24"/>
          <w:szCs w:val="24"/>
        </w:rPr>
        <w:t>0.9</w:t>
      </w:r>
      <w:r w:rsidRPr="00B24A3A">
        <w:rPr>
          <w:rFonts w:ascii="Times New Roman" w:hAnsi="Times New Roman" w:cs="Times New Roman"/>
          <w:sz w:val="24"/>
          <w:szCs w:val="24"/>
        </w:rPr>
        <w:t xml:space="preserve">, </w:t>
      </w:r>
      <w:r w:rsidR="00FA1812">
        <w:rPr>
          <w:rFonts w:ascii="Times New Roman" w:hAnsi="Times New Roman" w:cs="Times New Roman"/>
          <w:sz w:val="24"/>
          <w:szCs w:val="24"/>
        </w:rPr>
        <w:t>two times of the critical value 0.4, the experimental</w:t>
      </w:r>
      <w:r w:rsidR="00884FC2">
        <w:rPr>
          <w:rFonts w:ascii="Times New Roman" w:hAnsi="Times New Roman" w:cs="Times New Roman"/>
          <w:sz w:val="24"/>
          <w:szCs w:val="24"/>
        </w:rPr>
        <w:t xml:space="preserve"> value</w:t>
      </w:r>
      <w:r w:rsidR="00FA1812">
        <w:rPr>
          <w:rFonts w:ascii="Times New Roman" w:hAnsi="Times New Roman" w:cs="Times New Roman"/>
          <w:sz w:val="24"/>
          <w:szCs w:val="24"/>
        </w:rPr>
        <w:t xml:space="preserve"> </w:t>
      </w:r>
      <w:proofErr w:type="spellStart"/>
      <w:r w:rsidR="00FA1812" w:rsidRPr="00B24A3A">
        <w:rPr>
          <w:rFonts w:ascii="Times New Roman" w:hAnsi="Times New Roman" w:cs="Times New Roman"/>
          <w:i/>
          <w:sz w:val="24"/>
          <w:szCs w:val="24"/>
        </w:rPr>
        <w:t>l</w:t>
      </w:r>
      <w:r w:rsidR="00FA1812" w:rsidRPr="00B24A3A">
        <w:rPr>
          <w:rFonts w:ascii="Times New Roman" w:hAnsi="Times New Roman" w:cs="Times New Roman"/>
          <w:sz w:val="24"/>
          <w:szCs w:val="24"/>
          <w:vertAlign w:val="subscript"/>
        </w:rPr>
        <w:t>FPZ</w:t>
      </w:r>
      <w:proofErr w:type="spellEnd"/>
      <w:r w:rsidR="00FA1812" w:rsidRPr="00B24A3A">
        <w:rPr>
          <w:rFonts w:ascii="Times New Roman" w:hAnsi="Times New Roman" w:cs="Times New Roman"/>
          <w:sz w:val="24"/>
          <w:szCs w:val="24"/>
        </w:rPr>
        <w:t>/</w:t>
      </w:r>
      <w:r w:rsidR="00FA1812" w:rsidRPr="00B24A3A">
        <w:rPr>
          <w:rFonts w:ascii="Times New Roman" w:hAnsi="Times New Roman" w:cs="Times New Roman"/>
          <w:i/>
          <w:sz w:val="24"/>
          <w:szCs w:val="24"/>
        </w:rPr>
        <w:t xml:space="preserve">h </w:t>
      </w:r>
      <w:r w:rsidR="00FA1812" w:rsidRPr="00B24A3A">
        <w:rPr>
          <w:rFonts w:ascii="Times New Roman" w:hAnsi="Times New Roman" w:cs="Times New Roman"/>
          <w:sz w:val="24"/>
          <w:szCs w:val="24"/>
        </w:rPr>
        <w:t xml:space="preserve">= </w:t>
      </w:r>
      <w:r w:rsidR="00FA1812">
        <w:rPr>
          <w:rFonts w:ascii="Times New Roman" w:hAnsi="Times New Roman" w:cs="Times New Roman"/>
          <w:sz w:val="24"/>
          <w:szCs w:val="24"/>
        </w:rPr>
        <w:t xml:space="preserve">0.35, which is </w:t>
      </w:r>
      <w:r w:rsidR="005654E7">
        <w:rPr>
          <w:rFonts w:ascii="Times New Roman" w:hAnsi="Times New Roman" w:cs="Times New Roman"/>
          <w:sz w:val="24"/>
          <w:szCs w:val="24"/>
        </w:rPr>
        <w:t xml:space="preserve">smaller than </w:t>
      </w:r>
      <w:r w:rsidR="0060176A">
        <w:rPr>
          <w:rFonts w:ascii="Times New Roman" w:hAnsi="Times New Roman" w:cs="Times New Roman"/>
          <w:sz w:val="24"/>
          <w:szCs w:val="24"/>
        </w:rPr>
        <w:t>0.4</w:t>
      </w:r>
      <w:r w:rsidRPr="00B24A3A">
        <w:rPr>
          <w:rFonts w:ascii="Times New Roman" w:hAnsi="Times New Roman" w:cs="Times New Roman"/>
          <w:sz w:val="24"/>
          <w:szCs w:val="24"/>
        </w:rPr>
        <w:t xml:space="preserve">. </w:t>
      </w:r>
      <w:r w:rsidR="00CB592F">
        <w:rPr>
          <w:rFonts w:ascii="Times New Roman" w:hAnsi="Times New Roman" w:cs="Times New Roman"/>
          <w:sz w:val="24"/>
          <w:szCs w:val="24"/>
        </w:rPr>
        <w:t>Hence</w:t>
      </w:r>
      <w:r w:rsidR="005654E7">
        <w:rPr>
          <w:rFonts w:ascii="Times New Roman" w:hAnsi="Times New Roman" w:cs="Times New Roman"/>
          <w:sz w:val="24"/>
          <w:szCs w:val="24"/>
        </w:rPr>
        <w:t xml:space="preserve"> f</w:t>
      </w:r>
      <w:r>
        <w:rPr>
          <w:rFonts w:ascii="Times New Roman" w:hAnsi="Times New Roman" w:cs="Times New Roman"/>
          <w:sz w:val="24"/>
          <w:szCs w:val="24"/>
        </w:rPr>
        <w:t xml:space="preserve">or </w:t>
      </w:r>
      <w:r w:rsidRPr="00B24A3A">
        <w:rPr>
          <w:rFonts w:ascii="Times New Roman" w:hAnsi="Times New Roman" w:cs="Times New Roman"/>
          <w:sz w:val="24"/>
          <w:szCs w:val="24"/>
        </w:rPr>
        <w:t>this adhesive, LEFM method</w:t>
      </w:r>
      <w:r>
        <w:rPr>
          <w:rFonts w:ascii="Times New Roman" w:hAnsi="Times New Roman" w:cs="Times New Roman"/>
          <w:sz w:val="24"/>
          <w:szCs w:val="24"/>
        </w:rPr>
        <w:t>s</w:t>
      </w:r>
      <w:r w:rsidRPr="00B24A3A">
        <w:rPr>
          <w:rFonts w:ascii="Times New Roman" w:hAnsi="Times New Roman" w:cs="Times New Roman"/>
          <w:sz w:val="24"/>
          <w:szCs w:val="24"/>
        </w:rPr>
        <w:t xml:space="preserve"> </w:t>
      </w:r>
      <w:r>
        <w:rPr>
          <w:rFonts w:ascii="Times New Roman" w:hAnsi="Times New Roman" w:cs="Times New Roman"/>
          <w:sz w:val="24"/>
          <w:szCs w:val="24"/>
        </w:rPr>
        <w:t xml:space="preserve">are valid </w:t>
      </w:r>
      <w:r w:rsidRPr="00B24A3A">
        <w:rPr>
          <w:rFonts w:ascii="Times New Roman" w:hAnsi="Times New Roman" w:cs="Times New Roman"/>
          <w:sz w:val="24"/>
          <w:szCs w:val="24"/>
        </w:rPr>
        <w:t xml:space="preserve">to characterize the fracture toughness. </w:t>
      </w:r>
    </w:p>
    <w:p w14:paraId="5611766A" w14:textId="77777777" w:rsidR="00CE0CD2" w:rsidRDefault="00CE0CD2" w:rsidP="00CE0CD2">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9772351" wp14:editId="16D2CA40">
            <wp:extent cx="4320000" cy="2930418"/>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20000" cy="2930418"/>
                    </a:xfrm>
                    <a:prstGeom prst="rect">
                      <a:avLst/>
                    </a:prstGeom>
                    <a:noFill/>
                  </pic:spPr>
                </pic:pic>
              </a:graphicData>
            </a:graphic>
          </wp:inline>
        </w:drawing>
      </w:r>
    </w:p>
    <w:p w14:paraId="76F894F3" w14:textId="165A30C0" w:rsidR="00CE0CD2" w:rsidRPr="00B24A3A" w:rsidRDefault="00CE0CD2" w:rsidP="00CE0CD2">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Pr>
          <w:rFonts w:ascii="Times New Roman" w:hAnsi="Times New Roman" w:cs="Times New Roman"/>
          <w:b/>
          <w:sz w:val="24"/>
          <w:szCs w:val="24"/>
        </w:rPr>
        <w:t>4</w:t>
      </w:r>
      <w:r w:rsidRPr="00B24A3A">
        <w:rPr>
          <w:rFonts w:ascii="Times New Roman" w:hAnsi="Times New Roman" w:cs="Times New Roman"/>
          <w:sz w:val="24"/>
          <w:szCs w:val="24"/>
        </w:rPr>
        <w:t xml:space="preserve"> </w:t>
      </w:r>
      <w:r w:rsidRPr="00E912A8">
        <w:rPr>
          <w:rFonts w:ascii="Times New Roman" w:hAnsi="Times New Roman" w:cs="Times New Roman"/>
          <w:i/>
          <w:sz w:val="24"/>
          <w:szCs w:val="24"/>
        </w:rPr>
        <w:t>G</w:t>
      </w:r>
      <w:r>
        <w:rPr>
          <w:rFonts w:ascii="Times New Roman" w:hAnsi="Times New Roman" w:cs="Times New Roman"/>
          <w:sz w:val="24"/>
          <w:szCs w:val="24"/>
        </w:rPr>
        <w:t xml:space="preserve"> and </w:t>
      </w:r>
      <w:r w:rsidRPr="00E912A8">
        <w:rPr>
          <w:rFonts w:ascii="Times New Roman" w:hAnsi="Times New Roman" w:cs="Times New Roman"/>
          <w:i/>
          <w:sz w:val="24"/>
          <w:szCs w:val="24"/>
        </w:rPr>
        <w:t>J</w:t>
      </w:r>
      <w:r w:rsidRPr="00B24A3A">
        <w:rPr>
          <w:rFonts w:ascii="Times New Roman" w:hAnsi="Times New Roman" w:cs="Times New Roman"/>
          <w:sz w:val="24"/>
          <w:szCs w:val="24"/>
        </w:rPr>
        <w:t xml:space="preserve"> of </w:t>
      </w:r>
      <w:r>
        <w:rPr>
          <w:rFonts w:ascii="Times New Roman" w:hAnsi="Times New Roman" w:cs="Times New Roman"/>
          <w:sz w:val="24"/>
          <w:szCs w:val="24"/>
        </w:rPr>
        <w:t>ESP-110</w:t>
      </w:r>
      <w:r w:rsidRPr="00B24A3A">
        <w:rPr>
          <w:rFonts w:ascii="Times New Roman" w:hAnsi="Times New Roman" w:cs="Times New Roman"/>
          <w:sz w:val="24"/>
          <w:szCs w:val="24"/>
        </w:rPr>
        <w:t xml:space="preserve"> adhesive determined by different methods.</w:t>
      </w:r>
    </w:p>
    <w:p w14:paraId="43D6BAE0" w14:textId="1E3C5FAF" w:rsidR="00E60928" w:rsidRPr="00B24A3A" w:rsidRDefault="00E60928" w:rsidP="00B24A3A">
      <w:pPr>
        <w:spacing w:line="480" w:lineRule="auto"/>
        <w:rPr>
          <w:rFonts w:ascii="Times New Roman" w:hAnsi="Times New Roman" w:cs="Times New Roman"/>
          <w:b/>
          <w:sz w:val="24"/>
          <w:szCs w:val="24"/>
        </w:rPr>
      </w:pPr>
      <w:r w:rsidRPr="00CA0230">
        <w:rPr>
          <w:rFonts w:ascii="Times New Roman" w:hAnsi="Times New Roman" w:cs="Times New Roman"/>
          <w:b/>
          <w:sz w:val="24"/>
          <w:szCs w:val="24"/>
        </w:rPr>
        <w:t>4.</w:t>
      </w:r>
      <w:r w:rsidR="00CE0CD2">
        <w:rPr>
          <w:rFonts w:ascii="Times New Roman" w:hAnsi="Times New Roman" w:cs="Times New Roman"/>
          <w:b/>
          <w:sz w:val="24"/>
          <w:szCs w:val="24"/>
        </w:rPr>
        <w:t>2</w:t>
      </w:r>
      <w:r w:rsidRPr="00CA0230">
        <w:rPr>
          <w:rFonts w:ascii="Times New Roman" w:hAnsi="Times New Roman" w:cs="Times New Roman"/>
          <w:b/>
          <w:sz w:val="24"/>
          <w:szCs w:val="24"/>
        </w:rPr>
        <w:t xml:space="preserve">. </w:t>
      </w:r>
      <w:r w:rsidR="00560CC2">
        <w:rPr>
          <w:rFonts w:ascii="Times New Roman" w:hAnsi="Times New Roman" w:cs="Times New Roman"/>
          <w:b/>
          <w:sz w:val="24"/>
          <w:szCs w:val="24"/>
        </w:rPr>
        <w:t>Joints bonded with t</w:t>
      </w:r>
      <w:r w:rsidRPr="00CA0230">
        <w:rPr>
          <w:rFonts w:ascii="Times New Roman" w:hAnsi="Times New Roman" w:cs="Times New Roman"/>
          <w:b/>
          <w:sz w:val="24"/>
          <w:szCs w:val="24"/>
        </w:rPr>
        <w:t xml:space="preserve">ough </w:t>
      </w:r>
      <w:r w:rsidR="00560CC2">
        <w:rPr>
          <w:rFonts w:ascii="Times New Roman" w:hAnsi="Times New Roman" w:cs="Times New Roman"/>
          <w:b/>
          <w:sz w:val="24"/>
          <w:szCs w:val="24"/>
        </w:rPr>
        <w:t>adhesive</w:t>
      </w:r>
    </w:p>
    <w:p w14:paraId="6B1BC0CB" w14:textId="6E86C307" w:rsidR="00CE0CD2" w:rsidRDefault="00DC685A"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Stable cohesive failure within adhesive was observed </w:t>
      </w:r>
      <w:r w:rsidR="00D14539">
        <w:rPr>
          <w:rFonts w:ascii="Times New Roman" w:hAnsi="Times New Roman" w:cs="Times New Roman"/>
          <w:sz w:val="24"/>
          <w:szCs w:val="24"/>
        </w:rPr>
        <w:t>in</w:t>
      </w:r>
      <w:r w:rsidR="00D14539"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all SikaPower-497 joints. </w:t>
      </w:r>
      <w:r w:rsidR="00B251C5" w:rsidRPr="00B24A3A">
        <w:rPr>
          <w:rFonts w:ascii="Times New Roman" w:hAnsi="Times New Roman" w:cs="Times New Roman"/>
          <w:sz w:val="24"/>
          <w:szCs w:val="24"/>
        </w:rPr>
        <w:t xml:space="preserve">Fig. </w:t>
      </w:r>
      <w:r w:rsidR="00CE0CD2">
        <w:rPr>
          <w:rFonts w:ascii="Times New Roman" w:hAnsi="Times New Roman" w:cs="Times New Roman"/>
          <w:sz w:val="24"/>
          <w:szCs w:val="24"/>
        </w:rPr>
        <w:t>5</w:t>
      </w:r>
      <w:r w:rsidR="00CE0CD2" w:rsidRPr="00B24A3A">
        <w:rPr>
          <w:rFonts w:ascii="Times New Roman" w:hAnsi="Times New Roman" w:cs="Times New Roman"/>
          <w:sz w:val="24"/>
          <w:szCs w:val="24"/>
        </w:rPr>
        <w:t xml:space="preserve"> </w:t>
      </w:r>
      <w:r w:rsidR="00D14539">
        <w:rPr>
          <w:rFonts w:ascii="Times New Roman" w:hAnsi="Times New Roman" w:cs="Times New Roman"/>
          <w:sz w:val="24"/>
          <w:szCs w:val="24"/>
        </w:rPr>
        <w:t>shows</w:t>
      </w:r>
      <w:r w:rsidR="00D14539" w:rsidRPr="00B24A3A">
        <w:rPr>
          <w:rFonts w:ascii="Times New Roman" w:hAnsi="Times New Roman" w:cs="Times New Roman"/>
          <w:sz w:val="24"/>
          <w:szCs w:val="24"/>
        </w:rPr>
        <w:t xml:space="preserve"> </w:t>
      </w:r>
      <w:r w:rsidR="00B251C5" w:rsidRPr="00B24A3A">
        <w:rPr>
          <w:rFonts w:ascii="Times New Roman" w:hAnsi="Times New Roman" w:cs="Times New Roman"/>
          <w:sz w:val="24"/>
          <w:szCs w:val="24"/>
        </w:rPr>
        <w:t>the</w:t>
      </w:r>
      <w:r w:rsidR="001463DD">
        <w:rPr>
          <w:rFonts w:ascii="Times New Roman" w:hAnsi="Times New Roman" w:cs="Times New Roman"/>
          <w:sz w:val="24"/>
          <w:szCs w:val="24"/>
        </w:rPr>
        <w:t xml:space="preserve"> values of</w:t>
      </w:r>
      <w:r w:rsidR="00B251C5" w:rsidRPr="00B24A3A">
        <w:rPr>
          <w:rFonts w:ascii="Times New Roman" w:hAnsi="Times New Roman" w:cs="Times New Roman"/>
          <w:sz w:val="24"/>
          <w:szCs w:val="24"/>
        </w:rPr>
        <w:t xml:space="preserve"> </w:t>
      </w:r>
      <w:r w:rsidR="00D82B36" w:rsidRPr="00617333">
        <w:rPr>
          <w:rFonts w:ascii="Times New Roman" w:hAnsi="Times New Roman" w:cs="Times New Roman"/>
          <w:i/>
          <w:sz w:val="24"/>
          <w:szCs w:val="24"/>
        </w:rPr>
        <w:t>G</w:t>
      </w:r>
      <w:r w:rsidR="00D82B36">
        <w:rPr>
          <w:rFonts w:ascii="Times New Roman" w:hAnsi="Times New Roman" w:cs="Times New Roman"/>
          <w:sz w:val="24"/>
          <w:szCs w:val="24"/>
        </w:rPr>
        <w:t xml:space="preserve"> and </w:t>
      </w:r>
      <w:r w:rsidR="00D82B36" w:rsidRPr="00617333">
        <w:rPr>
          <w:rFonts w:ascii="Times New Roman" w:hAnsi="Times New Roman" w:cs="Times New Roman"/>
          <w:i/>
          <w:sz w:val="24"/>
          <w:szCs w:val="24"/>
        </w:rPr>
        <w:t>J</w:t>
      </w:r>
      <w:r w:rsidR="00B251C5" w:rsidRPr="00B24A3A">
        <w:rPr>
          <w:rFonts w:ascii="Times New Roman" w:hAnsi="Times New Roman" w:cs="Times New Roman"/>
          <w:sz w:val="24"/>
          <w:szCs w:val="24"/>
        </w:rPr>
        <w:t xml:space="preserve"> </w:t>
      </w:r>
      <w:r w:rsidR="006A1FCA" w:rsidRPr="00B24A3A">
        <w:rPr>
          <w:rFonts w:ascii="Times New Roman" w:hAnsi="Times New Roman" w:cs="Times New Roman"/>
          <w:sz w:val="24"/>
          <w:szCs w:val="24"/>
        </w:rPr>
        <w:t xml:space="preserve">as a function of the </w:t>
      </w:r>
      <w:r w:rsidR="00607FD4">
        <w:rPr>
          <w:rFonts w:ascii="Times New Roman" w:hAnsi="Times New Roman" w:cs="Times New Roman" w:hint="eastAsia"/>
          <w:sz w:val="24"/>
          <w:szCs w:val="24"/>
        </w:rPr>
        <w:t>load</w:t>
      </w:r>
      <w:r w:rsidR="00C2757B">
        <w:rPr>
          <w:rFonts w:ascii="Times New Roman" w:hAnsi="Times New Roman" w:cs="Times New Roman"/>
          <w:sz w:val="24"/>
          <w:szCs w:val="24"/>
        </w:rPr>
        <w:t>-</w:t>
      </w:r>
      <w:r w:rsidR="00607FD4">
        <w:rPr>
          <w:rFonts w:ascii="Times New Roman" w:hAnsi="Times New Roman" w:cs="Times New Roman"/>
          <w:sz w:val="24"/>
          <w:szCs w:val="24"/>
        </w:rPr>
        <w:t xml:space="preserve">point </w:t>
      </w:r>
      <w:r w:rsidR="006A1FCA" w:rsidRPr="00B24A3A">
        <w:rPr>
          <w:rFonts w:ascii="Times New Roman" w:hAnsi="Times New Roman" w:cs="Times New Roman"/>
          <w:sz w:val="24"/>
          <w:szCs w:val="24"/>
        </w:rPr>
        <w:t>displacement</w:t>
      </w:r>
      <w:r w:rsidR="001B5BB8">
        <w:rPr>
          <w:rFonts w:ascii="Times New Roman" w:hAnsi="Times New Roman" w:cs="Times New Roman"/>
          <w:sz w:val="24"/>
          <w:szCs w:val="24"/>
        </w:rPr>
        <w:t xml:space="preserve">, </w:t>
      </w:r>
      <w:r w:rsidR="001B5BB8" w:rsidRPr="00617333">
        <w:rPr>
          <w:rFonts w:ascii="Times New Roman" w:hAnsi="Times New Roman" w:cs="Times New Roman"/>
          <w:sz w:val="24"/>
          <w:szCs w:val="24"/>
        </w:rPr>
        <w:t xml:space="preserve">and the results of </w:t>
      </w:r>
      <w:r w:rsidR="00687440" w:rsidRPr="00617333">
        <w:rPr>
          <w:rFonts w:ascii="Times New Roman" w:hAnsi="Times New Roman" w:cs="Times New Roman"/>
          <w:sz w:val="24"/>
          <w:szCs w:val="24"/>
        </w:rPr>
        <w:t>the</w:t>
      </w:r>
      <w:r w:rsidR="001B5BB8" w:rsidRPr="00617333">
        <w:rPr>
          <w:rFonts w:ascii="Times New Roman" w:hAnsi="Times New Roman" w:cs="Times New Roman"/>
          <w:sz w:val="24"/>
          <w:szCs w:val="24"/>
        </w:rPr>
        <w:t xml:space="preserve"> three </w:t>
      </w:r>
      <w:r w:rsidR="00C2757B" w:rsidRPr="00617333">
        <w:rPr>
          <w:rFonts w:ascii="Times New Roman" w:hAnsi="Times New Roman" w:cs="Times New Roman"/>
          <w:sz w:val="24"/>
          <w:szCs w:val="24"/>
        </w:rPr>
        <w:t>repeat tests can be seen</w:t>
      </w:r>
      <w:r w:rsidR="001B5BB8" w:rsidRPr="00617333">
        <w:rPr>
          <w:rFonts w:ascii="Times New Roman" w:hAnsi="Times New Roman" w:cs="Times New Roman"/>
          <w:sz w:val="24"/>
          <w:szCs w:val="24"/>
        </w:rPr>
        <w:t xml:space="preserve"> in Fig. </w:t>
      </w:r>
      <w:r w:rsidR="00CE0CD2" w:rsidRPr="00617333">
        <w:rPr>
          <w:rFonts w:ascii="Times New Roman" w:hAnsi="Times New Roman" w:cs="Times New Roman"/>
          <w:sz w:val="24"/>
          <w:szCs w:val="24"/>
        </w:rPr>
        <w:t>S5</w:t>
      </w:r>
      <w:r w:rsidR="00B251C5" w:rsidRPr="00B24A3A">
        <w:rPr>
          <w:rFonts w:ascii="Times New Roman" w:hAnsi="Times New Roman" w:cs="Times New Roman"/>
          <w:sz w:val="24"/>
          <w:szCs w:val="24"/>
        </w:rPr>
        <w:t xml:space="preserve">. </w:t>
      </w:r>
      <w:r w:rsidR="00E348C8" w:rsidRPr="00B24A3A">
        <w:rPr>
          <w:rFonts w:ascii="Times New Roman" w:hAnsi="Times New Roman" w:cs="Times New Roman"/>
          <w:sz w:val="24"/>
          <w:szCs w:val="24"/>
        </w:rPr>
        <w:t>The</w:t>
      </w:r>
      <w:r w:rsidR="00B12BF2">
        <w:rPr>
          <w:rFonts w:ascii="Times New Roman" w:hAnsi="Times New Roman" w:cs="Times New Roman"/>
          <w:sz w:val="24"/>
          <w:szCs w:val="24"/>
        </w:rPr>
        <w:t xml:space="preserve"> values of</w:t>
      </w:r>
      <w:r w:rsidR="00E348C8" w:rsidRPr="00617333">
        <w:rPr>
          <w:rFonts w:ascii="Times New Roman" w:hAnsi="Times New Roman" w:cs="Times New Roman"/>
          <w:i/>
          <w:sz w:val="24"/>
          <w:szCs w:val="24"/>
        </w:rPr>
        <w:t xml:space="preserve"> </w:t>
      </w:r>
      <w:r w:rsidR="00676012" w:rsidRPr="00617333">
        <w:rPr>
          <w:rFonts w:ascii="Times New Roman" w:hAnsi="Times New Roman" w:cs="Times New Roman"/>
          <w:i/>
          <w:sz w:val="24"/>
          <w:szCs w:val="24"/>
        </w:rPr>
        <w:t>G</w:t>
      </w:r>
      <w:r w:rsidR="00676012">
        <w:rPr>
          <w:rFonts w:ascii="Times New Roman" w:hAnsi="Times New Roman" w:cs="Times New Roman"/>
          <w:sz w:val="24"/>
          <w:szCs w:val="24"/>
        </w:rPr>
        <w:t xml:space="preserve"> and </w:t>
      </w:r>
      <w:r w:rsidR="00676012" w:rsidRPr="00617333">
        <w:rPr>
          <w:rFonts w:ascii="Times New Roman" w:hAnsi="Times New Roman" w:cs="Times New Roman"/>
          <w:i/>
          <w:sz w:val="24"/>
          <w:szCs w:val="24"/>
        </w:rPr>
        <w:t>J</w:t>
      </w:r>
      <w:r w:rsidR="006A1FCA" w:rsidRPr="00B24A3A">
        <w:rPr>
          <w:rFonts w:ascii="Times New Roman" w:hAnsi="Times New Roman" w:cs="Times New Roman"/>
          <w:sz w:val="24"/>
          <w:szCs w:val="24"/>
        </w:rPr>
        <w:t xml:space="preserve"> increase </w:t>
      </w:r>
      <w:r w:rsidR="00B12BF2">
        <w:rPr>
          <w:rFonts w:ascii="Times New Roman" w:hAnsi="Times New Roman" w:cs="Times New Roman"/>
          <w:sz w:val="24"/>
          <w:szCs w:val="24"/>
        </w:rPr>
        <w:t xml:space="preserve">continuously </w:t>
      </w:r>
      <w:r w:rsidR="006A1FCA" w:rsidRPr="00B24A3A">
        <w:rPr>
          <w:rFonts w:ascii="Times New Roman" w:hAnsi="Times New Roman" w:cs="Times New Roman"/>
          <w:sz w:val="24"/>
          <w:szCs w:val="24"/>
        </w:rPr>
        <w:t>as the displacement increases and then remain</w:t>
      </w:r>
      <w:r w:rsidR="00B12BF2">
        <w:rPr>
          <w:rFonts w:ascii="Times New Roman" w:hAnsi="Times New Roman" w:cs="Times New Roman"/>
          <w:sz w:val="24"/>
          <w:szCs w:val="24"/>
        </w:rPr>
        <w:t xml:space="preserve"> approximately</w:t>
      </w:r>
      <w:r w:rsidR="006A1FCA" w:rsidRPr="00B24A3A">
        <w:rPr>
          <w:rFonts w:ascii="Times New Roman" w:hAnsi="Times New Roman" w:cs="Times New Roman"/>
          <w:sz w:val="24"/>
          <w:szCs w:val="24"/>
        </w:rPr>
        <w:t xml:space="preserve"> constant, i.e. </w:t>
      </w:r>
      <w:r w:rsidR="00B12BF2">
        <w:rPr>
          <w:rFonts w:ascii="Times New Roman" w:hAnsi="Times New Roman" w:cs="Times New Roman"/>
          <w:sz w:val="24"/>
          <w:szCs w:val="24"/>
        </w:rPr>
        <w:t>at the values of</w:t>
      </w:r>
      <w:r w:rsidR="006A1FCA" w:rsidRPr="00B24A3A">
        <w:rPr>
          <w:rFonts w:ascii="Times New Roman" w:hAnsi="Times New Roman" w:cs="Times New Roman"/>
          <w:sz w:val="24"/>
          <w:szCs w:val="24"/>
        </w:rPr>
        <w:t xml:space="preserve"> </w:t>
      </w:r>
      <w:r w:rsidR="00676012">
        <w:rPr>
          <w:rFonts w:ascii="Times New Roman" w:hAnsi="Times New Roman" w:cs="Times New Roman"/>
          <w:i/>
          <w:sz w:val="24"/>
          <w:szCs w:val="24"/>
        </w:rPr>
        <w:t>G</w:t>
      </w:r>
      <w:r w:rsidR="006A1FCA" w:rsidRPr="00B24A3A">
        <w:rPr>
          <w:rFonts w:ascii="Times New Roman" w:hAnsi="Times New Roman" w:cs="Times New Roman"/>
          <w:sz w:val="24"/>
          <w:szCs w:val="24"/>
          <w:vertAlign w:val="subscript"/>
        </w:rPr>
        <w:t>C</w:t>
      </w:r>
      <w:r w:rsidR="006A1FCA" w:rsidRPr="00B24A3A">
        <w:rPr>
          <w:rFonts w:ascii="Times New Roman" w:hAnsi="Times New Roman" w:cs="Times New Roman"/>
          <w:sz w:val="24"/>
          <w:szCs w:val="24"/>
        </w:rPr>
        <w:t xml:space="preserve"> </w:t>
      </w:r>
      <w:r w:rsidR="00352B64">
        <w:rPr>
          <w:rFonts w:ascii="Times New Roman" w:hAnsi="Times New Roman" w:cs="Times New Roman"/>
          <w:sz w:val="24"/>
          <w:szCs w:val="24"/>
        </w:rPr>
        <w:lastRenderedPageBreak/>
        <w:t>and</w:t>
      </w:r>
      <w:r w:rsidR="00352B64" w:rsidRPr="00B24A3A">
        <w:rPr>
          <w:rFonts w:ascii="Times New Roman" w:hAnsi="Times New Roman" w:cs="Times New Roman"/>
          <w:sz w:val="24"/>
          <w:szCs w:val="24"/>
        </w:rPr>
        <w:t xml:space="preserve"> </w:t>
      </w:r>
      <w:r w:rsidR="00676012">
        <w:rPr>
          <w:rFonts w:ascii="Times New Roman" w:hAnsi="Times New Roman" w:cs="Times New Roman"/>
          <w:i/>
          <w:sz w:val="24"/>
          <w:szCs w:val="24"/>
        </w:rPr>
        <w:t>J</w:t>
      </w:r>
      <w:r w:rsidR="006A1FCA" w:rsidRPr="00B24A3A">
        <w:rPr>
          <w:rFonts w:ascii="Times New Roman" w:hAnsi="Times New Roman" w:cs="Times New Roman"/>
          <w:sz w:val="24"/>
          <w:szCs w:val="24"/>
          <w:vertAlign w:val="subscript"/>
        </w:rPr>
        <w:t>C</w:t>
      </w:r>
      <w:r w:rsidR="006A1FCA" w:rsidRPr="00B24A3A">
        <w:rPr>
          <w:rFonts w:ascii="Times New Roman" w:hAnsi="Times New Roman" w:cs="Times New Roman"/>
          <w:sz w:val="24"/>
          <w:szCs w:val="24"/>
        </w:rPr>
        <w:t xml:space="preserve">. </w:t>
      </w:r>
      <w:r w:rsidR="000E2402">
        <w:rPr>
          <w:rFonts w:ascii="Times New Roman" w:hAnsi="Times New Roman" w:cs="Times New Roman"/>
          <w:sz w:val="24"/>
          <w:szCs w:val="24"/>
        </w:rPr>
        <w:t xml:space="preserve">For </w:t>
      </w:r>
      <w:r w:rsidR="00352B64">
        <w:rPr>
          <w:rFonts w:ascii="Times New Roman" w:hAnsi="Times New Roman" w:cs="Times New Roman"/>
          <w:sz w:val="24"/>
          <w:szCs w:val="24"/>
        </w:rPr>
        <w:t>this</w:t>
      </w:r>
      <w:r w:rsidR="000E2402">
        <w:rPr>
          <w:rFonts w:ascii="Times New Roman" w:hAnsi="Times New Roman" w:cs="Times New Roman"/>
          <w:sz w:val="24"/>
          <w:szCs w:val="24"/>
        </w:rPr>
        <w:t xml:space="preserve"> </w:t>
      </w:r>
      <w:r w:rsidR="00687440">
        <w:rPr>
          <w:rFonts w:ascii="Times New Roman" w:hAnsi="Times New Roman" w:cs="Times New Roman"/>
          <w:sz w:val="24"/>
          <w:szCs w:val="24"/>
        </w:rPr>
        <w:t xml:space="preserve">type of </w:t>
      </w:r>
      <w:r w:rsidR="000E2402">
        <w:rPr>
          <w:rFonts w:ascii="Times New Roman" w:hAnsi="Times New Roman" w:cs="Times New Roman"/>
          <w:sz w:val="24"/>
          <w:szCs w:val="24"/>
        </w:rPr>
        <w:t>adhesive,</w:t>
      </w:r>
      <w:r w:rsidR="000E2402" w:rsidRPr="004B3DF9">
        <w:rPr>
          <w:rFonts w:ascii="Times New Roman" w:hAnsi="Times New Roman" w:cs="Times New Roman"/>
          <w:sz w:val="24"/>
          <w:szCs w:val="24"/>
        </w:rPr>
        <w:t xml:space="preserve"> </w:t>
      </w:r>
      <w:r w:rsidR="000E2402" w:rsidRPr="004B3DF9">
        <w:rPr>
          <w:rFonts w:ascii="Times New Roman" w:hAnsi="Times New Roman" w:cs="Times New Roman"/>
          <w:i/>
          <w:sz w:val="24"/>
          <w:szCs w:val="24"/>
        </w:rPr>
        <w:t>J</w:t>
      </w:r>
      <w:r w:rsidR="000E2402" w:rsidRPr="004B3DF9">
        <w:rPr>
          <w:rFonts w:ascii="Times New Roman" w:hAnsi="Times New Roman" w:cs="Times New Roman"/>
          <w:sz w:val="24"/>
          <w:szCs w:val="24"/>
          <w:vertAlign w:val="subscript"/>
        </w:rPr>
        <w:t>C</w:t>
      </w:r>
      <w:r w:rsidR="000E2402" w:rsidRPr="004B3DF9">
        <w:rPr>
          <w:rFonts w:ascii="Times New Roman" w:hAnsi="Times New Roman" w:cs="Times New Roman"/>
          <w:sz w:val="24"/>
          <w:szCs w:val="24"/>
        </w:rPr>
        <w:t xml:space="preserve"> range</w:t>
      </w:r>
      <w:r w:rsidR="0098498B">
        <w:rPr>
          <w:rFonts w:ascii="Times New Roman" w:hAnsi="Times New Roman" w:cs="Times New Roman"/>
          <w:sz w:val="24"/>
          <w:szCs w:val="24"/>
        </w:rPr>
        <w:t>d</w:t>
      </w:r>
      <w:r w:rsidR="000E2402" w:rsidRPr="004B3DF9">
        <w:rPr>
          <w:rFonts w:ascii="Times New Roman" w:hAnsi="Times New Roman" w:cs="Times New Roman"/>
          <w:sz w:val="24"/>
          <w:szCs w:val="24"/>
        </w:rPr>
        <w:t xml:space="preserve"> from 3.7 to 3.95 kJ/m</w:t>
      </w:r>
      <w:r w:rsidR="000E2402" w:rsidRPr="004B3DF9">
        <w:rPr>
          <w:rFonts w:ascii="Times New Roman" w:hAnsi="Times New Roman" w:cs="Times New Roman"/>
          <w:sz w:val="24"/>
          <w:szCs w:val="24"/>
          <w:vertAlign w:val="superscript"/>
        </w:rPr>
        <w:t>2</w:t>
      </w:r>
      <w:r w:rsidR="000E2402" w:rsidRPr="004B3DF9">
        <w:rPr>
          <w:rFonts w:ascii="Times New Roman" w:hAnsi="Times New Roman" w:cs="Times New Roman"/>
          <w:sz w:val="24"/>
          <w:szCs w:val="24"/>
        </w:rPr>
        <w:t xml:space="preserve">. </w:t>
      </w:r>
      <w:r w:rsidR="002F6674">
        <w:rPr>
          <w:rFonts w:ascii="Times New Roman" w:hAnsi="Times New Roman" w:cs="Times New Roman"/>
          <w:sz w:val="24"/>
          <w:szCs w:val="24"/>
        </w:rPr>
        <w:t>The</w:t>
      </w:r>
      <w:r w:rsidR="006A1FCA" w:rsidRPr="00B24A3A">
        <w:rPr>
          <w:rFonts w:ascii="Times New Roman" w:hAnsi="Times New Roman" w:cs="Times New Roman"/>
          <w:sz w:val="24"/>
          <w:szCs w:val="24"/>
        </w:rPr>
        <w:t xml:space="preserve"> </w:t>
      </w:r>
      <w:r w:rsidR="006A1FCA" w:rsidRPr="00B24A3A">
        <w:rPr>
          <w:rFonts w:ascii="Times New Roman" w:hAnsi="Times New Roman" w:cs="Times New Roman"/>
          <w:i/>
          <w:sz w:val="24"/>
          <w:szCs w:val="24"/>
        </w:rPr>
        <w:t>J</w:t>
      </w:r>
      <w:r w:rsidR="006A1FCA" w:rsidRPr="00B24A3A">
        <w:rPr>
          <w:rFonts w:ascii="Times New Roman" w:hAnsi="Times New Roman" w:cs="Times New Roman"/>
          <w:sz w:val="24"/>
          <w:szCs w:val="24"/>
          <w:vertAlign w:val="subscript"/>
        </w:rPr>
        <w:t>C</w:t>
      </w:r>
      <w:r w:rsidR="006A1FCA" w:rsidRPr="00B24A3A">
        <w:rPr>
          <w:rFonts w:ascii="Times New Roman" w:hAnsi="Times New Roman" w:cs="Times New Roman"/>
          <w:sz w:val="24"/>
          <w:szCs w:val="24"/>
        </w:rPr>
        <w:t xml:space="preserve"> values are slightly greater than the </w:t>
      </w:r>
      <w:r w:rsidR="006A1FCA" w:rsidRPr="00B24A3A">
        <w:rPr>
          <w:rFonts w:ascii="Times New Roman" w:hAnsi="Times New Roman" w:cs="Times New Roman"/>
          <w:i/>
          <w:sz w:val="24"/>
          <w:szCs w:val="24"/>
        </w:rPr>
        <w:t>G</w:t>
      </w:r>
      <w:r w:rsidR="006A1FCA" w:rsidRPr="00B24A3A">
        <w:rPr>
          <w:rFonts w:ascii="Times New Roman" w:hAnsi="Times New Roman" w:cs="Times New Roman"/>
          <w:sz w:val="24"/>
          <w:szCs w:val="24"/>
          <w:vertAlign w:val="subscript"/>
        </w:rPr>
        <w:t>C</w:t>
      </w:r>
      <w:r w:rsidR="006A1FCA" w:rsidRPr="00B24A3A">
        <w:rPr>
          <w:rFonts w:ascii="Times New Roman" w:hAnsi="Times New Roman" w:cs="Times New Roman"/>
          <w:sz w:val="24"/>
          <w:szCs w:val="24"/>
        </w:rPr>
        <w:t xml:space="preserve"> values, with a maximum difference </w:t>
      </w:r>
      <w:r w:rsidR="001342B5" w:rsidRPr="00B24A3A">
        <w:rPr>
          <w:rFonts w:ascii="Times New Roman" w:hAnsi="Times New Roman" w:cs="Times New Roman"/>
          <w:sz w:val="24"/>
          <w:szCs w:val="24"/>
        </w:rPr>
        <w:t>(</w:t>
      </w:r>
      <w:r w:rsidR="002033B8" w:rsidRPr="00B24A3A">
        <w:rPr>
          <w:rFonts w:ascii="Times New Roman" w:hAnsi="Times New Roman" w:cs="Times New Roman"/>
          <w:i/>
          <w:sz w:val="24"/>
          <w:szCs w:val="24"/>
        </w:rPr>
        <w:t>G</w:t>
      </w:r>
      <w:r w:rsidR="002033B8" w:rsidRPr="00B24A3A">
        <w:rPr>
          <w:rFonts w:ascii="Times New Roman" w:hAnsi="Times New Roman" w:cs="Times New Roman"/>
          <w:sz w:val="24"/>
          <w:szCs w:val="24"/>
          <w:vertAlign w:val="subscript"/>
        </w:rPr>
        <w:t>C</w:t>
      </w:r>
      <w:r w:rsidR="001342B5" w:rsidRPr="00B24A3A">
        <w:rPr>
          <w:rFonts w:ascii="Times New Roman" w:hAnsi="Times New Roman" w:cs="Times New Roman"/>
          <w:sz w:val="24"/>
          <w:szCs w:val="24"/>
        </w:rPr>
        <w:t>−</w:t>
      </w:r>
      <w:r w:rsidR="002033B8" w:rsidRPr="00B24A3A">
        <w:rPr>
          <w:rFonts w:ascii="Times New Roman" w:hAnsi="Times New Roman" w:cs="Times New Roman"/>
          <w:i/>
          <w:sz w:val="24"/>
          <w:szCs w:val="24"/>
        </w:rPr>
        <w:t>J</w:t>
      </w:r>
      <w:r w:rsidR="002033B8" w:rsidRPr="00B24A3A">
        <w:rPr>
          <w:rFonts w:ascii="Times New Roman" w:hAnsi="Times New Roman" w:cs="Times New Roman"/>
          <w:sz w:val="24"/>
          <w:szCs w:val="24"/>
          <w:vertAlign w:val="subscript"/>
        </w:rPr>
        <w:t>C</w:t>
      </w:r>
      <w:r w:rsidR="001342B5" w:rsidRPr="00B24A3A">
        <w:rPr>
          <w:rFonts w:ascii="Times New Roman" w:hAnsi="Times New Roman" w:cs="Times New Roman"/>
          <w:sz w:val="24"/>
          <w:szCs w:val="24"/>
        </w:rPr>
        <w:t>)/</w:t>
      </w:r>
      <w:r w:rsidR="001342B5" w:rsidRPr="00B24A3A">
        <w:rPr>
          <w:rFonts w:ascii="Times New Roman" w:hAnsi="Times New Roman" w:cs="Times New Roman"/>
          <w:i/>
          <w:sz w:val="24"/>
          <w:szCs w:val="24"/>
        </w:rPr>
        <w:t>J</w:t>
      </w:r>
      <w:r w:rsidR="001342B5" w:rsidRPr="00B24A3A">
        <w:rPr>
          <w:rFonts w:ascii="Times New Roman" w:hAnsi="Times New Roman" w:cs="Times New Roman"/>
          <w:sz w:val="24"/>
          <w:szCs w:val="24"/>
          <w:vertAlign w:val="subscript"/>
        </w:rPr>
        <w:t>C</w:t>
      </w:r>
      <w:r w:rsidR="008E24AA">
        <w:rPr>
          <w:rFonts w:ascii="Times New Roman" w:hAnsi="Times New Roman" w:cs="Times New Roman"/>
          <w:sz w:val="24"/>
          <w:szCs w:val="24"/>
        </w:rPr>
        <w:t xml:space="preserve"> ≈</w:t>
      </w:r>
      <w:r w:rsidR="001342B5" w:rsidRPr="00B24A3A">
        <w:rPr>
          <w:rFonts w:ascii="Times New Roman" w:hAnsi="Times New Roman" w:cs="Times New Roman"/>
          <w:sz w:val="24"/>
          <w:szCs w:val="24"/>
        </w:rPr>
        <w:t xml:space="preserve"> </w:t>
      </w:r>
      <w:r w:rsidR="002B69CD" w:rsidRPr="00B24A3A">
        <w:rPr>
          <w:rFonts w:ascii="Times New Roman" w:hAnsi="Times New Roman" w:cs="Times New Roman"/>
          <w:sz w:val="24"/>
          <w:szCs w:val="24"/>
        </w:rPr>
        <w:t>−8</w:t>
      </w:r>
      <w:r w:rsidR="006A1FCA" w:rsidRPr="00B24A3A">
        <w:rPr>
          <w:rFonts w:ascii="Times New Roman" w:hAnsi="Times New Roman" w:cs="Times New Roman"/>
          <w:sz w:val="24"/>
          <w:szCs w:val="24"/>
        </w:rPr>
        <w:t xml:space="preserve">%. </w:t>
      </w:r>
      <w:r w:rsidR="005A31EC" w:rsidRPr="00B24A3A">
        <w:rPr>
          <w:rFonts w:ascii="Times New Roman" w:hAnsi="Times New Roman" w:cs="Times New Roman"/>
          <w:sz w:val="24"/>
          <w:szCs w:val="24"/>
        </w:rPr>
        <w:t>T</w:t>
      </w:r>
      <w:r w:rsidR="00532A49" w:rsidRPr="00B24A3A">
        <w:rPr>
          <w:rFonts w:ascii="Times New Roman" w:hAnsi="Times New Roman" w:cs="Times New Roman"/>
          <w:sz w:val="24"/>
          <w:szCs w:val="24"/>
        </w:rPr>
        <w:t xml:space="preserve">his difference </w:t>
      </w:r>
      <w:r w:rsidR="0060176A">
        <w:rPr>
          <w:rFonts w:ascii="Times New Roman" w:hAnsi="Times New Roman" w:cs="Times New Roman"/>
          <w:sz w:val="24"/>
          <w:szCs w:val="24"/>
        </w:rPr>
        <w:t>was</w:t>
      </w:r>
      <w:r w:rsidR="00532A49" w:rsidRPr="00B24A3A">
        <w:rPr>
          <w:rFonts w:ascii="Times New Roman" w:hAnsi="Times New Roman" w:cs="Times New Roman"/>
          <w:sz w:val="24"/>
          <w:szCs w:val="24"/>
        </w:rPr>
        <w:t xml:space="preserve"> </w:t>
      </w:r>
      <w:r w:rsidR="007D5115" w:rsidRPr="00B24A3A">
        <w:rPr>
          <w:rFonts w:ascii="Times New Roman" w:hAnsi="Times New Roman" w:cs="Times New Roman"/>
          <w:sz w:val="24"/>
          <w:szCs w:val="24"/>
        </w:rPr>
        <w:t xml:space="preserve">partially </w:t>
      </w:r>
      <w:r w:rsidR="005A31EC" w:rsidRPr="00B24A3A">
        <w:rPr>
          <w:rFonts w:ascii="Times New Roman" w:hAnsi="Times New Roman" w:cs="Times New Roman"/>
          <w:sz w:val="24"/>
          <w:szCs w:val="24"/>
        </w:rPr>
        <w:t xml:space="preserve">caused by </w:t>
      </w:r>
      <w:r w:rsidR="00532A49" w:rsidRPr="00B24A3A">
        <w:rPr>
          <w:rFonts w:ascii="Times New Roman" w:hAnsi="Times New Roman" w:cs="Times New Roman"/>
          <w:sz w:val="24"/>
          <w:szCs w:val="24"/>
        </w:rPr>
        <w:t xml:space="preserve">the errors </w:t>
      </w:r>
      <w:r w:rsidR="00B07B0B">
        <w:rPr>
          <w:rFonts w:ascii="Times New Roman" w:hAnsi="Times New Roman" w:cs="Times New Roman"/>
          <w:sz w:val="24"/>
          <w:szCs w:val="24"/>
        </w:rPr>
        <w:t>in the</w:t>
      </w:r>
      <w:r w:rsidR="00532A49" w:rsidRPr="00B24A3A">
        <w:rPr>
          <w:rFonts w:ascii="Times New Roman" w:hAnsi="Times New Roman" w:cs="Times New Roman"/>
          <w:sz w:val="24"/>
          <w:szCs w:val="24"/>
        </w:rPr>
        <w:t xml:space="preserve"> crack length. </w:t>
      </w:r>
      <w:r w:rsidR="00A74415" w:rsidRPr="00B24A3A">
        <w:rPr>
          <w:rFonts w:ascii="Times New Roman" w:hAnsi="Times New Roman" w:cs="Times New Roman"/>
          <w:sz w:val="24"/>
          <w:szCs w:val="24"/>
        </w:rPr>
        <w:t xml:space="preserve">As </w:t>
      </w:r>
      <w:r w:rsidR="00C2757B">
        <w:rPr>
          <w:rFonts w:ascii="Times New Roman" w:hAnsi="Times New Roman" w:cs="Times New Roman"/>
          <w:sz w:val="24"/>
          <w:szCs w:val="24"/>
        </w:rPr>
        <w:t>discussed</w:t>
      </w:r>
      <w:r w:rsidR="00C2757B" w:rsidRPr="00B24A3A">
        <w:rPr>
          <w:rFonts w:ascii="Times New Roman" w:hAnsi="Times New Roman" w:cs="Times New Roman"/>
          <w:sz w:val="24"/>
          <w:szCs w:val="24"/>
        </w:rPr>
        <w:t xml:space="preserve"> </w:t>
      </w:r>
      <w:r w:rsidR="00A74415" w:rsidRPr="00B24A3A">
        <w:rPr>
          <w:rFonts w:ascii="Times New Roman" w:hAnsi="Times New Roman" w:cs="Times New Roman"/>
          <w:sz w:val="24"/>
          <w:szCs w:val="24"/>
        </w:rPr>
        <w:t>earlier, the crack length</w:t>
      </w:r>
      <w:r w:rsidR="005A31EC" w:rsidRPr="00B24A3A">
        <w:rPr>
          <w:rFonts w:ascii="Times New Roman" w:hAnsi="Times New Roman" w:cs="Times New Roman"/>
          <w:sz w:val="24"/>
          <w:szCs w:val="24"/>
        </w:rPr>
        <w:t xml:space="preserve"> will be</w:t>
      </w:r>
      <w:r w:rsidR="00A74415" w:rsidRPr="00B24A3A">
        <w:rPr>
          <w:rFonts w:ascii="Times New Roman" w:hAnsi="Times New Roman" w:cs="Times New Roman"/>
          <w:sz w:val="24"/>
          <w:szCs w:val="24"/>
        </w:rPr>
        <w:t xml:space="preserve"> underestimated when the crack propagates close to the boundary of </w:t>
      </w:r>
      <w:r w:rsidR="0098498B">
        <w:rPr>
          <w:rFonts w:ascii="Times New Roman" w:hAnsi="Times New Roman" w:cs="Times New Roman"/>
          <w:sz w:val="24"/>
          <w:szCs w:val="24"/>
        </w:rPr>
        <w:t xml:space="preserve">the </w:t>
      </w:r>
      <w:r w:rsidR="00A74415" w:rsidRPr="00B24A3A">
        <w:rPr>
          <w:rFonts w:ascii="Times New Roman" w:hAnsi="Times New Roman" w:cs="Times New Roman"/>
          <w:sz w:val="24"/>
          <w:szCs w:val="24"/>
        </w:rPr>
        <w:t xml:space="preserve">surface of interest in the DIC analysis. </w:t>
      </w:r>
      <w:r w:rsidR="0098498B">
        <w:rPr>
          <w:rFonts w:ascii="Times New Roman" w:hAnsi="Times New Roman" w:cs="Times New Roman"/>
          <w:sz w:val="24"/>
          <w:szCs w:val="24"/>
        </w:rPr>
        <w:t>The value of</w:t>
      </w:r>
      <w:r w:rsidR="00F84206" w:rsidRPr="00B24A3A">
        <w:rPr>
          <w:rFonts w:ascii="Times New Roman" w:hAnsi="Times New Roman" w:cs="Times New Roman"/>
          <w:sz w:val="24"/>
          <w:szCs w:val="24"/>
        </w:rPr>
        <w:t xml:space="preserve"> </w:t>
      </w:r>
      <w:proofErr w:type="spellStart"/>
      <w:r w:rsidR="008D4F76" w:rsidRPr="00B24A3A">
        <w:rPr>
          <w:rFonts w:ascii="Times New Roman" w:hAnsi="Times New Roman" w:cs="Times New Roman"/>
          <w:i/>
          <w:sz w:val="24"/>
          <w:szCs w:val="24"/>
        </w:rPr>
        <w:t>l</w:t>
      </w:r>
      <w:r w:rsidR="008D4F76" w:rsidRPr="00B24A3A">
        <w:rPr>
          <w:rFonts w:ascii="Times New Roman" w:hAnsi="Times New Roman" w:cs="Times New Roman"/>
          <w:sz w:val="24"/>
          <w:szCs w:val="24"/>
          <w:vertAlign w:val="subscript"/>
        </w:rPr>
        <w:t>FPZ</w:t>
      </w:r>
      <w:proofErr w:type="spellEnd"/>
      <w:r w:rsidR="008D4F76" w:rsidRPr="00B24A3A">
        <w:rPr>
          <w:rFonts w:ascii="Times New Roman" w:hAnsi="Times New Roman" w:cs="Times New Roman"/>
          <w:sz w:val="24"/>
          <w:szCs w:val="24"/>
        </w:rPr>
        <w:t xml:space="preserve"> = ~10 mm</w:t>
      </w:r>
      <w:r w:rsidR="00BF4A2C" w:rsidRPr="00B24A3A">
        <w:rPr>
          <w:rFonts w:ascii="Times New Roman" w:hAnsi="Times New Roman" w:cs="Times New Roman"/>
          <w:sz w:val="24"/>
          <w:szCs w:val="24"/>
        </w:rPr>
        <w:t xml:space="preserve">, </w:t>
      </w:r>
      <w:r w:rsidR="00B07B0B">
        <w:rPr>
          <w:rFonts w:ascii="Times New Roman" w:hAnsi="Times New Roman" w:cs="Times New Roman"/>
          <w:sz w:val="24"/>
          <w:szCs w:val="24"/>
        </w:rPr>
        <w:t>and thus</w:t>
      </w:r>
      <w:r w:rsidR="00D16B8D">
        <w:rPr>
          <w:rFonts w:ascii="Times New Roman" w:hAnsi="Times New Roman" w:cs="Times New Roman"/>
          <w:sz w:val="24"/>
          <w:szCs w:val="24"/>
        </w:rPr>
        <w:t xml:space="preserve"> </w:t>
      </w:r>
      <w:proofErr w:type="spellStart"/>
      <w:r w:rsidR="00BF4A2C" w:rsidRPr="00B24A3A">
        <w:rPr>
          <w:rFonts w:ascii="Times New Roman" w:hAnsi="Times New Roman" w:cs="Times New Roman"/>
          <w:i/>
          <w:sz w:val="24"/>
          <w:szCs w:val="24"/>
        </w:rPr>
        <w:t>l</w:t>
      </w:r>
      <w:r w:rsidR="00BF4A2C" w:rsidRPr="00B24A3A">
        <w:rPr>
          <w:rFonts w:ascii="Times New Roman" w:hAnsi="Times New Roman" w:cs="Times New Roman"/>
          <w:sz w:val="24"/>
          <w:szCs w:val="24"/>
          <w:vertAlign w:val="subscript"/>
        </w:rPr>
        <w:t>FPZ</w:t>
      </w:r>
      <w:proofErr w:type="spellEnd"/>
      <w:r w:rsidR="00BF4A2C" w:rsidRPr="00B24A3A">
        <w:rPr>
          <w:rFonts w:ascii="Times New Roman" w:hAnsi="Times New Roman" w:cs="Times New Roman"/>
          <w:sz w:val="24"/>
          <w:szCs w:val="24"/>
        </w:rPr>
        <w:t>/</w:t>
      </w:r>
      <w:r w:rsidR="00BF4A2C" w:rsidRPr="00B24A3A">
        <w:rPr>
          <w:rFonts w:ascii="Times New Roman" w:hAnsi="Times New Roman" w:cs="Times New Roman"/>
          <w:i/>
          <w:sz w:val="24"/>
          <w:szCs w:val="24"/>
        </w:rPr>
        <w:t xml:space="preserve">h </w:t>
      </w:r>
      <w:r w:rsidR="00BF4A2C" w:rsidRPr="00B24A3A">
        <w:rPr>
          <w:rFonts w:ascii="Times New Roman" w:hAnsi="Times New Roman" w:cs="Times New Roman"/>
          <w:sz w:val="24"/>
          <w:szCs w:val="24"/>
        </w:rPr>
        <w:t>= 1</w:t>
      </w:r>
      <w:r w:rsidR="008D4F76" w:rsidRPr="00B24A3A">
        <w:rPr>
          <w:rFonts w:ascii="Times New Roman" w:hAnsi="Times New Roman" w:cs="Times New Roman"/>
          <w:sz w:val="24"/>
          <w:szCs w:val="24"/>
        </w:rPr>
        <w:t xml:space="preserve">. </w:t>
      </w:r>
      <w:r w:rsidR="00FB12CD" w:rsidRPr="00B24A3A">
        <w:rPr>
          <w:rFonts w:ascii="Times New Roman" w:hAnsi="Times New Roman" w:cs="Times New Roman"/>
          <w:sz w:val="24"/>
          <w:szCs w:val="24"/>
        </w:rPr>
        <w:t xml:space="preserve">In </w:t>
      </w:r>
      <w:r w:rsidR="00C2757B">
        <w:rPr>
          <w:rFonts w:ascii="Times New Roman" w:hAnsi="Times New Roman" w:cs="Times New Roman"/>
          <w:sz w:val="24"/>
          <w:szCs w:val="24"/>
        </w:rPr>
        <w:t>these</w:t>
      </w:r>
      <w:r w:rsidR="00FB12CD" w:rsidRPr="00B24A3A">
        <w:rPr>
          <w:rFonts w:ascii="Times New Roman" w:hAnsi="Times New Roman" w:cs="Times New Roman"/>
          <w:sz w:val="24"/>
          <w:szCs w:val="24"/>
        </w:rPr>
        <w:t xml:space="preserve"> joints, </w:t>
      </w:r>
      <w:r w:rsidR="00D82B36">
        <w:rPr>
          <w:rFonts w:ascii="Times New Roman" w:hAnsi="Times New Roman" w:cs="Times New Roman"/>
          <w:sz w:val="24"/>
          <w:szCs w:val="24"/>
        </w:rPr>
        <w:t xml:space="preserve">the mean value of </w:t>
      </w:r>
      <w:r w:rsidR="00FB12CD" w:rsidRPr="00B24A3A">
        <w:rPr>
          <w:rFonts w:ascii="Times New Roman" w:hAnsi="Times New Roman" w:cs="Times New Roman"/>
          <w:position w:val="-10"/>
          <w:sz w:val="24"/>
          <w:szCs w:val="24"/>
        </w:rPr>
        <w:object w:dxaOrig="820" w:dyaOrig="300" w14:anchorId="6AE2C55E">
          <v:shape id="_x0000_i1049" type="#_x0000_t75" style="width:40.45pt;height:15pt" o:ole="">
            <v:imagedata r:id="rId58" o:title=""/>
          </v:shape>
          <o:OLEObject Type="Embed" ProgID="Equation.DSMT4" ShapeID="_x0000_i1049" DrawAspect="Content" ObjectID="_1652175299" r:id="rId61"/>
        </w:object>
      </w:r>
      <w:r w:rsidR="00FB12CD" w:rsidRPr="00B24A3A">
        <w:rPr>
          <w:rFonts w:ascii="Times New Roman" w:hAnsi="Times New Roman" w:cs="Times New Roman"/>
          <w:sz w:val="24"/>
          <w:szCs w:val="24"/>
        </w:rPr>
        <w:t xml:space="preserve"> is ~4.8</w:t>
      </w:r>
      <w:r w:rsidR="005F1715" w:rsidRPr="00B24A3A">
        <w:rPr>
          <w:rFonts w:ascii="Times New Roman" w:hAnsi="Times New Roman" w:cs="Times New Roman"/>
          <w:sz w:val="24"/>
          <w:szCs w:val="24"/>
        </w:rPr>
        <w:t>, one order of magnitude larger than the critical value</w:t>
      </w:r>
      <w:r w:rsidR="00D16B8D">
        <w:rPr>
          <w:rFonts w:ascii="Times New Roman" w:hAnsi="Times New Roman" w:cs="Times New Roman"/>
          <w:sz w:val="24"/>
          <w:szCs w:val="24"/>
        </w:rPr>
        <w:t xml:space="preserve"> 0.4</w:t>
      </w:r>
      <w:r w:rsidR="00FB12CD" w:rsidRPr="00B24A3A">
        <w:rPr>
          <w:rFonts w:ascii="Times New Roman" w:hAnsi="Times New Roman" w:cs="Times New Roman"/>
          <w:sz w:val="24"/>
          <w:szCs w:val="24"/>
        </w:rPr>
        <w:t xml:space="preserve">. </w:t>
      </w:r>
      <w:r w:rsidR="005654E7">
        <w:rPr>
          <w:rFonts w:ascii="Times New Roman" w:hAnsi="Times New Roman" w:cs="Times New Roman"/>
          <w:sz w:val="24"/>
          <w:szCs w:val="24"/>
        </w:rPr>
        <w:t xml:space="preserve">Considering the experimental value of </w:t>
      </w:r>
      <w:proofErr w:type="spellStart"/>
      <w:r w:rsidR="005654E7" w:rsidRPr="00B24A3A">
        <w:rPr>
          <w:rFonts w:ascii="Times New Roman" w:hAnsi="Times New Roman" w:cs="Times New Roman"/>
          <w:i/>
          <w:sz w:val="24"/>
          <w:szCs w:val="24"/>
        </w:rPr>
        <w:t>l</w:t>
      </w:r>
      <w:r w:rsidR="005654E7" w:rsidRPr="00B24A3A">
        <w:rPr>
          <w:rFonts w:ascii="Times New Roman" w:hAnsi="Times New Roman" w:cs="Times New Roman"/>
          <w:sz w:val="24"/>
          <w:szCs w:val="24"/>
          <w:vertAlign w:val="subscript"/>
        </w:rPr>
        <w:t>FPZ</w:t>
      </w:r>
      <w:proofErr w:type="spellEnd"/>
      <w:r w:rsidR="005654E7" w:rsidRPr="00B24A3A">
        <w:rPr>
          <w:rFonts w:ascii="Times New Roman" w:hAnsi="Times New Roman" w:cs="Times New Roman"/>
          <w:sz w:val="24"/>
          <w:szCs w:val="24"/>
        </w:rPr>
        <w:t>/</w:t>
      </w:r>
      <w:r w:rsidR="005654E7" w:rsidRPr="00B24A3A">
        <w:rPr>
          <w:rFonts w:ascii="Times New Roman" w:hAnsi="Times New Roman" w:cs="Times New Roman"/>
          <w:i/>
          <w:sz w:val="24"/>
          <w:szCs w:val="24"/>
        </w:rPr>
        <w:t xml:space="preserve">h </w:t>
      </w:r>
      <w:r w:rsidR="005654E7" w:rsidRPr="00B24A3A">
        <w:rPr>
          <w:rFonts w:ascii="Times New Roman" w:hAnsi="Times New Roman" w:cs="Times New Roman"/>
          <w:sz w:val="24"/>
          <w:szCs w:val="24"/>
        </w:rPr>
        <w:t>= 1</w:t>
      </w:r>
      <w:r w:rsidR="005654E7">
        <w:rPr>
          <w:rFonts w:ascii="Times New Roman" w:hAnsi="Times New Roman" w:cs="Times New Roman"/>
          <w:sz w:val="24"/>
          <w:szCs w:val="24"/>
        </w:rPr>
        <w:t xml:space="preserve">, which </w:t>
      </w:r>
      <w:r w:rsidR="0060176A">
        <w:rPr>
          <w:rFonts w:ascii="Times New Roman" w:hAnsi="Times New Roman" w:cs="Times New Roman"/>
          <w:sz w:val="24"/>
          <w:szCs w:val="24"/>
        </w:rPr>
        <w:t xml:space="preserve">is </w:t>
      </w:r>
      <w:r w:rsidR="005654E7">
        <w:rPr>
          <w:rFonts w:ascii="Times New Roman" w:hAnsi="Times New Roman" w:cs="Times New Roman"/>
          <w:sz w:val="24"/>
          <w:szCs w:val="24"/>
        </w:rPr>
        <w:t xml:space="preserve">still close to 0.4, and </w:t>
      </w:r>
      <w:r w:rsidR="00D506E5" w:rsidRPr="00B24A3A">
        <w:rPr>
          <w:rFonts w:ascii="Times New Roman" w:hAnsi="Times New Roman" w:cs="Times New Roman"/>
          <w:sz w:val="24"/>
          <w:szCs w:val="24"/>
        </w:rPr>
        <w:t>the</w:t>
      </w:r>
      <w:r w:rsidR="00B12BF2">
        <w:rPr>
          <w:rFonts w:ascii="Times New Roman" w:hAnsi="Times New Roman" w:cs="Times New Roman"/>
          <w:sz w:val="24"/>
          <w:szCs w:val="24"/>
        </w:rPr>
        <w:t xml:space="preserve"> values of the</w:t>
      </w:r>
      <w:r w:rsidR="00D506E5" w:rsidRPr="00B24A3A">
        <w:rPr>
          <w:rFonts w:ascii="Times New Roman" w:hAnsi="Times New Roman" w:cs="Times New Roman"/>
          <w:sz w:val="24"/>
          <w:szCs w:val="24"/>
        </w:rPr>
        <w:t xml:space="preserve"> </w:t>
      </w:r>
      <w:r w:rsidR="00D506E5" w:rsidRPr="00B24A3A">
        <w:rPr>
          <w:rFonts w:ascii="Times New Roman" w:hAnsi="Times New Roman" w:cs="Times New Roman"/>
          <w:i/>
          <w:sz w:val="24"/>
          <w:szCs w:val="24"/>
        </w:rPr>
        <w:t>J</w:t>
      </w:r>
      <w:r w:rsidR="00D506E5" w:rsidRPr="00B24A3A">
        <w:rPr>
          <w:rFonts w:ascii="Times New Roman" w:hAnsi="Times New Roman" w:cs="Times New Roman"/>
          <w:sz w:val="24"/>
          <w:szCs w:val="24"/>
        </w:rPr>
        <w:t>-</w:t>
      </w:r>
      <w:r w:rsidR="008D4F76" w:rsidRPr="00B24A3A">
        <w:rPr>
          <w:rFonts w:ascii="Times New Roman" w:hAnsi="Times New Roman" w:cs="Times New Roman"/>
          <w:sz w:val="24"/>
          <w:szCs w:val="24"/>
        </w:rPr>
        <w:t>integral</w:t>
      </w:r>
      <w:r w:rsidR="00D506E5" w:rsidRPr="00B24A3A">
        <w:rPr>
          <w:rFonts w:ascii="Times New Roman" w:hAnsi="Times New Roman" w:cs="Times New Roman"/>
          <w:sz w:val="24"/>
          <w:szCs w:val="24"/>
        </w:rPr>
        <w:t xml:space="preserve"> and </w:t>
      </w:r>
      <w:r w:rsidR="00D506E5" w:rsidRPr="00B24A3A">
        <w:rPr>
          <w:rFonts w:ascii="Times New Roman" w:hAnsi="Times New Roman" w:cs="Times New Roman"/>
          <w:i/>
          <w:sz w:val="24"/>
          <w:szCs w:val="24"/>
        </w:rPr>
        <w:t>G</w:t>
      </w:r>
      <w:r w:rsidR="00D506E5" w:rsidRPr="00B24A3A">
        <w:rPr>
          <w:rFonts w:ascii="Times New Roman" w:hAnsi="Times New Roman" w:cs="Times New Roman"/>
          <w:sz w:val="24"/>
          <w:szCs w:val="24"/>
        </w:rPr>
        <w:t xml:space="preserve"> are very </w:t>
      </w:r>
      <w:r w:rsidR="00C2757B">
        <w:rPr>
          <w:rFonts w:ascii="Times New Roman" w:hAnsi="Times New Roman" w:cs="Times New Roman"/>
          <w:sz w:val="24"/>
          <w:szCs w:val="24"/>
        </w:rPr>
        <w:t>similar</w:t>
      </w:r>
      <w:r w:rsidR="00D506E5" w:rsidRPr="00B24A3A">
        <w:rPr>
          <w:rFonts w:ascii="Times New Roman" w:hAnsi="Times New Roman" w:cs="Times New Roman"/>
          <w:sz w:val="24"/>
          <w:szCs w:val="24"/>
        </w:rPr>
        <w:t xml:space="preserve">, one can conclude that LEFM methods are </w:t>
      </w:r>
      <w:r w:rsidR="00D16B8D">
        <w:rPr>
          <w:rFonts w:ascii="Times New Roman" w:hAnsi="Times New Roman" w:cs="Times New Roman"/>
          <w:sz w:val="24"/>
          <w:szCs w:val="24"/>
        </w:rPr>
        <w:t xml:space="preserve">still </w:t>
      </w:r>
      <w:r w:rsidR="005654E7">
        <w:rPr>
          <w:rFonts w:ascii="Times New Roman" w:hAnsi="Times New Roman" w:cs="Times New Roman"/>
          <w:sz w:val="24"/>
          <w:szCs w:val="24"/>
        </w:rPr>
        <w:t xml:space="preserve">generally </w:t>
      </w:r>
      <w:r w:rsidR="00D506E5" w:rsidRPr="00B24A3A">
        <w:rPr>
          <w:rFonts w:ascii="Times New Roman" w:hAnsi="Times New Roman" w:cs="Times New Roman"/>
          <w:sz w:val="24"/>
          <w:szCs w:val="24"/>
        </w:rPr>
        <w:t xml:space="preserve">valid </w:t>
      </w:r>
      <w:r w:rsidR="00D16B8D">
        <w:rPr>
          <w:rFonts w:ascii="Times New Roman" w:hAnsi="Times New Roman" w:cs="Times New Roman"/>
          <w:sz w:val="24"/>
          <w:szCs w:val="24"/>
        </w:rPr>
        <w:t>for</w:t>
      </w:r>
      <w:r w:rsidR="00D16B8D" w:rsidRPr="00B24A3A">
        <w:rPr>
          <w:rFonts w:ascii="Times New Roman" w:hAnsi="Times New Roman" w:cs="Times New Roman"/>
          <w:sz w:val="24"/>
          <w:szCs w:val="24"/>
        </w:rPr>
        <w:t xml:space="preserve"> </w:t>
      </w:r>
      <w:r w:rsidR="00C2757B">
        <w:rPr>
          <w:rFonts w:ascii="Times New Roman" w:hAnsi="Times New Roman" w:cs="Times New Roman"/>
          <w:sz w:val="24"/>
          <w:szCs w:val="24"/>
        </w:rPr>
        <w:t>these</w:t>
      </w:r>
      <w:r w:rsidR="00C2757B" w:rsidRPr="00B24A3A">
        <w:rPr>
          <w:rFonts w:ascii="Times New Roman" w:hAnsi="Times New Roman" w:cs="Times New Roman"/>
          <w:sz w:val="24"/>
          <w:szCs w:val="24"/>
        </w:rPr>
        <w:t xml:space="preserve"> </w:t>
      </w:r>
      <w:r w:rsidR="00D506E5" w:rsidRPr="00B24A3A">
        <w:rPr>
          <w:rFonts w:ascii="Times New Roman" w:hAnsi="Times New Roman" w:cs="Times New Roman"/>
          <w:sz w:val="24"/>
          <w:szCs w:val="24"/>
        </w:rPr>
        <w:t>joint</w:t>
      </w:r>
      <w:r w:rsidR="00C2757B">
        <w:rPr>
          <w:rFonts w:ascii="Times New Roman" w:hAnsi="Times New Roman" w:cs="Times New Roman"/>
          <w:sz w:val="24"/>
          <w:szCs w:val="24"/>
        </w:rPr>
        <w:t>s</w:t>
      </w:r>
      <w:r w:rsidR="00D82B36">
        <w:rPr>
          <w:rFonts w:ascii="Times New Roman" w:hAnsi="Times New Roman" w:cs="Times New Roman"/>
          <w:sz w:val="24"/>
          <w:szCs w:val="24"/>
        </w:rPr>
        <w:t>.</w:t>
      </w:r>
      <w:r w:rsidR="00D506E5" w:rsidRPr="00B24A3A">
        <w:rPr>
          <w:rFonts w:ascii="Times New Roman" w:hAnsi="Times New Roman" w:cs="Times New Roman"/>
          <w:sz w:val="24"/>
          <w:szCs w:val="24"/>
        </w:rPr>
        <w:t xml:space="preserve"> </w:t>
      </w:r>
    </w:p>
    <w:p w14:paraId="4D12BEC7" w14:textId="0940F47B" w:rsidR="00DB33FD" w:rsidRPr="00B24A3A" w:rsidRDefault="007D5115"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Fig</w:t>
      </w:r>
      <w:r w:rsidR="00CE0CD2">
        <w:rPr>
          <w:rFonts w:ascii="Times New Roman" w:hAnsi="Times New Roman" w:cs="Times New Roman"/>
          <w:sz w:val="24"/>
          <w:szCs w:val="24"/>
        </w:rPr>
        <w:t>s</w:t>
      </w:r>
      <w:r w:rsidRPr="00B24A3A">
        <w:rPr>
          <w:rFonts w:ascii="Times New Roman" w:hAnsi="Times New Roman" w:cs="Times New Roman"/>
          <w:sz w:val="24"/>
          <w:szCs w:val="24"/>
        </w:rPr>
        <w:t xml:space="preserve">. </w:t>
      </w:r>
      <w:r w:rsidR="003E0C84">
        <w:rPr>
          <w:rFonts w:ascii="Times New Roman" w:hAnsi="Times New Roman" w:cs="Times New Roman"/>
          <w:sz w:val="24"/>
          <w:szCs w:val="24"/>
        </w:rPr>
        <w:t>4</w:t>
      </w:r>
      <w:r w:rsidR="003E0C84" w:rsidRPr="00B24A3A">
        <w:rPr>
          <w:rFonts w:ascii="Times New Roman" w:hAnsi="Times New Roman" w:cs="Times New Roman"/>
          <w:sz w:val="24"/>
          <w:szCs w:val="24"/>
        </w:rPr>
        <w:t xml:space="preserve"> </w:t>
      </w:r>
      <w:r w:rsidR="00CE0CD2">
        <w:rPr>
          <w:rFonts w:ascii="Times New Roman" w:hAnsi="Times New Roman" w:cs="Times New Roman"/>
          <w:sz w:val="24"/>
          <w:szCs w:val="24"/>
        </w:rPr>
        <w:t xml:space="preserve">and 5 </w:t>
      </w:r>
      <w:r w:rsidRPr="00B24A3A">
        <w:rPr>
          <w:rFonts w:ascii="Times New Roman" w:hAnsi="Times New Roman" w:cs="Times New Roman"/>
          <w:sz w:val="24"/>
          <w:szCs w:val="24"/>
        </w:rPr>
        <w:t xml:space="preserve">suggest that by using the effective crack length measured by DIC, </w:t>
      </w:r>
      <w:r w:rsidR="00FB2D5D">
        <w:rPr>
          <w:rFonts w:ascii="Times New Roman" w:hAnsi="Times New Roman" w:cs="Times New Roman"/>
          <w:sz w:val="24"/>
          <w:szCs w:val="24"/>
        </w:rPr>
        <w:t>the valid</w:t>
      </w:r>
      <w:r w:rsidRPr="00B24A3A">
        <w:rPr>
          <w:rFonts w:ascii="Times New Roman" w:hAnsi="Times New Roman" w:cs="Times New Roman"/>
          <w:sz w:val="24"/>
          <w:szCs w:val="24"/>
        </w:rPr>
        <w:t xml:space="preserve"> LEFM methods yield similar </w:t>
      </w:r>
      <w:r w:rsidR="00676012">
        <w:rPr>
          <w:rFonts w:ascii="Times New Roman" w:hAnsi="Times New Roman" w:cs="Times New Roman"/>
          <w:sz w:val="24"/>
          <w:szCs w:val="24"/>
        </w:rPr>
        <w:t xml:space="preserve">fracture </w:t>
      </w:r>
      <w:r w:rsidRPr="00B24A3A">
        <w:rPr>
          <w:rFonts w:ascii="Times New Roman" w:hAnsi="Times New Roman" w:cs="Times New Roman"/>
          <w:sz w:val="24"/>
          <w:szCs w:val="24"/>
        </w:rPr>
        <w:t xml:space="preserve">toughness </w:t>
      </w:r>
      <w:r w:rsidR="00311C18" w:rsidRPr="00B24A3A">
        <w:rPr>
          <w:rFonts w:ascii="Times New Roman" w:hAnsi="Times New Roman" w:cs="Times New Roman" w:hint="eastAsia"/>
          <w:sz w:val="24"/>
          <w:szCs w:val="24"/>
        </w:rPr>
        <w:t>re</w:t>
      </w:r>
      <w:r w:rsidR="00311C18" w:rsidRPr="00B24A3A">
        <w:rPr>
          <w:rFonts w:ascii="Times New Roman" w:hAnsi="Times New Roman" w:cs="Times New Roman"/>
          <w:sz w:val="24"/>
          <w:szCs w:val="24"/>
        </w:rPr>
        <w:t>sult</w:t>
      </w:r>
      <w:r w:rsidRPr="00B24A3A">
        <w:rPr>
          <w:rFonts w:ascii="Times New Roman" w:hAnsi="Times New Roman" w:cs="Times New Roman"/>
          <w:sz w:val="24"/>
          <w:szCs w:val="24"/>
        </w:rPr>
        <w:t>s</w:t>
      </w:r>
      <w:r w:rsidR="008E24AA">
        <w:rPr>
          <w:rFonts w:ascii="Times New Roman" w:hAnsi="Times New Roman" w:cs="Times New Roman"/>
          <w:sz w:val="24"/>
          <w:szCs w:val="24"/>
        </w:rPr>
        <w:t xml:space="preserve">, which verifies the </w:t>
      </w:r>
      <w:r w:rsidR="00FB2D5D">
        <w:rPr>
          <w:rFonts w:ascii="Times New Roman" w:hAnsi="Times New Roman" w:cs="Times New Roman"/>
          <w:sz w:val="24"/>
          <w:szCs w:val="24"/>
        </w:rPr>
        <w:t xml:space="preserve">reliability of the proposed </w:t>
      </w:r>
      <w:r w:rsidR="008E24AA">
        <w:rPr>
          <w:rFonts w:ascii="Times New Roman" w:hAnsi="Times New Roman" w:cs="Times New Roman"/>
          <w:sz w:val="24"/>
          <w:szCs w:val="24"/>
        </w:rPr>
        <w:t xml:space="preserve">DIC </w:t>
      </w:r>
      <w:r w:rsidR="00FB2D5D">
        <w:rPr>
          <w:rFonts w:ascii="Times New Roman" w:hAnsi="Times New Roman" w:cs="Times New Roman"/>
          <w:sz w:val="24"/>
          <w:szCs w:val="24"/>
        </w:rPr>
        <w:t xml:space="preserve">method for </w:t>
      </w:r>
      <w:r w:rsidR="0060176A">
        <w:rPr>
          <w:rFonts w:ascii="Times New Roman" w:hAnsi="Times New Roman" w:cs="Times New Roman"/>
          <w:sz w:val="24"/>
          <w:szCs w:val="24"/>
        </w:rPr>
        <w:t xml:space="preserve">crack </w:t>
      </w:r>
      <w:r w:rsidR="008E24AA">
        <w:rPr>
          <w:rFonts w:ascii="Times New Roman" w:hAnsi="Times New Roman" w:cs="Times New Roman"/>
          <w:sz w:val="24"/>
          <w:szCs w:val="24"/>
        </w:rPr>
        <w:t>measurement</w:t>
      </w:r>
      <w:r w:rsidRPr="00B24A3A">
        <w:rPr>
          <w:rFonts w:ascii="Times New Roman" w:hAnsi="Times New Roman" w:cs="Times New Roman"/>
          <w:sz w:val="24"/>
          <w:szCs w:val="24"/>
        </w:rPr>
        <w:t xml:space="preserve">. </w:t>
      </w:r>
      <w:r w:rsidR="00E508A3" w:rsidRPr="00B24A3A">
        <w:rPr>
          <w:rFonts w:ascii="Times New Roman" w:hAnsi="Times New Roman" w:cs="Times New Roman"/>
          <w:sz w:val="24"/>
          <w:szCs w:val="24"/>
        </w:rPr>
        <w:t xml:space="preserve">As the values of </w:t>
      </w:r>
      <w:r w:rsidR="00E508A3" w:rsidRPr="00B24A3A">
        <w:rPr>
          <w:rFonts w:ascii="Times New Roman" w:hAnsi="Times New Roman" w:cs="Times New Roman"/>
          <w:i/>
          <w:sz w:val="24"/>
          <w:szCs w:val="24"/>
        </w:rPr>
        <w:t>G</w:t>
      </w:r>
      <w:r w:rsidR="00E508A3" w:rsidRPr="00B24A3A">
        <w:rPr>
          <w:rFonts w:ascii="Times New Roman" w:hAnsi="Times New Roman" w:cs="Times New Roman"/>
          <w:sz w:val="24"/>
          <w:szCs w:val="24"/>
        </w:rPr>
        <w:t xml:space="preserve"> and </w:t>
      </w:r>
      <w:r w:rsidR="00D16B8D">
        <w:rPr>
          <w:rFonts w:ascii="Times New Roman" w:hAnsi="Times New Roman" w:cs="Times New Roman"/>
          <w:sz w:val="24"/>
          <w:szCs w:val="24"/>
        </w:rPr>
        <w:t>Δ</w:t>
      </w:r>
      <w:r w:rsidR="001342B5" w:rsidRPr="00B24A3A">
        <w:rPr>
          <w:rFonts w:ascii="Times New Roman" w:hAnsi="Times New Roman" w:cs="Times New Roman"/>
          <w:sz w:val="24"/>
          <w:szCs w:val="24"/>
        </w:rPr>
        <w:t xml:space="preserve"> </w:t>
      </w:r>
      <w:r w:rsidR="00E508A3" w:rsidRPr="00B24A3A">
        <w:rPr>
          <w:rFonts w:ascii="Times New Roman" w:hAnsi="Times New Roman" w:cs="Times New Roman"/>
          <w:sz w:val="24"/>
          <w:szCs w:val="24"/>
        </w:rPr>
        <w:t xml:space="preserve">are available, the TSL </w:t>
      </w:r>
      <w:r w:rsidR="00D506E5" w:rsidRPr="00B24A3A">
        <w:rPr>
          <w:rFonts w:ascii="Times New Roman" w:hAnsi="Times New Roman" w:cs="Times New Roman"/>
          <w:sz w:val="24"/>
          <w:szCs w:val="24"/>
        </w:rPr>
        <w:t xml:space="preserve">can </w:t>
      </w:r>
      <w:r w:rsidR="00C2757B">
        <w:rPr>
          <w:rFonts w:ascii="Times New Roman" w:hAnsi="Times New Roman" w:cs="Times New Roman"/>
          <w:sz w:val="24"/>
          <w:szCs w:val="24"/>
        </w:rPr>
        <w:t xml:space="preserve">also </w:t>
      </w:r>
      <w:r w:rsidR="00D506E5" w:rsidRPr="00B24A3A">
        <w:rPr>
          <w:rFonts w:ascii="Times New Roman" w:hAnsi="Times New Roman" w:cs="Times New Roman"/>
          <w:sz w:val="24"/>
          <w:szCs w:val="24"/>
        </w:rPr>
        <w:t xml:space="preserve">be determined by differentiating </w:t>
      </w:r>
      <w:r w:rsidR="00D506E5" w:rsidRPr="00B24A3A">
        <w:rPr>
          <w:rFonts w:ascii="Times New Roman" w:hAnsi="Times New Roman" w:cs="Times New Roman"/>
          <w:i/>
          <w:sz w:val="24"/>
          <w:szCs w:val="24"/>
        </w:rPr>
        <w:t>G</w:t>
      </w:r>
      <w:r w:rsidR="00D506E5" w:rsidRPr="00B24A3A">
        <w:rPr>
          <w:rFonts w:ascii="Times New Roman" w:hAnsi="Times New Roman" w:cs="Times New Roman"/>
          <w:sz w:val="24"/>
          <w:szCs w:val="24"/>
        </w:rPr>
        <w:t xml:space="preserve"> with</w:t>
      </w:r>
      <w:r w:rsidR="00DF446F" w:rsidRPr="00B24A3A">
        <w:rPr>
          <w:rFonts w:ascii="Times New Roman" w:hAnsi="Times New Roman" w:cs="Times New Roman"/>
          <w:sz w:val="24"/>
          <w:szCs w:val="24"/>
        </w:rPr>
        <w:t xml:space="preserve"> respect to</w:t>
      </w:r>
      <w:r w:rsidR="00D506E5" w:rsidRPr="00B24A3A">
        <w:rPr>
          <w:rFonts w:ascii="Times New Roman" w:hAnsi="Times New Roman" w:cs="Times New Roman"/>
          <w:sz w:val="24"/>
          <w:szCs w:val="24"/>
        </w:rPr>
        <w:t xml:space="preserve"> </w:t>
      </w:r>
      <w:r w:rsidR="00D16B8D">
        <w:rPr>
          <w:rFonts w:ascii="Times New Roman" w:hAnsi="Times New Roman" w:cs="Times New Roman"/>
          <w:sz w:val="24"/>
          <w:szCs w:val="24"/>
        </w:rPr>
        <w:t>Δ</w:t>
      </w:r>
      <w:r w:rsidR="00E508A3" w:rsidRPr="00B24A3A">
        <w:rPr>
          <w:rFonts w:ascii="Times New Roman" w:hAnsi="Times New Roman" w:cs="Times New Roman"/>
          <w:sz w:val="24"/>
          <w:szCs w:val="24"/>
        </w:rPr>
        <w:t>.</w:t>
      </w:r>
    </w:p>
    <w:p w14:paraId="73574271" w14:textId="21F3A295" w:rsidR="002760BE" w:rsidRPr="00B24A3A" w:rsidRDefault="00931D68" w:rsidP="006965F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03C67" wp14:editId="7DFE725F">
            <wp:extent cx="4320000" cy="2933139"/>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0000" cy="2933139"/>
                    </a:xfrm>
                    <a:prstGeom prst="rect">
                      <a:avLst/>
                    </a:prstGeom>
                    <a:noFill/>
                  </pic:spPr>
                </pic:pic>
              </a:graphicData>
            </a:graphic>
          </wp:inline>
        </w:drawing>
      </w:r>
    </w:p>
    <w:p w14:paraId="14B88559" w14:textId="4FBFA7CC" w:rsidR="00B251C5" w:rsidRPr="00B24A3A" w:rsidRDefault="00B251C5" w:rsidP="006965F1">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CE0CD2">
        <w:rPr>
          <w:rFonts w:ascii="Times New Roman" w:hAnsi="Times New Roman" w:cs="Times New Roman"/>
          <w:b/>
          <w:sz w:val="24"/>
          <w:szCs w:val="24"/>
        </w:rPr>
        <w:t>5</w:t>
      </w:r>
      <w:r w:rsidR="00CE0CD2" w:rsidRPr="00B24A3A">
        <w:rPr>
          <w:rFonts w:ascii="Times New Roman" w:hAnsi="Times New Roman" w:cs="Times New Roman"/>
          <w:sz w:val="24"/>
          <w:szCs w:val="24"/>
        </w:rPr>
        <w:t xml:space="preserve"> </w:t>
      </w:r>
      <w:r w:rsidR="00D82B36" w:rsidRPr="00617333">
        <w:rPr>
          <w:rFonts w:ascii="Times New Roman" w:hAnsi="Times New Roman" w:cs="Times New Roman"/>
          <w:i/>
          <w:sz w:val="24"/>
          <w:szCs w:val="24"/>
        </w:rPr>
        <w:t>G</w:t>
      </w:r>
      <w:r w:rsidR="00D82B36">
        <w:rPr>
          <w:rFonts w:ascii="Times New Roman" w:hAnsi="Times New Roman" w:cs="Times New Roman"/>
          <w:sz w:val="24"/>
          <w:szCs w:val="24"/>
        </w:rPr>
        <w:t xml:space="preserve"> and </w:t>
      </w:r>
      <w:r w:rsidR="00D82B36" w:rsidRPr="00617333">
        <w:rPr>
          <w:rFonts w:ascii="Times New Roman" w:hAnsi="Times New Roman" w:cs="Times New Roman"/>
          <w:i/>
          <w:sz w:val="24"/>
          <w:szCs w:val="24"/>
        </w:rPr>
        <w:t>J</w:t>
      </w:r>
      <w:r w:rsidRPr="00B24A3A">
        <w:rPr>
          <w:rFonts w:ascii="Times New Roman" w:hAnsi="Times New Roman" w:cs="Times New Roman"/>
          <w:sz w:val="24"/>
          <w:szCs w:val="24"/>
        </w:rPr>
        <w:t xml:space="preserve"> of SikaPower-497 adhesive determined by different methods.</w:t>
      </w:r>
    </w:p>
    <w:p w14:paraId="05E05ABD" w14:textId="454D8303" w:rsidR="00DC685A" w:rsidRPr="0011383D" w:rsidRDefault="00DC685A" w:rsidP="00B24A3A">
      <w:pPr>
        <w:spacing w:line="480" w:lineRule="auto"/>
        <w:rPr>
          <w:rFonts w:ascii="Times New Roman" w:hAnsi="Times New Roman" w:cs="Times New Roman"/>
          <w:b/>
          <w:sz w:val="24"/>
          <w:szCs w:val="24"/>
        </w:rPr>
      </w:pPr>
      <w:r w:rsidRPr="0011383D">
        <w:rPr>
          <w:rFonts w:ascii="Times New Roman" w:hAnsi="Times New Roman" w:cs="Times New Roman"/>
          <w:b/>
          <w:sz w:val="24"/>
          <w:szCs w:val="24"/>
        </w:rPr>
        <w:t>4.</w:t>
      </w:r>
      <w:r w:rsidR="00CE0CD2" w:rsidRPr="0011383D">
        <w:rPr>
          <w:rFonts w:ascii="Times New Roman" w:hAnsi="Times New Roman" w:cs="Times New Roman"/>
          <w:b/>
          <w:sz w:val="24"/>
          <w:szCs w:val="24"/>
        </w:rPr>
        <w:t>3</w:t>
      </w:r>
      <w:r w:rsidRPr="0011383D">
        <w:rPr>
          <w:rFonts w:ascii="Times New Roman" w:hAnsi="Times New Roman" w:cs="Times New Roman"/>
          <w:b/>
          <w:sz w:val="24"/>
          <w:szCs w:val="24"/>
        </w:rPr>
        <w:t xml:space="preserve">. </w:t>
      </w:r>
      <w:r w:rsidR="00560CC2" w:rsidRPr="0011383D">
        <w:rPr>
          <w:rFonts w:ascii="Times New Roman" w:hAnsi="Times New Roman" w:cs="Times New Roman"/>
          <w:b/>
          <w:sz w:val="24"/>
          <w:szCs w:val="24"/>
        </w:rPr>
        <w:t>Joints bonded with d</w:t>
      </w:r>
      <w:r w:rsidRPr="0011383D">
        <w:rPr>
          <w:rFonts w:ascii="Times New Roman" w:hAnsi="Times New Roman" w:cs="Times New Roman"/>
          <w:b/>
          <w:sz w:val="24"/>
          <w:szCs w:val="24"/>
        </w:rPr>
        <w:t>uctile</w:t>
      </w:r>
      <w:r w:rsidR="00560CC2" w:rsidRPr="0011383D">
        <w:rPr>
          <w:rFonts w:ascii="Times New Roman" w:hAnsi="Times New Roman" w:cs="Times New Roman"/>
          <w:b/>
          <w:sz w:val="24"/>
          <w:szCs w:val="24"/>
        </w:rPr>
        <w:t xml:space="preserve"> adhesive</w:t>
      </w:r>
    </w:p>
    <w:p w14:paraId="73314282" w14:textId="4CEBA8F4" w:rsidR="00734315" w:rsidRDefault="007A34FB" w:rsidP="00BC668B">
      <w:pPr>
        <w:spacing w:line="480" w:lineRule="auto"/>
        <w:rPr>
          <w:rFonts w:ascii="Times New Roman" w:hAnsi="Times New Roman" w:cs="Times New Roman"/>
          <w:sz w:val="24"/>
          <w:szCs w:val="24"/>
        </w:rPr>
      </w:pPr>
      <w:r w:rsidRPr="00B24A3A">
        <w:rPr>
          <w:rFonts w:ascii="Times New Roman" w:hAnsi="Times New Roman" w:cs="Times New Roman"/>
          <w:sz w:val="24"/>
          <w:szCs w:val="24"/>
        </w:rPr>
        <w:lastRenderedPageBreak/>
        <w:t>In the ductile A</w:t>
      </w:r>
      <w:r w:rsidR="00ED547F" w:rsidRPr="00B24A3A">
        <w:rPr>
          <w:rFonts w:ascii="Times New Roman" w:hAnsi="Times New Roman" w:cs="Times New Roman"/>
          <w:sz w:val="24"/>
          <w:szCs w:val="24"/>
        </w:rPr>
        <w:t>r</w:t>
      </w:r>
      <w:r w:rsidRPr="00B24A3A">
        <w:rPr>
          <w:rFonts w:ascii="Times New Roman" w:hAnsi="Times New Roman" w:cs="Times New Roman"/>
          <w:sz w:val="24"/>
          <w:szCs w:val="24"/>
        </w:rPr>
        <w:t>aldite-2028 joints, s</w:t>
      </w:r>
      <w:r w:rsidR="00DC685A" w:rsidRPr="00B24A3A">
        <w:rPr>
          <w:rFonts w:ascii="Times New Roman" w:hAnsi="Times New Roman" w:cs="Times New Roman"/>
          <w:sz w:val="24"/>
          <w:szCs w:val="24"/>
        </w:rPr>
        <w:t xml:space="preserve">table crack propagation was observed </w:t>
      </w:r>
      <w:r w:rsidR="00560CC2">
        <w:rPr>
          <w:rFonts w:ascii="Times New Roman" w:hAnsi="Times New Roman" w:cs="Times New Roman"/>
          <w:sz w:val="24"/>
          <w:szCs w:val="24"/>
        </w:rPr>
        <w:t>in</w:t>
      </w:r>
      <w:r w:rsidR="00560CC2" w:rsidRPr="00B24A3A">
        <w:rPr>
          <w:rFonts w:ascii="Times New Roman" w:hAnsi="Times New Roman" w:cs="Times New Roman"/>
          <w:sz w:val="24"/>
          <w:szCs w:val="24"/>
        </w:rPr>
        <w:t xml:space="preserve"> </w:t>
      </w:r>
      <w:r w:rsidR="00DC685A" w:rsidRPr="00B24A3A">
        <w:rPr>
          <w:rFonts w:ascii="Times New Roman" w:hAnsi="Times New Roman" w:cs="Times New Roman"/>
          <w:sz w:val="24"/>
          <w:szCs w:val="24"/>
        </w:rPr>
        <w:t>all test</w:t>
      </w:r>
      <w:r w:rsidR="00560CC2">
        <w:rPr>
          <w:rFonts w:ascii="Times New Roman" w:hAnsi="Times New Roman" w:cs="Times New Roman"/>
          <w:sz w:val="24"/>
          <w:szCs w:val="24"/>
        </w:rPr>
        <w:t>s</w:t>
      </w:r>
      <w:r w:rsidR="00DC685A" w:rsidRPr="00B24A3A">
        <w:rPr>
          <w:rFonts w:ascii="Times New Roman" w:hAnsi="Times New Roman" w:cs="Times New Roman"/>
          <w:sz w:val="24"/>
          <w:szCs w:val="24"/>
        </w:rPr>
        <w:t xml:space="preserve">. The joints failed by a dominant interfacial failure mechanism, accompanied by a small amount of cohesive failure. </w:t>
      </w:r>
      <w:r w:rsidR="00B251C5" w:rsidRPr="00B24A3A">
        <w:rPr>
          <w:rFonts w:ascii="Times New Roman" w:hAnsi="Times New Roman" w:cs="Times New Roman"/>
          <w:sz w:val="24"/>
          <w:szCs w:val="24"/>
        </w:rPr>
        <w:t xml:space="preserve">Fig. </w:t>
      </w:r>
      <w:r w:rsidR="00277561">
        <w:rPr>
          <w:rFonts w:ascii="Times New Roman" w:hAnsi="Times New Roman" w:cs="Times New Roman"/>
          <w:sz w:val="24"/>
          <w:szCs w:val="24"/>
        </w:rPr>
        <w:t>6</w:t>
      </w:r>
      <w:r w:rsidR="00277561" w:rsidRPr="00B24A3A">
        <w:rPr>
          <w:rFonts w:ascii="Times New Roman" w:hAnsi="Times New Roman" w:cs="Times New Roman"/>
          <w:sz w:val="24"/>
          <w:szCs w:val="24"/>
        </w:rPr>
        <w:t xml:space="preserve"> </w:t>
      </w:r>
      <w:r w:rsidR="00ED547F" w:rsidRPr="00B24A3A">
        <w:rPr>
          <w:rFonts w:ascii="Times New Roman" w:hAnsi="Times New Roman" w:cs="Times New Roman"/>
          <w:sz w:val="24"/>
          <w:szCs w:val="24"/>
        </w:rPr>
        <w:t>shows</w:t>
      </w:r>
      <w:r w:rsidR="00B251C5" w:rsidRPr="00B24A3A">
        <w:rPr>
          <w:rFonts w:ascii="Times New Roman" w:hAnsi="Times New Roman" w:cs="Times New Roman"/>
          <w:sz w:val="24"/>
          <w:szCs w:val="24"/>
        </w:rPr>
        <w:t xml:space="preserve"> the</w:t>
      </w:r>
      <w:r w:rsidR="00B12BF2">
        <w:rPr>
          <w:rFonts w:ascii="Times New Roman" w:hAnsi="Times New Roman" w:cs="Times New Roman"/>
          <w:sz w:val="24"/>
          <w:szCs w:val="24"/>
        </w:rPr>
        <w:t xml:space="preserve"> values of</w:t>
      </w:r>
      <w:r w:rsidR="00B251C5" w:rsidRPr="00B24A3A">
        <w:rPr>
          <w:rFonts w:ascii="Times New Roman" w:hAnsi="Times New Roman" w:cs="Times New Roman"/>
          <w:sz w:val="24"/>
          <w:szCs w:val="24"/>
        </w:rPr>
        <w:t xml:space="preserve"> </w:t>
      </w:r>
      <w:r w:rsidR="00D82B36" w:rsidRPr="00617333">
        <w:rPr>
          <w:rFonts w:ascii="Times New Roman" w:hAnsi="Times New Roman" w:cs="Times New Roman"/>
          <w:i/>
          <w:sz w:val="24"/>
          <w:szCs w:val="24"/>
        </w:rPr>
        <w:t>G</w:t>
      </w:r>
      <w:r w:rsidR="00D82B36">
        <w:rPr>
          <w:rFonts w:ascii="Times New Roman" w:hAnsi="Times New Roman" w:cs="Times New Roman"/>
          <w:sz w:val="24"/>
          <w:szCs w:val="24"/>
        </w:rPr>
        <w:t xml:space="preserve"> and </w:t>
      </w:r>
      <w:r w:rsidR="00D82B36" w:rsidRPr="00617333">
        <w:rPr>
          <w:rFonts w:ascii="Times New Roman" w:hAnsi="Times New Roman" w:cs="Times New Roman"/>
          <w:i/>
          <w:sz w:val="24"/>
          <w:szCs w:val="24"/>
        </w:rPr>
        <w:t>J</w:t>
      </w:r>
      <w:r w:rsidR="00B251C5" w:rsidRPr="00B24A3A">
        <w:rPr>
          <w:rFonts w:ascii="Times New Roman" w:hAnsi="Times New Roman" w:cs="Times New Roman"/>
          <w:sz w:val="24"/>
          <w:szCs w:val="24"/>
        </w:rPr>
        <w:t xml:space="preserve"> </w:t>
      </w:r>
      <w:r w:rsidR="0098498B">
        <w:rPr>
          <w:rFonts w:ascii="Times New Roman" w:hAnsi="Times New Roman" w:cs="Times New Roman"/>
          <w:sz w:val="24"/>
          <w:szCs w:val="24"/>
        </w:rPr>
        <w:t xml:space="preserve">for </w:t>
      </w:r>
      <w:r w:rsidR="001B5BB8">
        <w:rPr>
          <w:rFonts w:ascii="Times New Roman" w:hAnsi="Times New Roman" w:cs="Times New Roman"/>
          <w:sz w:val="24"/>
          <w:szCs w:val="24"/>
        </w:rPr>
        <w:t>one</w:t>
      </w:r>
      <w:r w:rsidR="00352B64">
        <w:rPr>
          <w:rFonts w:ascii="Times New Roman" w:hAnsi="Times New Roman" w:cs="Times New Roman"/>
          <w:sz w:val="24"/>
          <w:szCs w:val="24"/>
        </w:rPr>
        <w:t xml:space="preserve"> adhesive</w:t>
      </w:r>
      <w:r w:rsidR="001B5BB8">
        <w:rPr>
          <w:rFonts w:ascii="Times New Roman" w:hAnsi="Times New Roman" w:cs="Times New Roman"/>
          <w:sz w:val="24"/>
          <w:szCs w:val="24"/>
        </w:rPr>
        <w:t xml:space="preserve"> joint, and the results of </w:t>
      </w:r>
      <w:r w:rsidR="00560CC2">
        <w:rPr>
          <w:rFonts w:ascii="Times New Roman" w:hAnsi="Times New Roman" w:cs="Times New Roman"/>
          <w:sz w:val="24"/>
          <w:szCs w:val="24"/>
        </w:rPr>
        <w:t>the three repeat tests</w:t>
      </w:r>
      <w:r w:rsidR="001B5BB8">
        <w:rPr>
          <w:rFonts w:ascii="Times New Roman" w:hAnsi="Times New Roman" w:cs="Times New Roman"/>
          <w:sz w:val="24"/>
          <w:szCs w:val="24"/>
        </w:rPr>
        <w:t xml:space="preserve"> </w:t>
      </w:r>
      <w:r w:rsidR="00560CC2">
        <w:rPr>
          <w:rFonts w:ascii="Times New Roman" w:hAnsi="Times New Roman" w:cs="Times New Roman"/>
          <w:sz w:val="24"/>
          <w:szCs w:val="24"/>
        </w:rPr>
        <w:t>are shown</w:t>
      </w:r>
      <w:r w:rsidR="001B5BB8">
        <w:rPr>
          <w:rFonts w:ascii="Times New Roman" w:hAnsi="Times New Roman" w:cs="Times New Roman"/>
          <w:sz w:val="24"/>
          <w:szCs w:val="24"/>
        </w:rPr>
        <w:t xml:space="preserve"> in Fig. </w:t>
      </w:r>
      <w:r w:rsidR="00277561">
        <w:rPr>
          <w:rFonts w:ascii="Times New Roman" w:hAnsi="Times New Roman" w:cs="Times New Roman"/>
          <w:sz w:val="24"/>
          <w:szCs w:val="24"/>
        </w:rPr>
        <w:t>S6</w:t>
      </w:r>
      <w:r w:rsidR="00B251C5" w:rsidRPr="00B24A3A">
        <w:rPr>
          <w:rFonts w:ascii="Times New Roman" w:hAnsi="Times New Roman" w:cs="Times New Roman"/>
          <w:sz w:val="24"/>
          <w:szCs w:val="24"/>
        </w:rPr>
        <w:t xml:space="preserve">. </w:t>
      </w:r>
      <w:r w:rsidR="00B7679A">
        <w:rPr>
          <w:rFonts w:ascii="Times New Roman" w:hAnsi="Times New Roman" w:cs="Times New Roman"/>
          <w:sz w:val="24"/>
          <w:szCs w:val="24"/>
        </w:rPr>
        <w:t>F</w:t>
      </w:r>
      <w:r w:rsidR="000E2402" w:rsidRPr="004B3DF9">
        <w:rPr>
          <w:rFonts w:ascii="Times New Roman" w:hAnsi="Times New Roman" w:cs="Times New Roman"/>
          <w:sz w:val="24"/>
          <w:szCs w:val="24"/>
        </w:rPr>
        <w:t xml:space="preserve">lat </w:t>
      </w:r>
      <w:r w:rsidR="000E2402" w:rsidRPr="004B3DF9">
        <w:rPr>
          <w:rFonts w:ascii="Times New Roman" w:hAnsi="Times New Roman" w:cs="Times New Roman"/>
          <w:i/>
          <w:sz w:val="24"/>
          <w:szCs w:val="24"/>
        </w:rPr>
        <w:t>J</w:t>
      </w:r>
      <w:r w:rsidR="000E2402" w:rsidRPr="004B3DF9">
        <w:rPr>
          <w:rFonts w:ascii="Times New Roman" w:hAnsi="Times New Roman" w:cs="Times New Roman"/>
          <w:sz w:val="24"/>
          <w:szCs w:val="24"/>
        </w:rPr>
        <w:t xml:space="preserve"> curves </w:t>
      </w:r>
      <w:r w:rsidR="00216024">
        <w:rPr>
          <w:rFonts w:ascii="Times New Roman" w:hAnsi="Times New Roman" w:cs="Times New Roman"/>
          <w:sz w:val="24"/>
          <w:szCs w:val="24"/>
        </w:rPr>
        <w:t>are</w:t>
      </w:r>
      <w:r w:rsidR="00652B5D" w:rsidRPr="004B3DF9">
        <w:rPr>
          <w:rFonts w:ascii="Times New Roman" w:hAnsi="Times New Roman" w:cs="Times New Roman"/>
          <w:sz w:val="24"/>
          <w:szCs w:val="24"/>
        </w:rPr>
        <w:t xml:space="preserve"> </w:t>
      </w:r>
      <w:r w:rsidR="000E2402" w:rsidRPr="004B3DF9">
        <w:rPr>
          <w:rFonts w:ascii="Times New Roman" w:hAnsi="Times New Roman" w:cs="Times New Roman"/>
          <w:sz w:val="24"/>
          <w:szCs w:val="24"/>
        </w:rPr>
        <w:t>obtained for all the joints</w:t>
      </w:r>
      <w:r w:rsidR="00352B64">
        <w:rPr>
          <w:rFonts w:ascii="Times New Roman" w:hAnsi="Times New Roman" w:cs="Times New Roman"/>
          <w:sz w:val="24"/>
          <w:szCs w:val="24"/>
        </w:rPr>
        <w:t>,</w:t>
      </w:r>
      <w:r w:rsidR="00B12BF2">
        <w:rPr>
          <w:rFonts w:ascii="Times New Roman" w:hAnsi="Times New Roman" w:cs="Times New Roman"/>
          <w:sz w:val="24"/>
          <w:szCs w:val="24"/>
        </w:rPr>
        <w:t xml:space="preserve"> with</w:t>
      </w:r>
      <w:r w:rsidR="00352B64">
        <w:rPr>
          <w:rFonts w:ascii="Times New Roman" w:hAnsi="Times New Roman" w:cs="Times New Roman"/>
          <w:sz w:val="24"/>
          <w:szCs w:val="24"/>
        </w:rPr>
        <w:t xml:space="preserve"> </w:t>
      </w:r>
      <w:r w:rsidR="000E2402" w:rsidRPr="004B3DF9">
        <w:rPr>
          <w:rFonts w:ascii="Times New Roman" w:hAnsi="Times New Roman" w:cs="Times New Roman"/>
          <w:i/>
          <w:sz w:val="24"/>
          <w:szCs w:val="24"/>
        </w:rPr>
        <w:t>J</w:t>
      </w:r>
      <w:r w:rsidR="000E2402" w:rsidRPr="004B3DF9">
        <w:rPr>
          <w:rFonts w:ascii="Times New Roman" w:hAnsi="Times New Roman" w:cs="Times New Roman"/>
          <w:sz w:val="24"/>
          <w:szCs w:val="24"/>
          <w:vertAlign w:val="subscript"/>
        </w:rPr>
        <w:t>C</w:t>
      </w:r>
      <w:r w:rsidR="000E2402" w:rsidRPr="004B3DF9">
        <w:rPr>
          <w:rFonts w:ascii="Times New Roman" w:hAnsi="Times New Roman" w:cs="Times New Roman"/>
          <w:sz w:val="24"/>
          <w:szCs w:val="24"/>
        </w:rPr>
        <w:t xml:space="preserve"> </w:t>
      </w:r>
      <w:r w:rsidR="00B12BF2">
        <w:rPr>
          <w:rFonts w:ascii="Times New Roman" w:hAnsi="Times New Roman" w:cs="Times New Roman"/>
          <w:sz w:val="24"/>
          <w:szCs w:val="24"/>
        </w:rPr>
        <w:t xml:space="preserve">values </w:t>
      </w:r>
      <w:r w:rsidR="000E2402" w:rsidRPr="004B3DF9">
        <w:rPr>
          <w:rFonts w:ascii="Times New Roman" w:hAnsi="Times New Roman" w:cs="Times New Roman"/>
          <w:sz w:val="24"/>
          <w:szCs w:val="24"/>
        </w:rPr>
        <w:t>rang</w:t>
      </w:r>
      <w:r w:rsidR="00352B64">
        <w:rPr>
          <w:rFonts w:ascii="Times New Roman" w:hAnsi="Times New Roman" w:cs="Times New Roman"/>
          <w:sz w:val="24"/>
          <w:szCs w:val="24"/>
        </w:rPr>
        <w:t xml:space="preserve">ing from </w:t>
      </w:r>
      <w:r w:rsidR="000E2402" w:rsidRPr="004B3DF9">
        <w:rPr>
          <w:rFonts w:ascii="Times New Roman" w:hAnsi="Times New Roman" w:cs="Times New Roman"/>
          <w:sz w:val="24"/>
          <w:szCs w:val="24"/>
        </w:rPr>
        <w:t>1.4-1.65 kJ/m</w:t>
      </w:r>
      <w:r w:rsidR="000E2402" w:rsidRPr="004B3DF9">
        <w:rPr>
          <w:rFonts w:ascii="Times New Roman" w:hAnsi="Times New Roman" w:cs="Times New Roman"/>
          <w:sz w:val="24"/>
          <w:szCs w:val="24"/>
          <w:vertAlign w:val="superscript"/>
        </w:rPr>
        <w:t>2</w:t>
      </w:r>
      <w:r w:rsidR="000E2402" w:rsidRPr="004B3DF9">
        <w:rPr>
          <w:rFonts w:ascii="Times New Roman" w:hAnsi="Times New Roman" w:cs="Times New Roman"/>
          <w:sz w:val="24"/>
          <w:szCs w:val="24"/>
        </w:rPr>
        <w:t xml:space="preserve">. </w:t>
      </w:r>
      <w:r w:rsidR="00277561">
        <w:rPr>
          <w:rFonts w:ascii="Times New Roman" w:hAnsi="Times New Roman" w:cs="Times New Roman"/>
          <w:sz w:val="24"/>
          <w:szCs w:val="24"/>
        </w:rPr>
        <w:t>T</w:t>
      </w:r>
      <w:r w:rsidR="00B251C5" w:rsidRPr="00B24A3A">
        <w:rPr>
          <w:rFonts w:ascii="Times New Roman" w:hAnsi="Times New Roman" w:cs="Times New Roman"/>
          <w:sz w:val="24"/>
          <w:szCs w:val="24"/>
        </w:rPr>
        <w:t xml:space="preserve">he </w:t>
      </w:r>
      <w:r w:rsidRPr="00B24A3A">
        <w:rPr>
          <w:rFonts w:ascii="Times New Roman" w:hAnsi="Times New Roman" w:cs="Times New Roman"/>
          <w:sz w:val="24"/>
          <w:szCs w:val="24"/>
        </w:rPr>
        <w:t>SBT m</w:t>
      </w:r>
      <w:r w:rsidR="00B251C5" w:rsidRPr="00B24A3A">
        <w:rPr>
          <w:rFonts w:ascii="Times New Roman" w:hAnsi="Times New Roman" w:cs="Times New Roman"/>
          <w:sz w:val="24"/>
          <w:szCs w:val="24"/>
        </w:rPr>
        <w:t>ethod yields the</w:t>
      </w:r>
      <w:r w:rsidR="00ED547F" w:rsidRPr="00B24A3A">
        <w:rPr>
          <w:rFonts w:ascii="Times New Roman" w:hAnsi="Times New Roman" w:cs="Times New Roman"/>
          <w:sz w:val="24"/>
          <w:szCs w:val="24"/>
        </w:rPr>
        <w:t xml:space="preserve"> highest</w:t>
      </w:r>
      <w:r w:rsidR="00B251C5" w:rsidRPr="00B24A3A">
        <w:rPr>
          <w:rFonts w:ascii="Times New Roman" w:hAnsi="Times New Roman" w:cs="Times New Roman"/>
          <w:sz w:val="24"/>
          <w:szCs w:val="24"/>
        </w:rPr>
        <w:t xml:space="preserve"> values, followed by the </w:t>
      </w:r>
      <w:r w:rsidRPr="00B24A3A">
        <w:rPr>
          <w:rFonts w:ascii="Times New Roman" w:hAnsi="Times New Roman" w:cs="Times New Roman"/>
          <w:sz w:val="24"/>
          <w:szCs w:val="24"/>
        </w:rPr>
        <w:t>CBBM</w:t>
      </w:r>
      <w:r w:rsidR="00033270" w:rsidRPr="00B24A3A">
        <w:rPr>
          <w:rFonts w:ascii="Times New Roman" w:hAnsi="Times New Roman" w:cs="Times New Roman"/>
          <w:sz w:val="24"/>
          <w:szCs w:val="24"/>
        </w:rPr>
        <w:t xml:space="preserve"> (</w:t>
      </w:r>
      <w:proofErr w:type="spellStart"/>
      <w:r w:rsidR="00A562FF" w:rsidRPr="00B24A3A">
        <w:rPr>
          <w:rFonts w:ascii="Times New Roman" w:hAnsi="Times New Roman" w:cs="Times New Roman"/>
          <w:i/>
          <w:sz w:val="24"/>
          <w:szCs w:val="24"/>
        </w:rPr>
        <w:t>E</w:t>
      </w:r>
      <w:r w:rsidR="00A562FF" w:rsidRPr="00B24A3A">
        <w:rPr>
          <w:rFonts w:ascii="Times New Roman" w:hAnsi="Times New Roman" w:cs="Times New Roman"/>
          <w:sz w:val="24"/>
          <w:szCs w:val="24"/>
          <w:vertAlign w:val="subscript"/>
        </w:rPr>
        <w:t>f</w:t>
      </w:r>
      <w:proofErr w:type="spellEnd"/>
      <w:r w:rsidR="00A562FF" w:rsidRPr="00B24A3A">
        <w:rPr>
          <w:rFonts w:ascii="Times New Roman" w:hAnsi="Times New Roman" w:cs="Times New Roman"/>
          <w:i/>
          <w:sz w:val="24"/>
          <w:szCs w:val="24"/>
        </w:rPr>
        <w:t xml:space="preserve"> </w:t>
      </w:r>
      <w:r w:rsidR="00A562FF">
        <w:rPr>
          <w:rFonts w:ascii="Times New Roman" w:hAnsi="Times New Roman" w:cs="Times New Roman"/>
          <w:i/>
          <w:sz w:val="24"/>
          <w:szCs w:val="24"/>
        </w:rPr>
        <w:t xml:space="preserve">= </w:t>
      </w:r>
      <w:r w:rsidR="00033270" w:rsidRPr="00B24A3A">
        <w:rPr>
          <w:rFonts w:ascii="Times New Roman" w:hAnsi="Times New Roman" w:cs="Times New Roman"/>
          <w:i/>
          <w:sz w:val="24"/>
          <w:szCs w:val="24"/>
        </w:rPr>
        <w:t>E</w:t>
      </w:r>
      <w:r w:rsidR="00033270" w:rsidRPr="00B24A3A">
        <w:rPr>
          <w:rFonts w:ascii="Times New Roman" w:hAnsi="Times New Roman" w:cs="Times New Roman"/>
          <w:sz w:val="24"/>
          <w:szCs w:val="24"/>
        </w:rPr>
        <w:t xml:space="preserve"> was used </w:t>
      </w:r>
      <w:r w:rsidR="00617333">
        <w:rPr>
          <w:rFonts w:ascii="Times New Roman" w:hAnsi="Times New Roman" w:cs="Times New Roman"/>
          <w:sz w:val="24"/>
          <w:szCs w:val="24"/>
        </w:rPr>
        <w:t xml:space="preserve">in this case </w:t>
      </w:r>
      <w:r w:rsidR="0028475F">
        <w:rPr>
          <w:rFonts w:ascii="Times New Roman" w:hAnsi="Times New Roman" w:cs="Times New Roman"/>
          <w:sz w:val="24"/>
          <w:szCs w:val="24"/>
        </w:rPr>
        <w:t xml:space="preserve">due to the </w:t>
      </w:r>
      <w:r w:rsidR="00617333">
        <w:rPr>
          <w:rFonts w:ascii="Times New Roman" w:hAnsi="Times New Roman" w:cs="Times New Roman"/>
          <w:sz w:val="24"/>
          <w:szCs w:val="24"/>
        </w:rPr>
        <w:t xml:space="preserve">difficulties in determining </w:t>
      </w:r>
      <w:r w:rsidR="00771CCC" w:rsidRPr="00FC3413">
        <w:rPr>
          <w:rFonts w:ascii="Times New Roman" w:hAnsi="Times New Roman" w:cs="Times New Roman"/>
          <w:i/>
          <w:sz w:val="24"/>
          <w:szCs w:val="24"/>
        </w:rPr>
        <w:t>C</w:t>
      </w:r>
      <w:r w:rsidR="00771CCC" w:rsidRPr="00FC3413">
        <w:rPr>
          <w:rFonts w:ascii="Times New Roman" w:hAnsi="Times New Roman" w:cs="Times New Roman"/>
          <w:sz w:val="24"/>
          <w:szCs w:val="24"/>
          <w:vertAlign w:val="subscript"/>
        </w:rPr>
        <w:t>0</w:t>
      </w:r>
      <w:r w:rsidR="00617333">
        <w:rPr>
          <w:rFonts w:ascii="Times New Roman" w:hAnsi="Times New Roman" w:cs="Times New Roman"/>
          <w:sz w:val="24"/>
          <w:szCs w:val="24"/>
        </w:rPr>
        <w:t xml:space="preserve"> from the </w:t>
      </w:r>
      <w:r w:rsidR="004E7104">
        <w:rPr>
          <w:rFonts w:ascii="Times New Roman" w:hAnsi="Times New Roman" w:cs="Times New Roman" w:hint="eastAsia"/>
          <w:sz w:val="24"/>
          <w:szCs w:val="24"/>
        </w:rPr>
        <w:t>nonlinear</w:t>
      </w:r>
      <w:r w:rsidR="004E7104">
        <w:rPr>
          <w:rFonts w:ascii="Times New Roman" w:hAnsi="Times New Roman" w:cs="Times New Roman"/>
          <w:sz w:val="24"/>
          <w:szCs w:val="24"/>
        </w:rPr>
        <w:t xml:space="preserve"> </w:t>
      </w:r>
      <w:r w:rsidR="00617333">
        <w:rPr>
          <w:rFonts w:ascii="Times New Roman" w:hAnsi="Times New Roman" w:cs="Times New Roman"/>
          <w:sz w:val="24"/>
          <w:szCs w:val="24"/>
        </w:rPr>
        <w:t xml:space="preserve">load-displacement </w:t>
      </w:r>
      <w:r w:rsidR="0011383D">
        <w:rPr>
          <w:rFonts w:ascii="Times New Roman" w:hAnsi="Times New Roman" w:cs="Times New Roman"/>
          <w:sz w:val="24"/>
          <w:szCs w:val="24"/>
        </w:rPr>
        <w:t>curve</w:t>
      </w:r>
      <w:r w:rsidR="00033270" w:rsidRPr="00B24A3A">
        <w:rPr>
          <w:rFonts w:ascii="Times New Roman" w:hAnsi="Times New Roman" w:cs="Times New Roman"/>
          <w:sz w:val="24"/>
          <w:szCs w:val="24"/>
        </w:rPr>
        <w:t>)</w:t>
      </w:r>
      <w:r w:rsidR="00B12BF2">
        <w:rPr>
          <w:rFonts w:ascii="Times New Roman" w:hAnsi="Times New Roman" w:cs="Times New Roman"/>
          <w:sz w:val="24"/>
          <w:szCs w:val="24"/>
        </w:rPr>
        <w:t xml:space="preserve"> and</w:t>
      </w:r>
      <w:r w:rsidR="00C86FD6">
        <w:rPr>
          <w:rFonts w:ascii="Times New Roman" w:hAnsi="Times New Roman" w:cs="Times New Roman"/>
          <w:sz w:val="24"/>
          <w:szCs w:val="24"/>
        </w:rPr>
        <w:t xml:space="preserve"> </w:t>
      </w:r>
      <w:r w:rsidR="00E348C8" w:rsidRPr="00B24A3A">
        <w:rPr>
          <w:rFonts w:ascii="Times New Roman" w:hAnsi="Times New Roman" w:cs="Times New Roman"/>
          <w:sz w:val="24"/>
          <w:szCs w:val="24"/>
        </w:rPr>
        <w:t>CBT</w:t>
      </w:r>
      <w:r w:rsidR="00B251C5" w:rsidRPr="00B24A3A">
        <w:rPr>
          <w:rFonts w:ascii="Times New Roman" w:hAnsi="Times New Roman" w:cs="Times New Roman"/>
          <w:sz w:val="24"/>
          <w:szCs w:val="24"/>
        </w:rPr>
        <w:t xml:space="preserve"> methods</w:t>
      </w:r>
      <w:r w:rsidR="001342B5" w:rsidRPr="00B24A3A">
        <w:rPr>
          <w:rFonts w:ascii="Times New Roman" w:hAnsi="Times New Roman" w:cs="Times New Roman"/>
          <w:sz w:val="24"/>
          <w:szCs w:val="24"/>
        </w:rPr>
        <w:t>.</w:t>
      </w:r>
      <w:r w:rsidR="00B251C5" w:rsidRPr="00B24A3A">
        <w:rPr>
          <w:rFonts w:ascii="Times New Roman" w:hAnsi="Times New Roman" w:cs="Times New Roman"/>
          <w:sz w:val="24"/>
          <w:szCs w:val="24"/>
        </w:rPr>
        <w:t xml:space="preserve"> </w:t>
      </w:r>
      <w:r w:rsidR="001342B5" w:rsidRPr="00B24A3A">
        <w:rPr>
          <w:rFonts w:ascii="Times New Roman" w:hAnsi="Times New Roman" w:cs="Times New Roman"/>
          <w:sz w:val="24"/>
          <w:szCs w:val="24"/>
        </w:rPr>
        <w:t>The</w:t>
      </w:r>
      <w:r w:rsidR="00B251C5" w:rsidRPr="00B24A3A">
        <w:rPr>
          <w:rFonts w:ascii="Times New Roman" w:hAnsi="Times New Roman" w:cs="Times New Roman"/>
          <w:sz w:val="24"/>
          <w:szCs w:val="24"/>
        </w:rPr>
        <w:t xml:space="preserve"> </w:t>
      </w:r>
      <w:r w:rsidR="00B251C5" w:rsidRPr="00B24A3A">
        <w:rPr>
          <w:rFonts w:ascii="Times New Roman" w:hAnsi="Times New Roman" w:cs="Times New Roman"/>
          <w:i/>
          <w:sz w:val="24"/>
          <w:szCs w:val="24"/>
        </w:rPr>
        <w:t>J</w:t>
      </w:r>
      <w:r w:rsidR="00B251C5" w:rsidRPr="00B24A3A">
        <w:rPr>
          <w:rFonts w:ascii="Times New Roman" w:hAnsi="Times New Roman" w:cs="Times New Roman"/>
          <w:sz w:val="24"/>
          <w:szCs w:val="24"/>
        </w:rPr>
        <w:t>-integral method</w:t>
      </w:r>
      <w:r w:rsidR="001342B5" w:rsidRPr="00B24A3A">
        <w:rPr>
          <w:rFonts w:ascii="Times New Roman" w:hAnsi="Times New Roman" w:cs="Times New Roman"/>
          <w:sz w:val="24"/>
          <w:szCs w:val="24"/>
        </w:rPr>
        <w:t xml:space="preserve"> leads to the </w:t>
      </w:r>
      <w:r w:rsidR="00ED547F" w:rsidRPr="00B24A3A">
        <w:rPr>
          <w:rFonts w:ascii="Times New Roman" w:hAnsi="Times New Roman" w:cs="Times New Roman"/>
          <w:sz w:val="24"/>
          <w:szCs w:val="24"/>
        </w:rPr>
        <w:t xml:space="preserve">most conservative </w:t>
      </w:r>
      <w:r w:rsidR="001342B5" w:rsidRPr="00B24A3A">
        <w:rPr>
          <w:rFonts w:ascii="Times New Roman" w:hAnsi="Times New Roman" w:cs="Times New Roman"/>
          <w:sz w:val="24"/>
          <w:szCs w:val="24"/>
        </w:rPr>
        <w:t>values</w:t>
      </w:r>
      <w:r w:rsidR="00B251C5" w:rsidRPr="00B24A3A">
        <w:rPr>
          <w:rFonts w:ascii="Times New Roman" w:hAnsi="Times New Roman" w:cs="Times New Roman"/>
          <w:sz w:val="24"/>
          <w:szCs w:val="24"/>
        </w:rPr>
        <w:t xml:space="preserve">. </w:t>
      </w:r>
      <w:r w:rsidR="002033B8" w:rsidRPr="00B24A3A">
        <w:rPr>
          <w:rFonts w:ascii="Times New Roman" w:hAnsi="Times New Roman" w:cs="Times New Roman"/>
          <w:sz w:val="24"/>
          <w:szCs w:val="24"/>
        </w:rPr>
        <w:t xml:space="preserve">The maximum </w:t>
      </w:r>
      <w:r w:rsidR="0011383D">
        <w:rPr>
          <w:rFonts w:ascii="Times New Roman" w:hAnsi="Times New Roman" w:cs="Times New Roman"/>
          <w:sz w:val="24"/>
          <w:szCs w:val="24"/>
        </w:rPr>
        <w:t xml:space="preserve">value of </w:t>
      </w:r>
      <w:r w:rsidR="002033B8" w:rsidRPr="00B24A3A">
        <w:rPr>
          <w:rFonts w:ascii="Times New Roman" w:hAnsi="Times New Roman" w:cs="Times New Roman"/>
          <w:sz w:val="24"/>
          <w:szCs w:val="24"/>
        </w:rPr>
        <w:t>(</w:t>
      </w:r>
      <w:r w:rsidR="002033B8" w:rsidRPr="00B24A3A">
        <w:rPr>
          <w:rFonts w:ascii="Times New Roman" w:hAnsi="Times New Roman" w:cs="Times New Roman"/>
          <w:i/>
          <w:sz w:val="24"/>
          <w:szCs w:val="24"/>
        </w:rPr>
        <w:t>G</w:t>
      </w:r>
      <w:r w:rsidR="002033B8" w:rsidRPr="00B24A3A">
        <w:rPr>
          <w:rFonts w:ascii="Times New Roman" w:hAnsi="Times New Roman" w:cs="Times New Roman"/>
          <w:sz w:val="24"/>
          <w:szCs w:val="24"/>
          <w:vertAlign w:val="subscript"/>
        </w:rPr>
        <w:t>C</w:t>
      </w:r>
      <w:r w:rsidR="002033B8" w:rsidRPr="00B24A3A">
        <w:rPr>
          <w:rFonts w:ascii="Times New Roman" w:hAnsi="Times New Roman" w:cs="Times New Roman"/>
          <w:sz w:val="24"/>
          <w:szCs w:val="24"/>
        </w:rPr>
        <w:t>−</w:t>
      </w:r>
      <w:r w:rsidR="002033B8" w:rsidRPr="00B24A3A">
        <w:rPr>
          <w:rFonts w:ascii="Times New Roman" w:hAnsi="Times New Roman" w:cs="Times New Roman"/>
          <w:i/>
          <w:sz w:val="24"/>
          <w:szCs w:val="24"/>
        </w:rPr>
        <w:t>J</w:t>
      </w:r>
      <w:r w:rsidR="002033B8" w:rsidRPr="00B24A3A">
        <w:rPr>
          <w:rFonts w:ascii="Times New Roman" w:hAnsi="Times New Roman" w:cs="Times New Roman"/>
          <w:sz w:val="24"/>
          <w:szCs w:val="24"/>
          <w:vertAlign w:val="subscript"/>
        </w:rPr>
        <w:t>C</w:t>
      </w:r>
      <w:r w:rsidR="002033B8" w:rsidRPr="00B24A3A">
        <w:rPr>
          <w:rFonts w:ascii="Times New Roman" w:hAnsi="Times New Roman" w:cs="Times New Roman"/>
          <w:sz w:val="24"/>
          <w:szCs w:val="24"/>
        </w:rPr>
        <w:t>)/</w:t>
      </w:r>
      <w:r w:rsidR="002033B8" w:rsidRPr="00B24A3A">
        <w:rPr>
          <w:rFonts w:ascii="Times New Roman" w:hAnsi="Times New Roman" w:cs="Times New Roman"/>
          <w:i/>
          <w:sz w:val="24"/>
          <w:szCs w:val="24"/>
        </w:rPr>
        <w:t>J</w:t>
      </w:r>
      <w:r w:rsidR="002033B8" w:rsidRPr="00B24A3A">
        <w:rPr>
          <w:rFonts w:ascii="Times New Roman" w:hAnsi="Times New Roman" w:cs="Times New Roman"/>
          <w:sz w:val="24"/>
          <w:szCs w:val="24"/>
          <w:vertAlign w:val="subscript"/>
        </w:rPr>
        <w:t>C</w:t>
      </w:r>
      <w:r w:rsidR="002033B8" w:rsidRPr="00B24A3A">
        <w:rPr>
          <w:rFonts w:ascii="Times New Roman" w:hAnsi="Times New Roman" w:cs="Times New Roman"/>
          <w:sz w:val="24"/>
          <w:szCs w:val="24"/>
        </w:rPr>
        <w:t xml:space="preserve"> </w:t>
      </w:r>
      <w:r w:rsidR="0011383D">
        <w:rPr>
          <w:rFonts w:ascii="Times New Roman" w:hAnsi="Times New Roman" w:cs="Times New Roman"/>
          <w:sz w:val="24"/>
          <w:szCs w:val="24"/>
        </w:rPr>
        <w:t>is about</w:t>
      </w:r>
      <w:r w:rsidR="0011383D" w:rsidRPr="00B24A3A">
        <w:rPr>
          <w:rFonts w:ascii="Times New Roman" w:hAnsi="Times New Roman" w:cs="Times New Roman"/>
          <w:sz w:val="24"/>
          <w:szCs w:val="24"/>
        </w:rPr>
        <w:t xml:space="preserve"> </w:t>
      </w:r>
      <w:r w:rsidR="002033B8" w:rsidRPr="00B24A3A">
        <w:rPr>
          <w:rFonts w:ascii="Times New Roman" w:hAnsi="Times New Roman" w:cs="Times New Roman"/>
          <w:sz w:val="24"/>
          <w:szCs w:val="24"/>
        </w:rPr>
        <w:t>15%</w:t>
      </w:r>
      <w:r w:rsidR="002E5C73">
        <w:rPr>
          <w:rFonts w:ascii="Times New Roman" w:hAnsi="Times New Roman" w:cs="Times New Roman"/>
          <w:sz w:val="24"/>
          <w:szCs w:val="24"/>
        </w:rPr>
        <w:t xml:space="preserve">, and </w:t>
      </w:r>
      <w:proofErr w:type="spellStart"/>
      <w:r w:rsidR="00356F29" w:rsidRPr="00B24A3A">
        <w:rPr>
          <w:rFonts w:ascii="Times New Roman" w:hAnsi="Times New Roman" w:cs="Times New Roman"/>
          <w:i/>
          <w:sz w:val="24"/>
          <w:szCs w:val="24"/>
        </w:rPr>
        <w:t>l</w:t>
      </w:r>
      <w:r w:rsidR="00356F29" w:rsidRPr="00B24A3A">
        <w:rPr>
          <w:rFonts w:ascii="Times New Roman" w:hAnsi="Times New Roman" w:cs="Times New Roman"/>
          <w:sz w:val="24"/>
          <w:szCs w:val="24"/>
          <w:vertAlign w:val="subscript"/>
        </w:rPr>
        <w:t>FPZ</w:t>
      </w:r>
      <w:proofErr w:type="spellEnd"/>
      <w:r w:rsidR="00356F29" w:rsidRPr="00B24A3A">
        <w:rPr>
          <w:rFonts w:ascii="Times New Roman" w:hAnsi="Times New Roman" w:cs="Times New Roman"/>
          <w:sz w:val="24"/>
          <w:szCs w:val="24"/>
        </w:rPr>
        <w:t xml:space="preserve"> = ~18 mm</w:t>
      </w:r>
      <w:r w:rsidR="00FE55A5">
        <w:rPr>
          <w:rFonts w:ascii="Times New Roman" w:hAnsi="Times New Roman" w:cs="Times New Roman"/>
          <w:sz w:val="24"/>
          <w:szCs w:val="24"/>
        </w:rPr>
        <w:t>.</w:t>
      </w:r>
      <w:r w:rsidR="00356F29" w:rsidRPr="00B24A3A">
        <w:rPr>
          <w:rFonts w:ascii="Times New Roman" w:hAnsi="Times New Roman" w:cs="Times New Roman"/>
          <w:sz w:val="24"/>
          <w:szCs w:val="24"/>
        </w:rPr>
        <w:t xml:space="preserve"> </w:t>
      </w:r>
      <w:r w:rsidR="0007669A">
        <w:rPr>
          <w:rFonts w:ascii="Times New Roman" w:hAnsi="Times New Roman" w:cs="Times New Roman"/>
          <w:sz w:val="24"/>
          <w:szCs w:val="24"/>
        </w:rPr>
        <w:t xml:space="preserve">Since the values of </w:t>
      </w:r>
      <w:proofErr w:type="spellStart"/>
      <w:r w:rsidR="00356F29" w:rsidRPr="00B24A3A">
        <w:rPr>
          <w:rFonts w:ascii="Times New Roman" w:hAnsi="Times New Roman" w:cs="Times New Roman"/>
          <w:i/>
          <w:sz w:val="24"/>
          <w:szCs w:val="24"/>
        </w:rPr>
        <w:t>l</w:t>
      </w:r>
      <w:r w:rsidR="00356F29" w:rsidRPr="00B24A3A">
        <w:rPr>
          <w:rFonts w:ascii="Times New Roman" w:hAnsi="Times New Roman" w:cs="Times New Roman"/>
          <w:sz w:val="24"/>
          <w:szCs w:val="24"/>
          <w:vertAlign w:val="subscript"/>
        </w:rPr>
        <w:t>FPZ</w:t>
      </w:r>
      <w:proofErr w:type="spellEnd"/>
      <w:r w:rsidR="00356F29" w:rsidRPr="00B24A3A">
        <w:rPr>
          <w:rFonts w:ascii="Times New Roman" w:hAnsi="Times New Roman" w:cs="Times New Roman"/>
          <w:sz w:val="24"/>
          <w:szCs w:val="24"/>
        </w:rPr>
        <w:t>/</w:t>
      </w:r>
      <w:r w:rsidR="00356F29" w:rsidRPr="00B24A3A">
        <w:rPr>
          <w:rFonts w:ascii="Times New Roman" w:hAnsi="Times New Roman" w:cs="Times New Roman"/>
          <w:i/>
          <w:sz w:val="24"/>
          <w:szCs w:val="24"/>
        </w:rPr>
        <w:t xml:space="preserve">h </w:t>
      </w:r>
      <w:r w:rsidR="00356F29" w:rsidRPr="00B24A3A">
        <w:rPr>
          <w:rFonts w:ascii="Times New Roman" w:hAnsi="Times New Roman" w:cs="Times New Roman"/>
          <w:sz w:val="24"/>
          <w:szCs w:val="24"/>
        </w:rPr>
        <w:t>= 1.8</w:t>
      </w:r>
      <w:r w:rsidR="00FE55A5">
        <w:rPr>
          <w:rFonts w:ascii="Times New Roman" w:hAnsi="Times New Roman" w:cs="Times New Roman"/>
          <w:sz w:val="24"/>
          <w:szCs w:val="24"/>
        </w:rPr>
        <w:t xml:space="preserve"> and</w:t>
      </w:r>
      <w:r w:rsidR="00FB12CD" w:rsidRPr="00B24A3A">
        <w:rPr>
          <w:rFonts w:ascii="Times New Roman" w:hAnsi="Times New Roman" w:cs="Times New Roman"/>
          <w:sz w:val="24"/>
          <w:szCs w:val="24"/>
        </w:rPr>
        <w:t xml:space="preserve"> </w:t>
      </w:r>
      <w:r w:rsidR="00FB12CD" w:rsidRPr="00B24A3A">
        <w:rPr>
          <w:rFonts w:ascii="Times New Roman" w:hAnsi="Times New Roman" w:cs="Times New Roman"/>
          <w:position w:val="-10"/>
          <w:sz w:val="24"/>
          <w:szCs w:val="24"/>
        </w:rPr>
        <w:object w:dxaOrig="820" w:dyaOrig="300" w14:anchorId="071F4946">
          <v:shape id="_x0000_i1050" type="#_x0000_t75" style="width:40.45pt;height:15pt" o:ole="">
            <v:imagedata r:id="rId58" o:title=""/>
          </v:shape>
          <o:OLEObject Type="Embed" ProgID="Equation.DSMT4" ShapeID="_x0000_i1050" DrawAspect="Content" ObjectID="_1652175300" r:id="rId63"/>
        </w:object>
      </w:r>
      <w:r w:rsidR="00FB12CD" w:rsidRPr="00B24A3A">
        <w:rPr>
          <w:rFonts w:ascii="Times New Roman" w:hAnsi="Times New Roman" w:cs="Times New Roman"/>
          <w:sz w:val="24"/>
          <w:szCs w:val="24"/>
        </w:rPr>
        <w:t xml:space="preserve"> </w:t>
      </w:r>
      <w:r w:rsidR="00FE55A5">
        <w:rPr>
          <w:rFonts w:ascii="Times New Roman" w:hAnsi="Times New Roman" w:cs="Times New Roman"/>
          <w:sz w:val="24"/>
          <w:szCs w:val="24"/>
        </w:rPr>
        <w:t xml:space="preserve">= </w:t>
      </w:r>
      <w:r w:rsidR="00FB12CD" w:rsidRPr="00B24A3A">
        <w:rPr>
          <w:rFonts w:ascii="Times New Roman" w:hAnsi="Times New Roman" w:cs="Times New Roman"/>
          <w:sz w:val="24"/>
          <w:szCs w:val="24"/>
        </w:rPr>
        <w:t xml:space="preserve">50, </w:t>
      </w:r>
      <w:r w:rsidR="00F3119C">
        <w:rPr>
          <w:rFonts w:ascii="Times New Roman" w:hAnsi="Times New Roman" w:cs="Times New Roman"/>
          <w:sz w:val="24"/>
          <w:szCs w:val="24"/>
        </w:rPr>
        <w:t>which</w:t>
      </w:r>
      <w:r w:rsidR="00FE55A5">
        <w:rPr>
          <w:rFonts w:ascii="Times New Roman" w:hAnsi="Times New Roman" w:cs="Times New Roman"/>
          <w:sz w:val="24"/>
          <w:szCs w:val="24"/>
        </w:rPr>
        <w:t xml:space="preserve"> </w:t>
      </w:r>
      <w:r w:rsidR="006E227B">
        <w:rPr>
          <w:rFonts w:ascii="Times New Roman" w:hAnsi="Times New Roman" w:cs="Times New Roman"/>
          <w:sz w:val="24"/>
          <w:szCs w:val="24"/>
        </w:rPr>
        <w:t>are much larger than</w:t>
      </w:r>
      <w:r w:rsidR="00FB12CD" w:rsidRPr="00B24A3A">
        <w:rPr>
          <w:rFonts w:ascii="Times New Roman" w:hAnsi="Times New Roman" w:cs="Times New Roman"/>
          <w:sz w:val="24"/>
          <w:szCs w:val="24"/>
        </w:rPr>
        <w:t xml:space="preserve"> the </w:t>
      </w:r>
      <w:r w:rsidR="005F1715" w:rsidRPr="00B24A3A">
        <w:rPr>
          <w:rFonts w:ascii="Times New Roman" w:hAnsi="Times New Roman" w:cs="Times New Roman"/>
          <w:sz w:val="24"/>
          <w:szCs w:val="24"/>
        </w:rPr>
        <w:t xml:space="preserve">critical </w:t>
      </w:r>
      <w:r w:rsidR="00FB12CD" w:rsidRPr="00B24A3A">
        <w:rPr>
          <w:rFonts w:ascii="Times New Roman" w:hAnsi="Times New Roman" w:cs="Times New Roman"/>
          <w:sz w:val="24"/>
          <w:szCs w:val="24"/>
        </w:rPr>
        <w:t xml:space="preserve">value </w:t>
      </w:r>
      <w:r w:rsidR="005F1715" w:rsidRPr="00B24A3A">
        <w:rPr>
          <w:rFonts w:ascii="Times New Roman" w:hAnsi="Times New Roman" w:cs="Times New Roman"/>
          <w:sz w:val="24"/>
          <w:szCs w:val="24"/>
        </w:rPr>
        <w:t>0.4</w:t>
      </w:r>
      <w:r w:rsidR="005F3B27" w:rsidRPr="00B24A3A">
        <w:rPr>
          <w:rFonts w:ascii="Times New Roman" w:hAnsi="Times New Roman" w:cs="Times New Roman"/>
          <w:sz w:val="24"/>
          <w:szCs w:val="24"/>
        </w:rPr>
        <w:t>, LEFM method</w:t>
      </w:r>
      <w:r w:rsidR="00352B64">
        <w:rPr>
          <w:rFonts w:ascii="Times New Roman" w:hAnsi="Times New Roman" w:cs="Times New Roman"/>
          <w:sz w:val="24"/>
          <w:szCs w:val="24"/>
        </w:rPr>
        <w:t>s</w:t>
      </w:r>
      <w:r w:rsidR="005F3B27" w:rsidRPr="00B24A3A">
        <w:rPr>
          <w:rFonts w:ascii="Times New Roman" w:hAnsi="Times New Roman" w:cs="Times New Roman"/>
          <w:sz w:val="24"/>
          <w:szCs w:val="24"/>
        </w:rPr>
        <w:t xml:space="preserve"> </w:t>
      </w:r>
      <w:r w:rsidR="005B33E5">
        <w:rPr>
          <w:rFonts w:ascii="Times New Roman" w:hAnsi="Times New Roman" w:cs="Times New Roman"/>
          <w:sz w:val="24"/>
          <w:szCs w:val="24"/>
        </w:rPr>
        <w:t>are</w:t>
      </w:r>
      <w:r w:rsidR="00676012">
        <w:rPr>
          <w:rFonts w:ascii="Times New Roman" w:hAnsi="Times New Roman" w:cs="Times New Roman"/>
          <w:sz w:val="24"/>
          <w:szCs w:val="24"/>
        </w:rPr>
        <w:t xml:space="preserve"> </w:t>
      </w:r>
      <w:r w:rsidR="00201665">
        <w:rPr>
          <w:rFonts w:ascii="Times New Roman" w:hAnsi="Times New Roman" w:cs="Times New Roman"/>
          <w:sz w:val="24"/>
          <w:szCs w:val="24"/>
        </w:rPr>
        <w:t xml:space="preserve">seen to be </w:t>
      </w:r>
      <w:r w:rsidR="00676012">
        <w:rPr>
          <w:rFonts w:ascii="Times New Roman" w:hAnsi="Times New Roman" w:cs="Times New Roman"/>
          <w:sz w:val="24"/>
          <w:szCs w:val="24"/>
        </w:rPr>
        <w:t>in</w:t>
      </w:r>
      <w:r w:rsidR="005B33E5">
        <w:rPr>
          <w:rFonts w:ascii="Times New Roman" w:hAnsi="Times New Roman" w:cs="Times New Roman"/>
          <w:sz w:val="24"/>
          <w:szCs w:val="24"/>
        </w:rPr>
        <w:t>valid</w:t>
      </w:r>
      <w:r w:rsidR="00366C07" w:rsidRPr="00B24A3A">
        <w:rPr>
          <w:rFonts w:ascii="Times New Roman" w:hAnsi="Times New Roman" w:cs="Times New Roman"/>
          <w:sz w:val="24"/>
          <w:szCs w:val="24"/>
        </w:rPr>
        <w:t xml:space="preserve"> </w:t>
      </w:r>
      <w:r w:rsidR="00201665">
        <w:rPr>
          <w:rFonts w:ascii="Times New Roman" w:hAnsi="Times New Roman" w:cs="Times New Roman"/>
          <w:sz w:val="24"/>
          <w:szCs w:val="24"/>
        </w:rPr>
        <w:t xml:space="preserve">and are unable </w:t>
      </w:r>
      <w:r w:rsidR="00366C07" w:rsidRPr="00B24A3A">
        <w:rPr>
          <w:rFonts w:ascii="Times New Roman" w:hAnsi="Times New Roman" w:cs="Times New Roman"/>
          <w:sz w:val="24"/>
          <w:szCs w:val="24"/>
        </w:rPr>
        <w:t>to characterize the fracture toughness</w:t>
      </w:r>
      <w:r w:rsidR="005E0FB4">
        <w:rPr>
          <w:rFonts w:ascii="Times New Roman" w:hAnsi="Times New Roman" w:cs="Times New Roman"/>
          <w:sz w:val="24"/>
          <w:szCs w:val="24"/>
        </w:rPr>
        <w:t xml:space="preserve"> of </w:t>
      </w:r>
      <w:r w:rsidR="00BF18C5" w:rsidRPr="00B24A3A">
        <w:rPr>
          <w:rFonts w:ascii="Times New Roman" w:hAnsi="Times New Roman" w:cs="Times New Roman"/>
          <w:sz w:val="24"/>
          <w:szCs w:val="24"/>
        </w:rPr>
        <w:t>this adhesive</w:t>
      </w:r>
      <w:r w:rsidR="00366C07" w:rsidRPr="00B24A3A">
        <w:rPr>
          <w:rFonts w:ascii="Times New Roman" w:hAnsi="Times New Roman" w:cs="Times New Roman"/>
          <w:sz w:val="24"/>
          <w:szCs w:val="24"/>
        </w:rPr>
        <w:t xml:space="preserve">. </w:t>
      </w:r>
    </w:p>
    <w:p w14:paraId="110F2553" w14:textId="554513DF" w:rsidR="00DE51B2" w:rsidRDefault="00931D68" w:rsidP="006965F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6AEF9" wp14:editId="15468BA8">
            <wp:extent cx="4320000" cy="2930418"/>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2930418"/>
                    </a:xfrm>
                    <a:prstGeom prst="rect">
                      <a:avLst/>
                    </a:prstGeom>
                    <a:noFill/>
                  </pic:spPr>
                </pic:pic>
              </a:graphicData>
            </a:graphic>
          </wp:inline>
        </w:drawing>
      </w:r>
    </w:p>
    <w:p w14:paraId="100EA79C" w14:textId="2F7111B8" w:rsidR="00B251C5" w:rsidRDefault="00B251C5" w:rsidP="006965F1">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277561">
        <w:rPr>
          <w:rFonts w:ascii="Times New Roman" w:hAnsi="Times New Roman" w:cs="Times New Roman"/>
          <w:b/>
          <w:sz w:val="24"/>
          <w:szCs w:val="24"/>
        </w:rPr>
        <w:t>6</w:t>
      </w:r>
      <w:r w:rsidR="00277561" w:rsidRPr="00B24A3A">
        <w:rPr>
          <w:rFonts w:ascii="Times New Roman" w:hAnsi="Times New Roman" w:cs="Times New Roman"/>
          <w:sz w:val="24"/>
          <w:szCs w:val="24"/>
        </w:rPr>
        <w:t xml:space="preserve"> </w:t>
      </w:r>
      <w:r w:rsidR="00D82B36" w:rsidRPr="00617333">
        <w:rPr>
          <w:rFonts w:ascii="Times New Roman" w:hAnsi="Times New Roman" w:cs="Times New Roman"/>
          <w:i/>
          <w:sz w:val="24"/>
          <w:szCs w:val="24"/>
        </w:rPr>
        <w:t>G</w:t>
      </w:r>
      <w:r w:rsidR="00D82B36">
        <w:rPr>
          <w:rFonts w:ascii="Times New Roman" w:hAnsi="Times New Roman" w:cs="Times New Roman"/>
          <w:sz w:val="24"/>
          <w:szCs w:val="24"/>
        </w:rPr>
        <w:t xml:space="preserve"> and </w:t>
      </w:r>
      <w:r w:rsidR="00D82B36" w:rsidRPr="00617333">
        <w:rPr>
          <w:rFonts w:ascii="Times New Roman" w:hAnsi="Times New Roman" w:cs="Times New Roman"/>
          <w:i/>
          <w:sz w:val="24"/>
          <w:szCs w:val="24"/>
        </w:rPr>
        <w:t>J</w:t>
      </w:r>
      <w:r w:rsidRPr="00B24A3A">
        <w:rPr>
          <w:rFonts w:ascii="Times New Roman" w:hAnsi="Times New Roman" w:cs="Times New Roman"/>
          <w:sz w:val="24"/>
          <w:szCs w:val="24"/>
        </w:rPr>
        <w:t xml:space="preserve"> of Arald</w:t>
      </w:r>
      <w:r w:rsidR="00C925C1">
        <w:rPr>
          <w:rFonts w:ascii="Times New Roman" w:hAnsi="Times New Roman" w:cs="Times New Roman"/>
          <w:sz w:val="24"/>
          <w:szCs w:val="24"/>
        </w:rPr>
        <w:t>i</w:t>
      </w:r>
      <w:r w:rsidRPr="00B24A3A">
        <w:rPr>
          <w:rFonts w:ascii="Times New Roman" w:hAnsi="Times New Roman" w:cs="Times New Roman"/>
          <w:sz w:val="24"/>
          <w:szCs w:val="24"/>
        </w:rPr>
        <w:t>te-2028 adhesive determined by different methods.</w:t>
      </w:r>
    </w:p>
    <w:p w14:paraId="1D40C033" w14:textId="0AD462D1" w:rsidR="000D0D2B" w:rsidRDefault="00B251C5" w:rsidP="003958E7">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5</w:t>
      </w:r>
      <w:r w:rsidR="000D0D2B" w:rsidRPr="00B24A3A">
        <w:rPr>
          <w:rFonts w:ascii="Times New Roman" w:hAnsi="Times New Roman" w:cs="Times New Roman"/>
          <w:b/>
          <w:sz w:val="24"/>
          <w:szCs w:val="24"/>
        </w:rPr>
        <w:t xml:space="preserve">. </w:t>
      </w:r>
      <w:r w:rsidR="002F564A" w:rsidRPr="00B24A3A">
        <w:rPr>
          <w:rFonts w:ascii="Times New Roman" w:hAnsi="Times New Roman" w:cs="Times New Roman"/>
          <w:b/>
          <w:sz w:val="24"/>
          <w:szCs w:val="24"/>
        </w:rPr>
        <w:t>R</w:t>
      </w:r>
      <w:r w:rsidR="000D0D2B" w:rsidRPr="00B24A3A">
        <w:rPr>
          <w:rFonts w:ascii="Times New Roman" w:hAnsi="Times New Roman" w:cs="Times New Roman"/>
          <w:b/>
          <w:sz w:val="24"/>
          <w:szCs w:val="24"/>
        </w:rPr>
        <w:t>esults</w:t>
      </w:r>
      <w:r w:rsidR="000C2084" w:rsidRPr="00B24A3A">
        <w:rPr>
          <w:rFonts w:ascii="Times New Roman" w:hAnsi="Times New Roman" w:cs="Times New Roman"/>
          <w:b/>
          <w:sz w:val="24"/>
          <w:szCs w:val="24"/>
        </w:rPr>
        <w:t xml:space="preserve"> of TSL</w:t>
      </w:r>
    </w:p>
    <w:p w14:paraId="0069E8AA" w14:textId="271571F5" w:rsidR="00277561" w:rsidRDefault="002579F3" w:rsidP="00277561">
      <w:pPr>
        <w:spacing w:after="0" w:line="480" w:lineRule="auto"/>
        <w:rPr>
          <w:rFonts w:ascii="Times New Roman" w:hAnsi="Times New Roman" w:cs="Times New Roman"/>
          <w:b/>
          <w:sz w:val="24"/>
          <w:szCs w:val="24"/>
        </w:rPr>
      </w:pPr>
      <w:bookmarkStart w:id="12" w:name="_Hlk34669792"/>
      <w:r w:rsidRPr="00D67F86">
        <w:rPr>
          <w:rFonts w:ascii="Times New Roman" w:hAnsi="Times New Roman" w:cs="Times New Roman"/>
          <w:sz w:val="24"/>
          <w:szCs w:val="24"/>
        </w:rPr>
        <w:t>For all the adhesive joint</w:t>
      </w:r>
      <w:r w:rsidR="00D16B8D" w:rsidRPr="00D67F86">
        <w:rPr>
          <w:rFonts w:ascii="Times New Roman" w:hAnsi="Times New Roman" w:cs="Times New Roman"/>
          <w:sz w:val="24"/>
          <w:szCs w:val="24"/>
        </w:rPr>
        <w:t>s</w:t>
      </w:r>
      <w:r w:rsidR="00E464F1" w:rsidRPr="00D67F86">
        <w:rPr>
          <w:rFonts w:ascii="Times New Roman" w:hAnsi="Times New Roman" w:cs="Times New Roman"/>
          <w:sz w:val="24"/>
          <w:szCs w:val="24"/>
        </w:rPr>
        <w:t xml:space="preserve"> tested</w:t>
      </w:r>
      <w:r w:rsidRPr="00D67F86">
        <w:rPr>
          <w:rFonts w:ascii="Times New Roman" w:hAnsi="Times New Roman" w:cs="Times New Roman"/>
          <w:sz w:val="24"/>
          <w:szCs w:val="24"/>
        </w:rPr>
        <w:t>, straight crack fronts were observed on the fracture surfaces, which indicate that the assumption of plane strain in the analysis is valid.</w:t>
      </w:r>
      <w:r>
        <w:rPr>
          <w:rFonts w:ascii="Times New Roman" w:hAnsi="Times New Roman" w:cs="Times New Roman"/>
          <w:sz w:val="24"/>
          <w:szCs w:val="24"/>
        </w:rPr>
        <w:t xml:space="preserve"> </w:t>
      </w:r>
      <w:bookmarkEnd w:id="12"/>
      <w:r w:rsidR="00277561">
        <w:rPr>
          <w:rFonts w:ascii="Times New Roman" w:hAnsi="Times New Roman" w:cs="Times New Roman"/>
          <w:sz w:val="24"/>
          <w:szCs w:val="24"/>
        </w:rPr>
        <w:t xml:space="preserve">As the ESP-110 </w:t>
      </w:r>
      <w:r w:rsidR="00277561">
        <w:rPr>
          <w:rFonts w:ascii="Times New Roman" w:hAnsi="Times New Roman" w:cs="Times New Roman"/>
          <w:sz w:val="24"/>
          <w:szCs w:val="24"/>
        </w:rPr>
        <w:lastRenderedPageBreak/>
        <w:t>adhesive joints exhibited unstable cracking behaviour</w:t>
      </w:r>
      <w:r w:rsidR="00277561" w:rsidRPr="00B24A3A">
        <w:rPr>
          <w:rFonts w:ascii="Times New Roman" w:hAnsi="Times New Roman" w:cs="Times New Roman"/>
          <w:sz w:val="24"/>
          <w:szCs w:val="24"/>
        </w:rPr>
        <w:t xml:space="preserve">, only the stage of crack initiation prior to the </w:t>
      </w:r>
      <w:r w:rsidR="004A0989">
        <w:rPr>
          <w:rFonts w:ascii="Times New Roman" w:hAnsi="Times New Roman" w:cs="Times New Roman"/>
          <w:sz w:val="24"/>
          <w:szCs w:val="24"/>
        </w:rPr>
        <w:t>abrupt</w:t>
      </w:r>
      <w:r w:rsidR="004A0989" w:rsidRPr="00B24A3A">
        <w:rPr>
          <w:rFonts w:ascii="Times New Roman" w:hAnsi="Times New Roman" w:cs="Times New Roman"/>
          <w:sz w:val="24"/>
          <w:szCs w:val="24"/>
        </w:rPr>
        <w:t xml:space="preserve"> </w:t>
      </w:r>
      <w:r w:rsidR="00277561" w:rsidRPr="00B24A3A">
        <w:rPr>
          <w:rFonts w:ascii="Times New Roman" w:hAnsi="Times New Roman" w:cs="Times New Roman"/>
          <w:sz w:val="24"/>
          <w:szCs w:val="24"/>
        </w:rPr>
        <w:t xml:space="preserve">propagation was analysed. Using the fitting methods, the TSL curve </w:t>
      </w:r>
      <w:r w:rsidR="00277561">
        <w:rPr>
          <w:rFonts w:ascii="Times New Roman" w:hAnsi="Times New Roman" w:cs="Times New Roman"/>
          <w:sz w:val="24"/>
          <w:szCs w:val="24"/>
        </w:rPr>
        <w:t xml:space="preserve">of one joint </w:t>
      </w:r>
      <w:r w:rsidR="00277561" w:rsidRPr="00B24A3A">
        <w:rPr>
          <w:rFonts w:ascii="Times New Roman" w:hAnsi="Times New Roman" w:cs="Times New Roman"/>
          <w:sz w:val="24"/>
          <w:szCs w:val="24"/>
        </w:rPr>
        <w:t>w</w:t>
      </w:r>
      <w:r w:rsidR="00277561">
        <w:rPr>
          <w:rFonts w:ascii="Times New Roman" w:hAnsi="Times New Roman" w:cs="Times New Roman"/>
          <w:sz w:val="24"/>
          <w:szCs w:val="24"/>
        </w:rPr>
        <w:t>as</w:t>
      </w:r>
      <w:r w:rsidR="00277561" w:rsidRPr="00B24A3A">
        <w:rPr>
          <w:rFonts w:ascii="Times New Roman" w:hAnsi="Times New Roman" w:cs="Times New Roman"/>
          <w:sz w:val="24"/>
          <w:szCs w:val="24"/>
        </w:rPr>
        <w:t xml:space="preserve"> obtained </w:t>
      </w:r>
      <w:r w:rsidR="00277561" w:rsidRPr="00B24A3A">
        <w:rPr>
          <w:rFonts w:ascii="Times New Roman" w:hAnsi="Times New Roman" w:cs="Times New Roman" w:hint="eastAsia"/>
          <w:sz w:val="24"/>
          <w:szCs w:val="24"/>
        </w:rPr>
        <w:t>a</w:t>
      </w:r>
      <w:r w:rsidR="00277561" w:rsidRPr="00B24A3A">
        <w:rPr>
          <w:rFonts w:ascii="Times New Roman" w:hAnsi="Times New Roman" w:cs="Times New Roman"/>
          <w:sz w:val="24"/>
          <w:szCs w:val="24"/>
        </w:rPr>
        <w:t xml:space="preserve">nd plotted in Fig. </w:t>
      </w:r>
      <w:r w:rsidR="00277561">
        <w:rPr>
          <w:rFonts w:ascii="Times New Roman" w:hAnsi="Times New Roman" w:cs="Times New Roman"/>
          <w:sz w:val="24"/>
          <w:szCs w:val="24"/>
        </w:rPr>
        <w:t>7 (the results of the three repeat tests are shown in Fig. S7)</w:t>
      </w:r>
      <w:r w:rsidR="00277561" w:rsidRPr="00B24A3A">
        <w:rPr>
          <w:rFonts w:ascii="Times New Roman" w:hAnsi="Times New Roman" w:cs="Times New Roman"/>
          <w:sz w:val="24"/>
          <w:szCs w:val="24"/>
        </w:rPr>
        <w:t xml:space="preserve">. </w:t>
      </w:r>
      <w:r w:rsidR="00223705">
        <w:rPr>
          <w:rFonts w:ascii="Times New Roman" w:hAnsi="Times New Roman" w:cs="Times New Roman"/>
          <w:sz w:val="24"/>
          <w:szCs w:val="24"/>
        </w:rPr>
        <w:t>It is found that t</w:t>
      </w:r>
      <w:r w:rsidR="00277561" w:rsidRPr="00B24A3A">
        <w:rPr>
          <w:rFonts w:ascii="Times New Roman" w:hAnsi="Times New Roman" w:cs="Times New Roman"/>
          <w:sz w:val="24"/>
          <w:szCs w:val="24"/>
        </w:rPr>
        <w:t>he exponential TSLs are associated with the highest cohesive strength</w:t>
      </w:r>
      <w:r w:rsidR="004A0989" w:rsidRPr="00B24A3A">
        <w:rPr>
          <w:rFonts w:ascii="Times New Roman" w:hAnsi="Times New Roman" w:cs="Times New Roman"/>
          <w:sz w:val="24"/>
          <w:szCs w:val="24"/>
        </w:rPr>
        <w:t xml:space="preserve">, </w:t>
      </w:r>
      <w:bookmarkStart w:id="13" w:name="_Hlk35613090"/>
      <w:r w:rsidR="004A0989" w:rsidRPr="00B24A3A">
        <w:rPr>
          <w:rFonts w:ascii="Times New Roman" w:hAnsi="Times New Roman" w:cs="Times New Roman"/>
          <w:position w:val="-6"/>
          <w:sz w:val="24"/>
          <w:szCs w:val="24"/>
        </w:rPr>
        <w:object w:dxaOrig="200" w:dyaOrig="240" w14:anchorId="7D43DDA2">
          <v:shape id="_x0000_i1051" type="#_x0000_t75" style="width:11.55pt;height:12.3pt" o:ole="">
            <v:imagedata r:id="rId13" o:title=""/>
          </v:shape>
          <o:OLEObject Type="Embed" ProgID="Equation.DSMT4" ShapeID="_x0000_i1051" DrawAspect="Content" ObjectID="_1652175301" r:id="rId65"/>
        </w:object>
      </w:r>
      <w:r w:rsidR="004A0989">
        <w:rPr>
          <w:rFonts w:ascii="Times New Roman" w:hAnsi="Times New Roman" w:cs="Times New Roman"/>
          <w:sz w:val="24"/>
          <w:szCs w:val="24"/>
        </w:rPr>
        <w:t>,</w:t>
      </w:r>
      <w:bookmarkEnd w:id="13"/>
      <w:r w:rsidR="004A0989">
        <w:rPr>
          <w:rFonts w:ascii="Times New Roman" w:hAnsi="Times New Roman" w:cs="Times New Roman"/>
          <w:sz w:val="24"/>
          <w:szCs w:val="24"/>
        </w:rPr>
        <w:t xml:space="preserve"> </w:t>
      </w:r>
      <w:r w:rsidR="000278B9">
        <w:rPr>
          <w:rFonts w:ascii="Times New Roman" w:hAnsi="Times New Roman" w:cs="Times New Roman"/>
          <w:sz w:val="24"/>
          <w:szCs w:val="24"/>
        </w:rPr>
        <w:t>among the results determined by fitting</w:t>
      </w:r>
      <w:r w:rsidR="00277561" w:rsidRPr="00B24A3A">
        <w:rPr>
          <w:rFonts w:ascii="Times New Roman" w:hAnsi="Times New Roman" w:cs="Times New Roman"/>
          <w:sz w:val="24"/>
          <w:szCs w:val="24"/>
        </w:rPr>
        <w:t xml:space="preserve">. </w:t>
      </w:r>
      <w:r w:rsidR="005307B6">
        <w:rPr>
          <w:rFonts w:ascii="Times New Roman" w:hAnsi="Times New Roman" w:cs="Times New Roman"/>
          <w:sz w:val="24"/>
          <w:szCs w:val="24"/>
        </w:rPr>
        <w:t>For this</w:t>
      </w:r>
      <w:r w:rsidR="001E6433">
        <w:rPr>
          <w:rFonts w:ascii="Times New Roman" w:hAnsi="Times New Roman" w:cs="Times New Roman"/>
          <w:sz w:val="24"/>
          <w:szCs w:val="24"/>
        </w:rPr>
        <w:t xml:space="preserve"> type of</w:t>
      </w:r>
      <w:r w:rsidR="005307B6">
        <w:rPr>
          <w:rFonts w:ascii="Times New Roman" w:hAnsi="Times New Roman" w:cs="Times New Roman"/>
          <w:sz w:val="24"/>
          <w:szCs w:val="24"/>
        </w:rPr>
        <w:t xml:space="preserve"> joint, </w:t>
      </w:r>
      <w:r w:rsidR="004A0989" w:rsidRPr="00B24A3A">
        <w:rPr>
          <w:rFonts w:ascii="Times New Roman" w:hAnsi="Times New Roman" w:cs="Times New Roman"/>
          <w:position w:val="-6"/>
          <w:sz w:val="24"/>
          <w:szCs w:val="24"/>
        </w:rPr>
        <w:object w:dxaOrig="200" w:dyaOrig="240" w14:anchorId="3A10F8E3">
          <v:shape id="_x0000_i1052" type="#_x0000_t75" style="width:11.55pt;height:12.3pt" o:ole="">
            <v:imagedata r:id="rId13" o:title=""/>
          </v:shape>
          <o:OLEObject Type="Embed" ProgID="Equation.DSMT4" ShapeID="_x0000_i1052" DrawAspect="Content" ObjectID="_1652175302" r:id="rId66"/>
        </w:object>
      </w:r>
      <w:r w:rsidR="005307B6">
        <w:rPr>
          <w:rFonts w:ascii="Times New Roman" w:hAnsi="Times New Roman" w:cs="Times New Roman"/>
          <w:sz w:val="24"/>
          <w:szCs w:val="24"/>
        </w:rPr>
        <w:t xml:space="preserve"> is around </w:t>
      </w:r>
      <w:r w:rsidR="00277561" w:rsidRPr="00B24A3A">
        <w:rPr>
          <w:rFonts w:ascii="Times New Roman" w:hAnsi="Times New Roman" w:cs="Times New Roman"/>
          <w:sz w:val="24"/>
          <w:szCs w:val="24"/>
        </w:rPr>
        <w:t>90-120 MPa</w:t>
      </w:r>
      <w:r w:rsidR="005307B6">
        <w:rPr>
          <w:rFonts w:ascii="Times New Roman" w:hAnsi="Times New Roman" w:cs="Times New Roman"/>
          <w:sz w:val="24"/>
          <w:szCs w:val="24"/>
        </w:rPr>
        <w:t xml:space="preserve"> and</w:t>
      </w:r>
      <w:r w:rsidR="00277561" w:rsidRPr="00B24A3A">
        <w:rPr>
          <w:rFonts w:ascii="Times New Roman" w:hAnsi="Times New Roman" w:cs="Times New Roman"/>
          <w:sz w:val="24"/>
          <w:szCs w:val="24"/>
        </w:rPr>
        <w:t xml:space="preserve"> </w:t>
      </w:r>
      <w:r w:rsidR="005307B6">
        <w:rPr>
          <w:rFonts w:ascii="Times New Roman" w:hAnsi="Times New Roman" w:cs="Times New Roman"/>
          <w:sz w:val="24"/>
          <w:szCs w:val="24"/>
        </w:rPr>
        <w:t>Δ</w:t>
      </w:r>
      <w:r w:rsidR="005307B6" w:rsidRPr="00547FC0">
        <w:rPr>
          <w:rFonts w:ascii="Times New Roman" w:hAnsi="Times New Roman" w:cs="Times New Roman"/>
          <w:sz w:val="24"/>
          <w:szCs w:val="24"/>
          <w:vertAlign w:val="superscript"/>
        </w:rPr>
        <w:t>0</w:t>
      </w:r>
      <w:r w:rsidR="005307B6">
        <w:rPr>
          <w:rFonts w:ascii="Times New Roman" w:hAnsi="Times New Roman" w:cs="Times New Roman"/>
          <w:sz w:val="24"/>
          <w:szCs w:val="24"/>
        </w:rPr>
        <w:t xml:space="preserve"> is </w:t>
      </w:r>
      <w:r w:rsidR="00277561" w:rsidRPr="00B24A3A">
        <w:rPr>
          <w:rFonts w:ascii="Times New Roman" w:hAnsi="Times New Roman" w:cs="Times New Roman"/>
          <w:sz w:val="24"/>
          <w:szCs w:val="24"/>
        </w:rPr>
        <w:t xml:space="preserve">0.025 mm. </w:t>
      </w:r>
    </w:p>
    <w:p w14:paraId="7A0F6E7D" w14:textId="77777777" w:rsidR="00277561" w:rsidRPr="00ED754A" w:rsidRDefault="00277561" w:rsidP="00277561">
      <w:pPr>
        <w:spacing w:after="0" w:line="480" w:lineRule="auto"/>
        <w:jc w:val="center"/>
        <w:rPr>
          <w:rFonts w:ascii="Times New Roman" w:hAnsi="Times New Roman" w:cs="Times New Roman"/>
          <w:b/>
          <w:sz w:val="24"/>
          <w:szCs w:val="24"/>
        </w:rPr>
      </w:pPr>
      <w:r w:rsidRPr="00966D93">
        <w:rPr>
          <w:rFonts w:ascii="Times New Roman" w:hAnsi="Times New Roman" w:cs="Times New Roman"/>
          <w:b/>
          <w:noProof/>
          <w:sz w:val="24"/>
          <w:szCs w:val="24"/>
        </w:rPr>
        <w:drawing>
          <wp:inline distT="0" distB="0" distL="0" distR="0" wp14:anchorId="7487B935" wp14:editId="1EFA7601">
            <wp:extent cx="4320000" cy="3060123"/>
            <wp:effectExtent l="0" t="0" r="4445" b="698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0000" cy="3060123"/>
                    </a:xfrm>
                    <a:prstGeom prst="rect">
                      <a:avLst/>
                    </a:prstGeom>
                    <a:noFill/>
                    <a:ln>
                      <a:noFill/>
                    </a:ln>
                  </pic:spPr>
                </pic:pic>
              </a:graphicData>
            </a:graphic>
          </wp:inline>
        </w:drawing>
      </w:r>
    </w:p>
    <w:p w14:paraId="3D0E9C1C" w14:textId="08BE374B" w:rsidR="00277561" w:rsidRDefault="00277561" w:rsidP="00277561">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Pr>
          <w:rFonts w:ascii="Times New Roman" w:hAnsi="Times New Roman" w:cs="Times New Roman"/>
          <w:b/>
          <w:sz w:val="24"/>
          <w:szCs w:val="24"/>
        </w:rPr>
        <w:t>7</w:t>
      </w:r>
      <w:r w:rsidRPr="00B24A3A">
        <w:rPr>
          <w:rFonts w:ascii="Times New Roman" w:hAnsi="Times New Roman" w:cs="Times New Roman"/>
          <w:sz w:val="24"/>
          <w:szCs w:val="24"/>
        </w:rPr>
        <w:t xml:space="preserve"> </w:t>
      </w:r>
      <w:r w:rsidRPr="00B24A3A">
        <w:rPr>
          <w:rFonts w:ascii="Times New Roman" w:hAnsi="Times New Roman" w:cs="Times New Roman"/>
          <w:i/>
          <w:sz w:val="24"/>
          <w:szCs w:val="24"/>
        </w:rPr>
        <w:t>J</w:t>
      </w:r>
      <w:r w:rsidRPr="00B24A3A">
        <w:rPr>
          <w:rFonts w:ascii="Times New Roman" w:hAnsi="Times New Roman" w:cs="Times New Roman"/>
          <w:sz w:val="24"/>
          <w:szCs w:val="24"/>
        </w:rPr>
        <w:t xml:space="preserve"> and TSL curves for</w:t>
      </w:r>
      <w:r>
        <w:rPr>
          <w:rFonts w:ascii="Times New Roman" w:hAnsi="Times New Roman" w:cs="Times New Roman"/>
          <w:sz w:val="24"/>
          <w:szCs w:val="24"/>
        </w:rPr>
        <w:t xml:space="preserve"> </w:t>
      </w:r>
      <w:r w:rsidRPr="00B24A3A">
        <w:rPr>
          <w:rFonts w:ascii="Times New Roman" w:hAnsi="Times New Roman" w:cs="Times New Roman"/>
          <w:sz w:val="24"/>
          <w:szCs w:val="24"/>
        </w:rPr>
        <w:t>ESP-110 joints under</w:t>
      </w:r>
      <w:r w:rsidR="000278B9">
        <w:rPr>
          <w:rFonts w:ascii="Times New Roman" w:hAnsi="Times New Roman" w:cs="Times New Roman"/>
          <w:sz w:val="24"/>
          <w:szCs w:val="24"/>
        </w:rPr>
        <w:t xml:space="preserve"> </w:t>
      </w:r>
      <w:r w:rsidR="0098498B">
        <w:rPr>
          <w:rFonts w:ascii="Times New Roman" w:hAnsi="Times New Roman" w:cs="Times New Roman"/>
          <w:sz w:val="24"/>
          <w:szCs w:val="24"/>
        </w:rPr>
        <w:t>M</w:t>
      </w:r>
      <w:r w:rsidRPr="00B24A3A">
        <w:rPr>
          <w:rFonts w:ascii="Times New Roman" w:hAnsi="Times New Roman" w:cs="Times New Roman"/>
          <w:sz w:val="24"/>
          <w:szCs w:val="24"/>
        </w:rPr>
        <w:t xml:space="preserve">ode I </w:t>
      </w:r>
      <w:proofErr w:type="gramStart"/>
      <w:r w:rsidRPr="00B24A3A">
        <w:rPr>
          <w:rFonts w:ascii="Times New Roman" w:hAnsi="Times New Roman" w:cs="Times New Roman"/>
          <w:sz w:val="24"/>
          <w:szCs w:val="24"/>
        </w:rPr>
        <w:t>loading</w:t>
      </w:r>
      <w:proofErr w:type="gramEnd"/>
      <w:r w:rsidRPr="00B24A3A">
        <w:rPr>
          <w:rFonts w:ascii="Times New Roman" w:hAnsi="Times New Roman" w:cs="Times New Roman"/>
          <w:sz w:val="24"/>
          <w:szCs w:val="24"/>
        </w:rPr>
        <w:t>.</w:t>
      </w:r>
    </w:p>
    <w:p w14:paraId="50E1F749" w14:textId="603B51BB" w:rsidR="008E35E0" w:rsidRDefault="00240F21" w:rsidP="006965F1">
      <w:pPr>
        <w:spacing w:after="0" w:line="480" w:lineRule="auto"/>
        <w:rPr>
          <w:rFonts w:ascii="Times New Roman" w:hAnsi="Times New Roman" w:cs="Times New Roman"/>
          <w:b/>
          <w:sz w:val="24"/>
          <w:szCs w:val="24"/>
        </w:rPr>
      </w:pPr>
      <w:r w:rsidRPr="00B24A3A">
        <w:rPr>
          <w:rFonts w:ascii="Times New Roman" w:hAnsi="Times New Roman" w:cs="Times New Roman"/>
          <w:sz w:val="24"/>
          <w:szCs w:val="24"/>
        </w:rPr>
        <w:t>The</w:t>
      </w:r>
      <w:r w:rsidR="000E2402">
        <w:rPr>
          <w:rFonts w:ascii="Times New Roman" w:hAnsi="Times New Roman" w:cs="Times New Roman"/>
          <w:sz w:val="24"/>
          <w:szCs w:val="24"/>
        </w:rPr>
        <w:t xml:space="preserve"> </w:t>
      </w:r>
      <w:r w:rsidR="008B288E" w:rsidRPr="00B24A3A">
        <w:rPr>
          <w:rFonts w:ascii="Times New Roman" w:hAnsi="Times New Roman" w:cs="Times New Roman"/>
          <w:sz w:val="24"/>
          <w:szCs w:val="24"/>
        </w:rPr>
        <w:t>TSL</w:t>
      </w:r>
      <w:r w:rsidR="000E2402">
        <w:rPr>
          <w:rFonts w:ascii="Times New Roman" w:hAnsi="Times New Roman" w:cs="Times New Roman"/>
          <w:sz w:val="24"/>
          <w:szCs w:val="24"/>
        </w:rPr>
        <w:t xml:space="preserve"> </w:t>
      </w:r>
      <w:r w:rsidR="0059277E">
        <w:rPr>
          <w:rFonts w:ascii="Times New Roman" w:hAnsi="Times New Roman" w:cs="Times New Roman"/>
          <w:sz w:val="24"/>
          <w:szCs w:val="24"/>
        </w:rPr>
        <w:t xml:space="preserve">obtained for </w:t>
      </w:r>
      <w:r w:rsidR="0028475F">
        <w:rPr>
          <w:rFonts w:ascii="Times New Roman" w:hAnsi="Times New Roman" w:cs="Times New Roman"/>
          <w:sz w:val="24"/>
          <w:szCs w:val="24"/>
        </w:rPr>
        <w:t>the</w:t>
      </w:r>
      <w:r w:rsidR="0059277E">
        <w:rPr>
          <w:rFonts w:ascii="Times New Roman" w:hAnsi="Times New Roman" w:cs="Times New Roman"/>
          <w:sz w:val="24"/>
          <w:szCs w:val="24"/>
        </w:rPr>
        <w:t xml:space="preserve"> </w:t>
      </w:r>
      <w:r w:rsidR="000E2402">
        <w:rPr>
          <w:rFonts w:ascii="Times New Roman" w:hAnsi="Times New Roman" w:cs="Times New Roman"/>
          <w:sz w:val="24"/>
          <w:szCs w:val="24"/>
        </w:rPr>
        <w:t>SikaPower-497 adhesive</w:t>
      </w:r>
      <w:r w:rsidRPr="00B24A3A">
        <w:rPr>
          <w:rFonts w:ascii="Times New Roman" w:hAnsi="Times New Roman" w:cs="Times New Roman"/>
          <w:sz w:val="24"/>
          <w:szCs w:val="24"/>
        </w:rPr>
        <w:t xml:space="preserve"> </w:t>
      </w:r>
      <w:r w:rsidR="000278B9">
        <w:rPr>
          <w:rFonts w:ascii="Times New Roman" w:hAnsi="Times New Roman" w:cs="Times New Roman"/>
          <w:sz w:val="24"/>
          <w:szCs w:val="24"/>
        </w:rPr>
        <w:t xml:space="preserve">joints </w:t>
      </w:r>
      <w:r w:rsidR="00EE13AF" w:rsidRPr="00B24A3A">
        <w:rPr>
          <w:rFonts w:ascii="Times New Roman" w:hAnsi="Times New Roman" w:cs="Times New Roman"/>
          <w:sz w:val="24"/>
          <w:szCs w:val="24"/>
        </w:rPr>
        <w:t>are</w:t>
      </w:r>
      <w:r w:rsidR="008B288E"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shown in Fig. </w:t>
      </w:r>
      <w:r w:rsidR="00277561">
        <w:rPr>
          <w:rFonts w:ascii="Times New Roman" w:hAnsi="Times New Roman" w:cs="Times New Roman"/>
          <w:sz w:val="24"/>
          <w:szCs w:val="24"/>
        </w:rPr>
        <w:t>8</w:t>
      </w:r>
      <w:r w:rsidR="008E2D5F">
        <w:rPr>
          <w:rFonts w:ascii="Times New Roman" w:hAnsi="Times New Roman" w:cs="Times New Roman"/>
          <w:sz w:val="24"/>
          <w:szCs w:val="24"/>
        </w:rPr>
        <w:t xml:space="preserve"> </w:t>
      </w:r>
      <w:r w:rsidR="001B5BB8">
        <w:rPr>
          <w:rFonts w:ascii="Times New Roman" w:hAnsi="Times New Roman" w:cs="Times New Roman"/>
          <w:sz w:val="24"/>
          <w:szCs w:val="24"/>
        </w:rPr>
        <w:t xml:space="preserve">(the results of </w:t>
      </w:r>
      <w:r w:rsidR="0028475F">
        <w:rPr>
          <w:rFonts w:ascii="Times New Roman" w:hAnsi="Times New Roman" w:cs="Times New Roman"/>
          <w:sz w:val="24"/>
          <w:szCs w:val="24"/>
        </w:rPr>
        <w:t xml:space="preserve">the </w:t>
      </w:r>
      <w:r w:rsidR="0059277E">
        <w:rPr>
          <w:rFonts w:ascii="Times New Roman" w:hAnsi="Times New Roman" w:cs="Times New Roman"/>
          <w:sz w:val="24"/>
          <w:szCs w:val="24"/>
        </w:rPr>
        <w:t>three repeat tests are shown</w:t>
      </w:r>
      <w:r w:rsidR="001B5BB8">
        <w:rPr>
          <w:rFonts w:ascii="Times New Roman" w:hAnsi="Times New Roman" w:cs="Times New Roman"/>
          <w:sz w:val="24"/>
          <w:szCs w:val="24"/>
        </w:rPr>
        <w:t xml:space="preserve"> in Fig. </w:t>
      </w:r>
      <w:r w:rsidR="008E2D5F">
        <w:rPr>
          <w:rFonts w:ascii="Times New Roman" w:hAnsi="Times New Roman" w:cs="Times New Roman"/>
          <w:sz w:val="24"/>
          <w:szCs w:val="24"/>
        </w:rPr>
        <w:t>S</w:t>
      </w:r>
      <w:r w:rsidR="00277561">
        <w:rPr>
          <w:rFonts w:ascii="Times New Roman" w:hAnsi="Times New Roman" w:cs="Times New Roman"/>
          <w:sz w:val="24"/>
          <w:szCs w:val="24"/>
        </w:rPr>
        <w:t>8</w:t>
      </w:r>
      <w:r w:rsidR="001B5BB8">
        <w:rPr>
          <w:rFonts w:ascii="Times New Roman" w:hAnsi="Times New Roman" w:cs="Times New Roman"/>
          <w:sz w:val="24"/>
          <w:szCs w:val="24"/>
        </w:rPr>
        <w:t>)</w:t>
      </w:r>
      <w:r w:rsidRPr="00B24A3A">
        <w:rPr>
          <w:rFonts w:ascii="Times New Roman" w:hAnsi="Times New Roman" w:cs="Times New Roman"/>
          <w:sz w:val="24"/>
          <w:szCs w:val="24"/>
        </w:rPr>
        <w:t xml:space="preserve">. </w:t>
      </w:r>
      <w:r w:rsidR="008B50B1" w:rsidRPr="00B24A3A">
        <w:rPr>
          <w:rFonts w:ascii="Times New Roman" w:hAnsi="Times New Roman" w:cs="Times New Roman"/>
          <w:sz w:val="24"/>
          <w:szCs w:val="24"/>
        </w:rPr>
        <w:t xml:space="preserve">The </w:t>
      </w:r>
      <w:r w:rsidR="009C3F94" w:rsidRPr="00B24A3A">
        <w:rPr>
          <w:rFonts w:ascii="Times New Roman" w:hAnsi="Times New Roman" w:cs="Times New Roman"/>
          <w:sz w:val="24"/>
          <w:szCs w:val="24"/>
        </w:rPr>
        <w:t>TSL</w:t>
      </w:r>
      <w:r w:rsidR="008B50B1" w:rsidRPr="00B24A3A">
        <w:rPr>
          <w:rFonts w:ascii="Times New Roman" w:hAnsi="Times New Roman" w:cs="Times New Roman"/>
          <w:sz w:val="24"/>
          <w:szCs w:val="24"/>
        </w:rPr>
        <w:t xml:space="preserve"> deduced by</w:t>
      </w:r>
      <w:r w:rsidR="0098498B">
        <w:rPr>
          <w:rFonts w:ascii="Times New Roman" w:hAnsi="Times New Roman" w:cs="Times New Roman"/>
          <w:sz w:val="24"/>
          <w:szCs w:val="24"/>
        </w:rPr>
        <w:t xml:space="preserve"> the</w:t>
      </w:r>
      <w:r w:rsidR="008B50B1" w:rsidRPr="00B24A3A">
        <w:rPr>
          <w:rFonts w:ascii="Times New Roman" w:hAnsi="Times New Roman" w:cs="Times New Roman"/>
          <w:sz w:val="24"/>
          <w:szCs w:val="24"/>
        </w:rPr>
        <w:t xml:space="preserve"> piecewise method </w:t>
      </w:r>
      <w:r w:rsidR="00F23A99" w:rsidRPr="00B24A3A">
        <w:rPr>
          <w:rFonts w:ascii="Times New Roman" w:hAnsi="Times New Roman" w:cs="Times New Roman"/>
          <w:sz w:val="24"/>
          <w:szCs w:val="24"/>
        </w:rPr>
        <w:t xml:space="preserve">has </w:t>
      </w:r>
      <w:r w:rsidR="008B50B1" w:rsidRPr="00B24A3A">
        <w:rPr>
          <w:rFonts w:ascii="Times New Roman" w:hAnsi="Times New Roman" w:cs="Times New Roman"/>
          <w:sz w:val="24"/>
          <w:szCs w:val="24"/>
        </w:rPr>
        <w:t>a trapezoid</w:t>
      </w:r>
      <w:r w:rsidR="0059277E">
        <w:rPr>
          <w:rFonts w:ascii="Times New Roman" w:hAnsi="Times New Roman" w:cs="Times New Roman"/>
          <w:sz w:val="24"/>
          <w:szCs w:val="24"/>
        </w:rPr>
        <w:t>al shape</w:t>
      </w:r>
      <w:r w:rsidR="00CC04B7" w:rsidRPr="00B24A3A">
        <w:rPr>
          <w:rFonts w:ascii="Times New Roman" w:hAnsi="Times New Roman" w:cs="Times New Roman"/>
          <w:sz w:val="24"/>
          <w:szCs w:val="24"/>
        </w:rPr>
        <w:t xml:space="preserve">, and it </w:t>
      </w:r>
      <w:r w:rsidR="009C3F94" w:rsidRPr="00B24A3A">
        <w:rPr>
          <w:rFonts w:ascii="Times New Roman" w:hAnsi="Times New Roman" w:cs="Times New Roman"/>
          <w:sz w:val="24"/>
          <w:szCs w:val="24"/>
        </w:rPr>
        <w:t xml:space="preserve">most </w:t>
      </w:r>
      <w:r w:rsidR="005B54AD">
        <w:rPr>
          <w:rFonts w:ascii="Times New Roman" w:hAnsi="Times New Roman" w:cs="Times New Roman"/>
          <w:sz w:val="24"/>
          <w:szCs w:val="24"/>
        </w:rPr>
        <w:t xml:space="preserve">closely </w:t>
      </w:r>
      <w:r w:rsidR="00CC04B7" w:rsidRPr="00B24A3A">
        <w:rPr>
          <w:rFonts w:ascii="Times New Roman" w:hAnsi="Times New Roman" w:cs="Times New Roman"/>
          <w:sz w:val="24"/>
          <w:szCs w:val="24"/>
        </w:rPr>
        <w:t xml:space="preserve">resembles the </w:t>
      </w:r>
      <w:r w:rsidR="000A56B4" w:rsidRPr="00B24A3A">
        <w:rPr>
          <w:rFonts w:ascii="Times New Roman" w:hAnsi="Times New Roman" w:cs="Times New Roman"/>
          <w:sz w:val="24"/>
          <w:szCs w:val="24"/>
        </w:rPr>
        <w:t>direct differentiation result</w:t>
      </w:r>
      <w:r w:rsidR="00CC04B7" w:rsidRPr="00B24A3A">
        <w:rPr>
          <w:rFonts w:ascii="Times New Roman" w:hAnsi="Times New Roman" w:cs="Times New Roman"/>
          <w:sz w:val="24"/>
          <w:szCs w:val="24"/>
        </w:rPr>
        <w:t xml:space="preserve">. </w:t>
      </w:r>
      <w:r w:rsidR="008B50B1" w:rsidRPr="00B24A3A">
        <w:rPr>
          <w:rFonts w:ascii="Times New Roman" w:hAnsi="Times New Roman" w:cs="Times New Roman"/>
          <w:sz w:val="24"/>
          <w:szCs w:val="24"/>
        </w:rPr>
        <w:t xml:space="preserve">At small </w:t>
      </w:r>
      <w:r w:rsidR="009C3F94" w:rsidRPr="00B24A3A">
        <w:rPr>
          <w:rFonts w:ascii="Times New Roman" w:hAnsi="Times New Roman" w:cs="Times New Roman"/>
          <w:i/>
          <w:sz w:val="24"/>
          <w:szCs w:val="24"/>
        </w:rPr>
        <w:t>∆</w:t>
      </w:r>
      <w:r w:rsidR="008B50B1" w:rsidRPr="00B24A3A">
        <w:rPr>
          <w:rFonts w:ascii="Times New Roman" w:hAnsi="Times New Roman" w:cs="Times New Roman"/>
          <w:sz w:val="24"/>
          <w:szCs w:val="24"/>
        </w:rPr>
        <w:t xml:space="preserve">, </w:t>
      </w:r>
      <w:r w:rsidR="00EE2FA7" w:rsidRPr="00B24A3A">
        <w:rPr>
          <w:rFonts w:ascii="Times New Roman" w:hAnsi="Times New Roman" w:cs="Times New Roman"/>
          <w:i/>
          <w:sz w:val="24"/>
          <w:szCs w:val="24"/>
        </w:rPr>
        <w:t>σ</w:t>
      </w:r>
      <w:r w:rsidR="008B50B1" w:rsidRPr="00B24A3A">
        <w:rPr>
          <w:rFonts w:ascii="Times New Roman" w:hAnsi="Times New Roman" w:cs="Times New Roman"/>
          <w:sz w:val="24"/>
          <w:szCs w:val="24"/>
        </w:rPr>
        <w:t xml:space="preserve"> is linearly proportional to </w:t>
      </w:r>
      <w:r w:rsidR="009C3F94" w:rsidRPr="00B24A3A">
        <w:rPr>
          <w:rFonts w:ascii="Times New Roman" w:hAnsi="Times New Roman" w:cs="Times New Roman"/>
          <w:i/>
          <w:sz w:val="24"/>
          <w:szCs w:val="24"/>
        </w:rPr>
        <w:t>∆</w:t>
      </w:r>
      <w:r w:rsidR="000278B9">
        <w:rPr>
          <w:rFonts w:ascii="Times New Roman" w:hAnsi="Times New Roman" w:cs="Times New Roman"/>
          <w:i/>
          <w:sz w:val="24"/>
          <w:szCs w:val="24"/>
        </w:rPr>
        <w:t xml:space="preserve"> </w:t>
      </w:r>
      <w:r w:rsidR="000278B9" w:rsidRPr="00DF744C">
        <w:rPr>
          <w:rFonts w:ascii="Times New Roman" w:hAnsi="Times New Roman" w:cs="Times New Roman"/>
          <w:iCs/>
          <w:sz w:val="24"/>
          <w:szCs w:val="24"/>
        </w:rPr>
        <w:t>until</w:t>
      </w:r>
      <w:r w:rsidR="00CC04B7" w:rsidRPr="00B24A3A">
        <w:rPr>
          <w:rFonts w:ascii="Times New Roman" w:hAnsi="Times New Roman" w:cs="Times New Roman"/>
          <w:sz w:val="24"/>
          <w:szCs w:val="24"/>
        </w:rPr>
        <w:t xml:space="preserve"> </w:t>
      </w:r>
      <w:r w:rsidR="00F23A99" w:rsidRPr="00B24A3A">
        <w:rPr>
          <w:rFonts w:ascii="Times New Roman" w:hAnsi="Times New Roman" w:cs="Times New Roman"/>
          <w:sz w:val="24"/>
          <w:szCs w:val="24"/>
        </w:rPr>
        <w:t xml:space="preserve">the </w:t>
      </w:r>
      <w:r w:rsidR="00517C94" w:rsidRPr="00B24A3A">
        <w:rPr>
          <w:rFonts w:ascii="Times New Roman" w:hAnsi="Times New Roman" w:cs="Times New Roman"/>
          <w:sz w:val="24"/>
          <w:szCs w:val="24"/>
        </w:rPr>
        <w:t xml:space="preserve">maximum value </w:t>
      </w:r>
      <w:r w:rsidR="009C3F94" w:rsidRPr="00B24A3A">
        <w:rPr>
          <w:rFonts w:ascii="Times New Roman" w:hAnsi="Times New Roman" w:cs="Times New Roman"/>
          <w:sz w:val="24"/>
          <w:szCs w:val="24"/>
        </w:rPr>
        <w:t>(</w:t>
      </w:r>
      <w:r w:rsidR="000278B9">
        <w:rPr>
          <w:rFonts w:ascii="Times New Roman" w:hAnsi="Times New Roman" w:cs="Times New Roman"/>
          <w:sz w:val="24"/>
          <w:szCs w:val="24"/>
        </w:rPr>
        <w:t xml:space="preserve">the </w:t>
      </w:r>
      <w:r w:rsidR="009C3F94" w:rsidRPr="00B24A3A">
        <w:rPr>
          <w:rFonts w:ascii="Times New Roman" w:hAnsi="Times New Roman" w:cs="Times New Roman"/>
          <w:sz w:val="24"/>
          <w:szCs w:val="24"/>
        </w:rPr>
        <w:t xml:space="preserve">cohesive strength) </w:t>
      </w:r>
      <w:r w:rsidR="00F23A99" w:rsidRPr="00B24A3A">
        <w:rPr>
          <w:rFonts w:ascii="Times New Roman" w:hAnsi="Times New Roman" w:cs="Times New Roman"/>
          <w:sz w:val="24"/>
          <w:szCs w:val="24"/>
        </w:rPr>
        <w:t>is attained</w:t>
      </w:r>
      <w:r w:rsidR="000E2402">
        <w:rPr>
          <w:rFonts w:ascii="Times New Roman" w:hAnsi="Times New Roman" w:cs="Times New Roman"/>
          <w:sz w:val="24"/>
          <w:szCs w:val="24"/>
        </w:rPr>
        <w:t xml:space="preserve">. </w:t>
      </w:r>
      <w:r w:rsidR="00F56693">
        <w:rPr>
          <w:rFonts w:ascii="Times New Roman" w:hAnsi="Times New Roman" w:cs="Times New Roman"/>
          <w:sz w:val="24"/>
          <w:szCs w:val="24"/>
        </w:rPr>
        <w:t>As</w:t>
      </w:r>
      <w:r w:rsidR="000E2402">
        <w:rPr>
          <w:rFonts w:ascii="Times New Roman" w:hAnsi="Times New Roman" w:cs="Times New Roman"/>
          <w:sz w:val="24"/>
          <w:szCs w:val="24"/>
        </w:rPr>
        <w:t xml:space="preserve"> </w:t>
      </w:r>
      <w:r w:rsidR="000E2402" w:rsidRPr="004B3DF9">
        <w:rPr>
          <w:rFonts w:ascii="Times New Roman" w:hAnsi="Times New Roman" w:cs="Times New Roman"/>
          <w:i/>
          <w:sz w:val="24"/>
          <w:szCs w:val="24"/>
        </w:rPr>
        <w:t>∆</w:t>
      </w:r>
      <w:r w:rsidR="00F56693">
        <w:rPr>
          <w:rFonts w:ascii="Times New Roman" w:hAnsi="Times New Roman" w:cs="Times New Roman"/>
          <w:i/>
          <w:sz w:val="24"/>
          <w:szCs w:val="24"/>
        </w:rPr>
        <w:t xml:space="preserve"> </w:t>
      </w:r>
      <w:r w:rsidR="00F56693">
        <w:rPr>
          <w:rFonts w:ascii="Times New Roman" w:hAnsi="Times New Roman" w:cs="Times New Roman"/>
          <w:iCs/>
          <w:sz w:val="24"/>
          <w:szCs w:val="24"/>
        </w:rPr>
        <w:t>increases further</w:t>
      </w:r>
      <w:r w:rsidR="00F23A99" w:rsidRPr="00B24A3A">
        <w:rPr>
          <w:rFonts w:ascii="Times New Roman" w:hAnsi="Times New Roman" w:cs="Times New Roman"/>
          <w:sz w:val="24"/>
          <w:szCs w:val="24"/>
        </w:rPr>
        <w:t xml:space="preserve">, </w:t>
      </w:r>
      <w:r w:rsidR="00517C94" w:rsidRPr="00B24A3A">
        <w:rPr>
          <w:rFonts w:ascii="Times New Roman" w:hAnsi="Times New Roman" w:cs="Times New Roman"/>
          <w:sz w:val="24"/>
          <w:szCs w:val="24"/>
        </w:rPr>
        <w:t xml:space="preserve">the TSL enters </w:t>
      </w:r>
      <w:r w:rsidR="000E2402">
        <w:rPr>
          <w:rFonts w:ascii="Times New Roman" w:hAnsi="Times New Roman" w:cs="Times New Roman"/>
          <w:sz w:val="24"/>
          <w:szCs w:val="24"/>
        </w:rPr>
        <w:t xml:space="preserve">the softening stage </w:t>
      </w:r>
      <w:r w:rsidR="00A163AD" w:rsidRPr="00B24A3A">
        <w:rPr>
          <w:rFonts w:ascii="Times New Roman" w:hAnsi="Times New Roman" w:cs="Times New Roman"/>
          <w:sz w:val="24"/>
          <w:szCs w:val="24"/>
        </w:rPr>
        <w:t>until</w:t>
      </w:r>
      <w:r w:rsidR="00F23A99" w:rsidRPr="00B24A3A">
        <w:rPr>
          <w:rFonts w:ascii="Times New Roman" w:hAnsi="Times New Roman" w:cs="Times New Roman"/>
          <w:sz w:val="24"/>
          <w:szCs w:val="24"/>
        </w:rPr>
        <w:t xml:space="preserve"> complete failure. </w:t>
      </w:r>
      <w:r w:rsidR="00EE2FA7" w:rsidRPr="00B24A3A">
        <w:rPr>
          <w:rFonts w:ascii="Times New Roman" w:hAnsi="Times New Roman" w:cs="Times New Roman"/>
          <w:sz w:val="24"/>
          <w:szCs w:val="24"/>
        </w:rPr>
        <w:t>Compared</w:t>
      </w:r>
      <w:r w:rsidR="00BE744C" w:rsidRPr="00B24A3A">
        <w:rPr>
          <w:rFonts w:ascii="Times New Roman" w:hAnsi="Times New Roman" w:cs="Times New Roman"/>
          <w:sz w:val="24"/>
          <w:szCs w:val="24"/>
        </w:rPr>
        <w:t xml:space="preserve"> to the piecewise </w:t>
      </w:r>
      <w:r w:rsidR="00A163AD" w:rsidRPr="00B24A3A">
        <w:rPr>
          <w:rFonts w:ascii="Times New Roman" w:hAnsi="Times New Roman" w:cs="Times New Roman"/>
          <w:sz w:val="24"/>
          <w:szCs w:val="24"/>
        </w:rPr>
        <w:t>TSL</w:t>
      </w:r>
      <w:r w:rsidR="00BE744C" w:rsidRPr="00B24A3A">
        <w:rPr>
          <w:rFonts w:ascii="Times New Roman" w:hAnsi="Times New Roman" w:cs="Times New Roman"/>
          <w:sz w:val="24"/>
          <w:szCs w:val="24"/>
        </w:rPr>
        <w:t xml:space="preserve">, </w:t>
      </w:r>
      <w:r w:rsidR="00E2121C" w:rsidRPr="00B24A3A">
        <w:rPr>
          <w:rFonts w:ascii="Times New Roman" w:hAnsi="Times New Roman" w:cs="Times New Roman"/>
          <w:sz w:val="24"/>
          <w:szCs w:val="24"/>
        </w:rPr>
        <w:t>t</w:t>
      </w:r>
      <w:r w:rsidR="003E29F7" w:rsidRPr="00B24A3A">
        <w:rPr>
          <w:rFonts w:ascii="Times New Roman" w:hAnsi="Times New Roman" w:cs="Times New Roman"/>
          <w:sz w:val="24"/>
          <w:szCs w:val="24"/>
        </w:rPr>
        <w:t xml:space="preserve">he exponential </w:t>
      </w:r>
      <w:r w:rsidR="00A163AD" w:rsidRPr="00B24A3A">
        <w:rPr>
          <w:rFonts w:ascii="Times New Roman" w:hAnsi="Times New Roman" w:cs="Times New Roman"/>
          <w:sz w:val="24"/>
          <w:szCs w:val="24"/>
        </w:rPr>
        <w:t>TSL</w:t>
      </w:r>
      <w:r w:rsidR="003E29F7" w:rsidRPr="00B24A3A">
        <w:rPr>
          <w:rFonts w:ascii="Times New Roman" w:hAnsi="Times New Roman" w:cs="Times New Roman"/>
          <w:sz w:val="24"/>
          <w:szCs w:val="24"/>
        </w:rPr>
        <w:t xml:space="preserve"> </w:t>
      </w:r>
      <w:r w:rsidR="00F56693">
        <w:rPr>
          <w:rFonts w:ascii="Times New Roman" w:hAnsi="Times New Roman" w:cs="Times New Roman"/>
          <w:sz w:val="24"/>
          <w:szCs w:val="24"/>
        </w:rPr>
        <w:t xml:space="preserve">shows </w:t>
      </w:r>
      <w:r w:rsidR="00A163AD" w:rsidRPr="00B24A3A">
        <w:rPr>
          <w:rFonts w:ascii="Times New Roman" w:hAnsi="Times New Roman" w:cs="Times New Roman"/>
          <w:sz w:val="24"/>
          <w:szCs w:val="24"/>
        </w:rPr>
        <w:t>a more compliant initial</w:t>
      </w:r>
      <w:r w:rsidR="00BE744C" w:rsidRPr="00B24A3A">
        <w:rPr>
          <w:rFonts w:ascii="Times New Roman" w:hAnsi="Times New Roman" w:cs="Times New Roman"/>
          <w:sz w:val="24"/>
          <w:szCs w:val="24"/>
        </w:rPr>
        <w:t xml:space="preserve"> </w:t>
      </w:r>
      <w:r w:rsidR="00EE2FA7" w:rsidRPr="00B24A3A">
        <w:rPr>
          <w:rFonts w:ascii="Times New Roman" w:hAnsi="Times New Roman" w:cs="Times New Roman"/>
          <w:sz w:val="24"/>
          <w:szCs w:val="24"/>
        </w:rPr>
        <w:t>relation</w:t>
      </w:r>
      <w:r w:rsidR="0098498B">
        <w:rPr>
          <w:rFonts w:ascii="Times New Roman" w:hAnsi="Times New Roman" w:cs="Times New Roman"/>
          <w:sz w:val="24"/>
          <w:szCs w:val="24"/>
        </w:rPr>
        <w:t>ship</w:t>
      </w:r>
      <w:r w:rsidR="001C7A8E">
        <w:rPr>
          <w:rFonts w:ascii="Times New Roman" w:hAnsi="Times New Roman" w:cs="Times New Roman"/>
          <w:sz w:val="24"/>
          <w:szCs w:val="24"/>
        </w:rPr>
        <w:t>, while</w:t>
      </w:r>
      <w:r w:rsidR="00BE744C" w:rsidRPr="00B24A3A">
        <w:rPr>
          <w:rFonts w:ascii="Times New Roman" w:hAnsi="Times New Roman" w:cs="Times New Roman"/>
          <w:sz w:val="24"/>
          <w:szCs w:val="24"/>
        </w:rPr>
        <w:t xml:space="preserve"> </w:t>
      </w:r>
      <w:r w:rsidR="001C7A8E">
        <w:rPr>
          <w:rFonts w:ascii="Times New Roman" w:hAnsi="Times New Roman" w:cs="Times New Roman"/>
          <w:sz w:val="24"/>
          <w:szCs w:val="24"/>
        </w:rPr>
        <w:t>t</w:t>
      </w:r>
      <w:r w:rsidR="00E2121C" w:rsidRPr="00B24A3A">
        <w:rPr>
          <w:rFonts w:ascii="Times New Roman" w:hAnsi="Times New Roman" w:cs="Times New Roman"/>
          <w:sz w:val="24"/>
          <w:szCs w:val="24"/>
        </w:rPr>
        <w:t xml:space="preserve">he polynomial fitting </w:t>
      </w:r>
      <w:r w:rsidR="001C7A8E">
        <w:rPr>
          <w:rFonts w:ascii="Times New Roman" w:hAnsi="Times New Roman" w:cs="Times New Roman"/>
          <w:sz w:val="24"/>
          <w:szCs w:val="24"/>
        </w:rPr>
        <w:t>cannot</w:t>
      </w:r>
      <w:r w:rsidR="00E2121C" w:rsidRPr="00B24A3A">
        <w:rPr>
          <w:rFonts w:ascii="Times New Roman" w:hAnsi="Times New Roman" w:cs="Times New Roman"/>
          <w:sz w:val="24"/>
          <w:szCs w:val="24"/>
        </w:rPr>
        <w:t xml:space="preserve"> give an </w:t>
      </w:r>
      <w:r w:rsidR="00A163AD" w:rsidRPr="00B24A3A">
        <w:rPr>
          <w:rFonts w:ascii="Times New Roman" w:hAnsi="Times New Roman" w:cs="Times New Roman"/>
          <w:sz w:val="24"/>
          <w:szCs w:val="24"/>
        </w:rPr>
        <w:t>initial</w:t>
      </w:r>
      <w:r w:rsidR="00E2121C" w:rsidRPr="00B24A3A">
        <w:rPr>
          <w:rFonts w:ascii="Times New Roman" w:hAnsi="Times New Roman" w:cs="Times New Roman"/>
          <w:sz w:val="24"/>
          <w:szCs w:val="24"/>
        </w:rPr>
        <w:t xml:space="preserve"> relation</w:t>
      </w:r>
      <w:r w:rsidR="0098498B">
        <w:rPr>
          <w:rFonts w:ascii="Times New Roman" w:hAnsi="Times New Roman" w:cs="Times New Roman"/>
          <w:sz w:val="24"/>
          <w:szCs w:val="24"/>
        </w:rPr>
        <w:t>ship</w:t>
      </w:r>
      <w:r w:rsidR="00E2121C" w:rsidRPr="00B24A3A">
        <w:rPr>
          <w:rFonts w:ascii="Times New Roman" w:hAnsi="Times New Roman" w:cs="Times New Roman"/>
          <w:sz w:val="24"/>
          <w:szCs w:val="24"/>
        </w:rPr>
        <w:t xml:space="preserve"> </w:t>
      </w:r>
      <w:r w:rsidR="00685393" w:rsidRPr="00B24A3A">
        <w:rPr>
          <w:rFonts w:ascii="Times New Roman" w:hAnsi="Times New Roman" w:cs="Times New Roman"/>
          <w:sz w:val="24"/>
          <w:szCs w:val="24"/>
        </w:rPr>
        <w:t>at</w:t>
      </w:r>
      <w:r w:rsidR="00E2121C" w:rsidRPr="00B24A3A">
        <w:rPr>
          <w:rFonts w:ascii="Times New Roman" w:hAnsi="Times New Roman" w:cs="Times New Roman"/>
          <w:sz w:val="24"/>
          <w:szCs w:val="24"/>
        </w:rPr>
        <w:t xml:space="preserve"> small </w:t>
      </w:r>
      <w:r w:rsidR="00A163AD" w:rsidRPr="00B24A3A">
        <w:rPr>
          <w:rFonts w:ascii="Times New Roman" w:hAnsi="Times New Roman" w:cs="Times New Roman"/>
          <w:i/>
          <w:sz w:val="24"/>
          <w:szCs w:val="24"/>
        </w:rPr>
        <w:t>∆</w:t>
      </w:r>
      <w:r w:rsidR="00BE744C" w:rsidRPr="00B24A3A">
        <w:rPr>
          <w:rFonts w:ascii="Times New Roman" w:hAnsi="Times New Roman" w:cs="Times New Roman"/>
          <w:sz w:val="24"/>
          <w:szCs w:val="24"/>
        </w:rPr>
        <w:t xml:space="preserve">. </w:t>
      </w:r>
      <w:r w:rsidR="00180847" w:rsidRPr="00B24A3A">
        <w:rPr>
          <w:rFonts w:ascii="Times New Roman" w:hAnsi="Times New Roman" w:cs="Times New Roman"/>
          <w:sz w:val="24"/>
          <w:szCs w:val="24"/>
        </w:rPr>
        <w:t xml:space="preserve">Among the three types of TSLs determined using curve fitting, </w:t>
      </w:r>
      <w:r w:rsidR="001C7A8E">
        <w:rPr>
          <w:rFonts w:ascii="Times New Roman" w:hAnsi="Times New Roman" w:cs="Times New Roman"/>
          <w:sz w:val="24"/>
          <w:szCs w:val="24"/>
        </w:rPr>
        <w:t xml:space="preserve">there is </w:t>
      </w:r>
      <w:r w:rsidR="00180847" w:rsidRPr="00B24A3A">
        <w:rPr>
          <w:rFonts w:ascii="Times New Roman" w:hAnsi="Times New Roman" w:cs="Times New Roman"/>
          <w:sz w:val="24"/>
          <w:szCs w:val="24"/>
        </w:rPr>
        <w:t xml:space="preserve">no significant difference in the </w:t>
      </w:r>
      <w:r w:rsidR="00781794">
        <w:rPr>
          <w:rFonts w:ascii="Times New Roman" w:hAnsi="Times New Roman" w:cs="Times New Roman"/>
          <w:sz w:val="24"/>
          <w:szCs w:val="24"/>
        </w:rPr>
        <w:t xml:space="preserve">value of </w:t>
      </w:r>
      <w:bookmarkStart w:id="14" w:name="_Hlk35613472"/>
      <w:r w:rsidR="001C7A8E">
        <w:rPr>
          <w:rFonts w:ascii="Times New Roman" w:hAnsi="Times New Roman" w:cs="Times New Roman"/>
          <w:sz w:val="24"/>
          <w:szCs w:val="24"/>
        </w:rPr>
        <w:t>Δ</w:t>
      </w:r>
      <w:r w:rsidR="001C7A8E" w:rsidRPr="00DF744C">
        <w:rPr>
          <w:rFonts w:ascii="Times New Roman" w:hAnsi="Times New Roman" w:cs="Times New Roman"/>
          <w:sz w:val="24"/>
          <w:szCs w:val="24"/>
          <w:vertAlign w:val="superscript"/>
        </w:rPr>
        <w:t>0</w:t>
      </w:r>
      <w:bookmarkEnd w:id="14"/>
      <w:r w:rsidR="00180847" w:rsidRPr="00B24A3A">
        <w:rPr>
          <w:rFonts w:ascii="Times New Roman" w:hAnsi="Times New Roman" w:cs="Times New Roman"/>
          <w:sz w:val="24"/>
          <w:szCs w:val="24"/>
        </w:rPr>
        <w:t xml:space="preserve">, but </w:t>
      </w:r>
      <w:r w:rsidR="00180847" w:rsidRPr="00B24A3A">
        <w:rPr>
          <w:rFonts w:ascii="Times New Roman" w:hAnsi="Times New Roman" w:cs="Times New Roman"/>
          <w:sz w:val="24"/>
          <w:szCs w:val="24"/>
        </w:rPr>
        <w:lastRenderedPageBreak/>
        <w:t xml:space="preserve">the </w:t>
      </w:r>
      <w:r w:rsidR="005B54AD">
        <w:rPr>
          <w:rFonts w:ascii="Times New Roman" w:hAnsi="Times New Roman" w:cs="Times New Roman"/>
          <w:sz w:val="24"/>
          <w:szCs w:val="24"/>
        </w:rPr>
        <w:t xml:space="preserve">value of </w:t>
      </w:r>
      <w:r w:rsidR="001E6433" w:rsidRPr="00B24A3A">
        <w:rPr>
          <w:rFonts w:ascii="Times New Roman" w:hAnsi="Times New Roman" w:cs="Times New Roman"/>
          <w:position w:val="-6"/>
          <w:sz w:val="24"/>
          <w:szCs w:val="24"/>
        </w:rPr>
        <w:object w:dxaOrig="200" w:dyaOrig="240" w14:anchorId="597F920C">
          <v:shape id="_x0000_i1053" type="#_x0000_t75" style="width:11.55pt;height:12.3pt" o:ole="">
            <v:imagedata r:id="rId13" o:title=""/>
          </v:shape>
          <o:OLEObject Type="Embed" ProgID="Equation.DSMT4" ShapeID="_x0000_i1053" DrawAspect="Content" ObjectID="_1652175303" r:id="rId68"/>
        </w:object>
      </w:r>
      <w:r w:rsidR="00180847" w:rsidRPr="00B24A3A">
        <w:rPr>
          <w:rFonts w:ascii="Times New Roman" w:hAnsi="Times New Roman" w:cs="Times New Roman"/>
          <w:sz w:val="24"/>
          <w:szCs w:val="24"/>
        </w:rPr>
        <w:t xml:space="preserve"> differ</w:t>
      </w:r>
      <w:r w:rsidR="00BC668B">
        <w:rPr>
          <w:rFonts w:ascii="Times New Roman" w:hAnsi="Times New Roman" w:cs="Times New Roman"/>
          <w:sz w:val="24"/>
          <w:szCs w:val="24"/>
        </w:rPr>
        <w:t>s</w:t>
      </w:r>
      <w:r w:rsidR="00180847" w:rsidRPr="00B24A3A">
        <w:rPr>
          <w:rFonts w:ascii="Times New Roman" w:hAnsi="Times New Roman" w:cs="Times New Roman"/>
          <w:sz w:val="24"/>
          <w:szCs w:val="24"/>
        </w:rPr>
        <w:t xml:space="preserve">. </w:t>
      </w:r>
      <w:r w:rsidR="0028475F">
        <w:rPr>
          <w:rFonts w:ascii="Times New Roman" w:hAnsi="Times New Roman" w:cs="Times New Roman"/>
          <w:sz w:val="24"/>
          <w:szCs w:val="24"/>
        </w:rPr>
        <w:t xml:space="preserve">For this adhesive, </w:t>
      </w:r>
      <w:bookmarkStart w:id="15" w:name="_Hlk35616647"/>
      <w:r w:rsidR="001E6433" w:rsidRPr="00B24A3A">
        <w:rPr>
          <w:rFonts w:ascii="Times New Roman" w:hAnsi="Times New Roman" w:cs="Times New Roman"/>
          <w:position w:val="-6"/>
          <w:sz w:val="24"/>
          <w:szCs w:val="24"/>
        </w:rPr>
        <w:object w:dxaOrig="200" w:dyaOrig="240" w14:anchorId="3C954751">
          <v:shape id="_x0000_i1054" type="#_x0000_t75" style="width:11.55pt;height:12.3pt" o:ole="">
            <v:imagedata r:id="rId13" o:title=""/>
          </v:shape>
          <o:OLEObject Type="Embed" ProgID="Equation.DSMT4" ShapeID="_x0000_i1054" DrawAspect="Content" ObjectID="_1652175304" r:id="rId69"/>
        </w:object>
      </w:r>
      <w:bookmarkEnd w:id="15"/>
      <w:r w:rsidR="00D87D67" w:rsidRPr="00B24A3A">
        <w:rPr>
          <w:rFonts w:ascii="Times New Roman" w:hAnsi="Times New Roman" w:cs="Times New Roman"/>
          <w:sz w:val="24"/>
          <w:szCs w:val="24"/>
        </w:rPr>
        <w:t xml:space="preserve"> </w:t>
      </w:r>
      <w:r w:rsidR="000E2402">
        <w:rPr>
          <w:rFonts w:ascii="Times New Roman" w:hAnsi="Times New Roman" w:cs="Times New Roman"/>
          <w:sz w:val="24"/>
          <w:szCs w:val="24"/>
        </w:rPr>
        <w:t>fall</w:t>
      </w:r>
      <w:r w:rsidR="009708B5" w:rsidRPr="00B24A3A">
        <w:rPr>
          <w:rFonts w:ascii="Times New Roman" w:hAnsi="Times New Roman" w:cs="Times New Roman"/>
          <w:sz w:val="24"/>
          <w:szCs w:val="24"/>
        </w:rPr>
        <w:t>s</w:t>
      </w:r>
      <w:r w:rsidR="00D87D67" w:rsidRPr="00B24A3A">
        <w:rPr>
          <w:rFonts w:ascii="Times New Roman" w:hAnsi="Times New Roman" w:cs="Times New Roman"/>
          <w:sz w:val="24"/>
          <w:szCs w:val="24"/>
        </w:rPr>
        <w:t xml:space="preserve"> </w:t>
      </w:r>
      <w:r w:rsidR="009708B5" w:rsidRPr="00B24A3A">
        <w:rPr>
          <w:rFonts w:ascii="Times New Roman" w:hAnsi="Times New Roman" w:cs="Times New Roman"/>
          <w:sz w:val="24"/>
          <w:szCs w:val="24"/>
        </w:rPr>
        <w:t xml:space="preserve">in the range </w:t>
      </w:r>
      <w:r w:rsidR="00D87D67" w:rsidRPr="00B24A3A">
        <w:rPr>
          <w:rFonts w:ascii="Times New Roman" w:hAnsi="Times New Roman" w:cs="Times New Roman"/>
          <w:sz w:val="24"/>
          <w:szCs w:val="24"/>
        </w:rPr>
        <w:t xml:space="preserve">40-50 MPa and </w:t>
      </w:r>
      <w:r w:rsidR="001E6433">
        <w:rPr>
          <w:rFonts w:ascii="Times New Roman" w:hAnsi="Times New Roman" w:cs="Times New Roman"/>
          <w:sz w:val="24"/>
          <w:szCs w:val="24"/>
        </w:rPr>
        <w:t>Δ</w:t>
      </w:r>
      <w:r w:rsidR="001E6433" w:rsidRPr="00DF744C">
        <w:rPr>
          <w:rFonts w:ascii="Times New Roman" w:hAnsi="Times New Roman" w:cs="Times New Roman"/>
          <w:sz w:val="24"/>
          <w:szCs w:val="24"/>
          <w:vertAlign w:val="superscript"/>
        </w:rPr>
        <w:t>0</w:t>
      </w:r>
      <w:r w:rsidR="00D87D67" w:rsidRPr="00B24A3A">
        <w:rPr>
          <w:rFonts w:ascii="Times New Roman" w:hAnsi="Times New Roman" w:cs="Times New Roman"/>
          <w:sz w:val="24"/>
          <w:szCs w:val="24"/>
        </w:rPr>
        <w:t xml:space="preserve"> is around 0.2 mm.</w:t>
      </w:r>
    </w:p>
    <w:p w14:paraId="5D32514D" w14:textId="410B6A37" w:rsidR="00966D93" w:rsidRPr="00ED754A" w:rsidRDefault="00966D93" w:rsidP="006965F1">
      <w:pPr>
        <w:spacing w:after="0" w:line="480" w:lineRule="auto"/>
        <w:jc w:val="center"/>
        <w:rPr>
          <w:rFonts w:ascii="Times New Roman" w:hAnsi="Times New Roman" w:cs="Times New Roman"/>
          <w:b/>
          <w:sz w:val="24"/>
          <w:szCs w:val="24"/>
        </w:rPr>
      </w:pPr>
      <w:r w:rsidRPr="00966D93">
        <w:rPr>
          <w:rFonts w:ascii="Times New Roman" w:hAnsi="Times New Roman" w:cs="Times New Roman"/>
          <w:b/>
          <w:noProof/>
          <w:sz w:val="24"/>
          <w:szCs w:val="24"/>
        </w:rPr>
        <w:drawing>
          <wp:inline distT="0" distB="0" distL="0" distR="0" wp14:anchorId="6DF6989E" wp14:editId="01BBCCF8">
            <wp:extent cx="4320000" cy="3060125"/>
            <wp:effectExtent l="0" t="0" r="4445" b="6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0000" cy="3060125"/>
                    </a:xfrm>
                    <a:prstGeom prst="rect">
                      <a:avLst/>
                    </a:prstGeom>
                    <a:noFill/>
                    <a:ln>
                      <a:noFill/>
                    </a:ln>
                  </pic:spPr>
                </pic:pic>
              </a:graphicData>
            </a:graphic>
          </wp:inline>
        </w:drawing>
      </w:r>
    </w:p>
    <w:p w14:paraId="07D89206" w14:textId="55CFF352" w:rsidR="00B53DF7" w:rsidRPr="00B24A3A" w:rsidRDefault="00B53DF7" w:rsidP="003958E7">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277561">
        <w:rPr>
          <w:rFonts w:ascii="Times New Roman" w:hAnsi="Times New Roman" w:cs="Times New Roman"/>
          <w:b/>
          <w:sz w:val="24"/>
          <w:szCs w:val="24"/>
        </w:rPr>
        <w:t>8</w:t>
      </w:r>
      <w:r w:rsidR="008E2D5F" w:rsidRPr="00B24A3A">
        <w:rPr>
          <w:rFonts w:ascii="Times New Roman" w:hAnsi="Times New Roman" w:cs="Times New Roman"/>
          <w:b/>
          <w:sz w:val="24"/>
          <w:szCs w:val="24"/>
        </w:rPr>
        <w:t xml:space="preserve"> </w:t>
      </w:r>
      <w:r w:rsidR="00A163AD" w:rsidRPr="00B24A3A">
        <w:rPr>
          <w:rFonts w:ascii="Times New Roman" w:hAnsi="Times New Roman" w:cs="Times New Roman"/>
          <w:i/>
          <w:sz w:val="24"/>
          <w:szCs w:val="24"/>
        </w:rPr>
        <w:t>J</w:t>
      </w:r>
      <w:r w:rsidR="00EB3401" w:rsidRPr="00B24A3A">
        <w:rPr>
          <w:rFonts w:ascii="Times New Roman" w:hAnsi="Times New Roman" w:cs="Times New Roman"/>
          <w:sz w:val="24"/>
          <w:szCs w:val="24"/>
        </w:rPr>
        <w:t xml:space="preserve"> and</w:t>
      </w:r>
      <w:r w:rsidR="00FF7ABA" w:rsidRPr="00B24A3A">
        <w:rPr>
          <w:rFonts w:ascii="Times New Roman" w:hAnsi="Times New Roman" w:cs="Times New Roman"/>
          <w:sz w:val="24"/>
          <w:szCs w:val="24"/>
        </w:rPr>
        <w:t xml:space="preserve"> </w:t>
      </w:r>
      <w:r w:rsidR="002A5F70" w:rsidRPr="00B24A3A">
        <w:rPr>
          <w:rFonts w:ascii="Times New Roman" w:hAnsi="Times New Roman" w:cs="Times New Roman"/>
          <w:sz w:val="24"/>
          <w:szCs w:val="24"/>
        </w:rPr>
        <w:t>TSL</w:t>
      </w:r>
      <w:r w:rsidR="00A163AD" w:rsidRPr="00B24A3A">
        <w:rPr>
          <w:rFonts w:ascii="Times New Roman" w:hAnsi="Times New Roman" w:cs="Times New Roman"/>
          <w:sz w:val="24"/>
          <w:szCs w:val="24"/>
        </w:rPr>
        <w:t xml:space="preserve"> curve</w:t>
      </w:r>
      <w:r w:rsidR="002A5F70" w:rsidRPr="00B24A3A">
        <w:rPr>
          <w:rFonts w:ascii="Times New Roman" w:hAnsi="Times New Roman" w:cs="Times New Roman"/>
          <w:sz w:val="24"/>
          <w:szCs w:val="24"/>
        </w:rPr>
        <w:t>s</w:t>
      </w:r>
      <w:r w:rsidR="00240F21" w:rsidRPr="00B24A3A">
        <w:rPr>
          <w:rFonts w:ascii="Times New Roman" w:hAnsi="Times New Roman" w:cs="Times New Roman"/>
          <w:sz w:val="24"/>
          <w:szCs w:val="24"/>
        </w:rPr>
        <w:t xml:space="preserve"> for SikaPower</w:t>
      </w:r>
      <w:r w:rsidR="007C4EC9" w:rsidRPr="00B24A3A">
        <w:rPr>
          <w:rFonts w:ascii="Times New Roman" w:hAnsi="Times New Roman" w:cs="Times New Roman"/>
          <w:sz w:val="24"/>
          <w:szCs w:val="24"/>
        </w:rPr>
        <w:t>-</w:t>
      </w:r>
      <w:r w:rsidR="00240F21" w:rsidRPr="00B24A3A">
        <w:rPr>
          <w:rFonts w:ascii="Times New Roman" w:hAnsi="Times New Roman" w:cs="Times New Roman"/>
          <w:sz w:val="24"/>
          <w:szCs w:val="24"/>
        </w:rPr>
        <w:t>497 joint</w:t>
      </w:r>
      <w:r w:rsidR="00471969" w:rsidRPr="00B24A3A">
        <w:rPr>
          <w:rFonts w:ascii="Times New Roman" w:hAnsi="Times New Roman" w:cs="Times New Roman"/>
          <w:sz w:val="24"/>
          <w:szCs w:val="24"/>
        </w:rPr>
        <w:t>s</w:t>
      </w:r>
      <w:r w:rsidR="002A5F70" w:rsidRPr="00B24A3A">
        <w:rPr>
          <w:rFonts w:ascii="Times New Roman" w:hAnsi="Times New Roman" w:cs="Times New Roman"/>
          <w:sz w:val="24"/>
          <w:szCs w:val="24"/>
        </w:rPr>
        <w:t xml:space="preserve"> under </w:t>
      </w:r>
      <w:r w:rsidR="0098498B">
        <w:rPr>
          <w:rFonts w:ascii="Times New Roman" w:hAnsi="Times New Roman" w:cs="Times New Roman"/>
          <w:sz w:val="24"/>
          <w:szCs w:val="24"/>
        </w:rPr>
        <w:t>M</w:t>
      </w:r>
      <w:r w:rsidR="002A5F70" w:rsidRPr="00B24A3A">
        <w:rPr>
          <w:rFonts w:ascii="Times New Roman" w:hAnsi="Times New Roman" w:cs="Times New Roman"/>
          <w:sz w:val="24"/>
          <w:szCs w:val="24"/>
        </w:rPr>
        <w:t xml:space="preserve">ode I </w:t>
      </w:r>
      <w:proofErr w:type="gramStart"/>
      <w:r w:rsidR="002A5F70" w:rsidRPr="00B24A3A">
        <w:rPr>
          <w:rFonts w:ascii="Times New Roman" w:hAnsi="Times New Roman" w:cs="Times New Roman"/>
          <w:sz w:val="24"/>
          <w:szCs w:val="24"/>
        </w:rPr>
        <w:t>loading</w:t>
      </w:r>
      <w:proofErr w:type="gramEnd"/>
      <w:r w:rsidR="00471969" w:rsidRPr="00B24A3A">
        <w:rPr>
          <w:rFonts w:ascii="Times New Roman" w:hAnsi="Times New Roman" w:cs="Times New Roman"/>
          <w:sz w:val="24"/>
          <w:szCs w:val="24"/>
        </w:rPr>
        <w:t>.</w:t>
      </w:r>
    </w:p>
    <w:p w14:paraId="716A15A1" w14:textId="467DB8A3" w:rsidR="003D187D" w:rsidRPr="00B24A3A" w:rsidRDefault="003D187D"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Fig. </w:t>
      </w:r>
      <w:r w:rsidR="00277561">
        <w:rPr>
          <w:rFonts w:ascii="Times New Roman" w:hAnsi="Times New Roman" w:cs="Times New Roman"/>
          <w:sz w:val="24"/>
          <w:szCs w:val="24"/>
        </w:rPr>
        <w:t>9</w:t>
      </w:r>
      <w:r w:rsidR="008E2D5F" w:rsidRPr="00B24A3A">
        <w:rPr>
          <w:rFonts w:ascii="Times New Roman" w:hAnsi="Times New Roman" w:cs="Times New Roman"/>
          <w:sz w:val="24"/>
          <w:szCs w:val="24"/>
        </w:rPr>
        <w:t xml:space="preserve"> </w:t>
      </w:r>
      <w:r w:rsidR="00F56693">
        <w:rPr>
          <w:rFonts w:ascii="Times New Roman" w:hAnsi="Times New Roman" w:cs="Times New Roman"/>
          <w:sz w:val="24"/>
          <w:szCs w:val="24"/>
        </w:rPr>
        <w:t>shows</w:t>
      </w:r>
      <w:r w:rsidR="00F56693" w:rsidRPr="00B24A3A">
        <w:rPr>
          <w:rFonts w:ascii="Times New Roman" w:hAnsi="Times New Roman" w:cs="Times New Roman"/>
          <w:sz w:val="24"/>
          <w:szCs w:val="24"/>
        </w:rPr>
        <w:t xml:space="preserve"> </w:t>
      </w:r>
      <w:r w:rsidRPr="00B24A3A">
        <w:rPr>
          <w:rFonts w:ascii="Times New Roman" w:hAnsi="Times New Roman" w:cs="Times New Roman"/>
          <w:sz w:val="24"/>
          <w:szCs w:val="24"/>
        </w:rPr>
        <w:t>the TSL</w:t>
      </w:r>
      <w:r w:rsidR="00F56693">
        <w:rPr>
          <w:rFonts w:ascii="Times New Roman" w:hAnsi="Times New Roman" w:cs="Times New Roman"/>
          <w:sz w:val="24"/>
          <w:szCs w:val="24"/>
        </w:rPr>
        <w:t>s measured</w:t>
      </w:r>
      <w:r w:rsidRPr="00B24A3A">
        <w:rPr>
          <w:rFonts w:ascii="Times New Roman" w:hAnsi="Times New Roman" w:cs="Times New Roman"/>
          <w:sz w:val="24"/>
          <w:szCs w:val="24"/>
        </w:rPr>
        <w:t xml:space="preserve"> for the </w:t>
      </w:r>
      <w:r w:rsidR="004B7D1F" w:rsidRPr="00B24A3A">
        <w:rPr>
          <w:rFonts w:ascii="Times New Roman" w:hAnsi="Times New Roman" w:cs="Times New Roman"/>
          <w:sz w:val="24"/>
          <w:szCs w:val="24"/>
        </w:rPr>
        <w:t xml:space="preserve">ductile </w:t>
      </w:r>
      <w:r w:rsidR="00685393" w:rsidRPr="00B24A3A">
        <w:rPr>
          <w:rFonts w:ascii="Times New Roman" w:hAnsi="Times New Roman" w:cs="Times New Roman"/>
          <w:sz w:val="24"/>
          <w:szCs w:val="24"/>
        </w:rPr>
        <w:t>PU</w:t>
      </w:r>
      <w:r w:rsidRPr="00B24A3A">
        <w:rPr>
          <w:rFonts w:ascii="Times New Roman" w:hAnsi="Times New Roman" w:cs="Times New Roman"/>
          <w:sz w:val="24"/>
          <w:szCs w:val="24"/>
        </w:rPr>
        <w:t xml:space="preserve"> Araldite</w:t>
      </w:r>
      <w:r w:rsidR="00FD5241" w:rsidRPr="00B24A3A">
        <w:rPr>
          <w:rFonts w:ascii="Times New Roman" w:hAnsi="Times New Roman" w:cs="Times New Roman"/>
          <w:sz w:val="24"/>
          <w:szCs w:val="24"/>
        </w:rPr>
        <w:t>-</w:t>
      </w:r>
      <w:r w:rsidRPr="00B24A3A">
        <w:rPr>
          <w:rFonts w:ascii="Times New Roman" w:hAnsi="Times New Roman" w:cs="Times New Roman"/>
          <w:sz w:val="24"/>
          <w:szCs w:val="24"/>
        </w:rPr>
        <w:t>2028</w:t>
      </w:r>
      <w:r w:rsidR="001B5BB8">
        <w:rPr>
          <w:rFonts w:ascii="Times New Roman" w:hAnsi="Times New Roman" w:cs="Times New Roman"/>
          <w:sz w:val="24"/>
          <w:szCs w:val="24"/>
        </w:rPr>
        <w:t xml:space="preserve"> </w:t>
      </w:r>
      <w:r w:rsidR="0028475F">
        <w:rPr>
          <w:rFonts w:ascii="Times New Roman" w:hAnsi="Times New Roman" w:cs="Times New Roman"/>
          <w:sz w:val="24"/>
          <w:szCs w:val="24"/>
        </w:rPr>
        <w:t xml:space="preserve">joint </w:t>
      </w:r>
      <w:r w:rsidR="001B5BB8">
        <w:rPr>
          <w:rFonts w:ascii="Times New Roman" w:hAnsi="Times New Roman" w:cs="Times New Roman"/>
          <w:sz w:val="24"/>
          <w:szCs w:val="24"/>
        </w:rPr>
        <w:t xml:space="preserve">(the results of </w:t>
      </w:r>
      <w:r w:rsidR="0028475F">
        <w:rPr>
          <w:rFonts w:ascii="Times New Roman" w:hAnsi="Times New Roman" w:cs="Times New Roman"/>
          <w:sz w:val="24"/>
          <w:szCs w:val="24"/>
        </w:rPr>
        <w:t xml:space="preserve">the </w:t>
      </w:r>
      <w:r w:rsidR="00F56693">
        <w:rPr>
          <w:rFonts w:ascii="Times New Roman" w:hAnsi="Times New Roman" w:cs="Times New Roman"/>
          <w:sz w:val="24"/>
          <w:szCs w:val="24"/>
        </w:rPr>
        <w:t>three repeat tests are shown</w:t>
      </w:r>
      <w:r w:rsidR="001B5BB8">
        <w:rPr>
          <w:rFonts w:ascii="Times New Roman" w:hAnsi="Times New Roman" w:cs="Times New Roman"/>
          <w:sz w:val="24"/>
          <w:szCs w:val="24"/>
        </w:rPr>
        <w:t xml:space="preserve"> in Fig. </w:t>
      </w:r>
      <w:r w:rsidR="008E2D5F">
        <w:rPr>
          <w:rFonts w:ascii="Times New Roman" w:hAnsi="Times New Roman" w:cs="Times New Roman"/>
          <w:sz w:val="24"/>
          <w:szCs w:val="24"/>
        </w:rPr>
        <w:t>S</w:t>
      </w:r>
      <w:r w:rsidR="00277561">
        <w:rPr>
          <w:rFonts w:ascii="Times New Roman" w:hAnsi="Times New Roman" w:cs="Times New Roman"/>
          <w:sz w:val="24"/>
          <w:szCs w:val="24"/>
        </w:rPr>
        <w:t>9</w:t>
      </w:r>
      <w:r w:rsidR="001B5BB8">
        <w:rPr>
          <w:rFonts w:ascii="Times New Roman" w:hAnsi="Times New Roman" w:cs="Times New Roman"/>
          <w:sz w:val="24"/>
          <w:szCs w:val="24"/>
        </w:rPr>
        <w:t>)</w:t>
      </w:r>
      <w:r w:rsidRPr="00B24A3A">
        <w:rPr>
          <w:rFonts w:ascii="Times New Roman" w:hAnsi="Times New Roman" w:cs="Times New Roman"/>
          <w:sz w:val="24"/>
          <w:szCs w:val="24"/>
        </w:rPr>
        <w:t>. The</w:t>
      </w:r>
      <w:r w:rsidR="00EF0034" w:rsidRPr="00B24A3A">
        <w:rPr>
          <w:rFonts w:ascii="Times New Roman" w:hAnsi="Times New Roman" w:cs="Times New Roman"/>
          <w:sz w:val="24"/>
          <w:szCs w:val="24"/>
        </w:rPr>
        <w:t xml:space="preserve">re </w:t>
      </w:r>
      <w:r w:rsidR="005E6723">
        <w:rPr>
          <w:rFonts w:ascii="Times New Roman" w:hAnsi="Times New Roman" w:cs="Times New Roman"/>
          <w:sz w:val="24"/>
          <w:szCs w:val="24"/>
        </w:rPr>
        <w:t>i</w:t>
      </w:r>
      <w:r w:rsidR="005E6723" w:rsidRPr="00B24A3A">
        <w:rPr>
          <w:rFonts w:ascii="Times New Roman" w:hAnsi="Times New Roman" w:cs="Times New Roman"/>
          <w:sz w:val="24"/>
          <w:szCs w:val="24"/>
        </w:rPr>
        <w:t xml:space="preserve">s </w:t>
      </w:r>
      <w:r w:rsidR="00EF0034" w:rsidRPr="00B24A3A">
        <w:rPr>
          <w:rFonts w:ascii="Times New Roman" w:hAnsi="Times New Roman" w:cs="Times New Roman"/>
          <w:sz w:val="24"/>
          <w:szCs w:val="24"/>
        </w:rPr>
        <w:t xml:space="preserve">no </w:t>
      </w:r>
      <w:r w:rsidR="00F56693">
        <w:rPr>
          <w:rFonts w:ascii="Times New Roman" w:hAnsi="Times New Roman" w:cs="Times New Roman"/>
          <w:sz w:val="24"/>
          <w:szCs w:val="24"/>
        </w:rPr>
        <w:t>marked</w:t>
      </w:r>
      <w:r w:rsidR="00F56693" w:rsidRPr="00B24A3A">
        <w:rPr>
          <w:rFonts w:ascii="Times New Roman" w:hAnsi="Times New Roman" w:cs="Times New Roman"/>
          <w:sz w:val="24"/>
          <w:szCs w:val="24"/>
        </w:rPr>
        <w:t xml:space="preserve"> </w:t>
      </w:r>
      <w:r w:rsidR="00EF0034" w:rsidRPr="00B24A3A">
        <w:rPr>
          <w:rFonts w:ascii="Times New Roman" w:hAnsi="Times New Roman" w:cs="Times New Roman"/>
          <w:sz w:val="24"/>
          <w:szCs w:val="24"/>
        </w:rPr>
        <w:t>difference in the shapes of TSL</w:t>
      </w:r>
      <w:r w:rsidR="00F56693">
        <w:rPr>
          <w:rFonts w:ascii="Times New Roman" w:hAnsi="Times New Roman" w:cs="Times New Roman"/>
          <w:sz w:val="24"/>
          <w:szCs w:val="24"/>
        </w:rPr>
        <w:t>s</w:t>
      </w:r>
      <w:r w:rsidR="00EF0034" w:rsidRPr="00B24A3A">
        <w:rPr>
          <w:rFonts w:ascii="Times New Roman" w:hAnsi="Times New Roman" w:cs="Times New Roman"/>
          <w:sz w:val="24"/>
          <w:szCs w:val="24"/>
        </w:rPr>
        <w:t xml:space="preserve"> determined using</w:t>
      </w:r>
      <w:r w:rsidRPr="00B24A3A">
        <w:rPr>
          <w:rFonts w:ascii="Times New Roman" w:hAnsi="Times New Roman" w:cs="Times New Roman"/>
          <w:sz w:val="24"/>
          <w:szCs w:val="24"/>
        </w:rPr>
        <w:t xml:space="preserve"> </w:t>
      </w:r>
      <w:r w:rsidR="003A4110">
        <w:rPr>
          <w:rFonts w:ascii="Times New Roman" w:hAnsi="Times New Roman" w:cs="Times New Roman"/>
          <w:sz w:val="24"/>
          <w:szCs w:val="24"/>
        </w:rPr>
        <w:t>different</w:t>
      </w:r>
      <w:r w:rsidRPr="00B24A3A">
        <w:rPr>
          <w:rFonts w:ascii="Times New Roman" w:hAnsi="Times New Roman" w:cs="Times New Roman"/>
          <w:sz w:val="24"/>
          <w:szCs w:val="24"/>
        </w:rPr>
        <w:t xml:space="preserve"> </w:t>
      </w:r>
      <w:r w:rsidR="00613099" w:rsidRPr="00B24A3A">
        <w:rPr>
          <w:rFonts w:ascii="Times New Roman" w:hAnsi="Times New Roman" w:cs="Times New Roman"/>
          <w:sz w:val="24"/>
          <w:szCs w:val="24"/>
        </w:rPr>
        <w:t xml:space="preserve">methods. </w:t>
      </w:r>
      <w:r w:rsidR="0028475F">
        <w:rPr>
          <w:rFonts w:ascii="Times New Roman" w:hAnsi="Times New Roman" w:cs="Times New Roman"/>
          <w:sz w:val="24"/>
          <w:szCs w:val="24"/>
        </w:rPr>
        <w:t>For this adhesive, b</w:t>
      </w:r>
      <w:r w:rsidR="00EF0034" w:rsidRPr="00B24A3A">
        <w:rPr>
          <w:rFonts w:ascii="Times New Roman" w:hAnsi="Times New Roman" w:cs="Times New Roman"/>
          <w:sz w:val="24"/>
          <w:szCs w:val="24"/>
        </w:rPr>
        <w:t>el</w:t>
      </w:r>
      <w:r w:rsidR="001A7292" w:rsidRPr="00B24A3A">
        <w:rPr>
          <w:rFonts w:ascii="Times New Roman" w:hAnsi="Times New Roman" w:cs="Times New Roman"/>
          <w:sz w:val="24"/>
          <w:szCs w:val="24"/>
        </w:rPr>
        <w:t>ow ∆</w:t>
      </w:r>
      <w:r w:rsidR="001E6433">
        <w:rPr>
          <w:rFonts w:ascii="Times New Roman" w:hAnsi="Times New Roman" w:cs="Times New Roman"/>
          <w:sz w:val="24"/>
          <w:szCs w:val="24"/>
        </w:rPr>
        <w:t xml:space="preserve"> ≈</w:t>
      </w:r>
      <w:r w:rsidR="00EF0034" w:rsidRPr="00B24A3A">
        <w:rPr>
          <w:rFonts w:ascii="Times New Roman" w:hAnsi="Times New Roman" w:cs="Times New Roman"/>
          <w:sz w:val="24"/>
          <w:szCs w:val="24"/>
        </w:rPr>
        <w:t xml:space="preserve"> 0.04 mm,</w:t>
      </w:r>
      <w:r w:rsidR="00781794">
        <w:rPr>
          <w:rFonts w:ascii="Times New Roman" w:hAnsi="Times New Roman" w:cs="Times New Roman"/>
          <w:sz w:val="24"/>
          <w:szCs w:val="24"/>
        </w:rPr>
        <w:t xml:space="preserve"> </w:t>
      </w:r>
      <w:r w:rsidR="001A7292" w:rsidRPr="00B24A3A">
        <w:rPr>
          <w:rFonts w:ascii="Times New Roman" w:hAnsi="Times New Roman" w:cs="Times New Roman"/>
          <w:i/>
          <w:sz w:val="24"/>
          <w:szCs w:val="24"/>
        </w:rPr>
        <w:t>σ</w:t>
      </w:r>
      <w:r w:rsidR="00675458" w:rsidRPr="00B24A3A">
        <w:rPr>
          <w:rFonts w:ascii="Times New Roman" w:hAnsi="Times New Roman" w:cs="Times New Roman"/>
          <w:sz w:val="24"/>
          <w:szCs w:val="24"/>
        </w:rPr>
        <w:t xml:space="preserve"> show</w:t>
      </w:r>
      <w:r w:rsidR="003A4110">
        <w:rPr>
          <w:rFonts w:ascii="Times New Roman" w:hAnsi="Times New Roman" w:cs="Times New Roman"/>
          <w:sz w:val="24"/>
          <w:szCs w:val="24"/>
        </w:rPr>
        <w:t>s</w:t>
      </w:r>
      <w:r w:rsidR="00675458" w:rsidRPr="00B24A3A">
        <w:rPr>
          <w:rFonts w:ascii="Times New Roman" w:hAnsi="Times New Roman" w:cs="Times New Roman"/>
          <w:sz w:val="24"/>
          <w:szCs w:val="24"/>
        </w:rPr>
        <w:t xml:space="preserve"> </w:t>
      </w:r>
      <w:r w:rsidR="00762DE6" w:rsidRPr="00B24A3A">
        <w:rPr>
          <w:rFonts w:ascii="Times New Roman" w:hAnsi="Times New Roman" w:cs="Times New Roman"/>
          <w:sz w:val="24"/>
          <w:szCs w:val="24"/>
        </w:rPr>
        <w:t xml:space="preserve">an </w:t>
      </w:r>
      <w:r w:rsidR="001A7292" w:rsidRPr="00B24A3A">
        <w:rPr>
          <w:rFonts w:ascii="Times New Roman" w:hAnsi="Times New Roman" w:cs="Times New Roman"/>
          <w:sz w:val="24"/>
          <w:szCs w:val="24"/>
        </w:rPr>
        <w:t>uptrend</w:t>
      </w:r>
      <w:r w:rsidR="003A4110" w:rsidRPr="003A4110">
        <w:rPr>
          <w:rFonts w:ascii="Times New Roman" w:hAnsi="Times New Roman" w:cs="Times New Roman"/>
          <w:sz w:val="24"/>
          <w:szCs w:val="24"/>
        </w:rPr>
        <w:t xml:space="preserve"> </w:t>
      </w:r>
      <w:r w:rsidR="003A4110" w:rsidRPr="00B24A3A">
        <w:rPr>
          <w:rFonts w:ascii="Times New Roman" w:hAnsi="Times New Roman" w:cs="Times New Roman"/>
          <w:sz w:val="24"/>
          <w:szCs w:val="24"/>
        </w:rPr>
        <w:t>with increas</w:t>
      </w:r>
      <w:r w:rsidR="003A4110">
        <w:rPr>
          <w:rFonts w:ascii="Times New Roman" w:hAnsi="Times New Roman" w:cs="Times New Roman"/>
          <w:sz w:val="24"/>
          <w:szCs w:val="24"/>
        </w:rPr>
        <w:t>ing</w:t>
      </w:r>
      <w:r w:rsidR="003A4110" w:rsidRPr="00B24A3A">
        <w:rPr>
          <w:rFonts w:ascii="Times New Roman" w:hAnsi="Times New Roman" w:cs="Times New Roman"/>
          <w:sz w:val="24"/>
          <w:szCs w:val="24"/>
        </w:rPr>
        <w:t xml:space="preserve"> ∆</w:t>
      </w:r>
      <w:r w:rsidR="00675458" w:rsidRPr="00B24A3A">
        <w:rPr>
          <w:rFonts w:ascii="Times New Roman" w:hAnsi="Times New Roman" w:cs="Times New Roman"/>
          <w:sz w:val="24"/>
          <w:szCs w:val="24"/>
        </w:rPr>
        <w:t xml:space="preserve">, above which </w:t>
      </w:r>
      <w:r w:rsidR="003A4110">
        <w:rPr>
          <w:rFonts w:ascii="Times New Roman" w:hAnsi="Times New Roman" w:cs="Times New Roman"/>
          <w:sz w:val="24"/>
          <w:szCs w:val="24"/>
        </w:rPr>
        <w:t>it</w:t>
      </w:r>
      <w:r w:rsidR="003A4110">
        <w:rPr>
          <w:rFonts w:ascii="Times New Roman" w:hAnsi="Times New Roman" w:cs="Times New Roman"/>
          <w:i/>
          <w:sz w:val="24"/>
          <w:szCs w:val="24"/>
        </w:rPr>
        <w:t xml:space="preserve"> </w:t>
      </w:r>
      <w:r w:rsidR="001A7292" w:rsidRPr="00B24A3A">
        <w:rPr>
          <w:rFonts w:ascii="Times New Roman" w:hAnsi="Times New Roman" w:cs="Times New Roman"/>
          <w:sz w:val="24"/>
          <w:szCs w:val="24"/>
        </w:rPr>
        <w:t>decrease</w:t>
      </w:r>
      <w:r w:rsidR="003A4110">
        <w:rPr>
          <w:rFonts w:ascii="Times New Roman" w:hAnsi="Times New Roman" w:cs="Times New Roman"/>
          <w:sz w:val="24"/>
          <w:szCs w:val="24"/>
        </w:rPr>
        <w:t>s</w:t>
      </w:r>
      <w:r w:rsidR="00675458" w:rsidRPr="00B24A3A">
        <w:rPr>
          <w:rFonts w:ascii="Times New Roman" w:hAnsi="Times New Roman" w:cs="Times New Roman"/>
          <w:sz w:val="24"/>
          <w:szCs w:val="24"/>
        </w:rPr>
        <w:t xml:space="preserve">. </w:t>
      </w:r>
      <w:r w:rsidR="003A2171">
        <w:rPr>
          <w:rFonts w:ascii="Times New Roman" w:hAnsi="Times New Roman" w:cs="Times New Roman"/>
          <w:sz w:val="24"/>
          <w:szCs w:val="24"/>
        </w:rPr>
        <w:t xml:space="preserve">It is found that </w:t>
      </w:r>
      <w:r w:rsidR="003A2171" w:rsidRPr="00B24A3A">
        <w:rPr>
          <w:rFonts w:ascii="Times New Roman" w:hAnsi="Times New Roman" w:cs="Times New Roman"/>
          <w:position w:val="-6"/>
          <w:sz w:val="24"/>
          <w:szCs w:val="24"/>
        </w:rPr>
        <w:object w:dxaOrig="200" w:dyaOrig="240" w14:anchorId="28106220">
          <v:shape id="_x0000_i1055" type="#_x0000_t75" style="width:11.55pt;height:12.3pt" o:ole="">
            <v:imagedata r:id="rId13" o:title=""/>
          </v:shape>
          <o:OLEObject Type="Embed" ProgID="Equation.DSMT4" ShapeID="_x0000_i1055" DrawAspect="Content" ObjectID="_1652175305" r:id="rId71"/>
        </w:object>
      </w:r>
      <w:r w:rsidR="003A2171">
        <w:rPr>
          <w:rFonts w:ascii="Times New Roman" w:hAnsi="Times New Roman" w:cs="Times New Roman"/>
          <w:sz w:val="24"/>
          <w:szCs w:val="24"/>
        </w:rPr>
        <w:t xml:space="preserve"> </w:t>
      </w:r>
      <w:r w:rsidR="00675458" w:rsidRPr="00B24A3A">
        <w:rPr>
          <w:rFonts w:ascii="Times New Roman" w:hAnsi="Times New Roman" w:cs="Times New Roman"/>
          <w:sz w:val="24"/>
          <w:szCs w:val="24"/>
        </w:rPr>
        <w:t>range</w:t>
      </w:r>
      <w:r w:rsidR="00B31017">
        <w:rPr>
          <w:rFonts w:ascii="Times New Roman" w:hAnsi="Times New Roman" w:cs="Times New Roman"/>
          <w:sz w:val="24"/>
          <w:szCs w:val="24"/>
        </w:rPr>
        <w:t>s</w:t>
      </w:r>
      <w:r w:rsidR="00675458" w:rsidRPr="00B24A3A">
        <w:rPr>
          <w:rFonts w:ascii="Times New Roman" w:hAnsi="Times New Roman" w:cs="Times New Roman"/>
          <w:sz w:val="24"/>
          <w:szCs w:val="24"/>
        </w:rPr>
        <w:t xml:space="preserve"> from 10-18 MPa</w:t>
      </w:r>
      <w:r w:rsidR="0028475F">
        <w:rPr>
          <w:rFonts w:ascii="Times New Roman" w:hAnsi="Times New Roman" w:cs="Times New Roman"/>
          <w:sz w:val="24"/>
          <w:szCs w:val="24"/>
        </w:rPr>
        <w:t xml:space="preserve"> and</w:t>
      </w:r>
      <w:r w:rsidR="00675458" w:rsidRPr="00B24A3A">
        <w:rPr>
          <w:rFonts w:ascii="Times New Roman" w:hAnsi="Times New Roman" w:cs="Times New Roman"/>
          <w:sz w:val="24"/>
          <w:szCs w:val="24"/>
        </w:rPr>
        <w:t xml:space="preserve"> </w:t>
      </w:r>
      <w:r w:rsidR="003A2171">
        <w:rPr>
          <w:rFonts w:ascii="Times New Roman" w:hAnsi="Times New Roman" w:cs="Times New Roman"/>
          <w:sz w:val="24"/>
          <w:szCs w:val="24"/>
        </w:rPr>
        <w:t>Δ</w:t>
      </w:r>
      <w:r w:rsidR="003A2171" w:rsidRPr="005B54AD">
        <w:rPr>
          <w:rFonts w:ascii="Times New Roman" w:hAnsi="Times New Roman" w:cs="Times New Roman"/>
          <w:sz w:val="24"/>
          <w:szCs w:val="24"/>
          <w:vertAlign w:val="superscript"/>
        </w:rPr>
        <w:t>0</w:t>
      </w:r>
      <w:r w:rsidR="001A7292" w:rsidRPr="00B24A3A">
        <w:rPr>
          <w:rFonts w:ascii="Times New Roman" w:hAnsi="Times New Roman" w:cs="Times New Roman"/>
          <w:sz w:val="24"/>
          <w:szCs w:val="24"/>
        </w:rPr>
        <w:t xml:space="preserve"> </w:t>
      </w:r>
      <w:r w:rsidR="00781794">
        <w:rPr>
          <w:rFonts w:ascii="Times New Roman" w:hAnsi="Times New Roman" w:cs="Times New Roman"/>
          <w:sz w:val="24"/>
          <w:szCs w:val="24"/>
        </w:rPr>
        <w:t>range</w:t>
      </w:r>
      <w:r w:rsidR="003A2171">
        <w:rPr>
          <w:rFonts w:ascii="Times New Roman" w:hAnsi="Times New Roman" w:cs="Times New Roman"/>
          <w:sz w:val="24"/>
          <w:szCs w:val="24"/>
        </w:rPr>
        <w:t>s from</w:t>
      </w:r>
      <w:r w:rsidR="00781794" w:rsidRPr="00B24A3A">
        <w:rPr>
          <w:rFonts w:ascii="Times New Roman" w:hAnsi="Times New Roman" w:cs="Times New Roman"/>
          <w:sz w:val="24"/>
          <w:szCs w:val="24"/>
        </w:rPr>
        <w:t xml:space="preserve"> </w:t>
      </w:r>
      <w:r w:rsidR="00675458" w:rsidRPr="00B24A3A">
        <w:rPr>
          <w:rFonts w:ascii="Times New Roman" w:hAnsi="Times New Roman" w:cs="Times New Roman"/>
          <w:sz w:val="24"/>
          <w:szCs w:val="24"/>
        </w:rPr>
        <w:t>0.3-0.</w:t>
      </w:r>
      <w:r w:rsidR="000E2402">
        <w:rPr>
          <w:rFonts w:ascii="Times New Roman" w:hAnsi="Times New Roman" w:cs="Times New Roman"/>
          <w:sz w:val="24"/>
          <w:szCs w:val="24"/>
        </w:rPr>
        <w:t>35</w:t>
      </w:r>
      <w:r w:rsidR="000E2402" w:rsidRPr="00B24A3A">
        <w:rPr>
          <w:rFonts w:ascii="Times New Roman" w:hAnsi="Times New Roman" w:cs="Times New Roman"/>
          <w:sz w:val="24"/>
          <w:szCs w:val="24"/>
        </w:rPr>
        <w:t xml:space="preserve"> </w:t>
      </w:r>
      <w:r w:rsidR="00675458" w:rsidRPr="00B24A3A">
        <w:rPr>
          <w:rFonts w:ascii="Times New Roman" w:hAnsi="Times New Roman" w:cs="Times New Roman"/>
          <w:sz w:val="24"/>
          <w:szCs w:val="24"/>
        </w:rPr>
        <w:t xml:space="preserve">mm. </w:t>
      </w:r>
    </w:p>
    <w:p w14:paraId="7F6F603D" w14:textId="4F62EF43" w:rsidR="00236EB4" w:rsidRPr="00ED754A" w:rsidRDefault="00966D93" w:rsidP="006965F1">
      <w:pPr>
        <w:spacing w:after="0" w:line="480" w:lineRule="auto"/>
        <w:jc w:val="center"/>
        <w:rPr>
          <w:rFonts w:ascii="Times New Roman" w:hAnsi="Times New Roman" w:cs="Times New Roman"/>
          <w:b/>
          <w:sz w:val="24"/>
          <w:szCs w:val="24"/>
        </w:rPr>
      </w:pPr>
      <w:r w:rsidRPr="00966D93">
        <w:rPr>
          <w:rFonts w:ascii="Times New Roman" w:hAnsi="Times New Roman" w:cs="Times New Roman"/>
          <w:b/>
          <w:noProof/>
          <w:sz w:val="24"/>
          <w:szCs w:val="24"/>
        </w:rPr>
        <w:lastRenderedPageBreak/>
        <w:drawing>
          <wp:inline distT="0" distB="0" distL="0" distR="0" wp14:anchorId="4E878521" wp14:editId="7F1406C8">
            <wp:extent cx="4320000" cy="3060125"/>
            <wp:effectExtent l="0" t="0" r="4445" b="698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000" cy="3060125"/>
                    </a:xfrm>
                    <a:prstGeom prst="rect">
                      <a:avLst/>
                    </a:prstGeom>
                    <a:noFill/>
                    <a:ln>
                      <a:noFill/>
                    </a:ln>
                  </pic:spPr>
                </pic:pic>
              </a:graphicData>
            </a:graphic>
          </wp:inline>
        </w:drawing>
      </w:r>
    </w:p>
    <w:p w14:paraId="6ECC063C" w14:textId="633F277C" w:rsidR="004B7D1F" w:rsidRPr="00B24A3A" w:rsidRDefault="004B7D1F" w:rsidP="003958E7">
      <w:pPr>
        <w:spacing w:line="480" w:lineRule="auto"/>
        <w:jc w:val="center"/>
        <w:rPr>
          <w:rFonts w:ascii="Times New Roman" w:hAnsi="Times New Roman" w:cs="Times New Roman"/>
          <w:b/>
          <w:sz w:val="24"/>
          <w:szCs w:val="24"/>
        </w:rPr>
      </w:pPr>
      <w:r w:rsidRPr="00B24A3A">
        <w:rPr>
          <w:rFonts w:ascii="Times New Roman" w:hAnsi="Times New Roman" w:cs="Times New Roman"/>
          <w:b/>
          <w:sz w:val="24"/>
          <w:szCs w:val="24"/>
        </w:rPr>
        <w:t xml:space="preserve">Fig. </w:t>
      </w:r>
      <w:r w:rsidR="00277561">
        <w:rPr>
          <w:rFonts w:ascii="Times New Roman" w:hAnsi="Times New Roman" w:cs="Times New Roman"/>
          <w:b/>
          <w:sz w:val="24"/>
          <w:szCs w:val="24"/>
        </w:rPr>
        <w:t>9</w:t>
      </w:r>
      <w:r w:rsidR="008E2D5F" w:rsidRPr="00B24A3A">
        <w:rPr>
          <w:rFonts w:ascii="Times New Roman" w:hAnsi="Times New Roman" w:cs="Times New Roman"/>
          <w:sz w:val="24"/>
          <w:szCs w:val="24"/>
        </w:rPr>
        <w:t xml:space="preserve"> </w:t>
      </w:r>
      <w:r w:rsidR="0001212D" w:rsidRPr="00B24A3A">
        <w:rPr>
          <w:rFonts w:ascii="Times New Roman" w:hAnsi="Times New Roman" w:cs="Times New Roman"/>
          <w:i/>
          <w:sz w:val="24"/>
          <w:szCs w:val="24"/>
        </w:rPr>
        <w:t>J</w:t>
      </w:r>
      <w:r w:rsidRPr="00B24A3A">
        <w:rPr>
          <w:rFonts w:ascii="Times New Roman" w:hAnsi="Times New Roman" w:cs="Times New Roman"/>
          <w:sz w:val="24"/>
          <w:szCs w:val="24"/>
        </w:rPr>
        <w:t xml:space="preserve"> and TSL</w:t>
      </w:r>
      <w:r w:rsidR="0001212D" w:rsidRPr="00B24A3A">
        <w:rPr>
          <w:rFonts w:ascii="Times New Roman" w:hAnsi="Times New Roman" w:cs="Times New Roman"/>
          <w:sz w:val="24"/>
          <w:szCs w:val="24"/>
        </w:rPr>
        <w:t xml:space="preserve"> curve</w:t>
      </w:r>
      <w:r w:rsidR="00EB3401" w:rsidRPr="00B24A3A">
        <w:rPr>
          <w:rFonts w:ascii="Times New Roman" w:hAnsi="Times New Roman" w:cs="Times New Roman"/>
          <w:sz w:val="24"/>
          <w:szCs w:val="24"/>
        </w:rPr>
        <w:t>s</w:t>
      </w:r>
      <w:r w:rsidRPr="00B24A3A">
        <w:rPr>
          <w:rFonts w:ascii="Times New Roman" w:hAnsi="Times New Roman" w:cs="Times New Roman"/>
          <w:sz w:val="24"/>
          <w:szCs w:val="24"/>
        </w:rPr>
        <w:t xml:space="preserve"> for Araldite</w:t>
      </w:r>
      <w:r w:rsidR="00FD5241" w:rsidRPr="00B24A3A">
        <w:rPr>
          <w:rFonts w:ascii="Times New Roman" w:hAnsi="Times New Roman" w:cs="Times New Roman"/>
          <w:sz w:val="24"/>
          <w:szCs w:val="24"/>
        </w:rPr>
        <w:t>-</w:t>
      </w:r>
      <w:r w:rsidRPr="00B24A3A">
        <w:rPr>
          <w:rFonts w:ascii="Times New Roman" w:hAnsi="Times New Roman" w:cs="Times New Roman"/>
          <w:sz w:val="24"/>
          <w:szCs w:val="24"/>
        </w:rPr>
        <w:t>2028 joints</w:t>
      </w:r>
      <w:r w:rsidR="00EB3401" w:rsidRPr="00B24A3A">
        <w:rPr>
          <w:rFonts w:ascii="Times New Roman" w:hAnsi="Times New Roman" w:cs="Times New Roman"/>
          <w:sz w:val="24"/>
          <w:szCs w:val="24"/>
        </w:rPr>
        <w:t xml:space="preserve"> under </w:t>
      </w:r>
      <w:r w:rsidR="0098498B">
        <w:rPr>
          <w:rFonts w:ascii="Times New Roman" w:hAnsi="Times New Roman" w:cs="Times New Roman"/>
          <w:sz w:val="24"/>
          <w:szCs w:val="24"/>
        </w:rPr>
        <w:t>M</w:t>
      </w:r>
      <w:r w:rsidR="00EB3401" w:rsidRPr="00B24A3A">
        <w:rPr>
          <w:rFonts w:ascii="Times New Roman" w:hAnsi="Times New Roman" w:cs="Times New Roman"/>
          <w:sz w:val="24"/>
          <w:szCs w:val="24"/>
        </w:rPr>
        <w:t xml:space="preserve">ode I </w:t>
      </w:r>
      <w:proofErr w:type="gramStart"/>
      <w:r w:rsidR="00EB3401" w:rsidRPr="00B24A3A">
        <w:rPr>
          <w:rFonts w:ascii="Times New Roman" w:hAnsi="Times New Roman" w:cs="Times New Roman"/>
          <w:sz w:val="24"/>
          <w:szCs w:val="24"/>
        </w:rPr>
        <w:t>loading</w:t>
      </w:r>
      <w:proofErr w:type="gramEnd"/>
      <w:r w:rsidRPr="00B24A3A">
        <w:rPr>
          <w:rFonts w:ascii="Times New Roman" w:hAnsi="Times New Roman" w:cs="Times New Roman"/>
          <w:sz w:val="24"/>
          <w:szCs w:val="24"/>
        </w:rPr>
        <w:t>.</w:t>
      </w:r>
    </w:p>
    <w:p w14:paraId="2A86E78E" w14:textId="60B944AE" w:rsidR="00DD4A3E" w:rsidRPr="00B24A3A" w:rsidRDefault="00DD4A3E" w:rsidP="00617333">
      <w:pPr>
        <w:spacing w:line="480" w:lineRule="auto"/>
        <w:rPr>
          <w:rFonts w:ascii="Arial" w:hAnsi="Arial" w:cs="Arial"/>
          <w:color w:val="222222"/>
          <w:sz w:val="24"/>
          <w:szCs w:val="24"/>
        </w:rPr>
      </w:pPr>
      <w:r w:rsidRPr="00B24A3A">
        <w:rPr>
          <w:rFonts w:ascii="Times New Roman" w:hAnsi="Times New Roman" w:cs="Times New Roman"/>
          <w:sz w:val="24"/>
          <w:szCs w:val="24"/>
        </w:rPr>
        <w:t xml:space="preserve">The </w:t>
      </w:r>
      <w:r w:rsidR="001C7A8E" w:rsidRPr="00D67F86">
        <w:rPr>
          <w:rFonts w:ascii="Times New Roman" w:hAnsi="Times New Roman" w:cs="Times New Roman"/>
          <w:sz w:val="24"/>
          <w:szCs w:val="24"/>
        </w:rPr>
        <w:t>representative</w:t>
      </w:r>
      <w:r w:rsidR="001C7A8E">
        <w:rPr>
          <w:rFonts w:ascii="Times New Roman" w:hAnsi="Times New Roman" w:cs="Times New Roman"/>
          <w:sz w:val="24"/>
          <w:szCs w:val="24"/>
        </w:rPr>
        <w:t xml:space="preserve"> </w:t>
      </w:r>
      <w:r w:rsidRPr="00B24A3A">
        <w:rPr>
          <w:rFonts w:ascii="Times New Roman" w:hAnsi="Times New Roman" w:cs="Times New Roman"/>
          <w:sz w:val="24"/>
          <w:szCs w:val="24"/>
        </w:rPr>
        <w:t xml:space="preserve">TSLs determined for the adhesive joints are presented in Fig. </w:t>
      </w:r>
      <w:r w:rsidR="008E2D5F">
        <w:rPr>
          <w:rFonts w:ascii="Times New Roman" w:hAnsi="Times New Roman" w:cs="Times New Roman"/>
          <w:sz w:val="24"/>
          <w:szCs w:val="24"/>
        </w:rPr>
        <w:t>10</w:t>
      </w:r>
      <w:r w:rsidRPr="00B24A3A">
        <w:rPr>
          <w:rFonts w:ascii="Times New Roman" w:hAnsi="Times New Roman" w:cs="Times New Roman"/>
          <w:sz w:val="24"/>
          <w:szCs w:val="24"/>
        </w:rPr>
        <w:t xml:space="preserve">. For SikaPower-497 joints, the piecewise TSL is chosen as it most </w:t>
      </w:r>
      <w:r w:rsidR="00047787">
        <w:rPr>
          <w:rFonts w:ascii="Times New Roman" w:hAnsi="Times New Roman" w:cs="Times New Roman"/>
          <w:sz w:val="24"/>
          <w:szCs w:val="24"/>
        </w:rPr>
        <w:t xml:space="preserve">closely </w:t>
      </w:r>
      <w:r w:rsidRPr="00B24A3A">
        <w:rPr>
          <w:rFonts w:ascii="Times New Roman" w:hAnsi="Times New Roman" w:cs="Times New Roman"/>
          <w:sz w:val="24"/>
          <w:szCs w:val="24"/>
        </w:rPr>
        <w:t>resembles the direct differentiation result</w:t>
      </w:r>
      <w:r w:rsidR="00D43E56">
        <w:rPr>
          <w:rFonts w:ascii="Times New Roman" w:hAnsi="Times New Roman" w:cs="Times New Roman"/>
          <w:sz w:val="24"/>
          <w:szCs w:val="24"/>
        </w:rPr>
        <w:t xml:space="preserve"> </w:t>
      </w:r>
      <w:r w:rsidR="00D43E56" w:rsidRPr="00D67F86">
        <w:rPr>
          <w:rFonts w:ascii="Times New Roman" w:hAnsi="Times New Roman" w:cs="Times New Roman"/>
          <w:sz w:val="24"/>
          <w:szCs w:val="24"/>
        </w:rPr>
        <w:t xml:space="preserve">which is regarded as a </w:t>
      </w:r>
      <w:r w:rsidR="00047787" w:rsidRPr="00D67F86">
        <w:rPr>
          <w:rFonts w:ascii="Times New Roman" w:hAnsi="Times New Roman" w:cs="Times New Roman"/>
          <w:sz w:val="24"/>
          <w:szCs w:val="24"/>
        </w:rPr>
        <w:t>benchmark</w:t>
      </w:r>
      <w:r w:rsidR="00D43E56" w:rsidRPr="00D67F86">
        <w:rPr>
          <w:rFonts w:ascii="Times New Roman" w:hAnsi="Times New Roman" w:cs="Times New Roman"/>
          <w:sz w:val="24"/>
          <w:szCs w:val="24"/>
        </w:rPr>
        <w:t xml:space="preserve"> for the TSL determination</w:t>
      </w:r>
      <w:r w:rsidR="00BD0D46" w:rsidRPr="00CA0230">
        <w:rPr>
          <w:rFonts w:ascii="Times New Roman" w:hAnsi="Times New Roman" w:cs="Times New Roman"/>
          <w:sz w:val="24"/>
        </w:rPr>
        <w:t xml:space="preserve">, </w:t>
      </w:r>
      <w:bookmarkStart w:id="16" w:name="_Hlk34749603"/>
      <w:r w:rsidR="00BD0D46" w:rsidRPr="00CA0230">
        <w:rPr>
          <w:rFonts w:ascii="Times New Roman" w:hAnsi="Times New Roman" w:cs="Times New Roman"/>
          <w:sz w:val="24"/>
        </w:rPr>
        <w:t xml:space="preserve">and it is simplified as a multilinear </w:t>
      </w:r>
      <w:r w:rsidR="00047787">
        <w:rPr>
          <w:rFonts w:ascii="Times New Roman" w:hAnsi="Times New Roman" w:cs="Times New Roman"/>
          <w:sz w:val="24"/>
        </w:rPr>
        <w:t>law</w:t>
      </w:r>
      <w:r w:rsidR="001C7A8E">
        <w:rPr>
          <w:rFonts w:ascii="Times New Roman" w:hAnsi="Times New Roman" w:cs="Times New Roman"/>
          <w:sz w:val="24"/>
        </w:rPr>
        <w:t xml:space="preserve"> </w:t>
      </w:r>
      <w:r w:rsidR="001C7A8E" w:rsidRPr="00D67F86">
        <w:rPr>
          <w:rFonts w:ascii="Times New Roman" w:hAnsi="Times New Roman" w:cs="Times New Roman"/>
          <w:sz w:val="24"/>
        </w:rPr>
        <w:t xml:space="preserve">to facilitate </w:t>
      </w:r>
      <w:r w:rsidR="00047787" w:rsidRPr="00D67F86">
        <w:rPr>
          <w:rFonts w:ascii="Times New Roman" w:hAnsi="Times New Roman" w:cs="Times New Roman"/>
          <w:sz w:val="24"/>
        </w:rPr>
        <w:t>its</w:t>
      </w:r>
      <w:r w:rsidR="001C7A8E" w:rsidRPr="00D67F86">
        <w:rPr>
          <w:rFonts w:ascii="Times New Roman" w:hAnsi="Times New Roman" w:cs="Times New Roman"/>
          <w:sz w:val="24"/>
        </w:rPr>
        <w:t xml:space="preserve"> implementation in FE analysis</w:t>
      </w:r>
      <w:bookmarkEnd w:id="16"/>
      <w:r w:rsidR="00BD0D46" w:rsidRPr="00CA0230">
        <w:rPr>
          <w:rFonts w:ascii="Times New Roman" w:hAnsi="Times New Roman" w:cs="Times New Roman"/>
          <w:sz w:val="24"/>
        </w:rPr>
        <w:t xml:space="preserve">. </w:t>
      </w:r>
      <w:r w:rsidRPr="00B24A3A">
        <w:rPr>
          <w:rFonts w:ascii="Times New Roman" w:hAnsi="Times New Roman" w:cs="Times New Roman"/>
          <w:sz w:val="24"/>
          <w:szCs w:val="24"/>
        </w:rPr>
        <w:t>For</w:t>
      </w:r>
      <w:r w:rsidR="0098498B">
        <w:rPr>
          <w:rFonts w:ascii="Times New Roman" w:hAnsi="Times New Roman" w:cs="Times New Roman"/>
          <w:sz w:val="24"/>
          <w:szCs w:val="24"/>
        </w:rPr>
        <w:t xml:space="preserve"> the</w:t>
      </w:r>
      <w:r w:rsidRPr="00B24A3A">
        <w:rPr>
          <w:rFonts w:ascii="Times New Roman" w:hAnsi="Times New Roman" w:cs="Times New Roman"/>
          <w:sz w:val="24"/>
          <w:szCs w:val="24"/>
        </w:rPr>
        <w:t xml:space="preserve"> Ara</w:t>
      </w:r>
      <w:r w:rsidR="006D0EB9">
        <w:rPr>
          <w:rFonts w:ascii="Times New Roman" w:hAnsi="Times New Roman" w:cs="Times New Roman"/>
          <w:sz w:val="24"/>
          <w:szCs w:val="24"/>
        </w:rPr>
        <w:t>l</w:t>
      </w:r>
      <w:r w:rsidRPr="00B24A3A">
        <w:rPr>
          <w:rFonts w:ascii="Times New Roman" w:hAnsi="Times New Roman" w:cs="Times New Roman"/>
          <w:sz w:val="24"/>
          <w:szCs w:val="24"/>
        </w:rPr>
        <w:t xml:space="preserve">dite-2028 and ESP-110 joints, the TSLs </w:t>
      </w:r>
      <w:r w:rsidR="00B2465D" w:rsidRPr="00B24A3A">
        <w:rPr>
          <w:rFonts w:ascii="Times New Roman" w:hAnsi="Times New Roman" w:cs="Times New Roman"/>
          <w:sz w:val="24"/>
          <w:szCs w:val="24"/>
        </w:rPr>
        <w:t>de</w:t>
      </w:r>
      <w:r w:rsidR="00B2465D">
        <w:rPr>
          <w:rFonts w:ascii="Times New Roman" w:hAnsi="Times New Roman" w:cs="Times New Roman"/>
          <w:sz w:val="24"/>
          <w:szCs w:val="24"/>
        </w:rPr>
        <w:t>duced</w:t>
      </w:r>
      <w:r w:rsidR="00B2465D"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using polynomial fitting are plotted as no apparent differences </w:t>
      </w:r>
      <w:r w:rsidR="00B31017">
        <w:rPr>
          <w:rFonts w:ascii="Times New Roman" w:hAnsi="Times New Roman" w:cs="Times New Roman"/>
          <w:sz w:val="24"/>
          <w:szCs w:val="24"/>
        </w:rPr>
        <w:t>in</w:t>
      </w:r>
      <w:r w:rsidR="00B31017"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the shape </w:t>
      </w:r>
      <w:r w:rsidR="005C2D9A">
        <w:rPr>
          <w:rFonts w:ascii="Times New Roman" w:hAnsi="Times New Roman" w:cs="Times New Roman"/>
          <w:sz w:val="24"/>
          <w:szCs w:val="24"/>
        </w:rPr>
        <w:t>were observed among</w:t>
      </w:r>
      <w:r w:rsidR="005C2D9A"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different fitting methods and the polynomial </w:t>
      </w:r>
      <w:r w:rsidR="006512CF">
        <w:rPr>
          <w:rFonts w:ascii="Times New Roman" w:hAnsi="Times New Roman" w:cs="Times New Roman"/>
          <w:sz w:val="24"/>
          <w:szCs w:val="24"/>
        </w:rPr>
        <w:t>form</w:t>
      </w:r>
      <w:r w:rsidR="006512CF"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is </w:t>
      </w:r>
      <w:r w:rsidR="006512CF">
        <w:rPr>
          <w:rFonts w:ascii="Times New Roman" w:hAnsi="Times New Roman" w:cs="Times New Roman"/>
          <w:sz w:val="24"/>
          <w:szCs w:val="24"/>
        </w:rPr>
        <w:t xml:space="preserve">more convenient to </w:t>
      </w:r>
      <w:r w:rsidR="00D43E56">
        <w:rPr>
          <w:rFonts w:ascii="Times New Roman" w:hAnsi="Times New Roman" w:cs="Times New Roman"/>
          <w:sz w:val="24"/>
          <w:szCs w:val="24"/>
        </w:rPr>
        <w:t>implement</w:t>
      </w:r>
      <w:r w:rsidRPr="00B24A3A">
        <w:rPr>
          <w:rFonts w:ascii="Times New Roman" w:hAnsi="Times New Roman" w:cs="Times New Roman"/>
          <w:sz w:val="24"/>
          <w:szCs w:val="24"/>
        </w:rPr>
        <w:t xml:space="preserve">. </w:t>
      </w:r>
      <w:r w:rsidR="00917E29">
        <w:rPr>
          <w:rFonts w:ascii="Times New Roman" w:hAnsi="Times New Roman" w:cs="Times New Roman"/>
          <w:sz w:val="24"/>
          <w:szCs w:val="24"/>
        </w:rPr>
        <w:t xml:space="preserve">It is found that these </w:t>
      </w:r>
      <w:r w:rsidRPr="00B24A3A">
        <w:rPr>
          <w:rFonts w:ascii="Times New Roman" w:hAnsi="Times New Roman" w:cs="Times New Roman"/>
          <w:sz w:val="24"/>
          <w:szCs w:val="24"/>
        </w:rPr>
        <w:t>adhesive joint</w:t>
      </w:r>
      <w:r w:rsidR="005C2D9A">
        <w:rPr>
          <w:rFonts w:ascii="Times New Roman" w:hAnsi="Times New Roman" w:cs="Times New Roman"/>
          <w:sz w:val="24"/>
          <w:szCs w:val="24"/>
        </w:rPr>
        <w:t>s have</w:t>
      </w:r>
      <w:r w:rsidRPr="00B24A3A">
        <w:rPr>
          <w:rFonts w:ascii="Times New Roman" w:hAnsi="Times New Roman" w:cs="Times New Roman"/>
          <w:sz w:val="24"/>
          <w:szCs w:val="24"/>
        </w:rPr>
        <w:t xml:space="preserve"> substantial difference</w:t>
      </w:r>
      <w:r w:rsidR="000E5FA6">
        <w:rPr>
          <w:rFonts w:ascii="Times New Roman" w:hAnsi="Times New Roman" w:cs="Times New Roman"/>
          <w:sz w:val="24"/>
          <w:szCs w:val="24"/>
        </w:rPr>
        <w:t>s</w:t>
      </w:r>
      <w:r w:rsidRPr="00B24A3A">
        <w:rPr>
          <w:rFonts w:ascii="Times New Roman" w:hAnsi="Times New Roman" w:cs="Times New Roman"/>
          <w:sz w:val="24"/>
          <w:szCs w:val="24"/>
        </w:rPr>
        <w:t xml:space="preserve"> in the TSL. </w:t>
      </w:r>
      <w:r w:rsidR="000E5FA6">
        <w:rPr>
          <w:rFonts w:ascii="Times New Roman" w:hAnsi="Times New Roman" w:cs="Times New Roman"/>
          <w:sz w:val="24"/>
          <w:szCs w:val="24"/>
        </w:rPr>
        <w:t xml:space="preserve">The </w:t>
      </w:r>
      <w:r w:rsidRPr="00B24A3A">
        <w:rPr>
          <w:rFonts w:ascii="Times New Roman" w:hAnsi="Times New Roman" w:cs="Times New Roman"/>
          <w:sz w:val="24"/>
          <w:szCs w:val="24"/>
        </w:rPr>
        <w:t xml:space="preserve">ESP-110 </w:t>
      </w:r>
      <w:r w:rsidR="000E5FA6">
        <w:rPr>
          <w:rFonts w:ascii="Times New Roman" w:hAnsi="Times New Roman" w:cs="Times New Roman"/>
          <w:sz w:val="24"/>
          <w:szCs w:val="24"/>
        </w:rPr>
        <w:t>adhesive</w:t>
      </w:r>
      <w:r w:rsidRPr="00B24A3A">
        <w:rPr>
          <w:rFonts w:ascii="Times New Roman" w:hAnsi="Times New Roman" w:cs="Times New Roman"/>
          <w:sz w:val="24"/>
          <w:szCs w:val="24"/>
        </w:rPr>
        <w:t xml:space="preserve"> </w:t>
      </w:r>
      <w:r w:rsidR="005C2D9A">
        <w:rPr>
          <w:rFonts w:ascii="Times New Roman" w:hAnsi="Times New Roman" w:cs="Times New Roman"/>
          <w:sz w:val="24"/>
          <w:szCs w:val="24"/>
        </w:rPr>
        <w:t xml:space="preserve">joints </w:t>
      </w:r>
      <w:r w:rsidR="00B31017" w:rsidRPr="00B24A3A">
        <w:rPr>
          <w:rFonts w:ascii="Times New Roman" w:hAnsi="Times New Roman" w:cs="Times New Roman"/>
          <w:sz w:val="24"/>
          <w:szCs w:val="24"/>
        </w:rPr>
        <w:t>ha</w:t>
      </w:r>
      <w:r w:rsidR="00B31017">
        <w:rPr>
          <w:rFonts w:ascii="Times New Roman" w:hAnsi="Times New Roman" w:cs="Times New Roman"/>
          <w:sz w:val="24"/>
          <w:szCs w:val="24"/>
        </w:rPr>
        <w:t>ve</w:t>
      </w:r>
      <w:r w:rsidR="00B31017" w:rsidRPr="00B24A3A">
        <w:rPr>
          <w:rFonts w:ascii="Times New Roman" w:hAnsi="Times New Roman" w:cs="Times New Roman"/>
          <w:sz w:val="24"/>
          <w:szCs w:val="24"/>
        </w:rPr>
        <w:t xml:space="preserve"> </w:t>
      </w:r>
      <w:r w:rsidRPr="00B24A3A">
        <w:rPr>
          <w:rFonts w:ascii="Times New Roman" w:hAnsi="Times New Roman" w:cs="Times New Roman"/>
          <w:sz w:val="24"/>
          <w:szCs w:val="24"/>
        </w:rPr>
        <w:t>the greatest</w:t>
      </w:r>
      <w:r w:rsidR="003A2171">
        <w:rPr>
          <w:rFonts w:ascii="Times New Roman" w:hAnsi="Times New Roman" w:cs="Times New Roman"/>
          <w:sz w:val="24"/>
          <w:szCs w:val="24"/>
        </w:rPr>
        <w:t xml:space="preserve"> </w:t>
      </w:r>
      <w:r w:rsidR="003A2171" w:rsidRPr="00B24A3A">
        <w:rPr>
          <w:rFonts w:ascii="Times New Roman" w:hAnsi="Times New Roman" w:cs="Times New Roman"/>
          <w:position w:val="-6"/>
          <w:sz w:val="24"/>
          <w:szCs w:val="24"/>
        </w:rPr>
        <w:object w:dxaOrig="200" w:dyaOrig="240" w14:anchorId="5C4915BC">
          <v:shape id="_x0000_i1056" type="#_x0000_t75" style="width:11.55pt;height:12.3pt" o:ole="">
            <v:imagedata r:id="rId13" o:title=""/>
          </v:shape>
          <o:OLEObject Type="Embed" ProgID="Equation.DSMT4" ShapeID="_x0000_i1056" DrawAspect="Content" ObjectID="_1652175306" r:id="rId73"/>
        </w:object>
      </w:r>
      <w:r w:rsidRPr="00B24A3A">
        <w:rPr>
          <w:rFonts w:ascii="Times New Roman" w:hAnsi="Times New Roman" w:cs="Times New Roman"/>
          <w:sz w:val="24"/>
          <w:szCs w:val="24"/>
        </w:rPr>
        <w:t xml:space="preserve">, about 95 MPa, but </w:t>
      </w:r>
      <w:r w:rsidR="000E5FA6">
        <w:rPr>
          <w:rFonts w:ascii="Times New Roman" w:hAnsi="Times New Roman" w:cs="Times New Roman"/>
          <w:sz w:val="24"/>
          <w:szCs w:val="24"/>
        </w:rPr>
        <w:t>also have</w:t>
      </w:r>
      <w:r w:rsidRPr="00B24A3A">
        <w:rPr>
          <w:rFonts w:ascii="Times New Roman" w:hAnsi="Times New Roman" w:cs="Times New Roman"/>
          <w:sz w:val="24"/>
          <w:szCs w:val="24"/>
        </w:rPr>
        <w:t xml:space="preserve"> the smallest </w:t>
      </w:r>
      <w:r w:rsidR="003A2171">
        <w:rPr>
          <w:rFonts w:ascii="Times New Roman" w:hAnsi="Times New Roman" w:cs="Times New Roman"/>
          <w:sz w:val="24"/>
          <w:szCs w:val="24"/>
        </w:rPr>
        <w:t>Δ</w:t>
      </w:r>
      <w:r w:rsidR="003A2171" w:rsidRPr="005B54AD">
        <w:rPr>
          <w:rFonts w:ascii="Times New Roman" w:hAnsi="Times New Roman" w:cs="Times New Roman"/>
          <w:sz w:val="24"/>
          <w:szCs w:val="24"/>
          <w:vertAlign w:val="superscript"/>
        </w:rPr>
        <w:t>0</w:t>
      </w:r>
      <w:r w:rsidRPr="00B24A3A">
        <w:rPr>
          <w:rFonts w:ascii="Times New Roman" w:hAnsi="Times New Roman" w:cs="Times New Roman"/>
          <w:sz w:val="24"/>
          <w:szCs w:val="24"/>
        </w:rPr>
        <w:t xml:space="preserve">, 0.03 mm. The SikaPower-497 </w:t>
      </w:r>
      <w:r w:rsidR="000E5FA6">
        <w:rPr>
          <w:rFonts w:ascii="Times New Roman" w:hAnsi="Times New Roman" w:cs="Times New Roman"/>
          <w:sz w:val="24"/>
          <w:szCs w:val="24"/>
        </w:rPr>
        <w:t>adhesive</w:t>
      </w:r>
      <w:r w:rsidRPr="00B24A3A">
        <w:rPr>
          <w:rFonts w:ascii="Times New Roman" w:hAnsi="Times New Roman" w:cs="Times New Roman"/>
          <w:sz w:val="24"/>
          <w:szCs w:val="24"/>
        </w:rPr>
        <w:t xml:space="preserve"> </w:t>
      </w:r>
      <w:r w:rsidR="005C2D9A">
        <w:rPr>
          <w:rFonts w:ascii="Times New Roman" w:hAnsi="Times New Roman" w:cs="Times New Roman"/>
          <w:sz w:val="24"/>
          <w:szCs w:val="24"/>
        </w:rPr>
        <w:t xml:space="preserve">joints </w:t>
      </w:r>
      <w:r w:rsidRPr="00B24A3A">
        <w:rPr>
          <w:rFonts w:ascii="Times New Roman" w:hAnsi="Times New Roman" w:cs="Times New Roman"/>
          <w:sz w:val="24"/>
          <w:szCs w:val="24"/>
        </w:rPr>
        <w:t>ha</w:t>
      </w:r>
      <w:r w:rsidR="00B31017">
        <w:rPr>
          <w:rFonts w:ascii="Times New Roman" w:hAnsi="Times New Roman" w:cs="Times New Roman"/>
          <w:sz w:val="24"/>
          <w:szCs w:val="24"/>
        </w:rPr>
        <w:t>ve</w:t>
      </w:r>
      <w:r w:rsidRPr="00B24A3A">
        <w:rPr>
          <w:rFonts w:ascii="Times New Roman" w:hAnsi="Times New Roman" w:cs="Times New Roman"/>
          <w:sz w:val="24"/>
          <w:szCs w:val="24"/>
        </w:rPr>
        <w:t xml:space="preserve"> a moderate </w:t>
      </w:r>
      <w:r w:rsidR="003A2171" w:rsidRPr="00B24A3A">
        <w:rPr>
          <w:rFonts w:ascii="Times New Roman" w:hAnsi="Times New Roman" w:cs="Times New Roman"/>
          <w:position w:val="-6"/>
          <w:sz w:val="24"/>
          <w:szCs w:val="24"/>
        </w:rPr>
        <w:object w:dxaOrig="200" w:dyaOrig="240" w14:anchorId="713F5A72">
          <v:shape id="_x0000_i1057" type="#_x0000_t75" style="width:11.55pt;height:12.3pt" o:ole="">
            <v:imagedata r:id="rId13" o:title=""/>
          </v:shape>
          <o:OLEObject Type="Embed" ProgID="Equation.DSMT4" ShapeID="_x0000_i1057" DrawAspect="Content" ObjectID="_1652175307" r:id="rId74"/>
        </w:object>
      </w:r>
      <w:r w:rsidRPr="00B24A3A">
        <w:rPr>
          <w:rFonts w:ascii="Times New Roman" w:hAnsi="Times New Roman" w:cs="Times New Roman"/>
          <w:sz w:val="24"/>
          <w:szCs w:val="24"/>
        </w:rPr>
        <w:t xml:space="preserve">, ranging from 40 to 55 MPa, with a </w:t>
      </w:r>
      <w:r w:rsidR="003A2171">
        <w:rPr>
          <w:rFonts w:ascii="Times New Roman" w:hAnsi="Times New Roman" w:cs="Times New Roman"/>
          <w:sz w:val="24"/>
          <w:szCs w:val="24"/>
        </w:rPr>
        <w:t>Δ</w:t>
      </w:r>
      <w:r w:rsidR="003A2171" w:rsidRPr="005B54AD">
        <w:rPr>
          <w:rFonts w:ascii="Times New Roman" w:hAnsi="Times New Roman" w:cs="Times New Roman"/>
          <w:sz w:val="24"/>
          <w:szCs w:val="24"/>
          <w:vertAlign w:val="superscript"/>
        </w:rPr>
        <w:t>0</w:t>
      </w:r>
      <w:r w:rsidR="003A2171">
        <w:rPr>
          <w:rFonts w:ascii="Times New Roman" w:hAnsi="Times New Roman" w:cs="Times New Roman"/>
          <w:sz w:val="24"/>
          <w:szCs w:val="24"/>
        </w:rPr>
        <w:t xml:space="preserve"> </w:t>
      </w:r>
      <w:r w:rsidRPr="00B24A3A">
        <w:rPr>
          <w:rFonts w:ascii="Times New Roman" w:hAnsi="Times New Roman" w:cs="Times New Roman"/>
          <w:sz w:val="24"/>
          <w:szCs w:val="24"/>
        </w:rPr>
        <w:t xml:space="preserve">about 0.2 mm. The area </w:t>
      </w:r>
      <w:r w:rsidR="000E5FA6">
        <w:rPr>
          <w:rFonts w:ascii="Times New Roman" w:hAnsi="Times New Roman" w:cs="Times New Roman"/>
          <w:sz w:val="24"/>
          <w:szCs w:val="24"/>
        </w:rPr>
        <w:t xml:space="preserve">under </w:t>
      </w:r>
      <w:r w:rsidRPr="00B24A3A">
        <w:rPr>
          <w:rFonts w:ascii="Times New Roman" w:hAnsi="Times New Roman" w:cs="Times New Roman"/>
          <w:sz w:val="24"/>
          <w:szCs w:val="24"/>
        </w:rPr>
        <w:t xml:space="preserve">the TSL curve </w:t>
      </w:r>
      <w:r w:rsidR="005C2D9A">
        <w:rPr>
          <w:rFonts w:ascii="Times New Roman" w:hAnsi="Times New Roman" w:cs="Times New Roman"/>
          <w:sz w:val="24"/>
          <w:szCs w:val="24"/>
        </w:rPr>
        <w:t>of</w:t>
      </w:r>
      <w:r w:rsidR="0098498B">
        <w:rPr>
          <w:rFonts w:ascii="Times New Roman" w:hAnsi="Times New Roman" w:cs="Times New Roman"/>
          <w:sz w:val="24"/>
          <w:szCs w:val="24"/>
        </w:rPr>
        <w:t xml:space="preserve"> the</w:t>
      </w:r>
      <w:r w:rsidR="005C2D9A">
        <w:rPr>
          <w:rFonts w:ascii="Times New Roman" w:hAnsi="Times New Roman" w:cs="Times New Roman"/>
          <w:sz w:val="24"/>
          <w:szCs w:val="24"/>
        </w:rPr>
        <w:t xml:space="preserve"> </w:t>
      </w:r>
      <w:r w:rsidR="005C2D9A" w:rsidRPr="00B24A3A">
        <w:rPr>
          <w:rFonts w:ascii="Times New Roman" w:hAnsi="Times New Roman" w:cs="Times New Roman"/>
          <w:sz w:val="24"/>
          <w:szCs w:val="24"/>
        </w:rPr>
        <w:t xml:space="preserve">SikaPower-497 </w:t>
      </w:r>
      <w:r w:rsidR="005C2D9A">
        <w:rPr>
          <w:rFonts w:ascii="Times New Roman" w:hAnsi="Times New Roman" w:cs="Times New Roman"/>
          <w:sz w:val="24"/>
          <w:szCs w:val="24"/>
        </w:rPr>
        <w:t>adhesive</w:t>
      </w:r>
      <w:r w:rsidR="005C2D9A" w:rsidRPr="00B24A3A">
        <w:rPr>
          <w:rFonts w:ascii="Times New Roman" w:hAnsi="Times New Roman" w:cs="Times New Roman"/>
          <w:sz w:val="24"/>
          <w:szCs w:val="24"/>
        </w:rPr>
        <w:t xml:space="preserve"> </w:t>
      </w:r>
      <w:r w:rsidR="0098498B">
        <w:rPr>
          <w:rFonts w:ascii="Times New Roman" w:hAnsi="Times New Roman" w:cs="Times New Roman"/>
          <w:sz w:val="24"/>
          <w:szCs w:val="24"/>
        </w:rPr>
        <w:t xml:space="preserve">joints </w:t>
      </w:r>
      <w:r w:rsidRPr="00B24A3A">
        <w:rPr>
          <w:rFonts w:ascii="Times New Roman" w:hAnsi="Times New Roman" w:cs="Times New Roman"/>
          <w:sz w:val="24"/>
          <w:szCs w:val="24"/>
        </w:rPr>
        <w:t xml:space="preserve">is much larger than that </w:t>
      </w:r>
      <w:r w:rsidR="0098498B">
        <w:rPr>
          <w:rFonts w:ascii="Times New Roman" w:hAnsi="Times New Roman" w:cs="Times New Roman"/>
          <w:sz w:val="24"/>
          <w:szCs w:val="24"/>
        </w:rPr>
        <w:t>for</w:t>
      </w:r>
      <w:r w:rsidRPr="00B24A3A">
        <w:rPr>
          <w:rFonts w:ascii="Times New Roman" w:hAnsi="Times New Roman" w:cs="Times New Roman"/>
          <w:sz w:val="24"/>
          <w:szCs w:val="24"/>
        </w:rPr>
        <w:t xml:space="preserve"> the ESP-110 adhesive</w:t>
      </w:r>
      <w:r w:rsidR="0098498B">
        <w:rPr>
          <w:rFonts w:ascii="Times New Roman" w:hAnsi="Times New Roman" w:cs="Times New Roman"/>
          <w:sz w:val="24"/>
          <w:szCs w:val="24"/>
        </w:rPr>
        <w:t xml:space="preserve"> joints</w:t>
      </w:r>
      <w:r w:rsidRPr="00B24A3A">
        <w:rPr>
          <w:rFonts w:ascii="Times New Roman" w:hAnsi="Times New Roman" w:cs="Times New Roman"/>
          <w:sz w:val="24"/>
          <w:szCs w:val="24"/>
        </w:rPr>
        <w:t xml:space="preserve">, </w:t>
      </w:r>
      <w:r w:rsidR="006512CF">
        <w:rPr>
          <w:rFonts w:ascii="Times New Roman" w:hAnsi="Times New Roman" w:cs="Times New Roman"/>
          <w:sz w:val="24"/>
          <w:szCs w:val="24"/>
        </w:rPr>
        <w:t>consistent with it being a much tougher adhesive</w:t>
      </w:r>
      <w:r w:rsidRPr="00B24A3A">
        <w:rPr>
          <w:rFonts w:ascii="Times New Roman" w:hAnsi="Times New Roman" w:cs="Times New Roman"/>
          <w:sz w:val="24"/>
          <w:szCs w:val="24"/>
        </w:rPr>
        <w:t xml:space="preserve">. The Araldite-2028 adhesive joints have the smallest </w:t>
      </w:r>
      <w:r w:rsidR="003A2171" w:rsidRPr="00B24A3A">
        <w:rPr>
          <w:rFonts w:ascii="Times New Roman" w:hAnsi="Times New Roman" w:cs="Times New Roman"/>
          <w:position w:val="-6"/>
          <w:sz w:val="24"/>
          <w:szCs w:val="24"/>
        </w:rPr>
        <w:object w:dxaOrig="200" w:dyaOrig="240" w14:anchorId="01B7CF2C">
          <v:shape id="_x0000_i1058" type="#_x0000_t75" style="width:11.55pt;height:12.3pt" o:ole="">
            <v:imagedata r:id="rId13" o:title=""/>
          </v:shape>
          <o:OLEObject Type="Embed" ProgID="Equation.DSMT4" ShapeID="_x0000_i1058" DrawAspect="Content" ObjectID="_1652175308" r:id="rId75"/>
        </w:object>
      </w:r>
      <w:r w:rsidRPr="00B24A3A">
        <w:rPr>
          <w:rFonts w:ascii="Times New Roman" w:hAnsi="Times New Roman" w:cs="Times New Roman"/>
          <w:sz w:val="24"/>
          <w:szCs w:val="24"/>
        </w:rPr>
        <w:t xml:space="preserve">, 10-20 MPa, but are associated with the largest </w:t>
      </w:r>
      <w:r w:rsidR="003A2171">
        <w:rPr>
          <w:rFonts w:ascii="Times New Roman" w:hAnsi="Times New Roman" w:cs="Times New Roman"/>
          <w:sz w:val="24"/>
          <w:szCs w:val="24"/>
        </w:rPr>
        <w:t>Δ</w:t>
      </w:r>
      <w:r w:rsidR="003A2171" w:rsidRPr="005B54AD">
        <w:rPr>
          <w:rFonts w:ascii="Times New Roman" w:hAnsi="Times New Roman" w:cs="Times New Roman"/>
          <w:sz w:val="24"/>
          <w:szCs w:val="24"/>
          <w:vertAlign w:val="superscript"/>
        </w:rPr>
        <w:t>0</w:t>
      </w:r>
      <w:r w:rsidRPr="00B24A3A">
        <w:rPr>
          <w:rFonts w:ascii="Times New Roman" w:hAnsi="Times New Roman" w:cs="Times New Roman"/>
          <w:sz w:val="24"/>
          <w:szCs w:val="24"/>
        </w:rPr>
        <w:t>, about 0.</w:t>
      </w:r>
      <w:r w:rsidR="003A4110" w:rsidRPr="00B24A3A">
        <w:rPr>
          <w:rFonts w:ascii="Times New Roman" w:hAnsi="Times New Roman" w:cs="Times New Roman"/>
          <w:sz w:val="24"/>
          <w:szCs w:val="24"/>
        </w:rPr>
        <w:t>2</w:t>
      </w:r>
      <w:r w:rsidR="003A4110">
        <w:rPr>
          <w:rFonts w:ascii="Times New Roman" w:hAnsi="Times New Roman" w:cs="Times New Roman"/>
          <w:sz w:val="24"/>
          <w:szCs w:val="24"/>
        </w:rPr>
        <w:t>3</w:t>
      </w:r>
      <w:r w:rsidRPr="00B24A3A">
        <w:rPr>
          <w:rFonts w:ascii="Times New Roman" w:hAnsi="Times New Roman" w:cs="Times New Roman"/>
          <w:sz w:val="24"/>
          <w:szCs w:val="24"/>
        </w:rPr>
        <w:t xml:space="preserve">-0.3 mm. This property clearly shows that </w:t>
      </w:r>
      <w:r w:rsidR="003A4110">
        <w:rPr>
          <w:rFonts w:ascii="Times New Roman" w:hAnsi="Times New Roman" w:cs="Times New Roman"/>
          <w:sz w:val="24"/>
          <w:szCs w:val="24"/>
        </w:rPr>
        <w:t>it</w:t>
      </w:r>
      <w:r w:rsidRPr="00B24A3A">
        <w:rPr>
          <w:rFonts w:ascii="Times New Roman" w:hAnsi="Times New Roman" w:cs="Times New Roman"/>
          <w:sz w:val="24"/>
          <w:szCs w:val="24"/>
        </w:rPr>
        <w:t xml:space="preserve"> is </w:t>
      </w:r>
      <w:r w:rsidR="00B31017">
        <w:rPr>
          <w:rFonts w:ascii="Times New Roman" w:hAnsi="Times New Roman" w:cs="Times New Roman"/>
          <w:sz w:val="24"/>
          <w:szCs w:val="24"/>
        </w:rPr>
        <w:t>a</w:t>
      </w:r>
      <w:r w:rsidR="00B31017" w:rsidRPr="00B24A3A">
        <w:rPr>
          <w:rFonts w:ascii="Times New Roman" w:hAnsi="Times New Roman" w:cs="Times New Roman"/>
          <w:sz w:val="24"/>
          <w:szCs w:val="24"/>
        </w:rPr>
        <w:t xml:space="preserve"> </w:t>
      </w:r>
      <w:r w:rsidR="003A4110">
        <w:rPr>
          <w:rFonts w:ascii="Times New Roman" w:hAnsi="Times New Roman" w:cs="Times New Roman"/>
          <w:sz w:val="24"/>
          <w:szCs w:val="24"/>
        </w:rPr>
        <w:t xml:space="preserve">rather </w:t>
      </w:r>
      <w:r w:rsidRPr="00B24A3A">
        <w:rPr>
          <w:rFonts w:ascii="Times New Roman" w:hAnsi="Times New Roman" w:cs="Times New Roman"/>
          <w:sz w:val="24"/>
          <w:szCs w:val="24"/>
        </w:rPr>
        <w:t>ductile</w:t>
      </w:r>
      <w:r w:rsidR="00B31017">
        <w:rPr>
          <w:rFonts w:ascii="Times New Roman" w:hAnsi="Times New Roman" w:cs="Times New Roman"/>
          <w:sz w:val="24"/>
          <w:szCs w:val="24"/>
        </w:rPr>
        <w:t xml:space="preserve"> adhesive</w:t>
      </w:r>
      <w:r w:rsidRPr="00B24A3A">
        <w:rPr>
          <w:rFonts w:ascii="Times New Roman" w:hAnsi="Times New Roman" w:cs="Times New Roman"/>
          <w:sz w:val="24"/>
          <w:szCs w:val="24"/>
        </w:rPr>
        <w:t xml:space="preserve">. </w:t>
      </w:r>
    </w:p>
    <w:p w14:paraId="146DEA30" w14:textId="6262C47F" w:rsidR="00DD4A3E" w:rsidRPr="00B24A3A" w:rsidRDefault="005805BB" w:rsidP="006965F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C1251F1" wp14:editId="56F9FC12">
            <wp:extent cx="4320000" cy="2930418"/>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0" cy="2930418"/>
                    </a:xfrm>
                    <a:prstGeom prst="rect">
                      <a:avLst/>
                    </a:prstGeom>
                    <a:noFill/>
                  </pic:spPr>
                </pic:pic>
              </a:graphicData>
            </a:graphic>
          </wp:inline>
        </w:drawing>
      </w:r>
    </w:p>
    <w:p w14:paraId="57BDDE5F" w14:textId="4D1397E6" w:rsidR="00DD4A3E" w:rsidRPr="00B24A3A" w:rsidRDefault="00DD4A3E" w:rsidP="00DD4A3E">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8E2D5F">
        <w:rPr>
          <w:rFonts w:ascii="Times New Roman" w:hAnsi="Times New Roman" w:cs="Times New Roman"/>
          <w:b/>
          <w:sz w:val="24"/>
          <w:szCs w:val="24"/>
        </w:rPr>
        <w:t>10</w:t>
      </w:r>
      <w:r w:rsidR="008E2D5F" w:rsidRPr="00B24A3A">
        <w:rPr>
          <w:rFonts w:ascii="Times New Roman" w:hAnsi="Times New Roman" w:cs="Times New Roman"/>
          <w:b/>
          <w:sz w:val="24"/>
          <w:szCs w:val="24"/>
        </w:rPr>
        <w:t xml:space="preserve"> </w:t>
      </w:r>
      <w:r>
        <w:rPr>
          <w:rFonts w:ascii="Times New Roman" w:hAnsi="Times New Roman" w:cs="Times New Roman"/>
          <w:sz w:val="24"/>
          <w:szCs w:val="24"/>
        </w:rPr>
        <w:t>The</w:t>
      </w:r>
      <w:r w:rsidR="00B62ED3">
        <w:rPr>
          <w:rFonts w:ascii="Times New Roman" w:hAnsi="Times New Roman" w:cs="Times New Roman"/>
          <w:sz w:val="24"/>
          <w:szCs w:val="24"/>
        </w:rPr>
        <w:t xml:space="preserve"> </w:t>
      </w:r>
      <w:r w:rsidRPr="00B24A3A">
        <w:rPr>
          <w:rFonts w:ascii="Times New Roman" w:hAnsi="Times New Roman" w:cs="Times New Roman"/>
          <w:sz w:val="24"/>
          <w:szCs w:val="24"/>
        </w:rPr>
        <w:t xml:space="preserve">TSLs for </w:t>
      </w:r>
      <w:r w:rsidR="00277561" w:rsidRPr="00B24A3A">
        <w:rPr>
          <w:rFonts w:ascii="Times New Roman" w:hAnsi="Times New Roman" w:cs="Times New Roman"/>
          <w:sz w:val="24"/>
          <w:szCs w:val="24"/>
        </w:rPr>
        <w:t>ESP-110</w:t>
      </w:r>
      <w:r w:rsidR="00277561">
        <w:rPr>
          <w:rFonts w:ascii="Times New Roman" w:hAnsi="Times New Roman" w:cs="Times New Roman"/>
          <w:sz w:val="24"/>
          <w:szCs w:val="24"/>
        </w:rPr>
        <w:t>,</w:t>
      </w:r>
      <w:r w:rsidR="00277561" w:rsidRPr="00B24A3A">
        <w:rPr>
          <w:rFonts w:ascii="Times New Roman" w:hAnsi="Times New Roman" w:cs="Times New Roman"/>
          <w:sz w:val="24"/>
          <w:szCs w:val="24"/>
        </w:rPr>
        <w:t xml:space="preserve"> </w:t>
      </w:r>
      <w:r w:rsidRPr="00B24A3A">
        <w:rPr>
          <w:rFonts w:ascii="Times New Roman" w:hAnsi="Times New Roman" w:cs="Times New Roman"/>
          <w:sz w:val="24"/>
          <w:szCs w:val="24"/>
        </w:rPr>
        <w:t>SikaPower-497</w:t>
      </w:r>
      <w:r w:rsidR="00277561">
        <w:rPr>
          <w:rFonts w:ascii="Times New Roman" w:hAnsi="Times New Roman" w:cs="Times New Roman"/>
          <w:sz w:val="24"/>
          <w:szCs w:val="24"/>
        </w:rPr>
        <w:t xml:space="preserve"> and</w:t>
      </w:r>
      <w:r w:rsidR="00277561"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Araldite-2028 adhesive joints. </w:t>
      </w:r>
    </w:p>
    <w:p w14:paraId="16736219" w14:textId="77777777" w:rsidR="007516EF" w:rsidRPr="00B24A3A" w:rsidRDefault="00B251C5" w:rsidP="003958E7">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6</w:t>
      </w:r>
      <w:r w:rsidR="000D0D2B" w:rsidRPr="00B24A3A">
        <w:rPr>
          <w:rFonts w:ascii="Times New Roman" w:hAnsi="Times New Roman" w:cs="Times New Roman"/>
          <w:b/>
          <w:sz w:val="24"/>
          <w:szCs w:val="24"/>
        </w:rPr>
        <w:t xml:space="preserve">. </w:t>
      </w:r>
      <w:r w:rsidR="00652EBC" w:rsidRPr="00B24A3A">
        <w:rPr>
          <w:rFonts w:ascii="Times New Roman" w:hAnsi="Times New Roman" w:cs="Times New Roman"/>
          <w:b/>
          <w:sz w:val="24"/>
          <w:szCs w:val="24"/>
        </w:rPr>
        <w:t>FE</w:t>
      </w:r>
      <w:r w:rsidR="000D0D2B" w:rsidRPr="00B24A3A">
        <w:rPr>
          <w:rFonts w:ascii="Times New Roman" w:hAnsi="Times New Roman" w:cs="Times New Roman"/>
          <w:b/>
          <w:sz w:val="24"/>
          <w:szCs w:val="24"/>
        </w:rPr>
        <w:t xml:space="preserve"> analysis</w:t>
      </w:r>
    </w:p>
    <w:p w14:paraId="52A8F56B" w14:textId="3250650B" w:rsidR="00522EEF" w:rsidRPr="00B24A3A" w:rsidRDefault="00B251C5" w:rsidP="003958E7">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6</w:t>
      </w:r>
      <w:r w:rsidR="00C134F9" w:rsidRPr="00B24A3A">
        <w:rPr>
          <w:rFonts w:ascii="Times New Roman" w:hAnsi="Times New Roman" w:cs="Times New Roman"/>
          <w:b/>
          <w:sz w:val="24"/>
          <w:szCs w:val="24"/>
        </w:rPr>
        <w:t xml:space="preserve">.1. </w:t>
      </w:r>
      <w:r w:rsidR="00600199" w:rsidRPr="00B24A3A">
        <w:rPr>
          <w:rFonts w:ascii="Times New Roman" w:hAnsi="Times New Roman" w:cs="Times New Roman"/>
          <w:b/>
          <w:sz w:val="24"/>
          <w:szCs w:val="24"/>
        </w:rPr>
        <w:t xml:space="preserve">DCB modelling </w:t>
      </w:r>
    </w:p>
    <w:p w14:paraId="4355D97B" w14:textId="75235FFB" w:rsidR="00ED5FE9" w:rsidRPr="00B24A3A" w:rsidRDefault="00B34CE4" w:rsidP="003958E7">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The </w:t>
      </w:r>
      <w:r w:rsidR="00765852" w:rsidRPr="00B24A3A">
        <w:rPr>
          <w:rFonts w:ascii="Times New Roman" w:hAnsi="Times New Roman" w:cs="Times New Roman"/>
          <w:sz w:val="24"/>
          <w:szCs w:val="24"/>
        </w:rPr>
        <w:t xml:space="preserve">TSLs </w:t>
      </w:r>
      <w:r w:rsidR="00B62ED3">
        <w:rPr>
          <w:rFonts w:ascii="Times New Roman" w:hAnsi="Times New Roman" w:cs="Times New Roman"/>
          <w:sz w:val="24"/>
          <w:szCs w:val="24"/>
        </w:rPr>
        <w:t xml:space="preserve">measured </w:t>
      </w:r>
      <w:r w:rsidR="00765852" w:rsidRPr="00B24A3A">
        <w:rPr>
          <w:rFonts w:ascii="Times New Roman" w:hAnsi="Times New Roman" w:cs="Times New Roman"/>
          <w:sz w:val="24"/>
          <w:szCs w:val="24"/>
        </w:rPr>
        <w:t>were</w:t>
      </w:r>
      <w:r w:rsidR="00A01195"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implemented </w:t>
      </w:r>
      <w:r w:rsidR="00765852" w:rsidRPr="00B24A3A">
        <w:rPr>
          <w:rFonts w:ascii="Times New Roman" w:hAnsi="Times New Roman" w:cs="Times New Roman"/>
          <w:sz w:val="24"/>
          <w:szCs w:val="24"/>
        </w:rPr>
        <w:t xml:space="preserve">in </w:t>
      </w:r>
      <w:r w:rsidR="0098498B">
        <w:rPr>
          <w:rFonts w:ascii="Times New Roman" w:hAnsi="Times New Roman" w:cs="Times New Roman"/>
          <w:sz w:val="24"/>
          <w:szCs w:val="24"/>
        </w:rPr>
        <w:t xml:space="preserve">an </w:t>
      </w:r>
      <w:r w:rsidR="006941D6" w:rsidRPr="00B24A3A">
        <w:rPr>
          <w:rFonts w:ascii="Times New Roman" w:hAnsi="Times New Roman" w:cs="Times New Roman"/>
          <w:sz w:val="24"/>
          <w:szCs w:val="24"/>
        </w:rPr>
        <w:t>FE</w:t>
      </w:r>
      <w:r w:rsidR="00765852" w:rsidRPr="00B24A3A">
        <w:rPr>
          <w:rFonts w:ascii="Times New Roman" w:hAnsi="Times New Roman" w:cs="Times New Roman"/>
          <w:sz w:val="24"/>
          <w:szCs w:val="24"/>
        </w:rPr>
        <w:t xml:space="preserve"> analysis </w:t>
      </w:r>
      <w:r w:rsidRPr="00B24A3A">
        <w:rPr>
          <w:rFonts w:ascii="Times New Roman" w:hAnsi="Times New Roman" w:cs="Times New Roman"/>
          <w:sz w:val="24"/>
          <w:szCs w:val="24"/>
        </w:rPr>
        <w:t xml:space="preserve">by defining a user element (UEL) in Abaqus/Standard (2017). The </w:t>
      </w:r>
      <w:r w:rsidR="00EC4FB9" w:rsidRPr="00B24A3A">
        <w:rPr>
          <w:rFonts w:ascii="Times New Roman" w:hAnsi="Times New Roman" w:cs="Times New Roman"/>
          <w:sz w:val="24"/>
          <w:szCs w:val="24"/>
        </w:rPr>
        <w:t xml:space="preserve">UEL </w:t>
      </w:r>
      <w:r w:rsidRPr="00B24A3A">
        <w:rPr>
          <w:rFonts w:ascii="Times New Roman" w:hAnsi="Times New Roman" w:cs="Times New Roman"/>
          <w:sz w:val="24"/>
          <w:szCs w:val="24"/>
        </w:rPr>
        <w:t xml:space="preserve">element </w:t>
      </w:r>
      <w:r w:rsidR="00EC450C">
        <w:rPr>
          <w:rFonts w:ascii="Times New Roman" w:hAnsi="Times New Roman" w:cs="Times New Roman"/>
          <w:sz w:val="24"/>
          <w:szCs w:val="24"/>
        </w:rPr>
        <w:t>was</w:t>
      </w:r>
      <w:r w:rsidR="00EC450C"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a linear </w:t>
      </w:r>
      <w:r w:rsidR="00EC4FB9" w:rsidRPr="00B24A3A">
        <w:rPr>
          <w:rFonts w:ascii="Times New Roman" w:hAnsi="Times New Roman" w:cs="Times New Roman"/>
          <w:sz w:val="24"/>
          <w:szCs w:val="24"/>
        </w:rPr>
        <w:t xml:space="preserve">rectangular </w:t>
      </w:r>
      <w:r w:rsidRPr="00B24A3A">
        <w:rPr>
          <w:rFonts w:ascii="Times New Roman" w:hAnsi="Times New Roman" w:cs="Times New Roman"/>
          <w:sz w:val="24"/>
          <w:szCs w:val="24"/>
        </w:rPr>
        <w:t xml:space="preserve">element, </w:t>
      </w:r>
      <w:r w:rsidR="00EC4FB9" w:rsidRPr="00B24A3A">
        <w:rPr>
          <w:rFonts w:ascii="Times New Roman" w:hAnsi="Times New Roman" w:cs="Times New Roman"/>
          <w:sz w:val="24"/>
          <w:szCs w:val="24"/>
        </w:rPr>
        <w:t>i.e.</w:t>
      </w:r>
      <w:r w:rsidRPr="00B24A3A">
        <w:rPr>
          <w:rFonts w:ascii="Times New Roman" w:hAnsi="Times New Roman" w:cs="Times New Roman"/>
          <w:sz w:val="24"/>
          <w:szCs w:val="24"/>
        </w:rPr>
        <w:t xml:space="preserve"> four nodes and two Gaussian integration points.</w:t>
      </w:r>
      <w:r w:rsidR="00C12C68" w:rsidRPr="00B24A3A">
        <w:rPr>
          <w:rFonts w:ascii="Times New Roman" w:hAnsi="Times New Roman" w:cs="Times New Roman"/>
          <w:sz w:val="24"/>
          <w:szCs w:val="24"/>
        </w:rPr>
        <w:t xml:space="preserve"> </w:t>
      </w:r>
      <w:r w:rsidR="00CD306F">
        <w:rPr>
          <w:rFonts w:ascii="Times New Roman" w:hAnsi="Times New Roman" w:cs="Times New Roman"/>
          <w:sz w:val="24"/>
          <w:szCs w:val="24"/>
        </w:rPr>
        <w:t>A</w:t>
      </w:r>
      <w:r w:rsidR="00175D79" w:rsidRPr="00B24A3A">
        <w:rPr>
          <w:rFonts w:ascii="Times New Roman" w:hAnsi="Times New Roman" w:cs="Times New Roman"/>
          <w:sz w:val="24"/>
          <w:szCs w:val="24"/>
        </w:rPr>
        <w:t xml:space="preserve"> 2D</w:t>
      </w:r>
      <w:r w:rsidR="00D67D24" w:rsidRPr="00B24A3A">
        <w:rPr>
          <w:rFonts w:ascii="Times New Roman" w:hAnsi="Times New Roman" w:cs="Times New Roman"/>
          <w:sz w:val="24"/>
          <w:szCs w:val="24"/>
        </w:rPr>
        <w:t xml:space="preserve"> </w:t>
      </w:r>
      <w:r w:rsidR="00C13438" w:rsidRPr="00B24A3A">
        <w:rPr>
          <w:rFonts w:ascii="Times New Roman" w:hAnsi="Times New Roman" w:cs="Times New Roman"/>
          <w:sz w:val="24"/>
          <w:szCs w:val="24"/>
        </w:rPr>
        <w:t xml:space="preserve">plane strain </w:t>
      </w:r>
      <w:r w:rsidR="00175D79" w:rsidRPr="00B24A3A">
        <w:rPr>
          <w:rFonts w:ascii="Times New Roman" w:hAnsi="Times New Roman" w:cs="Times New Roman"/>
          <w:sz w:val="24"/>
          <w:szCs w:val="24"/>
        </w:rPr>
        <w:t xml:space="preserve">DCB </w:t>
      </w:r>
      <w:r w:rsidR="00ED5FE9" w:rsidRPr="00B24A3A">
        <w:rPr>
          <w:rFonts w:ascii="Times New Roman" w:hAnsi="Times New Roman" w:cs="Times New Roman"/>
          <w:sz w:val="24"/>
          <w:szCs w:val="24"/>
        </w:rPr>
        <w:t>model</w:t>
      </w:r>
      <w:r w:rsidR="00D67D24" w:rsidRPr="00B24A3A">
        <w:rPr>
          <w:rFonts w:ascii="Times New Roman" w:hAnsi="Times New Roman" w:cs="Times New Roman"/>
          <w:sz w:val="24"/>
          <w:szCs w:val="24"/>
        </w:rPr>
        <w:t xml:space="preserve"> was generated</w:t>
      </w:r>
      <w:r w:rsidR="00C13438" w:rsidRPr="00B24A3A">
        <w:rPr>
          <w:rFonts w:ascii="Times New Roman" w:hAnsi="Times New Roman" w:cs="Times New Roman"/>
          <w:sz w:val="24"/>
          <w:szCs w:val="24"/>
        </w:rPr>
        <w:t xml:space="preserve"> </w:t>
      </w:r>
      <w:r w:rsidR="00474CFA" w:rsidRPr="00B24A3A">
        <w:rPr>
          <w:rFonts w:ascii="Times New Roman" w:hAnsi="Times New Roman" w:cs="Times New Roman"/>
          <w:sz w:val="24"/>
          <w:szCs w:val="24"/>
        </w:rPr>
        <w:t>to simulate the failure process</w:t>
      </w:r>
      <w:r w:rsidR="00ED5FE9" w:rsidRPr="00B24A3A">
        <w:rPr>
          <w:rFonts w:ascii="Times New Roman" w:hAnsi="Times New Roman" w:cs="Times New Roman"/>
          <w:sz w:val="24"/>
          <w:szCs w:val="24"/>
        </w:rPr>
        <w:t xml:space="preserve">. </w:t>
      </w:r>
      <w:r w:rsidR="00474CFA" w:rsidRPr="00B24A3A">
        <w:rPr>
          <w:rFonts w:ascii="Times New Roman" w:hAnsi="Times New Roman" w:cs="Times New Roman"/>
          <w:sz w:val="24"/>
          <w:szCs w:val="24"/>
        </w:rPr>
        <w:t>The configuration of the model wa</w:t>
      </w:r>
      <w:r w:rsidR="0090269B" w:rsidRPr="00B24A3A">
        <w:rPr>
          <w:rFonts w:ascii="Times New Roman" w:hAnsi="Times New Roman" w:cs="Times New Roman"/>
          <w:sz w:val="24"/>
          <w:szCs w:val="24"/>
        </w:rPr>
        <w:t xml:space="preserve">s identical to </w:t>
      </w:r>
      <w:r w:rsidR="00474CFA" w:rsidRPr="00B24A3A">
        <w:rPr>
          <w:rFonts w:ascii="Times New Roman" w:hAnsi="Times New Roman" w:cs="Times New Roman"/>
          <w:sz w:val="24"/>
          <w:szCs w:val="24"/>
        </w:rPr>
        <w:t xml:space="preserve">that of </w:t>
      </w:r>
      <w:r w:rsidR="0090269B" w:rsidRPr="00B24A3A">
        <w:rPr>
          <w:rFonts w:ascii="Times New Roman" w:hAnsi="Times New Roman" w:cs="Times New Roman"/>
          <w:sz w:val="24"/>
          <w:szCs w:val="24"/>
        </w:rPr>
        <w:t>the adhesive joint</w:t>
      </w:r>
      <w:r w:rsidR="00EC450C">
        <w:rPr>
          <w:rFonts w:ascii="Times New Roman" w:hAnsi="Times New Roman" w:cs="Times New Roman"/>
          <w:sz w:val="24"/>
          <w:szCs w:val="24"/>
        </w:rPr>
        <w:t>s tested</w:t>
      </w:r>
      <w:r w:rsidR="0090269B" w:rsidRPr="00B24A3A">
        <w:rPr>
          <w:rFonts w:ascii="Times New Roman" w:hAnsi="Times New Roman" w:cs="Times New Roman"/>
          <w:sz w:val="24"/>
          <w:szCs w:val="24"/>
        </w:rPr>
        <w:t xml:space="preserve">. </w:t>
      </w:r>
      <w:r w:rsidR="00474CFA" w:rsidRPr="00B24A3A">
        <w:rPr>
          <w:rFonts w:ascii="Times New Roman" w:hAnsi="Times New Roman" w:cs="Times New Roman"/>
          <w:sz w:val="24"/>
          <w:szCs w:val="24"/>
        </w:rPr>
        <w:t>The substrates and end</w:t>
      </w:r>
      <w:r w:rsidR="00EC450C">
        <w:rPr>
          <w:rFonts w:ascii="Times New Roman" w:hAnsi="Times New Roman" w:cs="Times New Roman"/>
          <w:sz w:val="24"/>
          <w:szCs w:val="24"/>
        </w:rPr>
        <w:t>-</w:t>
      </w:r>
      <w:r w:rsidR="00474CFA" w:rsidRPr="00B24A3A">
        <w:rPr>
          <w:rFonts w:ascii="Times New Roman" w:hAnsi="Times New Roman" w:cs="Times New Roman"/>
          <w:sz w:val="24"/>
          <w:szCs w:val="24"/>
        </w:rPr>
        <w:t>block</w:t>
      </w:r>
      <w:r w:rsidR="00EC450C">
        <w:rPr>
          <w:rFonts w:ascii="Times New Roman" w:hAnsi="Times New Roman" w:cs="Times New Roman"/>
          <w:sz w:val="24"/>
          <w:szCs w:val="24"/>
        </w:rPr>
        <w:t>s</w:t>
      </w:r>
      <w:r w:rsidR="00474CFA" w:rsidRPr="00B24A3A">
        <w:rPr>
          <w:rFonts w:ascii="Times New Roman" w:hAnsi="Times New Roman" w:cs="Times New Roman"/>
          <w:sz w:val="24"/>
          <w:szCs w:val="24"/>
        </w:rPr>
        <w:t xml:space="preserve"> were represented by four</w:t>
      </w:r>
      <w:r w:rsidR="005508AA" w:rsidRPr="00B24A3A">
        <w:rPr>
          <w:rFonts w:ascii="Times New Roman" w:hAnsi="Times New Roman" w:cs="Times New Roman"/>
          <w:sz w:val="24"/>
          <w:szCs w:val="24"/>
        </w:rPr>
        <w:t xml:space="preserve">-node bilinear </w:t>
      </w:r>
      <w:r w:rsidR="00474CFA" w:rsidRPr="00B24A3A">
        <w:rPr>
          <w:rFonts w:ascii="Times New Roman" w:hAnsi="Times New Roman" w:cs="Times New Roman"/>
          <w:sz w:val="24"/>
          <w:szCs w:val="24"/>
        </w:rPr>
        <w:t xml:space="preserve">elements, with </w:t>
      </w:r>
      <w:r w:rsidR="005508AA" w:rsidRPr="00B24A3A">
        <w:rPr>
          <w:rFonts w:ascii="Times New Roman" w:hAnsi="Times New Roman" w:cs="Times New Roman"/>
          <w:sz w:val="24"/>
          <w:szCs w:val="24"/>
        </w:rPr>
        <w:t xml:space="preserve">reduced integration </w:t>
      </w:r>
      <w:r w:rsidR="00474CFA" w:rsidRPr="00B24A3A">
        <w:rPr>
          <w:rFonts w:ascii="Times New Roman" w:hAnsi="Times New Roman" w:cs="Times New Roman"/>
          <w:sz w:val="24"/>
          <w:szCs w:val="24"/>
        </w:rPr>
        <w:t xml:space="preserve">and </w:t>
      </w:r>
      <w:r w:rsidR="005508AA" w:rsidRPr="00B24A3A">
        <w:rPr>
          <w:rFonts w:ascii="Times New Roman" w:hAnsi="Times New Roman" w:cs="Times New Roman"/>
          <w:sz w:val="24"/>
          <w:szCs w:val="24"/>
        </w:rPr>
        <w:t>hourglass control (CPE4R)</w:t>
      </w:r>
      <w:r w:rsidR="00ED5FE9" w:rsidRPr="00B24A3A">
        <w:rPr>
          <w:rFonts w:ascii="Times New Roman" w:hAnsi="Times New Roman" w:cs="Times New Roman"/>
          <w:sz w:val="24"/>
          <w:szCs w:val="24"/>
        </w:rPr>
        <w:t xml:space="preserve">. </w:t>
      </w:r>
      <w:r w:rsidR="00474CFA" w:rsidRPr="00B24A3A">
        <w:rPr>
          <w:rFonts w:ascii="Times New Roman" w:hAnsi="Times New Roman" w:cs="Times New Roman"/>
          <w:sz w:val="24"/>
          <w:szCs w:val="24"/>
        </w:rPr>
        <w:t xml:space="preserve">The aluminium </w:t>
      </w:r>
      <w:r w:rsidR="00AC7217" w:rsidRPr="00B24A3A">
        <w:rPr>
          <w:rFonts w:ascii="Times New Roman" w:hAnsi="Times New Roman" w:cs="Times New Roman"/>
          <w:sz w:val="24"/>
          <w:szCs w:val="24"/>
        </w:rPr>
        <w:t xml:space="preserve">remained </w:t>
      </w:r>
      <w:r w:rsidR="00474CFA" w:rsidRPr="00B24A3A">
        <w:rPr>
          <w:rFonts w:ascii="Times New Roman" w:hAnsi="Times New Roman" w:cs="Times New Roman"/>
          <w:sz w:val="24"/>
          <w:szCs w:val="24"/>
        </w:rPr>
        <w:t>linear</w:t>
      </w:r>
      <w:r w:rsidR="003A2171">
        <w:rPr>
          <w:rFonts w:ascii="Times New Roman" w:hAnsi="Times New Roman" w:cs="Times New Roman"/>
          <w:sz w:val="24"/>
          <w:szCs w:val="24"/>
        </w:rPr>
        <w:t xml:space="preserve"> </w:t>
      </w:r>
      <w:r w:rsidR="00474CFA" w:rsidRPr="00B24A3A">
        <w:rPr>
          <w:rFonts w:ascii="Times New Roman" w:hAnsi="Times New Roman" w:cs="Times New Roman"/>
          <w:sz w:val="24"/>
          <w:szCs w:val="24"/>
        </w:rPr>
        <w:t>elastic</w:t>
      </w:r>
      <w:r w:rsidR="00AC7217" w:rsidRPr="00B24A3A">
        <w:rPr>
          <w:rFonts w:ascii="Times New Roman" w:hAnsi="Times New Roman" w:cs="Times New Roman"/>
          <w:sz w:val="24"/>
          <w:szCs w:val="24"/>
        </w:rPr>
        <w:t xml:space="preserve"> during loading, with the </w:t>
      </w:r>
      <w:r w:rsidR="0036555B" w:rsidRPr="00B24A3A">
        <w:rPr>
          <w:rFonts w:ascii="Times New Roman" w:hAnsi="Times New Roman" w:cs="Times New Roman"/>
          <w:sz w:val="24"/>
          <w:szCs w:val="24"/>
        </w:rPr>
        <w:t>elastic</w:t>
      </w:r>
      <w:r w:rsidR="00AC7217" w:rsidRPr="00B24A3A">
        <w:rPr>
          <w:rFonts w:ascii="Times New Roman" w:hAnsi="Times New Roman" w:cs="Times New Roman"/>
          <w:sz w:val="24"/>
          <w:szCs w:val="24"/>
        </w:rPr>
        <w:t xml:space="preserve"> modulus </w:t>
      </w:r>
      <w:r w:rsidR="00AC7217" w:rsidRPr="00B24A3A">
        <w:rPr>
          <w:rFonts w:ascii="Times New Roman" w:hAnsi="Times New Roman" w:cs="Times New Roman"/>
          <w:i/>
          <w:sz w:val="24"/>
          <w:szCs w:val="24"/>
        </w:rPr>
        <w:t>E</w:t>
      </w:r>
      <w:r w:rsidR="00AC7217" w:rsidRPr="00B24A3A">
        <w:rPr>
          <w:rFonts w:ascii="Times New Roman" w:hAnsi="Times New Roman" w:cs="Times New Roman"/>
          <w:sz w:val="24"/>
          <w:szCs w:val="24"/>
        </w:rPr>
        <w:t xml:space="preserve"> = 70 </w:t>
      </w:r>
      <w:proofErr w:type="spellStart"/>
      <w:r w:rsidR="00AC7217" w:rsidRPr="00B24A3A">
        <w:rPr>
          <w:rFonts w:ascii="Times New Roman" w:hAnsi="Times New Roman" w:cs="Times New Roman"/>
          <w:sz w:val="24"/>
          <w:szCs w:val="24"/>
        </w:rPr>
        <w:t>GPa</w:t>
      </w:r>
      <w:proofErr w:type="spellEnd"/>
      <w:r w:rsidR="00AC7217" w:rsidRPr="00B24A3A">
        <w:rPr>
          <w:rFonts w:ascii="Times New Roman" w:hAnsi="Times New Roman" w:cs="Times New Roman"/>
          <w:sz w:val="24"/>
          <w:szCs w:val="24"/>
        </w:rPr>
        <w:t xml:space="preserve"> and Poisson’s ratio </w:t>
      </w:r>
      <w:r w:rsidR="00AC7217" w:rsidRPr="00B24A3A">
        <w:rPr>
          <w:rFonts w:ascii="Times New Roman" w:hAnsi="Times New Roman" w:cs="Times New Roman"/>
          <w:i/>
          <w:sz w:val="24"/>
          <w:szCs w:val="24"/>
        </w:rPr>
        <w:t xml:space="preserve">ν </w:t>
      </w:r>
      <w:r w:rsidR="00AC7217" w:rsidRPr="00B24A3A">
        <w:rPr>
          <w:rFonts w:ascii="Times New Roman" w:hAnsi="Times New Roman" w:cs="Times New Roman"/>
          <w:sz w:val="24"/>
          <w:szCs w:val="24"/>
        </w:rPr>
        <w:t xml:space="preserve">= 0.33. A layer of UEL elements were </w:t>
      </w:r>
      <w:r w:rsidR="00FC713E">
        <w:rPr>
          <w:rFonts w:ascii="Times New Roman" w:hAnsi="Times New Roman" w:cs="Times New Roman"/>
          <w:sz w:val="24"/>
          <w:szCs w:val="24"/>
        </w:rPr>
        <w:t>embedded</w:t>
      </w:r>
      <w:r w:rsidR="0036555B" w:rsidRPr="00B24A3A">
        <w:rPr>
          <w:rFonts w:ascii="Times New Roman" w:hAnsi="Times New Roman" w:cs="Times New Roman"/>
          <w:sz w:val="24"/>
          <w:szCs w:val="24"/>
        </w:rPr>
        <w:t xml:space="preserve"> in between the aluminium substrates </w:t>
      </w:r>
      <w:r w:rsidR="00AC7217" w:rsidRPr="00B24A3A">
        <w:rPr>
          <w:rFonts w:ascii="Times New Roman" w:hAnsi="Times New Roman" w:cs="Times New Roman"/>
          <w:sz w:val="24"/>
          <w:szCs w:val="24"/>
        </w:rPr>
        <w:t xml:space="preserve">to </w:t>
      </w:r>
      <w:r w:rsidR="00175D79" w:rsidRPr="00B24A3A">
        <w:rPr>
          <w:rFonts w:ascii="Times New Roman" w:hAnsi="Times New Roman" w:cs="Times New Roman"/>
          <w:sz w:val="24"/>
          <w:szCs w:val="24"/>
        </w:rPr>
        <w:t>represent</w:t>
      </w:r>
      <w:r w:rsidR="00AC7217" w:rsidRPr="00B24A3A">
        <w:rPr>
          <w:rFonts w:ascii="Times New Roman" w:hAnsi="Times New Roman" w:cs="Times New Roman"/>
          <w:sz w:val="24"/>
          <w:szCs w:val="24"/>
        </w:rPr>
        <w:t xml:space="preserve"> the adhesive layer in the joint</w:t>
      </w:r>
      <w:r w:rsidR="00C13438" w:rsidRPr="00B24A3A">
        <w:rPr>
          <w:rFonts w:ascii="Times New Roman" w:hAnsi="Times New Roman" w:cs="Times New Roman"/>
          <w:sz w:val="24"/>
          <w:szCs w:val="24"/>
        </w:rPr>
        <w:t xml:space="preserve">. </w:t>
      </w:r>
      <w:r w:rsidR="00AC7217" w:rsidRPr="00B24A3A">
        <w:rPr>
          <w:rFonts w:ascii="Times New Roman" w:hAnsi="Times New Roman" w:cs="Times New Roman"/>
          <w:sz w:val="24"/>
          <w:szCs w:val="24"/>
        </w:rPr>
        <w:t xml:space="preserve">In order to diminish the </w:t>
      </w:r>
      <w:r w:rsidR="00EC450C">
        <w:rPr>
          <w:rFonts w:ascii="Times New Roman" w:hAnsi="Times New Roman" w:cs="Times New Roman"/>
          <w:sz w:val="24"/>
          <w:szCs w:val="24"/>
        </w:rPr>
        <w:t xml:space="preserve">effects of </w:t>
      </w:r>
      <w:r w:rsidR="00AC7217" w:rsidRPr="00B24A3A">
        <w:rPr>
          <w:rFonts w:ascii="Times New Roman" w:hAnsi="Times New Roman" w:cs="Times New Roman"/>
          <w:sz w:val="24"/>
          <w:szCs w:val="24"/>
        </w:rPr>
        <w:t xml:space="preserve">element </w:t>
      </w:r>
      <w:r w:rsidR="000E1B08" w:rsidRPr="00B24A3A">
        <w:rPr>
          <w:rFonts w:ascii="Times New Roman" w:hAnsi="Times New Roman" w:cs="Times New Roman"/>
          <w:sz w:val="24"/>
          <w:szCs w:val="24"/>
        </w:rPr>
        <w:t xml:space="preserve">size, </w:t>
      </w:r>
      <w:r w:rsidR="00EC450C">
        <w:rPr>
          <w:rFonts w:ascii="Times New Roman" w:hAnsi="Times New Roman" w:cs="Times New Roman"/>
          <w:sz w:val="24"/>
          <w:szCs w:val="24"/>
        </w:rPr>
        <w:t xml:space="preserve">a </w:t>
      </w:r>
      <w:r w:rsidR="000E1B08" w:rsidRPr="00B24A3A">
        <w:rPr>
          <w:rFonts w:ascii="Times New Roman" w:hAnsi="Times New Roman" w:cs="Times New Roman"/>
          <w:sz w:val="24"/>
          <w:szCs w:val="24"/>
        </w:rPr>
        <w:t xml:space="preserve">mesh </w:t>
      </w:r>
      <w:r w:rsidR="00AC7217" w:rsidRPr="00B24A3A">
        <w:rPr>
          <w:rFonts w:ascii="Times New Roman" w:hAnsi="Times New Roman" w:cs="Times New Roman"/>
          <w:sz w:val="24"/>
          <w:szCs w:val="24"/>
        </w:rPr>
        <w:t>s</w:t>
      </w:r>
      <w:r w:rsidR="000E1B08" w:rsidRPr="00B24A3A">
        <w:rPr>
          <w:rFonts w:ascii="Times New Roman" w:hAnsi="Times New Roman" w:cs="Times New Roman"/>
          <w:sz w:val="24"/>
          <w:szCs w:val="24"/>
        </w:rPr>
        <w:t xml:space="preserve">ensitivity study was </w:t>
      </w:r>
      <w:r w:rsidR="006941D6" w:rsidRPr="00B24A3A">
        <w:rPr>
          <w:rFonts w:ascii="Times New Roman" w:hAnsi="Times New Roman" w:cs="Times New Roman"/>
          <w:sz w:val="24"/>
          <w:szCs w:val="24"/>
        </w:rPr>
        <w:t xml:space="preserve">firstly </w:t>
      </w:r>
      <w:r w:rsidR="000E1B08" w:rsidRPr="00B24A3A">
        <w:rPr>
          <w:rFonts w:ascii="Times New Roman" w:hAnsi="Times New Roman" w:cs="Times New Roman"/>
          <w:sz w:val="24"/>
          <w:szCs w:val="24"/>
        </w:rPr>
        <w:t xml:space="preserve">conducted </w:t>
      </w:r>
      <w:r w:rsidR="00E74520" w:rsidRPr="00B24A3A">
        <w:rPr>
          <w:rFonts w:ascii="Times New Roman" w:hAnsi="Times New Roman" w:cs="Times New Roman"/>
          <w:sz w:val="24"/>
          <w:szCs w:val="24"/>
        </w:rPr>
        <w:t xml:space="preserve">to </w:t>
      </w:r>
      <w:r w:rsidR="006941D6" w:rsidRPr="00B24A3A">
        <w:rPr>
          <w:rFonts w:ascii="Times New Roman" w:hAnsi="Times New Roman" w:cs="Times New Roman"/>
          <w:sz w:val="24"/>
          <w:szCs w:val="24"/>
        </w:rPr>
        <w:t>identify</w:t>
      </w:r>
      <w:r w:rsidR="00E74520" w:rsidRPr="00B24A3A">
        <w:rPr>
          <w:rFonts w:ascii="Times New Roman" w:hAnsi="Times New Roman" w:cs="Times New Roman"/>
          <w:sz w:val="24"/>
          <w:szCs w:val="24"/>
        </w:rPr>
        <w:t xml:space="preserve"> the </w:t>
      </w:r>
      <w:r w:rsidR="00AC7217" w:rsidRPr="00B24A3A">
        <w:rPr>
          <w:rFonts w:ascii="Times New Roman" w:hAnsi="Times New Roman" w:cs="Times New Roman"/>
          <w:sz w:val="24"/>
          <w:szCs w:val="24"/>
        </w:rPr>
        <w:t>optimum mesh size</w:t>
      </w:r>
      <w:r w:rsidR="00E74520" w:rsidRPr="00B24A3A">
        <w:rPr>
          <w:rFonts w:ascii="Times New Roman" w:hAnsi="Times New Roman" w:cs="Times New Roman"/>
          <w:sz w:val="24"/>
          <w:szCs w:val="24"/>
        </w:rPr>
        <w:t xml:space="preserve">. </w:t>
      </w:r>
    </w:p>
    <w:p w14:paraId="23F0B98B" w14:textId="072BE0B8" w:rsidR="007B1277" w:rsidRDefault="00B251C5" w:rsidP="003958E7">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6</w:t>
      </w:r>
      <w:r w:rsidR="00C134F9" w:rsidRPr="00B24A3A">
        <w:rPr>
          <w:rFonts w:ascii="Times New Roman" w:hAnsi="Times New Roman" w:cs="Times New Roman"/>
          <w:b/>
          <w:sz w:val="24"/>
          <w:szCs w:val="24"/>
        </w:rPr>
        <w:t>.</w:t>
      </w:r>
      <w:r w:rsidR="001647C0">
        <w:rPr>
          <w:rFonts w:ascii="Times New Roman" w:hAnsi="Times New Roman" w:cs="Times New Roman"/>
          <w:b/>
          <w:sz w:val="24"/>
          <w:szCs w:val="24"/>
        </w:rPr>
        <w:t>2</w:t>
      </w:r>
      <w:r w:rsidR="00C134F9" w:rsidRPr="00B24A3A">
        <w:rPr>
          <w:rFonts w:ascii="Times New Roman" w:hAnsi="Times New Roman" w:cs="Times New Roman"/>
          <w:b/>
          <w:sz w:val="24"/>
          <w:szCs w:val="24"/>
        </w:rPr>
        <w:t xml:space="preserve">. </w:t>
      </w:r>
      <w:r w:rsidR="00346AF4" w:rsidRPr="00B24A3A">
        <w:rPr>
          <w:rFonts w:ascii="Times New Roman" w:hAnsi="Times New Roman" w:cs="Times New Roman"/>
          <w:b/>
          <w:sz w:val="24"/>
          <w:szCs w:val="24"/>
        </w:rPr>
        <w:t>FE</w:t>
      </w:r>
      <w:r w:rsidR="008E35E0" w:rsidRPr="00B24A3A">
        <w:rPr>
          <w:rFonts w:ascii="Times New Roman" w:hAnsi="Times New Roman" w:cs="Times New Roman"/>
          <w:b/>
          <w:sz w:val="24"/>
          <w:szCs w:val="24"/>
        </w:rPr>
        <w:t xml:space="preserve"> </w:t>
      </w:r>
      <w:r w:rsidR="007B1277" w:rsidRPr="00B24A3A">
        <w:rPr>
          <w:rFonts w:ascii="Times New Roman" w:hAnsi="Times New Roman" w:cs="Times New Roman" w:hint="eastAsia"/>
          <w:b/>
          <w:sz w:val="24"/>
          <w:szCs w:val="24"/>
        </w:rPr>
        <w:t>results</w:t>
      </w:r>
    </w:p>
    <w:p w14:paraId="7B7174F0" w14:textId="491E3CAB" w:rsidR="00277561" w:rsidRDefault="00277561" w:rsidP="0027756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lastRenderedPageBreak/>
        <w:t xml:space="preserve">Fig. </w:t>
      </w:r>
      <w:r>
        <w:rPr>
          <w:rFonts w:ascii="Times New Roman" w:hAnsi="Times New Roman" w:cs="Times New Roman"/>
          <w:sz w:val="24"/>
          <w:szCs w:val="24"/>
        </w:rPr>
        <w:t>11</w:t>
      </w:r>
      <w:r w:rsidRPr="00B24A3A">
        <w:rPr>
          <w:rFonts w:ascii="Times New Roman" w:hAnsi="Times New Roman" w:cs="Times New Roman"/>
          <w:sz w:val="24"/>
          <w:szCs w:val="24"/>
        </w:rPr>
        <w:t xml:space="preserve"> displays the FE modelling and experimental load-displacement results for the brittle ESP-110 joints. </w:t>
      </w:r>
      <w:r>
        <w:rPr>
          <w:rFonts w:ascii="Times New Roman" w:hAnsi="Times New Roman" w:cs="Times New Roman"/>
          <w:sz w:val="24"/>
          <w:szCs w:val="24"/>
        </w:rPr>
        <w:t>O</w:t>
      </w:r>
      <w:r w:rsidRPr="00B24A3A">
        <w:rPr>
          <w:rFonts w:ascii="Times New Roman" w:hAnsi="Times New Roman" w:cs="Times New Roman"/>
          <w:sz w:val="24"/>
          <w:szCs w:val="24"/>
        </w:rPr>
        <w:t xml:space="preserve">nly the polynomial and exponential TSLs were </w:t>
      </w:r>
      <w:r>
        <w:rPr>
          <w:rFonts w:ascii="Times New Roman" w:hAnsi="Times New Roman" w:cs="Times New Roman"/>
          <w:sz w:val="24"/>
          <w:szCs w:val="24"/>
        </w:rPr>
        <w:t>implemented</w:t>
      </w:r>
      <w:r w:rsidRPr="00B24A3A">
        <w:rPr>
          <w:rFonts w:ascii="Times New Roman" w:hAnsi="Times New Roman" w:cs="Times New Roman"/>
          <w:sz w:val="24"/>
          <w:szCs w:val="24"/>
        </w:rPr>
        <w:t xml:space="preserve"> </w:t>
      </w:r>
      <w:r>
        <w:rPr>
          <w:rFonts w:ascii="Times New Roman" w:hAnsi="Times New Roman" w:cs="Times New Roman"/>
          <w:sz w:val="24"/>
          <w:szCs w:val="24"/>
        </w:rPr>
        <w:t>as</w:t>
      </w:r>
      <w:r w:rsidRPr="00B24A3A">
        <w:rPr>
          <w:rFonts w:ascii="Times New Roman" w:hAnsi="Times New Roman" w:cs="Times New Roman"/>
          <w:sz w:val="24"/>
          <w:szCs w:val="24"/>
        </w:rPr>
        <w:t xml:space="preserve"> the</w:t>
      </w:r>
      <w:r w:rsidR="008956A9">
        <w:rPr>
          <w:rFonts w:ascii="Times New Roman" w:hAnsi="Times New Roman" w:cs="Times New Roman"/>
          <w:sz w:val="24"/>
          <w:szCs w:val="24"/>
        </w:rPr>
        <w:t xml:space="preserve"> </w:t>
      </w:r>
      <w:r w:rsidRPr="00B24A3A">
        <w:rPr>
          <w:rFonts w:ascii="Times New Roman" w:hAnsi="Times New Roman" w:cs="Times New Roman"/>
          <w:sz w:val="24"/>
          <w:szCs w:val="24"/>
        </w:rPr>
        <w:t>piecewise TSL curves</w:t>
      </w:r>
      <w:r w:rsidR="0098498B">
        <w:rPr>
          <w:rFonts w:ascii="Times New Roman" w:hAnsi="Times New Roman" w:cs="Times New Roman"/>
          <w:sz w:val="24"/>
          <w:szCs w:val="24"/>
        </w:rPr>
        <w:t xml:space="preserve"> obtained</w:t>
      </w:r>
      <w:r w:rsidRPr="00B24A3A">
        <w:rPr>
          <w:rFonts w:ascii="Times New Roman" w:hAnsi="Times New Roman" w:cs="Times New Roman"/>
          <w:sz w:val="24"/>
          <w:szCs w:val="24"/>
        </w:rPr>
        <w:t xml:space="preserve"> </w:t>
      </w:r>
      <w:r>
        <w:rPr>
          <w:rFonts w:ascii="Times New Roman" w:hAnsi="Times New Roman" w:cs="Times New Roman"/>
          <w:sz w:val="24"/>
          <w:szCs w:val="24"/>
        </w:rPr>
        <w:t>were</w:t>
      </w:r>
      <w:r w:rsidRPr="00B24A3A">
        <w:rPr>
          <w:rFonts w:ascii="Times New Roman" w:hAnsi="Times New Roman" w:cs="Times New Roman"/>
          <w:sz w:val="24"/>
          <w:szCs w:val="24"/>
        </w:rPr>
        <w:t xml:space="preserve"> very similar to the polynomial </w:t>
      </w:r>
      <w:r>
        <w:rPr>
          <w:rFonts w:ascii="Times New Roman" w:hAnsi="Times New Roman" w:cs="Times New Roman"/>
          <w:sz w:val="24"/>
          <w:szCs w:val="24"/>
        </w:rPr>
        <w:t>curves</w:t>
      </w:r>
      <w:r w:rsidRPr="00B24A3A">
        <w:rPr>
          <w:rFonts w:ascii="Times New Roman" w:hAnsi="Times New Roman" w:cs="Times New Roman"/>
          <w:sz w:val="24"/>
          <w:szCs w:val="24"/>
        </w:rPr>
        <w:t xml:space="preserve">. </w:t>
      </w:r>
      <w:r w:rsidR="00BA00DF">
        <w:rPr>
          <w:rFonts w:ascii="Times New Roman" w:hAnsi="Times New Roman" w:cs="Times New Roman"/>
          <w:sz w:val="24"/>
          <w:szCs w:val="24"/>
        </w:rPr>
        <w:t>The</w:t>
      </w:r>
      <w:r w:rsidR="00BA00DF"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experimental load-displacement plot has an abrupt drop after the </w:t>
      </w:r>
      <w:r w:rsidR="00BA00DF">
        <w:rPr>
          <w:rFonts w:ascii="Times New Roman" w:hAnsi="Times New Roman" w:cs="Times New Roman"/>
          <w:sz w:val="24"/>
          <w:szCs w:val="24"/>
        </w:rPr>
        <w:t>peak</w:t>
      </w:r>
      <w:r w:rsidR="00BA00DF" w:rsidRPr="00B24A3A">
        <w:rPr>
          <w:rFonts w:ascii="Times New Roman" w:hAnsi="Times New Roman" w:cs="Times New Roman"/>
          <w:sz w:val="24"/>
          <w:szCs w:val="24"/>
        </w:rPr>
        <w:t xml:space="preserve"> </w:t>
      </w:r>
      <w:r w:rsidRPr="00B24A3A">
        <w:rPr>
          <w:rFonts w:ascii="Times New Roman" w:hAnsi="Times New Roman" w:cs="Times New Roman"/>
          <w:sz w:val="24"/>
          <w:szCs w:val="24"/>
        </w:rPr>
        <w:t>load</w:t>
      </w:r>
      <w:r w:rsidR="00BA00DF">
        <w:rPr>
          <w:rFonts w:ascii="Times New Roman" w:hAnsi="Times New Roman" w:cs="Times New Roman"/>
          <w:sz w:val="24"/>
          <w:szCs w:val="24"/>
        </w:rPr>
        <w:t>,</w:t>
      </w:r>
      <w:r w:rsidRPr="00B24A3A">
        <w:rPr>
          <w:rFonts w:ascii="Times New Roman" w:hAnsi="Times New Roman" w:cs="Times New Roman"/>
          <w:sz w:val="24"/>
          <w:szCs w:val="24"/>
        </w:rPr>
        <w:t xml:space="preserve"> followed by another increase cycle, which indicates an unstable crack propagation in the joint. On the </w:t>
      </w:r>
      <w:r w:rsidR="003A2171">
        <w:rPr>
          <w:rFonts w:ascii="Times New Roman" w:hAnsi="Times New Roman" w:cs="Times New Roman"/>
          <w:sz w:val="24"/>
          <w:szCs w:val="24"/>
        </w:rPr>
        <w:t>contrary</w:t>
      </w:r>
      <w:r w:rsidRPr="00B24A3A">
        <w:rPr>
          <w:rFonts w:ascii="Times New Roman" w:hAnsi="Times New Roman" w:cs="Times New Roman"/>
          <w:sz w:val="24"/>
          <w:szCs w:val="24"/>
        </w:rPr>
        <w:t xml:space="preserve">, the modelling load </w:t>
      </w:r>
      <w:r w:rsidR="001922D7">
        <w:rPr>
          <w:rFonts w:ascii="Times New Roman" w:hAnsi="Times New Roman" w:cs="Times New Roman"/>
          <w:sz w:val="24"/>
          <w:szCs w:val="24"/>
        </w:rPr>
        <w:t>exhibits</w:t>
      </w:r>
      <w:r w:rsidRPr="00B24A3A">
        <w:rPr>
          <w:rFonts w:ascii="Times New Roman" w:hAnsi="Times New Roman" w:cs="Times New Roman"/>
          <w:sz w:val="24"/>
          <w:szCs w:val="24"/>
        </w:rPr>
        <w:t xml:space="preserve"> a continuous and smooth decrease with </w:t>
      </w:r>
      <w:r w:rsidR="001914FD">
        <w:rPr>
          <w:rFonts w:ascii="Times New Roman" w:hAnsi="Times New Roman" w:cs="Times New Roman"/>
          <w:sz w:val="24"/>
          <w:szCs w:val="24"/>
        </w:rPr>
        <w:t xml:space="preserve">increasing </w:t>
      </w:r>
      <w:r w:rsidRPr="00B24A3A">
        <w:rPr>
          <w:rFonts w:ascii="Times New Roman" w:hAnsi="Times New Roman" w:cs="Times New Roman"/>
          <w:sz w:val="24"/>
          <w:szCs w:val="24"/>
        </w:rPr>
        <w:t xml:space="preserve">displacement, usually corresponding to a stable crack growth event. </w:t>
      </w:r>
      <w:r w:rsidR="003445F4">
        <w:rPr>
          <w:rFonts w:ascii="Times New Roman" w:hAnsi="Times New Roman" w:cs="Times New Roman"/>
          <w:sz w:val="24"/>
          <w:szCs w:val="24"/>
        </w:rPr>
        <w:t>Therefore, t</w:t>
      </w:r>
      <w:r w:rsidRPr="00B24A3A">
        <w:rPr>
          <w:rFonts w:ascii="Times New Roman" w:hAnsi="Times New Roman" w:cs="Times New Roman"/>
          <w:sz w:val="24"/>
          <w:szCs w:val="24"/>
        </w:rPr>
        <w:t xml:space="preserve">he modelling does not reproduce the unstable crack propagation. </w:t>
      </w:r>
      <w:r w:rsidRPr="000E2402">
        <w:rPr>
          <w:rFonts w:ascii="Times New Roman" w:hAnsi="Times New Roman" w:cs="Times New Roman"/>
          <w:sz w:val="24"/>
          <w:szCs w:val="24"/>
        </w:rPr>
        <w:t xml:space="preserve">Generally, the FE modelling of ESP-110 joints using the extracted TSLs can only reproduce the </w:t>
      </w:r>
      <w:r w:rsidR="00BF6E3C">
        <w:rPr>
          <w:rFonts w:ascii="Times New Roman" w:hAnsi="Times New Roman" w:cs="Times New Roman"/>
          <w:sz w:val="24"/>
          <w:szCs w:val="24"/>
        </w:rPr>
        <w:t xml:space="preserve">mechanical behaviour </w:t>
      </w:r>
      <w:r w:rsidR="00B112D6">
        <w:rPr>
          <w:rFonts w:ascii="Times New Roman" w:hAnsi="Times New Roman" w:cs="Times New Roman"/>
          <w:sz w:val="24"/>
          <w:szCs w:val="24"/>
        </w:rPr>
        <w:t xml:space="preserve">in the stage </w:t>
      </w:r>
      <w:r w:rsidR="00FA73E7">
        <w:rPr>
          <w:rFonts w:ascii="Times New Roman" w:hAnsi="Times New Roman" w:cs="Times New Roman"/>
          <w:sz w:val="24"/>
          <w:szCs w:val="24"/>
        </w:rPr>
        <w:t xml:space="preserve">of </w:t>
      </w:r>
      <w:r w:rsidRPr="000E2402">
        <w:rPr>
          <w:rFonts w:ascii="Times New Roman" w:hAnsi="Times New Roman" w:cs="Times New Roman"/>
          <w:sz w:val="24"/>
          <w:szCs w:val="24"/>
        </w:rPr>
        <w:t xml:space="preserve">crack initiation, </w:t>
      </w:r>
      <w:r w:rsidR="008C531B">
        <w:rPr>
          <w:rFonts w:ascii="Times New Roman" w:hAnsi="Times New Roman" w:cs="Times New Roman"/>
          <w:sz w:val="24"/>
          <w:szCs w:val="24"/>
        </w:rPr>
        <w:t xml:space="preserve">and </w:t>
      </w:r>
      <w:r w:rsidR="005B54AD">
        <w:rPr>
          <w:rFonts w:ascii="Times New Roman" w:hAnsi="Times New Roman" w:cs="Times New Roman"/>
          <w:sz w:val="24"/>
          <w:szCs w:val="24"/>
        </w:rPr>
        <w:t xml:space="preserve">it </w:t>
      </w:r>
      <w:r w:rsidR="003445F4">
        <w:rPr>
          <w:rFonts w:ascii="Times New Roman" w:hAnsi="Times New Roman" w:cs="Times New Roman"/>
          <w:sz w:val="24"/>
          <w:szCs w:val="24"/>
        </w:rPr>
        <w:t xml:space="preserve">is </w:t>
      </w:r>
      <w:r w:rsidRPr="000E2402">
        <w:rPr>
          <w:rFonts w:ascii="Times New Roman" w:hAnsi="Times New Roman" w:cs="Times New Roman"/>
          <w:sz w:val="24"/>
          <w:szCs w:val="24"/>
        </w:rPr>
        <w:t>unable to model the unstable crack propagation</w:t>
      </w:r>
      <w:r w:rsidR="008C531B">
        <w:rPr>
          <w:rFonts w:ascii="Times New Roman" w:hAnsi="Times New Roman" w:cs="Times New Roman"/>
          <w:sz w:val="24"/>
          <w:szCs w:val="24"/>
        </w:rPr>
        <w:t xml:space="preserve"> (the stick-slip jumps)</w:t>
      </w:r>
      <w:r w:rsidRPr="000E2402">
        <w:rPr>
          <w:rFonts w:ascii="Times New Roman" w:hAnsi="Times New Roman" w:cs="Times New Roman"/>
          <w:sz w:val="24"/>
          <w:szCs w:val="24"/>
        </w:rPr>
        <w:t xml:space="preserve">. </w:t>
      </w:r>
    </w:p>
    <w:p w14:paraId="4AA01791" w14:textId="77777777" w:rsidR="00277561" w:rsidRPr="00B24A3A" w:rsidRDefault="00277561" w:rsidP="00277561">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0D57C9F8" wp14:editId="061C5BFB">
            <wp:extent cx="4320000" cy="2933139"/>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0" cy="2933139"/>
                    </a:xfrm>
                    <a:prstGeom prst="rect">
                      <a:avLst/>
                    </a:prstGeom>
                    <a:noFill/>
                  </pic:spPr>
                </pic:pic>
              </a:graphicData>
            </a:graphic>
          </wp:inline>
        </w:drawing>
      </w:r>
    </w:p>
    <w:p w14:paraId="7AB50398" w14:textId="685228FF" w:rsidR="00277561" w:rsidRPr="00B24A3A" w:rsidRDefault="00277561" w:rsidP="00277561">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Pr>
          <w:rFonts w:ascii="Times New Roman" w:hAnsi="Times New Roman" w:cs="Times New Roman"/>
          <w:b/>
          <w:sz w:val="24"/>
          <w:szCs w:val="24"/>
        </w:rPr>
        <w:t>11</w:t>
      </w:r>
      <w:r w:rsidRPr="00B24A3A">
        <w:rPr>
          <w:rFonts w:ascii="Times New Roman" w:hAnsi="Times New Roman" w:cs="Times New Roman"/>
          <w:sz w:val="24"/>
          <w:szCs w:val="24"/>
        </w:rPr>
        <w:t xml:space="preserve"> </w:t>
      </w:r>
      <w:r>
        <w:rPr>
          <w:rFonts w:ascii="Times New Roman" w:hAnsi="Times New Roman" w:cs="Times New Roman"/>
          <w:sz w:val="24"/>
          <w:szCs w:val="24"/>
        </w:rPr>
        <w:t>FE modelling</w:t>
      </w:r>
      <w:r w:rsidRPr="00B24A3A">
        <w:rPr>
          <w:rFonts w:ascii="Times New Roman" w:hAnsi="Times New Roman" w:cs="Times New Roman"/>
          <w:sz w:val="24"/>
          <w:szCs w:val="24"/>
        </w:rPr>
        <w:t xml:space="preserve"> results </w:t>
      </w:r>
      <w:r>
        <w:rPr>
          <w:rFonts w:ascii="Times New Roman" w:hAnsi="Times New Roman" w:cs="Times New Roman"/>
          <w:sz w:val="24"/>
          <w:szCs w:val="24"/>
        </w:rPr>
        <w:t>of</w:t>
      </w:r>
      <w:r w:rsidRPr="00B24A3A">
        <w:rPr>
          <w:rFonts w:ascii="Times New Roman" w:hAnsi="Times New Roman" w:cs="Times New Roman"/>
          <w:sz w:val="24"/>
          <w:szCs w:val="24"/>
        </w:rPr>
        <w:t xml:space="preserve"> ESP-110 joint.</w:t>
      </w:r>
    </w:p>
    <w:p w14:paraId="4028C602" w14:textId="366CF6C7" w:rsidR="00D86DD0" w:rsidRPr="00B24A3A" w:rsidRDefault="008E5DEC" w:rsidP="006965F1">
      <w:pPr>
        <w:spacing w:after="0" w:line="480" w:lineRule="auto"/>
        <w:rPr>
          <w:rFonts w:ascii="Times New Roman" w:hAnsi="Times New Roman" w:cs="Times New Roman"/>
          <w:color w:val="FF0000"/>
          <w:sz w:val="24"/>
          <w:szCs w:val="24"/>
        </w:rPr>
      </w:pPr>
      <w:r w:rsidRPr="000E2402">
        <w:rPr>
          <w:rFonts w:ascii="Times New Roman" w:hAnsi="Times New Roman" w:cs="Times New Roman"/>
          <w:sz w:val="24"/>
          <w:szCs w:val="24"/>
        </w:rPr>
        <w:t xml:space="preserve">Fig. </w:t>
      </w:r>
      <w:r w:rsidR="008E2D5F" w:rsidRPr="000E2402">
        <w:rPr>
          <w:rFonts w:ascii="Times New Roman" w:hAnsi="Times New Roman" w:cs="Times New Roman"/>
          <w:sz w:val="24"/>
          <w:szCs w:val="24"/>
        </w:rPr>
        <w:t>1</w:t>
      </w:r>
      <w:r w:rsidR="00277561">
        <w:rPr>
          <w:rFonts w:ascii="Times New Roman" w:hAnsi="Times New Roman" w:cs="Times New Roman"/>
          <w:sz w:val="24"/>
          <w:szCs w:val="24"/>
        </w:rPr>
        <w:t>2</w:t>
      </w:r>
      <w:r w:rsidR="008E2D5F" w:rsidRPr="000E2402">
        <w:rPr>
          <w:rFonts w:ascii="Times New Roman" w:hAnsi="Times New Roman" w:cs="Times New Roman"/>
          <w:sz w:val="24"/>
          <w:szCs w:val="24"/>
        </w:rPr>
        <w:t xml:space="preserve"> </w:t>
      </w:r>
      <w:r w:rsidRPr="000E2402">
        <w:rPr>
          <w:rFonts w:ascii="Times New Roman" w:hAnsi="Times New Roman" w:cs="Times New Roman"/>
          <w:sz w:val="24"/>
          <w:szCs w:val="24"/>
        </w:rPr>
        <w:t xml:space="preserve">shows the modelling and experimental </w:t>
      </w:r>
      <w:r w:rsidR="009358D6" w:rsidRPr="000E2402">
        <w:rPr>
          <w:rFonts w:ascii="Times New Roman" w:hAnsi="Times New Roman" w:cs="Times New Roman"/>
          <w:sz w:val="24"/>
          <w:szCs w:val="24"/>
        </w:rPr>
        <w:t xml:space="preserve">load-displacement </w:t>
      </w:r>
      <w:r w:rsidRPr="000E2402">
        <w:rPr>
          <w:rFonts w:ascii="Times New Roman" w:hAnsi="Times New Roman" w:cs="Times New Roman"/>
          <w:sz w:val="24"/>
          <w:szCs w:val="24"/>
        </w:rPr>
        <w:t>results for the tough SikaPower</w:t>
      </w:r>
      <w:r w:rsidR="00FD5241" w:rsidRPr="000E2402">
        <w:rPr>
          <w:rFonts w:ascii="Times New Roman" w:hAnsi="Times New Roman" w:cs="Times New Roman"/>
          <w:sz w:val="24"/>
          <w:szCs w:val="24"/>
        </w:rPr>
        <w:t>-</w:t>
      </w:r>
      <w:r w:rsidRPr="000E2402">
        <w:rPr>
          <w:rFonts w:ascii="Times New Roman" w:hAnsi="Times New Roman" w:cs="Times New Roman"/>
          <w:sz w:val="24"/>
          <w:szCs w:val="24"/>
        </w:rPr>
        <w:t xml:space="preserve">497 joints. </w:t>
      </w:r>
      <w:r w:rsidR="00424998">
        <w:rPr>
          <w:rFonts w:ascii="Times New Roman" w:hAnsi="Times New Roman" w:cs="Times New Roman"/>
          <w:sz w:val="24"/>
          <w:szCs w:val="24"/>
        </w:rPr>
        <w:t>With increasing displacement</w:t>
      </w:r>
      <w:r w:rsidR="009358D6" w:rsidRPr="000E2402">
        <w:rPr>
          <w:rFonts w:ascii="Times New Roman" w:hAnsi="Times New Roman" w:cs="Times New Roman"/>
          <w:sz w:val="24"/>
          <w:szCs w:val="24"/>
        </w:rPr>
        <w:t xml:space="preserve">, </w:t>
      </w:r>
      <w:r w:rsidRPr="000E2402">
        <w:rPr>
          <w:rFonts w:ascii="Times New Roman" w:hAnsi="Times New Roman" w:cs="Times New Roman"/>
          <w:sz w:val="24"/>
          <w:szCs w:val="24"/>
        </w:rPr>
        <w:t xml:space="preserve">the load </w:t>
      </w:r>
      <w:r w:rsidR="00424998">
        <w:rPr>
          <w:rFonts w:ascii="Times New Roman" w:hAnsi="Times New Roman" w:cs="Times New Roman"/>
          <w:sz w:val="24"/>
          <w:szCs w:val="24"/>
        </w:rPr>
        <w:t>increase</w:t>
      </w:r>
      <w:r w:rsidR="005B54AD">
        <w:rPr>
          <w:rFonts w:ascii="Times New Roman" w:hAnsi="Times New Roman" w:cs="Times New Roman"/>
          <w:sz w:val="24"/>
          <w:szCs w:val="24"/>
        </w:rPr>
        <w:t>s</w:t>
      </w:r>
      <w:r w:rsidR="00424998">
        <w:rPr>
          <w:rFonts w:ascii="Times New Roman" w:hAnsi="Times New Roman" w:cs="Times New Roman"/>
          <w:sz w:val="24"/>
          <w:szCs w:val="24"/>
        </w:rPr>
        <w:t xml:space="preserve"> to</w:t>
      </w:r>
      <w:r w:rsidRPr="000E2402">
        <w:rPr>
          <w:rFonts w:ascii="Times New Roman" w:hAnsi="Times New Roman" w:cs="Times New Roman"/>
          <w:sz w:val="24"/>
          <w:szCs w:val="24"/>
        </w:rPr>
        <w:t xml:space="preserve"> a </w:t>
      </w:r>
      <w:r w:rsidR="00424998">
        <w:rPr>
          <w:rFonts w:ascii="Times New Roman" w:hAnsi="Times New Roman" w:cs="Times New Roman"/>
          <w:sz w:val="24"/>
          <w:szCs w:val="24"/>
        </w:rPr>
        <w:t>peak</w:t>
      </w:r>
      <w:r w:rsidR="00424998" w:rsidRPr="000E2402">
        <w:rPr>
          <w:rFonts w:ascii="Times New Roman" w:hAnsi="Times New Roman" w:cs="Times New Roman"/>
          <w:sz w:val="24"/>
          <w:szCs w:val="24"/>
        </w:rPr>
        <w:t xml:space="preserve"> </w:t>
      </w:r>
      <w:r w:rsidRPr="000E2402">
        <w:rPr>
          <w:rFonts w:ascii="Times New Roman" w:hAnsi="Times New Roman" w:cs="Times New Roman"/>
          <w:sz w:val="24"/>
          <w:szCs w:val="24"/>
        </w:rPr>
        <w:t>value and then decrease</w:t>
      </w:r>
      <w:r w:rsidR="005B54AD">
        <w:rPr>
          <w:rFonts w:ascii="Times New Roman" w:hAnsi="Times New Roman" w:cs="Times New Roman"/>
          <w:sz w:val="24"/>
          <w:szCs w:val="24"/>
        </w:rPr>
        <w:t>s</w:t>
      </w:r>
      <w:r w:rsidRPr="000E2402">
        <w:rPr>
          <w:rFonts w:ascii="Times New Roman" w:hAnsi="Times New Roman" w:cs="Times New Roman"/>
          <w:sz w:val="24"/>
          <w:szCs w:val="24"/>
        </w:rPr>
        <w:t xml:space="preserve"> slowly, indicat</w:t>
      </w:r>
      <w:r w:rsidR="00BA7A44" w:rsidRPr="000E2402">
        <w:rPr>
          <w:rFonts w:ascii="Times New Roman" w:hAnsi="Times New Roman" w:cs="Times New Roman"/>
          <w:sz w:val="24"/>
          <w:szCs w:val="24"/>
        </w:rPr>
        <w:t>ing</w:t>
      </w:r>
      <w:r w:rsidR="009358D6" w:rsidRPr="000E2402">
        <w:rPr>
          <w:rFonts w:ascii="Times New Roman" w:hAnsi="Times New Roman" w:cs="Times New Roman"/>
          <w:sz w:val="24"/>
          <w:szCs w:val="24"/>
        </w:rPr>
        <w:t xml:space="preserve"> a</w:t>
      </w:r>
      <w:r w:rsidRPr="000E2402">
        <w:rPr>
          <w:rFonts w:ascii="Times New Roman" w:hAnsi="Times New Roman" w:cs="Times New Roman"/>
          <w:sz w:val="24"/>
          <w:szCs w:val="24"/>
        </w:rPr>
        <w:t xml:space="preserve"> stable crack propagation. </w:t>
      </w:r>
      <w:r w:rsidR="00424998">
        <w:rPr>
          <w:rFonts w:ascii="Times New Roman" w:hAnsi="Times New Roman" w:cs="Times New Roman"/>
          <w:sz w:val="24"/>
          <w:szCs w:val="24"/>
        </w:rPr>
        <w:t>A</w:t>
      </w:r>
      <w:r w:rsidR="00FE6C76" w:rsidRPr="000E2402">
        <w:rPr>
          <w:rFonts w:ascii="Times New Roman" w:hAnsi="Times New Roman" w:cs="Times New Roman"/>
          <w:sz w:val="24"/>
          <w:szCs w:val="24"/>
        </w:rPr>
        <w:t xml:space="preserve">ll the </w:t>
      </w:r>
      <w:r w:rsidR="00802DA0" w:rsidRPr="000E2402">
        <w:rPr>
          <w:rFonts w:ascii="Times New Roman" w:hAnsi="Times New Roman" w:cs="Times New Roman"/>
          <w:sz w:val="24"/>
          <w:szCs w:val="24"/>
        </w:rPr>
        <w:t xml:space="preserve">modelling </w:t>
      </w:r>
      <w:r w:rsidR="007B1277" w:rsidRPr="000E2402">
        <w:rPr>
          <w:rFonts w:ascii="Times New Roman" w:hAnsi="Times New Roman" w:cs="Times New Roman"/>
          <w:sz w:val="24"/>
          <w:szCs w:val="24"/>
        </w:rPr>
        <w:t xml:space="preserve">results </w:t>
      </w:r>
      <w:r w:rsidR="009358D6" w:rsidRPr="000E2402">
        <w:rPr>
          <w:rFonts w:ascii="Times New Roman" w:hAnsi="Times New Roman" w:cs="Times New Roman"/>
          <w:sz w:val="24"/>
          <w:szCs w:val="24"/>
        </w:rPr>
        <w:t xml:space="preserve">using </w:t>
      </w:r>
      <w:r w:rsidR="00FE6C76" w:rsidRPr="000E2402">
        <w:rPr>
          <w:rFonts w:ascii="Times New Roman" w:hAnsi="Times New Roman" w:cs="Times New Roman"/>
          <w:sz w:val="24"/>
          <w:szCs w:val="24"/>
        </w:rPr>
        <w:t xml:space="preserve">different </w:t>
      </w:r>
      <w:r w:rsidR="00802DA0" w:rsidRPr="000E2402">
        <w:rPr>
          <w:rFonts w:ascii="Times New Roman" w:hAnsi="Times New Roman" w:cs="Times New Roman"/>
          <w:sz w:val="24"/>
          <w:szCs w:val="24"/>
        </w:rPr>
        <w:t>TSL</w:t>
      </w:r>
      <w:r w:rsidR="00424998">
        <w:rPr>
          <w:rFonts w:ascii="Times New Roman" w:hAnsi="Times New Roman" w:cs="Times New Roman"/>
          <w:sz w:val="24"/>
          <w:szCs w:val="24"/>
        </w:rPr>
        <w:t>s</w:t>
      </w:r>
      <w:r w:rsidR="00802DA0" w:rsidRPr="000E2402">
        <w:rPr>
          <w:rFonts w:ascii="Times New Roman" w:hAnsi="Times New Roman" w:cs="Times New Roman"/>
          <w:sz w:val="24"/>
          <w:szCs w:val="24"/>
        </w:rPr>
        <w:t xml:space="preserve"> agree with the experiment</w:t>
      </w:r>
      <w:r w:rsidR="00FE6C76" w:rsidRPr="000E2402">
        <w:rPr>
          <w:rFonts w:ascii="Times New Roman" w:hAnsi="Times New Roman" w:cs="Times New Roman"/>
          <w:sz w:val="24"/>
          <w:szCs w:val="24"/>
        </w:rPr>
        <w:t xml:space="preserve"> </w:t>
      </w:r>
      <w:r w:rsidR="0036555B" w:rsidRPr="000E2402">
        <w:rPr>
          <w:rFonts w:ascii="Times New Roman" w:hAnsi="Times New Roman" w:cs="Times New Roman"/>
          <w:sz w:val="24"/>
          <w:szCs w:val="24"/>
        </w:rPr>
        <w:t>very</w:t>
      </w:r>
      <w:r w:rsidR="009358D6" w:rsidRPr="000E2402">
        <w:rPr>
          <w:rFonts w:ascii="Times New Roman" w:hAnsi="Times New Roman" w:cs="Times New Roman"/>
          <w:sz w:val="24"/>
          <w:szCs w:val="24"/>
        </w:rPr>
        <w:t xml:space="preserve"> </w:t>
      </w:r>
      <w:r w:rsidR="00EC450C">
        <w:rPr>
          <w:rFonts w:ascii="Times New Roman" w:hAnsi="Times New Roman" w:cs="Times New Roman"/>
          <w:sz w:val="24"/>
          <w:szCs w:val="24"/>
        </w:rPr>
        <w:t>closely</w:t>
      </w:r>
      <w:r w:rsidR="007B1277" w:rsidRPr="000E2402">
        <w:rPr>
          <w:rFonts w:ascii="Times New Roman" w:hAnsi="Times New Roman" w:cs="Times New Roman"/>
          <w:sz w:val="24"/>
          <w:szCs w:val="24"/>
        </w:rPr>
        <w:t xml:space="preserve">. </w:t>
      </w:r>
      <w:r w:rsidR="00EC450C">
        <w:rPr>
          <w:rFonts w:ascii="Times New Roman" w:hAnsi="Times New Roman" w:cs="Times New Roman"/>
          <w:sz w:val="24"/>
          <w:szCs w:val="24"/>
        </w:rPr>
        <w:t>This confirms</w:t>
      </w:r>
      <w:r w:rsidR="00FE6C76" w:rsidRPr="000E2402">
        <w:rPr>
          <w:rFonts w:ascii="Times New Roman" w:hAnsi="Times New Roman" w:cs="Times New Roman"/>
          <w:sz w:val="24"/>
          <w:szCs w:val="24"/>
        </w:rPr>
        <w:t xml:space="preserve"> that</w:t>
      </w:r>
      <w:r w:rsidR="009358D6" w:rsidRPr="000E2402">
        <w:rPr>
          <w:rFonts w:ascii="Times New Roman" w:hAnsi="Times New Roman" w:cs="Times New Roman"/>
          <w:sz w:val="24"/>
          <w:szCs w:val="24"/>
        </w:rPr>
        <w:t>,</w:t>
      </w:r>
      <w:r w:rsidR="00FE6C76" w:rsidRPr="000E2402">
        <w:rPr>
          <w:rFonts w:ascii="Times New Roman" w:hAnsi="Times New Roman" w:cs="Times New Roman"/>
          <w:sz w:val="24"/>
          <w:szCs w:val="24"/>
        </w:rPr>
        <w:t xml:space="preserve"> </w:t>
      </w:r>
      <w:r w:rsidR="009358D6" w:rsidRPr="000E2402">
        <w:rPr>
          <w:rFonts w:ascii="Times New Roman" w:hAnsi="Times New Roman" w:cs="Times New Roman"/>
          <w:sz w:val="24"/>
          <w:szCs w:val="24"/>
        </w:rPr>
        <w:t xml:space="preserve">for this type of adhesive joint, </w:t>
      </w:r>
      <w:r w:rsidR="00FE6C76" w:rsidRPr="000E2402">
        <w:rPr>
          <w:rFonts w:ascii="Times New Roman" w:hAnsi="Times New Roman" w:cs="Times New Roman"/>
          <w:sz w:val="24"/>
          <w:szCs w:val="24"/>
        </w:rPr>
        <w:t xml:space="preserve">the shape of </w:t>
      </w:r>
      <w:r w:rsidR="00EC450C">
        <w:rPr>
          <w:rFonts w:ascii="Times New Roman" w:hAnsi="Times New Roman" w:cs="Times New Roman"/>
          <w:sz w:val="24"/>
          <w:szCs w:val="24"/>
        </w:rPr>
        <w:t xml:space="preserve">the </w:t>
      </w:r>
      <w:r w:rsidR="00FE6C76" w:rsidRPr="000E2402">
        <w:rPr>
          <w:rFonts w:ascii="Times New Roman" w:hAnsi="Times New Roman" w:cs="Times New Roman"/>
          <w:sz w:val="24"/>
          <w:szCs w:val="24"/>
        </w:rPr>
        <w:t xml:space="preserve">TSL does not </w:t>
      </w:r>
      <w:r w:rsidR="007B1277" w:rsidRPr="000E2402">
        <w:rPr>
          <w:rFonts w:ascii="Times New Roman" w:hAnsi="Times New Roman" w:cs="Times New Roman"/>
          <w:sz w:val="24"/>
          <w:szCs w:val="24"/>
        </w:rPr>
        <w:t xml:space="preserve">significantly </w:t>
      </w:r>
      <w:r w:rsidR="009358D6" w:rsidRPr="000E2402">
        <w:rPr>
          <w:rFonts w:ascii="Times New Roman" w:hAnsi="Times New Roman" w:cs="Times New Roman"/>
          <w:sz w:val="24"/>
          <w:szCs w:val="24"/>
        </w:rPr>
        <w:t>affect</w:t>
      </w:r>
      <w:r w:rsidR="00FE6C76" w:rsidRPr="000E2402">
        <w:rPr>
          <w:rFonts w:ascii="Times New Roman" w:hAnsi="Times New Roman" w:cs="Times New Roman"/>
          <w:sz w:val="24"/>
          <w:szCs w:val="24"/>
        </w:rPr>
        <w:t xml:space="preserve"> the modelling results</w:t>
      </w:r>
      <w:r w:rsidR="000B04CA">
        <w:rPr>
          <w:rFonts w:ascii="Times New Roman" w:hAnsi="Times New Roman" w:cs="Times New Roman"/>
          <w:sz w:val="24"/>
          <w:szCs w:val="24"/>
        </w:rPr>
        <w:t>,</w:t>
      </w:r>
      <w:r w:rsidR="00EC450C">
        <w:rPr>
          <w:rFonts w:ascii="Times New Roman" w:hAnsi="Times New Roman" w:cs="Times New Roman"/>
          <w:sz w:val="24"/>
          <w:szCs w:val="24"/>
        </w:rPr>
        <w:t xml:space="preserve"> </w:t>
      </w:r>
      <w:r w:rsidR="00A1525C">
        <w:rPr>
          <w:rFonts w:ascii="Times New Roman" w:hAnsi="Times New Roman" w:cs="Times New Roman"/>
          <w:sz w:val="24"/>
          <w:szCs w:val="24"/>
        </w:rPr>
        <w:lastRenderedPageBreak/>
        <w:t xml:space="preserve">consistent with </w:t>
      </w:r>
      <w:r w:rsidR="000B04CA">
        <w:rPr>
          <w:rFonts w:ascii="Times New Roman" w:hAnsi="Times New Roman" w:cs="Times New Roman"/>
          <w:sz w:val="24"/>
          <w:szCs w:val="24"/>
        </w:rPr>
        <w:t xml:space="preserve">the </w:t>
      </w:r>
      <w:r w:rsidR="00C9720B">
        <w:rPr>
          <w:rFonts w:ascii="Times New Roman" w:hAnsi="Times New Roman" w:cs="Times New Roman"/>
          <w:sz w:val="24"/>
          <w:szCs w:val="24"/>
        </w:rPr>
        <w:t>conclusion</w:t>
      </w:r>
      <w:r w:rsidR="000B04CA">
        <w:rPr>
          <w:rFonts w:ascii="Times New Roman" w:hAnsi="Times New Roman" w:cs="Times New Roman"/>
          <w:sz w:val="24"/>
          <w:szCs w:val="24"/>
        </w:rPr>
        <w:t xml:space="preserve"> in</w:t>
      </w:r>
      <w:r w:rsidR="00A1525C">
        <w:rPr>
          <w:rFonts w:ascii="Times New Roman" w:hAnsi="Times New Roman" w:cs="Times New Roman"/>
          <w:sz w:val="24"/>
          <w:szCs w:val="24"/>
        </w:rPr>
        <w:t xml:space="preserve"> </w:t>
      </w:r>
      <w:r w:rsidR="00EC450C" w:rsidRPr="00617333">
        <w:rPr>
          <w:rFonts w:ascii="Times New Roman" w:hAnsi="Times New Roman" w:cs="Times New Roman"/>
          <w:color w:val="000000" w:themeColor="text1"/>
          <w:sz w:val="24"/>
          <w:szCs w:val="24"/>
        </w:rPr>
        <w:fldChar w:fldCharType="begin" w:fldLock="1"/>
      </w:r>
      <w:r w:rsidR="0030772A">
        <w:rPr>
          <w:rFonts w:ascii="Times New Roman" w:hAnsi="Times New Roman" w:cs="Times New Roman"/>
          <w:color w:val="000000" w:themeColor="text1"/>
          <w:sz w:val="24"/>
          <w:szCs w:val="24"/>
        </w:rPr>
        <w:instrText>ADDIN CSL_CITATION {"citationItems":[{"id":"ITEM-1","itemData":{"DOI":"10.1023/A:1023998013255","author":[{"dropping-particle":"","family":"Blackman","given":"B.R.K","non-dropping-particle":"","parse-names":false,"suffix":""},{"dropping-particle":"","family":"Hadavinia","given":"H.","non-dropping-particle":"","parse-names":false,"suffix":""},{"dropping-particle":"","family":"Kinloch","given":"A.J.","non-dropping-particle":"","parse-names":false,"suffix":""},{"dropping-particle":"","family":"Williams","given":"J.G.","non-dropping-particle":"","parse-names":false,"suffix":""}],"container-title":"International Journal of Fracture","id":"ITEM-1","issued":{"date-parts":[["2003"]]},"page":"25-46","title":"The use of a cohesive zone model to study the fracture of fibre composites and adhesively-bonded joints","type":"article-journal","volume":"119"},"uris":["http://www.mendeley.com/documents/?uuid=dff42bfd-b08f-4e4e-a239-e0977a7a2a59"]}],"mendeley":{"formattedCitation":"[38]","plainTextFormattedCitation":"[38]","previouslyFormattedCitation":"[38]"},"properties":{"noteIndex":0},"schema":"https://github.com/citation-style-language/schema/raw/master/csl-citation.json"}</w:instrText>
      </w:r>
      <w:r w:rsidR="00EC450C" w:rsidRPr="00617333">
        <w:rPr>
          <w:rFonts w:ascii="Times New Roman" w:hAnsi="Times New Roman" w:cs="Times New Roman"/>
          <w:color w:val="000000" w:themeColor="text1"/>
          <w:sz w:val="24"/>
          <w:szCs w:val="24"/>
        </w:rPr>
        <w:fldChar w:fldCharType="separate"/>
      </w:r>
      <w:r w:rsidR="0094723C" w:rsidRPr="0094723C">
        <w:rPr>
          <w:rFonts w:ascii="Times New Roman" w:hAnsi="Times New Roman" w:cs="Times New Roman"/>
          <w:noProof/>
          <w:color w:val="000000" w:themeColor="text1"/>
          <w:sz w:val="24"/>
          <w:szCs w:val="24"/>
        </w:rPr>
        <w:t>[38]</w:t>
      </w:r>
      <w:r w:rsidR="00EC450C" w:rsidRPr="00617333">
        <w:rPr>
          <w:rFonts w:ascii="Times New Roman" w:hAnsi="Times New Roman" w:cs="Times New Roman"/>
          <w:color w:val="000000" w:themeColor="text1"/>
          <w:sz w:val="24"/>
          <w:szCs w:val="24"/>
        </w:rPr>
        <w:fldChar w:fldCharType="end"/>
      </w:r>
      <w:r w:rsidR="00424998">
        <w:rPr>
          <w:rFonts w:ascii="Times New Roman" w:hAnsi="Times New Roman" w:cs="Times New Roman"/>
          <w:color w:val="000000" w:themeColor="text1"/>
          <w:sz w:val="24"/>
          <w:szCs w:val="24"/>
        </w:rPr>
        <w:t>. The</w:t>
      </w:r>
      <w:r w:rsidR="00EC450C">
        <w:rPr>
          <w:rFonts w:ascii="Times New Roman" w:hAnsi="Times New Roman" w:cs="Times New Roman"/>
          <w:sz w:val="24"/>
          <w:szCs w:val="24"/>
        </w:rPr>
        <w:t xml:space="preserve"> </w:t>
      </w:r>
      <w:r w:rsidR="00424998">
        <w:rPr>
          <w:rFonts w:ascii="Times New Roman" w:hAnsi="Times New Roman" w:cs="Times New Roman"/>
          <w:sz w:val="24"/>
          <w:szCs w:val="24"/>
        </w:rPr>
        <w:t>result also confirm</w:t>
      </w:r>
      <w:r w:rsidR="00433B15">
        <w:rPr>
          <w:rFonts w:ascii="Times New Roman" w:hAnsi="Times New Roman" w:cs="Times New Roman"/>
          <w:sz w:val="24"/>
          <w:szCs w:val="24"/>
        </w:rPr>
        <w:t>s</w:t>
      </w:r>
      <w:r w:rsidR="00424998">
        <w:rPr>
          <w:rFonts w:ascii="Times New Roman" w:hAnsi="Times New Roman" w:cs="Times New Roman"/>
          <w:sz w:val="24"/>
          <w:szCs w:val="24"/>
        </w:rPr>
        <w:t xml:space="preserve"> that the </w:t>
      </w:r>
      <w:r w:rsidR="00CA4BC7" w:rsidRPr="00617333">
        <w:rPr>
          <w:rFonts w:ascii="Times New Roman" w:hAnsi="Times New Roman" w:cs="Times New Roman"/>
          <w:color w:val="000000" w:themeColor="text1"/>
          <w:sz w:val="24"/>
          <w:szCs w:val="24"/>
        </w:rPr>
        <w:t xml:space="preserve">CZM </w:t>
      </w:r>
      <w:r w:rsidR="00424998">
        <w:rPr>
          <w:rFonts w:ascii="Times New Roman" w:hAnsi="Times New Roman" w:cs="Times New Roman"/>
          <w:color w:val="000000" w:themeColor="text1"/>
          <w:sz w:val="24"/>
          <w:szCs w:val="24"/>
        </w:rPr>
        <w:t xml:space="preserve">can </w:t>
      </w:r>
      <w:r w:rsidR="00EC450C" w:rsidRPr="00617333">
        <w:rPr>
          <w:rFonts w:ascii="Times New Roman" w:hAnsi="Times New Roman" w:cs="Times New Roman"/>
          <w:color w:val="000000" w:themeColor="text1"/>
          <w:sz w:val="24"/>
          <w:szCs w:val="24"/>
        </w:rPr>
        <w:t>accurately</w:t>
      </w:r>
      <w:r w:rsidR="00CA4BC7" w:rsidRPr="00617333">
        <w:rPr>
          <w:rFonts w:ascii="Times New Roman" w:hAnsi="Times New Roman" w:cs="Times New Roman"/>
          <w:color w:val="000000" w:themeColor="text1"/>
          <w:sz w:val="24"/>
          <w:szCs w:val="24"/>
        </w:rPr>
        <w:t xml:space="preserve"> </w:t>
      </w:r>
      <w:r w:rsidR="00EC450C" w:rsidRPr="00617333">
        <w:rPr>
          <w:rFonts w:ascii="Times New Roman" w:hAnsi="Times New Roman" w:cs="Times New Roman"/>
          <w:color w:val="000000" w:themeColor="text1"/>
          <w:sz w:val="24"/>
          <w:szCs w:val="24"/>
        </w:rPr>
        <w:t xml:space="preserve">represent </w:t>
      </w:r>
      <w:r w:rsidR="00CA4BC7" w:rsidRPr="00617333">
        <w:rPr>
          <w:rFonts w:ascii="Times New Roman" w:hAnsi="Times New Roman" w:cs="Times New Roman"/>
          <w:color w:val="000000" w:themeColor="text1"/>
          <w:sz w:val="24"/>
          <w:szCs w:val="24"/>
        </w:rPr>
        <w:t xml:space="preserve">the failure </w:t>
      </w:r>
      <w:r w:rsidR="002F0732" w:rsidRPr="00617333">
        <w:rPr>
          <w:rFonts w:ascii="Times New Roman" w:hAnsi="Times New Roman" w:cs="Times New Roman"/>
          <w:color w:val="000000" w:themeColor="text1"/>
          <w:sz w:val="24"/>
          <w:szCs w:val="24"/>
        </w:rPr>
        <w:t>behaviour</w:t>
      </w:r>
      <w:r w:rsidR="00CA4BC7" w:rsidRPr="00617333">
        <w:rPr>
          <w:rFonts w:ascii="Times New Roman" w:hAnsi="Times New Roman" w:cs="Times New Roman"/>
          <w:color w:val="000000" w:themeColor="text1"/>
          <w:sz w:val="24"/>
          <w:szCs w:val="24"/>
        </w:rPr>
        <w:t>,</w:t>
      </w:r>
      <w:r w:rsidR="00EC450C" w:rsidRPr="00617333">
        <w:rPr>
          <w:rFonts w:ascii="Times New Roman" w:hAnsi="Times New Roman" w:cs="Times New Roman"/>
          <w:color w:val="000000" w:themeColor="text1"/>
          <w:sz w:val="24"/>
          <w:szCs w:val="24"/>
        </w:rPr>
        <w:t xml:space="preserve"> </w:t>
      </w:r>
      <w:r w:rsidR="00424998">
        <w:rPr>
          <w:rFonts w:ascii="Times New Roman" w:hAnsi="Times New Roman" w:cs="Times New Roman"/>
          <w:color w:val="000000" w:themeColor="text1"/>
          <w:sz w:val="24"/>
          <w:szCs w:val="24"/>
        </w:rPr>
        <w:t xml:space="preserve">which </w:t>
      </w:r>
      <w:r w:rsidR="00CA4BC7" w:rsidRPr="00617333">
        <w:rPr>
          <w:rFonts w:ascii="Times New Roman" w:hAnsi="Times New Roman" w:cs="Times New Roman"/>
          <w:color w:val="000000" w:themeColor="text1"/>
          <w:sz w:val="24"/>
          <w:szCs w:val="24"/>
        </w:rPr>
        <w:t>impl</w:t>
      </w:r>
      <w:r w:rsidR="00424998">
        <w:rPr>
          <w:rFonts w:ascii="Times New Roman" w:hAnsi="Times New Roman" w:cs="Times New Roman"/>
          <w:color w:val="000000" w:themeColor="text1"/>
          <w:sz w:val="24"/>
          <w:szCs w:val="24"/>
        </w:rPr>
        <w:t>ies</w:t>
      </w:r>
      <w:r w:rsidR="00CA4BC7" w:rsidRPr="00617333">
        <w:rPr>
          <w:rFonts w:ascii="Times New Roman" w:hAnsi="Times New Roman" w:cs="Times New Roman"/>
          <w:color w:val="000000" w:themeColor="text1"/>
          <w:sz w:val="24"/>
          <w:szCs w:val="24"/>
        </w:rPr>
        <w:t xml:space="preserve"> that the main energy dissipation</w:t>
      </w:r>
      <w:r w:rsidR="00DA00F8">
        <w:rPr>
          <w:rFonts w:ascii="Times New Roman" w:hAnsi="Times New Roman" w:cs="Times New Roman"/>
          <w:color w:val="000000" w:themeColor="text1"/>
          <w:sz w:val="24"/>
          <w:szCs w:val="24"/>
        </w:rPr>
        <w:t xml:space="preserve"> mechanism</w:t>
      </w:r>
      <w:r w:rsidR="00CA4BC7" w:rsidRPr="00617333">
        <w:rPr>
          <w:rFonts w:ascii="Times New Roman" w:hAnsi="Times New Roman" w:cs="Times New Roman"/>
          <w:color w:val="000000" w:themeColor="text1"/>
          <w:sz w:val="24"/>
          <w:szCs w:val="24"/>
        </w:rPr>
        <w:t xml:space="preserve"> is due to crack </w:t>
      </w:r>
      <w:r w:rsidR="00DA00F8">
        <w:rPr>
          <w:rFonts w:ascii="Times New Roman" w:hAnsi="Times New Roman" w:cs="Times New Roman"/>
          <w:color w:val="000000" w:themeColor="text1"/>
          <w:sz w:val="24"/>
          <w:szCs w:val="24"/>
        </w:rPr>
        <w:t>growth</w:t>
      </w:r>
      <w:r w:rsidR="00CA4BC7" w:rsidRPr="00617333">
        <w:rPr>
          <w:rFonts w:ascii="Times New Roman" w:hAnsi="Times New Roman" w:cs="Times New Roman"/>
          <w:color w:val="000000" w:themeColor="text1"/>
          <w:sz w:val="24"/>
          <w:szCs w:val="24"/>
        </w:rPr>
        <w:t>.</w:t>
      </w:r>
      <w:r w:rsidR="00CA4BC7" w:rsidRPr="00B24A3A">
        <w:rPr>
          <w:rFonts w:ascii="Times New Roman" w:hAnsi="Times New Roman" w:cs="Times New Roman"/>
          <w:color w:val="000000" w:themeColor="text1"/>
          <w:sz w:val="24"/>
          <w:szCs w:val="24"/>
        </w:rPr>
        <w:t xml:space="preserve"> </w:t>
      </w:r>
    </w:p>
    <w:p w14:paraId="6FA83776" w14:textId="57D9C6E2" w:rsidR="00F160AB" w:rsidRPr="00ED754A" w:rsidRDefault="00F160AB" w:rsidP="006965F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38E996" wp14:editId="6CAFCE32">
            <wp:extent cx="4320000" cy="2963558"/>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0000" cy="2963558"/>
                    </a:xfrm>
                    <a:prstGeom prst="rect">
                      <a:avLst/>
                    </a:prstGeom>
                    <a:noFill/>
                  </pic:spPr>
                </pic:pic>
              </a:graphicData>
            </a:graphic>
          </wp:inline>
        </w:drawing>
      </w:r>
    </w:p>
    <w:p w14:paraId="5EDCF1DE" w14:textId="66A739C1" w:rsidR="000C5F23" w:rsidRPr="00B24A3A" w:rsidRDefault="000C5F23" w:rsidP="003958E7">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8E2D5F" w:rsidRPr="00B24A3A">
        <w:rPr>
          <w:rFonts w:ascii="Times New Roman" w:hAnsi="Times New Roman" w:cs="Times New Roman"/>
          <w:b/>
          <w:sz w:val="24"/>
          <w:szCs w:val="24"/>
        </w:rPr>
        <w:t>1</w:t>
      </w:r>
      <w:r w:rsidR="00277561">
        <w:rPr>
          <w:rFonts w:ascii="Times New Roman" w:hAnsi="Times New Roman" w:cs="Times New Roman"/>
          <w:b/>
          <w:sz w:val="24"/>
          <w:szCs w:val="24"/>
        </w:rPr>
        <w:t>2</w:t>
      </w:r>
      <w:r w:rsidR="008E2D5F" w:rsidRPr="00B24A3A">
        <w:rPr>
          <w:rFonts w:ascii="Times New Roman" w:hAnsi="Times New Roman" w:cs="Times New Roman"/>
          <w:sz w:val="24"/>
          <w:szCs w:val="24"/>
        </w:rPr>
        <w:t xml:space="preserve"> </w:t>
      </w:r>
      <w:r w:rsidR="006965F1">
        <w:rPr>
          <w:rFonts w:ascii="Times New Roman" w:hAnsi="Times New Roman" w:cs="Times New Roman"/>
          <w:sz w:val="24"/>
          <w:szCs w:val="24"/>
        </w:rPr>
        <w:t xml:space="preserve">FE </w:t>
      </w:r>
      <w:r w:rsidR="009358D6" w:rsidRPr="00B24A3A">
        <w:rPr>
          <w:rFonts w:ascii="Times New Roman" w:hAnsi="Times New Roman" w:cs="Times New Roman"/>
          <w:sz w:val="24"/>
          <w:szCs w:val="24"/>
        </w:rPr>
        <w:t>modelling</w:t>
      </w:r>
      <w:r w:rsidR="007F118A" w:rsidRPr="00B24A3A">
        <w:rPr>
          <w:rFonts w:ascii="Times New Roman" w:hAnsi="Times New Roman" w:cs="Times New Roman"/>
          <w:sz w:val="24"/>
          <w:szCs w:val="24"/>
        </w:rPr>
        <w:t xml:space="preserve"> results </w:t>
      </w:r>
      <w:r w:rsidR="006965F1">
        <w:rPr>
          <w:rFonts w:ascii="Times New Roman" w:hAnsi="Times New Roman" w:cs="Times New Roman"/>
          <w:sz w:val="24"/>
          <w:szCs w:val="24"/>
        </w:rPr>
        <w:t>of</w:t>
      </w:r>
      <w:r w:rsidR="006965F1" w:rsidRPr="00B24A3A">
        <w:rPr>
          <w:rFonts w:ascii="Times New Roman" w:hAnsi="Times New Roman" w:cs="Times New Roman"/>
          <w:sz w:val="24"/>
          <w:szCs w:val="24"/>
        </w:rPr>
        <w:t xml:space="preserve"> </w:t>
      </w:r>
      <w:r w:rsidRPr="00B24A3A">
        <w:rPr>
          <w:rFonts w:ascii="Times New Roman" w:hAnsi="Times New Roman" w:cs="Times New Roman"/>
          <w:sz w:val="24"/>
          <w:szCs w:val="24"/>
        </w:rPr>
        <w:t>SikaPower</w:t>
      </w:r>
      <w:r w:rsidR="00FD5241" w:rsidRPr="00B24A3A">
        <w:rPr>
          <w:rFonts w:ascii="Times New Roman" w:hAnsi="Times New Roman" w:cs="Times New Roman"/>
          <w:sz w:val="24"/>
          <w:szCs w:val="24"/>
        </w:rPr>
        <w:t>-</w:t>
      </w:r>
      <w:r w:rsidRPr="00B24A3A">
        <w:rPr>
          <w:rFonts w:ascii="Times New Roman" w:hAnsi="Times New Roman" w:cs="Times New Roman"/>
          <w:sz w:val="24"/>
          <w:szCs w:val="24"/>
        </w:rPr>
        <w:t>497</w:t>
      </w:r>
      <w:r w:rsidR="009358D6" w:rsidRPr="00B24A3A">
        <w:rPr>
          <w:rFonts w:ascii="Times New Roman" w:hAnsi="Times New Roman" w:cs="Times New Roman"/>
          <w:sz w:val="24"/>
          <w:szCs w:val="24"/>
        </w:rPr>
        <w:t xml:space="preserve"> joint</w:t>
      </w:r>
      <w:r w:rsidRPr="00B24A3A">
        <w:rPr>
          <w:rFonts w:ascii="Times New Roman" w:hAnsi="Times New Roman" w:cs="Times New Roman"/>
          <w:sz w:val="24"/>
          <w:szCs w:val="24"/>
        </w:rPr>
        <w:t>.</w:t>
      </w:r>
    </w:p>
    <w:p w14:paraId="46EF5B12" w14:textId="0AD0C5F4" w:rsidR="00CA52D9" w:rsidRDefault="003552D1"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 xml:space="preserve">Fig. </w:t>
      </w:r>
      <w:r w:rsidR="008E2D5F" w:rsidRPr="00B24A3A">
        <w:rPr>
          <w:rFonts w:ascii="Times New Roman" w:hAnsi="Times New Roman" w:cs="Times New Roman"/>
          <w:sz w:val="24"/>
          <w:szCs w:val="24"/>
        </w:rPr>
        <w:t>1</w:t>
      </w:r>
      <w:r w:rsidR="00277561">
        <w:rPr>
          <w:rFonts w:ascii="Times New Roman" w:hAnsi="Times New Roman" w:cs="Times New Roman"/>
          <w:sz w:val="24"/>
          <w:szCs w:val="24"/>
        </w:rPr>
        <w:t>3</w:t>
      </w:r>
      <w:r w:rsidR="008E2D5F" w:rsidRPr="00B24A3A">
        <w:rPr>
          <w:rFonts w:ascii="Times New Roman" w:hAnsi="Times New Roman" w:cs="Times New Roman"/>
          <w:sz w:val="24"/>
          <w:szCs w:val="24"/>
        </w:rPr>
        <w:t xml:space="preserve"> </w:t>
      </w:r>
      <w:r w:rsidR="00FC0A8B">
        <w:rPr>
          <w:rFonts w:ascii="Times New Roman" w:hAnsi="Times New Roman" w:cs="Times New Roman"/>
          <w:sz w:val="24"/>
          <w:szCs w:val="24"/>
        </w:rPr>
        <w:t>shows</w:t>
      </w:r>
      <w:r w:rsidR="00FC0A8B" w:rsidRPr="00B24A3A">
        <w:rPr>
          <w:rFonts w:ascii="Times New Roman" w:hAnsi="Times New Roman" w:cs="Times New Roman"/>
          <w:sz w:val="24"/>
          <w:szCs w:val="24"/>
        </w:rPr>
        <w:t xml:space="preserve"> </w:t>
      </w:r>
      <w:r w:rsidRPr="00B24A3A">
        <w:rPr>
          <w:rFonts w:ascii="Times New Roman" w:hAnsi="Times New Roman" w:cs="Times New Roman"/>
          <w:sz w:val="24"/>
          <w:szCs w:val="24"/>
        </w:rPr>
        <w:t xml:space="preserve">the </w:t>
      </w:r>
      <w:r w:rsidR="005B6BC1">
        <w:rPr>
          <w:rFonts w:ascii="Times New Roman" w:hAnsi="Times New Roman" w:cs="Times New Roman"/>
          <w:sz w:val="24"/>
          <w:szCs w:val="24"/>
        </w:rPr>
        <w:t xml:space="preserve">representative </w:t>
      </w:r>
      <w:r w:rsidR="00EE0CDB" w:rsidRPr="00B24A3A">
        <w:rPr>
          <w:rFonts w:ascii="Times New Roman" w:hAnsi="Times New Roman" w:cs="Times New Roman"/>
          <w:sz w:val="24"/>
          <w:szCs w:val="24"/>
        </w:rPr>
        <w:t>modelling</w:t>
      </w:r>
      <w:r w:rsidRPr="00B24A3A">
        <w:rPr>
          <w:rFonts w:ascii="Times New Roman" w:hAnsi="Times New Roman" w:cs="Times New Roman"/>
          <w:sz w:val="24"/>
          <w:szCs w:val="24"/>
        </w:rPr>
        <w:t xml:space="preserve"> and experimental results for </w:t>
      </w:r>
      <w:r w:rsidR="00DA00F8">
        <w:rPr>
          <w:rFonts w:ascii="Times New Roman" w:hAnsi="Times New Roman" w:cs="Times New Roman"/>
          <w:sz w:val="24"/>
          <w:szCs w:val="24"/>
        </w:rPr>
        <w:t>the</w:t>
      </w:r>
      <w:r w:rsidR="00DA00F8" w:rsidRPr="00B24A3A">
        <w:rPr>
          <w:rFonts w:ascii="Times New Roman" w:hAnsi="Times New Roman" w:cs="Times New Roman"/>
          <w:sz w:val="24"/>
          <w:szCs w:val="24"/>
        </w:rPr>
        <w:t xml:space="preserve"> </w:t>
      </w:r>
      <w:r w:rsidRPr="00B24A3A">
        <w:rPr>
          <w:rFonts w:ascii="Times New Roman" w:hAnsi="Times New Roman" w:cs="Times New Roman"/>
          <w:sz w:val="24"/>
          <w:szCs w:val="24"/>
        </w:rPr>
        <w:t>Araldite</w:t>
      </w:r>
      <w:r w:rsidR="009B7238" w:rsidRPr="00B24A3A">
        <w:rPr>
          <w:rFonts w:ascii="Times New Roman" w:hAnsi="Times New Roman" w:cs="Times New Roman"/>
          <w:sz w:val="24"/>
          <w:szCs w:val="24"/>
        </w:rPr>
        <w:t>-</w:t>
      </w:r>
      <w:r w:rsidRPr="00B24A3A">
        <w:rPr>
          <w:rFonts w:ascii="Times New Roman" w:hAnsi="Times New Roman" w:cs="Times New Roman"/>
          <w:sz w:val="24"/>
          <w:szCs w:val="24"/>
        </w:rPr>
        <w:t>2028</w:t>
      </w:r>
      <w:r w:rsidR="00EE0CDB" w:rsidRPr="00B24A3A">
        <w:rPr>
          <w:rFonts w:ascii="Times New Roman" w:hAnsi="Times New Roman" w:cs="Times New Roman"/>
          <w:sz w:val="24"/>
          <w:szCs w:val="24"/>
        </w:rPr>
        <w:t xml:space="preserve"> joints</w:t>
      </w:r>
      <w:r w:rsidRPr="00B24A3A">
        <w:rPr>
          <w:rFonts w:ascii="Times New Roman" w:hAnsi="Times New Roman" w:cs="Times New Roman"/>
          <w:sz w:val="24"/>
          <w:szCs w:val="24"/>
        </w:rPr>
        <w:t xml:space="preserve">. </w:t>
      </w:r>
      <w:r w:rsidR="004346AA">
        <w:rPr>
          <w:rFonts w:ascii="Times New Roman" w:hAnsi="Times New Roman" w:cs="Times New Roman"/>
          <w:sz w:val="24"/>
          <w:szCs w:val="24"/>
        </w:rPr>
        <w:t>O</w:t>
      </w:r>
      <w:r w:rsidR="004346AA" w:rsidRPr="00B24A3A">
        <w:rPr>
          <w:rFonts w:ascii="Times New Roman" w:hAnsi="Times New Roman" w:cs="Times New Roman"/>
          <w:sz w:val="24"/>
          <w:szCs w:val="24"/>
        </w:rPr>
        <w:t xml:space="preserve">nly the polynomial and exponential TSLs were </w:t>
      </w:r>
      <w:r w:rsidR="004346AA">
        <w:rPr>
          <w:rFonts w:ascii="Times New Roman" w:hAnsi="Times New Roman" w:cs="Times New Roman"/>
          <w:sz w:val="24"/>
          <w:szCs w:val="24"/>
        </w:rPr>
        <w:t>implemented</w:t>
      </w:r>
      <w:r w:rsidR="004346AA" w:rsidRPr="00B24A3A">
        <w:rPr>
          <w:rFonts w:ascii="Times New Roman" w:hAnsi="Times New Roman" w:cs="Times New Roman"/>
          <w:sz w:val="24"/>
          <w:szCs w:val="24"/>
        </w:rPr>
        <w:t xml:space="preserve"> </w:t>
      </w:r>
      <w:r w:rsidR="004346AA">
        <w:rPr>
          <w:rFonts w:ascii="Times New Roman" w:hAnsi="Times New Roman" w:cs="Times New Roman"/>
          <w:sz w:val="24"/>
          <w:szCs w:val="24"/>
        </w:rPr>
        <w:t>as</w:t>
      </w:r>
      <w:r w:rsidR="006A5A76" w:rsidRPr="00B24A3A">
        <w:rPr>
          <w:rFonts w:ascii="Times New Roman" w:hAnsi="Times New Roman" w:cs="Times New Roman"/>
          <w:sz w:val="24"/>
          <w:szCs w:val="24"/>
        </w:rPr>
        <w:t xml:space="preserve"> the </w:t>
      </w:r>
      <w:r w:rsidR="009358D6" w:rsidRPr="00B24A3A">
        <w:rPr>
          <w:rFonts w:ascii="Times New Roman" w:hAnsi="Times New Roman" w:cs="Times New Roman"/>
          <w:sz w:val="24"/>
          <w:szCs w:val="24"/>
        </w:rPr>
        <w:t xml:space="preserve">piecewise </w:t>
      </w:r>
      <w:r w:rsidR="006A5A76" w:rsidRPr="00B24A3A">
        <w:rPr>
          <w:rFonts w:ascii="Times New Roman" w:hAnsi="Times New Roman" w:cs="Times New Roman"/>
          <w:sz w:val="24"/>
          <w:szCs w:val="24"/>
        </w:rPr>
        <w:t xml:space="preserve">TSL </w:t>
      </w:r>
      <w:r w:rsidR="009358D6" w:rsidRPr="00B24A3A">
        <w:rPr>
          <w:rFonts w:ascii="Times New Roman" w:hAnsi="Times New Roman" w:cs="Times New Roman"/>
          <w:sz w:val="24"/>
          <w:szCs w:val="24"/>
        </w:rPr>
        <w:t xml:space="preserve">in Fig. </w:t>
      </w:r>
      <w:r w:rsidR="00277561">
        <w:rPr>
          <w:rFonts w:ascii="Times New Roman" w:hAnsi="Times New Roman" w:cs="Times New Roman"/>
          <w:sz w:val="24"/>
          <w:szCs w:val="24"/>
        </w:rPr>
        <w:t>9</w:t>
      </w:r>
      <w:r w:rsidR="008E2D5F" w:rsidRPr="00B24A3A">
        <w:rPr>
          <w:rFonts w:ascii="Times New Roman" w:hAnsi="Times New Roman" w:cs="Times New Roman"/>
          <w:sz w:val="24"/>
          <w:szCs w:val="24"/>
        </w:rPr>
        <w:t xml:space="preserve"> </w:t>
      </w:r>
      <w:r w:rsidR="002D11DF">
        <w:rPr>
          <w:rFonts w:ascii="Times New Roman" w:hAnsi="Times New Roman" w:cs="Times New Roman"/>
          <w:sz w:val="24"/>
          <w:szCs w:val="24"/>
        </w:rPr>
        <w:t>was</w:t>
      </w:r>
      <w:r w:rsidR="002D11DF" w:rsidRPr="00B24A3A">
        <w:rPr>
          <w:rFonts w:ascii="Times New Roman" w:hAnsi="Times New Roman" w:cs="Times New Roman"/>
          <w:sz w:val="24"/>
          <w:szCs w:val="24"/>
        </w:rPr>
        <w:t xml:space="preserve"> </w:t>
      </w:r>
      <w:r w:rsidR="005B6BC1">
        <w:rPr>
          <w:rFonts w:ascii="Times New Roman" w:hAnsi="Times New Roman" w:cs="Times New Roman"/>
          <w:sz w:val="24"/>
          <w:szCs w:val="24"/>
        </w:rPr>
        <w:t>very similar to</w:t>
      </w:r>
      <w:r w:rsidR="009358D6" w:rsidRPr="00B24A3A">
        <w:rPr>
          <w:rFonts w:ascii="Times New Roman" w:hAnsi="Times New Roman" w:cs="Times New Roman"/>
          <w:sz w:val="24"/>
          <w:szCs w:val="24"/>
        </w:rPr>
        <w:t xml:space="preserve"> </w:t>
      </w:r>
      <w:r w:rsidR="0098498B">
        <w:rPr>
          <w:rFonts w:ascii="Times New Roman" w:hAnsi="Times New Roman" w:cs="Times New Roman"/>
          <w:sz w:val="24"/>
          <w:szCs w:val="24"/>
        </w:rPr>
        <w:t xml:space="preserve">that obtained from </w:t>
      </w:r>
      <w:r w:rsidR="009358D6" w:rsidRPr="00B24A3A">
        <w:rPr>
          <w:rFonts w:ascii="Times New Roman" w:hAnsi="Times New Roman" w:cs="Times New Roman"/>
          <w:sz w:val="24"/>
          <w:szCs w:val="24"/>
        </w:rPr>
        <w:t>the polynomial</w:t>
      </w:r>
      <w:r w:rsidR="006A5A76" w:rsidRPr="00B24A3A">
        <w:rPr>
          <w:rFonts w:ascii="Times New Roman" w:hAnsi="Times New Roman" w:cs="Times New Roman"/>
          <w:sz w:val="24"/>
          <w:szCs w:val="24"/>
        </w:rPr>
        <w:t xml:space="preserve">. </w:t>
      </w:r>
      <w:r w:rsidR="00DF490B" w:rsidRPr="00617333">
        <w:rPr>
          <w:rFonts w:ascii="Times New Roman" w:hAnsi="Times New Roman" w:cs="Times New Roman"/>
          <w:sz w:val="24"/>
          <w:szCs w:val="24"/>
        </w:rPr>
        <w:t xml:space="preserve">The </w:t>
      </w:r>
      <w:r w:rsidR="00BA00DF">
        <w:rPr>
          <w:rFonts w:ascii="Times New Roman" w:hAnsi="Times New Roman" w:cs="Times New Roman"/>
          <w:sz w:val="24"/>
          <w:szCs w:val="24"/>
        </w:rPr>
        <w:t>modelling overestimate</w:t>
      </w:r>
      <w:r w:rsidR="00433B15">
        <w:rPr>
          <w:rFonts w:ascii="Times New Roman" w:hAnsi="Times New Roman" w:cs="Times New Roman"/>
          <w:sz w:val="24"/>
          <w:szCs w:val="24"/>
        </w:rPr>
        <w:t>s</w:t>
      </w:r>
      <w:r w:rsidR="00BA00DF">
        <w:rPr>
          <w:rFonts w:ascii="Times New Roman" w:hAnsi="Times New Roman" w:cs="Times New Roman"/>
          <w:sz w:val="24"/>
          <w:szCs w:val="24"/>
        </w:rPr>
        <w:t xml:space="preserve"> the </w:t>
      </w:r>
      <w:r w:rsidR="00FA73E7">
        <w:rPr>
          <w:rFonts w:ascii="Times New Roman" w:hAnsi="Times New Roman" w:cs="Times New Roman"/>
          <w:sz w:val="24"/>
          <w:szCs w:val="24"/>
        </w:rPr>
        <w:t>peak</w:t>
      </w:r>
      <w:r w:rsidR="00FA73E7" w:rsidRPr="00617333">
        <w:rPr>
          <w:rFonts w:ascii="Times New Roman" w:hAnsi="Times New Roman" w:cs="Times New Roman"/>
          <w:sz w:val="24"/>
          <w:szCs w:val="24"/>
        </w:rPr>
        <w:t xml:space="preserve"> </w:t>
      </w:r>
      <w:r w:rsidR="00DF490B" w:rsidRPr="00617333">
        <w:rPr>
          <w:rFonts w:ascii="Times New Roman" w:hAnsi="Times New Roman" w:cs="Times New Roman"/>
          <w:sz w:val="24"/>
          <w:szCs w:val="24"/>
        </w:rPr>
        <w:t xml:space="preserve">load </w:t>
      </w:r>
      <w:r w:rsidR="00BA00DF">
        <w:rPr>
          <w:rFonts w:ascii="Times New Roman" w:hAnsi="Times New Roman" w:cs="Times New Roman"/>
          <w:sz w:val="24"/>
          <w:szCs w:val="24"/>
        </w:rPr>
        <w:t xml:space="preserve">by </w:t>
      </w:r>
      <w:r w:rsidR="002B788F" w:rsidRPr="00617333">
        <w:rPr>
          <w:rFonts w:ascii="Times New Roman" w:hAnsi="Times New Roman" w:cs="Times New Roman"/>
          <w:sz w:val="24"/>
          <w:szCs w:val="24"/>
        </w:rPr>
        <w:t>2-</w:t>
      </w:r>
      <w:r w:rsidR="00E5484A" w:rsidRPr="00617333">
        <w:rPr>
          <w:rFonts w:ascii="Times New Roman" w:hAnsi="Times New Roman" w:cs="Times New Roman"/>
          <w:sz w:val="24"/>
          <w:szCs w:val="24"/>
        </w:rPr>
        <w:t>7</w:t>
      </w:r>
      <w:r w:rsidR="00C02389" w:rsidRPr="00617333">
        <w:rPr>
          <w:rFonts w:ascii="Times New Roman" w:hAnsi="Times New Roman" w:cs="Times New Roman"/>
          <w:sz w:val="24"/>
          <w:szCs w:val="24"/>
        </w:rPr>
        <w:t>.5</w:t>
      </w:r>
      <w:r w:rsidR="00AA7CBB" w:rsidRPr="00617333">
        <w:rPr>
          <w:rFonts w:ascii="Times New Roman" w:hAnsi="Times New Roman" w:cs="Times New Roman"/>
          <w:sz w:val="24"/>
          <w:szCs w:val="24"/>
        </w:rPr>
        <w:t xml:space="preserve">% </w:t>
      </w:r>
      <w:r w:rsidR="00BA00DF">
        <w:rPr>
          <w:rFonts w:ascii="Times New Roman" w:hAnsi="Times New Roman" w:cs="Times New Roman"/>
          <w:sz w:val="24"/>
          <w:szCs w:val="24"/>
        </w:rPr>
        <w:t>compared to</w:t>
      </w:r>
      <w:r w:rsidR="00AA7CBB" w:rsidRPr="00617333">
        <w:rPr>
          <w:rFonts w:ascii="Times New Roman" w:hAnsi="Times New Roman" w:cs="Times New Roman"/>
          <w:sz w:val="24"/>
          <w:szCs w:val="24"/>
        </w:rPr>
        <w:t xml:space="preserve"> the experiment</w:t>
      </w:r>
      <w:r w:rsidR="00DF490B" w:rsidRPr="00617333">
        <w:rPr>
          <w:rFonts w:ascii="Times New Roman" w:hAnsi="Times New Roman" w:cs="Times New Roman"/>
          <w:sz w:val="24"/>
          <w:szCs w:val="24"/>
        </w:rPr>
        <w:t xml:space="preserve">, </w:t>
      </w:r>
      <w:r w:rsidR="00FF00BD" w:rsidRPr="00617333">
        <w:rPr>
          <w:rFonts w:ascii="Times New Roman" w:hAnsi="Times New Roman" w:cs="Times New Roman"/>
          <w:sz w:val="24"/>
          <w:szCs w:val="24"/>
        </w:rPr>
        <w:t>whilst</w:t>
      </w:r>
      <w:r w:rsidR="00DF490B" w:rsidRPr="00617333">
        <w:rPr>
          <w:rFonts w:ascii="Times New Roman" w:hAnsi="Times New Roman" w:cs="Times New Roman"/>
          <w:sz w:val="24"/>
          <w:szCs w:val="24"/>
        </w:rPr>
        <w:t xml:space="preserve"> </w:t>
      </w:r>
      <w:r w:rsidR="00BA00DF">
        <w:rPr>
          <w:rFonts w:ascii="Times New Roman" w:hAnsi="Times New Roman" w:cs="Times New Roman"/>
          <w:sz w:val="24"/>
          <w:szCs w:val="24"/>
        </w:rPr>
        <w:t>it underestimate</w:t>
      </w:r>
      <w:r w:rsidR="00433B15">
        <w:rPr>
          <w:rFonts w:ascii="Times New Roman" w:hAnsi="Times New Roman" w:cs="Times New Roman"/>
          <w:sz w:val="24"/>
          <w:szCs w:val="24"/>
        </w:rPr>
        <w:t>s</w:t>
      </w:r>
      <w:r w:rsidR="00BA00DF">
        <w:rPr>
          <w:rFonts w:ascii="Times New Roman" w:hAnsi="Times New Roman" w:cs="Times New Roman"/>
          <w:sz w:val="24"/>
          <w:szCs w:val="24"/>
        </w:rPr>
        <w:t xml:space="preserve"> the </w:t>
      </w:r>
      <w:r w:rsidR="001919FF">
        <w:rPr>
          <w:rFonts w:ascii="Times New Roman" w:hAnsi="Times New Roman" w:cs="Times New Roman"/>
          <w:sz w:val="24"/>
          <w:szCs w:val="24"/>
        </w:rPr>
        <w:t xml:space="preserve">corresponding </w:t>
      </w:r>
      <w:r w:rsidR="00DF490B" w:rsidRPr="00617333">
        <w:rPr>
          <w:rFonts w:ascii="Times New Roman" w:hAnsi="Times New Roman" w:cs="Times New Roman"/>
          <w:sz w:val="24"/>
          <w:szCs w:val="24"/>
        </w:rPr>
        <w:t>displacement</w:t>
      </w:r>
      <w:r w:rsidR="002D11DF">
        <w:rPr>
          <w:rFonts w:ascii="Times New Roman" w:hAnsi="Times New Roman" w:cs="Times New Roman"/>
          <w:sz w:val="24"/>
          <w:szCs w:val="24"/>
        </w:rPr>
        <w:t>s</w:t>
      </w:r>
      <w:r w:rsidR="00DF490B" w:rsidRPr="00617333">
        <w:rPr>
          <w:rFonts w:ascii="Times New Roman" w:hAnsi="Times New Roman" w:cs="Times New Roman"/>
          <w:sz w:val="24"/>
          <w:szCs w:val="24"/>
        </w:rPr>
        <w:t xml:space="preserve"> </w:t>
      </w:r>
      <w:r w:rsidR="001919FF">
        <w:rPr>
          <w:rFonts w:ascii="Times New Roman" w:hAnsi="Times New Roman" w:cs="Times New Roman"/>
          <w:sz w:val="24"/>
          <w:szCs w:val="24"/>
        </w:rPr>
        <w:t xml:space="preserve">at the </w:t>
      </w:r>
      <w:r w:rsidR="00FA73E7">
        <w:rPr>
          <w:rFonts w:ascii="Times New Roman" w:hAnsi="Times New Roman" w:cs="Times New Roman"/>
          <w:sz w:val="24"/>
          <w:szCs w:val="24"/>
        </w:rPr>
        <w:t>peak</w:t>
      </w:r>
      <w:r w:rsidR="001919FF">
        <w:rPr>
          <w:rFonts w:ascii="Times New Roman" w:hAnsi="Times New Roman" w:cs="Times New Roman"/>
          <w:sz w:val="24"/>
          <w:szCs w:val="24"/>
        </w:rPr>
        <w:t xml:space="preserve"> load </w:t>
      </w:r>
      <w:r w:rsidR="00BA00DF">
        <w:rPr>
          <w:rFonts w:ascii="Times New Roman" w:hAnsi="Times New Roman" w:cs="Times New Roman"/>
          <w:sz w:val="24"/>
          <w:szCs w:val="24"/>
        </w:rPr>
        <w:t>by</w:t>
      </w:r>
      <w:r w:rsidR="00DF490B" w:rsidRPr="00617333">
        <w:rPr>
          <w:rFonts w:ascii="Times New Roman" w:hAnsi="Times New Roman" w:cs="Times New Roman"/>
          <w:sz w:val="24"/>
          <w:szCs w:val="24"/>
        </w:rPr>
        <w:t xml:space="preserve"> </w:t>
      </w:r>
      <w:r w:rsidR="00AA7CBB" w:rsidRPr="00617333">
        <w:rPr>
          <w:rFonts w:ascii="Times New Roman" w:hAnsi="Times New Roman" w:cs="Times New Roman"/>
          <w:sz w:val="24"/>
          <w:szCs w:val="24"/>
        </w:rPr>
        <w:t>10-</w:t>
      </w:r>
      <w:r w:rsidR="00DF490B" w:rsidRPr="00617333">
        <w:rPr>
          <w:rFonts w:ascii="Times New Roman" w:hAnsi="Times New Roman" w:cs="Times New Roman"/>
          <w:sz w:val="24"/>
          <w:szCs w:val="24"/>
        </w:rPr>
        <w:t xml:space="preserve">20%. </w:t>
      </w:r>
      <w:r w:rsidR="00DC2D78">
        <w:rPr>
          <w:rFonts w:ascii="Times New Roman" w:hAnsi="Times New Roman" w:cs="Times New Roman"/>
          <w:sz w:val="24"/>
          <w:szCs w:val="24"/>
        </w:rPr>
        <w:t xml:space="preserve">This </w:t>
      </w:r>
      <w:r w:rsidR="00B120F8">
        <w:rPr>
          <w:rFonts w:ascii="Times New Roman" w:hAnsi="Times New Roman" w:cs="Times New Roman"/>
          <w:sz w:val="24"/>
          <w:szCs w:val="24"/>
        </w:rPr>
        <w:t>indicates</w:t>
      </w:r>
      <w:r w:rsidR="00DC2D78">
        <w:rPr>
          <w:rFonts w:ascii="Times New Roman" w:hAnsi="Times New Roman" w:cs="Times New Roman"/>
          <w:sz w:val="24"/>
          <w:szCs w:val="24"/>
        </w:rPr>
        <w:t xml:space="preserve"> that </w:t>
      </w:r>
      <w:r w:rsidR="00C32669">
        <w:rPr>
          <w:rFonts w:ascii="Times New Roman" w:hAnsi="Times New Roman" w:cs="Times New Roman"/>
          <w:sz w:val="24"/>
          <w:szCs w:val="24"/>
        </w:rPr>
        <w:t xml:space="preserve">in the modelling, prior to the crack propagation, the joint was assumed to be stiffer than </w:t>
      </w:r>
      <w:r w:rsidR="00D70600">
        <w:rPr>
          <w:rFonts w:ascii="Times New Roman" w:hAnsi="Times New Roman" w:cs="Times New Roman"/>
          <w:sz w:val="24"/>
          <w:szCs w:val="24"/>
        </w:rPr>
        <w:t xml:space="preserve">it was in </w:t>
      </w:r>
      <w:r w:rsidR="00C32669">
        <w:rPr>
          <w:rFonts w:ascii="Times New Roman" w:hAnsi="Times New Roman" w:cs="Times New Roman"/>
          <w:sz w:val="24"/>
          <w:szCs w:val="24"/>
        </w:rPr>
        <w:t>the experiment</w:t>
      </w:r>
      <w:r w:rsidR="00FA73E7" w:rsidRPr="00B24A3A">
        <w:rPr>
          <w:rFonts w:ascii="Times New Roman" w:hAnsi="Times New Roman" w:cs="Times New Roman"/>
          <w:sz w:val="24"/>
          <w:szCs w:val="24"/>
        </w:rPr>
        <w:t xml:space="preserve">. </w:t>
      </w:r>
      <w:r w:rsidR="00DF490B" w:rsidRPr="00B24A3A">
        <w:rPr>
          <w:rFonts w:ascii="Times New Roman" w:hAnsi="Times New Roman" w:cs="Times New Roman"/>
          <w:sz w:val="24"/>
          <w:szCs w:val="24"/>
        </w:rPr>
        <w:t xml:space="preserve">The two types of TSLs yields similar modelling results, which </w:t>
      </w:r>
      <w:r w:rsidR="00FC0A8B">
        <w:rPr>
          <w:rFonts w:ascii="Times New Roman" w:hAnsi="Times New Roman" w:cs="Times New Roman"/>
          <w:sz w:val="24"/>
          <w:szCs w:val="24"/>
        </w:rPr>
        <w:t xml:space="preserve">again </w:t>
      </w:r>
      <w:r w:rsidR="00DF490B" w:rsidRPr="00B24A3A">
        <w:rPr>
          <w:rFonts w:ascii="Times New Roman" w:hAnsi="Times New Roman" w:cs="Times New Roman"/>
          <w:sz w:val="24"/>
          <w:szCs w:val="24"/>
        </w:rPr>
        <w:t xml:space="preserve">suggests that the shape of TSL does not significantly influence the </w:t>
      </w:r>
      <w:r w:rsidR="00BA7A44" w:rsidRPr="00B24A3A">
        <w:rPr>
          <w:rFonts w:ascii="Times New Roman" w:hAnsi="Times New Roman" w:cs="Times New Roman"/>
          <w:sz w:val="24"/>
          <w:szCs w:val="24"/>
        </w:rPr>
        <w:t>results</w:t>
      </w:r>
      <w:r w:rsidR="00DF490B" w:rsidRPr="00B24A3A">
        <w:rPr>
          <w:rFonts w:ascii="Times New Roman" w:hAnsi="Times New Roman" w:cs="Times New Roman"/>
          <w:sz w:val="24"/>
          <w:szCs w:val="24"/>
        </w:rPr>
        <w:t>.</w:t>
      </w:r>
      <w:r w:rsidR="005805BB">
        <w:rPr>
          <w:rFonts w:ascii="Times New Roman" w:hAnsi="Times New Roman" w:cs="Times New Roman"/>
          <w:sz w:val="24"/>
          <w:szCs w:val="24"/>
        </w:rPr>
        <w:t xml:space="preserve"> </w:t>
      </w:r>
      <w:r w:rsidR="005805BB" w:rsidRPr="00617333">
        <w:rPr>
          <w:rFonts w:ascii="Times New Roman" w:hAnsi="Times New Roman" w:cs="Times New Roman"/>
          <w:sz w:val="24"/>
          <w:szCs w:val="24"/>
        </w:rPr>
        <w:t>For the Araldite-2028 adhesive, although the CZM can capture the basic features of the load-displacement curve, it canno</w:t>
      </w:r>
      <w:r w:rsidR="00BE6E88" w:rsidRPr="00617333">
        <w:rPr>
          <w:rFonts w:ascii="Times New Roman" w:hAnsi="Times New Roman" w:cs="Times New Roman"/>
          <w:sz w:val="24"/>
          <w:szCs w:val="24"/>
        </w:rPr>
        <w:t xml:space="preserve">t </w:t>
      </w:r>
      <w:r w:rsidR="005805BB" w:rsidRPr="00617333">
        <w:rPr>
          <w:rFonts w:ascii="Times New Roman" w:hAnsi="Times New Roman" w:cs="Times New Roman"/>
          <w:sz w:val="24"/>
          <w:szCs w:val="24"/>
        </w:rPr>
        <w:t xml:space="preserve">predict the failure process very precisely. In this case, </w:t>
      </w:r>
      <w:r w:rsidR="002F6341">
        <w:rPr>
          <w:rFonts w:ascii="Times New Roman" w:hAnsi="Times New Roman" w:cs="Times New Roman"/>
          <w:sz w:val="24"/>
          <w:szCs w:val="24"/>
        </w:rPr>
        <w:t xml:space="preserve">a </w:t>
      </w:r>
      <w:r w:rsidR="005805BB" w:rsidRPr="00617333">
        <w:rPr>
          <w:rFonts w:ascii="Times New Roman" w:hAnsi="Times New Roman" w:cs="Times New Roman"/>
          <w:sz w:val="24"/>
          <w:szCs w:val="24"/>
        </w:rPr>
        <w:t xml:space="preserve">CZM is not </w:t>
      </w:r>
      <w:r w:rsidR="0098498B">
        <w:rPr>
          <w:rFonts w:ascii="Times New Roman" w:hAnsi="Times New Roman" w:cs="Times New Roman"/>
          <w:sz w:val="24"/>
          <w:szCs w:val="24"/>
        </w:rPr>
        <w:t>able</w:t>
      </w:r>
      <w:r w:rsidR="005805BB" w:rsidRPr="00617333">
        <w:rPr>
          <w:rFonts w:ascii="Times New Roman" w:hAnsi="Times New Roman" w:cs="Times New Roman"/>
          <w:sz w:val="24"/>
          <w:szCs w:val="24"/>
        </w:rPr>
        <w:t xml:space="preserve"> to describe the fracture behaviour.</w:t>
      </w:r>
    </w:p>
    <w:p w14:paraId="58524F2F" w14:textId="6189B702" w:rsidR="00B02CCF" w:rsidRDefault="00B02CCF" w:rsidP="006965F1">
      <w:pPr>
        <w:spacing w:after="0" w:line="480" w:lineRule="auto"/>
        <w:jc w:val="center"/>
        <w:rPr>
          <w:rFonts w:ascii="Times New Roman" w:hAnsi="Times New Roman" w:cs="Times New Roman"/>
          <w:sz w:val="24"/>
          <w:szCs w:val="24"/>
        </w:rPr>
      </w:pPr>
    </w:p>
    <w:p w14:paraId="774AF329" w14:textId="6803253C" w:rsidR="00FC4481" w:rsidRPr="00B24A3A" w:rsidRDefault="00FC4481" w:rsidP="006965F1">
      <w:pPr>
        <w:spacing w:after="0" w:line="480" w:lineRule="auto"/>
        <w:jc w:val="center"/>
        <w:rPr>
          <w:rFonts w:ascii="Times New Roman" w:hAnsi="Times New Roman" w:cs="Times New Roman"/>
          <w:sz w:val="24"/>
          <w:szCs w:val="24"/>
        </w:rPr>
      </w:pPr>
      <w:r w:rsidRPr="00FC4481">
        <w:rPr>
          <w:rFonts w:ascii="Times New Roman" w:hAnsi="Times New Roman" w:cs="Times New Roman"/>
          <w:noProof/>
          <w:sz w:val="24"/>
          <w:szCs w:val="24"/>
          <w:highlight w:val="yellow"/>
        </w:rPr>
        <w:lastRenderedPageBreak/>
        <w:drawing>
          <wp:inline distT="0" distB="0" distL="0" distR="0" wp14:anchorId="5D3BBC26" wp14:editId="5078C95D">
            <wp:extent cx="4320000" cy="2930418"/>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0000" cy="2930418"/>
                    </a:xfrm>
                    <a:prstGeom prst="rect">
                      <a:avLst/>
                    </a:prstGeom>
                    <a:noFill/>
                  </pic:spPr>
                </pic:pic>
              </a:graphicData>
            </a:graphic>
          </wp:inline>
        </w:drawing>
      </w:r>
      <w:bookmarkStart w:id="17" w:name="_GoBack"/>
      <w:bookmarkEnd w:id="17"/>
    </w:p>
    <w:p w14:paraId="67859382" w14:textId="664A2F50" w:rsidR="007F118A" w:rsidRPr="00B24A3A" w:rsidRDefault="007F118A" w:rsidP="003958E7">
      <w:pPr>
        <w:spacing w:line="480" w:lineRule="auto"/>
        <w:jc w:val="center"/>
        <w:rPr>
          <w:rFonts w:ascii="Times New Roman" w:hAnsi="Times New Roman" w:cs="Times New Roman"/>
          <w:sz w:val="24"/>
          <w:szCs w:val="24"/>
        </w:rPr>
      </w:pPr>
      <w:r w:rsidRPr="00B24A3A">
        <w:rPr>
          <w:rFonts w:ascii="Times New Roman" w:hAnsi="Times New Roman" w:cs="Times New Roman"/>
          <w:b/>
          <w:sz w:val="24"/>
          <w:szCs w:val="24"/>
        </w:rPr>
        <w:t xml:space="preserve">Fig. </w:t>
      </w:r>
      <w:r w:rsidR="008E2D5F" w:rsidRPr="00B24A3A">
        <w:rPr>
          <w:rFonts w:ascii="Times New Roman" w:hAnsi="Times New Roman" w:cs="Times New Roman"/>
          <w:b/>
          <w:sz w:val="24"/>
          <w:szCs w:val="24"/>
        </w:rPr>
        <w:t>1</w:t>
      </w:r>
      <w:r w:rsidR="00277561">
        <w:rPr>
          <w:rFonts w:ascii="Times New Roman" w:hAnsi="Times New Roman" w:cs="Times New Roman"/>
          <w:b/>
          <w:sz w:val="24"/>
          <w:szCs w:val="24"/>
        </w:rPr>
        <w:t>3</w:t>
      </w:r>
      <w:r w:rsidR="008E2D5F" w:rsidRPr="00B24A3A">
        <w:rPr>
          <w:rFonts w:ascii="Times New Roman" w:hAnsi="Times New Roman" w:cs="Times New Roman"/>
          <w:sz w:val="24"/>
          <w:szCs w:val="24"/>
        </w:rPr>
        <w:t xml:space="preserve"> </w:t>
      </w:r>
      <w:r w:rsidR="006965F1">
        <w:rPr>
          <w:rFonts w:ascii="Times New Roman" w:hAnsi="Times New Roman" w:cs="Times New Roman"/>
          <w:sz w:val="24"/>
          <w:szCs w:val="24"/>
        </w:rPr>
        <w:t>FE</w:t>
      </w:r>
      <w:r w:rsidR="001D2BD5" w:rsidRPr="00B24A3A">
        <w:rPr>
          <w:rFonts w:ascii="Times New Roman" w:hAnsi="Times New Roman" w:cs="Times New Roman"/>
          <w:sz w:val="24"/>
          <w:szCs w:val="24"/>
        </w:rPr>
        <w:t xml:space="preserve"> modelling</w:t>
      </w:r>
      <w:r w:rsidRPr="00B24A3A">
        <w:rPr>
          <w:rFonts w:ascii="Times New Roman" w:hAnsi="Times New Roman" w:cs="Times New Roman"/>
          <w:sz w:val="24"/>
          <w:szCs w:val="24"/>
        </w:rPr>
        <w:t xml:space="preserve"> results </w:t>
      </w:r>
      <w:r w:rsidR="006965F1">
        <w:rPr>
          <w:rFonts w:ascii="Times New Roman" w:hAnsi="Times New Roman" w:cs="Times New Roman"/>
          <w:sz w:val="24"/>
          <w:szCs w:val="24"/>
        </w:rPr>
        <w:t>of</w:t>
      </w:r>
      <w:r w:rsidR="006965F1" w:rsidRPr="00B24A3A">
        <w:rPr>
          <w:rFonts w:ascii="Times New Roman" w:hAnsi="Times New Roman" w:cs="Times New Roman"/>
          <w:sz w:val="24"/>
          <w:szCs w:val="24"/>
        </w:rPr>
        <w:t xml:space="preserve"> </w:t>
      </w:r>
      <w:r w:rsidRPr="00B24A3A">
        <w:rPr>
          <w:rFonts w:ascii="Times New Roman" w:hAnsi="Times New Roman" w:cs="Times New Roman"/>
          <w:sz w:val="24"/>
          <w:szCs w:val="24"/>
        </w:rPr>
        <w:t>Araldite</w:t>
      </w:r>
      <w:r w:rsidR="001D2BD5" w:rsidRPr="00B24A3A">
        <w:rPr>
          <w:rFonts w:ascii="Times New Roman" w:hAnsi="Times New Roman" w:cs="Times New Roman"/>
          <w:sz w:val="24"/>
          <w:szCs w:val="24"/>
        </w:rPr>
        <w:t>-</w:t>
      </w:r>
      <w:r w:rsidRPr="00B24A3A">
        <w:rPr>
          <w:rFonts w:ascii="Times New Roman" w:hAnsi="Times New Roman" w:cs="Times New Roman"/>
          <w:sz w:val="24"/>
          <w:szCs w:val="24"/>
        </w:rPr>
        <w:t>2028</w:t>
      </w:r>
      <w:r w:rsidR="001D2BD5" w:rsidRPr="00B24A3A">
        <w:rPr>
          <w:rFonts w:ascii="Times New Roman" w:hAnsi="Times New Roman" w:cs="Times New Roman"/>
          <w:sz w:val="24"/>
          <w:szCs w:val="24"/>
        </w:rPr>
        <w:t xml:space="preserve"> joint</w:t>
      </w:r>
      <w:r w:rsidRPr="00B24A3A">
        <w:rPr>
          <w:rFonts w:ascii="Times New Roman" w:hAnsi="Times New Roman" w:cs="Times New Roman"/>
          <w:sz w:val="24"/>
          <w:szCs w:val="24"/>
        </w:rPr>
        <w:t>.</w:t>
      </w:r>
    </w:p>
    <w:p w14:paraId="2701A37E" w14:textId="1E334881" w:rsidR="00463B89" w:rsidRPr="00B24A3A" w:rsidRDefault="00FF7801" w:rsidP="003958E7">
      <w:pPr>
        <w:spacing w:line="480" w:lineRule="auto"/>
        <w:rPr>
          <w:rFonts w:ascii="Times New Roman" w:hAnsi="Times New Roman" w:cs="Times New Roman"/>
          <w:sz w:val="24"/>
          <w:szCs w:val="24"/>
        </w:rPr>
      </w:pPr>
      <w:r w:rsidRPr="00B24A3A">
        <w:rPr>
          <w:rFonts w:ascii="Times New Roman" w:hAnsi="Times New Roman" w:cs="Times New Roman"/>
          <w:sz w:val="24"/>
          <w:szCs w:val="24"/>
        </w:rPr>
        <w:t>Regarding</w:t>
      </w:r>
      <w:r w:rsidR="00A8735F" w:rsidRPr="00B24A3A">
        <w:rPr>
          <w:rFonts w:ascii="Times New Roman" w:hAnsi="Times New Roman" w:cs="Times New Roman"/>
          <w:sz w:val="24"/>
          <w:szCs w:val="24"/>
        </w:rPr>
        <w:t xml:space="preserve"> the CZM modelling, the above results </w:t>
      </w:r>
      <w:r w:rsidR="009F7E28" w:rsidRPr="00B24A3A">
        <w:rPr>
          <w:rFonts w:ascii="Times New Roman" w:hAnsi="Times New Roman" w:cs="Times New Roman" w:hint="eastAsia"/>
          <w:sz w:val="24"/>
          <w:szCs w:val="24"/>
        </w:rPr>
        <w:t>reflect</w:t>
      </w:r>
      <w:r w:rsidR="009F7E28" w:rsidRPr="00B24A3A">
        <w:rPr>
          <w:rFonts w:ascii="Times New Roman" w:hAnsi="Times New Roman" w:cs="Times New Roman"/>
          <w:sz w:val="24"/>
          <w:szCs w:val="24"/>
        </w:rPr>
        <w:t xml:space="preserve"> many </w:t>
      </w:r>
      <w:r w:rsidR="007B3376" w:rsidRPr="00B24A3A">
        <w:rPr>
          <w:rFonts w:ascii="Times New Roman" w:hAnsi="Times New Roman" w:cs="Times New Roman"/>
          <w:sz w:val="24"/>
          <w:szCs w:val="24"/>
        </w:rPr>
        <w:t xml:space="preserve">important </w:t>
      </w:r>
      <w:r w:rsidR="009F7E28" w:rsidRPr="00B24A3A">
        <w:rPr>
          <w:rFonts w:ascii="Times New Roman" w:hAnsi="Times New Roman" w:cs="Times New Roman"/>
          <w:sz w:val="24"/>
          <w:szCs w:val="24"/>
        </w:rPr>
        <w:t>issues</w:t>
      </w:r>
      <w:r w:rsidR="0022363D" w:rsidRPr="00B24A3A">
        <w:rPr>
          <w:rFonts w:ascii="Times New Roman" w:hAnsi="Times New Roman" w:cs="Times New Roman"/>
          <w:sz w:val="24"/>
          <w:szCs w:val="24"/>
        </w:rPr>
        <w:t>. F</w:t>
      </w:r>
      <w:r w:rsidR="00A8735F" w:rsidRPr="00B24A3A">
        <w:rPr>
          <w:rFonts w:ascii="Times New Roman" w:hAnsi="Times New Roman" w:cs="Times New Roman"/>
          <w:sz w:val="24"/>
          <w:szCs w:val="24"/>
        </w:rPr>
        <w:t xml:space="preserve">or </w:t>
      </w:r>
      <w:r w:rsidR="0098498B">
        <w:rPr>
          <w:rFonts w:ascii="Times New Roman" w:hAnsi="Times New Roman" w:cs="Times New Roman"/>
          <w:sz w:val="24"/>
          <w:szCs w:val="24"/>
        </w:rPr>
        <w:t xml:space="preserve">a </w:t>
      </w:r>
      <w:r w:rsidR="009F7E28" w:rsidRPr="00B24A3A">
        <w:rPr>
          <w:rFonts w:ascii="Times New Roman" w:hAnsi="Times New Roman" w:cs="Times New Roman"/>
          <w:sz w:val="24"/>
          <w:szCs w:val="24"/>
        </w:rPr>
        <w:t>tough</w:t>
      </w:r>
      <w:r w:rsidR="00056DF4" w:rsidRPr="00B24A3A">
        <w:rPr>
          <w:rFonts w:ascii="Times New Roman" w:hAnsi="Times New Roman" w:cs="Times New Roman"/>
          <w:sz w:val="24"/>
          <w:szCs w:val="24"/>
        </w:rPr>
        <w:t xml:space="preserve">ened </w:t>
      </w:r>
      <w:r w:rsidR="00A8735F" w:rsidRPr="00B24A3A">
        <w:rPr>
          <w:rFonts w:ascii="Times New Roman" w:hAnsi="Times New Roman" w:cs="Times New Roman"/>
          <w:sz w:val="24"/>
          <w:szCs w:val="24"/>
        </w:rPr>
        <w:t xml:space="preserve">structural </w:t>
      </w:r>
      <w:r w:rsidR="0098498B" w:rsidRPr="00B24A3A">
        <w:rPr>
          <w:rFonts w:ascii="Times New Roman" w:hAnsi="Times New Roman" w:cs="Times New Roman"/>
          <w:sz w:val="24"/>
          <w:szCs w:val="24"/>
        </w:rPr>
        <w:t xml:space="preserve">epoxy </w:t>
      </w:r>
      <w:r w:rsidR="00A8735F" w:rsidRPr="00B24A3A">
        <w:rPr>
          <w:rFonts w:ascii="Times New Roman" w:hAnsi="Times New Roman" w:cs="Times New Roman"/>
          <w:sz w:val="24"/>
          <w:szCs w:val="24"/>
        </w:rPr>
        <w:t xml:space="preserve">adhesive, such as SikaPower-497, the </w:t>
      </w:r>
      <w:r w:rsidR="009F7E28" w:rsidRPr="00B24A3A">
        <w:rPr>
          <w:rFonts w:ascii="Times New Roman" w:hAnsi="Times New Roman" w:cs="Times New Roman"/>
          <w:sz w:val="24"/>
          <w:szCs w:val="24"/>
        </w:rPr>
        <w:t xml:space="preserve">CZM approach </w:t>
      </w:r>
      <w:r w:rsidR="007B3376" w:rsidRPr="00B24A3A">
        <w:rPr>
          <w:rFonts w:ascii="Times New Roman" w:hAnsi="Times New Roman" w:cs="Times New Roman"/>
          <w:sz w:val="24"/>
          <w:szCs w:val="24"/>
        </w:rPr>
        <w:t xml:space="preserve">together </w:t>
      </w:r>
      <w:r w:rsidR="009F7E28" w:rsidRPr="00B24A3A">
        <w:rPr>
          <w:rFonts w:ascii="Times New Roman" w:hAnsi="Times New Roman" w:cs="Times New Roman"/>
          <w:sz w:val="24"/>
          <w:szCs w:val="24"/>
        </w:rPr>
        <w:t>with the</w:t>
      </w:r>
      <w:r w:rsidR="007B3376" w:rsidRPr="00B24A3A">
        <w:rPr>
          <w:rFonts w:ascii="Times New Roman" w:hAnsi="Times New Roman" w:cs="Times New Roman"/>
          <w:sz w:val="24"/>
          <w:szCs w:val="24"/>
        </w:rPr>
        <w:t xml:space="preserve"> DIC</w:t>
      </w:r>
      <w:r w:rsidR="009F7E28" w:rsidRPr="00B24A3A">
        <w:rPr>
          <w:rFonts w:ascii="Times New Roman" w:hAnsi="Times New Roman" w:cs="Times New Roman"/>
          <w:sz w:val="24"/>
          <w:szCs w:val="24"/>
        </w:rPr>
        <w:t xml:space="preserve"> </w:t>
      </w:r>
      <w:r w:rsidR="00A8735F" w:rsidRPr="00B24A3A">
        <w:rPr>
          <w:rFonts w:ascii="Times New Roman" w:hAnsi="Times New Roman" w:cs="Times New Roman"/>
          <w:sz w:val="24"/>
          <w:szCs w:val="24"/>
        </w:rPr>
        <w:t>determined TSL can reproduce the experiment</w:t>
      </w:r>
      <w:r w:rsidR="009F7E28" w:rsidRPr="00B24A3A">
        <w:rPr>
          <w:rFonts w:ascii="Times New Roman" w:hAnsi="Times New Roman" w:cs="Times New Roman"/>
          <w:sz w:val="24"/>
          <w:szCs w:val="24"/>
        </w:rPr>
        <w:t>al failure process</w:t>
      </w:r>
      <w:r w:rsidR="0022363D" w:rsidRPr="00B24A3A">
        <w:rPr>
          <w:rFonts w:ascii="Times New Roman" w:hAnsi="Times New Roman" w:cs="Times New Roman"/>
          <w:sz w:val="24"/>
          <w:szCs w:val="24"/>
        </w:rPr>
        <w:t>. F</w:t>
      </w:r>
      <w:r w:rsidR="00A8735F" w:rsidRPr="00B24A3A">
        <w:rPr>
          <w:rFonts w:ascii="Times New Roman" w:hAnsi="Times New Roman" w:cs="Times New Roman"/>
          <w:sz w:val="24"/>
          <w:szCs w:val="24"/>
        </w:rPr>
        <w:t xml:space="preserve">or </w:t>
      </w:r>
      <w:r w:rsidR="0098498B">
        <w:rPr>
          <w:rFonts w:ascii="Times New Roman" w:hAnsi="Times New Roman" w:cs="Times New Roman"/>
          <w:sz w:val="24"/>
          <w:szCs w:val="24"/>
        </w:rPr>
        <w:t>a</w:t>
      </w:r>
      <w:r w:rsidR="00A8735F" w:rsidRPr="00B24A3A">
        <w:rPr>
          <w:rFonts w:ascii="Times New Roman" w:hAnsi="Times New Roman" w:cs="Times New Roman"/>
          <w:sz w:val="24"/>
          <w:szCs w:val="24"/>
        </w:rPr>
        <w:t xml:space="preserve"> ductile adhesive, such as Araldite-2028, the </w:t>
      </w:r>
      <w:r w:rsidR="009F7E28" w:rsidRPr="00B24A3A">
        <w:rPr>
          <w:rFonts w:ascii="Times New Roman" w:hAnsi="Times New Roman" w:cs="Times New Roman"/>
          <w:sz w:val="24"/>
          <w:szCs w:val="24"/>
        </w:rPr>
        <w:t xml:space="preserve">CZM </w:t>
      </w:r>
      <w:r w:rsidR="00A8735F" w:rsidRPr="00B24A3A">
        <w:rPr>
          <w:rFonts w:ascii="Times New Roman" w:hAnsi="Times New Roman" w:cs="Times New Roman"/>
          <w:sz w:val="24"/>
          <w:szCs w:val="24"/>
        </w:rPr>
        <w:t>modelling using the experimental</w:t>
      </w:r>
      <w:r w:rsidR="009F7E28" w:rsidRPr="00B24A3A">
        <w:rPr>
          <w:rFonts w:ascii="Times New Roman" w:hAnsi="Times New Roman" w:cs="Times New Roman"/>
          <w:sz w:val="24"/>
          <w:szCs w:val="24"/>
        </w:rPr>
        <w:t>ly</w:t>
      </w:r>
      <w:r w:rsidR="00A8735F" w:rsidRPr="00B24A3A">
        <w:rPr>
          <w:rFonts w:ascii="Times New Roman" w:hAnsi="Times New Roman" w:cs="Times New Roman"/>
          <w:sz w:val="24"/>
          <w:szCs w:val="24"/>
        </w:rPr>
        <w:t xml:space="preserve"> determined TSL can capture the main fracture features, but the </w:t>
      </w:r>
      <w:r w:rsidR="00993BE1" w:rsidRPr="00B24A3A">
        <w:rPr>
          <w:rFonts w:ascii="Times New Roman" w:hAnsi="Times New Roman" w:cs="Times New Roman"/>
          <w:sz w:val="24"/>
          <w:szCs w:val="24"/>
        </w:rPr>
        <w:t xml:space="preserve">modelling </w:t>
      </w:r>
      <w:r w:rsidR="009F7E28" w:rsidRPr="00B24A3A">
        <w:rPr>
          <w:rFonts w:ascii="Times New Roman" w:hAnsi="Times New Roman" w:cs="Times New Roman"/>
          <w:sz w:val="24"/>
          <w:szCs w:val="24"/>
        </w:rPr>
        <w:t xml:space="preserve">probably would </w:t>
      </w:r>
      <w:r w:rsidR="00993BE1" w:rsidRPr="00B24A3A">
        <w:rPr>
          <w:rFonts w:ascii="Times New Roman" w:hAnsi="Times New Roman" w:cs="Times New Roman"/>
          <w:sz w:val="24"/>
          <w:szCs w:val="24"/>
        </w:rPr>
        <w:t xml:space="preserve">overestimate the stiffness of the joint prior to fracture. </w:t>
      </w:r>
      <w:r w:rsidR="0022363D" w:rsidRPr="00B24A3A">
        <w:rPr>
          <w:rFonts w:ascii="Times New Roman" w:hAnsi="Times New Roman" w:cs="Times New Roman"/>
          <w:sz w:val="24"/>
          <w:szCs w:val="24"/>
        </w:rPr>
        <w:t>F</w:t>
      </w:r>
      <w:r w:rsidR="007076EB" w:rsidRPr="00B24A3A">
        <w:rPr>
          <w:rFonts w:ascii="Times New Roman" w:hAnsi="Times New Roman" w:cs="Times New Roman"/>
          <w:sz w:val="24"/>
          <w:szCs w:val="24"/>
        </w:rPr>
        <w:t xml:space="preserve">or </w:t>
      </w:r>
      <w:r w:rsidR="0098498B">
        <w:rPr>
          <w:rFonts w:ascii="Times New Roman" w:hAnsi="Times New Roman" w:cs="Times New Roman"/>
          <w:sz w:val="24"/>
          <w:szCs w:val="24"/>
        </w:rPr>
        <w:t xml:space="preserve">a </w:t>
      </w:r>
      <w:r w:rsidR="007076EB" w:rsidRPr="00B24A3A">
        <w:rPr>
          <w:rFonts w:ascii="Times New Roman" w:hAnsi="Times New Roman" w:cs="Times New Roman"/>
          <w:sz w:val="24"/>
          <w:szCs w:val="24"/>
        </w:rPr>
        <w:t xml:space="preserve">brittle adhesive, </w:t>
      </w:r>
      <w:r w:rsidR="0098498B">
        <w:rPr>
          <w:rFonts w:ascii="Times New Roman" w:hAnsi="Times New Roman" w:cs="Times New Roman"/>
          <w:sz w:val="24"/>
          <w:szCs w:val="24"/>
        </w:rPr>
        <w:t>such as</w:t>
      </w:r>
      <w:r w:rsidR="007076EB" w:rsidRPr="00B24A3A">
        <w:rPr>
          <w:rFonts w:ascii="Times New Roman" w:hAnsi="Times New Roman" w:cs="Times New Roman"/>
          <w:sz w:val="24"/>
          <w:szCs w:val="24"/>
        </w:rPr>
        <w:t xml:space="preserve"> ESP-110, unstable (or stick-slip) crack propagation may occur during loading, which </w:t>
      </w:r>
      <w:r w:rsidR="00D84154">
        <w:rPr>
          <w:rFonts w:ascii="Times New Roman" w:hAnsi="Times New Roman" w:cs="Times New Roman"/>
          <w:sz w:val="24"/>
          <w:szCs w:val="24"/>
        </w:rPr>
        <w:t xml:space="preserve">cannot be </w:t>
      </w:r>
      <w:r w:rsidR="007076EB" w:rsidRPr="00B24A3A">
        <w:rPr>
          <w:rFonts w:ascii="Times New Roman" w:hAnsi="Times New Roman" w:cs="Times New Roman"/>
          <w:sz w:val="24"/>
          <w:szCs w:val="24"/>
        </w:rPr>
        <w:t>reproduced using the CZM approach adopted in this study.</w:t>
      </w:r>
    </w:p>
    <w:p w14:paraId="6380BB0A" w14:textId="2F7E3574" w:rsidR="00971A04" w:rsidRPr="00B24A3A" w:rsidRDefault="00B251C5" w:rsidP="003958E7">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7</w:t>
      </w:r>
      <w:r w:rsidR="00590A42" w:rsidRPr="00B24A3A">
        <w:rPr>
          <w:rFonts w:ascii="Times New Roman" w:hAnsi="Times New Roman" w:cs="Times New Roman"/>
          <w:b/>
          <w:sz w:val="24"/>
          <w:szCs w:val="24"/>
        </w:rPr>
        <w:t xml:space="preserve">. </w:t>
      </w:r>
      <w:r w:rsidR="00CA52D9" w:rsidRPr="00B24A3A">
        <w:rPr>
          <w:rFonts w:ascii="Times New Roman" w:hAnsi="Times New Roman" w:cs="Times New Roman"/>
          <w:b/>
          <w:sz w:val="24"/>
          <w:szCs w:val="24"/>
        </w:rPr>
        <w:t>Conclusion</w:t>
      </w:r>
      <w:r w:rsidR="00971A04">
        <w:rPr>
          <w:rFonts w:ascii="Times New Roman" w:hAnsi="Times New Roman" w:cs="Times New Roman"/>
          <w:b/>
          <w:sz w:val="24"/>
          <w:szCs w:val="24"/>
        </w:rPr>
        <w:t>s</w:t>
      </w:r>
    </w:p>
    <w:p w14:paraId="6485CD37" w14:textId="0753D0CA" w:rsidR="00483B17" w:rsidRDefault="00D67860" w:rsidP="003958E7">
      <w:pPr>
        <w:spacing w:line="480" w:lineRule="auto"/>
        <w:rPr>
          <w:rFonts w:ascii="Times New Roman" w:hAnsi="Times New Roman" w:cs="Times New Roman"/>
          <w:sz w:val="24"/>
          <w:szCs w:val="24"/>
        </w:rPr>
      </w:pPr>
      <w:r w:rsidRPr="00B24A3A">
        <w:rPr>
          <w:rFonts w:ascii="Times New Roman" w:hAnsi="Times New Roman" w:cs="Times New Roman"/>
          <w:sz w:val="24"/>
          <w:szCs w:val="24"/>
        </w:rPr>
        <w:t xml:space="preserve">In this study, </w:t>
      </w:r>
      <w:r w:rsidR="009B2134" w:rsidRPr="00B24A3A">
        <w:rPr>
          <w:rFonts w:ascii="Times New Roman" w:hAnsi="Times New Roman" w:cs="Times New Roman"/>
          <w:sz w:val="24"/>
          <w:szCs w:val="24"/>
        </w:rPr>
        <w:t xml:space="preserve">aluminium alloy </w:t>
      </w:r>
      <w:r w:rsidR="00DE3ABA">
        <w:rPr>
          <w:rFonts w:ascii="Times New Roman" w:hAnsi="Times New Roman" w:cs="Times New Roman"/>
          <w:sz w:val="24"/>
          <w:szCs w:val="24"/>
        </w:rPr>
        <w:t>substrates</w:t>
      </w:r>
      <w:r w:rsidR="009B2134" w:rsidRPr="00B24A3A">
        <w:rPr>
          <w:rFonts w:ascii="Times New Roman" w:hAnsi="Times New Roman" w:cs="Times New Roman"/>
          <w:sz w:val="24"/>
          <w:szCs w:val="24"/>
        </w:rPr>
        <w:t xml:space="preserve"> were bonded with </w:t>
      </w:r>
      <w:r w:rsidR="006D0EB9" w:rsidRPr="00B24A3A">
        <w:rPr>
          <w:rFonts w:ascii="Times New Roman" w:hAnsi="Times New Roman" w:cs="Times New Roman"/>
          <w:sz w:val="24"/>
          <w:szCs w:val="24"/>
        </w:rPr>
        <w:t>a brittle epoxy adhesive (Loctite ESP-110)</w:t>
      </w:r>
      <w:r w:rsidR="006D0EB9">
        <w:rPr>
          <w:rFonts w:ascii="Times New Roman" w:hAnsi="Times New Roman" w:cs="Times New Roman"/>
          <w:sz w:val="24"/>
          <w:szCs w:val="24"/>
        </w:rPr>
        <w:t xml:space="preserve">, </w:t>
      </w:r>
      <w:r w:rsidR="00D60CCC" w:rsidRPr="00B24A3A">
        <w:rPr>
          <w:rFonts w:ascii="Times New Roman" w:hAnsi="Times New Roman" w:cs="Times New Roman"/>
          <w:sz w:val="24"/>
          <w:szCs w:val="24"/>
        </w:rPr>
        <w:t>a tough</w:t>
      </w:r>
      <w:r w:rsidR="009B2134" w:rsidRPr="00B24A3A">
        <w:rPr>
          <w:rFonts w:ascii="Times New Roman" w:hAnsi="Times New Roman" w:cs="Times New Roman"/>
          <w:sz w:val="24"/>
          <w:szCs w:val="24"/>
        </w:rPr>
        <w:t>ened</w:t>
      </w:r>
      <w:r w:rsidR="00D60CCC" w:rsidRPr="00B24A3A">
        <w:rPr>
          <w:rFonts w:ascii="Times New Roman" w:hAnsi="Times New Roman" w:cs="Times New Roman"/>
          <w:sz w:val="24"/>
          <w:szCs w:val="24"/>
        </w:rPr>
        <w:t xml:space="preserve"> </w:t>
      </w:r>
      <w:r w:rsidR="009B2134" w:rsidRPr="00B24A3A">
        <w:rPr>
          <w:rFonts w:ascii="Times New Roman" w:hAnsi="Times New Roman" w:cs="Times New Roman"/>
          <w:sz w:val="24"/>
          <w:szCs w:val="24"/>
        </w:rPr>
        <w:t xml:space="preserve">epoxy </w:t>
      </w:r>
      <w:r w:rsidR="00D60CCC" w:rsidRPr="00B24A3A">
        <w:rPr>
          <w:rFonts w:ascii="Times New Roman" w:hAnsi="Times New Roman" w:cs="Times New Roman"/>
          <w:sz w:val="24"/>
          <w:szCs w:val="24"/>
        </w:rPr>
        <w:t>adhesive</w:t>
      </w:r>
      <w:r w:rsidR="00A86CFC" w:rsidRPr="00B24A3A">
        <w:rPr>
          <w:rFonts w:ascii="Times New Roman" w:hAnsi="Times New Roman" w:cs="Times New Roman"/>
          <w:sz w:val="24"/>
          <w:szCs w:val="24"/>
        </w:rPr>
        <w:t xml:space="preserve"> (</w:t>
      </w:r>
      <w:r w:rsidR="00D60CCC" w:rsidRPr="00B24A3A">
        <w:rPr>
          <w:rFonts w:ascii="Times New Roman" w:hAnsi="Times New Roman" w:cs="Times New Roman"/>
          <w:sz w:val="24"/>
          <w:szCs w:val="24"/>
        </w:rPr>
        <w:t>SikaPower-497</w:t>
      </w:r>
      <w:r w:rsidR="00A86CFC" w:rsidRPr="00B24A3A">
        <w:rPr>
          <w:rFonts w:ascii="Times New Roman" w:hAnsi="Times New Roman" w:cs="Times New Roman"/>
          <w:sz w:val="24"/>
          <w:szCs w:val="24"/>
        </w:rPr>
        <w:t>)</w:t>
      </w:r>
      <w:r w:rsidR="0098498B">
        <w:rPr>
          <w:rFonts w:ascii="Times New Roman" w:hAnsi="Times New Roman" w:cs="Times New Roman"/>
          <w:sz w:val="24"/>
          <w:szCs w:val="24"/>
        </w:rPr>
        <w:t xml:space="preserve"> and</w:t>
      </w:r>
      <w:r w:rsidR="00D60CCC" w:rsidRPr="00B24A3A">
        <w:rPr>
          <w:rFonts w:ascii="Times New Roman" w:hAnsi="Times New Roman" w:cs="Times New Roman"/>
          <w:sz w:val="24"/>
          <w:szCs w:val="24"/>
        </w:rPr>
        <w:t xml:space="preserve"> a ductile </w:t>
      </w:r>
      <w:r w:rsidR="0098498B">
        <w:rPr>
          <w:rFonts w:ascii="Times New Roman" w:hAnsi="Times New Roman" w:cs="Times New Roman"/>
          <w:sz w:val="24"/>
          <w:szCs w:val="24"/>
        </w:rPr>
        <w:t>polyurethane</w:t>
      </w:r>
      <w:r w:rsidR="00D60CCC" w:rsidRPr="00B24A3A">
        <w:rPr>
          <w:rFonts w:ascii="Times New Roman" w:hAnsi="Times New Roman" w:cs="Times New Roman"/>
          <w:sz w:val="24"/>
          <w:szCs w:val="24"/>
        </w:rPr>
        <w:t xml:space="preserve"> adhesive</w:t>
      </w:r>
      <w:r w:rsidR="00A86CFC" w:rsidRPr="00B24A3A">
        <w:rPr>
          <w:rFonts w:ascii="Times New Roman" w:hAnsi="Times New Roman" w:cs="Times New Roman"/>
          <w:sz w:val="24"/>
          <w:szCs w:val="24"/>
        </w:rPr>
        <w:t xml:space="preserve"> (</w:t>
      </w:r>
      <w:r w:rsidR="00D60CCC" w:rsidRPr="00B24A3A">
        <w:rPr>
          <w:rFonts w:ascii="Times New Roman" w:hAnsi="Times New Roman" w:cs="Times New Roman"/>
          <w:sz w:val="24"/>
          <w:szCs w:val="24"/>
        </w:rPr>
        <w:t>Araldite-2028</w:t>
      </w:r>
      <w:r w:rsidR="00A86CFC" w:rsidRPr="00B24A3A">
        <w:rPr>
          <w:rFonts w:ascii="Times New Roman" w:hAnsi="Times New Roman" w:cs="Times New Roman"/>
          <w:sz w:val="24"/>
          <w:szCs w:val="24"/>
        </w:rPr>
        <w:t>)</w:t>
      </w:r>
      <w:r w:rsidR="009B2134" w:rsidRPr="00B24A3A">
        <w:rPr>
          <w:rFonts w:ascii="Times New Roman" w:hAnsi="Times New Roman" w:cs="Times New Roman"/>
          <w:sz w:val="24"/>
          <w:szCs w:val="24"/>
        </w:rPr>
        <w:t xml:space="preserve">. </w:t>
      </w:r>
      <w:r w:rsidR="004C2D2E" w:rsidRPr="00B24A3A">
        <w:rPr>
          <w:rFonts w:ascii="Times New Roman" w:hAnsi="Times New Roman" w:cs="Times New Roman"/>
          <w:sz w:val="24"/>
          <w:szCs w:val="24"/>
        </w:rPr>
        <w:t xml:space="preserve">The </w:t>
      </w:r>
      <w:r w:rsidR="0098498B">
        <w:rPr>
          <w:rFonts w:ascii="Times New Roman" w:hAnsi="Times New Roman" w:cs="Times New Roman"/>
          <w:sz w:val="24"/>
          <w:szCs w:val="24"/>
        </w:rPr>
        <w:t>M</w:t>
      </w:r>
      <w:r w:rsidR="004C2D2E" w:rsidRPr="00B24A3A">
        <w:rPr>
          <w:rFonts w:ascii="Times New Roman" w:hAnsi="Times New Roman" w:cs="Times New Roman"/>
          <w:sz w:val="24"/>
          <w:szCs w:val="24"/>
        </w:rPr>
        <w:t>ode I f</w:t>
      </w:r>
      <w:r w:rsidR="00DF446F" w:rsidRPr="00B24A3A">
        <w:rPr>
          <w:rFonts w:ascii="Times New Roman" w:hAnsi="Times New Roman" w:cs="Times New Roman"/>
          <w:sz w:val="24"/>
          <w:szCs w:val="24"/>
        </w:rPr>
        <w:t>racture</w:t>
      </w:r>
      <w:r w:rsidR="004C2D2E" w:rsidRPr="00B24A3A">
        <w:rPr>
          <w:rFonts w:ascii="Times New Roman" w:hAnsi="Times New Roman" w:cs="Times New Roman"/>
          <w:sz w:val="24"/>
          <w:szCs w:val="24"/>
        </w:rPr>
        <w:t xml:space="preserve"> behaviour of the adhesive joints w</w:t>
      </w:r>
      <w:r w:rsidR="000D52A4" w:rsidRPr="00B24A3A">
        <w:rPr>
          <w:rFonts w:ascii="Times New Roman" w:hAnsi="Times New Roman" w:cs="Times New Roman"/>
          <w:sz w:val="24"/>
          <w:szCs w:val="24"/>
        </w:rPr>
        <w:t>as</w:t>
      </w:r>
      <w:r w:rsidR="004C2D2E" w:rsidRPr="00B24A3A">
        <w:rPr>
          <w:rFonts w:ascii="Times New Roman" w:hAnsi="Times New Roman" w:cs="Times New Roman"/>
          <w:sz w:val="24"/>
          <w:szCs w:val="24"/>
        </w:rPr>
        <w:t xml:space="preserve"> investigated by performing </w:t>
      </w:r>
      <w:r w:rsidR="0022363D" w:rsidRPr="00B24A3A">
        <w:rPr>
          <w:rFonts w:ascii="Times New Roman" w:hAnsi="Times New Roman" w:cs="Times New Roman"/>
          <w:sz w:val="24"/>
          <w:szCs w:val="24"/>
        </w:rPr>
        <w:t xml:space="preserve">quasi-static </w:t>
      </w:r>
      <w:r w:rsidR="004C2D2E" w:rsidRPr="00B24A3A">
        <w:rPr>
          <w:rFonts w:ascii="Times New Roman" w:hAnsi="Times New Roman" w:cs="Times New Roman"/>
          <w:sz w:val="24"/>
          <w:szCs w:val="24"/>
        </w:rPr>
        <w:t>DCB test</w:t>
      </w:r>
      <w:r w:rsidR="00DF446F" w:rsidRPr="00B24A3A">
        <w:rPr>
          <w:rFonts w:ascii="Times New Roman" w:hAnsi="Times New Roman" w:cs="Times New Roman"/>
          <w:sz w:val="24"/>
          <w:szCs w:val="24"/>
        </w:rPr>
        <w:t>s</w:t>
      </w:r>
      <w:r w:rsidR="004C2D2E" w:rsidRPr="00B24A3A">
        <w:rPr>
          <w:rFonts w:ascii="Times New Roman" w:hAnsi="Times New Roman" w:cs="Times New Roman"/>
          <w:sz w:val="24"/>
          <w:szCs w:val="24"/>
        </w:rPr>
        <w:t xml:space="preserve"> </w:t>
      </w:r>
      <w:r w:rsidR="0022363D" w:rsidRPr="00B24A3A">
        <w:rPr>
          <w:rFonts w:ascii="Times New Roman" w:hAnsi="Times New Roman" w:cs="Times New Roman"/>
          <w:sz w:val="24"/>
          <w:szCs w:val="24"/>
        </w:rPr>
        <w:t xml:space="preserve">with </w:t>
      </w:r>
      <w:r w:rsidR="004C2D2E" w:rsidRPr="00B24A3A">
        <w:rPr>
          <w:rFonts w:ascii="Times New Roman" w:hAnsi="Times New Roman" w:cs="Times New Roman"/>
          <w:sz w:val="24"/>
          <w:szCs w:val="24"/>
        </w:rPr>
        <w:t xml:space="preserve">DIC analysis. </w:t>
      </w:r>
    </w:p>
    <w:p w14:paraId="52D553C6" w14:textId="3D466C88" w:rsidR="00D67860" w:rsidRPr="00B24A3A" w:rsidRDefault="008554B4" w:rsidP="003958E7">
      <w:pPr>
        <w:spacing w:line="480" w:lineRule="auto"/>
        <w:rPr>
          <w:rFonts w:ascii="Times New Roman" w:hAnsi="Times New Roman" w:cs="Times New Roman"/>
          <w:sz w:val="24"/>
          <w:szCs w:val="24"/>
        </w:rPr>
      </w:pPr>
      <w:r w:rsidRPr="00E912A8">
        <w:rPr>
          <w:rFonts w:ascii="Times New Roman" w:hAnsi="Times New Roman" w:cs="Times New Roman"/>
          <w:sz w:val="24"/>
          <w:szCs w:val="24"/>
        </w:rPr>
        <w:lastRenderedPageBreak/>
        <w:t xml:space="preserve">A novel DIC </w:t>
      </w:r>
      <w:r>
        <w:rPr>
          <w:rFonts w:ascii="Times New Roman" w:hAnsi="Times New Roman" w:cs="Times New Roman"/>
          <w:sz w:val="24"/>
          <w:szCs w:val="24"/>
        </w:rPr>
        <w:t xml:space="preserve">based </w:t>
      </w:r>
      <w:r w:rsidRPr="00E912A8">
        <w:rPr>
          <w:rFonts w:ascii="Times New Roman" w:hAnsi="Times New Roman" w:cs="Times New Roman"/>
          <w:sz w:val="24"/>
          <w:szCs w:val="24"/>
        </w:rPr>
        <w:t xml:space="preserve">method was proposed to measure the effective crack length during </w:t>
      </w:r>
      <w:r w:rsidR="0098498B">
        <w:rPr>
          <w:rFonts w:ascii="Times New Roman" w:hAnsi="Times New Roman" w:cs="Times New Roman"/>
          <w:sz w:val="24"/>
          <w:szCs w:val="24"/>
        </w:rPr>
        <w:t xml:space="preserve">the </w:t>
      </w:r>
      <w:r w:rsidRPr="00E912A8">
        <w:rPr>
          <w:rFonts w:ascii="Times New Roman" w:hAnsi="Times New Roman" w:cs="Times New Roman"/>
          <w:sz w:val="24"/>
          <w:szCs w:val="24"/>
        </w:rPr>
        <w:t xml:space="preserve">fracture process. </w:t>
      </w:r>
      <w:r w:rsidR="00483B17">
        <w:rPr>
          <w:rFonts w:ascii="Times New Roman" w:hAnsi="Times New Roman" w:cs="Times New Roman"/>
          <w:sz w:val="24"/>
          <w:szCs w:val="24"/>
        </w:rPr>
        <w:t>With this method, t</w:t>
      </w:r>
      <w:r w:rsidRPr="00B24A3A">
        <w:rPr>
          <w:rFonts w:ascii="Times New Roman" w:hAnsi="Times New Roman" w:cs="Times New Roman"/>
          <w:sz w:val="24"/>
          <w:szCs w:val="24"/>
        </w:rPr>
        <w:t xml:space="preserve">he fracture toughness </w:t>
      </w:r>
      <w:r w:rsidRPr="00B24A3A">
        <w:rPr>
          <w:rFonts w:ascii="Times New Roman" w:hAnsi="Times New Roman" w:cs="Times New Roman"/>
          <w:i/>
          <w:sz w:val="24"/>
          <w:szCs w:val="24"/>
        </w:rPr>
        <w:t>G</w:t>
      </w:r>
      <w:r w:rsidR="00617333" w:rsidRPr="00617333">
        <w:rPr>
          <w:rFonts w:ascii="Times New Roman" w:hAnsi="Times New Roman" w:cs="Times New Roman" w:hint="eastAsia"/>
          <w:sz w:val="24"/>
          <w:szCs w:val="24"/>
          <w:vertAlign w:val="subscript"/>
        </w:rPr>
        <w:t>C</w:t>
      </w:r>
      <w:r w:rsidRPr="00B24A3A">
        <w:rPr>
          <w:rFonts w:ascii="Times New Roman" w:hAnsi="Times New Roman" w:cs="Times New Roman"/>
          <w:sz w:val="24"/>
          <w:szCs w:val="24"/>
        </w:rPr>
        <w:t xml:space="preserve"> and </w:t>
      </w:r>
      <w:r w:rsidRPr="00B24A3A">
        <w:rPr>
          <w:rFonts w:ascii="Times New Roman" w:hAnsi="Times New Roman" w:cs="Times New Roman"/>
          <w:i/>
          <w:sz w:val="24"/>
          <w:szCs w:val="24"/>
        </w:rPr>
        <w:t>J</w:t>
      </w:r>
      <w:r w:rsidR="00617333" w:rsidRPr="00617333">
        <w:rPr>
          <w:rFonts w:ascii="Times New Roman" w:hAnsi="Times New Roman" w:cs="Times New Roman"/>
          <w:sz w:val="24"/>
          <w:szCs w:val="24"/>
          <w:vertAlign w:val="subscript"/>
        </w:rPr>
        <w:t>C</w:t>
      </w:r>
      <w:r w:rsidRPr="00B24A3A">
        <w:rPr>
          <w:rFonts w:ascii="Times New Roman" w:hAnsi="Times New Roman" w:cs="Times New Roman"/>
          <w:sz w:val="24"/>
          <w:szCs w:val="24"/>
        </w:rPr>
        <w:t xml:space="preserve"> </w:t>
      </w:r>
      <w:r w:rsidR="00A84651">
        <w:rPr>
          <w:rFonts w:ascii="Times New Roman" w:hAnsi="Times New Roman" w:cs="Times New Roman"/>
          <w:sz w:val="24"/>
          <w:szCs w:val="24"/>
        </w:rPr>
        <w:t xml:space="preserve">can be </w:t>
      </w:r>
      <w:r w:rsidRPr="00B24A3A">
        <w:rPr>
          <w:rFonts w:ascii="Times New Roman" w:hAnsi="Times New Roman" w:cs="Times New Roman"/>
          <w:sz w:val="24"/>
          <w:szCs w:val="24"/>
        </w:rPr>
        <w:t xml:space="preserve">determined </w:t>
      </w:r>
      <w:r>
        <w:rPr>
          <w:rFonts w:ascii="Times New Roman" w:hAnsi="Times New Roman" w:cs="Times New Roman"/>
          <w:sz w:val="24"/>
          <w:szCs w:val="24"/>
        </w:rPr>
        <w:t>simultaneously</w:t>
      </w:r>
      <w:r w:rsidR="00483B17">
        <w:rPr>
          <w:rFonts w:ascii="Times New Roman" w:hAnsi="Times New Roman" w:cs="Times New Roman"/>
          <w:sz w:val="24"/>
          <w:szCs w:val="24"/>
        </w:rPr>
        <w:t xml:space="preserve">, which also enables </w:t>
      </w:r>
      <w:r w:rsidR="0098498B">
        <w:rPr>
          <w:rFonts w:ascii="Times New Roman" w:hAnsi="Times New Roman" w:cs="Times New Roman"/>
          <w:sz w:val="24"/>
          <w:szCs w:val="24"/>
        </w:rPr>
        <w:t>an</w:t>
      </w:r>
      <w:r w:rsidR="00483B17">
        <w:rPr>
          <w:rFonts w:ascii="Times New Roman" w:hAnsi="Times New Roman" w:cs="Times New Roman"/>
          <w:sz w:val="24"/>
          <w:szCs w:val="24"/>
        </w:rPr>
        <w:t xml:space="preserve"> analysis of </w:t>
      </w:r>
      <w:r>
        <w:rPr>
          <w:rFonts w:ascii="Times New Roman" w:hAnsi="Times New Roman" w:cs="Times New Roman"/>
          <w:sz w:val="24"/>
          <w:szCs w:val="24"/>
        </w:rPr>
        <w:t>the validity of LEFM methods</w:t>
      </w:r>
      <w:r w:rsidRPr="00B24A3A">
        <w:rPr>
          <w:rFonts w:ascii="Times New Roman" w:hAnsi="Times New Roman" w:cs="Times New Roman"/>
          <w:sz w:val="24"/>
          <w:szCs w:val="24"/>
        </w:rPr>
        <w:t xml:space="preserve">. </w:t>
      </w:r>
    </w:p>
    <w:p w14:paraId="7C952DA3" w14:textId="7D473002" w:rsidR="001647C0" w:rsidRPr="00617333" w:rsidRDefault="00D25518" w:rsidP="00617333">
      <w:pPr>
        <w:spacing w:line="480" w:lineRule="auto"/>
        <w:rPr>
          <w:rFonts w:ascii="Times New Roman" w:hAnsi="Times New Roman" w:cs="Times New Roman"/>
          <w:sz w:val="24"/>
          <w:szCs w:val="24"/>
        </w:rPr>
      </w:pPr>
      <w:r w:rsidRPr="00617333">
        <w:rPr>
          <w:rFonts w:ascii="Times New Roman" w:hAnsi="Times New Roman" w:cs="Times New Roman"/>
          <w:sz w:val="24"/>
          <w:szCs w:val="24"/>
        </w:rPr>
        <w:t xml:space="preserve">For </w:t>
      </w:r>
      <w:r w:rsidR="00DE3ABA" w:rsidRPr="00617333">
        <w:rPr>
          <w:rFonts w:ascii="Times New Roman" w:hAnsi="Times New Roman" w:cs="Times New Roman"/>
          <w:sz w:val="24"/>
          <w:szCs w:val="24"/>
        </w:rPr>
        <w:t xml:space="preserve">the </w:t>
      </w:r>
      <w:r w:rsidR="008554B4">
        <w:rPr>
          <w:rFonts w:ascii="Times New Roman" w:hAnsi="Times New Roman" w:cs="Times New Roman"/>
          <w:sz w:val="24"/>
          <w:szCs w:val="24"/>
        </w:rPr>
        <w:t xml:space="preserve">brittle and </w:t>
      </w:r>
      <w:r w:rsidR="00FD7EE4" w:rsidRPr="00617333">
        <w:rPr>
          <w:rFonts w:ascii="Times New Roman" w:hAnsi="Times New Roman" w:cs="Times New Roman"/>
          <w:sz w:val="24"/>
          <w:szCs w:val="24"/>
        </w:rPr>
        <w:t>toughened epoxy adhesive</w:t>
      </w:r>
      <w:r w:rsidR="008554B4">
        <w:rPr>
          <w:rFonts w:ascii="Times New Roman" w:hAnsi="Times New Roman" w:cs="Times New Roman"/>
          <w:sz w:val="24"/>
          <w:szCs w:val="24"/>
        </w:rPr>
        <w:t>s</w:t>
      </w:r>
      <w:r w:rsidRPr="00617333">
        <w:rPr>
          <w:rFonts w:ascii="Times New Roman" w:hAnsi="Times New Roman" w:cs="Times New Roman"/>
          <w:sz w:val="24"/>
          <w:szCs w:val="24"/>
        </w:rPr>
        <w:t xml:space="preserve">, </w:t>
      </w:r>
      <w:r w:rsidR="0049795E" w:rsidRPr="00617333">
        <w:rPr>
          <w:rFonts w:ascii="Times New Roman" w:hAnsi="Times New Roman" w:cs="Times New Roman"/>
          <w:sz w:val="24"/>
          <w:szCs w:val="24"/>
        </w:rPr>
        <w:t xml:space="preserve">all the </w:t>
      </w:r>
      <w:r w:rsidRPr="00617333">
        <w:rPr>
          <w:rFonts w:ascii="Times New Roman" w:hAnsi="Times New Roman" w:cs="Times New Roman"/>
          <w:i/>
          <w:sz w:val="24"/>
          <w:szCs w:val="24"/>
        </w:rPr>
        <w:t>G</w:t>
      </w:r>
      <w:r w:rsidR="00321A12" w:rsidRPr="00617333">
        <w:rPr>
          <w:rFonts w:ascii="Times New Roman" w:hAnsi="Times New Roman" w:cs="Times New Roman"/>
          <w:sz w:val="24"/>
          <w:szCs w:val="24"/>
          <w:vertAlign w:val="subscript"/>
        </w:rPr>
        <w:t>C</w:t>
      </w:r>
      <w:r w:rsidR="008243C9" w:rsidRPr="00617333">
        <w:rPr>
          <w:rFonts w:ascii="Times New Roman" w:hAnsi="Times New Roman" w:cs="Times New Roman"/>
          <w:sz w:val="24"/>
          <w:szCs w:val="24"/>
        </w:rPr>
        <w:t xml:space="preserve"> values </w:t>
      </w:r>
      <w:r w:rsidR="0049795E" w:rsidRPr="00617333">
        <w:rPr>
          <w:rFonts w:ascii="Times New Roman" w:hAnsi="Times New Roman" w:cs="Times New Roman"/>
          <w:sz w:val="24"/>
          <w:szCs w:val="24"/>
        </w:rPr>
        <w:t xml:space="preserve">determined using LEFM methods </w:t>
      </w:r>
      <w:r w:rsidR="001960E5">
        <w:rPr>
          <w:rFonts w:ascii="Times New Roman" w:hAnsi="Times New Roman" w:cs="Times New Roman"/>
          <w:sz w:val="24"/>
          <w:szCs w:val="24"/>
        </w:rPr>
        <w:t>were in</w:t>
      </w:r>
      <w:r w:rsidR="001960E5" w:rsidRPr="00617333">
        <w:rPr>
          <w:rFonts w:ascii="Times New Roman" w:hAnsi="Times New Roman" w:cs="Times New Roman"/>
          <w:sz w:val="24"/>
          <w:szCs w:val="24"/>
        </w:rPr>
        <w:t xml:space="preserve"> </w:t>
      </w:r>
      <w:r w:rsidRPr="00617333">
        <w:rPr>
          <w:rFonts w:ascii="Times New Roman" w:hAnsi="Times New Roman" w:cs="Times New Roman"/>
          <w:sz w:val="24"/>
          <w:szCs w:val="24"/>
        </w:rPr>
        <w:t xml:space="preserve">very close </w:t>
      </w:r>
      <w:r w:rsidR="001960E5">
        <w:rPr>
          <w:rFonts w:ascii="Times New Roman" w:hAnsi="Times New Roman" w:cs="Times New Roman"/>
          <w:sz w:val="24"/>
          <w:szCs w:val="24"/>
        </w:rPr>
        <w:t>agreement with</w:t>
      </w:r>
      <w:r w:rsidRPr="00617333">
        <w:rPr>
          <w:rFonts w:ascii="Times New Roman" w:hAnsi="Times New Roman" w:cs="Times New Roman"/>
          <w:sz w:val="24"/>
          <w:szCs w:val="24"/>
        </w:rPr>
        <w:t xml:space="preserve"> the </w:t>
      </w:r>
      <w:r w:rsidRPr="00617333">
        <w:rPr>
          <w:rFonts w:ascii="Times New Roman" w:hAnsi="Times New Roman" w:cs="Times New Roman"/>
          <w:i/>
          <w:sz w:val="24"/>
          <w:szCs w:val="24"/>
        </w:rPr>
        <w:t>J</w:t>
      </w:r>
      <w:r w:rsidR="00321A12" w:rsidRPr="00617333">
        <w:rPr>
          <w:rFonts w:ascii="Times New Roman" w:hAnsi="Times New Roman" w:cs="Times New Roman"/>
          <w:sz w:val="24"/>
          <w:szCs w:val="24"/>
          <w:vertAlign w:val="subscript"/>
        </w:rPr>
        <w:t>C</w:t>
      </w:r>
      <w:r w:rsidRPr="00617333">
        <w:rPr>
          <w:rFonts w:ascii="Times New Roman" w:hAnsi="Times New Roman" w:cs="Times New Roman"/>
          <w:sz w:val="24"/>
          <w:szCs w:val="24"/>
        </w:rPr>
        <w:t xml:space="preserve"> values, </w:t>
      </w:r>
      <w:r w:rsidR="00B2465D" w:rsidRPr="00617333">
        <w:rPr>
          <w:rFonts w:ascii="Times New Roman" w:hAnsi="Times New Roman" w:cs="Times New Roman"/>
          <w:sz w:val="24"/>
          <w:szCs w:val="24"/>
        </w:rPr>
        <w:t>indicating</w:t>
      </w:r>
      <w:r w:rsidR="008243C9" w:rsidRPr="00617333">
        <w:rPr>
          <w:rFonts w:ascii="Times New Roman" w:hAnsi="Times New Roman" w:cs="Times New Roman"/>
          <w:sz w:val="24"/>
          <w:szCs w:val="24"/>
        </w:rPr>
        <w:t xml:space="preserve"> that</w:t>
      </w:r>
      <w:r w:rsidRPr="00617333">
        <w:rPr>
          <w:rFonts w:ascii="Times New Roman" w:hAnsi="Times New Roman" w:cs="Times New Roman"/>
          <w:sz w:val="24"/>
          <w:szCs w:val="24"/>
        </w:rPr>
        <w:t xml:space="preserve"> LEFM methods </w:t>
      </w:r>
      <w:r w:rsidR="00DE3ABA" w:rsidRPr="00617333">
        <w:rPr>
          <w:rFonts w:ascii="Times New Roman" w:hAnsi="Times New Roman" w:cs="Times New Roman"/>
          <w:sz w:val="24"/>
          <w:szCs w:val="24"/>
        </w:rPr>
        <w:t xml:space="preserve">were </w:t>
      </w:r>
      <w:r w:rsidRPr="00617333">
        <w:rPr>
          <w:rFonts w:ascii="Times New Roman" w:hAnsi="Times New Roman" w:cs="Times New Roman"/>
          <w:sz w:val="24"/>
          <w:szCs w:val="24"/>
        </w:rPr>
        <w:t xml:space="preserve">valid. </w:t>
      </w:r>
      <w:r w:rsidR="001960E5">
        <w:rPr>
          <w:rFonts w:ascii="Times New Roman" w:hAnsi="Times New Roman" w:cs="Times New Roman"/>
          <w:sz w:val="24"/>
          <w:szCs w:val="24"/>
        </w:rPr>
        <w:t>For</w:t>
      </w:r>
      <w:r w:rsidR="001960E5" w:rsidRPr="00617333">
        <w:rPr>
          <w:rFonts w:ascii="Times New Roman" w:hAnsi="Times New Roman" w:cs="Times New Roman"/>
          <w:sz w:val="24"/>
          <w:szCs w:val="24"/>
        </w:rPr>
        <w:t xml:space="preserve"> </w:t>
      </w:r>
      <w:r w:rsidRPr="00617333">
        <w:rPr>
          <w:rFonts w:ascii="Times New Roman" w:hAnsi="Times New Roman" w:cs="Times New Roman"/>
          <w:sz w:val="24"/>
          <w:szCs w:val="24"/>
        </w:rPr>
        <w:t xml:space="preserve">the </w:t>
      </w:r>
      <w:r w:rsidR="008554B4">
        <w:rPr>
          <w:rFonts w:ascii="Times New Roman" w:hAnsi="Times New Roman" w:cs="Times New Roman"/>
          <w:sz w:val="24"/>
          <w:szCs w:val="24"/>
        </w:rPr>
        <w:t xml:space="preserve">ductile </w:t>
      </w:r>
      <w:r w:rsidR="0098498B">
        <w:rPr>
          <w:rFonts w:ascii="Times New Roman" w:hAnsi="Times New Roman" w:cs="Times New Roman"/>
          <w:sz w:val="24"/>
          <w:szCs w:val="24"/>
        </w:rPr>
        <w:t>polyurethane</w:t>
      </w:r>
      <w:r w:rsidR="00FD7EE4" w:rsidRPr="00617333">
        <w:rPr>
          <w:rFonts w:ascii="Times New Roman" w:hAnsi="Times New Roman" w:cs="Times New Roman"/>
          <w:sz w:val="24"/>
          <w:szCs w:val="24"/>
        </w:rPr>
        <w:t xml:space="preserve"> adhesive</w:t>
      </w:r>
      <w:r w:rsidRPr="00617333">
        <w:rPr>
          <w:rFonts w:ascii="Times New Roman" w:hAnsi="Times New Roman" w:cs="Times New Roman"/>
          <w:sz w:val="24"/>
          <w:szCs w:val="24"/>
        </w:rPr>
        <w:t xml:space="preserve">, the </w:t>
      </w:r>
      <w:r w:rsidRPr="00617333">
        <w:rPr>
          <w:rFonts w:ascii="Times New Roman" w:hAnsi="Times New Roman" w:cs="Times New Roman"/>
          <w:i/>
          <w:sz w:val="24"/>
          <w:szCs w:val="24"/>
        </w:rPr>
        <w:t>G</w:t>
      </w:r>
      <w:r w:rsidR="00DA1F7E" w:rsidRPr="00617333">
        <w:rPr>
          <w:rFonts w:ascii="Times New Roman" w:hAnsi="Times New Roman" w:cs="Times New Roman"/>
          <w:sz w:val="24"/>
          <w:szCs w:val="24"/>
          <w:vertAlign w:val="subscript"/>
        </w:rPr>
        <w:t>C</w:t>
      </w:r>
      <w:r w:rsidRPr="00617333">
        <w:rPr>
          <w:rFonts w:ascii="Times New Roman" w:hAnsi="Times New Roman" w:cs="Times New Roman"/>
          <w:sz w:val="24"/>
          <w:szCs w:val="24"/>
        </w:rPr>
        <w:t xml:space="preserve"> </w:t>
      </w:r>
      <w:r w:rsidR="008243C9" w:rsidRPr="00617333">
        <w:rPr>
          <w:rFonts w:ascii="Times New Roman" w:hAnsi="Times New Roman" w:cs="Times New Roman"/>
          <w:sz w:val="24"/>
          <w:szCs w:val="24"/>
        </w:rPr>
        <w:t xml:space="preserve">values </w:t>
      </w:r>
      <w:r w:rsidR="00DE3ABA" w:rsidRPr="00617333">
        <w:rPr>
          <w:rFonts w:ascii="Times New Roman" w:hAnsi="Times New Roman" w:cs="Times New Roman"/>
          <w:sz w:val="24"/>
          <w:szCs w:val="24"/>
        </w:rPr>
        <w:t xml:space="preserve">were </w:t>
      </w:r>
      <w:r w:rsidR="008243C9" w:rsidRPr="00617333">
        <w:rPr>
          <w:rFonts w:ascii="Times New Roman" w:hAnsi="Times New Roman" w:cs="Times New Roman"/>
          <w:sz w:val="24"/>
          <w:szCs w:val="24"/>
        </w:rPr>
        <w:t>15% greater than</w:t>
      </w:r>
      <w:r w:rsidR="00F5720F" w:rsidRPr="00617333">
        <w:rPr>
          <w:rFonts w:ascii="Times New Roman" w:hAnsi="Times New Roman" w:cs="Times New Roman"/>
          <w:sz w:val="24"/>
          <w:szCs w:val="24"/>
        </w:rPr>
        <w:t xml:space="preserve"> the</w:t>
      </w:r>
      <w:r w:rsidR="00A97A79">
        <w:rPr>
          <w:rFonts w:ascii="Times New Roman" w:hAnsi="Times New Roman" w:cs="Times New Roman"/>
          <w:sz w:val="24"/>
          <w:szCs w:val="24"/>
        </w:rPr>
        <w:t xml:space="preserve"> </w:t>
      </w:r>
      <w:r w:rsidR="008243C9" w:rsidRPr="00617333">
        <w:rPr>
          <w:rFonts w:ascii="Times New Roman" w:hAnsi="Times New Roman" w:cs="Times New Roman"/>
          <w:i/>
          <w:sz w:val="24"/>
          <w:szCs w:val="24"/>
        </w:rPr>
        <w:t>J</w:t>
      </w:r>
      <w:r w:rsidR="00321A12" w:rsidRPr="00617333">
        <w:rPr>
          <w:rFonts w:ascii="Times New Roman" w:hAnsi="Times New Roman" w:cs="Times New Roman"/>
          <w:sz w:val="24"/>
          <w:szCs w:val="24"/>
          <w:vertAlign w:val="subscript"/>
        </w:rPr>
        <w:t>C</w:t>
      </w:r>
      <w:r w:rsidR="00F539E4" w:rsidRPr="00617333">
        <w:rPr>
          <w:rFonts w:ascii="Times New Roman" w:hAnsi="Times New Roman" w:cs="Times New Roman"/>
          <w:sz w:val="24"/>
          <w:szCs w:val="24"/>
        </w:rPr>
        <w:t xml:space="preserve"> values</w:t>
      </w:r>
      <w:r w:rsidR="008243C9" w:rsidRPr="00617333">
        <w:rPr>
          <w:rFonts w:ascii="Times New Roman" w:hAnsi="Times New Roman" w:cs="Times New Roman"/>
          <w:sz w:val="24"/>
          <w:szCs w:val="24"/>
        </w:rPr>
        <w:t xml:space="preserve">, </w:t>
      </w:r>
      <w:r w:rsidR="00FD7EE4" w:rsidRPr="00617333">
        <w:rPr>
          <w:rFonts w:ascii="Times New Roman" w:hAnsi="Times New Roman" w:cs="Times New Roman"/>
          <w:sz w:val="24"/>
          <w:szCs w:val="24"/>
        </w:rPr>
        <w:t>indicating that</w:t>
      </w:r>
      <w:r w:rsidR="008243C9" w:rsidRPr="00617333">
        <w:rPr>
          <w:rFonts w:ascii="Times New Roman" w:hAnsi="Times New Roman" w:cs="Times New Roman"/>
          <w:sz w:val="24"/>
          <w:szCs w:val="24"/>
        </w:rPr>
        <w:t xml:space="preserve"> LEFM methods </w:t>
      </w:r>
      <w:r w:rsidR="00CB4D01" w:rsidRPr="00617333">
        <w:rPr>
          <w:rFonts w:ascii="Times New Roman" w:hAnsi="Times New Roman" w:cs="Times New Roman"/>
          <w:sz w:val="24"/>
          <w:szCs w:val="24"/>
        </w:rPr>
        <w:t>were invalid</w:t>
      </w:r>
      <w:r w:rsidR="008243C9" w:rsidRPr="00617333">
        <w:rPr>
          <w:rFonts w:ascii="Times New Roman" w:hAnsi="Times New Roman" w:cs="Times New Roman"/>
          <w:sz w:val="24"/>
          <w:szCs w:val="24"/>
        </w:rPr>
        <w:t>.</w:t>
      </w:r>
    </w:p>
    <w:p w14:paraId="34D2B45A" w14:textId="59C17F2E" w:rsidR="00B57840" w:rsidRPr="00CE0CD2" w:rsidRDefault="004C2D2E" w:rsidP="001647C0">
      <w:pPr>
        <w:spacing w:line="480" w:lineRule="auto"/>
        <w:rPr>
          <w:rFonts w:ascii="Times New Roman" w:hAnsi="Times New Roman" w:cs="Times New Roman"/>
          <w:sz w:val="24"/>
          <w:szCs w:val="24"/>
        </w:rPr>
      </w:pPr>
      <w:r w:rsidRPr="001647C0">
        <w:rPr>
          <w:rFonts w:ascii="Times New Roman" w:hAnsi="Times New Roman" w:cs="Times New Roman"/>
          <w:sz w:val="24"/>
          <w:szCs w:val="24"/>
        </w:rPr>
        <w:t xml:space="preserve">The failure process </w:t>
      </w:r>
      <w:r w:rsidR="0098498B">
        <w:rPr>
          <w:rFonts w:ascii="Times New Roman" w:hAnsi="Times New Roman" w:cs="Times New Roman"/>
          <w:sz w:val="24"/>
          <w:szCs w:val="24"/>
        </w:rPr>
        <w:t>for</w:t>
      </w:r>
      <w:r w:rsidRPr="001647C0">
        <w:rPr>
          <w:rFonts w:ascii="Times New Roman" w:hAnsi="Times New Roman" w:cs="Times New Roman"/>
          <w:sz w:val="24"/>
          <w:szCs w:val="24"/>
        </w:rPr>
        <w:t xml:space="preserve"> </w:t>
      </w:r>
      <w:r w:rsidR="001960E5">
        <w:rPr>
          <w:rFonts w:ascii="Times New Roman" w:hAnsi="Times New Roman" w:cs="Times New Roman"/>
          <w:sz w:val="24"/>
          <w:szCs w:val="24"/>
        </w:rPr>
        <w:t xml:space="preserve">the </w:t>
      </w:r>
      <w:r w:rsidR="00FD7EE4" w:rsidRPr="001647C0">
        <w:rPr>
          <w:rFonts w:ascii="Times New Roman" w:hAnsi="Times New Roman" w:cs="Times New Roman"/>
          <w:sz w:val="24"/>
          <w:szCs w:val="24"/>
        </w:rPr>
        <w:t>toughened epoxy adhesive</w:t>
      </w:r>
      <w:r w:rsidR="00467375" w:rsidRPr="001647C0">
        <w:rPr>
          <w:rFonts w:ascii="Times New Roman" w:hAnsi="Times New Roman" w:cs="Times New Roman"/>
          <w:sz w:val="24"/>
          <w:szCs w:val="24"/>
        </w:rPr>
        <w:t xml:space="preserve"> </w:t>
      </w:r>
      <w:r w:rsidRPr="001647C0">
        <w:rPr>
          <w:rFonts w:ascii="Times New Roman" w:hAnsi="Times New Roman" w:cs="Times New Roman"/>
          <w:sz w:val="24"/>
          <w:szCs w:val="24"/>
        </w:rPr>
        <w:t xml:space="preserve">joints </w:t>
      </w:r>
      <w:r w:rsidR="004D70E2">
        <w:rPr>
          <w:rFonts w:ascii="Times New Roman" w:hAnsi="Times New Roman" w:cs="Times New Roman"/>
          <w:sz w:val="24"/>
          <w:szCs w:val="24"/>
        </w:rPr>
        <w:t>was</w:t>
      </w:r>
      <w:r w:rsidR="00467375" w:rsidRPr="001647C0">
        <w:rPr>
          <w:rFonts w:ascii="Times New Roman" w:hAnsi="Times New Roman" w:cs="Times New Roman"/>
          <w:sz w:val="24"/>
          <w:szCs w:val="24"/>
        </w:rPr>
        <w:t xml:space="preserve"> </w:t>
      </w:r>
      <w:r w:rsidR="001960E5">
        <w:rPr>
          <w:rFonts w:ascii="Times New Roman" w:hAnsi="Times New Roman" w:cs="Times New Roman"/>
          <w:sz w:val="24"/>
          <w:szCs w:val="24"/>
        </w:rPr>
        <w:t>accurately</w:t>
      </w:r>
      <w:r w:rsidR="00467375" w:rsidRPr="001647C0">
        <w:rPr>
          <w:rFonts w:ascii="Times New Roman" w:hAnsi="Times New Roman" w:cs="Times New Roman"/>
          <w:sz w:val="24"/>
          <w:szCs w:val="24"/>
        </w:rPr>
        <w:t xml:space="preserve"> </w:t>
      </w:r>
      <w:r w:rsidRPr="001647C0">
        <w:rPr>
          <w:rFonts w:ascii="Times New Roman" w:hAnsi="Times New Roman" w:cs="Times New Roman"/>
          <w:sz w:val="24"/>
          <w:szCs w:val="24"/>
        </w:rPr>
        <w:t xml:space="preserve">reproduced </w:t>
      </w:r>
      <w:r w:rsidR="00467375" w:rsidRPr="001647C0">
        <w:rPr>
          <w:rFonts w:ascii="Times New Roman" w:hAnsi="Times New Roman" w:cs="Times New Roman"/>
          <w:sz w:val="24"/>
          <w:szCs w:val="24"/>
        </w:rPr>
        <w:t xml:space="preserve">using </w:t>
      </w:r>
      <w:r w:rsidR="00CA1C58" w:rsidRPr="001647C0">
        <w:rPr>
          <w:rFonts w:ascii="Times New Roman" w:hAnsi="Times New Roman" w:cs="Times New Roman"/>
          <w:sz w:val="24"/>
          <w:szCs w:val="24"/>
        </w:rPr>
        <w:t xml:space="preserve">the </w:t>
      </w:r>
      <w:r w:rsidRPr="001647C0">
        <w:rPr>
          <w:rFonts w:ascii="Times New Roman" w:hAnsi="Times New Roman" w:cs="Times New Roman"/>
          <w:sz w:val="24"/>
          <w:szCs w:val="24"/>
        </w:rPr>
        <w:t xml:space="preserve">CZM approach with </w:t>
      </w:r>
      <w:r w:rsidR="00F5720F" w:rsidRPr="001647C0">
        <w:rPr>
          <w:rFonts w:ascii="Times New Roman" w:hAnsi="Times New Roman" w:cs="Times New Roman"/>
          <w:sz w:val="24"/>
          <w:szCs w:val="24"/>
        </w:rPr>
        <w:t>a</w:t>
      </w:r>
      <w:r w:rsidRPr="001647C0">
        <w:rPr>
          <w:rFonts w:ascii="Times New Roman" w:hAnsi="Times New Roman" w:cs="Times New Roman"/>
          <w:sz w:val="24"/>
          <w:szCs w:val="24"/>
        </w:rPr>
        <w:t xml:space="preserve"> </w:t>
      </w:r>
      <w:r w:rsidR="00DC196B" w:rsidRPr="001647C0">
        <w:rPr>
          <w:rFonts w:ascii="Times New Roman" w:hAnsi="Times New Roman" w:cs="Times New Roman"/>
          <w:sz w:val="24"/>
          <w:szCs w:val="24"/>
        </w:rPr>
        <w:t xml:space="preserve">TSL </w:t>
      </w:r>
      <w:r w:rsidRPr="001647C0">
        <w:rPr>
          <w:rFonts w:ascii="Times New Roman" w:hAnsi="Times New Roman" w:cs="Times New Roman"/>
          <w:sz w:val="24"/>
          <w:szCs w:val="24"/>
        </w:rPr>
        <w:t>de</w:t>
      </w:r>
      <w:r w:rsidR="0083231E" w:rsidRPr="001647C0">
        <w:rPr>
          <w:rFonts w:ascii="Times New Roman" w:hAnsi="Times New Roman" w:cs="Times New Roman"/>
          <w:sz w:val="24"/>
          <w:szCs w:val="24"/>
        </w:rPr>
        <w:t>termined</w:t>
      </w:r>
      <w:r w:rsidRPr="001647C0">
        <w:rPr>
          <w:rFonts w:ascii="Times New Roman" w:hAnsi="Times New Roman" w:cs="Times New Roman"/>
          <w:sz w:val="24"/>
          <w:szCs w:val="24"/>
        </w:rPr>
        <w:t xml:space="preserve"> </w:t>
      </w:r>
      <w:r w:rsidR="00CB3B97">
        <w:rPr>
          <w:rFonts w:ascii="Times New Roman" w:hAnsi="Times New Roman" w:cs="Times New Roman"/>
          <w:sz w:val="24"/>
          <w:szCs w:val="24"/>
        </w:rPr>
        <w:t>using</w:t>
      </w:r>
      <w:r w:rsidR="0098498B">
        <w:rPr>
          <w:rFonts w:ascii="Times New Roman" w:hAnsi="Times New Roman" w:cs="Times New Roman"/>
          <w:sz w:val="24"/>
          <w:szCs w:val="24"/>
        </w:rPr>
        <w:t xml:space="preserve"> the</w:t>
      </w:r>
      <w:r w:rsidR="00CB3B97">
        <w:rPr>
          <w:rFonts w:ascii="Times New Roman" w:hAnsi="Times New Roman" w:cs="Times New Roman"/>
          <w:sz w:val="24"/>
          <w:szCs w:val="24"/>
        </w:rPr>
        <w:t xml:space="preserve"> </w:t>
      </w:r>
      <w:r w:rsidRPr="001647C0">
        <w:rPr>
          <w:rFonts w:ascii="Times New Roman" w:hAnsi="Times New Roman" w:cs="Times New Roman"/>
          <w:sz w:val="24"/>
          <w:szCs w:val="24"/>
        </w:rPr>
        <w:t>DIC</w:t>
      </w:r>
      <w:r w:rsidR="00CB3B97">
        <w:rPr>
          <w:rFonts w:ascii="Times New Roman" w:hAnsi="Times New Roman" w:cs="Times New Roman"/>
          <w:sz w:val="24"/>
          <w:szCs w:val="24"/>
        </w:rPr>
        <w:t xml:space="preserve"> </w:t>
      </w:r>
      <w:r w:rsidR="00A76E3C">
        <w:rPr>
          <w:rFonts w:ascii="Times New Roman" w:hAnsi="Times New Roman" w:cs="Times New Roman"/>
          <w:sz w:val="24"/>
          <w:szCs w:val="24"/>
        </w:rPr>
        <w:t>technique</w:t>
      </w:r>
      <w:r w:rsidR="00DC196B" w:rsidRPr="001647C0">
        <w:rPr>
          <w:rFonts w:ascii="Times New Roman" w:hAnsi="Times New Roman" w:cs="Times New Roman"/>
          <w:sz w:val="24"/>
          <w:szCs w:val="24"/>
        </w:rPr>
        <w:t xml:space="preserve">. </w:t>
      </w:r>
      <w:r w:rsidR="001647C0" w:rsidRPr="001647C0">
        <w:rPr>
          <w:rFonts w:ascii="Times New Roman" w:hAnsi="Times New Roman" w:cs="Times New Roman"/>
          <w:sz w:val="24"/>
          <w:szCs w:val="24"/>
        </w:rPr>
        <w:t xml:space="preserve">A piecewise trapezoidal TSL is suitable for the toughened epoxy adhesive joints. </w:t>
      </w:r>
      <w:r w:rsidR="00DC196B" w:rsidRPr="00617333">
        <w:rPr>
          <w:rFonts w:ascii="Times New Roman" w:hAnsi="Times New Roman" w:cs="Times New Roman"/>
          <w:color w:val="000000" w:themeColor="text1"/>
          <w:sz w:val="24"/>
          <w:szCs w:val="24"/>
        </w:rPr>
        <w:t xml:space="preserve">For </w:t>
      </w:r>
      <w:r w:rsidR="001960E5">
        <w:rPr>
          <w:rFonts w:ascii="Times New Roman" w:hAnsi="Times New Roman" w:cs="Times New Roman"/>
          <w:color w:val="000000" w:themeColor="text1"/>
          <w:sz w:val="24"/>
          <w:szCs w:val="24"/>
        </w:rPr>
        <w:t xml:space="preserve">the more ductile </w:t>
      </w:r>
      <w:r w:rsidR="0098498B">
        <w:rPr>
          <w:rFonts w:ascii="Times New Roman" w:hAnsi="Times New Roman" w:cs="Times New Roman"/>
          <w:color w:val="000000" w:themeColor="text1"/>
          <w:sz w:val="24"/>
          <w:szCs w:val="24"/>
        </w:rPr>
        <w:t>polyurethane</w:t>
      </w:r>
      <w:r w:rsidR="00A86CFC" w:rsidRPr="00617333">
        <w:rPr>
          <w:rFonts w:ascii="Times New Roman" w:hAnsi="Times New Roman" w:cs="Times New Roman"/>
          <w:color w:val="000000" w:themeColor="text1"/>
          <w:sz w:val="24"/>
          <w:szCs w:val="24"/>
        </w:rPr>
        <w:t xml:space="preserve"> adhesive</w:t>
      </w:r>
      <w:r w:rsidR="00FD7EE4" w:rsidRPr="00617333">
        <w:rPr>
          <w:rFonts w:ascii="Times New Roman" w:hAnsi="Times New Roman" w:cs="Times New Roman"/>
          <w:color w:val="000000" w:themeColor="text1"/>
          <w:sz w:val="24"/>
          <w:szCs w:val="24"/>
        </w:rPr>
        <w:t xml:space="preserve"> </w:t>
      </w:r>
      <w:r w:rsidRPr="00617333">
        <w:rPr>
          <w:rFonts w:ascii="Times New Roman" w:hAnsi="Times New Roman" w:cs="Times New Roman"/>
          <w:color w:val="000000" w:themeColor="text1"/>
          <w:sz w:val="24"/>
          <w:szCs w:val="24"/>
        </w:rPr>
        <w:t xml:space="preserve">joints, the </w:t>
      </w:r>
      <w:r w:rsidR="00FE61CA">
        <w:rPr>
          <w:rFonts w:ascii="Times New Roman" w:hAnsi="Times New Roman" w:cs="Times New Roman"/>
          <w:color w:val="000000" w:themeColor="text1"/>
          <w:sz w:val="24"/>
          <w:szCs w:val="24"/>
        </w:rPr>
        <w:t xml:space="preserve">CZM </w:t>
      </w:r>
      <w:r w:rsidR="003152F2">
        <w:rPr>
          <w:rFonts w:ascii="Times New Roman" w:hAnsi="Times New Roman" w:cs="Times New Roman"/>
          <w:color w:val="000000" w:themeColor="text1"/>
          <w:sz w:val="24"/>
          <w:szCs w:val="24"/>
        </w:rPr>
        <w:t>approach</w:t>
      </w:r>
      <w:r w:rsidR="003152F2" w:rsidRPr="00617333">
        <w:rPr>
          <w:rFonts w:ascii="Times New Roman" w:hAnsi="Times New Roman" w:cs="Times New Roman"/>
          <w:color w:val="000000" w:themeColor="text1"/>
          <w:sz w:val="24"/>
          <w:szCs w:val="24"/>
        </w:rPr>
        <w:t xml:space="preserve"> </w:t>
      </w:r>
      <w:r w:rsidR="00467375" w:rsidRPr="00617333">
        <w:rPr>
          <w:rFonts w:ascii="Times New Roman" w:hAnsi="Times New Roman" w:cs="Times New Roman"/>
          <w:color w:val="000000" w:themeColor="text1"/>
          <w:sz w:val="24"/>
          <w:szCs w:val="24"/>
        </w:rPr>
        <w:t>overestimat</w:t>
      </w:r>
      <w:r w:rsidR="001960E5">
        <w:rPr>
          <w:rFonts w:ascii="Times New Roman" w:hAnsi="Times New Roman" w:cs="Times New Roman"/>
          <w:color w:val="000000" w:themeColor="text1"/>
          <w:sz w:val="24"/>
          <w:szCs w:val="24"/>
        </w:rPr>
        <w:t>ed</w:t>
      </w:r>
      <w:r w:rsidRPr="00617333">
        <w:rPr>
          <w:rFonts w:ascii="Times New Roman" w:hAnsi="Times New Roman" w:cs="Times New Roman"/>
          <w:color w:val="000000" w:themeColor="text1"/>
          <w:sz w:val="24"/>
          <w:szCs w:val="24"/>
        </w:rPr>
        <w:t xml:space="preserve"> </w:t>
      </w:r>
      <w:r w:rsidR="00467375" w:rsidRPr="00617333">
        <w:rPr>
          <w:rFonts w:ascii="Times New Roman" w:hAnsi="Times New Roman" w:cs="Times New Roman"/>
          <w:color w:val="000000" w:themeColor="text1"/>
          <w:sz w:val="24"/>
          <w:szCs w:val="24"/>
        </w:rPr>
        <w:t xml:space="preserve">the </w:t>
      </w:r>
      <w:r w:rsidR="00DC196B" w:rsidRPr="00617333">
        <w:rPr>
          <w:rFonts w:ascii="Times New Roman" w:hAnsi="Times New Roman" w:cs="Times New Roman"/>
          <w:color w:val="000000" w:themeColor="text1"/>
          <w:sz w:val="24"/>
          <w:szCs w:val="24"/>
        </w:rPr>
        <w:t xml:space="preserve">joint </w:t>
      </w:r>
      <w:r w:rsidR="00467375" w:rsidRPr="00617333">
        <w:rPr>
          <w:rFonts w:ascii="Times New Roman" w:hAnsi="Times New Roman" w:cs="Times New Roman"/>
          <w:color w:val="000000" w:themeColor="text1"/>
          <w:sz w:val="24"/>
          <w:szCs w:val="24"/>
        </w:rPr>
        <w:t>stiffness</w:t>
      </w:r>
      <w:r w:rsidR="00B57840" w:rsidRPr="00617333">
        <w:rPr>
          <w:rFonts w:ascii="Times New Roman" w:hAnsi="Times New Roman" w:cs="Times New Roman"/>
          <w:color w:val="000000" w:themeColor="text1"/>
          <w:sz w:val="24"/>
          <w:szCs w:val="24"/>
        </w:rPr>
        <w:t xml:space="preserve"> prior to fracture</w:t>
      </w:r>
      <w:r w:rsidR="00467375" w:rsidRPr="00617333">
        <w:rPr>
          <w:rFonts w:ascii="Times New Roman" w:hAnsi="Times New Roman" w:cs="Times New Roman"/>
          <w:color w:val="000000" w:themeColor="text1"/>
          <w:sz w:val="24"/>
          <w:szCs w:val="24"/>
        </w:rPr>
        <w:t xml:space="preserve">. </w:t>
      </w:r>
      <w:r w:rsidR="00B57840" w:rsidRPr="001647C0">
        <w:rPr>
          <w:rFonts w:ascii="Times New Roman" w:hAnsi="Times New Roman" w:cs="Times New Roman"/>
          <w:sz w:val="24"/>
          <w:szCs w:val="24"/>
        </w:rPr>
        <w:t xml:space="preserve">For </w:t>
      </w:r>
      <w:r w:rsidR="00FD7EE4" w:rsidRPr="001647C0">
        <w:rPr>
          <w:rFonts w:ascii="Times New Roman" w:hAnsi="Times New Roman" w:cs="Times New Roman"/>
          <w:sz w:val="24"/>
          <w:szCs w:val="24"/>
        </w:rPr>
        <w:t xml:space="preserve">brittle epoxy </w:t>
      </w:r>
      <w:r w:rsidR="00B57840" w:rsidRPr="008E2D5F">
        <w:rPr>
          <w:rFonts w:ascii="Times New Roman" w:hAnsi="Times New Roman" w:cs="Times New Roman"/>
          <w:sz w:val="24"/>
          <w:szCs w:val="24"/>
        </w:rPr>
        <w:t>adhesive joints, t</w:t>
      </w:r>
      <w:r w:rsidR="00467375" w:rsidRPr="008E2D5F">
        <w:rPr>
          <w:rFonts w:ascii="Times New Roman" w:hAnsi="Times New Roman" w:cs="Times New Roman"/>
          <w:sz w:val="24"/>
          <w:szCs w:val="24"/>
        </w:rPr>
        <w:t xml:space="preserve">he </w:t>
      </w:r>
      <w:r w:rsidR="00B57840" w:rsidRPr="008E2D5F">
        <w:rPr>
          <w:rFonts w:ascii="Times New Roman" w:hAnsi="Times New Roman" w:cs="Times New Roman"/>
          <w:sz w:val="24"/>
          <w:szCs w:val="24"/>
        </w:rPr>
        <w:t xml:space="preserve">CZM </w:t>
      </w:r>
      <w:r w:rsidR="003152F2">
        <w:rPr>
          <w:rFonts w:ascii="Times New Roman" w:hAnsi="Times New Roman" w:cs="Times New Roman"/>
          <w:sz w:val="24"/>
          <w:szCs w:val="24"/>
        </w:rPr>
        <w:t>appro</w:t>
      </w:r>
      <w:r w:rsidR="002121CD">
        <w:rPr>
          <w:rFonts w:ascii="Times New Roman" w:hAnsi="Times New Roman" w:cs="Times New Roman"/>
          <w:sz w:val="24"/>
          <w:szCs w:val="24"/>
        </w:rPr>
        <w:t>ach</w:t>
      </w:r>
      <w:r w:rsidR="003152F2" w:rsidRPr="008E2D5F">
        <w:rPr>
          <w:rFonts w:ascii="Times New Roman" w:hAnsi="Times New Roman" w:cs="Times New Roman"/>
          <w:sz w:val="24"/>
          <w:szCs w:val="24"/>
        </w:rPr>
        <w:t xml:space="preserve"> </w:t>
      </w:r>
      <w:r w:rsidR="00467375" w:rsidRPr="008E2D5F">
        <w:rPr>
          <w:rFonts w:ascii="Times New Roman" w:hAnsi="Times New Roman" w:cs="Times New Roman"/>
          <w:sz w:val="24"/>
          <w:szCs w:val="24"/>
        </w:rPr>
        <w:t>can pr</w:t>
      </w:r>
      <w:r w:rsidR="002C74EF" w:rsidRPr="008E2D5F">
        <w:rPr>
          <w:rFonts w:ascii="Times New Roman" w:hAnsi="Times New Roman" w:cs="Times New Roman"/>
          <w:sz w:val="24"/>
          <w:szCs w:val="24"/>
        </w:rPr>
        <w:t xml:space="preserve">edict </w:t>
      </w:r>
      <w:r w:rsidR="002121CD">
        <w:rPr>
          <w:rFonts w:ascii="Times New Roman" w:hAnsi="Times New Roman" w:cs="Times New Roman"/>
          <w:sz w:val="24"/>
          <w:szCs w:val="24"/>
        </w:rPr>
        <w:t>the</w:t>
      </w:r>
      <w:r w:rsidR="00C566E1">
        <w:rPr>
          <w:rFonts w:ascii="Times New Roman" w:hAnsi="Times New Roman" w:cs="Times New Roman"/>
          <w:sz w:val="24"/>
          <w:szCs w:val="24"/>
        </w:rPr>
        <w:t xml:space="preserve"> mechanical behaviour in the</w:t>
      </w:r>
      <w:r w:rsidR="002121CD">
        <w:rPr>
          <w:rFonts w:ascii="Times New Roman" w:hAnsi="Times New Roman" w:cs="Times New Roman"/>
          <w:sz w:val="24"/>
          <w:szCs w:val="24"/>
        </w:rPr>
        <w:t xml:space="preserve"> stage of </w:t>
      </w:r>
      <w:r w:rsidR="001960E5">
        <w:rPr>
          <w:rFonts w:ascii="Times New Roman" w:hAnsi="Times New Roman" w:cs="Times New Roman"/>
          <w:sz w:val="24"/>
          <w:szCs w:val="24"/>
        </w:rPr>
        <w:t xml:space="preserve">crack </w:t>
      </w:r>
      <w:proofErr w:type="gramStart"/>
      <w:r w:rsidR="001960E5">
        <w:rPr>
          <w:rFonts w:ascii="Times New Roman" w:hAnsi="Times New Roman" w:cs="Times New Roman"/>
          <w:sz w:val="24"/>
          <w:szCs w:val="24"/>
        </w:rPr>
        <w:t>initiation</w:t>
      </w:r>
      <w:r w:rsidR="002C74EF" w:rsidRPr="008E2D5F">
        <w:rPr>
          <w:rFonts w:ascii="Times New Roman" w:hAnsi="Times New Roman" w:cs="Times New Roman"/>
          <w:sz w:val="24"/>
          <w:szCs w:val="24"/>
        </w:rPr>
        <w:t>,</w:t>
      </w:r>
      <w:r w:rsidR="003176D4" w:rsidRPr="008E2D5F">
        <w:rPr>
          <w:rFonts w:ascii="Times New Roman" w:hAnsi="Times New Roman" w:cs="Times New Roman"/>
          <w:sz w:val="24"/>
          <w:szCs w:val="24"/>
        </w:rPr>
        <w:t xml:space="preserve"> but</w:t>
      </w:r>
      <w:proofErr w:type="gramEnd"/>
      <w:r w:rsidR="003176D4" w:rsidRPr="008E2D5F">
        <w:rPr>
          <w:rFonts w:ascii="Times New Roman" w:hAnsi="Times New Roman" w:cs="Times New Roman"/>
          <w:sz w:val="24"/>
          <w:szCs w:val="24"/>
        </w:rPr>
        <w:t xml:space="preserve"> </w:t>
      </w:r>
      <w:r w:rsidR="00433B15">
        <w:rPr>
          <w:rFonts w:ascii="Times New Roman" w:hAnsi="Times New Roman" w:cs="Times New Roman"/>
          <w:sz w:val="24"/>
          <w:szCs w:val="24"/>
        </w:rPr>
        <w:t>wa</w:t>
      </w:r>
      <w:r w:rsidR="001960E5">
        <w:rPr>
          <w:rFonts w:ascii="Times New Roman" w:hAnsi="Times New Roman" w:cs="Times New Roman"/>
          <w:sz w:val="24"/>
          <w:szCs w:val="24"/>
        </w:rPr>
        <w:t>s not able to predict</w:t>
      </w:r>
      <w:r w:rsidR="002C74EF" w:rsidRPr="008E2D5F">
        <w:rPr>
          <w:rFonts w:ascii="Times New Roman" w:hAnsi="Times New Roman" w:cs="Times New Roman"/>
          <w:sz w:val="24"/>
          <w:szCs w:val="24"/>
        </w:rPr>
        <w:t xml:space="preserve"> </w:t>
      </w:r>
      <w:r w:rsidR="003173CA">
        <w:rPr>
          <w:rFonts w:ascii="Times New Roman" w:hAnsi="Times New Roman" w:cs="Times New Roman"/>
          <w:sz w:val="24"/>
          <w:szCs w:val="24"/>
        </w:rPr>
        <w:t xml:space="preserve">the </w:t>
      </w:r>
      <w:r w:rsidR="00B57840" w:rsidRPr="008E2D5F">
        <w:rPr>
          <w:rFonts w:ascii="Times New Roman" w:hAnsi="Times New Roman" w:cs="Times New Roman"/>
          <w:sz w:val="24"/>
          <w:szCs w:val="24"/>
        </w:rPr>
        <w:t>unstable pro</w:t>
      </w:r>
      <w:r w:rsidR="002C74EF" w:rsidRPr="008E2D5F">
        <w:rPr>
          <w:rFonts w:ascii="Times New Roman" w:hAnsi="Times New Roman" w:cs="Times New Roman"/>
          <w:sz w:val="24"/>
          <w:szCs w:val="24"/>
        </w:rPr>
        <w:t>pagation</w:t>
      </w:r>
      <w:r w:rsidR="001960E5">
        <w:rPr>
          <w:rFonts w:ascii="Times New Roman" w:hAnsi="Times New Roman" w:cs="Times New Roman"/>
          <w:sz w:val="24"/>
          <w:szCs w:val="24"/>
        </w:rPr>
        <w:t xml:space="preserve"> (stick-slip behaviour)</w:t>
      </w:r>
      <w:r w:rsidR="002C74EF" w:rsidRPr="008E2D5F">
        <w:rPr>
          <w:rFonts w:ascii="Times New Roman" w:hAnsi="Times New Roman" w:cs="Times New Roman"/>
          <w:sz w:val="24"/>
          <w:szCs w:val="24"/>
        </w:rPr>
        <w:t>.</w:t>
      </w:r>
      <w:r w:rsidR="00467375" w:rsidRPr="008E2D5F">
        <w:rPr>
          <w:rFonts w:ascii="Times New Roman" w:hAnsi="Times New Roman" w:cs="Times New Roman"/>
          <w:sz w:val="24"/>
          <w:szCs w:val="24"/>
        </w:rPr>
        <w:t xml:space="preserve"> </w:t>
      </w:r>
      <w:r w:rsidR="001647C0" w:rsidRPr="008E2D5F">
        <w:rPr>
          <w:rFonts w:ascii="Times New Roman" w:hAnsi="Times New Roman" w:cs="Times New Roman"/>
          <w:sz w:val="24"/>
          <w:szCs w:val="24"/>
        </w:rPr>
        <w:t xml:space="preserve">Polynomial </w:t>
      </w:r>
      <w:r w:rsidR="003173CA">
        <w:rPr>
          <w:rFonts w:ascii="Times New Roman" w:hAnsi="Times New Roman" w:cs="Times New Roman"/>
          <w:sz w:val="24"/>
          <w:szCs w:val="24"/>
        </w:rPr>
        <w:t xml:space="preserve">TSLs </w:t>
      </w:r>
      <w:r w:rsidR="00371BD2" w:rsidRPr="008E2D5F">
        <w:rPr>
          <w:rFonts w:ascii="Times New Roman" w:hAnsi="Times New Roman" w:cs="Times New Roman"/>
          <w:sz w:val="24"/>
          <w:szCs w:val="24"/>
        </w:rPr>
        <w:t>are</w:t>
      </w:r>
      <w:r w:rsidR="00B03253" w:rsidRPr="00A3266F">
        <w:rPr>
          <w:rFonts w:ascii="Times New Roman" w:hAnsi="Times New Roman" w:cs="Times New Roman"/>
          <w:sz w:val="24"/>
          <w:szCs w:val="24"/>
        </w:rPr>
        <w:t xml:space="preserve"> </w:t>
      </w:r>
      <w:r w:rsidR="0098498B">
        <w:rPr>
          <w:rFonts w:ascii="Times New Roman" w:hAnsi="Times New Roman" w:cs="Times New Roman"/>
          <w:sz w:val="24"/>
          <w:szCs w:val="24"/>
        </w:rPr>
        <w:t xml:space="preserve">recommended </w:t>
      </w:r>
      <w:r w:rsidR="00B03253" w:rsidRPr="00A3266F">
        <w:rPr>
          <w:rFonts w:ascii="Times New Roman" w:hAnsi="Times New Roman" w:cs="Times New Roman"/>
          <w:sz w:val="24"/>
          <w:szCs w:val="24"/>
        </w:rPr>
        <w:t xml:space="preserve">for </w:t>
      </w:r>
      <w:r w:rsidR="003173CA">
        <w:rPr>
          <w:rFonts w:ascii="Times New Roman" w:hAnsi="Times New Roman" w:cs="Times New Roman"/>
          <w:sz w:val="24"/>
          <w:szCs w:val="24"/>
        </w:rPr>
        <w:t xml:space="preserve">both </w:t>
      </w:r>
      <w:r w:rsidR="00B03253" w:rsidRPr="00A3266F">
        <w:rPr>
          <w:rFonts w:ascii="Times New Roman" w:hAnsi="Times New Roman" w:cs="Times New Roman"/>
          <w:sz w:val="24"/>
          <w:szCs w:val="24"/>
        </w:rPr>
        <w:t>the</w:t>
      </w:r>
      <w:r w:rsidR="00FD7EE4" w:rsidRPr="007F2A78">
        <w:rPr>
          <w:rFonts w:ascii="Times New Roman" w:hAnsi="Times New Roman" w:cs="Times New Roman"/>
          <w:sz w:val="24"/>
          <w:szCs w:val="24"/>
        </w:rPr>
        <w:t xml:space="preserve"> </w:t>
      </w:r>
      <w:r w:rsidR="0098498B">
        <w:rPr>
          <w:rFonts w:ascii="Times New Roman" w:hAnsi="Times New Roman" w:cs="Times New Roman"/>
          <w:sz w:val="24"/>
          <w:szCs w:val="24"/>
        </w:rPr>
        <w:t xml:space="preserve">ductile polyurethane </w:t>
      </w:r>
      <w:r w:rsidR="00371BD2" w:rsidRPr="001B289C">
        <w:rPr>
          <w:rFonts w:ascii="Times New Roman" w:hAnsi="Times New Roman" w:cs="Times New Roman"/>
          <w:sz w:val="24"/>
          <w:szCs w:val="24"/>
        </w:rPr>
        <w:t xml:space="preserve">and </w:t>
      </w:r>
      <w:r w:rsidR="0098498B">
        <w:rPr>
          <w:rFonts w:ascii="Times New Roman" w:hAnsi="Times New Roman" w:cs="Times New Roman"/>
          <w:sz w:val="24"/>
          <w:szCs w:val="24"/>
        </w:rPr>
        <w:t xml:space="preserve">the </w:t>
      </w:r>
      <w:r w:rsidR="00FD7EE4" w:rsidRPr="00CE0CD2">
        <w:rPr>
          <w:rFonts w:ascii="Times New Roman" w:hAnsi="Times New Roman" w:cs="Times New Roman"/>
          <w:sz w:val="24"/>
          <w:szCs w:val="24"/>
        </w:rPr>
        <w:t xml:space="preserve">brittle epoxy </w:t>
      </w:r>
      <w:r w:rsidR="00371BD2" w:rsidRPr="00CE0CD2">
        <w:rPr>
          <w:rFonts w:ascii="Times New Roman" w:hAnsi="Times New Roman" w:cs="Times New Roman"/>
          <w:sz w:val="24"/>
          <w:szCs w:val="24"/>
        </w:rPr>
        <w:t xml:space="preserve">adhesive </w:t>
      </w:r>
      <w:r w:rsidR="003176D4" w:rsidRPr="00CE0CD2">
        <w:rPr>
          <w:rFonts w:ascii="Times New Roman" w:hAnsi="Times New Roman" w:cs="Times New Roman"/>
          <w:sz w:val="24"/>
          <w:szCs w:val="24"/>
        </w:rPr>
        <w:t>joints.</w:t>
      </w:r>
    </w:p>
    <w:p w14:paraId="31B880B5" w14:textId="77777777" w:rsidR="00460F40" w:rsidRPr="00B24A3A" w:rsidRDefault="00460F40" w:rsidP="00A86413">
      <w:pPr>
        <w:spacing w:line="480" w:lineRule="auto"/>
        <w:rPr>
          <w:rFonts w:ascii="Times New Roman" w:hAnsi="Times New Roman" w:cs="Times New Roman"/>
          <w:b/>
          <w:sz w:val="24"/>
          <w:szCs w:val="24"/>
        </w:rPr>
      </w:pPr>
      <w:r w:rsidRPr="00B24A3A">
        <w:rPr>
          <w:rFonts w:ascii="Times New Roman" w:hAnsi="Times New Roman" w:cs="Times New Roman"/>
          <w:b/>
          <w:sz w:val="24"/>
          <w:szCs w:val="24"/>
        </w:rPr>
        <w:t>Acknowledgements</w:t>
      </w:r>
    </w:p>
    <w:p w14:paraId="0E2E7C5E" w14:textId="3E3988B1" w:rsidR="00BA129C" w:rsidRPr="00B24A3A" w:rsidRDefault="00460F40" w:rsidP="006965F1">
      <w:pPr>
        <w:spacing w:after="0" w:line="480" w:lineRule="auto"/>
        <w:rPr>
          <w:rFonts w:ascii="Times New Roman" w:hAnsi="Times New Roman" w:cs="Times New Roman"/>
          <w:sz w:val="24"/>
          <w:szCs w:val="24"/>
        </w:rPr>
      </w:pPr>
      <w:r w:rsidRPr="00B24A3A">
        <w:rPr>
          <w:rFonts w:ascii="Times New Roman" w:hAnsi="Times New Roman" w:cs="Times New Roman"/>
          <w:sz w:val="24"/>
          <w:szCs w:val="24"/>
        </w:rPr>
        <w:t>The research in this paper was funded by Innovate UK’s APC7 “</w:t>
      </w:r>
      <w:proofErr w:type="spellStart"/>
      <w:r w:rsidRPr="00B24A3A">
        <w:rPr>
          <w:rFonts w:ascii="Times New Roman" w:hAnsi="Times New Roman" w:cs="Times New Roman"/>
          <w:sz w:val="24"/>
          <w:szCs w:val="24"/>
        </w:rPr>
        <w:t>RACEForm</w:t>
      </w:r>
      <w:proofErr w:type="spellEnd"/>
      <w:r w:rsidRPr="00B24A3A">
        <w:rPr>
          <w:rFonts w:ascii="Times New Roman" w:hAnsi="Times New Roman" w:cs="Times New Roman"/>
          <w:sz w:val="24"/>
          <w:szCs w:val="24"/>
        </w:rPr>
        <w:t>” grant (</w:t>
      </w:r>
      <w:r w:rsidR="00D67860" w:rsidRPr="00B24A3A">
        <w:rPr>
          <w:rFonts w:ascii="Times New Roman" w:hAnsi="Times New Roman" w:cs="Times New Roman"/>
          <w:sz w:val="24"/>
          <w:szCs w:val="24"/>
        </w:rPr>
        <w:t>No.</w:t>
      </w:r>
      <w:r w:rsidRPr="00B24A3A">
        <w:rPr>
          <w:rFonts w:ascii="Times New Roman" w:hAnsi="Times New Roman" w:cs="Times New Roman"/>
          <w:sz w:val="24"/>
          <w:szCs w:val="24"/>
        </w:rPr>
        <w:t xml:space="preserve"> 113153).</w:t>
      </w:r>
      <w:r w:rsidRPr="00452E7A">
        <w:rPr>
          <w:rFonts w:ascii="Times New Roman" w:hAnsi="Times New Roman" w:cs="Times New Roman"/>
          <w:sz w:val="24"/>
          <w:szCs w:val="24"/>
        </w:rPr>
        <w:t xml:space="preserve"> </w:t>
      </w:r>
      <w:r w:rsidR="00CF12FA">
        <w:rPr>
          <w:rFonts w:ascii="Times New Roman" w:hAnsi="Times New Roman" w:cs="Times New Roman"/>
          <w:sz w:val="24"/>
          <w:szCs w:val="24"/>
        </w:rPr>
        <w:t xml:space="preserve">We acknowledge the kind support of SIKA (Switzerland) for adhesive supply. </w:t>
      </w:r>
      <w:r w:rsidR="00B74C4E" w:rsidRPr="00B24A3A">
        <w:rPr>
          <w:rFonts w:ascii="Times New Roman" w:hAnsi="Times New Roman" w:cs="Times New Roman"/>
          <w:sz w:val="24"/>
          <w:szCs w:val="24"/>
        </w:rPr>
        <w:t xml:space="preserve">Bryan Lee from </w:t>
      </w:r>
      <w:r w:rsidR="00CF12FA">
        <w:rPr>
          <w:rFonts w:ascii="Times New Roman" w:hAnsi="Times New Roman" w:cs="Times New Roman"/>
          <w:sz w:val="24"/>
          <w:szCs w:val="24"/>
        </w:rPr>
        <w:t xml:space="preserve">the </w:t>
      </w:r>
      <w:r w:rsidR="00B74C4E" w:rsidRPr="00B24A3A">
        <w:rPr>
          <w:rFonts w:ascii="Times New Roman" w:hAnsi="Times New Roman" w:cs="Times New Roman"/>
          <w:sz w:val="24"/>
          <w:szCs w:val="24"/>
        </w:rPr>
        <w:t xml:space="preserve">Department of Mechanical Engineering, Imperial College London, is </w:t>
      </w:r>
      <w:r w:rsidR="00CF12FA">
        <w:rPr>
          <w:rFonts w:ascii="Times New Roman" w:hAnsi="Times New Roman" w:cs="Times New Roman"/>
          <w:sz w:val="24"/>
          <w:szCs w:val="24"/>
        </w:rPr>
        <w:t xml:space="preserve">also </w:t>
      </w:r>
      <w:r w:rsidR="00B74C4E" w:rsidRPr="00B24A3A">
        <w:rPr>
          <w:rFonts w:ascii="Times New Roman" w:hAnsi="Times New Roman" w:cs="Times New Roman"/>
          <w:sz w:val="24"/>
          <w:szCs w:val="24"/>
        </w:rPr>
        <w:t xml:space="preserve">greatly </w:t>
      </w:r>
      <w:r w:rsidR="008D78B1" w:rsidRPr="00B24A3A">
        <w:rPr>
          <w:rFonts w:ascii="Times New Roman" w:hAnsi="Times New Roman" w:cs="Times New Roman"/>
          <w:sz w:val="24"/>
          <w:szCs w:val="24"/>
        </w:rPr>
        <w:t xml:space="preserve">acknowledged for the </w:t>
      </w:r>
      <w:r w:rsidR="005F0BC1">
        <w:rPr>
          <w:rFonts w:ascii="Times New Roman" w:hAnsi="Times New Roman" w:cs="Times New Roman"/>
          <w:sz w:val="24"/>
          <w:szCs w:val="24"/>
        </w:rPr>
        <w:t>assistance</w:t>
      </w:r>
      <w:r w:rsidR="005F0BC1" w:rsidRPr="00B24A3A">
        <w:rPr>
          <w:rFonts w:ascii="Times New Roman" w:hAnsi="Times New Roman" w:cs="Times New Roman"/>
          <w:sz w:val="24"/>
          <w:szCs w:val="24"/>
        </w:rPr>
        <w:t xml:space="preserve"> </w:t>
      </w:r>
      <w:r w:rsidR="00CF12FA">
        <w:rPr>
          <w:rFonts w:ascii="Times New Roman" w:hAnsi="Times New Roman" w:cs="Times New Roman"/>
          <w:sz w:val="24"/>
          <w:szCs w:val="24"/>
        </w:rPr>
        <w:t>with the</w:t>
      </w:r>
      <w:r w:rsidR="00CF12FA" w:rsidRPr="00B24A3A">
        <w:rPr>
          <w:rFonts w:ascii="Times New Roman" w:hAnsi="Times New Roman" w:cs="Times New Roman"/>
          <w:sz w:val="24"/>
          <w:szCs w:val="24"/>
        </w:rPr>
        <w:t xml:space="preserve"> </w:t>
      </w:r>
      <w:r w:rsidR="00B74C4E" w:rsidRPr="00B24A3A">
        <w:rPr>
          <w:rFonts w:ascii="Times New Roman" w:hAnsi="Times New Roman" w:cs="Times New Roman"/>
          <w:sz w:val="24"/>
          <w:szCs w:val="24"/>
        </w:rPr>
        <w:t>experiment</w:t>
      </w:r>
      <w:r w:rsidR="00CF12FA">
        <w:rPr>
          <w:rFonts w:ascii="Times New Roman" w:hAnsi="Times New Roman" w:cs="Times New Roman"/>
          <w:sz w:val="24"/>
          <w:szCs w:val="24"/>
        </w:rPr>
        <w:t>s</w:t>
      </w:r>
      <w:r w:rsidR="00B74C4E" w:rsidRPr="00B24A3A">
        <w:rPr>
          <w:rFonts w:ascii="Times New Roman" w:hAnsi="Times New Roman" w:cs="Times New Roman"/>
          <w:sz w:val="24"/>
          <w:szCs w:val="24"/>
        </w:rPr>
        <w:t>.</w:t>
      </w:r>
    </w:p>
    <w:p w14:paraId="68AC8B2C" w14:textId="77777777" w:rsidR="00BA129C" w:rsidRPr="00B24A3A" w:rsidRDefault="00BA129C" w:rsidP="006965F1">
      <w:pPr>
        <w:widowControl w:val="0"/>
        <w:autoSpaceDE w:val="0"/>
        <w:autoSpaceDN w:val="0"/>
        <w:adjustRightInd w:val="0"/>
        <w:spacing w:line="480" w:lineRule="auto"/>
        <w:ind w:left="641" w:hanging="641"/>
        <w:rPr>
          <w:rFonts w:ascii="Times New Roman" w:hAnsi="Times New Roman" w:cs="Times New Roman"/>
          <w:b/>
          <w:sz w:val="24"/>
          <w:szCs w:val="24"/>
        </w:rPr>
      </w:pPr>
      <w:r w:rsidRPr="00B24A3A">
        <w:rPr>
          <w:rFonts w:ascii="Times New Roman" w:hAnsi="Times New Roman" w:cs="Times New Roman"/>
          <w:b/>
          <w:sz w:val="24"/>
          <w:szCs w:val="24"/>
        </w:rPr>
        <w:t>References</w:t>
      </w:r>
    </w:p>
    <w:p w14:paraId="233AF65C" w14:textId="32FD5E12" w:rsidR="00597F10" w:rsidRPr="00597F10" w:rsidRDefault="00BA129C"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B24A3A">
        <w:rPr>
          <w:rFonts w:ascii="Times New Roman" w:hAnsi="Times New Roman" w:cs="Times New Roman"/>
          <w:sz w:val="24"/>
          <w:szCs w:val="24"/>
        </w:rPr>
        <w:fldChar w:fldCharType="begin" w:fldLock="1"/>
      </w:r>
      <w:r w:rsidRPr="00B24A3A">
        <w:rPr>
          <w:rFonts w:ascii="Times New Roman" w:hAnsi="Times New Roman" w:cs="Times New Roman"/>
          <w:sz w:val="24"/>
          <w:szCs w:val="24"/>
        </w:rPr>
        <w:instrText xml:space="preserve">ADDIN Mendeley Bibliography CSL_BIBLIOGRAPHY </w:instrText>
      </w:r>
      <w:r w:rsidRPr="00B24A3A">
        <w:rPr>
          <w:rFonts w:ascii="Times New Roman" w:hAnsi="Times New Roman" w:cs="Times New Roman"/>
          <w:sz w:val="24"/>
          <w:szCs w:val="24"/>
        </w:rPr>
        <w:fldChar w:fldCharType="separate"/>
      </w:r>
      <w:r w:rsidR="00597F10" w:rsidRPr="00597F10">
        <w:rPr>
          <w:rFonts w:ascii="Times New Roman" w:hAnsi="Times New Roman" w:cs="Times New Roman"/>
          <w:noProof/>
          <w:sz w:val="24"/>
          <w:szCs w:val="24"/>
        </w:rPr>
        <w:t>[1]</w:t>
      </w:r>
      <w:r w:rsidR="00597F10" w:rsidRPr="00597F10">
        <w:rPr>
          <w:rFonts w:ascii="Times New Roman" w:hAnsi="Times New Roman" w:cs="Times New Roman"/>
          <w:noProof/>
          <w:sz w:val="24"/>
          <w:szCs w:val="24"/>
        </w:rPr>
        <w:tab/>
        <w:t>Williams JG. On the calculation of energy release rates for cracked laminates. Int J Fract 1988;36:101–19. https://doi.org/10.1007/BF00017790.</w:t>
      </w:r>
    </w:p>
    <w:p w14:paraId="2809FDBE"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w:t>
      </w:r>
      <w:r w:rsidRPr="00597F10">
        <w:rPr>
          <w:rFonts w:ascii="Times New Roman" w:hAnsi="Times New Roman" w:cs="Times New Roman"/>
          <w:noProof/>
          <w:sz w:val="24"/>
          <w:szCs w:val="24"/>
        </w:rPr>
        <w:tab/>
        <w:t xml:space="preserve">Blackman BRK, Kinloch AJ, Paraschi M, Teo WS. Measuring the mode I adhesive </w:t>
      </w:r>
      <w:r w:rsidRPr="00597F10">
        <w:rPr>
          <w:rFonts w:ascii="Times New Roman" w:hAnsi="Times New Roman" w:cs="Times New Roman"/>
          <w:noProof/>
          <w:sz w:val="24"/>
          <w:szCs w:val="24"/>
        </w:rPr>
        <w:lastRenderedPageBreak/>
        <w:t>fracture energy, G</w:t>
      </w:r>
      <w:r w:rsidRPr="009F7CC7">
        <w:rPr>
          <w:rFonts w:ascii="Times New Roman" w:hAnsi="Times New Roman" w:cs="Times New Roman"/>
          <w:noProof/>
          <w:sz w:val="24"/>
          <w:szCs w:val="24"/>
          <w:vertAlign w:val="subscript"/>
        </w:rPr>
        <w:t>IC</w:t>
      </w:r>
      <w:r w:rsidRPr="00597F10">
        <w:rPr>
          <w:rFonts w:ascii="Times New Roman" w:hAnsi="Times New Roman" w:cs="Times New Roman"/>
          <w:noProof/>
          <w:sz w:val="24"/>
          <w:szCs w:val="24"/>
        </w:rPr>
        <w:t>, of structural adhesive joints: The results of an international round-robin. Int J Adhes Adhes 2003;23:293–305. https://doi.org/10.1016/S0143-7496(03)00047-2.</w:t>
      </w:r>
    </w:p>
    <w:p w14:paraId="22581F18"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w:t>
      </w:r>
      <w:r w:rsidRPr="00597F10">
        <w:rPr>
          <w:rFonts w:ascii="Times New Roman" w:hAnsi="Times New Roman" w:cs="Times New Roman"/>
          <w:noProof/>
          <w:sz w:val="24"/>
          <w:szCs w:val="24"/>
        </w:rPr>
        <w:tab/>
        <w:t>de Moura MFSF, Morais JJL, Dourado N. A new data reduction scheme for mode I wood fracture characterization using the double cantilever beam test. Eng Fract Mech 2008;75:3852–65. https://doi.org/10.1016/j.engfracmech.2008.02.006.</w:t>
      </w:r>
    </w:p>
    <w:p w14:paraId="29AD909F"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[4]</w:t>
      </w:r>
      <w:r w:rsidRPr="00597F10">
        <w:rPr>
          <w:rFonts w:ascii="Times New Roman" w:hAnsi="Times New Roman" w:cs="Times New Roman"/>
          <w:noProof/>
          <w:sz w:val="24"/>
          <w:szCs w:val="24"/>
        </w:rPr>
        <w:tab/>
        <w:t>Li S, Wang J, Thouless MD. The effects of shear on delamination in layered materials. J Mech Phys Solids 2004;52:193–214. https://doi.org/10.1016/S0022-5096(03)00070-X.</w:t>
      </w:r>
    </w:p>
    <w:p w14:paraId="0291E062"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[5]</w:t>
      </w:r>
      <w:r w:rsidRPr="00597F10">
        <w:rPr>
          <w:rFonts w:ascii="Times New Roman" w:hAnsi="Times New Roman" w:cs="Times New Roman"/>
          <w:noProof/>
          <w:sz w:val="24"/>
          <w:szCs w:val="24"/>
        </w:rPr>
        <w:tab/>
        <w:t>Andrews MG, Massabò R. The effects of shear and near tip deformations on energy release rate and mode mixity of edge-cracked orthotropic layers. Eng Fract Mech 2007;74:2700–20. https://doi.org/10.1016/j.engfracmech.2007.01.013.</w:t>
      </w:r>
    </w:p>
    <w:p w14:paraId="3159C10E"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[6]</w:t>
      </w:r>
      <w:r w:rsidRPr="00597F10">
        <w:rPr>
          <w:rFonts w:ascii="Times New Roman" w:hAnsi="Times New Roman" w:cs="Times New Roman"/>
          <w:noProof/>
          <w:sz w:val="24"/>
          <w:szCs w:val="24"/>
        </w:rPr>
        <w:tab/>
        <w:t>Blackman BRK, Kinloch AJ, Rodriguez-Sanchez FS, Teo WS. The fracture behaviour of adhesively-bonded composite joints: Effects of rate of test and mode of loading. Int J Solids Struct 2012;49:1434–52. https://doi.org/10.1016/j.ijsolstr.2012.02.022.</w:t>
      </w:r>
    </w:p>
    <w:p w14:paraId="5B500B6E"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[7]</w:t>
      </w:r>
      <w:r w:rsidRPr="00597F10">
        <w:rPr>
          <w:rFonts w:ascii="Times New Roman" w:hAnsi="Times New Roman" w:cs="Times New Roman"/>
          <w:noProof/>
          <w:sz w:val="24"/>
          <w:szCs w:val="24"/>
        </w:rPr>
        <w:tab/>
        <w:t>Sarrado C, Turon A, Costa J, Renart J. On the validity of linear elastic fractrue mechanics methods to measure the fracture toughness of adhesive joints. Int J Solids Struct 2016;81:110–6. https://doi.org/10.1016/j.ijsolstr.2015.11.016.</w:t>
      </w:r>
    </w:p>
    <w:p w14:paraId="28D36789"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[8]</w:t>
      </w:r>
      <w:r w:rsidRPr="00597F10">
        <w:rPr>
          <w:rFonts w:ascii="Times New Roman" w:hAnsi="Times New Roman" w:cs="Times New Roman"/>
          <w:noProof/>
          <w:sz w:val="24"/>
          <w:szCs w:val="24"/>
        </w:rPr>
        <w:tab/>
        <w:t>Teixeira JMD, Campilho RDSG, da Silva FJG. Numerical assessment of the Double-Cantilever Beam and Tapered Double-Cantilever Beam tests for the G</w:t>
      </w:r>
      <w:r w:rsidRPr="00831EB3">
        <w:rPr>
          <w:rFonts w:ascii="Times New Roman" w:hAnsi="Times New Roman" w:cs="Times New Roman"/>
          <w:noProof/>
          <w:sz w:val="24"/>
          <w:szCs w:val="24"/>
          <w:vertAlign w:val="subscript"/>
        </w:rPr>
        <w:t>IC</w:t>
      </w:r>
      <w:r w:rsidRPr="00597F10">
        <w:rPr>
          <w:rFonts w:ascii="Times New Roman" w:hAnsi="Times New Roman" w:cs="Times New Roman"/>
          <w:noProof/>
          <w:sz w:val="24"/>
          <w:szCs w:val="24"/>
        </w:rPr>
        <w:t xml:space="preserve"> determination of adhesive layers. J Adhes 2018;94:951–73. https://doi.org/10.1080/00218464.2017.1383905.</w:t>
      </w:r>
    </w:p>
    <w:p w14:paraId="5137ADD0"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[9]</w:t>
      </w:r>
      <w:r w:rsidRPr="00597F10">
        <w:rPr>
          <w:rFonts w:ascii="Times New Roman" w:hAnsi="Times New Roman" w:cs="Times New Roman"/>
          <w:noProof/>
          <w:sz w:val="24"/>
          <w:szCs w:val="24"/>
        </w:rPr>
        <w:tab/>
        <w:t>Barenblatt GI. The mathematical theory of equilibrium cracks formed in brittle frcature. Adv Appl Mech 1962;7:55–129. https://doi.org/10.1016/S0065-2156(08)70121-2.</w:t>
      </w:r>
    </w:p>
    <w:p w14:paraId="6013E37F"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lastRenderedPageBreak/>
        <w:t>[10]</w:t>
      </w:r>
      <w:r w:rsidRPr="00597F10">
        <w:rPr>
          <w:rFonts w:ascii="Times New Roman" w:hAnsi="Times New Roman" w:cs="Times New Roman"/>
          <w:noProof/>
          <w:sz w:val="24"/>
          <w:szCs w:val="24"/>
        </w:rPr>
        <w:tab/>
        <w:t>Dudgale DS. Yielding of steel sheets containing slits. J Mech Phys Solids 1960;8:100–4. https://doi.org/10.1016/0022-5096(60)90013-2.</w:t>
      </w:r>
    </w:p>
    <w:p w14:paraId="760B5E4B"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[11]</w:t>
      </w:r>
      <w:r w:rsidRPr="00597F10">
        <w:rPr>
          <w:rFonts w:ascii="Times New Roman" w:hAnsi="Times New Roman" w:cs="Times New Roman"/>
          <w:noProof/>
          <w:sz w:val="24"/>
          <w:szCs w:val="24"/>
        </w:rPr>
        <w:tab/>
        <w:t>Camacho GT, Ortiz M. Computational modelling of impact damage in brittle materials. Int J Solids Struct 1996;33:2899–938. https://doi.org/10.1016/0020-7683(95)00255-3.</w:t>
      </w:r>
    </w:p>
    <w:p w14:paraId="2D2D5750"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[12]</w:t>
      </w:r>
      <w:r w:rsidRPr="00597F10">
        <w:rPr>
          <w:rFonts w:ascii="Times New Roman" w:hAnsi="Times New Roman" w:cs="Times New Roman"/>
          <w:noProof/>
          <w:sz w:val="24"/>
          <w:szCs w:val="24"/>
        </w:rPr>
        <w:tab/>
        <w:t>Geubelle PH, Baylor JS. Impact-induced delamination of composites: A 2D simulation. Compos Part B Eng 1998;29:589–602. https://doi.org/10.1016/S1359-8368(98)00013-4.</w:t>
      </w:r>
    </w:p>
    <w:p w14:paraId="3F7B597A"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[13]</w:t>
      </w:r>
      <w:r w:rsidRPr="00597F10">
        <w:rPr>
          <w:rFonts w:ascii="Times New Roman" w:hAnsi="Times New Roman" w:cs="Times New Roman"/>
          <w:noProof/>
          <w:sz w:val="24"/>
          <w:szCs w:val="24"/>
        </w:rPr>
        <w:tab/>
        <w:t>Rice JR, Wang JS. Embrittlement of interfaces by solute segregation. Mater Sci Eng A 1989;107:23–40. https://doi.org/10.1016/0921-5093(89)90372-9.</w:t>
      </w:r>
    </w:p>
    <w:p w14:paraId="7A2466BF"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[14]</w:t>
      </w:r>
      <w:r w:rsidRPr="00597F10">
        <w:rPr>
          <w:rFonts w:ascii="Times New Roman" w:hAnsi="Times New Roman" w:cs="Times New Roman"/>
          <w:noProof/>
          <w:sz w:val="24"/>
          <w:szCs w:val="24"/>
        </w:rPr>
        <w:tab/>
        <w:t>Tvergaard V, Hutchinson JW. The relation between crack growth resistance and fracture process parameters in elastic-plastic solids. J Mech Phys Solids 1992;40:1377–97. https://doi.org/10.1016/0022-5096(92)90020-3.</w:t>
      </w:r>
    </w:p>
    <w:p w14:paraId="6186ADE3"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[15]</w:t>
      </w:r>
      <w:r w:rsidRPr="00597F10">
        <w:rPr>
          <w:rFonts w:ascii="Times New Roman" w:hAnsi="Times New Roman" w:cs="Times New Roman"/>
          <w:noProof/>
          <w:sz w:val="24"/>
          <w:szCs w:val="24"/>
        </w:rPr>
        <w:tab/>
        <w:t>Xu XP, Needleman A. Void nucleation by inclusion debonding in a crystal matrix. Model Simul Mater Sci Eng 1993;1:111–32. https://doi.org/10.1088/0965-0393/1/2/001.</w:t>
      </w:r>
    </w:p>
    <w:p w14:paraId="06C9CB17"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[16]</w:t>
      </w:r>
      <w:r w:rsidRPr="00597F10">
        <w:rPr>
          <w:rFonts w:ascii="Times New Roman" w:hAnsi="Times New Roman" w:cs="Times New Roman"/>
          <w:noProof/>
          <w:sz w:val="24"/>
          <w:szCs w:val="24"/>
        </w:rPr>
        <w:tab/>
        <w:t>Chandra N, Li H, Shet C, Ghonem H. Some issues in the application of cohesive zone models for metal-ceramic interfaces. Int J Solids Struct 2002;39:2827–55. https://doi.org/10.1016/S0020-7683(02)00149-X.</w:t>
      </w:r>
    </w:p>
    <w:p w14:paraId="0680DADF"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[17]</w:t>
      </w:r>
      <w:r w:rsidRPr="00597F10">
        <w:rPr>
          <w:rFonts w:ascii="Times New Roman" w:hAnsi="Times New Roman" w:cs="Times New Roman"/>
          <w:noProof/>
          <w:sz w:val="24"/>
          <w:szCs w:val="24"/>
        </w:rPr>
        <w:tab/>
        <w:t>Williams JG, Hadavinia H. Analytical solutions for cohesive zone models. J Mech Phys Solids 2002;50:809–25. https://doi.org/10.1016/S0022-5096(01)00095-3.</w:t>
      </w:r>
    </w:p>
    <w:p w14:paraId="18594241"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[18]</w:t>
      </w:r>
      <w:r w:rsidRPr="00597F10">
        <w:rPr>
          <w:rFonts w:ascii="Times New Roman" w:hAnsi="Times New Roman" w:cs="Times New Roman"/>
          <w:noProof/>
          <w:sz w:val="24"/>
          <w:szCs w:val="24"/>
        </w:rPr>
        <w:tab/>
        <w:t>Rahulkumar P, Jagota A, Bennison SJ, Saigal S. Cohesive element modeling of viscoelastic fracture: Application to peel testing of polymers. Int J Solids Struct 2000;37:1873–97. https://doi.org/10.1016/S0020-7683(98)00339-4.</w:t>
      </w:r>
    </w:p>
    <w:p w14:paraId="334F75A8"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[19]</w:t>
      </w:r>
      <w:r w:rsidRPr="00597F10">
        <w:rPr>
          <w:rFonts w:ascii="Times New Roman" w:hAnsi="Times New Roman" w:cs="Times New Roman"/>
          <w:noProof/>
          <w:sz w:val="24"/>
          <w:szCs w:val="24"/>
        </w:rPr>
        <w:tab/>
        <w:t xml:space="preserve">Alfano G. On the influence of the shape of the interface law on the application of </w:t>
      </w:r>
      <w:r w:rsidRPr="00597F10">
        <w:rPr>
          <w:rFonts w:ascii="Times New Roman" w:hAnsi="Times New Roman" w:cs="Times New Roman"/>
          <w:noProof/>
          <w:sz w:val="24"/>
          <w:szCs w:val="24"/>
        </w:rPr>
        <w:lastRenderedPageBreak/>
        <w:t>cohesive-zone models. Compos Sci Technol 2006;66:723–30. https://doi.org/10.1016/j.compscitech.2004.12.024.</w:t>
      </w:r>
    </w:p>
    <w:p w14:paraId="0A6170CC"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[20]</w:t>
      </w:r>
      <w:r w:rsidRPr="00597F10">
        <w:rPr>
          <w:rFonts w:ascii="Times New Roman" w:hAnsi="Times New Roman" w:cs="Times New Roman"/>
          <w:noProof/>
          <w:sz w:val="24"/>
          <w:szCs w:val="24"/>
        </w:rPr>
        <w:tab/>
        <w:t>Ridha M, Tan VBC, Tay TE. Traction–separation laws for progressive failure of bonded scarf repair of composite panel. Compos Struct 2011;93:1239–45. https://doi.org/10.1016/j.compstruct.2010.10.015.</w:t>
      </w:r>
    </w:p>
    <w:p w14:paraId="5730EF84"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[21]</w:t>
      </w:r>
      <w:r w:rsidRPr="00597F10">
        <w:rPr>
          <w:rFonts w:ascii="Times New Roman" w:hAnsi="Times New Roman" w:cs="Times New Roman"/>
          <w:noProof/>
          <w:sz w:val="24"/>
          <w:szCs w:val="24"/>
        </w:rPr>
        <w:tab/>
        <w:t>Campilho RDSG, Banea MD, Neto JABP, Da Silva LFM. Modelling adhesive joints with cohesive zone models: Effect of the cohesive law shape of the adhesive layer. Int J Adhes Adhes 2013;44:48–56. https://doi.org/10.1016/j.ijadhadh.2013.02.006.</w:t>
      </w:r>
    </w:p>
    <w:p w14:paraId="0B6177A5"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[22]</w:t>
      </w:r>
      <w:r w:rsidRPr="00597F10">
        <w:rPr>
          <w:rFonts w:ascii="Times New Roman" w:hAnsi="Times New Roman" w:cs="Times New Roman"/>
          <w:noProof/>
          <w:sz w:val="24"/>
          <w:szCs w:val="24"/>
        </w:rPr>
        <w:tab/>
        <w:t>Volokh KY. Comparison between cohesive models. Commun Numer Meth Engng 2004;20:845–56. https://doi.org/0.1002/cnm.717.</w:t>
      </w:r>
    </w:p>
    <w:p w14:paraId="35379C81"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[23]</w:t>
      </w:r>
      <w:r w:rsidRPr="00597F10">
        <w:rPr>
          <w:rFonts w:ascii="Times New Roman" w:hAnsi="Times New Roman" w:cs="Times New Roman"/>
          <w:noProof/>
          <w:sz w:val="24"/>
          <w:szCs w:val="24"/>
        </w:rPr>
        <w:tab/>
        <w:t>Fedele R, Raka B, Hild F, Roux S. Identification of adhesive properties in GLARE assemblies using digital image correlation. J Mech Phys Solids 2009;57:1003–16. https://doi.org/10.1016/j.jmps.2009.04.005.</w:t>
      </w:r>
    </w:p>
    <w:p w14:paraId="317BD71B"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[24]</w:t>
      </w:r>
      <w:r w:rsidRPr="00597F10">
        <w:rPr>
          <w:rFonts w:ascii="Times New Roman" w:hAnsi="Times New Roman" w:cs="Times New Roman"/>
          <w:noProof/>
          <w:sz w:val="24"/>
          <w:szCs w:val="24"/>
        </w:rPr>
        <w:tab/>
        <w:t>Xu Y, Li X, Wang X, Liang L. Inverse parameter identification of cohesive zone model for simulating mixed-mode crack propagation. Int J Solids Struct 2014;51:2400–10. https://doi.org/10.1016/j.ijsolstr.2014.03.008.</w:t>
      </w:r>
    </w:p>
    <w:p w14:paraId="76F80344"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[25]</w:t>
      </w:r>
      <w:r w:rsidRPr="00597F10">
        <w:rPr>
          <w:rFonts w:ascii="Times New Roman" w:hAnsi="Times New Roman" w:cs="Times New Roman"/>
          <w:noProof/>
          <w:sz w:val="24"/>
          <w:szCs w:val="24"/>
        </w:rPr>
        <w:tab/>
        <w:t>Sørensen BF, Kirkegaard P. Determination of mixed mode cohesive laws. Eng Fract Mech 2006;73:2642–61. https://doi.org/10.1016/j.engfracmech.2006.04.006.</w:t>
      </w:r>
    </w:p>
    <w:p w14:paraId="23A24D74"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[26]</w:t>
      </w:r>
      <w:r w:rsidRPr="00597F10">
        <w:rPr>
          <w:rFonts w:ascii="Times New Roman" w:hAnsi="Times New Roman" w:cs="Times New Roman"/>
          <w:noProof/>
          <w:sz w:val="24"/>
          <w:szCs w:val="24"/>
        </w:rPr>
        <w:tab/>
        <w:t>Högberg JL, Sørensen BF, Stigh U. Constitutive behaviour of mixed mode loaded adhesive layer. Int J Solids Struct 2007;44:8335–54. https://doi.org/10.1016/j.ijsolstr.2007.06.014.</w:t>
      </w:r>
    </w:p>
    <w:p w14:paraId="24821776"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[27]</w:t>
      </w:r>
      <w:r w:rsidRPr="00597F10">
        <w:rPr>
          <w:rFonts w:ascii="Times New Roman" w:hAnsi="Times New Roman" w:cs="Times New Roman"/>
          <w:noProof/>
          <w:sz w:val="24"/>
          <w:szCs w:val="24"/>
        </w:rPr>
        <w:tab/>
        <w:t>Sørensen BF. Cohesive law and notch sensitivity of adhesive joints. Acta Mater 2002;50:1053–61. https://doi.org/10.1016/S1359-6454(01)00404-9.</w:t>
      </w:r>
    </w:p>
    <w:p w14:paraId="2DCAC5D0"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[28]</w:t>
      </w:r>
      <w:r w:rsidRPr="00597F10">
        <w:rPr>
          <w:rFonts w:ascii="Times New Roman" w:hAnsi="Times New Roman" w:cs="Times New Roman"/>
          <w:noProof/>
          <w:sz w:val="24"/>
          <w:szCs w:val="24"/>
        </w:rPr>
        <w:tab/>
        <w:t xml:space="preserve">Wu C, Huang R, Liechti KM. Simultaneous extraction of tensile and shear interactions at interfaces. J Mech Phys Solids 2019;125:225–54. </w:t>
      </w:r>
      <w:r w:rsidRPr="00597F10">
        <w:rPr>
          <w:rFonts w:ascii="Times New Roman" w:hAnsi="Times New Roman" w:cs="Times New Roman"/>
          <w:noProof/>
          <w:sz w:val="24"/>
          <w:szCs w:val="24"/>
        </w:rPr>
        <w:lastRenderedPageBreak/>
        <w:t>https://doi.org/10.1016/j.jmps.2018.12.004.</w:t>
      </w:r>
    </w:p>
    <w:p w14:paraId="57137C07"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[29]</w:t>
      </w:r>
      <w:r w:rsidRPr="00597F10">
        <w:rPr>
          <w:rFonts w:ascii="Times New Roman" w:hAnsi="Times New Roman" w:cs="Times New Roman"/>
          <w:noProof/>
          <w:sz w:val="24"/>
          <w:szCs w:val="24"/>
        </w:rPr>
        <w:tab/>
        <w:t>Gorman JM, Thouless MD. The use of digital-image correlation to investigate the cohesive zone in a double-cantilever beam, with comparisons to numerical and analytical models. J Mech Phys Solids 2019;123:315–31. https://doi.org/10.1016/j.jmps.2018.08.013.</w:t>
      </w:r>
    </w:p>
    <w:p w14:paraId="2189EC9D"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[30]</w:t>
      </w:r>
      <w:r w:rsidRPr="00597F10">
        <w:rPr>
          <w:rFonts w:ascii="Times New Roman" w:hAnsi="Times New Roman" w:cs="Times New Roman"/>
          <w:noProof/>
          <w:sz w:val="24"/>
          <w:szCs w:val="24"/>
        </w:rPr>
        <w:tab/>
        <w:t>Rajan S, Sutton MA, Fuerte R, Kidane A. Traction-separation relationship for polymer-modified bitumen under Mode I loading: Double cantilever beam experiment with stereo digital image correlation. Eng Fract Mech 2018;187:404–21. https://doi.org/10.1016/j.engfracmech.2017.12.031.</w:t>
      </w:r>
    </w:p>
    <w:p w14:paraId="4347153B"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[31]</w:t>
      </w:r>
      <w:r w:rsidRPr="00597F10">
        <w:rPr>
          <w:rFonts w:ascii="Times New Roman" w:hAnsi="Times New Roman" w:cs="Times New Roman"/>
          <w:noProof/>
          <w:sz w:val="24"/>
          <w:szCs w:val="24"/>
        </w:rPr>
        <w:tab/>
        <w:t>Blaysat B, Alfano M, Hoefnagels JPM, Geers MGD, Lubineau G. Interface debonding characterization by image correlation integrated with Double Cantilever Beam kinematics. Int J Solids Struct 2014;55:79–91. https://doi.org/10.1016/j.ijsolstr.2014.06.012.</w:t>
      </w:r>
    </w:p>
    <w:p w14:paraId="19065C3E"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[32]</w:t>
      </w:r>
      <w:r w:rsidRPr="00597F10">
        <w:rPr>
          <w:rFonts w:ascii="Times New Roman" w:hAnsi="Times New Roman" w:cs="Times New Roman"/>
          <w:noProof/>
          <w:sz w:val="24"/>
          <w:szCs w:val="24"/>
        </w:rPr>
        <w:tab/>
        <w:t>Dias GF, de Moura MFSF, Chousal JAG, Xavier J. Cohesive laws of composite bonded joints under mode I loading. Compos Struct 2013;106:646–52. https://doi.org/10.1016/j.compstruct.2013.07.027.</w:t>
      </w:r>
    </w:p>
    <w:p w14:paraId="240D67E7"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[33]</w:t>
      </w:r>
      <w:r w:rsidRPr="00597F10">
        <w:rPr>
          <w:rFonts w:ascii="Times New Roman" w:hAnsi="Times New Roman" w:cs="Times New Roman"/>
          <w:noProof/>
          <w:sz w:val="24"/>
          <w:szCs w:val="24"/>
        </w:rPr>
        <w:tab/>
        <w:t>Williams JG. End corrections for orthotropic DCB specimens. Compos Sci Technol 1989;35:367–76. https://doi.org/10.1016/0266-3538(89)90058-4.</w:t>
      </w:r>
    </w:p>
    <w:p w14:paraId="3157D74B"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[34]</w:t>
      </w:r>
      <w:r w:rsidRPr="00597F10">
        <w:rPr>
          <w:rFonts w:ascii="Times New Roman" w:hAnsi="Times New Roman" w:cs="Times New Roman"/>
          <w:noProof/>
          <w:sz w:val="24"/>
          <w:szCs w:val="24"/>
        </w:rPr>
        <w:tab/>
        <w:t>Thouless MD. Shear forces, root rotations, phase angles and delamination of layered materials. Eng Fract Mech 2018;191:153–67. https://doi.org/10.1016/j.engfracmech.2018.01.033.</w:t>
      </w:r>
    </w:p>
    <w:p w14:paraId="11EB31F0" w14:textId="21BE2FE4"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[35]</w:t>
      </w:r>
      <w:r w:rsidRPr="00597F10">
        <w:rPr>
          <w:rFonts w:ascii="Times New Roman" w:hAnsi="Times New Roman" w:cs="Times New Roman"/>
          <w:noProof/>
          <w:sz w:val="24"/>
          <w:szCs w:val="24"/>
        </w:rPr>
        <w:tab/>
        <w:t>X</w:t>
      </w:r>
      <w:r w:rsidR="00FB36C9">
        <w:rPr>
          <w:rFonts w:ascii="Times New Roman" w:hAnsi="Times New Roman" w:cs="Times New Roman"/>
          <w:noProof/>
          <w:sz w:val="24"/>
          <w:szCs w:val="24"/>
        </w:rPr>
        <w:t>u</w:t>
      </w:r>
      <w:r w:rsidRPr="00597F10">
        <w:rPr>
          <w:rFonts w:ascii="Times New Roman" w:hAnsi="Times New Roman" w:cs="Times New Roman"/>
          <w:noProof/>
          <w:sz w:val="24"/>
          <w:szCs w:val="24"/>
        </w:rPr>
        <w:t xml:space="preserve"> XP, Needleman A. Numerical simulations of fast crack growth in brittle solids. J Mech Phys Solids 1994;42:1397–434. https://doi.org/10.1016/0022-5096(94)90003-5.</w:t>
      </w:r>
    </w:p>
    <w:p w14:paraId="06E787ED"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[36]</w:t>
      </w:r>
      <w:r w:rsidRPr="00597F10">
        <w:rPr>
          <w:rFonts w:ascii="Times New Roman" w:hAnsi="Times New Roman" w:cs="Times New Roman"/>
          <w:noProof/>
          <w:sz w:val="24"/>
          <w:szCs w:val="24"/>
        </w:rPr>
        <w:tab/>
        <w:t xml:space="preserve">Cleveland WS, Devlin SJ. Locally weighted regression: An approach to regression analysis by local fitting. J Am Stat Assoc 1988;83:596–610. </w:t>
      </w:r>
      <w:r w:rsidRPr="00597F10">
        <w:rPr>
          <w:rFonts w:ascii="Times New Roman" w:hAnsi="Times New Roman" w:cs="Times New Roman"/>
          <w:noProof/>
          <w:sz w:val="24"/>
          <w:szCs w:val="24"/>
        </w:rPr>
        <w:lastRenderedPageBreak/>
        <w:t>https://doi.org/10.2307/2289282.</w:t>
      </w:r>
    </w:p>
    <w:p w14:paraId="7B564A5D"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597F10">
        <w:rPr>
          <w:rFonts w:ascii="Times New Roman" w:hAnsi="Times New Roman" w:cs="Times New Roman"/>
          <w:noProof/>
          <w:sz w:val="24"/>
          <w:szCs w:val="24"/>
        </w:rPr>
        <w:t>[37]</w:t>
      </w:r>
      <w:r w:rsidRPr="00597F10">
        <w:rPr>
          <w:rFonts w:ascii="Times New Roman" w:hAnsi="Times New Roman" w:cs="Times New Roman"/>
          <w:noProof/>
          <w:sz w:val="24"/>
          <w:szCs w:val="24"/>
        </w:rPr>
        <w:tab/>
        <w:t>Harper PW, Hallett SR. Cohesive zone length in numerical simulations of composite delamination. Eng Fract Mech 2008;75:4774–92. https://doi.org/10.1016/j.engfracmech.2008.06.004.</w:t>
      </w:r>
    </w:p>
    <w:p w14:paraId="386FC5A0" w14:textId="77777777" w:rsidR="00597F10" w:rsidRPr="00597F10" w:rsidRDefault="00597F10" w:rsidP="00597F10">
      <w:pPr>
        <w:widowControl w:val="0"/>
        <w:autoSpaceDE w:val="0"/>
        <w:autoSpaceDN w:val="0"/>
        <w:adjustRightInd w:val="0"/>
        <w:spacing w:after="0" w:line="480" w:lineRule="auto"/>
        <w:ind w:left="640" w:hanging="640"/>
        <w:rPr>
          <w:rFonts w:ascii="Times New Roman" w:hAnsi="Times New Roman" w:cs="Times New Roman"/>
          <w:noProof/>
          <w:sz w:val="24"/>
        </w:rPr>
      </w:pPr>
      <w:r w:rsidRPr="00597F10">
        <w:rPr>
          <w:rFonts w:ascii="Times New Roman" w:hAnsi="Times New Roman" w:cs="Times New Roman"/>
          <w:noProof/>
          <w:sz w:val="24"/>
          <w:szCs w:val="24"/>
        </w:rPr>
        <w:t>[38]</w:t>
      </w:r>
      <w:r w:rsidRPr="00597F10">
        <w:rPr>
          <w:rFonts w:ascii="Times New Roman" w:hAnsi="Times New Roman" w:cs="Times New Roman"/>
          <w:noProof/>
          <w:sz w:val="24"/>
          <w:szCs w:val="24"/>
        </w:rPr>
        <w:tab/>
        <w:t>Blackman BR., Hadavinia H, Kinloch AJ, Williams JG. The use of a cohesive zone model to study the fracture of fibre composites and adhesively-bonded joints. Int J Fract 2003;119:25–46. https://doi.org/10.1023/A:1023998013255.</w:t>
      </w:r>
    </w:p>
    <w:p w14:paraId="7D40D21B" w14:textId="77777777" w:rsidR="002C74EF" w:rsidRPr="009F6EE7" w:rsidRDefault="00BA129C" w:rsidP="006965F1">
      <w:pPr>
        <w:spacing w:after="0" w:line="480" w:lineRule="auto"/>
        <w:rPr>
          <w:sz w:val="24"/>
          <w:szCs w:val="24"/>
        </w:rPr>
      </w:pPr>
      <w:r w:rsidRPr="00B24A3A">
        <w:rPr>
          <w:sz w:val="24"/>
          <w:szCs w:val="24"/>
        </w:rPr>
        <w:fldChar w:fldCharType="end"/>
      </w:r>
    </w:p>
    <w:sectPr w:rsidR="002C74EF" w:rsidRPr="009F6EE7">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28108" w14:textId="77777777" w:rsidR="00E37C5D" w:rsidRDefault="00E37C5D" w:rsidP="00AB065A">
      <w:pPr>
        <w:spacing w:after="0" w:line="240" w:lineRule="auto"/>
      </w:pPr>
      <w:r>
        <w:separator/>
      </w:r>
    </w:p>
  </w:endnote>
  <w:endnote w:type="continuationSeparator" w:id="0">
    <w:p w14:paraId="4CDF7012" w14:textId="77777777" w:rsidR="00E37C5D" w:rsidRDefault="00E37C5D" w:rsidP="00AB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124095"/>
      <w:docPartObj>
        <w:docPartGallery w:val="Page Numbers (Bottom of Page)"/>
        <w:docPartUnique/>
      </w:docPartObj>
    </w:sdtPr>
    <w:sdtEndPr>
      <w:rPr>
        <w:noProof/>
      </w:rPr>
    </w:sdtEndPr>
    <w:sdtContent>
      <w:p w14:paraId="30DE3557" w14:textId="431EE85C" w:rsidR="00E37C5D" w:rsidRDefault="00E37C5D">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5D463AE4" w14:textId="77777777" w:rsidR="00E37C5D" w:rsidRDefault="00E37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12C13" w14:textId="77777777" w:rsidR="00E37C5D" w:rsidRDefault="00E37C5D" w:rsidP="00AB065A">
      <w:pPr>
        <w:spacing w:after="0" w:line="240" w:lineRule="auto"/>
      </w:pPr>
      <w:r>
        <w:separator/>
      </w:r>
    </w:p>
  </w:footnote>
  <w:footnote w:type="continuationSeparator" w:id="0">
    <w:p w14:paraId="50EB540A" w14:textId="77777777" w:rsidR="00E37C5D" w:rsidRDefault="00E37C5D" w:rsidP="00AB0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B01FA"/>
    <w:multiLevelType w:val="hybridMultilevel"/>
    <w:tmpl w:val="190A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E684A"/>
    <w:multiLevelType w:val="hybridMultilevel"/>
    <w:tmpl w:val="529470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230F83"/>
    <w:multiLevelType w:val="hybridMultilevel"/>
    <w:tmpl w:val="5DDA0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A1"/>
    <w:rsid w:val="00000E99"/>
    <w:rsid w:val="0000452B"/>
    <w:rsid w:val="00011619"/>
    <w:rsid w:val="0001193E"/>
    <w:rsid w:val="00011A51"/>
    <w:rsid w:val="0001212D"/>
    <w:rsid w:val="00015BBE"/>
    <w:rsid w:val="00016AF9"/>
    <w:rsid w:val="000174D8"/>
    <w:rsid w:val="00020080"/>
    <w:rsid w:val="0002175C"/>
    <w:rsid w:val="0002714F"/>
    <w:rsid w:val="000278B9"/>
    <w:rsid w:val="00031213"/>
    <w:rsid w:val="00033270"/>
    <w:rsid w:val="00033E3A"/>
    <w:rsid w:val="00035C2A"/>
    <w:rsid w:val="00041B23"/>
    <w:rsid w:val="000424B8"/>
    <w:rsid w:val="00042C37"/>
    <w:rsid w:val="0004474A"/>
    <w:rsid w:val="00046885"/>
    <w:rsid w:val="000475C5"/>
    <w:rsid w:val="00047787"/>
    <w:rsid w:val="00047E31"/>
    <w:rsid w:val="00051095"/>
    <w:rsid w:val="00051B45"/>
    <w:rsid w:val="00052976"/>
    <w:rsid w:val="0005313D"/>
    <w:rsid w:val="00053B4A"/>
    <w:rsid w:val="00054E16"/>
    <w:rsid w:val="00056B5B"/>
    <w:rsid w:val="00056DF4"/>
    <w:rsid w:val="00057778"/>
    <w:rsid w:val="00060A6B"/>
    <w:rsid w:val="00061026"/>
    <w:rsid w:val="00063684"/>
    <w:rsid w:val="00065C55"/>
    <w:rsid w:val="00072D17"/>
    <w:rsid w:val="000743F3"/>
    <w:rsid w:val="0007669A"/>
    <w:rsid w:val="00077430"/>
    <w:rsid w:val="00085003"/>
    <w:rsid w:val="0008668C"/>
    <w:rsid w:val="000873FF"/>
    <w:rsid w:val="00087B6E"/>
    <w:rsid w:val="00092F85"/>
    <w:rsid w:val="00094763"/>
    <w:rsid w:val="0009478F"/>
    <w:rsid w:val="00096575"/>
    <w:rsid w:val="000A061D"/>
    <w:rsid w:val="000A56B4"/>
    <w:rsid w:val="000A581B"/>
    <w:rsid w:val="000A7840"/>
    <w:rsid w:val="000B04CA"/>
    <w:rsid w:val="000B05A1"/>
    <w:rsid w:val="000B0D8C"/>
    <w:rsid w:val="000B278C"/>
    <w:rsid w:val="000B3312"/>
    <w:rsid w:val="000B49A6"/>
    <w:rsid w:val="000B64E4"/>
    <w:rsid w:val="000C0F99"/>
    <w:rsid w:val="000C2084"/>
    <w:rsid w:val="000C25E0"/>
    <w:rsid w:val="000C2788"/>
    <w:rsid w:val="000C3F38"/>
    <w:rsid w:val="000C4CC9"/>
    <w:rsid w:val="000C5F23"/>
    <w:rsid w:val="000C7B59"/>
    <w:rsid w:val="000D0D2B"/>
    <w:rsid w:val="000D2251"/>
    <w:rsid w:val="000D32B4"/>
    <w:rsid w:val="000D52A4"/>
    <w:rsid w:val="000D606E"/>
    <w:rsid w:val="000D6592"/>
    <w:rsid w:val="000D718B"/>
    <w:rsid w:val="000E0295"/>
    <w:rsid w:val="000E1B08"/>
    <w:rsid w:val="000E2402"/>
    <w:rsid w:val="000E27F6"/>
    <w:rsid w:val="000E367B"/>
    <w:rsid w:val="000E374D"/>
    <w:rsid w:val="000E4BC7"/>
    <w:rsid w:val="000E5FA6"/>
    <w:rsid w:val="000E61DE"/>
    <w:rsid w:val="000E73EB"/>
    <w:rsid w:val="000F397C"/>
    <w:rsid w:val="000F4E33"/>
    <w:rsid w:val="000F6EC5"/>
    <w:rsid w:val="000F7CB2"/>
    <w:rsid w:val="00101495"/>
    <w:rsid w:val="00101935"/>
    <w:rsid w:val="00102A2F"/>
    <w:rsid w:val="00102A83"/>
    <w:rsid w:val="00103F74"/>
    <w:rsid w:val="0011383D"/>
    <w:rsid w:val="00115A5B"/>
    <w:rsid w:val="00116C1D"/>
    <w:rsid w:val="00122757"/>
    <w:rsid w:val="00125645"/>
    <w:rsid w:val="00125D02"/>
    <w:rsid w:val="00127862"/>
    <w:rsid w:val="00127A25"/>
    <w:rsid w:val="0013339A"/>
    <w:rsid w:val="00134109"/>
    <w:rsid w:val="001342B5"/>
    <w:rsid w:val="00135142"/>
    <w:rsid w:val="00135BCC"/>
    <w:rsid w:val="00137DA2"/>
    <w:rsid w:val="00144270"/>
    <w:rsid w:val="00144943"/>
    <w:rsid w:val="0014605B"/>
    <w:rsid w:val="001463DD"/>
    <w:rsid w:val="00146A0E"/>
    <w:rsid w:val="00146E3B"/>
    <w:rsid w:val="00146E8D"/>
    <w:rsid w:val="001470A3"/>
    <w:rsid w:val="00151EF6"/>
    <w:rsid w:val="00152126"/>
    <w:rsid w:val="0015403E"/>
    <w:rsid w:val="00154E0D"/>
    <w:rsid w:val="00155082"/>
    <w:rsid w:val="00156135"/>
    <w:rsid w:val="001576FE"/>
    <w:rsid w:val="001608E0"/>
    <w:rsid w:val="001609F4"/>
    <w:rsid w:val="00160A1E"/>
    <w:rsid w:val="00160ED7"/>
    <w:rsid w:val="00161AFB"/>
    <w:rsid w:val="00162EC5"/>
    <w:rsid w:val="00162F78"/>
    <w:rsid w:val="00164027"/>
    <w:rsid w:val="001647C0"/>
    <w:rsid w:val="00166C39"/>
    <w:rsid w:val="0016770A"/>
    <w:rsid w:val="0017028C"/>
    <w:rsid w:val="001711C6"/>
    <w:rsid w:val="00171A2F"/>
    <w:rsid w:val="00172AA2"/>
    <w:rsid w:val="0017438B"/>
    <w:rsid w:val="001750D3"/>
    <w:rsid w:val="00175CC9"/>
    <w:rsid w:val="00175D79"/>
    <w:rsid w:val="00175DD7"/>
    <w:rsid w:val="00177264"/>
    <w:rsid w:val="00177CFA"/>
    <w:rsid w:val="00180847"/>
    <w:rsid w:val="0018202E"/>
    <w:rsid w:val="00185148"/>
    <w:rsid w:val="001857BD"/>
    <w:rsid w:val="00186DF5"/>
    <w:rsid w:val="00187FDF"/>
    <w:rsid w:val="001905D0"/>
    <w:rsid w:val="00190FEF"/>
    <w:rsid w:val="001914EA"/>
    <w:rsid w:val="001914FD"/>
    <w:rsid w:val="001919FF"/>
    <w:rsid w:val="001922D7"/>
    <w:rsid w:val="00195423"/>
    <w:rsid w:val="001960E5"/>
    <w:rsid w:val="001963EC"/>
    <w:rsid w:val="00196A68"/>
    <w:rsid w:val="00196F1F"/>
    <w:rsid w:val="00197091"/>
    <w:rsid w:val="001A0517"/>
    <w:rsid w:val="001A1A08"/>
    <w:rsid w:val="001A31B8"/>
    <w:rsid w:val="001A40B3"/>
    <w:rsid w:val="001A440B"/>
    <w:rsid w:val="001A56E7"/>
    <w:rsid w:val="001A5BFA"/>
    <w:rsid w:val="001A7292"/>
    <w:rsid w:val="001B289C"/>
    <w:rsid w:val="001B2B65"/>
    <w:rsid w:val="001B5575"/>
    <w:rsid w:val="001B5BB8"/>
    <w:rsid w:val="001B5FC0"/>
    <w:rsid w:val="001B69C0"/>
    <w:rsid w:val="001B6E1E"/>
    <w:rsid w:val="001C06A2"/>
    <w:rsid w:val="001C24F6"/>
    <w:rsid w:val="001C2C41"/>
    <w:rsid w:val="001C2E87"/>
    <w:rsid w:val="001C3B39"/>
    <w:rsid w:val="001C67EC"/>
    <w:rsid w:val="001C6D5C"/>
    <w:rsid w:val="001C7A8E"/>
    <w:rsid w:val="001D0CBB"/>
    <w:rsid w:val="001D2BCA"/>
    <w:rsid w:val="001D2BD5"/>
    <w:rsid w:val="001D32EB"/>
    <w:rsid w:val="001D3B67"/>
    <w:rsid w:val="001D4480"/>
    <w:rsid w:val="001D4B47"/>
    <w:rsid w:val="001D5B8F"/>
    <w:rsid w:val="001D7D8A"/>
    <w:rsid w:val="001E00DC"/>
    <w:rsid w:val="001E1805"/>
    <w:rsid w:val="001E22B9"/>
    <w:rsid w:val="001E2BF8"/>
    <w:rsid w:val="001E48F5"/>
    <w:rsid w:val="001E4ABD"/>
    <w:rsid w:val="001E5436"/>
    <w:rsid w:val="001E5D76"/>
    <w:rsid w:val="001E6433"/>
    <w:rsid w:val="001E6624"/>
    <w:rsid w:val="001F41F4"/>
    <w:rsid w:val="001F4EEA"/>
    <w:rsid w:val="001F5E1B"/>
    <w:rsid w:val="001F6F4C"/>
    <w:rsid w:val="001F7051"/>
    <w:rsid w:val="001F7486"/>
    <w:rsid w:val="00200253"/>
    <w:rsid w:val="002008DF"/>
    <w:rsid w:val="00201665"/>
    <w:rsid w:val="002016EA"/>
    <w:rsid w:val="00201FFB"/>
    <w:rsid w:val="00202C4B"/>
    <w:rsid w:val="002033B8"/>
    <w:rsid w:val="002053D0"/>
    <w:rsid w:val="00205694"/>
    <w:rsid w:val="002064D6"/>
    <w:rsid w:val="002121CD"/>
    <w:rsid w:val="00213252"/>
    <w:rsid w:val="00214037"/>
    <w:rsid w:val="0021512F"/>
    <w:rsid w:val="00216024"/>
    <w:rsid w:val="00222479"/>
    <w:rsid w:val="0022363D"/>
    <w:rsid w:val="00223705"/>
    <w:rsid w:val="0022553F"/>
    <w:rsid w:val="0022588B"/>
    <w:rsid w:val="00225D77"/>
    <w:rsid w:val="002265B3"/>
    <w:rsid w:val="00232405"/>
    <w:rsid w:val="002325AA"/>
    <w:rsid w:val="002334CF"/>
    <w:rsid w:val="00234A4D"/>
    <w:rsid w:val="0023525C"/>
    <w:rsid w:val="00236900"/>
    <w:rsid w:val="00236B88"/>
    <w:rsid w:val="00236EB4"/>
    <w:rsid w:val="0023781B"/>
    <w:rsid w:val="00240C8D"/>
    <w:rsid w:val="00240F21"/>
    <w:rsid w:val="002412B6"/>
    <w:rsid w:val="00241C2A"/>
    <w:rsid w:val="00241F2E"/>
    <w:rsid w:val="00242A94"/>
    <w:rsid w:val="00245825"/>
    <w:rsid w:val="002468A5"/>
    <w:rsid w:val="00246B28"/>
    <w:rsid w:val="00247606"/>
    <w:rsid w:val="002514DA"/>
    <w:rsid w:val="002522B1"/>
    <w:rsid w:val="00252846"/>
    <w:rsid w:val="00254130"/>
    <w:rsid w:val="002551A2"/>
    <w:rsid w:val="00255C10"/>
    <w:rsid w:val="0025603A"/>
    <w:rsid w:val="0025707F"/>
    <w:rsid w:val="002579F3"/>
    <w:rsid w:val="00257C38"/>
    <w:rsid w:val="00260FCF"/>
    <w:rsid w:val="00262505"/>
    <w:rsid w:val="00262985"/>
    <w:rsid w:val="00262EDB"/>
    <w:rsid w:val="0026301C"/>
    <w:rsid w:val="00264B21"/>
    <w:rsid w:val="00266140"/>
    <w:rsid w:val="002671C2"/>
    <w:rsid w:val="002733A0"/>
    <w:rsid w:val="00273C0B"/>
    <w:rsid w:val="00273E7A"/>
    <w:rsid w:val="00273FD5"/>
    <w:rsid w:val="0027420E"/>
    <w:rsid w:val="002760BE"/>
    <w:rsid w:val="00277561"/>
    <w:rsid w:val="0028097B"/>
    <w:rsid w:val="00281FF4"/>
    <w:rsid w:val="0028475F"/>
    <w:rsid w:val="00285E8D"/>
    <w:rsid w:val="00291914"/>
    <w:rsid w:val="00292004"/>
    <w:rsid w:val="002929DD"/>
    <w:rsid w:val="0029454C"/>
    <w:rsid w:val="00294A4F"/>
    <w:rsid w:val="0029656C"/>
    <w:rsid w:val="0029659B"/>
    <w:rsid w:val="002A37CC"/>
    <w:rsid w:val="002A4F27"/>
    <w:rsid w:val="002A5F70"/>
    <w:rsid w:val="002B1126"/>
    <w:rsid w:val="002B2A5B"/>
    <w:rsid w:val="002B3E56"/>
    <w:rsid w:val="002B4D71"/>
    <w:rsid w:val="002B5E4C"/>
    <w:rsid w:val="002B69CD"/>
    <w:rsid w:val="002B727A"/>
    <w:rsid w:val="002B788F"/>
    <w:rsid w:val="002C104A"/>
    <w:rsid w:val="002C2C95"/>
    <w:rsid w:val="002C379E"/>
    <w:rsid w:val="002C38E3"/>
    <w:rsid w:val="002C5CED"/>
    <w:rsid w:val="002C629B"/>
    <w:rsid w:val="002C672E"/>
    <w:rsid w:val="002C74EF"/>
    <w:rsid w:val="002D07CF"/>
    <w:rsid w:val="002D08A7"/>
    <w:rsid w:val="002D11DF"/>
    <w:rsid w:val="002D12D9"/>
    <w:rsid w:val="002D1B7E"/>
    <w:rsid w:val="002D2774"/>
    <w:rsid w:val="002D34CE"/>
    <w:rsid w:val="002D484F"/>
    <w:rsid w:val="002D7FC7"/>
    <w:rsid w:val="002E2F1F"/>
    <w:rsid w:val="002E4AA1"/>
    <w:rsid w:val="002E5394"/>
    <w:rsid w:val="002E550E"/>
    <w:rsid w:val="002E5C6D"/>
    <w:rsid w:val="002E5C73"/>
    <w:rsid w:val="002E6730"/>
    <w:rsid w:val="002F01C8"/>
    <w:rsid w:val="002F0732"/>
    <w:rsid w:val="002F0C41"/>
    <w:rsid w:val="002F2F7D"/>
    <w:rsid w:val="002F36F5"/>
    <w:rsid w:val="002F3DBE"/>
    <w:rsid w:val="002F3DFD"/>
    <w:rsid w:val="002F564A"/>
    <w:rsid w:val="002F582E"/>
    <w:rsid w:val="002F6341"/>
    <w:rsid w:val="002F6674"/>
    <w:rsid w:val="002F7106"/>
    <w:rsid w:val="002F7F05"/>
    <w:rsid w:val="003018F0"/>
    <w:rsid w:val="0030281A"/>
    <w:rsid w:val="00305D32"/>
    <w:rsid w:val="0030772A"/>
    <w:rsid w:val="0031111D"/>
    <w:rsid w:val="003118C5"/>
    <w:rsid w:val="00311C18"/>
    <w:rsid w:val="0031447A"/>
    <w:rsid w:val="003152F2"/>
    <w:rsid w:val="003164B9"/>
    <w:rsid w:val="00316BBD"/>
    <w:rsid w:val="00317070"/>
    <w:rsid w:val="0031720F"/>
    <w:rsid w:val="003173CA"/>
    <w:rsid w:val="003176D4"/>
    <w:rsid w:val="00321A12"/>
    <w:rsid w:val="0032312E"/>
    <w:rsid w:val="00323914"/>
    <w:rsid w:val="003255A2"/>
    <w:rsid w:val="0033226D"/>
    <w:rsid w:val="00332EE3"/>
    <w:rsid w:val="00334409"/>
    <w:rsid w:val="00334478"/>
    <w:rsid w:val="00334F2E"/>
    <w:rsid w:val="0033537F"/>
    <w:rsid w:val="00340603"/>
    <w:rsid w:val="00341CFD"/>
    <w:rsid w:val="003445F4"/>
    <w:rsid w:val="003461F3"/>
    <w:rsid w:val="00346ABF"/>
    <w:rsid w:val="00346AF4"/>
    <w:rsid w:val="0034700E"/>
    <w:rsid w:val="00347DF0"/>
    <w:rsid w:val="00352B64"/>
    <w:rsid w:val="00353DC1"/>
    <w:rsid w:val="003547F8"/>
    <w:rsid w:val="003552D1"/>
    <w:rsid w:val="00356698"/>
    <w:rsid w:val="00356F29"/>
    <w:rsid w:val="003576B2"/>
    <w:rsid w:val="00357AED"/>
    <w:rsid w:val="00361BF7"/>
    <w:rsid w:val="003622B5"/>
    <w:rsid w:val="003629C4"/>
    <w:rsid w:val="00362CCB"/>
    <w:rsid w:val="00363259"/>
    <w:rsid w:val="0036355F"/>
    <w:rsid w:val="00364446"/>
    <w:rsid w:val="00364786"/>
    <w:rsid w:val="0036555B"/>
    <w:rsid w:val="0036688B"/>
    <w:rsid w:val="00366C07"/>
    <w:rsid w:val="00367584"/>
    <w:rsid w:val="00371BD2"/>
    <w:rsid w:val="00371EA5"/>
    <w:rsid w:val="0037501F"/>
    <w:rsid w:val="00381046"/>
    <w:rsid w:val="0038301A"/>
    <w:rsid w:val="00387188"/>
    <w:rsid w:val="00393EFC"/>
    <w:rsid w:val="0039461B"/>
    <w:rsid w:val="003958E7"/>
    <w:rsid w:val="00397595"/>
    <w:rsid w:val="00397915"/>
    <w:rsid w:val="00397A96"/>
    <w:rsid w:val="003A208D"/>
    <w:rsid w:val="003A2171"/>
    <w:rsid w:val="003A2E87"/>
    <w:rsid w:val="003A4110"/>
    <w:rsid w:val="003B2CA6"/>
    <w:rsid w:val="003B3538"/>
    <w:rsid w:val="003B362E"/>
    <w:rsid w:val="003B3D78"/>
    <w:rsid w:val="003B5084"/>
    <w:rsid w:val="003B5AE7"/>
    <w:rsid w:val="003B6EA6"/>
    <w:rsid w:val="003C10B1"/>
    <w:rsid w:val="003C632C"/>
    <w:rsid w:val="003C651C"/>
    <w:rsid w:val="003C654C"/>
    <w:rsid w:val="003D187D"/>
    <w:rsid w:val="003D1C19"/>
    <w:rsid w:val="003D3A25"/>
    <w:rsid w:val="003D444B"/>
    <w:rsid w:val="003D5D4F"/>
    <w:rsid w:val="003D63E5"/>
    <w:rsid w:val="003D64AF"/>
    <w:rsid w:val="003E0C84"/>
    <w:rsid w:val="003E1A8D"/>
    <w:rsid w:val="003E29F7"/>
    <w:rsid w:val="003E2AF8"/>
    <w:rsid w:val="003E634B"/>
    <w:rsid w:val="003F525D"/>
    <w:rsid w:val="003F536B"/>
    <w:rsid w:val="003F76C3"/>
    <w:rsid w:val="0040089C"/>
    <w:rsid w:val="00401E28"/>
    <w:rsid w:val="004031C2"/>
    <w:rsid w:val="004051F7"/>
    <w:rsid w:val="004103D4"/>
    <w:rsid w:val="00411F93"/>
    <w:rsid w:val="00414524"/>
    <w:rsid w:val="00417967"/>
    <w:rsid w:val="00421357"/>
    <w:rsid w:val="00421492"/>
    <w:rsid w:val="004236FD"/>
    <w:rsid w:val="0042487B"/>
    <w:rsid w:val="00424998"/>
    <w:rsid w:val="00427930"/>
    <w:rsid w:val="004338BF"/>
    <w:rsid w:val="00433B15"/>
    <w:rsid w:val="00433E7F"/>
    <w:rsid w:val="004346AA"/>
    <w:rsid w:val="004351DB"/>
    <w:rsid w:val="004358FB"/>
    <w:rsid w:val="00435D1D"/>
    <w:rsid w:val="00435FC8"/>
    <w:rsid w:val="00437E8E"/>
    <w:rsid w:val="0044383C"/>
    <w:rsid w:val="00443D30"/>
    <w:rsid w:val="00444B21"/>
    <w:rsid w:val="00444F57"/>
    <w:rsid w:val="00446F7B"/>
    <w:rsid w:val="00451821"/>
    <w:rsid w:val="0045248A"/>
    <w:rsid w:val="00452E7A"/>
    <w:rsid w:val="004536FA"/>
    <w:rsid w:val="00460F40"/>
    <w:rsid w:val="004626B2"/>
    <w:rsid w:val="00463040"/>
    <w:rsid w:val="0046354D"/>
    <w:rsid w:val="00463B89"/>
    <w:rsid w:val="00463DC2"/>
    <w:rsid w:val="00467177"/>
    <w:rsid w:val="004672A2"/>
    <w:rsid w:val="00467375"/>
    <w:rsid w:val="004708B7"/>
    <w:rsid w:val="004710AD"/>
    <w:rsid w:val="00471969"/>
    <w:rsid w:val="00474CFA"/>
    <w:rsid w:val="0047589B"/>
    <w:rsid w:val="00483381"/>
    <w:rsid w:val="00483B17"/>
    <w:rsid w:val="00483CD9"/>
    <w:rsid w:val="004841D1"/>
    <w:rsid w:val="00485077"/>
    <w:rsid w:val="004859F2"/>
    <w:rsid w:val="004861B4"/>
    <w:rsid w:val="00490D65"/>
    <w:rsid w:val="00491B6C"/>
    <w:rsid w:val="004933F9"/>
    <w:rsid w:val="00494F82"/>
    <w:rsid w:val="004964FA"/>
    <w:rsid w:val="0049795E"/>
    <w:rsid w:val="0049799B"/>
    <w:rsid w:val="00497BFF"/>
    <w:rsid w:val="004A0351"/>
    <w:rsid w:val="004A0989"/>
    <w:rsid w:val="004A2ED4"/>
    <w:rsid w:val="004A3E84"/>
    <w:rsid w:val="004A49B2"/>
    <w:rsid w:val="004A4A40"/>
    <w:rsid w:val="004A4A7B"/>
    <w:rsid w:val="004A5EFE"/>
    <w:rsid w:val="004B3B22"/>
    <w:rsid w:val="004B695C"/>
    <w:rsid w:val="004B6AE6"/>
    <w:rsid w:val="004B7D1F"/>
    <w:rsid w:val="004C069B"/>
    <w:rsid w:val="004C2D2E"/>
    <w:rsid w:val="004C3DBD"/>
    <w:rsid w:val="004C497A"/>
    <w:rsid w:val="004C7C48"/>
    <w:rsid w:val="004D05D6"/>
    <w:rsid w:val="004D1B74"/>
    <w:rsid w:val="004D2B51"/>
    <w:rsid w:val="004D4392"/>
    <w:rsid w:val="004D4692"/>
    <w:rsid w:val="004D480B"/>
    <w:rsid w:val="004D4CEF"/>
    <w:rsid w:val="004D4E77"/>
    <w:rsid w:val="004D5633"/>
    <w:rsid w:val="004D70E2"/>
    <w:rsid w:val="004D71E6"/>
    <w:rsid w:val="004E140D"/>
    <w:rsid w:val="004E4DC6"/>
    <w:rsid w:val="004E5E28"/>
    <w:rsid w:val="004E65EB"/>
    <w:rsid w:val="004E7104"/>
    <w:rsid w:val="004E7329"/>
    <w:rsid w:val="004F0D69"/>
    <w:rsid w:val="004F2289"/>
    <w:rsid w:val="004F4D39"/>
    <w:rsid w:val="004F5E20"/>
    <w:rsid w:val="004F6A2A"/>
    <w:rsid w:val="004F70B5"/>
    <w:rsid w:val="004F7438"/>
    <w:rsid w:val="004F7BA1"/>
    <w:rsid w:val="00501018"/>
    <w:rsid w:val="00503853"/>
    <w:rsid w:val="005040A1"/>
    <w:rsid w:val="00505EB8"/>
    <w:rsid w:val="005062E9"/>
    <w:rsid w:val="00506C05"/>
    <w:rsid w:val="00510755"/>
    <w:rsid w:val="00512544"/>
    <w:rsid w:val="0051516A"/>
    <w:rsid w:val="005164EF"/>
    <w:rsid w:val="00517C94"/>
    <w:rsid w:val="005217BA"/>
    <w:rsid w:val="00522EEF"/>
    <w:rsid w:val="005307B6"/>
    <w:rsid w:val="00530EB4"/>
    <w:rsid w:val="00532A49"/>
    <w:rsid w:val="00532F21"/>
    <w:rsid w:val="0053324A"/>
    <w:rsid w:val="00533432"/>
    <w:rsid w:val="00533EC6"/>
    <w:rsid w:val="00534241"/>
    <w:rsid w:val="00535538"/>
    <w:rsid w:val="00536709"/>
    <w:rsid w:val="005375F0"/>
    <w:rsid w:val="00543D26"/>
    <w:rsid w:val="00547FC0"/>
    <w:rsid w:val="005508AA"/>
    <w:rsid w:val="0055103A"/>
    <w:rsid w:val="00551691"/>
    <w:rsid w:val="0055269C"/>
    <w:rsid w:val="0055458F"/>
    <w:rsid w:val="00555483"/>
    <w:rsid w:val="00556DAA"/>
    <w:rsid w:val="005571ED"/>
    <w:rsid w:val="00557F76"/>
    <w:rsid w:val="00560CC2"/>
    <w:rsid w:val="005619D1"/>
    <w:rsid w:val="00564D98"/>
    <w:rsid w:val="00565212"/>
    <w:rsid w:val="005654E7"/>
    <w:rsid w:val="00573952"/>
    <w:rsid w:val="00575E5A"/>
    <w:rsid w:val="005776F4"/>
    <w:rsid w:val="00577A78"/>
    <w:rsid w:val="005805BB"/>
    <w:rsid w:val="005816D3"/>
    <w:rsid w:val="00584CB5"/>
    <w:rsid w:val="00584EDA"/>
    <w:rsid w:val="00585492"/>
    <w:rsid w:val="00585C2E"/>
    <w:rsid w:val="0058658A"/>
    <w:rsid w:val="005868E9"/>
    <w:rsid w:val="00590A42"/>
    <w:rsid w:val="0059277E"/>
    <w:rsid w:val="00592A31"/>
    <w:rsid w:val="0059353F"/>
    <w:rsid w:val="00594067"/>
    <w:rsid w:val="00596573"/>
    <w:rsid w:val="00596E68"/>
    <w:rsid w:val="0059765A"/>
    <w:rsid w:val="00597F10"/>
    <w:rsid w:val="005A057C"/>
    <w:rsid w:val="005A1088"/>
    <w:rsid w:val="005A31EC"/>
    <w:rsid w:val="005A49A6"/>
    <w:rsid w:val="005A6F26"/>
    <w:rsid w:val="005B1491"/>
    <w:rsid w:val="005B33E5"/>
    <w:rsid w:val="005B4470"/>
    <w:rsid w:val="005B54AD"/>
    <w:rsid w:val="005B6BC1"/>
    <w:rsid w:val="005B700E"/>
    <w:rsid w:val="005B77CE"/>
    <w:rsid w:val="005B7ACE"/>
    <w:rsid w:val="005C0D88"/>
    <w:rsid w:val="005C0F6D"/>
    <w:rsid w:val="005C1DE1"/>
    <w:rsid w:val="005C2D9A"/>
    <w:rsid w:val="005C438B"/>
    <w:rsid w:val="005C4D57"/>
    <w:rsid w:val="005C69B2"/>
    <w:rsid w:val="005C7F68"/>
    <w:rsid w:val="005D088F"/>
    <w:rsid w:val="005D56B8"/>
    <w:rsid w:val="005D7074"/>
    <w:rsid w:val="005E0AFF"/>
    <w:rsid w:val="005E0FB4"/>
    <w:rsid w:val="005E1171"/>
    <w:rsid w:val="005E39BE"/>
    <w:rsid w:val="005E6529"/>
    <w:rsid w:val="005E6723"/>
    <w:rsid w:val="005F0AB6"/>
    <w:rsid w:val="005F0BC1"/>
    <w:rsid w:val="005F1715"/>
    <w:rsid w:val="005F2CB7"/>
    <w:rsid w:val="005F3036"/>
    <w:rsid w:val="005F3266"/>
    <w:rsid w:val="005F3B27"/>
    <w:rsid w:val="005F6C58"/>
    <w:rsid w:val="005F79B9"/>
    <w:rsid w:val="00600199"/>
    <w:rsid w:val="00600D0A"/>
    <w:rsid w:val="0060176A"/>
    <w:rsid w:val="00605040"/>
    <w:rsid w:val="0060672F"/>
    <w:rsid w:val="00606921"/>
    <w:rsid w:val="00607E93"/>
    <w:rsid w:val="00607FD4"/>
    <w:rsid w:val="00613099"/>
    <w:rsid w:val="00614D4F"/>
    <w:rsid w:val="006164C7"/>
    <w:rsid w:val="00617333"/>
    <w:rsid w:val="00623728"/>
    <w:rsid w:val="0062424C"/>
    <w:rsid w:val="006246D4"/>
    <w:rsid w:val="00625B86"/>
    <w:rsid w:val="0063096D"/>
    <w:rsid w:val="0063247F"/>
    <w:rsid w:val="00637433"/>
    <w:rsid w:val="00642015"/>
    <w:rsid w:val="0064247C"/>
    <w:rsid w:val="0064308A"/>
    <w:rsid w:val="006439B5"/>
    <w:rsid w:val="00644A3B"/>
    <w:rsid w:val="0064790A"/>
    <w:rsid w:val="00647A3E"/>
    <w:rsid w:val="006512CF"/>
    <w:rsid w:val="00651433"/>
    <w:rsid w:val="00652B5D"/>
    <w:rsid w:val="00652EBC"/>
    <w:rsid w:val="00653CCC"/>
    <w:rsid w:val="00654277"/>
    <w:rsid w:val="006547BB"/>
    <w:rsid w:val="00655F57"/>
    <w:rsid w:val="00656E52"/>
    <w:rsid w:val="00657899"/>
    <w:rsid w:val="006605AC"/>
    <w:rsid w:val="00660B8A"/>
    <w:rsid w:val="00661E0A"/>
    <w:rsid w:val="00662768"/>
    <w:rsid w:val="00662B9F"/>
    <w:rsid w:val="00664663"/>
    <w:rsid w:val="00665954"/>
    <w:rsid w:val="00666665"/>
    <w:rsid w:val="00670604"/>
    <w:rsid w:val="00670C79"/>
    <w:rsid w:val="00673185"/>
    <w:rsid w:val="00674C6C"/>
    <w:rsid w:val="00675458"/>
    <w:rsid w:val="00676012"/>
    <w:rsid w:val="00681B31"/>
    <w:rsid w:val="00681B89"/>
    <w:rsid w:val="00683993"/>
    <w:rsid w:val="00685393"/>
    <w:rsid w:val="00687440"/>
    <w:rsid w:val="00691498"/>
    <w:rsid w:val="006930AF"/>
    <w:rsid w:val="006941D6"/>
    <w:rsid w:val="006942DE"/>
    <w:rsid w:val="00694459"/>
    <w:rsid w:val="00694D5F"/>
    <w:rsid w:val="00694F89"/>
    <w:rsid w:val="00695FA4"/>
    <w:rsid w:val="006962BD"/>
    <w:rsid w:val="006965F1"/>
    <w:rsid w:val="00696AE3"/>
    <w:rsid w:val="006A1FCA"/>
    <w:rsid w:val="006A253B"/>
    <w:rsid w:val="006A30DC"/>
    <w:rsid w:val="006A3BF3"/>
    <w:rsid w:val="006A5A76"/>
    <w:rsid w:val="006A6321"/>
    <w:rsid w:val="006B182C"/>
    <w:rsid w:val="006B2A73"/>
    <w:rsid w:val="006B2EDD"/>
    <w:rsid w:val="006B3F8C"/>
    <w:rsid w:val="006B480A"/>
    <w:rsid w:val="006B4F57"/>
    <w:rsid w:val="006B6E6E"/>
    <w:rsid w:val="006C2ABA"/>
    <w:rsid w:val="006D0C73"/>
    <w:rsid w:val="006D0EB9"/>
    <w:rsid w:val="006D1B21"/>
    <w:rsid w:val="006D297C"/>
    <w:rsid w:val="006D4B99"/>
    <w:rsid w:val="006D5014"/>
    <w:rsid w:val="006E00BD"/>
    <w:rsid w:val="006E227B"/>
    <w:rsid w:val="006E3CE3"/>
    <w:rsid w:val="006E6BE1"/>
    <w:rsid w:val="006E7D0B"/>
    <w:rsid w:val="006F0839"/>
    <w:rsid w:val="006F21CE"/>
    <w:rsid w:val="006F2480"/>
    <w:rsid w:val="006F2FEE"/>
    <w:rsid w:val="006F30FB"/>
    <w:rsid w:val="006F457C"/>
    <w:rsid w:val="006F4844"/>
    <w:rsid w:val="006F4B91"/>
    <w:rsid w:val="006F654F"/>
    <w:rsid w:val="006F6812"/>
    <w:rsid w:val="006F69AF"/>
    <w:rsid w:val="006F7090"/>
    <w:rsid w:val="006F7C19"/>
    <w:rsid w:val="00700320"/>
    <w:rsid w:val="00702F52"/>
    <w:rsid w:val="00704A3C"/>
    <w:rsid w:val="00704E77"/>
    <w:rsid w:val="00707130"/>
    <w:rsid w:val="007076EB"/>
    <w:rsid w:val="00712AB3"/>
    <w:rsid w:val="00714E35"/>
    <w:rsid w:val="007171E0"/>
    <w:rsid w:val="0072112D"/>
    <w:rsid w:val="00721DB0"/>
    <w:rsid w:val="00722368"/>
    <w:rsid w:val="00722AB6"/>
    <w:rsid w:val="00723A79"/>
    <w:rsid w:val="00724E85"/>
    <w:rsid w:val="0072681D"/>
    <w:rsid w:val="00727089"/>
    <w:rsid w:val="00727520"/>
    <w:rsid w:val="00727A3C"/>
    <w:rsid w:val="00733129"/>
    <w:rsid w:val="00734314"/>
    <w:rsid w:val="00734315"/>
    <w:rsid w:val="007375CA"/>
    <w:rsid w:val="00745859"/>
    <w:rsid w:val="00746DDB"/>
    <w:rsid w:val="00747474"/>
    <w:rsid w:val="007516EF"/>
    <w:rsid w:val="007521D7"/>
    <w:rsid w:val="007552ED"/>
    <w:rsid w:val="00762DE6"/>
    <w:rsid w:val="007638B7"/>
    <w:rsid w:val="00763DFE"/>
    <w:rsid w:val="00763E78"/>
    <w:rsid w:val="00764503"/>
    <w:rsid w:val="00765210"/>
    <w:rsid w:val="00765812"/>
    <w:rsid w:val="00765852"/>
    <w:rsid w:val="00766639"/>
    <w:rsid w:val="00766B03"/>
    <w:rsid w:val="00766F03"/>
    <w:rsid w:val="00767523"/>
    <w:rsid w:val="007707F9"/>
    <w:rsid w:val="00770877"/>
    <w:rsid w:val="00771C7B"/>
    <w:rsid w:val="00771CCC"/>
    <w:rsid w:val="00771CE0"/>
    <w:rsid w:val="00773110"/>
    <w:rsid w:val="007737AC"/>
    <w:rsid w:val="007748E5"/>
    <w:rsid w:val="00776194"/>
    <w:rsid w:val="00776B04"/>
    <w:rsid w:val="0077728B"/>
    <w:rsid w:val="00781794"/>
    <w:rsid w:val="00781807"/>
    <w:rsid w:val="007827B8"/>
    <w:rsid w:val="00782E6C"/>
    <w:rsid w:val="0078396C"/>
    <w:rsid w:val="00783E0D"/>
    <w:rsid w:val="0078421F"/>
    <w:rsid w:val="007848A4"/>
    <w:rsid w:val="00787046"/>
    <w:rsid w:val="00787FDC"/>
    <w:rsid w:val="0079001A"/>
    <w:rsid w:val="00793F2D"/>
    <w:rsid w:val="0079444E"/>
    <w:rsid w:val="00795603"/>
    <w:rsid w:val="007A1DD6"/>
    <w:rsid w:val="007A1F62"/>
    <w:rsid w:val="007A34FB"/>
    <w:rsid w:val="007A37DD"/>
    <w:rsid w:val="007A457E"/>
    <w:rsid w:val="007A47A2"/>
    <w:rsid w:val="007A48BF"/>
    <w:rsid w:val="007A4E02"/>
    <w:rsid w:val="007A6C23"/>
    <w:rsid w:val="007B0891"/>
    <w:rsid w:val="007B1277"/>
    <w:rsid w:val="007B248D"/>
    <w:rsid w:val="007B25AB"/>
    <w:rsid w:val="007B3376"/>
    <w:rsid w:val="007B363D"/>
    <w:rsid w:val="007B3AAA"/>
    <w:rsid w:val="007B3FB8"/>
    <w:rsid w:val="007B44FA"/>
    <w:rsid w:val="007B4689"/>
    <w:rsid w:val="007B6C39"/>
    <w:rsid w:val="007B6DF1"/>
    <w:rsid w:val="007C03AE"/>
    <w:rsid w:val="007C08CE"/>
    <w:rsid w:val="007C08E5"/>
    <w:rsid w:val="007C1316"/>
    <w:rsid w:val="007C148A"/>
    <w:rsid w:val="007C1789"/>
    <w:rsid w:val="007C3542"/>
    <w:rsid w:val="007C4EC9"/>
    <w:rsid w:val="007C50CB"/>
    <w:rsid w:val="007C52BD"/>
    <w:rsid w:val="007C5647"/>
    <w:rsid w:val="007C6C60"/>
    <w:rsid w:val="007C6F73"/>
    <w:rsid w:val="007D0A81"/>
    <w:rsid w:val="007D18DD"/>
    <w:rsid w:val="007D37F7"/>
    <w:rsid w:val="007D3C2B"/>
    <w:rsid w:val="007D5115"/>
    <w:rsid w:val="007D5231"/>
    <w:rsid w:val="007D79C9"/>
    <w:rsid w:val="007E0462"/>
    <w:rsid w:val="007E5D4D"/>
    <w:rsid w:val="007E6860"/>
    <w:rsid w:val="007F118A"/>
    <w:rsid w:val="007F1AD8"/>
    <w:rsid w:val="007F1B87"/>
    <w:rsid w:val="007F1CB6"/>
    <w:rsid w:val="007F20E5"/>
    <w:rsid w:val="007F2522"/>
    <w:rsid w:val="007F2A78"/>
    <w:rsid w:val="007F2A7D"/>
    <w:rsid w:val="007F2E24"/>
    <w:rsid w:val="007F3D40"/>
    <w:rsid w:val="007F3FC6"/>
    <w:rsid w:val="007F581F"/>
    <w:rsid w:val="00801AC5"/>
    <w:rsid w:val="00802083"/>
    <w:rsid w:val="00802DA0"/>
    <w:rsid w:val="008032AC"/>
    <w:rsid w:val="00803F4D"/>
    <w:rsid w:val="00804D35"/>
    <w:rsid w:val="00807A20"/>
    <w:rsid w:val="00810FAD"/>
    <w:rsid w:val="00811DEE"/>
    <w:rsid w:val="00814D30"/>
    <w:rsid w:val="00816C60"/>
    <w:rsid w:val="008243C9"/>
    <w:rsid w:val="00824645"/>
    <w:rsid w:val="00827D6B"/>
    <w:rsid w:val="00831172"/>
    <w:rsid w:val="00831279"/>
    <w:rsid w:val="00831AAB"/>
    <w:rsid w:val="00831B52"/>
    <w:rsid w:val="00831EB3"/>
    <w:rsid w:val="0083231E"/>
    <w:rsid w:val="0083390C"/>
    <w:rsid w:val="00833B87"/>
    <w:rsid w:val="00835846"/>
    <w:rsid w:val="00840AD0"/>
    <w:rsid w:val="00841EA8"/>
    <w:rsid w:val="008431D1"/>
    <w:rsid w:val="008458B6"/>
    <w:rsid w:val="00852C23"/>
    <w:rsid w:val="00853306"/>
    <w:rsid w:val="008554B4"/>
    <w:rsid w:val="008559E0"/>
    <w:rsid w:val="008564C8"/>
    <w:rsid w:val="00857A93"/>
    <w:rsid w:val="00857F1B"/>
    <w:rsid w:val="00861205"/>
    <w:rsid w:val="00862B54"/>
    <w:rsid w:val="00863CE6"/>
    <w:rsid w:val="008658F9"/>
    <w:rsid w:val="008663E5"/>
    <w:rsid w:val="00867538"/>
    <w:rsid w:val="00867E67"/>
    <w:rsid w:val="008702EE"/>
    <w:rsid w:val="008703F0"/>
    <w:rsid w:val="008739D2"/>
    <w:rsid w:val="0087477C"/>
    <w:rsid w:val="0087479B"/>
    <w:rsid w:val="00876808"/>
    <w:rsid w:val="0088151C"/>
    <w:rsid w:val="008826A8"/>
    <w:rsid w:val="00882BE3"/>
    <w:rsid w:val="00884FC2"/>
    <w:rsid w:val="00887454"/>
    <w:rsid w:val="008923A6"/>
    <w:rsid w:val="00892B11"/>
    <w:rsid w:val="008956A9"/>
    <w:rsid w:val="0089739A"/>
    <w:rsid w:val="008A0243"/>
    <w:rsid w:val="008A0BDC"/>
    <w:rsid w:val="008A187D"/>
    <w:rsid w:val="008A21E0"/>
    <w:rsid w:val="008A62EE"/>
    <w:rsid w:val="008A6404"/>
    <w:rsid w:val="008A75D5"/>
    <w:rsid w:val="008A7992"/>
    <w:rsid w:val="008B2288"/>
    <w:rsid w:val="008B288E"/>
    <w:rsid w:val="008B3A8D"/>
    <w:rsid w:val="008B455E"/>
    <w:rsid w:val="008B50B1"/>
    <w:rsid w:val="008B54CE"/>
    <w:rsid w:val="008C0BB1"/>
    <w:rsid w:val="008C270A"/>
    <w:rsid w:val="008C355B"/>
    <w:rsid w:val="008C531B"/>
    <w:rsid w:val="008C5F2F"/>
    <w:rsid w:val="008C75C3"/>
    <w:rsid w:val="008C75D8"/>
    <w:rsid w:val="008C7602"/>
    <w:rsid w:val="008D1100"/>
    <w:rsid w:val="008D2E9E"/>
    <w:rsid w:val="008D3CEC"/>
    <w:rsid w:val="008D4E5E"/>
    <w:rsid w:val="008D4F76"/>
    <w:rsid w:val="008D5FAB"/>
    <w:rsid w:val="008D636C"/>
    <w:rsid w:val="008D78B1"/>
    <w:rsid w:val="008E09E3"/>
    <w:rsid w:val="008E1C2A"/>
    <w:rsid w:val="008E2069"/>
    <w:rsid w:val="008E23C3"/>
    <w:rsid w:val="008E24AA"/>
    <w:rsid w:val="008E2AA4"/>
    <w:rsid w:val="008E2D5F"/>
    <w:rsid w:val="008E35E0"/>
    <w:rsid w:val="008E3E87"/>
    <w:rsid w:val="008E5DE3"/>
    <w:rsid w:val="008E5DEC"/>
    <w:rsid w:val="008E7462"/>
    <w:rsid w:val="008E7B45"/>
    <w:rsid w:val="008F05CB"/>
    <w:rsid w:val="008F130C"/>
    <w:rsid w:val="008F18BD"/>
    <w:rsid w:val="008F1D68"/>
    <w:rsid w:val="008F25B3"/>
    <w:rsid w:val="008F38D3"/>
    <w:rsid w:val="008F4244"/>
    <w:rsid w:val="008F76F6"/>
    <w:rsid w:val="009017C7"/>
    <w:rsid w:val="0090269B"/>
    <w:rsid w:val="009043A9"/>
    <w:rsid w:val="00904B10"/>
    <w:rsid w:val="00906901"/>
    <w:rsid w:val="00907B51"/>
    <w:rsid w:val="00907C8B"/>
    <w:rsid w:val="00907FF5"/>
    <w:rsid w:val="00912B85"/>
    <w:rsid w:val="00912E0F"/>
    <w:rsid w:val="00913602"/>
    <w:rsid w:val="00915BD0"/>
    <w:rsid w:val="00916793"/>
    <w:rsid w:val="00917E29"/>
    <w:rsid w:val="009203E8"/>
    <w:rsid w:val="0092250B"/>
    <w:rsid w:val="009226E0"/>
    <w:rsid w:val="00924EDB"/>
    <w:rsid w:val="00925681"/>
    <w:rsid w:val="009266CE"/>
    <w:rsid w:val="00927E48"/>
    <w:rsid w:val="00927F60"/>
    <w:rsid w:val="0093183C"/>
    <w:rsid w:val="00931D68"/>
    <w:rsid w:val="00933FC0"/>
    <w:rsid w:val="0093444C"/>
    <w:rsid w:val="00934701"/>
    <w:rsid w:val="009358D6"/>
    <w:rsid w:val="009370A7"/>
    <w:rsid w:val="00943886"/>
    <w:rsid w:val="00945CB5"/>
    <w:rsid w:val="00946FB6"/>
    <w:rsid w:val="0094723C"/>
    <w:rsid w:val="00947A02"/>
    <w:rsid w:val="00950112"/>
    <w:rsid w:val="00950E2C"/>
    <w:rsid w:val="009511F6"/>
    <w:rsid w:val="00951D3D"/>
    <w:rsid w:val="009573A1"/>
    <w:rsid w:val="00957C79"/>
    <w:rsid w:val="00960D16"/>
    <w:rsid w:val="00960E4C"/>
    <w:rsid w:val="00964617"/>
    <w:rsid w:val="009648BA"/>
    <w:rsid w:val="00966815"/>
    <w:rsid w:val="00966D93"/>
    <w:rsid w:val="00966F49"/>
    <w:rsid w:val="009708B5"/>
    <w:rsid w:val="009717CA"/>
    <w:rsid w:val="00971A04"/>
    <w:rsid w:val="00973279"/>
    <w:rsid w:val="0097359F"/>
    <w:rsid w:val="00973688"/>
    <w:rsid w:val="009738B1"/>
    <w:rsid w:val="00975B3A"/>
    <w:rsid w:val="009773C9"/>
    <w:rsid w:val="00980B3A"/>
    <w:rsid w:val="00980FA3"/>
    <w:rsid w:val="00982364"/>
    <w:rsid w:val="00982BDE"/>
    <w:rsid w:val="0098376E"/>
    <w:rsid w:val="0098498B"/>
    <w:rsid w:val="00984EAA"/>
    <w:rsid w:val="0098774E"/>
    <w:rsid w:val="009909E9"/>
    <w:rsid w:val="00991A93"/>
    <w:rsid w:val="00992553"/>
    <w:rsid w:val="009936CB"/>
    <w:rsid w:val="00993BE1"/>
    <w:rsid w:val="009A0C9C"/>
    <w:rsid w:val="009A0F0B"/>
    <w:rsid w:val="009A3215"/>
    <w:rsid w:val="009A483C"/>
    <w:rsid w:val="009A5869"/>
    <w:rsid w:val="009A69EB"/>
    <w:rsid w:val="009A6BA7"/>
    <w:rsid w:val="009B01A8"/>
    <w:rsid w:val="009B18D9"/>
    <w:rsid w:val="009B192C"/>
    <w:rsid w:val="009B2134"/>
    <w:rsid w:val="009B4314"/>
    <w:rsid w:val="009B4520"/>
    <w:rsid w:val="009B63A0"/>
    <w:rsid w:val="009B7238"/>
    <w:rsid w:val="009C026F"/>
    <w:rsid w:val="009C3F94"/>
    <w:rsid w:val="009C474C"/>
    <w:rsid w:val="009C63A2"/>
    <w:rsid w:val="009D0172"/>
    <w:rsid w:val="009D0668"/>
    <w:rsid w:val="009D37DF"/>
    <w:rsid w:val="009D4591"/>
    <w:rsid w:val="009D5859"/>
    <w:rsid w:val="009D5C4D"/>
    <w:rsid w:val="009D677A"/>
    <w:rsid w:val="009D6E95"/>
    <w:rsid w:val="009D7B7A"/>
    <w:rsid w:val="009E0292"/>
    <w:rsid w:val="009E08D9"/>
    <w:rsid w:val="009E2F81"/>
    <w:rsid w:val="009E312E"/>
    <w:rsid w:val="009E5290"/>
    <w:rsid w:val="009E53DA"/>
    <w:rsid w:val="009F0104"/>
    <w:rsid w:val="009F1CDA"/>
    <w:rsid w:val="009F24BA"/>
    <w:rsid w:val="009F3F1C"/>
    <w:rsid w:val="009F4CDE"/>
    <w:rsid w:val="009F6009"/>
    <w:rsid w:val="009F64CD"/>
    <w:rsid w:val="009F6EE7"/>
    <w:rsid w:val="009F7CC7"/>
    <w:rsid w:val="009F7E28"/>
    <w:rsid w:val="00A01195"/>
    <w:rsid w:val="00A01720"/>
    <w:rsid w:val="00A017B9"/>
    <w:rsid w:val="00A01AF0"/>
    <w:rsid w:val="00A01B96"/>
    <w:rsid w:val="00A01F2C"/>
    <w:rsid w:val="00A02310"/>
    <w:rsid w:val="00A05980"/>
    <w:rsid w:val="00A05B01"/>
    <w:rsid w:val="00A111DF"/>
    <w:rsid w:val="00A11CA0"/>
    <w:rsid w:val="00A14827"/>
    <w:rsid w:val="00A1525C"/>
    <w:rsid w:val="00A15A2F"/>
    <w:rsid w:val="00A163AD"/>
    <w:rsid w:val="00A1681B"/>
    <w:rsid w:val="00A208FF"/>
    <w:rsid w:val="00A215E2"/>
    <w:rsid w:val="00A22734"/>
    <w:rsid w:val="00A23E2C"/>
    <w:rsid w:val="00A23EEC"/>
    <w:rsid w:val="00A23FEC"/>
    <w:rsid w:val="00A244F5"/>
    <w:rsid w:val="00A2495A"/>
    <w:rsid w:val="00A2683F"/>
    <w:rsid w:val="00A2684F"/>
    <w:rsid w:val="00A26E30"/>
    <w:rsid w:val="00A26EBC"/>
    <w:rsid w:val="00A275CC"/>
    <w:rsid w:val="00A27B01"/>
    <w:rsid w:val="00A31265"/>
    <w:rsid w:val="00A3155F"/>
    <w:rsid w:val="00A32078"/>
    <w:rsid w:val="00A3266F"/>
    <w:rsid w:val="00A3303B"/>
    <w:rsid w:val="00A3404E"/>
    <w:rsid w:val="00A36AEC"/>
    <w:rsid w:val="00A37AA0"/>
    <w:rsid w:val="00A422A1"/>
    <w:rsid w:val="00A4239E"/>
    <w:rsid w:val="00A42400"/>
    <w:rsid w:val="00A4661A"/>
    <w:rsid w:val="00A46A91"/>
    <w:rsid w:val="00A46D41"/>
    <w:rsid w:val="00A47147"/>
    <w:rsid w:val="00A47BF5"/>
    <w:rsid w:val="00A5014A"/>
    <w:rsid w:val="00A52F0C"/>
    <w:rsid w:val="00A54478"/>
    <w:rsid w:val="00A5533D"/>
    <w:rsid w:val="00A562FF"/>
    <w:rsid w:val="00A60CB7"/>
    <w:rsid w:val="00A6130A"/>
    <w:rsid w:val="00A623A9"/>
    <w:rsid w:val="00A627DC"/>
    <w:rsid w:val="00A667DA"/>
    <w:rsid w:val="00A671F4"/>
    <w:rsid w:val="00A70781"/>
    <w:rsid w:val="00A7116D"/>
    <w:rsid w:val="00A71EEF"/>
    <w:rsid w:val="00A71FD9"/>
    <w:rsid w:val="00A73C35"/>
    <w:rsid w:val="00A74415"/>
    <w:rsid w:val="00A753C1"/>
    <w:rsid w:val="00A760CB"/>
    <w:rsid w:val="00A769F5"/>
    <w:rsid w:val="00A76E3C"/>
    <w:rsid w:val="00A80950"/>
    <w:rsid w:val="00A8122D"/>
    <w:rsid w:val="00A8181C"/>
    <w:rsid w:val="00A84651"/>
    <w:rsid w:val="00A86342"/>
    <w:rsid w:val="00A86413"/>
    <w:rsid w:val="00A86CFC"/>
    <w:rsid w:val="00A871FB"/>
    <w:rsid w:val="00A8735F"/>
    <w:rsid w:val="00A90ED4"/>
    <w:rsid w:val="00A91933"/>
    <w:rsid w:val="00A91BC7"/>
    <w:rsid w:val="00A91C9A"/>
    <w:rsid w:val="00A9316B"/>
    <w:rsid w:val="00A9421F"/>
    <w:rsid w:val="00A94AF5"/>
    <w:rsid w:val="00A95127"/>
    <w:rsid w:val="00A9717A"/>
    <w:rsid w:val="00A972DC"/>
    <w:rsid w:val="00A97A79"/>
    <w:rsid w:val="00A97F27"/>
    <w:rsid w:val="00AA0E07"/>
    <w:rsid w:val="00AA53A8"/>
    <w:rsid w:val="00AA6F92"/>
    <w:rsid w:val="00AA7CBB"/>
    <w:rsid w:val="00AB065A"/>
    <w:rsid w:val="00AB0D7A"/>
    <w:rsid w:val="00AB18CE"/>
    <w:rsid w:val="00AB25C8"/>
    <w:rsid w:val="00AB348F"/>
    <w:rsid w:val="00AB393B"/>
    <w:rsid w:val="00AB3FA5"/>
    <w:rsid w:val="00AC1C2C"/>
    <w:rsid w:val="00AC2CB2"/>
    <w:rsid w:val="00AC7217"/>
    <w:rsid w:val="00AC7A10"/>
    <w:rsid w:val="00AC7CBB"/>
    <w:rsid w:val="00AD13C0"/>
    <w:rsid w:val="00AD1672"/>
    <w:rsid w:val="00AD25C9"/>
    <w:rsid w:val="00AD2E98"/>
    <w:rsid w:val="00AD3688"/>
    <w:rsid w:val="00AD4666"/>
    <w:rsid w:val="00AD4A55"/>
    <w:rsid w:val="00AD5776"/>
    <w:rsid w:val="00AD61E6"/>
    <w:rsid w:val="00AD6E28"/>
    <w:rsid w:val="00AE0144"/>
    <w:rsid w:val="00AE1FC3"/>
    <w:rsid w:val="00AE21CA"/>
    <w:rsid w:val="00AE24FC"/>
    <w:rsid w:val="00AE2C49"/>
    <w:rsid w:val="00AE7A0F"/>
    <w:rsid w:val="00AE7FBB"/>
    <w:rsid w:val="00AF2AEB"/>
    <w:rsid w:val="00AF4DD1"/>
    <w:rsid w:val="00AF66D6"/>
    <w:rsid w:val="00AF7693"/>
    <w:rsid w:val="00AF7F9E"/>
    <w:rsid w:val="00B0118A"/>
    <w:rsid w:val="00B02CCF"/>
    <w:rsid w:val="00B03253"/>
    <w:rsid w:val="00B053A3"/>
    <w:rsid w:val="00B07B0B"/>
    <w:rsid w:val="00B07D47"/>
    <w:rsid w:val="00B10A8F"/>
    <w:rsid w:val="00B112D6"/>
    <w:rsid w:val="00B120F8"/>
    <w:rsid w:val="00B12BF2"/>
    <w:rsid w:val="00B13BA0"/>
    <w:rsid w:val="00B14408"/>
    <w:rsid w:val="00B148C4"/>
    <w:rsid w:val="00B15B01"/>
    <w:rsid w:val="00B160E0"/>
    <w:rsid w:val="00B17A88"/>
    <w:rsid w:val="00B22502"/>
    <w:rsid w:val="00B22DBC"/>
    <w:rsid w:val="00B22DDA"/>
    <w:rsid w:val="00B2465D"/>
    <w:rsid w:val="00B24A3A"/>
    <w:rsid w:val="00B24CC4"/>
    <w:rsid w:val="00B24DB2"/>
    <w:rsid w:val="00B24E1C"/>
    <w:rsid w:val="00B251C5"/>
    <w:rsid w:val="00B270B0"/>
    <w:rsid w:val="00B30578"/>
    <w:rsid w:val="00B30ACD"/>
    <w:rsid w:val="00B30E59"/>
    <w:rsid w:val="00B31017"/>
    <w:rsid w:val="00B318A5"/>
    <w:rsid w:val="00B31B38"/>
    <w:rsid w:val="00B31CFA"/>
    <w:rsid w:val="00B34CE4"/>
    <w:rsid w:val="00B4159A"/>
    <w:rsid w:val="00B42C9E"/>
    <w:rsid w:val="00B52C71"/>
    <w:rsid w:val="00B53DF7"/>
    <w:rsid w:val="00B54086"/>
    <w:rsid w:val="00B54E7F"/>
    <w:rsid w:val="00B55B9C"/>
    <w:rsid w:val="00B562EA"/>
    <w:rsid w:val="00B56475"/>
    <w:rsid w:val="00B57840"/>
    <w:rsid w:val="00B600F1"/>
    <w:rsid w:val="00B60A7C"/>
    <w:rsid w:val="00B61229"/>
    <w:rsid w:val="00B62ED3"/>
    <w:rsid w:val="00B634C0"/>
    <w:rsid w:val="00B63ECC"/>
    <w:rsid w:val="00B677D9"/>
    <w:rsid w:val="00B71ABC"/>
    <w:rsid w:val="00B74C4E"/>
    <w:rsid w:val="00B7679A"/>
    <w:rsid w:val="00B80E03"/>
    <w:rsid w:val="00B81288"/>
    <w:rsid w:val="00B84200"/>
    <w:rsid w:val="00B8664F"/>
    <w:rsid w:val="00B86683"/>
    <w:rsid w:val="00B86D1D"/>
    <w:rsid w:val="00B9071E"/>
    <w:rsid w:val="00B923DC"/>
    <w:rsid w:val="00B924BA"/>
    <w:rsid w:val="00B95347"/>
    <w:rsid w:val="00B96899"/>
    <w:rsid w:val="00B97964"/>
    <w:rsid w:val="00BA00DF"/>
    <w:rsid w:val="00BA0259"/>
    <w:rsid w:val="00BA054E"/>
    <w:rsid w:val="00BA0DD3"/>
    <w:rsid w:val="00BA129C"/>
    <w:rsid w:val="00BA26D1"/>
    <w:rsid w:val="00BA2B5E"/>
    <w:rsid w:val="00BA4028"/>
    <w:rsid w:val="00BA440C"/>
    <w:rsid w:val="00BA46CA"/>
    <w:rsid w:val="00BA6B36"/>
    <w:rsid w:val="00BA7A44"/>
    <w:rsid w:val="00BB3253"/>
    <w:rsid w:val="00BB4CA9"/>
    <w:rsid w:val="00BB5945"/>
    <w:rsid w:val="00BB5DA1"/>
    <w:rsid w:val="00BB6C60"/>
    <w:rsid w:val="00BC5684"/>
    <w:rsid w:val="00BC668B"/>
    <w:rsid w:val="00BC6988"/>
    <w:rsid w:val="00BD0D46"/>
    <w:rsid w:val="00BD2E0C"/>
    <w:rsid w:val="00BD4F5A"/>
    <w:rsid w:val="00BD64A0"/>
    <w:rsid w:val="00BD6F70"/>
    <w:rsid w:val="00BD74C0"/>
    <w:rsid w:val="00BE3BE9"/>
    <w:rsid w:val="00BE3F94"/>
    <w:rsid w:val="00BE5EEE"/>
    <w:rsid w:val="00BE6E88"/>
    <w:rsid w:val="00BE709A"/>
    <w:rsid w:val="00BE744C"/>
    <w:rsid w:val="00BF10E0"/>
    <w:rsid w:val="00BF18C5"/>
    <w:rsid w:val="00BF2012"/>
    <w:rsid w:val="00BF23C1"/>
    <w:rsid w:val="00BF28AF"/>
    <w:rsid w:val="00BF2942"/>
    <w:rsid w:val="00BF4A2C"/>
    <w:rsid w:val="00BF63A0"/>
    <w:rsid w:val="00BF6E3C"/>
    <w:rsid w:val="00BF7F99"/>
    <w:rsid w:val="00C0086B"/>
    <w:rsid w:val="00C02389"/>
    <w:rsid w:val="00C02EBB"/>
    <w:rsid w:val="00C03BBD"/>
    <w:rsid w:val="00C0540E"/>
    <w:rsid w:val="00C11751"/>
    <w:rsid w:val="00C123CB"/>
    <w:rsid w:val="00C12A1A"/>
    <w:rsid w:val="00C12C68"/>
    <w:rsid w:val="00C12D4A"/>
    <w:rsid w:val="00C13438"/>
    <w:rsid w:val="00C134F9"/>
    <w:rsid w:val="00C136B4"/>
    <w:rsid w:val="00C13E06"/>
    <w:rsid w:val="00C141C1"/>
    <w:rsid w:val="00C23423"/>
    <w:rsid w:val="00C235B6"/>
    <w:rsid w:val="00C2677B"/>
    <w:rsid w:val="00C2757B"/>
    <w:rsid w:val="00C30F5C"/>
    <w:rsid w:val="00C311D3"/>
    <w:rsid w:val="00C325EE"/>
    <w:rsid w:val="00C32669"/>
    <w:rsid w:val="00C33310"/>
    <w:rsid w:val="00C33774"/>
    <w:rsid w:val="00C357B6"/>
    <w:rsid w:val="00C35BD8"/>
    <w:rsid w:val="00C37568"/>
    <w:rsid w:val="00C43EA4"/>
    <w:rsid w:val="00C4449A"/>
    <w:rsid w:val="00C45347"/>
    <w:rsid w:val="00C50405"/>
    <w:rsid w:val="00C519B7"/>
    <w:rsid w:val="00C54AD6"/>
    <w:rsid w:val="00C56605"/>
    <w:rsid w:val="00C566E1"/>
    <w:rsid w:val="00C57173"/>
    <w:rsid w:val="00C572A1"/>
    <w:rsid w:val="00C6003B"/>
    <w:rsid w:val="00C62B50"/>
    <w:rsid w:val="00C62BC8"/>
    <w:rsid w:val="00C63499"/>
    <w:rsid w:val="00C63CC7"/>
    <w:rsid w:val="00C64333"/>
    <w:rsid w:val="00C646EE"/>
    <w:rsid w:val="00C6542E"/>
    <w:rsid w:val="00C66C75"/>
    <w:rsid w:val="00C67D84"/>
    <w:rsid w:val="00C67DF5"/>
    <w:rsid w:val="00C70C34"/>
    <w:rsid w:val="00C74E71"/>
    <w:rsid w:val="00C7519C"/>
    <w:rsid w:val="00C7613D"/>
    <w:rsid w:val="00C803D4"/>
    <w:rsid w:val="00C810C2"/>
    <w:rsid w:val="00C811A7"/>
    <w:rsid w:val="00C83663"/>
    <w:rsid w:val="00C84A74"/>
    <w:rsid w:val="00C852FC"/>
    <w:rsid w:val="00C85B08"/>
    <w:rsid w:val="00C8618D"/>
    <w:rsid w:val="00C86FD6"/>
    <w:rsid w:val="00C87FE3"/>
    <w:rsid w:val="00C902B0"/>
    <w:rsid w:val="00C902B7"/>
    <w:rsid w:val="00C925C1"/>
    <w:rsid w:val="00C92607"/>
    <w:rsid w:val="00C96977"/>
    <w:rsid w:val="00C96FF9"/>
    <w:rsid w:val="00C9720B"/>
    <w:rsid w:val="00C97BB8"/>
    <w:rsid w:val="00CA0230"/>
    <w:rsid w:val="00CA0814"/>
    <w:rsid w:val="00CA0AA0"/>
    <w:rsid w:val="00CA10EE"/>
    <w:rsid w:val="00CA1C58"/>
    <w:rsid w:val="00CA1C87"/>
    <w:rsid w:val="00CA2187"/>
    <w:rsid w:val="00CA2AB7"/>
    <w:rsid w:val="00CA38CB"/>
    <w:rsid w:val="00CA3C12"/>
    <w:rsid w:val="00CA4BC7"/>
    <w:rsid w:val="00CA4BF7"/>
    <w:rsid w:val="00CA4C26"/>
    <w:rsid w:val="00CA52D9"/>
    <w:rsid w:val="00CA73DB"/>
    <w:rsid w:val="00CA7B41"/>
    <w:rsid w:val="00CA7E77"/>
    <w:rsid w:val="00CB0825"/>
    <w:rsid w:val="00CB3B97"/>
    <w:rsid w:val="00CB4D01"/>
    <w:rsid w:val="00CB592F"/>
    <w:rsid w:val="00CB63B2"/>
    <w:rsid w:val="00CC04B7"/>
    <w:rsid w:val="00CC18A4"/>
    <w:rsid w:val="00CC21E5"/>
    <w:rsid w:val="00CC288C"/>
    <w:rsid w:val="00CC3047"/>
    <w:rsid w:val="00CC380B"/>
    <w:rsid w:val="00CC4268"/>
    <w:rsid w:val="00CC5978"/>
    <w:rsid w:val="00CC6334"/>
    <w:rsid w:val="00CC65B4"/>
    <w:rsid w:val="00CD007E"/>
    <w:rsid w:val="00CD1F09"/>
    <w:rsid w:val="00CD2216"/>
    <w:rsid w:val="00CD306F"/>
    <w:rsid w:val="00CD4C4B"/>
    <w:rsid w:val="00CD5DC4"/>
    <w:rsid w:val="00CD64D0"/>
    <w:rsid w:val="00CD6A39"/>
    <w:rsid w:val="00CE0CD2"/>
    <w:rsid w:val="00CE1CF0"/>
    <w:rsid w:val="00CE2D1B"/>
    <w:rsid w:val="00CF0190"/>
    <w:rsid w:val="00CF0E46"/>
    <w:rsid w:val="00CF12FA"/>
    <w:rsid w:val="00CF13D3"/>
    <w:rsid w:val="00CF398F"/>
    <w:rsid w:val="00CF4A51"/>
    <w:rsid w:val="00CF7775"/>
    <w:rsid w:val="00CF7CFD"/>
    <w:rsid w:val="00D0025B"/>
    <w:rsid w:val="00D0318E"/>
    <w:rsid w:val="00D034FE"/>
    <w:rsid w:val="00D046A2"/>
    <w:rsid w:val="00D04A43"/>
    <w:rsid w:val="00D0665A"/>
    <w:rsid w:val="00D11EC0"/>
    <w:rsid w:val="00D12C12"/>
    <w:rsid w:val="00D14539"/>
    <w:rsid w:val="00D15624"/>
    <w:rsid w:val="00D15792"/>
    <w:rsid w:val="00D16B8D"/>
    <w:rsid w:val="00D20B0D"/>
    <w:rsid w:val="00D20B4B"/>
    <w:rsid w:val="00D219C9"/>
    <w:rsid w:val="00D219D6"/>
    <w:rsid w:val="00D224BC"/>
    <w:rsid w:val="00D2436C"/>
    <w:rsid w:val="00D244A0"/>
    <w:rsid w:val="00D25518"/>
    <w:rsid w:val="00D309D9"/>
    <w:rsid w:val="00D30C49"/>
    <w:rsid w:val="00D347C6"/>
    <w:rsid w:val="00D34F7B"/>
    <w:rsid w:val="00D36DD6"/>
    <w:rsid w:val="00D37A04"/>
    <w:rsid w:val="00D37FD7"/>
    <w:rsid w:val="00D40DAE"/>
    <w:rsid w:val="00D43C07"/>
    <w:rsid w:val="00D43E56"/>
    <w:rsid w:val="00D441DB"/>
    <w:rsid w:val="00D46A02"/>
    <w:rsid w:val="00D47602"/>
    <w:rsid w:val="00D47978"/>
    <w:rsid w:val="00D506E5"/>
    <w:rsid w:val="00D5077A"/>
    <w:rsid w:val="00D50A42"/>
    <w:rsid w:val="00D51946"/>
    <w:rsid w:val="00D53E84"/>
    <w:rsid w:val="00D555C2"/>
    <w:rsid w:val="00D557DB"/>
    <w:rsid w:val="00D572E2"/>
    <w:rsid w:val="00D57E33"/>
    <w:rsid w:val="00D60C55"/>
    <w:rsid w:val="00D60CCC"/>
    <w:rsid w:val="00D620A6"/>
    <w:rsid w:val="00D64105"/>
    <w:rsid w:val="00D646E3"/>
    <w:rsid w:val="00D67860"/>
    <w:rsid w:val="00D67D24"/>
    <w:rsid w:val="00D67F86"/>
    <w:rsid w:val="00D70600"/>
    <w:rsid w:val="00D72170"/>
    <w:rsid w:val="00D72968"/>
    <w:rsid w:val="00D750E9"/>
    <w:rsid w:val="00D75914"/>
    <w:rsid w:val="00D77478"/>
    <w:rsid w:val="00D77A54"/>
    <w:rsid w:val="00D77CCC"/>
    <w:rsid w:val="00D81271"/>
    <w:rsid w:val="00D8244B"/>
    <w:rsid w:val="00D82B36"/>
    <w:rsid w:val="00D8318A"/>
    <w:rsid w:val="00D84154"/>
    <w:rsid w:val="00D8438B"/>
    <w:rsid w:val="00D84426"/>
    <w:rsid w:val="00D85875"/>
    <w:rsid w:val="00D86DD0"/>
    <w:rsid w:val="00D87A89"/>
    <w:rsid w:val="00D87D67"/>
    <w:rsid w:val="00D90505"/>
    <w:rsid w:val="00D91D6A"/>
    <w:rsid w:val="00D93A56"/>
    <w:rsid w:val="00D94D6C"/>
    <w:rsid w:val="00D95CA8"/>
    <w:rsid w:val="00DA00F8"/>
    <w:rsid w:val="00DA0277"/>
    <w:rsid w:val="00DA0B1F"/>
    <w:rsid w:val="00DA1743"/>
    <w:rsid w:val="00DA1F7E"/>
    <w:rsid w:val="00DA216B"/>
    <w:rsid w:val="00DA2BA3"/>
    <w:rsid w:val="00DA61B6"/>
    <w:rsid w:val="00DA69DA"/>
    <w:rsid w:val="00DB00EA"/>
    <w:rsid w:val="00DB2BE3"/>
    <w:rsid w:val="00DB33FD"/>
    <w:rsid w:val="00DB4711"/>
    <w:rsid w:val="00DB58F9"/>
    <w:rsid w:val="00DB5F84"/>
    <w:rsid w:val="00DC0441"/>
    <w:rsid w:val="00DC196B"/>
    <w:rsid w:val="00DC1C2D"/>
    <w:rsid w:val="00DC1DC7"/>
    <w:rsid w:val="00DC219E"/>
    <w:rsid w:val="00DC2D78"/>
    <w:rsid w:val="00DC5325"/>
    <w:rsid w:val="00DC685A"/>
    <w:rsid w:val="00DC6E9B"/>
    <w:rsid w:val="00DD1D3D"/>
    <w:rsid w:val="00DD2A17"/>
    <w:rsid w:val="00DD4A3E"/>
    <w:rsid w:val="00DD5305"/>
    <w:rsid w:val="00DD550C"/>
    <w:rsid w:val="00DD6AE3"/>
    <w:rsid w:val="00DE13A9"/>
    <w:rsid w:val="00DE3ABA"/>
    <w:rsid w:val="00DE51B2"/>
    <w:rsid w:val="00DE6A0F"/>
    <w:rsid w:val="00DF14AC"/>
    <w:rsid w:val="00DF392B"/>
    <w:rsid w:val="00DF446F"/>
    <w:rsid w:val="00DF490B"/>
    <w:rsid w:val="00DF49B7"/>
    <w:rsid w:val="00DF6BBE"/>
    <w:rsid w:val="00DF744C"/>
    <w:rsid w:val="00E00B3B"/>
    <w:rsid w:val="00E00C47"/>
    <w:rsid w:val="00E01A43"/>
    <w:rsid w:val="00E02A28"/>
    <w:rsid w:val="00E037BF"/>
    <w:rsid w:val="00E042B7"/>
    <w:rsid w:val="00E04FF6"/>
    <w:rsid w:val="00E071BA"/>
    <w:rsid w:val="00E0726F"/>
    <w:rsid w:val="00E10580"/>
    <w:rsid w:val="00E115FF"/>
    <w:rsid w:val="00E12351"/>
    <w:rsid w:val="00E12E17"/>
    <w:rsid w:val="00E14670"/>
    <w:rsid w:val="00E15503"/>
    <w:rsid w:val="00E20077"/>
    <w:rsid w:val="00E20EAC"/>
    <w:rsid w:val="00E2121C"/>
    <w:rsid w:val="00E229B4"/>
    <w:rsid w:val="00E2366A"/>
    <w:rsid w:val="00E24058"/>
    <w:rsid w:val="00E25D3A"/>
    <w:rsid w:val="00E262CE"/>
    <w:rsid w:val="00E265A5"/>
    <w:rsid w:val="00E27DA9"/>
    <w:rsid w:val="00E325D4"/>
    <w:rsid w:val="00E32E1D"/>
    <w:rsid w:val="00E33646"/>
    <w:rsid w:val="00E33DDE"/>
    <w:rsid w:val="00E34544"/>
    <w:rsid w:val="00E348C8"/>
    <w:rsid w:val="00E35D3A"/>
    <w:rsid w:val="00E36E02"/>
    <w:rsid w:val="00E37508"/>
    <w:rsid w:val="00E37C5D"/>
    <w:rsid w:val="00E4025E"/>
    <w:rsid w:val="00E41AF5"/>
    <w:rsid w:val="00E420AC"/>
    <w:rsid w:val="00E44E08"/>
    <w:rsid w:val="00E464F1"/>
    <w:rsid w:val="00E507F1"/>
    <w:rsid w:val="00E508A3"/>
    <w:rsid w:val="00E51200"/>
    <w:rsid w:val="00E51B0E"/>
    <w:rsid w:val="00E5463E"/>
    <w:rsid w:val="00E5484A"/>
    <w:rsid w:val="00E54956"/>
    <w:rsid w:val="00E54AEB"/>
    <w:rsid w:val="00E57553"/>
    <w:rsid w:val="00E60928"/>
    <w:rsid w:val="00E63547"/>
    <w:rsid w:val="00E63A0E"/>
    <w:rsid w:val="00E654C1"/>
    <w:rsid w:val="00E660D2"/>
    <w:rsid w:val="00E66A99"/>
    <w:rsid w:val="00E707CA"/>
    <w:rsid w:val="00E72257"/>
    <w:rsid w:val="00E73AA3"/>
    <w:rsid w:val="00E74520"/>
    <w:rsid w:val="00E76E03"/>
    <w:rsid w:val="00E77032"/>
    <w:rsid w:val="00E77681"/>
    <w:rsid w:val="00E87B94"/>
    <w:rsid w:val="00E87BCA"/>
    <w:rsid w:val="00E9249D"/>
    <w:rsid w:val="00E929C2"/>
    <w:rsid w:val="00E92BD1"/>
    <w:rsid w:val="00E92DAA"/>
    <w:rsid w:val="00E96D74"/>
    <w:rsid w:val="00EA0ABD"/>
    <w:rsid w:val="00EA0AF4"/>
    <w:rsid w:val="00EA35CF"/>
    <w:rsid w:val="00EA4134"/>
    <w:rsid w:val="00EA53F2"/>
    <w:rsid w:val="00EA5CFE"/>
    <w:rsid w:val="00EA68E9"/>
    <w:rsid w:val="00EA6D92"/>
    <w:rsid w:val="00EB225F"/>
    <w:rsid w:val="00EB2E34"/>
    <w:rsid w:val="00EB3327"/>
    <w:rsid w:val="00EB3401"/>
    <w:rsid w:val="00EB422F"/>
    <w:rsid w:val="00EB5851"/>
    <w:rsid w:val="00EB7514"/>
    <w:rsid w:val="00EB7E38"/>
    <w:rsid w:val="00EC030B"/>
    <w:rsid w:val="00EC086A"/>
    <w:rsid w:val="00EC168F"/>
    <w:rsid w:val="00EC2151"/>
    <w:rsid w:val="00EC3AEA"/>
    <w:rsid w:val="00EC450C"/>
    <w:rsid w:val="00EC4FB9"/>
    <w:rsid w:val="00EC7A78"/>
    <w:rsid w:val="00EC7B5C"/>
    <w:rsid w:val="00ED0BAB"/>
    <w:rsid w:val="00ED15A1"/>
    <w:rsid w:val="00ED2378"/>
    <w:rsid w:val="00ED29A3"/>
    <w:rsid w:val="00ED547F"/>
    <w:rsid w:val="00ED5E86"/>
    <w:rsid w:val="00ED5FE9"/>
    <w:rsid w:val="00ED754A"/>
    <w:rsid w:val="00EE0CDB"/>
    <w:rsid w:val="00EE13AF"/>
    <w:rsid w:val="00EE1FD0"/>
    <w:rsid w:val="00EE2FA7"/>
    <w:rsid w:val="00EE3953"/>
    <w:rsid w:val="00EE484B"/>
    <w:rsid w:val="00EF0034"/>
    <w:rsid w:val="00EF13A7"/>
    <w:rsid w:val="00EF1FEE"/>
    <w:rsid w:val="00EF25EA"/>
    <w:rsid w:val="00EF3914"/>
    <w:rsid w:val="00EF4712"/>
    <w:rsid w:val="00EF51EA"/>
    <w:rsid w:val="00F03FE8"/>
    <w:rsid w:val="00F04E4C"/>
    <w:rsid w:val="00F05124"/>
    <w:rsid w:val="00F05EE0"/>
    <w:rsid w:val="00F062AE"/>
    <w:rsid w:val="00F0660F"/>
    <w:rsid w:val="00F0673A"/>
    <w:rsid w:val="00F0699E"/>
    <w:rsid w:val="00F07EB8"/>
    <w:rsid w:val="00F11C61"/>
    <w:rsid w:val="00F129D4"/>
    <w:rsid w:val="00F14867"/>
    <w:rsid w:val="00F15229"/>
    <w:rsid w:val="00F15C1B"/>
    <w:rsid w:val="00F160AB"/>
    <w:rsid w:val="00F21A91"/>
    <w:rsid w:val="00F21C09"/>
    <w:rsid w:val="00F2225D"/>
    <w:rsid w:val="00F2367D"/>
    <w:rsid w:val="00F23A99"/>
    <w:rsid w:val="00F2572B"/>
    <w:rsid w:val="00F2586A"/>
    <w:rsid w:val="00F25BFF"/>
    <w:rsid w:val="00F2683A"/>
    <w:rsid w:val="00F27852"/>
    <w:rsid w:val="00F3119C"/>
    <w:rsid w:val="00F352D4"/>
    <w:rsid w:val="00F36D32"/>
    <w:rsid w:val="00F4023C"/>
    <w:rsid w:val="00F40277"/>
    <w:rsid w:val="00F40E74"/>
    <w:rsid w:val="00F42D19"/>
    <w:rsid w:val="00F44AC3"/>
    <w:rsid w:val="00F44FCD"/>
    <w:rsid w:val="00F46712"/>
    <w:rsid w:val="00F52847"/>
    <w:rsid w:val="00F539E4"/>
    <w:rsid w:val="00F5406A"/>
    <w:rsid w:val="00F56693"/>
    <w:rsid w:val="00F56BFB"/>
    <w:rsid w:val="00F5720F"/>
    <w:rsid w:val="00F57A33"/>
    <w:rsid w:val="00F57C59"/>
    <w:rsid w:val="00F57F48"/>
    <w:rsid w:val="00F6054A"/>
    <w:rsid w:val="00F60744"/>
    <w:rsid w:val="00F6283F"/>
    <w:rsid w:val="00F63C20"/>
    <w:rsid w:val="00F67469"/>
    <w:rsid w:val="00F67C90"/>
    <w:rsid w:val="00F71E1E"/>
    <w:rsid w:val="00F71FF7"/>
    <w:rsid w:val="00F720D4"/>
    <w:rsid w:val="00F822C4"/>
    <w:rsid w:val="00F84206"/>
    <w:rsid w:val="00F8501C"/>
    <w:rsid w:val="00F92716"/>
    <w:rsid w:val="00F92CF9"/>
    <w:rsid w:val="00F9412E"/>
    <w:rsid w:val="00F94540"/>
    <w:rsid w:val="00FA022C"/>
    <w:rsid w:val="00FA1812"/>
    <w:rsid w:val="00FA2557"/>
    <w:rsid w:val="00FA2CAD"/>
    <w:rsid w:val="00FA4386"/>
    <w:rsid w:val="00FA490B"/>
    <w:rsid w:val="00FA4FA2"/>
    <w:rsid w:val="00FA73E7"/>
    <w:rsid w:val="00FB109D"/>
    <w:rsid w:val="00FB12CD"/>
    <w:rsid w:val="00FB2D5D"/>
    <w:rsid w:val="00FB348F"/>
    <w:rsid w:val="00FB36C9"/>
    <w:rsid w:val="00FB50AD"/>
    <w:rsid w:val="00FB67E3"/>
    <w:rsid w:val="00FC08B6"/>
    <w:rsid w:val="00FC0A8B"/>
    <w:rsid w:val="00FC1264"/>
    <w:rsid w:val="00FC3015"/>
    <w:rsid w:val="00FC3413"/>
    <w:rsid w:val="00FC4481"/>
    <w:rsid w:val="00FC713E"/>
    <w:rsid w:val="00FC7EBD"/>
    <w:rsid w:val="00FD067F"/>
    <w:rsid w:val="00FD5241"/>
    <w:rsid w:val="00FD6009"/>
    <w:rsid w:val="00FD63DF"/>
    <w:rsid w:val="00FD6A81"/>
    <w:rsid w:val="00FD7EE4"/>
    <w:rsid w:val="00FD7FE0"/>
    <w:rsid w:val="00FE0E68"/>
    <w:rsid w:val="00FE55A5"/>
    <w:rsid w:val="00FE61CA"/>
    <w:rsid w:val="00FE6C76"/>
    <w:rsid w:val="00FF00BD"/>
    <w:rsid w:val="00FF1902"/>
    <w:rsid w:val="00FF2910"/>
    <w:rsid w:val="00FF31AF"/>
    <w:rsid w:val="00FF3C5B"/>
    <w:rsid w:val="00FF4CF1"/>
    <w:rsid w:val="00FF57C1"/>
    <w:rsid w:val="00FF7432"/>
    <w:rsid w:val="00FF7801"/>
    <w:rsid w:val="00FF7935"/>
    <w:rsid w:val="00FF7ABA"/>
    <w:rsid w:val="00FF7B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9FFCE3"/>
  <w15:chartTrackingRefBased/>
  <w15:docId w15:val="{EDB95DAF-DE3D-40AD-8B63-165D888D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899"/>
    <w:pPr>
      <w:ind w:left="720"/>
      <w:contextualSpacing/>
    </w:pPr>
  </w:style>
  <w:style w:type="character" w:customStyle="1" w:styleId="title-text">
    <w:name w:val="title-text"/>
    <w:basedOn w:val="DefaultParagraphFont"/>
    <w:rsid w:val="00B96899"/>
  </w:style>
  <w:style w:type="character" w:customStyle="1" w:styleId="text">
    <w:name w:val="text"/>
    <w:basedOn w:val="DefaultParagraphFont"/>
    <w:rsid w:val="00B96899"/>
  </w:style>
  <w:style w:type="table" w:styleId="TableGrid">
    <w:name w:val="Table Grid"/>
    <w:basedOn w:val="TableNormal"/>
    <w:uiPriority w:val="39"/>
    <w:rsid w:val="00B96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5BD8"/>
    <w:rPr>
      <w:color w:val="0563C1" w:themeColor="hyperlink"/>
      <w:u w:val="single"/>
    </w:rPr>
  </w:style>
  <w:style w:type="paragraph" w:styleId="NormalWeb">
    <w:name w:val="Normal (Web)"/>
    <w:basedOn w:val="Normal"/>
    <w:uiPriority w:val="99"/>
    <w:semiHidden/>
    <w:unhideWhenUsed/>
    <w:rsid w:val="00A671F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0A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AF4"/>
    <w:rPr>
      <w:rFonts w:ascii="Segoe UI" w:hAnsi="Segoe UI" w:cs="Segoe UI"/>
      <w:sz w:val="18"/>
      <w:szCs w:val="18"/>
    </w:rPr>
  </w:style>
  <w:style w:type="paragraph" w:styleId="Header">
    <w:name w:val="header"/>
    <w:basedOn w:val="Normal"/>
    <w:link w:val="HeaderChar"/>
    <w:uiPriority w:val="99"/>
    <w:unhideWhenUsed/>
    <w:rsid w:val="00AB0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65A"/>
  </w:style>
  <w:style w:type="paragraph" w:styleId="Footer">
    <w:name w:val="footer"/>
    <w:basedOn w:val="Normal"/>
    <w:link w:val="FooterChar"/>
    <w:uiPriority w:val="99"/>
    <w:unhideWhenUsed/>
    <w:rsid w:val="00AB0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65A"/>
  </w:style>
  <w:style w:type="character" w:customStyle="1" w:styleId="ilfuvd">
    <w:name w:val="ilfuvd"/>
    <w:basedOn w:val="DefaultParagraphFont"/>
    <w:rsid w:val="00D77CCC"/>
  </w:style>
  <w:style w:type="character" w:styleId="CommentReference">
    <w:name w:val="annotation reference"/>
    <w:basedOn w:val="DefaultParagraphFont"/>
    <w:uiPriority w:val="99"/>
    <w:semiHidden/>
    <w:unhideWhenUsed/>
    <w:rsid w:val="00B15B01"/>
    <w:rPr>
      <w:sz w:val="16"/>
      <w:szCs w:val="16"/>
    </w:rPr>
  </w:style>
  <w:style w:type="paragraph" w:styleId="CommentText">
    <w:name w:val="annotation text"/>
    <w:basedOn w:val="Normal"/>
    <w:link w:val="CommentTextChar"/>
    <w:uiPriority w:val="99"/>
    <w:semiHidden/>
    <w:unhideWhenUsed/>
    <w:rsid w:val="00B15B01"/>
    <w:pPr>
      <w:spacing w:line="240" w:lineRule="auto"/>
    </w:pPr>
    <w:rPr>
      <w:sz w:val="20"/>
      <w:szCs w:val="20"/>
    </w:rPr>
  </w:style>
  <w:style w:type="character" w:customStyle="1" w:styleId="CommentTextChar">
    <w:name w:val="Comment Text Char"/>
    <w:basedOn w:val="DefaultParagraphFont"/>
    <w:link w:val="CommentText"/>
    <w:uiPriority w:val="99"/>
    <w:semiHidden/>
    <w:rsid w:val="00B15B01"/>
    <w:rPr>
      <w:sz w:val="20"/>
      <w:szCs w:val="20"/>
    </w:rPr>
  </w:style>
  <w:style w:type="paragraph" w:styleId="CommentSubject">
    <w:name w:val="annotation subject"/>
    <w:basedOn w:val="CommentText"/>
    <w:next w:val="CommentText"/>
    <w:link w:val="CommentSubjectChar"/>
    <w:uiPriority w:val="99"/>
    <w:semiHidden/>
    <w:unhideWhenUsed/>
    <w:rsid w:val="00B15B01"/>
    <w:rPr>
      <w:b/>
      <w:bCs/>
    </w:rPr>
  </w:style>
  <w:style w:type="character" w:customStyle="1" w:styleId="CommentSubjectChar">
    <w:name w:val="Comment Subject Char"/>
    <w:basedOn w:val="CommentTextChar"/>
    <w:link w:val="CommentSubject"/>
    <w:uiPriority w:val="99"/>
    <w:semiHidden/>
    <w:rsid w:val="00B15B01"/>
    <w:rPr>
      <w:b/>
      <w:bCs/>
      <w:sz w:val="20"/>
      <w:szCs w:val="20"/>
    </w:rPr>
  </w:style>
  <w:style w:type="paragraph" w:styleId="Revision">
    <w:name w:val="Revision"/>
    <w:hidden/>
    <w:uiPriority w:val="99"/>
    <w:semiHidden/>
    <w:rsid w:val="0072681D"/>
    <w:pPr>
      <w:spacing w:after="0" w:line="240" w:lineRule="auto"/>
    </w:pPr>
  </w:style>
  <w:style w:type="character" w:styleId="PlaceholderText">
    <w:name w:val="Placeholder Text"/>
    <w:basedOn w:val="DefaultParagraphFont"/>
    <w:uiPriority w:val="99"/>
    <w:semiHidden/>
    <w:rsid w:val="00DA2B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17824">
      <w:bodyDiv w:val="1"/>
      <w:marLeft w:val="0"/>
      <w:marRight w:val="0"/>
      <w:marTop w:val="0"/>
      <w:marBottom w:val="0"/>
      <w:divBdr>
        <w:top w:val="none" w:sz="0" w:space="0" w:color="auto"/>
        <w:left w:val="none" w:sz="0" w:space="0" w:color="auto"/>
        <w:bottom w:val="none" w:sz="0" w:space="0" w:color="auto"/>
        <w:right w:val="none" w:sz="0" w:space="0" w:color="auto"/>
      </w:divBdr>
      <w:divsChild>
        <w:div w:id="373119958">
          <w:marLeft w:val="0"/>
          <w:marRight w:val="0"/>
          <w:marTop w:val="195"/>
          <w:marBottom w:val="195"/>
          <w:divBdr>
            <w:top w:val="none" w:sz="0" w:space="0" w:color="auto"/>
            <w:left w:val="none" w:sz="0" w:space="0" w:color="auto"/>
            <w:bottom w:val="none" w:sz="0" w:space="0" w:color="auto"/>
            <w:right w:val="none" w:sz="0" w:space="0" w:color="auto"/>
          </w:divBdr>
          <w:divsChild>
            <w:div w:id="436675160">
              <w:marLeft w:val="0"/>
              <w:marRight w:val="0"/>
              <w:marTop w:val="0"/>
              <w:marBottom w:val="0"/>
              <w:divBdr>
                <w:top w:val="none" w:sz="0" w:space="0" w:color="auto"/>
                <w:left w:val="none" w:sz="0" w:space="0" w:color="auto"/>
                <w:bottom w:val="none" w:sz="0" w:space="0" w:color="auto"/>
                <w:right w:val="none" w:sz="0" w:space="0" w:color="auto"/>
              </w:divBdr>
              <w:divsChild>
                <w:div w:id="5181719">
                  <w:marLeft w:val="0"/>
                  <w:marRight w:val="0"/>
                  <w:marTop w:val="0"/>
                  <w:marBottom w:val="0"/>
                  <w:divBdr>
                    <w:top w:val="none" w:sz="0" w:space="0" w:color="auto"/>
                    <w:left w:val="none" w:sz="0" w:space="0" w:color="auto"/>
                    <w:bottom w:val="none" w:sz="0" w:space="0" w:color="auto"/>
                    <w:right w:val="none" w:sz="0" w:space="0" w:color="auto"/>
                  </w:divBdr>
                </w:div>
                <w:div w:id="11761727">
                  <w:marLeft w:val="0"/>
                  <w:marRight w:val="0"/>
                  <w:marTop w:val="0"/>
                  <w:marBottom w:val="0"/>
                  <w:divBdr>
                    <w:top w:val="none" w:sz="0" w:space="0" w:color="auto"/>
                    <w:left w:val="none" w:sz="0" w:space="0" w:color="auto"/>
                    <w:bottom w:val="none" w:sz="0" w:space="0" w:color="auto"/>
                    <w:right w:val="none" w:sz="0" w:space="0" w:color="auto"/>
                  </w:divBdr>
                </w:div>
                <w:div w:id="21829058">
                  <w:marLeft w:val="0"/>
                  <w:marRight w:val="0"/>
                  <w:marTop w:val="0"/>
                  <w:marBottom w:val="0"/>
                  <w:divBdr>
                    <w:top w:val="none" w:sz="0" w:space="0" w:color="auto"/>
                    <w:left w:val="none" w:sz="0" w:space="0" w:color="auto"/>
                    <w:bottom w:val="none" w:sz="0" w:space="0" w:color="auto"/>
                    <w:right w:val="none" w:sz="0" w:space="0" w:color="auto"/>
                  </w:divBdr>
                </w:div>
                <w:div w:id="29032528">
                  <w:marLeft w:val="0"/>
                  <w:marRight w:val="0"/>
                  <w:marTop w:val="0"/>
                  <w:marBottom w:val="0"/>
                  <w:divBdr>
                    <w:top w:val="none" w:sz="0" w:space="0" w:color="auto"/>
                    <w:left w:val="none" w:sz="0" w:space="0" w:color="auto"/>
                    <w:bottom w:val="none" w:sz="0" w:space="0" w:color="auto"/>
                    <w:right w:val="none" w:sz="0" w:space="0" w:color="auto"/>
                  </w:divBdr>
                </w:div>
                <w:div w:id="30496607">
                  <w:marLeft w:val="0"/>
                  <w:marRight w:val="0"/>
                  <w:marTop w:val="0"/>
                  <w:marBottom w:val="0"/>
                  <w:divBdr>
                    <w:top w:val="none" w:sz="0" w:space="0" w:color="auto"/>
                    <w:left w:val="none" w:sz="0" w:space="0" w:color="auto"/>
                    <w:bottom w:val="none" w:sz="0" w:space="0" w:color="auto"/>
                    <w:right w:val="none" w:sz="0" w:space="0" w:color="auto"/>
                  </w:divBdr>
                </w:div>
                <w:div w:id="40175001">
                  <w:marLeft w:val="0"/>
                  <w:marRight w:val="0"/>
                  <w:marTop w:val="0"/>
                  <w:marBottom w:val="0"/>
                  <w:divBdr>
                    <w:top w:val="none" w:sz="0" w:space="0" w:color="auto"/>
                    <w:left w:val="none" w:sz="0" w:space="0" w:color="auto"/>
                    <w:bottom w:val="none" w:sz="0" w:space="0" w:color="auto"/>
                    <w:right w:val="none" w:sz="0" w:space="0" w:color="auto"/>
                  </w:divBdr>
                </w:div>
                <w:div w:id="57214816">
                  <w:marLeft w:val="0"/>
                  <w:marRight w:val="0"/>
                  <w:marTop w:val="0"/>
                  <w:marBottom w:val="0"/>
                  <w:divBdr>
                    <w:top w:val="none" w:sz="0" w:space="0" w:color="auto"/>
                    <w:left w:val="none" w:sz="0" w:space="0" w:color="auto"/>
                    <w:bottom w:val="none" w:sz="0" w:space="0" w:color="auto"/>
                    <w:right w:val="none" w:sz="0" w:space="0" w:color="auto"/>
                  </w:divBdr>
                </w:div>
                <w:div w:id="57368607">
                  <w:marLeft w:val="0"/>
                  <w:marRight w:val="0"/>
                  <w:marTop w:val="0"/>
                  <w:marBottom w:val="0"/>
                  <w:divBdr>
                    <w:top w:val="none" w:sz="0" w:space="0" w:color="auto"/>
                    <w:left w:val="none" w:sz="0" w:space="0" w:color="auto"/>
                    <w:bottom w:val="none" w:sz="0" w:space="0" w:color="auto"/>
                    <w:right w:val="none" w:sz="0" w:space="0" w:color="auto"/>
                  </w:divBdr>
                </w:div>
                <w:div w:id="58554515">
                  <w:marLeft w:val="0"/>
                  <w:marRight w:val="0"/>
                  <w:marTop w:val="0"/>
                  <w:marBottom w:val="0"/>
                  <w:divBdr>
                    <w:top w:val="none" w:sz="0" w:space="0" w:color="auto"/>
                    <w:left w:val="none" w:sz="0" w:space="0" w:color="auto"/>
                    <w:bottom w:val="none" w:sz="0" w:space="0" w:color="auto"/>
                    <w:right w:val="none" w:sz="0" w:space="0" w:color="auto"/>
                  </w:divBdr>
                </w:div>
                <w:div w:id="59794560">
                  <w:marLeft w:val="0"/>
                  <w:marRight w:val="0"/>
                  <w:marTop w:val="0"/>
                  <w:marBottom w:val="0"/>
                  <w:divBdr>
                    <w:top w:val="none" w:sz="0" w:space="0" w:color="auto"/>
                    <w:left w:val="none" w:sz="0" w:space="0" w:color="auto"/>
                    <w:bottom w:val="none" w:sz="0" w:space="0" w:color="auto"/>
                    <w:right w:val="none" w:sz="0" w:space="0" w:color="auto"/>
                  </w:divBdr>
                </w:div>
                <w:div w:id="67072288">
                  <w:marLeft w:val="0"/>
                  <w:marRight w:val="0"/>
                  <w:marTop w:val="0"/>
                  <w:marBottom w:val="0"/>
                  <w:divBdr>
                    <w:top w:val="none" w:sz="0" w:space="0" w:color="auto"/>
                    <w:left w:val="none" w:sz="0" w:space="0" w:color="auto"/>
                    <w:bottom w:val="none" w:sz="0" w:space="0" w:color="auto"/>
                    <w:right w:val="none" w:sz="0" w:space="0" w:color="auto"/>
                  </w:divBdr>
                </w:div>
                <w:div w:id="76249969">
                  <w:marLeft w:val="0"/>
                  <w:marRight w:val="0"/>
                  <w:marTop w:val="0"/>
                  <w:marBottom w:val="0"/>
                  <w:divBdr>
                    <w:top w:val="none" w:sz="0" w:space="0" w:color="auto"/>
                    <w:left w:val="none" w:sz="0" w:space="0" w:color="auto"/>
                    <w:bottom w:val="none" w:sz="0" w:space="0" w:color="auto"/>
                    <w:right w:val="none" w:sz="0" w:space="0" w:color="auto"/>
                  </w:divBdr>
                </w:div>
                <w:div w:id="79104468">
                  <w:marLeft w:val="0"/>
                  <w:marRight w:val="0"/>
                  <w:marTop w:val="0"/>
                  <w:marBottom w:val="0"/>
                  <w:divBdr>
                    <w:top w:val="none" w:sz="0" w:space="0" w:color="auto"/>
                    <w:left w:val="none" w:sz="0" w:space="0" w:color="auto"/>
                    <w:bottom w:val="none" w:sz="0" w:space="0" w:color="auto"/>
                    <w:right w:val="none" w:sz="0" w:space="0" w:color="auto"/>
                  </w:divBdr>
                </w:div>
                <w:div w:id="83428642">
                  <w:marLeft w:val="0"/>
                  <w:marRight w:val="0"/>
                  <w:marTop w:val="0"/>
                  <w:marBottom w:val="0"/>
                  <w:divBdr>
                    <w:top w:val="none" w:sz="0" w:space="0" w:color="auto"/>
                    <w:left w:val="none" w:sz="0" w:space="0" w:color="auto"/>
                    <w:bottom w:val="none" w:sz="0" w:space="0" w:color="auto"/>
                    <w:right w:val="none" w:sz="0" w:space="0" w:color="auto"/>
                  </w:divBdr>
                </w:div>
                <w:div w:id="93134109">
                  <w:marLeft w:val="0"/>
                  <w:marRight w:val="0"/>
                  <w:marTop w:val="0"/>
                  <w:marBottom w:val="0"/>
                  <w:divBdr>
                    <w:top w:val="none" w:sz="0" w:space="0" w:color="auto"/>
                    <w:left w:val="none" w:sz="0" w:space="0" w:color="auto"/>
                    <w:bottom w:val="none" w:sz="0" w:space="0" w:color="auto"/>
                    <w:right w:val="none" w:sz="0" w:space="0" w:color="auto"/>
                  </w:divBdr>
                </w:div>
                <w:div w:id="108821281">
                  <w:marLeft w:val="0"/>
                  <w:marRight w:val="0"/>
                  <w:marTop w:val="0"/>
                  <w:marBottom w:val="0"/>
                  <w:divBdr>
                    <w:top w:val="none" w:sz="0" w:space="0" w:color="auto"/>
                    <w:left w:val="none" w:sz="0" w:space="0" w:color="auto"/>
                    <w:bottom w:val="none" w:sz="0" w:space="0" w:color="auto"/>
                    <w:right w:val="none" w:sz="0" w:space="0" w:color="auto"/>
                  </w:divBdr>
                </w:div>
                <w:div w:id="113207977">
                  <w:marLeft w:val="0"/>
                  <w:marRight w:val="0"/>
                  <w:marTop w:val="0"/>
                  <w:marBottom w:val="0"/>
                  <w:divBdr>
                    <w:top w:val="none" w:sz="0" w:space="0" w:color="auto"/>
                    <w:left w:val="none" w:sz="0" w:space="0" w:color="auto"/>
                    <w:bottom w:val="none" w:sz="0" w:space="0" w:color="auto"/>
                    <w:right w:val="none" w:sz="0" w:space="0" w:color="auto"/>
                  </w:divBdr>
                </w:div>
                <w:div w:id="119418615">
                  <w:marLeft w:val="0"/>
                  <w:marRight w:val="0"/>
                  <w:marTop w:val="0"/>
                  <w:marBottom w:val="0"/>
                  <w:divBdr>
                    <w:top w:val="none" w:sz="0" w:space="0" w:color="auto"/>
                    <w:left w:val="none" w:sz="0" w:space="0" w:color="auto"/>
                    <w:bottom w:val="none" w:sz="0" w:space="0" w:color="auto"/>
                    <w:right w:val="none" w:sz="0" w:space="0" w:color="auto"/>
                  </w:divBdr>
                </w:div>
                <w:div w:id="121851561">
                  <w:marLeft w:val="0"/>
                  <w:marRight w:val="0"/>
                  <w:marTop w:val="0"/>
                  <w:marBottom w:val="0"/>
                  <w:divBdr>
                    <w:top w:val="none" w:sz="0" w:space="0" w:color="auto"/>
                    <w:left w:val="none" w:sz="0" w:space="0" w:color="auto"/>
                    <w:bottom w:val="none" w:sz="0" w:space="0" w:color="auto"/>
                    <w:right w:val="none" w:sz="0" w:space="0" w:color="auto"/>
                  </w:divBdr>
                </w:div>
                <w:div w:id="130177136">
                  <w:marLeft w:val="0"/>
                  <w:marRight w:val="0"/>
                  <w:marTop w:val="0"/>
                  <w:marBottom w:val="0"/>
                  <w:divBdr>
                    <w:top w:val="none" w:sz="0" w:space="0" w:color="auto"/>
                    <w:left w:val="none" w:sz="0" w:space="0" w:color="auto"/>
                    <w:bottom w:val="none" w:sz="0" w:space="0" w:color="auto"/>
                    <w:right w:val="none" w:sz="0" w:space="0" w:color="auto"/>
                  </w:divBdr>
                </w:div>
                <w:div w:id="139002633">
                  <w:marLeft w:val="0"/>
                  <w:marRight w:val="0"/>
                  <w:marTop w:val="0"/>
                  <w:marBottom w:val="0"/>
                  <w:divBdr>
                    <w:top w:val="none" w:sz="0" w:space="0" w:color="auto"/>
                    <w:left w:val="none" w:sz="0" w:space="0" w:color="auto"/>
                    <w:bottom w:val="none" w:sz="0" w:space="0" w:color="auto"/>
                    <w:right w:val="none" w:sz="0" w:space="0" w:color="auto"/>
                  </w:divBdr>
                </w:div>
                <w:div w:id="140392615">
                  <w:marLeft w:val="0"/>
                  <w:marRight w:val="0"/>
                  <w:marTop w:val="0"/>
                  <w:marBottom w:val="0"/>
                  <w:divBdr>
                    <w:top w:val="none" w:sz="0" w:space="0" w:color="auto"/>
                    <w:left w:val="none" w:sz="0" w:space="0" w:color="auto"/>
                    <w:bottom w:val="none" w:sz="0" w:space="0" w:color="auto"/>
                    <w:right w:val="none" w:sz="0" w:space="0" w:color="auto"/>
                  </w:divBdr>
                </w:div>
                <w:div w:id="141392330">
                  <w:marLeft w:val="0"/>
                  <w:marRight w:val="0"/>
                  <w:marTop w:val="0"/>
                  <w:marBottom w:val="0"/>
                  <w:divBdr>
                    <w:top w:val="none" w:sz="0" w:space="0" w:color="auto"/>
                    <w:left w:val="none" w:sz="0" w:space="0" w:color="auto"/>
                    <w:bottom w:val="none" w:sz="0" w:space="0" w:color="auto"/>
                    <w:right w:val="none" w:sz="0" w:space="0" w:color="auto"/>
                  </w:divBdr>
                </w:div>
                <w:div w:id="148400779">
                  <w:marLeft w:val="0"/>
                  <w:marRight w:val="0"/>
                  <w:marTop w:val="0"/>
                  <w:marBottom w:val="0"/>
                  <w:divBdr>
                    <w:top w:val="none" w:sz="0" w:space="0" w:color="auto"/>
                    <w:left w:val="none" w:sz="0" w:space="0" w:color="auto"/>
                    <w:bottom w:val="none" w:sz="0" w:space="0" w:color="auto"/>
                    <w:right w:val="none" w:sz="0" w:space="0" w:color="auto"/>
                  </w:divBdr>
                </w:div>
                <w:div w:id="153108223">
                  <w:marLeft w:val="0"/>
                  <w:marRight w:val="0"/>
                  <w:marTop w:val="0"/>
                  <w:marBottom w:val="0"/>
                  <w:divBdr>
                    <w:top w:val="none" w:sz="0" w:space="0" w:color="auto"/>
                    <w:left w:val="none" w:sz="0" w:space="0" w:color="auto"/>
                    <w:bottom w:val="none" w:sz="0" w:space="0" w:color="auto"/>
                    <w:right w:val="none" w:sz="0" w:space="0" w:color="auto"/>
                  </w:divBdr>
                </w:div>
                <w:div w:id="162165384">
                  <w:marLeft w:val="0"/>
                  <w:marRight w:val="0"/>
                  <w:marTop w:val="0"/>
                  <w:marBottom w:val="0"/>
                  <w:divBdr>
                    <w:top w:val="none" w:sz="0" w:space="0" w:color="auto"/>
                    <w:left w:val="none" w:sz="0" w:space="0" w:color="auto"/>
                    <w:bottom w:val="none" w:sz="0" w:space="0" w:color="auto"/>
                    <w:right w:val="none" w:sz="0" w:space="0" w:color="auto"/>
                  </w:divBdr>
                </w:div>
                <w:div w:id="168062763">
                  <w:marLeft w:val="0"/>
                  <w:marRight w:val="0"/>
                  <w:marTop w:val="0"/>
                  <w:marBottom w:val="0"/>
                  <w:divBdr>
                    <w:top w:val="none" w:sz="0" w:space="0" w:color="auto"/>
                    <w:left w:val="none" w:sz="0" w:space="0" w:color="auto"/>
                    <w:bottom w:val="none" w:sz="0" w:space="0" w:color="auto"/>
                    <w:right w:val="none" w:sz="0" w:space="0" w:color="auto"/>
                  </w:divBdr>
                </w:div>
                <w:div w:id="174274050">
                  <w:marLeft w:val="0"/>
                  <w:marRight w:val="0"/>
                  <w:marTop w:val="0"/>
                  <w:marBottom w:val="0"/>
                  <w:divBdr>
                    <w:top w:val="none" w:sz="0" w:space="0" w:color="auto"/>
                    <w:left w:val="none" w:sz="0" w:space="0" w:color="auto"/>
                    <w:bottom w:val="none" w:sz="0" w:space="0" w:color="auto"/>
                    <w:right w:val="none" w:sz="0" w:space="0" w:color="auto"/>
                  </w:divBdr>
                </w:div>
                <w:div w:id="182718502">
                  <w:marLeft w:val="0"/>
                  <w:marRight w:val="0"/>
                  <w:marTop w:val="0"/>
                  <w:marBottom w:val="0"/>
                  <w:divBdr>
                    <w:top w:val="none" w:sz="0" w:space="0" w:color="auto"/>
                    <w:left w:val="none" w:sz="0" w:space="0" w:color="auto"/>
                    <w:bottom w:val="none" w:sz="0" w:space="0" w:color="auto"/>
                    <w:right w:val="none" w:sz="0" w:space="0" w:color="auto"/>
                  </w:divBdr>
                </w:div>
                <w:div w:id="195437036">
                  <w:marLeft w:val="0"/>
                  <w:marRight w:val="0"/>
                  <w:marTop w:val="0"/>
                  <w:marBottom w:val="0"/>
                  <w:divBdr>
                    <w:top w:val="none" w:sz="0" w:space="0" w:color="auto"/>
                    <w:left w:val="none" w:sz="0" w:space="0" w:color="auto"/>
                    <w:bottom w:val="none" w:sz="0" w:space="0" w:color="auto"/>
                    <w:right w:val="none" w:sz="0" w:space="0" w:color="auto"/>
                  </w:divBdr>
                </w:div>
                <w:div w:id="198399615">
                  <w:marLeft w:val="0"/>
                  <w:marRight w:val="0"/>
                  <w:marTop w:val="0"/>
                  <w:marBottom w:val="0"/>
                  <w:divBdr>
                    <w:top w:val="none" w:sz="0" w:space="0" w:color="auto"/>
                    <w:left w:val="none" w:sz="0" w:space="0" w:color="auto"/>
                    <w:bottom w:val="none" w:sz="0" w:space="0" w:color="auto"/>
                    <w:right w:val="none" w:sz="0" w:space="0" w:color="auto"/>
                  </w:divBdr>
                </w:div>
                <w:div w:id="211040533">
                  <w:marLeft w:val="0"/>
                  <w:marRight w:val="0"/>
                  <w:marTop w:val="0"/>
                  <w:marBottom w:val="0"/>
                  <w:divBdr>
                    <w:top w:val="none" w:sz="0" w:space="0" w:color="auto"/>
                    <w:left w:val="none" w:sz="0" w:space="0" w:color="auto"/>
                    <w:bottom w:val="none" w:sz="0" w:space="0" w:color="auto"/>
                    <w:right w:val="none" w:sz="0" w:space="0" w:color="auto"/>
                  </w:divBdr>
                </w:div>
                <w:div w:id="233012848">
                  <w:marLeft w:val="0"/>
                  <w:marRight w:val="0"/>
                  <w:marTop w:val="0"/>
                  <w:marBottom w:val="0"/>
                  <w:divBdr>
                    <w:top w:val="none" w:sz="0" w:space="0" w:color="auto"/>
                    <w:left w:val="none" w:sz="0" w:space="0" w:color="auto"/>
                    <w:bottom w:val="none" w:sz="0" w:space="0" w:color="auto"/>
                    <w:right w:val="none" w:sz="0" w:space="0" w:color="auto"/>
                  </w:divBdr>
                </w:div>
                <w:div w:id="236327859">
                  <w:marLeft w:val="0"/>
                  <w:marRight w:val="0"/>
                  <w:marTop w:val="0"/>
                  <w:marBottom w:val="0"/>
                  <w:divBdr>
                    <w:top w:val="none" w:sz="0" w:space="0" w:color="auto"/>
                    <w:left w:val="none" w:sz="0" w:space="0" w:color="auto"/>
                    <w:bottom w:val="none" w:sz="0" w:space="0" w:color="auto"/>
                    <w:right w:val="none" w:sz="0" w:space="0" w:color="auto"/>
                  </w:divBdr>
                </w:div>
                <w:div w:id="241986599">
                  <w:marLeft w:val="0"/>
                  <w:marRight w:val="0"/>
                  <w:marTop w:val="0"/>
                  <w:marBottom w:val="0"/>
                  <w:divBdr>
                    <w:top w:val="none" w:sz="0" w:space="0" w:color="auto"/>
                    <w:left w:val="none" w:sz="0" w:space="0" w:color="auto"/>
                    <w:bottom w:val="none" w:sz="0" w:space="0" w:color="auto"/>
                    <w:right w:val="none" w:sz="0" w:space="0" w:color="auto"/>
                  </w:divBdr>
                </w:div>
                <w:div w:id="251352858">
                  <w:marLeft w:val="0"/>
                  <w:marRight w:val="0"/>
                  <w:marTop w:val="0"/>
                  <w:marBottom w:val="0"/>
                  <w:divBdr>
                    <w:top w:val="none" w:sz="0" w:space="0" w:color="auto"/>
                    <w:left w:val="none" w:sz="0" w:space="0" w:color="auto"/>
                    <w:bottom w:val="none" w:sz="0" w:space="0" w:color="auto"/>
                    <w:right w:val="none" w:sz="0" w:space="0" w:color="auto"/>
                  </w:divBdr>
                </w:div>
                <w:div w:id="252009749">
                  <w:marLeft w:val="0"/>
                  <w:marRight w:val="0"/>
                  <w:marTop w:val="0"/>
                  <w:marBottom w:val="0"/>
                  <w:divBdr>
                    <w:top w:val="none" w:sz="0" w:space="0" w:color="auto"/>
                    <w:left w:val="none" w:sz="0" w:space="0" w:color="auto"/>
                    <w:bottom w:val="none" w:sz="0" w:space="0" w:color="auto"/>
                    <w:right w:val="none" w:sz="0" w:space="0" w:color="auto"/>
                  </w:divBdr>
                </w:div>
                <w:div w:id="254173241">
                  <w:marLeft w:val="0"/>
                  <w:marRight w:val="0"/>
                  <w:marTop w:val="0"/>
                  <w:marBottom w:val="0"/>
                  <w:divBdr>
                    <w:top w:val="none" w:sz="0" w:space="0" w:color="auto"/>
                    <w:left w:val="none" w:sz="0" w:space="0" w:color="auto"/>
                    <w:bottom w:val="none" w:sz="0" w:space="0" w:color="auto"/>
                    <w:right w:val="none" w:sz="0" w:space="0" w:color="auto"/>
                  </w:divBdr>
                </w:div>
                <w:div w:id="264384964">
                  <w:marLeft w:val="0"/>
                  <w:marRight w:val="0"/>
                  <w:marTop w:val="0"/>
                  <w:marBottom w:val="0"/>
                  <w:divBdr>
                    <w:top w:val="none" w:sz="0" w:space="0" w:color="auto"/>
                    <w:left w:val="none" w:sz="0" w:space="0" w:color="auto"/>
                    <w:bottom w:val="none" w:sz="0" w:space="0" w:color="auto"/>
                    <w:right w:val="none" w:sz="0" w:space="0" w:color="auto"/>
                  </w:divBdr>
                </w:div>
                <w:div w:id="265381100">
                  <w:marLeft w:val="0"/>
                  <w:marRight w:val="0"/>
                  <w:marTop w:val="0"/>
                  <w:marBottom w:val="0"/>
                  <w:divBdr>
                    <w:top w:val="none" w:sz="0" w:space="0" w:color="auto"/>
                    <w:left w:val="none" w:sz="0" w:space="0" w:color="auto"/>
                    <w:bottom w:val="none" w:sz="0" w:space="0" w:color="auto"/>
                    <w:right w:val="none" w:sz="0" w:space="0" w:color="auto"/>
                  </w:divBdr>
                </w:div>
                <w:div w:id="272135382">
                  <w:marLeft w:val="0"/>
                  <w:marRight w:val="0"/>
                  <w:marTop w:val="0"/>
                  <w:marBottom w:val="0"/>
                  <w:divBdr>
                    <w:top w:val="none" w:sz="0" w:space="0" w:color="auto"/>
                    <w:left w:val="none" w:sz="0" w:space="0" w:color="auto"/>
                    <w:bottom w:val="none" w:sz="0" w:space="0" w:color="auto"/>
                    <w:right w:val="none" w:sz="0" w:space="0" w:color="auto"/>
                  </w:divBdr>
                </w:div>
                <w:div w:id="273562890">
                  <w:marLeft w:val="0"/>
                  <w:marRight w:val="0"/>
                  <w:marTop w:val="0"/>
                  <w:marBottom w:val="0"/>
                  <w:divBdr>
                    <w:top w:val="none" w:sz="0" w:space="0" w:color="auto"/>
                    <w:left w:val="none" w:sz="0" w:space="0" w:color="auto"/>
                    <w:bottom w:val="none" w:sz="0" w:space="0" w:color="auto"/>
                    <w:right w:val="none" w:sz="0" w:space="0" w:color="auto"/>
                  </w:divBdr>
                </w:div>
                <w:div w:id="274365815">
                  <w:marLeft w:val="0"/>
                  <w:marRight w:val="0"/>
                  <w:marTop w:val="0"/>
                  <w:marBottom w:val="0"/>
                  <w:divBdr>
                    <w:top w:val="none" w:sz="0" w:space="0" w:color="auto"/>
                    <w:left w:val="none" w:sz="0" w:space="0" w:color="auto"/>
                    <w:bottom w:val="none" w:sz="0" w:space="0" w:color="auto"/>
                    <w:right w:val="none" w:sz="0" w:space="0" w:color="auto"/>
                  </w:divBdr>
                </w:div>
                <w:div w:id="286661848">
                  <w:marLeft w:val="0"/>
                  <w:marRight w:val="0"/>
                  <w:marTop w:val="0"/>
                  <w:marBottom w:val="0"/>
                  <w:divBdr>
                    <w:top w:val="none" w:sz="0" w:space="0" w:color="auto"/>
                    <w:left w:val="none" w:sz="0" w:space="0" w:color="auto"/>
                    <w:bottom w:val="none" w:sz="0" w:space="0" w:color="auto"/>
                    <w:right w:val="none" w:sz="0" w:space="0" w:color="auto"/>
                  </w:divBdr>
                </w:div>
                <w:div w:id="292907535">
                  <w:marLeft w:val="0"/>
                  <w:marRight w:val="0"/>
                  <w:marTop w:val="0"/>
                  <w:marBottom w:val="0"/>
                  <w:divBdr>
                    <w:top w:val="none" w:sz="0" w:space="0" w:color="auto"/>
                    <w:left w:val="none" w:sz="0" w:space="0" w:color="auto"/>
                    <w:bottom w:val="none" w:sz="0" w:space="0" w:color="auto"/>
                    <w:right w:val="none" w:sz="0" w:space="0" w:color="auto"/>
                  </w:divBdr>
                </w:div>
                <w:div w:id="293877363">
                  <w:marLeft w:val="0"/>
                  <w:marRight w:val="0"/>
                  <w:marTop w:val="0"/>
                  <w:marBottom w:val="0"/>
                  <w:divBdr>
                    <w:top w:val="none" w:sz="0" w:space="0" w:color="auto"/>
                    <w:left w:val="none" w:sz="0" w:space="0" w:color="auto"/>
                    <w:bottom w:val="none" w:sz="0" w:space="0" w:color="auto"/>
                    <w:right w:val="none" w:sz="0" w:space="0" w:color="auto"/>
                  </w:divBdr>
                </w:div>
                <w:div w:id="294218126">
                  <w:marLeft w:val="0"/>
                  <w:marRight w:val="0"/>
                  <w:marTop w:val="0"/>
                  <w:marBottom w:val="0"/>
                  <w:divBdr>
                    <w:top w:val="none" w:sz="0" w:space="0" w:color="auto"/>
                    <w:left w:val="none" w:sz="0" w:space="0" w:color="auto"/>
                    <w:bottom w:val="none" w:sz="0" w:space="0" w:color="auto"/>
                    <w:right w:val="none" w:sz="0" w:space="0" w:color="auto"/>
                  </w:divBdr>
                </w:div>
                <w:div w:id="315883590">
                  <w:marLeft w:val="0"/>
                  <w:marRight w:val="0"/>
                  <w:marTop w:val="0"/>
                  <w:marBottom w:val="0"/>
                  <w:divBdr>
                    <w:top w:val="none" w:sz="0" w:space="0" w:color="auto"/>
                    <w:left w:val="none" w:sz="0" w:space="0" w:color="auto"/>
                    <w:bottom w:val="none" w:sz="0" w:space="0" w:color="auto"/>
                    <w:right w:val="none" w:sz="0" w:space="0" w:color="auto"/>
                  </w:divBdr>
                </w:div>
                <w:div w:id="315959251">
                  <w:marLeft w:val="0"/>
                  <w:marRight w:val="0"/>
                  <w:marTop w:val="0"/>
                  <w:marBottom w:val="0"/>
                  <w:divBdr>
                    <w:top w:val="none" w:sz="0" w:space="0" w:color="auto"/>
                    <w:left w:val="none" w:sz="0" w:space="0" w:color="auto"/>
                    <w:bottom w:val="none" w:sz="0" w:space="0" w:color="auto"/>
                    <w:right w:val="none" w:sz="0" w:space="0" w:color="auto"/>
                  </w:divBdr>
                </w:div>
                <w:div w:id="320549768">
                  <w:marLeft w:val="0"/>
                  <w:marRight w:val="0"/>
                  <w:marTop w:val="0"/>
                  <w:marBottom w:val="0"/>
                  <w:divBdr>
                    <w:top w:val="none" w:sz="0" w:space="0" w:color="auto"/>
                    <w:left w:val="none" w:sz="0" w:space="0" w:color="auto"/>
                    <w:bottom w:val="none" w:sz="0" w:space="0" w:color="auto"/>
                    <w:right w:val="none" w:sz="0" w:space="0" w:color="auto"/>
                  </w:divBdr>
                </w:div>
                <w:div w:id="333995172">
                  <w:marLeft w:val="0"/>
                  <w:marRight w:val="0"/>
                  <w:marTop w:val="0"/>
                  <w:marBottom w:val="0"/>
                  <w:divBdr>
                    <w:top w:val="none" w:sz="0" w:space="0" w:color="auto"/>
                    <w:left w:val="none" w:sz="0" w:space="0" w:color="auto"/>
                    <w:bottom w:val="none" w:sz="0" w:space="0" w:color="auto"/>
                    <w:right w:val="none" w:sz="0" w:space="0" w:color="auto"/>
                  </w:divBdr>
                </w:div>
                <w:div w:id="340548724">
                  <w:marLeft w:val="0"/>
                  <w:marRight w:val="0"/>
                  <w:marTop w:val="0"/>
                  <w:marBottom w:val="0"/>
                  <w:divBdr>
                    <w:top w:val="none" w:sz="0" w:space="0" w:color="auto"/>
                    <w:left w:val="none" w:sz="0" w:space="0" w:color="auto"/>
                    <w:bottom w:val="none" w:sz="0" w:space="0" w:color="auto"/>
                    <w:right w:val="none" w:sz="0" w:space="0" w:color="auto"/>
                  </w:divBdr>
                </w:div>
                <w:div w:id="341393019">
                  <w:marLeft w:val="0"/>
                  <w:marRight w:val="0"/>
                  <w:marTop w:val="0"/>
                  <w:marBottom w:val="0"/>
                  <w:divBdr>
                    <w:top w:val="none" w:sz="0" w:space="0" w:color="auto"/>
                    <w:left w:val="none" w:sz="0" w:space="0" w:color="auto"/>
                    <w:bottom w:val="none" w:sz="0" w:space="0" w:color="auto"/>
                    <w:right w:val="none" w:sz="0" w:space="0" w:color="auto"/>
                  </w:divBdr>
                </w:div>
                <w:div w:id="359087347">
                  <w:marLeft w:val="0"/>
                  <w:marRight w:val="0"/>
                  <w:marTop w:val="0"/>
                  <w:marBottom w:val="0"/>
                  <w:divBdr>
                    <w:top w:val="none" w:sz="0" w:space="0" w:color="auto"/>
                    <w:left w:val="none" w:sz="0" w:space="0" w:color="auto"/>
                    <w:bottom w:val="none" w:sz="0" w:space="0" w:color="auto"/>
                    <w:right w:val="none" w:sz="0" w:space="0" w:color="auto"/>
                  </w:divBdr>
                </w:div>
                <w:div w:id="374934259">
                  <w:marLeft w:val="0"/>
                  <w:marRight w:val="0"/>
                  <w:marTop w:val="0"/>
                  <w:marBottom w:val="0"/>
                  <w:divBdr>
                    <w:top w:val="none" w:sz="0" w:space="0" w:color="auto"/>
                    <w:left w:val="none" w:sz="0" w:space="0" w:color="auto"/>
                    <w:bottom w:val="none" w:sz="0" w:space="0" w:color="auto"/>
                    <w:right w:val="none" w:sz="0" w:space="0" w:color="auto"/>
                  </w:divBdr>
                </w:div>
                <w:div w:id="380592074">
                  <w:marLeft w:val="0"/>
                  <w:marRight w:val="0"/>
                  <w:marTop w:val="0"/>
                  <w:marBottom w:val="0"/>
                  <w:divBdr>
                    <w:top w:val="none" w:sz="0" w:space="0" w:color="auto"/>
                    <w:left w:val="none" w:sz="0" w:space="0" w:color="auto"/>
                    <w:bottom w:val="none" w:sz="0" w:space="0" w:color="auto"/>
                    <w:right w:val="none" w:sz="0" w:space="0" w:color="auto"/>
                  </w:divBdr>
                </w:div>
                <w:div w:id="392586968">
                  <w:marLeft w:val="0"/>
                  <w:marRight w:val="0"/>
                  <w:marTop w:val="0"/>
                  <w:marBottom w:val="0"/>
                  <w:divBdr>
                    <w:top w:val="none" w:sz="0" w:space="0" w:color="auto"/>
                    <w:left w:val="none" w:sz="0" w:space="0" w:color="auto"/>
                    <w:bottom w:val="none" w:sz="0" w:space="0" w:color="auto"/>
                    <w:right w:val="none" w:sz="0" w:space="0" w:color="auto"/>
                  </w:divBdr>
                </w:div>
                <w:div w:id="400836111">
                  <w:marLeft w:val="0"/>
                  <w:marRight w:val="0"/>
                  <w:marTop w:val="0"/>
                  <w:marBottom w:val="0"/>
                  <w:divBdr>
                    <w:top w:val="none" w:sz="0" w:space="0" w:color="auto"/>
                    <w:left w:val="none" w:sz="0" w:space="0" w:color="auto"/>
                    <w:bottom w:val="none" w:sz="0" w:space="0" w:color="auto"/>
                    <w:right w:val="none" w:sz="0" w:space="0" w:color="auto"/>
                  </w:divBdr>
                </w:div>
                <w:div w:id="402063628">
                  <w:marLeft w:val="0"/>
                  <w:marRight w:val="0"/>
                  <w:marTop w:val="0"/>
                  <w:marBottom w:val="0"/>
                  <w:divBdr>
                    <w:top w:val="none" w:sz="0" w:space="0" w:color="auto"/>
                    <w:left w:val="none" w:sz="0" w:space="0" w:color="auto"/>
                    <w:bottom w:val="none" w:sz="0" w:space="0" w:color="auto"/>
                    <w:right w:val="none" w:sz="0" w:space="0" w:color="auto"/>
                  </w:divBdr>
                </w:div>
                <w:div w:id="414205196">
                  <w:marLeft w:val="0"/>
                  <w:marRight w:val="0"/>
                  <w:marTop w:val="0"/>
                  <w:marBottom w:val="0"/>
                  <w:divBdr>
                    <w:top w:val="none" w:sz="0" w:space="0" w:color="auto"/>
                    <w:left w:val="none" w:sz="0" w:space="0" w:color="auto"/>
                    <w:bottom w:val="none" w:sz="0" w:space="0" w:color="auto"/>
                    <w:right w:val="none" w:sz="0" w:space="0" w:color="auto"/>
                  </w:divBdr>
                </w:div>
                <w:div w:id="431248352">
                  <w:marLeft w:val="0"/>
                  <w:marRight w:val="0"/>
                  <w:marTop w:val="0"/>
                  <w:marBottom w:val="0"/>
                  <w:divBdr>
                    <w:top w:val="none" w:sz="0" w:space="0" w:color="auto"/>
                    <w:left w:val="none" w:sz="0" w:space="0" w:color="auto"/>
                    <w:bottom w:val="none" w:sz="0" w:space="0" w:color="auto"/>
                    <w:right w:val="none" w:sz="0" w:space="0" w:color="auto"/>
                  </w:divBdr>
                </w:div>
                <w:div w:id="438991452">
                  <w:marLeft w:val="0"/>
                  <w:marRight w:val="0"/>
                  <w:marTop w:val="0"/>
                  <w:marBottom w:val="0"/>
                  <w:divBdr>
                    <w:top w:val="none" w:sz="0" w:space="0" w:color="auto"/>
                    <w:left w:val="none" w:sz="0" w:space="0" w:color="auto"/>
                    <w:bottom w:val="none" w:sz="0" w:space="0" w:color="auto"/>
                    <w:right w:val="none" w:sz="0" w:space="0" w:color="auto"/>
                  </w:divBdr>
                </w:div>
                <w:div w:id="445931413">
                  <w:marLeft w:val="0"/>
                  <w:marRight w:val="0"/>
                  <w:marTop w:val="0"/>
                  <w:marBottom w:val="0"/>
                  <w:divBdr>
                    <w:top w:val="none" w:sz="0" w:space="0" w:color="auto"/>
                    <w:left w:val="none" w:sz="0" w:space="0" w:color="auto"/>
                    <w:bottom w:val="none" w:sz="0" w:space="0" w:color="auto"/>
                    <w:right w:val="none" w:sz="0" w:space="0" w:color="auto"/>
                  </w:divBdr>
                </w:div>
                <w:div w:id="451943695">
                  <w:marLeft w:val="0"/>
                  <w:marRight w:val="0"/>
                  <w:marTop w:val="0"/>
                  <w:marBottom w:val="0"/>
                  <w:divBdr>
                    <w:top w:val="none" w:sz="0" w:space="0" w:color="auto"/>
                    <w:left w:val="none" w:sz="0" w:space="0" w:color="auto"/>
                    <w:bottom w:val="none" w:sz="0" w:space="0" w:color="auto"/>
                    <w:right w:val="none" w:sz="0" w:space="0" w:color="auto"/>
                  </w:divBdr>
                </w:div>
                <w:div w:id="461308729">
                  <w:marLeft w:val="0"/>
                  <w:marRight w:val="0"/>
                  <w:marTop w:val="0"/>
                  <w:marBottom w:val="0"/>
                  <w:divBdr>
                    <w:top w:val="none" w:sz="0" w:space="0" w:color="auto"/>
                    <w:left w:val="none" w:sz="0" w:space="0" w:color="auto"/>
                    <w:bottom w:val="none" w:sz="0" w:space="0" w:color="auto"/>
                    <w:right w:val="none" w:sz="0" w:space="0" w:color="auto"/>
                  </w:divBdr>
                </w:div>
                <w:div w:id="463155016">
                  <w:marLeft w:val="0"/>
                  <w:marRight w:val="0"/>
                  <w:marTop w:val="0"/>
                  <w:marBottom w:val="0"/>
                  <w:divBdr>
                    <w:top w:val="none" w:sz="0" w:space="0" w:color="auto"/>
                    <w:left w:val="none" w:sz="0" w:space="0" w:color="auto"/>
                    <w:bottom w:val="none" w:sz="0" w:space="0" w:color="auto"/>
                    <w:right w:val="none" w:sz="0" w:space="0" w:color="auto"/>
                  </w:divBdr>
                </w:div>
                <w:div w:id="500393516">
                  <w:marLeft w:val="0"/>
                  <w:marRight w:val="0"/>
                  <w:marTop w:val="0"/>
                  <w:marBottom w:val="0"/>
                  <w:divBdr>
                    <w:top w:val="none" w:sz="0" w:space="0" w:color="auto"/>
                    <w:left w:val="none" w:sz="0" w:space="0" w:color="auto"/>
                    <w:bottom w:val="none" w:sz="0" w:space="0" w:color="auto"/>
                    <w:right w:val="none" w:sz="0" w:space="0" w:color="auto"/>
                  </w:divBdr>
                </w:div>
                <w:div w:id="501746572">
                  <w:marLeft w:val="0"/>
                  <w:marRight w:val="0"/>
                  <w:marTop w:val="0"/>
                  <w:marBottom w:val="0"/>
                  <w:divBdr>
                    <w:top w:val="none" w:sz="0" w:space="0" w:color="auto"/>
                    <w:left w:val="none" w:sz="0" w:space="0" w:color="auto"/>
                    <w:bottom w:val="none" w:sz="0" w:space="0" w:color="auto"/>
                    <w:right w:val="none" w:sz="0" w:space="0" w:color="auto"/>
                  </w:divBdr>
                </w:div>
                <w:div w:id="522666905">
                  <w:marLeft w:val="0"/>
                  <w:marRight w:val="0"/>
                  <w:marTop w:val="0"/>
                  <w:marBottom w:val="0"/>
                  <w:divBdr>
                    <w:top w:val="none" w:sz="0" w:space="0" w:color="auto"/>
                    <w:left w:val="none" w:sz="0" w:space="0" w:color="auto"/>
                    <w:bottom w:val="none" w:sz="0" w:space="0" w:color="auto"/>
                    <w:right w:val="none" w:sz="0" w:space="0" w:color="auto"/>
                  </w:divBdr>
                </w:div>
                <w:div w:id="525482505">
                  <w:marLeft w:val="0"/>
                  <w:marRight w:val="0"/>
                  <w:marTop w:val="0"/>
                  <w:marBottom w:val="0"/>
                  <w:divBdr>
                    <w:top w:val="none" w:sz="0" w:space="0" w:color="auto"/>
                    <w:left w:val="none" w:sz="0" w:space="0" w:color="auto"/>
                    <w:bottom w:val="none" w:sz="0" w:space="0" w:color="auto"/>
                    <w:right w:val="none" w:sz="0" w:space="0" w:color="auto"/>
                  </w:divBdr>
                </w:div>
                <w:div w:id="529146345">
                  <w:marLeft w:val="0"/>
                  <w:marRight w:val="0"/>
                  <w:marTop w:val="0"/>
                  <w:marBottom w:val="0"/>
                  <w:divBdr>
                    <w:top w:val="none" w:sz="0" w:space="0" w:color="auto"/>
                    <w:left w:val="none" w:sz="0" w:space="0" w:color="auto"/>
                    <w:bottom w:val="none" w:sz="0" w:space="0" w:color="auto"/>
                    <w:right w:val="none" w:sz="0" w:space="0" w:color="auto"/>
                  </w:divBdr>
                </w:div>
                <w:div w:id="531068998">
                  <w:marLeft w:val="0"/>
                  <w:marRight w:val="0"/>
                  <w:marTop w:val="0"/>
                  <w:marBottom w:val="0"/>
                  <w:divBdr>
                    <w:top w:val="none" w:sz="0" w:space="0" w:color="auto"/>
                    <w:left w:val="none" w:sz="0" w:space="0" w:color="auto"/>
                    <w:bottom w:val="none" w:sz="0" w:space="0" w:color="auto"/>
                    <w:right w:val="none" w:sz="0" w:space="0" w:color="auto"/>
                  </w:divBdr>
                </w:div>
                <w:div w:id="542522934">
                  <w:marLeft w:val="0"/>
                  <w:marRight w:val="0"/>
                  <w:marTop w:val="0"/>
                  <w:marBottom w:val="0"/>
                  <w:divBdr>
                    <w:top w:val="none" w:sz="0" w:space="0" w:color="auto"/>
                    <w:left w:val="none" w:sz="0" w:space="0" w:color="auto"/>
                    <w:bottom w:val="none" w:sz="0" w:space="0" w:color="auto"/>
                    <w:right w:val="none" w:sz="0" w:space="0" w:color="auto"/>
                  </w:divBdr>
                </w:div>
                <w:div w:id="547372798">
                  <w:marLeft w:val="0"/>
                  <w:marRight w:val="0"/>
                  <w:marTop w:val="0"/>
                  <w:marBottom w:val="0"/>
                  <w:divBdr>
                    <w:top w:val="none" w:sz="0" w:space="0" w:color="auto"/>
                    <w:left w:val="none" w:sz="0" w:space="0" w:color="auto"/>
                    <w:bottom w:val="none" w:sz="0" w:space="0" w:color="auto"/>
                    <w:right w:val="none" w:sz="0" w:space="0" w:color="auto"/>
                  </w:divBdr>
                </w:div>
                <w:div w:id="552273151">
                  <w:marLeft w:val="0"/>
                  <w:marRight w:val="0"/>
                  <w:marTop w:val="0"/>
                  <w:marBottom w:val="0"/>
                  <w:divBdr>
                    <w:top w:val="none" w:sz="0" w:space="0" w:color="auto"/>
                    <w:left w:val="none" w:sz="0" w:space="0" w:color="auto"/>
                    <w:bottom w:val="none" w:sz="0" w:space="0" w:color="auto"/>
                    <w:right w:val="none" w:sz="0" w:space="0" w:color="auto"/>
                  </w:divBdr>
                </w:div>
                <w:div w:id="553127606">
                  <w:marLeft w:val="0"/>
                  <w:marRight w:val="0"/>
                  <w:marTop w:val="0"/>
                  <w:marBottom w:val="0"/>
                  <w:divBdr>
                    <w:top w:val="none" w:sz="0" w:space="0" w:color="auto"/>
                    <w:left w:val="none" w:sz="0" w:space="0" w:color="auto"/>
                    <w:bottom w:val="none" w:sz="0" w:space="0" w:color="auto"/>
                    <w:right w:val="none" w:sz="0" w:space="0" w:color="auto"/>
                  </w:divBdr>
                </w:div>
                <w:div w:id="556012535">
                  <w:marLeft w:val="0"/>
                  <w:marRight w:val="0"/>
                  <w:marTop w:val="0"/>
                  <w:marBottom w:val="0"/>
                  <w:divBdr>
                    <w:top w:val="none" w:sz="0" w:space="0" w:color="auto"/>
                    <w:left w:val="none" w:sz="0" w:space="0" w:color="auto"/>
                    <w:bottom w:val="none" w:sz="0" w:space="0" w:color="auto"/>
                    <w:right w:val="none" w:sz="0" w:space="0" w:color="auto"/>
                  </w:divBdr>
                </w:div>
                <w:div w:id="562955240">
                  <w:marLeft w:val="0"/>
                  <w:marRight w:val="0"/>
                  <w:marTop w:val="0"/>
                  <w:marBottom w:val="0"/>
                  <w:divBdr>
                    <w:top w:val="none" w:sz="0" w:space="0" w:color="auto"/>
                    <w:left w:val="none" w:sz="0" w:space="0" w:color="auto"/>
                    <w:bottom w:val="none" w:sz="0" w:space="0" w:color="auto"/>
                    <w:right w:val="none" w:sz="0" w:space="0" w:color="auto"/>
                  </w:divBdr>
                </w:div>
                <w:div w:id="571280115">
                  <w:marLeft w:val="0"/>
                  <w:marRight w:val="0"/>
                  <w:marTop w:val="0"/>
                  <w:marBottom w:val="0"/>
                  <w:divBdr>
                    <w:top w:val="none" w:sz="0" w:space="0" w:color="auto"/>
                    <w:left w:val="none" w:sz="0" w:space="0" w:color="auto"/>
                    <w:bottom w:val="none" w:sz="0" w:space="0" w:color="auto"/>
                    <w:right w:val="none" w:sz="0" w:space="0" w:color="auto"/>
                  </w:divBdr>
                </w:div>
                <w:div w:id="597176281">
                  <w:marLeft w:val="0"/>
                  <w:marRight w:val="0"/>
                  <w:marTop w:val="0"/>
                  <w:marBottom w:val="0"/>
                  <w:divBdr>
                    <w:top w:val="none" w:sz="0" w:space="0" w:color="auto"/>
                    <w:left w:val="none" w:sz="0" w:space="0" w:color="auto"/>
                    <w:bottom w:val="none" w:sz="0" w:space="0" w:color="auto"/>
                    <w:right w:val="none" w:sz="0" w:space="0" w:color="auto"/>
                  </w:divBdr>
                </w:div>
                <w:div w:id="615529053">
                  <w:marLeft w:val="0"/>
                  <w:marRight w:val="0"/>
                  <w:marTop w:val="0"/>
                  <w:marBottom w:val="0"/>
                  <w:divBdr>
                    <w:top w:val="none" w:sz="0" w:space="0" w:color="auto"/>
                    <w:left w:val="none" w:sz="0" w:space="0" w:color="auto"/>
                    <w:bottom w:val="none" w:sz="0" w:space="0" w:color="auto"/>
                    <w:right w:val="none" w:sz="0" w:space="0" w:color="auto"/>
                  </w:divBdr>
                </w:div>
                <w:div w:id="626207434">
                  <w:marLeft w:val="0"/>
                  <w:marRight w:val="0"/>
                  <w:marTop w:val="0"/>
                  <w:marBottom w:val="0"/>
                  <w:divBdr>
                    <w:top w:val="none" w:sz="0" w:space="0" w:color="auto"/>
                    <w:left w:val="none" w:sz="0" w:space="0" w:color="auto"/>
                    <w:bottom w:val="none" w:sz="0" w:space="0" w:color="auto"/>
                    <w:right w:val="none" w:sz="0" w:space="0" w:color="auto"/>
                  </w:divBdr>
                </w:div>
                <w:div w:id="629476343">
                  <w:marLeft w:val="0"/>
                  <w:marRight w:val="0"/>
                  <w:marTop w:val="0"/>
                  <w:marBottom w:val="0"/>
                  <w:divBdr>
                    <w:top w:val="none" w:sz="0" w:space="0" w:color="auto"/>
                    <w:left w:val="none" w:sz="0" w:space="0" w:color="auto"/>
                    <w:bottom w:val="none" w:sz="0" w:space="0" w:color="auto"/>
                    <w:right w:val="none" w:sz="0" w:space="0" w:color="auto"/>
                  </w:divBdr>
                </w:div>
                <w:div w:id="670370704">
                  <w:marLeft w:val="0"/>
                  <w:marRight w:val="0"/>
                  <w:marTop w:val="0"/>
                  <w:marBottom w:val="0"/>
                  <w:divBdr>
                    <w:top w:val="none" w:sz="0" w:space="0" w:color="auto"/>
                    <w:left w:val="none" w:sz="0" w:space="0" w:color="auto"/>
                    <w:bottom w:val="none" w:sz="0" w:space="0" w:color="auto"/>
                    <w:right w:val="none" w:sz="0" w:space="0" w:color="auto"/>
                  </w:divBdr>
                </w:div>
                <w:div w:id="689068978">
                  <w:marLeft w:val="0"/>
                  <w:marRight w:val="0"/>
                  <w:marTop w:val="0"/>
                  <w:marBottom w:val="0"/>
                  <w:divBdr>
                    <w:top w:val="none" w:sz="0" w:space="0" w:color="auto"/>
                    <w:left w:val="none" w:sz="0" w:space="0" w:color="auto"/>
                    <w:bottom w:val="none" w:sz="0" w:space="0" w:color="auto"/>
                    <w:right w:val="none" w:sz="0" w:space="0" w:color="auto"/>
                  </w:divBdr>
                </w:div>
                <w:div w:id="716899977">
                  <w:marLeft w:val="0"/>
                  <w:marRight w:val="0"/>
                  <w:marTop w:val="0"/>
                  <w:marBottom w:val="0"/>
                  <w:divBdr>
                    <w:top w:val="none" w:sz="0" w:space="0" w:color="auto"/>
                    <w:left w:val="none" w:sz="0" w:space="0" w:color="auto"/>
                    <w:bottom w:val="none" w:sz="0" w:space="0" w:color="auto"/>
                    <w:right w:val="none" w:sz="0" w:space="0" w:color="auto"/>
                  </w:divBdr>
                </w:div>
                <w:div w:id="721755617">
                  <w:marLeft w:val="0"/>
                  <w:marRight w:val="0"/>
                  <w:marTop w:val="0"/>
                  <w:marBottom w:val="0"/>
                  <w:divBdr>
                    <w:top w:val="none" w:sz="0" w:space="0" w:color="auto"/>
                    <w:left w:val="none" w:sz="0" w:space="0" w:color="auto"/>
                    <w:bottom w:val="none" w:sz="0" w:space="0" w:color="auto"/>
                    <w:right w:val="none" w:sz="0" w:space="0" w:color="auto"/>
                  </w:divBdr>
                </w:div>
                <w:div w:id="739210418">
                  <w:marLeft w:val="0"/>
                  <w:marRight w:val="0"/>
                  <w:marTop w:val="0"/>
                  <w:marBottom w:val="0"/>
                  <w:divBdr>
                    <w:top w:val="none" w:sz="0" w:space="0" w:color="auto"/>
                    <w:left w:val="none" w:sz="0" w:space="0" w:color="auto"/>
                    <w:bottom w:val="none" w:sz="0" w:space="0" w:color="auto"/>
                    <w:right w:val="none" w:sz="0" w:space="0" w:color="auto"/>
                  </w:divBdr>
                </w:div>
                <w:div w:id="741483135">
                  <w:marLeft w:val="0"/>
                  <w:marRight w:val="0"/>
                  <w:marTop w:val="0"/>
                  <w:marBottom w:val="0"/>
                  <w:divBdr>
                    <w:top w:val="none" w:sz="0" w:space="0" w:color="auto"/>
                    <w:left w:val="none" w:sz="0" w:space="0" w:color="auto"/>
                    <w:bottom w:val="none" w:sz="0" w:space="0" w:color="auto"/>
                    <w:right w:val="none" w:sz="0" w:space="0" w:color="auto"/>
                  </w:divBdr>
                </w:div>
                <w:div w:id="745304748">
                  <w:marLeft w:val="0"/>
                  <w:marRight w:val="0"/>
                  <w:marTop w:val="0"/>
                  <w:marBottom w:val="0"/>
                  <w:divBdr>
                    <w:top w:val="none" w:sz="0" w:space="0" w:color="auto"/>
                    <w:left w:val="none" w:sz="0" w:space="0" w:color="auto"/>
                    <w:bottom w:val="none" w:sz="0" w:space="0" w:color="auto"/>
                    <w:right w:val="none" w:sz="0" w:space="0" w:color="auto"/>
                  </w:divBdr>
                </w:div>
                <w:div w:id="759369016">
                  <w:marLeft w:val="0"/>
                  <w:marRight w:val="0"/>
                  <w:marTop w:val="0"/>
                  <w:marBottom w:val="0"/>
                  <w:divBdr>
                    <w:top w:val="none" w:sz="0" w:space="0" w:color="auto"/>
                    <w:left w:val="none" w:sz="0" w:space="0" w:color="auto"/>
                    <w:bottom w:val="none" w:sz="0" w:space="0" w:color="auto"/>
                    <w:right w:val="none" w:sz="0" w:space="0" w:color="auto"/>
                  </w:divBdr>
                </w:div>
                <w:div w:id="759522083">
                  <w:marLeft w:val="0"/>
                  <w:marRight w:val="0"/>
                  <w:marTop w:val="0"/>
                  <w:marBottom w:val="0"/>
                  <w:divBdr>
                    <w:top w:val="none" w:sz="0" w:space="0" w:color="auto"/>
                    <w:left w:val="none" w:sz="0" w:space="0" w:color="auto"/>
                    <w:bottom w:val="none" w:sz="0" w:space="0" w:color="auto"/>
                    <w:right w:val="none" w:sz="0" w:space="0" w:color="auto"/>
                  </w:divBdr>
                </w:div>
                <w:div w:id="767654929">
                  <w:marLeft w:val="0"/>
                  <w:marRight w:val="0"/>
                  <w:marTop w:val="0"/>
                  <w:marBottom w:val="0"/>
                  <w:divBdr>
                    <w:top w:val="none" w:sz="0" w:space="0" w:color="auto"/>
                    <w:left w:val="none" w:sz="0" w:space="0" w:color="auto"/>
                    <w:bottom w:val="none" w:sz="0" w:space="0" w:color="auto"/>
                    <w:right w:val="none" w:sz="0" w:space="0" w:color="auto"/>
                  </w:divBdr>
                </w:div>
                <w:div w:id="784036331">
                  <w:marLeft w:val="0"/>
                  <w:marRight w:val="0"/>
                  <w:marTop w:val="0"/>
                  <w:marBottom w:val="0"/>
                  <w:divBdr>
                    <w:top w:val="none" w:sz="0" w:space="0" w:color="auto"/>
                    <w:left w:val="none" w:sz="0" w:space="0" w:color="auto"/>
                    <w:bottom w:val="none" w:sz="0" w:space="0" w:color="auto"/>
                    <w:right w:val="none" w:sz="0" w:space="0" w:color="auto"/>
                  </w:divBdr>
                </w:div>
                <w:div w:id="803353233">
                  <w:marLeft w:val="0"/>
                  <w:marRight w:val="0"/>
                  <w:marTop w:val="0"/>
                  <w:marBottom w:val="0"/>
                  <w:divBdr>
                    <w:top w:val="none" w:sz="0" w:space="0" w:color="auto"/>
                    <w:left w:val="none" w:sz="0" w:space="0" w:color="auto"/>
                    <w:bottom w:val="none" w:sz="0" w:space="0" w:color="auto"/>
                    <w:right w:val="none" w:sz="0" w:space="0" w:color="auto"/>
                  </w:divBdr>
                </w:div>
                <w:div w:id="803498793">
                  <w:marLeft w:val="0"/>
                  <w:marRight w:val="0"/>
                  <w:marTop w:val="0"/>
                  <w:marBottom w:val="0"/>
                  <w:divBdr>
                    <w:top w:val="none" w:sz="0" w:space="0" w:color="auto"/>
                    <w:left w:val="none" w:sz="0" w:space="0" w:color="auto"/>
                    <w:bottom w:val="none" w:sz="0" w:space="0" w:color="auto"/>
                    <w:right w:val="none" w:sz="0" w:space="0" w:color="auto"/>
                  </w:divBdr>
                </w:div>
                <w:div w:id="808127723">
                  <w:marLeft w:val="0"/>
                  <w:marRight w:val="0"/>
                  <w:marTop w:val="0"/>
                  <w:marBottom w:val="0"/>
                  <w:divBdr>
                    <w:top w:val="none" w:sz="0" w:space="0" w:color="auto"/>
                    <w:left w:val="none" w:sz="0" w:space="0" w:color="auto"/>
                    <w:bottom w:val="none" w:sz="0" w:space="0" w:color="auto"/>
                    <w:right w:val="none" w:sz="0" w:space="0" w:color="auto"/>
                  </w:divBdr>
                </w:div>
                <w:div w:id="825824737">
                  <w:marLeft w:val="0"/>
                  <w:marRight w:val="0"/>
                  <w:marTop w:val="0"/>
                  <w:marBottom w:val="0"/>
                  <w:divBdr>
                    <w:top w:val="none" w:sz="0" w:space="0" w:color="auto"/>
                    <w:left w:val="none" w:sz="0" w:space="0" w:color="auto"/>
                    <w:bottom w:val="none" w:sz="0" w:space="0" w:color="auto"/>
                    <w:right w:val="none" w:sz="0" w:space="0" w:color="auto"/>
                  </w:divBdr>
                </w:div>
                <w:div w:id="830564551">
                  <w:marLeft w:val="0"/>
                  <w:marRight w:val="0"/>
                  <w:marTop w:val="0"/>
                  <w:marBottom w:val="0"/>
                  <w:divBdr>
                    <w:top w:val="none" w:sz="0" w:space="0" w:color="auto"/>
                    <w:left w:val="none" w:sz="0" w:space="0" w:color="auto"/>
                    <w:bottom w:val="none" w:sz="0" w:space="0" w:color="auto"/>
                    <w:right w:val="none" w:sz="0" w:space="0" w:color="auto"/>
                  </w:divBdr>
                </w:div>
                <w:div w:id="832913742">
                  <w:marLeft w:val="0"/>
                  <w:marRight w:val="0"/>
                  <w:marTop w:val="0"/>
                  <w:marBottom w:val="0"/>
                  <w:divBdr>
                    <w:top w:val="none" w:sz="0" w:space="0" w:color="auto"/>
                    <w:left w:val="none" w:sz="0" w:space="0" w:color="auto"/>
                    <w:bottom w:val="none" w:sz="0" w:space="0" w:color="auto"/>
                    <w:right w:val="none" w:sz="0" w:space="0" w:color="auto"/>
                  </w:divBdr>
                </w:div>
                <w:div w:id="836194735">
                  <w:marLeft w:val="0"/>
                  <w:marRight w:val="0"/>
                  <w:marTop w:val="0"/>
                  <w:marBottom w:val="0"/>
                  <w:divBdr>
                    <w:top w:val="none" w:sz="0" w:space="0" w:color="auto"/>
                    <w:left w:val="none" w:sz="0" w:space="0" w:color="auto"/>
                    <w:bottom w:val="none" w:sz="0" w:space="0" w:color="auto"/>
                    <w:right w:val="none" w:sz="0" w:space="0" w:color="auto"/>
                  </w:divBdr>
                </w:div>
                <w:div w:id="849414674">
                  <w:marLeft w:val="0"/>
                  <w:marRight w:val="0"/>
                  <w:marTop w:val="0"/>
                  <w:marBottom w:val="0"/>
                  <w:divBdr>
                    <w:top w:val="none" w:sz="0" w:space="0" w:color="auto"/>
                    <w:left w:val="none" w:sz="0" w:space="0" w:color="auto"/>
                    <w:bottom w:val="none" w:sz="0" w:space="0" w:color="auto"/>
                    <w:right w:val="none" w:sz="0" w:space="0" w:color="auto"/>
                  </w:divBdr>
                </w:div>
                <w:div w:id="851801023">
                  <w:marLeft w:val="0"/>
                  <w:marRight w:val="0"/>
                  <w:marTop w:val="0"/>
                  <w:marBottom w:val="0"/>
                  <w:divBdr>
                    <w:top w:val="none" w:sz="0" w:space="0" w:color="auto"/>
                    <w:left w:val="none" w:sz="0" w:space="0" w:color="auto"/>
                    <w:bottom w:val="none" w:sz="0" w:space="0" w:color="auto"/>
                    <w:right w:val="none" w:sz="0" w:space="0" w:color="auto"/>
                  </w:divBdr>
                </w:div>
                <w:div w:id="853883708">
                  <w:marLeft w:val="0"/>
                  <w:marRight w:val="0"/>
                  <w:marTop w:val="0"/>
                  <w:marBottom w:val="0"/>
                  <w:divBdr>
                    <w:top w:val="none" w:sz="0" w:space="0" w:color="auto"/>
                    <w:left w:val="none" w:sz="0" w:space="0" w:color="auto"/>
                    <w:bottom w:val="none" w:sz="0" w:space="0" w:color="auto"/>
                    <w:right w:val="none" w:sz="0" w:space="0" w:color="auto"/>
                  </w:divBdr>
                </w:div>
                <w:div w:id="860321498">
                  <w:marLeft w:val="0"/>
                  <w:marRight w:val="0"/>
                  <w:marTop w:val="0"/>
                  <w:marBottom w:val="0"/>
                  <w:divBdr>
                    <w:top w:val="none" w:sz="0" w:space="0" w:color="auto"/>
                    <w:left w:val="none" w:sz="0" w:space="0" w:color="auto"/>
                    <w:bottom w:val="none" w:sz="0" w:space="0" w:color="auto"/>
                    <w:right w:val="none" w:sz="0" w:space="0" w:color="auto"/>
                  </w:divBdr>
                </w:div>
                <w:div w:id="868571200">
                  <w:marLeft w:val="0"/>
                  <w:marRight w:val="0"/>
                  <w:marTop w:val="0"/>
                  <w:marBottom w:val="0"/>
                  <w:divBdr>
                    <w:top w:val="none" w:sz="0" w:space="0" w:color="auto"/>
                    <w:left w:val="none" w:sz="0" w:space="0" w:color="auto"/>
                    <w:bottom w:val="none" w:sz="0" w:space="0" w:color="auto"/>
                    <w:right w:val="none" w:sz="0" w:space="0" w:color="auto"/>
                  </w:divBdr>
                </w:div>
                <w:div w:id="873660678">
                  <w:marLeft w:val="0"/>
                  <w:marRight w:val="0"/>
                  <w:marTop w:val="0"/>
                  <w:marBottom w:val="0"/>
                  <w:divBdr>
                    <w:top w:val="none" w:sz="0" w:space="0" w:color="auto"/>
                    <w:left w:val="none" w:sz="0" w:space="0" w:color="auto"/>
                    <w:bottom w:val="none" w:sz="0" w:space="0" w:color="auto"/>
                    <w:right w:val="none" w:sz="0" w:space="0" w:color="auto"/>
                  </w:divBdr>
                </w:div>
                <w:div w:id="877670737">
                  <w:marLeft w:val="0"/>
                  <w:marRight w:val="0"/>
                  <w:marTop w:val="0"/>
                  <w:marBottom w:val="0"/>
                  <w:divBdr>
                    <w:top w:val="none" w:sz="0" w:space="0" w:color="auto"/>
                    <w:left w:val="none" w:sz="0" w:space="0" w:color="auto"/>
                    <w:bottom w:val="none" w:sz="0" w:space="0" w:color="auto"/>
                    <w:right w:val="none" w:sz="0" w:space="0" w:color="auto"/>
                  </w:divBdr>
                </w:div>
                <w:div w:id="881403247">
                  <w:marLeft w:val="0"/>
                  <w:marRight w:val="0"/>
                  <w:marTop w:val="0"/>
                  <w:marBottom w:val="0"/>
                  <w:divBdr>
                    <w:top w:val="none" w:sz="0" w:space="0" w:color="auto"/>
                    <w:left w:val="none" w:sz="0" w:space="0" w:color="auto"/>
                    <w:bottom w:val="none" w:sz="0" w:space="0" w:color="auto"/>
                    <w:right w:val="none" w:sz="0" w:space="0" w:color="auto"/>
                  </w:divBdr>
                </w:div>
                <w:div w:id="889224856">
                  <w:marLeft w:val="0"/>
                  <w:marRight w:val="0"/>
                  <w:marTop w:val="0"/>
                  <w:marBottom w:val="0"/>
                  <w:divBdr>
                    <w:top w:val="none" w:sz="0" w:space="0" w:color="auto"/>
                    <w:left w:val="none" w:sz="0" w:space="0" w:color="auto"/>
                    <w:bottom w:val="none" w:sz="0" w:space="0" w:color="auto"/>
                    <w:right w:val="none" w:sz="0" w:space="0" w:color="auto"/>
                  </w:divBdr>
                </w:div>
                <w:div w:id="891499392">
                  <w:marLeft w:val="0"/>
                  <w:marRight w:val="0"/>
                  <w:marTop w:val="0"/>
                  <w:marBottom w:val="0"/>
                  <w:divBdr>
                    <w:top w:val="none" w:sz="0" w:space="0" w:color="auto"/>
                    <w:left w:val="none" w:sz="0" w:space="0" w:color="auto"/>
                    <w:bottom w:val="none" w:sz="0" w:space="0" w:color="auto"/>
                    <w:right w:val="none" w:sz="0" w:space="0" w:color="auto"/>
                  </w:divBdr>
                </w:div>
                <w:div w:id="899361039">
                  <w:marLeft w:val="0"/>
                  <w:marRight w:val="0"/>
                  <w:marTop w:val="0"/>
                  <w:marBottom w:val="0"/>
                  <w:divBdr>
                    <w:top w:val="none" w:sz="0" w:space="0" w:color="auto"/>
                    <w:left w:val="none" w:sz="0" w:space="0" w:color="auto"/>
                    <w:bottom w:val="none" w:sz="0" w:space="0" w:color="auto"/>
                    <w:right w:val="none" w:sz="0" w:space="0" w:color="auto"/>
                  </w:divBdr>
                </w:div>
                <w:div w:id="903833893">
                  <w:marLeft w:val="0"/>
                  <w:marRight w:val="0"/>
                  <w:marTop w:val="0"/>
                  <w:marBottom w:val="0"/>
                  <w:divBdr>
                    <w:top w:val="none" w:sz="0" w:space="0" w:color="auto"/>
                    <w:left w:val="none" w:sz="0" w:space="0" w:color="auto"/>
                    <w:bottom w:val="none" w:sz="0" w:space="0" w:color="auto"/>
                    <w:right w:val="none" w:sz="0" w:space="0" w:color="auto"/>
                  </w:divBdr>
                </w:div>
                <w:div w:id="907351352">
                  <w:marLeft w:val="0"/>
                  <w:marRight w:val="0"/>
                  <w:marTop w:val="0"/>
                  <w:marBottom w:val="0"/>
                  <w:divBdr>
                    <w:top w:val="none" w:sz="0" w:space="0" w:color="auto"/>
                    <w:left w:val="none" w:sz="0" w:space="0" w:color="auto"/>
                    <w:bottom w:val="none" w:sz="0" w:space="0" w:color="auto"/>
                    <w:right w:val="none" w:sz="0" w:space="0" w:color="auto"/>
                  </w:divBdr>
                </w:div>
                <w:div w:id="912550555">
                  <w:marLeft w:val="0"/>
                  <w:marRight w:val="0"/>
                  <w:marTop w:val="0"/>
                  <w:marBottom w:val="0"/>
                  <w:divBdr>
                    <w:top w:val="none" w:sz="0" w:space="0" w:color="auto"/>
                    <w:left w:val="none" w:sz="0" w:space="0" w:color="auto"/>
                    <w:bottom w:val="none" w:sz="0" w:space="0" w:color="auto"/>
                    <w:right w:val="none" w:sz="0" w:space="0" w:color="auto"/>
                  </w:divBdr>
                </w:div>
                <w:div w:id="923488665">
                  <w:marLeft w:val="0"/>
                  <w:marRight w:val="0"/>
                  <w:marTop w:val="0"/>
                  <w:marBottom w:val="0"/>
                  <w:divBdr>
                    <w:top w:val="none" w:sz="0" w:space="0" w:color="auto"/>
                    <w:left w:val="none" w:sz="0" w:space="0" w:color="auto"/>
                    <w:bottom w:val="none" w:sz="0" w:space="0" w:color="auto"/>
                    <w:right w:val="none" w:sz="0" w:space="0" w:color="auto"/>
                  </w:divBdr>
                </w:div>
                <w:div w:id="928778197">
                  <w:marLeft w:val="0"/>
                  <w:marRight w:val="0"/>
                  <w:marTop w:val="0"/>
                  <w:marBottom w:val="0"/>
                  <w:divBdr>
                    <w:top w:val="none" w:sz="0" w:space="0" w:color="auto"/>
                    <w:left w:val="none" w:sz="0" w:space="0" w:color="auto"/>
                    <w:bottom w:val="none" w:sz="0" w:space="0" w:color="auto"/>
                    <w:right w:val="none" w:sz="0" w:space="0" w:color="auto"/>
                  </w:divBdr>
                </w:div>
                <w:div w:id="958537616">
                  <w:marLeft w:val="0"/>
                  <w:marRight w:val="0"/>
                  <w:marTop w:val="0"/>
                  <w:marBottom w:val="0"/>
                  <w:divBdr>
                    <w:top w:val="none" w:sz="0" w:space="0" w:color="auto"/>
                    <w:left w:val="none" w:sz="0" w:space="0" w:color="auto"/>
                    <w:bottom w:val="none" w:sz="0" w:space="0" w:color="auto"/>
                    <w:right w:val="none" w:sz="0" w:space="0" w:color="auto"/>
                  </w:divBdr>
                </w:div>
                <w:div w:id="968515310">
                  <w:marLeft w:val="0"/>
                  <w:marRight w:val="0"/>
                  <w:marTop w:val="0"/>
                  <w:marBottom w:val="0"/>
                  <w:divBdr>
                    <w:top w:val="none" w:sz="0" w:space="0" w:color="auto"/>
                    <w:left w:val="none" w:sz="0" w:space="0" w:color="auto"/>
                    <w:bottom w:val="none" w:sz="0" w:space="0" w:color="auto"/>
                    <w:right w:val="none" w:sz="0" w:space="0" w:color="auto"/>
                  </w:divBdr>
                </w:div>
                <w:div w:id="974455788">
                  <w:marLeft w:val="0"/>
                  <w:marRight w:val="0"/>
                  <w:marTop w:val="0"/>
                  <w:marBottom w:val="0"/>
                  <w:divBdr>
                    <w:top w:val="none" w:sz="0" w:space="0" w:color="auto"/>
                    <w:left w:val="none" w:sz="0" w:space="0" w:color="auto"/>
                    <w:bottom w:val="none" w:sz="0" w:space="0" w:color="auto"/>
                    <w:right w:val="none" w:sz="0" w:space="0" w:color="auto"/>
                  </w:divBdr>
                </w:div>
                <w:div w:id="975913465">
                  <w:marLeft w:val="0"/>
                  <w:marRight w:val="0"/>
                  <w:marTop w:val="0"/>
                  <w:marBottom w:val="0"/>
                  <w:divBdr>
                    <w:top w:val="none" w:sz="0" w:space="0" w:color="auto"/>
                    <w:left w:val="none" w:sz="0" w:space="0" w:color="auto"/>
                    <w:bottom w:val="none" w:sz="0" w:space="0" w:color="auto"/>
                    <w:right w:val="none" w:sz="0" w:space="0" w:color="auto"/>
                  </w:divBdr>
                </w:div>
                <w:div w:id="976298649">
                  <w:marLeft w:val="0"/>
                  <w:marRight w:val="0"/>
                  <w:marTop w:val="0"/>
                  <w:marBottom w:val="0"/>
                  <w:divBdr>
                    <w:top w:val="none" w:sz="0" w:space="0" w:color="auto"/>
                    <w:left w:val="none" w:sz="0" w:space="0" w:color="auto"/>
                    <w:bottom w:val="none" w:sz="0" w:space="0" w:color="auto"/>
                    <w:right w:val="none" w:sz="0" w:space="0" w:color="auto"/>
                  </w:divBdr>
                </w:div>
                <w:div w:id="980378832">
                  <w:marLeft w:val="0"/>
                  <w:marRight w:val="0"/>
                  <w:marTop w:val="0"/>
                  <w:marBottom w:val="0"/>
                  <w:divBdr>
                    <w:top w:val="none" w:sz="0" w:space="0" w:color="auto"/>
                    <w:left w:val="none" w:sz="0" w:space="0" w:color="auto"/>
                    <w:bottom w:val="none" w:sz="0" w:space="0" w:color="auto"/>
                    <w:right w:val="none" w:sz="0" w:space="0" w:color="auto"/>
                  </w:divBdr>
                </w:div>
                <w:div w:id="984237201">
                  <w:marLeft w:val="0"/>
                  <w:marRight w:val="0"/>
                  <w:marTop w:val="0"/>
                  <w:marBottom w:val="0"/>
                  <w:divBdr>
                    <w:top w:val="none" w:sz="0" w:space="0" w:color="auto"/>
                    <w:left w:val="none" w:sz="0" w:space="0" w:color="auto"/>
                    <w:bottom w:val="none" w:sz="0" w:space="0" w:color="auto"/>
                    <w:right w:val="none" w:sz="0" w:space="0" w:color="auto"/>
                  </w:divBdr>
                </w:div>
                <w:div w:id="990864271">
                  <w:marLeft w:val="0"/>
                  <w:marRight w:val="0"/>
                  <w:marTop w:val="0"/>
                  <w:marBottom w:val="0"/>
                  <w:divBdr>
                    <w:top w:val="none" w:sz="0" w:space="0" w:color="auto"/>
                    <w:left w:val="none" w:sz="0" w:space="0" w:color="auto"/>
                    <w:bottom w:val="none" w:sz="0" w:space="0" w:color="auto"/>
                    <w:right w:val="none" w:sz="0" w:space="0" w:color="auto"/>
                  </w:divBdr>
                </w:div>
                <w:div w:id="994072440">
                  <w:marLeft w:val="0"/>
                  <w:marRight w:val="0"/>
                  <w:marTop w:val="0"/>
                  <w:marBottom w:val="0"/>
                  <w:divBdr>
                    <w:top w:val="none" w:sz="0" w:space="0" w:color="auto"/>
                    <w:left w:val="none" w:sz="0" w:space="0" w:color="auto"/>
                    <w:bottom w:val="none" w:sz="0" w:space="0" w:color="auto"/>
                    <w:right w:val="none" w:sz="0" w:space="0" w:color="auto"/>
                  </w:divBdr>
                </w:div>
                <w:div w:id="1001350209">
                  <w:marLeft w:val="0"/>
                  <w:marRight w:val="0"/>
                  <w:marTop w:val="0"/>
                  <w:marBottom w:val="0"/>
                  <w:divBdr>
                    <w:top w:val="none" w:sz="0" w:space="0" w:color="auto"/>
                    <w:left w:val="none" w:sz="0" w:space="0" w:color="auto"/>
                    <w:bottom w:val="none" w:sz="0" w:space="0" w:color="auto"/>
                    <w:right w:val="none" w:sz="0" w:space="0" w:color="auto"/>
                  </w:divBdr>
                </w:div>
                <w:div w:id="1002705245">
                  <w:marLeft w:val="0"/>
                  <w:marRight w:val="0"/>
                  <w:marTop w:val="0"/>
                  <w:marBottom w:val="0"/>
                  <w:divBdr>
                    <w:top w:val="none" w:sz="0" w:space="0" w:color="auto"/>
                    <w:left w:val="none" w:sz="0" w:space="0" w:color="auto"/>
                    <w:bottom w:val="none" w:sz="0" w:space="0" w:color="auto"/>
                    <w:right w:val="none" w:sz="0" w:space="0" w:color="auto"/>
                  </w:divBdr>
                </w:div>
                <w:div w:id="1003554023">
                  <w:marLeft w:val="0"/>
                  <w:marRight w:val="0"/>
                  <w:marTop w:val="0"/>
                  <w:marBottom w:val="0"/>
                  <w:divBdr>
                    <w:top w:val="none" w:sz="0" w:space="0" w:color="auto"/>
                    <w:left w:val="none" w:sz="0" w:space="0" w:color="auto"/>
                    <w:bottom w:val="none" w:sz="0" w:space="0" w:color="auto"/>
                    <w:right w:val="none" w:sz="0" w:space="0" w:color="auto"/>
                  </w:divBdr>
                </w:div>
                <w:div w:id="1009335944">
                  <w:marLeft w:val="0"/>
                  <w:marRight w:val="0"/>
                  <w:marTop w:val="0"/>
                  <w:marBottom w:val="0"/>
                  <w:divBdr>
                    <w:top w:val="none" w:sz="0" w:space="0" w:color="auto"/>
                    <w:left w:val="none" w:sz="0" w:space="0" w:color="auto"/>
                    <w:bottom w:val="none" w:sz="0" w:space="0" w:color="auto"/>
                    <w:right w:val="none" w:sz="0" w:space="0" w:color="auto"/>
                  </w:divBdr>
                </w:div>
                <w:div w:id="1010334964">
                  <w:marLeft w:val="0"/>
                  <w:marRight w:val="0"/>
                  <w:marTop w:val="0"/>
                  <w:marBottom w:val="0"/>
                  <w:divBdr>
                    <w:top w:val="none" w:sz="0" w:space="0" w:color="auto"/>
                    <w:left w:val="none" w:sz="0" w:space="0" w:color="auto"/>
                    <w:bottom w:val="none" w:sz="0" w:space="0" w:color="auto"/>
                    <w:right w:val="none" w:sz="0" w:space="0" w:color="auto"/>
                  </w:divBdr>
                </w:div>
                <w:div w:id="1019236375">
                  <w:marLeft w:val="0"/>
                  <w:marRight w:val="0"/>
                  <w:marTop w:val="0"/>
                  <w:marBottom w:val="0"/>
                  <w:divBdr>
                    <w:top w:val="none" w:sz="0" w:space="0" w:color="auto"/>
                    <w:left w:val="none" w:sz="0" w:space="0" w:color="auto"/>
                    <w:bottom w:val="none" w:sz="0" w:space="0" w:color="auto"/>
                    <w:right w:val="none" w:sz="0" w:space="0" w:color="auto"/>
                  </w:divBdr>
                </w:div>
                <w:div w:id="1022894990">
                  <w:marLeft w:val="0"/>
                  <w:marRight w:val="0"/>
                  <w:marTop w:val="0"/>
                  <w:marBottom w:val="0"/>
                  <w:divBdr>
                    <w:top w:val="none" w:sz="0" w:space="0" w:color="auto"/>
                    <w:left w:val="none" w:sz="0" w:space="0" w:color="auto"/>
                    <w:bottom w:val="none" w:sz="0" w:space="0" w:color="auto"/>
                    <w:right w:val="none" w:sz="0" w:space="0" w:color="auto"/>
                  </w:divBdr>
                </w:div>
                <w:div w:id="1023440184">
                  <w:marLeft w:val="0"/>
                  <w:marRight w:val="0"/>
                  <w:marTop w:val="0"/>
                  <w:marBottom w:val="0"/>
                  <w:divBdr>
                    <w:top w:val="none" w:sz="0" w:space="0" w:color="auto"/>
                    <w:left w:val="none" w:sz="0" w:space="0" w:color="auto"/>
                    <w:bottom w:val="none" w:sz="0" w:space="0" w:color="auto"/>
                    <w:right w:val="none" w:sz="0" w:space="0" w:color="auto"/>
                  </w:divBdr>
                </w:div>
                <w:div w:id="1030033786">
                  <w:marLeft w:val="0"/>
                  <w:marRight w:val="0"/>
                  <w:marTop w:val="0"/>
                  <w:marBottom w:val="0"/>
                  <w:divBdr>
                    <w:top w:val="none" w:sz="0" w:space="0" w:color="auto"/>
                    <w:left w:val="none" w:sz="0" w:space="0" w:color="auto"/>
                    <w:bottom w:val="none" w:sz="0" w:space="0" w:color="auto"/>
                    <w:right w:val="none" w:sz="0" w:space="0" w:color="auto"/>
                  </w:divBdr>
                </w:div>
                <w:div w:id="1046371742">
                  <w:marLeft w:val="0"/>
                  <w:marRight w:val="0"/>
                  <w:marTop w:val="0"/>
                  <w:marBottom w:val="0"/>
                  <w:divBdr>
                    <w:top w:val="none" w:sz="0" w:space="0" w:color="auto"/>
                    <w:left w:val="none" w:sz="0" w:space="0" w:color="auto"/>
                    <w:bottom w:val="none" w:sz="0" w:space="0" w:color="auto"/>
                    <w:right w:val="none" w:sz="0" w:space="0" w:color="auto"/>
                  </w:divBdr>
                </w:div>
                <w:div w:id="1049963820">
                  <w:marLeft w:val="0"/>
                  <w:marRight w:val="0"/>
                  <w:marTop w:val="0"/>
                  <w:marBottom w:val="0"/>
                  <w:divBdr>
                    <w:top w:val="none" w:sz="0" w:space="0" w:color="auto"/>
                    <w:left w:val="none" w:sz="0" w:space="0" w:color="auto"/>
                    <w:bottom w:val="none" w:sz="0" w:space="0" w:color="auto"/>
                    <w:right w:val="none" w:sz="0" w:space="0" w:color="auto"/>
                  </w:divBdr>
                </w:div>
                <w:div w:id="1068964421">
                  <w:marLeft w:val="0"/>
                  <w:marRight w:val="0"/>
                  <w:marTop w:val="0"/>
                  <w:marBottom w:val="0"/>
                  <w:divBdr>
                    <w:top w:val="none" w:sz="0" w:space="0" w:color="auto"/>
                    <w:left w:val="none" w:sz="0" w:space="0" w:color="auto"/>
                    <w:bottom w:val="none" w:sz="0" w:space="0" w:color="auto"/>
                    <w:right w:val="none" w:sz="0" w:space="0" w:color="auto"/>
                  </w:divBdr>
                </w:div>
                <w:div w:id="1070351924">
                  <w:marLeft w:val="0"/>
                  <w:marRight w:val="0"/>
                  <w:marTop w:val="0"/>
                  <w:marBottom w:val="0"/>
                  <w:divBdr>
                    <w:top w:val="none" w:sz="0" w:space="0" w:color="auto"/>
                    <w:left w:val="none" w:sz="0" w:space="0" w:color="auto"/>
                    <w:bottom w:val="none" w:sz="0" w:space="0" w:color="auto"/>
                    <w:right w:val="none" w:sz="0" w:space="0" w:color="auto"/>
                  </w:divBdr>
                </w:div>
                <w:div w:id="1071078580">
                  <w:marLeft w:val="0"/>
                  <w:marRight w:val="0"/>
                  <w:marTop w:val="0"/>
                  <w:marBottom w:val="0"/>
                  <w:divBdr>
                    <w:top w:val="none" w:sz="0" w:space="0" w:color="auto"/>
                    <w:left w:val="none" w:sz="0" w:space="0" w:color="auto"/>
                    <w:bottom w:val="none" w:sz="0" w:space="0" w:color="auto"/>
                    <w:right w:val="none" w:sz="0" w:space="0" w:color="auto"/>
                  </w:divBdr>
                </w:div>
                <w:div w:id="1071267354">
                  <w:marLeft w:val="0"/>
                  <w:marRight w:val="0"/>
                  <w:marTop w:val="0"/>
                  <w:marBottom w:val="0"/>
                  <w:divBdr>
                    <w:top w:val="none" w:sz="0" w:space="0" w:color="auto"/>
                    <w:left w:val="none" w:sz="0" w:space="0" w:color="auto"/>
                    <w:bottom w:val="none" w:sz="0" w:space="0" w:color="auto"/>
                    <w:right w:val="none" w:sz="0" w:space="0" w:color="auto"/>
                  </w:divBdr>
                </w:div>
                <w:div w:id="1081414205">
                  <w:marLeft w:val="0"/>
                  <w:marRight w:val="0"/>
                  <w:marTop w:val="0"/>
                  <w:marBottom w:val="0"/>
                  <w:divBdr>
                    <w:top w:val="none" w:sz="0" w:space="0" w:color="auto"/>
                    <w:left w:val="none" w:sz="0" w:space="0" w:color="auto"/>
                    <w:bottom w:val="none" w:sz="0" w:space="0" w:color="auto"/>
                    <w:right w:val="none" w:sz="0" w:space="0" w:color="auto"/>
                  </w:divBdr>
                </w:div>
                <w:div w:id="1081567111">
                  <w:marLeft w:val="0"/>
                  <w:marRight w:val="0"/>
                  <w:marTop w:val="0"/>
                  <w:marBottom w:val="0"/>
                  <w:divBdr>
                    <w:top w:val="none" w:sz="0" w:space="0" w:color="auto"/>
                    <w:left w:val="none" w:sz="0" w:space="0" w:color="auto"/>
                    <w:bottom w:val="none" w:sz="0" w:space="0" w:color="auto"/>
                    <w:right w:val="none" w:sz="0" w:space="0" w:color="auto"/>
                  </w:divBdr>
                </w:div>
                <w:div w:id="1084031475">
                  <w:marLeft w:val="0"/>
                  <w:marRight w:val="0"/>
                  <w:marTop w:val="0"/>
                  <w:marBottom w:val="0"/>
                  <w:divBdr>
                    <w:top w:val="none" w:sz="0" w:space="0" w:color="auto"/>
                    <w:left w:val="none" w:sz="0" w:space="0" w:color="auto"/>
                    <w:bottom w:val="none" w:sz="0" w:space="0" w:color="auto"/>
                    <w:right w:val="none" w:sz="0" w:space="0" w:color="auto"/>
                  </w:divBdr>
                </w:div>
                <w:div w:id="1103112541">
                  <w:marLeft w:val="0"/>
                  <w:marRight w:val="0"/>
                  <w:marTop w:val="0"/>
                  <w:marBottom w:val="0"/>
                  <w:divBdr>
                    <w:top w:val="none" w:sz="0" w:space="0" w:color="auto"/>
                    <w:left w:val="none" w:sz="0" w:space="0" w:color="auto"/>
                    <w:bottom w:val="none" w:sz="0" w:space="0" w:color="auto"/>
                    <w:right w:val="none" w:sz="0" w:space="0" w:color="auto"/>
                  </w:divBdr>
                </w:div>
                <w:div w:id="1104182384">
                  <w:marLeft w:val="0"/>
                  <w:marRight w:val="0"/>
                  <w:marTop w:val="0"/>
                  <w:marBottom w:val="0"/>
                  <w:divBdr>
                    <w:top w:val="none" w:sz="0" w:space="0" w:color="auto"/>
                    <w:left w:val="none" w:sz="0" w:space="0" w:color="auto"/>
                    <w:bottom w:val="none" w:sz="0" w:space="0" w:color="auto"/>
                    <w:right w:val="none" w:sz="0" w:space="0" w:color="auto"/>
                  </w:divBdr>
                </w:div>
                <w:div w:id="1106005217">
                  <w:marLeft w:val="0"/>
                  <w:marRight w:val="0"/>
                  <w:marTop w:val="0"/>
                  <w:marBottom w:val="0"/>
                  <w:divBdr>
                    <w:top w:val="none" w:sz="0" w:space="0" w:color="auto"/>
                    <w:left w:val="none" w:sz="0" w:space="0" w:color="auto"/>
                    <w:bottom w:val="none" w:sz="0" w:space="0" w:color="auto"/>
                    <w:right w:val="none" w:sz="0" w:space="0" w:color="auto"/>
                  </w:divBdr>
                </w:div>
                <w:div w:id="1121846426">
                  <w:marLeft w:val="0"/>
                  <w:marRight w:val="0"/>
                  <w:marTop w:val="0"/>
                  <w:marBottom w:val="0"/>
                  <w:divBdr>
                    <w:top w:val="none" w:sz="0" w:space="0" w:color="auto"/>
                    <w:left w:val="none" w:sz="0" w:space="0" w:color="auto"/>
                    <w:bottom w:val="none" w:sz="0" w:space="0" w:color="auto"/>
                    <w:right w:val="none" w:sz="0" w:space="0" w:color="auto"/>
                  </w:divBdr>
                </w:div>
                <w:div w:id="1124695573">
                  <w:marLeft w:val="0"/>
                  <w:marRight w:val="0"/>
                  <w:marTop w:val="0"/>
                  <w:marBottom w:val="0"/>
                  <w:divBdr>
                    <w:top w:val="none" w:sz="0" w:space="0" w:color="auto"/>
                    <w:left w:val="none" w:sz="0" w:space="0" w:color="auto"/>
                    <w:bottom w:val="none" w:sz="0" w:space="0" w:color="auto"/>
                    <w:right w:val="none" w:sz="0" w:space="0" w:color="auto"/>
                  </w:divBdr>
                </w:div>
                <w:div w:id="1143618798">
                  <w:marLeft w:val="0"/>
                  <w:marRight w:val="0"/>
                  <w:marTop w:val="0"/>
                  <w:marBottom w:val="0"/>
                  <w:divBdr>
                    <w:top w:val="none" w:sz="0" w:space="0" w:color="auto"/>
                    <w:left w:val="none" w:sz="0" w:space="0" w:color="auto"/>
                    <w:bottom w:val="none" w:sz="0" w:space="0" w:color="auto"/>
                    <w:right w:val="none" w:sz="0" w:space="0" w:color="auto"/>
                  </w:divBdr>
                </w:div>
                <w:div w:id="1145780244">
                  <w:marLeft w:val="0"/>
                  <w:marRight w:val="0"/>
                  <w:marTop w:val="0"/>
                  <w:marBottom w:val="0"/>
                  <w:divBdr>
                    <w:top w:val="none" w:sz="0" w:space="0" w:color="auto"/>
                    <w:left w:val="none" w:sz="0" w:space="0" w:color="auto"/>
                    <w:bottom w:val="none" w:sz="0" w:space="0" w:color="auto"/>
                    <w:right w:val="none" w:sz="0" w:space="0" w:color="auto"/>
                  </w:divBdr>
                </w:div>
                <w:div w:id="1146318055">
                  <w:marLeft w:val="0"/>
                  <w:marRight w:val="0"/>
                  <w:marTop w:val="0"/>
                  <w:marBottom w:val="0"/>
                  <w:divBdr>
                    <w:top w:val="none" w:sz="0" w:space="0" w:color="auto"/>
                    <w:left w:val="none" w:sz="0" w:space="0" w:color="auto"/>
                    <w:bottom w:val="none" w:sz="0" w:space="0" w:color="auto"/>
                    <w:right w:val="none" w:sz="0" w:space="0" w:color="auto"/>
                  </w:divBdr>
                </w:div>
                <w:div w:id="1162549887">
                  <w:marLeft w:val="0"/>
                  <w:marRight w:val="0"/>
                  <w:marTop w:val="0"/>
                  <w:marBottom w:val="0"/>
                  <w:divBdr>
                    <w:top w:val="none" w:sz="0" w:space="0" w:color="auto"/>
                    <w:left w:val="none" w:sz="0" w:space="0" w:color="auto"/>
                    <w:bottom w:val="none" w:sz="0" w:space="0" w:color="auto"/>
                    <w:right w:val="none" w:sz="0" w:space="0" w:color="auto"/>
                  </w:divBdr>
                </w:div>
                <w:div w:id="1183395224">
                  <w:marLeft w:val="0"/>
                  <w:marRight w:val="0"/>
                  <w:marTop w:val="0"/>
                  <w:marBottom w:val="0"/>
                  <w:divBdr>
                    <w:top w:val="none" w:sz="0" w:space="0" w:color="auto"/>
                    <w:left w:val="none" w:sz="0" w:space="0" w:color="auto"/>
                    <w:bottom w:val="none" w:sz="0" w:space="0" w:color="auto"/>
                    <w:right w:val="none" w:sz="0" w:space="0" w:color="auto"/>
                  </w:divBdr>
                </w:div>
                <w:div w:id="1183590063">
                  <w:marLeft w:val="0"/>
                  <w:marRight w:val="0"/>
                  <w:marTop w:val="0"/>
                  <w:marBottom w:val="0"/>
                  <w:divBdr>
                    <w:top w:val="none" w:sz="0" w:space="0" w:color="auto"/>
                    <w:left w:val="none" w:sz="0" w:space="0" w:color="auto"/>
                    <w:bottom w:val="none" w:sz="0" w:space="0" w:color="auto"/>
                    <w:right w:val="none" w:sz="0" w:space="0" w:color="auto"/>
                  </w:divBdr>
                </w:div>
                <w:div w:id="1191147603">
                  <w:marLeft w:val="0"/>
                  <w:marRight w:val="0"/>
                  <w:marTop w:val="0"/>
                  <w:marBottom w:val="0"/>
                  <w:divBdr>
                    <w:top w:val="none" w:sz="0" w:space="0" w:color="auto"/>
                    <w:left w:val="none" w:sz="0" w:space="0" w:color="auto"/>
                    <w:bottom w:val="none" w:sz="0" w:space="0" w:color="auto"/>
                    <w:right w:val="none" w:sz="0" w:space="0" w:color="auto"/>
                  </w:divBdr>
                </w:div>
                <w:div w:id="1198543645">
                  <w:marLeft w:val="0"/>
                  <w:marRight w:val="0"/>
                  <w:marTop w:val="0"/>
                  <w:marBottom w:val="0"/>
                  <w:divBdr>
                    <w:top w:val="none" w:sz="0" w:space="0" w:color="auto"/>
                    <w:left w:val="none" w:sz="0" w:space="0" w:color="auto"/>
                    <w:bottom w:val="none" w:sz="0" w:space="0" w:color="auto"/>
                    <w:right w:val="none" w:sz="0" w:space="0" w:color="auto"/>
                  </w:divBdr>
                </w:div>
                <w:div w:id="1199733503">
                  <w:marLeft w:val="0"/>
                  <w:marRight w:val="0"/>
                  <w:marTop w:val="0"/>
                  <w:marBottom w:val="0"/>
                  <w:divBdr>
                    <w:top w:val="none" w:sz="0" w:space="0" w:color="auto"/>
                    <w:left w:val="none" w:sz="0" w:space="0" w:color="auto"/>
                    <w:bottom w:val="none" w:sz="0" w:space="0" w:color="auto"/>
                    <w:right w:val="none" w:sz="0" w:space="0" w:color="auto"/>
                  </w:divBdr>
                </w:div>
                <w:div w:id="1208226926">
                  <w:marLeft w:val="0"/>
                  <w:marRight w:val="0"/>
                  <w:marTop w:val="0"/>
                  <w:marBottom w:val="0"/>
                  <w:divBdr>
                    <w:top w:val="none" w:sz="0" w:space="0" w:color="auto"/>
                    <w:left w:val="none" w:sz="0" w:space="0" w:color="auto"/>
                    <w:bottom w:val="none" w:sz="0" w:space="0" w:color="auto"/>
                    <w:right w:val="none" w:sz="0" w:space="0" w:color="auto"/>
                  </w:divBdr>
                </w:div>
                <w:div w:id="1231623460">
                  <w:marLeft w:val="0"/>
                  <w:marRight w:val="0"/>
                  <w:marTop w:val="0"/>
                  <w:marBottom w:val="0"/>
                  <w:divBdr>
                    <w:top w:val="none" w:sz="0" w:space="0" w:color="auto"/>
                    <w:left w:val="none" w:sz="0" w:space="0" w:color="auto"/>
                    <w:bottom w:val="none" w:sz="0" w:space="0" w:color="auto"/>
                    <w:right w:val="none" w:sz="0" w:space="0" w:color="auto"/>
                  </w:divBdr>
                </w:div>
                <w:div w:id="1234393328">
                  <w:marLeft w:val="0"/>
                  <w:marRight w:val="0"/>
                  <w:marTop w:val="0"/>
                  <w:marBottom w:val="0"/>
                  <w:divBdr>
                    <w:top w:val="none" w:sz="0" w:space="0" w:color="auto"/>
                    <w:left w:val="none" w:sz="0" w:space="0" w:color="auto"/>
                    <w:bottom w:val="none" w:sz="0" w:space="0" w:color="auto"/>
                    <w:right w:val="none" w:sz="0" w:space="0" w:color="auto"/>
                  </w:divBdr>
                </w:div>
                <w:div w:id="1246456603">
                  <w:marLeft w:val="0"/>
                  <w:marRight w:val="0"/>
                  <w:marTop w:val="0"/>
                  <w:marBottom w:val="0"/>
                  <w:divBdr>
                    <w:top w:val="none" w:sz="0" w:space="0" w:color="auto"/>
                    <w:left w:val="none" w:sz="0" w:space="0" w:color="auto"/>
                    <w:bottom w:val="none" w:sz="0" w:space="0" w:color="auto"/>
                    <w:right w:val="none" w:sz="0" w:space="0" w:color="auto"/>
                  </w:divBdr>
                </w:div>
                <w:div w:id="1253203880">
                  <w:marLeft w:val="0"/>
                  <w:marRight w:val="0"/>
                  <w:marTop w:val="0"/>
                  <w:marBottom w:val="0"/>
                  <w:divBdr>
                    <w:top w:val="none" w:sz="0" w:space="0" w:color="auto"/>
                    <w:left w:val="none" w:sz="0" w:space="0" w:color="auto"/>
                    <w:bottom w:val="none" w:sz="0" w:space="0" w:color="auto"/>
                    <w:right w:val="none" w:sz="0" w:space="0" w:color="auto"/>
                  </w:divBdr>
                </w:div>
                <w:div w:id="1259172081">
                  <w:marLeft w:val="0"/>
                  <w:marRight w:val="0"/>
                  <w:marTop w:val="0"/>
                  <w:marBottom w:val="0"/>
                  <w:divBdr>
                    <w:top w:val="none" w:sz="0" w:space="0" w:color="auto"/>
                    <w:left w:val="none" w:sz="0" w:space="0" w:color="auto"/>
                    <w:bottom w:val="none" w:sz="0" w:space="0" w:color="auto"/>
                    <w:right w:val="none" w:sz="0" w:space="0" w:color="auto"/>
                  </w:divBdr>
                </w:div>
                <w:div w:id="1260941972">
                  <w:marLeft w:val="0"/>
                  <w:marRight w:val="0"/>
                  <w:marTop w:val="0"/>
                  <w:marBottom w:val="0"/>
                  <w:divBdr>
                    <w:top w:val="none" w:sz="0" w:space="0" w:color="auto"/>
                    <w:left w:val="none" w:sz="0" w:space="0" w:color="auto"/>
                    <w:bottom w:val="none" w:sz="0" w:space="0" w:color="auto"/>
                    <w:right w:val="none" w:sz="0" w:space="0" w:color="auto"/>
                  </w:divBdr>
                </w:div>
                <w:div w:id="1298534639">
                  <w:marLeft w:val="0"/>
                  <w:marRight w:val="0"/>
                  <w:marTop w:val="0"/>
                  <w:marBottom w:val="0"/>
                  <w:divBdr>
                    <w:top w:val="none" w:sz="0" w:space="0" w:color="auto"/>
                    <w:left w:val="none" w:sz="0" w:space="0" w:color="auto"/>
                    <w:bottom w:val="none" w:sz="0" w:space="0" w:color="auto"/>
                    <w:right w:val="none" w:sz="0" w:space="0" w:color="auto"/>
                  </w:divBdr>
                </w:div>
                <w:div w:id="1307123402">
                  <w:marLeft w:val="0"/>
                  <w:marRight w:val="0"/>
                  <w:marTop w:val="0"/>
                  <w:marBottom w:val="0"/>
                  <w:divBdr>
                    <w:top w:val="none" w:sz="0" w:space="0" w:color="auto"/>
                    <w:left w:val="none" w:sz="0" w:space="0" w:color="auto"/>
                    <w:bottom w:val="none" w:sz="0" w:space="0" w:color="auto"/>
                    <w:right w:val="none" w:sz="0" w:space="0" w:color="auto"/>
                  </w:divBdr>
                </w:div>
                <w:div w:id="1318610686">
                  <w:marLeft w:val="0"/>
                  <w:marRight w:val="0"/>
                  <w:marTop w:val="0"/>
                  <w:marBottom w:val="0"/>
                  <w:divBdr>
                    <w:top w:val="none" w:sz="0" w:space="0" w:color="auto"/>
                    <w:left w:val="none" w:sz="0" w:space="0" w:color="auto"/>
                    <w:bottom w:val="none" w:sz="0" w:space="0" w:color="auto"/>
                    <w:right w:val="none" w:sz="0" w:space="0" w:color="auto"/>
                  </w:divBdr>
                </w:div>
                <w:div w:id="1326586045">
                  <w:marLeft w:val="0"/>
                  <w:marRight w:val="0"/>
                  <w:marTop w:val="0"/>
                  <w:marBottom w:val="0"/>
                  <w:divBdr>
                    <w:top w:val="none" w:sz="0" w:space="0" w:color="auto"/>
                    <w:left w:val="none" w:sz="0" w:space="0" w:color="auto"/>
                    <w:bottom w:val="none" w:sz="0" w:space="0" w:color="auto"/>
                    <w:right w:val="none" w:sz="0" w:space="0" w:color="auto"/>
                  </w:divBdr>
                </w:div>
                <w:div w:id="1329944790">
                  <w:marLeft w:val="0"/>
                  <w:marRight w:val="0"/>
                  <w:marTop w:val="0"/>
                  <w:marBottom w:val="0"/>
                  <w:divBdr>
                    <w:top w:val="none" w:sz="0" w:space="0" w:color="auto"/>
                    <w:left w:val="none" w:sz="0" w:space="0" w:color="auto"/>
                    <w:bottom w:val="none" w:sz="0" w:space="0" w:color="auto"/>
                    <w:right w:val="none" w:sz="0" w:space="0" w:color="auto"/>
                  </w:divBdr>
                </w:div>
                <w:div w:id="1330519561">
                  <w:marLeft w:val="0"/>
                  <w:marRight w:val="0"/>
                  <w:marTop w:val="0"/>
                  <w:marBottom w:val="0"/>
                  <w:divBdr>
                    <w:top w:val="none" w:sz="0" w:space="0" w:color="auto"/>
                    <w:left w:val="none" w:sz="0" w:space="0" w:color="auto"/>
                    <w:bottom w:val="none" w:sz="0" w:space="0" w:color="auto"/>
                    <w:right w:val="none" w:sz="0" w:space="0" w:color="auto"/>
                  </w:divBdr>
                </w:div>
                <w:div w:id="1352494884">
                  <w:marLeft w:val="0"/>
                  <w:marRight w:val="0"/>
                  <w:marTop w:val="0"/>
                  <w:marBottom w:val="0"/>
                  <w:divBdr>
                    <w:top w:val="none" w:sz="0" w:space="0" w:color="auto"/>
                    <w:left w:val="none" w:sz="0" w:space="0" w:color="auto"/>
                    <w:bottom w:val="none" w:sz="0" w:space="0" w:color="auto"/>
                    <w:right w:val="none" w:sz="0" w:space="0" w:color="auto"/>
                  </w:divBdr>
                </w:div>
                <w:div w:id="1353993464">
                  <w:marLeft w:val="0"/>
                  <w:marRight w:val="0"/>
                  <w:marTop w:val="0"/>
                  <w:marBottom w:val="0"/>
                  <w:divBdr>
                    <w:top w:val="none" w:sz="0" w:space="0" w:color="auto"/>
                    <w:left w:val="none" w:sz="0" w:space="0" w:color="auto"/>
                    <w:bottom w:val="none" w:sz="0" w:space="0" w:color="auto"/>
                    <w:right w:val="none" w:sz="0" w:space="0" w:color="auto"/>
                  </w:divBdr>
                </w:div>
                <w:div w:id="1358655704">
                  <w:marLeft w:val="0"/>
                  <w:marRight w:val="0"/>
                  <w:marTop w:val="0"/>
                  <w:marBottom w:val="0"/>
                  <w:divBdr>
                    <w:top w:val="none" w:sz="0" w:space="0" w:color="auto"/>
                    <w:left w:val="none" w:sz="0" w:space="0" w:color="auto"/>
                    <w:bottom w:val="none" w:sz="0" w:space="0" w:color="auto"/>
                    <w:right w:val="none" w:sz="0" w:space="0" w:color="auto"/>
                  </w:divBdr>
                </w:div>
                <w:div w:id="1359310597">
                  <w:marLeft w:val="0"/>
                  <w:marRight w:val="0"/>
                  <w:marTop w:val="0"/>
                  <w:marBottom w:val="0"/>
                  <w:divBdr>
                    <w:top w:val="none" w:sz="0" w:space="0" w:color="auto"/>
                    <w:left w:val="none" w:sz="0" w:space="0" w:color="auto"/>
                    <w:bottom w:val="none" w:sz="0" w:space="0" w:color="auto"/>
                    <w:right w:val="none" w:sz="0" w:space="0" w:color="auto"/>
                  </w:divBdr>
                </w:div>
                <w:div w:id="1361083062">
                  <w:marLeft w:val="0"/>
                  <w:marRight w:val="0"/>
                  <w:marTop w:val="0"/>
                  <w:marBottom w:val="0"/>
                  <w:divBdr>
                    <w:top w:val="none" w:sz="0" w:space="0" w:color="auto"/>
                    <w:left w:val="none" w:sz="0" w:space="0" w:color="auto"/>
                    <w:bottom w:val="none" w:sz="0" w:space="0" w:color="auto"/>
                    <w:right w:val="none" w:sz="0" w:space="0" w:color="auto"/>
                  </w:divBdr>
                </w:div>
                <w:div w:id="1364399096">
                  <w:marLeft w:val="0"/>
                  <w:marRight w:val="0"/>
                  <w:marTop w:val="0"/>
                  <w:marBottom w:val="0"/>
                  <w:divBdr>
                    <w:top w:val="none" w:sz="0" w:space="0" w:color="auto"/>
                    <w:left w:val="none" w:sz="0" w:space="0" w:color="auto"/>
                    <w:bottom w:val="none" w:sz="0" w:space="0" w:color="auto"/>
                    <w:right w:val="none" w:sz="0" w:space="0" w:color="auto"/>
                  </w:divBdr>
                </w:div>
                <w:div w:id="1373654152">
                  <w:marLeft w:val="0"/>
                  <w:marRight w:val="0"/>
                  <w:marTop w:val="0"/>
                  <w:marBottom w:val="0"/>
                  <w:divBdr>
                    <w:top w:val="none" w:sz="0" w:space="0" w:color="auto"/>
                    <w:left w:val="none" w:sz="0" w:space="0" w:color="auto"/>
                    <w:bottom w:val="none" w:sz="0" w:space="0" w:color="auto"/>
                    <w:right w:val="none" w:sz="0" w:space="0" w:color="auto"/>
                  </w:divBdr>
                </w:div>
                <w:div w:id="1379667325">
                  <w:marLeft w:val="0"/>
                  <w:marRight w:val="0"/>
                  <w:marTop w:val="0"/>
                  <w:marBottom w:val="0"/>
                  <w:divBdr>
                    <w:top w:val="none" w:sz="0" w:space="0" w:color="auto"/>
                    <w:left w:val="none" w:sz="0" w:space="0" w:color="auto"/>
                    <w:bottom w:val="none" w:sz="0" w:space="0" w:color="auto"/>
                    <w:right w:val="none" w:sz="0" w:space="0" w:color="auto"/>
                  </w:divBdr>
                </w:div>
                <w:div w:id="1379814562">
                  <w:marLeft w:val="0"/>
                  <w:marRight w:val="0"/>
                  <w:marTop w:val="0"/>
                  <w:marBottom w:val="0"/>
                  <w:divBdr>
                    <w:top w:val="none" w:sz="0" w:space="0" w:color="auto"/>
                    <w:left w:val="none" w:sz="0" w:space="0" w:color="auto"/>
                    <w:bottom w:val="none" w:sz="0" w:space="0" w:color="auto"/>
                    <w:right w:val="none" w:sz="0" w:space="0" w:color="auto"/>
                  </w:divBdr>
                </w:div>
                <w:div w:id="1389692787">
                  <w:marLeft w:val="0"/>
                  <w:marRight w:val="0"/>
                  <w:marTop w:val="0"/>
                  <w:marBottom w:val="0"/>
                  <w:divBdr>
                    <w:top w:val="none" w:sz="0" w:space="0" w:color="auto"/>
                    <w:left w:val="none" w:sz="0" w:space="0" w:color="auto"/>
                    <w:bottom w:val="none" w:sz="0" w:space="0" w:color="auto"/>
                    <w:right w:val="none" w:sz="0" w:space="0" w:color="auto"/>
                  </w:divBdr>
                </w:div>
                <w:div w:id="1394306915">
                  <w:marLeft w:val="0"/>
                  <w:marRight w:val="0"/>
                  <w:marTop w:val="0"/>
                  <w:marBottom w:val="0"/>
                  <w:divBdr>
                    <w:top w:val="none" w:sz="0" w:space="0" w:color="auto"/>
                    <w:left w:val="none" w:sz="0" w:space="0" w:color="auto"/>
                    <w:bottom w:val="none" w:sz="0" w:space="0" w:color="auto"/>
                    <w:right w:val="none" w:sz="0" w:space="0" w:color="auto"/>
                  </w:divBdr>
                </w:div>
                <w:div w:id="1403211936">
                  <w:marLeft w:val="0"/>
                  <w:marRight w:val="0"/>
                  <w:marTop w:val="0"/>
                  <w:marBottom w:val="0"/>
                  <w:divBdr>
                    <w:top w:val="none" w:sz="0" w:space="0" w:color="auto"/>
                    <w:left w:val="none" w:sz="0" w:space="0" w:color="auto"/>
                    <w:bottom w:val="none" w:sz="0" w:space="0" w:color="auto"/>
                    <w:right w:val="none" w:sz="0" w:space="0" w:color="auto"/>
                  </w:divBdr>
                </w:div>
                <w:div w:id="1405185119">
                  <w:marLeft w:val="0"/>
                  <w:marRight w:val="0"/>
                  <w:marTop w:val="0"/>
                  <w:marBottom w:val="0"/>
                  <w:divBdr>
                    <w:top w:val="none" w:sz="0" w:space="0" w:color="auto"/>
                    <w:left w:val="none" w:sz="0" w:space="0" w:color="auto"/>
                    <w:bottom w:val="none" w:sz="0" w:space="0" w:color="auto"/>
                    <w:right w:val="none" w:sz="0" w:space="0" w:color="auto"/>
                  </w:divBdr>
                </w:div>
                <w:div w:id="1429810583">
                  <w:marLeft w:val="0"/>
                  <w:marRight w:val="0"/>
                  <w:marTop w:val="0"/>
                  <w:marBottom w:val="0"/>
                  <w:divBdr>
                    <w:top w:val="none" w:sz="0" w:space="0" w:color="auto"/>
                    <w:left w:val="none" w:sz="0" w:space="0" w:color="auto"/>
                    <w:bottom w:val="none" w:sz="0" w:space="0" w:color="auto"/>
                    <w:right w:val="none" w:sz="0" w:space="0" w:color="auto"/>
                  </w:divBdr>
                </w:div>
                <w:div w:id="1435321804">
                  <w:marLeft w:val="0"/>
                  <w:marRight w:val="0"/>
                  <w:marTop w:val="0"/>
                  <w:marBottom w:val="0"/>
                  <w:divBdr>
                    <w:top w:val="none" w:sz="0" w:space="0" w:color="auto"/>
                    <w:left w:val="none" w:sz="0" w:space="0" w:color="auto"/>
                    <w:bottom w:val="none" w:sz="0" w:space="0" w:color="auto"/>
                    <w:right w:val="none" w:sz="0" w:space="0" w:color="auto"/>
                  </w:divBdr>
                </w:div>
                <w:div w:id="1441100013">
                  <w:marLeft w:val="0"/>
                  <w:marRight w:val="0"/>
                  <w:marTop w:val="0"/>
                  <w:marBottom w:val="0"/>
                  <w:divBdr>
                    <w:top w:val="none" w:sz="0" w:space="0" w:color="auto"/>
                    <w:left w:val="none" w:sz="0" w:space="0" w:color="auto"/>
                    <w:bottom w:val="none" w:sz="0" w:space="0" w:color="auto"/>
                    <w:right w:val="none" w:sz="0" w:space="0" w:color="auto"/>
                  </w:divBdr>
                </w:div>
                <w:div w:id="1448310277">
                  <w:marLeft w:val="0"/>
                  <w:marRight w:val="0"/>
                  <w:marTop w:val="0"/>
                  <w:marBottom w:val="0"/>
                  <w:divBdr>
                    <w:top w:val="none" w:sz="0" w:space="0" w:color="auto"/>
                    <w:left w:val="none" w:sz="0" w:space="0" w:color="auto"/>
                    <w:bottom w:val="none" w:sz="0" w:space="0" w:color="auto"/>
                    <w:right w:val="none" w:sz="0" w:space="0" w:color="auto"/>
                  </w:divBdr>
                </w:div>
                <w:div w:id="1448817938">
                  <w:marLeft w:val="0"/>
                  <w:marRight w:val="0"/>
                  <w:marTop w:val="0"/>
                  <w:marBottom w:val="0"/>
                  <w:divBdr>
                    <w:top w:val="none" w:sz="0" w:space="0" w:color="auto"/>
                    <w:left w:val="none" w:sz="0" w:space="0" w:color="auto"/>
                    <w:bottom w:val="none" w:sz="0" w:space="0" w:color="auto"/>
                    <w:right w:val="none" w:sz="0" w:space="0" w:color="auto"/>
                  </w:divBdr>
                </w:div>
                <w:div w:id="1470783067">
                  <w:marLeft w:val="0"/>
                  <w:marRight w:val="0"/>
                  <w:marTop w:val="0"/>
                  <w:marBottom w:val="0"/>
                  <w:divBdr>
                    <w:top w:val="none" w:sz="0" w:space="0" w:color="auto"/>
                    <w:left w:val="none" w:sz="0" w:space="0" w:color="auto"/>
                    <w:bottom w:val="none" w:sz="0" w:space="0" w:color="auto"/>
                    <w:right w:val="none" w:sz="0" w:space="0" w:color="auto"/>
                  </w:divBdr>
                </w:div>
                <w:div w:id="1479153108">
                  <w:marLeft w:val="0"/>
                  <w:marRight w:val="0"/>
                  <w:marTop w:val="0"/>
                  <w:marBottom w:val="0"/>
                  <w:divBdr>
                    <w:top w:val="none" w:sz="0" w:space="0" w:color="auto"/>
                    <w:left w:val="none" w:sz="0" w:space="0" w:color="auto"/>
                    <w:bottom w:val="none" w:sz="0" w:space="0" w:color="auto"/>
                    <w:right w:val="none" w:sz="0" w:space="0" w:color="auto"/>
                  </w:divBdr>
                </w:div>
                <w:div w:id="1479803008">
                  <w:marLeft w:val="0"/>
                  <w:marRight w:val="0"/>
                  <w:marTop w:val="0"/>
                  <w:marBottom w:val="0"/>
                  <w:divBdr>
                    <w:top w:val="none" w:sz="0" w:space="0" w:color="auto"/>
                    <w:left w:val="none" w:sz="0" w:space="0" w:color="auto"/>
                    <w:bottom w:val="none" w:sz="0" w:space="0" w:color="auto"/>
                    <w:right w:val="none" w:sz="0" w:space="0" w:color="auto"/>
                  </w:divBdr>
                </w:div>
                <w:div w:id="1484546118">
                  <w:marLeft w:val="0"/>
                  <w:marRight w:val="0"/>
                  <w:marTop w:val="0"/>
                  <w:marBottom w:val="0"/>
                  <w:divBdr>
                    <w:top w:val="none" w:sz="0" w:space="0" w:color="auto"/>
                    <w:left w:val="none" w:sz="0" w:space="0" w:color="auto"/>
                    <w:bottom w:val="none" w:sz="0" w:space="0" w:color="auto"/>
                    <w:right w:val="none" w:sz="0" w:space="0" w:color="auto"/>
                  </w:divBdr>
                </w:div>
                <w:div w:id="1486897534">
                  <w:marLeft w:val="0"/>
                  <w:marRight w:val="0"/>
                  <w:marTop w:val="0"/>
                  <w:marBottom w:val="0"/>
                  <w:divBdr>
                    <w:top w:val="none" w:sz="0" w:space="0" w:color="auto"/>
                    <w:left w:val="none" w:sz="0" w:space="0" w:color="auto"/>
                    <w:bottom w:val="none" w:sz="0" w:space="0" w:color="auto"/>
                    <w:right w:val="none" w:sz="0" w:space="0" w:color="auto"/>
                  </w:divBdr>
                </w:div>
                <w:div w:id="1494029600">
                  <w:marLeft w:val="0"/>
                  <w:marRight w:val="0"/>
                  <w:marTop w:val="0"/>
                  <w:marBottom w:val="0"/>
                  <w:divBdr>
                    <w:top w:val="none" w:sz="0" w:space="0" w:color="auto"/>
                    <w:left w:val="none" w:sz="0" w:space="0" w:color="auto"/>
                    <w:bottom w:val="none" w:sz="0" w:space="0" w:color="auto"/>
                    <w:right w:val="none" w:sz="0" w:space="0" w:color="auto"/>
                  </w:divBdr>
                </w:div>
                <w:div w:id="1494056547">
                  <w:marLeft w:val="0"/>
                  <w:marRight w:val="0"/>
                  <w:marTop w:val="0"/>
                  <w:marBottom w:val="0"/>
                  <w:divBdr>
                    <w:top w:val="none" w:sz="0" w:space="0" w:color="auto"/>
                    <w:left w:val="none" w:sz="0" w:space="0" w:color="auto"/>
                    <w:bottom w:val="none" w:sz="0" w:space="0" w:color="auto"/>
                    <w:right w:val="none" w:sz="0" w:space="0" w:color="auto"/>
                  </w:divBdr>
                </w:div>
                <w:div w:id="1501581447">
                  <w:marLeft w:val="0"/>
                  <w:marRight w:val="0"/>
                  <w:marTop w:val="0"/>
                  <w:marBottom w:val="0"/>
                  <w:divBdr>
                    <w:top w:val="none" w:sz="0" w:space="0" w:color="auto"/>
                    <w:left w:val="none" w:sz="0" w:space="0" w:color="auto"/>
                    <w:bottom w:val="none" w:sz="0" w:space="0" w:color="auto"/>
                    <w:right w:val="none" w:sz="0" w:space="0" w:color="auto"/>
                  </w:divBdr>
                </w:div>
                <w:div w:id="1534492403">
                  <w:marLeft w:val="0"/>
                  <w:marRight w:val="0"/>
                  <w:marTop w:val="0"/>
                  <w:marBottom w:val="0"/>
                  <w:divBdr>
                    <w:top w:val="none" w:sz="0" w:space="0" w:color="auto"/>
                    <w:left w:val="none" w:sz="0" w:space="0" w:color="auto"/>
                    <w:bottom w:val="none" w:sz="0" w:space="0" w:color="auto"/>
                    <w:right w:val="none" w:sz="0" w:space="0" w:color="auto"/>
                  </w:divBdr>
                </w:div>
                <w:div w:id="1534534612">
                  <w:marLeft w:val="0"/>
                  <w:marRight w:val="0"/>
                  <w:marTop w:val="0"/>
                  <w:marBottom w:val="0"/>
                  <w:divBdr>
                    <w:top w:val="none" w:sz="0" w:space="0" w:color="auto"/>
                    <w:left w:val="none" w:sz="0" w:space="0" w:color="auto"/>
                    <w:bottom w:val="none" w:sz="0" w:space="0" w:color="auto"/>
                    <w:right w:val="none" w:sz="0" w:space="0" w:color="auto"/>
                  </w:divBdr>
                </w:div>
                <w:div w:id="1539852078">
                  <w:marLeft w:val="0"/>
                  <w:marRight w:val="0"/>
                  <w:marTop w:val="0"/>
                  <w:marBottom w:val="0"/>
                  <w:divBdr>
                    <w:top w:val="none" w:sz="0" w:space="0" w:color="auto"/>
                    <w:left w:val="none" w:sz="0" w:space="0" w:color="auto"/>
                    <w:bottom w:val="none" w:sz="0" w:space="0" w:color="auto"/>
                    <w:right w:val="none" w:sz="0" w:space="0" w:color="auto"/>
                  </w:divBdr>
                </w:div>
                <w:div w:id="1541165093">
                  <w:marLeft w:val="0"/>
                  <w:marRight w:val="0"/>
                  <w:marTop w:val="0"/>
                  <w:marBottom w:val="0"/>
                  <w:divBdr>
                    <w:top w:val="none" w:sz="0" w:space="0" w:color="auto"/>
                    <w:left w:val="none" w:sz="0" w:space="0" w:color="auto"/>
                    <w:bottom w:val="none" w:sz="0" w:space="0" w:color="auto"/>
                    <w:right w:val="none" w:sz="0" w:space="0" w:color="auto"/>
                  </w:divBdr>
                </w:div>
                <w:div w:id="1541238823">
                  <w:marLeft w:val="0"/>
                  <w:marRight w:val="0"/>
                  <w:marTop w:val="0"/>
                  <w:marBottom w:val="0"/>
                  <w:divBdr>
                    <w:top w:val="none" w:sz="0" w:space="0" w:color="auto"/>
                    <w:left w:val="none" w:sz="0" w:space="0" w:color="auto"/>
                    <w:bottom w:val="none" w:sz="0" w:space="0" w:color="auto"/>
                    <w:right w:val="none" w:sz="0" w:space="0" w:color="auto"/>
                  </w:divBdr>
                </w:div>
                <w:div w:id="1542863695">
                  <w:marLeft w:val="0"/>
                  <w:marRight w:val="0"/>
                  <w:marTop w:val="0"/>
                  <w:marBottom w:val="0"/>
                  <w:divBdr>
                    <w:top w:val="none" w:sz="0" w:space="0" w:color="auto"/>
                    <w:left w:val="none" w:sz="0" w:space="0" w:color="auto"/>
                    <w:bottom w:val="none" w:sz="0" w:space="0" w:color="auto"/>
                    <w:right w:val="none" w:sz="0" w:space="0" w:color="auto"/>
                  </w:divBdr>
                </w:div>
                <w:div w:id="1550801962">
                  <w:marLeft w:val="0"/>
                  <w:marRight w:val="0"/>
                  <w:marTop w:val="0"/>
                  <w:marBottom w:val="0"/>
                  <w:divBdr>
                    <w:top w:val="none" w:sz="0" w:space="0" w:color="auto"/>
                    <w:left w:val="none" w:sz="0" w:space="0" w:color="auto"/>
                    <w:bottom w:val="none" w:sz="0" w:space="0" w:color="auto"/>
                    <w:right w:val="none" w:sz="0" w:space="0" w:color="auto"/>
                  </w:divBdr>
                </w:div>
                <w:div w:id="1551720603">
                  <w:marLeft w:val="0"/>
                  <w:marRight w:val="0"/>
                  <w:marTop w:val="0"/>
                  <w:marBottom w:val="0"/>
                  <w:divBdr>
                    <w:top w:val="none" w:sz="0" w:space="0" w:color="auto"/>
                    <w:left w:val="none" w:sz="0" w:space="0" w:color="auto"/>
                    <w:bottom w:val="none" w:sz="0" w:space="0" w:color="auto"/>
                    <w:right w:val="none" w:sz="0" w:space="0" w:color="auto"/>
                  </w:divBdr>
                </w:div>
                <w:div w:id="1562135067">
                  <w:marLeft w:val="0"/>
                  <w:marRight w:val="0"/>
                  <w:marTop w:val="0"/>
                  <w:marBottom w:val="0"/>
                  <w:divBdr>
                    <w:top w:val="none" w:sz="0" w:space="0" w:color="auto"/>
                    <w:left w:val="none" w:sz="0" w:space="0" w:color="auto"/>
                    <w:bottom w:val="none" w:sz="0" w:space="0" w:color="auto"/>
                    <w:right w:val="none" w:sz="0" w:space="0" w:color="auto"/>
                  </w:divBdr>
                </w:div>
                <w:div w:id="1563101750">
                  <w:marLeft w:val="0"/>
                  <w:marRight w:val="0"/>
                  <w:marTop w:val="0"/>
                  <w:marBottom w:val="0"/>
                  <w:divBdr>
                    <w:top w:val="none" w:sz="0" w:space="0" w:color="auto"/>
                    <w:left w:val="none" w:sz="0" w:space="0" w:color="auto"/>
                    <w:bottom w:val="none" w:sz="0" w:space="0" w:color="auto"/>
                    <w:right w:val="none" w:sz="0" w:space="0" w:color="auto"/>
                  </w:divBdr>
                </w:div>
                <w:div w:id="1570143454">
                  <w:marLeft w:val="0"/>
                  <w:marRight w:val="0"/>
                  <w:marTop w:val="0"/>
                  <w:marBottom w:val="0"/>
                  <w:divBdr>
                    <w:top w:val="none" w:sz="0" w:space="0" w:color="auto"/>
                    <w:left w:val="none" w:sz="0" w:space="0" w:color="auto"/>
                    <w:bottom w:val="none" w:sz="0" w:space="0" w:color="auto"/>
                    <w:right w:val="none" w:sz="0" w:space="0" w:color="auto"/>
                  </w:divBdr>
                </w:div>
                <w:div w:id="1576167706">
                  <w:marLeft w:val="0"/>
                  <w:marRight w:val="0"/>
                  <w:marTop w:val="0"/>
                  <w:marBottom w:val="0"/>
                  <w:divBdr>
                    <w:top w:val="none" w:sz="0" w:space="0" w:color="auto"/>
                    <w:left w:val="none" w:sz="0" w:space="0" w:color="auto"/>
                    <w:bottom w:val="none" w:sz="0" w:space="0" w:color="auto"/>
                    <w:right w:val="none" w:sz="0" w:space="0" w:color="auto"/>
                  </w:divBdr>
                </w:div>
                <w:div w:id="1581598014">
                  <w:marLeft w:val="0"/>
                  <w:marRight w:val="0"/>
                  <w:marTop w:val="0"/>
                  <w:marBottom w:val="0"/>
                  <w:divBdr>
                    <w:top w:val="none" w:sz="0" w:space="0" w:color="auto"/>
                    <w:left w:val="none" w:sz="0" w:space="0" w:color="auto"/>
                    <w:bottom w:val="none" w:sz="0" w:space="0" w:color="auto"/>
                    <w:right w:val="none" w:sz="0" w:space="0" w:color="auto"/>
                  </w:divBdr>
                </w:div>
                <w:div w:id="1590432901">
                  <w:marLeft w:val="0"/>
                  <w:marRight w:val="0"/>
                  <w:marTop w:val="0"/>
                  <w:marBottom w:val="0"/>
                  <w:divBdr>
                    <w:top w:val="none" w:sz="0" w:space="0" w:color="auto"/>
                    <w:left w:val="none" w:sz="0" w:space="0" w:color="auto"/>
                    <w:bottom w:val="none" w:sz="0" w:space="0" w:color="auto"/>
                    <w:right w:val="none" w:sz="0" w:space="0" w:color="auto"/>
                  </w:divBdr>
                </w:div>
                <w:div w:id="1596092011">
                  <w:marLeft w:val="0"/>
                  <w:marRight w:val="0"/>
                  <w:marTop w:val="0"/>
                  <w:marBottom w:val="0"/>
                  <w:divBdr>
                    <w:top w:val="none" w:sz="0" w:space="0" w:color="auto"/>
                    <w:left w:val="none" w:sz="0" w:space="0" w:color="auto"/>
                    <w:bottom w:val="none" w:sz="0" w:space="0" w:color="auto"/>
                    <w:right w:val="none" w:sz="0" w:space="0" w:color="auto"/>
                  </w:divBdr>
                </w:div>
                <w:div w:id="1599557751">
                  <w:marLeft w:val="0"/>
                  <w:marRight w:val="0"/>
                  <w:marTop w:val="0"/>
                  <w:marBottom w:val="0"/>
                  <w:divBdr>
                    <w:top w:val="none" w:sz="0" w:space="0" w:color="auto"/>
                    <w:left w:val="none" w:sz="0" w:space="0" w:color="auto"/>
                    <w:bottom w:val="none" w:sz="0" w:space="0" w:color="auto"/>
                    <w:right w:val="none" w:sz="0" w:space="0" w:color="auto"/>
                  </w:divBdr>
                </w:div>
                <w:div w:id="1611545250">
                  <w:marLeft w:val="0"/>
                  <w:marRight w:val="0"/>
                  <w:marTop w:val="0"/>
                  <w:marBottom w:val="0"/>
                  <w:divBdr>
                    <w:top w:val="none" w:sz="0" w:space="0" w:color="auto"/>
                    <w:left w:val="none" w:sz="0" w:space="0" w:color="auto"/>
                    <w:bottom w:val="none" w:sz="0" w:space="0" w:color="auto"/>
                    <w:right w:val="none" w:sz="0" w:space="0" w:color="auto"/>
                  </w:divBdr>
                </w:div>
                <w:div w:id="1617713173">
                  <w:marLeft w:val="0"/>
                  <w:marRight w:val="0"/>
                  <w:marTop w:val="0"/>
                  <w:marBottom w:val="0"/>
                  <w:divBdr>
                    <w:top w:val="none" w:sz="0" w:space="0" w:color="auto"/>
                    <w:left w:val="none" w:sz="0" w:space="0" w:color="auto"/>
                    <w:bottom w:val="none" w:sz="0" w:space="0" w:color="auto"/>
                    <w:right w:val="none" w:sz="0" w:space="0" w:color="auto"/>
                  </w:divBdr>
                </w:div>
                <w:div w:id="1624000996">
                  <w:marLeft w:val="0"/>
                  <w:marRight w:val="0"/>
                  <w:marTop w:val="0"/>
                  <w:marBottom w:val="0"/>
                  <w:divBdr>
                    <w:top w:val="none" w:sz="0" w:space="0" w:color="auto"/>
                    <w:left w:val="none" w:sz="0" w:space="0" w:color="auto"/>
                    <w:bottom w:val="none" w:sz="0" w:space="0" w:color="auto"/>
                    <w:right w:val="none" w:sz="0" w:space="0" w:color="auto"/>
                  </w:divBdr>
                </w:div>
                <w:div w:id="1636831504">
                  <w:marLeft w:val="0"/>
                  <w:marRight w:val="0"/>
                  <w:marTop w:val="0"/>
                  <w:marBottom w:val="0"/>
                  <w:divBdr>
                    <w:top w:val="none" w:sz="0" w:space="0" w:color="auto"/>
                    <w:left w:val="none" w:sz="0" w:space="0" w:color="auto"/>
                    <w:bottom w:val="none" w:sz="0" w:space="0" w:color="auto"/>
                    <w:right w:val="none" w:sz="0" w:space="0" w:color="auto"/>
                  </w:divBdr>
                </w:div>
                <w:div w:id="1637055735">
                  <w:marLeft w:val="0"/>
                  <w:marRight w:val="0"/>
                  <w:marTop w:val="0"/>
                  <w:marBottom w:val="0"/>
                  <w:divBdr>
                    <w:top w:val="none" w:sz="0" w:space="0" w:color="auto"/>
                    <w:left w:val="none" w:sz="0" w:space="0" w:color="auto"/>
                    <w:bottom w:val="none" w:sz="0" w:space="0" w:color="auto"/>
                    <w:right w:val="none" w:sz="0" w:space="0" w:color="auto"/>
                  </w:divBdr>
                </w:div>
                <w:div w:id="1655138621">
                  <w:marLeft w:val="0"/>
                  <w:marRight w:val="0"/>
                  <w:marTop w:val="0"/>
                  <w:marBottom w:val="0"/>
                  <w:divBdr>
                    <w:top w:val="none" w:sz="0" w:space="0" w:color="auto"/>
                    <w:left w:val="none" w:sz="0" w:space="0" w:color="auto"/>
                    <w:bottom w:val="none" w:sz="0" w:space="0" w:color="auto"/>
                    <w:right w:val="none" w:sz="0" w:space="0" w:color="auto"/>
                  </w:divBdr>
                </w:div>
                <w:div w:id="1671641197">
                  <w:marLeft w:val="0"/>
                  <w:marRight w:val="0"/>
                  <w:marTop w:val="0"/>
                  <w:marBottom w:val="0"/>
                  <w:divBdr>
                    <w:top w:val="none" w:sz="0" w:space="0" w:color="auto"/>
                    <w:left w:val="none" w:sz="0" w:space="0" w:color="auto"/>
                    <w:bottom w:val="none" w:sz="0" w:space="0" w:color="auto"/>
                    <w:right w:val="none" w:sz="0" w:space="0" w:color="auto"/>
                  </w:divBdr>
                </w:div>
                <w:div w:id="1672099305">
                  <w:marLeft w:val="0"/>
                  <w:marRight w:val="0"/>
                  <w:marTop w:val="0"/>
                  <w:marBottom w:val="0"/>
                  <w:divBdr>
                    <w:top w:val="none" w:sz="0" w:space="0" w:color="auto"/>
                    <w:left w:val="none" w:sz="0" w:space="0" w:color="auto"/>
                    <w:bottom w:val="none" w:sz="0" w:space="0" w:color="auto"/>
                    <w:right w:val="none" w:sz="0" w:space="0" w:color="auto"/>
                  </w:divBdr>
                </w:div>
                <w:div w:id="1674920025">
                  <w:marLeft w:val="0"/>
                  <w:marRight w:val="0"/>
                  <w:marTop w:val="0"/>
                  <w:marBottom w:val="0"/>
                  <w:divBdr>
                    <w:top w:val="none" w:sz="0" w:space="0" w:color="auto"/>
                    <w:left w:val="none" w:sz="0" w:space="0" w:color="auto"/>
                    <w:bottom w:val="none" w:sz="0" w:space="0" w:color="auto"/>
                    <w:right w:val="none" w:sz="0" w:space="0" w:color="auto"/>
                  </w:divBdr>
                </w:div>
                <w:div w:id="1675570140">
                  <w:marLeft w:val="0"/>
                  <w:marRight w:val="0"/>
                  <w:marTop w:val="0"/>
                  <w:marBottom w:val="0"/>
                  <w:divBdr>
                    <w:top w:val="none" w:sz="0" w:space="0" w:color="auto"/>
                    <w:left w:val="none" w:sz="0" w:space="0" w:color="auto"/>
                    <w:bottom w:val="none" w:sz="0" w:space="0" w:color="auto"/>
                    <w:right w:val="none" w:sz="0" w:space="0" w:color="auto"/>
                  </w:divBdr>
                </w:div>
                <w:div w:id="1680740027">
                  <w:marLeft w:val="0"/>
                  <w:marRight w:val="0"/>
                  <w:marTop w:val="0"/>
                  <w:marBottom w:val="0"/>
                  <w:divBdr>
                    <w:top w:val="none" w:sz="0" w:space="0" w:color="auto"/>
                    <w:left w:val="none" w:sz="0" w:space="0" w:color="auto"/>
                    <w:bottom w:val="none" w:sz="0" w:space="0" w:color="auto"/>
                    <w:right w:val="none" w:sz="0" w:space="0" w:color="auto"/>
                  </w:divBdr>
                </w:div>
                <w:div w:id="1688753781">
                  <w:marLeft w:val="0"/>
                  <w:marRight w:val="0"/>
                  <w:marTop w:val="0"/>
                  <w:marBottom w:val="0"/>
                  <w:divBdr>
                    <w:top w:val="none" w:sz="0" w:space="0" w:color="auto"/>
                    <w:left w:val="none" w:sz="0" w:space="0" w:color="auto"/>
                    <w:bottom w:val="none" w:sz="0" w:space="0" w:color="auto"/>
                    <w:right w:val="none" w:sz="0" w:space="0" w:color="auto"/>
                  </w:divBdr>
                </w:div>
                <w:div w:id="1710446937">
                  <w:marLeft w:val="0"/>
                  <w:marRight w:val="0"/>
                  <w:marTop w:val="0"/>
                  <w:marBottom w:val="0"/>
                  <w:divBdr>
                    <w:top w:val="none" w:sz="0" w:space="0" w:color="auto"/>
                    <w:left w:val="none" w:sz="0" w:space="0" w:color="auto"/>
                    <w:bottom w:val="none" w:sz="0" w:space="0" w:color="auto"/>
                    <w:right w:val="none" w:sz="0" w:space="0" w:color="auto"/>
                  </w:divBdr>
                </w:div>
                <w:div w:id="1724593930">
                  <w:marLeft w:val="0"/>
                  <w:marRight w:val="0"/>
                  <w:marTop w:val="0"/>
                  <w:marBottom w:val="0"/>
                  <w:divBdr>
                    <w:top w:val="none" w:sz="0" w:space="0" w:color="auto"/>
                    <w:left w:val="none" w:sz="0" w:space="0" w:color="auto"/>
                    <w:bottom w:val="none" w:sz="0" w:space="0" w:color="auto"/>
                    <w:right w:val="none" w:sz="0" w:space="0" w:color="auto"/>
                  </w:divBdr>
                </w:div>
                <w:div w:id="1735858210">
                  <w:marLeft w:val="0"/>
                  <w:marRight w:val="0"/>
                  <w:marTop w:val="0"/>
                  <w:marBottom w:val="0"/>
                  <w:divBdr>
                    <w:top w:val="none" w:sz="0" w:space="0" w:color="auto"/>
                    <w:left w:val="none" w:sz="0" w:space="0" w:color="auto"/>
                    <w:bottom w:val="none" w:sz="0" w:space="0" w:color="auto"/>
                    <w:right w:val="none" w:sz="0" w:space="0" w:color="auto"/>
                  </w:divBdr>
                </w:div>
                <w:div w:id="1747460683">
                  <w:marLeft w:val="0"/>
                  <w:marRight w:val="0"/>
                  <w:marTop w:val="0"/>
                  <w:marBottom w:val="0"/>
                  <w:divBdr>
                    <w:top w:val="none" w:sz="0" w:space="0" w:color="auto"/>
                    <w:left w:val="none" w:sz="0" w:space="0" w:color="auto"/>
                    <w:bottom w:val="none" w:sz="0" w:space="0" w:color="auto"/>
                    <w:right w:val="none" w:sz="0" w:space="0" w:color="auto"/>
                  </w:divBdr>
                </w:div>
                <w:div w:id="1765296573">
                  <w:marLeft w:val="0"/>
                  <w:marRight w:val="0"/>
                  <w:marTop w:val="0"/>
                  <w:marBottom w:val="0"/>
                  <w:divBdr>
                    <w:top w:val="none" w:sz="0" w:space="0" w:color="auto"/>
                    <w:left w:val="none" w:sz="0" w:space="0" w:color="auto"/>
                    <w:bottom w:val="none" w:sz="0" w:space="0" w:color="auto"/>
                    <w:right w:val="none" w:sz="0" w:space="0" w:color="auto"/>
                  </w:divBdr>
                </w:div>
                <w:div w:id="1771972676">
                  <w:marLeft w:val="0"/>
                  <w:marRight w:val="0"/>
                  <w:marTop w:val="0"/>
                  <w:marBottom w:val="0"/>
                  <w:divBdr>
                    <w:top w:val="none" w:sz="0" w:space="0" w:color="auto"/>
                    <w:left w:val="none" w:sz="0" w:space="0" w:color="auto"/>
                    <w:bottom w:val="none" w:sz="0" w:space="0" w:color="auto"/>
                    <w:right w:val="none" w:sz="0" w:space="0" w:color="auto"/>
                  </w:divBdr>
                </w:div>
                <w:div w:id="1772387182">
                  <w:marLeft w:val="0"/>
                  <w:marRight w:val="0"/>
                  <w:marTop w:val="0"/>
                  <w:marBottom w:val="0"/>
                  <w:divBdr>
                    <w:top w:val="none" w:sz="0" w:space="0" w:color="auto"/>
                    <w:left w:val="none" w:sz="0" w:space="0" w:color="auto"/>
                    <w:bottom w:val="none" w:sz="0" w:space="0" w:color="auto"/>
                    <w:right w:val="none" w:sz="0" w:space="0" w:color="auto"/>
                  </w:divBdr>
                </w:div>
                <w:div w:id="1773890709">
                  <w:marLeft w:val="0"/>
                  <w:marRight w:val="0"/>
                  <w:marTop w:val="0"/>
                  <w:marBottom w:val="0"/>
                  <w:divBdr>
                    <w:top w:val="none" w:sz="0" w:space="0" w:color="auto"/>
                    <w:left w:val="none" w:sz="0" w:space="0" w:color="auto"/>
                    <w:bottom w:val="none" w:sz="0" w:space="0" w:color="auto"/>
                    <w:right w:val="none" w:sz="0" w:space="0" w:color="auto"/>
                  </w:divBdr>
                </w:div>
                <w:div w:id="1776553974">
                  <w:marLeft w:val="0"/>
                  <w:marRight w:val="0"/>
                  <w:marTop w:val="0"/>
                  <w:marBottom w:val="0"/>
                  <w:divBdr>
                    <w:top w:val="none" w:sz="0" w:space="0" w:color="auto"/>
                    <w:left w:val="none" w:sz="0" w:space="0" w:color="auto"/>
                    <w:bottom w:val="none" w:sz="0" w:space="0" w:color="auto"/>
                    <w:right w:val="none" w:sz="0" w:space="0" w:color="auto"/>
                  </w:divBdr>
                </w:div>
                <w:div w:id="1785995630">
                  <w:marLeft w:val="0"/>
                  <w:marRight w:val="0"/>
                  <w:marTop w:val="0"/>
                  <w:marBottom w:val="0"/>
                  <w:divBdr>
                    <w:top w:val="none" w:sz="0" w:space="0" w:color="auto"/>
                    <w:left w:val="none" w:sz="0" w:space="0" w:color="auto"/>
                    <w:bottom w:val="none" w:sz="0" w:space="0" w:color="auto"/>
                    <w:right w:val="none" w:sz="0" w:space="0" w:color="auto"/>
                  </w:divBdr>
                </w:div>
                <w:div w:id="1787962128">
                  <w:marLeft w:val="0"/>
                  <w:marRight w:val="0"/>
                  <w:marTop w:val="0"/>
                  <w:marBottom w:val="0"/>
                  <w:divBdr>
                    <w:top w:val="none" w:sz="0" w:space="0" w:color="auto"/>
                    <w:left w:val="none" w:sz="0" w:space="0" w:color="auto"/>
                    <w:bottom w:val="none" w:sz="0" w:space="0" w:color="auto"/>
                    <w:right w:val="none" w:sz="0" w:space="0" w:color="auto"/>
                  </w:divBdr>
                </w:div>
                <w:div w:id="1797722522">
                  <w:marLeft w:val="0"/>
                  <w:marRight w:val="0"/>
                  <w:marTop w:val="0"/>
                  <w:marBottom w:val="0"/>
                  <w:divBdr>
                    <w:top w:val="none" w:sz="0" w:space="0" w:color="auto"/>
                    <w:left w:val="none" w:sz="0" w:space="0" w:color="auto"/>
                    <w:bottom w:val="none" w:sz="0" w:space="0" w:color="auto"/>
                    <w:right w:val="none" w:sz="0" w:space="0" w:color="auto"/>
                  </w:divBdr>
                </w:div>
                <w:div w:id="1801148246">
                  <w:marLeft w:val="0"/>
                  <w:marRight w:val="0"/>
                  <w:marTop w:val="0"/>
                  <w:marBottom w:val="0"/>
                  <w:divBdr>
                    <w:top w:val="none" w:sz="0" w:space="0" w:color="auto"/>
                    <w:left w:val="none" w:sz="0" w:space="0" w:color="auto"/>
                    <w:bottom w:val="none" w:sz="0" w:space="0" w:color="auto"/>
                    <w:right w:val="none" w:sz="0" w:space="0" w:color="auto"/>
                  </w:divBdr>
                </w:div>
                <w:div w:id="1804080535">
                  <w:marLeft w:val="0"/>
                  <w:marRight w:val="0"/>
                  <w:marTop w:val="0"/>
                  <w:marBottom w:val="0"/>
                  <w:divBdr>
                    <w:top w:val="none" w:sz="0" w:space="0" w:color="auto"/>
                    <w:left w:val="none" w:sz="0" w:space="0" w:color="auto"/>
                    <w:bottom w:val="none" w:sz="0" w:space="0" w:color="auto"/>
                    <w:right w:val="none" w:sz="0" w:space="0" w:color="auto"/>
                  </w:divBdr>
                </w:div>
                <w:div w:id="1805539822">
                  <w:marLeft w:val="0"/>
                  <w:marRight w:val="0"/>
                  <w:marTop w:val="0"/>
                  <w:marBottom w:val="0"/>
                  <w:divBdr>
                    <w:top w:val="none" w:sz="0" w:space="0" w:color="auto"/>
                    <w:left w:val="none" w:sz="0" w:space="0" w:color="auto"/>
                    <w:bottom w:val="none" w:sz="0" w:space="0" w:color="auto"/>
                    <w:right w:val="none" w:sz="0" w:space="0" w:color="auto"/>
                  </w:divBdr>
                </w:div>
                <w:div w:id="1810979030">
                  <w:marLeft w:val="0"/>
                  <w:marRight w:val="0"/>
                  <w:marTop w:val="0"/>
                  <w:marBottom w:val="0"/>
                  <w:divBdr>
                    <w:top w:val="none" w:sz="0" w:space="0" w:color="auto"/>
                    <w:left w:val="none" w:sz="0" w:space="0" w:color="auto"/>
                    <w:bottom w:val="none" w:sz="0" w:space="0" w:color="auto"/>
                    <w:right w:val="none" w:sz="0" w:space="0" w:color="auto"/>
                  </w:divBdr>
                </w:div>
                <w:div w:id="1812400369">
                  <w:marLeft w:val="0"/>
                  <w:marRight w:val="0"/>
                  <w:marTop w:val="0"/>
                  <w:marBottom w:val="0"/>
                  <w:divBdr>
                    <w:top w:val="none" w:sz="0" w:space="0" w:color="auto"/>
                    <w:left w:val="none" w:sz="0" w:space="0" w:color="auto"/>
                    <w:bottom w:val="none" w:sz="0" w:space="0" w:color="auto"/>
                    <w:right w:val="none" w:sz="0" w:space="0" w:color="auto"/>
                  </w:divBdr>
                </w:div>
                <w:div w:id="1820151589">
                  <w:marLeft w:val="0"/>
                  <w:marRight w:val="0"/>
                  <w:marTop w:val="0"/>
                  <w:marBottom w:val="0"/>
                  <w:divBdr>
                    <w:top w:val="none" w:sz="0" w:space="0" w:color="auto"/>
                    <w:left w:val="none" w:sz="0" w:space="0" w:color="auto"/>
                    <w:bottom w:val="none" w:sz="0" w:space="0" w:color="auto"/>
                    <w:right w:val="none" w:sz="0" w:space="0" w:color="auto"/>
                  </w:divBdr>
                </w:div>
                <w:div w:id="1831288785">
                  <w:marLeft w:val="0"/>
                  <w:marRight w:val="0"/>
                  <w:marTop w:val="0"/>
                  <w:marBottom w:val="0"/>
                  <w:divBdr>
                    <w:top w:val="none" w:sz="0" w:space="0" w:color="auto"/>
                    <w:left w:val="none" w:sz="0" w:space="0" w:color="auto"/>
                    <w:bottom w:val="none" w:sz="0" w:space="0" w:color="auto"/>
                    <w:right w:val="none" w:sz="0" w:space="0" w:color="auto"/>
                  </w:divBdr>
                </w:div>
                <w:div w:id="1831942849">
                  <w:marLeft w:val="0"/>
                  <w:marRight w:val="0"/>
                  <w:marTop w:val="0"/>
                  <w:marBottom w:val="0"/>
                  <w:divBdr>
                    <w:top w:val="none" w:sz="0" w:space="0" w:color="auto"/>
                    <w:left w:val="none" w:sz="0" w:space="0" w:color="auto"/>
                    <w:bottom w:val="none" w:sz="0" w:space="0" w:color="auto"/>
                    <w:right w:val="none" w:sz="0" w:space="0" w:color="auto"/>
                  </w:divBdr>
                </w:div>
                <w:div w:id="1832597094">
                  <w:marLeft w:val="0"/>
                  <w:marRight w:val="0"/>
                  <w:marTop w:val="0"/>
                  <w:marBottom w:val="0"/>
                  <w:divBdr>
                    <w:top w:val="none" w:sz="0" w:space="0" w:color="auto"/>
                    <w:left w:val="none" w:sz="0" w:space="0" w:color="auto"/>
                    <w:bottom w:val="none" w:sz="0" w:space="0" w:color="auto"/>
                    <w:right w:val="none" w:sz="0" w:space="0" w:color="auto"/>
                  </w:divBdr>
                </w:div>
                <w:div w:id="1841580116">
                  <w:marLeft w:val="0"/>
                  <w:marRight w:val="0"/>
                  <w:marTop w:val="0"/>
                  <w:marBottom w:val="0"/>
                  <w:divBdr>
                    <w:top w:val="none" w:sz="0" w:space="0" w:color="auto"/>
                    <w:left w:val="none" w:sz="0" w:space="0" w:color="auto"/>
                    <w:bottom w:val="none" w:sz="0" w:space="0" w:color="auto"/>
                    <w:right w:val="none" w:sz="0" w:space="0" w:color="auto"/>
                  </w:divBdr>
                </w:div>
                <w:div w:id="1842113479">
                  <w:marLeft w:val="0"/>
                  <w:marRight w:val="0"/>
                  <w:marTop w:val="0"/>
                  <w:marBottom w:val="0"/>
                  <w:divBdr>
                    <w:top w:val="none" w:sz="0" w:space="0" w:color="auto"/>
                    <w:left w:val="none" w:sz="0" w:space="0" w:color="auto"/>
                    <w:bottom w:val="none" w:sz="0" w:space="0" w:color="auto"/>
                    <w:right w:val="none" w:sz="0" w:space="0" w:color="auto"/>
                  </w:divBdr>
                </w:div>
                <w:div w:id="1846166213">
                  <w:marLeft w:val="0"/>
                  <w:marRight w:val="0"/>
                  <w:marTop w:val="0"/>
                  <w:marBottom w:val="0"/>
                  <w:divBdr>
                    <w:top w:val="none" w:sz="0" w:space="0" w:color="auto"/>
                    <w:left w:val="none" w:sz="0" w:space="0" w:color="auto"/>
                    <w:bottom w:val="none" w:sz="0" w:space="0" w:color="auto"/>
                    <w:right w:val="none" w:sz="0" w:space="0" w:color="auto"/>
                  </w:divBdr>
                </w:div>
                <w:div w:id="1861889312">
                  <w:marLeft w:val="0"/>
                  <w:marRight w:val="0"/>
                  <w:marTop w:val="0"/>
                  <w:marBottom w:val="0"/>
                  <w:divBdr>
                    <w:top w:val="none" w:sz="0" w:space="0" w:color="auto"/>
                    <w:left w:val="none" w:sz="0" w:space="0" w:color="auto"/>
                    <w:bottom w:val="none" w:sz="0" w:space="0" w:color="auto"/>
                    <w:right w:val="none" w:sz="0" w:space="0" w:color="auto"/>
                  </w:divBdr>
                </w:div>
                <w:div w:id="1869021815">
                  <w:marLeft w:val="0"/>
                  <w:marRight w:val="0"/>
                  <w:marTop w:val="0"/>
                  <w:marBottom w:val="0"/>
                  <w:divBdr>
                    <w:top w:val="none" w:sz="0" w:space="0" w:color="auto"/>
                    <w:left w:val="none" w:sz="0" w:space="0" w:color="auto"/>
                    <w:bottom w:val="none" w:sz="0" w:space="0" w:color="auto"/>
                    <w:right w:val="none" w:sz="0" w:space="0" w:color="auto"/>
                  </w:divBdr>
                </w:div>
                <w:div w:id="1871265074">
                  <w:marLeft w:val="0"/>
                  <w:marRight w:val="0"/>
                  <w:marTop w:val="0"/>
                  <w:marBottom w:val="0"/>
                  <w:divBdr>
                    <w:top w:val="none" w:sz="0" w:space="0" w:color="auto"/>
                    <w:left w:val="none" w:sz="0" w:space="0" w:color="auto"/>
                    <w:bottom w:val="none" w:sz="0" w:space="0" w:color="auto"/>
                    <w:right w:val="none" w:sz="0" w:space="0" w:color="auto"/>
                  </w:divBdr>
                </w:div>
                <w:div w:id="1880897203">
                  <w:marLeft w:val="0"/>
                  <w:marRight w:val="0"/>
                  <w:marTop w:val="0"/>
                  <w:marBottom w:val="0"/>
                  <w:divBdr>
                    <w:top w:val="none" w:sz="0" w:space="0" w:color="auto"/>
                    <w:left w:val="none" w:sz="0" w:space="0" w:color="auto"/>
                    <w:bottom w:val="none" w:sz="0" w:space="0" w:color="auto"/>
                    <w:right w:val="none" w:sz="0" w:space="0" w:color="auto"/>
                  </w:divBdr>
                </w:div>
                <w:div w:id="1887063609">
                  <w:marLeft w:val="0"/>
                  <w:marRight w:val="0"/>
                  <w:marTop w:val="0"/>
                  <w:marBottom w:val="0"/>
                  <w:divBdr>
                    <w:top w:val="none" w:sz="0" w:space="0" w:color="auto"/>
                    <w:left w:val="none" w:sz="0" w:space="0" w:color="auto"/>
                    <w:bottom w:val="none" w:sz="0" w:space="0" w:color="auto"/>
                    <w:right w:val="none" w:sz="0" w:space="0" w:color="auto"/>
                  </w:divBdr>
                </w:div>
                <w:div w:id="1896309974">
                  <w:marLeft w:val="0"/>
                  <w:marRight w:val="0"/>
                  <w:marTop w:val="0"/>
                  <w:marBottom w:val="0"/>
                  <w:divBdr>
                    <w:top w:val="none" w:sz="0" w:space="0" w:color="auto"/>
                    <w:left w:val="none" w:sz="0" w:space="0" w:color="auto"/>
                    <w:bottom w:val="none" w:sz="0" w:space="0" w:color="auto"/>
                    <w:right w:val="none" w:sz="0" w:space="0" w:color="auto"/>
                  </w:divBdr>
                </w:div>
                <w:div w:id="1900246009">
                  <w:marLeft w:val="0"/>
                  <w:marRight w:val="0"/>
                  <w:marTop w:val="0"/>
                  <w:marBottom w:val="0"/>
                  <w:divBdr>
                    <w:top w:val="none" w:sz="0" w:space="0" w:color="auto"/>
                    <w:left w:val="none" w:sz="0" w:space="0" w:color="auto"/>
                    <w:bottom w:val="none" w:sz="0" w:space="0" w:color="auto"/>
                    <w:right w:val="none" w:sz="0" w:space="0" w:color="auto"/>
                  </w:divBdr>
                </w:div>
                <w:div w:id="1905337208">
                  <w:marLeft w:val="0"/>
                  <w:marRight w:val="0"/>
                  <w:marTop w:val="0"/>
                  <w:marBottom w:val="0"/>
                  <w:divBdr>
                    <w:top w:val="none" w:sz="0" w:space="0" w:color="auto"/>
                    <w:left w:val="none" w:sz="0" w:space="0" w:color="auto"/>
                    <w:bottom w:val="none" w:sz="0" w:space="0" w:color="auto"/>
                    <w:right w:val="none" w:sz="0" w:space="0" w:color="auto"/>
                  </w:divBdr>
                </w:div>
                <w:div w:id="1924991901">
                  <w:marLeft w:val="0"/>
                  <w:marRight w:val="0"/>
                  <w:marTop w:val="0"/>
                  <w:marBottom w:val="0"/>
                  <w:divBdr>
                    <w:top w:val="none" w:sz="0" w:space="0" w:color="auto"/>
                    <w:left w:val="none" w:sz="0" w:space="0" w:color="auto"/>
                    <w:bottom w:val="none" w:sz="0" w:space="0" w:color="auto"/>
                    <w:right w:val="none" w:sz="0" w:space="0" w:color="auto"/>
                  </w:divBdr>
                </w:div>
                <w:div w:id="1932659825">
                  <w:marLeft w:val="0"/>
                  <w:marRight w:val="0"/>
                  <w:marTop w:val="0"/>
                  <w:marBottom w:val="0"/>
                  <w:divBdr>
                    <w:top w:val="none" w:sz="0" w:space="0" w:color="auto"/>
                    <w:left w:val="none" w:sz="0" w:space="0" w:color="auto"/>
                    <w:bottom w:val="none" w:sz="0" w:space="0" w:color="auto"/>
                    <w:right w:val="none" w:sz="0" w:space="0" w:color="auto"/>
                  </w:divBdr>
                </w:div>
                <w:div w:id="1939020810">
                  <w:marLeft w:val="0"/>
                  <w:marRight w:val="0"/>
                  <w:marTop w:val="0"/>
                  <w:marBottom w:val="0"/>
                  <w:divBdr>
                    <w:top w:val="none" w:sz="0" w:space="0" w:color="auto"/>
                    <w:left w:val="none" w:sz="0" w:space="0" w:color="auto"/>
                    <w:bottom w:val="none" w:sz="0" w:space="0" w:color="auto"/>
                    <w:right w:val="none" w:sz="0" w:space="0" w:color="auto"/>
                  </w:divBdr>
                </w:div>
                <w:div w:id="1944990642">
                  <w:marLeft w:val="0"/>
                  <w:marRight w:val="0"/>
                  <w:marTop w:val="0"/>
                  <w:marBottom w:val="0"/>
                  <w:divBdr>
                    <w:top w:val="none" w:sz="0" w:space="0" w:color="auto"/>
                    <w:left w:val="none" w:sz="0" w:space="0" w:color="auto"/>
                    <w:bottom w:val="none" w:sz="0" w:space="0" w:color="auto"/>
                    <w:right w:val="none" w:sz="0" w:space="0" w:color="auto"/>
                  </w:divBdr>
                </w:div>
                <w:div w:id="1951352638">
                  <w:marLeft w:val="0"/>
                  <w:marRight w:val="0"/>
                  <w:marTop w:val="0"/>
                  <w:marBottom w:val="0"/>
                  <w:divBdr>
                    <w:top w:val="none" w:sz="0" w:space="0" w:color="auto"/>
                    <w:left w:val="none" w:sz="0" w:space="0" w:color="auto"/>
                    <w:bottom w:val="none" w:sz="0" w:space="0" w:color="auto"/>
                    <w:right w:val="none" w:sz="0" w:space="0" w:color="auto"/>
                  </w:divBdr>
                </w:div>
                <w:div w:id="1960645528">
                  <w:marLeft w:val="0"/>
                  <w:marRight w:val="0"/>
                  <w:marTop w:val="0"/>
                  <w:marBottom w:val="0"/>
                  <w:divBdr>
                    <w:top w:val="none" w:sz="0" w:space="0" w:color="auto"/>
                    <w:left w:val="none" w:sz="0" w:space="0" w:color="auto"/>
                    <w:bottom w:val="none" w:sz="0" w:space="0" w:color="auto"/>
                    <w:right w:val="none" w:sz="0" w:space="0" w:color="auto"/>
                  </w:divBdr>
                </w:div>
                <w:div w:id="1960724065">
                  <w:marLeft w:val="0"/>
                  <w:marRight w:val="0"/>
                  <w:marTop w:val="0"/>
                  <w:marBottom w:val="0"/>
                  <w:divBdr>
                    <w:top w:val="none" w:sz="0" w:space="0" w:color="auto"/>
                    <w:left w:val="none" w:sz="0" w:space="0" w:color="auto"/>
                    <w:bottom w:val="none" w:sz="0" w:space="0" w:color="auto"/>
                    <w:right w:val="none" w:sz="0" w:space="0" w:color="auto"/>
                  </w:divBdr>
                </w:div>
                <w:div w:id="1962223817">
                  <w:marLeft w:val="0"/>
                  <w:marRight w:val="0"/>
                  <w:marTop w:val="0"/>
                  <w:marBottom w:val="0"/>
                  <w:divBdr>
                    <w:top w:val="none" w:sz="0" w:space="0" w:color="auto"/>
                    <w:left w:val="none" w:sz="0" w:space="0" w:color="auto"/>
                    <w:bottom w:val="none" w:sz="0" w:space="0" w:color="auto"/>
                    <w:right w:val="none" w:sz="0" w:space="0" w:color="auto"/>
                  </w:divBdr>
                </w:div>
                <w:div w:id="1997875629">
                  <w:marLeft w:val="0"/>
                  <w:marRight w:val="0"/>
                  <w:marTop w:val="0"/>
                  <w:marBottom w:val="0"/>
                  <w:divBdr>
                    <w:top w:val="none" w:sz="0" w:space="0" w:color="auto"/>
                    <w:left w:val="none" w:sz="0" w:space="0" w:color="auto"/>
                    <w:bottom w:val="none" w:sz="0" w:space="0" w:color="auto"/>
                    <w:right w:val="none" w:sz="0" w:space="0" w:color="auto"/>
                  </w:divBdr>
                </w:div>
                <w:div w:id="1998259982">
                  <w:marLeft w:val="0"/>
                  <w:marRight w:val="0"/>
                  <w:marTop w:val="0"/>
                  <w:marBottom w:val="0"/>
                  <w:divBdr>
                    <w:top w:val="none" w:sz="0" w:space="0" w:color="auto"/>
                    <w:left w:val="none" w:sz="0" w:space="0" w:color="auto"/>
                    <w:bottom w:val="none" w:sz="0" w:space="0" w:color="auto"/>
                    <w:right w:val="none" w:sz="0" w:space="0" w:color="auto"/>
                  </w:divBdr>
                </w:div>
                <w:div w:id="2011563934">
                  <w:marLeft w:val="0"/>
                  <w:marRight w:val="0"/>
                  <w:marTop w:val="0"/>
                  <w:marBottom w:val="0"/>
                  <w:divBdr>
                    <w:top w:val="none" w:sz="0" w:space="0" w:color="auto"/>
                    <w:left w:val="none" w:sz="0" w:space="0" w:color="auto"/>
                    <w:bottom w:val="none" w:sz="0" w:space="0" w:color="auto"/>
                    <w:right w:val="none" w:sz="0" w:space="0" w:color="auto"/>
                  </w:divBdr>
                </w:div>
                <w:div w:id="2012443422">
                  <w:marLeft w:val="0"/>
                  <w:marRight w:val="0"/>
                  <w:marTop w:val="0"/>
                  <w:marBottom w:val="0"/>
                  <w:divBdr>
                    <w:top w:val="none" w:sz="0" w:space="0" w:color="auto"/>
                    <w:left w:val="none" w:sz="0" w:space="0" w:color="auto"/>
                    <w:bottom w:val="none" w:sz="0" w:space="0" w:color="auto"/>
                    <w:right w:val="none" w:sz="0" w:space="0" w:color="auto"/>
                  </w:divBdr>
                </w:div>
                <w:div w:id="2047286862">
                  <w:marLeft w:val="0"/>
                  <w:marRight w:val="0"/>
                  <w:marTop w:val="0"/>
                  <w:marBottom w:val="0"/>
                  <w:divBdr>
                    <w:top w:val="none" w:sz="0" w:space="0" w:color="auto"/>
                    <w:left w:val="none" w:sz="0" w:space="0" w:color="auto"/>
                    <w:bottom w:val="none" w:sz="0" w:space="0" w:color="auto"/>
                    <w:right w:val="none" w:sz="0" w:space="0" w:color="auto"/>
                  </w:divBdr>
                </w:div>
                <w:div w:id="2049185415">
                  <w:marLeft w:val="0"/>
                  <w:marRight w:val="0"/>
                  <w:marTop w:val="0"/>
                  <w:marBottom w:val="0"/>
                  <w:divBdr>
                    <w:top w:val="none" w:sz="0" w:space="0" w:color="auto"/>
                    <w:left w:val="none" w:sz="0" w:space="0" w:color="auto"/>
                    <w:bottom w:val="none" w:sz="0" w:space="0" w:color="auto"/>
                    <w:right w:val="none" w:sz="0" w:space="0" w:color="auto"/>
                  </w:divBdr>
                </w:div>
                <w:div w:id="2052342440">
                  <w:marLeft w:val="0"/>
                  <w:marRight w:val="0"/>
                  <w:marTop w:val="0"/>
                  <w:marBottom w:val="0"/>
                  <w:divBdr>
                    <w:top w:val="none" w:sz="0" w:space="0" w:color="auto"/>
                    <w:left w:val="none" w:sz="0" w:space="0" w:color="auto"/>
                    <w:bottom w:val="none" w:sz="0" w:space="0" w:color="auto"/>
                    <w:right w:val="none" w:sz="0" w:space="0" w:color="auto"/>
                  </w:divBdr>
                </w:div>
                <w:div w:id="2056613226">
                  <w:marLeft w:val="0"/>
                  <w:marRight w:val="0"/>
                  <w:marTop w:val="0"/>
                  <w:marBottom w:val="0"/>
                  <w:divBdr>
                    <w:top w:val="none" w:sz="0" w:space="0" w:color="auto"/>
                    <w:left w:val="none" w:sz="0" w:space="0" w:color="auto"/>
                    <w:bottom w:val="none" w:sz="0" w:space="0" w:color="auto"/>
                    <w:right w:val="none" w:sz="0" w:space="0" w:color="auto"/>
                  </w:divBdr>
                </w:div>
                <w:div w:id="2065980592">
                  <w:marLeft w:val="0"/>
                  <w:marRight w:val="0"/>
                  <w:marTop w:val="0"/>
                  <w:marBottom w:val="0"/>
                  <w:divBdr>
                    <w:top w:val="none" w:sz="0" w:space="0" w:color="auto"/>
                    <w:left w:val="none" w:sz="0" w:space="0" w:color="auto"/>
                    <w:bottom w:val="none" w:sz="0" w:space="0" w:color="auto"/>
                    <w:right w:val="none" w:sz="0" w:space="0" w:color="auto"/>
                  </w:divBdr>
                </w:div>
                <w:div w:id="2071074899">
                  <w:marLeft w:val="0"/>
                  <w:marRight w:val="0"/>
                  <w:marTop w:val="0"/>
                  <w:marBottom w:val="0"/>
                  <w:divBdr>
                    <w:top w:val="none" w:sz="0" w:space="0" w:color="auto"/>
                    <w:left w:val="none" w:sz="0" w:space="0" w:color="auto"/>
                    <w:bottom w:val="none" w:sz="0" w:space="0" w:color="auto"/>
                    <w:right w:val="none" w:sz="0" w:space="0" w:color="auto"/>
                  </w:divBdr>
                </w:div>
                <w:div w:id="2081438320">
                  <w:marLeft w:val="0"/>
                  <w:marRight w:val="0"/>
                  <w:marTop w:val="0"/>
                  <w:marBottom w:val="0"/>
                  <w:divBdr>
                    <w:top w:val="none" w:sz="0" w:space="0" w:color="auto"/>
                    <w:left w:val="none" w:sz="0" w:space="0" w:color="auto"/>
                    <w:bottom w:val="none" w:sz="0" w:space="0" w:color="auto"/>
                    <w:right w:val="none" w:sz="0" w:space="0" w:color="auto"/>
                  </w:divBdr>
                </w:div>
                <w:div w:id="2087456726">
                  <w:marLeft w:val="0"/>
                  <w:marRight w:val="0"/>
                  <w:marTop w:val="0"/>
                  <w:marBottom w:val="0"/>
                  <w:divBdr>
                    <w:top w:val="none" w:sz="0" w:space="0" w:color="auto"/>
                    <w:left w:val="none" w:sz="0" w:space="0" w:color="auto"/>
                    <w:bottom w:val="none" w:sz="0" w:space="0" w:color="auto"/>
                    <w:right w:val="none" w:sz="0" w:space="0" w:color="auto"/>
                  </w:divBdr>
                </w:div>
                <w:div w:id="2096510196">
                  <w:marLeft w:val="0"/>
                  <w:marRight w:val="0"/>
                  <w:marTop w:val="0"/>
                  <w:marBottom w:val="0"/>
                  <w:divBdr>
                    <w:top w:val="none" w:sz="0" w:space="0" w:color="auto"/>
                    <w:left w:val="none" w:sz="0" w:space="0" w:color="auto"/>
                    <w:bottom w:val="none" w:sz="0" w:space="0" w:color="auto"/>
                    <w:right w:val="none" w:sz="0" w:space="0" w:color="auto"/>
                  </w:divBdr>
                </w:div>
                <w:div w:id="2100171217">
                  <w:marLeft w:val="0"/>
                  <w:marRight w:val="0"/>
                  <w:marTop w:val="0"/>
                  <w:marBottom w:val="0"/>
                  <w:divBdr>
                    <w:top w:val="none" w:sz="0" w:space="0" w:color="auto"/>
                    <w:left w:val="none" w:sz="0" w:space="0" w:color="auto"/>
                    <w:bottom w:val="none" w:sz="0" w:space="0" w:color="auto"/>
                    <w:right w:val="none" w:sz="0" w:space="0" w:color="auto"/>
                  </w:divBdr>
                </w:div>
                <w:div w:id="2101683434">
                  <w:marLeft w:val="0"/>
                  <w:marRight w:val="0"/>
                  <w:marTop w:val="0"/>
                  <w:marBottom w:val="0"/>
                  <w:divBdr>
                    <w:top w:val="none" w:sz="0" w:space="0" w:color="auto"/>
                    <w:left w:val="none" w:sz="0" w:space="0" w:color="auto"/>
                    <w:bottom w:val="none" w:sz="0" w:space="0" w:color="auto"/>
                    <w:right w:val="none" w:sz="0" w:space="0" w:color="auto"/>
                  </w:divBdr>
                </w:div>
                <w:div w:id="2132626004">
                  <w:marLeft w:val="0"/>
                  <w:marRight w:val="0"/>
                  <w:marTop w:val="0"/>
                  <w:marBottom w:val="0"/>
                  <w:divBdr>
                    <w:top w:val="none" w:sz="0" w:space="0" w:color="auto"/>
                    <w:left w:val="none" w:sz="0" w:space="0" w:color="auto"/>
                    <w:bottom w:val="none" w:sz="0" w:space="0" w:color="auto"/>
                    <w:right w:val="none" w:sz="0" w:space="0" w:color="auto"/>
                  </w:divBdr>
                </w:div>
                <w:div w:id="2132629576">
                  <w:marLeft w:val="0"/>
                  <w:marRight w:val="0"/>
                  <w:marTop w:val="0"/>
                  <w:marBottom w:val="0"/>
                  <w:divBdr>
                    <w:top w:val="none" w:sz="0" w:space="0" w:color="auto"/>
                    <w:left w:val="none" w:sz="0" w:space="0" w:color="auto"/>
                    <w:bottom w:val="none" w:sz="0" w:space="0" w:color="auto"/>
                    <w:right w:val="none" w:sz="0" w:space="0" w:color="auto"/>
                  </w:divBdr>
                </w:div>
                <w:div w:id="2133984466">
                  <w:marLeft w:val="0"/>
                  <w:marRight w:val="0"/>
                  <w:marTop w:val="0"/>
                  <w:marBottom w:val="0"/>
                  <w:divBdr>
                    <w:top w:val="none" w:sz="0" w:space="0" w:color="auto"/>
                    <w:left w:val="none" w:sz="0" w:space="0" w:color="auto"/>
                    <w:bottom w:val="none" w:sz="0" w:space="0" w:color="auto"/>
                    <w:right w:val="none" w:sz="0" w:space="0" w:color="auto"/>
                  </w:divBdr>
                </w:div>
                <w:div w:id="2134520506">
                  <w:marLeft w:val="0"/>
                  <w:marRight w:val="0"/>
                  <w:marTop w:val="0"/>
                  <w:marBottom w:val="0"/>
                  <w:divBdr>
                    <w:top w:val="none" w:sz="0" w:space="0" w:color="auto"/>
                    <w:left w:val="none" w:sz="0" w:space="0" w:color="auto"/>
                    <w:bottom w:val="none" w:sz="0" w:space="0" w:color="auto"/>
                    <w:right w:val="none" w:sz="0" w:space="0" w:color="auto"/>
                  </w:divBdr>
                </w:div>
                <w:div w:id="2136169973">
                  <w:marLeft w:val="0"/>
                  <w:marRight w:val="0"/>
                  <w:marTop w:val="0"/>
                  <w:marBottom w:val="0"/>
                  <w:divBdr>
                    <w:top w:val="none" w:sz="0" w:space="0" w:color="auto"/>
                    <w:left w:val="none" w:sz="0" w:space="0" w:color="auto"/>
                    <w:bottom w:val="none" w:sz="0" w:space="0" w:color="auto"/>
                    <w:right w:val="none" w:sz="0" w:space="0" w:color="auto"/>
                  </w:divBdr>
                </w:div>
                <w:div w:id="2140101431">
                  <w:marLeft w:val="0"/>
                  <w:marRight w:val="0"/>
                  <w:marTop w:val="0"/>
                  <w:marBottom w:val="0"/>
                  <w:divBdr>
                    <w:top w:val="none" w:sz="0" w:space="0" w:color="auto"/>
                    <w:left w:val="none" w:sz="0" w:space="0" w:color="auto"/>
                    <w:bottom w:val="none" w:sz="0" w:space="0" w:color="auto"/>
                    <w:right w:val="none" w:sz="0" w:space="0" w:color="auto"/>
                  </w:divBdr>
                </w:div>
                <w:div w:id="2141216420">
                  <w:marLeft w:val="0"/>
                  <w:marRight w:val="0"/>
                  <w:marTop w:val="0"/>
                  <w:marBottom w:val="0"/>
                  <w:divBdr>
                    <w:top w:val="none" w:sz="0" w:space="0" w:color="auto"/>
                    <w:left w:val="none" w:sz="0" w:space="0" w:color="auto"/>
                    <w:bottom w:val="none" w:sz="0" w:space="0" w:color="auto"/>
                    <w:right w:val="none" w:sz="0" w:space="0" w:color="auto"/>
                  </w:divBdr>
                </w:div>
                <w:div w:id="21422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6659">
          <w:marLeft w:val="0"/>
          <w:marRight w:val="0"/>
          <w:marTop w:val="195"/>
          <w:marBottom w:val="195"/>
          <w:divBdr>
            <w:top w:val="none" w:sz="0" w:space="0" w:color="auto"/>
            <w:left w:val="none" w:sz="0" w:space="0" w:color="auto"/>
            <w:bottom w:val="none" w:sz="0" w:space="0" w:color="auto"/>
            <w:right w:val="none" w:sz="0" w:space="0" w:color="auto"/>
          </w:divBdr>
          <w:divsChild>
            <w:div w:id="818807422">
              <w:marLeft w:val="0"/>
              <w:marRight w:val="0"/>
              <w:marTop w:val="0"/>
              <w:marBottom w:val="0"/>
              <w:divBdr>
                <w:top w:val="none" w:sz="0" w:space="0" w:color="auto"/>
                <w:left w:val="none" w:sz="0" w:space="0" w:color="auto"/>
                <w:bottom w:val="none" w:sz="0" w:space="0" w:color="auto"/>
                <w:right w:val="none" w:sz="0" w:space="0" w:color="auto"/>
              </w:divBdr>
              <w:divsChild>
                <w:div w:id="859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2846">
      <w:bodyDiv w:val="1"/>
      <w:marLeft w:val="0"/>
      <w:marRight w:val="0"/>
      <w:marTop w:val="0"/>
      <w:marBottom w:val="0"/>
      <w:divBdr>
        <w:top w:val="none" w:sz="0" w:space="0" w:color="auto"/>
        <w:left w:val="none" w:sz="0" w:space="0" w:color="auto"/>
        <w:bottom w:val="none" w:sz="0" w:space="0" w:color="auto"/>
        <w:right w:val="none" w:sz="0" w:space="0" w:color="auto"/>
      </w:divBdr>
    </w:div>
    <w:div w:id="1015810102">
      <w:bodyDiv w:val="1"/>
      <w:marLeft w:val="0"/>
      <w:marRight w:val="0"/>
      <w:marTop w:val="0"/>
      <w:marBottom w:val="0"/>
      <w:divBdr>
        <w:top w:val="none" w:sz="0" w:space="0" w:color="auto"/>
        <w:left w:val="none" w:sz="0" w:space="0" w:color="auto"/>
        <w:bottom w:val="none" w:sz="0" w:space="0" w:color="auto"/>
        <w:right w:val="none" w:sz="0" w:space="0" w:color="auto"/>
      </w:divBdr>
    </w:div>
    <w:div w:id="1672181060">
      <w:bodyDiv w:val="1"/>
      <w:marLeft w:val="0"/>
      <w:marRight w:val="0"/>
      <w:marTop w:val="0"/>
      <w:marBottom w:val="0"/>
      <w:divBdr>
        <w:top w:val="none" w:sz="0" w:space="0" w:color="auto"/>
        <w:left w:val="none" w:sz="0" w:space="0" w:color="auto"/>
        <w:bottom w:val="none" w:sz="0" w:space="0" w:color="auto"/>
        <w:right w:val="none" w:sz="0" w:space="0" w:color="auto"/>
      </w:divBdr>
      <w:divsChild>
        <w:div w:id="733819516">
          <w:marLeft w:val="300"/>
          <w:marRight w:val="0"/>
          <w:marTop w:val="0"/>
          <w:marBottom w:val="0"/>
          <w:divBdr>
            <w:top w:val="none" w:sz="0" w:space="0" w:color="auto"/>
            <w:left w:val="none" w:sz="0" w:space="0" w:color="auto"/>
            <w:bottom w:val="none" w:sz="0" w:space="0" w:color="auto"/>
            <w:right w:val="none" w:sz="0" w:space="0" w:color="auto"/>
          </w:divBdr>
          <w:divsChild>
            <w:div w:id="480654931">
              <w:marLeft w:val="0"/>
              <w:marRight w:val="0"/>
              <w:marTop w:val="0"/>
              <w:marBottom w:val="0"/>
              <w:divBdr>
                <w:top w:val="none" w:sz="0" w:space="0" w:color="auto"/>
                <w:left w:val="none" w:sz="0" w:space="0" w:color="auto"/>
                <w:bottom w:val="none" w:sz="0" w:space="0" w:color="auto"/>
                <w:right w:val="none" w:sz="0" w:space="0" w:color="auto"/>
              </w:divBdr>
              <w:divsChild>
                <w:div w:id="404912324">
                  <w:marLeft w:val="0"/>
                  <w:marRight w:val="0"/>
                  <w:marTop w:val="0"/>
                  <w:marBottom w:val="0"/>
                  <w:divBdr>
                    <w:top w:val="none" w:sz="0" w:space="0" w:color="auto"/>
                    <w:left w:val="none" w:sz="0" w:space="0" w:color="auto"/>
                    <w:bottom w:val="none" w:sz="0" w:space="0" w:color="auto"/>
                    <w:right w:val="none" w:sz="0" w:space="0" w:color="auto"/>
                  </w:divBdr>
                  <w:divsChild>
                    <w:div w:id="267007431">
                      <w:marLeft w:val="0"/>
                      <w:marRight w:val="0"/>
                      <w:marTop w:val="0"/>
                      <w:marBottom w:val="0"/>
                      <w:divBdr>
                        <w:top w:val="none" w:sz="0" w:space="0" w:color="auto"/>
                        <w:left w:val="none" w:sz="0" w:space="0" w:color="auto"/>
                        <w:bottom w:val="none" w:sz="0" w:space="0" w:color="auto"/>
                        <w:right w:val="none" w:sz="0" w:space="0" w:color="auto"/>
                      </w:divBdr>
                      <w:divsChild>
                        <w:div w:id="2095007989">
                          <w:marLeft w:val="0"/>
                          <w:marRight w:val="0"/>
                          <w:marTop w:val="0"/>
                          <w:marBottom w:val="0"/>
                          <w:divBdr>
                            <w:top w:val="none" w:sz="0" w:space="0" w:color="auto"/>
                            <w:left w:val="none" w:sz="0" w:space="0" w:color="auto"/>
                            <w:bottom w:val="none" w:sz="0" w:space="0" w:color="auto"/>
                            <w:right w:val="none" w:sz="0" w:space="0" w:color="auto"/>
                          </w:divBdr>
                          <w:divsChild>
                            <w:div w:id="1967658646">
                              <w:marLeft w:val="0"/>
                              <w:marRight w:val="0"/>
                              <w:marTop w:val="0"/>
                              <w:marBottom w:val="0"/>
                              <w:divBdr>
                                <w:top w:val="none" w:sz="0" w:space="0" w:color="auto"/>
                                <w:left w:val="none" w:sz="0" w:space="0" w:color="auto"/>
                                <w:bottom w:val="none" w:sz="0" w:space="0" w:color="auto"/>
                                <w:right w:val="none" w:sz="0" w:space="0" w:color="auto"/>
                              </w:divBdr>
                              <w:divsChild>
                                <w:div w:id="9277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262693">
          <w:marLeft w:val="0"/>
          <w:marRight w:val="0"/>
          <w:marTop w:val="0"/>
          <w:marBottom w:val="0"/>
          <w:divBdr>
            <w:top w:val="none" w:sz="0" w:space="0" w:color="auto"/>
            <w:left w:val="none" w:sz="0" w:space="0" w:color="auto"/>
            <w:bottom w:val="none" w:sz="0" w:space="0" w:color="auto"/>
            <w:right w:val="none" w:sz="0" w:space="0" w:color="auto"/>
          </w:divBdr>
        </w:div>
      </w:divsChild>
    </w:div>
    <w:div w:id="185291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oleObject" Target="embeddings/oleObject26.bin"/><Relationship Id="rId68" Type="http://schemas.openxmlformats.org/officeDocument/2006/relationships/oleObject" Target="embeddings/oleObject29.bin"/><Relationship Id="rId16" Type="http://schemas.openxmlformats.org/officeDocument/2006/relationships/oleObject" Target="embeddings/oleObject3.bin"/><Relationship Id="rId11" Type="http://schemas.openxmlformats.org/officeDocument/2006/relationships/image" Target="media/image1.wmf"/><Relationship Id="rId32" Type="http://schemas.openxmlformats.org/officeDocument/2006/relationships/image" Target="media/image11.wmf"/><Relationship Id="rId37" Type="http://schemas.openxmlformats.org/officeDocument/2006/relationships/oleObject" Target="embeddings/oleObject14.bin"/><Relationship Id="rId53" Type="http://schemas.openxmlformats.org/officeDocument/2006/relationships/image" Target="media/image23.wmf"/><Relationship Id="rId58" Type="http://schemas.openxmlformats.org/officeDocument/2006/relationships/image" Target="media/image25.wmf"/><Relationship Id="rId74" Type="http://schemas.openxmlformats.org/officeDocument/2006/relationships/oleObject" Target="embeddings/oleObject33.bin"/><Relationship Id="rId79"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oleObject" Target="embeddings/oleObject25.bin"/><Relationship Id="rId82" Type="http://schemas.openxmlformats.org/officeDocument/2006/relationships/theme" Target="theme/theme1.xml"/><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image" Target="media/image24.wmf"/><Relationship Id="rId64" Type="http://schemas.openxmlformats.org/officeDocument/2006/relationships/image" Target="media/image28.png"/><Relationship Id="rId69" Type="http://schemas.openxmlformats.org/officeDocument/2006/relationships/oleObject" Target="embeddings/oleObject30.bin"/><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2.wmf"/><Relationship Id="rId72" Type="http://schemas.openxmlformats.org/officeDocument/2006/relationships/image" Target="media/image31.emf"/><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2.bin"/><Relationship Id="rId38" Type="http://schemas.openxmlformats.org/officeDocument/2006/relationships/image" Target="media/image14.jpeg"/><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image" Target="media/image29.emf"/><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image" Target="media/image27.png"/><Relationship Id="rId70" Type="http://schemas.openxmlformats.org/officeDocument/2006/relationships/image" Target="media/image30.emf"/><Relationship Id="rId75"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3.wmf"/><Relationship Id="rId49" Type="http://schemas.openxmlformats.org/officeDocument/2006/relationships/image" Target="media/image21.wmf"/><Relationship Id="rId5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6.png"/><Relationship Id="rId65" Type="http://schemas.openxmlformats.org/officeDocument/2006/relationships/oleObject" Target="embeddings/oleObject27.bin"/><Relationship Id="rId73" Type="http://schemas.openxmlformats.org/officeDocument/2006/relationships/oleObject" Target="embeddings/oleObject32.bin"/><Relationship Id="rId78" Type="http://schemas.openxmlformats.org/officeDocument/2006/relationships/image" Target="media/image34.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jpeg"/><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image" Target="media/image16.png"/><Relationship Id="rId45" Type="http://schemas.openxmlformats.org/officeDocument/2006/relationships/image" Target="media/image19.wmf"/><Relationship Id="rId66"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7E7C44-14B0-4AC5-8FBA-16F314B3BB33}">
  <we:reference id="wa104381909" version="1.0.0.2" store="zh-CN"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99B954E371104EA89464083C7D50BA" ma:contentTypeVersion="4" ma:contentTypeDescription="Create a new document." ma:contentTypeScope="" ma:versionID="4fad7231e718c9114a5ab0edae665d33">
  <xsd:schema xmlns:xsd="http://www.w3.org/2001/XMLSchema" xmlns:xs="http://www.w3.org/2001/XMLSchema" xmlns:p="http://schemas.microsoft.com/office/2006/metadata/properties" xmlns:ns3="c56bbb3f-e57f-4b4a-a12a-274b19e295db" targetNamespace="http://schemas.microsoft.com/office/2006/metadata/properties" ma:root="true" ma:fieldsID="aad2e70d8a35eefc8a6494c8bd7c02bc" ns3:_="">
    <xsd:import namespace="c56bbb3f-e57f-4b4a-a12a-274b19e295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bbb3f-e57f-4b4a-a12a-274b19e29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19BC5-3C94-4E62-813A-C9F9437E0061}">
  <ds:schemaRefs>
    <ds:schemaRef ds:uri="http://schemas.microsoft.com/office/2006/metadata/properties"/>
    <ds:schemaRef ds:uri="c56bbb3f-e57f-4b4a-a12a-274b19e295db"/>
    <ds:schemaRef ds:uri="http://purl.org/dc/dcmitype/"/>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DD4CAD2-F551-44E8-95EA-F00AD7A1A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bbb3f-e57f-4b4a-a12a-274b19e29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78395-F2F8-425D-8E7C-BC97F4120A56}">
  <ds:schemaRefs>
    <ds:schemaRef ds:uri="http://schemas.microsoft.com/sharepoint/v3/contenttype/forms"/>
  </ds:schemaRefs>
</ds:datastoreItem>
</file>

<file path=customXml/itemProps4.xml><?xml version="1.0" encoding="utf-8"?>
<ds:datastoreItem xmlns:ds="http://schemas.openxmlformats.org/officeDocument/2006/customXml" ds:itemID="{56459235-5F0F-47F8-9C5F-5D451CF1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34</Pages>
  <Words>24475</Words>
  <Characters>139514</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163662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Fengzhen</dc:creator>
  <cp:keywords/>
  <dc:description/>
  <cp:lastModifiedBy>Sun, Fengzhen</cp:lastModifiedBy>
  <cp:revision>51</cp:revision>
  <cp:lastPrinted>2019-03-21T14:30:00Z</cp:lastPrinted>
  <dcterms:created xsi:type="dcterms:W3CDTF">2020-03-27T11:47:00Z</dcterms:created>
  <dcterms:modified xsi:type="dcterms:W3CDTF">2020-05-28T11:46:00Z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e2374040-eab5-3c18-b1ea-07e997986c2e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http://www.zotero.org/styles/engineering-fracture-mechanics</vt:lpwstr>
  </property>
  <property fmtid="{D5CDD505-2E9C-101B-9397-08002B2CF9AE}" pid="16" name="Mendeley Recent Style Name 5_1">
    <vt:lpwstr>Engineering Fracture Mechanics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Citation Style_1">
    <vt:lpwstr>http://www.zotero.org/styles/engineering-fracture-mechanics</vt:lpwstr>
  </property>
  <property fmtid="{D5CDD505-2E9C-101B-9397-08002B2CF9AE}" pid="26" name="ContentTypeId">
    <vt:lpwstr>0x010100E299B954E371104EA89464083C7D50BA</vt:lpwstr>
  </property>
  <property fmtid="{D5CDD505-2E9C-101B-9397-08002B2CF9AE}" pid="27" name="_MarkAsFinal">
    <vt:bool>true</vt:bool>
  </property>
</Properties>
</file>