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1687" w14:textId="77777777" w:rsidR="00877056" w:rsidRDefault="00877056" w:rsidP="00AA1574">
      <w:pPr>
        <w:spacing w:after="0" w:line="480" w:lineRule="auto"/>
        <w:jc w:val="center"/>
        <w:rPr>
          <w:rFonts w:ascii="Times New Roman" w:hAnsi="Times New Roman" w:cs="Times New Roman"/>
          <w:b/>
          <w:sz w:val="24"/>
        </w:rPr>
      </w:pPr>
      <w:bookmarkStart w:id="0" w:name="_GoBack"/>
      <w:bookmarkEnd w:id="0"/>
    </w:p>
    <w:p w14:paraId="5E6753FE" w14:textId="36E3E395" w:rsidR="00425C47" w:rsidRDefault="006236E9" w:rsidP="00AA1574">
      <w:pPr>
        <w:spacing w:after="0" w:line="480" w:lineRule="auto"/>
        <w:jc w:val="center"/>
        <w:rPr>
          <w:rFonts w:ascii="Times New Roman" w:hAnsi="Times New Roman" w:cs="Times New Roman"/>
          <w:b/>
          <w:sz w:val="24"/>
        </w:rPr>
      </w:pPr>
      <w:r w:rsidDel="006236E9">
        <w:rPr>
          <w:rFonts w:ascii="Times New Roman" w:hAnsi="Times New Roman" w:cs="Times New Roman"/>
          <w:b/>
          <w:sz w:val="24"/>
        </w:rPr>
        <w:t xml:space="preserve"> </w:t>
      </w:r>
      <w:r w:rsidR="00AA1574">
        <w:rPr>
          <w:rFonts w:ascii="Times New Roman" w:hAnsi="Times New Roman" w:cs="Times New Roman"/>
          <w:b/>
          <w:sz w:val="24"/>
        </w:rPr>
        <w:t>‘</w:t>
      </w:r>
      <w:r w:rsidR="00961918" w:rsidRPr="0077248C">
        <w:rPr>
          <w:rFonts w:ascii="Times New Roman" w:hAnsi="Times New Roman" w:cs="Times New Roman"/>
          <w:b/>
          <w:sz w:val="24"/>
        </w:rPr>
        <w:t>T2-high</w:t>
      </w:r>
      <w:r w:rsidR="00AA1574">
        <w:rPr>
          <w:rFonts w:ascii="Times New Roman" w:hAnsi="Times New Roman" w:cs="Times New Roman"/>
          <w:b/>
          <w:sz w:val="24"/>
        </w:rPr>
        <w:t>’</w:t>
      </w:r>
      <w:r w:rsidR="00961918" w:rsidRPr="0077248C">
        <w:rPr>
          <w:rFonts w:ascii="Times New Roman" w:hAnsi="Times New Roman" w:cs="Times New Roman"/>
          <w:b/>
          <w:sz w:val="24"/>
        </w:rPr>
        <w:t xml:space="preserve"> in severe asthma</w:t>
      </w:r>
      <w:r w:rsidR="000B743C">
        <w:rPr>
          <w:rFonts w:ascii="Times New Roman" w:hAnsi="Times New Roman" w:cs="Times New Roman"/>
          <w:b/>
          <w:sz w:val="24"/>
        </w:rPr>
        <w:t xml:space="preserve"> related to</w:t>
      </w:r>
      <w:r w:rsidR="004D4217">
        <w:rPr>
          <w:rFonts w:ascii="Times New Roman" w:hAnsi="Times New Roman" w:cs="Times New Roman"/>
          <w:b/>
          <w:sz w:val="24"/>
        </w:rPr>
        <w:t xml:space="preserve"> blood eosinophil, </w:t>
      </w:r>
    </w:p>
    <w:p w14:paraId="70A3F37E" w14:textId="654144E5" w:rsidR="00131132" w:rsidRPr="0077248C" w:rsidRDefault="004D4217" w:rsidP="00AA1574">
      <w:pPr>
        <w:spacing w:after="0" w:line="480" w:lineRule="auto"/>
        <w:jc w:val="center"/>
        <w:rPr>
          <w:rFonts w:ascii="Times New Roman" w:hAnsi="Times New Roman" w:cs="Times New Roman"/>
          <w:b/>
          <w:sz w:val="24"/>
        </w:rPr>
      </w:pPr>
      <w:r>
        <w:rPr>
          <w:rFonts w:ascii="Times New Roman" w:hAnsi="Times New Roman" w:cs="Times New Roman"/>
          <w:b/>
          <w:sz w:val="24"/>
        </w:rPr>
        <w:t xml:space="preserve">exhaled nitric oxide </w:t>
      </w:r>
      <w:r w:rsidR="00425C47">
        <w:rPr>
          <w:rFonts w:ascii="Times New Roman" w:hAnsi="Times New Roman" w:cs="Times New Roman"/>
          <w:b/>
          <w:sz w:val="24"/>
        </w:rPr>
        <w:t>and</w:t>
      </w:r>
      <w:r w:rsidR="00B81091">
        <w:rPr>
          <w:rFonts w:ascii="Times New Roman" w:hAnsi="Times New Roman" w:cs="Times New Roman"/>
          <w:b/>
          <w:sz w:val="24"/>
        </w:rPr>
        <w:t xml:space="preserve"> </w:t>
      </w:r>
      <w:r>
        <w:rPr>
          <w:rFonts w:ascii="Times New Roman" w:hAnsi="Times New Roman" w:cs="Times New Roman"/>
          <w:b/>
          <w:sz w:val="24"/>
        </w:rPr>
        <w:t xml:space="preserve">serum </w:t>
      </w:r>
      <w:proofErr w:type="spellStart"/>
      <w:r>
        <w:rPr>
          <w:rFonts w:ascii="Times New Roman" w:hAnsi="Times New Roman" w:cs="Times New Roman"/>
          <w:b/>
          <w:sz w:val="24"/>
        </w:rPr>
        <w:t>periostin</w:t>
      </w:r>
      <w:proofErr w:type="spellEnd"/>
    </w:p>
    <w:p w14:paraId="5CC11EB6" w14:textId="77777777" w:rsidR="00961918" w:rsidRDefault="00961918" w:rsidP="00AA1574">
      <w:pPr>
        <w:spacing w:after="0" w:line="480" w:lineRule="auto"/>
        <w:jc w:val="both"/>
        <w:rPr>
          <w:b/>
        </w:rPr>
      </w:pPr>
    </w:p>
    <w:p w14:paraId="77C4025B" w14:textId="0EF7268B" w:rsidR="006B51D8" w:rsidRDefault="006B51D8" w:rsidP="006B51D8">
      <w:pPr>
        <w:autoSpaceDE w:val="0"/>
        <w:autoSpaceDN w:val="0"/>
        <w:adjustRightInd w:val="0"/>
        <w:spacing w:after="0" w:line="360" w:lineRule="auto"/>
        <w:jc w:val="center"/>
        <w:rPr>
          <w:rFonts w:ascii="Times New Roman" w:eastAsia="MS Mincho" w:hAnsi="Times New Roman" w:cs="Times New Roman"/>
          <w:i/>
          <w:iCs/>
          <w:sz w:val="24"/>
          <w:szCs w:val="24"/>
          <w:vertAlign w:val="superscript"/>
          <w:lang w:eastAsia="ja-JP"/>
        </w:rPr>
      </w:pPr>
      <w:r w:rsidRPr="006B51D8">
        <w:rPr>
          <w:rFonts w:ascii="Times New Roman" w:eastAsia="MS Mincho" w:hAnsi="Times New Roman" w:cs="Times New Roman"/>
          <w:sz w:val="24"/>
          <w:szCs w:val="24"/>
          <w:lang w:eastAsia="ja-JP"/>
        </w:rPr>
        <w:t>Stelios Pavlidis</w:t>
      </w:r>
      <w:r>
        <w:rPr>
          <w:rFonts w:ascii="Times New Roman" w:eastAsia="MS Mincho" w:hAnsi="Times New Roman" w:cs="Times New Roman"/>
          <w:sz w:val="24"/>
          <w:szCs w:val="24"/>
          <w:lang w:eastAsia="ja-JP"/>
        </w:rPr>
        <w:t xml:space="preserve"> </w:t>
      </w:r>
      <w:r w:rsidRPr="006B51D8">
        <w:rPr>
          <w:rFonts w:ascii="Times New Roman" w:eastAsia="MS Mincho" w:hAnsi="Times New Roman" w:cs="Times New Roman"/>
          <w:sz w:val="24"/>
          <w:szCs w:val="24"/>
          <w:vertAlign w:val="superscript"/>
          <w:lang w:eastAsia="ja-JP"/>
        </w:rPr>
        <w:t>1,</w:t>
      </w: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sz w:val="24"/>
          <w:szCs w:val="24"/>
          <w:lang w:eastAsia="ja-JP"/>
        </w:rPr>
        <w:t xml:space="preserve">, Kentaro Takahashi </w:t>
      </w:r>
      <w:r w:rsidRPr="006B51D8">
        <w:rPr>
          <w:rFonts w:ascii="Times New Roman" w:eastAsia="MS Mincho" w:hAnsi="Times New Roman" w:cs="Times New Roman" w:hint="eastAsia"/>
          <w:sz w:val="24"/>
          <w:szCs w:val="24"/>
          <w:vertAlign w:val="superscript"/>
          <w:lang w:eastAsia="ja-JP"/>
        </w:rPr>
        <w:t>1,</w:t>
      </w:r>
      <w:r>
        <w:rPr>
          <w:rFonts w:ascii="Times New Roman" w:eastAsia="MS Mincho" w:hAnsi="Times New Roman" w:cs="Times New Roman"/>
          <w:sz w:val="24"/>
          <w:szCs w:val="24"/>
          <w:vertAlign w:val="superscript"/>
          <w:lang w:eastAsia="ja-JP"/>
        </w:rPr>
        <w:t>3</w:t>
      </w:r>
      <w:r w:rsidRPr="006B51D8">
        <w:rPr>
          <w:rFonts w:ascii="Times New Roman" w:eastAsia="MS Mincho" w:hAnsi="Times New Roman" w:cs="Times New Roman"/>
          <w:sz w:val="24"/>
          <w:szCs w:val="24"/>
          <w:lang w:eastAsia="ja-JP"/>
        </w:rPr>
        <w:t xml:space="preserve">, </w:t>
      </w:r>
      <w:r w:rsidRPr="006B51D8">
        <w:rPr>
          <w:rFonts w:ascii="Times New Roman" w:eastAsia="MS Mincho" w:hAnsi="Times New Roman" w:cs="Times New Roman" w:hint="eastAsia"/>
          <w:sz w:val="24"/>
          <w:szCs w:val="24"/>
          <w:lang w:eastAsia="ja-JP"/>
        </w:rPr>
        <w:t xml:space="preserve">Francois Ng Kee Kwong </w:t>
      </w:r>
      <w:r w:rsidRPr="006B51D8">
        <w:rPr>
          <w:rFonts w:ascii="Times New Roman" w:eastAsia="MS Mincho" w:hAnsi="Times New Roman" w:cs="Times New Roman" w:hint="eastAsia"/>
          <w:sz w:val="24"/>
          <w:szCs w:val="24"/>
          <w:vertAlign w:val="superscript"/>
          <w:lang w:eastAsia="ja-JP"/>
        </w:rPr>
        <w:t>1</w:t>
      </w:r>
      <w:r w:rsidRPr="006B51D8">
        <w:rPr>
          <w:rFonts w:ascii="Times New Roman" w:eastAsia="MS Mincho" w:hAnsi="Times New Roman" w:cs="Times New Roman" w:hint="eastAsia"/>
          <w:sz w:val="24"/>
          <w:szCs w:val="24"/>
          <w:lang w:eastAsia="ja-JP"/>
        </w:rPr>
        <w:t xml:space="preserve">, </w:t>
      </w:r>
      <w:r w:rsidR="0002388E">
        <w:rPr>
          <w:rFonts w:ascii="Times New Roman" w:eastAsia="MS Mincho" w:hAnsi="Times New Roman" w:cs="Times New Roman"/>
          <w:sz w:val="24"/>
          <w:szCs w:val="24"/>
          <w:lang w:eastAsia="ja-JP"/>
        </w:rPr>
        <w:t xml:space="preserve">Jiaxing Xie </w:t>
      </w:r>
      <w:r w:rsidR="0002388E" w:rsidRPr="00425C47">
        <w:rPr>
          <w:rFonts w:ascii="Times New Roman" w:eastAsia="MS Mincho" w:hAnsi="Times New Roman" w:cs="Times New Roman"/>
          <w:sz w:val="24"/>
          <w:szCs w:val="24"/>
          <w:vertAlign w:val="superscript"/>
          <w:lang w:eastAsia="ja-JP"/>
        </w:rPr>
        <w:t>1</w:t>
      </w:r>
      <w:r w:rsidR="0002388E">
        <w:rPr>
          <w:rFonts w:ascii="Times New Roman" w:eastAsia="MS Mincho" w:hAnsi="Times New Roman" w:cs="Times New Roman"/>
          <w:sz w:val="24"/>
          <w:szCs w:val="24"/>
          <w:lang w:eastAsia="ja-JP"/>
        </w:rPr>
        <w:t xml:space="preserve">, </w:t>
      </w:r>
      <w:r w:rsidRPr="006B51D8">
        <w:rPr>
          <w:rFonts w:ascii="Times New Roman" w:eastAsia="MS Mincho" w:hAnsi="Times New Roman" w:cs="Times New Roman" w:hint="eastAsia"/>
          <w:sz w:val="24"/>
          <w:szCs w:val="24"/>
          <w:lang w:eastAsia="ja-JP"/>
        </w:rPr>
        <w:t xml:space="preserve">Uruj Hoda </w:t>
      </w:r>
      <w:r w:rsidRPr="006B51D8">
        <w:rPr>
          <w:rFonts w:ascii="Times New Roman" w:eastAsia="MS Mincho" w:hAnsi="Times New Roman" w:cs="Times New Roman" w:hint="eastAsia"/>
          <w:sz w:val="24"/>
          <w:szCs w:val="24"/>
          <w:vertAlign w:val="superscript"/>
          <w:lang w:eastAsia="ja-JP"/>
        </w:rPr>
        <w:t>1</w:t>
      </w:r>
      <w:r w:rsidRPr="006B51D8">
        <w:rPr>
          <w:rFonts w:ascii="Times New Roman" w:eastAsia="MS Mincho" w:hAnsi="Times New Roman" w:cs="Times New Roman" w:hint="eastAsia"/>
          <w:sz w:val="24"/>
          <w:szCs w:val="24"/>
          <w:lang w:eastAsia="ja-JP"/>
        </w:rPr>
        <w:t>, Kai Sun</w:t>
      </w: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hint="eastAsia"/>
          <w:sz w:val="24"/>
          <w:szCs w:val="24"/>
          <w:lang w:eastAsia="ja-JP"/>
        </w:rPr>
        <w:t>,</w:t>
      </w:r>
      <w:r w:rsidR="00DF418A">
        <w:rPr>
          <w:rFonts w:ascii="Times New Roman" w:eastAsia="MS Mincho" w:hAnsi="Times New Roman" w:cs="Times New Roman"/>
          <w:sz w:val="24"/>
          <w:szCs w:val="24"/>
          <w:lang w:eastAsia="ja-JP"/>
        </w:rPr>
        <w:t xml:space="preserve"> Vahid Elyasigomari</w:t>
      </w:r>
      <w:r w:rsidR="00DF418A" w:rsidRPr="00DF418A">
        <w:rPr>
          <w:rFonts w:ascii="Times New Roman" w:eastAsia="MS Mincho" w:hAnsi="Times New Roman" w:cs="Times New Roman"/>
          <w:sz w:val="24"/>
          <w:szCs w:val="24"/>
          <w:vertAlign w:val="superscript"/>
          <w:lang w:eastAsia="ja-JP"/>
        </w:rPr>
        <w:t>2</w:t>
      </w:r>
      <w:r w:rsidR="00DF418A">
        <w:rPr>
          <w:rFonts w:ascii="Times New Roman" w:eastAsia="MS Mincho" w:hAnsi="Times New Roman" w:cs="Times New Roman"/>
          <w:sz w:val="24"/>
          <w:szCs w:val="24"/>
          <w:lang w:eastAsia="ja-JP"/>
        </w:rPr>
        <w:t>, Paul Agapow</w:t>
      </w:r>
      <w:r w:rsidR="00DF418A" w:rsidRPr="00DF418A">
        <w:rPr>
          <w:rFonts w:ascii="Times New Roman" w:eastAsia="MS Mincho" w:hAnsi="Times New Roman" w:cs="Times New Roman"/>
          <w:sz w:val="24"/>
          <w:szCs w:val="24"/>
          <w:vertAlign w:val="superscript"/>
          <w:lang w:eastAsia="ja-JP"/>
        </w:rPr>
        <w:t>2</w:t>
      </w:r>
      <w:r w:rsidR="00DF418A">
        <w:rPr>
          <w:rFonts w:ascii="Times New Roman" w:eastAsia="MS Mincho" w:hAnsi="Times New Roman" w:cs="Times New Roman"/>
          <w:sz w:val="24"/>
          <w:szCs w:val="24"/>
          <w:lang w:eastAsia="ja-JP"/>
        </w:rPr>
        <w:t>,</w:t>
      </w:r>
      <w:r w:rsidRPr="006B51D8">
        <w:rPr>
          <w:rFonts w:ascii="Times New Roman" w:eastAsia="MS Mincho" w:hAnsi="Times New Roman" w:cs="Times New Roman" w:hint="eastAsia"/>
          <w:sz w:val="24"/>
          <w:szCs w:val="24"/>
          <w:lang w:eastAsia="ja-JP"/>
        </w:rPr>
        <w:t xml:space="preserve"> Matthew Loza</w:t>
      </w:r>
      <w:r w:rsidRPr="006B51D8">
        <w:rPr>
          <w:rFonts w:ascii="Times New Roman" w:eastAsia="MS Mincho" w:hAnsi="Times New Roman" w:cs="Times New Roman" w:hint="eastAsia"/>
          <w:sz w:val="24"/>
          <w:szCs w:val="24"/>
          <w:vertAlign w:val="superscript"/>
          <w:lang w:eastAsia="ja-JP"/>
        </w:rPr>
        <w:t>4</w:t>
      </w:r>
      <w:r w:rsidRPr="006B51D8">
        <w:rPr>
          <w:rFonts w:ascii="Times New Roman" w:eastAsia="MS Mincho" w:hAnsi="Times New Roman" w:cs="Times New Roman" w:hint="eastAsia"/>
          <w:sz w:val="24"/>
          <w:szCs w:val="24"/>
          <w:lang w:eastAsia="ja-JP"/>
        </w:rPr>
        <w:t>, Fred Baribaud</w:t>
      </w:r>
      <w:r w:rsidRPr="006B51D8">
        <w:rPr>
          <w:rFonts w:ascii="Times New Roman" w:eastAsia="MS Mincho" w:hAnsi="Times New Roman" w:cs="Times New Roman" w:hint="eastAsia"/>
          <w:sz w:val="24"/>
          <w:szCs w:val="24"/>
          <w:vertAlign w:val="superscript"/>
          <w:lang w:eastAsia="ja-JP"/>
        </w:rPr>
        <w:t>4</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Pascal Chanez</w:t>
      </w:r>
      <w:r w:rsidR="003E0B9B" w:rsidRPr="00180BD5">
        <w:rPr>
          <w:rFonts w:ascii="Times New Roman" w:eastAsia="MS Mincho" w:hAnsi="Times New Roman" w:cs="Times New Roman"/>
          <w:sz w:val="24"/>
          <w:szCs w:val="24"/>
          <w:vertAlign w:val="superscript"/>
          <w:lang w:eastAsia="ja-JP"/>
        </w:rPr>
        <w:t>5</w:t>
      </w:r>
      <w:r w:rsidRPr="006B51D8">
        <w:rPr>
          <w:rFonts w:ascii="Times New Roman" w:eastAsia="MS Mincho" w:hAnsi="Times New Roman" w:cs="Times New Roman"/>
          <w:sz w:val="24"/>
          <w:szCs w:val="24"/>
          <w:lang w:eastAsia="ja-JP"/>
        </w:rPr>
        <w:t>, Steve J Fowler</w:t>
      </w:r>
      <w:r w:rsidR="003E0B9B" w:rsidRPr="00180BD5">
        <w:rPr>
          <w:rFonts w:ascii="Times New Roman" w:eastAsia="MS Mincho" w:hAnsi="Times New Roman" w:cs="Times New Roman"/>
          <w:sz w:val="24"/>
          <w:szCs w:val="24"/>
          <w:vertAlign w:val="superscript"/>
          <w:lang w:eastAsia="ja-JP"/>
        </w:rPr>
        <w:t>6</w:t>
      </w:r>
      <w:r w:rsidRPr="006B51D8">
        <w:rPr>
          <w:rFonts w:ascii="Times New Roman" w:eastAsia="MS Mincho" w:hAnsi="Times New Roman" w:cs="Times New Roman"/>
          <w:sz w:val="24"/>
          <w:szCs w:val="24"/>
          <w:lang w:eastAsia="ja-JP"/>
        </w:rPr>
        <w:t>, Dominic E. Shaw</w:t>
      </w:r>
      <w:r w:rsidR="003E0B9B">
        <w:rPr>
          <w:rFonts w:ascii="Times New Roman" w:eastAsia="MS Mincho" w:hAnsi="Times New Roman" w:cs="Times New Roman"/>
          <w:sz w:val="24"/>
          <w:szCs w:val="24"/>
          <w:vertAlign w:val="superscript"/>
          <w:lang w:eastAsia="ja-JP"/>
        </w:rPr>
        <w:t>7</w:t>
      </w:r>
      <w:r w:rsidRPr="006B51D8">
        <w:rPr>
          <w:rFonts w:ascii="Times New Roman" w:eastAsia="MS Mincho" w:hAnsi="Times New Roman" w:cs="Times New Roman"/>
          <w:sz w:val="24"/>
          <w:szCs w:val="24"/>
          <w:lang w:eastAsia="ja-JP"/>
        </w:rPr>
        <w:t>, Louise J. Fleming</w:t>
      </w:r>
      <w:r w:rsidRPr="006B51D8">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lang w:eastAsia="ja-JP"/>
        </w:rPr>
        <w:t>, Peter H. Howarth</w:t>
      </w:r>
      <w:r w:rsidR="003E0B9B">
        <w:rPr>
          <w:rFonts w:ascii="Times New Roman" w:eastAsia="MS Mincho" w:hAnsi="Times New Roman" w:cs="Times New Roman"/>
          <w:sz w:val="24"/>
          <w:szCs w:val="24"/>
          <w:vertAlign w:val="superscript"/>
          <w:lang w:eastAsia="ja-JP"/>
        </w:rPr>
        <w:t>8</w:t>
      </w:r>
      <w:r w:rsidR="00DF418A">
        <w:rPr>
          <w:rFonts w:ascii="Times New Roman" w:eastAsia="MS Mincho" w:hAnsi="Times New Roman" w:cs="Times New Roman"/>
          <w:sz w:val="24"/>
          <w:szCs w:val="24"/>
          <w:lang w:eastAsia="ja-JP"/>
        </w:rPr>
        <w:t>,</w:t>
      </w:r>
      <w:r w:rsidRPr="006B51D8">
        <w:rPr>
          <w:rFonts w:ascii="Times New Roman" w:eastAsia="MS Mincho" w:hAnsi="Times New Roman" w:cs="Times New Roman"/>
          <w:sz w:val="24"/>
          <w:szCs w:val="24"/>
          <w:lang w:eastAsia="ja-JP"/>
        </w:rPr>
        <w:t xml:space="preserve"> </w:t>
      </w:r>
      <w:r w:rsidRPr="006B51D8">
        <w:rPr>
          <w:rFonts w:ascii="Times New Roman" w:eastAsia="MS Mincho" w:hAnsi="Times New Roman" w:cs="Times New Roman" w:hint="eastAsia"/>
          <w:sz w:val="24"/>
          <w:szCs w:val="24"/>
          <w:lang w:eastAsia="ja-JP"/>
        </w:rPr>
        <w:t>A</w:t>
      </w:r>
      <w:r w:rsidRPr="006B51D8">
        <w:rPr>
          <w:rFonts w:ascii="Times New Roman" w:eastAsia="MS Mincho" w:hAnsi="Times New Roman" w:cs="Times New Roman"/>
          <w:sz w:val="24"/>
          <w:szCs w:val="24"/>
          <w:lang w:eastAsia="ja-JP"/>
        </w:rPr>
        <w:t xml:space="preserve">na </w:t>
      </w:r>
      <w:r w:rsidRPr="006B51D8">
        <w:rPr>
          <w:rFonts w:ascii="Times New Roman" w:eastAsia="MS Mincho" w:hAnsi="Times New Roman" w:cs="Times New Roman" w:hint="eastAsia"/>
          <w:sz w:val="24"/>
          <w:szCs w:val="24"/>
          <w:lang w:eastAsia="ja-JP"/>
        </w:rPr>
        <w:t xml:space="preserve">R Sousa </w:t>
      </w:r>
      <w:r w:rsidRPr="006B51D8">
        <w:rPr>
          <w:rFonts w:ascii="Times New Roman" w:eastAsia="MS Mincho" w:hAnsi="Times New Roman" w:cs="Times New Roman"/>
          <w:sz w:val="24"/>
          <w:szCs w:val="24"/>
          <w:vertAlign w:val="superscript"/>
          <w:lang w:eastAsia="ja-JP"/>
        </w:rPr>
        <w:t>9</w:t>
      </w:r>
      <w:r w:rsidRPr="006B51D8">
        <w:rPr>
          <w:rFonts w:ascii="Times New Roman" w:eastAsia="MS Mincho" w:hAnsi="Times New Roman" w:cs="Times New Roman" w:hint="eastAsia"/>
          <w:sz w:val="24"/>
          <w:szCs w:val="24"/>
          <w:lang w:eastAsia="ja-JP"/>
        </w:rPr>
        <w:t>, J</w:t>
      </w:r>
      <w:r w:rsidRPr="006B51D8">
        <w:rPr>
          <w:rFonts w:ascii="Times New Roman" w:eastAsia="MS Mincho" w:hAnsi="Times New Roman" w:cs="Times New Roman"/>
          <w:sz w:val="24"/>
          <w:szCs w:val="24"/>
          <w:lang w:eastAsia="ja-JP"/>
        </w:rPr>
        <w:t>ulie</w:t>
      </w:r>
      <w:r w:rsidRPr="006B51D8">
        <w:rPr>
          <w:rFonts w:ascii="Times New Roman" w:eastAsia="MS Mincho" w:hAnsi="Times New Roman" w:cs="Times New Roman" w:hint="eastAsia"/>
          <w:sz w:val="24"/>
          <w:szCs w:val="24"/>
          <w:lang w:eastAsia="ja-JP"/>
        </w:rPr>
        <w:t xml:space="preserve"> Corfield</w:t>
      </w:r>
      <w:r w:rsidR="003E0B9B">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vertAlign w:val="superscript"/>
          <w:lang w:eastAsia="ja-JP"/>
        </w:rPr>
        <w:t>0</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Charles Auffray</w:t>
      </w:r>
      <w:r w:rsidR="003E0B9B">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lang w:eastAsia="ja-JP"/>
        </w:rPr>
        <w:t>, Bertrand De Meulder</w:t>
      </w:r>
      <w:r w:rsidRPr="006B51D8">
        <w:rPr>
          <w:rFonts w:ascii="Times New Roman" w:eastAsia="MS Mincho" w:hAnsi="Times New Roman" w:cs="Times New Roman"/>
          <w:sz w:val="24"/>
          <w:szCs w:val="24"/>
          <w:vertAlign w:val="superscript"/>
          <w:lang w:eastAsia="ja-JP"/>
        </w:rPr>
        <w:t>1</w:t>
      </w:r>
      <w:r w:rsidR="00180BD5">
        <w:rPr>
          <w:rFonts w:ascii="Times New Roman" w:eastAsia="MS Mincho" w:hAnsi="Times New Roman" w:cs="Times New Roman"/>
          <w:sz w:val="24"/>
          <w:szCs w:val="24"/>
          <w:vertAlign w:val="superscript"/>
          <w:lang w:eastAsia="ja-JP"/>
        </w:rPr>
        <w:t>1</w:t>
      </w:r>
      <w:r w:rsidR="00DF418A">
        <w:rPr>
          <w:rFonts w:ascii="Times New Roman" w:eastAsia="MS Mincho" w:hAnsi="Times New Roman" w:cs="Times New Roman"/>
          <w:sz w:val="24"/>
          <w:szCs w:val="24"/>
          <w:lang w:eastAsia="ja-JP"/>
        </w:rPr>
        <w:t>,</w:t>
      </w:r>
      <w:r w:rsidR="009D43E0">
        <w:rPr>
          <w:rFonts w:ascii="Times New Roman" w:eastAsia="MS Mincho" w:hAnsi="Times New Roman" w:cs="Times New Roman"/>
          <w:sz w:val="24"/>
          <w:szCs w:val="24"/>
          <w:lang w:eastAsia="ja-JP"/>
        </w:rPr>
        <w:t xml:space="preserve"> Richard </w:t>
      </w:r>
      <w:r w:rsidR="00972DE8">
        <w:rPr>
          <w:rFonts w:ascii="Times New Roman" w:eastAsia="MS Mincho" w:hAnsi="Times New Roman" w:cs="Times New Roman"/>
          <w:sz w:val="24"/>
          <w:szCs w:val="24"/>
          <w:lang w:eastAsia="ja-JP"/>
        </w:rPr>
        <w:t>Knowles</w:t>
      </w:r>
      <w:r w:rsidR="003E0B9B">
        <w:rPr>
          <w:rFonts w:ascii="Times New Roman" w:eastAsia="MS Mincho" w:hAnsi="Times New Roman" w:cs="Times New Roman"/>
          <w:sz w:val="24"/>
          <w:szCs w:val="24"/>
          <w:lang w:eastAsia="ja-JP"/>
        </w:rPr>
        <w:t xml:space="preserve"> </w:t>
      </w:r>
      <w:r w:rsidR="003E0B9B" w:rsidRPr="00180BD5">
        <w:rPr>
          <w:rFonts w:ascii="Times New Roman" w:eastAsia="MS Mincho" w:hAnsi="Times New Roman" w:cs="Times New Roman"/>
          <w:sz w:val="24"/>
          <w:szCs w:val="24"/>
          <w:vertAlign w:val="superscript"/>
          <w:lang w:eastAsia="ja-JP"/>
        </w:rPr>
        <w:t>1</w:t>
      </w:r>
      <w:r w:rsidR="00180BD5" w:rsidRPr="00180BD5">
        <w:rPr>
          <w:rFonts w:ascii="Times New Roman" w:eastAsia="MS Mincho" w:hAnsi="Times New Roman" w:cs="Times New Roman"/>
          <w:sz w:val="24"/>
          <w:szCs w:val="24"/>
          <w:vertAlign w:val="superscript"/>
          <w:lang w:eastAsia="ja-JP"/>
        </w:rPr>
        <w:t>2</w:t>
      </w:r>
      <w:r w:rsidR="009D43E0">
        <w:rPr>
          <w:rFonts w:ascii="Times New Roman" w:eastAsia="MS Mincho" w:hAnsi="Times New Roman" w:cs="Times New Roman"/>
          <w:sz w:val="24"/>
          <w:szCs w:val="24"/>
          <w:lang w:eastAsia="ja-JP"/>
        </w:rPr>
        <w:t xml:space="preserve">, </w:t>
      </w:r>
      <w:r w:rsidRPr="006B51D8">
        <w:rPr>
          <w:rFonts w:ascii="Times New Roman" w:eastAsia="MS Mincho" w:hAnsi="Times New Roman" w:cs="Times New Roman" w:hint="eastAsia"/>
          <w:sz w:val="24"/>
          <w:szCs w:val="24"/>
          <w:lang w:eastAsia="ja-JP"/>
        </w:rPr>
        <w:t>Peter J Sterk</w:t>
      </w:r>
      <w:r w:rsidRPr="006B51D8">
        <w:rPr>
          <w:rFonts w:ascii="Times New Roman" w:eastAsia="MS Mincho" w:hAnsi="Times New Roman" w:cs="Times New Roman"/>
          <w:sz w:val="24"/>
          <w:szCs w:val="24"/>
          <w:vertAlign w:val="superscript"/>
          <w:lang w:eastAsia="ja-JP"/>
        </w:rPr>
        <w:t>1</w:t>
      </w:r>
      <w:r w:rsidR="00180BD5">
        <w:rPr>
          <w:rFonts w:ascii="Times New Roman" w:eastAsia="MS Mincho" w:hAnsi="Times New Roman" w:cs="Times New Roman"/>
          <w:sz w:val="24"/>
          <w:szCs w:val="24"/>
          <w:vertAlign w:val="superscript"/>
          <w:lang w:eastAsia="ja-JP"/>
        </w:rPr>
        <w:t>3</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Yike Guo</w:t>
      </w: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hint="eastAsia"/>
          <w:sz w:val="24"/>
          <w:szCs w:val="24"/>
          <w:lang w:eastAsia="ja-JP"/>
        </w:rPr>
        <w:t>,</w:t>
      </w:r>
      <w:r w:rsidRPr="006B51D8">
        <w:rPr>
          <w:rFonts w:ascii="Times New Roman" w:eastAsia="MS Mincho" w:hAnsi="Times New Roman" w:cs="Times New Roman"/>
          <w:sz w:val="24"/>
          <w:szCs w:val="24"/>
          <w:lang w:eastAsia="ja-JP"/>
        </w:rPr>
        <w:t xml:space="preserve"> Ian </w:t>
      </w:r>
      <w:r w:rsidRPr="006B51D8">
        <w:rPr>
          <w:rFonts w:ascii="Times New Roman" w:eastAsia="MS Mincho" w:hAnsi="Times New Roman" w:cs="Times New Roman" w:hint="eastAsia"/>
          <w:sz w:val="24"/>
          <w:szCs w:val="24"/>
          <w:lang w:eastAsia="ja-JP"/>
        </w:rPr>
        <w:t xml:space="preserve">M. </w:t>
      </w:r>
      <w:r w:rsidRPr="006B51D8">
        <w:rPr>
          <w:rFonts w:ascii="Times New Roman" w:eastAsia="MS Mincho" w:hAnsi="Times New Roman" w:cs="Times New Roman"/>
          <w:sz w:val="24"/>
          <w:szCs w:val="24"/>
          <w:lang w:eastAsia="ja-JP"/>
        </w:rPr>
        <w:t>Adcock</w:t>
      </w:r>
      <w:r w:rsidRPr="006B51D8">
        <w:rPr>
          <w:rFonts w:ascii="Times New Roman" w:eastAsia="MS Mincho" w:hAnsi="Times New Roman" w:cs="Times New Roman" w:hint="eastAsia"/>
          <w:sz w:val="24"/>
          <w:szCs w:val="24"/>
          <w:vertAlign w:val="superscript"/>
          <w:lang w:eastAsia="ja-JP"/>
        </w:rPr>
        <w:t>1</w:t>
      </w: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sz w:val="24"/>
          <w:szCs w:val="24"/>
          <w:lang w:eastAsia="ja-JP"/>
        </w:rPr>
        <w:t xml:space="preserve">, </w:t>
      </w:r>
      <w:r w:rsidR="0001442E" w:rsidRPr="006B51D8">
        <w:rPr>
          <w:rFonts w:ascii="Times New Roman" w:eastAsia="MS Mincho" w:hAnsi="Times New Roman" w:cs="Times New Roman" w:hint="eastAsia"/>
          <w:sz w:val="24"/>
          <w:szCs w:val="24"/>
          <w:lang w:eastAsia="ja-JP"/>
        </w:rPr>
        <w:t>R</w:t>
      </w:r>
      <w:r w:rsidR="0001442E" w:rsidRPr="006B51D8">
        <w:rPr>
          <w:rFonts w:ascii="Times New Roman" w:eastAsia="MS Mincho" w:hAnsi="Times New Roman" w:cs="Times New Roman"/>
          <w:sz w:val="24"/>
          <w:szCs w:val="24"/>
          <w:lang w:eastAsia="ja-JP"/>
        </w:rPr>
        <w:t>atko</w:t>
      </w:r>
      <w:r w:rsidR="0001442E" w:rsidRPr="006B51D8">
        <w:rPr>
          <w:rFonts w:ascii="Times New Roman" w:eastAsia="MS Mincho" w:hAnsi="Times New Roman" w:cs="Times New Roman" w:hint="eastAsia"/>
          <w:sz w:val="24"/>
          <w:szCs w:val="24"/>
          <w:lang w:eastAsia="ja-JP"/>
        </w:rPr>
        <w:t xml:space="preserve"> Djukanovic</w:t>
      </w:r>
      <w:r w:rsidR="003E0B9B">
        <w:rPr>
          <w:rFonts w:ascii="Times New Roman" w:eastAsia="MS Mincho" w:hAnsi="Times New Roman" w:cs="Times New Roman"/>
          <w:sz w:val="24"/>
          <w:szCs w:val="24"/>
          <w:vertAlign w:val="superscript"/>
          <w:lang w:eastAsia="ja-JP"/>
        </w:rPr>
        <w:t>8</w:t>
      </w:r>
      <w:r w:rsidR="0001442E"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Kian Fan Chung</w:t>
      </w:r>
      <w:r w:rsidRPr="006B51D8">
        <w:rPr>
          <w:rFonts w:ascii="Times New Roman" w:eastAsia="MS Mincho" w:hAnsi="Times New Roman" w:cs="Times New Roman" w:hint="eastAsia"/>
          <w:sz w:val="24"/>
          <w:szCs w:val="24"/>
          <w:vertAlign w:val="superscript"/>
          <w:lang w:eastAsia="ja-JP"/>
        </w:rPr>
        <w:t>1</w:t>
      </w: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i/>
          <w:iCs/>
          <w:sz w:val="24"/>
          <w:szCs w:val="24"/>
          <w:lang w:eastAsia="ja-JP"/>
        </w:rPr>
        <w:t>on</w:t>
      </w:r>
      <w:r w:rsidRPr="006B51D8">
        <w:rPr>
          <w:rFonts w:ascii="Times New Roman" w:eastAsia="MS Mincho" w:hAnsi="Times New Roman" w:cs="Times New Roman" w:hint="eastAsia"/>
          <w:i/>
          <w:iCs/>
          <w:sz w:val="24"/>
          <w:szCs w:val="24"/>
          <w:lang w:eastAsia="ja-JP"/>
        </w:rPr>
        <w:t xml:space="preserve"> </w:t>
      </w:r>
      <w:r w:rsidRPr="006B51D8">
        <w:rPr>
          <w:rFonts w:ascii="Times New Roman" w:eastAsia="MS Mincho" w:hAnsi="Times New Roman" w:cs="Times New Roman"/>
          <w:i/>
          <w:iCs/>
          <w:sz w:val="24"/>
          <w:szCs w:val="24"/>
          <w:lang w:eastAsia="ja-JP"/>
        </w:rPr>
        <w:t>behalf of the U-BIOPRED study group</w:t>
      </w:r>
      <w:r w:rsidRPr="006B51D8">
        <w:rPr>
          <w:rFonts w:ascii="Times New Roman" w:eastAsia="MS Mincho" w:hAnsi="Times New Roman" w:cs="Times New Roman"/>
          <w:i/>
          <w:iCs/>
          <w:sz w:val="24"/>
          <w:szCs w:val="24"/>
          <w:vertAlign w:val="superscript"/>
          <w:lang w:eastAsia="ja-JP"/>
        </w:rPr>
        <w:t>#</w:t>
      </w:r>
    </w:p>
    <w:p w14:paraId="359B5FE2" w14:textId="77777777" w:rsidR="006B51D8" w:rsidRPr="006B51D8" w:rsidRDefault="006B51D8" w:rsidP="006B51D8">
      <w:pPr>
        <w:autoSpaceDE w:val="0"/>
        <w:autoSpaceDN w:val="0"/>
        <w:adjustRightInd w:val="0"/>
        <w:spacing w:after="0" w:line="360" w:lineRule="auto"/>
        <w:jc w:val="center"/>
        <w:rPr>
          <w:rFonts w:ascii="Times New Roman" w:eastAsia="MS Mincho" w:hAnsi="Times New Roman" w:cs="Times New Roman"/>
          <w:i/>
          <w:iCs/>
          <w:sz w:val="24"/>
          <w:szCs w:val="24"/>
          <w:lang w:eastAsia="ja-JP"/>
        </w:rPr>
      </w:pPr>
    </w:p>
    <w:p w14:paraId="24BA40A3" w14:textId="223F5489" w:rsidR="009E2F20" w:rsidRDefault="006B51D8" w:rsidP="009E2F20">
      <w:pPr>
        <w:autoSpaceDE w:val="0"/>
        <w:autoSpaceDN w:val="0"/>
        <w:adjustRightInd w:val="0"/>
        <w:spacing w:after="0" w:line="360" w:lineRule="auto"/>
        <w:jc w:val="both"/>
        <w:rPr>
          <w:rFonts w:ascii="Times New Roman" w:eastAsia="MS Mincho" w:hAnsi="Times New Roman" w:cs="Times New Roman"/>
          <w:sz w:val="24"/>
          <w:szCs w:val="24"/>
          <w:lang w:eastAsia="ja-JP"/>
        </w:rPr>
      </w:pPr>
      <w:r w:rsidRPr="006B51D8">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lang w:eastAsia="ja-JP"/>
        </w:rPr>
        <w:t xml:space="preserve">National Heart </w:t>
      </w:r>
      <w:r w:rsidRPr="006B51D8">
        <w:rPr>
          <w:rFonts w:ascii="Times New Roman" w:eastAsia="MS Mincho" w:hAnsi="Times New Roman" w:cs="Times New Roman" w:hint="eastAsia"/>
          <w:sz w:val="24"/>
          <w:szCs w:val="24"/>
          <w:lang w:eastAsia="ja-JP"/>
        </w:rPr>
        <w:t>&amp;</w:t>
      </w:r>
      <w:r w:rsidRPr="006B51D8">
        <w:rPr>
          <w:rFonts w:ascii="Times New Roman" w:eastAsia="MS Mincho" w:hAnsi="Times New Roman" w:cs="Times New Roman"/>
          <w:sz w:val="24"/>
          <w:szCs w:val="24"/>
          <w:lang w:eastAsia="ja-JP"/>
        </w:rPr>
        <w:t xml:space="preserve"> Lung Institute, Imperial College London, &amp;</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Biomedical Research Unit,  Royal Brompton &amp; Harefield</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NHS Trust, London, United Kingdom</w:t>
      </w:r>
      <w:r w:rsidRPr="006B51D8">
        <w:rPr>
          <w:rFonts w:ascii="Times New Roman" w:eastAsia="MS Mincho" w:hAnsi="Times New Roman" w:cs="Times New Roman" w:hint="eastAsia"/>
          <w:sz w:val="24"/>
          <w:szCs w:val="24"/>
          <w:lang w:eastAsia="ja-JP"/>
        </w:rPr>
        <w:t xml:space="preserve">; </w:t>
      </w:r>
    </w:p>
    <w:p w14:paraId="184E7766" w14:textId="77777777" w:rsidR="009E2F20" w:rsidRPr="006B51D8" w:rsidRDefault="009E2F20" w:rsidP="009E2F20">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2</w:t>
      </w:r>
      <w:r w:rsidRPr="006B51D8">
        <w:rPr>
          <w:rFonts w:ascii="Times New Roman" w:eastAsia="MS Mincho" w:hAnsi="Times New Roman" w:cs="Times New Roman"/>
          <w:sz w:val="24"/>
          <w:szCs w:val="24"/>
          <w:lang w:eastAsia="ja-JP"/>
        </w:rPr>
        <w:t>Department of Computing &amp; Data Science</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Institute, Imperial College London, United Kingdom</w:t>
      </w:r>
      <w:r w:rsidRPr="006B51D8">
        <w:rPr>
          <w:rFonts w:ascii="Times New Roman" w:eastAsia="MS Mincho" w:hAnsi="Times New Roman" w:cs="Times New Roman" w:hint="eastAsia"/>
          <w:sz w:val="24"/>
          <w:szCs w:val="24"/>
          <w:lang w:eastAsia="ja-JP"/>
        </w:rPr>
        <w:t>;</w:t>
      </w:r>
    </w:p>
    <w:p w14:paraId="154730CA" w14:textId="64B6008D" w:rsidR="006B51D8" w:rsidRPr="006B51D8" w:rsidRDefault="006B51D8"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3</w:t>
      </w:r>
      <w:r w:rsidRPr="006B51D8">
        <w:rPr>
          <w:rFonts w:ascii="Times New Roman" w:eastAsia="MS Mincho" w:hAnsi="Times New Roman" w:cs="Times New Roman" w:hint="eastAsia"/>
          <w:sz w:val="24"/>
          <w:szCs w:val="24"/>
          <w:lang w:eastAsia="ja-JP"/>
        </w:rPr>
        <w:t>Resea</w:t>
      </w:r>
      <w:r w:rsidRPr="006B51D8">
        <w:rPr>
          <w:rFonts w:ascii="Times New Roman" w:eastAsia="MS Mincho" w:hAnsi="Times New Roman" w:cs="Times New Roman"/>
          <w:sz w:val="24"/>
          <w:szCs w:val="24"/>
          <w:lang w:eastAsia="ja-JP"/>
        </w:rPr>
        <w:t>r</w:t>
      </w:r>
      <w:r w:rsidRPr="006B51D8">
        <w:rPr>
          <w:rFonts w:ascii="Times New Roman" w:eastAsia="MS Mincho" w:hAnsi="Times New Roman" w:cs="Times New Roman" w:hint="eastAsia"/>
          <w:sz w:val="24"/>
          <w:szCs w:val="24"/>
          <w:lang w:eastAsia="ja-JP"/>
        </w:rPr>
        <w:t xml:space="preserve">ch Centre for Allergy and Clinical Immunology, Asahi General Hospital, </w:t>
      </w:r>
      <w:r w:rsidR="001F3E05">
        <w:rPr>
          <w:rFonts w:ascii="Times New Roman" w:eastAsia="MS Mincho" w:hAnsi="Times New Roman" w:cs="Times New Roman"/>
          <w:sz w:val="24"/>
          <w:szCs w:val="24"/>
          <w:lang w:eastAsia="ja-JP"/>
        </w:rPr>
        <w:t xml:space="preserve">Asahi, </w:t>
      </w:r>
      <w:r w:rsidRPr="006B51D8">
        <w:rPr>
          <w:rFonts w:ascii="Times New Roman" w:eastAsia="MS Mincho" w:hAnsi="Times New Roman" w:cs="Times New Roman" w:hint="eastAsia"/>
          <w:sz w:val="24"/>
          <w:szCs w:val="24"/>
          <w:lang w:eastAsia="ja-JP"/>
        </w:rPr>
        <w:t>Japan;</w:t>
      </w:r>
    </w:p>
    <w:p w14:paraId="672779B7" w14:textId="77777777" w:rsidR="006B51D8" w:rsidRPr="006B51D8" w:rsidRDefault="006B51D8"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sidRPr="006B51D8">
        <w:rPr>
          <w:rFonts w:ascii="Times New Roman" w:eastAsia="MS Mincho" w:hAnsi="Times New Roman" w:cs="Times New Roman" w:hint="eastAsia"/>
          <w:sz w:val="24"/>
          <w:szCs w:val="24"/>
          <w:vertAlign w:val="superscript"/>
          <w:lang w:eastAsia="ja-JP"/>
        </w:rPr>
        <w:t>4</w:t>
      </w:r>
      <w:r w:rsidRPr="006B51D8">
        <w:rPr>
          <w:rFonts w:ascii="Times New Roman" w:eastAsia="MS Mincho" w:hAnsi="Times New Roman" w:cs="Times New Roman" w:hint="eastAsia"/>
          <w:sz w:val="24"/>
          <w:szCs w:val="24"/>
          <w:lang w:eastAsia="ja-JP"/>
        </w:rPr>
        <w:t>J</w:t>
      </w:r>
      <w:r w:rsidRPr="006B51D8">
        <w:rPr>
          <w:rFonts w:ascii="Times New Roman" w:eastAsia="MS Mincho" w:hAnsi="Times New Roman" w:cs="Times New Roman"/>
          <w:sz w:val="24"/>
          <w:szCs w:val="24"/>
          <w:lang w:eastAsia="ja-JP"/>
        </w:rPr>
        <w:t>anssen Research and Development, High Wycombe, Buckinghamshire, United</w:t>
      </w:r>
      <w:r w:rsidRPr="006B51D8">
        <w:rPr>
          <w:rFonts w:ascii="Times New Roman" w:eastAsia="MS Mincho" w:hAnsi="Times New Roman" w:cs="Times New Roman" w:hint="eastAsia"/>
          <w:sz w:val="24"/>
          <w:szCs w:val="24"/>
          <w:lang w:eastAsia="ja-JP"/>
        </w:rPr>
        <w:t xml:space="preserve"> </w:t>
      </w:r>
      <w:r w:rsidRPr="006B51D8">
        <w:rPr>
          <w:rFonts w:ascii="Times New Roman" w:eastAsia="MS Mincho" w:hAnsi="Times New Roman" w:cs="Times New Roman"/>
          <w:sz w:val="24"/>
          <w:szCs w:val="24"/>
          <w:lang w:eastAsia="ja-JP"/>
        </w:rPr>
        <w:t>Kingdom;</w:t>
      </w:r>
    </w:p>
    <w:p w14:paraId="60375F01" w14:textId="1F37F9ED" w:rsidR="006B51D8" w:rsidRPr="006B51D8" w:rsidRDefault="003E0B9B"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5</w:t>
      </w:r>
      <w:r w:rsidR="006B51D8" w:rsidRPr="006B51D8">
        <w:rPr>
          <w:rFonts w:ascii="Times New Roman" w:eastAsia="MS Mincho" w:hAnsi="Times New Roman" w:cs="Times New Roman"/>
          <w:sz w:val="24"/>
          <w:szCs w:val="24"/>
          <w:lang w:eastAsia="ja-JP"/>
        </w:rPr>
        <w:t xml:space="preserve">Assistance </w:t>
      </w:r>
      <w:proofErr w:type="spellStart"/>
      <w:r w:rsidR="006B51D8" w:rsidRPr="006B51D8">
        <w:rPr>
          <w:rFonts w:ascii="Times New Roman" w:eastAsia="MS Mincho" w:hAnsi="Times New Roman" w:cs="Times New Roman"/>
          <w:sz w:val="24"/>
          <w:szCs w:val="24"/>
          <w:lang w:eastAsia="ja-JP"/>
        </w:rPr>
        <w:t>Publique</w:t>
      </w:r>
      <w:proofErr w:type="spellEnd"/>
      <w:r w:rsidR="006B51D8" w:rsidRPr="006B51D8">
        <w:rPr>
          <w:rFonts w:ascii="Times New Roman" w:eastAsia="MS Mincho" w:hAnsi="Times New Roman" w:cs="Times New Roman"/>
          <w:sz w:val="24"/>
          <w:szCs w:val="24"/>
          <w:lang w:eastAsia="ja-JP"/>
        </w:rPr>
        <w:t xml:space="preserve"> des </w:t>
      </w:r>
      <w:proofErr w:type="spellStart"/>
      <w:r w:rsidR="006B51D8" w:rsidRPr="006B51D8">
        <w:rPr>
          <w:rFonts w:ascii="Times New Roman" w:eastAsia="MS Mincho" w:hAnsi="Times New Roman" w:cs="Times New Roman"/>
          <w:sz w:val="24"/>
          <w:szCs w:val="24"/>
          <w:lang w:eastAsia="ja-JP"/>
        </w:rPr>
        <w:t>Hôpitaux</w:t>
      </w:r>
      <w:proofErr w:type="spellEnd"/>
      <w:r w:rsidR="006B51D8" w:rsidRPr="006B51D8">
        <w:rPr>
          <w:rFonts w:ascii="Times New Roman" w:eastAsia="MS Mincho" w:hAnsi="Times New Roman" w:cs="Times New Roman"/>
          <w:sz w:val="24"/>
          <w:szCs w:val="24"/>
          <w:lang w:eastAsia="ja-JP"/>
        </w:rPr>
        <w:t xml:space="preserve"> de Marseille - Clinique des </w:t>
      </w:r>
      <w:proofErr w:type="spellStart"/>
      <w:r w:rsidR="006B51D8" w:rsidRPr="006B51D8">
        <w:rPr>
          <w:rFonts w:ascii="Times New Roman" w:eastAsia="MS Mincho" w:hAnsi="Times New Roman" w:cs="Times New Roman"/>
          <w:sz w:val="24"/>
          <w:szCs w:val="24"/>
          <w:lang w:eastAsia="ja-JP"/>
        </w:rPr>
        <w:t>bronches</w:t>
      </w:r>
      <w:proofErr w:type="spellEnd"/>
      <w:r w:rsidR="006B51D8" w:rsidRPr="006B51D8">
        <w:rPr>
          <w:rFonts w:ascii="Times New Roman" w:eastAsia="MS Mincho" w:hAnsi="Times New Roman" w:cs="Times New Roman"/>
          <w:sz w:val="24"/>
          <w:szCs w:val="24"/>
          <w:lang w:eastAsia="ja-JP"/>
        </w:rPr>
        <w:t xml:space="preserve">, allergies et </w:t>
      </w:r>
      <w:proofErr w:type="spellStart"/>
      <w:r w:rsidR="006B51D8" w:rsidRPr="006B51D8">
        <w:rPr>
          <w:rFonts w:ascii="Times New Roman" w:eastAsia="MS Mincho" w:hAnsi="Times New Roman" w:cs="Times New Roman"/>
          <w:sz w:val="24"/>
          <w:szCs w:val="24"/>
          <w:lang w:eastAsia="ja-JP"/>
        </w:rPr>
        <w:t>sommeil</w:t>
      </w:r>
      <w:proofErr w:type="spellEnd"/>
      <w:r w:rsidR="006B51D8" w:rsidRPr="006B51D8">
        <w:rPr>
          <w:rFonts w:ascii="Times New Roman" w:eastAsia="MS Mincho" w:hAnsi="Times New Roman" w:cs="Times New Roman"/>
          <w:sz w:val="24"/>
          <w:szCs w:val="24"/>
          <w:lang w:eastAsia="ja-JP"/>
        </w:rPr>
        <w:t xml:space="preserve">, Aix Marseille </w:t>
      </w:r>
      <w:proofErr w:type="spellStart"/>
      <w:r w:rsidR="006B51D8" w:rsidRPr="006B51D8">
        <w:rPr>
          <w:rFonts w:ascii="Times New Roman" w:eastAsia="MS Mincho" w:hAnsi="Times New Roman" w:cs="Times New Roman"/>
          <w:sz w:val="24"/>
          <w:szCs w:val="24"/>
          <w:lang w:eastAsia="ja-JP"/>
        </w:rPr>
        <w:t>Université</w:t>
      </w:r>
      <w:proofErr w:type="spellEnd"/>
      <w:r w:rsidR="006B51D8" w:rsidRPr="006B51D8">
        <w:rPr>
          <w:rFonts w:ascii="Times New Roman" w:eastAsia="MS Mincho" w:hAnsi="Times New Roman" w:cs="Times New Roman"/>
          <w:sz w:val="24"/>
          <w:szCs w:val="24"/>
          <w:lang w:eastAsia="ja-JP"/>
        </w:rPr>
        <w:t>, Marseille, France</w:t>
      </w:r>
    </w:p>
    <w:p w14:paraId="4744A5AB" w14:textId="5456A0E6" w:rsidR="006B51D8" w:rsidRPr="006B51D8" w:rsidRDefault="003E0B9B"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6</w:t>
      </w:r>
      <w:r w:rsidR="006B51D8" w:rsidRPr="006B51D8">
        <w:rPr>
          <w:rFonts w:ascii="Times New Roman" w:eastAsia="MS Mincho" w:hAnsi="Times New Roman" w:cs="Times New Roman"/>
          <w:sz w:val="24"/>
          <w:szCs w:val="24"/>
          <w:lang w:eastAsia="ja-JP"/>
        </w:rPr>
        <w:t xml:space="preserve">Centre for Respiratory Medicine and Allergy, Institute of Inflammation and Repair, University of Manchester and University Hospital of South Manchester, Manchester Academic Health Sciences Centre, Manchester, United Kingdom </w:t>
      </w:r>
    </w:p>
    <w:p w14:paraId="2F947813" w14:textId="713DD1D0" w:rsidR="006B51D8" w:rsidRPr="006B51D8" w:rsidRDefault="003E0B9B"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7</w:t>
      </w:r>
      <w:r w:rsidR="006B51D8" w:rsidRPr="006B51D8">
        <w:rPr>
          <w:rFonts w:ascii="Times New Roman" w:eastAsia="MS Mincho" w:hAnsi="Times New Roman" w:cs="Times New Roman"/>
          <w:sz w:val="24"/>
          <w:szCs w:val="24"/>
          <w:vertAlign w:val="superscript"/>
          <w:lang w:eastAsia="ja-JP"/>
        </w:rPr>
        <w:t xml:space="preserve"> </w:t>
      </w:r>
      <w:r w:rsidR="006B51D8" w:rsidRPr="006B51D8">
        <w:rPr>
          <w:rFonts w:ascii="Times New Roman" w:eastAsia="MS Mincho" w:hAnsi="Times New Roman" w:cs="Times New Roman"/>
          <w:sz w:val="24"/>
          <w:szCs w:val="24"/>
          <w:lang w:eastAsia="ja-JP"/>
        </w:rPr>
        <w:t>Respiratory Research Unit, University of Nottingham, UK;</w:t>
      </w:r>
    </w:p>
    <w:p w14:paraId="65F915E6" w14:textId="77777777" w:rsidR="00180BD5" w:rsidRPr="006B51D8" w:rsidRDefault="00180BD5" w:rsidP="00180BD5">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8</w:t>
      </w:r>
      <w:r w:rsidRPr="006B51D8">
        <w:rPr>
          <w:rFonts w:ascii="Times New Roman" w:eastAsia="MS Mincho" w:hAnsi="Times New Roman" w:cs="Times New Roman"/>
          <w:sz w:val="24"/>
          <w:szCs w:val="24"/>
          <w:lang w:eastAsia="ja-JP"/>
        </w:rPr>
        <w:t xml:space="preserve"> NIHR Southampton Respiratory Biomedical Research Unit, Clinical and Experimental Sciences and Human Development and Health, Southampton, UK </w:t>
      </w:r>
    </w:p>
    <w:p w14:paraId="3F17842D" w14:textId="39EC7349" w:rsidR="00180BD5" w:rsidRPr="006B51D8" w:rsidRDefault="00180BD5" w:rsidP="00180BD5">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9</w:t>
      </w:r>
      <w:r w:rsidRPr="006B51D8">
        <w:rPr>
          <w:rFonts w:ascii="Times New Roman" w:eastAsia="MS Mincho" w:hAnsi="Times New Roman" w:cs="Times New Roman"/>
          <w:sz w:val="24"/>
          <w:szCs w:val="24"/>
          <w:lang w:eastAsia="ja-JP"/>
        </w:rPr>
        <w:t>Respiratory Therapeutic Unit, GSK, Stockley Park, UK;</w:t>
      </w:r>
    </w:p>
    <w:p w14:paraId="715EE067" w14:textId="77777777" w:rsidR="00180BD5" w:rsidRPr="006B51D8" w:rsidRDefault="00180BD5" w:rsidP="00180BD5">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1</w:t>
      </w:r>
      <w:r w:rsidRPr="006B51D8">
        <w:rPr>
          <w:rFonts w:ascii="Times New Roman" w:eastAsia="MS Mincho" w:hAnsi="Times New Roman" w:cs="Times New Roman"/>
          <w:sz w:val="24"/>
          <w:szCs w:val="24"/>
          <w:vertAlign w:val="superscript"/>
          <w:lang w:eastAsia="ja-JP"/>
        </w:rPr>
        <w:t>0</w:t>
      </w:r>
      <w:r w:rsidRPr="006B51D8">
        <w:rPr>
          <w:rFonts w:ascii="Times New Roman" w:eastAsia="MS Mincho" w:hAnsi="Times New Roman" w:cs="Times New Roman"/>
          <w:sz w:val="24"/>
          <w:szCs w:val="24"/>
          <w:lang w:eastAsia="ja-JP"/>
        </w:rPr>
        <w:t xml:space="preserve">AstraZeneca R&amp;D </w:t>
      </w:r>
      <w:proofErr w:type="spellStart"/>
      <w:r w:rsidRPr="006B51D8">
        <w:rPr>
          <w:rFonts w:ascii="Times New Roman" w:eastAsia="MS Mincho" w:hAnsi="Times New Roman" w:cs="Times New Roman"/>
          <w:sz w:val="24"/>
          <w:szCs w:val="24"/>
          <w:lang w:eastAsia="ja-JP"/>
        </w:rPr>
        <w:t>Molndal</w:t>
      </w:r>
      <w:proofErr w:type="spellEnd"/>
      <w:r w:rsidRPr="006B51D8">
        <w:rPr>
          <w:rFonts w:ascii="Times New Roman" w:eastAsia="MS Mincho" w:hAnsi="Times New Roman" w:cs="Times New Roman"/>
          <w:sz w:val="24"/>
          <w:szCs w:val="24"/>
          <w:lang w:eastAsia="ja-JP"/>
        </w:rPr>
        <w:t xml:space="preserve">, Sweden and </w:t>
      </w:r>
      <w:proofErr w:type="spellStart"/>
      <w:r w:rsidRPr="006B51D8">
        <w:rPr>
          <w:rFonts w:ascii="Times New Roman" w:eastAsia="MS Mincho" w:hAnsi="Times New Roman" w:cs="Times New Roman"/>
          <w:sz w:val="24"/>
          <w:szCs w:val="24"/>
          <w:lang w:eastAsia="ja-JP"/>
        </w:rPr>
        <w:t>Areteva</w:t>
      </w:r>
      <w:proofErr w:type="spellEnd"/>
      <w:r w:rsidRPr="006B51D8">
        <w:rPr>
          <w:rFonts w:ascii="Times New Roman" w:eastAsia="MS Mincho" w:hAnsi="Times New Roman" w:cs="Times New Roman"/>
          <w:sz w:val="24"/>
          <w:szCs w:val="24"/>
          <w:lang w:eastAsia="ja-JP"/>
        </w:rPr>
        <w:t xml:space="preserve"> R&amp;D, Nottingham, UK;</w:t>
      </w:r>
    </w:p>
    <w:p w14:paraId="0F6B5F61" w14:textId="5A892740" w:rsidR="006B51D8" w:rsidRDefault="00180BD5" w:rsidP="006B51D8">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1</w:t>
      </w:r>
      <w:r w:rsidR="006B51D8" w:rsidRPr="006B51D8">
        <w:rPr>
          <w:rFonts w:ascii="Times New Roman" w:eastAsia="MS Mincho" w:hAnsi="Times New Roman" w:cs="Times New Roman"/>
          <w:sz w:val="24"/>
          <w:szCs w:val="24"/>
          <w:vertAlign w:val="superscript"/>
          <w:lang w:eastAsia="ja-JP"/>
        </w:rPr>
        <w:t xml:space="preserve">1 </w:t>
      </w:r>
      <w:r w:rsidR="006B51D8" w:rsidRPr="006B51D8">
        <w:rPr>
          <w:rFonts w:ascii="Times New Roman" w:eastAsia="MS Mincho" w:hAnsi="Times New Roman" w:cs="Times New Roman"/>
          <w:sz w:val="24"/>
          <w:szCs w:val="24"/>
          <w:lang w:eastAsia="ja-JP"/>
        </w:rPr>
        <w:t>European Institute for Systems Biology and Medicine, CNRS-ENS-UCBL-INSERM, Lyon, France</w:t>
      </w:r>
    </w:p>
    <w:p w14:paraId="1BA88F8C" w14:textId="61AA1464" w:rsidR="00180BD5" w:rsidRDefault="00180BD5" w:rsidP="00180BD5">
      <w:pPr>
        <w:autoSpaceDE w:val="0"/>
        <w:autoSpaceDN w:val="0"/>
        <w:adjustRightInd w:val="0"/>
        <w:spacing w:after="0" w:line="360" w:lineRule="auto"/>
        <w:jc w:val="both"/>
        <w:rPr>
          <w:rFonts w:ascii="Times New Roman" w:eastAsia="MS Mincho" w:hAnsi="Times New Roman" w:cs="Times New Roman"/>
          <w:sz w:val="24"/>
          <w:szCs w:val="24"/>
          <w:vertAlign w:val="superscript"/>
          <w:lang w:eastAsia="ja-JP"/>
        </w:rPr>
      </w:pPr>
      <w:r w:rsidRPr="00180BD5">
        <w:rPr>
          <w:rFonts w:ascii="Times New Roman" w:eastAsia="MS Mincho" w:hAnsi="Times New Roman" w:cs="Times New Roman"/>
          <w:sz w:val="24"/>
          <w:szCs w:val="24"/>
          <w:vertAlign w:val="superscript"/>
          <w:lang w:eastAsia="ja-JP"/>
        </w:rPr>
        <w:t>12</w:t>
      </w:r>
      <w:r w:rsidR="004140D4">
        <w:rPr>
          <w:rFonts w:ascii="Times New Roman" w:eastAsia="MS Mincho" w:hAnsi="Times New Roman" w:cs="Times New Roman"/>
          <w:sz w:val="24"/>
          <w:szCs w:val="24"/>
          <w:vertAlign w:val="superscript"/>
          <w:lang w:eastAsia="ja-JP"/>
        </w:rPr>
        <w:t xml:space="preserve"> </w:t>
      </w:r>
      <w:r w:rsidR="004140D4" w:rsidRPr="004140D4">
        <w:rPr>
          <w:rFonts w:ascii="Times New Roman" w:eastAsia="MS Mincho" w:hAnsi="Times New Roman" w:cs="Times New Roman"/>
          <w:sz w:val="24"/>
          <w:szCs w:val="24"/>
          <w:lang w:eastAsia="ja-JP"/>
        </w:rPr>
        <w:t>Knowles Consulting, Stevenage, UK</w:t>
      </w:r>
    </w:p>
    <w:p w14:paraId="180890D2" w14:textId="2C97BDBC" w:rsidR="00180BD5" w:rsidRPr="006B51D8" w:rsidRDefault="00180BD5" w:rsidP="00180BD5">
      <w:pPr>
        <w:autoSpaceDE w:val="0"/>
        <w:autoSpaceDN w:val="0"/>
        <w:adjustRightInd w:val="0"/>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vertAlign w:val="superscript"/>
          <w:lang w:eastAsia="ja-JP"/>
        </w:rPr>
        <w:t>13</w:t>
      </w:r>
      <w:r w:rsidRPr="006B51D8">
        <w:rPr>
          <w:rFonts w:ascii="Times New Roman" w:eastAsia="MS Mincho" w:hAnsi="Times New Roman" w:cs="Times New Roman"/>
          <w:sz w:val="24"/>
          <w:szCs w:val="24"/>
          <w:lang w:eastAsia="ja-JP"/>
        </w:rPr>
        <w:t xml:space="preserve">Academic Medical Centre, University of Amsterdam, Amsterdam, The Netherlands; </w:t>
      </w:r>
    </w:p>
    <w:p w14:paraId="56FD89D3" w14:textId="579D552B" w:rsidR="00180BD5" w:rsidRPr="00180BD5" w:rsidRDefault="00180BD5" w:rsidP="006B51D8">
      <w:pPr>
        <w:autoSpaceDE w:val="0"/>
        <w:autoSpaceDN w:val="0"/>
        <w:adjustRightInd w:val="0"/>
        <w:spacing w:after="0" w:line="360" w:lineRule="auto"/>
        <w:jc w:val="both"/>
        <w:rPr>
          <w:rFonts w:ascii="Times New Roman" w:eastAsia="MS Mincho" w:hAnsi="Times New Roman" w:cs="Times New Roman"/>
          <w:sz w:val="24"/>
          <w:szCs w:val="24"/>
          <w:vertAlign w:val="superscript"/>
          <w:lang w:eastAsia="ja-JP"/>
        </w:rPr>
      </w:pPr>
    </w:p>
    <w:p w14:paraId="2536B54D" w14:textId="77777777" w:rsidR="0077248C" w:rsidRDefault="0077248C" w:rsidP="00AA1574">
      <w:pPr>
        <w:spacing w:after="0" w:line="480" w:lineRule="auto"/>
        <w:jc w:val="both"/>
        <w:rPr>
          <w:rFonts w:ascii="Times New Roman" w:hAnsi="Times New Roman" w:cs="Times New Roman"/>
          <w:sz w:val="16"/>
          <w:szCs w:val="16"/>
        </w:rPr>
      </w:pPr>
    </w:p>
    <w:p w14:paraId="3ED61321" w14:textId="77777777" w:rsidR="0077248C" w:rsidRPr="00C86596" w:rsidRDefault="0077248C" w:rsidP="00AA1574">
      <w:pPr>
        <w:spacing w:after="0" w:line="480" w:lineRule="auto"/>
        <w:jc w:val="both"/>
        <w:rPr>
          <w:rFonts w:ascii="Times New Roman" w:hAnsi="Times New Roman" w:cs="Times New Roman"/>
          <w:sz w:val="24"/>
          <w:szCs w:val="24"/>
        </w:rPr>
      </w:pPr>
      <w:r w:rsidRPr="00F2434A">
        <w:rPr>
          <w:rFonts w:ascii="Times New Roman" w:hAnsi="Times New Roman" w:cs="Times New Roman"/>
          <w:sz w:val="24"/>
          <w:szCs w:val="24"/>
          <w:vertAlign w:val="superscript"/>
        </w:rPr>
        <w:t>#</w:t>
      </w:r>
      <w:r w:rsidRPr="0099519D">
        <w:rPr>
          <w:rFonts w:ascii="Times New Roman" w:hAnsi="Times New Roman" w:cs="Times New Roman"/>
          <w:sz w:val="24"/>
          <w:szCs w:val="24"/>
        </w:rPr>
        <w:t>Consortium</w:t>
      </w:r>
      <w:r>
        <w:rPr>
          <w:rFonts w:ascii="Times New Roman" w:hAnsi="Times New Roman" w:cs="Times New Roman"/>
          <w:sz w:val="24"/>
          <w:szCs w:val="24"/>
        </w:rPr>
        <w:t xml:space="preserve"> project team members are listed under </w:t>
      </w:r>
      <w:r>
        <w:rPr>
          <w:rFonts w:ascii="Times New Roman" w:hAnsi="Times New Roman" w:cs="Times New Roman"/>
          <w:i/>
          <w:iCs/>
          <w:sz w:val="24"/>
          <w:szCs w:val="24"/>
        </w:rPr>
        <w:t>Acknowledgements</w:t>
      </w:r>
    </w:p>
    <w:p w14:paraId="35A8AFC2" w14:textId="5111240E" w:rsidR="0077248C" w:rsidRDefault="0077248C" w:rsidP="00AA157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Word count:</w:t>
      </w:r>
      <w:r w:rsidR="00AD3CE4">
        <w:rPr>
          <w:rFonts w:ascii="Times New Roman" w:hAnsi="Times New Roman" w:cs="Times New Roman"/>
          <w:b/>
          <w:bCs/>
          <w:sz w:val="24"/>
          <w:szCs w:val="24"/>
        </w:rPr>
        <w:t>3</w:t>
      </w:r>
      <w:r w:rsidR="00425C47">
        <w:rPr>
          <w:rFonts w:ascii="Times New Roman" w:hAnsi="Times New Roman" w:cs="Times New Roman"/>
          <w:b/>
          <w:bCs/>
          <w:sz w:val="24"/>
          <w:szCs w:val="24"/>
        </w:rPr>
        <w:t>400</w:t>
      </w:r>
    </w:p>
    <w:p w14:paraId="236B65FE" w14:textId="2CE1B4F4" w:rsidR="0077248C" w:rsidRPr="00C86596" w:rsidRDefault="00B81091" w:rsidP="00AA157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Short</w:t>
      </w:r>
      <w:r w:rsidR="0077248C">
        <w:rPr>
          <w:rFonts w:ascii="Times New Roman" w:hAnsi="Times New Roman" w:cs="Times New Roman"/>
          <w:b/>
          <w:bCs/>
          <w:sz w:val="24"/>
          <w:szCs w:val="24"/>
        </w:rPr>
        <w:t xml:space="preserve"> title:</w:t>
      </w:r>
      <w:r>
        <w:rPr>
          <w:rFonts w:ascii="Times New Roman" w:hAnsi="Times New Roman" w:cs="Times New Roman"/>
          <w:b/>
          <w:bCs/>
          <w:sz w:val="24"/>
          <w:szCs w:val="24"/>
        </w:rPr>
        <w:t xml:space="preserve"> ‘T-2 high’ in severe asthma</w:t>
      </w:r>
    </w:p>
    <w:p w14:paraId="23FF149D" w14:textId="768E4801" w:rsidR="001C7FA3" w:rsidRDefault="00CF0125" w:rsidP="00AA1574">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Key words:</w:t>
      </w:r>
      <w:r w:rsidRPr="004243B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Airway epithelial cells, </w:t>
      </w:r>
      <w:r w:rsidRPr="004243BB">
        <w:rPr>
          <w:rFonts w:ascii="Times New Roman" w:hAnsi="Times New Roman" w:cs="Times New Roman"/>
          <w:bCs/>
          <w:color w:val="000000"/>
          <w:sz w:val="24"/>
          <w:szCs w:val="24"/>
        </w:rPr>
        <w:t>I</w:t>
      </w:r>
      <w:r>
        <w:rPr>
          <w:rFonts w:ascii="Times New Roman" w:hAnsi="Times New Roman" w:cs="Times New Roman"/>
          <w:bCs/>
          <w:color w:val="000000"/>
          <w:sz w:val="24"/>
          <w:szCs w:val="24"/>
        </w:rPr>
        <w:t>L</w:t>
      </w:r>
      <w:r w:rsidRPr="004243BB">
        <w:rPr>
          <w:rFonts w:ascii="Times New Roman" w:hAnsi="Times New Roman" w:cs="Times New Roman"/>
          <w:bCs/>
          <w:color w:val="000000"/>
          <w:sz w:val="24"/>
          <w:szCs w:val="24"/>
        </w:rPr>
        <w:t xml:space="preserve">-13, </w:t>
      </w:r>
      <w:r>
        <w:rPr>
          <w:rFonts w:ascii="Times New Roman" w:hAnsi="Times New Roman" w:cs="Times New Roman"/>
          <w:bCs/>
          <w:color w:val="000000"/>
          <w:sz w:val="24"/>
          <w:szCs w:val="24"/>
        </w:rPr>
        <w:t xml:space="preserve">gene signature, </w:t>
      </w:r>
      <w:r w:rsidRPr="004243BB">
        <w:rPr>
          <w:rFonts w:ascii="Times New Roman" w:hAnsi="Times New Roman" w:cs="Times New Roman"/>
          <w:bCs/>
          <w:color w:val="000000"/>
          <w:sz w:val="24"/>
          <w:szCs w:val="24"/>
        </w:rPr>
        <w:t xml:space="preserve">exhaled NO, blood </w:t>
      </w:r>
      <w:proofErr w:type="spellStart"/>
      <w:r w:rsidRPr="004243BB">
        <w:rPr>
          <w:rFonts w:ascii="Times New Roman" w:hAnsi="Times New Roman" w:cs="Times New Roman"/>
          <w:bCs/>
          <w:color w:val="000000"/>
          <w:sz w:val="24"/>
          <w:szCs w:val="24"/>
        </w:rPr>
        <w:t>esoinophils</w:t>
      </w:r>
      <w:proofErr w:type="spellEnd"/>
      <w:r>
        <w:rPr>
          <w:rFonts w:ascii="Times New Roman" w:hAnsi="Times New Roman" w:cs="Times New Roman"/>
          <w:bCs/>
          <w:color w:val="000000"/>
          <w:sz w:val="24"/>
          <w:szCs w:val="24"/>
        </w:rPr>
        <w:t>.</w:t>
      </w:r>
      <w:r w:rsidRPr="004243BB">
        <w:rPr>
          <w:rFonts w:ascii="Times New Roman" w:hAnsi="Times New Roman" w:cs="Times New Roman"/>
          <w:bCs/>
          <w:color w:val="000000"/>
          <w:sz w:val="24"/>
          <w:szCs w:val="24"/>
        </w:rPr>
        <w:t xml:space="preserve"> </w:t>
      </w:r>
    </w:p>
    <w:p w14:paraId="20E28777" w14:textId="77777777" w:rsidR="001C7FA3" w:rsidRDefault="001C7FA3" w:rsidP="00AA1574">
      <w:pPr>
        <w:autoSpaceDE w:val="0"/>
        <w:autoSpaceDN w:val="0"/>
        <w:adjustRightInd w:val="0"/>
        <w:spacing w:after="0" w:line="480" w:lineRule="auto"/>
        <w:jc w:val="both"/>
        <w:rPr>
          <w:rFonts w:ascii="Times New Roman" w:hAnsi="Times New Roman" w:cs="Times New Roman"/>
          <w:b/>
          <w:bCs/>
          <w:color w:val="000000"/>
          <w:sz w:val="24"/>
          <w:szCs w:val="24"/>
        </w:rPr>
      </w:pPr>
    </w:p>
    <w:p w14:paraId="73519EC9" w14:textId="77777777" w:rsidR="001C7FA3" w:rsidRDefault="001C7FA3" w:rsidP="00AA1574">
      <w:pPr>
        <w:autoSpaceDE w:val="0"/>
        <w:autoSpaceDN w:val="0"/>
        <w:adjustRightInd w:val="0"/>
        <w:spacing w:after="0" w:line="480" w:lineRule="auto"/>
        <w:jc w:val="both"/>
        <w:rPr>
          <w:rFonts w:ascii="Times New Roman" w:hAnsi="Times New Roman" w:cs="Times New Roman"/>
          <w:b/>
          <w:bCs/>
          <w:color w:val="000000"/>
          <w:sz w:val="24"/>
          <w:szCs w:val="24"/>
        </w:rPr>
      </w:pPr>
    </w:p>
    <w:p w14:paraId="6A3483CF" w14:textId="2F1C7F6F" w:rsidR="0077248C" w:rsidRDefault="0077248C" w:rsidP="00AA1574">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Corresponding author</w:t>
      </w:r>
    </w:p>
    <w:p w14:paraId="55013DEF" w14:textId="77777777" w:rsidR="001C7FA3" w:rsidRDefault="0077248C" w:rsidP="00AA157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Professor K F Chung, </w:t>
      </w:r>
    </w:p>
    <w:p w14:paraId="7BB1816D" w14:textId="299F07F6" w:rsidR="0077248C" w:rsidRDefault="0077248C" w:rsidP="00AA157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National Heart &amp; Lung Institute,</w:t>
      </w:r>
    </w:p>
    <w:p w14:paraId="69106337" w14:textId="77777777" w:rsidR="001C7FA3" w:rsidRDefault="0077248C" w:rsidP="00AA157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Imperial College London, </w:t>
      </w:r>
    </w:p>
    <w:p w14:paraId="63BF1BA5" w14:textId="36F82781" w:rsidR="0077248C" w:rsidRDefault="0077248C" w:rsidP="00AA1574">
      <w:pPr>
        <w:autoSpaceDE w:val="0"/>
        <w:autoSpaceDN w:val="0"/>
        <w:adjustRightInd w:val="0"/>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Dovehouse</w:t>
      </w:r>
      <w:proofErr w:type="spellEnd"/>
      <w:r>
        <w:rPr>
          <w:rFonts w:ascii="Times New Roman" w:hAnsi="Times New Roman" w:cs="Times New Roman"/>
          <w:color w:val="000000"/>
          <w:sz w:val="24"/>
          <w:szCs w:val="24"/>
        </w:rPr>
        <w:t xml:space="preserve"> Street,</w:t>
      </w:r>
    </w:p>
    <w:p w14:paraId="35947C42" w14:textId="77777777" w:rsidR="0077248C" w:rsidRDefault="0077248C" w:rsidP="00AA157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London SW3 6LY, UK</w:t>
      </w:r>
    </w:p>
    <w:p w14:paraId="1C6FB85C" w14:textId="77777777" w:rsidR="006A4372" w:rsidRDefault="0077248C" w:rsidP="00AA1574">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Email</w:t>
      </w:r>
      <w:r w:rsidRPr="00AE719C">
        <w:rPr>
          <w:rFonts w:ascii="Times New Roman" w:hAnsi="Times New Roman" w:cs="Times New Roman"/>
          <w:sz w:val="24"/>
          <w:szCs w:val="24"/>
        </w:rPr>
        <w:t xml:space="preserve">: </w:t>
      </w:r>
      <w:hyperlink r:id="rId8" w:history="1">
        <w:r w:rsidR="006A4372" w:rsidRPr="00B21642">
          <w:rPr>
            <w:rStyle w:val="Hyperlink"/>
            <w:rFonts w:ascii="Times New Roman" w:hAnsi="Times New Roman" w:cs="Times New Roman"/>
            <w:sz w:val="24"/>
            <w:szCs w:val="24"/>
          </w:rPr>
          <w:t>f.chung@imperial.ac.uk</w:t>
        </w:r>
      </w:hyperlink>
    </w:p>
    <w:p w14:paraId="050066BC" w14:textId="77777777" w:rsidR="006A4372" w:rsidRPr="004D4217" w:rsidRDefault="006A4372" w:rsidP="00AA1574">
      <w:pPr>
        <w:pStyle w:val="ListParagraph"/>
        <w:numPr>
          <w:ilvl w:val="0"/>
          <w:numId w:val="5"/>
        </w:numPr>
        <w:spacing w:after="0" w:line="480" w:lineRule="auto"/>
        <w:jc w:val="both"/>
        <w:rPr>
          <w:rFonts w:ascii="Times New Roman" w:hAnsi="Times New Roman" w:cs="Times New Roman"/>
          <w:b/>
          <w:sz w:val="24"/>
          <w:szCs w:val="24"/>
        </w:rPr>
      </w:pPr>
      <w:r w:rsidRPr="004D4217">
        <w:rPr>
          <w:rFonts w:ascii="Times New Roman" w:hAnsi="Times New Roman" w:cs="Times New Roman"/>
          <w:b/>
          <w:sz w:val="24"/>
          <w:szCs w:val="24"/>
        </w:rPr>
        <w:br w:type="page"/>
      </w:r>
    </w:p>
    <w:p w14:paraId="7B71EE72" w14:textId="282D3F15" w:rsidR="006A4372" w:rsidRPr="00AA1574" w:rsidRDefault="006A4372" w:rsidP="00AA1574">
      <w:pPr>
        <w:spacing w:after="0" w:line="480" w:lineRule="auto"/>
        <w:jc w:val="both"/>
        <w:rPr>
          <w:rFonts w:ascii="Times New Roman" w:hAnsi="Times New Roman" w:cs="Times New Roman"/>
          <w:b/>
          <w:sz w:val="24"/>
          <w:szCs w:val="24"/>
        </w:rPr>
      </w:pPr>
      <w:r w:rsidRPr="00AA1574">
        <w:rPr>
          <w:rFonts w:ascii="Times New Roman" w:hAnsi="Times New Roman" w:cs="Times New Roman"/>
          <w:b/>
          <w:sz w:val="24"/>
          <w:szCs w:val="24"/>
        </w:rPr>
        <w:lastRenderedPageBreak/>
        <w:t>Summary:</w:t>
      </w:r>
      <w:r w:rsidR="00DB6FEE">
        <w:rPr>
          <w:rFonts w:ascii="Times New Roman" w:hAnsi="Times New Roman" w:cs="Times New Roman"/>
          <w:b/>
          <w:sz w:val="24"/>
          <w:szCs w:val="24"/>
        </w:rPr>
        <w:t xml:space="preserve"> </w:t>
      </w:r>
      <w:r w:rsidR="006D3088">
        <w:rPr>
          <w:rFonts w:ascii="Times New Roman" w:hAnsi="Times New Roman" w:cs="Times New Roman"/>
          <w:b/>
          <w:sz w:val="24"/>
          <w:szCs w:val="24"/>
        </w:rPr>
        <w:t>199</w:t>
      </w:r>
      <w:r w:rsidR="00CF0125">
        <w:rPr>
          <w:rFonts w:ascii="Times New Roman" w:hAnsi="Times New Roman" w:cs="Times New Roman"/>
          <w:b/>
          <w:sz w:val="24"/>
          <w:szCs w:val="24"/>
        </w:rPr>
        <w:t xml:space="preserve"> </w:t>
      </w:r>
      <w:r w:rsidR="00D03D1E">
        <w:rPr>
          <w:rFonts w:ascii="Times New Roman" w:hAnsi="Times New Roman" w:cs="Times New Roman"/>
          <w:b/>
          <w:sz w:val="24"/>
          <w:szCs w:val="24"/>
        </w:rPr>
        <w:t>words</w:t>
      </w:r>
    </w:p>
    <w:p w14:paraId="5CD57570" w14:textId="77777777" w:rsidR="00AB0592" w:rsidRPr="005A2AFD" w:rsidRDefault="00D459C8" w:rsidP="00AA1574">
      <w:pPr>
        <w:spacing w:after="0" w:line="480" w:lineRule="auto"/>
        <w:jc w:val="both"/>
        <w:rPr>
          <w:rFonts w:ascii="Times New Roman" w:hAnsi="Times New Roman" w:cs="Times New Roman"/>
          <w:b/>
          <w:sz w:val="24"/>
          <w:szCs w:val="24"/>
        </w:rPr>
      </w:pPr>
      <w:r w:rsidRPr="005A2AFD">
        <w:rPr>
          <w:rFonts w:ascii="Times New Roman" w:hAnsi="Times New Roman" w:cs="Times New Roman"/>
          <w:b/>
          <w:sz w:val="24"/>
          <w:szCs w:val="24"/>
        </w:rPr>
        <w:t>Background</w:t>
      </w:r>
    </w:p>
    <w:p w14:paraId="0407246E" w14:textId="28483F4E" w:rsidR="00D459C8" w:rsidRDefault="00D459C8" w:rsidP="00AA15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Type-2 (T</w:t>
      </w:r>
      <w:r w:rsidR="00413E03">
        <w:rPr>
          <w:rFonts w:ascii="Times New Roman" w:hAnsi="Times New Roman" w:cs="Times New Roman"/>
          <w:sz w:val="24"/>
          <w:szCs w:val="24"/>
        </w:rPr>
        <w:t xml:space="preserve">2) </w:t>
      </w:r>
      <w:r>
        <w:rPr>
          <w:rFonts w:ascii="Times New Roman" w:hAnsi="Times New Roman" w:cs="Times New Roman"/>
          <w:sz w:val="24"/>
          <w:szCs w:val="24"/>
        </w:rPr>
        <w:t>immune responses</w:t>
      </w:r>
      <w:r w:rsidR="00413E03">
        <w:rPr>
          <w:rFonts w:ascii="Times New Roman" w:hAnsi="Times New Roman" w:cs="Times New Roman"/>
          <w:sz w:val="24"/>
          <w:szCs w:val="24"/>
        </w:rPr>
        <w:t xml:space="preserve"> </w:t>
      </w:r>
      <w:r>
        <w:rPr>
          <w:rFonts w:ascii="Times New Roman" w:hAnsi="Times New Roman" w:cs="Times New Roman"/>
          <w:sz w:val="24"/>
          <w:szCs w:val="24"/>
        </w:rPr>
        <w:t>in airway epithelial cells (AEC</w:t>
      </w:r>
      <w:r w:rsidR="00DB6FEE">
        <w:rPr>
          <w:rFonts w:ascii="Times New Roman" w:hAnsi="Times New Roman" w:cs="Times New Roman"/>
          <w:sz w:val="24"/>
          <w:szCs w:val="24"/>
        </w:rPr>
        <w:t>s</w:t>
      </w:r>
      <w:r>
        <w:rPr>
          <w:rFonts w:ascii="Times New Roman" w:hAnsi="Times New Roman" w:cs="Times New Roman"/>
          <w:sz w:val="24"/>
          <w:szCs w:val="24"/>
        </w:rPr>
        <w:t>) classif</w:t>
      </w:r>
      <w:r w:rsidR="00B03C97">
        <w:rPr>
          <w:rFonts w:ascii="Times New Roman" w:hAnsi="Times New Roman" w:cs="Times New Roman"/>
          <w:sz w:val="24"/>
          <w:szCs w:val="24"/>
        </w:rPr>
        <w:t>ies</w:t>
      </w:r>
      <w:r>
        <w:rPr>
          <w:rFonts w:ascii="Times New Roman" w:hAnsi="Times New Roman" w:cs="Times New Roman"/>
          <w:sz w:val="24"/>
          <w:szCs w:val="24"/>
        </w:rPr>
        <w:t xml:space="preserve"> </w:t>
      </w:r>
      <w:r w:rsidR="00413E03">
        <w:rPr>
          <w:rFonts w:ascii="Times New Roman" w:hAnsi="Times New Roman" w:cs="Times New Roman"/>
          <w:sz w:val="24"/>
          <w:szCs w:val="24"/>
        </w:rPr>
        <w:t xml:space="preserve">mild-moderate </w:t>
      </w:r>
      <w:r>
        <w:rPr>
          <w:rFonts w:ascii="Times New Roman" w:hAnsi="Times New Roman" w:cs="Times New Roman"/>
          <w:sz w:val="24"/>
          <w:szCs w:val="24"/>
        </w:rPr>
        <w:t>asthma into a T2-high phenotype</w:t>
      </w:r>
      <w:r w:rsidR="00413E03">
        <w:rPr>
          <w:rFonts w:ascii="Times New Roman" w:hAnsi="Times New Roman" w:cs="Times New Roman"/>
          <w:sz w:val="24"/>
          <w:szCs w:val="24"/>
        </w:rPr>
        <w:t xml:space="preserve">. </w:t>
      </w:r>
      <w:r w:rsidR="0016329B">
        <w:rPr>
          <w:rFonts w:ascii="Times New Roman" w:hAnsi="Times New Roman" w:cs="Times New Roman"/>
          <w:sz w:val="24"/>
          <w:szCs w:val="24"/>
        </w:rPr>
        <w:t>We</w:t>
      </w:r>
      <w:r w:rsidR="00413E03">
        <w:rPr>
          <w:rFonts w:ascii="Times New Roman" w:hAnsi="Times New Roman" w:cs="Times New Roman"/>
          <w:sz w:val="24"/>
          <w:szCs w:val="24"/>
        </w:rPr>
        <w:t xml:space="preserve"> examine</w:t>
      </w:r>
      <w:r w:rsidR="0016329B">
        <w:rPr>
          <w:rFonts w:ascii="Times New Roman" w:hAnsi="Times New Roman" w:cs="Times New Roman"/>
          <w:sz w:val="24"/>
          <w:szCs w:val="24"/>
        </w:rPr>
        <w:t>d</w:t>
      </w:r>
      <w:r w:rsidR="00413E03">
        <w:rPr>
          <w:rFonts w:ascii="Times New Roman" w:hAnsi="Times New Roman" w:cs="Times New Roman"/>
          <w:sz w:val="24"/>
          <w:szCs w:val="24"/>
        </w:rPr>
        <w:t xml:space="preserve"> whether </w:t>
      </w:r>
      <w:r w:rsidR="0035493D">
        <w:rPr>
          <w:rFonts w:ascii="Times New Roman" w:hAnsi="Times New Roman" w:cs="Times New Roman"/>
          <w:sz w:val="24"/>
          <w:szCs w:val="24"/>
        </w:rPr>
        <w:t>currently</w:t>
      </w:r>
      <w:r w:rsidR="007D282D">
        <w:rPr>
          <w:rFonts w:ascii="Times New Roman" w:hAnsi="Times New Roman" w:cs="Times New Roman"/>
          <w:sz w:val="24"/>
          <w:szCs w:val="24"/>
        </w:rPr>
        <w:t>-</w:t>
      </w:r>
      <w:r w:rsidR="0035493D">
        <w:rPr>
          <w:rFonts w:ascii="Times New Roman" w:hAnsi="Times New Roman" w:cs="Times New Roman"/>
          <w:sz w:val="24"/>
          <w:szCs w:val="24"/>
        </w:rPr>
        <w:t>available</w:t>
      </w:r>
      <w:r w:rsidR="00413E03">
        <w:rPr>
          <w:rFonts w:ascii="Times New Roman" w:hAnsi="Times New Roman" w:cs="Times New Roman"/>
          <w:sz w:val="24"/>
          <w:szCs w:val="24"/>
        </w:rPr>
        <w:t xml:space="preserve"> </w:t>
      </w:r>
      <w:r w:rsidR="0035493D">
        <w:rPr>
          <w:rFonts w:ascii="Times New Roman" w:hAnsi="Times New Roman" w:cs="Times New Roman"/>
          <w:sz w:val="24"/>
          <w:szCs w:val="24"/>
        </w:rPr>
        <w:t xml:space="preserve">clinical </w:t>
      </w:r>
      <w:r w:rsidR="00413E03">
        <w:rPr>
          <w:rFonts w:ascii="Times New Roman" w:hAnsi="Times New Roman" w:cs="Times New Roman"/>
          <w:sz w:val="24"/>
          <w:szCs w:val="24"/>
        </w:rPr>
        <w:t>biomarkers</w:t>
      </w:r>
      <w:r w:rsidR="005B7DFE">
        <w:rPr>
          <w:rFonts w:ascii="Times New Roman" w:hAnsi="Times New Roman" w:cs="Times New Roman"/>
          <w:sz w:val="24"/>
          <w:szCs w:val="24"/>
        </w:rPr>
        <w:t xml:space="preserve"> can predict </w:t>
      </w:r>
      <w:r w:rsidR="00B03C97">
        <w:rPr>
          <w:rFonts w:ascii="Times New Roman" w:hAnsi="Times New Roman" w:cs="Times New Roman"/>
          <w:sz w:val="24"/>
          <w:szCs w:val="24"/>
        </w:rPr>
        <w:t xml:space="preserve">AEC-defined </w:t>
      </w:r>
      <w:r w:rsidR="005B7DFE">
        <w:rPr>
          <w:rFonts w:ascii="Times New Roman" w:hAnsi="Times New Roman" w:cs="Times New Roman"/>
          <w:sz w:val="24"/>
          <w:szCs w:val="24"/>
        </w:rPr>
        <w:t>T2-high</w:t>
      </w:r>
      <w:r w:rsidR="00DB6FEE">
        <w:rPr>
          <w:rFonts w:ascii="Times New Roman" w:hAnsi="Times New Roman" w:cs="Times New Roman"/>
          <w:sz w:val="24"/>
          <w:szCs w:val="24"/>
        </w:rPr>
        <w:t xml:space="preserve"> phenotype </w:t>
      </w:r>
      <w:r w:rsidR="0035493D">
        <w:rPr>
          <w:rFonts w:ascii="Times New Roman" w:hAnsi="Times New Roman" w:cs="Times New Roman"/>
          <w:sz w:val="24"/>
          <w:szCs w:val="24"/>
        </w:rPr>
        <w:t>within U-BOPRED cohort</w:t>
      </w:r>
      <w:r w:rsidR="00413E03">
        <w:rPr>
          <w:rFonts w:ascii="Times New Roman" w:hAnsi="Times New Roman" w:cs="Times New Roman"/>
          <w:sz w:val="24"/>
          <w:szCs w:val="24"/>
        </w:rPr>
        <w:t>.</w:t>
      </w:r>
    </w:p>
    <w:p w14:paraId="210D422A" w14:textId="77777777" w:rsidR="00D459C8" w:rsidRPr="005A2AFD" w:rsidRDefault="00D459C8" w:rsidP="00AA1574">
      <w:pPr>
        <w:spacing w:after="0" w:line="480" w:lineRule="auto"/>
        <w:jc w:val="both"/>
        <w:rPr>
          <w:rFonts w:ascii="Times New Roman" w:hAnsi="Times New Roman" w:cs="Times New Roman"/>
          <w:b/>
          <w:sz w:val="24"/>
          <w:szCs w:val="24"/>
        </w:rPr>
      </w:pPr>
      <w:r w:rsidRPr="005A2AFD">
        <w:rPr>
          <w:rFonts w:ascii="Times New Roman" w:hAnsi="Times New Roman" w:cs="Times New Roman"/>
          <w:b/>
          <w:sz w:val="24"/>
          <w:szCs w:val="24"/>
        </w:rPr>
        <w:t>Methods</w:t>
      </w:r>
    </w:p>
    <w:p w14:paraId="14B01390" w14:textId="6AE5B614" w:rsidR="00413E03" w:rsidRDefault="00413E03" w:rsidP="003549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transcriptomic profile of AEC</w:t>
      </w:r>
      <w:r w:rsidR="00DB6FEE">
        <w:rPr>
          <w:rFonts w:ascii="Times New Roman" w:hAnsi="Times New Roman" w:cs="Times New Roman"/>
          <w:sz w:val="24"/>
          <w:szCs w:val="24"/>
        </w:rPr>
        <w:t>s</w:t>
      </w:r>
      <w:r>
        <w:rPr>
          <w:rFonts w:ascii="Times New Roman" w:hAnsi="Times New Roman" w:cs="Times New Roman"/>
          <w:sz w:val="24"/>
          <w:szCs w:val="24"/>
        </w:rPr>
        <w:t xml:space="preserve"> obtained from brushings of 103 patients with asthma and </w:t>
      </w:r>
      <w:r w:rsidR="00DB6FEE" w:rsidRPr="006970B8">
        <w:rPr>
          <w:rFonts w:ascii="Times New Roman" w:hAnsi="Times New Roman" w:cs="Times New Roman"/>
          <w:sz w:val="24"/>
          <w:szCs w:val="24"/>
        </w:rPr>
        <w:t>44</w:t>
      </w:r>
      <w:r w:rsidRPr="00DB6FEE">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healthy controls was obtained </w:t>
      </w:r>
      <w:r w:rsidR="00B03C97">
        <w:rPr>
          <w:rFonts w:ascii="Times New Roman" w:hAnsi="Times New Roman" w:cs="Times New Roman"/>
          <w:sz w:val="24"/>
          <w:szCs w:val="24"/>
        </w:rPr>
        <w:t>and g</w:t>
      </w:r>
      <w:r>
        <w:rPr>
          <w:rFonts w:ascii="Times New Roman" w:hAnsi="Times New Roman" w:cs="Times New Roman"/>
          <w:sz w:val="24"/>
          <w:szCs w:val="24"/>
        </w:rPr>
        <w:t xml:space="preserve">ene set variation analysis used to determine the relative expression score of T2 </w:t>
      </w:r>
      <w:r w:rsidR="00B03C97">
        <w:rPr>
          <w:rFonts w:ascii="Times New Roman" w:hAnsi="Times New Roman" w:cs="Times New Roman"/>
          <w:sz w:val="24"/>
          <w:szCs w:val="24"/>
        </w:rPr>
        <w:t>asthma</w:t>
      </w:r>
      <w:r>
        <w:rPr>
          <w:rFonts w:ascii="Times New Roman" w:hAnsi="Times New Roman" w:cs="Times New Roman"/>
          <w:sz w:val="24"/>
          <w:szCs w:val="24"/>
        </w:rPr>
        <w:t xml:space="preserve"> using </w:t>
      </w:r>
      <w:r w:rsidR="00CF0125">
        <w:rPr>
          <w:rFonts w:ascii="Times New Roman" w:hAnsi="Times New Roman" w:cs="Times New Roman"/>
          <w:sz w:val="24"/>
          <w:szCs w:val="24"/>
        </w:rPr>
        <w:t xml:space="preserve">a </w:t>
      </w:r>
      <w:r>
        <w:rPr>
          <w:rFonts w:ascii="Times New Roman" w:hAnsi="Times New Roman" w:cs="Times New Roman"/>
          <w:sz w:val="24"/>
          <w:szCs w:val="24"/>
        </w:rPr>
        <w:t xml:space="preserve">signature from </w:t>
      </w:r>
      <w:r w:rsidR="00CF0125">
        <w:rPr>
          <w:rFonts w:ascii="Times New Roman" w:hAnsi="Times New Roman" w:cs="Times New Roman"/>
          <w:sz w:val="24"/>
          <w:szCs w:val="24"/>
        </w:rPr>
        <w:t xml:space="preserve">IL-13-exposed </w:t>
      </w:r>
      <w:r w:rsidR="0076146F">
        <w:rPr>
          <w:rFonts w:ascii="Times New Roman" w:hAnsi="Times New Roman" w:cs="Times New Roman"/>
          <w:sz w:val="24"/>
          <w:szCs w:val="24"/>
        </w:rPr>
        <w:t>AEC</w:t>
      </w:r>
      <w:r>
        <w:rPr>
          <w:rFonts w:ascii="Times New Roman" w:hAnsi="Times New Roman" w:cs="Times New Roman"/>
          <w:sz w:val="24"/>
          <w:szCs w:val="24"/>
        </w:rPr>
        <w:t>s.</w:t>
      </w:r>
      <w:r w:rsidR="0035493D">
        <w:rPr>
          <w:rFonts w:ascii="Times New Roman" w:hAnsi="Times New Roman" w:cs="Times New Roman"/>
          <w:sz w:val="24"/>
          <w:szCs w:val="24"/>
        </w:rPr>
        <w:t xml:space="preserve"> </w:t>
      </w:r>
    </w:p>
    <w:p w14:paraId="41EB27AC" w14:textId="77777777" w:rsidR="00D459C8" w:rsidRPr="005A2AFD" w:rsidRDefault="00D459C8" w:rsidP="00AA1574">
      <w:pPr>
        <w:spacing w:after="0" w:line="480" w:lineRule="auto"/>
        <w:jc w:val="both"/>
        <w:rPr>
          <w:rFonts w:ascii="Times New Roman" w:hAnsi="Times New Roman" w:cs="Times New Roman"/>
          <w:b/>
          <w:sz w:val="24"/>
          <w:szCs w:val="24"/>
        </w:rPr>
      </w:pPr>
      <w:r w:rsidRPr="005A2AFD">
        <w:rPr>
          <w:rFonts w:ascii="Times New Roman" w:hAnsi="Times New Roman" w:cs="Times New Roman"/>
          <w:b/>
          <w:sz w:val="24"/>
          <w:szCs w:val="24"/>
        </w:rPr>
        <w:t>Results</w:t>
      </w:r>
    </w:p>
    <w:p w14:paraId="755DB956" w14:textId="1BBB6750" w:rsidR="00413E03" w:rsidRDefault="00CF0125" w:rsidP="00AA1574">
      <w:pPr>
        <w:spacing w:after="0" w:line="480" w:lineRule="auto"/>
        <w:jc w:val="both"/>
        <w:rPr>
          <w:rFonts w:ascii="Times New Roman" w:hAnsi="Times New Roman" w:cs="Times New Roman"/>
          <w:sz w:val="24"/>
          <w:szCs w:val="24"/>
        </w:rPr>
      </w:pPr>
      <w:r w:rsidRPr="00CF0125">
        <w:rPr>
          <w:rFonts w:ascii="Times New Roman" w:hAnsi="Times New Roman" w:cs="Times New Roman"/>
          <w:sz w:val="24"/>
          <w:szCs w:val="24"/>
        </w:rPr>
        <w:t>37% of asthmatics (45% non-smoking severe asthma</w:t>
      </w:r>
      <w:r>
        <w:rPr>
          <w:rFonts w:ascii="Times New Roman" w:hAnsi="Times New Roman" w:cs="Times New Roman"/>
          <w:sz w:val="24"/>
          <w:szCs w:val="24"/>
        </w:rPr>
        <w:t>, n=49</w:t>
      </w:r>
      <w:r w:rsidRPr="00CF0125">
        <w:rPr>
          <w:rFonts w:ascii="Times New Roman" w:hAnsi="Times New Roman" w:cs="Times New Roman"/>
          <w:sz w:val="24"/>
          <w:szCs w:val="24"/>
        </w:rPr>
        <w:t>, 33% of smoking or ex-smoking severe asthma</w:t>
      </w:r>
      <w:r>
        <w:rPr>
          <w:rFonts w:ascii="Times New Roman" w:hAnsi="Times New Roman" w:cs="Times New Roman"/>
          <w:sz w:val="24"/>
          <w:szCs w:val="24"/>
        </w:rPr>
        <w:t>,</w:t>
      </w:r>
      <w:r w:rsidRPr="00CF0125">
        <w:rPr>
          <w:rFonts w:ascii="Times New Roman" w:hAnsi="Times New Roman" w:cs="Times New Roman"/>
          <w:sz w:val="24"/>
          <w:szCs w:val="24"/>
        </w:rPr>
        <w:t xml:space="preserve"> </w:t>
      </w:r>
      <w:r>
        <w:rPr>
          <w:rFonts w:ascii="Times New Roman" w:hAnsi="Times New Roman" w:cs="Times New Roman"/>
          <w:sz w:val="24"/>
          <w:szCs w:val="24"/>
        </w:rPr>
        <w:t xml:space="preserve">n=18 </w:t>
      </w:r>
      <w:r w:rsidRPr="00CF0125">
        <w:rPr>
          <w:rFonts w:ascii="Times New Roman" w:hAnsi="Times New Roman" w:cs="Times New Roman"/>
          <w:sz w:val="24"/>
          <w:szCs w:val="24"/>
        </w:rPr>
        <w:t>and 28% mild-moderate asthma</w:t>
      </w:r>
      <w:r>
        <w:rPr>
          <w:rFonts w:ascii="Times New Roman" w:hAnsi="Times New Roman" w:cs="Times New Roman"/>
          <w:sz w:val="24"/>
          <w:szCs w:val="24"/>
        </w:rPr>
        <w:t>, n=36</w:t>
      </w:r>
      <w:r w:rsidRPr="00CF0125">
        <w:rPr>
          <w:rFonts w:ascii="Times New Roman" w:hAnsi="Times New Roman" w:cs="Times New Roman"/>
          <w:sz w:val="24"/>
          <w:szCs w:val="24"/>
        </w:rPr>
        <w:t xml:space="preserve">) were T2-high </w:t>
      </w:r>
      <w:r>
        <w:rPr>
          <w:rFonts w:ascii="Times New Roman" w:hAnsi="Times New Roman" w:cs="Times New Roman"/>
          <w:sz w:val="24"/>
          <w:szCs w:val="24"/>
        </w:rPr>
        <w:t xml:space="preserve">using AEC gene expression. </w:t>
      </w:r>
      <w:r w:rsidR="00DB6FEE">
        <w:rPr>
          <w:rFonts w:ascii="Times New Roman" w:hAnsi="Times New Roman" w:cs="Times New Roman"/>
          <w:sz w:val="24"/>
          <w:szCs w:val="24"/>
        </w:rPr>
        <w:t>They were more symptomatic</w:t>
      </w:r>
      <w:r w:rsidR="005A2AFD">
        <w:rPr>
          <w:rFonts w:ascii="Times New Roman" w:hAnsi="Times New Roman" w:cs="Times New Roman"/>
          <w:sz w:val="24"/>
          <w:szCs w:val="24"/>
        </w:rPr>
        <w:t xml:space="preserve"> with higher levels of </w:t>
      </w:r>
      <w:r w:rsidR="006D3088">
        <w:rPr>
          <w:rFonts w:ascii="Times New Roman" w:hAnsi="Times New Roman" w:cs="Times New Roman"/>
          <w:sz w:val="24"/>
          <w:szCs w:val="24"/>
        </w:rPr>
        <w:t>nitric oxide in exhaled breath (</w:t>
      </w:r>
      <w:proofErr w:type="spellStart"/>
      <w:r w:rsidR="005A2AFD">
        <w:rPr>
          <w:rFonts w:ascii="Times New Roman" w:hAnsi="Times New Roman" w:cs="Times New Roman"/>
          <w:sz w:val="24"/>
          <w:szCs w:val="24"/>
        </w:rPr>
        <w:t>FeNO</w:t>
      </w:r>
      <w:proofErr w:type="spellEnd"/>
      <w:r w:rsidR="006D3088">
        <w:rPr>
          <w:rFonts w:ascii="Times New Roman" w:hAnsi="Times New Roman" w:cs="Times New Roman"/>
          <w:sz w:val="24"/>
          <w:szCs w:val="24"/>
        </w:rPr>
        <w:t>)</w:t>
      </w:r>
      <w:r w:rsidR="005A2AFD">
        <w:rPr>
          <w:rFonts w:ascii="Times New Roman" w:hAnsi="Times New Roman" w:cs="Times New Roman"/>
          <w:sz w:val="24"/>
          <w:szCs w:val="24"/>
        </w:rPr>
        <w:t xml:space="preserve"> and</w:t>
      </w:r>
      <w:r w:rsidR="0076146F">
        <w:rPr>
          <w:rFonts w:ascii="Times New Roman" w:hAnsi="Times New Roman" w:cs="Times New Roman"/>
          <w:sz w:val="24"/>
          <w:szCs w:val="24"/>
        </w:rPr>
        <w:t xml:space="preserve"> of</w:t>
      </w:r>
      <w:r w:rsidR="005A2AFD">
        <w:rPr>
          <w:rFonts w:ascii="Times New Roman" w:hAnsi="Times New Roman" w:cs="Times New Roman"/>
          <w:sz w:val="24"/>
          <w:szCs w:val="24"/>
        </w:rPr>
        <w:t xml:space="preserve"> blood and sputum eosinophils but not </w:t>
      </w:r>
      <w:r w:rsidR="0035493D">
        <w:rPr>
          <w:rFonts w:ascii="Times New Roman" w:hAnsi="Times New Roman" w:cs="Times New Roman"/>
          <w:sz w:val="24"/>
          <w:szCs w:val="24"/>
        </w:rPr>
        <w:t xml:space="preserve">of </w:t>
      </w:r>
      <w:r w:rsidR="005A2AFD">
        <w:rPr>
          <w:rFonts w:ascii="Times New Roman" w:hAnsi="Times New Roman" w:cs="Times New Roman"/>
          <w:sz w:val="24"/>
          <w:szCs w:val="24"/>
        </w:rPr>
        <w:t xml:space="preserve">serum </w:t>
      </w:r>
      <w:proofErr w:type="spellStart"/>
      <w:r w:rsidR="005A2AFD">
        <w:rPr>
          <w:rFonts w:ascii="Times New Roman" w:hAnsi="Times New Roman" w:cs="Times New Roman"/>
          <w:sz w:val="24"/>
          <w:szCs w:val="24"/>
        </w:rPr>
        <w:t>IgE</w:t>
      </w:r>
      <w:proofErr w:type="spellEnd"/>
      <w:r w:rsidR="005A2AFD">
        <w:rPr>
          <w:rFonts w:ascii="Times New Roman" w:hAnsi="Times New Roman" w:cs="Times New Roman"/>
          <w:sz w:val="24"/>
          <w:szCs w:val="24"/>
        </w:rPr>
        <w:t xml:space="preserve"> or </w:t>
      </w:r>
      <w:proofErr w:type="spellStart"/>
      <w:r w:rsidR="005A2AFD">
        <w:rPr>
          <w:rFonts w:ascii="Times New Roman" w:hAnsi="Times New Roman" w:cs="Times New Roman"/>
          <w:sz w:val="24"/>
          <w:szCs w:val="24"/>
        </w:rPr>
        <w:t>periostin</w:t>
      </w:r>
      <w:proofErr w:type="spellEnd"/>
      <w:r w:rsidR="0035493D">
        <w:rPr>
          <w:rFonts w:ascii="Times New Roman" w:hAnsi="Times New Roman" w:cs="Times New Roman"/>
          <w:sz w:val="24"/>
          <w:szCs w:val="24"/>
        </w:rPr>
        <w:t xml:space="preserve">.  Sputum eosinophilia correlated best with </w:t>
      </w:r>
      <w:r w:rsidR="00B03C97">
        <w:rPr>
          <w:rFonts w:ascii="Times New Roman" w:hAnsi="Times New Roman" w:cs="Times New Roman"/>
          <w:sz w:val="24"/>
          <w:szCs w:val="24"/>
        </w:rPr>
        <w:t>the T2-</w:t>
      </w:r>
      <w:r w:rsidR="0035493D">
        <w:rPr>
          <w:rFonts w:ascii="Times New Roman" w:hAnsi="Times New Roman" w:cs="Times New Roman"/>
          <w:sz w:val="24"/>
          <w:szCs w:val="24"/>
        </w:rPr>
        <w:t>high signature</w:t>
      </w:r>
      <w:r w:rsidR="00DA647F">
        <w:rPr>
          <w:rFonts w:ascii="Times New Roman" w:hAnsi="Times New Roman" w:cs="Times New Roman"/>
          <w:sz w:val="24"/>
          <w:szCs w:val="24"/>
        </w:rPr>
        <w:t>.</w:t>
      </w:r>
      <w:r w:rsidR="005A2AFD">
        <w:rPr>
          <w:rFonts w:ascii="Times New Roman" w:hAnsi="Times New Roman" w:cs="Times New Roman"/>
          <w:sz w:val="24"/>
          <w:szCs w:val="24"/>
        </w:rPr>
        <w:t xml:space="preserve"> </w:t>
      </w:r>
      <w:proofErr w:type="spellStart"/>
      <w:r w:rsidR="005A2AFD">
        <w:rPr>
          <w:rFonts w:ascii="Times New Roman" w:hAnsi="Times New Roman" w:cs="Times New Roman"/>
          <w:sz w:val="24"/>
          <w:szCs w:val="24"/>
        </w:rPr>
        <w:t>FeNO</w:t>
      </w:r>
      <w:proofErr w:type="spellEnd"/>
      <w:r w:rsidR="00DA647F">
        <w:rPr>
          <w:rFonts w:ascii="Times New Roman" w:hAnsi="Times New Roman" w:cs="Times New Roman"/>
          <w:sz w:val="24"/>
          <w:szCs w:val="24"/>
        </w:rPr>
        <w:t xml:space="preserve"> </w:t>
      </w:r>
      <w:r w:rsidR="005A2AFD">
        <w:rPr>
          <w:rFonts w:ascii="Times New Roman" w:hAnsi="Times New Roman" w:cs="Times New Roman"/>
          <w:sz w:val="24"/>
          <w:szCs w:val="24"/>
        </w:rPr>
        <w:t xml:space="preserve"> </w:t>
      </w:r>
      <w:r w:rsidR="00DA647F">
        <w:rPr>
          <w:rFonts w:ascii="Times New Roman" w:hAnsi="Times New Roman" w:cs="Times New Roman"/>
          <w:sz w:val="24"/>
          <w:szCs w:val="24"/>
        </w:rPr>
        <w:t xml:space="preserve">(≥30 ppb) </w:t>
      </w:r>
      <w:r w:rsidR="005A2AFD">
        <w:rPr>
          <w:rFonts w:ascii="Times New Roman" w:hAnsi="Times New Roman" w:cs="Times New Roman"/>
          <w:sz w:val="24"/>
          <w:szCs w:val="24"/>
        </w:rPr>
        <w:t xml:space="preserve">and blood eosinophils </w:t>
      </w:r>
      <w:r w:rsidR="00DA647F">
        <w:rPr>
          <w:rFonts w:ascii="Times New Roman" w:hAnsi="Times New Roman" w:cs="Times New Roman"/>
          <w:sz w:val="24"/>
          <w:szCs w:val="24"/>
        </w:rPr>
        <w:t xml:space="preserve">(≥300/µL) </w:t>
      </w:r>
      <w:r>
        <w:rPr>
          <w:rFonts w:ascii="Times New Roman" w:hAnsi="Times New Roman" w:cs="Times New Roman"/>
          <w:sz w:val="24"/>
          <w:szCs w:val="24"/>
        </w:rPr>
        <w:t xml:space="preserve">gave a </w:t>
      </w:r>
      <w:r w:rsidR="00DA647F">
        <w:rPr>
          <w:rFonts w:ascii="Times New Roman" w:hAnsi="Times New Roman" w:cs="Times New Roman"/>
          <w:sz w:val="24"/>
          <w:szCs w:val="24"/>
        </w:rPr>
        <w:t xml:space="preserve">moderate </w:t>
      </w:r>
      <w:r w:rsidR="005A2AFD">
        <w:rPr>
          <w:rFonts w:ascii="Times New Roman" w:hAnsi="Times New Roman" w:cs="Times New Roman"/>
          <w:sz w:val="24"/>
          <w:szCs w:val="24"/>
        </w:rPr>
        <w:t>predict</w:t>
      </w:r>
      <w:r w:rsidR="000F5911">
        <w:rPr>
          <w:rFonts w:ascii="Times New Roman" w:hAnsi="Times New Roman" w:cs="Times New Roman"/>
          <w:sz w:val="24"/>
          <w:szCs w:val="24"/>
        </w:rPr>
        <w:t>ion</w:t>
      </w:r>
      <w:r w:rsidR="005A2AFD">
        <w:rPr>
          <w:rFonts w:ascii="Times New Roman" w:hAnsi="Times New Roman" w:cs="Times New Roman"/>
          <w:sz w:val="24"/>
          <w:szCs w:val="24"/>
        </w:rPr>
        <w:t xml:space="preserve"> </w:t>
      </w:r>
      <w:r w:rsidR="0076146F">
        <w:rPr>
          <w:rFonts w:ascii="Times New Roman" w:hAnsi="Times New Roman" w:cs="Times New Roman"/>
          <w:sz w:val="24"/>
          <w:szCs w:val="24"/>
        </w:rPr>
        <w:t>of</w:t>
      </w:r>
      <w:r w:rsidR="00D03D1E">
        <w:rPr>
          <w:rFonts w:ascii="Times New Roman" w:hAnsi="Times New Roman" w:cs="Times New Roman"/>
          <w:sz w:val="24"/>
          <w:szCs w:val="24"/>
        </w:rPr>
        <w:t xml:space="preserve"> T2-high</w:t>
      </w:r>
      <w:r>
        <w:rPr>
          <w:rFonts w:ascii="Times New Roman" w:hAnsi="Times New Roman" w:cs="Times New Roman"/>
          <w:sz w:val="24"/>
          <w:szCs w:val="24"/>
        </w:rPr>
        <w:t xml:space="preserve"> asthma</w:t>
      </w:r>
      <w:r w:rsidR="00D03D1E">
        <w:rPr>
          <w:rFonts w:ascii="Times New Roman" w:hAnsi="Times New Roman" w:cs="Times New Roman"/>
          <w:sz w:val="24"/>
          <w:szCs w:val="24"/>
        </w:rPr>
        <w:t xml:space="preserve">. </w:t>
      </w:r>
      <w:r w:rsidR="0076146F">
        <w:rPr>
          <w:rFonts w:ascii="Times New Roman" w:hAnsi="Times New Roman" w:cs="Times New Roman"/>
          <w:sz w:val="24"/>
          <w:szCs w:val="24"/>
        </w:rPr>
        <w:t xml:space="preserve">Sputum </w:t>
      </w:r>
      <w:r w:rsidR="005A2AFD">
        <w:rPr>
          <w:rFonts w:ascii="Times New Roman" w:hAnsi="Times New Roman" w:cs="Times New Roman"/>
          <w:sz w:val="24"/>
          <w:szCs w:val="24"/>
        </w:rPr>
        <w:t xml:space="preserve">IL-4, IL-5 and IL-13 </w:t>
      </w:r>
      <w:r w:rsidR="00DA40E6">
        <w:rPr>
          <w:rFonts w:ascii="Times New Roman" w:hAnsi="Times New Roman" w:cs="Times New Roman"/>
          <w:sz w:val="24"/>
          <w:szCs w:val="24"/>
        </w:rPr>
        <w:t>protein</w:t>
      </w:r>
      <w:r w:rsidR="00972DE8">
        <w:rPr>
          <w:rFonts w:ascii="Times New Roman" w:hAnsi="Times New Roman" w:cs="Times New Roman"/>
          <w:sz w:val="24"/>
          <w:szCs w:val="24"/>
        </w:rPr>
        <w:t xml:space="preserve"> levels </w:t>
      </w:r>
      <w:r w:rsidR="005A2AFD">
        <w:rPr>
          <w:rFonts w:ascii="Times New Roman" w:hAnsi="Times New Roman" w:cs="Times New Roman"/>
          <w:sz w:val="24"/>
          <w:szCs w:val="24"/>
        </w:rPr>
        <w:t xml:space="preserve">did not correlate with gene expression. </w:t>
      </w:r>
    </w:p>
    <w:p w14:paraId="279C1FDD" w14:textId="77777777" w:rsidR="00D459C8" w:rsidRDefault="00D459C8" w:rsidP="00AA1574">
      <w:pPr>
        <w:spacing w:after="0" w:line="480" w:lineRule="auto"/>
        <w:jc w:val="both"/>
        <w:rPr>
          <w:rFonts w:ascii="Times New Roman" w:hAnsi="Times New Roman" w:cs="Times New Roman"/>
          <w:b/>
          <w:sz w:val="24"/>
          <w:szCs w:val="24"/>
        </w:rPr>
      </w:pPr>
      <w:r w:rsidRPr="005A2AFD">
        <w:rPr>
          <w:rFonts w:ascii="Times New Roman" w:hAnsi="Times New Roman" w:cs="Times New Roman"/>
          <w:b/>
          <w:sz w:val="24"/>
          <w:szCs w:val="24"/>
        </w:rPr>
        <w:t>Conclusion</w:t>
      </w:r>
    </w:p>
    <w:p w14:paraId="016F2813" w14:textId="38FF4FF9" w:rsidR="006D3088" w:rsidRDefault="00BA5381" w:rsidP="002555BC">
      <w:pPr>
        <w:spacing w:after="0" w:line="480" w:lineRule="auto"/>
        <w:jc w:val="both"/>
        <w:rPr>
          <w:rFonts w:ascii="Times New Roman" w:hAnsi="Times New Roman" w:cs="Times New Roman"/>
          <w:sz w:val="24"/>
          <w:szCs w:val="24"/>
        </w:rPr>
      </w:pPr>
      <w:r w:rsidRPr="00D92506">
        <w:rPr>
          <w:rFonts w:ascii="Times New Roman" w:hAnsi="Times New Roman" w:cs="Times New Roman"/>
          <w:sz w:val="24"/>
          <w:szCs w:val="24"/>
        </w:rPr>
        <w:t xml:space="preserve">T2-high severe asthma can be predicted to </w:t>
      </w:r>
      <w:r>
        <w:rPr>
          <w:rFonts w:ascii="Times New Roman" w:hAnsi="Times New Roman" w:cs="Times New Roman"/>
          <w:sz w:val="24"/>
          <w:szCs w:val="24"/>
        </w:rPr>
        <w:t>some</w:t>
      </w:r>
      <w:r w:rsidRPr="00D92506">
        <w:rPr>
          <w:rFonts w:ascii="Times New Roman" w:hAnsi="Times New Roman" w:cs="Times New Roman"/>
          <w:sz w:val="24"/>
          <w:szCs w:val="24"/>
        </w:rPr>
        <w:t xml:space="preserve"> extent from raised levels of </w:t>
      </w:r>
      <w:proofErr w:type="spellStart"/>
      <w:r w:rsidRPr="00D92506">
        <w:rPr>
          <w:rFonts w:ascii="Times New Roman" w:hAnsi="Times New Roman" w:cs="Times New Roman"/>
          <w:sz w:val="24"/>
          <w:szCs w:val="24"/>
        </w:rPr>
        <w:t>FeNO</w:t>
      </w:r>
      <w:proofErr w:type="spellEnd"/>
      <w:r w:rsidRPr="00D92506">
        <w:rPr>
          <w:rFonts w:ascii="Times New Roman" w:hAnsi="Times New Roman" w:cs="Times New Roman"/>
          <w:sz w:val="24"/>
          <w:szCs w:val="24"/>
        </w:rPr>
        <w:t>, blood and sputum eosinophil counts</w:t>
      </w:r>
      <w:r>
        <w:rPr>
          <w:rFonts w:ascii="Times New Roman" w:hAnsi="Times New Roman" w:cs="Times New Roman"/>
          <w:sz w:val="24"/>
          <w:szCs w:val="24"/>
        </w:rPr>
        <w:t>, but</w:t>
      </w:r>
      <w:r w:rsidRPr="00D92506">
        <w:rPr>
          <w:rFonts w:ascii="Times New Roman" w:hAnsi="Times New Roman" w:cs="Times New Roman"/>
          <w:sz w:val="24"/>
          <w:szCs w:val="24"/>
        </w:rPr>
        <w:t xml:space="preserve"> serum </w:t>
      </w:r>
      <w:proofErr w:type="spellStart"/>
      <w:r w:rsidRPr="00D92506">
        <w:rPr>
          <w:rFonts w:ascii="Times New Roman" w:hAnsi="Times New Roman" w:cs="Times New Roman"/>
          <w:sz w:val="24"/>
          <w:szCs w:val="24"/>
        </w:rPr>
        <w:t>IgE</w:t>
      </w:r>
      <w:proofErr w:type="spellEnd"/>
      <w:r w:rsidRPr="00D92506">
        <w:rPr>
          <w:rFonts w:ascii="Times New Roman" w:hAnsi="Times New Roman" w:cs="Times New Roman"/>
          <w:sz w:val="24"/>
          <w:szCs w:val="24"/>
        </w:rPr>
        <w:t xml:space="preserve"> or serum </w:t>
      </w:r>
      <w:proofErr w:type="spellStart"/>
      <w:r w:rsidRPr="00D92506">
        <w:rPr>
          <w:rFonts w:ascii="Times New Roman" w:hAnsi="Times New Roman" w:cs="Times New Roman"/>
          <w:sz w:val="24"/>
          <w:szCs w:val="24"/>
        </w:rPr>
        <w:t>periostin</w:t>
      </w:r>
      <w:proofErr w:type="spellEnd"/>
      <w:r w:rsidRPr="00D92506">
        <w:rPr>
          <w:rFonts w:ascii="Times New Roman" w:hAnsi="Times New Roman" w:cs="Times New Roman"/>
          <w:sz w:val="24"/>
          <w:szCs w:val="24"/>
        </w:rPr>
        <w:t xml:space="preserve"> </w:t>
      </w:r>
      <w:r>
        <w:rPr>
          <w:rFonts w:ascii="Times New Roman" w:hAnsi="Times New Roman" w:cs="Times New Roman"/>
          <w:sz w:val="24"/>
          <w:szCs w:val="24"/>
        </w:rPr>
        <w:t>we</w:t>
      </w:r>
      <w:r w:rsidRPr="00D92506">
        <w:rPr>
          <w:rFonts w:ascii="Times New Roman" w:hAnsi="Times New Roman" w:cs="Times New Roman"/>
          <w:sz w:val="24"/>
          <w:szCs w:val="24"/>
        </w:rPr>
        <w:t xml:space="preserve">re poor predictors. </w:t>
      </w:r>
      <w:r>
        <w:rPr>
          <w:rFonts w:ascii="Times New Roman" w:hAnsi="Times New Roman" w:cs="Times New Roman"/>
          <w:sz w:val="24"/>
          <w:szCs w:val="24"/>
        </w:rPr>
        <w:t>Better bedside biomarkers are needed to detect T2-high.</w:t>
      </w:r>
    </w:p>
    <w:p w14:paraId="35ABD355" w14:textId="77777777" w:rsidR="00BA5381" w:rsidRDefault="00BA5381" w:rsidP="002555BC">
      <w:pPr>
        <w:spacing w:after="0" w:line="480" w:lineRule="auto"/>
        <w:jc w:val="both"/>
        <w:rPr>
          <w:rFonts w:ascii="Times New Roman" w:hAnsi="Times New Roman" w:cs="Times New Roman"/>
          <w:b/>
          <w:sz w:val="24"/>
          <w:szCs w:val="24"/>
        </w:rPr>
      </w:pPr>
    </w:p>
    <w:p w14:paraId="354165BF" w14:textId="77777777" w:rsidR="006D3088" w:rsidRDefault="006D3088" w:rsidP="002555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words: </w:t>
      </w:r>
      <w:r w:rsidRPr="006D3088">
        <w:rPr>
          <w:rFonts w:ascii="Times New Roman" w:hAnsi="Times New Roman" w:cs="Times New Roman"/>
          <w:sz w:val="24"/>
          <w:szCs w:val="24"/>
        </w:rPr>
        <w:t xml:space="preserve">Type 2 asthma, serum </w:t>
      </w:r>
      <w:proofErr w:type="spellStart"/>
      <w:r w:rsidRPr="006D3088">
        <w:rPr>
          <w:rFonts w:ascii="Times New Roman" w:hAnsi="Times New Roman" w:cs="Times New Roman"/>
          <w:sz w:val="24"/>
          <w:szCs w:val="24"/>
        </w:rPr>
        <w:t>periostin</w:t>
      </w:r>
      <w:proofErr w:type="spellEnd"/>
      <w:r w:rsidRPr="006D3088">
        <w:rPr>
          <w:rFonts w:ascii="Times New Roman" w:hAnsi="Times New Roman" w:cs="Times New Roman"/>
          <w:sz w:val="24"/>
          <w:szCs w:val="24"/>
        </w:rPr>
        <w:t>, nitric oxide, blood eosinophil, sputum eosinophil, severe asthma, bronchial brushings, airway epithelium</w:t>
      </w:r>
    </w:p>
    <w:p w14:paraId="35A550E5" w14:textId="77777777" w:rsidR="006D3088" w:rsidRDefault="006D3088" w:rsidP="002555BC">
      <w:pPr>
        <w:spacing w:after="0" w:line="480" w:lineRule="auto"/>
        <w:jc w:val="both"/>
        <w:rPr>
          <w:rFonts w:ascii="Times New Roman" w:hAnsi="Times New Roman" w:cs="Times New Roman"/>
          <w:b/>
          <w:sz w:val="24"/>
          <w:szCs w:val="24"/>
        </w:rPr>
      </w:pPr>
    </w:p>
    <w:p w14:paraId="726D9ECC" w14:textId="77777777" w:rsidR="00891733" w:rsidRDefault="006D3088" w:rsidP="002555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Take home message: </w:t>
      </w:r>
    </w:p>
    <w:p w14:paraId="2B7F326F" w14:textId="768D95F8" w:rsidR="00DB6FEE" w:rsidRPr="00BA5381" w:rsidRDefault="00BA5381" w:rsidP="002555BC">
      <w:pPr>
        <w:spacing w:after="0" w:line="480" w:lineRule="auto"/>
        <w:jc w:val="both"/>
        <w:rPr>
          <w:rFonts w:ascii="Times New Roman" w:hAnsi="Times New Roman" w:cs="Times New Roman"/>
          <w:sz w:val="24"/>
          <w:szCs w:val="24"/>
        </w:rPr>
      </w:pPr>
      <w:r w:rsidRPr="00BA5381">
        <w:rPr>
          <w:rFonts w:ascii="Times New Roman" w:hAnsi="Times New Roman" w:cs="Times New Roman"/>
          <w:sz w:val="24"/>
          <w:szCs w:val="24"/>
        </w:rPr>
        <w:t xml:space="preserve">T2-high was found in 45% non-smoking and 33% of smoking or ex-smoking severe asthma, and 28% mild-moderate asthma. This can be predicted from raised levels of nitric oxide in exhaled breath, blood and sputum eosinophil counts but not from serum </w:t>
      </w:r>
      <w:proofErr w:type="spellStart"/>
      <w:r w:rsidRPr="00BA5381">
        <w:rPr>
          <w:rFonts w:ascii="Times New Roman" w:hAnsi="Times New Roman" w:cs="Times New Roman"/>
          <w:sz w:val="24"/>
          <w:szCs w:val="24"/>
        </w:rPr>
        <w:t>periostin</w:t>
      </w:r>
      <w:proofErr w:type="spellEnd"/>
      <w:r w:rsidRPr="00BA5381">
        <w:rPr>
          <w:rFonts w:ascii="Times New Roman" w:hAnsi="Times New Roman" w:cs="Times New Roman"/>
          <w:sz w:val="24"/>
          <w:szCs w:val="24"/>
        </w:rPr>
        <w:t xml:space="preserve">. </w:t>
      </w:r>
      <w:r w:rsidR="00DB6FEE" w:rsidRPr="00BA5381">
        <w:rPr>
          <w:rFonts w:ascii="Times New Roman" w:hAnsi="Times New Roman" w:cs="Times New Roman"/>
          <w:sz w:val="24"/>
          <w:szCs w:val="24"/>
        </w:rPr>
        <w:br w:type="page"/>
      </w:r>
    </w:p>
    <w:p w14:paraId="49BE9B4C" w14:textId="77777777" w:rsidR="006A4372" w:rsidRPr="00AA1574" w:rsidRDefault="006A4372" w:rsidP="00AA1574">
      <w:pPr>
        <w:spacing w:after="0" w:line="480" w:lineRule="auto"/>
        <w:jc w:val="both"/>
        <w:rPr>
          <w:rFonts w:ascii="Times New Roman" w:hAnsi="Times New Roman" w:cs="Times New Roman"/>
          <w:b/>
          <w:sz w:val="24"/>
          <w:szCs w:val="24"/>
        </w:rPr>
      </w:pPr>
      <w:r w:rsidRPr="00AA1574">
        <w:rPr>
          <w:rFonts w:ascii="Times New Roman" w:hAnsi="Times New Roman" w:cs="Times New Roman"/>
          <w:b/>
          <w:sz w:val="24"/>
          <w:szCs w:val="24"/>
        </w:rPr>
        <w:t>Introduction</w:t>
      </w:r>
    </w:p>
    <w:p w14:paraId="30589DAF" w14:textId="7F28E1BB" w:rsidR="00347DDB" w:rsidRPr="004D4217" w:rsidRDefault="00CC1FBC" w:rsidP="00AA1574">
      <w:pPr>
        <w:spacing w:after="0" w:line="480" w:lineRule="auto"/>
        <w:jc w:val="both"/>
        <w:rPr>
          <w:rFonts w:ascii="Times New Roman" w:hAnsi="Times New Roman" w:cs="Times New Roman"/>
          <w:sz w:val="24"/>
          <w:szCs w:val="24"/>
        </w:rPr>
      </w:pPr>
      <w:r w:rsidRPr="004D4217">
        <w:rPr>
          <w:rFonts w:ascii="Times New Roman" w:hAnsi="Times New Roman" w:cs="Times New Roman"/>
          <w:sz w:val="24"/>
          <w:szCs w:val="24"/>
        </w:rPr>
        <w:t>Asthma</w:t>
      </w:r>
      <w:r w:rsidR="00AA1574">
        <w:rPr>
          <w:rFonts w:ascii="Times New Roman" w:hAnsi="Times New Roman" w:cs="Times New Roman"/>
          <w:sz w:val="24"/>
          <w:szCs w:val="24"/>
        </w:rPr>
        <w:t>, particularly severe asthma,</w:t>
      </w:r>
      <w:r w:rsidR="001E5C1E">
        <w:rPr>
          <w:rFonts w:ascii="Times New Roman" w:hAnsi="Times New Roman" w:cs="Times New Roman"/>
          <w:sz w:val="24"/>
          <w:szCs w:val="24"/>
        </w:rPr>
        <w:t xml:space="preserve"> </w:t>
      </w:r>
      <w:r w:rsidRPr="004D4217">
        <w:rPr>
          <w:rFonts w:ascii="Times New Roman" w:hAnsi="Times New Roman" w:cs="Times New Roman"/>
          <w:sz w:val="24"/>
          <w:szCs w:val="24"/>
        </w:rPr>
        <w:t>is a heterogeneous disease in terms of its clinical presentation and inflammatory components</w:t>
      </w:r>
      <w:r w:rsidR="00972DE8">
        <w:rPr>
          <w:rFonts w:ascii="Times New Roman" w:hAnsi="Times New Roman" w:cs="Times New Roman"/>
          <w:sz w:val="24"/>
          <w:szCs w:val="24"/>
        </w:rPr>
        <w:t xml:space="preserve"> </w:t>
      </w:r>
      <w:r w:rsidR="00691872">
        <w:rPr>
          <w:rFonts w:ascii="Times New Roman" w:hAnsi="Times New Roman" w:cs="Times New Roman"/>
          <w:sz w:val="24"/>
          <w:szCs w:val="24"/>
        </w:rPr>
        <w:fldChar w:fldCharType="begin"/>
      </w:r>
      <w:r w:rsidR="00691872">
        <w:rPr>
          <w:rFonts w:ascii="Times New Roman" w:hAnsi="Times New Roman" w:cs="Times New Roman"/>
          <w:sz w:val="24"/>
          <w:szCs w:val="24"/>
        </w:rPr>
        <w:instrText xml:space="preserve"> ADDIN EN.CITE &lt;EndNote&gt;&lt;Cite&gt;&lt;Author&gt;Chung&lt;/Author&gt;&lt;Year&gt;2014&lt;/Year&gt;&lt;RecNum&gt;36850&lt;/RecNum&gt;&lt;DisplayText&gt;(1)&lt;/DisplayText&gt;&lt;record&gt;&lt;rec-number&gt;36850&lt;/rec-number&gt;&lt;foreign-keys&gt;&lt;key app="EN" db-id="0ds29ep0v5vzfmev0z1vzv52e9sv2tr2r22d" timestamp="1396610725"&gt;36850&lt;/key&gt;&lt;/foreign-keys&gt;&lt;ref-type name="Journal Article"&gt;17&lt;/ref-type&gt;&lt;contributors&gt;&lt;authors&gt;&lt;author&gt;Chung, K. F.&lt;/author&gt;&lt;author&gt;Wenzel, S. E.&lt;/author&gt;&lt;author&gt;Brozek, J. L.&lt;/author&gt;&lt;author&gt;Bush, A.&lt;/author&gt;&lt;author&gt;Castro, M.&lt;/author&gt;&lt;author&gt;Sterk, P. J.&lt;/author&gt;&lt;author&gt;Adcock, I. M.&lt;/author&gt;&lt;author&gt;Bateman, E. D.&lt;/author&gt;&lt;author&gt;Bel, E. H.&lt;/author&gt;&lt;author&gt;Bleecker, E. R.&lt;/author&gt;&lt;author&gt;Boulet, L. P.&lt;/author&gt;&lt;author&gt;Brightling, C.&lt;/author&gt;&lt;author&gt;Chanez, P.&lt;/author&gt;&lt;author&gt;Dahlen, S. E.&lt;/author&gt;&lt;author&gt;Djukanovic, R.&lt;/author&gt;&lt;author&gt;Frey, U.&lt;/author&gt;&lt;author&gt;Gaga, M.&lt;/author&gt;&lt;author&gt;Gibson, P.&lt;/author&gt;&lt;author&gt;Hamid, Q.&lt;/author&gt;&lt;author&gt;Jajour, N. N.&lt;/author&gt;&lt;author&gt;Mauad, T.&lt;/author&gt;&lt;author&gt;Sorkness, R. L.&lt;/author&gt;&lt;author&gt;Teague, W. G.&lt;/author&gt;&lt;/authors&gt;&lt;/contributors&gt;&lt;auth-address&gt;Imperial College, London.&lt;/auth-address&gt;&lt;titles&gt;&lt;title&gt;International ERS/ATS guidelines on definition, evaluation and treatment of severe asthma&lt;/title&gt;&lt;secondary-title&gt;Eur Respir J&lt;/secondary-title&gt;&lt;alt-title&gt;The European respiratory journal&lt;/alt-title&gt;&lt;/titles&gt;&lt;periodical&gt;&lt;full-title&gt;Eur Respir J&lt;/full-title&gt;&lt;/periodical&gt;&lt;pages&gt;343-73&lt;/pages&gt;&lt;volume&gt;43&lt;/volume&gt;&lt;number&gt;2&lt;/number&gt;&lt;edition&gt;2013/12/18&lt;/edition&gt;&lt;dates&gt;&lt;year&gt;2014&lt;/year&gt;&lt;pub-dates&gt;&lt;date&gt;Feb&lt;/date&gt;&lt;/pub-dates&gt;&lt;/dates&gt;&lt;isbn&gt;0903-1936&lt;/isbn&gt;&lt;accession-num&gt;24337046&lt;/accession-num&gt;&lt;urls&gt;&lt;/urls&gt;&lt;electronic-resource-num&gt;10.1183/09031936.00202013&lt;/electronic-resource-num&gt;&lt;remote-database-provider&gt;Nlm&lt;/remote-database-provider&gt;&lt;language&gt;eng&lt;/language&gt;&lt;/record&gt;&lt;/Cite&gt;&lt;/EndNote&gt;</w:instrText>
      </w:r>
      <w:r w:rsidR="00691872">
        <w:rPr>
          <w:rFonts w:ascii="Times New Roman" w:hAnsi="Times New Roman" w:cs="Times New Roman"/>
          <w:sz w:val="24"/>
          <w:szCs w:val="24"/>
        </w:rPr>
        <w:fldChar w:fldCharType="separate"/>
      </w:r>
      <w:r w:rsidR="00691872">
        <w:rPr>
          <w:rFonts w:ascii="Times New Roman" w:hAnsi="Times New Roman" w:cs="Times New Roman"/>
          <w:noProof/>
          <w:sz w:val="24"/>
          <w:szCs w:val="24"/>
        </w:rPr>
        <w:t>(1)</w:t>
      </w:r>
      <w:r w:rsidR="00691872">
        <w:rPr>
          <w:rFonts w:ascii="Times New Roman" w:hAnsi="Times New Roman" w:cs="Times New Roman"/>
          <w:sz w:val="24"/>
          <w:szCs w:val="24"/>
        </w:rPr>
        <w:fldChar w:fldCharType="end"/>
      </w:r>
      <w:r w:rsidRPr="004D4217">
        <w:rPr>
          <w:rFonts w:ascii="Times New Roman" w:hAnsi="Times New Roman" w:cs="Times New Roman"/>
          <w:sz w:val="24"/>
          <w:szCs w:val="24"/>
        </w:rPr>
        <w:t xml:space="preserve">. </w:t>
      </w:r>
      <w:r w:rsidR="00AA1574">
        <w:rPr>
          <w:rFonts w:ascii="Times New Roman" w:hAnsi="Times New Roman" w:cs="Times New Roman"/>
          <w:sz w:val="24"/>
          <w:szCs w:val="24"/>
        </w:rPr>
        <w:t xml:space="preserve">Cluster analysis of </w:t>
      </w:r>
      <w:r w:rsidRPr="004D4217">
        <w:rPr>
          <w:rFonts w:ascii="Times New Roman" w:hAnsi="Times New Roman" w:cs="Times New Roman"/>
          <w:sz w:val="24"/>
          <w:szCs w:val="24"/>
        </w:rPr>
        <w:t xml:space="preserve">severe asthma </w:t>
      </w:r>
      <w:r w:rsidR="00AA1574">
        <w:rPr>
          <w:rFonts w:ascii="Times New Roman" w:hAnsi="Times New Roman" w:cs="Times New Roman"/>
          <w:sz w:val="24"/>
          <w:szCs w:val="24"/>
        </w:rPr>
        <w:t xml:space="preserve">on the basis of </w:t>
      </w:r>
      <w:proofErr w:type="spellStart"/>
      <w:r w:rsidR="00AA1574">
        <w:rPr>
          <w:rFonts w:ascii="Times New Roman" w:hAnsi="Times New Roman" w:cs="Times New Roman"/>
          <w:sz w:val="24"/>
          <w:szCs w:val="24"/>
        </w:rPr>
        <w:t>clinic</w:t>
      </w:r>
      <w:r w:rsidR="00DB6FEE">
        <w:rPr>
          <w:rFonts w:ascii="Times New Roman" w:hAnsi="Times New Roman" w:cs="Times New Roman"/>
          <w:sz w:val="24"/>
          <w:szCs w:val="24"/>
        </w:rPr>
        <w:t>o</w:t>
      </w:r>
      <w:proofErr w:type="spellEnd"/>
      <w:r w:rsidR="00AA1574">
        <w:rPr>
          <w:rFonts w:ascii="Times New Roman" w:hAnsi="Times New Roman" w:cs="Times New Roman"/>
          <w:sz w:val="24"/>
          <w:szCs w:val="24"/>
        </w:rPr>
        <w:t>-physiologic parameters have delineated several phenotypes</w:t>
      </w:r>
      <w:r w:rsidRPr="004D4217">
        <w:rPr>
          <w:rFonts w:ascii="Times New Roman" w:hAnsi="Times New Roman" w:cs="Times New Roman"/>
          <w:sz w:val="24"/>
          <w:szCs w:val="24"/>
        </w:rPr>
        <w:t xml:space="preserve"> characterised by age of onset of disease, chronic airflow obstruction, </w:t>
      </w:r>
      <w:r w:rsidR="00AA1574" w:rsidRPr="004D4217">
        <w:rPr>
          <w:rFonts w:ascii="Times New Roman" w:hAnsi="Times New Roman" w:cs="Times New Roman"/>
          <w:sz w:val="24"/>
          <w:szCs w:val="24"/>
        </w:rPr>
        <w:t>recurren</w:t>
      </w:r>
      <w:r w:rsidR="00AA1574">
        <w:rPr>
          <w:rFonts w:ascii="Times New Roman" w:hAnsi="Times New Roman" w:cs="Times New Roman"/>
          <w:sz w:val="24"/>
          <w:szCs w:val="24"/>
        </w:rPr>
        <w:t>t</w:t>
      </w:r>
      <w:r w:rsidRPr="004D4217">
        <w:rPr>
          <w:rFonts w:ascii="Times New Roman" w:hAnsi="Times New Roman" w:cs="Times New Roman"/>
          <w:sz w:val="24"/>
          <w:szCs w:val="24"/>
        </w:rPr>
        <w:t xml:space="preserve"> exacerbations and eosinophilic</w:t>
      </w:r>
      <w:r w:rsidR="00912CF3" w:rsidRPr="004D4217">
        <w:rPr>
          <w:rFonts w:ascii="Times New Roman" w:hAnsi="Times New Roman" w:cs="Times New Roman"/>
          <w:sz w:val="24"/>
          <w:szCs w:val="24"/>
        </w:rPr>
        <w:t xml:space="preserve"> inflammation</w:t>
      </w:r>
      <w:r w:rsidR="00AA1574">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fldData xml:space="preserve">PEVuZE5vdGU+PENpdGU+PEF1dGhvcj5Nb29yZTwvQXV0aG9yPjxZZWFyPjIwMTA8L1llYXI+PFJl
Y051bT4zNjMyMDwvUmVjTnVtPjxEaXNwbGF5VGV4dD4oMi00KTwvRGlzcGxheVRleHQ+PHJlY29y
ZD48cmVjLW51bWJlcj4zNjMyMDwvcmVjLW51bWJlcj48Zm9yZWlnbi1rZXlzPjxrZXkgYXBwPSJF
TiIgZGItaWQ9IjBkczI5ZXAwdjV2emZtZXYwejF2enY1MmU5c3YydHIycjIyZCIgdGltZXN0YW1w
PSIxMzgyNTI5NDI0Ij4zNjMyMDwva2V5PjwvZm9yZWlnbi1rZXlzPjxyZWYtdHlwZSBuYW1lPSJK
b3VybmFsIEFydGljbGUiPjE3PC9yZWYtdHlwZT48Y29udHJpYnV0b3JzPjxhdXRob3JzPjxhdXRo
b3I+TW9vcmUsIFcuIEMuPC9hdXRob3I+PGF1dGhvcj5NZXllcnMsIEQuIEEuPC9hdXRob3I+PGF1
dGhvcj5XZW56ZWwsIFMuIEUuPC9hdXRob3I+PGF1dGhvcj5UZWFndWUsIFcuIEcuPC9hdXRob3I+
PGF1dGhvcj5MaSwgSC48L2F1dGhvcj48YXV0aG9yPkxpLCBYLjwvYXV0aG9yPjxhdXRob3I+RCZh
cG9zO0Fnb3N0aW5vLCBSLiwgSnIuPC9hdXRob3I+PGF1dGhvcj5DYXN0cm8sIE0uPC9hdXRob3I+
PGF1dGhvcj5DdXJyYW4tRXZlcmV0dCwgRC48L2F1dGhvcj48YXV0aG9yPkZpdHpwYXRyaWNrLCBB
LiBNLjwvYXV0aG9yPjxhdXRob3I+R2FzdG9uLCBCLjwvYXV0aG9yPjxhdXRob3I+SmFyam91ciwg
Ti4gTi48L2F1dGhvcj48YXV0aG9yPlNvcmtuZXNzLCBSLjwvYXV0aG9yPjxhdXRob3I+Q2FsaG91
biwgVy4gSi48L2F1dGhvcj48YXV0aG9yPkNodW5nLCBLLiBGLjwvYXV0aG9yPjxhdXRob3I+Q29t
aGFpciwgUy4gQS48L2F1dGhvcj48YXV0aG9yPkR3ZWlrLCBSLiBBLjwvYXV0aG9yPjxhdXRob3I+
SXNyYWVsLCBFLjwvYXV0aG9yPjxhdXRob3I+UGV0ZXJzLCBTLiBQLjwvYXV0aG9yPjxhdXRob3I+
QnVzc2UsIFcuIFcuPC9hdXRob3I+PGF1dGhvcj5Fcnp1cnVtLCBTLiBDLjwvYXV0aG9yPjxhdXRo
b3I+QmxlZWNrZXIsIEUuIFIuPC9hdXRob3I+PC9hdXRob3JzPjwvY29udHJpYnV0b3JzPjxhdXRo
LWFkZHJlc3M+Q2VudGVyIGZvciBIdW1hbiBHZW5vbWljcywgV2FrZSBGb3Jlc3QgVW5pdmVyc2l0
eSBTY2hvb2wgb2YgTWVkaWNpbmUsIE1lZGljYWwgQ2VudGVyIEJvdWxldmFyZCwgV2luc3Rvbi1T
YWxlbSwgTkMgMjcxNTcsIFVTQS4gd21vb3JlQHdmdWJtYy5lZHU8L2F1dGgtYWRkcmVzcz48dGl0
bGVzPjx0aXRsZT5JZGVudGlmaWNhdGlvbiBvZiBhc3RobWEgcGhlbm90eXBlcyB1c2luZyBjbHVz
dGVyIGFuYWx5c2lzIGluIHRoZSBTZXZlcmUgQXN0aG1hIFJlc2VhcmNoIFByb2dyYW08L3RpdGxl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dGxlPkFtIEogUmVzcGlyIENyaXQgQ2FyZSBNZWQ8L2Z1bGwtdGl0bGU+PC9wZXJpb2RpY2FsPjxw
YWdlcz4zMTUtMjM8L3BhZ2VzPjx2b2x1bWU+MTgxPC92b2x1bWU+PG51bWJlcj40PC9udW1iZXI+
PGVkaXRpb24+MjAwOS8xMS8wNzwvZWRpdGlvbj48a2V5d29yZHM+PGtleXdvcmQ+QWRvbGVzY2Vu
dDwva2V5d29yZD48a2V5d29yZD5BZHJlbmFsIENvcnRleCBIb3Jtb25lcy90aGVyYXBldXRpYyB1
c2U8L2tleXdvcmQ+PGtleXdvcmQ+QWR1bHQ8L2tleXdvcmQ+PGtleXdvcmQ+QWdlIEZhY3RvcnM8
L2tleXdvcmQ+PGtleXdvcmQ+QWdlIG9mIE9uc2V0PC9rZXl3b3JkPjxrZXl3b3JkPkFnZWQ8L2tl
eXdvcmQ+PGtleXdvcmQ+QWdlZCwgODAgYW5kIG92ZXI8L2tleXdvcmQ+PGtleXdvcmQ+QW50aS1B
c3RobWF0aWMgQWdlbnRzL3RoZXJhcGV1dGljIHVzZTwva2V5d29yZD48a2V5d29yZD5Bc3RobWEv
KmNsYXNzaWZpY2F0aW9uL2RydWcgdGhlcmFweS9waHlzaW9wYXRob2xvZ3k8L2tleXdvcmQ+PGtl
eXdvcmQ+QmlvbG9naWNhbCBNYXJrZXJzPC9rZXl3b3JkPjxrZXl3b3JkPkJyb25jaG9kaWxhdG9y
IEFnZW50cy90aGVyYXBldXRpYyB1c2U8L2tleXdvcmQ+PGtleXdvcmQ+Q2hpbGQ8L2tleXdvcmQ+
PGtleXdvcmQ+Q2x1c3RlciBBbmFseXNpczwva2V5d29yZD48a2V5d29yZD5Db2hvcnQgU3R1ZGll
czwva2V5d29yZD48a2V5d29yZD5EaXNjcmltaW5hbnQgQW5hbHlzaXM8L2tleXdvcmQ+PGtleXdv
cmQ+RmVtYWxlPC9rZXl3b3JkPjxrZXl3b3JkPkh1bWFuczwva2V5d29yZD48a2V5d29yZD5NYWxl
PC9rZXl3b3JkPjxrZXl3b3JkPk1pZGRsZSBBZ2VkPC9rZXl3b3JkPjxrZXl3b3JkPlBoZW5vdHlw
ZTwva2V5d29yZD48a2V5d29yZD5SZXNwaXJhdG9yeSBGdW5jdGlvbiBUZXN0czwva2V5d29yZD48
a2V5d29yZD5TZXggRmFjdG9yczwva2V5d29yZD48a2V5d29yZD5Zb3VuZyBBZHVsdDwva2V5d29y
ZD48L2tleXdvcmRzPjxkYXRlcz48eWVhcj4yMDEwPC95ZWFyPjxwdWItZGF0ZXM+PGRhdGU+RmVi
IDE1PC9kYXRlPjwvcHViLWRhdGVzPjwvZGF0ZXM+PGlzYm4+MTA3My00NDl4PC9pc2JuPjxhY2Nl
c3Npb24tbnVtPjE5ODkyODYwPC9hY2Nlc3Npb24tbnVtPjx1cmxzPjwvdXJscz48Y3VzdG9tMj5Q
bWMyODIyOTcxPC9jdXN0b20yPjxlbGVjdHJvbmljLXJlc291cmNlLW51bT4xMC4xMTY0L3JjY20u
MjAwOTA2LTA4OTZPQzwvZWxlY3Ryb25pYy1yZXNvdXJjZS1udW0+PHJlbW90ZS1kYXRhYmFzZS1w
cm92aWRlcj5ObG08L3JlbW90ZS1kYXRhYmFzZS1wcm92aWRlcj48bGFuZ3VhZ2U+ZW5nPC9sYW5n
dWFnZT48L3JlY29yZD48L0NpdGU+PENpdGU+PEF1dGhvcj5IYWxkYXI8L0F1dGhvcj48WWVhcj4y
MDA4PC9ZZWFyPjxSZWNOdW0+MzU0Mjc8L1JlY051bT48cmVjb3JkPjxyZWMtbnVtYmVyPjM1NDI3
PC9yZWMtbnVtYmVyPjxmb3JlaWduLWtleXM+PGtleSBhcHA9IkVOIiBkYi1pZD0iMGRzMjllcDB2
NXZ6Zm1ldjB6MXZ6djUyZTlzdjJ0cjJyMjJkIiB0aW1lc3RhbXA9IjEzNzc4NzQyMzMiPjM1NDI3
PC9rZXk+PC9mb3JlaWduLWtleXM+PHJlZi10eXBlIG5hbWU9IkpvdXJuYWwgQXJ0aWNsZSI+MTc8
L3JlZi10eXBlPjxjb250cmlidXRvcnM+PGF1dGhvcnM+PGF1dGhvcj5IYWxkYXIsUC48L2F1dGhv
cj48YXV0aG9yPlBhdm9yZCxJLkQuPC9hdXRob3I+PGF1dGhvcj5TaGF3LEQuRS48L2F1dGhvcj48
YXV0aG9yPkJlcnJ5LE0uQS48L2F1dGhvcj48YXV0aG9yPlRob21hcyxNLjwvYXV0aG9yPjxhdXRo
b3I+QnJpZ2h0bGluZyxDLkUuPC9hdXRob3I+PGF1dGhvcj5XYXJkbGF3LEEuSi48L2F1dGhvcj48
YXV0aG9yPkdyZWVuLFIuSC48L2F1dGhvcj48L2F1dGhvcnM+PC9jb250cmlidXRvcnM+PGF1dGgt
YWRkcmVzcz5JbnN0aXR1dGUgZm9yIEx1bmcgSGVhbHRoLCBHbGVuZmllbGQgSG9zcGl0YWwsIExl
aWNlc3RlciBMRTM5UVAsIFVLLiBwaDYyQGxlLmFjLnVrPC9hdXRoLWFkZHJlc3M+PHRpdGxlcz48
dGl0bGU+Q2x1c3RlciBhbmFseXNpcyBhbmQgY2xpbmljYWwgYXN0aG1hIHBoZW5vdHlwZXM8L3Rp
dGxlPjxzZWNvbmRhcnktdGl0bGU+QW0uSi5SZXNwaXIgQ3JpdCBDYXJlIE1lZDwvc2Vjb25kYXJ5
LXRpdGxlPjwvdGl0bGVzPjxwZXJpb2RpY2FsPjxmdWxsLXRpdGxlPkFtLkouUmVzcGlyIENyaXQg
Q2FyZSBNZWQ8L2Z1bGwtdGl0bGU+PC9wZXJpb2RpY2FsPjxwYWdlcz4yMTgtMjI0PC9wYWdlcz48
dm9sdW1lPjE3ODwvdm9sdW1lPjxudW1iZXI+MzwvbnVtYmVyPjxyZXByaW50LWVkaXRpb24+Tm90
IGluIEZpbGU8L3JlcHJpbnQtZWRpdGlvbj48a2V5d29yZHM+PGtleXdvcmQ+MDwva2V5d29yZD48
a2V5d29yZD5BZHJlbmFsIENvcnRleCBIb3Jtb25lczwva2V5d29yZD48a2V5d29yZD5BZHVsdDwv
a2V5d29yZD48a2V5d29yZD5BZ2VkPC9rZXl3b3JkPjxrZXl3b3JkPmFpcndheTwva2V5d29yZD48
a2V5d29yZD5BbGdvcml0aG1zPC9rZXl3b3JkPjxrZXl3b3JkPmFuYWx5c2lzPC9rZXl3b3JkPjxr
ZXl3b3JkPmFwcHJvYWNoZXM8L2tleXdvcmQ+PGtleXdvcmQ+QXN0aG1hPC9rZXl3b3JkPjxrZXl3
b3JkPmF0b3BpYzwva2V5d29yZD48a2V5d29yZD5CZWNsb21ldGhhc29uZTwva2V5d29yZD48a2V5
d29yZD5DbGFzc2lmaWNhdGlvbjwva2V5d29yZD48a2V5d29yZD5jbGluaWNhbDwva2V5d29yZD48
a2V5d29yZD5DbHVzdGVyIEFuYWx5c2lzPC9rZXl3b3JkPjxrZXl3b3JkPkNPUlRJQ09TVEVST0lE
PC9rZXl3b3JkPjxrZXl3b3JkPmRpc2Vhc2U8L2tleXdvcmQ+PGtleXdvcmQ+RHJ1ZyBUaGVyYXB5
PC9rZXl3b3JkPjxrZXl3b3JkPmVvc2lub3BoaWxpYyBpbmZsYW1tYXRpb248L2tleXdvcmQ+PGtl
eXdvcmQ+ZXhwcmVzc2lvbjwva2V5d29yZD48a2V5d29yZD5GZW1hbGU8L2tleXdvcmQ+PGtleXdv
cmQ+SGVhbHRoPC9rZXl3b3JkPjxrZXl3b3JkPmhldGVyb2dlbmVpdHk8L2tleXdvcmQ+PGtleXdv
cmQ+SG9ybW9uZXM8L2tleXdvcmQ+PGtleXdvcmQ+SHVtYW5zPC9rZXl3b3JkPjxrZXl3b3JkPmlu
PC9rZXl3b3JkPjxrZXl3b3JkPmluZmxhbW1hdGlvbjwva2V5d29yZD48a2V5d29yZD5pbmhhbGVk
PC9rZXl3b3JkPjxrZXl3b3JkPkx1bmc8L2tleXdvcmQ+PGtleXdvcmQ+TWFsZTwva2V5d29yZD48
a2V5d29yZD5tYW5hZ2VtZW50PC9rZXl3b3JkPjxrZXl3b3JkPm1lYXN1cmVtZW50PC9rZXl3b3Jk
PjxrZXl3b3JkPm1ldGhvZDwva2V5d29yZD48a2V5d29yZD5NZXRob2RzPC9rZXl3b3JkPjxrZXl3
b3JkPk1pZGRsZSBBZ2VkPC9rZXl3b3JkPjxrZXl3b3JkPm1vZGVsPC9rZXl3b3JkPjxrZXl3b3Jk
Pm5vdmVsPC9rZXl3b3JkPjxrZXl3b3JkPlBoZW5vdHlwZTwva2V5d29yZD48a2V5d29yZD5QaHlz
aW9wYXRob2xvZ3k8L2tleXdvcmQ+PGtleXdvcmQ+cG9wdWxhdGlvbjwva2V5d29yZD48a2V5d29y
ZD5wcmltYXJ5PC9rZXl3b3JkPjxrZXl3b3JkPlByb3NwZWN0aXZlIFN0dWRpZXM8L2tleXdvcmQ+
PGtleXdvcmQ+cmVzcG9uc2U8L2tleXdvcmQ+PGtleXdvcmQ+c2Vjb25kYXJ5PC9rZXl3b3JkPjxr
ZXl3b3JkPnNwZWNpZmljPC9rZXl3b3JkPjxrZXl3b3JkPnN0cmF0ZWdpZXM8L2tleXdvcmQ+PGtl
eXdvcmQ+c3ViamVjdHM8L2tleXdvcmQ+PGtleXdvcmQ+VGhlcmFwZXV0aWMgVXNlPC9rZXl3b3Jk
PjxrZXl3b3JkPnRyZWF0bWVudDwva2V5d29yZD48a2V5d29yZD50cmlhbDwva2V5d29yZD48L2tl
eXdvcmRzPjxkYXRlcz48eWVhcj4yMDA4PC95ZWFyPjxwdWItZGF0ZXM+PGRhdGU+OC8xLzIwMDg8
L2RhdGU+PC9wdWItZGF0ZXM+PC9kYXRlcz48bGFiZWw+MzkwODA8L2xhYmVsPjx1cmxzPjxyZWxh
dGVkLXVybHM+PHVybD5odHRwOi8vd3d3Lm5jYmkubmxtLm5paC5nb3YvcHVibWVkLzE4NDgwNDI4
PC91cmw+PC9yZWxhdGVkLXVybHM+PC91cmxzPjwvcmVjb3JkPjwvQ2l0ZT48Q2l0ZT48QXV0aG9y
PkxlZmF1ZGV1eDwvQXV0aG9yPjxZZWFyPjIwMTY8L1llYXI+PFJlY051bT4zODg4NTwvUmVjTnVt
PjxyZWNvcmQ+PHJlYy1udW1iZXI+Mzg4ODU8L3JlYy1udW1iZXI+PGZvcmVpZ24ta2V5cz48a2V5
IGFwcD0iRU4iIGRiLWlkPSIwZHMyOWVwMHY1dnpmbWV2MHoxdnp2NTJlOXN2MnRyMnIyMmQiIHRp
bWVzdGFtcD0iMTQ4MTExOTE5NyI+Mzg4ODU8L2tleT48L2ZvcmVpZ24ta2V5cz48cmVmLXR5cGUg
bmFtZT0iSm91cm5hbCBBcnRpY2xlIj4xNzwvcmVmLXR5cGU+PGNvbnRyaWJ1dG9ycz48YXV0aG9y
cz48YXV0aG9yPkxlZmF1ZGV1eCwgRC48L2F1dGhvcj48YXV0aG9yPkRlIE1ldWxkZXIsIEIuPC9h
dXRob3I+PGF1dGhvcj5Mb3phLCBNLiBKLjwvYXV0aG9yPjxhdXRob3I+UGVmZmVyLCBOLjwvYXV0
aG9yPjxhdXRob3I+Um93ZSwgQS48L2F1dGhvcj48YXV0aG9yPkJhcmliYXVkLCBGLjwvYXV0aG9y
PjxhdXRob3I+QmFuc2FsLCBBLiBULjwvYXV0aG9yPjxhdXRob3I+THV0dGVyLCBSLjwvYXV0aG9y
PjxhdXRob3I+U291c2EsIEEuIFIuPC9hdXRob3I+PGF1dGhvcj5Db3JmaWVsZCwgSi48L2F1dGhv
cj48YXV0aG9yPlBhbmRpcywgSS48L2F1dGhvcj48YXV0aG9yPkJha2tlLCBQLiBTLjwvYXV0aG9y
PjxhdXRob3I+Q2FydXNvLCBNLjwvYXV0aG9yPjxhdXRob3I+Q2hhbmV6LCBQLjwvYXV0aG9yPjxh
dXRob3I+RGFobGVuLCBTLiBFLjwvYXV0aG9yPjxhdXRob3I+RmxlbWluZywgTC4gSi48L2F1dGhv
cj48YXV0aG9yPkZvd2xlciwgUy4gSi48L2F1dGhvcj48YXV0aG9yPkhvcnZhdGgsIEkuPC9hdXRo
b3I+PGF1dGhvcj5LcnVnLCBOLjwvYXV0aG9yPjxhdXRob3I+TW9udHVzY2hpLCBQLjwvYXV0aG9y
PjxhdXRob3I+U2FuYWssIE0uPC9hdXRob3I+PGF1dGhvcj5TYW5kc3Ryb20sIFQuPC9hdXRob3I+
PGF1dGhvcj5TaGF3LCBELiBFLjwvYXV0aG9yPjxhdXRob3I+U2luZ2VyLCBGLjwvYXV0aG9yPjxh
dXRob3I+U3RlcmssIFAuIEouPC9hdXRob3I+PGF1dGhvcj5Sb2JlcnRzLCBHLjwvYXV0aG9yPjxh
dXRob3I+QWRjb2NrLCBJLiBNLjwvYXV0aG9yPjxhdXRob3I+RGp1a2Fub3ZpYywgUi48L2F1dGhv
cj48YXV0aG9yPkF1ZmZyYXksIEMuPC9hdXRob3I+PGF1dGhvcj5DaHVuZywgSy4gRi48L2F1dGhv
cj48L2F1dGhvcnM+PC9jb250cmlidXRvcnM+PGF1dGgtYWRkcmVzcz5FdXJvcGVhbiBJbnN0aXR1
dGUgZm9yIFN5c3RlbXMgQmlvbG9neSBhbmQgTWVkaWNpbmUsIENJUkkgVU1SNTMwOCwgQ05SUy1F
TlMtVUNCTC1JTlNFUk0sIEx5b24sIEZyYW5jZS4mI3hEO0phbnNzZW4gUmVzZWFyY2ggYW5kIERl
dmVsb3BtZW50IExMQywgU3ByaW5nIEhvdXNlLCBQYS4mI3hEO0phbnNzZW4gUmVzZWFyY2ggYW5k
IERldmVsb3BtZW50IEx0ZCwgSGlnaCBXeWNvbWJlLCBVbml0ZWQgS2luZ2RvbS4mI3hEO0FjY2xh
cm9nZW4sIFN0IEpvaG4mYXBvcztzIElubm92YXRpb24gQ2VudHJlLCBDYW1icmlkZ2UsIFVuaXRl
ZCBLaW5nZG9tLiYjeEQ7QWNhZGVtaWMgTWVkaWNhbCBDZW50cmUsIFVuaXZlcnNpdHkgb2YgQW1z
dGVyZGFtLCBBbXN0ZXJkYW0sIFRoZSBOZXRoZXJsYW5kcy4mI3hEO1Jlc3BpcmF0b3J5IFRoZXJh
cGV1dGljIFVuaXQsIEdsYXhvU21pdGhLbGluZSwgU3RvY2tsZXkgUGFyaywgVW5pdGVkIEtpbmdk
b20uJiN4RDtBc3RyYVplbmVjYSBSJmFtcDtEIE1vbG5kYWwsIGFuZCBBcmV0ZXZhIFImYW1wO0Qs
IE5vdHRpbmdoYW0sIFVuaXRlZCBLaW5nZG9tLiYjeEQ7RGF0YSBTY2llbmNlIEluc3RpdHV0ZSwg
SW1wZXJpYWwgQ29sbGVnZSBMb25kb24sIExvbmRvbiwgVW5pdGVkIEtpbmdkb20uJiN4RDtEZXBh
cnRtZW50IG9mIENsaW5pY2FsIFNjaWVuY2UsIFVuaXZlcnNpdHkgb2YgQmVyZ2VuLCBCZXJnZW4s
IE5vcndheS4mI3hEO0RlcGFydG1lbnQgb2YgQ2xpbmljYWwgYW5kIEV4cGVyaW1lbnRhbCBNZWRp
Y2luZSwgVW5pdmVyc2l0eSBvZiBDYXRhbmlhLCBDYXRhbmlhLCBJdGFseS4mI3hEO0RlcGFydGVt
ZW50IGRlcyBNYWxhZGllcyBSZXNwaXJhdG9pcmVzLCBBaXggTWFyc2VpbGxlIFVuaXZlcnNpdGUg
TWFyc2VpbGxlLCBNYXJzZWlsbGUsIEZyYW5jZS4mI3hEO0NlbnRyZSBmb3IgQWxsZXJneSBSZXNl
YXJjaCwgS2Fyb2xpbnNrYSBJbnN0aXR1dGV0LCBTdG9ja2hvbG0sIFN3ZWRlbi4mI3hEO05hdGlv
bmFsIEhlYXJ0IGFuZCBMdW5nIEluc3RpdHV0ZSwgSW1wZXJpYWwgQ29sbGVnZSAmYW1wOyBCaW9t
ZWRpY2FsIFJlc2VhcmNoIFVuaXQsIFJveWFsIEJyb21wdG9uICZhbXA7IEhhcmVmaWVsZCBOSFMg
VHJ1c3QsIExvbmRvbiwgVW5pdGVkIEtpbmdkb20uJiN4RDtDZW50cmUgZm9yIFJlc3BpcmF0b3J5
IE1lZGljaW5lIGFuZCBBbGxlcmd5LCBVbml2ZXJzaXR5IG9mIE1hbmNoZXN0ZXIsIE1hbmNoZXN0
ZXIsIFVuaXRlZCBLaW5nZG9tLiYjeEQ7RGVwYXJ0bWVudCBvZiBQdWxtb25vbG9neSwgU2VtbWVs
d2VpcyBVbml2ZXJzaXR5LCBCdWRhcGVzdCwgSHVuZ2FyeS4mI3hEO0ZyYXVuaG9mZXIgSW5zdGl0
dXRlIGZvciBUb3hpY29sb2d5IGFuZCBFeHBlcmltZW50YWwgTWVkaWNpbmUsIEhhbm5vdmVyLCBH
ZXJtYW55LiYjeEQ7RmFjdWx0eSBvZiBNZWRpY2luZSwgQ2F0aG9saWMgVW5pdmVyc2l0eSBvZiB0
aGUgU2FjcmVkIEhlYXJ0LCBSb21lLCBJdGFseS4mI3hEO0RlcGFydG1lbnQgb2YgTWVkaWNpbmUs
IEphZ2llbGxvbmlhbiBVbml2ZXJzaXR5IE1lZGljYWwgU2Nob29sLCBLcmFrb3csIFBvbGFuZC4m
I3hEO0RlcGFydG1lbnQgb2YgUHVibGljIEhlYWx0aCBhbmQgQ2xpbmljYWwgTWVkaWNpbmUsIE1l
ZGljaW5lLCBVbWVhIHVuaXZlcnNpdHksIFVtZWEsIFN3ZWRlbi4mI3hEO1Jlc3BpcmF0b3J5IFJl
c2VhcmNoIFVuaXQsIFVuaXZlcnNpdHkgb2YgTm90dGluZ2hhbSwgTm90dGluZ2hhbSwgVW5pdGVk
IEtpbmdkb20uJiN4RDtVbml2ZXJzaXR5IENoaWxkcmVuJmFwb3M7cyBIb3NwaXRhbCBCZXJuLCBC
ZXJuLCBTd2l0emVybGFuZC4mI3hEO05JSFIgUmVzcGlyYXRvcnkgQmlvbWVkaWNhbCBSZXNlYXJj
aCBVbml0LCBDbGluaWNhbCBhbmQgRXhwZXJpbWVudGFsIFNjaWVuY2VzLCBTb3V0aGFtcHRvbiwg
VW5pdGVkIEtpbmdkb20uJiN4RDtGYWN1bHR5IG9mIE1lZGljaW5lLCBVbml2ZXJzaXR5IG9mIFNv
dXRoYW1wdG9uLCBTb3V0aGFtcHRvbiwgVW5pdGVkIEtpbmdkb20uJiN4RDtOYXRpb25hbCBIZWFy
dCBhbmQgTHVuZyBJbnN0aXR1dGUsIEltcGVyaWFsIENvbGxlZ2UgJmFtcDsgQmlvbWVkaWNhbCBS
ZXNlYXJjaCBVbml0LCBSb3lhbCBCcm9tcHRvbiAmYW1wOyBIYXJlZmllbGQgTkhTIFRydXN0LCBM
b25kb24sIFVuaXRlZCBLaW5nZG9tLiBFbGVjdHJvbmljIGFkZHJlc3M6IGYuY2h1bmdAaW1wZXJp
YWwuYWMudWsuPC9hdXRoLWFkZHJlc3M+PHRpdGxlcz48dGl0bGU+VS1CSU9QUkVEIGNsaW5pY2Fs
IGFkdWx0IGFzdGhtYSBjbHVzdGVycyBsaW5rZWQgdG8gYSBzdWJzZXQgb2Ygc3B1dHVtIG9taWNz
PC90aXRsZT48c2Vjb25kYXJ5LXRpdGxlPkogQWxsZXJneSBDbGluIEltbXVub2w8L3NlY29uZGFy
eS10aXRsZT48L3RpdGxlcz48cGVyaW9kaWNhbD48ZnVsbC10aXRsZT5KIEFsbGVyZ3kgQ2xpbiBJ
bW11bm9sPC9mdWxsLXRpdGxlPjwvcGVyaW9kaWNhbD48ZWRpdGlvbj4yMDE2LzEwLzI1PC9lZGl0
aW9uPjxrZXl3b3Jkcz48a2V5d29yZD5TZXZlcmUgYXN0aG1hPC9rZXl3b3JkPjxrZXl3b3JkPmNs
dXN0ZXJpbmc8L2tleXdvcmQ+PGtleXdvcmQ+cGFydGl0aW9uLWFyb3VuZC1tZWRvaWRzIGFsZ29y
aXRobTwva2V5d29yZD48a2V5d29yZD5zcHV0dW0gZW9zaW5vcGhpbGlhPC9rZXl3b3JkPjwva2V5
d29yZHM+PGRhdGVzPjx5ZWFyPjIwMTY8L3llYXI+PHB1Yi1kYXRlcz48ZGF0ZT5PY3QgMjA8L2Rh
dGU+PC9wdWItZGF0ZXM+PC9kYXRlcz48aXNibj4xMDk3LTY4MjUgKEVsZWN0cm9uaWMpJiN4RDsw
MDkxLTY3NDkgKExpbmtpbmcpPC9pc2JuPjxhY2Nlc3Npb24tbnVtPjI3NzczODUyPC9hY2Nlc3Np
b24tbnVtPjx1cmxzPjxyZWxhdGVkLXVybHM+PHVybD5odHRwOi8vYWMuZWxzLWNkbi5jb20vUzAw
OTE2NzQ5MTYzMTE4NVgvMS1zMi4wLVMwMDkxNjc0OTE2MzExODVYLW1haW4ucGRmP190aWQ9NzY1
Y2JiMWEtYmM4NS0xMWU2LWEzYjEtMDAwMDBhYWNiMzVlJmFtcDthY2RuYXQ9MTQ4MTExOTM4OF84
MGQxZjE3MTdjY2M1OTZhMTNmMjdmMWRiMGE2YWI2MjwvdXJsPjwvcmVsYXRlZC11cmxzPjwvdXJs
cz48ZWxlY3Ryb25pYy1yZXNvdXJjZS1udW0+MTAuMTAxNi9qLmphY2kuMjAxNi4wOC4wNDg8L2Vs
ZWN0cm9uaWMtcmVzb3VyY2UtbnVtPjxyZW1vdGUtZGF0YWJhc2UtcHJvdmlkZXI+TkxNPC9yZW1v
dGUtZGF0YWJhc2UtcHJvdmlkZXI+PGxhbmd1YWdlPmVuZzwvbGFuZ3VhZ2U+PC9yZWNvcmQ+PC9D
aXRlPjwvRW5kTm90ZT5=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PEVuZE5vdGU+PENpdGU+PEF1dGhvcj5Nb29yZTwvQXV0aG9yPjxZZWFyPjIwMTA8L1llYXI+PFJl
Y051bT4zNjMyMDwvUmVjTnVtPjxEaXNwbGF5VGV4dD4oMi00KTwvRGlzcGxheVRleHQ+PHJlY29y
ZD48cmVjLW51bWJlcj4zNjMyMDwvcmVjLW51bWJlcj48Zm9yZWlnbi1rZXlzPjxrZXkgYXBwPSJF
TiIgZGItaWQ9IjBkczI5ZXAwdjV2emZtZXYwejF2enY1MmU5c3YydHIycjIyZCIgdGltZXN0YW1w
PSIxMzgyNTI5NDI0Ij4zNjMyMDwva2V5PjwvZm9yZWlnbi1rZXlzPjxyZWYtdHlwZSBuYW1lPSJK
b3VybmFsIEFydGljbGUiPjE3PC9yZWYtdHlwZT48Y29udHJpYnV0b3JzPjxhdXRob3JzPjxhdXRo
b3I+TW9vcmUsIFcuIEMuPC9hdXRob3I+PGF1dGhvcj5NZXllcnMsIEQuIEEuPC9hdXRob3I+PGF1
dGhvcj5XZW56ZWwsIFMuIEUuPC9hdXRob3I+PGF1dGhvcj5UZWFndWUsIFcuIEcuPC9hdXRob3I+
PGF1dGhvcj5MaSwgSC48L2F1dGhvcj48YXV0aG9yPkxpLCBYLjwvYXV0aG9yPjxhdXRob3I+RCZh
cG9zO0Fnb3N0aW5vLCBSLiwgSnIuPC9hdXRob3I+PGF1dGhvcj5DYXN0cm8sIE0uPC9hdXRob3I+
PGF1dGhvcj5DdXJyYW4tRXZlcmV0dCwgRC48L2F1dGhvcj48YXV0aG9yPkZpdHpwYXRyaWNrLCBB
LiBNLjwvYXV0aG9yPjxhdXRob3I+R2FzdG9uLCBCLjwvYXV0aG9yPjxhdXRob3I+SmFyam91ciwg
Ti4gTi48L2F1dGhvcj48YXV0aG9yPlNvcmtuZXNzLCBSLjwvYXV0aG9yPjxhdXRob3I+Q2FsaG91
biwgVy4gSi48L2F1dGhvcj48YXV0aG9yPkNodW5nLCBLLiBGLjwvYXV0aG9yPjxhdXRob3I+Q29t
aGFpciwgUy4gQS48L2F1dGhvcj48YXV0aG9yPkR3ZWlrLCBSLiBBLjwvYXV0aG9yPjxhdXRob3I+
SXNyYWVsLCBFLjwvYXV0aG9yPjxhdXRob3I+UGV0ZXJzLCBTLiBQLjwvYXV0aG9yPjxhdXRob3I+
QnVzc2UsIFcuIFcuPC9hdXRob3I+PGF1dGhvcj5Fcnp1cnVtLCBTLiBDLjwvYXV0aG9yPjxhdXRo
b3I+QmxlZWNrZXIsIEUuIFIuPC9hdXRob3I+PC9hdXRob3JzPjwvY29udHJpYnV0b3JzPjxhdXRo
LWFkZHJlc3M+Q2VudGVyIGZvciBIdW1hbiBHZW5vbWljcywgV2FrZSBGb3Jlc3QgVW5pdmVyc2l0
eSBTY2hvb2wgb2YgTWVkaWNpbmUsIE1lZGljYWwgQ2VudGVyIEJvdWxldmFyZCwgV2luc3Rvbi1T
YWxlbSwgTkMgMjcxNTcsIFVTQS4gd21vb3JlQHdmdWJtYy5lZHU8L2F1dGgtYWRkcmVzcz48dGl0
bGVzPjx0aXRsZT5JZGVudGlmaWNhdGlvbiBvZiBhc3RobWEgcGhlbm90eXBlcyB1c2luZyBjbHVz
dGVyIGFuYWx5c2lzIGluIHRoZSBTZXZlcmUgQXN0aG1hIFJlc2VhcmNoIFByb2dyYW08L3RpdGxl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dGxlPkFtIEogUmVzcGlyIENyaXQgQ2FyZSBNZWQ8L2Z1bGwtdGl0bGU+PC9wZXJpb2RpY2FsPjxw
YWdlcz4zMTUtMjM8L3BhZ2VzPjx2b2x1bWU+MTgxPC92b2x1bWU+PG51bWJlcj40PC9udW1iZXI+
PGVkaXRpb24+MjAwOS8xMS8wNzwvZWRpdGlvbj48a2V5d29yZHM+PGtleXdvcmQ+QWRvbGVzY2Vu
dDwva2V5d29yZD48a2V5d29yZD5BZHJlbmFsIENvcnRleCBIb3Jtb25lcy90aGVyYXBldXRpYyB1
c2U8L2tleXdvcmQ+PGtleXdvcmQ+QWR1bHQ8L2tleXdvcmQ+PGtleXdvcmQ+QWdlIEZhY3RvcnM8
L2tleXdvcmQ+PGtleXdvcmQ+QWdlIG9mIE9uc2V0PC9rZXl3b3JkPjxrZXl3b3JkPkFnZWQ8L2tl
eXdvcmQ+PGtleXdvcmQ+QWdlZCwgODAgYW5kIG92ZXI8L2tleXdvcmQ+PGtleXdvcmQ+QW50aS1B
c3RobWF0aWMgQWdlbnRzL3RoZXJhcGV1dGljIHVzZTwva2V5d29yZD48a2V5d29yZD5Bc3RobWEv
KmNsYXNzaWZpY2F0aW9uL2RydWcgdGhlcmFweS9waHlzaW9wYXRob2xvZ3k8L2tleXdvcmQ+PGtl
eXdvcmQ+QmlvbG9naWNhbCBNYXJrZXJzPC9rZXl3b3JkPjxrZXl3b3JkPkJyb25jaG9kaWxhdG9y
IEFnZW50cy90aGVyYXBldXRpYyB1c2U8L2tleXdvcmQ+PGtleXdvcmQ+Q2hpbGQ8L2tleXdvcmQ+
PGtleXdvcmQ+Q2x1c3RlciBBbmFseXNpczwva2V5d29yZD48a2V5d29yZD5Db2hvcnQgU3R1ZGll
czwva2V5d29yZD48a2V5d29yZD5EaXNjcmltaW5hbnQgQW5hbHlzaXM8L2tleXdvcmQ+PGtleXdv
cmQ+RmVtYWxlPC9rZXl3b3JkPjxrZXl3b3JkPkh1bWFuczwva2V5d29yZD48a2V5d29yZD5NYWxl
PC9rZXl3b3JkPjxrZXl3b3JkPk1pZGRsZSBBZ2VkPC9rZXl3b3JkPjxrZXl3b3JkPlBoZW5vdHlw
ZTwva2V5d29yZD48a2V5d29yZD5SZXNwaXJhdG9yeSBGdW5jdGlvbiBUZXN0czwva2V5d29yZD48
a2V5d29yZD5TZXggRmFjdG9yczwva2V5d29yZD48a2V5d29yZD5Zb3VuZyBBZHVsdDwva2V5d29y
ZD48L2tleXdvcmRzPjxkYXRlcz48eWVhcj4yMDEwPC95ZWFyPjxwdWItZGF0ZXM+PGRhdGU+RmVi
IDE1PC9kYXRlPjwvcHViLWRhdGVzPjwvZGF0ZXM+PGlzYm4+MTA3My00NDl4PC9pc2JuPjxhY2Nl
c3Npb24tbnVtPjE5ODkyODYwPC9hY2Nlc3Npb24tbnVtPjx1cmxzPjwvdXJscz48Y3VzdG9tMj5Q
bWMyODIyOTcxPC9jdXN0b20yPjxlbGVjdHJvbmljLXJlc291cmNlLW51bT4xMC4xMTY0L3JjY20u
MjAwOTA2LTA4OTZPQzwvZWxlY3Ryb25pYy1yZXNvdXJjZS1udW0+PHJlbW90ZS1kYXRhYmFzZS1w
cm92aWRlcj5ObG08L3JlbW90ZS1kYXRhYmFzZS1wcm92aWRlcj48bGFuZ3VhZ2U+ZW5nPC9sYW5n
dWFnZT48L3JlY29yZD48L0NpdGU+PENpdGU+PEF1dGhvcj5IYWxkYXI8L0F1dGhvcj48WWVhcj4y
MDA4PC9ZZWFyPjxSZWNOdW0+MzU0Mjc8L1JlY051bT48cmVjb3JkPjxyZWMtbnVtYmVyPjM1NDI3
PC9yZWMtbnVtYmVyPjxmb3JlaWduLWtleXM+PGtleSBhcHA9IkVOIiBkYi1pZD0iMGRzMjllcDB2
NXZ6Zm1ldjB6MXZ6djUyZTlzdjJ0cjJyMjJkIiB0aW1lc3RhbXA9IjEzNzc4NzQyMzMiPjM1NDI3
PC9rZXk+PC9mb3JlaWduLWtleXM+PHJlZi10eXBlIG5hbWU9IkpvdXJuYWwgQXJ0aWNsZSI+MTc8
L3JlZi10eXBlPjxjb250cmlidXRvcnM+PGF1dGhvcnM+PGF1dGhvcj5IYWxkYXIsUC48L2F1dGhv
cj48YXV0aG9yPlBhdm9yZCxJLkQuPC9hdXRob3I+PGF1dGhvcj5TaGF3LEQuRS48L2F1dGhvcj48
YXV0aG9yPkJlcnJ5LE0uQS48L2F1dGhvcj48YXV0aG9yPlRob21hcyxNLjwvYXV0aG9yPjxhdXRo
b3I+QnJpZ2h0bGluZyxDLkUuPC9hdXRob3I+PGF1dGhvcj5XYXJkbGF3LEEuSi48L2F1dGhvcj48
YXV0aG9yPkdyZWVuLFIuSC48L2F1dGhvcj48L2F1dGhvcnM+PC9jb250cmlidXRvcnM+PGF1dGgt
YWRkcmVzcz5JbnN0aXR1dGUgZm9yIEx1bmcgSGVhbHRoLCBHbGVuZmllbGQgSG9zcGl0YWwsIExl
aWNlc3RlciBMRTM5UVAsIFVLLiBwaDYyQGxlLmFjLnVrPC9hdXRoLWFkZHJlc3M+PHRpdGxlcz48
dGl0bGU+Q2x1c3RlciBhbmFseXNpcyBhbmQgY2xpbmljYWwgYXN0aG1hIHBoZW5vdHlwZXM8L3Rp
dGxlPjxzZWNvbmRhcnktdGl0bGU+QW0uSi5SZXNwaXIgQ3JpdCBDYXJlIE1lZDwvc2Vjb25kYXJ5
LXRpdGxlPjwvdGl0bGVzPjxwZXJpb2RpY2FsPjxmdWxsLXRpdGxlPkFtLkouUmVzcGlyIENyaXQg
Q2FyZSBNZWQ8L2Z1bGwtdGl0bGU+PC9wZXJpb2RpY2FsPjxwYWdlcz4yMTgtMjI0PC9wYWdlcz48
dm9sdW1lPjE3ODwvdm9sdW1lPjxudW1iZXI+MzwvbnVtYmVyPjxyZXByaW50LWVkaXRpb24+Tm90
IGluIEZpbGU8L3JlcHJpbnQtZWRpdGlvbj48a2V5d29yZHM+PGtleXdvcmQ+MDwva2V5d29yZD48
a2V5d29yZD5BZHJlbmFsIENvcnRleCBIb3Jtb25lczwva2V5d29yZD48a2V5d29yZD5BZHVsdDwv
a2V5d29yZD48a2V5d29yZD5BZ2VkPC9rZXl3b3JkPjxrZXl3b3JkPmFpcndheTwva2V5d29yZD48
a2V5d29yZD5BbGdvcml0aG1zPC9rZXl3b3JkPjxrZXl3b3JkPmFuYWx5c2lzPC9rZXl3b3JkPjxr
ZXl3b3JkPmFwcHJvYWNoZXM8L2tleXdvcmQ+PGtleXdvcmQ+QXN0aG1hPC9rZXl3b3JkPjxrZXl3
b3JkPmF0b3BpYzwva2V5d29yZD48a2V5d29yZD5CZWNsb21ldGhhc29uZTwva2V5d29yZD48a2V5
d29yZD5DbGFzc2lmaWNhdGlvbjwva2V5d29yZD48a2V5d29yZD5jbGluaWNhbDwva2V5d29yZD48
a2V5d29yZD5DbHVzdGVyIEFuYWx5c2lzPC9rZXl3b3JkPjxrZXl3b3JkPkNPUlRJQ09TVEVST0lE
PC9rZXl3b3JkPjxrZXl3b3JkPmRpc2Vhc2U8L2tleXdvcmQ+PGtleXdvcmQ+RHJ1ZyBUaGVyYXB5
PC9rZXl3b3JkPjxrZXl3b3JkPmVvc2lub3BoaWxpYyBpbmZsYW1tYXRpb248L2tleXdvcmQ+PGtl
eXdvcmQ+ZXhwcmVzc2lvbjwva2V5d29yZD48a2V5d29yZD5GZW1hbGU8L2tleXdvcmQ+PGtleXdv
cmQ+SGVhbHRoPC9rZXl3b3JkPjxrZXl3b3JkPmhldGVyb2dlbmVpdHk8L2tleXdvcmQ+PGtleXdv
cmQ+SG9ybW9uZXM8L2tleXdvcmQ+PGtleXdvcmQ+SHVtYW5zPC9rZXl3b3JkPjxrZXl3b3JkPmlu
PC9rZXl3b3JkPjxrZXl3b3JkPmluZmxhbW1hdGlvbjwva2V5d29yZD48a2V5d29yZD5pbmhhbGVk
PC9rZXl3b3JkPjxrZXl3b3JkPkx1bmc8L2tleXdvcmQ+PGtleXdvcmQ+TWFsZTwva2V5d29yZD48
a2V5d29yZD5tYW5hZ2VtZW50PC9rZXl3b3JkPjxrZXl3b3JkPm1lYXN1cmVtZW50PC9rZXl3b3Jk
PjxrZXl3b3JkPm1ldGhvZDwva2V5d29yZD48a2V5d29yZD5NZXRob2RzPC9rZXl3b3JkPjxrZXl3
b3JkPk1pZGRsZSBBZ2VkPC9rZXl3b3JkPjxrZXl3b3JkPm1vZGVsPC9rZXl3b3JkPjxrZXl3b3Jk
Pm5vdmVsPC9rZXl3b3JkPjxrZXl3b3JkPlBoZW5vdHlwZTwva2V5d29yZD48a2V5d29yZD5QaHlz
aW9wYXRob2xvZ3k8L2tleXdvcmQ+PGtleXdvcmQ+cG9wdWxhdGlvbjwva2V5d29yZD48a2V5d29y
ZD5wcmltYXJ5PC9rZXl3b3JkPjxrZXl3b3JkPlByb3NwZWN0aXZlIFN0dWRpZXM8L2tleXdvcmQ+
PGtleXdvcmQ+cmVzcG9uc2U8L2tleXdvcmQ+PGtleXdvcmQ+c2Vjb25kYXJ5PC9rZXl3b3JkPjxr
ZXl3b3JkPnNwZWNpZmljPC9rZXl3b3JkPjxrZXl3b3JkPnN0cmF0ZWdpZXM8L2tleXdvcmQ+PGtl
eXdvcmQ+c3ViamVjdHM8L2tleXdvcmQ+PGtleXdvcmQ+VGhlcmFwZXV0aWMgVXNlPC9rZXl3b3Jk
PjxrZXl3b3JkPnRyZWF0bWVudDwva2V5d29yZD48a2V5d29yZD50cmlhbDwva2V5d29yZD48L2tl
eXdvcmRzPjxkYXRlcz48eWVhcj4yMDA4PC95ZWFyPjxwdWItZGF0ZXM+PGRhdGU+OC8xLzIwMDg8
L2RhdGU+PC9wdWItZGF0ZXM+PC9kYXRlcz48bGFiZWw+MzkwODA8L2xhYmVsPjx1cmxzPjxyZWxh
dGVkLXVybHM+PHVybD5odHRwOi8vd3d3Lm5jYmkubmxtLm5paC5nb3YvcHVibWVkLzE4NDgwNDI4
PC91cmw+PC9yZWxhdGVkLXVybHM+PC91cmxzPjwvcmVjb3JkPjwvQ2l0ZT48Q2l0ZT48QXV0aG9y
PkxlZmF1ZGV1eDwvQXV0aG9yPjxZZWFyPjIwMTY8L1llYXI+PFJlY051bT4zODg4NTwvUmVjTnVt
PjxyZWNvcmQ+PHJlYy1udW1iZXI+Mzg4ODU8L3JlYy1udW1iZXI+PGZvcmVpZ24ta2V5cz48a2V5
IGFwcD0iRU4iIGRiLWlkPSIwZHMyOWVwMHY1dnpmbWV2MHoxdnp2NTJlOXN2MnRyMnIyMmQiIHRp
bWVzdGFtcD0iMTQ4MTExOTE5NyI+Mzg4ODU8L2tleT48L2ZvcmVpZ24ta2V5cz48cmVmLXR5cGUg
bmFtZT0iSm91cm5hbCBBcnRpY2xlIj4xNzwvcmVmLXR5cGU+PGNvbnRyaWJ1dG9ycz48YXV0aG9y
cz48YXV0aG9yPkxlZmF1ZGV1eCwgRC48L2F1dGhvcj48YXV0aG9yPkRlIE1ldWxkZXIsIEIuPC9h
dXRob3I+PGF1dGhvcj5Mb3phLCBNLiBKLjwvYXV0aG9yPjxhdXRob3I+UGVmZmVyLCBOLjwvYXV0
aG9yPjxhdXRob3I+Um93ZSwgQS48L2F1dGhvcj48YXV0aG9yPkJhcmliYXVkLCBGLjwvYXV0aG9y
PjxhdXRob3I+QmFuc2FsLCBBLiBULjwvYXV0aG9yPjxhdXRob3I+THV0dGVyLCBSLjwvYXV0aG9y
PjxhdXRob3I+U291c2EsIEEuIFIuPC9hdXRob3I+PGF1dGhvcj5Db3JmaWVsZCwgSi48L2F1dGhv
cj48YXV0aG9yPlBhbmRpcywgSS48L2F1dGhvcj48YXV0aG9yPkJha2tlLCBQLiBTLjwvYXV0aG9y
PjxhdXRob3I+Q2FydXNvLCBNLjwvYXV0aG9yPjxhdXRob3I+Q2hhbmV6LCBQLjwvYXV0aG9yPjxh
dXRob3I+RGFobGVuLCBTLiBFLjwvYXV0aG9yPjxhdXRob3I+RmxlbWluZywgTC4gSi48L2F1dGhv
cj48YXV0aG9yPkZvd2xlciwgUy4gSi48L2F1dGhvcj48YXV0aG9yPkhvcnZhdGgsIEkuPC9hdXRo
b3I+PGF1dGhvcj5LcnVnLCBOLjwvYXV0aG9yPjxhdXRob3I+TW9udHVzY2hpLCBQLjwvYXV0aG9y
PjxhdXRob3I+U2FuYWssIE0uPC9hdXRob3I+PGF1dGhvcj5TYW5kc3Ryb20sIFQuPC9hdXRob3I+
PGF1dGhvcj5TaGF3LCBELiBFLjwvYXV0aG9yPjxhdXRob3I+U2luZ2VyLCBGLjwvYXV0aG9yPjxh
dXRob3I+U3RlcmssIFAuIEouPC9hdXRob3I+PGF1dGhvcj5Sb2JlcnRzLCBHLjwvYXV0aG9yPjxh
dXRob3I+QWRjb2NrLCBJLiBNLjwvYXV0aG9yPjxhdXRob3I+RGp1a2Fub3ZpYywgUi48L2F1dGhv
cj48YXV0aG9yPkF1ZmZyYXksIEMuPC9hdXRob3I+PGF1dGhvcj5DaHVuZywgSy4gRi48L2F1dGhv
cj48L2F1dGhvcnM+PC9jb250cmlidXRvcnM+PGF1dGgtYWRkcmVzcz5FdXJvcGVhbiBJbnN0aXR1
dGUgZm9yIFN5c3RlbXMgQmlvbG9neSBhbmQgTWVkaWNpbmUsIENJUkkgVU1SNTMwOCwgQ05SUy1F
TlMtVUNCTC1JTlNFUk0sIEx5b24sIEZyYW5jZS4mI3hEO0phbnNzZW4gUmVzZWFyY2ggYW5kIERl
dmVsb3BtZW50IExMQywgU3ByaW5nIEhvdXNlLCBQYS4mI3hEO0phbnNzZW4gUmVzZWFyY2ggYW5k
IERldmVsb3BtZW50IEx0ZCwgSGlnaCBXeWNvbWJlLCBVbml0ZWQgS2luZ2RvbS4mI3hEO0FjY2xh
cm9nZW4sIFN0IEpvaG4mYXBvcztzIElubm92YXRpb24gQ2VudHJlLCBDYW1icmlkZ2UsIFVuaXRl
ZCBLaW5nZG9tLiYjeEQ7QWNhZGVtaWMgTWVkaWNhbCBDZW50cmUsIFVuaXZlcnNpdHkgb2YgQW1z
dGVyZGFtLCBBbXN0ZXJkYW0sIFRoZSBOZXRoZXJsYW5kcy4mI3hEO1Jlc3BpcmF0b3J5IFRoZXJh
cGV1dGljIFVuaXQsIEdsYXhvU21pdGhLbGluZSwgU3RvY2tsZXkgUGFyaywgVW5pdGVkIEtpbmdk
b20uJiN4RDtBc3RyYVplbmVjYSBSJmFtcDtEIE1vbG5kYWwsIGFuZCBBcmV0ZXZhIFImYW1wO0Qs
IE5vdHRpbmdoYW0sIFVuaXRlZCBLaW5nZG9tLiYjeEQ7RGF0YSBTY2llbmNlIEluc3RpdHV0ZSwg
SW1wZXJpYWwgQ29sbGVnZSBMb25kb24sIExvbmRvbiwgVW5pdGVkIEtpbmdkb20uJiN4RDtEZXBh
cnRtZW50IG9mIENsaW5pY2FsIFNjaWVuY2UsIFVuaXZlcnNpdHkgb2YgQmVyZ2VuLCBCZXJnZW4s
IE5vcndheS4mI3hEO0RlcGFydG1lbnQgb2YgQ2xpbmljYWwgYW5kIEV4cGVyaW1lbnRhbCBNZWRp
Y2luZSwgVW5pdmVyc2l0eSBvZiBDYXRhbmlhLCBDYXRhbmlhLCBJdGFseS4mI3hEO0RlcGFydGVt
ZW50IGRlcyBNYWxhZGllcyBSZXNwaXJhdG9pcmVzLCBBaXggTWFyc2VpbGxlIFVuaXZlcnNpdGUg
TWFyc2VpbGxlLCBNYXJzZWlsbGUsIEZyYW5jZS4mI3hEO0NlbnRyZSBmb3IgQWxsZXJneSBSZXNl
YXJjaCwgS2Fyb2xpbnNrYSBJbnN0aXR1dGV0LCBTdG9ja2hvbG0sIFN3ZWRlbi4mI3hEO05hdGlv
bmFsIEhlYXJ0IGFuZCBMdW5nIEluc3RpdHV0ZSwgSW1wZXJpYWwgQ29sbGVnZSAmYW1wOyBCaW9t
ZWRpY2FsIFJlc2VhcmNoIFVuaXQsIFJveWFsIEJyb21wdG9uICZhbXA7IEhhcmVmaWVsZCBOSFMg
VHJ1c3QsIExvbmRvbiwgVW5pdGVkIEtpbmdkb20uJiN4RDtDZW50cmUgZm9yIFJlc3BpcmF0b3J5
IE1lZGljaW5lIGFuZCBBbGxlcmd5LCBVbml2ZXJzaXR5IG9mIE1hbmNoZXN0ZXIsIE1hbmNoZXN0
ZXIsIFVuaXRlZCBLaW5nZG9tLiYjeEQ7RGVwYXJ0bWVudCBvZiBQdWxtb25vbG9neSwgU2VtbWVs
d2VpcyBVbml2ZXJzaXR5LCBCdWRhcGVzdCwgSHVuZ2FyeS4mI3hEO0ZyYXVuaG9mZXIgSW5zdGl0
dXRlIGZvciBUb3hpY29sb2d5IGFuZCBFeHBlcmltZW50YWwgTWVkaWNpbmUsIEhhbm5vdmVyLCBH
ZXJtYW55LiYjeEQ7RmFjdWx0eSBvZiBNZWRpY2luZSwgQ2F0aG9saWMgVW5pdmVyc2l0eSBvZiB0
aGUgU2FjcmVkIEhlYXJ0LCBSb21lLCBJdGFseS4mI3hEO0RlcGFydG1lbnQgb2YgTWVkaWNpbmUs
IEphZ2llbGxvbmlhbiBVbml2ZXJzaXR5IE1lZGljYWwgU2Nob29sLCBLcmFrb3csIFBvbGFuZC4m
I3hEO0RlcGFydG1lbnQgb2YgUHVibGljIEhlYWx0aCBhbmQgQ2xpbmljYWwgTWVkaWNpbmUsIE1l
ZGljaW5lLCBVbWVhIHVuaXZlcnNpdHksIFVtZWEsIFN3ZWRlbi4mI3hEO1Jlc3BpcmF0b3J5IFJl
c2VhcmNoIFVuaXQsIFVuaXZlcnNpdHkgb2YgTm90dGluZ2hhbSwgTm90dGluZ2hhbSwgVW5pdGVk
IEtpbmdkb20uJiN4RDtVbml2ZXJzaXR5IENoaWxkcmVuJmFwb3M7cyBIb3NwaXRhbCBCZXJuLCBC
ZXJuLCBTd2l0emVybGFuZC4mI3hEO05JSFIgUmVzcGlyYXRvcnkgQmlvbWVkaWNhbCBSZXNlYXJj
aCBVbml0LCBDbGluaWNhbCBhbmQgRXhwZXJpbWVudGFsIFNjaWVuY2VzLCBTb3V0aGFtcHRvbiwg
VW5pdGVkIEtpbmdkb20uJiN4RDtGYWN1bHR5IG9mIE1lZGljaW5lLCBVbml2ZXJzaXR5IG9mIFNv
dXRoYW1wdG9uLCBTb3V0aGFtcHRvbiwgVW5pdGVkIEtpbmdkb20uJiN4RDtOYXRpb25hbCBIZWFy
dCBhbmQgTHVuZyBJbnN0aXR1dGUsIEltcGVyaWFsIENvbGxlZ2UgJmFtcDsgQmlvbWVkaWNhbCBS
ZXNlYXJjaCBVbml0LCBSb3lhbCBCcm9tcHRvbiAmYW1wOyBIYXJlZmllbGQgTkhTIFRydXN0LCBM
b25kb24sIFVuaXRlZCBLaW5nZG9tLiBFbGVjdHJvbmljIGFkZHJlc3M6IGYuY2h1bmdAaW1wZXJp
YWwuYWMudWsuPC9hdXRoLWFkZHJlc3M+PHRpdGxlcz48dGl0bGU+VS1CSU9QUkVEIGNsaW5pY2Fs
IGFkdWx0IGFzdGhtYSBjbHVzdGVycyBsaW5rZWQgdG8gYSBzdWJzZXQgb2Ygc3B1dHVtIG9taWNz
PC90aXRsZT48c2Vjb25kYXJ5LXRpdGxlPkogQWxsZXJneSBDbGluIEltbXVub2w8L3NlY29uZGFy
eS10aXRsZT48L3RpdGxlcz48cGVyaW9kaWNhbD48ZnVsbC10aXRsZT5KIEFsbGVyZ3kgQ2xpbiBJ
bW11bm9sPC9mdWxsLXRpdGxlPjwvcGVyaW9kaWNhbD48ZWRpdGlvbj4yMDE2LzEwLzI1PC9lZGl0
aW9uPjxrZXl3b3Jkcz48a2V5d29yZD5TZXZlcmUgYXN0aG1hPC9rZXl3b3JkPjxrZXl3b3JkPmNs
dXN0ZXJpbmc8L2tleXdvcmQ+PGtleXdvcmQ+cGFydGl0aW9uLWFyb3VuZC1tZWRvaWRzIGFsZ29y
aXRobTwva2V5d29yZD48a2V5d29yZD5zcHV0dW0gZW9zaW5vcGhpbGlhPC9rZXl3b3JkPjwva2V5
d29yZHM+PGRhdGVzPjx5ZWFyPjIwMTY8L3llYXI+PHB1Yi1kYXRlcz48ZGF0ZT5PY3QgMjA8L2Rh
dGU+PC9wdWItZGF0ZXM+PC9kYXRlcz48aXNibj4xMDk3LTY4MjUgKEVsZWN0cm9uaWMpJiN4RDsw
MDkxLTY3NDkgKExpbmtpbmcpPC9pc2JuPjxhY2Nlc3Npb24tbnVtPjI3NzczODUyPC9hY2Nlc3Np
b24tbnVtPjx1cmxzPjxyZWxhdGVkLXVybHM+PHVybD5odHRwOi8vYWMuZWxzLWNkbi5jb20vUzAw
OTE2NzQ5MTYzMTE4NVgvMS1zMi4wLVMwMDkxNjc0OTE2MzExODVYLW1haW4ucGRmP190aWQ9NzY1
Y2JiMWEtYmM4NS0xMWU2LWEzYjEtMDAwMDBhYWNiMzVlJmFtcDthY2RuYXQ9MTQ4MTExOTM4OF84
MGQxZjE3MTdjY2M1OTZhMTNmMjdmMWRiMGE2YWI2MjwvdXJsPjwvcmVsYXRlZC11cmxzPjwvdXJs
cz48ZWxlY3Ryb25pYy1yZXNvdXJjZS1udW0+MTAuMTAxNi9qLmphY2kuMjAxNi4wOC4wNDg8L2Vs
ZWN0cm9uaWMtcmVzb3VyY2UtbnVtPjxyZW1vdGUtZGF0YWJhc2UtcHJvdmlkZXI+TkxNPC9yZW1v
dGUtZGF0YWJhc2UtcHJvdmlkZXI+PGxhbmd1YWdlPmVuZzwvbGFuZ3VhZ2U+PC9yZWNvcmQ+PC9D
aXRlPjwvRW5kTm90ZT5=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(2-4)</w:t>
      </w:r>
      <w:r w:rsidR="0001442E">
        <w:rPr>
          <w:rFonts w:ascii="Times New Roman" w:hAnsi="Times New Roman" w:cs="Times New Roman"/>
          <w:sz w:val="24"/>
          <w:szCs w:val="24"/>
        </w:rPr>
        <w:fldChar w:fldCharType="end"/>
      </w:r>
      <w:r w:rsidR="00912CF3" w:rsidRPr="004D4217">
        <w:rPr>
          <w:rFonts w:ascii="Times New Roman" w:hAnsi="Times New Roman" w:cs="Times New Roman"/>
          <w:sz w:val="24"/>
          <w:szCs w:val="24"/>
        </w:rPr>
        <w:t>. However, the mecha</w:t>
      </w:r>
      <w:r w:rsidRPr="004D4217">
        <w:rPr>
          <w:rFonts w:ascii="Times New Roman" w:hAnsi="Times New Roman" w:cs="Times New Roman"/>
          <w:sz w:val="24"/>
          <w:szCs w:val="24"/>
        </w:rPr>
        <w:t>nisms underlying t</w:t>
      </w:r>
      <w:r w:rsidR="00912CF3" w:rsidRPr="004D4217">
        <w:rPr>
          <w:rFonts w:ascii="Times New Roman" w:hAnsi="Times New Roman" w:cs="Times New Roman"/>
          <w:sz w:val="24"/>
          <w:szCs w:val="24"/>
        </w:rPr>
        <w:t>he</w:t>
      </w:r>
      <w:r w:rsidRPr="004D4217">
        <w:rPr>
          <w:rFonts w:ascii="Times New Roman" w:hAnsi="Times New Roman" w:cs="Times New Roman"/>
          <w:sz w:val="24"/>
          <w:szCs w:val="24"/>
        </w:rPr>
        <w:t xml:space="preserve">se different phenotypes </w:t>
      </w:r>
      <w:r w:rsidR="00DB6FEE">
        <w:rPr>
          <w:rFonts w:ascii="Times New Roman" w:hAnsi="Times New Roman" w:cs="Times New Roman"/>
          <w:sz w:val="24"/>
          <w:szCs w:val="24"/>
        </w:rPr>
        <w:t xml:space="preserve">remain </w:t>
      </w:r>
      <w:r w:rsidR="00AA1574" w:rsidRPr="004D4217">
        <w:rPr>
          <w:rFonts w:ascii="Times New Roman" w:hAnsi="Times New Roman" w:cs="Times New Roman"/>
          <w:sz w:val="24"/>
          <w:szCs w:val="24"/>
        </w:rPr>
        <w:t>un</w:t>
      </w:r>
      <w:r w:rsidR="00AA1574">
        <w:rPr>
          <w:rFonts w:ascii="Times New Roman" w:hAnsi="Times New Roman" w:cs="Times New Roman"/>
          <w:sz w:val="24"/>
          <w:szCs w:val="24"/>
        </w:rPr>
        <w:t>clear</w:t>
      </w:r>
      <w:r w:rsidRPr="004D4217">
        <w:rPr>
          <w:rFonts w:ascii="Times New Roman" w:hAnsi="Times New Roman" w:cs="Times New Roman"/>
          <w:sz w:val="24"/>
          <w:szCs w:val="24"/>
        </w:rPr>
        <w:t xml:space="preserve">. </w:t>
      </w:r>
      <w:r w:rsidR="00AA1574">
        <w:rPr>
          <w:rFonts w:ascii="Times New Roman" w:hAnsi="Times New Roman" w:cs="Times New Roman"/>
          <w:sz w:val="24"/>
          <w:szCs w:val="24"/>
        </w:rPr>
        <w:t>In mild-to-moderate asthma,</w:t>
      </w:r>
      <w:r w:rsidRPr="004D4217">
        <w:rPr>
          <w:rFonts w:ascii="Times New Roman" w:hAnsi="Times New Roman" w:cs="Times New Roman"/>
          <w:sz w:val="24"/>
          <w:szCs w:val="24"/>
        </w:rPr>
        <w:t xml:space="preserve"> using the expression of </w:t>
      </w:r>
      <w:r w:rsidR="00912CF3" w:rsidRPr="004D4217">
        <w:rPr>
          <w:rFonts w:ascii="Times New Roman" w:hAnsi="Times New Roman" w:cs="Times New Roman"/>
          <w:sz w:val="24"/>
          <w:szCs w:val="24"/>
        </w:rPr>
        <w:t xml:space="preserve">3 </w:t>
      </w:r>
      <w:r w:rsidR="009F23AE" w:rsidRPr="004D4217">
        <w:rPr>
          <w:rFonts w:ascii="Times New Roman" w:hAnsi="Times New Roman" w:cs="Times New Roman"/>
          <w:sz w:val="24"/>
          <w:szCs w:val="24"/>
        </w:rPr>
        <w:t>genes</w:t>
      </w:r>
      <w:r w:rsidR="00DB6FEE">
        <w:rPr>
          <w:rFonts w:ascii="Times New Roman" w:hAnsi="Times New Roman" w:cs="Times New Roman"/>
          <w:sz w:val="24"/>
          <w:szCs w:val="24"/>
        </w:rPr>
        <w:t xml:space="preserve">, </w:t>
      </w:r>
      <w:proofErr w:type="spellStart"/>
      <w:r w:rsidR="00AA1574" w:rsidRPr="0002388E">
        <w:rPr>
          <w:rFonts w:ascii="Times New Roman" w:hAnsi="Times New Roman" w:cs="Times New Roman"/>
          <w:sz w:val="24"/>
          <w:szCs w:val="24"/>
        </w:rPr>
        <w:t>periostin</w:t>
      </w:r>
      <w:proofErr w:type="spellEnd"/>
      <w:r w:rsidR="00DB6FEE">
        <w:rPr>
          <w:rFonts w:ascii="Times New Roman" w:hAnsi="Times New Roman" w:cs="Times New Roman"/>
          <w:i/>
          <w:sz w:val="24"/>
          <w:szCs w:val="24"/>
        </w:rPr>
        <w:t xml:space="preserve"> (POSTN)</w:t>
      </w:r>
      <w:r w:rsidR="00AA1574" w:rsidRPr="00AA1574">
        <w:rPr>
          <w:rFonts w:ascii="Times New Roman" w:hAnsi="Times New Roman" w:cs="Times New Roman"/>
          <w:sz w:val="24"/>
          <w:szCs w:val="24"/>
        </w:rPr>
        <w:t xml:space="preserve">, </w:t>
      </w:r>
      <w:r w:rsidR="00AA1574" w:rsidRPr="0002388E">
        <w:rPr>
          <w:rFonts w:ascii="Times New Roman" w:hAnsi="Times New Roman" w:cs="Times New Roman"/>
          <w:sz w:val="24"/>
          <w:szCs w:val="24"/>
        </w:rPr>
        <w:t xml:space="preserve">chloride channel accessory 1 </w:t>
      </w:r>
      <w:r w:rsidR="00AA1574" w:rsidRPr="00DB6FEE">
        <w:rPr>
          <w:rFonts w:ascii="Times New Roman" w:hAnsi="Times New Roman" w:cs="Times New Roman"/>
          <w:i/>
          <w:sz w:val="24"/>
          <w:szCs w:val="24"/>
        </w:rPr>
        <w:t>(CLCA1)</w:t>
      </w:r>
      <w:r w:rsidR="00AA1574" w:rsidRPr="00AA1574">
        <w:rPr>
          <w:rFonts w:ascii="Times New Roman" w:hAnsi="Times New Roman" w:cs="Times New Roman"/>
          <w:sz w:val="24"/>
          <w:szCs w:val="24"/>
        </w:rPr>
        <w:t xml:space="preserve"> and </w:t>
      </w:r>
      <w:r w:rsidR="00AA1574" w:rsidRPr="0002388E">
        <w:rPr>
          <w:rFonts w:ascii="Times New Roman" w:hAnsi="Times New Roman" w:cs="Times New Roman"/>
          <w:sz w:val="24"/>
          <w:szCs w:val="24"/>
        </w:rPr>
        <w:t>Serpin β2</w:t>
      </w:r>
      <w:r w:rsidR="00AA1574" w:rsidRPr="00DB6FEE">
        <w:rPr>
          <w:rFonts w:ascii="Times New Roman" w:hAnsi="Times New Roman" w:cs="Times New Roman"/>
          <w:i/>
          <w:sz w:val="24"/>
          <w:szCs w:val="24"/>
        </w:rPr>
        <w:t xml:space="preserve"> (SERPINB2)</w:t>
      </w:r>
      <w:r w:rsidR="00DB6FEE" w:rsidRPr="00DB6FEE">
        <w:rPr>
          <w:rFonts w:ascii="Times New Roman" w:hAnsi="Times New Roman" w:cs="Times New Roman"/>
          <w:i/>
          <w:sz w:val="24"/>
          <w:szCs w:val="24"/>
        </w:rPr>
        <w:t>,</w:t>
      </w:r>
      <w:r w:rsidR="00AA1574">
        <w:rPr>
          <w:rFonts w:ascii="Times New Roman" w:hAnsi="Times New Roman" w:cs="Times New Roman"/>
          <w:sz w:val="24"/>
          <w:szCs w:val="24"/>
        </w:rPr>
        <w:t xml:space="preserve"> </w:t>
      </w:r>
      <w:r w:rsidR="005B7DFE">
        <w:rPr>
          <w:rFonts w:ascii="Times New Roman" w:hAnsi="Times New Roman" w:cs="Times New Roman"/>
          <w:sz w:val="24"/>
          <w:szCs w:val="24"/>
        </w:rPr>
        <w:t xml:space="preserve">that are </w:t>
      </w:r>
      <w:r w:rsidR="009F23AE" w:rsidRPr="004D4217">
        <w:rPr>
          <w:rFonts w:ascii="Times New Roman" w:hAnsi="Times New Roman" w:cs="Times New Roman"/>
          <w:sz w:val="24"/>
          <w:szCs w:val="24"/>
        </w:rPr>
        <w:t>overexpressed</w:t>
      </w:r>
      <w:r w:rsidR="00912CF3" w:rsidRPr="004D4217">
        <w:rPr>
          <w:rFonts w:ascii="Times New Roman" w:hAnsi="Times New Roman" w:cs="Times New Roman"/>
          <w:sz w:val="24"/>
          <w:szCs w:val="24"/>
        </w:rPr>
        <w:t xml:space="preserve"> in airway epithelial cells </w:t>
      </w:r>
      <w:r w:rsidR="00AA1574">
        <w:rPr>
          <w:rFonts w:ascii="Times New Roman" w:hAnsi="Times New Roman" w:cs="Times New Roman"/>
          <w:sz w:val="24"/>
          <w:szCs w:val="24"/>
        </w:rPr>
        <w:t xml:space="preserve">when stimulated by </w:t>
      </w:r>
      <w:r w:rsidR="008B6AA9">
        <w:rPr>
          <w:rFonts w:ascii="Times New Roman" w:hAnsi="Times New Roman" w:cs="Times New Roman"/>
          <w:sz w:val="24"/>
          <w:szCs w:val="24"/>
        </w:rPr>
        <w:t xml:space="preserve">the </w:t>
      </w:r>
      <w:r w:rsidR="00972DE8">
        <w:rPr>
          <w:rFonts w:ascii="Times New Roman" w:hAnsi="Times New Roman" w:cs="Times New Roman"/>
          <w:sz w:val="24"/>
          <w:szCs w:val="24"/>
        </w:rPr>
        <w:t>Type 2 (</w:t>
      </w:r>
      <w:r w:rsidR="008B6AA9">
        <w:rPr>
          <w:rFonts w:ascii="Times New Roman" w:hAnsi="Times New Roman" w:cs="Times New Roman"/>
          <w:sz w:val="24"/>
          <w:szCs w:val="24"/>
        </w:rPr>
        <w:t>T2</w:t>
      </w:r>
      <w:r w:rsidR="00972DE8">
        <w:rPr>
          <w:rFonts w:ascii="Times New Roman" w:hAnsi="Times New Roman" w:cs="Times New Roman"/>
          <w:sz w:val="24"/>
          <w:szCs w:val="24"/>
        </w:rPr>
        <w:t>)</w:t>
      </w:r>
      <w:r w:rsidR="008B6AA9">
        <w:rPr>
          <w:rFonts w:ascii="Times New Roman" w:hAnsi="Times New Roman" w:cs="Times New Roman"/>
          <w:sz w:val="24"/>
          <w:szCs w:val="24"/>
        </w:rPr>
        <w:t xml:space="preserve"> cytokine IL-13,</w:t>
      </w:r>
      <w:r w:rsidR="00912CF3" w:rsidRPr="004D4217">
        <w:rPr>
          <w:rFonts w:ascii="Times New Roman" w:hAnsi="Times New Roman" w:cs="Times New Roman"/>
          <w:sz w:val="24"/>
          <w:szCs w:val="24"/>
        </w:rPr>
        <w:t xml:space="preserve"> a </w:t>
      </w:r>
      <w:r w:rsidR="00AA1574">
        <w:rPr>
          <w:rFonts w:ascii="Times New Roman" w:hAnsi="Times New Roman" w:cs="Times New Roman"/>
          <w:sz w:val="24"/>
          <w:szCs w:val="24"/>
        </w:rPr>
        <w:t>‘</w:t>
      </w:r>
      <w:r w:rsidR="00AA1574" w:rsidRPr="004D4217">
        <w:rPr>
          <w:rFonts w:ascii="Times New Roman" w:hAnsi="Times New Roman" w:cs="Times New Roman"/>
          <w:sz w:val="24"/>
          <w:szCs w:val="24"/>
        </w:rPr>
        <w:t>T2</w:t>
      </w:r>
      <w:r w:rsidR="00AA1574">
        <w:rPr>
          <w:rFonts w:ascii="Times New Roman" w:hAnsi="Times New Roman" w:cs="Times New Roman"/>
          <w:sz w:val="24"/>
          <w:szCs w:val="24"/>
        </w:rPr>
        <w:t>-</w:t>
      </w:r>
      <w:r w:rsidR="00912CF3" w:rsidRPr="004D4217">
        <w:rPr>
          <w:rFonts w:ascii="Times New Roman" w:hAnsi="Times New Roman" w:cs="Times New Roman"/>
          <w:sz w:val="24"/>
          <w:szCs w:val="24"/>
        </w:rPr>
        <w:t>high</w:t>
      </w:r>
      <w:r w:rsidR="00AA1574">
        <w:rPr>
          <w:rFonts w:ascii="Times New Roman" w:hAnsi="Times New Roman" w:cs="Times New Roman"/>
          <w:sz w:val="24"/>
          <w:szCs w:val="24"/>
        </w:rPr>
        <w:t>’</w:t>
      </w:r>
      <w:r w:rsidR="00912CF3" w:rsidRPr="004D4217">
        <w:rPr>
          <w:rFonts w:ascii="Times New Roman" w:hAnsi="Times New Roman" w:cs="Times New Roman"/>
          <w:sz w:val="24"/>
          <w:szCs w:val="24"/>
        </w:rPr>
        <w:t xml:space="preserve"> phenotype </w:t>
      </w:r>
      <w:r w:rsidR="005B7DFE">
        <w:rPr>
          <w:rFonts w:ascii="Times New Roman" w:hAnsi="Times New Roman" w:cs="Times New Roman"/>
          <w:sz w:val="24"/>
          <w:szCs w:val="24"/>
        </w:rPr>
        <w:t>h</w:t>
      </w:r>
      <w:r w:rsidR="00912CF3" w:rsidRPr="004D4217">
        <w:rPr>
          <w:rFonts w:ascii="Times New Roman" w:hAnsi="Times New Roman" w:cs="Times New Roman"/>
          <w:sz w:val="24"/>
          <w:szCs w:val="24"/>
        </w:rPr>
        <w:t xml:space="preserve">as </w:t>
      </w:r>
      <w:r w:rsidR="005B7DFE">
        <w:rPr>
          <w:rFonts w:ascii="Times New Roman" w:hAnsi="Times New Roman" w:cs="Times New Roman"/>
          <w:sz w:val="24"/>
          <w:szCs w:val="24"/>
        </w:rPr>
        <w:t xml:space="preserve">been </w:t>
      </w:r>
      <w:r w:rsidR="00912CF3" w:rsidRPr="004D4217">
        <w:rPr>
          <w:rFonts w:ascii="Times New Roman" w:hAnsi="Times New Roman" w:cs="Times New Roman"/>
          <w:sz w:val="24"/>
          <w:szCs w:val="24"/>
        </w:rPr>
        <w:t>defined</w:t>
      </w:r>
      <w:r w:rsidR="00AA1574">
        <w:rPr>
          <w:rFonts w:ascii="Times New Roman" w:hAnsi="Times New Roman" w:cs="Times New Roman"/>
          <w:sz w:val="24"/>
          <w:szCs w:val="24"/>
        </w:rPr>
        <w:t xml:space="preserve">. The T2-high phenotype was </w:t>
      </w:r>
      <w:r w:rsidR="00A16398">
        <w:rPr>
          <w:rFonts w:ascii="Times New Roman" w:hAnsi="Times New Roman" w:cs="Times New Roman"/>
          <w:sz w:val="24"/>
          <w:szCs w:val="24"/>
        </w:rPr>
        <w:t>f</w:t>
      </w:r>
      <w:r w:rsidR="00912CF3" w:rsidRPr="004D4217">
        <w:rPr>
          <w:rFonts w:ascii="Times New Roman" w:hAnsi="Times New Roman" w:cs="Times New Roman"/>
          <w:sz w:val="24"/>
          <w:szCs w:val="24"/>
        </w:rPr>
        <w:t>ound to be associated with high blood eosinophil count</w:t>
      </w:r>
      <w:r w:rsidR="00AA1574">
        <w:rPr>
          <w:rFonts w:ascii="Times New Roman" w:hAnsi="Times New Roman" w:cs="Times New Roman"/>
          <w:sz w:val="24"/>
          <w:szCs w:val="24"/>
        </w:rPr>
        <w:t xml:space="preserve">, </w:t>
      </w:r>
      <w:r w:rsidR="00DB6FEE">
        <w:rPr>
          <w:rFonts w:ascii="Times New Roman" w:hAnsi="Times New Roman" w:cs="Times New Roman"/>
          <w:sz w:val="24"/>
          <w:szCs w:val="24"/>
        </w:rPr>
        <w:t>a greater</w:t>
      </w:r>
      <w:r w:rsidR="00AA1574">
        <w:rPr>
          <w:rFonts w:ascii="Times New Roman" w:hAnsi="Times New Roman" w:cs="Times New Roman"/>
          <w:sz w:val="24"/>
          <w:szCs w:val="24"/>
        </w:rPr>
        <w:t xml:space="preserve"> expression of IL</w:t>
      </w:r>
      <w:r w:rsidR="001E5C1E">
        <w:rPr>
          <w:rFonts w:ascii="Times New Roman" w:hAnsi="Times New Roman" w:cs="Times New Roman"/>
          <w:sz w:val="24"/>
          <w:szCs w:val="24"/>
        </w:rPr>
        <w:t>-</w:t>
      </w:r>
      <w:r w:rsidR="00AA1574">
        <w:rPr>
          <w:rFonts w:ascii="Times New Roman" w:hAnsi="Times New Roman" w:cs="Times New Roman"/>
          <w:sz w:val="24"/>
          <w:szCs w:val="24"/>
        </w:rPr>
        <w:t xml:space="preserve">5 in bronchial biopsies, </w:t>
      </w:r>
      <w:r w:rsidR="00DB6FEE">
        <w:rPr>
          <w:rFonts w:ascii="Times New Roman" w:hAnsi="Times New Roman" w:cs="Times New Roman"/>
          <w:sz w:val="24"/>
          <w:szCs w:val="24"/>
        </w:rPr>
        <w:t>more severe</w:t>
      </w:r>
      <w:r w:rsidR="00AA1574">
        <w:rPr>
          <w:rFonts w:ascii="Times New Roman" w:hAnsi="Times New Roman" w:cs="Times New Roman"/>
          <w:sz w:val="24"/>
          <w:szCs w:val="24"/>
        </w:rPr>
        <w:t xml:space="preserve"> bronchial responsiveness</w:t>
      </w:r>
      <w:r w:rsidR="00912CF3" w:rsidRPr="004D4217">
        <w:rPr>
          <w:rFonts w:ascii="Times New Roman" w:hAnsi="Times New Roman" w:cs="Times New Roman"/>
          <w:sz w:val="24"/>
          <w:szCs w:val="24"/>
        </w:rPr>
        <w:t xml:space="preserve"> and a beneficial response to inhaled corticosteroids </w:t>
      </w:r>
      <w:r w:rsidR="00AC4B06">
        <w:rPr>
          <w:rFonts w:ascii="Times New Roman" w:hAnsi="Times New Roman" w:cs="Times New Roman"/>
          <w:sz w:val="24"/>
          <w:szCs w:val="24"/>
        </w:rPr>
        <w:t>when compared to those with ‘T</w:t>
      </w:r>
      <w:r w:rsidR="00AA1574">
        <w:rPr>
          <w:rFonts w:ascii="Times New Roman" w:hAnsi="Times New Roman" w:cs="Times New Roman"/>
          <w:sz w:val="24"/>
          <w:szCs w:val="24"/>
        </w:rPr>
        <w:t>2-low’</w:t>
      </w:r>
      <w:r w:rsidR="0001442E">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(5)</w:t>
      </w:r>
      <w:r w:rsidR="0001442E">
        <w:rPr>
          <w:rFonts w:ascii="Times New Roman" w:hAnsi="Times New Roman" w:cs="Times New Roman"/>
          <w:sz w:val="24"/>
          <w:szCs w:val="24"/>
        </w:rPr>
        <w:fldChar w:fldCharType="end"/>
      </w:r>
      <w:r w:rsidR="00912CF3" w:rsidRPr="004D4217">
        <w:rPr>
          <w:rFonts w:ascii="Times New Roman" w:hAnsi="Times New Roman" w:cs="Times New Roman"/>
          <w:sz w:val="24"/>
          <w:szCs w:val="24"/>
        </w:rPr>
        <w:t>.</w:t>
      </w:r>
    </w:p>
    <w:p w14:paraId="52A60BB4" w14:textId="23435077" w:rsidR="00CC1FBC" w:rsidRPr="004D4217" w:rsidRDefault="00AA1574" w:rsidP="00F329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4D4217">
        <w:rPr>
          <w:rFonts w:ascii="Times New Roman" w:hAnsi="Times New Roman" w:cs="Times New Roman"/>
          <w:sz w:val="24"/>
          <w:szCs w:val="24"/>
        </w:rPr>
        <w:t>here</w:t>
      </w:r>
      <w:r w:rsidR="001E5C1E">
        <w:rPr>
          <w:rFonts w:ascii="Times New Roman" w:hAnsi="Times New Roman" w:cs="Times New Roman"/>
          <w:sz w:val="24"/>
          <w:szCs w:val="24"/>
        </w:rPr>
        <w:t xml:space="preserve"> is </w:t>
      </w:r>
      <w:r w:rsidRPr="004D4217">
        <w:rPr>
          <w:rFonts w:ascii="Times New Roman" w:hAnsi="Times New Roman" w:cs="Times New Roman"/>
          <w:sz w:val="24"/>
          <w:szCs w:val="24"/>
        </w:rPr>
        <w:t xml:space="preserve">little information regarding patients with severe asthma as to the </w:t>
      </w:r>
      <w:r>
        <w:rPr>
          <w:rFonts w:ascii="Times New Roman" w:hAnsi="Times New Roman" w:cs="Times New Roman"/>
          <w:sz w:val="24"/>
          <w:szCs w:val="24"/>
        </w:rPr>
        <w:t>expression of ‘</w:t>
      </w:r>
      <w:r w:rsidRPr="004D4217">
        <w:rPr>
          <w:rFonts w:ascii="Times New Roman" w:hAnsi="Times New Roman" w:cs="Times New Roman"/>
          <w:sz w:val="24"/>
          <w:szCs w:val="24"/>
        </w:rPr>
        <w:t>T2</w:t>
      </w:r>
      <w:r w:rsidR="001E5C1E">
        <w:rPr>
          <w:rFonts w:ascii="Times New Roman" w:hAnsi="Times New Roman" w:cs="Times New Roman"/>
          <w:sz w:val="24"/>
          <w:szCs w:val="24"/>
        </w:rPr>
        <w:t>-</w:t>
      </w:r>
      <w:r w:rsidRPr="004D4217">
        <w:rPr>
          <w:rFonts w:ascii="Times New Roman" w:hAnsi="Times New Roman" w:cs="Times New Roman"/>
          <w:sz w:val="24"/>
          <w:szCs w:val="24"/>
        </w:rPr>
        <w:t>high</w:t>
      </w:r>
      <w:r>
        <w:rPr>
          <w:rFonts w:ascii="Times New Roman" w:hAnsi="Times New Roman" w:cs="Times New Roman"/>
          <w:sz w:val="24"/>
          <w:szCs w:val="24"/>
        </w:rPr>
        <w:t>’</w:t>
      </w:r>
      <w:r w:rsidRPr="004D4217">
        <w:rPr>
          <w:rFonts w:ascii="Times New Roman" w:hAnsi="Times New Roman" w:cs="Times New Roman"/>
          <w:sz w:val="24"/>
          <w:szCs w:val="24"/>
        </w:rPr>
        <w:t xml:space="preserve"> phenotype</w:t>
      </w:r>
      <w:r w:rsidR="003C3F61">
        <w:rPr>
          <w:rFonts w:ascii="Times New Roman" w:hAnsi="Times New Roman" w:cs="Times New Roman"/>
          <w:sz w:val="24"/>
          <w:szCs w:val="24"/>
        </w:rPr>
        <w:t xml:space="preserve">. </w:t>
      </w:r>
      <w:r w:rsidR="00347DDB" w:rsidRPr="004D4217">
        <w:rPr>
          <w:rFonts w:ascii="Times New Roman" w:hAnsi="Times New Roman" w:cs="Times New Roman"/>
          <w:sz w:val="24"/>
          <w:szCs w:val="24"/>
        </w:rPr>
        <w:t>We have therefore exam</w:t>
      </w:r>
      <w:r w:rsidR="007C26F4">
        <w:rPr>
          <w:rFonts w:ascii="Times New Roman" w:hAnsi="Times New Roman" w:cs="Times New Roman"/>
          <w:sz w:val="24"/>
          <w:szCs w:val="24"/>
        </w:rPr>
        <w:t xml:space="preserve">ined the levels of </w:t>
      </w:r>
      <w:r w:rsidR="0035493D">
        <w:rPr>
          <w:rFonts w:ascii="Times New Roman" w:hAnsi="Times New Roman" w:cs="Times New Roman"/>
          <w:sz w:val="24"/>
          <w:szCs w:val="24"/>
        </w:rPr>
        <w:t xml:space="preserve">the </w:t>
      </w:r>
      <w:r w:rsidR="007C26F4">
        <w:rPr>
          <w:rFonts w:ascii="Times New Roman" w:hAnsi="Times New Roman" w:cs="Times New Roman"/>
          <w:sz w:val="24"/>
          <w:szCs w:val="24"/>
        </w:rPr>
        <w:t>T2</w:t>
      </w:r>
      <w:r w:rsidR="001E5C1E">
        <w:rPr>
          <w:rFonts w:ascii="Times New Roman" w:hAnsi="Times New Roman" w:cs="Times New Roman"/>
          <w:sz w:val="24"/>
          <w:szCs w:val="24"/>
        </w:rPr>
        <w:t>-</w:t>
      </w:r>
      <w:r w:rsidR="007C26F4">
        <w:rPr>
          <w:rFonts w:ascii="Times New Roman" w:hAnsi="Times New Roman" w:cs="Times New Roman"/>
          <w:sz w:val="24"/>
          <w:szCs w:val="24"/>
        </w:rPr>
        <w:t xml:space="preserve">high </w:t>
      </w:r>
      <w:r w:rsidR="0035493D">
        <w:rPr>
          <w:rFonts w:ascii="Times New Roman" w:hAnsi="Times New Roman" w:cs="Times New Roman"/>
          <w:sz w:val="24"/>
          <w:szCs w:val="24"/>
        </w:rPr>
        <w:t xml:space="preserve">asthma </w:t>
      </w:r>
      <w:r w:rsidR="001E5C1E">
        <w:rPr>
          <w:rFonts w:ascii="Times New Roman" w:hAnsi="Times New Roman" w:cs="Times New Roman"/>
          <w:sz w:val="24"/>
          <w:szCs w:val="24"/>
        </w:rPr>
        <w:t xml:space="preserve">signature </w:t>
      </w:r>
      <w:r w:rsidR="007C26F4">
        <w:rPr>
          <w:rFonts w:ascii="Times New Roman" w:hAnsi="Times New Roman" w:cs="Times New Roman"/>
          <w:sz w:val="24"/>
          <w:szCs w:val="24"/>
        </w:rPr>
        <w:t xml:space="preserve">in </w:t>
      </w:r>
      <w:r w:rsidR="00347DDB" w:rsidRPr="004D4217">
        <w:rPr>
          <w:rFonts w:ascii="Times New Roman" w:hAnsi="Times New Roman" w:cs="Times New Roman"/>
          <w:sz w:val="24"/>
          <w:szCs w:val="24"/>
        </w:rPr>
        <w:t>p</w:t>
      </w:r>
      <w:r w:rsidR="007C26F4">
        <w:rPr>
          <w:rFonts w:ascii="Times New Roman" w:hAnsi="Times New Roman" w:cs="Times New Roman"/>
          <w:sz w:val="24"/>
          <w:szCs w:val="24"/>
        </w:rPr>
        <w:t>atients</w:t>
      </w:r>
      <w:r w:rsidR="00347DDB" w:rsidRPr="004D4217">
        <w:rPr>
          <w:rFonts w:ascii="Times New Roman" w:hAnsi="Times New Roman" w:cs="Times New Roman"/>
          <w:sz w:val="24"/>
          <w:szCs w:val="24"/>
        </w:rPr>
        <w:t xml:space="preserve"> with severe asthma from the U</w:t>
      </w:r>
      <w:r w:rsidR="001E5C1E">
        <w:rPr>
          <w:rFonts w:ascii="Times New Roman" w:hAnsi="Times New Roman" w:cs="Times New Roman"/>
          <w:sz w:val="24"/>
          <w:szCs w:val="24"/>
        </w:rPr>
        <w:t>-</w:t>
      </w:r>
      <w:r w:rsidR="00347DDB" w:rsidRPr="004D4217">
        <w:rPr>
          <w:rFonts w:ascii="Times New Roman" w:hAnsi="Times New Roman" w:cs="Times New Roman"/>
          <w:sz w:val="24"/>
          <w:szCs w:val="24"/>
        </w:rPr>
        <w:t>BIOPRED cohort and determined the reliability of currently</w:t>
      </w:r>
      <w:r w:rsidR="0035493D">
        <w:rPr>
          <w:rFonts w:ascii="Times New Roman" w:hAnsi="Times New Roman" w:cs="Times New Roman"/>
          <w:sz w:val="24"/>
          <w:szCs w:val="24"/>
        </w:rPr>
        <w:t xml:space="preserve"> </w:t>
      </w:r>
      <w:r w:rsidR="00347DDB" w:rsidRPr="004D4217">
        <w:rPr>
          <w:rFonts w:ascii="Times New Roman" w:hAnsi="Times New Roman" w:cs="Times New Roman"/>
          <w:sz w:val="24"/>
          <w:szCs w:val="24"/>
        </w:rPr>
        <w:t xml:space="preserve">available biomarkers such as blood eosinophil count, exhaled breath nitric oxide </w:t>
      </w:r>
      <w:r w:rsidR="00DA40E6">
        <w:rPr>
          <w:rFonts w:ascii="Times New Roman" w:hAnsi="Times New Roman" w:cs="Times New Roman"/>
          <w:sz w:val="24"/>
          <w:szCs w:val="24"/>
        </w:rPr>
        <w:t>(</w:t>
      </w:r>
      <w:proofErr w:type="spellStart"/>
      <w:r w:rsidR="00DA40E6">
        <w:rPr>
          <w:rFonts w:ascii="Times New Roman" w:hAnsi="Times New Roman" w:cs="Times New Roman"/>
          <w:sz w:val="24"/>
          <w:szCs w:val="24"/>
        </w:rPr>
        <w:t>FeNO</w:t>
      </w:r>
      <w:proofErr w:type="spellEnd"/>
      <w:r w:rsidR="00DA40E6">
        <w:rPr>
          <w:rFonts w:ascii="Times New Roman" w:hAnsi="Times New Roman" w:cs="Times New Roman"/>
          <w:sz w:val="24"/>
          <w:szCs w:val="24"/>
        </w:rPr>
        <w:t xml:space="preserve">) </w:t>
      </w:r>
      <w:r w:rsidR="00347DDB" w:rsidRPr="004D4217">
        <w:rPr>
          <w:rFonts w:ascii="Times New Roman" w:hAnsi="Times New Roman" w:cs="Times New Roman"/>
          <w:sz w:val="24"/>
          <w:szCs w:val="24"/>
        </w:rPr>
        <w:t xml:space="preserve">levels and serum </w:t>
      </w:r>
      <w:proofErr w:type="spellStart"/>
      <w:r w:rsidR="00347DDB" w:rsidRPr="004D4217">
        <w:rPr>
          <w:rFonts w:ascii="Times New Roman" w:hAnsi="Times New Roman" w:cs="Times New Roman"/>
          <w:sz w:val="24"/>
          <w:szCs w:val="24"/>
        </w:rPr>
        <w:t>periostin</w:t>
      </w:r>
      <w:proofErr w:type="spellEnd"/>
      <w:r w:rsidR="00347DDB" w:rsidRPr="004D4217">
        <w:rPr>
          <w:rFonts w:ascii="Times New Roman" w:hAnsi="Times New Roman" w:cs="Times New Roman"/>
          <w:sz w:val="24"/>
          <w:szCs w:val="24"/>
        </w:rPr>
        <w:t xml:space="preserve"> in </w:t>
      </w:r>
      <w:r w:rsidR="004D4217" w:rsidRPr="004D4217">
        <w:rPr>
          <w:rFonts w:ascii="Times New Roman" w:hAnsi="Times New Roman" w:cs="Times New Roman"/>
          <w:sz w:val="24"/>
          <w:szCs w:val="24"/>
        </w:rPr>
        <w:t>predicting an epithelial T2-high phenotype. The latter is becoming</w:t>
      </w:r>
      <w:r w:rsidR="007D4E30">
        <w:rPr>
          <w:rFonts w:ascii="Times New Roman" w:hAnsi="Times New Roman" w:cs="Times New Roman"/>
          <w:sz w:val="24"/>
          <w:szCs w:val="24"/>
        </w:rPr>
        <w:t xml:space="preserve"> an </w:t>
      </w:r>
      <w:r w:rsidR="004D4217" w:rsidRPr="004D4217">
        <w:rPr>
          <w:rFonts w:ascii="Times New Roman" w:hAnsi="Times New Roman" w:cs="Times New Roman"/>
          <w:sz w:val="24"/>
          <w:szCs w:val="24"/>
        </w:rPr>
        <w:t xml:space="preserve">important </w:t>
      </w:r>
      <w:r w:rsidR="007D4E30">
        <w:rPr>
          <w:rFonts w:ascii="Times New Roman" w:hAnsi="Times New Roman" w:cs="Times New Roman"/>
          <w:sz w:val="24"/>
          <w:szCs w:val="24"/>
        </w:rPr>
        <w:t xml:space="preserve">issue to address </w:t>
      </w:r>
      <w:r w:rsidR="004D4217" w:rsidRPr="004D4217">
        <w:rPr>
          <w:rFonts w:ascii="Times New Roman" w:hAnsi="Times New Roman" w:cs="Times New Roman"/>
          <w:sz w:val="24"/>
          <w:szCs w:val="24"/>
        </w:rPr>
        <w:t>because</w:t>
      </w:r>
      <w:r w:rsidR="004D4217">
        <w:rPr>
          <w:rFonts w:ascii="Times New Roman" w:hAnsi="Times New Roman" w:cs="Times New Roman"/>
          <w:sz w:val="24"/>
          <w:szCs w:val="24"/>
        </w:rPr>
        <w:t xml:space="preserve"> of the introduction of antibody-based biologic treatments</w:t>
      </w:r>
      <w:r w:rsidR="004D4217" w:rsidRPr="004D4217">
        <w:rPr>
          <w:rFonts w:ascii="Times New Roman" w:hAnsi="Times New Roman" w:cs="Times New Roman"/>
          <w:sz w:val="24"/>
          <w:szCs w:val="24"/>
        </w:rPr>
        <w:t xml:space="preserve"> </w:t>
      </w:r>
      <w:r w:rsidR="007C26F4">
        <w:rPr>
          <w:rFonts w:ascii="Times New Roman" w:hAnsi="Times New Roman" w:cs="Times New Roman"/>
          <w:sz w:val="24"/>
          <w:szCs w:val="24"/>
        </w:rPr>
        <w:t>targeting</w:t>
      </w:r>
      <w:r w:rsidR="004D4217">
        <w:rPr>
          <w:rFonts w:ascii="Times New Roman" w:hAnsi="Times New Roman" w:cs="Times New Roman"/>
          <w:sz w:val="24"/>
          <w:szCs w:val="24"/>
        </w:rPr>
        <w:t xml:space="preserve"> T2 cytokines such as anti-IL5</w:t>
      </w:r>
      <w:r w:rsidR="0027286A">
        <w:rPr>
          <w:rFonts w:ascii="Times New Roman" w:hAnsi="Times New Roman" w:cs="Times New Roman"/>
          <w:sz w:val="24"/>
          <w:szCs w:val="24"/>
        </w:rPr>
        <w:t>, anti-IL5R</w:t>
      </w:r>
      <w:r w:rsidR="00EF3C7C" w:rsidRPr="00EF3C7C">
        <w:rPr>
          <w:rFonts w:ascii="Times New Roman" w:hAnsi="Times New Roman" w:cs="Times New Roman"/>
          <w:sz w:val="24"/>
          <w:szCs w:val="24"/>
        </w:rPr>
        <w:t>α</w:t>
      </w:r>
      <w:r w:rsidR="0027286A">
        <w:rPr>
          <w:rFonts w:ascii="Times New Roman" w:hAnsi="Times New Roman" w:cs="Times New Roman"/>
          <w:sz w:val="24"/>
          <w:szCs w:val="24"/>
        </w:rPr>
        <w:t xml:space="preserve"> and anti-IL4Rα</w:t>
      </w:r>
      <w:r w:rsidR="004D4217">
        <w:rPr>
          <w:rFonts w:ascii="Times New Roman" w:hAnsi="Times New Roman" w:cs="Times New Roman"/>
          <w:sz w:val="24"/>
          <w:szCs w:val="24"/>
        </w:rPr>
        <w:t xml:space="preserve"> </w:t>
      </w:r>
      <w:r w:rsidR="00DB6FEE">
        <w:rPr>
          <w:rFonts w:ascii="Times New Roman" w:hAnsi="Times New Roman" w:cs="Times New Roman"/>
          <w:sz w:val="24"/>
          <w:szCs w:val="24"/>
        </w:rPr>
        <w:t>antibody therapies</w:t>
      </w:r>
      <w:r w:rsidR="0027286A">
        <w:rPr>
          <w:rFonts w:ascii="Times New Roman" w:hAnsi="Times New Roman" w:cs="Times New Roman"/>
          <w:sz w:val="24"/>
          <w:szCs w:val="24"/>
        </w:rPr>
        <w:t xml:space="preserve"> for severe asthma</w:t>
      </w:r>
      <w:r w:rsidR="00DB6FEE">
        <w:rPr>
          <w:rFonts w:ascii="Times New Roman" w:hAnsi="Times New Roman" w:cs="Times New Roman"/>
          <w:sz w:val="24"/>
          <w:szCs w:val="24"/>
        </w:rPr>
        <w:t>,</w:t>
      </w:r>
      <w:r w:rsidR="004D4217">
        <w:rPr>
          <w:rFonts w:ascii="Times New Roman" w:hAnsi="Times New Roman" w:cs="Times New Roman"/>
          <w:sz w:val="24"/>
          <w:szCs w:val="24"/>
        </w:rPr>
        <w:t xml:space="preserve"> </w:t>
      </w:r>
      <w:r w:rsidR="0027286A">
        <w:rPr>
          <w:rFonts w:ascii="Times New Roman" w:hAnsi="Times New Roman" w:cs="Times New Roman"/>
          <w:sz w:val="24"/>
          <w:szCs w:val="24"/>
        </w:rPr>
        <w:t xml:space="preserve">and the use of </w:t>
      </w:r>
      <w:r w:rsidR="007C26F4">
        <w:rPr>
          <w:rFonts w:ascii="Times New Roman" w:hAnsi="Times New Roman" w:cs="Times New Roman"/>
          <w:sz w:val="24"/>
          <w:szCs w:val="24"/>
        </w:rPr>
        <w:t>these</w:t>
      </w:r>
      <w:r w:rsidR="004D4217">
        <w:rPr>
          <w:rFonts w:ascii="Times New Roman" w:hAnsi="Times New Roman" w:cs="Times New Roman"/>
          <w:sz w:val="24"/>
          <w:szCs w:val="24"/>
        </w:rPr>
        <w:t xml:space="preserve"> </w:t>
      </w:r>
      <w:r w:rsidR="007D4E30">
        <w:rPr>
          <w:rFonts w:ascii="Times New Roman" w:hAnsi="Times New Roman" w:cs="Times New Roman"/>
          <w:sz w:val="24"/>
          <w:szCs w:val="24"/>
        </w:rPr>
        <w:t xml:space="preserve">currently-available </w:t>
      </w:r>
      <w:r w:rsidR="004D4217">
        <w:rPr>
          <w:rFonts w:ascii="Times New Roman" w:hAnsi="Times New Roman" w:cs="Times New Roman"/>
          <w:sz w:val="24"/>
          <w:szCs w:val="24"/>
        </w:rPr>
        <w:t xml:space="preserve">biomarkers to </w:t>
      </w:r>
      <w:r w:rsidR="001E5C1E">
        <w:rPr>
          <w:rFonts w:ascii="Times New Roman" w:hAnsi="Times New Roman" w:cs="Times New Roman"/>
          <w:sz w:val="24"/>
          <w:szCs w:val="24"/>
        </w:rPr>
        <w:t>select</w:t>
      </w:r>
      <w:r w:rsidR="004D4217">
        <w:rPr>
          <w:rFonts w:ascii="Times New Roman" w:hAnsi="Times New Roman" w:cs="Times New Roman"/>
          <w:sz w:val="24"/>
          <w:szCs w:val="24"/>
        </w:rPr>
        <w:t xml:space="preserve"> </w:t>
      </w:r>
      <w:r w:rsidR="007C26F4">
        <w:rPr>
          <w:rFonts w:ascii="Times New Roman" w:hAnsi="Times New Roman" w:cs="Times New Roman"/>
          <w:sz w:val="24"/>
          <w:szCs w:val="24"/>
        </w:rPr>
        <w:t>responders</w:t>
      </w:r>
      <w:r w:rsidR="004D4217">
        <w:rPr>
          <w:rFonts w:ascii="Times New Roman" w:hAnsi="Times New Roman" w:cs="Times New Roman"/>
          <w:sz w:val="24"/>
          <w:szCs w:val="24"/>
        </w:rPr>
        <w:t xml:space="preserve"> to th</w:t>
      </w:r>
      <w:r w:rsidR="001E5C1E">
        <w:rPr>
          <w:rFonts w:ascii="Times New Roman" w:hAnsi="Times New Roman" w:cs="Times New Roman"/>
          <w:sz w:val="24"/>
          <w:szCs w:val="24"/>
        </w:rPr>
        <w:t>ese</w:t>
      </w:r>
      <w:r w:rsidR="004D4217">
        <w:rPr>
          <w:rFonts w:ascii="Times New Roman" w:hAnsi="Times New Roman" w:cs="Times New Roman"/>
          <w:sz w:val="24"/>
          <w:szCs w:val="24"/>
        </w:rPr>
        <w:t xml:space="preserve"> treatment</w:t>
      </w:r>
      <w:r w:rsidR="001E5C1E">
        <w:rPr>
          <w:rFonts w:ascii="Times New Roman" w:hAnsi="Times New Roman" w:cs="Times New Roman"/>
          <w:sz w:val="24"/>
          <w:szCs w:val="24"/>
        </w:rPr>
        <w:t>s</w:t>
      </w:r>
      <w:r w:rsidR="00EF3C7C">
        <w:rPr>
          <w:rFonts w:ascii="Times New Roman" w:hAnsi="Times New Roman" w:cs="Times New Roman"/>
          <w:sz w:val="24"/>
          <w:szCs w:val="24"/>
        </w:rPr>
        <w:t xml:space="preserve"> </w:t>
      </w:r>
      <w:r w:rsidR="00EF3C7C">
        <w:rPr>
          <w:rFonts w:ascii="Times New Roman" w:hAnsi="Times New Roman" w:cs="Times New Roman"/>
          <w:sz w:val="24"/>
          <w:szCs w:val="24"/>
        </w:rPr>
        <w:fldChar w:fldCharType="begin">
          <w:fldData xml:space="preserve">PEVuZE5vdGU+PENpdGU+PEF1dGhvcj5PcnRlZ2E8L0F1dGhvcj48WWVhcj4yMDE0PC9ZZWFyPjxS
ZWNOdW0+Mzc2NjI8L1JlY051bT48RGlzcGxheVRleHQ+KDYtOCk8L0Rpc3BsYXlUZXh0PjxyZWNv
cmQ+PHJlYy1udW1iZXI+Mzc2NjI8L3JlYy1udW1iZXI+PGZvcmVpZ24ta2V5cz48a2V5IGFwcD0i
RU4iIGRiLWlkPSIwZHMyOWVwMHY1dnpmbWV2MHoxdnp2NTJlOXN2MnRyMnIyMmQiIHRpbWVzdGFt
cD0iMTQxODA0ODUzOCI+Mzc2NjI8L2tleT48L2ZvcmVpZ24ta2V5cz48cmVmLXR5cGUgbmFtZT0i
Sm91cm5hbCBBcnRpY2xlIj4xNzwvcmVmLXR5cGU+PGNvbnRyaWJ1dG9ycz48YXV0aG9ycz48YXV0
aG9yPk9ydGVnYSwgSC4gRy48L2F1dGhvcj48YXV0aG9yPkxpdSwgTS4gQy48L2F1dGhvcj48YXV0
aG9yPlBhdm9yZCwgSS4gRC48L2F1dGhvcj48YXV0aG9yPkJydXNzZWxsZSwgRy4gRy48L2F1dGhv
cj48YXV0aG9yPkZpdHpHZXJhbGQsIEouIE0uPC9hdXRob3I+PGF1dGhvcj5DaGV0dGEsIEEuPC9h
dXRob3I+PGF1dGhvcj5IdW1iZXJ0LCBNLjwvYXV0aG9yPjxhdXRob3I+S2F0eiwgTC4gRS48L2F1
dGhvcj48YXV0aG9yPktlZW5lLCBPLiBOLjwvYXV0aG9yPjxhdXRob3I+WWFuY2V5LCBTLiBXLjwv
YXV0aG9yPjxhdXRob3I+Q2hhbmV6LCBQLjwvYXV0aG9yPjwvYXV0aG9ycz48L2NvbnRyaWJ1dG9y
cz48YXV0aC1hZGRyZXNzPkZyb20gdGhlIFJlc3BpcmF0b3J5IFRoZXJhcGV1dGljIEFyZWEgVW5p
dCwgR2xheG9TbWl0aEtsaW5lLCBSZXNlYXJjaCBUcmlhbmdsZSBQYXJrLCBOQyAoSC5HLk8uLCBM
LkUuSy4sIFMuVy5ZLik7IEpvaG5zIEhvcGtpbnMgQXN0aG1hIGFuZCBBbGxlcmd5IENlbnRlciwg
QmFsdGltb3JlIChNLkMuTC4pOyBSZXNwaXJhdG9yeSBNZWRpY2luZSBVbml0LCBOdWZmaWVsZCBE
ZXBhcnRtZW50IG9mIE1lZGljaW5lLCBVbml2ZXJzaXR5IG9mIE94Zm9yZCwgT3hmb3JkIChJLkQu
UC4pLCBhbmQgQ2xpbmljYWwgU3RhdGlzdGljcywgR2xheG9TbWl0aEtsaW5lLCBTdG9ja2xleSBQ
YXJrLCBNaWRkbGVzZXggKE8uTi5LLikgLSBib3RoIGluIHRoZSBVbml0ZWQgS2luZ2RvbTsgdGhl
IERlcGFydG1lbnQgb2YgUmVzcGlyYXRvcnkgTWVkaWNpbmUsIEdoZW50IFVuaXZlcnNpdHkgSG9z
cGl0YWwsIEdoZW50LCBCZWxnaXVtIChHLkcuQi4pOyB0aGUgTHVuZyBDZW50cmUsIEluc3RpdHV0
ZSBmb3IgSGVhcnQgYW5kIEx1bmcgSGVhbHRoLCBWYW5jb3V2ZXIsIEJDLCBDYW5hZGEgKEouTS5G
Lik7IHRoZSBEZXBhcnRtZW50IG9mIENsaW5pY2FsIGFuZCBFeHBlcmltZW50YWwgTWVkaWNpbmUs
IFVuaXZlcnNpdHkgb2YgUGFybWEsIFBhcm1hLCBJdGFseSAoQS5DLik7IGFuZCBBc3Npc3RhbmNl
IFB1YmxpcXVlLUhvcGl0YXV4IGRlIFBhcmlzLCBEZXBhcnRlbWVudCBIb3NwaXRhbG8tVW5pdmVy
c2l0YWlyZSBUaG9yYXggSW5ub3ZhdGlvbiwgU2VydmljZSBkZSBQbmV1bW9sb2dpZSwgSG9waXRh
bCBCaWNldHJlLCBVbml2ZXJzaXRlIFBhcmlzLVN1ZCwgYW5kIElOU0VSTSBVbml0ZSBNaXh0ZSBk
ZSBSZWNoZXJjaGUgOTk5LCBMZSBLcmVtbGluLUJpY2V0cmUgKE0uSC4pLCBhbmQgVW5pdGVzIE1p
eHRlcyBkZSBSZWNoZXJjaGUgSU5TRVJNIFVuaXRlIDEwNjcgQ2VudHJlIE5hdGlvbmFsZSBkZSBs
YSBSZWNoZXJjaGUgU2NpZW50aWZpcXVlIDc3MzMsIEFpeC1NYXJzZWlsbGUgVW5pdmVyc2l0ZSwg
RGVwYXJ0bWVudCBvZiBSZXNwaXJhdG9yeSBEaXNlYXNlcyBhbmQgQ2xpbmljYWwgSW52ZXN0aWdh
dGlvbiBDZW50ZXIsIEFzc2lzdGFuY2UgUHVibGlxdWUtSG9waXRhdXggZGUgTWFyc2VpbGxlLCBI
b3BpdGFsIE5vcmQsIE1hcnNlaWxsZSAoUC5DLikgLSBib3RoIGluIEZyYW5jZS48L2F1dGgtYWRk
cmVzcz48dGl0bGVzPjx0aXRsZT5NZXBvbGl6dW1hYiB0cmVhdG1lbnQgaW4gcGF0aWVudHMgd2l0
aCBzZXZlcmUgZW9zaW5vcGhpbGljIGFzdGhtYTwvdGl0bGU+PHNlY29uZGFyeS10aXRsZT5OIEVu
Z2wgSiBNZWQ8L3NlY29uZGFyeS10aXRsZT48YWx0LXRpdGxlPlRoZSBOZXcgRW5nbGFuZCBqb3Vy
bmFsIG9mIG1lZGljaW5lPC9hbHQtdGl0bGU+PC90aXRsZXM+PHBlcmlvZGljYWw+PGZ1bGwtdGl0
bGU+TiBFbmdsIEogTWVkPC9mdWxsLXRpdGxlPjwvcGVyaW9kaWNhbD48YWx0LXBlcmlvZGljYWw+
PGZ1bGwtdGl0bGU+VGhlIE5ldyBFbmdsYW5kIEpvdXJuYWwgb2YgTWVkaWNpbmU8L2Z1bGwtdGl0
bGU+PC9hbHQtcGVyaW9kaWNhbD48cGFnZXM+MTE5OC0yMDc8L3BhZ2VzPjx2b2x1bWU+MzcxPC92
b2x1bWU+PG51bWJlcj4xMzwvbnVtYmVyPjxlZGl0aW9uPjIwMTQvMDkvMTA8L2VkaXRpb24+PGtl
eXdvcmRzPjxrZXl3b3JkPkFkbWluaXN0cmF0aW9uLCBPcmFsPC9rZXl3b3JkPjxrZXl3b3JkPkFk
b2xlc2NlbnQ8L2tleXdvcmQ+PGtleXdvcmQ+QWR1bHQ8L2tleXdvcmQ+PGtleXdvcmQ+QWdlZDwv
a2V5d29yZD48a2V5d29yZD5BZ2VkLCA4MCBhbmQgb3Zlcjwva2V5d29yZD48a2V5d29yZD5BbnRp
LUFzdGhtYXRpYyBBZ2VudHMvKmFkbWluaXN0cmF0aW9uICZhbXA7IGRvc2FnZS9hZHZlcnNlIGVm
ZmVjdHM8L2tleXdvcmQ+PGtleXdvcmQ+QW50aWJvZGllcywgTW9ub2Nsb25hbCwgSHVtYW5pemVk
LyphZG1pbmlzdHJhdGlvbiAmYW1wOyBkb3NhZ2UvYWR2ZXJzZSBlZmZlY3RzPC9rZXl3b3JkPjxr
ZXl3b3JkPkFzdGhtYS8qZHJ1ZyB0aGVyYXB5L2ltbXVub2xvZ3kvcGh5c2lvcGF0aG9sb2d5PC9r
ZXl3b3JkPjxrZXl3b3JkPkNoaWxkPC9rZXl3b3JkPjxrZXl3b3JkPkRvdWJsZS1CbGluZCBNZXRo
b2Q8L2tleXdvcmQ+PGtleXdvcmQ+RHJ1ZyBUaGVyYXB5LCBDb21iaW5hdGlvbjwva2V5d29yZD48
a2V5d29yZD4qRW9zaW5vcGhpbGlhPC9rZXl3b3JkPjxrZXl3b3JkPkZlbWFsZTwva2V5d29yZD48
a2V5d29yZD5Gb3JjZWQgRXhwaXJhdG9yeSBWb2x1bWU8L2tleXdvcmQ+PGtleXdvcmQ+R2x1Y29j
b3J0aWNvaWRzL2FkbWluaXN0cmF0aW9uICZhbXA7IGRvc2FnZTwva2V5d29yZD48a2V5d29yZD5I
dW1hbnM8L2tleXdvcmQ+PGtleXdvcmQ+SW5qZWN0aW9ucywgSW50cmF2ZW5vdXM8L2tleXdvcmQ+
PGtleXdvcmQ+SW5qZWN0aW9ucywgU3ViY3V0YW5lb3VzPC9rZXl3b3JkPjxrZXl3b3JkPk1hbGU8
L2tleXdvcmQ+PGtleXdvcmQ+TWlkZGxlIEFnZWQ8L2tleXdvcmQ+PGtleXdvcmQ+UXVhbGl0eSBv
ZiBMaWZlPC9rZXl3b3JkPjxrZXl3b3JkPlF1ZXN0aW9ubmFpcmVzPC9rZXl3b3JkPjxrZXl3b3Jk
PlJlY3VycmVuY2UvcHJldmVudGlvbiAmYW1wOyBjb250cm9sPC9rZXl3b3JkPjxrZXl3b3JkPllv
dW5nIEFkdWx0PC9rZXl3b3JkPjwva2V5d29yZHM+PGRhdGVzPjx5ZWFyPjIwMTQ8L3llYXI+PHB1
Yi1kYXRlcz48ZGF0ZT5TZXAgMjU8L2RhdGU+PC9wdWItZGF0ZXM+PC9kYXRlcz48aXNibj4wMDI4
LTQ3OTM8L2lzYm4+PGFjY2Vzc2lvbi1udW0+MjUxOTkwNTk8L2FjY2Vzc2lvbi1udW0+PHVybHM+
PHJlbGF0ZWQtdXJscz48dXJsPmh0dHA6Ly93d3cubmVqbS5vcmcvZG9pL3BkZi8xMC4xMDU2L05F
Sk1vYTE0MDMyOTA8L3VybD48L3JlbGF0ZWQtdXJscz48L3VybHM+PGVsZWN0cm9uaWMtcmVzb3Vy
Y2UtbnVtPjEwLjEwNTYvTkVKTW9hMTQwMzI5MDwvZWxlY3Ryb25pYy1yZXNvdXJjZS1udW0+PHJl
bW90ZS1kYXRhYmFzZS1wcm92aWRlcj5OTE08L3JlbW90ZS1kYXRhYmFzZS1wcm92aWRlcj48bGFu
Z3VhZ2U+ZW5nPC9sYW5ndWFnZT48L3JlY29yZD48L0NpdGU+PENpdGU+PEF1dGhvcj5DYXN0cm88
L0F1dGhvcj48WWVhcj4yMDE0PC9ZZWFyPjxSZWNOdW0+Mzc2NjQ8L1JlY051bT48cmVjb3JkPjxy
ZWMtbnVtYmVyPjM3NjY0PC9yZWMtbnVtYmVyPjxmb3JlaWduLWtleXM+PGtleSBhcHA9IkVOIiBk
Yi1pZD0iMGRzMjllcDB2NXZ6Zm1ldjB6MXZ6djUyZTlzdjJ0cjJyMjJkIiB0aW1lc3RhbXA9IjE0
MTgwNTAxMzQiPjM3NjY0PC9rZXk+PC9mb3JlaWduLWtleXM+PHJlZi10eXBlIG5hbWU9IkpvdXJu
YWwgQXJ0aWNsZSI+MTc8L3JlZi10eXBlPjxjb250cmlidXRvcnM+PGF1dGhvcnM+PGF1dGhvcj5D
YXN0cm8sIE0uPC9hdXRob3I+PGF1dGhvcj5XZW56ZWwsIFMuIEUuPC9hdXRob3I+PGF1dGhvcj5C
bGVlY2tlciwgRS4gUi48L2F1dGhvcj48YXV0aG9yPlBpenppY2hpbmksIEUuPC9hdXRob3I+PGF1
dGhvcj5LdW5hLCBQLjwvYXV0aG9yPjxhdXRob3I+QnVzc2UsIFcuIFcuPC9hdXRob3I+PGF1dGhv
cj5Hb3NzYWdlLCBELiBMLjwvYXV0aG9yPjxhdXRob3I+V2FyZCwgQy4gSy48L2F1dGhvcj48YXV0
aG9yPld1LCBZLjwvYXV0aG9yPjxhdXRob3I+V2FuZywgQi48L2F1dGhvcj48YXV0aG9yPktoYXRy
eSwgRC4gQi48L2F1dGhvcj48YXV0aG9yPnZhbiBkZXIgTWVyd2UsIFIuPC9hdXRob3I+PGF1dGhv
cj5Lb2xiZWNrLCBSLjwvYXV0aG9yPjxhdXRob3I+TW9sZmlubywgTi4gQS48L2F1dGhvcj48YXV0
aG9yPlJhaWJsZSwgRC4gRy48L2F1dGhvcj48L2F1dGhvcnM+PC9jb250cmlidXRvcnM+PGF1dGgt
YWRkcmVzcz5XYXNoaW5ndG9uIFVuaXZlcnNpdHkgU2Nob29sIG9mIE1lZGljaW5lLCBTdCBMb3Vp
cywgTU8sIFVTQS4gRWxlY3Ryb25pYyBhZGRyZXNzOiBjYXN0cm9tQERPTS53dXN0bC5lZHUuJiN4
RDtVbml2ZXJzaXR5IG9mIFBpdHRzYnVyZ2ggQXN0aG1hIEluc3RpdHV0ZSwgUGl0dHNidXJnaCwg
UEEsIFVTQS4mI3hEO1dha2UgRm9yZXN0IFNjaG9vbCBvZiBNZWRpY2luZSwgV2luc3Rvbi1TYWxl
bSwgTkMsIFVTQS4mI3hEO0ZlZGVyYWwgVW5pdmVyc2l0eSBvZiBTYW50YSBDYXRhcmluYSwgRmxv
cmlhbm9wb2xpcywgQnJhemlsLiYjeEQ7TWVkaWNhbCBVbml2ZXJzaXR5IG9mIExvZHosIFBvbGFu
ZC4mI3hEO1NjaG9vbCBvZiBNZWRpY2luZSBhbmQgUHVibGljIEhlYWx0aCwgVW5pdmVyc2l0eSBv
ZiBXaXNjb25zaW4sIE1hZGlzb24sIFdJLCBVU0EuJiN4RDtNZWRJbW11bmUsIEdhaXRoZXJzYnVy
ZywgTUQsIFVTQTsgR2lsZWFkIFNjaWVuY2VzLCBTZWF0dGxlLCBXQSwgVVNBLiYjeEQ7TWVkSW1t
dW5lLCBHYWl0aGVyc2J1cmcsIE1ELCBVU0EuJiN4RDtNZWRJbW11bmUsIENhbWJyaWRnZSwgVUsu
JiN4RDtNZWRJbW11bmUsIEdhaXRoZXJzYnVyZywgTUQsIFVTQTsgS2Fsb0Jpb3MgUGhhcm1hY2V1
dGljYWxzLCBTb3V0aCBTYW4gRnJhbmNpc2NvLCBDQSwgVVNBLiYjeEQ7TWVkSW1tdW5lLCBHYWl0
aGVyc2J1cmcsIE1ELCBVU0E7IEphbnNzZW4gUmVzZWFyY2ggYW5kIERldmVsb3BtZW50LCBTcHJp
bmdob3VzZSwgUEEsIFVTQS48L2F1dGgtYWRkcmVzcz48dGl0bGVzPjx0aXRsZT5CZW5yYWxpenVt
YWIsIGFuIGFudGktaW50ZXJsZXVraW4gNSByZWNlcHRvciBhbHBoYSBtb25vY2xvbmFsIGFudGli
b2R5LCB2ZXJzdXMgcGxhY2VibyBmb3IgdW5jb250cm9sbGVkIGVvc2lub3BoaWxpYyBhc3RobWE6
IGEgcGhhc2UgMmIgcmFuZG9taXNlZCBkb3NlLXJhbmdpbmcgc3R1ZHk8L3RpdGxlPjxzZWNvbmRh
cnktdGl0bGU+TGFuY2V0IFJlc3BpciBNZWQ8L3NlY29uZGFyeS10aXRsZT48YWx0LXRpdGxlPlRo
ZSBMYW5jZXQuIFJlc3BpcmF0b3J5IG1lZGljaW5lPC9hbHQtdGl0bGU+PC90aXRsZXM+PHBlcmlv
ZGljYWw+PGZ1bGwtdGl0bGU+TGFuY2V0IFJlc3BpciBNZWQ8L2Z1bGwtdGl0bGU+PGFiYnItMT5U
aGUgbGFuY2V0LiBSZXNwaXJhdG9yeSBtZWRpY2luZTwvYWJici0xPjwvcGVyaW9kaWNhbD48YWx0
LXBlcmlvZGljYWw+PGZ1bGwtdGl0bGU+TGFuY2V0IFJlc3BpciBNZWQ8L2Z1bGwtdGl0bGU+PGFi
YnItMT5UaGUgbGFuY2V0LiBSZXNwaXJhdG9yeSBtZWRpY2luZTwvYWJici0xPjwvYWx0LXBlcmlv
ZGljYWw+PHBhZ2VzPjg3OS05MDwvcGFnZXM+PHZvbHVtZT4yPC92b2x1bWU+PG51bWJlcj4xMTwv
bnVtYmVyPjxlZGl0aW9uPjIwMTQvMTAvMTM8L2VkaXRpb24+PGRhdGVzPjx5ZWFyPjIwMTQ8L3ll
YXI+PHB1Yi1kYXRlcz48ZGF0ZT5Ob3Y8L2RhdGU+PC9wdWItZGF0ZXM+PC9kYXRlcz48aXNibj4y
MjEzLTI2MDA8L2lzYm4+PGFjY2Vzc2lvbi1udW0+MjUzMDY1NTc8L2FjY2Vzc2lvbi1udW0+PHVy
bHM+PHJlbGF0ZWQtdXJscz48dXJsPmh0dHA6Ly9hYy5lbHMtY2RuLmNvbS9TMjIxMzI2MDAxNDcw
MjAxMi8xLXMyLjAtUzIyMTMyNjAwMTQ3MDIwMTItbWFpbi5wZGY/X3RpZD01N2FlZTE5Mi03ZWU5
LTExZTQtOGQyYS0wMDAwMGFhYjBmMDImYW1wO2FjZG5hdD0xNDE4MDUwMzE5XzQ5MzgxZjFkZDM2
NGRhYzA1MzQ1NDJjMjhlMWY2YjkzPC91cmw+PC9yZWxhdGVkLXVybHM+PC91cmxzPjxlbGVjdHJv
bmljLXJlc291cmNlLW51bT4xMC4xMDE2L3MyMjEzLTI2MDAoMTQpNzAyMDEtMjwvZWxlY3Ryb25p
Yy1yZXNvdXJjZS1udW0+PHJlbW90ZS1kYXRhYmFzZS1wcm92aWRlcj5OTE08L3JlbW90ZS1kYXRh
YmFzZS1wcm92aWRlcj48bGFuZ3VhZ2U+ZW5nPC9sYW5ndWFnZT48L3JlY29yZD48L0NpdGU+PENp
dGU+PEF1dGhvcj5Db3JyZW48L0F1dGhvcj48WWVhcj4yMDExPC9ZZWFyPjxSZWNOdW0+MzY3OTc8
L1JlY051bT48cmVjb3JkPjxyZWMtbnVtYmVyPjM2Nzk3PC9yZWMtbnVtYmVyPjxmb3JlaWduLWtl
eXM+PGtleSBhcHA9IkVOIiBkYi1pZD0iMGRzMjllcDB2NXZ6Zm1ldjB6MXZ6djUyZTlzdjJ0cjJy
MjJkIiB0aW1lc3RhbXA9IjEzODg2ODU3NDIiPjM2Nzk3PC9rZXk+PC9mb3JlaWduLWtleXM+PHJl
Zi10eXBlIG5hbWU9IkpvdXJuYWwgQXJ0aWNsZSI+MTc8L3JlZi10eXBlPjxjb250cmlidXRvcnM+
PGF1dGhvcnM+PGF1dGhvcj5Db3JyZW4sIEouPC9hdXRob3I+PGF1dGhvcj5MZW1hbnNrZSwgUi4g
Ri48L2F1dGhvcj48YXV0aG9yPkhhbmFuaWEsIE4uIEEuPC9hdXRob3I+PGF1dGhvcj5Lb3JlbmJs
YXQsIFAuIEUuPC9hdXRob3I+PGF1dGhvcj5QYXJzZXksIE0uIFYuPC9hdXRob3I+PGF1dGhvcj5B
cnJvbiwgSi4gUi48L2F1dGhvcj48YXV0aG9yPkhhcnJpcywgSi4gTS48L2F1dGhvcj48YXV0aG9y
PlNjaGVlcmVucywgSC48L2F1dGhvcj48YXV0aG9yPld1LCBMLiBDLjwvYXV0aG9yPjxhdXRob3I+
U3UsIFouPC9hdXRob3I+PGF1dGhvcj5Nb3Nlc292YSwgUy48L2F1dGhvcj48YXV0aG9yPkVpc25l
ciwgTS4gRC48L2F1dGhvcj48YXV0aG9yPkJvaGVuLCBTLiBQLjwvYXV0aG9yPjxhdXRob3I+TWF0
dGhld3MsIEouIEcuPC9hdXRob3I+PC9hdXRob3JzPjwvY29udHJpYnV0b3JzPjxhdXRoLWFkZHJl
c3M+QWxsZXJneSBNZWRpY2FsIENsaW5pYywgTG9zIEFuZ2VsZXMsIENhbGlmb3JuaWEsIFVTQS48
L2F1dGgtYWRkcmVzcz48dGl0bGVzPjx0aXRsZT5MZWJyaWtpenVtYWIgdHJlYXRtZW50IGluIGFk
dWx0cyB3aXRoIGFzdGhtYTwvdGl0bGU+PHNlY29uZGFyeS10aXRsZT5OIEVuZ2wgSiBNZWQ8L3Nl
Y29uZGFyeS10aXRsZT48YWx0LXRpdGxlPlRoZSBOZXcgRW5nbGFuZCBqb3VybmFsIG9mIG1lZGlj
aW5lPC9hbHQtdGl0bGU+PC90aXRsZXM+PHBlcmlvZGljYWw+PGZ1bGwtdGl0bGU+TiBFbmdsIEog
TWVkPC9mdWxsLXRpdGxlPjwvcGVyaW9kaWNhbD48YWx0LXBlcmlvZGljYWw+PGZ1bGwtdGl0bGU+
VGhlIE5ldyBFbmdsYW5kIEpvdXJuYWwgb2YgTWVkaWNpbmU8L2Z1bGwtdGl0bGU+PC9hbHQtcGVy
aW9kaWNhbD48cGFnZXM+MTA4OC05ODwvcGFnZXM+PHZvbHVtZT4zNjU8L3ZvbHVtZT48bnVtYmVy
PjEyPC9udW1iZXI+PGVkaXRpb24+MjAxMS8wOC8wNTwvZWRpdGlvbj48a2V5d29yZHM+PGtleXdv
cmQ+QWR1bHQ8L2tleXdvcmQ+PGtleXdvcmQ+QW50aWJvZGllcywgTW9ub2Nsb25hbC9hZHZlcnNl
IGVmZmVjdHMvcGhhcm1hY29sb2d5Lyp0aGVyYXBldXRpYyB1c2U8L2tleXdvcmQ+PGtleXdvcmQ+
QXN0aG1hLypkcnVnIHRoZXJhcHkvaW1tdW5vbG9neS9waHlzaW9wYXRob2xvZ3k8L2tleXdvcmQ+
PGtleXdvcmQ+QnJvbmNob2RpbGF0b3IgQWdlbnRzL3RoZXJhcGV1dGljIHVzZTwva2V5d29yZD48
a2V5d29yZD5DZWxsIEFkaGVzaW9uIE1vbGVjdWxlcy9ibG9vZDwva2V5d29yZD48a2V5d29yZD5E
b3VibGUtQmxpbmQgTWV0aG9kPC9rZXl3b3JkPjxrZXl3b3JkPkRydWcgVGhlcmFweSwgQ29tYmlu
YXRpb248L2tleXdvcmQ+PGtleXdvcmQ+RmVtYWxlPC9rZXl3b3JkPjxrZXl3b3JkPkZvcmNlZCBF
eHBpcmF0b3J5IFZvbHVtZS9kcnVnIGVmZmVjdHM8L2tleXdvcmQ+PGtleXdvcmQ+R2x1Y29jb3J0
aWNvaWRzL3RoZXJhcGV1dGljIHVzZTwva2V5d29yZD48a2V5d29yZD5IdW1hbnM8L2tleXdvcmQ+
PGtleXdvcmQ+SW50ZXJsZXVraW4tMTMvKmFudGFnb25pc3RzICZhbXA7IGluaGliaXRvcnMvaW1t
dW5vbG9neTwva2V5d29yZD48a2V5d29yZD5NYWxlPC9rZXl3b3JkPjwva2V5d29yZHM+PGRhdGVz
Pjx5ZWFyPjIwMTE8L3llYXI+PHB1Yi1kYXRlcz48ZGF0ZT5TZXAgMjI8L2RhdGU+PC9wdWItZGF0
ZXM+PC9kYXRlcz48aXNibj4wMDI4LTQ3OTM8L2lzYm4+PGFjY2Vzc2lvbi1udW0+MjE4MTI2NjM8
L2FjY2Vzc2lvbi1udW0+PHVybHM+PC91cmxzPjxlbGVjdHJvbmljLXJlc291cmNlLW51bT4xMC4x
MDU2L05FSk1vYTExMDY0Njk8L2VsZWN0cm9uaWMtcmVzb3VyY2UtbnVtPjxyZW1vdGUtZGF0YWJh
c2UtcHJvdmlkZXI+TmxtPC9yZW1vdGUtZGF0YWJhc2UtcHJvdmlkZXI+PGxhbmd1YWdlPmVuZzwv
bGFuZ3VhZ2U+PC9yZWNvcmQ+PC9DaXRlPjwvRW5kTm90ZT5=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PEVuZE5vdGU+PENpdGU+PEF1dGhvcj5PcnRlZ2E8L0F1dGhvcj48WWVhcj4yMDE0PC9ZZWFyPjxS
ZWNOdW0+Mzc2NjI8L1JlY051bT48RGlzcGxheVRleHQ+KDYtOCk8L0Rpc3BsYXlUZXh0PjxyZWNv
cmQ+PHJlYy1udW1iZXI+Mzc2NjI8L3JlYy1udW1iZXI+PGZvcmVpZ24ta2V5cz48a2V5IGFwcD0i
RU4iIGRiLWlkPSIwZHMyOWVwMHY1dnpmbWV2MHoxdnp2NTJlOXN2MnRyMnIyMmQiIHRpbWVzdGFt
cD0iMTQxODA0ODUzOCI+Mzc2NjI8L2tleT48L2ZvcmVpZ24ta2V5cz48cmVmLXR5cGUgbmFtZT0i
Sm91cm5hbCBBcnRpY2xlIj4xNzwvcmVmLXR5cGU+PGNvbnRyaWJ1dG9ycz48YXV0aG9ycz48YXV0
aG9yPk9ydGVnYSwgSC4gRy48L2F1dGhvcj48YXV0aG9yPkxpdSwgTS4gQy48L2F1dGhvcj48YXV0
aG9yPlBhdm9yZCwgSS4gRC48L2F1dGhvcj48YXV0aG9yPkJydXNzZWxsZSwgRy4gRy48L2F1dGhv
cj48YXV0aG9yPkZpdHpHZXJhbGQsIEouIE0uPC9hdXRob3I+PGF1dGhvcj5DaGV0dGEsIEEuPC9h
dXRob3I+PGF1dGhvcj5IdW1iZXJ0LCBNLjwvYXV0aG9yPjxhdXRob3I+S2F0eiwgTC4gRS48L2F1
dGhvcj48YXV0aG9yPktlZW5lLCBPLiBOLjwvYXV0aG9yPjxhdXRob3I+WWFuY2V5LCBTLiBXLjwv
YXV0aG9yPjxhdXRob3I+Q2hhbmV6LCBQLjwvYXV0aG9yPjwvYXV0aG9ycz48L2NvbnRyaWJ1dG9y
cz48YXV0aC1hZGRyZXNzPkZyb20gdGhlIFJlc3BpcmF0b3J5IFRoZXJhcGV1dGljIEFyZWEgVW5p
dCwgR2xheG9TbWl0aEtsaW5lLCBSZXNlYXJjaCBUcmlhbmdsZSBQYXJrLCBOQyAoSC5HLk8uLCBM
LkUuSy4sIFMuVy5ZLik7IEpvaG5zIEhvcGtpbnMgQXN0aG1hIGFuZCBBbGxlcmd5IENlbnRlciwg
QmFsdGltb3JlIChNLkMuTC4pOyBSZXNwaXJhdG9yeSBNZWRpY2luZSBVbml0LCBOdWZmaWVsZCBE
ZXBhcnRtZW50IG9mIE1lZGljaW5lLCBVbml2ZXJzaXR5IG9mIE94Zm9yZCwgT3hmb3JkIChJLkQu
UC4pLCBhbmQgQ2xpbmljYWwgU3RhdGlzdGljcywgR2xheG9TbWl0aEtsaW5lLCBTdG9ja2xleSBQ
YXJrLCBNaWRkbGVzZXggKE8uTi5LLikgLSBib3RoIGluIHRoZSBVbml0ZWQgS2luZ2RvbTsgdGhl
IERlcGFydG1lbnQgb2YgUmVzcGlyYXRvcnkgTWVkaWNpbmUsIEdoZW50IFVuaXZlcnNpdHkgSG9z
cGl0YWwsIEdoZW50LCBCZWxnaXVtIChHLkcuQi4pOyB0aGUgTHVuZyBDZW50cmUsIEluc3RpdHV0
ZSBmb3IgSGVhcnQgYW5kIEx1bmcgSGVhbHRoLCBWYW5jb3V2ZXIsIEJDLCBDYW5hZGEgKEouTS5G
Lik7IHRoZSBEZXBhcnRtZW50IG9mIENsaW5pY2FsIGFuZCBFeHBlcmltZW50YWwgTWVkaWNpbmUs
IFVuaXZlcnNpdHkgb2YgUGFybWEsIFBhcm1hLCBJdGFseSAoQS5DLik7IGFuZCBBc3Npc3RhbmNl
IFB1YmxpcXVlLUhvcGl0YXV4IGRlIFBhcmlzLCBEZXBhcnRlbWVudCBIb3NwaXRhbG8tVW5pdmVy
c2l0YWlyZSBUaG9yYXggSW5ub3ZhdGlvbiwgU2VydmljZSBkZSBQbmV1bW9sb2dpZSwgSG9waXRh
bCBCaWNldHJlLCBVbml2ZXJzaXRlIFBhcmlzLVN1ZCwgYW5kIElOU0VSTSBVbml0ZSBNaXh0ZSBk
ZSBSZWNoZXJjaGUgOTk5LCBMZSBLcmVtbGluLUJpY2V0cmUgKE0uSC4pLCBhbmQgVW5pdGVzIE1p
eHRlcyBkZSBSZWNoZXJjaGUgSU5TRVJNIFVuaXRlIDEwNjcgQ2VudHJlIE5hdGlvbmFsZSBkZSBs
YSBSZWNoZXJjaGUgU2NpZW50aWZpcXVlIDc3MzMsIEFpeC1NYXJzZWlsbGUgVW5pdmVyc2l0ZSwg
RGVwYXJ0bWVudCBvZiBSZXNwaXJhdG9yeSBEaXNlYXNlcyBhbmQgQ2xpbmljYWwgSW52ZXN0aWdh
dGlvbiBDZW50ZXIsIEFzc2lzdGFuY2UgUHVibGlxdWUtSG9waXRhdXggZGUgTWFyc2VpbGxlLCBI
b3BpdGFsIE5vcmQsIE1hcnNlaWxsZSAoUC5DLikgLSBib3RoIGluIEZyYW5jZS48L2F1dGgtYWRk
cmVzcz48dGl0bGVzPjx0aXRsZT5NZXBvbGl6dW1hYiB0cmVhdG1lbnQgaW4gcGF0aWVudHMgd2l0
aCBzZXZlcmUgZW9zaW5vcGhpbGljIGFzdGhtYTwvdGl0bGU+PHNlY29uZGFyeS10aXRsZT5OIEVu
Z2wgSiBNZWQ8L3NlY29uZGFyeS10aXRsZT48YWx0LXRpdGxlPlRoZSBOZXcgRW5nbGFuZCBqb3Vy
bmFsIG9mIG1lZGljaW5lPC9hbHQtdGl0bGU+PC90aXRsZXM+PHBlcmlvZGljYWw+PGZ1bGwtdGl0
bGU+TiBFbmdsIEogTWVkPC9mdWxsLXRpdGxlPjwvcGVyaW9kaWNhbD48YWx0LXBlcmlvZGljYWw+
PGZ1bGwtdGl0bGU+VGhlIE5ldyBFbmdsYW5kIEpvdXJuYWwgb2YgTWVkaWNpbmU8L2Z1bGwtdGl0
bGU+PC9hbHQtcGVyaW9kaWNhbD48cGFnZXM+MTE5OC0yMDc8L3BhZ2VzPjx2b2x1bWU+MzcxPC92
b2x1bWU+PG51bWJlcj4xMzwvbnVtYmVyPjxlZGl0aW9uPjIwMTQvMDkvMTA8L2VkaXRpb24+PGtl
eXdvcmRzPjxrZXl3b3JkPkFkbWluaXN0cmF0aW9uLCBPcmFsPC9rZXl3b3JkPjxrZXl3b3JkPkFk
b2xlc2NlbnQ8L2tleXdvcmQ+PGtleXdvcmQ+QWR1bHQ8L2tleXdvcmQ+PGtleXdvcmQ+QWdlZDwv
a2V5d29yZD48a2V5d29yZD5BZ2VkLCA4MCBhbmQgb3Zlcjwva2V5d29yZD48a2V5d29yZD5BbnRp
LUFzdGhtYXRpYyBBZ2VudHMvKmFkbWluaXN0cmF0aW9uICZhbXA7IGRvc2FnZS9hZHZlcnNlIGVm
ZmVjdHM8L2tleXdvcmQ+PGtleXdvcmQ+QW50aWJvZGllcywgTW9ub2Nsb25hbCwgSHVtYW5pemVk
LyphZG1pbmlzdHJhdGlvbiAmYW1wOyBkb3NhZ2UvYWR2ZXJzZSBlZmZlY3RzPC9rZXl3b3JkPjxr
ZXl3b3JkPkFzdGhtYS8qZHJ1ZyB0aGVyYXB5L2ltbXVub2xvZ3kvcGh5c2lvcGF0aG9sb2d5PC9r
ZXl3b3JkPjxrZXl3b3JkPkNoaWxkPC9rZXl3b3JkPjxrZXl3b3JkPkRvdWJsZS1CbGluZCBNZXRo
b2Q8L2tleXdvcmQ+PGtleXdvcmQ+RHJ1ZyBUaGVyYXB5LCBDb21iaW5hdGlvbjwva2V5d29yZD48
a2V5d29yZD4qRW9zaW5vcGhpbGlhPC9rZXl3b3JkPjxrZXl3b3JkPkZlbWFsZTwva2V5d29yZD48
a2V5d29yZD5Gb3JjZWQgRXhwaXJhdG9yeSBWb2x1bWU8L2tleXdvcmQ+PGtleXdvcmQ+R2x1Y29j
b3J0aWNvaWRzL2FkbWluaXN0cmF0aW9uICZhbXA7IGRvc2FnZTwva2V5d29yZD48a2V5d29yZD5I
dW1hbnM8L2tleXdvcmQ+PGtleXdvcmQ+SW5qZWN0aW9ucywgSW50cmF2ZW5vdXM8L2tleXdvcmQ+
PGtleXdvcmQ+SW5qZWN0aW9ucywgU3ViY3V0YW5lb3VzPC9rZXl3b3JkPjxrZXl3b3JkPk1hbGU8
L2tleXdvcmQ+PGtleXdvcmQ+TWlkZGxlIEFnZWQ8L2tleXdvcmQ+PGtleXdvcmQ+UXVhbGl0eSBv
ZiBMaWZlPC9rZXl3b3JkPjxrZXl3b3JkPlF1ZXN0aW9ubmFpcmVzPC9rZXl3b3JkPjxrZXl3b3Jk
PlJlY3VycmVuY2UvcHJldmVudGlvbiAmYW1wOyBjb250cm9sPC9rZXl3b3JkPjxrZXl3b3JkPllv
dW5nIEFkdWx0PC9rZXl3b3JkPjwva2V5d29yZHM+PGRhdGVzPjx5ZWFyPjIwMTQ8L3llYXI+PHB1
Yi1kYXRlcz48ZGF0ZT5TZXAgMjU8L2RhdGU+PC9wdWItZGF0ZXM+PC9kYXRlcz48aXNibj4wMDI4
LTQ3OTM8L2lzYm4+PGFjY2Vzc2lvbi1udW0+MjUxOTkwNTk8L2FjY2Vzc2lvbi1udW0+PHVybHM+
PHJlbGF0ZWQtdXJscz48dXJsPmh0dHA6Ly93d3cubmVqbS5vcmcvZG9pL3BkZi8xMC4xMDU2L05F
Sk1vYTE0MDMyOTA8L3VybD48L3JlbGF0ZWQtdXJscz48L3VybHM+PGVsZWN0cm9uaWMtcmVzb3Vy
Y2UtbnVtPjEwLjEwNTYvTkVKTW9hMTQwMzI5MDwvZWxlY3Ryb25pYy1yZXNvdXJjZS1udW0+PHJl
bW90ZS1kYXRhYmFzZS1wcm92aWRlcj5OTE08L3JlbW90ZS1kYXRhYmFzZS1wcm92aWRlcj48bGFu
Z3VhZ2U+ZW5nPC9sYW5ndWFnZT48L3JlY29yZD48L0NpdGU+PENpdGU+PEF1dGhvcj5DYXN0cm88
L0F1dGhvcj48WWVhcj4yMDE0PC9ZZWFyPjxSZWNOdW0+Mzc2NjQ8L1JlY051bT48cmVjb3JkPjxy
ZWMtbnVtYmVyPjM3NjY0PC9yZWMtbnVtYmVyPjxmb3JlaWduLWtleXM+PGtleSBhcHA9IkVOIiBk
Yi1pZD0iMGRzMjllcDB2NXZ6Zm1ldjB6MXZ6djUyZTlzdjJ0cjJyMjJkIiB0aW1lc3RhbXA9IjE0
MTgwNTAxMzQiPjM3NjY0PC9rZXk+PC9mb3JlaWduLWtleXM+PHJlZi10eXBlIG5hbWU9IkpvdXJu
YWwgQXJ0aWNsZSI+MTc8L3JlZi10eXBlPjxjb250cmlidXRvcnM+PGF1dGhvcnM+PGF1dGhvcj5D
YXN0cm8sIE0uPC9hdXRob3I+PGF1dGhvcj5XZW56ZWwsIFMuIEUuPC9hdXRob3I+PGF1dGhvcj5C
bGVlY2tlciwgRS4gUi48L2F1dGhvcj48YXV0aG9yPlBpenppY2hpbmksIEUuPC9hdXRob3I+PGF1
dGhvcj5LdW5hLCBQLjwvYXV0aG9yPjxhdXRob3I+QnVzc2UsIFcuIFcuPC9hdXRob3I+PGF1dGhv
cj5Hb3NzYWdlLCBELiBMLjwvYXV0aG9yPjxhdXRob3I+V2FyZCwgQy4gSy48L2F1dGhvcj48YXV0
aG9yPld1LCBZLjwvYXV0aG9yPjxhdXRob3I+V2FuZywgQi48L2F1dGhvcj48YXV0aG9yPktoYXRy
eSwgRC4gQi48L2F1dGhvcj48YXV0aG9yPnZhbiBkZXIgTWVyd2UsIFIuPC9hdXRob3I+PGF1dGhv
cj5Lb2xiZWNrLCBSLjwvYXV0aG9yPjxhdXRob3I+TW9sZmlubywgTi4gQS48L2F1dGhvcj48YXV0
aG9yPlJhaWJsZSwgRC4gRy48L2F1dGhvcj48L2F1dGhvcnM+PC9jb250cmlidXRvcnM+PGF1dGgt
YWRkcmVzcz5XYXNoaW5ndG9uIFVuaXZlcnNpdHkgU2Nob29sIG9mIE1lZGljaW5lLCBTdCBMb3Vp
cywgTU8sIFVTQS4gRWxlY3Ryb25pYyBhZGRyZXNzOiBjYXN0cm9tQERPTS53dXN0bC5lZHUuJiN4
RDtVbml2ZXJzaXR5IG9mIFBpdHRzYnVyZ2ggQXN0aG1hIEluc3RpdHV0ZSwgUGl0dHNidXJnaCwg
UEEsIFVTQS4mI3hEO1dha2UgRm9yZXN0IFNjaG9vbCBvZiBNZWRpY2luZSwgV2luc3Rvbi1TYWxl
bSwgTkMsIFVTQS4mI3hEO0ZlZGVyYWwgVW5pdmVyc2l0eSBvZiBTYW50YSBDYXRhcmluYSwgRmxv
cmlhbm9wb2xpcywgQnJhemlsLiYjeEQ7TWVkaWNhbCBVbml2ZXJzaXR5IG9mIExvZHosIFBvbGFu
ZC4mI3hEO1NjaG9vbCBvZiBNZWRpY2luZSBhbmQgUHVibGljIEhlYWx0aCwgVW5pdmVyc2l0eSBv
ZiBXaXNjb25zaW4sIE1hZGlzb24sIFdJLCBVU0EuJiN4RDtNZWRJbW11bmUsIEdhaXRoZXJzYnVy
ZywgTUQsIFVTQTsgR2lsZWFkIFNjaWVuY2VzLCBTZWF0dGxlLCBXQSwgVVNBLiYjeEQ7TWVkSW1t
dW5lLCBHYWl0aGVyc2J1cmcsIE1ELCBVU0EuJiN4RDtNZWRJbW11bmUsIENhbWJyaWRnZSwgVUsu
JiN4RDtNZWRJbW11bmUsIEdhaXRoZXJzYnVyZywgTUQsIFVTQTsgS2Fsb0Jpb3MgUGhhcm1hY2V1
dGljYWxzLCBTb3V0aCBTYW4gRnJhbmNpc2NvLCBDQSwgVVNBLiYjeEQ7TWVkSW1tdW5lLCBHYWl0
aGVyc2J1cmcsIE1ELCBVU0E7IEphbnNzZW4gUmVzZWFyY2ggYW5kIERldmVsb3BtZW50LCBTcHJp
bmdob3VzZSwgUEEsIFVTQS48L2F1dGgtYWRkcmVzcz48dGl0bGVzPjx0aXRsZT5CZW5yYWxpenVt
YWIsIGFuIGFudGktaW50ZXJsZXVraW4gNSByZWNlcHRvciBhbHBoYSBtb25vY2xvbmFsIGFudGli
b2R5LCB2ZXJzdXMgcGxhY2VibyBmb3IgdW5jb250cm9sbGVkIGVvc2lub3BoaWxpYyBhc3RobWE6
IGEgcGhhc2UgMmIgcmFuZG9taXNlZCBkb3NlLXJhbmdpbmcgc3R1ZHk8L3RpdGxlPjxzZWNvbmRh
cnktdGl0bGU+TGFuY2V0IFJlc3BpciBNZWQ8L3NlY29uZGFyeS10aXRsZT48YWx0LXRpdGxlPlRo
ZSBMYW5jZXQuIFJlc3BpcmF0b3J5IG1lZGljaW5lPC9hbHQtdGl0bGU+PC90aXRsZXM+PHBlcmlv
ZGljYWw+PGZ1bGwtdGl0bGU+TGFuY2V0IFJlc3BpciBNZWQ8L2Z1bGwtdGl0bGU+PGFiYnItMT5U
aGUgbGFuY2V0LiBSZXNwaXJhdG9yeSBtZWRpY2luZTwvYWJici0xPjwvcGVyaW9kaWNhbD48YWx0
LXBlcmlvZGljYWw+PGZ1bGwtdGl0bGU+TGFuY2V0IFJlc3BpciBNZWQ8L2Z1bGwtdGl0bGU+PGFi
YnItMT5UaGUgbGFuY2V0LiBSZXNwaXJhdG9yeSBtZWRpY2luZTwvYWJici0xPjwvYWx0LXBlcmlv
ZGljYWw+PHBhZ2VzPjg3OS05MDwvcGFnZXM+PHZvbHVtZT4yPC92b2x1bWU+PG51bWJlcj4xMTwv
bnVtYmVyPjxlZGl0aW9uPjIwMTQvMTAvMTM8L2VkaXRpb24+PGRhdGVzPjx5ZWFyPjIwMTQ8L3ll
YXI+PHB1Yi1kYXRlcz48ZGF0ZT5Ob3Y8L2RhdGU+PC9wdWItZGF0ZXM+PC9kYXRlcz48aXNibj4y
MjEzLTI2MDA8L2lzYm4+PGFjY2Vzc2lvbi1udW0+MjUzMDY1NTc8L2FjY2Vzc2lvbi1udW0+PHVy
bHM+PHJlbGF0ZWQtdXJscz48dXJsPmh0dHA6Ly9hYy5lbHMtY2RuLmNvbS9TMjIxMzI2MDAxNDcw
MjAxMi8xLXMyLjAtUzIyMTMyNjAwMTQ3MDIwMTItbWFpbi5wZGY/X3RpZD01N2FlZTE5Mi03ZWU5
LTExZTQtOGQyYS0wMDAwMGFhYjBmMDImYW1wO2FjZG5hdD0xNDE4MDUwMzE5XzQ5MzgxZjFkZDM2
NGRhYzA1MzQ1NDJjMjhlMWY2YjkzPC91cmw+PC9yZWxhdGVkLXVybHM+PC91cmxzPjxlbGVjdHJv
bmljLXJlc291cmNlLW51bT4xMC4xMDE2L3MyMjEzLTI2MDAoMTQpNzAyMDEtMjwvZWxlY3Ryb25p
Yy1yZXNvdXJjZS1udW0+PHJlbW90ZS1kYXRhYmFzZS1wcm92aWRlcj5OTE08L3JlbW90ZS1kYXRh
YmFzZS1wcm92aWRlcj48bGFuZ3VhZ2U+ZW5nPC9sYW5ndWFnZT48L3JlY29yZD48L0NpdGU+PENp
dGU+PEF1dGhvcj5Db3JyZW48L0F1dGhvcj48WWVhcj4yMDExPC9ZZWFyPjxSZWNOdW0+MzY3OTc8
L1JlY051bT48cmVjb3JkPjxyZWMtbnVtYmVyPjM2Nzk3PC9yZWMtbnVtYmVyPjxmb3JlaWduLWtl
eXM+PGtleSBhcHA9IkVOIiBkYi1pZD0iMGRzMjllcDB2NXZ6Zm1ldjB6MXZ6djUyZTlzdjJ0cjJy
MjJkIiB0aW1lc3RhbXA9IjEzODg2ODU3NDIiPjM2Nzk3PC9rZXk+PC9mb3JlaWduLWtleXM+PHJl
Zi10eXBlIG5hbWU9IkpvdXJuYWwgQXJ0aWNsZSI+MTc8L3JlZi10eXBlPjxjb250cmlidXRvcnM+
PGF1dGhvcnM+PGF1dGhvcj5Db3JyZW4sIEouPC9hdXRob3I+PGF1dGhvcj5MZW1hbnNrZSwgUi4g
Ri48L2F1dGhvcj48YXV0aG9yPkhhbmFuaWEsIE4uIEEuPC9hdXRob3I+PGF1dGhvcj5Lb3JlbmJs
YXQsIFAuIEUuPC9hdXRob3I+PGF1dGhvcj5QYXJzZXksIE0uIFYuPC9hdXRob3I+PGF1dGhvcj5B
cnJvbiwgSi4gUi48L2F1dGhvcj48YXV0aG9yPkhhcnJpcywgSi4gTS48L2F1dGhvcj48YXV0aG9y
PlNjaGVlcmVucywgSC48L2F1dGhvcj48YXV0aG9yPld1LCBMLiBDLjwvYXV0aG9yPjxhdXRob3I+
U3UsIFouPC9hdXRob3I+PGF1dGhvcj5Nb3Nlc292YSwgUy48L2F1dGhvcj48YXV0aG9yPkVpc25l
ciwgTS4gRC48L2F1dGhvcj48YXV0aG9yPkJvaGVuLCBTLiBQLjwvYXV0aG9yPjxhdXRob3I+TWF0
dGhld3MsIEouIEcuPC9hdXRob3I+PC9hdXRob3JzPjwvY29udHJpYnV0b3JzPjxhdXRoLWFkZHJl
c3M+QWxsZXJneSBNZWRpY2FsIENsaW5pYywgTG9zIEFuZ2VsZXMsIENhbGlmb3JuaWEsIFVTQS48
L2F1dGgtYWRkcmVzcz48dGl0bGVzPjx0aXRsZT5MZWJyaWtpenVtYWIgdHJlYXRtZW50IGluIGFk
dWx0cyB3aXRoIGFzdGhtYTwvdGl0bGU+PHNlY29uZGFyeS10aXRsZT5OIEVuZ2wgSiBNZWQ8L3Nl
Y29uZGFyeS10aXRsZT48YWx0LXRpdGxlPlRoZSBOZXcgRW5nbGFuZCBqb3VybmFsIG9mIG1lZGlj
aW5lPC9hbHQtdGl0bGU+PC90aXRsZXM+PHBlcmlvZGljYWw+PGZ1bGwtdGl0bGU+TiBFbmdsIEog
TWVkPC9mdWxsLXRpdGxlPjwvcGVyaW9kaWNhbD48YWx0LXBlcmlvZGljYWw+PGZ1bGwtdGl0bGU+
VGhlIE5ldyBFbmdsYW5kIEpvdXJuYWwgb2YgTWVkaWNpbmU8L2Z1bGwtdGl0bGU+PC9hbHQtcGVy
aW9kaWNhbD48cGFnZXM+MTA4OC05ODwvcGFnZXM+PHZvbHVtZT4zNjU8L3ZvbHVtZT48bnVtYmVy
PjEyPC9udW1iZXI+PGVkaXRpb24+MjAxMS8wOC8wNTwvZWRpdGlvbj48a2V5d29yZHM+PGtleXdv
cmQ+QWR1bHQ8L2tleXdvcmQ+PGtleXdvcmQ+QW50aWJvZGllcywgTW9ub2Nsb25hbC9hZHZlcnNl
IGVmZmVjdHMvcGhhcm1hY29sb2d5Lyp0aGVyYXBldXRpYyB1c2U8L2tleXdvcmQ+PGtleXdvcmQ+
QXN0aG1hLypkcnVnIHRoZXJhcHkvaW1tdW5vbG9neS9waHlzaW9wYXRob2xvZ3k8L2tleXdvcmQ+
PGtleXdvcmQ+QnJvbmNob2RpbGF0b3IgQWdlbnRzL3RoZXJhcGV1dGljIHVzZTwva2V5d29yZD48
a2V5d29yZD5DZWxsIEFkaGVzaW9uIE1vbGVjdWxlcy9ibG9vZDwva2V5d29yZD48a2V5d29yZD5E
b3VibGUtQmxpbmQgTWV0aG9kPC9rZXl3b3JkPjxrZXl3b3JkPkRydWcgVGhlcmFweSwgQ29tYmlu
YXRpb248L2tleXdvcmQ+PGtleXdvcmQ+RmVtYWxlPC9rZXl3b3JkPjxrZXl3b3JkPkZvcmNlZCBF
eHBpcmF0b3J5IFZvbHVtZS9kcnVnIGVmZmVjdHM8L2tleXdvcmQ+PGtleXdvcmQ+R2x1Y29jb3J0
aWNvaWRzL3RoZXJhcGV1dGljIHVzZTwva2V5d29yZD48a2V5d29yZD5IdW1hbnM8L2tleXdvcmQ+
PGtleXdvcmQ+SW50ZXJsZXVraW4tMTMvKmFudGFnb25pc3RzICZhbXA7IGluaGliaXRvcnMvaW1t
dW5vbG9neTwva2V5d29yZD48a2V5d29yZD5NYWxlPC9rZXl3b3JkPjwva2V5d29yZHM+PGRhdGVz
Pjx5ZWFyPjIwMTE8L3llYXI+PHB1Yi1kYXRlcz48ZGF0ZT5TZXAgMjI8L2RhdGU+PC9wdWItZGF0
ZXM+PC9kYXRlcz48aXNibj4wMDI4LTQ3OTM8L2lzYm4+PGFjY2Vzc2lvbi1udW0+MjE4MTI2NjM8
L2FjY2Vzc2lvbi1udW0+PHVybHM+PC91cmxzPjxlbGVjdHJvbmljLXJlc291cmNlLW51bT4xMC4x
MDU2L05FSk1vYTExMDY0Njk8L2VsZWN0cm9uaWMtcmVzb3VyY2UtbnVtPjxyZW1vdGUtZGF0YWJh
c2UtcHJvdmlkZXI+TmxtPC9yZW1vdGUtZGF0YWJhc2UtcHJvdmlkZXI+PGxhbmd1YWdlPmVuZzwv
bGFuZ3VhZ2U+PC9yZWNvcmQ+PC9DaXRlPjwvRW5kTm90ZT5=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EF3C7C">
        <w:rPr>
          <w:rFonts w:ascii="Times New Roman" w:hAnsi="Times New Roman" w:cs="Times New Roman"/>
          <w:sz w:val="24"/>
          <w:szCs w:val="24"/>
        </w:rPr>
      </w:r>
      <w:r w:rsidR="00EF3C7C">
        <w:rPr>
          <w:rFonts w:ascii="Times New Roman" w:hAnsi="Times New Roman" w:cs="Times New Roman"/>
          <w:sz w:val="24"/>
          <w:szCs w:val="24"/>
        </w:rPr>
        <w:fldChar w:fldCharType="separate"/>
      </w:r>
      <w:r w:rsidR="00691872">
        <w:rPr>
          <w:rFonts w:ascii="Times New Roman" w:hAnsi="Times New Roman" w:cs="Times New Roman"/>
          <w:noProof/>
          <w:sz w:val="24"/>
          <w:szCs w:val="24"/>
        </w:rPr>
        <w:t>(6-8)</w:t>
      </w:r>
      <w:r w:rsidR="00EF3C7C">
        <w:rPr>
          <w:rFonts w:ascii="Times New Roman" w:hAnsi="Times New Roman" w:cs="Times New Roman"/>
          <w:sz w:val="24"/>
          <w:szCs w:val="24"/>
        </w:rPr>
        <w:fldChar w:fldCharType="end"/>
      </w:r>
      <w:r w:rsidR="00EF3C7C">
        <w:rPr>
          <w:rFonts w:ascii="Times New Roman" w:hAnsi="Times New Roman" w:cs="Times New Roman"/>
          <w:sz w:val="24"/>
          <w:szCs w:val="24"/>
        </w:rPr>
        <w:t>.</w:t>
      </w:r>
      <w:r w:rsidR="003C3F61">
        <w:rPr>
          <w:rFonts w:ascii="Times New Roman" w:hAnsi="Times New Roman" w:cs="Times New Roman"/>
          <w:sz w:val="24"/>
          <w:szCs w:val="24"/>
        </w:rPr>
        <w:t xml:space="preserve"> </w:t>
      </w:r>
    </w:p>
    <w:p w14:paraId="471BDD05" w14:textId="77777777" w:rsidR="00C60EE3" w:rsidRDefault="00C60EE3">
      <w:pPr>
        <w:rPr>
          <w:rFonts w:ascii="Times New Roman" w:hAnsi="Times New Roman" w:cs="Times New Roman"/>
          <w:b/>
          <w:sz w:val="24"/>
          <w:szCs w:val="24"/>
        </w:rPr>
      </w:pPr>
      <w:r>
        <w:rPr>
          <w:rFonts w:ascii="Times New Roman" w:hAnsi="Times New Roman" w:cs="Times New Roman"/>
          <w:b/>
          <w:sz w:val="24"/>
          <w:szCs w:val="24"/>
        </w:rPr>
        <w:br w:type="page"/>
      </w:r>
    </w:p>
    <w:p w14:paraId="12FAE07C" w14:textId="77777777" w:rsidR="006A4372" w:rsidRPr="00910874" w:rsidRDefault="006A4372" w:rsidP="00AA1574">
      <w:pPr>
        <w:spacing w:after="0" w:line="480" w:lineRule="auto"/>
        <w:jc w:val="both"/>
        <w:rPr>
          <w:rFonts w:ascii="Times New Roman" w:hAnsi="Times New Roman" w:cs="Times New Roman"/>
          <w:b/>
          <w:sz w:val="24"/>
          <w:szCs w:val="24"/>
        </w:rPr>
      </w:pPr>
      <w:r w:rsidRPr="00910874">
        <w:rPr>
          <w:rFonts w:ascii="Times New Roman" w:hAnsi="Times New Roman" w:cs="Times New Roman"/>
          <w:b/>
          <w:sz w:val="24"/>
          <w:szCs w:val="24"/>
        </w:rPr>
        <w:t>Methods</w:t>
      </w:r>
    </w:p>
    <w:p w14:paraId="3D82BC74" w14:textId="77777777" w:rsidR="000F5ED8" w:rsidRPr="00910874" w:rsidRDefault="00910874" w:rsidP="00AA15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Study design</w:t>
      </w:r>
    </w:p>
    <w:p w14:paraId="5B848BF3" w14:textId="179AEDD0" w:rsidR="00DA40E6" w:rsidRDefault="00C82473" w:rsidP="00AA1574">
      <w:pPr>
        <w:spacing w:after="0" w:line="480" w:lineRule="auto"/>
        <w:jc w:val="both"/>
        <w:rPr>
          <w:rFonts w:ascii="Times New Roman" w:hAnsi="Times New Roman" w:cs="Times New Roman"/>
          <w:sz w:val="24"/>
          <w:szCs w:val="24"/>
        </w:rPr>
      </w:pPr>
      <w:r w:rsidRPr="00910874">
        <w:rPr>
          <w:rFonts w:ascii="Times New Roman" w:hAnsi="Times New Roman" w:cs="Times New Roman"/>
          <w:sz w:val="24"/>
          <w:szCs w:val="24"/>
        </w:rPr>
        <w:t>U</w:t>
      </w:r>
      <w:r w:rsidR="001E5C1E">
        <w:rPr>
          <w:rFonts w:ascii="Times New Roman" w:hAnsi="Times New Roman" w:cs="Times New Roman"/>
          <w:sz w:val="24"/>
          <w:szCs w:val="24"/>
        </w:rPr>
        <w:t>-</w:t>
      </w:r>
      <w:r w:rsidRPr="00910874">
        <w:rPr>
          <w:rFonts w:ascii="Times New Roman" w:hAnsi="Times New Roman" w:cs="Times New Roman"/>
          <w:sz w:val="24"/>
          <w:szCs w:val="24"/>
        </w:rPr>
        <w:t>BIOPRED is a European multicentre prospective cohort study that recruited severe non</w:t>
      </w:r>
      <w:r w:rsidR="009F23AE">
        <w:rPr>
          <w:rFonts w:ascii="Times New Roman" w:hAnsi="Times New Roman" w:cs="Times New Roman"/>
          <w:sz w:val="24"/>
          <w:szCs w:val="24"/>
        </w:rPr>
        <w:t>-</w:t>
      </w:r>
      <w:r w:rsidRPr="00910874">
        <w:rPr>
          <w:rFonts w:ascii="Times New Roman" w:hAnsi="Times New Roman" w:cs="Times New Roman"/>
          <w:sz w:val="24"/>
          <w:szCs w:val="24"/>
        </w:rPr>
        <w:t>smoking asthma (</w:t>
      </w:r>
      <w:proofErr w:type="spellStart"/>
      <w:r w:rsidRPr="00910874">
        <w:rPr>
          <w:rFonts w:ascii="Times New Roman" w:hAnsi="Times New Roman" w:cs="Times New Roman"/>
          <w:sz w:val="24"/>
          <w:szCs w:val="24"/>
        </w:rPr>
        <w:t>SAn</w:t>
      </w:r>
      <w:proofErr w:type="spellEnd"/>
      <w:r w:rsidRPr="00910874">
        <w:rPr>
          <w:rFonts w:ascii="Times New Roman" w:hAnsi="Times New Roman" w:cs="Times New Roman"/>
          <w:sz w:val="24"/>
          <w:szCs w:val="24"/>
        </w:rPr>
        <w:t>), smokers and ex-sm</w:t>
      </w:r>
      <w:r w:rsidR="009F23AE">
        <w:rPr>
          <w:rFonts w:ascii="Times New Roman" w:hAnsi="Times New Roman" w:cs="Times New Roman"/>
          <w:sz w:val="24"/>
          <w:szCs w:val="24"/>
        </w:rPr>
        <w:t>okers with severe asthma (SAs</w:t>
      </w:r>
      <w:r w:rsidRPr="00910874">
        <w:rPr>
          <w:rFonts w:ascii="Times New Roman" w:hAnsi="Times New Roman" w:cs="Times New Roman"/>
          <w:sz w:val="24"/>
          <w:szCs w:val="24"/>
        </w:rPr>
        <w:t xml:space="preserve">), mild/moderate </w:t>
      </w:r>
      <w:r w:rsidR="009F23AE" w:rsidRPr="00910874">
        <w:rPr>
          <w:rFonts w:ascii="Times New Roman" w:hAnsi="Times New Roman" w:cs="Times New Roman"/>
          <w:sz w:val="24"/>
          <w:szCs w:val="24"/>
        </w:rPr>
        <w:t>non-smoking</w:t>
      </w:r>
      <w:r w:rsidRPr="00910874">
        <w:rPr>
          <w:rFonts w:ascii="Times New Roman" w:hAnsi="Times New Roman" w:cs="Times New Roman"/>
          <w:sz w:val="24"/>
          <w:szCs w:val="24"/>
        </w:rPr>
        <w:t xml:space="preserve"> asthmatics (MMA) and healthy </w:t>
      </w:r>
      <w:r w:rsidR="009F23AE" w:rsidRPr="00910874">
        <w:rPr>
          <w:rFonts w:ascii="Times New Roman" w:hAnsi="Times New Roman" w:cs="Times New Roman"/>
          <w:sz w:val="24"/>
          <w:szCs w:val="24"/>
        </w:rPr>
        <w:t>non-smoking</w:t>
      </w:r>
      <w:r w:rsidRPr="00910874">
        <w:rPr>
          <w:rFonts w:ascii="Times New Roman" w:hAnsi="Times New Roman" w:cs="Times New Roman"/>
          <w:sz w:val="24"/>
          <w:szCs w:val="24"/>
        </w:rPr>
        <w:t xml:space="preserve"> controls (HC) </w:t>
      </w:r>
      <w:r w:rsidR="0001442E">
        <w:rPr>
          <w:rFonts w:ascii="Times New Roman" w:hAnsi="Times New Roman" w:cs="Times New Roman"/>
          <w:sz w:val="24"/>
          <w:szCs w:val="24"/>
        </w:rPr>
        <w:fldChar w:fldCharType="begin">
          <w:fldData xml:space="preserve">PEVuZE5vdGU+PENpdGU+PEF1dGhvcj5TaGF3PC9BdXRob3I+PFllYXI+MjAxNTwvWWVhcj48UmVj
TnVtPjM4NTM3PC9SZWNOdW0+PERpc3BsYXlUZXh0Pig5KTwvRGlzcGxheVRleHQ+PHJlY29yZD48
cmVjLW51bWJlcj4zODUzNzwvcmVjLW51bWJlcj48Zm9yZWlnbi1rZXlzPjxrZXkgYXBwPSJFTiIg
ZGItaWQ9IjBkczI5ZXAwdjV2emZtZXYwejF2enY1MmU5c3YydHIycjIyZCIgdGltZXN0YW1wPSIx
NDUxMjk0ODUwIj4zODUzNzwva2V5PjwvZm9yZWlnbi1rZXlzPjxyZWYtdHlwZSBuYW1lPSJKb3Vy
bmFsIEFydGljbGUiPjE3PC9yZWYtdHlwZT48Y29udHJpYnV0b3JzPjxhdXRob3JzPjxhdXRob3I+
U2hhdywgRC4gRS48L2F1dGhvcj48YXV0aG9yPlNvdXNhLCBBLiBSLjwvYXV0aG9yPjxhdXRob3I+
Rm93bGVyLCBTLiBKLjwvYXV0aG9yPjxhdXRob3I+RmxlbWluZywgTC4gSi48L2F1dGhvcj48YXV0
aG9yPlJvYmVydHMsIEcuPC9hdXRob3I+PGF1dGhvcj5Db3JmaWVsZCwgSi48L2F1dGhvcj48YXV0
aG9yPlBhbmRpcywgSS48L2F1dGhvcj48YXV0aG9yPkJhbnNhbCwgQS4gVC48L2F1dGhvcj48YXV0
aG9yPkJlbCwgRS4gSC48L2F1dGhvcj48YXV0aG9yPkF1ZmZyYXksIEMuPC9hdXRob3I+PGF1dGhv
cj5Db21wdG9uLCBDLiBILjwvYXV0aG9yPjxhdXRob3I+QmlzZ2FhcmQsIEguPC9hdXRob3I+PGF1
dGhvcj5CdWNjaGlvbmksIEUuPC9hdXRob3I+PGF1dGhvcj5DYXJ1c28sIE0uPC9hdXRob3I+PGF1
dGhvcj5DaGFuZXosIFAuPC9hdXRob3I+PGF1dGhvcj5EYWhsZW4sIEIuPC9hdXRob3I+PGF1dGhv
cj5EYWhsZW4sIFMuIEUuPC9hdXRob3I+PGF1dGhvcj5EeXNvbiwgSy48L2F1dGhvcj48YXV0aG9y
PkZyZXksIFUuPC9hdXRob3I+PGF1dGhvcj5HZWlzZXIsIFQuPC9hdXRob3I+PGF1dGhvcj5HZXJo
YXJkc3NvbiBkZSBWZXJkaWVyLCBNLjwvYXV0aG9yPjxhdXRob3I+R2liZW9uLCBELjwvYXV0aG9y
PjxhdXRob3I+R3VvLCBZLiBLLjwvYXV0aG9yPjxhdXRob3I+SGFzaGltb3RvLCBTLjwvYXV0aG9y
PjxhdXRob3I+SGVkbGluLCBHLjwvYXV0aG9yPjxhdXRob3I+SmV5YXNpbmdoYW0sIEUuPC9hdXRo
b3I+PGF1dGhvcj5IZWtraW5nLCBQLiBQLjwvYXV0aG9yPjxhdXRob3I+SGlnZW5ib3R0YW0sIFQu
PC9hdXRob3I+PGF1dGhvcj5Ib3J2YXRoLCBJLjwvYXV0aG9yPjxhdXRob3I+S25veCwgQS4gSi48
L2F1dGhvcj48YXV0aG9yPktydWcsIE4uPC9hdXRob3I+PGF1dGhvcj5FcnBlbmJlY2ssIFYuIEou
PC9hdXRob3I+PGF1dGhvcj5MYXJzc29uLCBMLiBYLjwvYXV0aG9yPjxhdXRob3I+TGF6YXJpbmlz
LCBOLjwvYXV0aG9yPjxhdXRob3I+TWF0dGhld3MsIEouIEcuPC9hdXRob3I+PGF1dGhvcj5NaWRk
ZWx2ZWxkLCBSLjwvYXV0aG9yPjxhdXRob3I+TW9udHVzY2hpLCBQLjwvYXV0aG9yPjxhdXRob3I+
TXVzaWFsLCBKLjwvYXV0aG9yPjxhdXRob3I+TXlsZXMsIEQuPC9hdXRob3I+PGF1dGhvcj5QYWh1
cywgTC48L2F1dGhvcj48YXV0aG9yPlNhbmRzdHJvbSwgVC48L2F1dGhvcj48YXV0aG9yPlNlaWJv
bGQsIFcuPC9hdXRob3I+PGF1dGhvcj5TaW5nZXIsIEYuPC9hdXRob3I+PGF1dGhvcj5TdHJhbmRi
ZXJnLCBLLjwvYXV0aG9yPjxhdXRob3I+VmVzdGJvLCBKLjwvYXV0aG9yPjxhdXRob3I+Vmlzc2lu
ZywgTi48L2F1dGhvcj48YXV0aG9yPnZvbiBHYXJuaWVyLCBDLjwvYXV0aG9yPjxhdXRob3I+QWRj
b2NrLCBJLiBNLjwvYXV0aG9yPjxhdXRob3I+V2FnZXJzLCBTLjwvYXV0aG9yPjxhdXRob3I+Um93
ZSwgQS48L2F1dGhvcj48YXV0aG9yPkhvd2FydGgsIFAuPC9hdXRob3I+PGF1dGhvcj5XYWdlbmVy
LCBBLiBILjwvYXV0aG9yPjxhdXRob3I+RGp1a2Fub3ZpYywgUi48L2F1dGhvcj48YXV0aG9yPlN0
ZXJrLCBQLiBKLjwvYXV0aG9yPjxhdXRob3I+Q2h1bmcsIEsuIEYuPC9hdXRob3I+PC9hdXRob3Jz
PjwvY29udHJpYnV0b3JzPjxhdXRoLWFkZHJlc3M+UmVzcGlyYXRvcnkgUmVzZWFyY2ggVW5pdCwg
VW5pdmVyc2l0eSBvZiBOb3R0aW5naGFtLCBOb3R0aW5naGFtLCBVSyBKb2ludCBmaXJzdCBhdXRo
b3JzIGRvbWluaWMuc2hhd0Bub3R0aW5naGFtLmFjLnVrLiYjeEQ7UmVzcGlyYXRvcnkgVGhlcmFw
ZXV0aWMgVW5pdCwgR1NLLCBTdG9ja2xleSBQYXJrLCBVSyBKb2ludCBmaXJzdCBhdXRob3JzLiYj
eEQ7UmVzcGlyYXRvcnkgYW5kIEFsbGVyZ3kgUmVzZWFyY2ggR3JvdXAsIFVuaXZlcnNpdHkgb2Yg
TWFuY2hlc3RlciwgTWFuY2hlc3RlciwgVUsuJiN4RDtOYXRpb25hbCBIZWFydCBhbmQgTHVuZyBJ
bnN0aXR1dGUsIEltcGVyaWFsIENvbGxlZ2UsIExvbmRvbiwgVUsuJiN4RDtOSUhSIFNvdXRoYW1w
dG9uIFJlc3BpcmF0b3J5IEJpb21lZGljYWwgUmVzZWFyY2ggVW5pdCwgQ2xpbmljYWwgYW5kIEV4
cGVyaW1lbnRhbCBTY2llbmNlcyBhbmQgSHVtYW4gRGV2ZWxvcG1lbnQgYW5kIEhlYWx0aCwgU291
dGhhbXB0b24sIFVLIEZhY3VsdHkgb2YgTWVkaWNpbmUsIFVuaXZlcnNpdHkgb2YgU291dGhhbXB0
b24sIFNvdXRoYW1wdG9uLCBVSyBUaGUgRGF2aWQgSGlkZSBBc3RobWEgYW5kIEFsbGVyZ3kgUmVz
ZWFyY2ggQ2VudHJlLCBTdCBNYXJ5JmFwb3M7cyBIb3NwaXRhbCwgSXNsZSBvZiBXaWdodCwgVUsu
JiN4RDtBc3RyYVplbmVjYSBSJmFtcDtELCBNb2xuZGFsLCBTd2VkZW4gQXJldGV2YSBSJmFtcDtE
LCBOb3R0aW5naGFtLCBVSy4mI3hEO0RhdGEgU2NpZW5jZSBJbnN0aXR1dGUsIFNvdXRoIEtlbnNp
bmd0b24gQ2FtcHVzLCBJbXBlcmlhbCBDb2xsZWdlIExvbmRvbiwgTG9uZG9uLCBVSy4mI3hEO0Fj
Y2xhcm9nZW4gTHRkLCBTdCBKb2huJmFwb3M7cyBJbm5vdmF0aW9uIENlbnRyZSwgQ2FtYnJpZGdl
LCBVSy4mI3hEO0RlcHQgb2YgUmVzcGlyYXRvcnkgTWVkaWNpbmUsIEFjYWRlbWljIE1lZGljYWwg
Q2VudHJlLCBVbml2ZXJzaXR5IG9mIEFtc3RlcmRhbSwgQW1zdGVyZGFtLCBUaGUgTmV0aGVybGFu
ZHMuJiN4RDtFdXJvcGVhbiBJbnN0aXR1dGUgZm9yIFN5c3RlbXMgQmlvbG9neSBhbmQgTWVkaWNp
bmUsIENOUlMtRU5TLVVDQkwsIFVuaXZlcnNpdGUgZGUgTHlvbiwgTHlvbiwgRnJhbmNlLiYjeEQ7
UmVzcGlyYXRvcnkgVGhlcmFwZXV0aWMgVW5pdCwgR1NLLCBTdG9ja2xleSBQYXJrLCBVSy4mI3hE
O0ZhY3VsdHkgb2YgSGVhbHRoIGFuZCBNZWRpY2FsIFNjaWVuY2VzLCBVbml2ZXJzaXR5IG9mIENv
cGVuaGFnZW4sIENvcGVuaGFnZW4sIERlbm1hcmsuJiN4RDtDaGllc2kgUGhhcm1hY3VldGljYWxz
IFNQQSwgUGFybWEsIEl0YWx5LiYjeEQ7RGVwdCBvZiBDbGluaWNhbCBhbmQgRXhwZXJpbWVudGFs
IE1lZGljaW5lIEhvc3BpdGFsIFVuaXZlcnNpdHksIFVuaXZlcnNpdHkgb2YgQ2F0YW5pYSwgQ2F0
YW5pYSwgSXRhbHkuJiN4RDtEZXBhcnRlbWVudCBkZXMgTWFsYWRpZXMgUmVzcGlyYXRvaXJlcywg
TGFib3JhdG9pcmUgZCZhcG9zO2ltbXVub2xvZ2llLCBBaXggTWFyc2VpbGxlIFVuaXZlcnNpdGUg
TWFyc2VpbGxlLCBNYXJzZWlsbGUsIEZyYW5jZS4mI3hEO0x1bmcvQWxsZXJneSBDbGluaWMsIEth
cm9saW5za2EgVW5pdmVyc2l0eSBIb3NwaXRhbCBIdWRkaW5nZSwgU3RvY2tob2xtLCBTd2VkZW4u
JiN4RDtUaGUgQ2VudHJlIGZvciBBbGxlcmd5IFJlc2VhcmNoLCBUaGUgSW5zdGl0dXRlIG9mIEVu
dmlyb25tZW50YWwgTWVkaWNpbmUsIEthcm9saW5za2EgSW5zdGl0dXRldCwgU3RvY2tob2xtLCBT
d2VkZW4uJiN4RDtDUk9NU09VUkNFLCBTdGlybGluZywgVUsuJiN4RDtVbml2ZXJzaXR5IENoaWxk
cmVuJmFwb3M7cyBIb3NwaXRhbCBCYXNlbCwgQmFzZWwsIFN3aXR6ZXJsYW5kLiYjeEQ7VW5pdmVy
c2l0eSBIb3NwaXRhbCBCZXJuLCBCZXJuLCBTd2l0emVybGFuZC4mI3hEO0FzdHJhWmVuZWNhIFIm
YW1wO0QsIE1vbG5kYWwsIFN3ZWRlbi4mI3hEO0RlcHQgb2YgV29tZW4mYXBvcztzIGFuZCBDaGls
ZHJlbiZhcG9zO3MgSGVhbHRoIGFuZCBDZW50ZXIgZm9yIEFsbGVyZ3kgUmVzZWFyY2gsIEthcm9s
aW5za2EgSW5zdGl0dXRldCwgU3RvY2tob2xtLCBTd2VkZW4uJiN4RDtVSyBDbGluaWNhbCBPcGVy
YXRpb25zLCBHU0ssIFN0b2NrbGV5IFBhcmssIFVLLiYjeEQ7QWxsZXJneSBUaGVyYXBldXRpY3Ms
IFdlc3QgU3Vzc2V4LCBVSy4mI3hEO0RlcHQgb2YgUHVsbW9ub2xvZ3ksIFNlbW1lbHdlaXMgVW5p
dmVyc2l0eSwgQnVkYXBlc3QsIEh1bmdhcnkuJiN4RDtSZXNwaXJhdG9yeSBSZXNlYXJjaCBVbml0
LCBVbml2ZXJzaXR5IG9mIE5vdHRpbmdoYW0sIE5vdHRpbmdoYW0sIFVLLiYjeEQ7RnJhdW5ob2Zl
ciBJbnN0aXR1dGUgZm9yIFRveGljb2xvZ3kgYW5kIEV4cGVyaW1lbnRhbCBNZWRpY2luZSBIYW5u
b3ZlciwgSGFubm92ZXIsIEdlcm1hbnkuJiN4RDtUcmFuc2xhdGlvbmFsIE1lZGljaW5lIC0gUmVz
cGlyYXRvcnkgUHJvZmlsaW5nLCBOb3ZhcnRpcyBJbnN0aXR1dGVzIGZvciBCaW9NZWRpY2FsIFJl
c2VhcmNoLCBCYXNlbCwgU3dpdHplcmxhbmQuJiN4RDtSZXNwaXJhdG9yeSBhbmQgQWxsZXJnaWMg
RGlzZWFzZXMsIFByb2R1Y3QgRGV2ZWxvcG1lbnQgSW1tdW5vbG9neSwgR2VuZW50ZWNoLCBTYW4g
RnJhbmNpc2NvLCBDQSwgVVNBLiYjeEQ7RmFjdWx0eSBvZiBNZWRpY2luZSwgQ2F0aG9saWMgVW5p
dmVyc2l0eSBvZiB0aGUgU2FjcmVkIEhlYXJ0LCBSb21lLCBJdGFseS4mI3hEO0RlcHQgb2YgTWVk
aWNpbmUsIEphZ2llbGxvbmlhbiBVbml2ZXJzaXR5IE1lZGljYWwgQ29sbGVnZSwgS3Jha293LCBQ
b2xhbmQuJiN4RDtSZXNwaXJhdG9yeSBUaGVyYXB5IEFyZWEgVW5pdCwgR2xheG9TbWl0aEtsaW5l
LCBTdGV2ZW5hZ2UsIFVLLiYjeEQ7QXNzaXN0YW5jZSBwdWJsaXF1ZSBkZXMgSG9waXRhdXggZGUg
TWFyc2VpbGxlLCBIb3BpdGFsIE5PUkQsIENsaW5pcXVlIGRlcyBicm9uY2hlcywgYWxsZXJnaWVz
IGV0IHNvbW1laWwsIE1hcnNlaWxsZSwgRnJhbmNlLiYjeEQ7RGVwdCBvZiBNZWRpY2luZSwgRGVw
dCBvZiBQdWJsaWMgSGVhbHRoIGFuZCBDbGluaWNhbCBNZWRpY2luZSBSZXNwaXJhdG9yeSBNZWRp
Y2luZSBVbml0LCBVbWVhIFVuaXZlcnNpdHksIFVtZWEsIFN3ZWRlbi4mI3hEO0JvZWhyaW5nZXIg
SW5nZWxoZWltIFBoYXJtYSBHbWJIICZhbXA7IENvLiwgSW5nZWxoZWltLCBHZXJtYW55LiYjeEQ7
VW5pdmVyc2l0eSBDaGlsZHJlbiZhcG9zO3MgSG9zcGl0YWwgWnVyaWNoLCBadXJpY2gsIFN3aXR6
ZXJsYW5kLiYjeEQ7UmVzcGlyYXRvcnkgUmVzZWFyY2ggR3JvdXAsIE1hbmNoZXN0ZXIgQWNhZGVt
aWMgSGVhbHRoIFNjaWVuY2UgQ2VudHJlLCBVbml2ZXJzaXR5IEhvc3BpdGFsIFNvdXRoIE1hbmNo
ZXN0ZXIgTkhTIEZvdW5kYXRpb24gVHJ1c3QsIE1hbmNoZXN0ZXIsIFVLLiYjeEQ7VGhlIERhbmlz
aCBQZWRpYXRyaWMgQXN0aG1hIENlbnRlciwgVW5pdmVyc2l0eSBvZiBDb3BlbmhhZ2VuLCBDb3Bl
bmhhZ2VuLCBEZW5tYXJrLiYjeEQ7VW5pdmVyc2l0eSBIb3NwaXRhbCBCZXJuLCBCZXJuLCBTd2l0
emVybGFuZCBUaWVmZW5hdSBIb3NwaXRhbCwgQmVybiwgU3dpdHplcmxhbmQuJiN4RDtOYXRpb25h
bCBIZWFydCBhbmQgTHVuZyBJbnN0aXR1dGUsIEltcGVyaWFsIENvbGxlZ2UsIExvbmRvbiwgVUsg
QmlvbWVkaWNhbCBSZXNlYXJjaCBVbml0LCBSb3lhbCBCcm9tcHRvbiAmYW1wOyBIYXJlZmllbGQg
TkhTIFRydXN0LCBMb25kb24sIFVLLiYjeEQ7QmlvU2NpIENvbnN1bHRpbmcsIE1hYXNtZWNoZWxl
biwgQmVsZ2l1bS4mI3hEO0phbnNzZW4gUmVzZWFyY2ggYW5kIERldmVsb3BtZW50IEx0ZCwgSGln
aCBXeWNvbWJlLCBVSy4mI3hEO05JSFIgU291dGhhbXB0b24gUmVzcGlyYXRvcnkgQmlvbWVkaWNh
bCBSZXNlYXJjaCBVbml0LCBDbGluaWNhbCBhbmQgRXhwZXJpbWVudGFsIFNjaWVuY2VzLCBGYWN1
bHR5IG9mIE1lZGljaW5lLCBVbml2ZXJzaXR5IG9mIFNvdXRoYW1wdG9uLCBTb3V0aGFtcHRvbiwg
VUsuJiN4RDtEZXB0IG9mIFJlc3BpcmF0b3J5IE1lZGljaW5lLCBBY2FkZW1pYyBNZWRpY2FsIENl
bnRyZSwgVW5pdmVyc2l0eSBvZiBBbXN0ZXJkYW0sIEFtc3RlcmRhbSwgVGhlIE5ldGhlcmxhbmRz
IEpvaW50IGxhc3QgYXV0aG9ycy4mI3hEO05hdGlvbmFsIEhlYXJ0IGFuZCBMdW5nIEluc3RpdHV0
ZSwgSW1wZXJpYWwgQ29sbGVnZSwgTG9uZG9uLCBVSyBCaW9tZWRpY2FsIFJlc2VhcmNoIFVuaXQs
IFJveWFsIEJyb21wdG9uICZhbXA7IEhhcmVmaWVsZCBOSFMgVHJ1c3QsIExvbmRvbiwgVUsgSm9p
bnQgbGFzdCBhdXRob3JzLjwvYXV0aC1hZGRyZXNzPjx0aXRsZXM+PHRpdGxlPkNsaW5pY2FsIGFu
ZCBpbmZsYW1tYXRvcnkgY2hhcmFjdGVyaXN0aWNzIG9mIHRoZSBFdXJvcGVhbiBVLUJJT1BSRUQg
YWR1bHQgc2V2ZXJlIGFzdGhtYSBjb2hvcnQ8L3RpdGxlPjxzZWNvbmRhcnktdGl0bGU+RXVyIFJl
c3BpciBKPC9zZWNvbmRhcnktdGl0bGU+PGFsdC10aXRsZT5UaGUgRXVyb3BlYW4gcmVzcGlyYXRv
cnkgam91cm5hbDwvYWx0LXRpdGxlPjwvdGl0bGVzPjxwZXJpb2RpY2FsPjxmdWxsLXRpdGxlPkV1
ciBSZXNwaXIgSjwvZnVsbC10aXRsZT48L3BlcmlvZGljYWw+PHBhZ2VzPjEzMDgtMjE8L3BhZ2Vz
Pjx2b2x1bWU+NDY8L3ZvbHVtZT48bnVtYmVyPjU8L251bWJlcj48ZWRpdGlvbj4yMDE1LzA5LzEy
PC9lZGl0aW9uPjxkYXRlcz48eWVhcj4yMDE1PC95ZWFyPjxwdWItZGF0ZXM+PGRhdGU+Tm92PC9k
YXRlPjwvcHViLWRhdGVzPjwvZGF0ZXM+PGlzYm4+MDkwMy0xOTM2PC9pc2JuPjxhY2Nlc3Npb24t
bnVtPjI2MzU3OTYzPC9hY2Nlc3Npb24tbnVtPjx1cmxzPjxyZWxhdGVkLXVybHM+PHVybD5odHRw
Oi8vZXJqLmVyc2pvdXJuYWxzLmNvbS9jb250ZW50L2Vyai80Ni81LzEzMDguZnVsbC5wZGY8L3Vy
bD48L3JlbGF0ZWQtdXJscz48L3VybHM+PGVsZWN0cm9uaWMtcmVzb3VyY2UtbnVtPjEwLjExODMv
MTM5OTMwMDMuMDA3NzktMjAxNTwvZWxlY3Ryb25pYy1yZXNvdXJjZS1udW0+PHJlbW90ZS1kYXRh
YmFzZS1wcm92aWRlcj5OTE08L3JlbW90ZS1kYXRhYmFzZS1wcm92aWRlcj48bGFuZ3VhZ2U+ZW5n
PC9sYW5ndWFnZT48L3JlY29yZD48L0NpdGU+PC9FbmROb3RlPn==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PEVuZE5vdGU+PENpdGU+PEF1dGhvcj5TaGF3PC9BdXRob3I+PFllYXI+MjAxNTwvWWVhcj48UmVj
TnVtPjM4NTM3PC9SZWNOdW0+PERpc3BsYXlUZXh0Pig5KTwvRGlzcGxheVRleHQ+PHJlY29yZD48
cmVjLW51bWJlcj4zODUzNzwvcmVjLW51bWJlcj48Zm9yZWlnbi1rZXlzPjxrZXkgYXBwPSJFTiIg
ZGItaWQ9IjBkczI5ZXAwdjV2emZtZXYwejF2enY1MmU5c3YydHIycjIyZCIgdGltZXN0YW1wPSIx
NDUxMjk0ODUwIj4zODUzNzwva2V5PjwvZm9yZWlnbi1rZXlzPjxyZWYtdHlwZSBuYW1lPSJKb3Vy
bmFsIEFydGljbGUiPjE3PC9yZWYtdHlwZT48Y29udHJpYnV0b3JzPjxhdXRob3JzPjxhdXRob3I+
U2hhdywgRC4gRS48L2F1dGhvcj48YXV0aG9yPlNvdXNhLCBBLiBSLjwvYXV0aG9yPjxhdXRob3I+
Rm93bGVyLCBTLiBKLjwvYXV0aG9yPjxhdXRob3I+RmxlbWluZywgTC4gSi48L2F1dGhvcj48YXV0
aG9yPlJvYmVydHMsIEcuPC9hdXRob3I+PGF1dGhvcj5Db3JmaWVsZCwgSi48L2F1dGhvcj48YXV0
aG9yPlBhbmRpcywgSS48L2F1dGhvcj48YXV0aG9yPkJhbnNhbCwgQS4gVC48L2F1dGhvcj48YXV0
aG9yPkJlbCwgRS4gSC48L2F1dGhvcj48YXV0aG9yPkF1ZmZyYXksIEMuPC9hdXRob3I+PGF1dGhv
cj5Db21wdG9uLCBDLiBILjwvYXV0aG9yPjxhdXRob3I+QmlzZ2FhcmQsIEguPC9hdXRob3I+PGF1
dGhvcj5CdWNjaGlvbmksIEUuPC9hdXRob3I+PGF1dGhvcj5DYXJ1c28sIE0uPC9hdXRob3I+PGF1
dGhvcj5DaGFuZXosIFAuPC9hdXRob3I+PGF1dGhvcj5EYWhsZW4sIEIuPC9hdXRob3I+PGF1dGhv
cj5EYWhsZW4sIFMuIEUuPC9hdXRob3I+PGF1dGhvcj5EeXNvbiwgSy48L2F1dGhvcj48YXV0aG9y
PkZyZXksIFUuPC9hdXRob3I+PGF1dGhvcj5HZWlzZXIsIFQuPC9hdXRob3I+PGF1dGhvcj5HZXJo
YXJkc3NvbiBkZSBWZXJkaWVyLCBNLjwvYXV0aG9yPjxhdXRob3I+R2liZW9uLCBELjwvYXV0aG9y
PjxhdXRob3I+R3VvLCBZLiBLLjwvYXV0aG9yPjxhdXRob3I+SGFzaGltb3RvLCBTLjwvYXV0aG9y
PjxhdXRob3I+SGVkbGluLCBHLjwvYXV0aG9yPjxhdXRob3I+SmV5YXNpbmdoYW0sIEUuPC9hdXRo
b3I+PGF1dGhvcj5IZWtraW5nLCBQLiBQLjwvYXV0aG9yPjxhdXRob3I+SGlnZW5ib3R0YW0sIFQu
PC9hdXRob3I+PGF1dGhvcj5Ib3J2YXRoLCBJLjwvYXV0aG9yPjxhdXRob3I+S25veCwgQS4gSi48
L2F1dGhvcj48YXV0aG9yPktydWcsIE4uPC9hdXRob3I+PGF1dGhvcj5FcnBlbmJlY2ssIFYuIEou
PC9hdXRob3I+PGF1dGhvcj5MYXJzc29uLCBMLiBYLjwvYXV0aG9yPjxhdXRob3I+TGF6YXJpbmlz
LCBOLjwvYXV0aG9yPjxhdXRob3I+TWF0dGhld3MsIEouIEcuPC9hdXRob3I+PGF1dGhvcj5NaWRk
ZWx2ZWxkLCBSLjwvYXV0aG9yPjxhdXRob3I+TW9udHVzY2hpLCBQLjwvYXV0aG9yPjxhdXRob3I+
TXVzaWFsLCBKLjwvYXV0aG9yPjxhdXRob3I+TXlsZXMsIEQuPC9hdXRob3I+PGF1dGhvcj5QYWh1
cywgTC48L2F1dGhvcj48YXV0aG9yPlNhbmRzdHJvbSwgVC48L2F1dGhvcj48YXV0aG9yPlNlaWJv
bGQsIFcuPC9hdXRob3I+PGF1dGhvcj5TaW5nZXIsIEYuPC9hdXRob3I+PGF1dGhvcj5TdHJhbmRi
ZXJnLCBLLjwvYXV0aG9yPjxhdXRob3I+VmVzdGJvLCBKLjwvYXV0aG9yPjxhdXRob3I+Vmlzc2lu
ZywgTi48L2F1dGhvcj48YXV0aG9yPnZvbiBHYXJuaWVyLCBDLjwvYXV0aG9yPjxhdXRob3I+QWRj
b2NrLCBJLiBNLjwvYXV0aG9yPjxhdXRob3I+V2FnZXJzLCBTLjwvYXV0aG9yPjxhdXRob3I+Um93
ZSwgQS48L2F1dGhvcj48YXV0aG9yPkhvd2FydGgsIFAuPC9hdXRob3I+PGF1dGhvcj5XYWdlbmVy
LCBBLiBILjwvYXV0aG9yPjxhdXRob3I+RGp1a2Fub3ZpYywgUi48L2F1dGhvcj48YXV0aG9yPlN0
ZXJrLCBQLiBKLjwvYXV0aG9yPjxhdXRob3I+Q2h1bmcsIEsuIEYuPC9hdXRob3I+PC9hdXRob3Jz
PjwvY29udHJpYnV0b3JzPjxhdXRoLWFkZHJlc3M+UmVzcGlyYXRvcnkgUmVzZWFyY2ggVW5pdCwg
VW5pdmVyc2l0eSBvZiBOb3R0aW5naGFtLCBOb3R0aW5naGFtLCBVSyBKb2ludCBmaXJzdCBhdXRo
b3JzIGRvbWluaWMuc2hhd0Bub3R0aW5naGFtLmFjLnVrLiYjeEQ7UmVzcGlyYXRvcnkgVGhlcmFw
ZXV0aWMgVW5pdCwgR1NLLCBTdG9ja2xleSBQYXJrLCBVSyBKb2ludCBmaXJzdCBhdXRob3JzLiYj
eEQ7UmVzcGlyYXRvcnkgYW5kIEFsbGVyZ3kgUmVzZWFyY2ggR3JvdXAsIFVuaXZlcnNpdHkgb2Yg
TWFuY2hlc3RlciwgTWFuY2hlc3RlciwgVUsuJiN4RDtOYXRpb25hbCBIZWFydCBhbmQgTHVuZyBJ
bnN0aXR1dGUsIEltcGVyaWFsIENvbGxlZ2UsIExvbmRvbiwgVUsuJiN4RDtOSUhSIFNvdXRoYW1w
dG9uIFJlc3BpcmF0b3J5IEJpb21lZGljYWwgUmVzZWFyY2ggVW5pdCwgQ2xpbmljYWwgYW5kIEV4
cGVyaW1lbnRhbCBTY2llbmNlcyBhbmQgSHVtYW4gRGV2ZWxvcG1lbnQgYW5kIEhlYWx0aCwgU291
dGhhbXB0b24sIFVLIEZhY3VsdHkgb2YgTWVkaWNpbmUsIFVuaXZlcnNpdHkgb2YgU291dGhhbXB0
b24sIFNvdXRoYW1wdG9uLCBVSyBUaGUgRGF2aWQgSGlkZSBBc3RobWEgYW5kIEFsbGVyZ3kgUmVz
ZWFyY2ggQ2VudHJlLCBTdCBNYXJ5JmFwb3M7cyBIb3NwaXRhbCwgSXNsZSBvZiBXaWdodCwgVUsu
JiN4RDtBc3RyYVplbmVjYSBSJmFtcDtELCBNb2xuZGFsLCBTd2VkZW4gQXJldGV2YSBSJmFtcDtE
LCBOb3R0aW5naGFtLCBVSy4mI3hEO0RhdGEgU2NpZW5jZSBJbnN0aXR1dGUsIFNvdXRoIEtlbnNp
bmd0b24gQ2FtcHVzLCBJbXBlcmlhbCBDb2xsZWdlIExvbmRvbiwgTG9uZG9uLCBVSy4mI3hEO0Fj
Y2xhcm9nZW4gTHRkLCBTdCBKb2huJmFwb3M7cyBJbm5vdmF0aW9uIENlbnRyZSwgQ2FtYnJpZGdl
LCBVSy4mI3hEO0RlcHQgb2YgUmVzcGlyYXRvcnkgTWVkaWNpbmUsIEFjYWRlbWljIE1lZGljYWwg
Q2VudHJlLCBVbml2ZXJzaXR5IG9mIEFtc3RlcmRhbSwgQW1zdGVyZGFtLCBUaGUgTmV0aGVybGFu
ZHMuJiN4RDtFdXJvcGVhbiBJbnN0aXR1dGUgZm9yIFN5c3RlbXMgQmlvbG9neSBhbmQgTWVkaWNp
bmUsIENOUlMtRU5TLVVDQkwsIFVuaXZlcnNpdGUgZGUgTHlvbiwgTHlvbiwgRnJhbmNlLiYjeEQ7
UmVzcGlyYXRvcnkgVGhlcmFwZXV0aWMgVW5pdCwgR1NLLCBTdG9ja2xleSBQYXJrLCBVSy4mI3hE
O0ZhY3VsdHkgb2YgSGVhbHRoIGFuZCBNZWRpY2FsIFNjaWVuY2VzLCBVbml2ZXJzaXR5IG9mIENv
cGVuaGFnZW4sIENvcGVuaGFnZW4sIERlbm1hcmsuJiN4RDtDaGllc2kgUGhhcm1hY3VldGljYWxz
IFNQQSwgUGFybWEsIEl0YWx5LiYjeEQ7RGVwdCBvZiBDbGluaWNhbCBhbmQgRXhwZXJpbWVudGFs
IE1lZGljaW5lIEhvc3BpdGFsIFVuaXZlcnNpdHksIFVuaXZlcnNpdHkgb2YgQ2F0YW5pYSwgQ2F0
YW5pYSwgSXRhbHkuJiN4RDtEZXBhcnRlbWVudCBkZXMgTWFsYWRpZXMgUmVzcGlyYXRvaXJlcywg
TGFib3JhdG9pcmUgZCZhcG9zO2ltbXVub2xvZ2llLCBBaXggTWFyc2VpbGxlIFVuaXZlcnNpdGUg
TWFyc2VpbGxlLCBNYXJzZWlsbGUsIEZyYW5jZS4mI3hEO0x1bmcvQWxsZXJneSBDbGluaWMsIEth
cm9saW5za2EgVW5pdmVyc2l0eSBIb3NwaXRhbCBIdWRkaW5nZSwgU3RvY2tob2xtLCBTd2VkZW4u
JiN4RDtUaGUgQ2VudHJlIGZvciBBbGxlcmd5IFJlc2VhcmNoLCBUaGUgSW5zdGl0dXRlIG9mIEVu
dmlyb25tZW50YWwgTWVkaWNpbmUsIEthcm9saW5za2EgSW5zdGl0dXRldCwgU3RvY2tob2xtLCBT
d2VkZW4uJiN4RDtDUk9NU09VUkNFLCBTdGlybGluZywgVUsuJiN4RDtVbml2ZXJzaXR5IENoaWxk
cmVuJmFwb3M7cyBIb3NwaXRhbCBCYXNlbCwgQmFzZWwsIFN3aXR6ZXJsYW5kLiYjeEQ7VW5pdmVy
c2l0eSBIb3NwaXRhbCBCZXJuLCBCZXJuLCBTd2l0emVybGFuZC4mI3hEO0FzdHJhWmVuZWNhIFIm
YW1wO0QsIE1vbG5kYWwsIFN3ZWRlbi4mI3hEO0RlcHQgb2YgV29tZW4mYXBvcztzIGFuZCBDaGls
ZHJlbiZhcG9zO3MgSGVhbHRoIGFuZCBDZW50ZXIgZm9yIEFsbGVyZ3kgUmVzZWFyY2gsIEthcm9s
aW5za2EgSW5zdGl0dXRldCwgU3RvY2tob2xtLCBTd2VkZW4uJiN4RDtVSyBDbGluaWNhbCBPcGVy
YXRpb25zLCBHU0ssIFN0b2NrbGV5IFBhcmssIFVLLiYjeEQ7QWxsZXJneSBUaGVyYXBldXRpY3Ms
IFdlc3QgU3Vzc2V4LCBVSy4mI3hEO0RlcHQgb2YgUHVsbW9ub2xvZ3ksIFNlbW1lbHdlaXMgVW5p
dmVyc2l0eSwgQnVkYXBlc3QsIEh1bmdhcnkuJiN4RDtSZXNwaXJhdG9yeSBSZXNlYXJjaCBVbml0
LCBVbml2ZXJzaXR5IG9mIE5vdHRpbmdoYW0sIE5vdHRpbmdoYW0sIFVLLiYjeEQ7RnJhdW5ob2Zl
ciBJbnN0aXR1dGUgZm9yIFRveGljb2xvZ3kgYW5kIEV4cGVyaW1lbnRhbCBNZWRpY2luZSBIYW5u
b3ZlciwgSGFubm92ZXIsIEdlcm1hbnkuJiN4RDtUcmFuc2xhdGlvbmFsIE1lZGljaW5lIC0gUmVz
cGlyYXRvcnkgUHJvZmlsaW5nLCBOb3ZhcnRpcyBJbnN0aXR1dGVzIGZvciBCaW9NZWRpY2FsIFJl
c2VhcmNoLCBCYXNlbCwgU3dpdHplcmxhbmQuJiN4RDtSZXNwaXJhdG9yeSBhbmQgQWxsZXJnaWMg
RGlzZWFzZXMsIFByb2R1Y3QgRGV2ZWxvcG1lbnQgSW1tdW5vbG9neSwgR2VuZW50ZWNoLCBTYW4g
RnJhbmNpc2NvLCBDQSwgVVNBLiYjeEQ7RmFjdWx0eSBvZiBNZWRpY2luZSwgQ2F0aG9saWMgVW5p
dmVyc2l0eSBvZiB0aGUgU2FjcmVkIEhlYXJ0LCBSb21lLCBJdGFseS4mI3hEO0RlcHQgb2YgTWVk
aWNpbmUsIEphZ2llbGxvbmlhbiBVbml2ZXJzaXR5IE1lZGljYWwgQ29sbGVnZSwgS3Jha293LCBQ
b2xhbmQuJiN4RDtSZXNwaXJhdG9yeSBUaGVyYXB5IEFyZWEgVW5pdCwgR2xheG9TbWl0aEtsaW5l
LCBTdGV2ZW5hZ2UsIFVLLiYjeEQ7QXNzaXN0YW5jZSBwdWJsaXF1ZSBkZXMgSG9waXRhdXggZGUg
TWFyc2VpbGxlLCBIb3BpdGFsIE5PUkQsIENsaW5pcXVlIGRlcyBicm9uY2hlcywgYWxsZXJnaWVz
IGV0IHNvbW1laWwsIE1hcnNlaWxsZSwgRnJhbmNlLiYjeEQ7RGVwdCBvZiBNZWRpY2luZSwgRGVw
dCBvZiBQdWJsaWMgSGVhbHRoIGFuZCBDbGluaWNhbCBNZWRpY2luZSBSZXNwaXJhdG9yeSBNZWRp
Y2luZSBVbml0LCBVbWVhIFVuaXZlcnNpdHksIFVtZWEsIFN3ZWRlbi4mI3hEO0JvZWhyaW5nZXIg
SW5nZWxoZWltIFBoYXJtYSBHbWJIICZhbXA7IENvLiwgSW5nZWxoZWltLCBHZXJtYW55LiYjeEQ7
VW5pdmVyc2l0eSBDaGlsZHJlbiZhcG9zO3MgSG9zcGl0YWwgWnVyaWNoLCBadXJpY2gsIFN3aXR6
ZXJsYW5kLiYjeEQ7UmVzcGlyYXRvcnkgUmVzZWFyY2ggR3JvdXAsIE1hbmNoZXN0ZXIgQWNhZGVt
aWMgSGVhbHRoIFNjaWVuY2UgQ2VudHJlLCBVbml2ZXJzaXR5IEhvc3BpdGFsIFNvdXRoIE1hbmNo
ZXN0ZXIgTkhTIEZvdW5kYXRpb24gVHJ1c3QsIE1hbmNoZXN0ZXIsIFVLLiYjeEQ7VGhlIERhbmlz
aCBQZWRpYXRyaWMgQXN0aG1hIENlbnRlciwgVW5pdmVyc2l0eSBvZiBDb3BlbmhhZ2VuLCBDb3Bl
bmhhZ2VuLCBEZW5tYXJrLiYjeEQ7VW5pdmVyc2l0eSBIb3NwaXRhbCBCZXJuLCBCZXJuLCBTd2l0
emVybGFuZCBUaWVmZW5hdSBIb3NwaXRhbCwgQmVybiwgU3dpdHplcmxhbmQuJiN4RDtOYXRpb25h
bCBIZWFydCBhbmQgTHVuZyBJbnN0aXR1dGUsIEltcGVyaWFsIENvbGxlZ2UsIExvbmRvbiwgVUsg
QmlvbWVkaWNhbCBSZXNlYXJjaCBVbml0LCBSb3lhbCBCcm9tcHRvbiAmYW1wOyBIYXJlZmllbGQg
TkhTIFRydXN0LCBMb25kb24sIFVLLiYjeEQ7QmlvU2NpIENvbnN1bHRpbmcsIE1hYXNtZWNoZWxl
biwgQmVsZ2l1bS4mI3hEO0phbnNzZW4gUmVzZWFyY2ggYW5kIERldmVsb3BtZW50IEx0ZCwgSGln
aCBXeWNvbWJlLCBVSy4mI3hEO05JSFIgU291dGhhbXB0b24gUmVzcGlyYXRvcnkgQmlvbWVkaWNh
bCBSZXNlYXJjaCBVbml0LCBDbGluaWNhbCBhbmQgRXhwZXJpbWVudGFsIFNjaWVuY2VzLCBGYWN1
bHR5IG9mIE1lZGljaW5lLCBVbml2ZXJzaXR5IG9mIFNvdXRoYW1wdG9uLCBTb3V0aGFtcHRvbiwg
VUsuJiN4RDtEZXB0IG9mIFJlc3BpcmF0b3J5IE1lZGljaW5lLCBBY2FkZW1pYyBNZWRpY2FsIENl
bnRyZSwgVW5pdmVyc2l0eSBvZiBBbXN0ZXJkYW0sIEFtc3RlcmRhbSwgVGhlIE5ldGhlcmxhbmRz
IEpvaW50IGxhc3QgYXV0aG9ycy4mI3hEO05hdGlvbmFsIEhlYXJ0IGFuZCBMdW5nIEluc3RpdHV0
ZSwgSW1wZXJpYWwgQ29sbGVnZSwgTG9uZG9uLCBVSyBCaW9tZWRpY2FsIFJlc2VhcmNoIFVuaXQs
IFJveWFsIEJyb21wdG9uICZhbXA7IEhhcmVmaWVsZCBOSFMgVHJ1c3QsIExvbmRvbiwgVUsgSm9p
bnQgbGFzdCBhdXRob3JzLjwvYXV0aC1hZGRyZXNzPjx0aXRsZXM+PHRpdGxlPkNsaW5pY2FsIGFu
ZCBpbmZsYW1tYXRvcnkgY2hhcmFjdGVyaXN0aWNzIG9mIHRoZSBFdXJvcGVhbiBVLUJJT1BSRUQg
YWR1bHQgc2V2ZXJlIGFzdGhtYSBjb2hvcnQ8L3RpdGxlPjxzZWNvbmRhcnktdGl0bGU+RXVyIFJl
c3BpciBKPC9zZWNvbmRhcnktdGl0bGU+PGFsdC10aXRsZT5UaGUgRXVyb3BlYW4gcmVzcGlyYXRv
cnkgam91cm5hbDwvYWx0LXRpdGxlPjwvdGl0bGVzPjxwZXJpb2RpY2FsPjxmdWxsLXRpdGxlPkV1
ciBSZXNwaXIgSjwvZnVsbC10aXRsZT48L3BlcmlvZGljYWw+PHBhZ2VzPjEzMDgtMjE8L3BhZ2Vz
Pjx2b2x1bWU+NDY8L3ZvbHVtZT48bnVtYmVyPjU8L251bWJlcj48ZWRpdGlvbj4yMDE1LzA5LzEy
PC9lZGl0aW9uPjxkYXRlcz48eWVhcj4yMDE1PC95ZWFyPjxwdWItZGF0ZXM+PGRhdGU+Tm92PC9k
YXRlPjwvcHViLWRhdGVzPjwvZGF0ZXM+PGlzYm4+MDkwMy0xOTM2PC9pc2JuPjxhY2Nlc3Npb24t
bnVtPjI2MzU3OTYzPC9hY2Nlc3Npb24tbnVtPjx1cmxzPjxyZWxhdGVkLXVybHM+PHVybD5odHRw
Oi8vZXJqLmVyc2pvdXJuYWxzLmNvbS9jb250ZW50L2Vyai80Ni81LzEzMDguZnVsbC5wZGY8L3Vy
bD48L3JlbGF0ZWQtdXJscz48L3VybHM+PGVsZWN0cm9uaWMtcmVzb3VyY2UtbnVtPjEwLjExODMv
MTM5OTMwMDMuMDA3NzktMjAxNTwvZWxlY3Ryb25pYy1yZXNvdXJjZS1udW0+PHJlbW90ZS1kYXRh
YmFzZS1wcm92aWRlcj5OTE08L3JlbW90ZS1kYXRhYmFzZS1wcm92aWRlcj48bGFuZ3VhZ2U+ZW5n
PC9sYW5ndWFnZT48L3JlY29yZD48L0NpdGU+PC9FbmROb3RlPn==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(9)</w:t>
      </w:r>
      <w:r w:rsidR="0001442E">
        <w:rPr>
          <w:rFonts w:ascii="Times New Roman" w:hAnsi="Times New Roman" w:cs="Times New Roman"/>
          <w:sz w:val="24"/>
          <w:szCs w:val="24"/>
        </w:rPr>
        <w:fldChar w:fldCharType="end"/>
      </w:r>
      <w:r w:rsidRPr="00910874">
        <w:rPr>
          <w:rFonts w:ascii="Times New Roman" w:hAnsi="Times New Roman" w:cs="Times New Roman"/>
          <w:sz w:val="24"/>
          <w:szCs w:val="24"/>
        </w:rPr>
        <w:t>.</w:t>
      </w:r>
      <w:r w:rsidR="009F23AE">
        <w:rPr>
          <w:rFonts w:ascii="Times New Roman" w:hAnsi="Times New Roman" w:cs="Times New Roman"/>
          <w:sz w:val="24"/>
          <w:szCs w:val="24"/>
        </w:rPr>
        <w:t xml:space="preserve"> </w:t>
      </w:r>
      <w:r w:rsidRPr="00910874">
        <w:rPr>
          <w:rFonts w:ascii="Times New Roman" w:hAnsi="Times New Roman" w:cs="Times New Roman"/>
          <w:sz w:val="24"/>
          <w:szCs w:val="24"/>
        </w:rPr>
        <w:t xml:space="preserve">Because the definition of </w:t>
      </w:r>
      <w:r w:rsidR="00AC4B06">
        <w:rPr>
          <w:rFonts w:ascii="Times New Roman" w:hAnsi="Times New Roman" w:cs="Times New Roman"/>
          <w:sz w:val="24"/>
          <w:szCs w:val="24"/>
        </w:rPr>
        <w:t>T</w:t>
      </w:r>
      <w:r w:rsidR="00AA1574" w:rsidRPr="00910874">
        <w:rPr>
          <w:rFonts w:ascii="Times New Roman" w:hAnsi="Times New Roman" w:cs="Times New Roman"/>
          <w:sz w:val="24"/>
          <w:szCs w:val="24"/>
        </w:rPr>
        <w:t>2</w:t>
      </w:r>
      <w:r w:rsidR="00AA1574">
        <w:rPr>
          <w:rFonts w:ascii="Times New Roman" w:hAnsi="Times New Roman" w:cs="Times New Roman"/>
          <w:sz w:val="24"/>
          <w:szCs w:val="24"/>
        </w:rPr>
        <w:t>-</w:t>
      </w:r>
      <w:r w:rsidRPr="00910874">
        <w:rPr>
          <w:rFonts w:ascii="Times New Roman" w:hAnsi="Times New Roman" w:cs="Times New Roman"/>
          <w:sz w:val="24"/>
          <w:szCs w:val="24"/>
        </w:rPr>
        <w:t xml:space="preserve">high </w:t>
      </w:r>
      <w:r w:rsidR="00AA1574">
        <w:rPr>
          <w:rFonts w:ascii="Times New Roman" w:hAnsi="Times New Roman" w:cs="Times New Roman"/>
          <w:sz w:val="24"/>
          <w:szCs w:val="24"/>
        </w:rPr>
        <w:t xml:space="preserve">has </w:t>
      </w:r>
      <w:r w:rsidRPr="00910874">
        <w:rPr>
          <w:rFonts w:ascii="Times New Roman" w:hAnsi="Times New Roman" w:cs="Times New Roman"/>
          <w:sz w:val="24"/>
          <w:szCs w:val="24"/>
        </w:rPr>
        <w:t xml:space="preserve">relied on </w:t>
      </w:r>
      <w:r w:rsidR="00AA1574">
        <w:rPr>
          <w:rFonts w:ascii="Times New Roman" w:hAnsi="Times New Roman" w:cs="Times New Roman"/>
          <w:sz w:val="24"/>
          <w:szCs w:val="24"/>
        </w:rPr>
        <w:t xml:space="preserve">the </w:t>
      </w:r>
      <w:r w:rsidRPr="00910874">
        <w:rPr>
          <w:rFonts w:ascii="Times New Roman" w:hAnsi="Times New Roman" w:cs="Times New Roman"/>
          <w:sz w:val="24"/>
          <w:szCs w:val="24"/>
        </w:rPr>
        <w:t xml:space="preserve">analysis of the transcriptome </w:t>
      </w:r>
      <w:r w:rsidR="00DB6FEE">
        <w:rPr>
          <w:rFonts w:ascii="Times New Roman" w:hAnsi="Times New Roman" w:cs="Times New Roman"/>
          <w:sz w:val="24"/>
          <w:szCs w:val="24"/>
        </w:rPr>
        <w:t>of</w:t>
      </w:r>
      <w:r w:rsidRPr="00910874">
        <w:rPr>
          <w:rFonts w:ascii="Times New Roman" w:hAnsi="Times New Roman" w:cs="Times New Roman"/>
          <w:sz w:val="24"/>
          <w:szCs w:val="24"/>
        </w:rPr>
        <w:t xml:space="preserve"> epithelial brushings, </w:t>
      </w:r>
      <w:r w:rsidR="00AA1574">
        <w:rPr>
          <w:rFonts w:ascii="Times New Roman" w:hAnsi="Times New Roman" w:cs="Times New Roman"/>
          <w:sz w:val="24"/>
          <w:szCs w:val="24"/>
        </w:rPr>
        <w:t xml:space="preserve">we chose </w:t>
      </w:r>
      <w:r w:rsidRPr="00910874">
        <w:rPr>
          <w:rFonts w:ascii="Times New Roman" w:hAnsi="Times New Roman" w:cs="Times New Roman"/>
          <w:sz w:val="24"/>
          <w:szCs w:val="24"/>
        </w:rPr>
        <w:t xml:space="preserve">the subjects who underwent </w:t>
      </w:r>
      <w:r w:rsidR="003C3F61">
        <w:rPr>
          <w:rFonts w:ascii="Times New Roman" w:hAnsi="Times New Roman" w:cs="Times New Roman"/>
          <w:sz w:val="24"/>
          <w:szCs w:val="24"/>
        </w:rPr>
        <w:t xml:space="preserve">a </w:t>
      </w:r>
      <w:proofErr w:type="spellStart"/>
      <w:r w:rsidRPr="00910874">
        <w:rPr>
          <w:rFonts w:ascii="Times New Roman" w:hAnsi="Times New Roman" w:cs="Times New Roman"/>
          <w:sz w:val="24"/>
          <w:szCs w:val="24"/>
        </w:rPr>
        <w:t>fiberoptic</w:t>
      </w:r>
      <w:proofErr w:type="spellEnd"/>
      <w:r w:rsidRPr="00910874">
        <w:rPr>
          <w:rFonts w:ascii="Times New Roman" w:hAnsi="Times New Roman" w:cs="Times New Roman"/>
          <w:sz w:val="24"/>
          <w:szCs w:val="24"/>
        </w:rPr>
        <w:t xml:space="preserve"> </w:t>
      </w:r>
      <w:proofErr w:type="spellStart"/>
      <w:r w:rsidRPr="00910874">
        <w:rPr>
          <w:rFonts w:ascii="Times New Roman" w:hAnsi="Times New Roman" w:cs="Times New Roman"/>
          <w:sz w:val="24"/>
          <w:szCs w:val="24"/>
        </w:rPr>
        <w:t>bronchoscopic</w:t>
      </w:r>
      <w:proofErr w:type="spellEnd"/>
      <w:r w:rsidRPr="00910874">
        <w:rPr>
          <w:rFonts w:ascii="Times New Roman" w:hAnsi="Times New Roman" w:cs="Times New Roman"/>
          <w:sz w:val="24"/>
          <w:szCs w:val="24"/>
        </w:rPr>
        <w:t xml:space="preserve"> procedure </w:t>
      </w:r>
      <w:r w:rsidR="00047629">
        <w:rPr>
          <w:rFonts w:ascii="Times New Roman" w:hAnsi="Times New Roman" w:cs="Times New Roman"/>
          <w:sz w:val="24"/>
          <w:szCs w:val="24"/>
        </w:rPr>
        <w:t>for</w:t>
      </w:r>
      <w:r w:rsidRPr="00910874">
        <w:rPr>
          <w:rFonts w:ascii="Times New Roman" w:hAnsi="Times New Roman" w:cs="Times New Roman"/>
          <w:sz w:val="24"/>
          <w:szCs w:val="24"/>
        </w:rPr>
        <w:t xml:space="preserve"> obtain</w:t>
      </w:r>
      <w:r w:rsidR="00047629">
        <w:rPr>
          <w:rFonts w:ascii="Times New Roman" w:hAnsi="Times New Roman" w:cs="Times New Roman"/>
          <w:sz w:val="24"/>
          <w:szCs w:val="24"/>
        </w:rPr>
        <w:t>ing</w:t>
      </w:r>
      <w:r w:rsidRPr="00910874">
        <w:rPr>
          <w:rFonts w:ascii="Times New Roman" w:hAnsi="Times New Roman" w:cs="Times New Roman"/>
          <w:sz w:val="24"/>
          <w:szCs w:val="24"/>
        </w:rPr>
        <w:t xml:space="preserve"> bronchial brushings. The characteristics of these </w:t>
      </w:r>
      <w:r w:rsidR="00266E66">
        <w:rPr>
          <w:rFonts w:ascii="Times New Roman" w:hAnsi="Times New Roman" w:cs="Times New Roman"/>
          <w:sz w:val="24"/>
          <w:szCs w:val="24"/>
        </w:rPr>
        <w:t>study participants</w:t>
      </w:r>
      <w:r w:rsidR="009F23AE">
        <w:rPr>
          <w:rFonts w:ascii="Times New Roman" w:hAnsi="Times New Roman" w:cs="Times New Roman"/>
          <w:sz w:val="24"/>
          <w:szCs w:val="24"/>
        </w:rPr>
        <w:t xml:space="preserve"> </w:t>
      </w:r>
      <w:r w:rsidRPr="00910874">
        <w:rPr>
          <w:rFonts w:ascii="Times New Roman" w:hAnsi="Times New Roman" w:cs="Times New Roman"/>
          <w:sz w:val="24"/>
          <w:szCs w:val="24"/>
        </w:rPr>
        <w:t xml:space="preserve">are shown in Table 1. </w:t>
      </w:r>
      <w:r w:rsidR="00AA1574">
        <w:rPr>
          <w:rFonts w:ascii="Times New Roman" w:hAnsi="Times New Roman" w:cs="Times New Roman"/>
          <w:sz w:val="24"/>
          <w:szCs w:val="24"/>
        </w:rPr>
        <w:t>We</w:t>
      </w:r>
      <w:r w:rsidR="000F5ED8" w:rsidRPr="00910874">
        <w:rPr>
          <w:rFonts w:ascii="Times New Roman" w:hAnsi="Times New Roman" w:cs="Times New Roman"/>
          <w:sz w:val="24"/>
          <w:szCs w:val="24"/>
        </w:rPr>
        <w:t xml:space="preserve"> analysed </w:t>
      </w:r>
      <w:r w:rsidR="00047629">
        <w:rPr>
          <w:rFonts w:ascii="Times New Roman" w:hAnsi="Times New Roman" w:cs="Times New Roman"/>
          <w:sz w:val="24"/>
          <w:szCs w:val="24"/>
        </w:rPr>
        <w:t xml:space="preserve">transcriptomic </w:t>
      </w:r>
      <w:r w:rsidR="000F5ED8" w:rsidRPr="00910874">
        <w:rPr>
          <w:rFonts w:ascii="Times New Roman" w:hAnsi="Times New Roman" w:cs="Times New Roman"/>
          <w:sz w:val="24"/>
          <w:szCs w:val="24"/>
        </w:rPr>
        <w:t xml:space="preserve">data from </w:t>
      </w:r>
      <w:r w:rsidR="004B28E0">
        <w:rPr>
          <w:rFonts w:ascii="Times New Roman" w:hAnsi="Times New Roman" w:cs="Times New Roman"/>
          <w:sz w:val="24"/>
          <w:szCs w:val="24"/>
        </w:rPr>
        <w:t xml:space="preserve">49 </w:t>
      </w:r>
      <w:proofErr w:type="spellStart"/>
      <w:r w:rsidR="004B28E0">
        <w:rPr>
          <w:rFonts w:ascii="Times New Roman" w:hAnsi="Times New Roman" w:cs="Times New Roman"/>
          <w:sz w:val="24"/>
          <w:szCs w:val="24"/>
        </w:rPr>
        <w:t>SAn</w:t>
      </w:r>
      <w:proofErr w:type="spellEnd"/>
      <w:r w:rsidR="004B28E0">
        <w:rPr>
          <w:rFonts w:ascii="Times New Roman" w:hAnsi="Times New Roman" w:cs="Times New Roman"/>
          <w:sz w:val="24"/>
          <w:szCs w:val="24"/>
        </w:rPr>
        <w:t>, 18</w:t>
      </w:r>
      <w:r w:rsidR="00266E66">
        <w:rPr>
          <w:rFonts w:ascii="Times New Roman" w:hAnsi="Times New Roman" w:cs="Times New Roman"/>
          <w:sz w:val="24"/>
          <w:szCs w:val="24"/>
        </w:rPr>
        <w:t xml:space="preserve"> SAs</w:t>
      </w:r>
      <w:r w:rsidR="004B28E0">
        <w:rPr>
          <w:rFonts w:ascii="Times New Roman" w:hAnsi="Times New Roman" w:cs="Times New Roman"/>
          <w:sz w:val="24"/>
          <w:szCs w:val="24"/>
        </w:rPr>
        <w:t>, 36 MMA and 44</w:t>
      </w:r>
      <w:r w:rsidR="0041464B">
        <w:rPr>
          <w:rFonts w:ascii="Times New Roman" w:hAnsi="Times New Roman" w:cs="Times New Roman"/>
          <w:sz w:val="24"/>
          <w:szCs w:val="24"/>
        </w:rPr>
        <w:t xml:space="preserve"> </w:t>
      </w:r>
      <w:r w:rsidR="00AA1574">
        <w:rPr>
          <w:rFonts w:ascii="Times New Roman" w:hAnsi="Times New Roman" w:cs="Times New Roman"/>
          <w:sz w:val="24"/>
          <w:szCs w:val="24"/>
        </w:rPr>
        <w:t>HC</w:t>
      </w:r>
      <w:r w:rsidR="0041464B">
        <w:rPr>
          <w:rFonts w:ascii="Times New Roman" w:hAnsi="Times New Roman" w:cs="Times New Roman"/>
          <w:sz w:val="24"/>
          <w:szCs w:val="24"/>
        </w:rPr>
        <w:t>. Pre-</w:t>
      </w:r>
      <w:r w:rsidR="000F5ED8" w:rsidRPr="00910874">
        <w:rPr>
          <w:rFonts w:ascii="Times New Roman" w:hAnsi="Times New Roman" w:cs="Times New Roman"/>
          <w:sz w:val="24"/>
          <w:szCs w:val="24"/>
        </w:rPr>
        <w:t xml:space="preserve">bronchodilator spirometry, </w:t>
      </w:r>
    </w:p>
    <w:p w14:paraId="06F9D301" w14:textId="236644C2" w:rsidR="00AA1574" w:rsidRDefault="000F5ED8" w:rsidP="00AA1574">
      <w:pPr>
        <w:spacing w:after="0" w:line="480" w:lineRule="auto"/>
        <w:jc w:val="both"/>
        <w:rPr>
          <w:rFonts w:ascii="Times New Roman" w:hAnsi="Times New Roman" w:cs="Times New Roman"/>
          <w:sz w:val="24"/>
          <w:szCs w:val="24"/>
        </w:rPr>
      </w:pPr>
      <w:proofErr w:type="spellStart"/>
      <w:r w:rsidRPr="00910874">
        <w:rPr>
          <w:rFonts w:ascii="Times New Roman" w:hAnsi="Times New Roman" w:cs="Times New Roman"/>
          <w:sz w:val="24"/>
          <w:szCs w:val="24"/>
        </w:rPr>
        <w:t>FeNO</w:t>
      </w:r>
      <w:proofErr w:type="spellEnd"/>
      <w:r w:rsidRPr="00910874">
        <w:rPr>
          <w:rFonts w:ascii="Times New Roman" w:hAnsi="Times New Roman" w:cs="Times New Roman"/>
          <w:sz w:val="24"/>
          <w:szCs w:val="24"/>
        </w:rPr>
        <w:t xml:space="preserve">, serum total </w:t>
      </w:r>
      <w:proofErr w:type="spellStart"/>
      <w:r w:rsidRPr="00910874">
        <w:rPr>
          <w:rFonts w:ascii="Times New Roman" w:hAnsi="Times New Roman" w:cs="Times New Roman"/>
          <w:sz w:val="24"/>
          <w:szCs w:val="24"/>
        </w:rPr>
        <w:t>IgE</w:t>
      </w:r>
      <w:proofErr w:type="spellEnd"/>
      <w:r w:rsidRPr="00910874">
        <w:rPr>
          <w:rFonts w:ascii="Times New Roman" w:hAnsi="Times New Roman" w:cs="Times New Roman"/>
          <w:sz w:val="24"/>
          <w:szCs w:val="24"/>
        </w:rPr>
        <w:t xml:space="preserve">, serum </w:t>
      </w:r>
      <w:proofErr w:type="spellStart"/>
      <w:r w:rsidRPr="00910874">
        <w:rPr>
          <w:rFonts w:ascii="Times New Roman" w:hAnsi="Times New Roman" w:cs="Times New Roman"/>
          <w:sz w:val="24"/>
          <w:szCs w:val="24"/>
        </w:rPr>
        <w:t>periostin</w:t>
      </w:r>
      <w:proofErr w:type="spellEnd"/>
      <w:r w:rsidRPr="00910874">
        <w:rPr>
          <w:rFonts w:ascii="Times New Roman" w:hAnsi="Times New Roman" w:cs="Times New Roman"/>
          <w:sz w:val="24"/>
          <w:szCs w:val="24"/>
        </w:rPr>
        <w:t xml:space="preserve"> and differential blood count were measured</w:t>
      </w:r>
      <w:r w:rsidR="00047629">
        <w:rPr>
          <w:rFonts w:ascii="Times New Roman" w:hAnsi="Times New Roman" w:cs="Times New Roman"/>
          <w:sz w:val="24"/>
          <w:szCs w:val="24"/>
        </w:rPr>
        <w:t xml:space="preserve"> as previously described </w:t>
      </w:r>
      <w:r w:rsidR="0001442E">
        <w:rPr>
          <w:rFonts w:ascii="Times New Roman" w:hAnsi="Times New Roman" w:cs="Times New Roman"/>
          <w:sz w:val="24"/>
          <w:szCs w:val="24"/>
        </w:rPr>
        <w:fldChar w:fldCharType="begin">
          <w:fldData xml:space="preserve">PEVuZE5vdGU+PENpdGU+PEF1dGhvcj5TaGF3PC9BdXRob3I+PFllYXI+MjAxNTwvWWVhcj48UmVj
TnVtPjM4NTM3PC9SZWNOdW0+PERpc3BsYXlUZXh0Pig5KTwvRGlzcGxheVRleHQ+PHJlY29yZD48
cmVjLW51bWJlcj4zODUzNzwvcmVjLW51bWJlcj48Zm9yZWlnbi1rZXlzPjxrZXkgYXBwPSJFTiIg
ZGItaWQ9IjBkczI5ZXAwdjV2emZtZXYwejF2enY1MmU5c3YydHIycjIyZCIgdGltZXN0YW1wPSIx
NDUxMjk0ODUwIj4zODUzNzwva2V5PjwvZm9yZWlnbi1rZXlzPjxyZWYtdHlwZSBuYW1lPSJKb3Vy
bmFsIEFydGljbGUiPjE3PC9yZWYtdHlwZT48Y29udHJpYnV0b3JzPjxhdXRob3JzPjxhdXRob3I+
U2hhdywgRC4gRS48L2F1dGhvcj48YXV0aG9yPlNvdXNhLCBBLiBSLjwvYXV0aG9yPjxhdXRob3I+
Rm93bGVyLCBTLiBKLjwvYXV0aG9yPjxhdXRob3I+RmxlbWluZywgTC4gSi48L2F1dGhvcj48YXV0
aG9yPlJvYmVydHMsIEcuPC9hdXRob3I+PGF1dGhvcj5Db3JmaWVsZCwgSi48L2F1dGhvcj48YXV0
aG9yPlBhbmRpcywgSS48L2F1dGhvcj48YXV0aG9yPkJhbnNhbCwgQS4gVC48L2F1dGhvcj48YXV0
aG9yPkJlbCwgRS4gSC48L2F1dGhvcj48YXV0aG9yPkF1ZmZyYXksIEMuPC9hdXRob3I+PGF1dGhv
cj5Db21wdG9uLCBDLiBILjwvYXV0aG9yPjxhdXRob3I+QmlzZ2FhcmQsIEguPC9hdXRob3I+PGF1
dGhvcj5CdWNjaGlvbmksIEUuPC9hdXRob3I+PGF1dGhvcj5DYXJ1c28sIE0uPC9hdXRob3I+PGF1
dGhvcj5DaGFuZXosIFAuPC9hdXRob3I+PGF1dGhvcj5EYWhsZW4sIEIuPC9hdXRob3I+PGF1dGhv
cj5EYWhsZW4sIFMuIEUuPC9hdXRob3I+PGF1dGhvcj5EeXNvbiwgSy48L2F1dGhvcj48YXV0aG9y
PkZyZXksIFUuPC9hdXRob3I+PGF1dGhvcj5HZWlzZXIsIFQuPC9hdXRob3I+PGF1dGhvcj5HZXJo
YXJkc3NvbiBkZSBWZXJkaWVyLCBNLjwvYXV0aG9yPjxhdXRob3I+R2liZW9uLCBELjwvYXV0aG9y
PjxhdXRob3I+R3VvLCBZLiBLLjwvYXV0aG9yPjxhdXRob3I+SGFzaGltb3RvLCBTLjwvYXV0aG9y
PjxhdXRob3I+SGVkbGluLCBHLjwvYXV0aG9yPjxhdXRob3I+SmV5YXNpbmdoYW0sIEUuPC9hdXRo
b3I+PGF1dGhvcj5IZWtraW5nLCBQLiBQLjwvYXV0aG9yPjxhdXRob3I+SGlnZW5ib3R0YW0sIFQu
PC9hdXRob3I+PGF1dGhvcj5Ib3J2YXRoLCBJLjwvYXV0aG9yPjxhdXRob3I+S25veCwgQS4gSi48
L2F1dGhvcj48YXV0aG9yPktydWcsIE4uPC9hdXRob3I+PGF1dGhvcj5FcnBlbmJlY2ssIFYuIEou
PC9hdXRob3I+PGF1dGhvcj5MYXJzc29uLCBMLiBYLjwvYXV0aG9yPjxhdXRob3I+TGF6YXJpbmlz
LCBOLjwvYXV0aG9yPjxhdXRob3I+TWF0dGhld3MsIEouIEcuPC9hdXRob3I+PGF1dGhvcj5NaWRk
ZWx2ZWxkLCBSLjwvYXV0aG9yPjxhdXRob3I+TW9udHVzY2hpLCBQLjwvYXV0aG9yPjxhdXRob3I+
TXVzaWFsLCBKLjwvYXV0aG9yPjxhdXRob3I+TXlsZXMsIEQuPC9hdXRob3I+PGF1dGhvcj5QYWh1
cywgTC48L2F1dGhvcj48YXV0aG9yPlNhbmRzdHJvbSwgVC48L2F1dGhvcj48YXV0aG9yPlNlaWJv
bGQsIFcuPC9hdXRob3I+PGF1dGhvcj5TaW5nZXIsIEYuPC9hdXRob3I+PGF1dGhvcj5TdHJhbmRi
ZXJnLCBLLjwvYXV0aG9yPjxhdXRob3I+VmVzdGJvLCBKLjwvYXV0aG9yPjxhdXRob3I+Vmlzc2lu
ZywgTi48L2F1dGhvcj48YXV0aG9yPnZvbiBHYXJuaWVyLCBDLjwvYXV0aG9yPjxhdXRob3I+QWRj
b2NrLCBJLiBNLjwvYXV0aG9yPjxhdXRob3I+V2FnZXJzLCBTLjwvYXV0aG9yPjxhdXRob3I+Um93
ZSwgQS48L2F1dGhvcj48YXV0aG9yPkhvd2FydGgsIFAuPC9hdXRob3I+PGF1dGhvcj5XYWdlbmVy
LCBBLiBILjwvYXV0aG9yPjxhdXRob3I+RGp1a2Fub3ZpYywgUi48L2F1dGhvcj48YXV0aG9yPlN0
ZXJrLCBQLiBKLjwvYXV0aG9yPjxhdXRob3I+Q2h1bmcsIEsuIEYuPC9hdXRob3I+PC9hdXRob3Jz
PjwvY29udHJpYnV0b3JzPjxhdXRoLWFkZHJlc3M+UmVzcGlyYXRvcnkgUmVzZWFyY2ggVW5pdCwg
VW5pdmVyc2l0eSBvZiBOb3R0aW5naGFtLCBOb3R0aW5naGFtLCBVSyBKb2ludCBmaXJzdCBhdXRo
b3JzIGRvbWluaWMuc2hhd0Bub3R0aW5naGFtLmFjLnVrLiYjeEQ7UmVzcGlyYXRvcnkgVGhlcmFw
ZXV0aWMgVW5pdCwgR1NLLCBTdG9ja2xleSBQYXJrLCBVSyBKb2ludCBmaXJzdCBhdXRob3JzLiYj
eEQ7UmVzcGlyYXRvcnkgYW5kIEFsbGVyZ3kgUmVzZWFyY2ggR3JvdXAsIFVuaXZlcnNpdHkgb2Yg
TWFuY2hlc3RlciwgTWFuY2hlc3RlciwgVUsuJiN4RDtOYXRpb25hbCBIZWFydCBhbmQgTHVuZyBJ
bnN0aXR1dGUsIEltcGVyaWFsIENvbGxlZ2UsIExvbmRvbiwgVUsuJiN4RDtOSUhSIFNvdXRoYW1w
dG9uIFJlc3BpcmF0b3J5IEJpb21lZGljYWwgUmVzZWFyY2ggVW5pdCwgQ2xpbmljYWwgYW5kIEV4
cGVyaW1lbnRhbCBTY2llbmNlcyBhbmQgSHVtYW4gRGV2ZWxvcG1lbnQgYW5kIEhlYWx0aCwgU291
dGhhbXB0b24sIFVLIEZhY3VsdHkgb2YgTWVkaWNpbmUsIFVuaXZlcnNpdHkgb2YgU291dGhhbXB0
b24sIFNvdXRoYW1wdG9uLCBVSyBUaGUgRGF2aWQgSGlkZSBBc3RobWEgYW5kIEFsbGVyZ3kgUmVz
ZWFyY2ggQ2VudHJlLCBTdCBNYXJ5JmFwb3M7cyBIb3NwaXRhbCwgSXNsZSBvZiBXaWdodCwgVUsu
JiN4RDtBc3RyYVplbmVjYSBSJmFtcDtELCBNb2xuZGFsLCBTd2VkZW4gQXJldGV2YSBSJmFtcDtE
LCBOb3R0aW5naGFtLCBVSy4mI3hEO0RhdGEgU2NpZW5jZSBJbnN0aXR1dGUsIFNvdXRoIEtlbnNp
bmd0b24gQ2FtcHVzLCBJbXBlcmlhbCBDb2xsZWdlIExvbmRvbiwgTG9uZG9uLCBVSy4mI3hEO0Fj
Y2xhcm9nZW4gTHRkLCBTdCBKb2huJmFwb3M7cyBJbm5vdmF0aW9uIENlbnRyZSwgQ2FtYnJpZGdl
LCBVSy4mI3hEO0RlcHQgb2YgUmVzcGlyYXRvcnkgTWVkaWNpbmUsIEFjYWRlbWljIE1lZGljYWwg
Q2VudHJlLCBVbml2ZXJzaXR5IG9mIEFtc3RlcmRhbSwgQW1zdGVyZGFtLCBUaGUgTmV0aGVybGFu
ZHMuJiN4RDtFdXJvcGVhbiBJbnN0aXR1dGUgZm9yIFN5c3RlbXMgQmlvbG9neSBhbmQgTWVkaWNp
bmUsIENOUlMtRU5TLVVDQkwsIFVuaXZlcnNpdGUgZGUgTHlvbiwgTHlvbiwgRnJhbmNlLiYjeEQ7
UmVzcGlyYXRvcnkgVGhlcmFwZXV0aWMgVW5pdCwgR1NLLCBTdG9ja2xleSBQYXJrLCBVSy4mI3hE
O0ZhY3VsdHkgb2YgSGVhbHRoIGFuZCBNZWRpY2FsIFNjaWVuY2VzLCBVbml2ZXJzaXR5IG9mIENv
cGVuaGFnZW4sIENvcGVuaGFnZW4sIERlbm1hcmsuJiN4RDtDaGllc2kgUGhhcm1hY3VldGljYWxz
IFNQQSwgUGFybWEsIEl0YWx5LiYjeEQ7RGVwdCBvZiBDbGluaWNhbCBhbmQgRXhwZXJpbWVudGFs
IE1lZGljaW5lIEhvc3BpdGFsIFVuaXZlcnNpdHksIFVuaXZlcnNpdHkgb2YgQ2F0YW5pYSwgQ2F0
YW5pYSwgSXRhbHkuJiN4RDtEZXBhcnRlbWVudCBkZXMgTWFsYWRpZXMgUmVzcGlyYXRvaXJlcywg
TGFib3JhdG9pcmUgZCZhcG9zO2ltbXVub2xvZ2llLCBBaXggTWFyc2VpbGxlIFVuaXZlcnNpdGUg
TWFyc2VpbGxlLCBNYXJzZWlsbGUsIEZyYW5jZS4mI3hEO0x1bmcvQWxsZXJneSBDbGluaWMsIEth
cm9saW5za2EgVW5pdmVyc2l0eSBIb3NwaXRhbCBIdWRkaW5nZSwgU3RvY2tob2xtLCBTd2VkZW4u
JiN4RDtUaGUgQ2VudHJlIGZvciBBbGxlcmd5IFJlc2VhcmNoLCBUaGUgSW5zdGl0dXRlIG9mIEVu
dmlyb25tZW50YWwgTWVkaWNpbmUsIEthcm9saW5za2EgSW5zdGl0dXRldCwgU3RvY2tob2xtLCBT
d2VkZW4uJiN4RDtDUk9NU09VUkNFLCBTdGlybGluZywgVUsuJiN4RDtVbml2ZXJzaXR5IENoaWxk
cmVuJmFwb3M7cyBIb3NwaXRhbCBCYXNlbCwgQmFzZWwsIFN3aXR6ZXJsYW5kLiYjeEQ7VW5pdmVy
c2l0eSBIb3NwaXRhbCBCZXJuLCBCZXJuLCBTd2l0emVybGFuZC4mI3hEO0FzdHJhWmVuZWNhIFIm
YW1wO0QsIE1vbG5kYWwsIFN3ZWRlbi4mI3hEO0RlcHQgb2YgV29tZW4mYXBvcztzIGFuZCBDaGls
ZHJlbiZhcG9zO3MgSGVhbHRoIGFuZCBDZW50ZXIgZm9yIEFsbGVyZ3kgUmVzZWFyY2gsIEthcm9s
aW5za2EgSW5zdGl0dXRldCwgU3RvY2tob2xtLCBTd2VkZW4uJiN4RDtVSyBDbGluaWNhbCBPcGVy
YXRpb25zLCBHU0ssIFN0b2NrbGV5IFBhcmssIFVLLiYjeEQ7QWxsZXJneSBUaGVyYXBldXRpY3Ms
IFdlc3QgU3Vzc2V4LCBVSy4mI3hEO0RlcHQgb2YgUHVsbW9ub2xvZ3ksIFNlbW1lbHdlaXMgVW5p
dmVyc2l0eSwgQnVkYXBlc3QsIEh1bmdhcnkuJiN4RDtSZXNwaXJhdG9yeSBSZXNlYXJjaCBVbml0
LCBVbml2ZXJzaXR5IG9mIE5vdHRpbmdoYW0sIE5vdHRpbmdoYW0sIFVLLiYjeEQ7RnJhdW5ob2Zl
ciBJbnN0aXR1dGUgZm9yIFRveGljb2xvZ3kgYW5kIEV4cGVyaW1lbnRhbCBNZWRpY2luZSBIYW5u
b3ZlciwgSGFubm92ZXIsIEdlcm1hbnkuJiN4RDtUcmFuc2xhdGlvbmFsIE1lZGljaW5lIC0gUmVz
cGlyYXRvcnkgUHJvZmlsaW5nLCBOb3ZhcnRpcyBJbnN0aXR1dGVzIGZvciBCaW9NZWRpY2FsIFJl
c2VhcmNoLCBCYXNlbCwgU3dpdHplcmxhbmQuJiN4RDtSZXNwaXJhdG9yeSBhbmQgQWxsZXJnaWMg
RGlzZWFzZXMsIFByb2R1Y3QgRGV2ZWxvcG1lbnQgSW1tdW5vbG9neSwgR2VuZW50ZWNoLCBTYW4g
RnJhbmNpc2NvLCBDQSwgVVNBLiYjeEQ7RmFjdWx0eSBvZiBNZWRpY2luZSwgQ2F0aG9saWMgVW5p
dmVyc2l0eSBvZiB0aGUgU2FjcmVkIEhlYXJ0LCBSb21lLCBJdGFseS4mI3hEO0RlcHQgb2YgTWVk
aWNpbmUsIEphZ2llbGxvbmlhbiBVbml2ZXJzaXR5IE1lZGljYWwgQ29sbGVnZSwgS3Jha293LCBQ
b2xhbmQuJiN4RDtSZXNwaXJhdG9yeSBUaGVyYXB5IEFyZWEgVW5pdCwgR2xheG9TbWl0aEtsaW5l
LCBTdGV2ZW5hZ2UsIFVLLiYjeEQ7QXNzaXN0YW5jZSBwdWJsaXF1ZSBkZXMgSG9waXRhdXggZGUg
TWFyc2VpbGxlLCBIb3BpdGFsIE5PUkQsIENsaW5pcXVlIGRlcyBicm9uY2hlcywgYWxsZXJnaWVz
IGV0IHNvbW1laWwsIE1hcnNlaWxsZSwgRnJhbmNlLiYjeEQ7RGVwdCBvZiBNZWRpY2luZSwgRGVw
dCBvZiBQdWJsaWMgSGVhbHRoIGFuZCBDbGluaWNhbCBNZWRpY2luZSBSZXNwaXJhdG9yeSBNZWRp
Y2luZSBVbml0LCBVbWVhIFVuaXZlcnNpdHksIFVtZWEsIFN3ZWRlbi4mI3hEO0JvZWhyaW5nZXIg
SW5nZWxoZWltIFBoYXJtYSBHbWJIICZhbXA7IENvLiwgSW5nZWxoZWltLCBHZXJtYW55LiYjeEQ7
VW5pdmVyc2l0eSBDaGlsZHJlbiZhcG9zO3MgSG9zcGl0YWwgWnVyaWNoLCBadXJpY2gsIFN3aXR6
ZXJsYW5kLiYjeEQ7UmVzcGlyYXRvcnkgUmVzZWFyY2ggR3JvdXAsIE1hbmNoZXN0ZXIgQWNhZGVt
aWMgSGVhbHRoIFNjaWVuY2UgQ2VudHJlLCBVbml2ZXJzaXR5IEhvc3BpdGFsIFNvdXRoIE1hbmNo
ZXN0ZXIgTkhTIEZvdW5kYXRpb24gVHJ1c3QsIE1hbmNoZXN0ZXIsIFVLLiYjeEQ7VGhlIERhbmlz
aCBQZWRpYXRyaWMgQXN0aG1hIENlbnRlciwgVW5pdmVyc2l0eSBvZiBDb3BlbmhhZ2VuLCBDb3Bl
bmhhZ2VuLCBEZW5tYXJrLiYjeEQ7VW5pdmVyc2l0eSBIb3NwaXRhbCBCZXJuLCBCZXJuLCBTd2l0
emVybGFuZCBUaWVmZW5hdSBIb3NwaXRhbCwgQmVybiwgU3dpdHplcmxhbmQuJiN4RDtOYXRpb25h
bCBIZWFydCBhbmQgTHVuZyBJbnN0aXR1dGUsIEltcGVyaWFsIENvbGxlZ2UsIExvbmRvbiwgVUsg
QmlvbWVkaWNhbCBSZXNlYXJjaCBVbml0LCBSb3lhbCBCcm9tcHRvbiAmYW1wOyBIYXJlZmllbGQg
TkhTIFRydXN0LCBMb25kb24sIFVLLiYjeEQ7QmlvU2NpIENvbnN1bHRpbmcsIE1hYXNtZWNoZWxl
biwgQmVsZ2l1bS4mI3hEO0phbnNzZW4gUmVzZWFyY2ggYW5kIERldmVsb3BtZW50IEx0ZCwgSGln
aCBXeWNvbWJlLCBVSy4mI3hEO05JSFIgU291dGhhbXB0b24gUmVzcGlyYXRvcnkgQmlvbWVkaWNh
bCBSZXNlYXJjaCBVbml0LCBDbGluaWNhbCBhbmQgRXhwZXJpbWVudGFsIFNjaWVuY2VzLCBGYWN1
bHR5IG9mIE1lZGljaW5lLCBVbml2ZXJzaXR5IG9mIFNvdXRoYW1wdG9uLCBTb3V0aGFtcHRvbiwg
VUsuJiN4RDtEZXB0IG9mIFJlc3BpcmF0b3J5IE1lZGljaW5lLCBBY2FkZW1pYyBNZWRpY2FsIENl
bnRyZSwgVW5pdmVyc2l0eSBvZiBBbXN0ZXJkYW0sIEFtc3RlcmRhbSwgVGhlIE5ldGhlcmxhbmRz
IEpvaW50IGxhc3QgYXV0aG9ycy4mI3hEO05hdGlvbmFsIEhlYXJ0IGFuZCBMdW5nIEluc3RpdHV0
ZSwgSW1wZXJpYWwgQ29sbGVnZSwgTG9uZG9uLCBVSyBCaW9tZWRpY2FsIFJlc2VhcmNoIFVuaXQs
IFJveWFsIEJyb21wdG9uICZhbXA7IEhhcmVmaWVsZCBOSFMgVHJ1c3QsIExvbmRvbiwgVUsgSm9p
bnQgbGFzdCBhdXRob3JzLjwvYXV0aC1hZGRyZXNzPjx0aXRsZXM+PHRpdGxlPkNsaW5pY2FsIGFu
ZCBpbmZsYW1tYXRvcnkgY2hhcmFjdGVyaXN0aWNzIG9mIHRoZSBFdXJvcGVhbiBVLUJJT1BSRUQg
YWR1bHQgc2V2ZXJlIGFzdGhtYSBjb2hvcnQ8L3RpdGxlPjxzZWNvbmRhcnktdGl0bGU+RXVyIFJl
c3BpciBKPC9zZWNvbmRhcnktdGl0bGU+PGFsdC10aXRsZT5UaGUgRXVyb3BlYW4gcmVzcGlyYXRv
cnkgam91cm5hbDwvYWx0LXRpdGxlPjwvdGl0bGVzPjxwZXJpb2RpY2FsPjxmdWxsLXRpdGxlPkV1
ciBSZXNwaXIgSjwvZnVsbC10aXRsZT48L3BlcmlvZGljYWw+PHBhZ2VzPjEzMDgtMjE8L3BhZ2Vz
Pjx2b2x1bWU+NDY8L3ZvbHVtZT48bnVtYmVyPjU8L251bWJlcj48ZWRpdGlvbj4yMDE1LzA5LzEy
PC9lZGl0aW9uPjxkYXRlcz48eWVhcj4yMDE1PC95ZWFyPjxwdWItZGF0ZXM+PGRhdGU+Tm92PC9k
YXRlPjwvcHViLWRhdGVzPjwvZGF0ZXM+PGlzYm4+MDkwMy0xOTM2PC9pc2JuPjxhY2Nlc3Npb24t
bnVtPjI2MzU3OTYzPC9hY2Nlc3Npb24tbnVtPjx1cmxzPjxyZWxhdGVkLXVybHM+PHVybD5odHRw
Oi8vZXJqLmVyc2pvdXJuYWxzLmNvbS9jb250ZW50L2Vyai80Ni81LzEzMDguZnVsbC5wZGY8L3Vy
bD48L3JlbGF0ZWQtdXJscz48L3VybHM+PGVsZWN0cm9uaWMtcmVzb3VyY2UtbnVtPjEwLjExODMv
MTM5OTMwMDMuMDA3NzktMjAxNTwvZWxlY3Ryb25pYy1yZXNvdXJjZS1udW0+PHJlbW90ZS1kYXRh
YmFzZS1wcm92aWRlcj5OTE08L3JlbW90ZS1kYXRhYmFzZS1wcm92aWRlcj48bGFuZ3VhZ2U+ZW5n
PC9sYW5ndWFnZT48L3JlY29yZD48L0NpdGU+PC9FbmROb3RlPn==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PEVuZE5vdGU+PENpdGU+PEF1dGhvcj5TaGF3PC9BdXRob3I+PFllYXI+MjAxNTwvWWVhcj48UmVj
TnVtPjM4NTM3PC9SZWNOdW0+PERpc3BsYXlUZXh0Pig5KTwvRGlzcGxheVRleHQ+PHJlY29yZD48
cmVjLW51bWJlcj4zODUzNzwvcmVjLW51bWJlcj48Zm9yZWlnbi1rZXlzPjxrZXkgYXBwPSJFTiIg
ZGItaWQ9IjBkczI5ZXAwdjV2emZtZXYwejF2enY1MmU5c3YydHIycjIyZCIgdGltZXN0YW1wPSIx
NDUxMjk0ODUwIj4zODUzNzwva2V5PjwvZm9yZWlnbi1rZXlzPjxyZWYtdHlwZSBuYW1lPSJKb3Vy
bmFsIEFydGljbGUiPjE3PC9yZWYtdHlwZT48Y29udHJpYnV0b3JzPjxhdXRob3JzPjxhdXRob3I+
U2hhdywgRC4gRS48L2F1dGhvcj48YXV0aG9yPlNvdXNhLCBBLiBSLjwvYXV0aG9yPjxhdXRob3I+
Rm93bGVyLCBTLiBKLjwvYXV0aG9yPjxhdXRob3I+RmxlbWluZywgTC4gSi48L2F1dGhvcj48YXV0
aG9yPlJvYmVydHMsIEcuPC9hdXRob3I+PGF1dGhvcj5Db3JmaWVsZCwgSi48L2F1dGhvcj48YXV0
aG9yPlBhbmRpcywgSS48L2F1dGhvcj48YXV0aG9yPkJhbnNhbCwgQS4gVC48L2F1dGhvcj48YXV0
aG9yPkJlbCwgRS4gSC48L2F1dGhvcj48YXV0aG9yPkF1ZmZyYXksIEMuPC9hdXRob3I+PGF1dGhv
cj5Db21wdG9uLCBDLiBILjwvYXV0aG9yPjxhdXRob3I+QmlzZ2FhcmQsIEguPC9hdXRob3I+PGF1
dGhvcj5CdWNjaGlvbmksIEUuPC9hdXRob3I+PGF1dGhvcj5DYXJ1c28sIE0uPC9hdXRob3I+PGF1
dGhvcj5DaGFuZXosIFAuPC9hdXRob3I+PGF1dGhvcj5EYWhsZW4sIEIuPC9hdXRob3I+PGF1dGhv
cj5EYWhsZW4sIFMuIEUuPC9hdXRob3I+PGF1dGhvcj5EeXNvbiwgSy48L2F1dGhvcj48YXV0aG9y
PkZyZXksIFUuPC9hdXRob3I+PGF1dGhvcj5HZWlzZXIsIFQuPC9hdXRob3I+PGF1dGhvcj5HZXJo
YXJkc3NvbiBkZSBWZXJkaWVyLCBNLjwvYXV0aG9yPjxhdXRob3I+R2liZW9uLCBELjwvYXV0aG9y
PjxhdXRob3I+R3VvLCBZLiBLLjwvYXV0aG9yPjxhdXRob3I+SGFzaGltb3RvLCBTLjwvYXV0aG9y
PjxhdXRob3I+SGVkbGluLCBHLjwvYXV0aG9yPjxhdXRob3I+SmV5YXNpbmdoYW0sIEUuPC9hdXRo
b3I+PGF1dGhvcj5IZWtraW5nLCBQLiBQLjwvYXV0aG9yPjxhdXRob3I+SGlnZW5ib3R0YW0sIFQu
PC9hdXRob3I+PGF1dGhvcj5Ib3J2YXRoLCBJLjwvYXV0aG9yPjxhdXRob3I+S25veCwgQS4gSi48
L2F1dGhvcj48YXV0aG9yPktydWcsIE4uPC9hdXRob3I+PGF1dGhvcj5FcnBlbmJlY2ssIFYuIEou
PC9hdXRob3I+PGF1dGhvcj5MYXJzc29uLCBMLiBYLjwvYXV0aG9yPjxhdXRob3I+TGF6YXJpbmlz
LCBOLjwvYXV0aG9yPjxhdXRob3I+TWF0dGhld3MsIEouIEcuPC9hdXRob3I+PGF1dGhvcj5NaWRk
ZWx2ZWxkLCBSLjwvYXV0aG9yPjxhdXRob3I+TW9udHVzY2hpLCBQLjwvYXV0aG9yPjxhdXRob3I+
TXVzaWFsLCBKLjwvYXV0aG9yPjxhdXRob3I+TXlsZXMsIEQuPC9hdXRob3I+PGF1dGhvcj5QYWh1
cywgTC48L2F1dGhvcj48YXV0aG9yPlNhbmRzdHJvbSwgVC48L2F1dGhvcj48YXV0aG9yPlNlaWJv
bGQsIFcuPC9hdXRob3I+PGF1dGhvcj5TaW5nZXIsIEYuPC9hdXRob3I+PGF1dGhvcj5TdHJhbmRi
ZXJnLCBLLjwvYXV0aG9yPjxhdXRob3I+VmVzdGJvLCBKLjwvYXV0aG9yPjxhdXRob3I+Vmlzc2lu
ZywgTi48L2F1dGhvcj48YXV0aG9yPnZvbiBHYXJuaWVyLCBDLjwvYXV0aG9yPjxhdXRob3I+QWRj
b2NrLCBJLiBNLjwvYXV0aG9yPjxhdXRob3I+V2FnZXJzLCBTLjwvYXV0aG9yPjxhdXRob3I+Um93
ZSwgQS48L2F1dGhvcj48YXV0aG9yPkhvd2FydGgsIFAuPC9hdXRob3I+PGF1dGhvcj5XYWdlbmVy
LCBBLiBILjwvYXV0aG9yPjxhdXRob3I+RGp1a2Fub3ZpYywgUi48L2F1dGhvcj48YXV0aG9yPlN0
ZXJrLCBQLiBKLjwvYXV0aG9yPjxhdXRob3I+Q2h1bmcsIEsuIEYuPC9hdXRob3I+PC9hdXRob3Jz
PjwvY29udHJpYnV0b3JzPjxhdXRoLWFkZHJlc3M+UmVzcGlyYXRvcnkgUmVzZWFyY2ggVW5pdCwg
VW5pdmVyc2l0eSBvZiBOb3R0aW5naGFtLCBOb3R0aW5naGFtLCBVSyBKb2ludCBmaXJzdCBhdXRo
b3JzIGRvbWluaWMuc2hhd0Bub3R0aW5naGFtLmFjLnVrLiYjeEQ7UmVzcGlyYXRvcnkgVGhlcmFw
ZXV0aWMgVW5pdCwgR1NLLCBTdG9ja2xleSBQYXJrLCBVSyBKb2ludCBmaXJzdCBhdXRob3JzLiYj
eEQ7UmVzcGlyYXRvcnkgYW5kIEFsbGVyZ3kgUmVzZWFyY2ggR3JvdXAsIFVuaXZlcnNpdHkgb2Yg
TWFuY2hlc3RlciwgTWFuY2hlc3RlciwgVUsuJiN4RDtOYXRpb25hbCBIZWFydCBhbmQgTHVuZyBJ
bnN0aXR1dGUsIEltcGVyaWFsIENvbGxlZ2UsIExvbmRvbiwgVUsuJiN4RDtOSUhSIFNvdXRoYW1w
dG9uIFJlc3BpcmF0b3J5IEJpb21lZGljYWwgUmVzZWFyY2ggVW5pdCwgQ2xpbmljYWwgYW5kIEV4
cGVyaW1lbnRhbCBTY2llbmNlcyBhbmQgSHVtYW4gRGV2ZWxvcG1lbnQgYW5kIEhlYWx0aCwgU291
dGhhbXB0b24sIFVLIEZhY3VsdHkgb2YgTWVkaWNpbmUsIFVuaXZlcnNpdHkgb2YgU291dGhhbXB0
b24sIFNvdXRoYW1wdG9uLCBVSyBUaGUgRGF2aWQgSGlkZSBBc3RobWEgYW5kIEFsbGVyZ3kgUmVz
ZWFyY2ggQ2VudHJlLCBTdCBNYXJ5JmFwb3M7cyBIb3NwaXRhbCwgSXNsZSBvZiBXaWdodCwgVUsu
JiN4RDtBc3RyYVplbmVjYSBSJmFtcDtELCBNb2xuZGFsLCBTd2VkZW4gQXJldGV2YSBSJmFtcDtE
LCBOb3R0aW5naGFtLCBVSy4mI3hEO0RhdGEgU2NpZW5jZSBJbnN0aXR1dGUsIFNvdXRoIEtlbnNp
bmd0b24gQ2FtcHVzLCBJbXBlcmlhbCBDb2xsZWdlIExvbmRvbiwgTG9uZG9uLCBVSy4mI3hEO0Fj
Y2xhcm9nZW4gTHRkLCBTdCBKb2huJmFwb3M7cyBJbm5vdmF0aW9uIENlbnRyZSwgQ2FtYnJpZGdl
LCBVSy4mI3hEO0RlcHQgb2YgUmVzcGlyYXRvcnkgTWVkaWNpbmUsIEFjYWRlbWljIE1lZGljYWwg
Q2VudHJlLCBVbml2ZXJzaXR5IG9mIEFtc3RlcmRhbSwgQW1zdGVyZGFtLCBUaGUgTmV0aGVybGFu
ZHMuJiN4RDtFdXJvcGVhbiBJbnN0aXR1dGUgZm9yIFN5c3RlbXMgQmlvbG9neSBhbmQgTWVkaWNp
bmUsIENOUlMtRU5TLVVDQkwsIFVuaXZlcnNpdGUgZGUgTHlvbiwgTHlvbiwgRnJhbmNlLiYjeEQ7
UmVzcGlyYXRvcnkgVGhlcmFwZXV0aWMgVW5pdCwgR1NLLCBTdG9ja2xleSBQYXJrLCBVSy4mI3hE
O0ZhY3VsdHkgb2YgSGVhbHRoIGFuZCBNZWRpY2FsIFNjaWVuY2VzLCBVbml2ZXJzaXR5IG9mIENv
cGVuaGFnZW4sIENvcGVuaGFnZW4sIERlbm1hcmsuJiN4RDtDaGllc2kgUGhhcm1hY3VldGljYWxz
IFNQQSwgUGFybWEsIEl0YWx5LiYjeEQ7RGVwdCBvZiBDbGluaWNhbCBhbmQgRXhwZXJpbWVudGFs
IE1lZGljaW5lIEhvc3BpdGFsIFVuaXZlcnNpdHksIFVuaXZlcnNpdHkgb2YgQ2F0YW5pYSwgQ2F0
YW5pYSwgSXRhbHkuJiN4RDtEZXBhcnRlbWVudCBkZXMgTWFsYWRpZXMgUmVzcGlyYXRvaXJlcywg
TGFib3JhdG9pcmUgZCZhcG9zO2ltbXVub2xvZ2llLCBBaXggTWFyc2VpbGxlIFVuaXZlcnNpdGUg
TWFyc2VpbGxlLCBNYXJzZWlsbGUsIEZyYW5jZS4mI3hEO0x1bmcvQWxsZXJneSBDbGluaWMsIEth
cm9saW5za2EgVW5pdmVyc2l0eSBIb3NwaXRhbCBIdWRkaW5nZSwgU3RvY2tob2xtLCBTd2VkZW4u
JiN4RDtUaGUgQ2VudHJlIGZvciBBbGxlcmd5IFJlc2VhcmNoLCBUaGUgSW5zdGl0dXRlIG9mIEVu
dmlyb25tZW50YWwgTWVkaWNpbmUsIEthcm9saW5za2EgSW5zdGl0dXRldCwgU3RvY2tob2xtLCBT
d2VkZW4uJiN4RDtDUk9NU09VUkNFLCBTdGlybGluZywgVUsuJiN4RDtVbml2ZXJzaXR5IENoaWxk
cmVuJmFwb3M7cyBIb3NwaXRhbCBCYXNlbCwgQmFzZWwsIFN3aXR6ZXJsYW5kLiYjeEQ7VW5pdmVy
c2l0eSBIb3NwaXRhbCBCZXJuLCBCZXJuLCBTd2l0emVybGFuZC4mI3hEO0FzdHJhWmVuZWNhIFIm
YW1wO0QsIE1vbG5kYWwsIFN3ZWRlbi4mI3hEO0RlcHQgb2YgV29tZW4mYXBvcztzIGFuZCBDaGls
ZHJlbiZhcG9zO3MgSGVhbHRoIGFuZCBDZW50ZXIgZm9yIEFsbGVyZ3kgUmVzZWFyY2gsIEthcm9s
aW5za2EgSW5zdGl0dXRldCwgU3RvY2tob2xtLCBTd2VkZW4uJiN4RDtVSyBDbGluaWNhbCBPcGVy
YXRpb25zLCBHU0ssIFN0b2NrbGV5IFBhcmssIFVLLiYjeEQ7QWxsZXJneSBUaGVyYXBldXRpY3Ms
IFdlc3QgU3Vzc2V4LCBVSy4mI3hEO0RlcHQgb2YgUHVsbW9ub2xvZ3ksIFNlbW1lbHdlaXMgVW5p
dmVyc2l0eSwgQnVkYXBlc3QsIEh1bmdhcnkuJiN4RDtSZXNwaXJhdG9yeSBSZXNlYXJjaCBVbml0
LCBVbml2ZXJzaXR5IG9mIE5vdHRpbmdoYW0sIE5vdHRpbmdoYW0sIFVLLiYjeEQ7RnJhdW5ob2Zl
ciBJbnN0aXR1dGUgZm9yIFRveGljb2xvZ3kgYW5kIEV4cGVyaW1lbnRhbCBNZWRpY2luZSBIYW5u
b3ZlciwgSGFubm92ZXIsIEdlcm1hbnkuJiN4RDtUcmFuc2xhdGlvbmFsIE1lZGljaW5lIC0gUmVz
cGlyYXRvcnkgUHJvZmlsaW5nLCBOb3ZhcnRpcyBJbnN0aXR1dGVzIGZvciBCaW9NZWRpY2FsIFJl
c2VhcmNoLCBCYXNlbCwgU3dpdHplcmxhbmQuJiN4RDtSZXNwaXJhdG9yeSBhbmQgQWxsZXJnaWMg
RGlzZWFzZXMsIFByb2R1Y3QgRGV2ZWxvcG1lbnQgSW1tdW5vbG9neSwgR2VuZW50ZWNoLCBTYW4g
RnJhbmNpc2NvLCBDQSwgVVNBLiYjeEQ7RmFjdWx0eSBvZiBNZWRpY2luZSwgQ2F0aG9saWMgVW5p
dmVyc2l0eSBvZiB0aGUgU2FjcmVkIEhlYXJ0LCBSb21lLCBJdGFseS4mI3hEO0RlcHQgb2YgTWVk
aWNpbmUsIEphZ2llbGxvbmlhbiBVbml2ZXJzaXR5IE1lZGljYWwgQ29sbGVnZSwgS3Jha293LCBQ
b2xhbmQuJiN4RDtSZXNwaXJhdG9yeSBUaGVyYXB5IEFyZWEgVW5pdCwgR2xheG9TbWl0aEtsaW5l
LCBTdGV2ZW5hZ2UsIFVLLiYjeEQ7QXNzaXN0YW5jZSBwdWJsaXF1ZSBkZXMgSG9waXRhdXggZGUg
TWFyc2VpbGxlLCBIb3BpdGFsIE5PUkQsIENsaW5pcXVlIGRlcyBicm9uY2hlcywgYWxsZXJnaWVz
IGV0IHNvbW1laWwsIE1hcnNlaWxsZSwgRnJhbmNlLiYjeEQ7RGVwdCBvZiBNZWRpY2luZSwgRGVw
dCBvZiBQdWJsaWMgSGVhbHRoIGFuZCBDbGluaWNhbCBNZWRpY2luZSBSZXNwaXJhdG9yeSBNZWRp
Y2luZSBVbml0LCBVbWVhIFVuaXZlcnNpdHksIFVtZWEsIFN3ZWRlbi4mI3hEO0JvZWhyaW5nZXIg
SW5nZWxoZWltIFBoYXJtYSBHbWJIICZhbXA7IENvLiwgSW5nZWxoZWltLCBHZXJtYW55LiYjeEQ7
VW5pdmVyc2l0eSBDaGlsZHJlbiZhcG9zO3MgSG9zcGl0YWwgWnVyaWNoLCBadXJpY2gsIFN3aXR6
ZXJsYW5kLiYjeEQ7UmVzcGlyYXRvcnkgUmVzZWFyY2ggR3JvdXAsIE1hbmNoZXN0ZXIgQWNhZGVt
aWMgSGVhbHRoIFNjaWVuY2UgQ2VudHJlLCBVbml2ZXJzaXR5IEhvc3BpdGFsIFNvdXRoIE1hbmNo
ZXN0ZXIgTkhTIEZvdW5kYXRpb24gVHJ1c3QsIE1hbmNoZXN0ZXIsIFVLLiYjeEQ7VGhlIERhbmlz
aCBQZWRpYXRyaWMgQXN0aG1hIENlbnRlciwgVW5pdmVyc2l0eSBvZiBDb3BlbmhhZ2VuLCBDb3Bl
bmhhZ2VuLCBEZW5tYXJrLiYjeEQ7VW5pdmVyc2l0eSBIb3NwaXRhbCBCZXJuLCBCZXJuLCBTd2l0
emVybGFuZCBUaWVmZW5hdSBIb3NwaXRhbCwgQmVybiwgU3dpdHplcmxhbmQuJiN4RDtOYXRpb25h
bCBIZWFydCBhbmQgTHVuZyBJbnN0aXR1dGUsIEltcGVyaWFsIENvbGxlZ2UsIExvbmRvbiwgVUsg
QmlvbWVkaWNhbCBSZXNlYXJjaCBVbml0LCBSb3lhbCBCcm9tcHRvbiAmYW1wOyBIYXJlZmllbGQg
TkhTIFRydXN0LCBMb25kb24sIFVLLiYjeEQ7QmlvU2NpIENvbnN1bHRpbmcsIE1hYXNtZWNoZWxl
biwgQmVsZ2l1bS4mI3hEO0phbnNzZW4gUmVzZWFyY2ggYW5kIERldmVsb3BtZW50IEx0ZCwgSGln
aCBXeWNvbWJlLCBVSy4mI3hEO05JSFIgU291dGhhbXB0b24gUmVzcGlyYXRvcnkgQmlvbWVkaWNh
bCBSZXNlYXJjaCBVbml0LCBDbGluaWNhbCBhbmQgRXhwZXJpbWVudGFsIFNjaWVuY2VzLCBGYWN1
bHR5IG9mIE1lZGljaW5lLCBVbml2ZXJzaXR5IG9mIFNvdXRoYW1wdG9uLCBTb3V0aGFtcHRvbiwg
VUsuJiN4RDtEZXB0IG9mIFJlc3BpcmF0b3J5IE1lZGljaW5lLCBBY2FkZW1pYyBNZWRpY2FsIENl
bnRyZSwgVW5pdmVyc2l0eSBvZiBBbXN0ZXJkYW0sIEFtc3RlcmRhbSwgVGhlIE5ldGhlcmxhbmRz
IEpvaW50IGxhc3QgYXV0aG9ycy4mI3hEO05hdGlvbmFsIEhlYXJ0IGFuZCBMdW5nIEluc3RpdHV0
ZSwgSW1wZXJpYWwgQ29sbGVnZSwgTG9uZG9uLCBVSyBCaW9tZWRpY2FsIFJlc2VhcmNoIFVuaXQs
IFJveWFsIEJyb21wdG9uICZhbXA7IEhhcmVmaWVsZCBOSFMgVHJ1c3QsIExvbmRvbiwgVUsgSm9p
bnQgbGFzdCBhdXRob3JzLjwvYXV0aC1hZGRyZXNzPjx0aXRsZXM+PHRpdGxlPkNsaW5pY2FsIGFu
ZCBpbmZsYW1tYXRvcnkgY2hhcmFjdGVyaXN0aWNzIG9mIHRoZSBFdXJvcGVhbiBVLUJJT1BSRUQg
YWR1bHQgc2V2ZXJlIGFzdGhtYSBjb2hvcnQ8L3RpdGxlPjxzZWNvbmRhcnktdGl0bGU+RXVyIFJl
c3BpciBKPC9zZWNvbmRhcnktdGl0bGU+PGFsdC10aXRsZT5UaGUgRXVyb3BlYW4gcmVzcGlyYXRv
cnkgam91cm5hbDwvYWx0LXRpdGxlPjwvdGl0bGVzPjxwZXJpb2RpY2FsPjxmdWxsLXRpdGxlPkV1
ciBSZXNwaXIgSjwvZnVsbC10aXRsZT48L3BlcmlvZGljYWw+PHBhZ2VzPjEzMDgtMjE8L3BhZ2Vz
Pjx2b2x1bWU+NDY8L3ZvbHVtZT48bnVtYmVyPjU8L251bWJlcj48ZWRpdGlvbj4yMDE1LzA5LzEy
PC9lZGl0aW9uPjxkYXRlcz48eWVhcj4yMDE1PC95ZWFyPjxwdWItZGF0ZXM+PGRhdGU+Tm92PC9k
YXRlPjwvcHViLWRhdGVzPjwvZGF0ZXM+PGlzYm4+MDkwMy0xOTM2PC9pc2JuPjxhY2Nlc3Npb24t
bnVtPjI2MzU3OTYzPC9hY2Nlc3Npb24tbnVtPjx1cmxzPjxyZWxhdGVkLXVybHM+PHVybD5odHRw
Oi8vZXJqLmVyc2pvdXJuYWxzLmNvbS9jb250ZW50L2Vyai80Ni81LzEzMDguZnVsbC5wZGY8L3Vy
bD48L3JlbGF0ZWQtdXJscz48L3VybHM+PGVsZWN0cm9uaWMtcmVzb3VyY2UtbnVtPjEwLjExODMv
MTM5OTMwMDMuMDA3NzktMjAxNTwvZWxlY3Ryb25pYy1yZXNvdXJjZS1udW0+PHJlbW90ZS1kYXRh
YmFzZS1wcm92aWRlcj5OTE08L3JlbW90ZS1kYXRhYmFzZS1wcm92aWRlcj48bGFuZ3VhZ2U+ZW5n
PC9sYW5ndWFnZT48L3JlY29yZD48L0NpdGU+PC9FbmROb3RlPn==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(9)</w:t>
      </w:r>
      <w:r w:rsidR="0001442E">
        <w:rPr>
          <w:rFonts w:ascii="Times New Roman" w:hAnsi="Times New Roman" w:cs="Times New Roman"/>
          <w:sz w:val="24"/>
          <w:szCs w:val="24"/>
        </w:rPr>
        <w:fldChar w:fldCharType="end"/>
      </w:r>
      <w:r w:rsidRPr="00910874">
        <w:rPr>
          <w:rFonts w:ascii="Times New Roman" w:hAnsi="Times New Roman" w:cs="Times New Roman"/>
          <w:sz w:val="24"/>
          <w:szCs w:val="24"/>
        </w:rPr>
        <w:t>. The study was approved by the Ethics Committees of the recruiting centres</w:t>
      </w:r>
      <w:r w:rsidR="00DB6FEE">
        <w:rPr>
          <w:rFonts w:ascii="Times New Roman" w:hAnsi="Times New Roman" w:cs="Times New Roman"/>
          <w:sz w:val="24"/>
          <w:szCs w:val="24"/>
        </w:rPr>
        <w:t xml:space="preserve"> and a</w:t>
      </w:r>
      <w:r w:rsidRPr="00910874">
        <w:rPr>
          <w:rFonts w:ascii="Times New Roman" w:hAnsi="Times New Roman" w:cs="Times New Roman"/>
          <w:sz w:val="24"/>
          <w:szCs w:val="24"/>
        </w:rPr>
        <w:t xml:space="preserve">ll participants gave written informed consent. </w:t>
      </w:r>
    </w:p>
    <w:p w14:paraId="39208C27" w14:textId="77777777" w:rsidR="000F5ED8" w:rsidRPr="00F3295B" w:rsidRDefault="000F5ED8" w:rsidP="00AA1574">
      <w:pPr>
        <w:spacing w:after="0" w:line="480" w:lineRule="auto"/>
        <w:jc w:val="both"/>
        <w:rPr>
          <w:rFonts w:ascii="Times New Roman" w:hAnsi="Times New Roman" w:cs="Times New Roman"/>
          <w:b/>
          <w:sz w:val="24"/>
          <w:szCs w:val="24"/>
        </w:rPr>
      </w:pPr>
    </w:p>
    <w:p w14:paraId="30AD9640" w14:textId="77777777" w:rsidR="003C1D03" w:rsidRPr="00F3295B" w:rsidRDefault="00DF3999" w:rsidP="003C1D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Protein and other assays</w:t>
      </w:r>
    </w:p>
    <w:p w14:paraId="0FB0066C" w14:textId="6872B806" w:rsidR="00A16398" w:rsidRPr="00DF3999" w:rsidRDefault="003C1D03" w:rsidP="00995E24">
      <w:pPr>
        <w:spacing w:after="0" w:line="480" w:lineRule="auto"/>
        <w:ind w:firstLine="720"/>
        <w:jc w:val="both"/>
        <w:rPr>
          <w:rFonts w:ascii="Times New Roman" w:hAnsi="Times New Roman" w:cs="Times New Roman"/>
          <w:sz w:val="24"/>
          <w:szCs w:val="24"/>
        </w:rPr>
      </w:pPr>
      <w:r w:rsidRPr="0001442E">
        <w:rPr>
          <w:rFonts w:ascii="Times New Roman" w:hAnsi="Times New Roman" w:cs="Times New Roman"/>
          <w:sz w:val="24"/>
          <w:szCs w:val="24"/>
        </w:rPr>
        <w:t xml:space="preserve">The </w:t>
      </w:r>
      <w:proofErr w:type="spellStart"/>
      <w:r w:rsidRPr="0001442E">
        <w:rPr>
          <w:rFonts w:ascii="Times New Roman" w:hAnsi="Times New Roman" w:cs="Times New Roman"/>
          <w:sz w:val="24"/>
          <w:szCs w:val="24"/>
        </w:rPr>
        <w:t>SOMAscan</w:t>
      </w:r>
      <w:proofErr w:type="spellEnd"/>
      <w:r w:rsidRPr="0001442E">
        <w:rPr>
          <w:rFonts w:ascii="Times New Roman" w:hAnsi="Times New Roman" w:cs="Times New Roman"/>
          <w:sz w:val="24"/>
          <w:szCs w:val="24"/>
        </w:rPr>
        <w:t xml:space="preserve"> proteomic assay of sputum supernatants performed by </w:t>
      </w:r>
      <w:proofErr w:type="spellStart"/>
      <w:r w:rsidRPr="0001442E">
        <w:rPr>
          <w:rFonts w:ascii="Times New Roman" w:hAnsi="Times New Roman" w:cs="Times New Roman"/>
          <w:sz w:val="24"/>
          <w:szCs w:val="24"/>
        </w:rPr>
        <w:t>SomaLogic</w:t>
      </w:r>
      <w:proofErr w:type="spellEnd"/>
      <w:r w:rsidRPr="0001442E">
        <w:rPr>
          <w:rFonts w:ascii="Times New Roman" w:hAnsi="Times New Roman" w:cs="Times New Roman"/>
          <w:sz w:val="24"/>
          <w:szCs w:val="24"/>
        </w:rPr>
        <w:t xml:space="preserve"> Inc., (Boulder, CO) was used </w:t>
      </w:r>
      <w:r w:rsidR="006F4742" w:rsidRPr="0001442E">
        <w:rPr>
          <w:rFonts w:ascii="Times New Roman" w:hAnsi="Times New Roman" w:cs="Times New Roman"/>
          <w:sz w:val="24"/>
          <w:szCs w:val="24"/>
        </w:rPr>
        <w:t xml:space="preserve">to obtain 1129 analytes </w:t>
      </w:r>
      <w:r w:rsidR="0001442E">
        <w:rPr>
          <w:rFonts w:ascii="Times New Roman" w:hAnsi="Times New Roman" w:cs="Times New Roman"/>
          <w:sz w:val="24"/>
          <w:szCs w:val="24"/>
        </w:rPr>
        <w:fldChar w:fldCharType="begin">
          <w:fldData xml:space="preserve">PEVuZE5vdGU+PENpdGU+PEF1dGhvcj5LdW88L0F1dGhvcj48WWVhcj4yMDE3PC9ZZWFyPjxSZWNO
dW0+MzkwOTY8L1JlY051bT48RGlzcGxheVRleHQ+KDEwKTwvRGlzcGxheVRleHQ+PHJlY29yZD48
cmVjLW51bWJlcj4zOTA5NjwvcmVjLW51bWJlcj48Zm9yZWlnbi1rZXlzPjxrZXkgYXBwPSJFTiIg
ZGItaWQ9IjBkczI5ZXAwdjV2emZtZXYwejF2enY1MmU5c3YydHIycjIyZCIgdGltZXN0YW1wPSIx
NDg4NDUwNjI5Ij4zOTA5Njwva2V5PjwvZm9yZWlnbi1rZXlzPjxyZWYtdHlwZSBuYW1lPSJKb3Vy
bmFsIEFydGljbGUiPjE3PC9yZWYtdHlwZT48Y29udHJpYnV0b3JzPjxhdXRob3JzPjxhdXRob3I+
S3VvLCBDLiBTLjwvYXV0aG9yPjxhdXRob3I+UGF2bGlkaXMsIFMuPC9hdXRob3I+PGF1dGhvcj5M
b3phLCBNLjwvYXV0aG9yPjxhdXRob3I+QmFyaWJhdWQsIEYuPC9hdXRob3I+PGF1dGhvcj5Sb3dl
LCBBLjwvYXV0aG9yPjxhdXRob3I+UGFuZGlzLCBJLjwvYXV0aG9yPjxhdXRob3I+U291c2EsIEEu
PC9hdXRob3I+PGF1dGhvcj5Db3JmaWVsZCwgSi48L2F1dGhvcj48YXV0aG9yPkRqdWthbm92aWMs
IFIuPC9hdXRob3I+PGF1dGhvcj5MdXR0ZXIsIFIuPC9hdXRob3I+PGF1dGhvcj5TdGVyaywgUC4g
Si48L2F1dGhvcj48YXV0aG9yPkF1ZmZyYXksIEMuPC9hdXRob3I+PGF1dGhvcj5HdW8sIFkuPC9h
dXRob3I+PGF1dGhvcj5BZGNvY2ssIEkuIE0uPC9hdXRob3I+PGF1dGhvcj5DaHVuZywgSy4gRi48
L2F1dGhvcj48L2F1dGhvcnM+PC9jb250cmlidXRvcnM+PGF1dGgtYWRkcmVzcz5BaXJ3YXlzIERp
c2Vhc2UsIE5hdGlvbmFsIEhlYXJ0IGFuZCBMdW5nIEluc3RpdHV0ZSwgSW1wZXJpYWwgQ29sbGVn
ZSBMb25kb24sIExvbmRvbiwgVUsuJiN4RDtCaW9tZWRpY2FsIFJlc2VhcmNoIFVuaXQsIFJveWFs
IEJyb21wdG9uIGFuZCBIYXJlZmllbGQgTkhTIFRydXN0LCBMb25kb24sIFVLLiYjeEQ7RGVwdCBv
ZiBDb21wdXRpbmcgYW5kIERhdGEgU2NpZW5jZSBJbnN0aXR1dGUsIEltcGVyaWFsIENvbGxlZ2Ug
TG9uZG9uLCBMb25kb24sIFVLLiYjeEQ7SmFuc3NlbiBSJmFtcDtELCBIaWdoIFd5Y29tYmUsIFVL
LiYjeEQ7UmVzcGlyYXRvcnkgVGhlcmFwZXV0aWMgVW5pdCwgR1NLLCBTdG9ja2xleSBQYXJrLCBV
Sy4mI3hEO0FzdHJhWmVuZWNhIFImYW1wO0QsIE1vbG5kYWwsIFN3ZWRlbi4mI3hEO0FyZXRldmEg
UiZhbXA7RCwgTm90dGluZ2hhbSwgVUsuJiN4RDtGYWN1bHR5IG9mIE1lZGljaW5lLCBTb3V0aGFt
cHRvbiBVbml2ZXJzaXR5LCBTb3V0aGFtcHRvbiwgVUsuJiN4RDtGYWN1bHR5IG9mIE1lZGljaW5l
LCBVbml2ZXJzaXR5IG9mIEFtc3RlcmRhbSwgQW1zdGVyZGFtLCBUaGUgTmV0aGVybGFuZHMuJiN4
RDtFdXJvcGVhbiBJbnN0aXR1dGUgZm9yIFN5c3RlbXMgQmlvbG9neSBhbmQgTWVkaWNpbmUsIENO
UlMtRU5TLVVDQkwsIFVuaXZlcnNpdGUgZGUgTHlvbiwgTHlvbiwgRnJhbmNlLiYjeEQ7VGhlc2Ug
YXV0aG9ycyBjb250cmlidXRlZCBlcXVhbGx5IHRvIHRoaXMgd29yay4mI3hEO0FpcndheXMgRGlz
ZWFzZSwgTmF0aW9uYWwgSGVhcnQgYW5kIEx1bmcgSW5zdGl0dXRlLCBJbXBlcmlhbCBDb2xsZWdl
IExvbmRvbiwgTG9uZG9uLCBVSyBmLmNodW5nQGltcGVyaWFsLmFjLnVrLjwvYXV0aC1hZGRyZXNz
Pjx0aXRsZXM+PHRpdGxlPlQtaGVscGVyIGNlbGwgdHlwZSAyIChUaDIpIGFuZCBub24tVGgyIG1v
bGVjdWxhciBwaGVub3R5cGVzIG9mIGFzdGhtYSB1c2luZyBzcHV0dW0gdHJhbnNjcmlwdG9taWNz
IGluIFUtQklPUFJFRDwvdGl0bGU+PHNlY29uZGFyeS10aXRsZT5FdXIgUmVzcGlyIEo8L3NlY29u
ZGFyeS10aXRsZT48L3RpdGxlcz48cGVyaW9kaWNhbD48ZnVsbC10aXRsZT5FdXIgUmVzcGlyIEo8
L2Z1bGwtdGl0bGU+PC9wZXJpb2RpY2FsPjx2b2x1bWU+NDk8L3ZvbHVtZT48bnVtYmVyPjI8L251
bWJlcj48ZWRpdGlvbj4yMDE3LzAyLzEwPC9lZGl0aW9uPjxkYXRlcz48eWVhcj4yMDE3PC95ZWFy
PjxwdWItZGF0ZXM+PGRhdGU+RmViPC9kYXRlPjwvcHViLWRhdGVzPjwvZGF0ZXM+PGlzYm4+MTM5
OS0zMDAzIChFbGVjdHJvbmljKSYjeEQ7MDkwMy0xOTM2IChMaW5raW5nKTwvaXNibj48YWNjZXNz
aW9uLW51bT4yODE3OTQ0MjwvYWNjZXNzaW9uLW51bT48dXJscz48cmVsYXRlZC11cmxzPjx1cmw+
aHR0cDovL2Vyai5lcnNqb3VybmFscy5jb20vY29udGVudC9lcmovNDkvMi8xNjAyMTM1LmZ1bGwu
cGRmPC91cmw+PC9yZWxhdGVkLXVybHM+PC91cmxzPjxlbGVjdHJvbmljLXJlc291cmNlLW51bT4x
MC4xMTgzLzEzOTkzMDAzLjAyMTM1LTIwMTY8L2VsZWN0cm9uaWMtcmVzb3VyY2UtbnVtPjxyZW1v
dGUtZGF0YWJhc2UtcHJvdmlkZXI+TkxNPC9yZW1vdGUtZGF0YWJhc2UtcHJvdmlkZXI+PGxhbmd1
YWdlPmVuZzwvbGFuZ3VhZ2U+PC9yZWNvcmQ+PC9DaXRlPjwvRW5kTm90ZT5=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PEVuZE5vdGU+PENpdGU+PEF1dGhvcj5LdW88L0F1dGhvcj48WWVhcj4yMDE3PC9ZZWFyPjxSZWNO
dW0+MzkwOTY8L1JlY051bT48RGlzcGxheVRleHQ+KDEwKTwvRGlzcGxheVRleHQ+PHJlY29yZD48
cmVjLW51bWJlcj4zOTA5NjwvcmVjLW51bWJlcj48Zm9yZWlnbi1rZXlzPjxrZXkgYXBwPSJFTiIg
ZGItaWQ9IjBkczI5ZXAwdjV2emZtZXYwejF2enY1MmU5c3YydHIycjIyZCIgdGltZXN0YW1wPSIx
NDg4NDUwNjI5Ij4zOTA5Njwva2V5PjwvZm9yZWlnbi1rZXlzPjxyZWYtdHlwZSBuYW1lPSJKb3Vy
bmFsIEFydGljbGUiPjE3PC9yZWYtdHlwZT48Y29udHJpYnV0b3JzPjxhdXRob3JzPjxhdXRob3I+
S3VvLCBDLiBTLjwvYXV0aG9yPjxhdXRob3I+UGF2bGlkaXMsIFMuPC9hdXRob3I+PGF1dGhvcj5M
b3phLCBNLjwvYXV0aG9yPjxhdXRob3I+QmFyaWJhdWQsIEYuPC9hdXRob3I+PGF1dGhvcj5Sb3dl
LCBBLjwvYXV0aG9yPjxhdXRob3I+UGFuZGlzLCBJLjwvYXV0aG9yPjxhdXRob3I+U291c2EsIEEu
PC9hdXRob3I+PGF1dGhvcj5Db3JmaWVsZCwgSi48L2F1dGhvcj48YXV0aG9yPkRqdWthbm92aWMs
IFIuPC9hdXRob3I+PGF1dGhvcj5MdXR0ZXIsIFIuPC9hdXRob3I+PGF1dGhvcj5TdGVyaywgUC4g
Si48L2F1dGhvcj48YXV0aG9yPkF1ZmZyYXksIEMuPC9hdXRob3I+PGF1dGhvcj5HdW8sIFkuPC9h
dXRob3I+PGF1dGhvcj5BZGNvY2ssIEkuIE0uPC9hdXRob3I+PGF1dGhvcj5DaHVuZywgSy4gRi48
L2F1dGhvcj48L2F1dGhvcnM+PC9jb250cmlidXRvcnM+PGF1dGgtYWRkcmVzcz5BaXJ3YXlzIERp
c2Vhc2UsIE5hdGlvbmFsIEhlYXJ0IGFuZCBMdW5nIEluc3RpdHV0ZSwgSW1wZXJpYWwgQ29sbGVn
ZSBMb25kb24sIExvbmRvbiwgVUsuJiN4RDtCaW9tZWRpY2FsIFJlc2VhcmNoIFVuaXQsIFJveWFs
IEJyb21wdG9uIGFuZCBIYXJlZmllbGQgTkhTIFRydXN0LCBMb25kb24sIFVLLiYjeEQ7RGVwdCBv
ZiBDb21wdXRpbmcgYW5kIERhdGEgU2NpZW5jZSBJbnN0aXR1dGUsIEltcGVyaWFsIENvbGxlZ2Ug
TG9uZG9uLCBMb25kb24sIFVLLiYjeEQ7SmFuc3NlbiBSJmFtcDtELCBIaWdoIFd5Y29tYmUsIFVL
LiYjeEQ7UmVzcGlyYXRvcnkgVGhlcmFwZXV0aWMgVW5pdCwgR1NLLCBTdG9ja2xleSBQYXJrLCBV
Sy4mI3hEO0FzdHJhWmVuZWNhIFImYW1wO0QsIE1vbG5kYWwsIFN3ZWRlbi4mI3hEO0FyZXRldmEg
UiZhbXA7RCwgTm90dGluZ2hhbSwgVUsuJiN4RDtGYWN1bHR5IG9mIE1lZGljaW5lLCBTb3V0aGFt
cHRvbiBVbml2ZXJzaXR5LCBTb3V0aGFtcHRvbiwgVUsuJiN4RDtGYWN1bHR5IG9mIE1lZGljaW5l
LCBVbml2ZXJzaXR5IG9mIEFtc3RlcmRhbSwgQW1zdGVyZGFtLCBUaGUgTmV0aGVybGFuZHMuJiN4
RDtFdXJvcGVhbiBJbnN0aXR1dGUgZm9yIFN5c3RlbXMgQmlvbG9neSBhbmQgTWVkaWNpbmUsIENO
UlMtRU5TLVVDQkwsIFVuaXZlcnNpdGUgZGUgTHlvbiwgTHlvbiwgRnJhbmNlLiYjeEQ7VGhlc2Ug
YXV0aG9ycyBjb250cmlidXRlZCBlcXVhbGx5IHRvIHRoaXMgd29yay4mI3hEO0FpcndheXMgRGlz
ZWFzZSwgTmF0aW9uYWwgSGVhcnQgYW5kIEx1bmcgSW5zdGl0dXRlLCBJbXBlcmlhbCBDb2xsZWdl
IExvbmRvbiwgTG9uZG9uLCBVSyBmLmNodW5nQGltcGVyaWFsLmFjLnVrLjwvYXV0aC1hZGRyZXNz
Pjx0aXRsZXM+PHRpdGxlPlQtaGVscGVyIGNlbGwgdHlwZSAyIChUaDIpIGFuZCBub24tVGgyIG1v
bGVjdWxhciBwaGVub3R5cGVzIG9mIGFzdGhtYSB1c2luZyBzcHV0dW0gdHJhbnNjcmlwdG9taWNz
IGluIFUtQklPUFJFRDwvdGl0bGU+PHNlY29uZGFyeS10aXRsZT5FdXIgUmVzcGlyIEo8L3NlY29u
ZGFyeS10aXRsZT48L3RpdGxlcz48cGVyaW9kaWNhbD48ZnVsbC10aXRsZT5FdXIgUmVzcGlyIEo8
L2Z1bGwtdGl0bGU+PC9wZXJpb2RpY2FsPjx2b2x1bWU+NDk8L3ZvbHVtZT48bnVtYmVyPjI8L251
bWJlcj48ZWRpdGlvbj4yMDE3LzAyLzEwPC9lZGl0aW9uPjxkYXRlcz48eWVhcj4yMDE3PC95ZWFy
PjxwdWItZGF0ZXM+PGRhdGU+RmViPC9kYXRlPjwvcHViLWRhdGVzPjwvZGF0ZXM+PGlzYm4+MTM5
OS0zMDAzIChFbGVjdHJvbmljKSYjeEQ7MDkwMy0xOTM2IChMaW5raW5nKTwvaXNibj48YWNjZXNz
aW9uLW51bT4yODE3OTQ0MjwvYWNjZXNzaW9uLW51bT48dXJscz48cmVsYXRlZC11cmxzPjx1cmw+
aHR0cDovL2Vyai5lcnNqb3VybmFscy5jb20vY29udGVudC9lcmovNDkvMi8xNjAyMTM1LmZ1bGwu
cGRmPC91cmw+PC9yZWxhdGVkLXVybHM+PC91cmxzPjxlbGVjdHJvbmljLXJlc291cmNlLW51bT4x
MC4xMTgzLzEzOTkzMDAzLjAyMTM1LTIwMTY8L2VsZWN0cm9uaWMtcmVzb3VyY2UtbnVtPjxyZW1v
dGUtZGF0YWJhc2UtcHJvdmlkZXI+TkxNPC9yZW1vdGUtZGF0YWJhc2UtcHJvdmlkZXI+PGxhbmd1
YWdlPmVuZzwvbGFuZ3VhZ2U+PC9yZWNvcmQ+PC9DaXRlPjwvRW5kTm90ZT5=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(10)</w:t>
      </w:r>
      <w:r w:rsidR="0001442E">
        <w:rPr>
          <w:rFonts w:ascii="Times New Roman" w:hAnsi="Times New Roman" w:cs="Times New Roman"/>
          <w:sz w:val="24"/>
          <w:szCs w:val="24"/>
        </w:rPr>
        <w:fldChar w:fldCharType="end"/>
      </w:r>
      <w:r w:rsidRPr="0001442E">
        <w:rPr>
          <w:rFonts w:ascii="Times New Roman" w:hAnsi="Times New Roman" w:cs="Times New Roman"/>
          <w:sz w:val="24"/>
          <w:szCs w:val="24"/>
        </w:rPr>
        <w:t>.</w:t>
      </w:r>
      <w:r w:rsidRPr="003C1D03">
        <w:rPr>
          <w:rFonts w:ascii="Times New Roman" w:hAnsi="Times New Roman" w:cs="Times New Roman"/>
          <w:sz w:val="24"/>
          <w:szCs w:val="24"/>
        </w:rPr>
        <w:t xml:space="preserve"> </w:t>
      </w:r>
      <w:r>
        <w:rPr>
          <w:rFonts w:ascii="Times New Roman" w:hAnsi="Times New Roman" w:cs="Times New Roman"/>
          <w:sz w:val="24"/>
          <w:szCs w:val="24"/>
        </w:rPr>
        <w:t xml:space="preserve">Serum </w:t>
      </w:r>
      <w:proofErr w:type="spellStart"/>
      <w:r>
        <w:rPr>
          <w:rFonts w:ascii="Times New Roman" w:hAnsi="Times New Roman" w:cs="Times New Roman"/>
          <w:sz w:val="24"/>
          <w:szCs w:val="24"/>
        </w:rPr>
        <w:t>periostin</w:t>
      </w:r>
      <w:proofErr w:type="spellEnd"/>
      <w:r>
        <w:rPr>
          <w:rFonts w:ascii="Times New Roman" w:hAnsi="Times New Roman" w:cs="Times New Roman"/>
          <w:sz w:val="24"/>
          <w:szCs w:val="24"/>
        </w:rPr>
        <w:t xml:space="preserve"> was measured </w:t>
      </w:r>
      <w:r w:rsidR="00A04D59">
        <w:rPr>
          <w:rFonts w:ascii="Times New Roman" w:hAnsi="Times New Roman" w:cs="Times New Roman"/>
          <w:sz w:val="24"/>
          <w:szCs w:val="24"/>
        </w:rPr>
        <w:t xml:space="preserve">using a proprietary sandwich ELISA </w:t>
      </w:r>
      <w:r w:rsidR="000C6425" w:rsidRPr="000C6425">
        <w:rPr>
          <w:rFonts w:ascii="Times New Roman" w:hAnsi="Times New Roman" w:cs="Times New Roman"/>
          <w:sz w:val="24"/>
          <w:szCs w:val="24"/>
        </w:rPr>
        <w:t xml:space="preserve">with 2 </w:t>
      </w:r>
      <w:proofErr w:type="spellStart"/>
      <w:r w:rsidR="000C6425" w:rsidRPr="000C6425">
        <w:rPr>
          <w:rFonts w:ascii="Times New Roman" w:hAnsi="Times New Roman" w:cs="Times New Roman"/>
          <w:sz w:val="24"/>
          <w:szCs w:val="24"/>
        </w:rPr>
        <w:t>mAbs</w:t>
      </w:r>
      <w:proofErr w:type="spellEnd"/>
      <w:r w:rsidR="000C6425" w:rsidRPr="000C6425">
        <w:rPr>
          <w:rFonts w:ascii="Times New Roman" w:hAnsi="Times New Roman" w:cs="Times New Roman"/>
          <w:sz w:val="24"/>
          <w:szCs w:val="24"/>
        </w:rPr>
        <w:t xml:space="preserve"> capable of detecting all known splice variants of human </w:t>
      </w:r>
      <w:proofErr w:type="spellStart"/>
      <w:r w:rsidR="000C6425" w:rsidRPr="000C6425">
        <w:rPr>
          <w:rFonts w:ascii="Times New Roman" w:hAnsi="Times New Roman" w:cs="Times New Roman"/>
          <w:sz w:val="24"/>
          <w:szCs w:val="24"/>
        </w:rPr>
        <w:t>periostin</w:t>
      </w:r>
      <w:proofErr w:type="spellEnd"/>
      <w:r w:rsidR="001263A3">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fldData xml:space="preserve">PEVuZE5vdGU+PENpdGU+PEF1dGhvcj5KaWE8L0F1dGhvcj48WWVhcj4yMDEyPC9ZZWFyPjxSZWNO
dW0+MzYxMjc8L1JlY051bT48RGlzcGxheVRleHQ+KDExKTwvRGlzcGxheVRleHQ+PHJlY29yZD48
cmVjLW51bWJlcj4zNjEyNzwvcmVjLW51bWJlcj48Zm9yZWlnbi1rZXlzPjxrZXkgYXBwPSJFTiIg
ZGItaWQ9IjBkczI5ZXAwdjV2emZtZXYwejF2enY1MmU5c3YydHIycjIyZCIgdGltZXN0YW1wPSIx
MzgxMjY3Njg3Ij4zNjEyNzwva2V5PjwvZm9yZWlnbi1rZXlzPjxyZWYtdHlwZSBuYW1lPSJKb3Vy
bmFsIEFydGljbGUiPjE3PC9yZWYtdHlwZT48Y29udHJpYnV0b3JzPjxhdXRob3JzPjxhdXRob3I+
SmlhLCBHLjwvYXV0aG9yPjxhdXRob3I+RXJpY2tzb24sIFIuIFcuPC9hdXRob3I+PGF1dGhvcj5D
aG95LCBELiBGLjwvYXV0aG9yPjxhdXRob3I+TW9zZXNvdmEsIFMuPC9hdXRob3I+PGF1dGhvcj5X
dSwgTC4gQy48L2F1dGhvcj48YXV0aG9yPlNvbGJlcmcsIE8uIEQuPC9hdXRob3I+PGF1dGhvcj5T
aGlrb3RyYSwgQS48L2F1dGhvcj48YXV0aG9yPkNhcnRlciwgUi48L2F1dGhvcj48YXV0aG9yPkF1
ZHVzc2VhdSwgUy48L2F1dGhvcj48YXV0aG9yPkhhbWlkLCBRLjwvYXV0aG9yPjxhdXRob3I+QnJh
ZGRpbmcsIFAuPC9hdXRob3I+PGF1dGhvcj5GYWh5LCBKLiBWLjwvYXV0aG9yPjxhdXRob3I+V29v
ZHJ1ZmYsIFAuIEcuPC9hdXRob3I+PGF1dGhvcj5IYXJyaXMsIEouIE0uPC9hdXRob3I+PGF1dGhv
cj5BcnJvbiwgSi4gUi48L2F1dGhvcj48L2F1dGhvcnM+PC9jb250cmlidXRvcnM+PGF1dGgtYWRk
cmVzcz5JbW11bm9sb2d5LCBUaXNzdWUgR3Jvd3RoLCBhbmQgUmVwYWlyIChJVEdSKSBCaW9tYXJr
ZXIgRGlzY292ZXJ5LCBHZW5lbnRlY2gsIEluYywgU291dGggU2FuIEZyYW5jaXNjbywgQ0EgOTQw
ODAsIFVTQS48L2F1dGgtYWRkcmVzcz48dGl0bGVzPjx0aXRsZT5QZXJpb3N0aW4gaXMgYSBzeXN0
ZW1pYyBiaW9tYXJrZXIgb2YgZW9zaW5vcGhpbGljIGFpcndheSBpbmZsYW1tYXRpb24gaW4gYXN0
aG1hdGljIHBhdGllbnRzPC90aXRsZT48c2Vjb25kYXJ5LXRpdGxlPkogQWxsZXJneSBDbGluIElt
bXVub2w8L3NlY29uZGFyeS10aXRsZT48YWx0LXRpdGxlPlRoZSBKb3VybmFsIG9mIGFsbGVyZ3kg
YW5kIGNsaW5pY2FsIGltbXVub2xvZ3k8L2FsdC10aXRsZT48L3RpdGxlcz48cGVyaW9kaWNhbD48
ZnVsbC10aXRsZT5KIEFsbGVyZ3kgQ2xpbiBJbW11bm9sPC9mdWxsLXRpdGxlPjwvcGVyaW9kaWNh
bD48cGFnZXM+NjQ3LTY1NC5lMTA8L3BhZ2VzPjx2b2x1bWU+MTMwPC92b2x1bWU+PG51bWJlcj4z
PC9udW1iZXI+PGVkaXRpb24+MjAxMi8wOC8wNDwvZWRpdGlvbj48a2V5d29yZHM+PGtleXdvcmQ+
QWRpcG9raW5lcy9ibG9vZDwva2V5d29yZD48a2V5d29yZD5BZHVsdDwva2V5d29yZD48a2V5d29y
ZD5Bc3RobWEvKmJsb29kL2RydWcgdGhlcmFweTwva2V5d29yZD48a2V5d29yZD5CaW9sb2dpY2Fs
IE1hcmtlcnM8L2tleXdvcmQ+PGtleXdvcmQ+QnJlYXRoIFRlc3RzPC9rZXl3b3JkPjxrZXl3b3Jk
PkNlbGwgQWRoZXNpb24gTW9sZWN1bGVzLypibG9vZDwva2V5d29yZD48a2V5d29yZD5Fb3Npbm9w
aGlsaWEvYmxvb2QvKmRpYWdub3Npczwva2V5d29yZD48a2V5d29yZD5Fb3Npbm9waGlscy9waHlz
aW9sb2d5PC9rZXl3b3JkPjxrZXl3b3JkPkZlbWFsZTwva2V5d29yZD48a2V5d29yZD5IdW1hbnM8
L2tleXdvcmQ+PGtleXdvcmQ+SW1tdW5vZ2xvYnVsaW4gRS9ibG9vZDwva2V5d29yZD48a2V5d29y
ZD5JbmZsYW1tYXRpb24vYmxvb2QvKmRpYWdub3Npczwva2V5d29yZD48a2V5d29yZD5JbnRlcmxl
dWtpbi0xMy9hbmFseXNpcy9waHlzaW9sb2d5PC9rZXl3b3JkPjxrZXl3b3JkPkxlY3RpbnMvYmxv
b2Q8L2tleXdvcmQ+PGtleXdvcmQ+TG9naXN0aWMgTW9kZWxzPC9rZXl3b3JkPjxrZXl3b3JkPk1h
bGU8L2tleXdvcmQ+PGtleXdvcmQ+TWlkZGxlIEFnZWQ8L2tleXdvcmQ+PGtleXdvcmQ+Tml0cmlj
IE94aWRlL2FuYWx5c2lzPC9rZXl3b3JkPjwva2V5d29yZHM+PGRhdGVzPjx5ZWFyPjIwMTI8L3ll
YXI+PHB1Yi1kYXRlcz48ZGF0ZT5TZXA8L2RhdGU+PC9wdWItZGF0ZXM+PC9kYXRlcz48aXNibj4w
MDkxLTY3NDk8L2lzYm4+PGFjY2Vzc2lvbi1udW0+MjI4NTc4Nzk8L2FjY2Vzc2lvbi1udW0+PHVy
bHM+PC91cmxzPjxjdXN0b20yPlBtYzM2MjYyODU8L2N1c3RvbTI+PGN1c3RvbTY+TmlobXMzOTky
Njg8L2N1c3RvbTY+PGVsZWN0cm9uaWMtcmVzb3VyY2UtbnVtPjEwLjEwMTYvai5qYWNpLjIwMTIu
MDYuMDI1PC9lbGVjdHJvbmljLXJlc291cmNlLW51bT48cmVtb3RlLWRhdGFiYXNlLXByb3ZpZGVy
Pk5sbTwvcmVtb3RlLWRhdGFiYXNlLXByb3ZpZGVyPjxsYW5ndWFnZT5lbmc8L2xhbmd1YWdlPjwv
cmVjb3JkPjwvQ2l0ZT48L0VuZE5vdGU+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PEVuZE5vdGU+PENpdGU+PEF1dGhvcj5KaWE8L0F1dGhvcj48WWVhcj4yMDEyPC9ZZWFyPjxSZWNO
dW0+MzYxMjc8L1JlY051bT48RGlzcGxheVRleHQ+KDExKTwvRGlzcGxheVRleHQ+PHJlY29yZD48
cmVjLW51bWJlcj4zNjEyNzwvcmVjLW51bWJlcj48Zm9yZWlnbi1rZXlzPjxrZXkgYXBwPSJFTiIg
ZGItaWQ9IjBkczI5ZXAwdjV2emZtZXYwejF2enY1MmU5c3YydHIycjIyZCIgdGltZXN0YW1wPSIx
MzgxMjY3Njg3Ij4zNjEyNzwva2V5PjwvZm9yZWlnbi1rZXlzPjxyZWYtdHlwZSBuYW1lPSJKb3Vy
bmFsIEFydGljbGUiPjE3PC9yZWYtdHlwZT48Y29udHJpYnV0b3JzPjxhdXRob3JzPjxhdXRob3I+
SmlhLCBHLjwvYXV0aG9yPjxhdXRob3I+RXJpY2tzb24sIFIuIFcuPC9hdXRob3I+PGF1dGhvcj5D
aG95LCBELiBGLjwvYXV0aG9yPjxhdXRob3I+TW9zZXNvdmEsIFMuPC9hdXRob3I+PGF1dGhvcj5X
dSwgTC4gQy48L2F1dGhvcj48YXV0aG9yPlNvbGJlcmcsIE8uIEQuPC9hdXRob3I+PGF1dGhvcj5T
aGlrb3RyYSwgQS48L2F1dGhvcj48YXV0aG9yPkNhcnRlciwgUi48L2F1dGhvcj48YXV0aG9yPkF1
ZHVzc2VhdSwgUy48L2F1dGhvcj48YXV0aG9yPkhhbWlkLCBRLjwvYXV0aG9yPjxhdXRob3I+QnJh
ZGRpbmcsIFAuPC9hdXRob3I+PGF1dGhvcj5GYWh5LCBKLiBWLjwvYXV0aG9yPjxhdXRob3I+V29v
ZHJ1ZmYsIFAuIEcuPC9hdXRob3I+PGF1dGhvcj5IYXJyaXMsIEouIE0uPC9hdXRob3I+PGF1dGhv
cj5BcnJvbiwgSi4gUi48L2F1dGhvcj48L2F1dGhvcnM+PC9jb250cmlidXRvcnM+PGF1dGgtYWRk
cmVzcz5JbW11bm9sb2d5LCBUaXNzdWUgR3Jvd3RoLCBhbmQgUmVwYWlyIChJVEdSKSBCaW9tYXJr
ZXIgRGlzY292ZXJ5LCBHZW5lbnRlY2gsIEluYywgU291dGggU2FuIEZyYW5jaXNjbywgQ0EgOTQw
ODAsIFVTQS48L2F1dGgtYWRkcmVzcz48dGl0bGVzPjx0aXRsZT5QZXJpb3N0aW4gaXMgYSBzeXN0
ZW1pYyBiaW9tYXJrZXIgb2YgZW9zaW5vcGhpbGljIGFpcndheSBpbmZsYW1tYXRpb24gaW4gYXN0
aG1hdGljIHBhdGllbnRzPC90aXRsZT48c2Vjb25kYXJ5LXRpdGxlPkogQWxsZXJneSBDbGluIElt
bXVub2w8L3NlY29uZGFyeS10aXRsZT48YWx0LXRpdGxlPlRoZSBKb3VybmFsIG9mIGFsbGVyZ3kg
YW5kIGNsaW5pY2FsIGltbXVub2xvZ3k8L2FsdC10aXRsZT48L3RpdGxlcz48cGVyaW9kaWNhbD48
ZnVsbC10aXRsZT5KIEFsbGVyZ3kgQ2xpbiBJbW11bm9sPC9mdWxsLXRpdGxlPjwvcGVyaW9kaWNh
bD48cGFnZXM+NjQ3LTY1NC5lMTA8L3BhZ2VzPjx2b2x1bWU+MTMwPC92b2x1bWU+PG51bWJlcj4z
PC9udW1iZXI+PGVkaXRpb24+MjAxMi8wOC8wNDwvZWRpdGlvbj48a2V5d29yZHM+PGtleXdvcmQ+
QWRpcG9raW5lcy9ibG9vZDwva2V5d29yZD48a2V5d29yZD5BZHVsdDwva2V5d29yZD48a2V5d29y
ZD5Bc3RobWEvKmJsb29kL2RydWcgdGhlcmFweTwva2V5d29yZD48a2V5d29yZD5CaW9sb2dpY2Fs
IE1hcmtlcnM8L2tleXdvcmQ+PGtleXdvcmQ+QnJlYXRoIFRlc3RzPC9rZXl3b3JkPjxrZXl3b3Jk
PkNlbGwgQWRoZXNpb24gTW9sZWN1bGVzLypibG9vZDwva2V5d29yZD48a2V5d29yZD5Fb3Npbm9w
aGlsaWEvYmxvb2QvKmRpYWdub3Npczwva2V5d29yZD48a2V5d29yZD5Fb3Npbm9waGlscy9waHlz
aW9sb2d5PC9rZXl3b3JkPjxrZXl3b3JkPkZlbWFsZTwva2V5d29yZD48a2V5d29yZD5IdW1hbnM8
L2tleXdvcmQ+PGtleXdvcmQ+SW1tdW5vZ2xvYnVsaW4gRS9ibG9vZDwva2V5d29yZD48a2V5d29y
ZD5JbmZsYW1tYXRpb24vYmxvb2QvKmRpYWdub3Npczwva2V5d29yZD48a2V5d29yZD5JbnRlcmxl
dWtpbi0xMy9hbmFseXNpcy9waHlzaW9sb2d5PC9rZXl3b3JkPjxrZXl3b3JkPkxlY3RpbnMvYmxv
b2Q8L2tleXdvcmQ+PGtleXdvcmQ+TG9naXN0aWMgTW9kZWxzPC9rZXl3b3JkPjxrZXl3b3JkPk1h
bGU8L2tleXdvcmQ+PGtleXdvcmQ+TWlkZGxlIEFnZWQ8L2tleXdvcmQ+PGtleXdvcmQ+Tml0cmlj
IE94aWRlL2FuYWx5c2lzPC9rZXl3b3JkPjwva2V5d29yZHM+PGRhdGVzPjx5ZWFyPjIwMTI8L3ll
YXI+PHB1Yi1kYXRlcz48ZGF0ZT5TZXA8L2RhdGU+PC9wdWItZGF0ZXM+PC9kYXRlcz48aXNibj4w
MDkxLTY3NDk8L2lzYm4+PGFjY2Vzc2lvbi1udW0+MjI4NTc4Nzk8L2FjY2Vzc2lvbi1udW0+PHVy
bHM+PC91cmxzPjxjdXN0b20yPlBtYzM2MjYyODU8L2N1c3RvbTI+PGN1c3RvbTY+TmlobXMzOTky
Njg8L2N1c3RvbTY+PGVsZWN0cm9uaWMtcmVzb3VyY2UtbnVtPjEwLjEwMTYvai5qYWNpLjIwMTIu
MDYuMDI1PC9lbGVjdHJvbmljLXJlc291cmNlLW51bT48cmVtb3RlLWRhdGFiYXNlLXByb3ZpZGVy
Pk5sbTwvcmVtb3RlLWRhdGFiYXNlLXByb3ZpZGVyPjxsYW5ndWFnZT5lbmc8L2xhbmd1YWdlPjwv
cmVjb3JkPjwvQ2l0ZT48L0VuZE5vdGU+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(11)</w:t>
      </w:r>
      <w:r w:rsidR="0001442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F3999">
        <w:rPr>
          <w:rFonts w:ascii="Times New Roman" w:hAnsi="Times New Roman" w:cs="Times New Roman"/>
          <w:sz w:val="24"/>
          <w:szCs w:val="24"/>
        </w:rPr>
        <w:t xml:space="preserve">Serum </w:t>
      </w:r>
      <w:r w:rsidR="00995E24">
        <w:rPr>
          <w:rFonts w:ascii="Times New Roman" w:hAnsi="Times New Roman" w:cs="Times New Roman"/>
          <w:sz w:val="24"/>
          <w:szCs w:val="24"/>
        </w:rPr>
        <w:t xml:space="preserve">or plasma </w:t>
      </w:r>
      <w:r w:rsidR="00DF3999">
        <w:rPr>
          <w:rFonts w:ascii="Times New Roman" w:hAnsi="Times New Roman" w:cs="Times New Roman"/>
          <w:sz w:val="24"/>
          <w:szCs w:val="24"/>
        </w:rPr>
        <w:t xml:space="preserve">cytokines </w:t>
      </w:r>
      <w:r w:rsidR="00995E24">
        <w:rPr>
          <w:rFonts w:ascii="Times New Roman" w:hAnsi="Times New Roman" w:cs="Times New Roman"/>
          <w:sz w:val="24"/>
          <w:szCs w:val="24"/>
        </w:rPr>
        <w:t xml:space="preserve">IL-1α, IL-13, IL-17A, CCL11, </w:t>
      </w:r>
      <w:r w:rsidR="00DF3999">
        <w:rPr>
          <w:rFonts w:ascii="Times New Roman" w:hAnsi="Times New Roman" w:cs="Times New Roman"/>
          <w:sz w:val="24"/>
          <w:szCs w:val="24"/>
        </w:rPr>
        <w:t>CCL18</w:t>
      </w:r>
      <w:r w:rsidR="00536832">
        <w:rPr>
          <w:rFonts w:ascii="Times New Roman" w:hAnsi="Times New Roman" w:cs="Times New Roman"/>
          <w:sz w:val="24"/>
          <w:szCs w:val="24"/>
        </w:rPr>
        <w:t xml:space="preserve"> and</w:t>
      </w:r>
      <w:r w:rsidR="00DF3999">
        <w:rPr>
          <w:rFonts w:ascii="Times New Roman" w:hAnsi="Times New Roman" w:cs="Times New Roman"/>
          <w:sz w:val="24"/>
          <w:szCs w:val="24"/>
        </w:rPr>
        <w:t>,</w:t>
      </w:r>
      <w:r w:rsidR="00995E24">
        <w:rPr>
          <w:rFonts w:ascii="Times New Roman" w:hAnsi="Times New Roman" w:cs="Times New Roman"/>
          <w:sz w:val="24"/>
          <w:szCs w:val="24"/>
        </w:rPr>
        <w:t xml:space="preserve"> CCL26</w:t>
      </w:r>
      <w:r w:rsidR="00DF3999">
        <w:rPr>
          <w:rFonts w:ascii="Times New Roman" w:hAnsi="Times New Roman" w:cs="Times New Roman"/>
          <w:sz w:val="24"/>
          <w:szCs w:val="24"/>
        </w:rPr>
        <w:t xml:space="preserve"> </w:t>
      </w:r>
      <w:r w:rsidR="00995E24">
        <w:rPr>
          <w:rFonts w:ascii="Times New Roman" w:hAnsi="Times New Roman" w:cs="Times New Roman"/>
          <w:sz w:val="24"/>
          <w:szCs w:val="24"/>
        </w:rPr>
        <w:t xml:space="preserve">were assayed by ELISA techniques. </w:t>
      </w:r>
      <w:proofErr w:type="spellStart"/>
      <w:r w:rsidR="00AA1574">
        <w:rPr>
          <w:rFonts w:ascii="Times New Roman" w:hAnsi="Times New Roman" w:cs="Times New Roman"/>
          <w:sz w:val="24"/>
          <w:szCs w:val="24"/>
        </w:rPr>
        <w:t>F</w:t>
      </w:r>
      <w:r w:rsidR="006F4742">
        <w:rPr>
          <w:rFonts w:ascii="Times New Roman" w:hAnsi="Times New Roman" w:cs="Times New Roman"/>
          <w:sz w:val="24"/>
          <w:szCs w:val="24"/>
        </w:rPr>
        <w:t>e</w:t>
      </w:r>
      <w:r w:rsidR="00AA1574">
        <w:rPr>
          <w:rFonts w:ascii="Times New Roman" w:hAnsi="Times New Roman" w:cs="Times New Roman"/>
          <w:sz w:val="24"/>
          <w:szCs w:val="24"/>
        </w:rPr>
        <w:t>NO</w:t>
      </w:r>
      <w:proofErr w:type="spellEnd"/>
      <w:r w:rsidR="00AA1574">
        <w:rPr>
          <w:rFonts w:ascii="Times New Roman" w:hAnsi="Times New Roman" w:cs="Times New Roman"/>
          <w:sz w:val="24"/>
          <w:szCs w:val="24"/>
        </w:rPr>
        <w:t xml:space="preserve"> was measured </w:t>
      </w:r>
      <w:r w:rsidR="000C6425" w:rsidRPr="000C6425">
        <w:rPr>
          <w:rFonts w:ascii="Times New Roman" w:hAnsi="Times New Roman" w:cs="Times New Roman"/>
          <w:sz w:val="24"/>
          <w:szCs w:val="24"/>
        </w:rPr>
        <w:t xml:space="preserve">with an electrochemical analyser (NIOX MINO; </w:t>
      </w:r>
      <w:proofErr w:type="spellStart"/>
      <w:r w:rsidR="000C6425" w:rsidRPr="000C6425">
        <w:rPr>
          <w:rFonts w:ascii="Times New Roman" w:hAnsi="Times New Roman" w:cs="Times New Roman"/>
          <w:sz w:val="24"/>
          <w:szCs w:val="24"/>
        </w:rPr>
        <w:t>Aerocrine</w:t>
      </w:r>
      <w:proofErr w:type="spellEnd"/>
      <w:r w:rsidR="000C6425" w:rsidRPr="000C6425">
        <w:rPr>
          <w:rFonts w:ascii="Times New Roman" w:hAnsi="Times New Roman" w:cs="Times New Roman"/>
          <w:sz w:val="24"/>
          <w:szCs w:val="24"/>
        </w:rPr>
        <w:t xml:space="preserve"> AB, </w:t>
      </w:r>
      <w:proofErr w:type="spellStart"/>
      <w:r w:rsidR="000C6425" w:rsidRPr="000C6425">
        <w:rPr>
          <w:rFonts w:ascii="Times New Roman" w:hAnsi="Times New Roman" w:cs="Times New Roman"/>
          <w:sz w:val="24"/>
          <w:szCs w:val="24"/>
        </w:rPr>
        <w:t>Solna</w:t>
      </w:r>
      <w:proofErr w:type="spellEnd"/>
      <w:r w:rsidR="000C6425" w:rsidRPr="000C6425">
        <w:rPr>
          <w:rFonts w:ascii="Times New Roman" w:hAnsi="Times New Roman" w:cs="Times New Roman"/>
          <w:sz w:val="24"/>
          <w:szCs w:val="24"/>
        </w:rPr>
        <w:t>, Sweden) at an expiratory flow rate of 50 ml s</w:t>
      </w:r>
      <w:r w:rsidR="000C6425" w:rsidRPr="00BA198A">
        <w:rPr>
          <w:rFonts w:ascii="Times New Roman" w:hAnsi="Times New Roman" w:cs="Times New Roman"/>
          <w:sz w:val="24"/>
          <w:szCs w:val="24"/>
          <w:vertAlign w:val="superscript"/>
        </w:rPr>
        <w:t>−1</w:t>
      </w:r>
      <w:r w:rsidR="00AA1574">
        <w:rPr>
          <w:rFonts w:ascii="Times New Roman" w:hAnsi="Times New Roman" w:cs="Times New Roman"/>
          <w:sz w:val="24"/>
          <w:szCs w:val="24"/>
        </w:rPr>
        <w:t>.</w:t>
      </w:r>
      <w:r w:rsidR="000C6425">
        <w:rPr>
          <w:rFonts w:ascii="Times New Roman" w:hAnsi="Times New Roman" w:cs="Times New Roman"/>
          <w:sz w:val="24"/>
          <w:szCs w:val="24"/>
        </w:rPr>
        <w:t xml:space="preserve">  </w:t>
      </w:r>
      <w:r w:rsidRPr="00DF3999">
        <w:rPr>
          <w:rFonts w:ascii="Times New Roman" w:hAnsi="Times New Roman" w:cs="Times New Roman"/>
          <w:sz w:val="24"/>
          <w:szCs w:val="24"/>
        </w:rPr>
        <w:t>S</w:t>
      </w:r>
      <w:r w:rsidR="00536E3C" w:rsidRPr="00DF3999">
        <w:rPr>
          <w:rFonts w:ascii="Times New Roman" w:hAnsi="Times New Roman" w:cs="Times New Roman"/>
          <w:sz w:val="24"/>
          <w:szCs w:val="24"/>
        </w:rPr>
        <w:t xml:space="preserve">erum </w:t>
      </w:r>
      <w:proofErr w:type="spellStart"/>
      <w:r w:rsidR="00536E3C" w:rsidRPr="00DF3999">
        <w:rPr>
          <w:rFonts w:ascii="Times New Roman" w:hAnsi="Times New Roman" w:cs="Times New Roman"/>
          <w:sz w:val="24"/>
          <w:szCs w:val="24"/>
        </w:rPr>
        <w:t>IgE</w:t>
      </w:r>
      <w:proofErr w:type="spellEnd"/>
      <w:r w:rsidR="000C6425" w:rsidRPr="00DF3999">
        <w:rPr>
          <w:rFonts w:ascii="Times New Roman" w:hAnsi="Times New Roman" w:cs="Times New Roman"/>
          <w:sz w:val="24"/>
          <w:szCs w:val="24"/>
        </w:rPr>
        <w:t xml:space="preserve"> was measured by</w:t>
      </w:r>
      <w:r w:rsidR="00DF3999" w:rsidRPr="00DF3999">
        <w:t xml:space="preserve"> </w:t>
      </w:r>
      <w:r w:rsidR="00DF3999" w:rsidRPr="00DF3999">
        <w:rPr>
          <w:rFonts w:ascii="Times New Roman" w:hAnsi="Times New Roman" w:cs="Times New Roman"/>
          <w:sz w:val="24"/>
          <w:szCs w:val="24"/>
        </w:rPr>
        <w:t>Thermo Fisher Pharmacia CAP system.</w:t>
      </w:r>
      <w:r w:rsidR="000C6425" w:rsidRPr="00DF3999">
        <w:rPr>
          <w:rFonts w:ascii="Times New Roman" w:hAnsi="Times New Roman" w:cs="Times New Roman"/>
          <w:sz w:val="24"/>
          <w:szCs w:val="24"/>
        </w:rPr>
        <w:t xml:space="preserve">     </w:t>
      </w:r>
    </w:p>
    <w:p w14:paraId="6EF307F1" w14:textId="77777777" w:rsidR="00F767E1" w:rsidRDefault="00F767E1" w:rsidP="00AA1574">
      <w:pPr>
        <w:spacing w:after="0" w:line="480" w:lineRule="auto"/>
        <w:jc w:val="both"/>
        <w:rPr>
          <w:rFonts w:ascii="Times New Roman" w:hAnsi="Times New Roman" w:cs="Times New Roman"/>
          <w:b/>
          <w:sz w:val="24"/>
          <w:szCs w:val="24"/>
        </w:rPr>
      </w:pPr>
    </w:p>
    <w:p w14:paraId="7C8496EB" w14:textId="77777777" w:rsidR="000F5ED8" w:rsidRPr="00910874" w:rsidRDefault="000F5ED8" w:rsidP="002555BC">
      <w:pPr>
        <w:widowControl w:val="0"/>
        <w:spacing w:after="0" w:line="480" w:lineRule="auto"/>
        <w:jc w:val="both"/>
        <w:rPr>
          <w:rFonts w:ascii="Times New Roman" w:hAnsi="Times New Roman" w:cs="Times New Roman"/>
          <w:b/>
          <w:sz w:val="24"/>
          <w:szCs w:val="24"/>
        </w:rPr>
      </w:pPr>
      <w:r w:rsidRPr="00910874">
        <w:rPr>
          <w:rFonts w:ascii="Times New Roman" w:hAnsi="Times New Roman" w:cs="Times New Roman"/>
          <w:b/>
          <w:sz w:val="24"/>
          <w:szCs w:val="24"/>
        </w:rPr>
        <w:t xml:space="preserve">Microarray analysis of </w:t>
      </w:r>
      <w:r w:rsidR="00296CA8" w:rsidRPr="00910874">
        <w:rPr>
          <w:rFonts w:ascii="Times New Roman" w:hAnsi="Times New Roman" w:cs="Times New Roman"/>
          <w:b/>
          <w:sz w:val="24"/>
          <w:szCs w:val="24"/>
        </w:rPr>
        <w:t>epithelial brush</w:t>
      </w:r>
      <w:r w:rsidR="00270AD9">
        <w:rPr>
          <w:rFonts w:ascii="Times New Roman" w:hAnsi="Times New Roman" w:cs="Times New Roman"/>
          <w:b/>
          <w:sz w:val="24"/>
          <w:szCs w:val="24"/>
        </w:rPr>
        <w:t>ings</w:t>
      </w:r>
      <w:r w:rsidRPr="00910874">
        <w:rPr>
          <w:rFonts w:ascii="Times New Roman" w:hAnsi="Times New Roman" w:cs="Times New Roman"/>
          <w:b/>
          <w:sz w:val="24"/>
          <w:szCs w:val="24"/>
        </w:rPr>
        <w:t xml:space="preserve"> transcriptome</w:t>
      </w:r>
    </w:p>
    <w:p w14:paraId="059EA4A5" w14:textId="140AB35F" w:rsidR="000F5ED8" w:rsidRPr="00910874" w:rsidRDefault="00296CA8" w:rsidP="002555BC">
      <w:pPr>
        <w:widowControl w:val="0"/>
        <w:spacing w:after="0" w:line="480" w:lineRule="auto"/>
        <w:jc w:val="both"/>
        <w:rPr>
          <w:rFonts w:ascii="Times New Roman" w:hAnsi="Times New Roman" w:cs="Times New Roman"/>
          <w:sz w:val="24"/>
          <w:szCs w:val="24"/>
        </w:rPr>
      </w:pPr>
      <w:r w:rsidRPr="00910874">
        <w:rPr>
          <w:rFonts w:ascii="Times New Roman" w:hAnsi="Times New Roman" w:cs="Times New Roman"/>
          <w:sz w:val="24"/>
          <w:szCs w:val="24"/>
        </w:rPr>
        <w:t>Expression profiling</w:t>
      </w:r>
      <w:r w:rsidR="00AC7FF6">
        <w:rPr>
          <w:rFonts w:ascii="Times New Roman" w:hAnsi="Times New Roman" w:cs="Times New Roman"/>
          <w:sz w:val="24"/>
          <w:szCs w:val="24"/>
        </w:rPr>
        <w:t xml:space="preserve"> of epithelial brushings</w:t>
      </w:r>
      <w:r w:rsidRPr="00910874">
        <w:rPr>
          <w:rFonts w:ascii="Times New Roman" w:hAnsi="Times New Roman" w:cs="Times New Roman"/>
          <w:sz w:val="24"/>
          <w:szCs w:val="24"/>
        </w:rPr>
        <w:t xml:space="preserve"> was performed using </w:t>
      </w:r>
      <w:r w:rsidR="00AC7FF6" w:rsidRPr="00AC7FF6">
        <w:rPr>
          <w:rFonts w:ascii="Times New Roman" w:hAnsi="Times New Roman" w:cs="Times New Roman"/>
          <w:sz w:val="24"/>
          <w:szCs w:val="24"/>
        </w:rPr>
        <w:t>Affymetrix HT HG-U133+ PM microarray platform</w:t>
      </w:r>
      <w:r w:rsidRPr="00910874">
        <w:rPr>
          <w:rFonts w:ascii="Times New Roman" w:hAnsi="Times New Roman" w:cs="Times New Roman"/>
          <w:sz w:val="24"/>
          <w:szCs w:val="24"/>
        </w:rPr>
        <w:t xml:space="preserve"> (Affymetrix, Santa Clara, Calif)</w:t>
      </w:r>
      <w:r w:rsidR="00270AD9">
        <w:rPr>
          <w:rFonts w:ascii="Times New Roman" w:hAnsi="Times New Roman" w:cs="Times New Roman"/>
          <w:sz w:val="24"/>
          <w:szCs w:val="24"/>
        </w:rPr>
        <w:t>.</w:t>
      </w:r>
      <w:r w:rsidRPr="00910874">
        <w:rPr>
          <w:rFonts w:ascii="Times New Roman" w:hAnsi="Times New Roman" w:cs="Times New Roman"/>
          <w:sz w:val="24"/>
          <w:szCs w:val="24"/>
        </w:rPr>
        <w:t xml:space="preserve"> RNA purity (RIN &gt;9.5) was measured by Agilent </w:t>
      </w:r>
      <w:proofErr w:type="spellStart"/>
      <w:r w:rsidRPr="00910874">
        <w:rPr>
          <w:rFonts w:ascii="Times New Roman" w:hAnsi="Times New Roman" w:cs="Times New Roman"/>
          <w:sz w:val="24"/>
          <w:szCs w:val="24"/>
        </w:rPr>
        <w:t>Bioanalyser</w:t>
      </w:r>
      <w:proofErr w:type="spellEnd"/>
      <w:r w:rsidRPr="00910874">
        <w:rPr>
          <w:rFonts w:ascii="Times New Roman" w:hAnsi="Times New Roman" w:cs="Times New Roman"/>
          <w:sz w:val="24"/>
          <w:szCs w:val="24"/>
        </w:rPr>
        <w:t xml:space="preserve"> (Agilent, Santa Clara, Calif). </w:t>
      </w:r>
      <w:r w:rsidR="000F5ED8" w:rsidRPr="00910874">
        <w:rPr>
          <w:rFonts w:ascii="Times New Roman" w:hAnsi="Times New Roman" w:cs="Times New Roman"/>
          <w:sz w:val="24"/>
          <w:szCs w:val="24"/>
        </w:rPr>
        <w:t xml:space="preserve">Cell pellets </w:t>
      </w:r>
      <w:r w:rsidR="00910874">
        <w:rPr>
          <w:rFonts w:ascii="Times New Roman" w:hAnsi="Times New Roman" w:cs="Times New Roman"/>
          <w:sz w:val="24"/>
          <w:szCs w:val="24"/>
        </w:rPr>
        <w:t xml:space="preserve">from epithelial brushings </w:t>
      </w:r>
      <w:r w:rsidR="000F5ED8" w:rsidRPr="00910874">
        <w:rPr>
          <w:rFonts w:ascii="Times New Roman" w:hAnsi="Times New Roman" w:cs="Times New Roman"/>
          <w:sz w:val="24"/>
          <w:szCs w:val="24"/>
        </w:rPr>
        <w:t>were stored in RNA stabilization buffer (</w:t>
      </w:r>
      <w:proofErr w:type="spellStart"/>
      <w:r w:rsidR="000F5ED8" w:rsidRPr="00910874">
        <w:rPr>
          <w:rFonts w:ascii="Times New Roman" w:hAnsi="Times New Roman" w:cs="Times New Roman"/>
          <w:sz w:val="24"/>
          <w:szCs w:val="24"/>
        </w:rPr>
        <w:t>Norgen</w:t>
      </w:r>
      <w:proofErr w:type="spellEnd"/>
      <w:r w:rsidR="000F5ED8" w:rsidRPr="00910874">
        <w:rPr>
          <w:rFonts w:ascii="Times New Roman" w:hAnsi="Times New Roman" w:cs="Times New Roman"/>
          <w:sz w:val="24"/>
          <w:szCs w:val="24"/>
        </w:rPr>
        <w:t xml:space="preserve"> </w:t>
      </w:r>
      <w:proofErr w:type="spellStart"/>
      <w:r w:rsidR="000F5ED8" w:rsidRPr="00910874">
        <w:rPr>
          <w:rFonts w:ascii="Times New Roman" w:hAnsi="Times New Roman" w:cs="Times New Roman"/>
          <w:sz w:val="24"/>
          <w:szCs w:val="24"/>
        </w:rPr>
        <w:t>Biotek</w:t>
      </w:r>
      <w:proofErr w:type="spellEnd"/>
      <w:r w:rsidR="000F5ED8" w:rsidRPr="00910874">
        <w:rPr>
          <w:rFonts w:ascii="Times New Roman" w:hAnsi="Times New Roman" w:cs="Times New Roman"/>
          <w:sz w:val="24"/>
          <w:szCs w:val="24"/>
        </w:rPr>
        <w:t xml:space="preserve">, </w:t>
      </w:r>
      <w:proofErr w:type="spellStart"/>
      <w:r w:rsidR="000F5ED8" w:rsidRPr="00910874">
        <w:rPr>
          <w:rFonts w:ascii="Times New Roman" w:hAnsi="Times New Roman" w:cs="Times New Roman"/>
          <w:sz w:val="24"/>
          <w:szCs w:val="24"/>
        </w:rPr>
        <w:t>Thorhold</w:t>
      </w:r>
      <w:proofErr w:type="spellEnd"/>
      <w:r w:rsidR="000F5ED8" w:rsidRPr="00910874">
        <w:rPr>
          <w:rFonts w:ascii="Times New Roman" w:hAnsi="Times New Roman" w:cs="Times New Roman"/>
          <w:sz w:val="24"/>
          <w:szCs w:val="24"/>
        </w:rPr>
        <w:t xml:space="preserve">, Canada). RNA purity (RIN &gt;6) was measured by Agilent </w:t>
      </w:r>
      <w:proofErr w:type="spellStart"/>
      <w:r w:rsidR="000F5ED8" w:rsidRPr="00910874">
        <w:rPr>
          <w:rFonts w:ascii="Times New Roman" w:hAnsi="Times New Roman" w:cs="Times New Roman"/>
          <w:sz w:val="24"/>
          <w:szCs w:val="24"/>
        </w:rPr>
        <w:t>Bioanalyser</w:t>
      </w:r>
      <w:proofErr w:type="spellEnd"/>
      <w:r w:rsidR="000F5ED8" w:rsidRPr="00910874">
        <w:rPr>
          <w:rFonts w:ascii="Times New Roman" w:hAnsi="Times New Roman" w:cs="Times New Roman"/>
          <w:sz w:val="24"/>
          <w:szCs w:val="24"/>
        </w:rPr>
        <w:t xml:space="preserve"> (Agilent, Santa Clara, Calif). </w:t>
      </w:r>
      <w:r w:rsidR="00910874" w:rsidRPr="00910874">
        <w:rPr>
          <w:rFonts w:ascii="Times New Roman" w:hAnsi="Times New Roman" w:cs="Times New Roman"/>
          <w:sz w:val="24"/>
          <w:szCs w:val="24"/>
        </w:rPr>
        <w:t>Raw data were quality</w:t>
      </w:r>
      <w:r w:rsidR="007D4E30">
        <w:rPr>
          <w:rFonts w:ascii="Times New Roman" w:hAnsi="Times New Roman" w:cs="Times New Roman"/>
          <w:sz w:val="24"/>
          <w:szCs w:val="24"/>
        </w:rPr>
        <w:t>-</w:t>
      </w:r>
      <w:r w:rsidR="00910874" w:rsidRPr="00910874">
        <w:rPr>
          <w:rFonts w:ascii="Times New Roman" w:hAnsi="Times New Roman" w:cs="Times New Roman"/>
          <w:sz w:val="24"/>
          <w:szCs w:val="24"/>
        </w:rPr>
        <w:t xml:space="preserve">assessed and pre-processed by robust multi-array average normalization using </w:t>
      </w:r>
      <w:r w:rsidR="00AC7FF6">
        <w:rPr>
          <w:rFonts w:ascii="Times New Roman" w:hAnsi="Times New Roman" w:cs="Times New Roman"/>
          <w:sz w:val="24"/>
          <w:szCs w:val="24"/>
        </w:rPr>
        <w:t xml:space="preserve">the </w:t>
      </w:r>
      <w:r w:rsidR="00910874" w:rsidRPr="00910874">
        <w:rPr>
          <w:rFonts w:ascii="Times New Roman" w:hAnsi="Times New Roman" w:cs="Times New Roman"/>
          <w:sz w:val="24"/>
          <w:szCs w:val="24"/>
        </w:rPr>
        <w:t>Almac Pipeline and Pre-processing Toolbox (Almac, Craigavon, United Kingdom).</w:t>
      </w:r>
      <w:r w:rsidR="00AC7FF6">
        <w:rPr>
          <w:rFonts w:ascii="Times New Roman" w:hAnsi="Times New Roman" w:cs="Times New Roman"/>
          <w:sz w:val="24"/>
          <w:szCs w:val="24"/>
        </w:rPr>
        <w:t xml:space="preserve"> </w:t>
      </w:r>
      <w:r w:rsidR="000F5ED8" w:rsidRPr="00910874">
        <w:rPr>
          <w:rFonts w:ascii="Times New Roman" w:hAnsi="Times New Roman" w:cs="Times New Roman"/>
          <w:sz w:val="24"/>
          <w:szCs w:val="24"/>
        </w:rPr>
        <w:t xml:space="preserve">False discovery rate (FDR) using the </w:t>
      </w:r>
      <w:proofErr w:type="spellStart"/>
      <w:r w:rsidR="000F5ED8" w:rsidRPr="00910874">
        <w:rPr>
          <w:rFonts w:ascii="Times New Roman" w:hAnsi="Times New Roman" w:cs="Times New Roman"/>
          <w:sz w:val="24"/>
          <w:szCs w:val="24"/>
        </w:rPr>
        <w:t>Benjamini</w:t>
      </w:r>
      <w:proofErr w:type="spellEnd"/>
      <w:r w:rsidR="000F5ED8" w:rsidRPr="00910874">
        <w:rPr>
          <w:rFonts w:ascii="Times New Roman" w:hAnsi="Times New Roman" w:cs="Times New Roman"/>
          <w:sz w:val="24"/>
          <w:szCs w:val="24"/>
        </w:rPr>
        <w:t xml:space="preserve"> and Hochberg method was applied for p-value adjustment in relation to multiple tests.</w:t>
      </w:r>
    </w:p>
    <w:p w14:paraId="321EF761" w14:textId="77777777" w:rsidR="000F5ED8" w:rsidRPr="00910874" w:rsidRDefault="000F5ED8" w:rsidP="00AA1574">
      <w:pPr>
        <w:spacing w:after="0" w:line="480" w:lineRule="auto"/>
        <w:jc w:val="both"/>
        <w:rPr>
          <w:rFonts w:ascii="Times New Roman" w:hAnsi="Times New Roman" w:cs="Times New Roman"/>
          <w:sz w:val="24"/>
          <w:szCs w:val="24"/>
        </w:rPr>
      </w:pPr>
    </w:p>
    <w:p w14:paraId="690508DF" w14:textId="77777777" w:rsidR="000F5ED8" w:rsidRPr="00910874" w:rsidRDefault="00296CA8" w:rsidP="00AA1574">
      <w:pPr>
        <w:spacing w:after="0" w:line="480" w:lineRule="auto"/>
        <w:jc w:val="both"/>
        <w:rPr>
          <w:rFonts w:ascii="Times New Roman" w:hAnsi="Times New Roman" w:cs="Times New Roman"/>
          <w:b/>
          <w:sz w:val="24"/>
          <w:szCs w:val="24"/>
        </w:rPr>
      </w:pPr>
      <w:r w:rsidRPr="00910874">
        <w:rPr>
          <w:rFonts w:ascii="Times New Roman" w:hAnsi="Times New Roman" w:cs="Times New Roman"/>
          <w:b/>
          <w:sz w:val="24"/>
          <w:szCs w:val="24"/>
        </w:rPr>
        <w:t xml:space="preserve">T2 </w:t>
      </w:r>
      <w:r w:rsidR="000C6425">
        <w:rPr>
          <w:rFonts w:ascii="Times New Roman" w:hAnsi="Times New Roman" w:cs="Times New Roman"/>
          <w:b/>
          <w:sz w:val="24"/>
          <w:szCs w:val="24"/>
        </w:rPr>
        <w:t>s</w:t>
      </w:r>
      <w:r w:rsidR="000F5ED8" w:rsidRPr="00910874">
        <w:rPr>
          <w:rFonts w:ascii="Times New Roman" w:hAnsi="Times New Roman" w:cs="Times New Roman"/>
          <w:b/>
          <w:sz w:val="24"/>
          <w:szCs w:val="24"/>
        </w:rPr>
        <w:t>ignatures summarized by gene set variation analysis (GSVA)</w:t>
      </w:r>
    </w:p>
    <w:p w14:paraId="7F22DF84" w14:textId="3D1375DC" w:rsidR="00DB6FEE" w:rsidRDefault="000F5ED8" w:rsidP="00AA1574">
      <w:pPr>
        <w:spacing w:after="0" w:line="480" w:lineRule="auto"/>
        <w:jc w:val="both"/>
        <w:rPr>
          <w:rFonts w:ascii="Times New Roman" w:hAnsi="Times New Roman" w:cs="Times New Roman"/>
          <w:sz w:val="24"/>
          <w:szCs w:val="24"/>
        </w:rPr>
      </w:pPr>
      <w:r w:rsidRPr="00910874">
        <w:rPr>
          <w:rFonts w:ascii="Times New Roman" w:hAnsi="Times New Roman" w:cs="Times New Roman"/>
          <w:sz w:val="24"/>
          <w:szCs w:val="24"/>
        </w:rPr>
        <w:t>We evaluate</w:t>
      </w:r>
      <w:r w:rsidR="00296CA8" w:rsidRPr="00910874">
        <w:rPr>
          <w:rFonts w:ascii="Times New Roman" w:hAnsi="Times New Roman" w:cs="Times New Roman"/>
          <w:sz w:val="24"/>
          <w:szCs w:val="24"/>
        </w:rPr>
        <w:t>d</w:t>
      </w:r>
      <w:r w:rsidRPr="00910874">
        <w:rPr>
          <w:rFonts w:ascii="Times New Roman" w:hAnsi="Times New Roman" w:cs="Times New Roman"/>
          <w:sz w:val="24"/>
          <w:szCs w:val="24"/>
        </w:rPr>
        <w:t xml:space="preserve"> gene expression related to </w:t>
      </w:r>
      <w:r w:rsidR="00407992">
        <w:rPr>
          <w:rFonts w:ascii="Times New Roman" w:hAnsi="Times New Roman" w:cs="Times New Roman"/>
          <w:sz w:val="24"/>
          <w:szCs w:val="24"/>
        </w:rPr>
        <w:t xml:space="preserve">a </w:t>
      </w:r>
      <w:r w:rsidR="00296CA8" w:rsidRPr="00910874">
        <w:rPr>
          <w:rFonts w:ascii="Times New Roman" w:hAnsi="Times New Roman" w:cs="Times New Roman"/>
          <w:sz w:val="24"/>
          <w:szCs w:val="24"/>
        </w:rPr>
        <w:t>T2</w:t>
      </w:r>
      <w:r w:rsidR="00407992">
        <w:rPr>
          <w:rFonts w:ascii="Times New Roman" w:hAnsi="Times New Roman" w:cs="Times New Roman"/>
          <w:sz w:val="24"/>
          <w:szCs w:val="24"/>
        </w:rPr>
        <w:t xml:space="preserve"> immune response</w:t>
      </w:r>
      <w:r w:rsidR="001D3B4F">
        <w:rPr>
          <w:rFonts w:ascii="Times New Roman" w:hAnsi="Times New Roman" w:cs="Times New Roman"/>
          <w:sz w:val="24"/>
          <w:szCs w:val="24"/>
        </w:rPr>
        <w:t xml:space="preserve"> following two separate analytical approaches. First,</w:t>
      </w:r>
      <w:r w:rsidR="00407992">
        <w:rPr>
          <w:rFonts w:ascii="Times New Roman" w:hAnsi="Times New Roman" w:cs="Times New Roman"/>
          <w:sz w:val="24"/>
          <w:szCs w:val="24"/>
        </w:rPr>
        <w:t xml:space="preserve"> </w:t>
      </w:r>
      <w:r w:rsidR="00DB6FEE">
        <w:rPr>
          <w:rFonts w:ascii="Times New Roman" w:hAnsi="Times New Roman" w:cs="Times New Roman"/>
          <w:sz w:val="24"/>
          <w:szCs w:val="24"/>
        </w:rPr>
        <w:t xml:space="preserve">we </w:t>
      </w:r>
      <w:r w:rsidR="00407992">
        <w:rPr>
          <w:rFonts w:ascii="Times New Roman" w:hAnsi="Times New Roman" w:cs="Times New Roman"/>
          <w:sz w:val="24"/>
          <w:szCs w:val="24"/>
        </w:rPr>
        <w:t>utilis</w:t>
      </w:r>
      <w:r w:rsidR="00DB6FEE">
        <w:rPr>
          <w:rFonts w:ascii="Times New Roman" w:hAnsi="Times New Roman" w:cs="Times New Roman"/>
          <w:sz w:val="24"/>
          <w:szCs w:val="24"/>
        </w:rPr>
        <w:t>ed</w:t>
      </w:r>
      <w:r w:rsidR="00407992">
        <w:rPr>
          <w:rFonts w:ascii="Times New Roman" w:hAnsi="Times New Roman" w:cs="Times New Roman"/>
          <w:sz w:val="24"/>
          <w:szCs w:val="24"/>
        </w:rPr>
        <w:t xml:space="preserve"> Gene Set Variation Analysis (GSVA)</w:t>
      </w:r>
      <w:r w:rsidR="001D3B4F">
        <w:rPr>
          <w:rFonts w:ascii="Times New Roman" w:hAnsi="Times New Roman" w:cs="Times New Roman"/>
          <w:sz w:val="24"/>
          <w:szCs w:val="24"/>
        </w:rPr>
        <w:t xml:space="preserve"> which</w:t>
      </w:r>
      <w:r w:rsidRPr="00910874">
        <w:rPr>
          <w:rFonts w:ascii="Times New Roman" w:hAnsi="Times New Roman" w:cs="Times New Roman"/>
          <w:sz w:val="24"/>
          <w:szCs w:val="24"/>
        </w:rPr>
        <w:t xml:space="preserve"> calculates sample-wise enrichment scores (ES) irrespective of any group labels</w:t>
      </w:r>
      <w:r w:rsidR="00407992">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fldData xml:space="preserve">PEVuZE5vdGU+PENpdGU+PEF1dGhvcj5IYW56ZWxtYW5uPC9BdXRob3I+PFllYXI+MjAxMzwvWWVh
cj48UmVjTnVtPjM4NTUxPC9SZWNOdW0+PERpc3BsYXlUZXh0PigxMik8L0Rpc3BsYXlUZXh0Pjxy
ZWNvcmQ+PHJlYy1udW1iZXI+Mzg1NTE8L3JlYy1udW1iZXI+PGZvcmVpZ24ta2V5cz48a2V5IGFw
cD0iRU4iIGRiLWlkPSIwZHMyOWVwMHY1dnpmbWV2MHoxdnp2NTJlOXN2MnRyMnIyMmQiIHRpbWVz
dGFtcD0iMTQ1MTM4MzExMCI+Mzg1NTE8L2tleT48L2ZvcmVpZ24ta2V5cz48cmVmLXR5cGUgbmFt
ZT0iSm91cm5hbCBBcnRpY2xlIj4xNzwvcmVmLXR5cGU+PGNvbnRyaWJ1dG9ycz48YXV0aG9ycz48
YXV0aG9yPkhhbnplbG1hbm4sIFMuPC9hdXRob3I+PGF1dGhvcj5DYXN0ZWxvLCBSLjwvYXV0aG9y
PjxhdXRob3I+R3Vpbm5leSwgSi48L2F1dGhvcj48L2F1dGhvcnM+PC9jb250cmlidXRvcnM+PGF1
dGgtYWRkcmVzcz5SZXNlYXJjaCBQcm9ncmFtIG9uIEJpb21lZGljYWwgSW5mb3JtYXRpY3MsIEhv
c3BpdGFsIGRlbCBNYXIgTWVkaWNhbCBSZXNlYXJjaCBJbnN0aXR1dGUsIEJhcmNlbG9uYSwgQ2F0
YWxvbmlhLCBTcGFpbi48L2F1dGgtYWRkcmVzcz48dGl0bGVzPjx0aXRsZT5HU1ZBOiBnZW5lIHNl
dCB2YXJpYXRpb24gYW5hbHlzaXMgZm9yIG1pY3JvYXJyYXkgYW5kIFJOQS1zZXEgZGF0YTwvdGl0
bGU+PHNlY29uZGFyeS10aXRsZT5CTUMgQmlvaW5mb3JtYXRpY3M8L3NlY29uZGFyeS10aXRsZT48
YWx0LXRpdGxlPkJNQyBiaW9pbmZvcm1hdGljczwvYWx0LXRpdGxlPjwvdGl0bGVzPjxwZXJpb2Rp
Y2FsPjxmdWxsLXRpdGxlPkJNQyBCaW9pbmZvcm1hdGljczwvZnVsbC10aXRsZT48YWJici0xPkJN
QyBiaW9pbmZvcm1hdGljczwvYWJici0xPjwvcGVyaW9kaWNhbD48YWx0LXBlcmlvZGljYWw+PGZ1
bGwtdGl0bGU+Qk1DIEJpb2luZm9ybWF0aWNzPC9mdWxsLXRpdGxlPjxhYmJyLTE+Qk1DIGJpb2lu
Zm9ybWF0aWNzPC9hYmJyLTE+PC9hbHQtcGVyaW9kaWNhbD48cGFnZXM+NzwvcGFnZXM+PHZvbHVt
ZT4xNDwvdm9sdW1lPjxlZGl0aW9uPjIwMTMvMDEvMTg8L2VkaXRpb24+PGtleXdvcmRzPjxrZXl3
b3JkPkFuYWx5c2lzIG9mIFZhcmlhbmNlPC9rZXl3b3JkPjxrZXl3b3JkPkZlbWFsZTwva2V5d29y
ZD48a2V5d29yZD5HZW5lIEV4cHJlc3Npb24gUHJvZmlsaW5nLyptZXRob2RzPC9rZXl3b3JkPjxr
ZXl3b3JkPkdlbmV0aWMgVmFyaWF0aW9uPC9rZXl3b3JkPjxrZXl3b3JkPkh1bWFuczwva2V5d29y
ZD48a2V5d29yZD5MZXVrZW1pYSwgQmlwaGVub3R5cGljLCBBY3V0ZS9nZW5ldGljcy9tZXRhYm9s
aXNtPC9rZXl3b3JkPjxrZXl3b3JkPk9saWdvbnVjbGVvdGlkZSBBcnJheSBTZXF1ZW5jZSBBbmFs
eXNpcy8qbWV0aG9kczwva2V5d29yZD48a2V5d29yZD5PdmFyaWFuIE5lb3BsYXNtcy9nZW5ldGlj
cy9tZXRhYm9saXNtL21vcnRhbGl0eTwva2V5d29yZD48a2V5d29yZD5QcmVjdXJzb3IgQ2VsbCBM
eW1waG9ibGFzdGljIExldWtlbWlhLUx5bXBob21hL2dlbmV0aWNzL21ldGFib2xpc208L2tleXdv
cmQ+PGtleXdvcmQ+U2VxdWVuY2UgQW5hbHlzaXMsIFJOQS8qbWV0aG9kczwva2V5d29yZD48a2V5
d29yZD4qU29mdHdhcmU8L2tleXdvcmQ+PGtleXdvcmQ+U3RhdGlzdGljcywgTm9ucGFyYW1ldHJp
Yzwva2V5d29yZD48a2V5d29yZD5TdXJ2aXZhbCBBbmFseXNpczwva2V5d29yZD48L2tleXdvcmRz
PjxkYXRlcz48eWVhcj4yMDEzPC95ZWFyPjwvZGF0ZXM+PGlzYm4+MTQ3MS0yMTA1PC9pc2JuPjxh
Y2Nlc3Npb24tbnVtPjIzMzIzODMxPC9hY2Nlc3Npb24tbnVtPjx1cmxzPjxyZWxhdGVkLXVybHM+
PHVybD5odHRwOi8vd3d3Lm5jYmkubmxtLm5paC5nb3YvcG1jL2FydGljbGVzL1BNQzM2MTgzMjEv
cGRmLzE0NzEtMjEwNS0xNC03LnBkZjwvdXJsPjwvcmVsYXRlZC11cmxzPjwvdXJscz48Y3VzdG9t
Mj5QbWMzNjE4MzIxPC9jdXN0b20yPjxlbGVjdHJvbmljLXJlc291cmNlLW51bT4xMC4xMTg2LzE0
NzEtMjEwNS0xNC03PC9lbGVjdHJvbmljLXJlc291cmNlLW51bT48cmVtb3RlLWRhdGFiYXNlLXBy
b3ZpZGVyPk5MTTwvcmVtb3RlLWRhdGFiYXNlLXByb3ZpZGVyPjxsYW5ndWFnZT5lbmc8L2xhbmd1
YWdlPjwvcmVjb3JkPjwvQ2l0ZT48L0VuZE5vdGU+AG==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PEVuZE5vdGU+PENpdGU+PEF1dGhvcj5IYW56ZWxtYW5uPC9BdXRob3I+PFllYXI+MjAxMzwvWWVh
cj48UmVjTnVtPjM4NTUxPC9SZWNOdW0+PERpc3BsYXlUZXh0PigxMik8L0Rpc3BsYXlUZXh0Pjxy
ZWNvcmQ+PHJlYy1udW1iZXI+Mzg1NTE8L3JlYy1udW1iZXI+PGZvcmVpZ24ta2V5cz48a2V5IGFw
cD0iRU4iIGRiLWlkPSIwZHMyOWVwMHY1dnpmbWV2MHoxdnp2NTJlOXN2MnRyMnIyMmQiIHRpbWVz
dGFtcD0iMTQ1MTM4MzExMCI+Mzg1NTE8L2tleT48L2ZvcmVpZ24ta2V5cz48cmVmLXR5cGUgbmFt
ZT0iSm91cm5hbCBBcnRpY2xlIj4xNzwvcmVmLXR5cGU+PGNvbnRyaWJ1dG9ycz48YXV0aG9ycz48
YXV0aG9yPkhhbnplbG1hbm4sIFMuPC9hdXRob3I+PGF1dGhvcj5DYXN0ZWxvLCBSLjwvYXV0aG9y
PjxhdXRob3I+R3Vpbm5leSwgSi48L2F1dGhvcj48L2F1dGhvcnM+PC9jb250cmlidXRvcnM+PGF1
dGgtYWRkcmVzcz5SZXNlYXJjaCBQcm9ncmFtIG9uIEJpb21lZGljYWwgSW5mb3JtYXRpY3MsIEhv
c3BpdGFsIGRlbCBNYXIgTWVkaWNhbCBSZXNlYXJjaCBJbnN0aXR1dGUsIEJhcmNlbG9uYSwgQ2F0
YWxvbmlhLCBTcGFpbi48L2F1dGgtYWRkcmVzcz48dGl0bGVzPjx0aXRsZT5HU1ZBOiBnZW5lIHNl
dCB2YXJpYXRpb24gYW5hbHlzaXMgZm9yIG1pY3JvYXJyYXkgYW5kIFJOQS1zZXEgZGF0YTwvdGl0
bGU+PHNlY29uZGFyeS10aXRsZT5CTUMgQmlvaW5mb3JtYXRpY3M8L3NlY29uZGFyeS10aXRsZT48
YWx0LXRpdGxlPkJNQyBiaW9pbmZvcm1hdGljczwvYWx0LXRpdGxlPjwvdGl0bGVzPjxwZXJpb2Rp
Y2FsPjxmdWxsLXRpdGxlPkJNQyBCaW9pbmZvcm1hdGljczwvZnVsbC10aXRsZT48YWJici0xPkJN
QyBiaW9pbmZvcm1hdGljczwvYWJici0xPjwvcGVyaW9kaWNhbD48YWx0LXBlcmlvZGljYWw+PGZ1
bGwtdGl0bGU+Qk1DIEJpb2luZm9ybWF0aWNzPC9mdWxsLXRpdGxlPjxhYmJyLTE+Qk1DIGJpb2lu
Zm9ybWF0aWNzPC9hYmJyLTE+PC9hbHQtcGVyaW9kaWNhbD48cGFnZXM+NzwvcGFnZXM+PHZvbHVt
ZT4xNDwvdm9sdW1lPjxlZGl0aW9uPjIwMTMvMDEvMTg8L2VkaXRpb24+PGtleXdvcmRzPjxrZXl3
b3JkPkFuYWx5c2lzIG9mIFZhcmlhbmNlPC9rZXl3b3JkPjxrZXl3b3JkPkZlbWFsZTwva2V5d29y
ZD48a2V5d29yZD5HZW5lIEV4cHJlc3Npb24gUHJvZmlsaW5nLyptZXRob2RzPC9rZXl3b3JkPjxr
ZXl3b3JkPkdlbmV0aWMgVmFyaWF0aW9uPC9rZXl3b3JkPjxrZXl3b3JkPkh1bWFuczwva2V5d29y
ZD48a2V5d29yZD5MZXVrZW1pYSwgQmlwaGVub3R5cGljLCBBY3V0ZS9nZW5ldGljcy9tZXRhYm9s
aXNtPC9rZXl3b3JkPjxrZXl3b3JkPk9saWdvbnVjbGVvdGlkZSBBcnJheSBTZXF1ZW5jZSBBbmFs
eXNpcy8qbWV0aG9kczwva2V5d29yZD48a2V5d29yZD5PdmFyaWFuIE5lb3BsYXNtcy9nZW5ldGlj
cy9tZXRhYm9saXNtL21vcnRhbGl0eTwva2V5d29yZD48a2V5d29yZD5QcmVjdXJzb3IgQ2VsbCBM
eW1waG9ibGFzdGljIExldWtlbWlhLUx5bXBob21hL2dlbmV0aWNzL21ldGFib2xpc208L2tleXdv
cmQ+PGtleXdvcmQ+U2VxdWVuY2UgQW5hbHlzaXMsIFJOQS8qbWV0aG9kczwva2V5d29yZD48a2V5
d29yZD4qU29mdHdhcmU8L2tleXdvcmQ+PGtleXdvcmQ+U3RhdGlzdGljcywgTm9ucGFyYW1ldHJp
Yzwva2V5d29yZD48a2V5d29yZD5TdXJ2aXZhbCBBbmFseXNpczwva2V5d29yZD48L2tleXdvcmRz
PjxkYXRlcz48eWVhcj4yMDEzPC95ZWFyPjwvZGF0ZXM+PGlzYm4+MTQ3MS0yMTA1PC9pc2JuPjxh
Y2Nlc3Npb24tbnVtPjIzMzIzODMxPC9hY2Nlc3Npb24tbnVtPjx1cmxzPjxyZWxhdGVkLXVybHM+
PHVybD5odHRwOi8vd3d3Lm5jYmkubmxtLm5paC5nb3YvcG1jL2FydGljbGVzL1BNQzM2MTgzMjEv
cGRmLzE0NzEtMjEwNS0xNC03LnBkZjwvdXJsPjwvcmVsYXRlZC11cmxzPjwvdXJscz48Y3VzdG9t
Mj5QbWMzNjE4MzIxPC9jdXN0b20yPjxlbGVjdHJvbmljLXJlc291cmNlLW51bT4xMC4xMTg2LzE0
NzEtMjEwNS0xNC03PC9lbGVjdHJvbmljLXJlc291cmNlLW51bT48cmVtb3RlLWRhdGFiYXNlLXBy
b3ZpZGVyPk5MTTwvcmVtb3RlLWRhdGFiYXNlLXByb3ZpZGVyPjxsYW5ndWFnZT5lbmc8L2xhbmd1
YWdlPjwvcmVjb3JkPjwvQ2l0ZT48L0VuZE5vdGU+AG==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02388E">
        <w:rPr>
          <w:rFonts w:ascii="Times New Roman" w:hAnsi="Times New Roman" w:cs="Times New Roman"/>
          <w:noProof/>
          <w:sz w:val="24"/>
          <w:szCs w:val="24"/>
        </w:rPr>
        <w:t>(12)</w:t>
      </w:r>
      <w:r w:rsidR="0001442E">
        <w:rPr>
          <w:rFonts w:ascii="Times New Roman" w:hAnsi="Times New Roman" w:cs="Times New Roman"/>
          <w:sz w:val="24"/>
          <w:szCs w:val="24"/>
        </w:rPr>
        <w:fldChar w:fldCharType="end"/>
      </w:r>
      <w:r w:rsidR="00407992">
        <w:rPr>
          <w:rFonts w:ascii="Times New Roman" w:hAnsi="Times New Roman" w:cs="Times New Roman"/>
          <w:sz w:val="24"/>
          <w:szCs w:val="24"/>
        </w:rPr>
        <w:t xml:space="preserve">. </w:t>
      </w:r>
      <w:r w:rsidR="00DB6FEE">
        <w:rPr>
          <w:rFonts w:ascii="Times New Roman" w:hAnsi="Times New Roman" w:cs="Times New Roman"/>
          <w:sz w:val="24"/>
          <w:szCs w:val="24"/>
        </w:rPr>
        <w:t>This</w:t>
      </w:r>
      <w:r w:rsidR="00407992">
        <w:rPr>
          <w:rFonts w:ascii="Times New Roman" w:hAnsi="Times New Roman" w:cs="Times New Roman"/>
          <w:sz w:val="24"/>
          <w:szCs w:val="24"/>
        </w:rPr>
        <w:t xml:space="preserve"> unsupervised approach </w:t>
      </w:r>
      <w:r w:rsidR="007D4E30">
        <w:rPr>
          <w:rFonts w:ascii="Times New Roman" w:hAnsi="Times New Roman" w:cs="Times New Roman"/>
          <w:sz w:val="24"/>
          <w:szCs w:val="24"/>
        </w:rPr>
        <w:t xml:space="preserve">allowed </w:t>
      </w:r>
      <w:r w:rsidR="00407992">
        <w:rPr>
          <w:rFonts w:ascii="Times New Roman" w:hAnsi="Times New Roman" w:cs="Times New Roman"/>
          <w:sz w:val="24"/>
          <w:szCs w:val="24"/>
        </w:rPr>
        <w:t>us to observe the variation in the activity of a set of genes over an entire sample population.</w:t>
      </w:r>
      <w:r w:rsidRPr="00910874">
        <w:rPr>
          <w:rFonts w:ascii="Times New Roman" w:hAnsi="Times New Roman" w:cs="Times New Roman"/>
          <w:sz w:val="24"/>
          <w:szCs w:val="24"/>
        </w:rPr>
        <w:t xml:space="preserve"> </w:t>
      </w:r>
      <w:r w:rsidR="00407992">
        <w:rPr>
          <w:rFonts w:ascii="Times New Roman" w:hAnsi="Times New Roman" w:cs="Times New Roman"/>
          <w:sz w:val="24"/>
          <w:szCs w:val="24"/>
        </w:rPr>
        <w:t>B</w:t>
      </w:r>
      <w:r w:rsidRPr="00910874">
        <w:rPr>
          <w:rFonts w:ascii="Times New Roman" w:hAnsi="Times New Roman" w:cs="Times New Roman"/>
          <w:sz w:val="24"/>
          <w:szCs w:val="24"/>
        </w:rPr>
        <w:t xml:space="preserve">y annotating each subject using summarization of the genes related to </w:t>
      </w:r>
      <w:r w:rsidR="00296CA8" w:rsidRPr="00910874">
        <w:rPr>
          <w:rFonts w:ascii="Times New Roman" w:hAnsi="Times New Roman" w:cs="Times New Roman"/>
          <w:sz w:val="24"/>
          <w:szCs w:val="24"/>
        </w:rPr>
        <w:t>T2,</w:t>
      </w:r>
      <w:r w:rsidRPr="00910874">
        <w:rPr>
          <w:rFonts w:ascii="Times New Roman" w:hAnsi="Times New Roman" w:cs="Times New Roman"/>
          <w:sz w:val="24"/>
          <w:szCs w:val="24"/>
        </w:rPr>
        <w:t xml:space="preserve"> </w:t>
      </w:r>
      <w:r w:rsidR="00407992">
        <w:rPr>
          <w:rFonts w:ascii="Times New Roman" w:hAnsi="Times New Roman" w:cs="Times New Roman"/>
          <w:sz w:val="24"/>
          <w:szCs w:val="24"/>
        </w:rPr>
        <w:t xml:space="preserve">we </w:t>
      </w:r>
      <w:r w:rsidR="00E9595F">
        <w:rPr>
          <w:rFonts w:ascii="Times New Roman" w:hAnsi="Times New Roman" w:cs="Times New Roman"/>
          <w:sz w:val="24"/>
          <w:szCs w:val="24"/>
        </w:rPr>
        <w:t>compared</w:t>
      </w:r>
      <w:r w:rsidR="00407992">
        <w:rPr>
          <w:rFonts w:ascii="Times New Roman" w:hAnsi="Times New Roman" w:cs="Times New Roman"/>
          <w:sz w:val="24"/>
          <w:szCs w:val="24"/>
        </w:rPr>
        <w:t xml:space="preserve"> the </w:t>
      </w:r>
      <w:r w:rsidR="00E9595F">
        <w:rPr>
          <w:rFonts w:ascii="Times New Roman" w:hAnsi="Times New Roman" w:cs="Times New Roman"/>
          <w:sz w:val="24"/>
          <w:szCs w:val="24"/>
        </w:rPr>
        <w:t xml:space="preserve">cumulative </w:t>
      </w:r>
      <w:r w:rsidR="00407992">
        <w:rPr>
          <w:rFonts w:ascii="Times New Roman" w:hAnsi="Times New Roman" w:cs="Times New Roman"/>
          <w:sz w:val="24"/>
          <w:szCs w:val="24"/>
        </w:rPr>
        <w:t>expression of</w:t>
      </w:r>
      <w:r w:rsidRPr="00910874">
        <w:rPr>
          <w:rFonts w:ascii="Times New Roman" w:hAnsi="Times New Roman" w:cs="Times New Roman"/>
          <w:sz w:val="24"/>
          <w:szCs w:val="24"/>
        </w:rPr>
        <w:t xml:space="preserve"> </w:t>
      </w:r>
      <w:r w:rsidR="00407992">
        <w:rPr>
          <w:rFonts w:ascii="Times New Roman" w:hAnsi="Times New Roman" w:cs="Times New Roman"/>
          <w:sz w:val="24"/>
          <w:szCs w:val="24"/>
        </w:rPr>
        <w:t>T2</w:t>
      </w:r>
      <w:r w:rsidR="001E5C1E">
        <w:rPr>
          <w:rFonts w:ascii="Times New Roman" w:hAnsi="Times New Roman" w:cs="Times New Roman"/>
          <w:sz w:val="24"/>
          <w:szCs w:val="24"/>
        </w:rPr>
        <w:t>-</w:t>
      </w:r>
      <w:r w:rsidR="00407992">
        <w:rPr>
          <w:rFonts w:ascii="Times New Roman" w:hAnsi="Times New Roman" w:cs="Times New Roman"/>
          <w:sz w:val="24"/>
          <w:szCs w:val="24"/>
        </w:rPr>
        <w:t>related gene sets</w:t>
      </w:r>
      <w:r w:rsidRPr="00910874">
        <w:rPr>
          <w:rFonts w:ascii="Times New Roman" w:hAnsi="Times New Roman" w:cs="Times New Roman"/>
          <w:sz w:val="24"/>
          <w:szCs w:val="24"/>
        </w:rPr>
        <w:t xml:space="preserve"> between </w:t>
      </w:r>
      <w:r w:rsidR="00407992">
        <w:rPr>
          <w:rFonts w:ascii="Times New Roman" w:hAnsi="Times New Roman" w:cs="Times New Roman"/>
          <w:sz w:val="24"/>
          <w:szCs w:val="24"/>
        </w:rPr>
        <w:t xml:space="preserve">patient </w:t>
      </w:r>
      <w:r w:rsidRPr="00910874">
        <w:rPr>
          <w:rFonts w:ascii="Times New Roman" w:hAnsi="Times New Roman" w:cs="Times New Roman"/>
          <w:sz w:val="24"/>
          <w:szCs w:val="24"/>
        </w:rPr>
        <w:t>groups.</w:t>
      </w:r>
      <w:r w:rsidR="00E9595F">
        <w:rPr>
          <w:rFonts w:ascii="Times New Roman" w:hAnsi="Times New Roman" w:cs="Times New Roman"/>
          <w:sz w:val="24"/>
          <w:szCs w:val="24"/>
        </w:rPr>
        <w:t xml:space="preserve"> For this purpose,</w:t>
      </w:r>
      <w:r w:rsidRPr="00910874">
        <w:rPr>
          <w:rFonts w:ascii="Times New Roman" w:hAnsi="Times New Roman" w:cs="Times New Roman"/>
          <w:sz w:val="24"/>
          <w:szCs w:val="24"/>
        </w:rPr>
        <w:t xml:space="preserve"> </w:t>
      </w:r>
      <w:r w:rsidR="00E9595F">
        <w:rPr>
          <w:rFonts w:ascii="Times New Roman" w:hAnsi="Times New Roman" w:cs="Times New Roman"/>
          <w:sz w:val="24"/>
          <w:szCs w:val="24"/>
        </w:rPr>
        <w:t>w</w:t>
      </w:r>
      <w:r w:rsidR="00407992">
        <w:rPr>
          <w:rFonts w:ascii="Times New Roman" w:hAnsi="Times New Roman" w:cs="Times New Roman"/>
          <w:sz w:val="24"/>
          <w:szCs w:val="24"/>
        </w:rPr>
        <w:t xml:space="preserve">e used </w:t>
      </w:r>
      <w:r w:rsidR="001D3B4F">
        <w:rPr>
          <w:rFonts w:ascii="Times New Roman" w:hAnsi="Times New Roman" w:cs="Times New Roman"/>
          <w:sz w:val="24"/>
          <w:szCs w:val="24"/>
        </w:rPr>
        <w:t xml:space="preserve">a </w:t>
      </w:r>
      <w:r w:rsidR="00407992">
        <w:rPr>
          <w:rFonts w:ascii="Times New Roman" w:hAnsi="Times New Roman" w:cs="Times New Roman"/>
          <w:sz w:val="24"/>
          <w:szCs w:val="24"/>
        </w:rPr>
        <w:t xml:space="preserve">T2 </w:t>
      </w:r>
      <w:r w:rsidR="00296CA8" w:rsidRPr="00910874">
        <w:rPr>
          <w:rFonts w:ascii="Times New Roman" w:hAnsi="Times New Roman" w:cs="Times New Roman"/>
          <w:sz w:val="24"/>
          <w:szCs w:val="24"/>
        </w:rPr>
        <w:t>gene</w:t>
      </w:r>
      <w:r w:rsidR="00407992">
        <w:rPr>
          <w:rFonts w:ascii="Times New Roman" w:hAnsi="Times New Roman" w:cs="Times New Roman"/>
          <w:sz w:val="24"/>
          <w:szCs w:val="24"/>
        </w:rPr>
        <w:t xml:space="preserve"> set</w:t>
      </w:r>
      <w:r w:rsidR="001D3B4F">
        <w:rPr>
          <w:rFonts w:ascii="Times New Roman" w:hAnsi="Times New Roman" w:cs="Times New Roman"/>
          <w:sz w:val="24"/>
          <w:szCs w:val="24"/>
        </w:rPr>
        <w:t xml:space="preserve"> consisting of</w:t>
      </w:r>
      <w:r w:rsidR="00296CA8" w:rsidRPr="00910874">
        <w:rPr>
          <w:rFonts w:ascii="Times New Roman" w:hAnsi="Times New Roman" w:cs="Times New Roman"/>
          <w:sz w:val="24"/>
          <w:szCs w:val="24"/>
        </w:rPr>
        <w:t xml:space="preserve"> </w:t>
      </w:r>
      <w:r w:rsidR="0007187C" w:rsidRPr="003534A7">
        <w:rPr>
          <w:rFonts w:ascii="Times New Roman" w:hAnsi="Times New Roman" w:cs="Times New Roman"/>
          <w:sz w:val="24"/>
          <w:szCs w:val="24"/>
        </w:rPr>
        <w:t>34</w:t>
      </w:r>
      <w:r w:rsidR="001D3B4F">
        <w:rPr>
          <w:rFonts w:ascii="Times New Roman" w:hAnsi="Times New Roman" w:cs="Times New Roman"/>
          <w:sz w:val="24"/>
          <w:szCs w:val="24"/>
        </w:rPr>
        <w:t xml:space="preserve"> </w:t>
      </w:r>
      <w:r w:rsidR="0007187C" w:rsidRPr="003534A7">
        <w:rPr>
          <w:rFonts w:ascii="Times New Roman" w:hAnsi="Times New Roman" w:cs="Times New Roman"/>
          <w:sz w:val="24"/>
          <w:szCs w:val="24"/>
        </w:rPr>
        <w:t>gene</w:t>
      </w:r>
      <w:r w:rsidR="001D3B4F">
        <w:rPr>
          <w:rFonts w:ascii="Times New Roman" w:hAnsi="Times New Roman" w:cs="Times New Roman"/>
          <w:sz w:val="24"/>
          <w:szCs w:val="24"/>
        </w:rPr>
        <w:t>s</w:t>
      </w:r>
      <w:r w:rsidR="0007187C">
        <w:rPr>
          <w:rFonts w:ascii="Times New Roman" w:hAnsi="Times New Roman" w:cs="Times New Roman"/>
          <w:sz w:val="24"/>
          <w:szCs w:val="24"/>
        </w:rPr>
        <w:t xml:space="preserve"> that w</w:t>
      </w:r>
      <w:r w:rsidR="001D3B4F">
        <w:rPr>
          <w:rFonts w:ascii="Times New Roman" w:hAnsi="Times New Roman" w:cs="Times New Roman"/>
          <w:sz w:val="24"/>
          <w:szCs w:val="24"/>
        </w:rPr>
        <w:t>ere</w:t>
      </w:r>
      <w:r w:rsidR="0007187C">
        <w:rPr>
          <w:rFonts w:ascii="Times New Roman" w:hAnsi="Times New Roman" w:cs="Times New Roman"/>
          <w:sz w:val="24"/>
          <w:szCs w:val="24"/>
        </w:rPr>
        <w:t xml:space="preserve"> upregulated</w:t>
      </w:r>
      <w:r w:rsidR="0007187C" w:rsidRPr="00910874">
        <w:rPr>
          <w:rFonts w:ascii="Times New Roman" w:hAnsi="Times New Roman" w:cs="Times New Roman"/>
          <w:sz w:val="24"/>
          <w:szCs w:val="24"/>
        </w:rPr>
        <w:t xml:space="preserve"> </w:t>
      </w:r>
      <w:r w:rsidR="0007187C">
        <w:rPr>
          <w:rFonts w:ascii="Times New Roman" w:hAnsi="Times New Roman" w:cs="Times New Roman"/>
          <w:sz w:val="24"/>
          <w:szCs w:val="24"/>
        </w:rPr>
        <w:t>following</w:t>
      </w:r>
      <w:r w:rsidR="0007187C" w:rsidRPr="00E9595F">
        <w:rPr>
          <w:rFonts w:ascii="Times New Roman" w:hAnsi="Times New Roman" w:cs="Times New Roman"/>
          <w:sz w:val="24"/>
          <w:szCs w:val="24"/>
        </w:rPr>
        <w:t xml:space="preserve"> </w:t>
      </w:r>
      <w:r w:rsidR="0007187C" w:rsidRPr="00DB6FEE">
        <w:rPr>
          <w:rFonts w:ascii="Times New Roman" w:hAnsi="Times New Roman" w:cs="Times New Roman"/>
          <w:i/>
          <w:sz w:val="24"/>
          <w:szCs w:val="24"/>
        </w:rPr>
        <w:t>in vitro</w:t>
      </w:r>
      <w:r w:rsidR="0007187C" w:rsidRPr="00E9595F">
        <w:rPr>
          <w:rFonts w:ascii="Times New Roman" w:hAnsi="Times New Roman" w:cs="Times New Roman"/>
          <w:sz w:val="24"/>
          <w:szCs w:val="24"/>
        </w:rPr>
        <w:t xml:space="preserve"> stimulation of </w:t>
      </w:r>
      <w:r w:rsidR="00DB6FEE">
        <w:rPr>
          <w:rFonts w:ascii="Times New Roman" w:hAnsi="Times New Roman" w:cs="Times New Roman"/>
          <w:sz w:val="24"/>
          <w:szCs w:val="24"/>
        </w:rPr>
        <w:t xml:space="preserve">airway </w:t>
      </w:r>
      <w:r w:rsidR="0007187C" w:rsidRPr="00E9595F">
        <w:rPr>
          <w:rFonts w:ascii="Times New Roman" w:hAnsi="Times New Roman" w:cs="Times New Roman"/>
          <w:sz w:val="24"/>
          <w:szCs w:val="24"/>
        </w:rPr>
        <w:t>epithelial lung cells with IL-13 (IL13 IVS)</w:t>
      </w:r>
      <w:r w:rsidR="0007187C">
        <w:rPr>
          <w:rFonts w:ascii="Times New Roman" w:hAnsi="Times New Roman" w:cs="Times New Roman"/>
          <w:sz w:val="24"/>
          <w:szCs w:val="24"/>
        </w:rPr>
        <w:t xml:space="preserve"> in experiments carried out </w:t>
      </w:r>
      <w:r w:rsidR="00DB6FEE">
        <w:rPr>
          <w:rFonts w:ascii="Times New Roman" w:hAnsi="Times New Roman" w:cs="Times New Roman"/>
          <w:sz w:val="24"/>
          <w:szCs w:val="24"/>
        </w:rPr>
        <w:t>in</w:t>
      </w:r>
      <w:r w:rsidR="0007187C">
        <w:rPr>
          <w:rFonts w:ascii="Times New Roman" w:hAnsi="Times New Roman" w:cs="Times New Roman"/>
          <w:sz w:val="24"/>
          <w:szCs w:val="24"/>
        </w:rPr>
        <w:t xml:space="preserve"> the laboratories of </w:t>
      </w:r>
      <w:r w:rsidR="0007187C" w:rsidRPr="00E9595F">
        <w:rPr>
          <w:rFonts w:ascii="Times New Roman" w:hAnsi="Times New Roman" w:cs="Times New Roman"/>
          <w:sz w:val="24"/>
          <w:szCs w:val="24"/>
        </w:rPr>
        <w:t>J</w:t>
      </w:r>
      <w:r w:rsidR="0007187C">
        <w:rPr>
          <w:rFonts w:ascii="Times New Roman" w:hAnsi="Times New Roman" w:cs="Times New Roman"/>
          <w:sz w:val="24"/>
          <w:szCs w:val="24"/>
        </w:rPr>
        <w:t>anssen Research and Development</w:t>
      </w:r>
      <w:r w:rsidR="0007187C" w:rsidRPr="00E9595F">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02388E">
        <w:rPr>
          <w:rFonts w:ascii="Times New Roman" w:hAnsi="Times New Roman" w:cs="Times New Roman"/>
          <w:noProof/>
          <w:sz w:val="24"/>
          <w:szCs w:val="24"/>
        </w:rPr>
        <w:t>(13)</w:t>
      </w:r>
      <w:r w:rsidR="0001442E">
        <w:rPr>
          <w:rFonts w:ascii="Times New Roman" w:hAnsi="Times New Roman" w:cs="Times New Roman"/>
          <w:sz w:val="24"/>
          <w:szCs w:val="24"/>
        </w:rPr>
        <w:fldChar w:fldCharType="end"/>
      </w:r>
      <w:r w:rsidR="0007187C">
        <w:rPr>
          <w:rFonts w:ascii="Times New Roman" w:hAnsi="Times New Roman" w:cs="Times New Roman"/>
          <w:sz w:val="24"/>
          <w:szCs w:val="24"/>
        </w:rPr>
        <w:t>.</w:t>
      </w:r>
    </w:p>
    <w:p w14:paraId="77E5C89B" w14:textId="618E9644" w:rsidR="00296CA8" w:rsidRPr="00910874" w:rsidRDefault="0007187C" w:rsidP="000238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Second,</w:t>
      </w:r>
      <w:r w:rsidRPr="00910874">
        <w:rPr>
          <w:rFonts w:ascii="Times New Roman" w:hAnsi="Times New Roman" w:cs="Times New Roman"/>
          <w:sz w:val="24"/>
          <w:szCs w:val="24"/>
        </w:rPr>
        <w:t xml:space="preserve"> </w:t>
      </w:r>
      <w:r w:rsidR="00B154A5">
        <w:rPr>
          <w:rFonts w:ascii="Times New Roman" w:hAnsi="Times New Roman" w:cs="Times New Roman"/>
          <w:sz w:val="24"/>
          <w:szCs w:val="24"/>
        </w:rPr>
        <w:t xml:space="preserve">we examined the expression of </w:t>
      </w:r>
      <w:r w:rsidR="00407992">
        <w:rPr>
          <w:rFonts w:ascii="Times New Roman" w:hAnsi="Times New Roman" w:cs="Times New Roman"/>
          <w:sz w:val="24"/>
          <w:szCs w:val="24"/>
        </w:rPr>
        <w:t>3</w:t>
      </w:r>
      <w:r w:rsidR="00B154A5">
        <w:rPr>
          <w:rFonts w:ascii="Times New Roman" w:hAnsi="Times New Roman" w:cs="Times New Roman"/>
          <w:sz w:val="24"/>
          <w:szCs w:val="24"/>
        </w:rPr>
        <w:t xml:space="preserve"> T2 gene biomarkers (</w:t>
      </w:r>
      <w:r w:rsidR="00B154A5" w:rsidRPr="00536832">
        <w:rPr>
          <w:rFonts w:ascii="Times New Roman" w:hAnsi="Times New Roman" w:cs="Times New Roman"/>
          <w:i/>
          <w:sz w:val="24"/>
          <w:szCs w:val="24"/>
        </w:rPr>
        <w:t>POSTN, SERPINB2, CLCA1</w:t>
      </w:r>
      <w:r w:rsidR="00B154A5">
        <w:rPr>
          <w:rFonts w:ascii="Times New Roman" w:hAnsi="Times New Roman" w:cs="Times New Roman"/>
          <w:sz w:val="24"/>
          <w:szCs w:val="24"/>
        </w:rPr>
        <w:t xml:space="preserve">) </w:t>
      </w:r>
      <w:r w:rsidR="00B154A5" w:rsidRPr="00910874">
        <w:rPr>
          <w:rFonts w:ascii="Times New Roman" w:hAnsi="Times New Roman" w:cs="Times New Roman"/>
          <w:sz w:val="24"/>
          <w:szCs w:val="24"/>
        </w:rPr>
        <w:t>previously</w:t>
      </w:r>
      <w:r w:rsidR="00B154A5">
        <w:rPr>
          <w:rFonts w:ascii="Times New Roman" w:hAnsi="Times New Roman" w:cs="Times New Roman"/>
          <w:sz w:val="24"/>
          <w:szCs w:val="24"/>
        </w:rPr>
        <w:t xml:space="preserve"> proposed</w:t>
      </w:r>
      <w:r w:rsidR="00B154A5" w:rsidRPr="00910874">
        <w:rPr>
          <w:rFonts w:ascii="Times New Roman" w:hAnsi="Times New Roman" w:cs="Times New Roman"/>
          <w:sz w:val="24"/>
          <w:szCs w:val="24"/>
        </w:rPr>
        <w:t xml:space="preserve"> by Woodruff et al </w:t>
      </w:r>
      <w:r w:rsidR="0001442E">
        <w:rPr>
          <w:rFonts w:ascii="Times New Roman" w:hAnsi="Times New Roman" w:cs="Times New Roman"/>
          <w:sz w:val="24"/>
          <w:szCs w:val="24"/>
        </w:rPr>
        <w:fldChar w:fldCharType="begin">
          <w:fldData xml:space="preserve">PEVuZE5vdGU+PENpdGU+PEF1dGhvcj5Xb29kcnVmZjwvQXV0aG9yPjxZZWFyPjIwMDc8L1llYXI+
PFJlY051bT4zNjc3MTwvUmVjTnVtPjxEaXNwbGF5VGV4dD4oNSwgMTQpPC9EaXNwbGF5VGV4dD48
cmVjb3JkPjxyZWMtbnVtYmVyPjM2NzcxPC9yZWMtbnVtYmVyPjxmb3JlaWduLWtleXM+PGtleSBh
cHA9IkVOIiBkYi1pZD0iMGRzMjllcDB2NXZ6Zm1ldjB6MXZ6djUyZTlzdjJ0cjJyMjJkIiB0aW1l
c3RhbXA9IjEzODg2NjU0NTgiPjM2NzcxPC9rZXk+PC9mb3JlaWduLWtleXM+PHJlZi10eXBlIG5h
bWU9IkpvdXJuYWwgQXJ0aWNsZSI+MTc8L3JlZi10eXBlPjxjb250cmlidXRvcnM+PGF1dGhvcnM+
PGF1dGhvcj5Xb29kcnVmZiwgUC4gRy48L2F1dGhvcj48YXV0aG9yPkJvdXNoZXksIEguIEEuPC9h
dXRob3I+PGF1dGhvcj5Eb2xnYW5vdiwgRy4gTS48L2F1dGhvcj48YXV0aG9yPkJhcmtlciwgQy4g
Uy48L2F1dGhvcj48YXV0aG9yPllhbmcsIFkuIEguPC9hdXRob3I+PGF1dGhvcj5Eb25uZWxseSwg
Uy48L2F1dGhvcj48YXV0aG9yPkVsbHdhbmdlciwgQS48L2F1dGhvcj48YXV0aG9yPlNpZGh1LCBT
LiBTLjwvYXV0aG9yPjxhdXRob3I+RGFvLVBpY2ssIFQuIFAuPC9hdXRob3I+PGF1dGhvcj5QYW50
b2phLCBDLjwvYXV0aG9yPjxhdXRob3I+RXJsZSwgRC4gSi48L2F1dGhvcj48YXV0aG9yPllhbWFt
b3RvLCBLLiBSLjwvYXV0aG9yPjxhdXRob3I+RmFoeSwgSi4gVi48L2F1dGhvcj48L2F1dGhvcnM+
PC9jb250cmlidXRvcnM+PGF1dGgtYWRkcmVzcz5EaXZpc2lvbiBvZiBQdWxtb25hcnkgYW5kIENy
aXRpY2FsIENhcmUgTWVkaWNpbmUsIERlcGFydG1lbnQgb2YgTWVkaWNpbmUsIFVuaXZlcnNpdHkg
b2YgQ2FsaWZvcm5pYSwgU2FuIEZyYW5jaXNjbywgQ0EgOTQxNDMsIFVTQS48L2F1dGgtYWRkcmVz
cz48dGl0bGVzPjx0aXRsZT5HZW5vbWUtd2lkZSBwcm9maWxpbmcgaWRlbnRpZmllcyBlcGl0aGVs
aWFsIGNlbGwgZ2VuZXMgYXNzb2NpYXRlZCB3aXRoIGFzdGhtYSBhbmQgd2l0aCB0cmVhdG1lbnQg
cmVzcG9uc2UgdG8gY29ydGljb3N0ZXJvaWRzPC90aXRsZT48c2Vjb25kYXJ5LXRpdGxlPlByb2Mg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PlByb2MgTmF0bCBBY2FkIFNjaSBVIFMgQTwvZnVsbC10aXRsZT48L3BlcmlvZGljYWw+PGFsdC1w
ZXJpb2RpY2FsPjxmdWxsLXRpdGxlPlByb2NlZWRpbmdzIG9mIHRoZSBOYXRpb25hbCBBY2FkZW15
IG9mIFNjaWVuY2VzIG9mIHRoZSBVbml0ZWQgU3RhdGVzIG9mIEFtZXJpY2E8L2Z1bGwtdGl0bGU+
PC9hbHQtcGVyaW9kaWNhbD48cGFnZXM+MTU4NTgtNjM8L3BhZ2VzPjx2b2x1bWU+MTA0PC92b2x1
bWU+PG51bWJlcj40MDwvbnVtYmVyPjxlZGl0aW9uPjIwMDcvMDkvMjg8L2VkaXRpb24+PGtleXdv
cmRzPjxrZXl3b3JkPkFkbWluaXN0cmF0aW9uLCBJbmhhbGF0aW9uPC9rZXl3b3JkPjxrZXl3b3Jk
PkFkcmVuYWwgQ29ydGV4IEhvcm1vbmVzL2FkbWluaXN0cmF0aW9uICZhbXA7IGRvc2FnZS8qdGhl
cmFwZXV0aWMgdXNlPC9rZXl3b3JkPjxrZXl3b3JkPkFzdGhtYS8qZHJ1ZyB0aGVyYXB5LypnZW5l
dGljcy9wYXRob2xvZ3k8L2tleXdvcmQ+PGtleXdvcmQ+QnJvbmNob3Njb3B5PC9rZXl3b3JkPjxr
ZXl3b3JkPkNlbGwgQWRoZXNpb24gTW9sZWN1bGVzL2dlbmV0aWNzPC9rZXl3b3JkPjxrZXl3b3Jk
PkNobG9yaWRlIENoYW5uZWxzL2dlbmV0aWNzPC9rZXl3b3JkPjxrZXl3b3JkPkVwaXRoZWxpYWwg
Q2VsbHMvcGF0aG9sb2d5LypwaHlzaW9sb2d5PC9rZXl3b3JkPjxrZXl3b3JkPipHZW5lIEV4cHJl
c3Npb24gUHJvZmlsaW5nPC9rZXl3b3JkPjxrZXl3b3JkPipHZW5vbWUsIEh1bWFuPC9rZXl3b3Jk
PjxrZXl3b3JkPkh1bWFuczwva2V5d29yZD48a2V5d29yZD5IeXBlcnNlbnNpdGl2aXR5PC9rZXl3
b3JkPjxrZXl3b3JkPkluZmxhbW1hdGlvbi9nZW5ldGljcy9waHlzaW9wYXRob2xvZ3k8L2tleXdv
cmQ+PGtleXdvcmQ+T2xpZ29udWNsZW90aWRlIEFycmF5IFNlcXVlbmNlIEFuYWx5c2lzPC9rZXl3
b3JkPjxrZXl3b3JkPlJlZmVyZW5jZSBWYWx1ZXM8L2tleXdvcmQ+PGtleXdvcmQ+U2VycGlucy9n
ZW5ldGljczwva2V5d29yZD48a2V5d29yZD5TbW9raW5nL3BhdGhvbG9neTwva2V5d29yZD48L2tl
eXdvcmRzPjxkYXRlcz48eWVhcj4yMDA3PC95ZWFyPjxwdWItZGF0ZXM+PGRhdGU+T2N0IDI8L2Rh
dGU+PC9wdWItZGF0ZXM+PC9kYXRlcz48aXNibj4wMDI3LTg0MjQgKFByaW50KSYjeEQ7MDAyNy04
NDI0PC9pc2JuPjxhY2Nlc3Npb24tbnVtPjE3ODk4MTY5PC9hY2Nlc3Npb24tbnVtPjx1cmxzPjwv
dXJscz48Y3VzdG9tMj5QbWMyMDAwNDI3PC9jdXN0b20yPjxlbGVjdHJvbmljLXJlc291cmNlLW51
bT4xMC4xMDczL3BuYXMuMDcwNzQxMzEwNDwvZWxlY3Ryb25pYy1yZXNvdXJjZS1udW0+PHJlbW90
ZS1kYXRhYmFzZS1wcm92aWRlcj5ObG08L3JlbW90ZS1kYXRhYmFzZS1wcm92aWRlcj48bGFuZ3Vh
Z2U+ZW5nPC9sYW5ndWFnZT48L3JlY29yZD48L0NpdGU+PENpdGU+PEF1dGhvcj5Xb29kcnVmZjwv
QXV0aG9yPjxZZWFyPjIwMDk8L1llYXI+PFJlY051bT4zNTY1NDwvUmVjTnVtPjxyZWNvcmQ+PHJl
Yy1udW1iZXI+MzU2NTQ8L3JlYy1udW1iZXI+PGZvcmVpZ24ta2V5cz48a2V5IGFwcD0iRU4iIGRi
LWlkPSIwZHMyOWVwMHY1dnpmbWV2MHoxdnp2NTJlOXN2MnRyMnIyMmQiIHRpbWVzdGFtcD0iMTM3
Nzg3NDIzNSI+MzU2NTQ8L2tleT48L2ZvcmVpZ24ta2V5cz48cmVmLXR5cGUgbmFtZT0iSm91cm5h
bCBBcnRpY2xlIj4xNzwvcmVmLXR5cGU+PGNvbnRyaWJ1dG9ycz48YXV0aG9ycz48YXV0aG9yPldv
b2RydWZmLFAuRy48L2F1dGhvcj48YXV0aG9yPk1vZHJlayxCLjwvYXV0aG9yPjxhdXRob3I+Q2hv
eSxELkYuPC9hdXRob3I+PGF1dGhvcj5KaWEsRy48L2F1dGhvcj48YXV0aG9yPkFiYmFzLEEuUi48
L2F1dGhvcj48YXV0aG9yPkVsbHdhbmdlcixBLjwvYXV0aG9yPjxhdXRob3I+QXJyb24sSi5SLjwv
YXV0aG9yPjxhdXRob3I+S290aCxMLkwuPC9hdXRob3I+PGF1dGhvcj5GYWh5LEouVi48L2F1dGhv
cj48L2F1dGhvcnM+PC9jb250cmlidXRvcnM+PGF1dGgtYWRkcmVzcz5EaXZpc2lvbiBvZiBQdWxt
b25hcnkgYW5kIENyaXRpY2FsIENhcmUgTWVkaWNpbmUsIFVuaXZlcnNpdHkgb2YgQ2FsaWZvcm5p
YSwgU2FuIEZyYW5jaXNjbywgU2FuIEZyYW5jaXNjbywgQ0EgOTQxNDMtMDExMSwgVVNBLiBQcmVz
Y290dC53b29kcnVmZkB1Y3NmLmVkdTwvYXV0aC1hZGRyZXNzPjx0aXRsZXM+PHRpdGxlPlQtaGVs
cGVyIHR5cGUgMi1kcml2ZW4gaW5mbGFtbWF0aW9uIGRlZmluZXMgbWFqb3Igc3VicGhlbm90eXBl
cyBvZiBhc3RobWE8L3RpdGxlPjxzZWNvbmRhcnktdGl0bGU+QW0uSi5SZXNwaXIgQ3JpdCBDYXJl
IE1lZDwvc2Vjb25kYXJ5LXRpdGxlPjwvdGl0bGVzPjxwZXJpb2RpY2FsPjxmdWxsLXRpdGxlPkFt
LkouUmVzcGlyIENyaXQgQ2FyZSBNZWQ8L2Z1bGwtdGl0bGU+PC9wZXJpb2RpY2FsPjxwYWdlcz4z
ODgtMzk1PC9wYWdlcz48dm9sdW1lPjE4MDwvdm9sdW1lPjxudW1iZXI+NTwvbnVtYmVyPjxyZXBy
aW50LWVkaXRpb24+Tm90IGluIEZpbGU8L3JlcHJpbnQtZWRpdGlvbj48a2V5d29yZHM+PGtleXdv
cmQ+YWlyd2F5PC9rZXl3b3JkPjxrZXl3b3JkPkFzdGhtYTwva2V5d29yZD48a2V5d29yZD5iaW9w
c2llczwva2V5d29yZD48a2V5d29yZD5CaW9wc3k8L2tleXdvcmQ+PGtleXdvcmQ+Ymxvb2Q8L2tl
eXdvcmQ+PGtleXdvcmQ+YnJvbmNoaWFsPC9rZXl3b3JkPjxrZXl3b3JkPmNoYWluPC9rZXl3b3Jk
PjxrZXl3b3JkPkNsYXNzaWZpY2F0aW9uPC9rZXl3b3JkPjxrZXl3b3JkPmNsaW5pY2FsPC9rZXl3
b3JkPjxrZXl3b3JkPkNPUlRJQ09TVEVST0lEPC9rZXl3b3JkPjxrZXl3b3JkPkNvcnRpY29zdGVy
b2lkczwva2V5d29yZD48a2V5d29yZD5Dcml0aWNhbCBDYXJlPC9rZXl3b3JkPjxrZXl3b3JkPmN5
dG9raW5lPC9rZXl3b3JkPjxrZXl3b3JkPmN5dG9raW5lczwva2V5d29yZD48a2V5d29yZD5Fb3Np
bm9waGlsaWE8L2tleXdvcmQ+PGtleXdvcmQ+ZXBpdGhlbGlhbDwva2V5d29yZD48a2V5d29yZD5l
eHByZXNzaW9uPC9rZXl3b3JkPjxrZXl3b3JkPmZpYnJvc2lzPC9rZXl3b3JkPjxrZXl3b3JkPmZ1
bmN0aW9uPC9rZXl3b3JkPjxrZXl3b3JkPmdlbmU8L2tleXdvcmQ+PGtleXdvcmQ+R2VuZSBFeHBy
ZXNzaW9uPC9rZXl3b3JkPjxrZXl3b3JkPkdlbmVzPC9rZXl3b3JkPjxrZXl3b3JkPmhldGVyb2dl
bmVpdHk8L2tleXdvcmQ+PGtleXdvcmQ+aGlnaDwva2V5d29yZD48a2V5d29yZD5oeXBlcnJlc3Bv
bnNpdmVuZXNzPC9rZXl3b3JkPjxrZXl3b3JkPklnRTwva2V5d29yZD48a2V5d29yZD5pbC01PC9r
ZXl3b3JkPjxrZXl3b3JkPmluPC9rZXl3b3JkPjxrZXl3b3JkPmluZmxhbW1hdGlvbjwva2V5d29y
ZD48a2V5d29yZD5pbmhhbGVkPC9rZXl3b3JkPjxrZXl3b3JkPkx1bmc8L2tleXdvcmQ+PGtleXdv
cmQ+bWFqb3I8L2tleXdvcmQ+PGtleXdvcmQ+bWVhc3VyZW1lbnQ8L2tleXdvcmQ+PGtleXdvcmQ+
bWVjaGFuaXNtczwva2V5d29yZD48a2V5d29yZD5tZXRob2Q8L2tleXdvcmQ+PGtleXdvcmQ+TWV0
aG9kczwva2V5d29yZD48a2V5d29yZD5tb2RlbDwva2V5d29yZD48a2V5d29yZD5tb2xlY3VsYXI8
L2tleXdvcmQ+PGtleXdvcmQ+cGF0aWVudHM8L2tleXdvcmQ+PGtleXdvcmQ+UGhlbm90eXBlPC9r
ZXl3b3JkPjxrZXl3b3JkPnBvbHltZXJhc2U8L2tleXdvcmQ+PGtleXdvcmQ+UG9seW1lcmFzZSBD
aGFpbiBSZWFjdGlvbjwva2V5d29yZD48a2V5d29yZD5wdWxtb25hcnk8L2tleXdvcmQ+PGtleXdv
cmQ+cmVhY3Rpb248L2tleXdvcmQ+PGtleXdvcmQ+cmVsYXRlZDwva2V5d29yZD48a2V5d29yZD5S
ZXNlYXJjaDwva2V5d29yZD48a2V5d29yZD5SZXNlYXJjaCBTdXBwb3J0PC9rZXl3b3JkPjxrZXl3
b3JkPnJlc3BvbnNpdmVuZXNzPC9rZXl3b3JkPjxrZXl3b3JkPnNlcnVtPC9rZXl3b3JkPjxrZXl3
b3JkPnN1YmVwaXRoZWxpYWw8L2tleXdvcmQ+PGtleXdvcmQ+c3ViamVjdHM8L2tleXdvcmQ+PGtl
eXdvcmQ+dGhlcmFwZXV0aWM8L2tleXdvcmQ+PGtleXdvcmQ+dGhlcmFweTwva2V5d29yZD48a2V5
d29yZD5Vbml2ZXJzaXRpZXM8L2tleXdvcmQ+PC9rZXl3b3Jkcz48ZGF0ZXM+PHllYXI+MjAwOTwv
eWVhcj48cHViLWRhdGVzPjxkYXRlPjkvMS8yMDA5PC9kYXRlPjwvcHViLWRhdGVzPjwvZGF0ZXM+
PGxhYmVsPjM5MzA3PC9sYWJlbD48dXJscz48cmVsYXRlZC11cmxzPjx1cmw+aHR0cDovL3d3dy5u
Y2JpLm5sbS5uaWguZ292L3B1Ym1lZC8xOTQ4MzEwOTwvdXJsPjwvcmVsYXRlZC11cmxzPjwvdXJs
cz48L3JlY29yZD48L0NpdGU+PC9FbmROb3RlPn==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PEVuZE5vdGU+PENpdGU+PEF1dGhvcj5Xb29kcnVmZjwvQXV0aG9yPjxZZWFyPjIwMDc8L1llYXI+
PFJlY051bT4zNjc3MTwvUmVjTnVtPjxEaXNwbGF5VGV4dD4oNSwgMTQpPC9EaXNwbGF5VGV4dD48
cmVjb3JkPjxyZWMtbnVtYmVyPjM2NzcxPC9yZWMtbnVtYmVyPjxmb3JlaWduLWtleXM+PGtleSBh
cHA9IkVOIiBkYi1pZD0iMGRzMjllcDB2NXZ6Zm1ldjB6MXZ6djUyZTlzdjJ0cjJyMjJkIiB0aW1l
c3RhbXA9IjEzODg2NjU0NTgiPjM2NzcxPC9rZXk+PC9mb3JlaWduLWtleXM+PHJlZi10eXBlIG5h
bWU9IkpvdXJuYWwgQXJ0aWNsZSI+MTc8L3JlZi10eXBlPjxjb250cmlidXRvcnM+PGF1dGhvcnM+
PGF1dGhvcj5Xb29kcnVmZiwgUC4gRy48L2F1dGhvcj48YXV0aG9yPkJvdXNoZXksIEguIEEuPC9h
dXRob3I+PGF1dGhvcj5Eb2xnYW5vdiwgRy4gTS48L2F1dGhvcj48YXV0aG9yPkJhcmtlciwgQy4g
Uy48L2F1dGhvcj48YXV0aG9yPllhbmcsIFkuIEguPC9hdXRob3I+PGF1dGhvcj5Eb25uZWxseSwg
Uy48L2F1dGhvcj48YXV0aG9yPkVsbHdhbmdlciwgQS48L2F1dGhvcj48YXV0aG9yPlNpZGh1LCBT
LiBTLjwvYXV0aG9yPjxhdXRob3I+RGFvLVBpY2ssIFQuIFAuPC9hdXRob3I+PGF1dGhvcj5QYW50
b2phLCBDLjwvYXV0aG9yPjxhdXRob3I+RXJsZSwgRC4gSi48L2F1dGhvcj48YXV0aG9yPllhbWFt
b3RvLCBLLiBSLjwvYXV0aG9yPjxhdXRob3I+RmFoeSwgSi4gVi48L2F1dGhvcj48L2F1dGhvcnM+
PC9jb250cmlidXRvcnM+PGF1dGgtYWRkcmVzcz5EaXZpc2lvbiBvZiBQdWxtb25hcnkgYW5kIENy
aXRpY2FsIENhcmUgTWVkaWNpbmUsIERlcGFydG1lbnQgb2YgTWVkaWNpbmUsIFVuaXZlcnNpdHkg
b2YgQ2FsaWZvcm5pYSwgU2FuIEZyYW5jaXNjbywgQ0EgOTQxNDMsIFVTQS48L2F1dGgtYWRkcmVz
cz48dGl0bGVzPjx0aXRsZT5HZW5vbWUtd2lkZSBwcm9maWxpbmcgaWRlbnRpZmllcyBlcGl0aGVs
aWFsIGNlbGwgZ2VuZXMgYXNzb2NpYXRlZCB3aXRoIGFzdGhtYSBhbmQgd2l0aCB0cmVhdG1lbnQg
cmVzcG9uc2UgdG8gY29ydGljb3N0ZXJvaWRzPC90aXRsZT48c2Vjb25kYXJ5LXRpdGxlPlByb2Mg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PlByb2MgTmF0bCBBY2FkIFNjaSBVIFMgQTwvZnVsbC10aXRsZT48L3BlcmlvZGljYWw+PGFsdC1w
ZXJpb2RpY2FsPjxmdWxsLXRpdGxlPlByb2NlZWRpbmdzIG9mIHRoZSBOYXRpb25hbCBBY2FkZW15
IG9mIFNjaWVuY2VzIG9mIHRoZSBVbml0ZWQgU3RhdGVzIG9mIEFtZXJpY2E8L2Z1bGwtdGl0bGU+
PC9hbHQtcGVyaW9kaWNhbD48cGFnZXM+MTU4NTgtNjM8L3BhZ2VzPjx2b2x1bWU+MTA0PC92b2x1
bWU+PG51bWJlcj40MDwvbnVtYmVyPjxlZGl0aW9uPjIwMDcvMDkvMjg8L2VkaXRpb24+PGtleXdv
cmRzPjxrZXl3b3JkPkFkbWluaXN0cmF0aW9uLCBJbmhhbGF0aW9uPC9rZXl3b3JkPjxrZXl3b3Jk
PkFkcmVuYWwgQ29ydGV4IEhvcm1vbmVzL2FkbWluaXN0cmF0aW9uICZhbXA7IGRvc2FnZS8qdGhl
cmFwZXV0aWMgdXNlPC9rZXl3b3JkPjxrZXl3b3JkPkFzdGhtYS8qZHJ1ZyB0aGVyYXB5LypnZW5l
dGljcy9wYXRob2xvZ3k8L2tleXdvcmQ+PGtleXdvcmQ+QnJvbmNob3Njb3B5PC9rZXl3b3JkPjxr
ZXl3b3JkPkNlbGwgQWRoZXNpb24gTW9sZWN1bGVzL2dlbmV0aWNzPC9rZXl3b3JkPjxrZXl3b3Jk
PkNobG9yaWRlIENoYW5uZWxzL2dlbmV0aWNzPC9rZXl3b3JkPjxrZXl3b3JkPkVwaXRoZWxpYWwg
Q2VsbHMvcGF0aG9sb2d5LypwaHlzaW9sb2d5PC9rZXl3b3JkPjxrZXl3b3JkPipHZW5lIEV4cHJl
c3Npb24gUHJvZmlsaW5nPC9rZXl3b3JkPjxrZXl3b3JkPipHZW5vbWUsIEh1bWFuPC9rZXl3b3Jk
PjxrZXl3b3JkPkh1bWFuczwva2V5d29yZD48a2V5d29yZD5IeXBlcnNlbnNpdGl2aXR5PC9rZXl3
b3JkPjxrZXl3b3JkPkluZmxhbW1hdGlvbi9nZW5ldGljcy9waHlzaW9wYXRob2xvZ3k8L2tleXdv
cmQ+PGtleXdvcmQ+T2xpZ29udWNsZW90aWRlIEFycmF5IFNlcXVlbmNlIEFuYWx5c2lzPC9rZXl3
b3JkPjxrZXl3b3JkPlJlZmVyZW5jZSBWYWx1ZXM8L2tleXdvcmQ+PGtleXdvcmQ+U2VycGlucy9n
ZW5ldGljczwva2V5d29yZD48a2V5d29yZD5TbW9raW5nL3BhdGhvbG9neTwva2V5d29yZD48L2tl
eXdvcmRzPjxkYXRlcz48eWVhcj4yMDA3PC95ZWFyPjxwdWItZGF0ZXM+PGRhdGU+T2N0IDI8L2Rh
dGU+PC9wdWItZGF0ZXM+PC9kYXRlcz48aXNibj4wMDI3LTg0MjQgKFByaW50KSYjeEQ7MDAyNy04
NDI0PC9pc2JuPjxhY2Nlc3Npb24tbnVtPjE3ODk4MTY5PC9hY2Nlc3Npb24tbnVtPjx1cmxzPjwv
dXJscz48Y3VzdG9tMj5QbWMyMDAwNDI3PC9jdXN0b20yPjxlbGVjdHJvbmljLXJlc291cmNlLW51
bT4xMC4xMDczL3BuYXMuMDcwNzQxMzEwNDwvZWxlY3Ryb25pYy1yZXNvdXJjZS1udW0+PHJlbW90
ZS1kYXRhYmFzZS1wcm92aWRlcj5ObG08L3JlbW90ZS1kYXRhYmFzZS1wcm92aWRlcj48bGFuZ3Vh
Z2U+ZW5nPC9sYW5ndWFnZT48L3JlY29yZD48L0NpdGU+PENpdGU+PEF1dGhvcj5Xb29kcnVmZjwv
QXV0aG9yPjxZZWFyPjIwMDk8L1llYXI+PFJlY051bT4zNTY1NDwvUmVjTnVtPjxyZWNvcmQ+PHJl
Yy1udW1iZXI+MzU2NTQ8L3JlYy1udW1iZXI+PGZvcmVpZ24ta2V5cz48a2V5IGFwcD0iRU4iIGRi
LWlkPSIwZHMyOWVwMHY1dnpmbWV2MHoxdnp2NTJlOXN2MnRyMnIyMmQiIHRpbWVzdGFtcD0iMTM3
Nzg3NDIzNSI+MzU2NTQ8L2tleT48L2ZvcmVpZ24ta2V5cz48cmVmLXR5cGUgbmFtZT0iSm91cm5h
bCBBcnRpY2xlIj4xNzwvcmVmLXR5cGU+PGNvbnRyaWJ1dG9ycz48YXV0aG9ycz48YXV0aG9yPldv
b2RydWZmLFAuRy48L2F1dGhvcj48YXV0aG9yPk1vZHJlayxCLjwvYXV0aG9yPjxhdXRob3I+Q2hv
eSxELkYuPC9hdXRob3I+PGF1dGhvcj5KaWEsRy48L2F1dGhvcj48YXV0aG9yPkFiYmFzLEEuUi48
L2F1dGhvcj48YXV0aG9yPkVsbHdhbmdlcixBLjwvYXV0aG9yPjxhdXRob3I+QXJyb24sSi5SLjwv
YXV0aG9yPjxhdXRob3I+S290aCxMLkwuPC9hdXRob3I+PGF1dGhvcj5GYWh5LEouVi48L2F1dGhv
cj48L2F1dGhvcnM+PC9jb250cmlidXRvcnM+PGF1dGgtYWRkcmVzcz5EaXZpc2lvbiBvZiBQdWxt
b25hcnkgYW5kIENyaXRpY2FsIENhcmUgTWVkaWNpbmUsIFVuaXZlcnNpdHkgb2YgQ2FsaWZvcm5p
YSwgU2FuIEZyYW5jaXNjbywgU2FuIEZyYW5jaXNjbywgQ0EgOTQxNDMtMDExMSwgVVNBLiBQcmVz
Y290dC53b29kcnVmZkB1Y3NmLmVkdTwvYXV0aC1hZGRyZXNzPjx0aXRsZXM+PHRpdGxlPlQtaGVs
cGVyIHR5cGUgMi1kcml2ZW4gaW5mbGFtbWF0aW9uIGRlZmluZXMgbWFqb3Igc3VicGhlbm90eXBl
cyBvZiBhc3RobWE8L3RpdGxlPjxzZWNvbmRhcnktdGl0bGU+QW0uSi5SZXNwaXIgQ3JpdCBDYXJl
IE1lZDwvc2Vjb25kYXJ5LXRpdGxlPjwvdGl0bGVzPjxwZXJpb2RpY2FsPjxmdWxsLXRpdGxlPkFt
LkouUmVzcGlyIENyaXQgQ2FyZSBNZWQ8L2Z1bGwtdGl0bGU+PC9wZXJpb2RpY2FsPjxwYWdlcz4z
ODgtMzk1PC9wYWdlcz48dm9sdW1lPjE4MDwvdm9sdW1lPjxudW1iZXI+NTwvbnVtYmVyPjxyZXBy
aW50LWVkaXRpb24+Tm90IGluIEZpbGU8L3JlcHJpbnQtZWRpdGlvbj48a2V5d29yZHM+PGtleXdv
cmQ+YWlyd2F5PC9rZXl3b3JkPjxrZXl3b3JkPkFzdGhtYTwva2V5d29yZD48a2V5d29yZD5iaW9w
c2llczwva2V5d29yZD48a2V5d29yZD5CaW9wc3k8L2tleXdvcmQ+PGtleXdvcmQ+Ymxvb2Q8L2tl
eXdvcmQ+PGtleXdvcmQ+YnJvbmNoaWFsPC9rZXl3b3JkPjxrZXl3b3JkPmNoYWluPC9rZXl3b3Jk
PjxrZXl3b3JkPkNsYXNzaWZpY2F0aW9uPC9rZXl3b3JkPjxrZXl3b3JkPmNsaW5pY2FsPC9rZXl3
b3JkPjxrZXl3b3JkPkNPUlRJQ09TVEVST0lEPC9rZXl3b3JkPjxrZXl3b3JkPkNvcnRpY29zdGVy
b2lkczwva2V5d29yZD48a2V5d29yZD5Dcml0aWNhbCBDYXJlPC9rZXl3b3JkPjxrZXl3b3JkPmN5
dG9raW5lPC9rZXl3b3JkPjxrZXl3b3JkPmN5dG9raW5lczwva2V5d29yZD48a2V5d29yZD5Fb3Np
bm9waGlsaWE8L2tleXdvcmQ+PGtleXdvcmQ+ZXBpdGhlbGlhbDwva2V5d29yZD48a2V5d29yZD5l
eHByZXNzaW9uPC9rZXl3b3JkPjxrZXl3b3JkPmZpYnJvc2lzPC9rZXl3b3JkPjxrZXl3b3JkPmZ1
bmN0aW9uPC9rZXl3b3JkPjxrZXl3b3JkPmdlbmU8L2tleXdvcmQ+PGtleXdvcmQ+R2VuZSBFeHBy
ZXNzaW9uPC9rZXl3b3JkPjxrZXl3b3JkPkdlbmVzPC9rZXl3b3JkPjxrZXl3b3JkPmhldGVyb2dl
bmVpdHk8L2tleXdvcmQ+PGtleXdvcmQ+aGlnaDwva2V5d29yZD48a2V5d29yZD5oeXBlcnJlc3Bv
bnNpdmVuZXNzPC9rZXl3b3JkPjxrZXl3b3JkPklnRTwva2V5d29yZD48a2V5d29yZD5pbC01PC9r
ZXl3b3JkPjxrZXl3b3JkPmluPC9rZXl3b3JkPjxrZXl3b3JkPmluZmxhbW1hdGlvbjwva2V5d29y
ZD48a2V5d29yZD5pbmhhbGVkPC9rZXl3b3JkPjxrZXl3b3JkPkx1bmc8L2tleXdvcmQ+PGtleXdv
cmQ+bWFqb3I8L2tleXdvcmQ+PGtleXdvcmQ+bWVhc3VyZW1lbnQ8L2tleXdvcmQ+PGtleXdvcmQ+
bWVjaGFuaXNtczwva2V5d29yZD48a2V5d29yZD5tZXRob2Q8L2tleXdvcmQ+PGtleXdvcmQ+TWV0
aG9kczwva2V5d29yZD48a2V5d29yZD5tb2RlbDwva2V5d29yZD48a2V5d29yZD5tb2xlY3VsYXI8
L2tleXdvcmQ+PGtleXdvcmQ+cGF0aWVudHM8L2tleXdvcmQ+PGtleXdvcmQ+UGhlbm90eXBlPC9r
ZXl3b3JkPjxrZXl3b3JkPnBvbHltZXJhc2U8L2tleXdvcmQ+PGtleXdvcmQ+UG9seW1lcmFzZSBD
aGFpbiBSZWFjdGlvbjwva2V5d29yZD48a2V5d29yZD5wdWxtb25hcnk8L2tleXdvcmQ+PGtleXdv
cmQ+cmVhY3Rpb248L2tleXdvcmQ+PGtleXdvcmQ+cmVsYXRlZDwva2V5d29yZD48a2V5d29yZD5S
ZXNlYXJjaDwva2V5d29yZD48a2V5d29yZD5SZXNlYXJjaCBTdXBwb3J0PC9rZXl3b3JkPjxrZXl3
b3JkPnJlc3BvbnNpdmVuZXNzPC9rZXl3b3JkPjxrZXl3b3JkPnNlcnVtPC9rZXl3b3JkPjxrZXl3
b3JkPnN1YmVwaXRoZWxpYWw8L2tleXdvcmQ+PGtleXdvcmQ+c3ViamVjdHM8L2tleXdvcmQ+PGtl
eXdvcmQ+dGhlcmFwZXV0aWM8L2tleXdvcmQ+PGtleXdvcmQ+dGhlcmFweTwva2V5d29yZD48a2V5
d29yZD5Vbml2ZXJzaXRpZXM8L2tleXdvcmQ+PC9rZXl3b3Jkcz48ZGF0ZXM+PHllYXI+MjAwOTwv
eWVhcj48cHViLWRhdGVzPjxkYXRlPjkvMS8yMDA5PC9kYXRlPjwvcHViLWRhdGVzPjwvZGF0ZXM+
PGxhYmVsPjM5MzA3PC9sYWJlbD48dXJscz48cmVsYXRlZC11cmxzPjx1cmw+aHR0cDovL3d3dy5u
Y2JpLm5sbS5uaWguZ292L3B1Ym1lZC8xOTQ4MzEwOTwvdXJsPjwvcmVsYXRlZC11cmxzPjwvdXJs
cz48L3JlY29yZD48L0NpdGU+PC9FbmROb3RlPn==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02388E">
        <w:rPr>
          <w:rFonts w:ascii="Times New Roman" w:hAnsi="Times New Roman" w:cs="Times New Roman"/>
          <w:noProof/>
          <w:sz w:val="24"/>
          <w:szCs w:val="24"/>
        </w:rPr>
        <w:t>(5, 14)</w:t>
      </w:r>
      <w:r w:rsidR="0001442E">
        <w:rPr>
          <w:rFonts w:ascii="Times New Roman" w:hAnsi="Times New Roman" w:cs="Times New Roman"/>
          <w:sz w:val="24"/>
          <w:szCs w:val="24"/>
        </w:rPr>
        <w:fldChar w:fldCharType="end"/>
      </w:r>
      <w:r w:rsidR="00B154A5" w:rsidRPr="00910874">
        <w:rPr>
          <w:rFonts w:ascii="Times New Roman" w:hAnsi="Times New Roman" w:cs="Times New Roman"/>
          <w:sz w:val="24"/>
          <w:szCs w:val="24"/>
        </w:rPr>
        <w:t xml:space="preserve"> that was derived from</w:t>
      </w:r>
      <w:r w:rsidR="00B154A5">
        <w:rPr>
          <w:rFonts w:ascii="Times New Roman" w:hAnsi="Times New Roman" w:cs="Times New Roman"/>
          <w:sz w:val="24"/>
          <w:szCs w:val="24"/>
        </w:rPr>
        <w:t xml:space="preserve"> airway epithelial cells of patients with asthma. </w:t>
      </w:r>
      <w:r w:rsidR="007D4E30">
        <w:rPr>
          <w:rFonts w:ascii="Times New Roman" w:hAnsi="Times New Roman" w:cs="Times New Roman"/>
          <w:sz w:val="24"/>
          <w:szCs w:val="24"/>
        </w:rPr>
        <w:t>Because t</w:t>
      </w:r>
      <w:r w:rsidR="00B154A5">
        <w:rPr>
          <w:rFonts w:ascii="Times New Roman" w:hAnsi="Times New Roman" w:cs="Times New Roman"/>
          <w:sz w:val="24"/>
          <w:szCs w:val="24"/>
        </w:rPr>
        <w:t xml:space="preserve">he expression of </w:t>
      </w:r>
      <w:r w:rsidR="00B154A5" w:rsidRPr="00DB6FEE">
        <w:rPr>
          <w:rFonts w:ascii="Times New Roman" w:hAnsi="Times New Roman" w:cs="Times New Roman"/>
          <w:i/>
          <w:sz w:val="24"/>
          <w:szCs w:val="24"/>
        </w:rPr>
        <w:t>CLCA1</w:t>
      </w:r>
      <w:r w:rsidR="00B154A5">
        <w:rPr>
          <w:rFonts w:ascii="Times New Roman" w:hAnsi="Times New Roman" w:cs="Times New Roman"/>
          <w:sz w:val="24"/>
          <w:szCs w:val="24"/>
        </w:rPr>
        <w:t xml:space="preserve"> was </w:t>
      </w:r>
      <w:r w:rsidR="001D3B4F">
        <w:rPr>
          <w:rFonts w:ascii="Times New Roman" w:hAnsi="Times New Roman" w:cs="Times New Roman"/>
          <w:sz w:val="24"/>
          <w:szCs w:val="24"/>
        </w:rPr>
        <w:t xml:space="preserve">found </w:t>
      </w:r>
      <w:r w:rsidR="00B154A5">
        <w:rPr>
          <w:rFonts w:ascii="Times New Roman" w:hAnsi="Times New Roman" w:cs="Times New Roman"/>
          <w:sz w:val="24"/>
          <w:szCs w:val="24"/>
        </w:rPr>
        <w:t xml:space="preserve">below levels of quality detection, we utilised </w:t>
      </w:r>
      <w:r w:rsidR="007D4E30">
        <w:rPr>
          <w:rFonts w:ascii="Times New Roman" w:hAnsi="Times New Roman" w:cs="Times New Roman"/>
          <w:sz w:val="24"/>
          <w:szCs w:val="24"/>
        </w:rPr>
        <w:t xml:space="preserve">only </w:t>
      </w:r>
      <w:r w:rsidR="00B154A5">
        <w:rPr>
          <w:rFonts w:ascii="Times New Roman" w:hAnsi="Times New Roman" w:cs="Times New Roman"/>
          <w:sz w:val="24"/>
          <w:szCs w:val="24"/>
        </w:rPr>
        <w:t xml:space="preserve">the normalised average expression of </w:t>
      </w:r>
      <w:r w:rsidR="00B154A5" w:rsidRPr="00DB6FEE">
        <w:rPr>
          <w:rFonts w:ascii="Times New Roman" w:hAnsi="Times New Roman" w:cs="Times New Roman"/>
          <w:i/>
          <w:sz w:val="24"/>
          <w:szCs w:val="24"/>
        </w:rPr>
        <w:t>POSTN</w:t>
      </w:r>
      <w:r w:rsidR="00B154A5">
        <w:rPr>
          <w:rFonts w:ascii="Times New Roman" w:hAnsi="Times New Roman" w:cs="Times New Roman"/>
          <w:sz w:val="24"/>
          <w:szCs w:val="24"/>
        </w:rPr>
        <w:t xml:space="preserve"> and </w:t>
      </w:r>
      <w:r w:rsidR="00B154A5" w:rsidRPr="00DB6FEE">
        <w:rPr>
          <w:rFonts w:ascii="Times New Roman" w:hAnsi="Times New Roman" w:cs="Times New Roman"/>
          <w:i/>
          <w:sz w:val="24"/>
          <w:szCs w:val="24"/>
        </w:rPr>
        <w:t>SERPINB2</w:t>
      </w:r>
      <w:r w:rsidR="00B154A5">
        <w:rPr>
          <w:rFonts w:ascii="Times New Roman" w:hAnsi="Times New Roman" w:cs="Times New Roman"/>
          <w:sz w:val="24"/>
          <w:szCs w:val="24"/>
        </w:rPr>
        <w:t xml:space="preserve"> to identify T2</w:t>
      </w:r>
      <w:r w:rsidR="00DB6FEE">
        <w:rPr>
          <w:rFonts w:ascii="Times New Roman" w:hAnsi="Times New Roman" w:cs="Times New Roman"/>
          <w:sz w:val="24"/>
          <w:szCs w:val="24"/>
        </w:rPr>
        <w:t>-</w:t>
      </w:r>
      <w:r w:rsidR="00B154A5">
        <w:rPr>
          <w:rFonts w:ascii="Times New Roman" w:hAnsi="Times New Roman" w:cs="Times New Roman"/>
          <w:sz w:val="24"/>
          <w:szCs w:val="24"/>
        </w:rPr>
        <w:t xml:space="preserve">high samples.  </w:t>
      </w:r>
    </w:p>
    <w:p w14:paraId="454DDF37" w14:textId="77777777" w:rsidR="00AA1574" w:rsidRDefault="00AA1574" w:rsidP="00AA1574">
      <w:pPr>
        <w:spacing w:after="0" w:line="480" w:lineRule="auto"/>
        <w:jc w:val="both"/>
        <w:rPr>
          <w:rFonts w:ascii="Times New Roman" w:hAnsi="Times New Roman" w:cs="Times New Roman"/>
          <w:b/>
          <w:sz w:val="24"/>
          <w:szCs w:val="24"/>
        </w:rPr>
      </w:pPr>
    </w:p>
    <w:p w14:paraId="57791307" w14:textId="77777777" w:rsidR="000F5ED8" w:rsidRPr="00910874" w:rsidRDefault="000F5ED8" w:rsidP="00AA1574">
      <w:pPr>
        <w:spacing w:after="0" w:line="480" w:lineRule="auto"/>
        <w:jc w:val="both"/>
        <w:rPr>
          <w:rFonts w:ascii="Times New Roman" w:hAnsi="Times New Roman" w:cs="Times New Roman"/>
          <w:b/>
          <w:sz w:val="24"/>
          <w:szCs w:val="24"/>
        </w:rPr>
      </w:pPr>
      <w:r w:rsidRPr="00910874">
        <w:rPr>
          <w:rFonts w:ascii="Times New Roman" w:hAnsi="Times New Roman" w:cs="Times New Roman"/>
          <w:b/>
          <w:sz w:val="24"/>
          <w:szCs w:val="24"/>
        </w:rPr>
        <w:t>Statistical analysis</w:t>
      </w:r>
    </w:p>
    <w:p w14:paraId="64131EDA" w14:textId="25D36C7D" w:rsidR="00AC7FF6" w:rsidRDefault="000F5ED8" w:rsidP="00AA1574">
      <w:pPr>
        <w:spacing w:after="0" w:line="480" w:lineRule="auto"/>
        <w:jc w:val="both"/>
        <w:rPr>
          <w:rFonts w:ascii="Times New Roman" w:hAnsi="Times New Roman" w:cs="Times New Roman"/>
          <w:sz w:val="24"/>
          <w:szCs w:val="24"/>
        </w:rPr>
      </w:pPr>
      <w:r w:rsidRPr="00910874">
        <w:rPr>
          <w:rFonts w:ascii="Times New Roman" w:hAnsi="Times New Roman" w:cs="Times New Roman"/>
          <w:sz w:val="24"/>
          <w:szCs w:val="24"/>
        </w:rPr>
        <w:t xml:space="preserve">All datasets </w:t>
      </w:r>
      <w:r w:rsidR="00B24E46">
        <w:rPr>
          <w:rFonts w:ascii="Times New Roman" w:hAnsi="Times New Roman" w:cs="Times New Roman"/>
          <w:sz w:val="24"/>
          <w:szCs w:val="24"/>
        </w:rPr>
        <w:t>for this analysis were curated and stored</w:t>
      </w:r>
      <w:r w:rsidRPr="00910874">
        <w:rPr>
          <w:rFonts w:ascii="Times New Roman" w:hAnsi="Times New Roman" w:cs="Times New Roman"/>
          <w:sz w:val="24"/>
          <w:szCs w:val="24"/>
        </w:rPr>
        <w:t xml:space="preserve"> </w:t>
      </w:r>
      <w:r w:rsidR="00B24E46">
        <w:rPr>
          <w:rFonts w:ascii="Times New Roman" w:hAnsi="Times New Roman" w:cs="Times New Roman"/>
          <w:sz w:val="24"/>
          <w:szCs w:val="24"/>
        </w:rPr>
        <w:t>in</w:t>
      </w:r>
      <w:r w:rsidRPr="00910874">
        <w:rPr>
          <w:rFonts w:ascii="Times New Roman" w:hAnsi="Times New Roman" w:cs="Times New Roman"/>
          <w:sz w:val="24"/>
          <w:szCs w:val="24"/>
        </w:rPr>
        <w:t xml:space="preserve"> tranSMART, an</w:t>
      </w:r>
      <w:r w:rsidR="00536E3C">
        <w:rPr>
          <w:rFonts w:ascii="Times New Roman" w:hAnsi="Times New Roman" w:cs="Times New Roman"/>
          <w:sz w:val="24"/>
          <w:szCs w:val="24"/>
        </w:rPr>
        <w:t xml:space="preserve"> </w:t>
      </w:r>
      <w:r w:rsidRPr="00910874">
        <w:rPr>
          <w:rFonts w:ascii="Times New Roman" w:hAnsi="Times New Roman" w:cs="Times New Roman"/>
          <w:sz w:val="24"/>
          <w:szCs w:val="24"/>
        </w:rPr>
        <w:t>open-source knowledge management platform for sharing research data</w:t>
      </w:r>
      <w:r w:rsidR="00910874">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r>
      <w:r w:rsidR="0002388E">
        <w:rPr>
          <w:rFonts w:ascii="Times New Roman" w:hAnsi="Times New Roman" w:cs="Times New Roman"/>
          <w:sz w:val="24"/>
          <w:szCs w:val="24"/>
        </w:rPr>
        <w:instrText xml:space="preserve"> ADDIN EN.CITE &lt;EndNote&gt;&lt;Cite&gt;&lt;Author&gt;Athey&lt;/Author&gt;&lt;Year&gt;2013&lt;/Year&gt;&lt;RecNum&gt;38600&lt;/RecNum&gt;&lt;DisplayText&gt;(15)&lt;/DisplayText&gt;&lt;record&gt;&lt;rec-number&gt;38600&lt;/rec-number&gt;&lt;foreign-keys&gt;&lt;key app="EN" db-id="0ds29ep0v5vzfmev0z1vzv52e9sv2tr2r22d" timestamp="1454163295"&gt;38600&lt;/key&gt;&lt;/foreign-keys&gt;&lt;ref-type name="Journal Article"&gt;17&lt;/ref-type&gt;&lt;contributors&gt;&lt;authors&gt;&lt;author&gt;Athey, B. D.&lt;/author&gt;&lt;author&gt;Braxenthaler, M.&lt;/author&gt;&lt;author&gt;Haas, M.&lt;/author&gt;&lt;author&gt;Guo, Y.&lt;/author&gt;&lt;/authors&gt;&lt;/contributors&gt;&lt;auth-address&gt;University of Michigan, Ann Arbor, MI;&lt;/auth-address&gt;&lt;titles&gt;&lt;title&gt;tranSMART: An Open Source and Community-Driven Informatics and Data Sharing Platform for Clinical and Translational Research&lt;/title&gt;&lt;secondary-title&gt;AMIA Jt Summits Transl Sci Proc&lt;/secondary-title&gt;&lt;alt-title&gt;AMIA Joint Summits on Translational Science proceedings AMIA Summit on Translational Science&lt;/alt-title&gt;&lt;/titles&gt;&lt;periodical&gt;&lt;full-title&gt;AMIA Jt Summits Transl Sci Proc&lt;/full-title&gt;&lt;abbr-1&gt;AMIA Joint Summits on Translational Science proceedings AMIA Summit on Translational Science&lt;/abbr-1&gt;&lt;/periodical&gt;&lt;alt-periodical&gt;&lt;full-title&gt;AMIA Jt Summits Transl Sci Proc&lt;/full-title&gt;&lt;abbr-1&gt;AMIA Joint Summits on Translational Science proceedings AMIA Summit on Translational Science&lt;/abbr-1&gt;&lt;/alt-periodical&gt;&lt;pages&gt;6-8&lt;/pages&gt;&lt;volume&gt;2013&lt;/volume&gt;&lt;edition&gt;2013/12/05&lt;/edition&gt;&lt;dates&gt;&lt;year&gt;2013&lt;/year&gt;&lt;/dates&gt;&lt;accession-num&gt;24303286&lt;/accession-num&gt;&lt;urls&gt;&lt;related-urls&gt;&lt;url&gt;http://www.ncbi.nlm.nih.gov/pmc/articles/PMC3814495/pdf/amia_tbi_2013_006.pdf&lt;/url&gt;&lt;/related-urls&gt;&lt;/urls&gt;&lt;custom2&gt;Pmc3814495&lt;/custom2&gt;&lt;remote-database-provider&gt;NLM&lt;/remote-database-provider&gt;&lt;language&gt;eng&lt;/language&gt;&lt;/record&gt;&lt;/Cite&gt;&lt;/EndNote&gt;</w:instrText>
      </w:r>
      <w:r w:rsidR="0001442E">
        <w:rPr>
          <w:rFonts w:ascii="Times New Roman" w:hAnsi="Times New Roman" w:cs="Times New Roman"/>
          <w:sz w:val="24"/>
          <w:szCs w:val="24"/>
        </w:rPr>
        <w:fldChar w:fldCharType="separate"/>
      </w:r>
      <w:r w:rsidR="0002388E">
        <w:rPr>
          <w:rFonts w:ascii="Times New Roman" w:hAnsi="Times New Roman" w:cs="Times New Roman"/>
          <w:noProof/>
          <w:sz w:val="24"/>
          <w:szCs w:val="24"/>
        </w:rPr>
        <w:t>(15)</w:t>
      </w:r>
      <w:r w:rsidR="0001442E">
        <w:rPr>
          <w:rFonts w:ascii="Times New Roman" w:hAnsi="Times New Roman" w:cs="Times New Roman"/>
          <w:sz w:val="24"/>
          <w:szCs w:val="24"/>
        </w:rPr>
        <w:fldChar w:fldCharType="end"/>
      </w:r>
      <w:r w:rsidR="007D4E30">
        <w:rPr>
          <w:rFonts w:ascii="Times New Roman" w:hAnsi="Times New Roman" w:cs="Times New Roman"/>
          <w:sz w:val="24"/>
          <w:szCs w:val="24"/>
        </w:rPr>
        <w:t>,</w:t>
      </w:r>
      <w:r w:rsidRPr="00910874">
        <w:rPr>
          <w:rFonts w:ascii="Times New Roman" w:hAnsi="Times New Roman" w:cs="Times New Roman"/>
          <w:sz w:val="24"/>
          <w:szCs w:val="24"/>
        </w:rPr>
        <w:t xml:space="preserve"> supported by the</w:t>
      </w:r>
      <w:r w:rsidR="00536E3C">
        <w:rPr>
          <w:rFonts w:ascii="Times New Roman" w:hAnsi="Times New Roman" w:cs="Times New Roman"/>
          <w:sz w:val="24"/>
          <w:szCs w:val="24"/>
        </w:rPr>
        <w:t xml:space="preserve"> </w:t>
      </w:r>
      <w:r w:rsidRPr="00910874">
        <w:rPr>
          <w:rFonts w:ascii="Times New Roman" w:hAnsi="Times New Roman" w:cs="Times New Roman"/>
          <w:sz w:val="24"/>
          <w:szCs w:val="24"/>
        </w:rPr>
        <w:t>European Translational Information and Knowledge Management Services (</w:t>
      </w:r>
      <w:proofErr w:type="spellStart"/>
      <w:r w:rsidRPr="00910874">
        <w:rPr>
          <w:rFonts w:ascii="Times New Roman" w:hAnsi="Times New Roman" w:cs="Times New Roman"/>
          <w:sz w:val="24"/>
          <w:szCs w:val="24"/>
        </w:rPr>
        <w:t>eTRIKS</w:t>
      </w:r>
      <w:proofErr w:type="spellEnd"/>
      <w:r w:rsidRPr="00910874">
        <w:rPr>
          <w:rFonts w:ascii="Times New Roman" w:hAnsi="Times New Roman" w:cs="Times New Roman"/>
          <w:sz w:val="24"/>
          <w:szCs w:val="24"/>
        </w:rPr>
        <w:t>) project</w:t>
      </w:r>
      <w:r w:rsidR="00B24E46">
        <w:rPr>
          <w:rFonts w:ascii="Times New Roman" w:hAnsi="Times New Roman" w:cs="Times New Roman"/>
          <w:sz w:val="24"/>
          <w:szCs w:val="24"/>
        </w:rPr>
        <w:t xml:space="preserve"> [</w:t>
      </w:r>
      <w:r w:rsidR="001D3B4F">
        <w:rPr>
          <w:rFonts w:ascii="Times New Roman" w:hAnsi="Times New Roman" w:cs="Times New Roman"/>
          <w:sz w:val="24"/>
          <w:szCs w:val="24"/>
        </w:rPr>
        <w:t>https://www.etriks.org/, 2017</w:t>
      </w:r>
      <w:r w:rsidR="00B24E46">
        <w:rPr>
          <w:rFonts w:ascii="Times New Roman" w:hAnsi="Times New Roman" w:cs="Times New Roman"/>
          <w:sz w:val="24"/>
          <w:szCs w:val="24"/>
        </w:rPr>
        <w:t>]</w:t>
      </w:r>
      <w:r w:rsidRPr="00910874">
        <w:rPr>
          <w:rFonts w:ascii="Times New Roman" w:hAnsi="Times New Roman" w:cs="Times New Roman"/>
          <w:sz w:val="24"/>
          <w:szCs w:val="24"/>
        </w:rPr>
        <w:t>.</w:t>
      </w:r>
      <w:r w:rsidR="0001442E">
        <w:rPr>
          <w:rFonts w:ascii="Times New Roman" w:hAnsi="Times New Roman" w:cs="Times New Roman"/>
          <w:sz w:val="24"/>
          <w:szCs w:val="24"/>
        </w:rPr>
        <w:t xml:space="preserve"> </w:t>
      </w:r>
      <w:r w:rsidRPr="00910874">
        <w:rPr>
          <w:rFonts w:ascii="Times New Roman" w:hAnsi="Times New Roman" w:cs="Times New Roman"/>
          <w:sz w:val="24"/>
          <w:szCs w:val="24"/>
        </w:rPr>
        <w:t xml:space="preserve">All categorical variables were </w:t>
      </w:r>
      <w:r w:rsidR="00407992" w:rsidRPr="00910874">
        <w:rPr>
          <w:rFonts w:ascii="Times New Roman" w:hAnsi="Times New Roman" w:cs="Times New Roman"/>
          <w:sz w:val="24"/>
          <w:szCs w:val="24"/>
        </w:rPr>
        <w:t>analysed</w:t>
      </w:r>
      <w:r w:rsidRPr="00910874">
        <w:rPr>
          <w:rFonts w:ascii="Times New Roman" w:hAnsi="Times New Roman" w:cs="Times New Roman"/>
          <w:sz w:val="24"/>
          <w:szCs w:val="24"/>
        </w:rPr>
        <w:t xml:space="preserve"> using Fisher’s exact test. </w:t>
      </w:r>
      <w:r w:rsidR="001D3B4F">
        <w:rPr>
          <w:rFonts w:ascii="Times New Roman" w:hAnsi="Times New Roman" w:cs="Times New Roman"/>
          <w:sz w:val="24"/>
          <w:szCs w:val="24"/>
        </w:rPr>
        <w:t>ANOVA was used</w:t>
      </w:r>
      <w:r w:rsidRPr="00910874">
        <w:rPr>
          <w:rFonts w:ascii="Times New Roman" w:hAnsi="Times New Roman" w:cs="Times New Roman"/>
          <w:sz w:val="24"/>
          <w:szCs w:val="24"/>
        </w:rPr>
        <w:t xml:space="preserve"> for</w:t>
      </w:r>
      <w:r w:rsidR="00296CA8" w:rsidRPr="00910874">
        <w:rPr>
          <w:rFonts w:ascii="Times New Roman" w:hAnsi="Times New Roman" w:cs="Times New Roman"/>
          <w:sz w:val="24"/>
          <w:szCs w:val="24"/>
        </w:rPr>
        <w:t xml:space="preserve"> </w:t>
      </w:r>
      <w:r w:rsidRPr="00910874">
        <w:rPr>
          <w:rFonts w:ascii="Times New Roman" w:hAnsi="Times New Roman" w:cs="Times New Roman"/>
          <w:sz w:val="24"/>
          <w:szCs w:val="24"/>
        </w:rPr>
        <w:t xml:space="preserve">continuous variables with normal distribution, </w:t>
      </w:r>
      <w:r w:rsidR="001D3B4F">
        <w:rPr>
          <w:rFonts w:ascii="Times New Roman" w:hAnsi="Times New Roman" w:cs="Times New Roman"/>
          <w:sz w:val="24"/>
          <w:szCs w:val="24"/>
        </w:rPr>
        <w:t>while</w:t>
      </w:r>
      <w:r w:rsidR="001D3B4F" w:rsidRPr="00910874">
        <w:rPr>
          <w:rFonts w:ascii="Times New Roman" w:hAnsi="Times New Roman" w:cs="Times New Roman"/>
          <w:sz w:val="24"/>
          <w:szCs w:val="24"/>
        </w:rPr>
        <w:t xml:space="preserve"> </w:t>
      </w:r>
      <w:r w:rsidRPr="00910874">
        <w:rPr>
          <w:rFonts w:ascii="Times New Roman" w:hAnsi="Times New Roman" w:cs="Times New Roman"/>
          <w:sz w:val="24"/>
          <w:szCs w:val="24"/>
        </w:rPr>
        <w:t>Wilcoxon rank-sum test was used</w:t>
      </w:r>
      <w:r w:rsidR="001D3B4F">
        <w:rPr>
          <w:rFonts w:ascii="Times New Roman" w:hAnsi="Times New Roman" w:cs="Times New Roman"/>
          <w:sz w:val="24"/>
          <w:szCs w:val="24"/>
        </w:rPr>
        <w:t xml:space="preserve"> for variables with skewed distribution</w:t>
      </w:r>
      <w:r w:rsidRPr="00910874">
        <w:rPr>
          <w:rFonts w:ascii="Times New Roman" w:hAnsi="Times New Roman" w:cs="Times New Roman"/>
          <w:sz w:val="24"/>
          <w:szCs w:val="24"/>
        </w:rPr>
        <w:t>.</w:t>
      </w:r>
      <w:r w:rsidR="00536E3C">
        <w:rPr>
          <w:rFonts w:ascii="Times New Roman" w:hAnsi="Times New Roman" w:cs="Times New Roman"/>
          <w:sz w:val="24"/>
          <w:szCs w:val="24"/>
        </w:rPr>
        <w:t xml:space="preserve"> For</w:t>
      </w:r>
      <w:r w:rsidR="0041464B" w:rsidRPr="0041464B">
        <w:rPr>
          <w:rFonts w:ascii="Times New Roman" w:hAnsi="Times New Roman" w:cs="Times New Roman"/>
          <w:sz w:val="24"/>
          <w:szCs w:val="24"/>
        </w:rPr>
        <w:t xml:space="preserve"> </w:t>
      </w:r>
      <w:r w:rsidR="001505F4">
        <w:rPr>
          <w:rFonts w:ascii="Times New Roman" w:hAnsi="Times New Roman" w:cs="Times New Roman"/>
          <w:sz w:val="24"/>
          <w:szCs w:val="24"/>
        </w:rPr>
        <w:t xml:space="preserve">establishing the significance of </w:t>
      </w:r>
      <w:r w:rsidR="0041464B" w:rsidRPr="0041464B">
        <w:rPr>
          <w:rFonts w:ascii="Times New Roman" w:hAnsi="Times New Roman" w:cs="Times New Roman"/>
          <w:sz w:val="24"/>
          <w:szCs w:val="24"/>
        </w:rPr>
        <w:t xml:space="preserve">GSVA </w:t>
      </w:r>
      <w:r w:rsidR="001505F4">
        <w:rPr>
          <w:rFonts w:ascii="Times New Roman" w:hAnsi="Times New Roman" w:cs="Times New Roman"/>
          <w:sz w:val="24"/>
          <w:szCs w:val="24"/>
        </w:rPr>
        <w:t>results</w:t>
      </w:r>
      <w:r w:rsidR="0041464B" w:rsidRPr="0041464B">
        <w:rPr>
          <w:rFonts w:ascii="Times New Roman" w:hAnsi="Times New Roman" w:cs="Times New Roman"/>
          <w:sz w:val="24"/>
          <w:szCs w:val="24"/>
        </w:rPr>
        <w:t>,</w:t>
      </w:r>
      <w:r w:rsidR="001505F4">
        <w:rPr>
          <w:rFonts w:ascii="Times New Roman" w:hAnsi="Times New Roman" w:cs="Times New Roman"/>
          <w:sz w:val="24"/>
          <w:szCs w:val="24"/>
        </w:rPr>
        <w:t xml:space="preserve"> we used a </w:t>
      </w:r>
      <w:r w:rsidR="00B24E46">
        <w:rPr>
          <w:rFonts w:ascii="Times New Roman" w:hAnsi="Times New Roman" w:cs="Times New Roman"/>
          <w:sz w:val="24"/>
          <w:szCs w:val="24"/>
        </w:rPr>
        <w:t xml:space="preserve">linear model for differential </w:t>
      </w:r>
      <w:r w:rsidR="001505F4">
        <w:rPr>
          <w:rFonts w:ascii="Times New Roman" w:hAnsi="Times New Roman" w:cs="Times New Roman"/>
          <w:sz w:val="24"/>
          <w:szCs w:val="24"/>
        </w:rPr>
        <w:t xml:space="preserve">gene </w:t>
      </w:r>
      <w:r w:rsidR="00B24E46">
        <w:rPr>
          <w:rFonts w:ascii="Times New Roman" w:hAnsi="Times New Roman" w:cs="Times New Roman"/>
          <w:sz w:val="24"/>
          <w:szCs w:val="24"/>
        </w:rPr>
        <w:t xml:space="preserve">expression analysis, implemented in the </w:t>
      </w:r>
      <w:proofErr w:type="spellStart"/>
      <w:r w:rsidR="00B24E46">
        <w:rPr>
          <w:rFonts w:ascii="Times New Roman" w:hAnsi="Times New Roman" w:cs="Times New Roman"/>
          <w:sz w:val="24"/>
          <w:szCs w:val="24"/>
        </w:rPr>
        <w:t>limma</w:t>
      </w:r>
      <w:proofErr w:type="spellEnd"/>
      <w:r w:rsidR="00B24E46">
        <w:rPr>
          <w:rFonts w:ascii="Times New Roman" w:hAnsi="Times New Roman" w:cs="Times New Roman"/>
          <w:sz w:val="24"/>
          <w:szCs w:val="24"/>
        </w:rPr>
        <w:t xml:space="preserve"> R Bioconductor package </w:t>
      </w:r>
      <w:r w:rsidR="00EF3C7C">
        <w:rPr>
          <w:rFonts w:ascii="Times New Roman" w:hAnsi="Times New Roman" w:cs="Times New Roman"/>
          <w:sz w:val="24"/>
          <w:szCs w:val="24"/>
        </w:rPr>
        <w:fldChar w:fldCharType="begin">
          <w:fldData xml:space="preserve">PEVuZE5vdGU+PENpdGU+PEF1dGhvcj5SaXRjaGllPC9BdXRob3I+PFllYXI+MjAxNTwvWWVhcj48
UmVjTnVtPjM5NjUzPC9SZWNOdW0+PERpc3BsYXlUZXh0PigxNik8L0Rpc3BsYXlUZXh0PjxyZWNv
cmQ+PHJlYy1udW1iZXI+Mzk2NTM8L3JlYy1udW1iZXI+PGZvcmVpZ24ta2V5cz48a2V5IGFwcD0i
RU4iIGRiLWlkPSIwZHMyOWVwMHY1dnpmbWV2MHoxdnp2NTJlOXN2MnRyMnIyMmQiIHRpbWVzdGFt
cD0iMTUyMjAxMDI0NyI+Mzk2NTM8L2tleT48L2ZvcmVpZ24ta2V5cz48cmVmLXR5cGUgbmFtZT0i
Sm91cm5hbCBBcnRpY2xlIj4xNzwvcmVmLXR5cGU+PGNvbnRyaWJ1dG9ycz48YXV0aG9ycz48YXV0
aG9yPlJpdGNoaWUsIE0uIEUuPC9hdXRob3I+PGF1dGhvcj5QaGlwc29uLCBCLjwvYXV0aG9yPjxh
dXRob3I+V3UsIEQuPC9hdXRob3I+PGF1dGhvcj5IdSwgWS48L2F1dGhvcj48YXV0aG9yPkxhdywg
Qy4gVy48L2F1dGhvcj48YXV0aG9yPlNoaSwgVy48L2F1dGhvcj48YXV0aG9yPlNteXRoLCBHLiBL
LjwvYXV0aG9yPjwvYXV0aG9ycz48L2NvbnRyaWJ1dG9ycz48YXV0aC1hZGRyZXNzPk1vbGVjdWxh
ciBNZWRpY2luZSBEaXZpc2lvbiwgVGhlIFdhbHRlciBhbmQgRWxpemEgSGFsbCBJbnN0aXR1dGUg
b2YgTWVkaWNhbCBSZXNlYXJjaCwgMUcgUm95YWwgUGFyYWRlLCBQYXJrdmlsbGUsIFZpY3Rvcmlh
IDMwNTIsIEF1c3RyYWxpYSBEZXBhcnRtZW50IG9mIE1hdGhlbWF0aWNzIGFuZCBTdGF0aXN0aWNz
LCBUaGUgVW5pdmVyc2l0eSBvZiBNZWxib3VybmUsIFBhcmt2aWxsZSwgVmljdG9yaWEgMzAxMCwg
QXVzdHJhbGlhLiYjeEQ7TXVyZG9jaCBDaGlsZHJlbnMgUmVzZWFyY2ggSW5zdGl0dXRlLCBSb3lh
bCBDaGlsZHJlbiZhcG9zO3MgSG9zcGl0YWwsIDUwIEZsZW1pbmd0b24gUm9hZCwgUGFya3ZpbGxl
LCBWaWN0b3JpYSAzMDUyLCBBdXN0cmFsaWEuJiN4RDtEZXBhcnRtZW50IG9mIFN0YXRpc3RpY3Ms
IEhhcnZhcmQgVW5pdmVyc2l0eSwgMSBPeGZvcmQgU3RyZWV0LCBDYW1icmlkZ2UsIE1BIDAyMTM4
LTI5MDEsIFVTQS4mI3hEO0Jpb2luZm9ybWF0aWNzIERpdmlzaW9uLCBUaGUgV2FsdGVyIGFuZCBF
bGl6YSBIYWxsIEluc3RpdHV0ZSBvZiBNZWRpY2FsIFJlc2VhcmNoLCAxRyBSb3lhbCBQYXJhZGUs
IFBhcmt2aWxsZSwgVmljdG9yaWEgMzA1MiwgQXVzdHJhbGlhLiYjeEQ7SW5zdGl0dXRlIG9mIE1v
bGVjdWxhciBMaWZlIFNjaWVuY2VzLCBVbml2ZXJzaXR5IG9mIFp1cmljaCwgV2ludGVydGh1cmVy
c3RyYXNzZSAxOTAsIFp1cmljaCA4MDU3LCBTd2l0emVybGFuZC4mI3hEO0Jpb2luZm9ybWF0aWNz
IERpdmlzaW9uLCBUaGUgV2FsdGVyIGFuZCBFbGl6YSBIYWxsIEluc3RpdHV0ZSBvZiBNZWRpY2Fs
IFJlc2VhcmNoLCAxRyBSb3lhbCBQYXJhZGUsIFBhcmt2aWxsZSwgVmljdG9yaWEgMzA1MiwgQXVz
dHJhbGlhIERlcGFydG1lbnQgb2YgQ29tcHV0aW5nIGFuZCBJbmZvcm1hdGlvbiBTeXN0ZW1zLCBU
aGUgVW5pdmVyc2l0eSBvZiBNZWxib3VybmUsIFBhcmt2aWxsZSwgVmljdG9yaWEgMzAxMCwgQXVz
dHJhbGlhLiYjeEQ7RGVwYXJ0bWVudCBvZiBNYXRoZW1hdGljcyBhbmQgU3RhdGlzdGljcywgVGhl
IFVuaXZlcnNpdHkgb2YgTWVsYm91cm5lLCBQYXJrdmlsbGUsIFZpY3RvcmlhIDMwMTAsIEF1c3Ry
YWxpYSBCaW9pbmZvcm1hdGljcyBEaXZpc2lvbiwgVGhlIFdhbHRlciBhbmQgRWxpemEgSGFsbCBJ
bnN0aXR1dGUgb2YgTWVkaWNhbCBSZXNlYXJjaCwgMUcgUm95YWwgUGFyYWRlLCBQYXJrdmlsbGUs
IFZpY3RvcmlhIDMwNTIsIEF1c3RyYWxpYSBzbXl0aEB3ZWhpLmVkdS5hdS48L2F1dGgtYWRkcmVz
cz48dGl0bGVzPjx0aXRsZT5saW1tYSBwb3dlcnMgZGlmZmVyZW50aWFsIGV4cHJlc3Npb24gYW5h
bHlzZXMgZm9yIFJOQS1zZXF1ZW5jaW5nIGFuZCBtaWNyb2FycmF5IHN0dWRpZXM8L3RpdGxlPjxz
ZWNvbmRhcnktdGl0bGU+TnVjbGVpYyBBY2lkcyBSZXM8L3NlY29uZGFyeS10aXRsZT48L3RpdGxl
cz48cGVyaW9kaWNhbD48ZnVsbC10aXRsZT5OdWNsZWljIEFjaWRzIFJlczwvZnVsbC10aXRsZT48
L3BlcmlvZGljYWw+PHBhZ2VzPmU0NzwvcGFnZXM+PHZvbHVtZT40Mzwvdm9sdW1lPjxudW1iZXI+
NzwvbnVtYmVyPjxrZXl3b3Jkcz48a2V5d29yZD5HZW5lIEV4cHJlc3Npb24gUmVndWxhdGlvbjwv
a2V5d29yZD48a2V5d29yZD5PbGlnb251Y2xlb3RpZGUgQXJyYXkgU2VxdWVuY2UgQW5hbHlzaXM8
L2tleXdvcmQ+PGtleXdvcmQ+U2VxdWVuY2UgQW5hbHlzaXMsIFJOQTwva2V5d29yZD48a2V5d29y
ZD5Tb2Z0d2FyZTwva2V5d29yZD48L2tleXdvcmRzPjxkYXRlcz48eWVhcj4yMDE1PC95ZWFyPjxw
dWItZGF0ZXM+PGRhdGU+QXByIDIwPC9kYXRlPjwvcHViLWRhdGVzPjwvZGF0ZXM+PGlzYm4+MTM2
Mi00OTYyIChFbGVjdHJvbmljKSYjeEQ7MDMwNS0xMDQ4IChMaW5raW5nKTwvaXNibj48YWNjZXNz
aW9uLW51bT4yNTYwNTc5MjwvYWNjZXNzaW9uLW51bT48dXJscz48L3VybHM+PHJlbW90ZS1kYXRh
YmFzZS1wcm92aWRlcj5OTE08L3JlbW90ZS1kYXRhYmFzZS1wcm92aWRlcj48bGFuZ3VhZ2U+ZW5n
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PEVuZE5vdGU+PENpdGU+PEF1dGhvcj5SaXRjaGllPC9BdXRob3I+PFllYXI+MjAxNTwvWWVhcj48
UmVjTnVtPjM5NjUzPC9SZWNOdW0+PERpc3BsYXlUZXh0PigxNik8L0Rpc3BsYXlUZXh0PjxyZWNv
cmQ+PHJlYy1udW1iZXI+Mzk2NTM8L3JlYy1udW1iZXI+PGZvcmVpZ24ta2V5cz48a2V5IGFwcD0i
RU4iIGRiLWlkPSIwZHMyOWVwMHY1dnpmbWV2MHoxdnp2NTJlOXN2MnRyMnIyMmQiIHRpbWVzdGFt
cD0iMTUyMjAxMDI0NyI+Mzk2NTM8L2tleT48L2ZvcmVpZ24ta2V5cz48cmVmLXR5cGUgbmFtZT0i
Sm91cm5hbCBBcnRpY2xlIj4xNzwvcmVmLXR5cGU+PGNvbnRyaWJ1dG9ycz48YXV0aG9ycz48YXV0
aG9yPlJpdGNoaWUsIE0uIEUuPC9hdXRob3I+PGF1dGhvcj5QaGlwc29uLCBCLjwvYXV0aG9yPjxh
dXRob3I+V3UsIEQuPC9hdXRob3I+PGF1dGhvcj5IdSwgWS48L2F1dGhvcj48YXV0aG9yPkxhdywg
Qy4gVy48L2F1dGhvcj48YXV0aG9yPlNoaSwgVy48L2F1dGhvcj48YXV0aG9yPlNteXRoLCBHLiBL
LjwvYXV0aG9yPjwvYXV0aG9ycz48L2NvbnRyaWJ1dG9ycz48YXV0aC1hZGRyZXNzPk1vbGVjdWxh
ciBNZWRpY2luZSBEaXZpc2lvbiwgVGhlIFdhbHRlciBhbmQgRWxpemEgSGFsbCBJbnN0aXR1dGUg
b2YgTWVkaWNhbCBSZXNlYXJjaCwgMUcgUm95YWwgUGFyYWRlLCBQYXJrdmlsbGUsIFZpY3Rvcmlh
IDMwNTIsIEF1c3RyYWxpYSBEZXBhcnRtZW50IG9mIE1hdGhlbWF0aWNzIGFuZCBTdGF0aXN0aWNz
LCBUaGUgVW5pdmVyc2l0eSBvZiBNZWxib3VybmUsIFBhcmt2aWxsZSwgVmljdG9yaWEgMzAxMCwg
QXVzdHJhbGlhLiYjeEQ7TXVyZG9jaCBDaGlsZHJlbnMgUmVzZWFyY2ggSW5zdGl0dXRlLCBSb3lh
bCBDaGlsZHJlbiZhcG9zO3MgSG9zcGl0YWwsIDUwIEZsZW1pbmd0b24gUm9hZCwgUGFya3ZpbGxl
LCBWaWN0b3JpYSAzMDUyLCBBdXN0cmFsaWEuJiN4RDtEZXBhcnRtZW50IG9mIFN0YXRpc3RpY3Ms
IEhhcnZhcmQgVW5pdmVyc2l0eSwgMSBPeGZvcmQgU3RyZWV0LCBDYW1icmlkZ2UsIE1BIDAyMTM4
LTI5MDEsIFVTQS4mI3hEO0Jpb2luZm9ybWF0aWNzIERpdmlzaW9uLCBUaGUgV2FsdGVyIGFuZCBF
bGl6YSBIYWxsIEluc3RpdHV0ZSBvZiBNZWRpY2FsIFJlc2VhcmNoLCAxRyBSb3lhbCBQYXJhZGUs
IFBhcmt2aWxsZSwgVmljdG9yaWEgMzA1MiwgQXVzdHJhbGlhLiYjeEQ7SW5zdGl0dXRlIG9mIE1v
bGVjdWxhciBMaWZlIFNjaWVuY2VzLCBVbml2ZXJzaXR5IG9mIFp1cmljaCwgV2ludGVydGh1cmVy
c3RyYXNzZSAxOTAsIFp1cmljaCA4MDU3LCBTd2l0emVybGFuZC4mI3hEO0Jpb2luZm9ybWF0aWNz
IERpdmlzaW9uLCBUaGUgV2FsdGVyIGFuZCBFbGl6YSBIYWxsIEluc3RpdHV0ZSBvZiBNZWRpY2Fs
IFJlc2VhcmNoLCAxRyBSb3lhbCBQYXJhZGUsIFBhcmt2aWxsZSwgVmljdG9yaWEgMzA1MiwgQXVz
dHJhbGlhIERlcGFydG1lbnQgb2YgQ29tcHV0aW5nIGFuZCBJbmZvcm1hdGlvbiBTeXN0ZW1zLCBU
aGUgVW5pdmVyc2l0eSBvZiBNZWxib3VybmUsIFBhcmt2aWxsZSwgVmljdG9yaWEgMzAxMCwgQXVz
dHJhbGlhLiYjeEQ7RGVwYXJ0bWVudCBvZiBNYXRoZW1hdGljcyBhbmQgU3RhdGlzdGljcywgVGhl
IFVuaXZlcnNpdHkgb2YgTWVsYm91cm5lLCBQYXJrdmlsbGUsIFZpY3RvcmlhIDMwMTAsIEF1c3Ry
YWxpYSBCaW9pbmZvcm1hdGljcyBEaXZpc2lvbiwgVGhlIFdhbHRlciBhbmQgRWxpemEgSGFsbCBJ
bnN0aXR1dGUgb2YgTWVkaWNhbCBSZXNlYXJjaCwgMUcgUm95YWwgUGFyYWRlLCBQYXJrdmlsbGUs
IFZpY3RvcmlhIDMwNTIsIEF1c3RyYWxpYSBzbXl0aEB3ZWhpLmVkdS5hdS48L2F1dGgtYWRkcmVz
cz48dGl0bGVzPjx0aXRsZT5saW1tYSBwb3dlcnMgZGlmZmVyZW50aWFsIGV4cHJlc3Npb24gYW5h
bHlzZXMgZm9yIFJOQS1zZXF1ZW5jaW5nIGFuZCBtaWNyb2FycmF5IHN0dWRpZXM8L3RpdGxlPjxz
ZWNvbmRhcnktdGl0bGU+TnVjbGVpYyBBY2lkcyBSZXM8L3NlY29uZGFyeS10aXRsZT48L3RpdGxl
cz48cGVyaW9kaWNhbD48ZnVsbC10aXRsZT5OdWNsZWljIEFjaWRzIFJlczwvZnVsbC10aXRsZT48
L3BlcmlvZGljYWw+PHBhZ2VzPmU0NzwvcGFnZXM+PHZvbHVtZT40Mzwvdm9sdW1lPjxudW1iZXI+
NzwvbnVtYmVyPjxrZXl3b3Jkcz48a2V5d29yZD5HZW5lIEV4cHJlc3Npb24gUmVndWxhdGlvbjwv
a2V5d29yZD48a2V5d29yZD5PbGlnb251Y2xlb3RpZGUgQXJyYXkgU2VxdWVuY2UgQW5hbHlzaXM8
L2tleXdvcmQ+PGtleXdvcmQ+U2VxdWVuY2UgQW5hbHlzaXMsIFJOQTwva2V5d29yZD48a2V5d29y
ZD5Tb2Z0d2FyZTwva2V5d29yZD48L2tleXdvcmRzPjxkYXRlcz48eWVhcj4yMDE1PC95ZWFyPjxw
dWItZGF0ZXM+PGRhdGU+QXByIDIwPC9kYXRlPjwvcHViLWRhdGVzPjwvZGF0ZXM+PGlzYm4+MTM2
Mi00OTYyIChFbGVjdHJvbmljKSYjeEQ7MDMwNS0xMDQ4IChMaW5raW5nKTwvaXNibj48YWNjZXNz
aW9uLW51bT4yNTYwNTc5MjwvYWNjZXNzaW9uLW51bT48dXJscz48L3VybHM+PHJlbW90ZS1kYXRh
YmFzZS1wcm92aWRlcj5OTE08L3JlbW90ZS1kYXRhYmFzZS1wcm92aWRlcj48bGFuZ3VhZ2U+ZW5n
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EF3C7C">
        <w:rPr>
          <w:rFonts w:ascii="Times New Roman" w:hAnsi="Times New Roman" w:cs="Times New Roman"/>
          <w:sz w:val="24"/>
          <w:szCs w:val="24"/>
        </w:rPr>
      </w:r>
      <w:r w:rsidR="00EF3C7C">
        <w:rPr>
          <w:rFonts w:ascii="Times New Roman" w:hAnsi="Times New Roman" w:cs="Times New Roman"/>
          <w:sz w:val="24"/>
          <w:szCs w:val="24"/>
        </w:rPr>
        <w:fldChar w:fldCharType="separate"/>
      </w:r>
      <w:r w:rsidR="0002388E">
        <w:rPr>
          <w:rFonts w:ascii="Times New Roman" w:hAnsi="Times New Roman" w:cs="Times New Roman"/>
          <w:noProof/>
          <w:sz w:val="24"/>
          <w:szCs w:val="24"/>
        </w:rPr>
        <w:t>(16)</w:t>
      </w:r>
      <w:r w:rsidR="00EF3C7C">
        <w:rPr>
          <w:rFonts w:ascii="Times New Roman" w:hAnsi="Times New Roman" w:cs="Times New Roman"/>
          <w:sz w:val="24"/>
          <w:szCs w:val="24"/>
        </w:rPr>
        <w:fldChar w:fldCharType="end"/>
      </w:r>
      <w:r w:rsidR="00B24E46">
        <w:rPr>
          <w:rFonts w:ascii="Times New Roman" w:hAnsi="Times New Roman" w:cs="Times New Roman"/>
          <w:sz w:val="24"/>
          <w:szCs w:val="24"/>
        </w:rPr>
        <w:t xml:space="preserve"> </w:t>
      </w:r>
      <w:r w:rsidR="0041464B" w:rsidRPr="0041464B">
        <w:rPr>
          <w:rFonts w:ascii="Times New Roman" w:hAnsi="Times New Roman" w:cs="Times New Roman"/>
          <w:sz w:val="24"/>
          <w:szCs w:val="24"/>
        </w:rPr>
        <w:t xml:space="preserve">to </w:t>
      </w:r>
      <w:r w:rsidR="00B24E46" w:rsidRPr="0041464B">
        <w:rPr>
          <w:rFonts w:ascii="Times New Roman" w:hAnsi="Times New Roman" w:cs="Times New Roman"/>
          <w:sz w:val="24"/>
          <w:szCs w:val="24"/>
        </w:rPr>
        <w:t>analyse</w:t>
      </w:r>
      <w:r w:rsidR="0041464B" w:rsidRPr="0041464B">
        <w:rPr>
          <w:rFonts w:ascii="Times New Roman" w:hAnsi="Times New Roman" w:cs="Times New Roman"/>
          <w:sz w:val="24"/>
          <w:szCs w:val="24"/>
        </w:rPr>
        <w:t xml:space="preserve"> the ES differences </w:t>
      </w:r>
      <w:r w:rsidR="00B24E46">
        <w:rPr>
          <w:rFonts w:ascii="Times New Roman" w:hAnsi="Times New Roman" w:cs="Times New Roman"/>
          <w:sz w:val="24"/>
          <w:szCs w:val="24"/>
        </w:rPr>
        <w:t>between</w:t>
      </w:r>
      <w:r w:rsidR="0041464B" w:rsidRPr="0041464B">
        <w:rPr>
          <w:rFonts w:ascii="Times New Roman" w:hAnsi="Times New Roman" w:cs="Times New Roman"/>
          <w:sz w:val="24"/>
          <w:szCs w:val="24"/>
        </w:rPr>
        <w:t xml:space="preserve"> group</w:t>
      </w:r>
      <w:r w:rsidR="00B24E46">
        <w:rPr>
          <w:rFonts w:ascii="Times New Roman" w:hAnsi="Times New Roman" w:cs="Times New Roman"/>
          <w:sz w:val="24"/>
          <w:szCs w:val="24"/>
        </w:rPr>
        <w:t>s</w:t>
      </w:r>
      <w:r w:rsidR="00324AE4">
        <w:rPr>
          <w:rFonts w:ascii="Times New Roman" w:hAnsi="Times New Roman" w:cs="Times New Roman"/>
          <w:sz w:val="24"/>
          <w:szCs w:val="24"/>
        </w:rPr>
        <w:t>.</w:t>
      </w:r>
    </w:p>
    <w:p w14:paraId="5ADBC969" w14:textId="0702AF76" w:rsidR="006A4372" w:rsidRPr="00910874" w:rsidRDefault="006A4372" w:rsidP="00AA1574">
      <w:pPr>
        <w:spacing w:after="0" w:line="480" w:lineRule="auto"/>
        <w:jc w:val="both"/>
        <w:rPr>
          <w:rFonts w:ascii="Times New Roman" w:hAnsi="Times New Roman" w:cs="Times New Roman"/>
          <w:sz w:val="24"/>
          <w:szCs w:val="24"/>
        </w:rPr>
      </w:pPr>
    </w:p>
    <w:p w14:paraId="58915C87" w14:textId="77777777" w:rsidR="007D4E30" w:rsidRDefault="007D4E30">
      <w:pPr>
        <w:rPr>
          <w:rFonts w:ascii="Times New Roman" w:hAnsi="Times New Roman" w:cs="Times New Roman"/>
          <w:b/>
          <w:sz w:val="24"/>
          <w:szCs w:val="24"/>
        </w:rPr>
      </w:pPr>
      <w:r>
        <w:rPr>
          <w:rFonts w:ascii="Times New Roman" w:hAnsi="Times New Roman" w:cs="Times New Roman"/>
          <w:b/>
          <w:sz w:val="24"/>
          <w:szCs w:val="24"/>
        </w:rPr>
        <w:br w:type="page"/>
      </w:r>
    </w:p>
    <w:p w14:paraId="3CCAA121" w14:textId="40B0C564" w:rsidR="006A4372" w:rsidRPr="004D4217" w:rsidRDefault="00B06184" w:rsidP="00AA1574">
      <w:pPr>
        <w:spacing w:after="0" w:line="480" w:lineRule="auto"/>
        <w:jc w:val="both"/>
        <w:rPr>
          <w:rFonts w:ascii="Times New Roman" w:hAnsi="Times New Roman" w:cs="Times New Roman"/>
          <w:sz w:val="24"/>
          <w:szCs w:val="24"/>
        </w:rPr>
      </w:pPr>
      <w:r w:rsidRPr="00B06184">
        <w:rPr>
          <w:rFonts w:ascii="Times New Roman" w:hAnsi="Times New Roman" w:cs="Times New Roman"/>
          <w:b/>
          <w:sz w:val="24"/>
          <w:szCs w:val="24"/>
        </w:rPr>
        <w:t>RESULTS</w:t>
      </w:r>
    </w:p>
    <w:p w14:paraId="44943C9D" w14:textId="77777777" w:rsidR="00282882" w:rsidRPr="00AA1574" w:rsidRDefault="00282882" w:rsidP="00AA1574">
      <w:pPr>
        <w:spacing w:after="0" w:line="480" w:lineRule="auto"/>
        <w:jc w:val="both"/>
        <w:rPr>
          <w:rFonts w:ascii="Times New Roman" w:hAnsi="Times New Roman" w:cs="Times New Roman"/>
          <w:b/>
          <w:sz w:val="24"/>
          <w:szCs w:val="24"/>
        </w:rPr>
      </w:pPr>
      <w:r w:rsidRPr="00AA1574">
        <w:rPr>
          <w:rFonts w:ascii="Times New Roman" w:hAnsi="Times New Roman" w:cs="Times New Roman"/>
          <w:b/>
          <w:sz w:val="24"/>
          <w:szCs w:val="24"/>
        </w:rPr>
        <w:t>Clinical feature</w:t>
      </w:r>
      <w:r w:rsidR="00AA1574">
        <w:rPr>
          <w:rFonts w:ascii="Times New Roman" w:hAnsi="Times New Roman" w:cs="Times New Roman"/>
          <w:b/>
          <w:sz w:val="24"/>
          <w:szCs w:val="24"/>
        </w:rPr>
        <w:t>s of cohort</w:t>
      </w:r>
    </w:p>
    <w:p w14:paraId="05E633C5" w14:textId="77777777" w:rsidR="00282882" w:rsidRPr="00E95CBD" w:rsidRDefault="00282882" w:rsidP="00AA1574">
      <w:pPr>
        <w:spacing w:after="0" w:line="480" w:lineRule="auto"/>
        <w:jc w:val="both"/>
        <w:rPr>
          <w:rFonts w:ascii="Times New Roman" w:hAnsi="Times New Roman" w:cs="Times New Roman"/>
          <w:sz w:val="24"/>
          <w:szCs w:val="24"/>
        </w:rPr>
      </w:pPr>
      <w:r w:rsidRPr="00282882">
        <w:rPr>
          <w:rFonts w:ascii="Times New Roman" w:hAnsi="Times New Roman" w:cs="Times New Roman"/>
          <w:sz w:val="24"/>
          <w:szCs w:val="24"/>
        </w:rPr>
        <w:t>We analysed the distribution of clinical feat</w:t>
      </w:r>
      <w:r>
        <w:rPr>
          <w:rFonts w:ascii="Times New Roman" w:hAnsi="Times New Roman" w:cs="Times New Roman"/>
          <w:sz w:val="24"/>
          <w:szCs w:val="24"/>
        </w:rPr>
        <w:t xml:space="preserve">ures and biomarkers </w:t>
      </w:r>
      <w:r w:rsidR="00E728C9">
        <w:rPr>
          <w:rFonts w:ascii="Times New Roman" w:hAnsi="Times New Roman" w:cs="Times New Roman"/>
          <w:sz w:val="24"/>
          <w:szCs w:val="24"/>
        </w:rPr>
        <w:t>in those who have had bronchial epithelial brushings performed</w:t>
      </w:r>
      <w:r>
        <w:rPr>
          <w:rFonts w:ascii="Times New Roman" w:hAnsi="Times New Roman" w:cs="Times New Roman"/>
          <w:sz w:val="24"/>
          <w:szCs w:val="24"/>
        </w:rPr>
        <w:t xml:space="preserve"> (</w:t>
      </w:r>
      <w:r w:rsidRPr="005A0EA8">
        <w:rPr>
          <w:rFonts w:ascii="Times New Roman" w:hAnsi="Times New Roman" w:cs="Times New Roman"/>
          <w:b/>
          <w:sz w:val="24"/>
          <w:szCs w:val="24"/>
        </w:rPr>
        <w:t>Table 1</w:t>
      </w:r>
      <w:r>
        <w:rPr>
          <w:rFonts w:ascii="Times New Roman" w:hAnsi="Times New Roman" w:cs="Times New Roman"/>
          <w:sz w:val="24"/>
          <w:szCs w:val="24"/>
        </w:rPr>
        <w:t xml:space="preserve">). Atopy was higher in the </w:t>
      </w:r>
      <w:proofErr w:type="spellStart"/>
      <w:r>
        <w:rPr>
          <w:rFonts w:ascii="Times New Roman" w:hAnsi="Times New Roman" w:cs="Times New Roman"/>
          <w:sz w:val="24"/>
          <w:szCs w:val="24"/>
        </w:rPr>
        <w:t>SAn</w:t>
      </w:r>
      <w:proofErr w:type="spellEnd"/>
      <w:r>
        <w:rPr>
          <w:rFonts w:ascii="Times New Roman" w:hAnsi="Times New Roman" w:cs="Times New Roman"/>
          <w:sz w:val="24"/>
          <w:szCs w:val="24"/>
        </w:rPr>
        <w:t xml:space="preserve"> </w:t>
      </w:r>
      <w:r w:rsidR="00E95CBD">
        <w:rPr>
          <w:rFonts w:ascii="Times New Roman" w:hAnsi="Times New Roman" w:cs="Times New Roman"/>
          <w:sz w:val="24"/>
          <w:szCs w:val="24"/>
        </w:rPr>
        <w:t>group</w:t>
      </w:r>
      <w:r>
        <w:rPr>
          <w:rFonts w:ascii="Times New Roman" w:hAnsi="Times New Roman" w:cs="Times New Roman"/>
          <w:sz w:val="24"/>
          <w:szCs w:val="24"/>
        </w:rPr>
        <w:t xml:space="preserve"> </w:t>
      </w:r>
      <w:r w:rsidR="00E95CBD">
        <w:rPr>
          <w:rFonts w:ascii="Times New Roman" w:hAnsi="Times New Roman" w:cs="Times New Roman"/>
          <w:sz w:val="24"/>
          <w:szCs w:val="24"/>
        </w:rPr>
        <w:t xml:space="preserve">and </w:t>
      </w:r>
      <w:r w:rsidR="00EF6CEB">
        <w:rPr>
          <w:rFonts w:ascii="Times New Roman" w:hAnsi="Times New Roman" w:cs="Times New Roman"/>
          <w:sz w:val="24"/>
          <w:szCs w:val="24"/>
        </w:rPr>
        <w:t xml:space="preserve">serum </w:t>
      </w:r>
      <w:proofErr w:type="spellStart"/>
      <w:r w:rsidR="00E95CBD">
        <w:rPr>
          <w:rFonts w:ascii="Times New Roman" w:hAnsi="Times New Roman" w:cs="Times New Roman"/>
          <w:sz w:val="24"/>
          <w:szCs w:val="24"/>
        </w:rPr>
        <w:t>IgE</w:t>
      </w:r>
      <w:proofErr w:type="spellEnd"/>
      <w:r w:rsidR="00E95CBD">
        <w:rPr>
          <w:rFonts w:ascii="Times New Roman" w:hAnsi="Times New Roman" w:cs="Times New Roman"/>
          <w:sz w:val="24"/>
          <w:szCs w:val="24"/>
        </w:rPr>
        <w:t xml:space="preserve"> particularly in the smoking SAs group.  Blood and sputum eosinophils </w:t>
      </w:r>
      <w:r w:rsidR="00AA1574">
        <w:rPr>
          <w:rFonts w:ascii="Times New Roman" w:hAnsi="Times New Roman" w:cs="Times New Roman"/>
          <w:sz w:val="24"/>
          <w:szCs w:val="24"/>
        </w:rPr>
        <w:t>were</w:t>
      </w:r>
      <w:r w:rsidR="00E95CBD">
        <w:rPr>
          <w:rFonts w:ascii="Times New Roman" w:hAnsi="Times New Roman" w:cs="Times New Roman"/>
          <w:sz w:val="24"/>
          <w:szCs w:val="24"/>
        </w:rPr>
        <w:t xml:space="preserve"> significant</w:t>
      </w:r>
      <w:r w:rsidR="00AA1574">
        <w:rPr>
          <w:rFonts w:ascii="Times New Roman" w:hAnsi="Times New Roman" w:cs="Times New Roman"/>
          <w:sz w:val="24"/>
          <w:szCs w:val="24"/>
        </w:rPr>
        <w:t>ly</w:t>
      </w:r>
      <w:r w:rsidR="00E95CBD">
        <w:rPr>
          <w:rFonts w:ascii="Times New Roman" w:hAnsi="Times New Roman" w:cs="Times New Roman"/>
          <w:sz w:val="24"/>
          <w:szCs w:val="24"/>
        </w:rPr>
        <w:t xml:space="preserve"> </w:t>
      </w:r>
      <w:r w:rsidR="00AA1574">
        <w:rPr>
          <w:rFonts w:ascii="Times New Roman" w:hAnsi="Times New Roman" w:cs="Times New Roman"/>
          <w:sz w:val="24"/>
          <w:szCs w:val="24"/>
        </w:rPr>
        <w:t xml:space="preserve">higher </w:t>
      </w:r>
      <w:r w:rsidR="00E95CBD">
        <w:rPr>
          <w:rFonts w:ascii="Times New Roman" w:hAnsi="Times New Roman" w:cs="Times New Roman"/>
          <w:sz w:val="24"/>
          <w:szCs w:val="24"/>
        </w:rPr>
        <w:t>in asthma</w:t>
      </w:r>
      <w:r w:rsidR="00701772">
        <w:rPr>
          <w:rFonts w:ascii="Times New Roman" w:hAnsi="Times New Roman" w:cs="Times New Roman"/>
          <w:sz w:val="24"/>
          <w:szCs w:val="24"/>
        </w:rPr>
        <w:t xml:space="preserve"> patients</w:t>
      </w:r>
      <w:r w:rsidR="00AA1574">
        <w:rPr>
          <w:rFonts w:ascii="Times New Roman" w:hAnsi="Times New Roman" w:cs="Times New Roman"/>
          <w:sz w:val="24"/>
          <w:szCs w:val="24"/>
        </w:rPr>
        <w:t>, while FEV</w:t>
      </w:r>
      <w:r w:rsidR="00AA1574" w:rsidRPr="003B32D8">
        <w:rPr>
          <w:rFonts w:ascii="Times New Roman" w:hAnsi="Times New Roman" w:cs="Times New Roman"/>
          <w:sz w:val="24"/>
          <w:szCs w:val="24"/>
          <w:vertAlign w:val="subscript"/>
        </w:rPr>
        <w:t>1</w:t>
      </w:r>
      <w:r w:rsidR="00AA1574">
        <w:rPr>
          <w:rFonts w:ascii="Times New Roman" w:hAnsi="Times New Roman" w:cs="Times New Roman"/>
          <w:sz w:val="24"/>
          <w:szCs w:val="24"/>
        </w:rPr>
        <w:t xml:space="preserve"> was lower, particularly</w:t>
      </w:r>
      <w:r w:rsidR="00E95CBD">
        <w:rPr>
          <w:rFonts w:ascii="Times New Roman" w:hAnsi="Times New Roman" w:cs="Times New Roman"/>
          <w:sz w:val="24"/>
          <w:szCs w:val="24"/>
        </w:rPr>
        <w:t xml:space="preserve"> in the severe asthma </w:t>
      </w:r>
      <w:r w:rsidR="00EF6CEB">
        <w:rPr>
          <w:rFonts w:ascii="Times New Roman" w:hAnsi="Times New Roman" w:cs="Times New Roman"/>
          <w:sz w:val="24"/>
          <w:szCs w:val="24"/>
        </w:rPr>
        <w:t>groups</w:t>
      </w:r>
      <w:r w:rsidR="00E95CBD">
        <w:rPr>
          <w:rFonts w:ascii="Times New Roman" w:hAnsi="Times New Roman" w:cs="Times New Roman"/>
          <w:sz w:val="24"/>
          <w:szCs w:val="24"/>
        </w:rPr>
        <w:t xml:space="preserve">. </w:t>
      </w:r>
      <w:proofErr w:type="spellStart"/>
      <w:r w:rsidR="00E95CBD">
        <w:rPr>
          <w:rFonts w:ascii="Times New Roman" w:hAnsi="Times New Roman" w:cs="Times New Roman"/>
          <w:sz w:val="24"/>
          <w:szCs w:val="24"/>
        </w:rPr>
        <w:t>FeNO</w:t>
      </w:r>
      <w:proofErr w:type="spellEnd"/>
      <w:r w:rsidR="00E95CBD">
        <w:rPr>
          <w:rFonts w:ascii="Times New Roman" w:hAnsi="Times New Roman" w:cs="Times New Roman"/>
          <w:sz w:val="24"/>
          <w:szCs w:val="24"/>
        </w:rPr>
        <w:t xml:space="preserve"> wa</w:t>
      </w:r>
      <w:r w:rsidR="00AA1574">
        <w:rPr>
          <w:rFonts w:ascii="Times New Roman" w:hAnsi="Times New Roman" w:cs="Times New Roman"/>
          <w:sz w:val="24"/>
          <w:szCs w:val="24"/>
        </w:rPr>
        <w:t>s</w:t>
      </w:r>
      <w:r w:rsidR="00E95CBD">
        <w:rPr>
          <w:rFonts w:ascii="Times New Roman" w:hAnsi="Times New Roman" w:cs="Times New Roman"/>
          <w:sz w:val="24"/>
          <w:szCs w:val="24"/>
        </w:rPr>
        <w:t xml:space="preserve"> increase</w:t>
      </w:r>
      <w:r w:rsidR="003E578D">
        <w:rPr>
          <w:rFonts w:ascii="Times New Roman" w:hAnsi="Times New Roman" w:cs="Times New Roman"/>
          <w:sz w:val="24"/>
          <w:szCs w:val="24"/>
        </w:rPr>
        <w:t>d</w:t>
      </w:r>
      <w:r w:rsidR="00E95CBD">
        <w:rPr>
          <w:rFonts w:ascii="Times New Roman" w:hAnsi="Times New Roman" w:cs="Times New Roman"/>
          <w:sz w:val="24"/>
          <w:szCs w:val="24"/>
        </w:rPr>
        <w:t xml:space="preserve"> in </w:t>
      </w:r>
      <w:proofErr w:type="spellStart"/>
      <w:r w:rsidR="00E728C9">
        <w:rPr>
          <w:rFonts w:ascii="Times New Roman" w:hAnsi="Times New Roman" w:cs="Times New Roman"/>
          <w:sz w:val="24"/>
          <w:szCs w:val="24"/>
        </w:rPr>
        <w:t>SAn</w:t>
      </w:r>
      <w:proofErr w:type="spellEnd"/>
      <w:r w:rsidR="00E728C9">
        <w:rPr>
          <w:rFonts w:ascii="Times New Roman" w:hAnsi="Times New Roman" w:cs="Times New Roman"/>
          <w:sz w:val="24"/>
          <w:szCs w:val="24"/>
        </w:rPr>
        <w:t xml:space="preserve"> group</w:t>
      </w:r>
      <w:r w:rsidR="00AA1574">
        <w:rPr>
          <w:rFonts w:ascii="Times New Roman" w:hAnsi="Times New Roman" w:cs="Times New Roman"/>
          <w:sz w:val="24"/>
          <w:szCs w:val="24"/>
        </w:rPr>
        <w:t xml:space="preserve"> </w:t>
      </w:r>
      <w:r w:rsidR="00E95CBD">
        <w:rPr>
          <w:rFonts w:ascii="Times New Roman" w:hAnsi="Times New Roman" w:cs="Times New Roman"/>
          <w:sz w:val="24"/>
          <w:szCs w:val="24"/>
        </w:rPr>
        <w:t xml:space="preserve">but </w:t>
      </w:r>
      <w:r w:rsidR="00E728C9">
        <w:rPr>
          <w:rFonts w:ascii="Times New Roman" w:hAnsi="Times New Roman" w:cs="Times New Roman"/>
          <w:sz w:val="24"/>
          <w:szCs w:val="24"/>
        </w:rPr>
        <w:t xml:space="preserve">was </w:t>
      </w:r>
      <w:r w:rsidR="00E95CBD">
        <w:rPr>
          <w:rFonts w:ascii="Times New Roman" w:hAnsi="Times New Roman" w:cs="Times New Roman"/>
          <w:sz w:val="24"/>
          <w:szCs w:val="24"/>
        </w:rPr>
        <w:t xml:space="preserve">lower in </w:t>
      </w:r>
      <w:r w:rsidR="00AA1574">
        <w:rPr>
          <w:rFonts w:ascii="Times New Roman" w:hAnsi="Times New Roman" w:cs="Times New Roman"/>
          <w:sz w:val="24"/>
          <w:szCs w:val="24"/>
        </w:rPr>
        <w:t xml:space="preserve">SAs </w:t>
      </w:r>
      <w:r w:rsidR="00CA42F3">
        <w:rPr>
          <w:rFonts w:ascii="Times New Roman" w:hAnsi="Times New Roman" w:cs="Times New Roman"/>
          <w:sz w:val="24"/>
          <w:szCs w:val="24"/>
        </w:rPr>
        <w:t>compared to</w:t>
      </w:r>
      <w:r w:rsidR="00E95CBD">
        <w:rPr>
          <w:rFonts w:ascii="Times New Roman" w:hAnsi="Times New Roman" w:cs="Times New Roman"/>
          <w:sz w:val="24"/>
          <w:szCs w:val="24"/>
        </w:rPr>
        <w:t xml:space="preserve"> </w:t>
      </w:r>
      <w:r w:rsidR="00536E3C">
        <w:rPr>
          <w:rFonts w:ascii="Times New Roman" w:hAnsi="Times New Roman" w:cs="Times New Roman"/>
          <w:sz w:val="24"/>
          <w:szCs w:val="24"/>
        </w:rPr>
        <w:t>MMA</w:t>
      </w:r>
      <w:r w:rsidR="00E95CBD">
        <w:rPr>
          <w:rFonts w:ascii="Times New Roman" w:hAnsi="Times New Roman" w:cs="Times New Roman"/>
          <w:sz w:val="24"/>
          <w:szCs w:val="24"/>
        </w:rPr>
        <w:t>.</w:t>
      </w:r>
    </w:p>
    <w:p w14:paraId="6B5CD326" w14:textId="77777777" w:rsidR="00282882" w:rsidRPr="00E95CBD" w:rsidRDefault="00282882" w:rsidP="00AA1574">
      <w:pPr>
        <w:spacing w:after="0" w:line="480" w:lineRule="auto"/>
        <w:jc w:val="both"/>
        <w:rPr>
          <w:rFonts w:ascii="Times New Roman" w:hAnsi="Times New Roman" w:cs="Times New Roman"/>
          <w:sz w:val="24"/>
          <w:szCs w:val="24"/>
        </w:rPr>
      </w:pPr>
    </w:p>
    <w:p w14:paraId="631D36B0" w14:textId="77777777" w:rsidR="004946C4" w:rsidRPr="00AA1574" w:rsidRDefault="00AA1574" w:rsidP="00AA1574">
      <w:pPr>
        <w:spacing w:after="0" w:line="480" w:lineRule="auto"/>
        <w:jc w:val="both"/>
        <w:rPr>
          <w:rFonts w:ascii="Times New Roman" w:hAnsi="Times New Roman" w:cs="Times New Roman"/>
          <w:b/>
          <w:sz w:val="24"/>
          <w:szCs w:val="24"/>
        </w:rPr>
      </w:pPr>
      <w:r w:rsidRPr="00AA1574">
        <w:rPr>
          <w:rFonts w:ascii="Times New Roman" w:hAnsi="Times New Roman" w:cs="Times New Roman"/>
          <w:b/>
          <w:sz w:val="24"/>
          <w:szCs w:val="24"/>
        </w:rPr>
        <w:t xml:space="preserve">T2-high and T2-low </w:t>
      </w:r>
    </w:p>
    <w:p w14:paraId="72C7EEB4" w14:textId="1305D244" w:rsidR="00130092" w:rsidRDefault="00E728C9" w:rsidP="00AA15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applied </w:t>
      </w:r>
      <w:r w:rsidR="00EF6CEB">
        <w:rPr>
          <w:rFonts w:ascii="Times New Roman" w:hAnsi="Times New Roman" w:cs="Times New Roman"/>
          <w:sz w:val="24"/>
          <w:szCs w:val="24"/>
        </w:rPr>
        <w:t xml:space="preserve">gene set variation analysis to the bronchial brushings gene expression data, using the J&amp;J </w:t>
      </w:r>
      <w:r w:rsidRPr="00E728C9">
        <w:rPr>
          <w:rFonts w:ascii="Times New Roman" w:hAnsi="Times New Roman" w:cs="Times New Roman"/>
          <w:sz w:val="24"/>
          <w:szCs w:val="24"/>
        </w:rPr>
        <w:t xml:space="preserve">IL13 IVS signature </w:t>
      </w:r>
      <w:r w:rsidR="00EF6CEB">
        <w:rPr>
          <w:rFonts w:ascii="Times New Roman" w:hAnsi="Times New Roman" w:cs="Times New Roman"/>
          <w:sz w:val="24"/>
          <w:szCs w:val="24"/>
        </w:rPr>
        <w:t xml:space="preserve">(Fold change&gt;2, FDR&lt;0.05) </w:t>
      </w:r>
      <w:r w:rsidR="0001442E">
        <w:rPr>
          <w:rFonts w:ascii="Times New Roman" w:hAnsi="Times New Roman" w:cs="Times New Roman"/>
          <w:i/>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i/>
          <w:sz w:val="24"/>
          <w:szCs w:val="24"/>
        </w:rPr>
        <w:instrText xml:space="preserve"> ADDIN EN.CITE </w:instrText>
      </w:r>
      <w:r w:rsidR="0002388E">
        <w:rPr>
          <w:rFonts w:ascii="Times New Roman" w:hAnsi="Times New Roman" w:cs="Times New Roman"/>
          <w:i/>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i/>
          <w:sz w:val="24"/>
          <w:szCs w:val="24"/>
        </w:rPr>
        <w:instrText xml:space="preserve"> ADDIN EN.CITE.DATA </w:instrText>
      </w:r>
      <w:r w:rsidR="0002388E">
        <w:rPr>
          <w:rFonts w:ascii="Times New Roman" w:hAnsi="Times New Roman" w:cs="Times New Roman"/>
          <w:i/>
          <w:sz w:val="24"/>
          <w:szCs w:val="24"/>
        </w:rPr>
      </w:r>
      <w:r w:rsidR="0002388E">
        <w:rPr>
          <w:rFonts w:ascii="Times New Roman" w:hAnsi="Times New Roman" w:cs="Times New Roman"/>
          <w:i/>
          <w:sz w:val="24"/>
          <w:szCs w:val="24"/>
        </w:rPr>
        <w:fldChar w:fldCharType="end"/>
      </w:r>
      <w:r w:rsidR="0001442E">
        <w:rPr>
          <w:rFonts w:ascii="Times New Roman" w:hAnsi="Times New Roman" w:cs="Times New Roman"/>
          <w:i/>
          <w:sz w:val="24"/>
          <w:szCs w:val="24"/>
        </w:rPr>
      </w:r>
      <w:r w:rsidR="0001442E">
        <w:rPr>
          <w:rFonts w:ascii="Times New Roman" w:hAnsi="Times New Roman" w:cs="Times New Roman"/>
          <w:i/>
          <w:sz w:val="24"/>
          <w:szCs w:val="24"/>
        </w:rPr>
        <w:fldChar w:fldCharType="separate"/>
      </w:r>
      <w:r w:rsidR="0002388E">
        <w:rPr>
          <w:rFonts w:ascii="Times New Roman" w:hAnsi="Times New Roman" w:cs="Times New Roman"/>
          <w:i/>
          <w:noProof/>
          <w:sz w:val="24"/>
          <w:szCs w:val="24"/>
        </w:rPr>
        <w:t>(13)</w:t>
      </w:r>
      <w:r w:rsidR="0001442E">
        <w:rPr>
          <w:rFonts w:ascii="Times New Roman" w:hAnsi="Times New Roman" w:cs="Times New Roman"/>
          <w:i/>
          <w:sz w:val="24"/>
          <w:szCs w:val="24"/>
        </w:rPr>
        <w:fldChar w:fldCharType="end"/>
      </w:r>
      <w:r w:rsidR="00EF6CEB">
        <w:rPr>
          <w:rFonts w:ascii="Times New Roman" w:hAnsi="Times New Roman" w:cs="Times New Roman"/>
          <w:sz w:val="24"/>
          <w:szCs w:val="24"/>
        </w:rPr>
        <w:t>. The 95</w:t>
      </w:r>
      <w:r w:rsidR="00EF6CEB" w:rsidRPr="00130092">
        <w:rPr>
          <w:rFonts w:ascii="Times New Roman" w:hAnsi="Times New Roman" w:cs="Times New Roman"/>
          <w:sz w:val="24"/>
          <w:szCs w:val="24"/>
          <w:vertAlign w:val="superscript"/>
        </w:rPr>
        <w:t>th</w:t>
      </w:r>
      <w:r w:rsidR="00EF6CEB">
        <w:rPr>
          <w:rFonts w:ascii="Times New Roman" w:hAnsi="Times New Roman" w:cs="Times New Roman"/>
          <w:sz w:val="24"/>
          <w:szCs w:val="24"/>
        </w:rPr>
        <w:t xml:space="preserve"> percentile of enrichment of this signature in the healthy population was utilised as a threshold to obtain T2-high and</w:t>
      </w:r>
      <w:r w:rsidR="00CA42F3">
        <w:rPr>
          <w:rFonts w:ascii="Times New Roman" w:hAnsi="Times New Roman" w:cs="Times New Roman"/>
          <w:sz w:val="24"/>
          <w:szCs w:val="24"/>
        </w:rPr>
        <w:t xml:space="preserve"> T2</w:t>
      </w:r>
      <w:r w:rsidR="00EF6CEB">
        <w:rPr>
          <w:rFonts w:ascii="Times New Roman" w:hAnsi="Times New Roman" w:cs="Times New Roman"/>
          <w:sz w:val="24"/>
          <w:szCs w:val="24"/>
        </w:rPr>
        <w:t>-low subjects (</w:t>
      </w:r>
      <w:r w:rsidR="00EF6CEB" w:rsidRPr="005A0EA8">
        <w:rPr>
          <w:rFonts w:ascii="Times New Roman" w:hAnsi="Times New Roman" w:cs="Times New Roman"/>
          <w:b/>
          <w:sz w:val="24"/>
          <w:szCs w:val="24"/>
        </w:rPr>
        <w:t>Fig 1</w:t>
      </w:r>
      <w:r w:rsidR="005A0EA8" w:rsidRPr="005A0EA8">
        <w:rPr>
          <w:rFonts w:ascii="Times New Roman" w:hAnsi="Times New Roman" w:cs="Times New Roman"/>
          <w:b/>
          <w:sz w:val="24"/>
          <w:szCs w:val="24"/>
        </w:rPr>
        <w:t>A</w:t>
      </w:r>
      <w:r w:rsidR="00EF6CEB">
        <w:rPr>
          <w:rFonts w:ascii="Times New Roman" w:hAnsi="Times New Roman" w:cs="Times New Roman"/>
          <w:sz w:val="24"/>
          <w:szCs w:val="24"/>
        </w:rPr>
        <w:t>). We found that</w:t>
      </w:r>
      <w:r w:rsidR="00AA1574">
        <w:rPr>
          <w:rFonts w:ascii="Times New Roman" w:hAnsi="Times New Roman" w:cs="Times New Roman"/>
          <w:sz w:val="24"/>
          <w:szCs w:val="24"/>
        </w:rPr>
        <w:t xml:space="preserve"> </w:t>
      </w:r>
      <w:r w:rsidR="00B17465">
        <w:rPr>
          <w:rFonts w:ascii="Times New Roman" w:hAnsi="Times New Roman" w:cs="Times New Roman"/>
          <w:sz w:val="24"/>
          <w:szCs w:val="24"/>
        </w:rPr>
        <w:t>45</w:t>
      </w:r>
      <w:r w:rsidR="00130092">
        <w:rPr>
          <w:rFonts w:ascii="Times New Roman" w:hAnsi="Times New Roman" w:cs="Times New Roman"/>
          <w:sz w:val="24"/>
          <w:szCs w:val="24"/>
        </w:rPr>
        <w:t>% of t</w:t>
      </w:r>
      <w:r w:rsidR="00B17465">
        <w:rPr>
          <w:rFonts w:ascii="Times New Roman" w:hAnsi="Times New Roman" w:cs="Times New Roman"/>
          <w:sz w:val="24"/>
          <w:szCs w:val="24"/>
        </w:rPr>
        <w:t>he severe asthma non-smokers (22</w:t>
      </w:r>
      <w:r w:rsidR="00770BC7">
        <w:rPr>
          <w:rFonts w:ascii="Times New Roman" w:hAnsi="Times New Roman" w:cs="Times New Roman"/>
          <w:sz w:val="24"/>
          <w:szCs w:val="24"/>
        </w:rPr>
        <w:t xml:space="preserve"> out of </w:t>
      </w:r>
      <w:r w:rsidR="00B17465">
        <w:rPr>
          <w:rFonts w:ascii="Times New Roman" w:hAnsi="Times New Roman" w:cs="Times New Roman"/>
          <w:sz w:val="24"/>
          <w:szCs w:val="24"/>
        </w:rPr>
        <w:t xml:space="preserve">49) and 33% of the smoking </w:t>
      </w:r>
      <w:r w:rsidR="00CF0125">
        <w:rPr>
          <w:rFonts w:ascii="Times New Roman" w:hAnsi="Times New Roman" w:cs="Times New Roman"/>
          <w:sz w:val="24"/>
          <w:szCs w:val="24"/>
        </w:rPr>
        <w:t xml:space="preserve">severe </w:t>
      </w:r>
      <w:r w:rsidR="00B17465">
        <w:rPr>
          <w:rFonts w:ascii="Times New Roman" w:hAnsi="Times New Roman" w:cs="Times New Roman"/>
          <w:sz w:val="24"/>
          <w:szCs w:val="24"/>
        </w:rPr>
        <w:t>asthmatics (6</w:t>
      </w:r>
      <w:r w:rsidR="00770BC7">
        <w:rPr>
          <w:rFonts w:ascii="Times New Roman" w:hAnsi="Times New Roman" w:cs="Times New Roman"/>
          <w:sz w:val="24"/>
          <w:szCs w:val="24"/>
        </w:rPr>
        <w:t xml:space="preserve"> out of </w:t>
      </w:r>
      <w:r w:rsidR="00130092">
        <w:rPr>
          <w:rFonts w:ascii="Times New Roman" w:hAnsi="Times New Roman" w:cs="Times New Roman"/>
          <w:sz w:val="24"/>
          <w:szCs w:val="24"/>
        </w:rPr>
        <w:t xml:space="preserve">18) </w:t>
      </w:r>
      <w:r w:rsidR="00770BC7">
        <w:rPr>
          <w:rFonts w:ascii="Times New Roman" w:hAnsi="Times New Roman" w:cs="Times New Roman"/>
          <w:sz w:val="24"/>
          <w:szCs w:val="24"/>
        </w:rPr>
        <w:t>were</w:t>
      </w:r>
      <w:r w:rsidR="00130092">
        <w:rPr>
          <w:rFonts w:ascii="Times New Roman" w:hAnsi="Times New Roman" w:cs="Times New Roman"/>
          <w:sz w:val="24"/>
          <w:szCs w:val="24"/>
        </w:rPr>
        <w:t xml:space="preserve"> classified as T2</w:t>
      </w:r>
      <w:r w:rsidR="001E5C1E">
        <w:rPr>
          <w:rFonts w:ascii="Times New Roman" w:hAnsi="Times New Roman" w:cs="Times New Roman"/>
          <w:sz w:val="24"/>
          <w:szCs w:val="24"/>
        </w:rPr>
        <w:t>-</w:t>
      </w:r>
      <w:r w:rsidR="00130092">
        <w:rPr>
          <w:rFonts w:ascii="Times New Roman" w:hAnsi="Times New Roman" w:cs="Times New Roman"/>
          <w:sz w:val="24"/>
          <w:szCs w:val="24"/>
        </w:rPr>
        <w:t xml:space="preserve">high. In the mild/moderate </w:t>
      </w:r>
      <w:r w:rsidR="00770BC7">
        <w:rPr>
          <w:rFonts w:ascii="Times New Roman" w:hAnsi="Times New Roman" w:cs="Times New Roman"/>
          <w:sz w:val="24"/>
          <w:szCs w:val="24"/>
        </w:rPr>
        <w:t>asthmatics,</w:t>
      </w:r>
      <w:r w:rsidR="00B17465">
        <w:rPr>
          <w:rFonts w:ascii="Times New Roman" w:hAnsi="Times New Roman" w:cs="Times New Roman"/>
          <w:sz w:val="24"/>
          <w:szCs w:val="24"/>
        </w:rPr>
        <w:t xml:space="preserve"> 28% (10</w:t>
      </w:r>
      <w:r w:rsidR="00770BC7">
        <w:rPr>
          <w:rFonts w:ascii="Times New Roman" w:hAnsi="Times New Roman" w:cs="Times New Roman"/>
          <w:sz w:val="24"/>
          <w:szCs w:val="24"/>
        </w:rPr>
        <w:t xml:space="preserve"> out of </w:t>
      </w:r>
      <w:r w:rsidR="00130092">
        <w:rPr>
          <w:rFonts w:ascii="Times New Roman" w:hAnsi="Times New Roman" w:cs="Times New Roman"/>
          <w:sz w:val="24"/>
          <w:szCs w:val="24"/>
        </w:rPr>
        <w:t>36) patients were classified as T2</w:t>
      </w:r>
      <w:r w:rsidR="001E5C1E">
        <w:rPr>
          <w:rFonts w:ascii="Times New Roman" w:hAnsi="Times New Roman" w:cs="Times New Roman"/>
          <w:sz w:val="24"/>
          <w:szCs w:val="24"/>
        </w:rPr>
        <w:t>-</w:t>
      </w:r>
      <w:r w:rsidR="00130092">
        <w:rPr>
          <w:rFonts w:ascii="Times New Roman" w:hAnsi="Times New Roman" w:cs="Times New Roman"/>
          <w:sz w:val="24"/>
          <w:szCs w:val="24"/>
        </w:rPr>
        <w:t>high</w:t>
      </w:r>
      <w:r w:rsidR="007920FC">
        <w:rPr>
          <w:rFonts w:ascii="Times New Roman" w:hAnsi="Times New Roman" w:cs="Times New Roman"/>
          <w:sz w:val="24"/>
          <w:szCs w:val="24"/>
        </w:rPr>
        <w:t xml:space="preserve"> (</w:t>
      </w:r>
      <w:r w:rsidR="007920FC" w:rsidRPr="005A0EA8">
        <w:rPr>
          <w:rFonts w:ascii="Times New Roman" w:hAnsi="Times New Roman" w:cs="Times New Roman"/>
          <w:b/>
          <w:sz w:val="24"/>
          <w:szCs w:val="24"/>
        </w:rPr>
        <w:t>Fig 1</w:t>
      </w:r>
      <w:r w:rsidR="005A0EA8" w:rsidRPr="005A0EA8">
        <w:rPr>
          <w:rFonts w:ascii="Times New Roman" w:hAnsi="Times New Roman" w:cs="Times New Roman"/>
          <w:b/>
          <w:sz w:val="24"/>
          <w:szCs w:val="24"/>
        </w:rPr>
        <w:t>A</w:t>
      </w:r>
      <w:r w:rsidR="007920FC">
        <w:rPr>
          <w:rFonts w:ascii="Times New Roman" w:hAnsi="Times New Roman" w:cs="Times New Roman"/>
          <w:sz w:val="24"/>
          <w:szCs w:val="24"/>
        </w:rPr>
        <w:t>)</w:t>
      </w:r>
      <w:r w:rsidR="00130092">
        <w:rPr>
          <w:rFonts w:ascii="Times New Roman" w:hAnsi="Times New Roman" w:cs="Times New Roman"/>
          <w:sz w:val="24"/>
          <w:szCs w:val="24"/>
        </w:rPr>
        <w:t>.</w:t>
      </w:r>
    </w:p>
    <w:p w14:paraId="7B1D5763" w14:textId="625442D9" w:rsidR="004B3ACB" w:rsidRDefault="00032E20" w:rsidP="00032E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F6CEB">
        <w:rPr>
          <w:rFonts w:ascii="Times New Roman" w:hAnsi="Times New Roman" w:cs="Times New Roman"/>
          <w:sz w:val="24"/>
          <w:szCs w:val="24"/>
        </w:rPr>
        <w:t xml:space="preserve">he average normalised expression of the previously-proposed markers of T2-high asthma, </w:t>
      </w:r>
      <w:r w:rsidR="00EF6CEB" w:rsidRPr="00E728C9">
        <w:rPr>
          <w:rFonts w:ascii="Times New Roman" w:hAnsi="Times New Roman" w:cs="Times New Roman"/>
          <w:i/>
          <w:sz w:val="24"/>
          <w:szCs w:val="24"/>
        </w:rPr>
        <w:t>POSTN</w:t>
      </w:r>
      <w:r w:rsidR="00447490" w:rsidRPr="00E728C9">
        <w:rPr>
          <w:rFonts w:ascii="Times New Roman" w:hAnsi="Times New Roman" w:cs="Times New Roman"/>
          <w:i/>
          <w:sz w:val="24"/>
          <w:szCs w:val="24"/>
        </w:rPr>
        <w:t>,</w:t>
      </w:r>
      <w:r w:rsidR="00EF6CEB" w:rsidRPr="00E728C9">
        <w:rPr>
          <w:rFonts w:ascii="Times New Roman" w:hAnsi="Times New Roman" w:cs="Times New Roman"/>
          <w:i/>
          <w:sz w:val="24"/>
          <w:szCs w:val="24"/>
        </w:rPr>
        <w:t xml:space="preserve"> SERPINB2</w:t>
      </w:r>
      <w:r w:rsidR="00447490" w:rsidRPr="00E728C9">
        <w:rPr>
          <w:rFonts w:ascii="Times New Roman" w:hAnsi="Times New Roman" w:cs="Times New Roman"/>
          <w:i/>
          <w:sz w:val="24"/>
          <w:szCs w:val="24"/>
        </w:rPr>
        <w:t xml:space="preserve"> </w:t>
      </w:r>
      <w:r w:rsidR="00447490" w:rsidRPr="00E728C9">
        <w:rPr>
          <w:rFonts w:ascii="Times New Roman" w:hAnsi="Times New Roman" w:cs="Times New Roman"/>
          <w:sz w:val="24"/>
          <w:szCs w:val="24"/>
        </w:rPr>
        <w:t>and</w:t>
      </w:r>
      <w:r w:rsidR="00447490" w:rsidRPr="00E728C9">
        <w:rPr>
          <w:rFonts w:ascii="Times New Roman" w:hAnsi="Times New Roman" w:cs="Times New Roman"/>
          <w:i/>
          <w:sz w:val="24"/>
          <w:szCs w:val="24"/>
        </w:rPr>
        <w:t xml:space="preserve"> CLCA1</w:t>
      </w:r>
      <w:r w:rsidR="00EF6CEB">
        <w:rPr>
          <w:rFonts w:ascii="Times New Roman" w:hAnsi="Times New Roman" w:cs="Times New Roman"/>
          <w:sz w:val="24"/>
          <w:szCs w:val="24"/>
        </w:rPr>
        <w:t xml:space="preserve"> </w:t>
      </w:r>
      <w:r w:rsidR="0001442E">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Pr>
          <w:rFonts w:ascii="Times New Roman" w:hAnsi="Times New Roman" w:cs="Times New Roman"/>
          <w:sz w:val="24"/>
          <w:szCs w:val="24"/>
        </w:rPr>
        <w:instrText xml:space="preserve"> ADDIN EN.CITE </w:instrText>
      </w:r>
      <w:r w:rsidR="00691872">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Pr>
          <w:rFonts w:ascii="Times New Roman" w:hAnsi="Times New Roman" w:cs="Times New Roman"/>
          <w:sz w:val="24"/>
          <w:szCs w:val="24"/>
        </w:rPr>
        <w:instrText xml:space="preserve"> ADDIN EN.CITE.DATA </w:instrText>
      </w:r>
      <w:r w:rsidR="00691872">
        <w:rPr>
          <w:rFonts w:ascii="Times New Roman" w:hAnsi="Times New Roman" w:cs="Times New Roman"/>
          <w:sz w:val="24"/>
          <w:szCs w:val="24"/>
        </w:rPr>
      </w:r>
      <w:r w:rsidR="00691872">
        <w:rPr>
          <w:rFonts w:ascii="Times New Roman" w:hAnsi="Times New Roman" w:cs="Times New Roman"/>
          <w:sz w:val="24"/>
          <w:szCs w:val="24"/>
        </w:rPr>
        <w:fldChar w:fldCharType="end"/>
      </w:r>
      <w:r w:rsidR="0001442E">
        <w:rPr>
          <w:rFonts w:ascii="Times New Roman" w:hAnsi="Times New Roman" w:cs="Times New Roman"/>
          <w:sz w:val="24"/>
          <w:szCs w:val="24"/>
        </w:rPr>
      </w:r>
      <w:r w:rsidR="0001442E">
        <w:rPr>
          <w:rFonts w:ascii="Times New Roman" w:hAnsi="Times New Roman" w:cs="Times New Roman"/>
          <w:sz w:val="24"/>
          <w:szCs w:val="24"/>
        </w:rPr>
        <w:fldChar w:fldCharType="separate"/>
      </w:r>
      <w:r w:rsidR="00691872">
        <w:rPr>
          <w:rFonts w:ascii="Times New Roman" w:hAnsi="Times New Roman" w:cs="Times New Roman"/>
          <w:noProof/>
          <w:sz w:val="24"/>
          <w:szCs w:val="24"/>
        </w:rPr>
        <w:t>(5)</w:t>
      </w:r>
      <w:r w:rsidR="0001442E">
        <w:rPr>
          <w:rFonts w:ascii="Times New Roman" w:hAnsi="Times New Roman" w:cs="Times New Roman"/>
          <w:sz w:val="24"/>
          <w:szCs w:val="24"/>
        </w:rPr>
        <w:fldChar w:fldCharType="end"/>
      </w:r>
      <w:r w:rsidR="00EF6CEB">
        <w:rPr>
          <w:rFonts w:ascii="Times New Roman" w:hAnsi="Times New Roman" w:cs="Times New Roman"/>
          <w:sz w:val="24"/>
          <w:szCs w:val="24"/>
        </w:rPr>
        <w:t xml:space="preserve">, </w:t>
      </w:r>
      <w:r>
        <w:rPr>
          <w:rFonts w:ascii="Times New Roman" w:hAnsi="Times New Roman" w:cs="Times New Roman"/>
          <w:sz w:val="24"/>
          <w:szCs w:val="24"/>
        </w:rPr>
        <w:t xml:space="preserve">was also determined. </w:t>
      </w:r>
      <w:r w:rsidR="00447490">
        <w:rPr>
          <w:rFonts w:ascii="Times New Roman" w:hAnsi="Times New Roman" w:cs="Times New Roman"/>
          <w:sz w:val="24"/>
          <w:szCs w:val="24"/>
        </w:rPr>
        <w:t xml:space="preserve">Because CLCA1 gene expression was below the lower level of detection in the bronchial brushing microarray data, we only </w:t>
      </w:r>
      <w:r w:rsidR="00E728C9">
        <w:rPr>
          <w:rFonts w:ascii="Times New Roman" w:hAnsi="Times New Roman" w:cs="Times New Roman"/>
          <w:sz w:val="24"/>
          <w:szCs w:val="24"/>
        </w:rPr>
        <w:t>examined</w:t>
      </w:r>
      <w:r w:rsidR="00447490">
        <w:rPr>
          <w:rFonts w:ascii="Times New Roman" w:hAnsi="Times New Roman" w:cs="Times New Roman"/>
          <w:sz w:val="24"/>
          <w:szCs w:val="24"/>
        </w:rPr>
        <w:t xml:space="preserve"> </w:t>
      </w:r>
      <w:r w:rsidR="00C80590" w:rsidRPr="00E728C9">
        <w:rPr>
          <w:rFonts w:ascii="Times New Roman" w:hAnsi="Times New Roman" w:cs="Times New Roman"/>
          <w:i/>
          <w:sz w:val="24"/>
          <w:szCs w:val="24"/>
        </w:rPr>
        <w:t>POSTN</w:t>
      </w:r>
      <w:r w:rsidR="00447490">
        <w:rPr>
          <w:rFonts w:ascii="Times New Roman" w:hAnsi="Times New Roman" w:cs="Times New Roman"/>
          <w:sz w:val="24"/>
          <w:szCs w:val="24"/>
        </w:rPr>
        <w:t xml:space="preserve"> and</w:t>
      </w:r>
      <w:r w:rsidR="00447490" w:rsidRPr="00447490">
        <w:rPr>
          <w:rFonts w:ascii="Times New Roman" w:hAnsi="Times New Roman" w:cs="Times New Roman"/>
          <w:sz w:val="24"/>
          <w:szCs w:val="24"/>
        </w:rPr>
        <w:t xml:space="preserve"> </w:t>
      </w:r>
      <w:r w:rsidR="00447490" w:rsidRPr="00E728C9">
        <w:rPr>
          <w:rFonts w:ascii="Times New Roman" w:hAnsi="Times New Roman" w:cs="Times New Roman"/>
          <w:i/>
          <w:sz w:val="24"/>
          <w:szCs w:val="24"/>
        </w:rPr>
        <w:t>SERPINB2</w:t>
      </w:r>
      <w:r w:rsidR="00C80590">
        <w:rPr>
          <w:rFonts w:ascii="Times New Roman" w:hAnsi="Times New Roman" w:cs="Times New Roman"/>
          <w:sz w:val="24"/>
          <w:szCs w:val="24"/>
        </w:rPr>
        <w:t xml:space="preserve"> and defined the 95th of their normalised average expression in the healthy controls as threshold for identifying T2</w:t>
      </w:r>
      <w:r w:rsidR="00CA42F3">
        <w:rPr>
          <w:rFonts w:ascii="Times New Roman" w:hAnsi="Times New Roman" w:cs="Times New Roman"/>
          <w:sz w:val="24"/>
          <w:szCs w:val="24"/>
        </w:rPr>
        <w:t>-</w:t>
      </w:r>
      <w:r w:rsidR="00C80590">
        <w:rPr>
          <w:rFonts w:ascii="Times New Roman" w:hAnsi="Times New Roman" w:cs="Times New Roman"/>
          <w:sz w:val="24"/>
          <w:szCs w:val="24"/>
        </w:rPr>
        <w:t xml:space="preserve">high </w:t>
      </w:r>
      <w:r w:rsidR="00CA42F3">
        <w:rPr>
          <w:rFonts w:ascii="Times New Roman" w:hAnsi="Times New Roman" w:cs="Times New Roman"/>
          <w:sz w:val="24"/>
          <w:szCs w:val="24"/>
        </w:rPr>
        <w:t>subject</w:t>
      </w:r>
      <w:r w:rsidR="00C80590">
        <w:rPr>
          <w:rFonts w:ascii="Times New Roman" w:hAnsi="Times New Roman" w:cs="Times New Roman"/>
          <w:sz w:val="24"/>
          <w:szCs w:val="24"/>
        </w:rPr>
        <w:t>s</w:t>
      </w:r>
      <w:r w:rsidR="005A0EA8">
        <w:rPr>
          <w:rFonts w:ascii="Times New Roman" w:hAnsi="Times New Roman" w:cs="Times New Roman"/>
          <w:sz w:val="24"/>
          <w:szCs w:val="24"/>
        </w:rPr>
        <w:t xml:space="preserve"> (</w:t>
      </w:r>
      <w:r w:rsidR="005A0EA8" w:rsidRPr="005A0EA8">
        <w:rPr>
          <w:rFonts w:ascii="Times New Roman" w:hAnsi="Times New Roman" w:cs="Times New Roman"/>
          <w:b/>
          <w:sz w:val="24"/>
          <w:szCs w:val="24"/>
        </w:rPr>
        <w:t>Fig 1B</w:t>
      </w:r>
      <w:r w:rsidR="005A0EA8">
        <w:rPr>
          <w:rFonts w:ascii="Times New Roman" w:hAnsi="Times New Roman" w:cs="Times New Roman"/>
          <w:sz w:val="24"/>
          <w:szCs w:val="24"/>
        </w:rPr>
        <w:t>)</w:t>
      </w:r>
      <w:r w:rsidR="00447490">
        <w:rPr>
          <w:rFonts w:ascii="Times New Roman" w:hAnsi="Times New Roman" w:cs="Times New Roman"/>
          <w:sz w:val="24"/>
          <w:szCs w:val="24"/>
        </w:rPr>
        <w:t>.</w:t>
      </w:r>
      <w:r w:rsidR="00447490" w:rsidRPr="00447490">
        <w:rPr>
          <w:rFonts w:ascii="Times New Roman" w:hAnsi="Times New Roman" w:cs="Times New Roman"/>
          <w:sz w:val="24"/>
          <w:szCs w:val="24"/>
        </w:rPr>
        <w:t xml:space="preserve"> </w:t>
      </w:r>
      <w:r w:rsidR="00130092">
        <w:rPr>
          <w:rFonts w:ascii="Times New Roman" w:hAnsi="Times New Roman" w:cs="Times New Roman"/>
          <w:sz w:val="24"/>
          <w:szCs w:val="24"/>
        </w:rPr>
        <w:t xml:space="preserve">This </w:t>
      </w:r>
      <w:r>
        <w:rPr>
          <w:rFonts w:ascii="Times New Roman" w:hAnsi="Times New Roman" w:cs="Times New Roman"/>
          <w:sz w:val="24"/>
          <w:szCs w:val="24"/>
        </w:rPr>
        <w:t xml:space="preserve">analysis </w:t>
      </w:r>
      <w:r w:rsidR="00130092">
        <w:rPr>
          <w:rFonts w:ascii="Times New Roman" w:hAnsi="Times New Roman" w:cs="Times New Roman"/>
          <w:sz w:val="24"/>
          <w:szCs w:val="24"/>
        </w:rPr>
        <w:t xml:space="preserve">produced a </w:t>
      </w:r>
      <w:r w:rsidR="00E5106A">
        <w:rPr>
          <w:rFonts w:ascii="Times New Roman" w:hAnsi="Times New Roman" w:cs="Times New Roman"/>
          <w:sz w:val="24"/>
          <w:szCs w:val="24"/>
        </w:rPr>
        <w:t>lower</w:t>
      </w:r>
      <w:r w:rsidR="00130092">
        <w:rPr>
          <w:rFonts w:ascii="Times New Roman" w:hAnsi="Times New Roman" w:cs="Times New Roman"/>
          <w:sz w:val="24"/>
          <w:szCs w:val="24"/>
        </w:rPr>
        <w:t xml:space="preserve"> </w:t>
      </w:r>
      <w:r w:rsidR="00536E3C">
        <w:rPr>
          <w:rFonts w:ascii="Times New Roman" w:hAnsi="Times New Roman" w:cs="Times New Roman"/>
          <w:sz w:val="24"/>
          <w:szCs w:val="24"/>
        </w:rPr>
        <w:t>proportion of patients being cla</w:t>
      </w:r>
      <w:r w:rsidR="00130092">
        <w:rPr>
          <w:rFonts w:ascii="Times New Roman" w:hAnsi="Times New Roman" w:cs="Times New Roman"/>
          <w:sz w:val="24"/>
          <w:szCs w:val="24"/>
        </w:rPr>
        <w:t>ssified as T2</w:t>
      </w:r>
      <w:r w:rsidR="001E5C1E">
        <w:rPr>
          <w:rFonts w:ascii="Times New Roman" w:hAnsi="Times New Roman" w:cs="Times New Roman"/>
          <w:sz w:val="24"/>
          <w:szCs w:val="24"/>
        </w:rPr>
        <w:t>-</w:t>
      </w:r>
      <w:r w:rsidR="00130092">
        <w:rPr>
          <w:rFonts w:ascii="Times New Roman" w:hAnsi="Times New Roman" w:cs="Times New Roman"/>
          <w:sz w:val="24"/>
          <w:szCs w:val="24"/>
        </w:rPr>
        <w:t xml:space="preserve">high in each cohort, as </w:t>
      </w:r>
      <w:r w:rsidR="00E5106A">
        <w:rPr>
          <w:rFonts w:ascii="Times New Roman" w:hAnsi="Times New Roman" w:cs="Times New Roman"/>
          <w:sz w:val="24"/>
          <w:szCs w:val="24"/>
        </w:rPr>
        <w:t xml:space="preserve">compared </w:t>
      </w:r>
      <w:r w:rsidR="00130092">
        <w:rPr>
          <w:rFonts w:ascii="Times New Roman" w:hAnsi="Times New Roman" w:cs="Times New Roman"/>
          <w:sz w:val="24"/>
          <w:szCs w:val="24"/>
        </w:rPr>
        <w:t xml:space="preserve">with the </w:t>
      </w:r>
      <w:r w:rsidRPr="00032E20">
        <w:rPr>
          <w:rFonts w:ascii="Times New Roman" w:hAnsi="Times New Roman" w:cs="Times New Roman"/>
          <w:sz w:val="24"/>
          <w:szCs w:val="24"/>
        </w:rPr>
        <w:t xml:space="preserve">IL13 IVS </w:t>
      </w:r>
      <w:r>
        <w:rPr>
          <w:rFonts w:ascii="Times New Roman" w:hAnsi="Times New Roman" w:cs="Times New Roman"/>
          <w:sz w:val="24"/>
          <w:szCs w:val="24"/>
        </w:rPr>
        <w:t xml:space="preserve">signature </w:t>
      </w:r>
      <w:r w:rsidR="00130092">
        <w:rPr>
          <w:rFonts w:ascii="Times New Roman" w:hAnsi="Times New Roman" w:cs="Times New Roman"/>
          <w:sz w:val="24"/>
          <w:szCs w:val="24"/>
        </w:rPr>
        <w:t>(</w:t>
      </w:r>
      <w:r w:rsidR="007920FC" w:rsidRPr="005A0EA8">
        <w:rPr>
          <w:rFonts w:ascii="Times New Roman" w:hAnsi="Times New Roman" w:cs="Times New Roman"/>
          <w:b/>
          <w:sz w:val="24"/>
          <w:szCs w:val="24"/>
        </w:rPr>
        <w:t>Fig 1</w:t>
      </w:r>
      <w:r w:rsidR="005A0EA8">
        <w:rPr>
          <w:rFonts w:ascii="Times New Roman" w:hAnsi="Times New Roman" w:cs="Times New Roman"/>
          <w:b/>
          <w:sz w:val="24"/>
          <w:szCs w:val="24"/>
        </w:rPr>
        <w:t>C</w:t>
      </w:r>
      <w:r w:rsidR="00130092">
        <w:rPr>
          <w:rFonts w:ascii="Times New Roman" w:hAnsi="Times New Roman" w:cs="Times New Roman"/>
          <w:sz w:val="24"/>
          <w:szCs w:val="24"/>
        </w:rPr>
        <w:t>)</w:t>
      </w:r>
      <w:r w:rsidR="0015563A">
        <w:rPr>
          <w:rFonts w:ascii="Times New Roman" w:hAnsi="Times New Roman" w:cs="Times New Roman"/>
          <w:sz w:val="24"/>
          <w:szCs w:val="24"/>
        </w:rPr>
        <w:t xml:space="preserve"> (</w:t>
      </w:r>
      <w:r w:rsidR="00EE5209">
        <w:rPr>
          <w:rFonts w:ascii="Times New Roman" w:hAnsi="Times New Roman" w:cs="Times New Roman"/>
          <w:sz w:val="24"/>
          <w:szCs w:val="24"/>
        </w:rPr>
        <w:t>A: 17/49</w:t>
      </w:r>
      <w:r w:rsidR="00EF3C7C">
        <w:rPr>
          <w:rFonts w:ascii="Times New Roman" w:hAnsi="Times New Roman" w:cs="Times New Roman"/>
          <w:sz w:val="24"/>
          <w:szCs w:val="24"/>
        </w:rPr>
        <w:t xml:space="preserve"> or</w:t>
      </w:r>
      <w:r w:rsidR="00EE5209">
        <w:rPr>
          <w:rFonts w:ascii="Times New Roman" w:hAnsi="Times New Roman" w:cs="Times New Roman"/>
          <w:sz w:val="24"/>
          <w:szCs w:val="24"/>
        </w:rPr>
        <w:t xml:space="preserve"> 35%, B: 4/18 </w:t>
      </w:r>
      <w:r w:rsidR="00EF3C7C">
        <w:rPr>
          <w:rFonts w:ascii="Times New Roman" w:hAnsi="Times New Roman" w:cs="Times New Roman"/>
          <w:sz w:val="24"/>
          <w:szCs w:val="24"/>
        </w:rPr>
        <w:t xml:space="preserve">or </w:t>
      </w:r>
      <w:r w:rsidR="00EE5209">
        <w:rPr>
          <w:rFonts w:ascii="Times New Roman" w:hAnsi="Times New Roman" w:cs="Times New Roman"/>
          <w:sz w:val="24"/>
          <w:szCs w:val="24"/>
        </w:rPr>
        <w:t xml:space="preserve">22%, C: 5/36 </w:t>
      </w:r>
      <w:r w:rsidR="00EF3C7C">
        <w:rPr>
          <w:rFonts w:ascii="Times New Roman" w:hAnsi="Times New Roman" w:cs="Times New Roman"/>
          <w:sz w:val="24"/>
          <w:szCs w:val="24"/>
        </w:rPr>
        <w:t xml:space="preserve">or </w:t>
      </w:r>
      <w:r w:rsidR="00EE5209">
        <w:rPr>
          <w:rFonts w:ascii="Times New Roman" w:hAnsi="Times New Roman" w:cs="Times New Roman"/>
          <w:sz w:val="24"/>
          <w:szCs w:val="24"/>
        </w:rPr>
        <w:t>14%</w:t>
      </w:r>
      <w:r w:rsidR="0015563A">
        <w:rPr>
          <w:rFonts w:ascii="Times New Roman" w:hAnsi="Times New Roman" w:cs="Times New Roman"/>
          <w:sz w:val="24"/>
          <w:szCs w:val="24"/>
        </w:rPr>
        <w:t>)</w:t>
      </w:r>
      <w:r w:rsidR="007920FC">
        <w:rPr>
          <w:rFonts w:ascii="Times New Roman" w:hAnsi="Times New Roman" w:cs="Times New Roman"/>
          <w:sz w:val="24"/>
          <w:szCs w:val="24"/>
        </w:rPr>
        <w:t>.</w:t>
      </w:r>
      <w:r w:rsidR="00536E3C">
        <w:rPr>
          <w:rFonts w:ascii="Times New Roman" w:hAnsi="Times New Roman" w:cs="Times New Roman"/>
          <w:sz w:val="24"/>
          <w:szCs w:val="24"/>
        </w:rPr>
        <w:t xml:space="preserve"> </w:t>
      </w:r>
      <w:r w:rsidR="007920FC">
        <w:rPr>
          <w:rFonts w:ascii="Times New Roman" w:hAnsi="Times New Roman" w:cs="Times New Roman"/>
          <w:sz w:val="24"/>
          <w:szCs w:val="24"/>
        </w:rPr>
        <w:t xml:space="preserve">A comparison of the two classification approaches revealed </w:t>
      </w:r>
      <w:r w:rsidR="0036473E">
        <w:rPr>
          <w:rFonts w:ascii="Times New Roman" w:hAnsi="Times New Roman" w:cs="Times New Roman"/>
          <w:sz w:val="24"/>
          <w:szCs w:val="24"/>
        </w:rPr>
        <w:t xml:space="preserve">moderate </w:t>
      </w:r>
      <w:r w:rsidR="007920FC">
        <w:rPr>
          <w:rFonts w:ascii="Times New Roman" w:hAnsi="Times New Roman" w:cs="Times New Roman"/>
          <w:sz w:val="24"/>
          <w:szCs w:val="24"/>
        </w:rPr>
        <w:t xml:space="preserve">agreement, </w:t>
      </w:r>
      <w:r w:rsidR="009844DB">
        <w:rPr>
          <w:rFonts w:ascii="Times New Roman" w:hAnsi="Times New Roman" w:cs="Times New Roman"/>
          <w:sz w:val="24"/>
          <w:szCs w:val="24"/>
        </w:rPr>
        <w:t>with</w:t>
      </w:r>
      <w:r w:rsidR="007920FC">
        <w:rPr>
          <w:rFonts w:ascii="Times New Roman" w:hAnsi="Times New Roman" w:cs="Times New Roman"/>
          <w:sz w:val="24"/>
          <w:szCs w:val="24"/>
        </w:rPr>
        <w:t xml:space="preserve"> Cohen’s kappa value of</w:t>
      </w:r>
      <w:r w:rsidR="009844DB">
        <w:rPr>
          <w:rFonts w:ascii="Times New Roman" w:hAnsi="Times New Roman" w:cs="Times New Roman"/>
          <w:sz w:val="24"/>
          <w:szCs w:val="24"/>
        </w:rPr>
        <w:t xml:space="preserve"> agreement equal to</w:t>
      </w:r>
      <w:r w:rsidR="007920FC">
        <w:rPr>
          <w:rFonts w:ascii="Times New Roman" w:hAnsi="Times New Roman" w:cs="Times New Roman"/>
          <w:sz w:val="24"/>
          <w:szCs w:val="24"/>
        </w:rPr>
        <w:t xml:space="preserve"> 0.</w:t>
      </w:r>
      <w:r w:rsidR="0036473E">
        <w:rPr>
          <w:rFonts w:ascii="Times New Roman" w:hAnsi="Times New Roman" w:cs="Times New Roman"/>
          <w:sz w:val="24"/>
          <w:szCs w:val="24"/>
        </w:rPr>
        <w:t xml:space="preserve">59 </w:t>
      </w:r>
      <w:r w:rsidR="00447490">
        <w:rPr>
          <w:rFonts w:ascii="Times New Roman" w:hAnsi="Times New Roman" w:cs="Times New Roman"/>
          <w:sz w:val="24"/>
          <w:szCs w:val="24"/>
        </w:rPr>
        <w:t>(</w:t>
      </w:r>
      <w:r w:rsidR="009844DB">
        <w:rPr>
          <w:rFonts w:ascii="Times New Roman" w:hAnsi="Times New Roman" w:cs="Times New Roman"/>
          <w:sz w:val="24"/>
          <w:szCs w:val="24"/>
        </w:rPr>
        <w:t>p</w:t>
      </w:r>
      <w:r w:rsidR="00447490">
        <w:rPr>
          <w:rFonts w:ascii="Times New Roman" w:hAnsi="Times New Roman" w:cs="Times New Roman"/>
          <w:sz w:val="24"/>
          <w:szCs w:val="24"/>
        </w:rPr>
        <w:t xml:space="preserve"> </w:t>
      </w:r>
      <w:r w:rsidR="009844DB">
        <w:rPr>
          <w:rFonts w:ascii="Times New Roman" w:hAnsi="Times New Roman" w:cs="Times New Roman"/>
          <w:sz w:val="24"/>
          <w:szCs w:val="24"/>
        </w:rPr>
        <w:t>=10</w:t>
      </w:r>
      <w:r w:rsidR="009844DB" w:rsidRPr="001479B7">
        <w:rPr>
          <w:rFonts w:ascii="Times New Roman" w:hAnsi="Times New Roman" w:cs="Times New Roman"/>
          <w:sz w:val="24"/>
          <w:szCs w:val="24"/>
          <w:vertAlign w:val="superscript"/>
        </w:rPr>
        <w:t>-</w:t>
      </w:r>
      <w:r w:rsidR="006D2DF4">
        <w:rPr>
          <w:rFonts w:ascii="Times New Roman" w:hAnsi="Times New Roman" w:cs="Times New Roman"/>
          <w:sz w:val="24"/>
          <w:szCs w:val="24"/>
          <w:vertAlign w:val="superscript"/>
        </w:rPr>
        <w:t>8</w:t>
      </w:r>
      <w:r w:rsidR="00447490">
        <w:rPr>
          <w:rFonts w:ascii="Times New Roman" w:hAnsi="Times New Roman" w:cs="Times New Roman"/>
          <w:sz w:val="24"/>
          <w:szCs w:val="24"/>
        </w:rPr>
        <w:t>).</w:t>
      </w:r>
      <w:r w:rsidR="007920FC">
        <w:rPr>
          <w:rFonts w:ascii="Times New Roman" w:hAnsi="Times New Roman" w:cs="Times New Roman"/>
          <w:sz w:val="24"/>
          <w:szCs w:val="24"/>
        </w:rPr>
        <w:t xml:space="preserve"> Patients classified as T2</w:t>
      </w:r>
      <w:r w:rsidR="001E5C1E">
        <w:rPr>
          <w:rFonts w:ascii="Times New Roman" w:hAnsi="Times New Roman" w:cs="Times New Roman"/>
          <w:sz w:val="24"/>
          <w:szCs w:val="24"/>
        </w:rPr>
        <w:t>-</w:t>
      </w:r>
      <w:r w:rsidR="007920FC">
        <w:rPr>
          <w:rFonts w:ascii="Times New Roman" w:hAnsi="Times New Roman" w:cs="Times New Roman"/>
          <w:sz w:val="24"/>
          <w:szCs w:val="24"/>
        </w:rPr>
        <w:t xml:space="preserve">high </w:t>
      </w:r>
      <w:r w:rsidR="00310FC3">
        <w:rPr>
          <w:rFonts w:ascii="Times New Roman" w:hAnsi="Times New Roman" w:cs="Times New Roman"/>
          <w:sz w:val="24"/>
          <w:szCs w:val="24"/>
        </w:rPr>
        <w:t xml:space="preserve">based on the expression of </w:t>
      </w:r>
      <w:r w:rsidR="00310FC3" w:rsidRPr="00E728C9">
        <w:rPr>
          <w:rFonts w:ascii="Times New Roman" w:hAnsi="Times New Roman" w:cs="Times New Roman"/>
          <w:i/>
          <w:sz w:val="24"/>
          <w:szCs w:val="24"/>
        </w:rPr>
        <w:t xml:space="preserve">POSTN </w:t>
      </w:r>
      <w:r w:rsidR="00310FC3" w:rsidRPr="00E728C9">
        <w:rPr>
          <w:rFonts w:ascii="Times New Roman" w:hAnsi="Times New Roman" w:cs="Times New Roman"/>
          <w:sz w:val="24"/>
          <w:szCs w:val="24"/>
        </w:rPr>
        <w:t>and</w:t>
      </w:r>
      <w:r w:rsidR="00310FC3" w:rsidRPr="00E728C9">
        <w:rPr>
          <w:rFonts w:ascii="Times New Roman" w:hAnsi="Times New Roman" w:cs="Times New Roman"/>
          <w:i/>
          <w:sz w:val="24"/>
          <w:szCs w:val="24"/>
        </w:rPr>
        <w:t xml:space="preserve"> SERPINB2</w:t>
      </w:r>
      <w:r w:rsidR="007920FC">
        <w:rPr>
          <w:rFonts w:ascii="Times New Roman" w:hAnsi="Times New Roman" w:cs="Times New Roman"/>
          <w:sz w:val="24"/>
          <w:szCs w:val="24"/>
        </w:rPr>
        <w:t xml:space="preserve"> </w:t>
      </w:r>
      <w:r w:rsidR="007966F0">
        <w:rPr>
          <w:rFonts w:ascii="Times New Roman" w:hAnsi="Times New Roman" w:cs="Times New Roman"/>
          <w:sz w:val="24"/>
          <w:szCs w:val="24"/>
        </w:rPr>
        <w:t>were found to be a subset of those</w:t>
      </w:r>
      <w:r w:rsidR="007920FC">
        <w:rPr>
          <w:rFonts w:ascii="Times New Roman" w:hAnsi="Times New Roman" w:cs="Times New Roman"/>
          <w:sz w:val="24"/>
          <w:szCs w:val="24"/>
        </w:rPr>
        <w:t xml:space="preserve"> classified as such by the </w:t>
      </w:r>
      <w:r w:rsidRPr="00032E20">
        <w:rPr>
          <w:rFonts w:ascii="Times New Roman" w:hAnsi="Times New Roman" w:cs="Times New Roman"/>
          <w:sz w:val="24"/>
          <w:szCs w:val="24"/>
        </w:rPr>
        <w:t xml:space="preserve">IL13 IVS </w:t>
      </w:r>
      <w:r w:rsidR="00310FC3">
        <w:rPr>
          <w:rFonts w:ascii="Times New Roman" w:hAnsi="Times New Roman" w:cs="Times New Roman"/>
          <w:sz w:val="24"/>
          <w:szCs w:val="24"/>
        </w:rPr>
        <w:t>gene signature</w:t>
      </w:r>
      <w:r w:rsidR="007920FC">
        <w:rPr>
          <w:rFonts w:ascii="Times New Roman" w:hAnsi="Times New Roman" w:cs="Times New Roman"/>
          <w:sz w:val="24"/>
          <w:szCs w:val="24"/>
        </w:rPr>
        <w:t xml:space="preserve"> (</w:t>
      </w:r>
      <w:r w:rsidR="007920FC" w:rsidRPr="005A0EA8">
        <w:rPr>
          <w:rFonts w:ascii="Times New Roman" w:hAnsi="Times New Roman" w:cs="Times New Roman"/>
          <w:b/>
          <w:sz w:val="24"/>
          <w:szCs w:val="24"/>
        </w:rPr>
        <w:t>Fig 1</w:t>
      </w:r>
      <w:r w:rsidR="005A0EA8">
        <w:rPr>
          <w:rFonts w:ascii="Times New Roman" w:hAnsi="Times New Roman" w:cs="Times New Roman"/>
          <w:b/>
          <w:sz w:val="24"/>
          <w:szCs w:val="24"/>
        </w:rPr>
        <w:t>C</w:t>
      </w:r>
      <w:r w:rsidR="007920FC">
        <w:rPr>
          <w:rFonts w:ascii="Times New Roman" w:hAnsi="Times New Roman" w:cs="Times New Roman"/>
          <w:sz w:val="24"/>
          <w:szCs w:val="24"/>
        </w:rPr>
        <w:t>)</w:t>
      </w:r>
      <w:r w:rsidR="00770BC7">
        <w:rPr>
          <w:rFonts w:ascii="Times New Roman" w:hAnsi="Times New Roman" w:cs="Times New Roman"/>
          <w:sz w:val="24"/>
          <w:szCs w:val="24"/>
        </w:rPr>
        <w:t>, indicating that</w:t>
      </w:r>
      <w:r w:rsidR="00310FC3">
        <w:rPr>
          <w:rFonts w:ascii="Times New Roman" w:hAnsi="Times New Roman" w:cs="Times New Roman"/>
          <w:sz w:val="24"/>
          <w:szCs w:val="24"/>
        </w:rPr>
        <w:t xml:space="preserve"> the former approach </w:t>
      </w:r>
      <w:r w:rsidR="00E728C9">
        <w:rPr>
          <w:rFonts w:ascii="Times New Roman" w:hAnsi="Times New Roman" w:cs="Times New Roman"/>
          <w:sz w:val="24"/>
          <w:szCs w:val="24"/>
        </w:rPr>
        <w:t>was</w:t>
      </w:r>
      <w:r w:rsidR="00770BC7">
        <w:rPr>
          <w:rFonts w:ascii="Times New Roman" w:hAnsi="Times New Roman" w:cs="Times New Roman"/>
          <w:sz w:val="24"/>
          <w:szCs w:val="24"/>
        </w:rPr>
        <w:t xml:space="preserve"> </w:t>
      </w:r>
      <w:r w:rsidR="00310FC3">
        <w:rPr>
          <w:rFonts w:ascii="Times New Roman" w:hAnsi="Times New Roman" w:cs="Times New Roman"/>
          <w:sz w:val="24"/>
          <w:szCs w:val="24"/>
        </w:rPr>
        <w:t>more conservative</w:t>
      </w:r>
      <w:r w:rsidR="00282882">
        <w:rPr>
          <w:rFonts w:ascii="Times New Roman" w:hAnsi="Times New Roman" w:cs="Times New Roman"/>
          <w:sz w:val="24"/>
          <w:szCs w:val="24"/>
        </w:rPr>
        <w:t>.</w:t>
      </w:r>
    </w:p>
    <w:p w14:paraId="2FAE75AA" w14:textId="77777777" w:rsidR="0001442E" w:rsidRDefault="0001442E" w:rsidP="00C23E6C">
      <w:pPr>
        <w:spacing w:after="0" w:line="480" w:lineRule="auto"/>
        <w:jc w:val="both"/>
        <w:rPr>
          <w:rFonts w:ascii="Times New Roman" w:hAnsi="Times New Roman" w:cs="Times New Roman"/>
          <w:b/>
          <w:sz w:val="24"/>
          <w:szCs w:val="24"/>
        </w:rPr>
      </w:pPr>
    </w:p>
    <w:p w14:paraId="52E4C89C" w14:textId="77777777" w:rsidR="00C23E6C" w:rsidRDefault="00C23E6C" w:rsidP="00C23E6C">
      <w:pPr>
        <w:spacing w:after="0" w:line="480" w:lineRule="auto"/>
        <w:jc w:val="both"/>
        <w:rPr>
          <w:rFonts w:ascii="Times New Roman" w:hAnsi="Times New Roman" w:cs="Times New Roman"/>
          <w:b/>
          <w:sz w:val="24"/>
          <w:szCs w:val="24"/>
        </w:rPr>
      </w:pPr>
      <w:r w:rsidRPr="00AA1574">
        <w:rPr>
          <w:rFonts w:ascii="Times New Roman" w:hAnsi="Times New Roman" w:cs="Times New Roman"/>
          <w:b/>
          <w:sz w:val="24"/>
          <w:szCs w:val="24"/>
        </w:rPr>
        <w:t>Clinical features of T2 high</w:t>
      </w:r>
      <w:r>
        <w:rPr>
          <w:rFonts w:ascii="Times New Roman" w:hAnsi="Times New Roman" w:cs="Times New Roman"/>
          <w:b/>
          <w:sz w:val="24"/>
          <w:szCs w:val="24"/>
        </w:rPr>
        <w:t xml:space="preserve"> and T2-</w:t>
      </w:r>
      <w:r w:rsidRPr="00AA1574">
        <w:rPr>
          <w:rFonts w:ascii="Times New Roman" w:hAnsi="Times New Roman" w:cs="Times New Roman"/>
          <w:b/>
          <w:sz w:val="24"/>
          <w:szCs w:val="24"/>
        </w:rPr>
        <w:t>low</w:t>
      </w:r>
      <w:r>
        <w:rPr>
          <w:rFonts w:ascii="Times New Roman" w:hAnsi="Times New Roman" w:cs="Times New Roman"/>
          <w:b/>
          <w:sz w:val="24"/>
          <w:szCs w:val="24"/>
        </w:rPr>
        <w:t xml:space="preserve"> asthma </w:t>
      </w:r>
    </w:p>
    <w:p w14:paraId="2DF0D7F3" w14:textId="3AF5C197" w:rsidR="00C23E6C" w:rsidRDefault="00C23E6C" w:rsidP="00C23E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analysed the U-BIOPRED clinical features </w:t>
      </w:r>
      <w:r w:rsidR="00AF46D9">
        <w:rPr>
          <w:rFonts w:ascii="Times New Roman" w:hAnsi="Times New Roman" w:cs="Times New Roman"/>
          <w:sz w:val="24"/>
          <w:szCs w:val="24"/>
        </w:rPr>
        <w:t>of</w:t>
      </w:r>
      <w:r>
        <w:rPr>
          <w:rFonts w:ascii="Times New Roman" w:hAnsi="Times New Roman" w:cs="Times New Roman"/>
          <w:sz w:val="24"/>
          <w:szCs w:val="24"/>
        </w:rPr>
        <w:t xml:space="preserve"> the T2-low and T2-high groups, as defined by the </w:t>
      </w:r>
      <w:r w:rsidR="0084501D">
        <w:rPr>
          <w:rFonts w:ascii="Times New Roman" w:hAnsi="Times New Roman" w:cs="Times New Roman"/>
          <w:sz w:val="24"/>
          <w:szCs w:val="24"/>
        </w:rPr>
        <w:t xml:space="preserve">T2 </w:t>
      </w:r>
      <w:r>
        <w:rPr>
          <w:rFonts w:ascii="Times New Roman" w:hAnsi="Times New Roman" w:cs="Times New Roman"/>
          <w:sz w:val="24"/>
          <w:szCs w:val="24"/>
        </w:rPr>
        <w:t>IL-13 IVS gene signature (</w:t>
      </w:r>
      <w:r w:rsidRPr="005A0EA8">
        <w:rPr>
          <w:rFonts w:ascii="Times New Roman" w:hAnsi="Times New Roman" w:cs="Times New Roman"/>
          <w:b/>
          <w:sz w:val="24"/>
          <w:szCs w:val="24"/>
        </w:rPr>
        <w:t>Table 2</w:t>
      </w:r>
      <w:r>
        <w:rPr>
          <w:rFonts w:ascii="Times New Roman" w:hAnsi="Times New Roman" w:cs="Times New Roman"/>
          <w:sz w:val="24"/>
          <w:szCs w:val="24"/>
        </w:rPr>
        <w:t>). T2-high patients</w:t>
      </w:r>
      <w:r w:rsidR="00995E24">
        <w:rPr>
          <w:rFonts w:ascii="Times New Roman" w:hAnsi="Times New Roman" w:cs="Times New Roman"/>
          <w:sz w:val="24"/>
          <w:szCs w:val="24"/>
        </w:rPr>
        <w:t xml:space="preserve"> as compared to T2-low patients</w:t>
      </w:r>
      <w:r>
        <w:rPr>
          <w:rFonts w:ascii="Times New Roman" w:hAnsi="Times New Roman" w:cs="Times New Roman"/>
          <w:sz w:val="24"/>
          <w:szCs w:val="24"/>
        </w:rPr>
        <w:t xml:space="preserve"> exhibited </w:t>
      </w:r>
      <w:r w:rsidR="00995E24">
        <w:rPr>
          <w:rFonts w:ascii="Times New Roman" w:hAnsi="Times New Roman" w:cs="Times New Roman"/>
          <w:sz w:val="24"/>
          <w:szCs w:val="24"/>
        </w:rPr>
        <w:t>higher</w:t>
      </w:r>
      <w:r>
        <w:rPr>
          <w:rFonts w:ascii="Times New Roman" w:hAnsi="Times New Roman" w:cs="Times New Roman"/>
          <w:sz w:val="24"/>
          <w:szCs w:val="24"/>
        </w:rPr>
        <w:t xml:space="preserve"> levels of symptoms</w:t>
      </w:r>
      <w:r w:rsidR="00995E24">
        <w:rPr>
          <w:rFonts w:ascii="Times New Roman" w:hAnsi="Times New Roman" w:cs="Times New Roman"/>
          <w:sz w:val="24"/>
          <w:szCs w:val="24"/>
        </w:rPr>
        <w:t xml:space="preserve">, showed a greater bronchodilator response to salbutamol and </w:t>
      </w:r>
      <w:r w:rsidR="007D4E30">
        <w:rPr>
          <w:rFonts w:ascii="Times New Roman" w:hAnsi="Times New Roman" w:cs="Times New Roman"/>
          <w:sz w:val="24"/>
          <w:szCs w:val="24"/>
        </w:rPr>
        <w:t xml:space="preserve">was composed of </w:t>
      </w:r>
      <w:r w:rsidR="00995E24">
        <w:rPr>
          <w:rFonts w:ascii="Times New Roman" w:hAnsi="Times New Roman" w:cs="Times New Roman"/>
          <w:sz w:val="24"/>
          <w:szCs w:val="24"/>
        </w:rPr>
        <w:t xml:space="preserve">a higher percentage of patients on oral corticosteroid therapy. </w:t>
      </w:r>
    </w:p>
    <w:p w14:paraId="0B993F80" w14:textId="011090F5" w:rsidR="00383A85" w:rsidRDefault="00080BBB" w:rsidP="00F329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3E578D">
        <w:rPr>
          <w:rFonts w:ascii="Times New Roman" w:hAnsi="Times New Roman" w:cs="Times New Roman"/>
          <w:sz w:val="24"/>
          <w:szCs w:val="24"/>
        </w:rPr>
        <w:t xml:space="preserve">levels </w:t>
      </w:r>
      <w:r>
        <w:rPr>
          <w:rFonts w:ascii="Times New Roman" w:hAnsi="Times New Roman" w:cs="Times New Roman"/>
          <w:sz w:val="24"/>
          <w:szCs w:val="24"/>
        </w:rPr>
        <w:t xml:space="preserve">of </w:t>
      </w:r>
      <w:r w:rsidR="00AA1574">
        <w:rPr>
          <w:rFonts w:ascii="Times New Roman" w:hAnsi="Times New Roman" w:cs="Times New Roman"/>
          <w:sz w:val="24"/>
          <w:szCs w:val="24"/>
        </w:rPr>
        <w:t>the</w:t>
      </w:r>
      <w:r>
        <w:rPr>
          <w:rFonts w:ascii="Times New Roman" w:hAnsi="Times New Roman" w:cs="Times New Roman"/>
          <w:sz w:val="24"/>
          <w:szCs w:val="24"/>
        </w:rPr>
        <w:t xml:space="preserve"> </w:t>
      </w:r>
      <w:r w:rsidR="00536E3C">
        <w:rPr>
          <w:rFonts w:ascii="Times New Roman" w:hAnsi="Times New Roman" w:cs="Times New Roman"/>
          <w:sz w:val="24"/>
          <w:szCs w:val="24"/>
        </w:rPr>
        <w:t>biomarkers</w:t>
      </w:r>
      <w:r w:rsidR="007D4E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FeNO</w:t>
      </w:r>
      <w:proofErr w:type="spellEnd"/>
      <w:r>
        <w:rPr>
          <w:rFonts w:ascii="Times New Roman" w:hAnsi="Times New Roman" w:cs="Times New Roman"/>
          <w:sz w:val="24"/>
          <w:szCs w:val="24"/>
        </w:rPr>
        <w:t xml:space="preserve">, blood and sputum eosinophils, </w:t>
      </w:r>
      <w:r w:rsidR="006F2B9F">
        <w:rPr>
          <w:rFonts w:ascii="Times New Roman" w:hAnsi="Times New Roman" w:cs="Times New Roman"/>
          <w:sz w:val="24"/>
          <w:szCs w:val="24"/>
        </w:rPr>
        <w:t xml:space="preserve">serum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and </w:t>
      </w:r>
      <w:r w:rsidR="00536E3C">
        <w:rPr>
          <w:rFonts w:ascii="Times New Roman" w:hAnsi="Times New Roman" w:cs="Times New Roman"/>
          <w:sz w:val="24"/>
          <w:szCs w:val="24"/>
        </w:rPr>
        <w:t>serum</w:t>
      </w:r>
      <w:r>
        <w:rPr>
          <w:rFonts w:ascii="Times New Roman" w:hAnsi="Times New Roman" w:cs="Times New Roman"/>
          <w:sz w:val="24"/>
          <w:szCs w:val="24"/>
        </w:rPr>
        <w:t xml:space="preserve"> </w:t>
      </w:r>
      <w:proofErr w:type="spellStart"/>
      <w:r w:rsidR="00536E3C">
        <w:rPr>
          <w:rFonts w:ascii="Times New Roman" w:hAnsi="Times New Roman" w:cs="Times New Roman"/>
          <w:sz w:val="24"/>
          <w:szCs w:val="24"/>
        </w:rPr>
        <w:t>p</w:t>
      </w:r>
      <w:r>
        <w:rPr>
          <w:rFonts w:ascii="Times New Roman" w:hAnsi="Times New Roman" w:cs="Times New Roman"/>
          <w:sz w:val="24"/>
          <w:szCs w:val="24"/>
        </w:rPr>
        <w:t>eriostin</w:t>
      </w:r>
      <w:proofErr w:type="spellEnd"/>
      <w:r>
        <w:rPr>
          <w:rFonts w:ascii="Times New Roman" w:hAnsi="Times New Roman" w:cs="Times New Roman"/>
          <w:sz w:val="24"/>
          <w:szCs w:val="24"/>
        </w:rPr>
        <w:t xml:space="preserve"> were examined</w:t>
      </w:r>
      <w:r w:rsidR="005A0EA8">
        <w:rPr>
          <w:rFonts w:ascii="Times New Roman" w:hAnsi="Times New Roman" w:cs="Times New Roman"/>
          <w:sz w:val="24"/>
          <w:szCs w:val="24"/>
        </w:rPr>
        <w:t xml:space="preserve"> in T2-high and T2-low groups</w:t>
      </w:r>
      <w:r>
        <w:rPr>
          <w:rFonts w:ascii="Times New Roman" w:hAnsi="Times New Roman" w:cs="Times New Roman"/>
          <w:sz w:val="24"/>
          <w:szCs w:val="24"/>
        </w:rPr>
        <w:t xml:space="preserve"> (</w:t>
      </w:r>
      <w:r w:rsidRPr="005A0EA8">
        <w:rPr>
          <w:rFonts w:ascii="Times New Roman" w:hAnsi="Times New Roman" w:cs="Times New Roman"/>
          <w:b/>
          <w:sz w:val="24"/>
          <w:szCs w:val="24"/>
        </w:rPr>
        <w:t>Fig 2</w:t>
      </w:r>
      <w:r>
        <w:rPr>
          <w:rFonts w:ascii="Times New Roman" w:hAnsi="Times New Roman" w:cs="Times New Roman"/>
          <w:sz w:val="24"/>
          <w:szCs w:val="24"/>
        </w:rPr>
        <w:t>).</w:t>
      </w:r>
      <w:r w:rsidR="00C04592">
        <w:rPr>
          <w:rFonts w:ascii="Times New Roman" w:hAnsi="Times New Roman" w:cs="Times New Roman"/>
          <w:sz w:val="24"/>
          <w:szCs w:val="24"/>
        </w:rPr>
        <w:t xml:space="preserve"> Except for serum </w:t>
      </w:r>
      <w:proofErr w:type="spellStart"/>
      <w:r w:rsidR="00C04592">
        <w:rPr>
          <w:rFonts w:ascii="Times New Roman" w:hAnsi="Times New Roman" w:cs="Times New Roman"/>
          <w:sz w:val="24"/>
          <w:szCs w:val="24"/>
        </w:rPr>
        <w:t>periostin</w:t>
      </w:r>
      <w:proofErr w:type="spellEnd"/>
      <w:r w:rsidR="00C04592">
        <w:rPr>
          <w:rFonts w:ascii="Times New Roman" w:hAnsi="Times New Roman" w:cs="Times New Roman"/>
          <w:sz w:val="24"/>
          <w:szCs w:val="24"/>
        </w:rPr>
        <w:t xml:space="preserve"> levels, the levels of these biomarkers were significantly elevated in the asthmatic groups compared to healthy subjects.</w:t>
      </w:r>
      <w:r>
        <w:rPr>
          <w:rFonts w:ascii="Times New Roman" w:hAnsi="Times New Roman" w:cs="Times New Roman"/>
          <w:sz w:val="24"/>
          <w:szCs w:val="24"/>
        </w:rPr>
        <w:t xml:space="preserve"> </w:t>
      </w:r>
      <w:r w:rsidR="005A0EA8">
        <w:rPr>
          <w:rFonts w:ascii="Times New Roman" w:hAnsi="Times New Roman" w:cs="Times New Roman"/>
          <w:sz w:val="24"/>
          <w:szCs w:val="24"/>
        </w:rPr>
        <w:t>Although there was a wide overlap in the levels of these biomarkers between T2-high and T2-low groups, t</w:t>
      </w:r>
      <w:r w:rsidR="000E5D1A">
        <w:rPr>
          <w:rFonts w:ascii="Times New Roman" w:hAnsi="Times New Roman" w:cs="Times New Roman"/>
          <w:sz w:val="24"/>
          <w:szCs w:val="24"/>
        </w:rPr>
        <w:t>he levels of most</w:t>
      </w:r>
      <w:r>
        <w:rPr>
          <w:rFonts w:ascii="Times New Roman" w:hAnsi="Times New Roman" w:cs="Times New Roman"/>
          <w:sz w:val="24"/>
          <w:szCs w:val="24"/>
        </w:rPr>
        <w:t xml:space="preserve"> biomarkers exhibited </w:t>
      </w:r>
      <w:r w:rsidR="00447490">
        <w:rPr>
          <w:rFonts w:ascii="Times New Roman" w:hAnsi="Times New Roman" w:cs="Times New Roman"/>
          <w:sz w:val="24"/>
          <w:szCs w:val="24"/>
        </w:rPr>
        <w:t xml:space="preserve">a </w:t>
      </w:r>
      <w:r w:rsidR="00383A85">
        <w:rPr>
          <w:rFonts w:ascii="Times New Roman" w:hAnsi="Times New Roman" w:cs="Times New Roman"/>
          <w:sz w:val="24"/>
          <w:szCs w:val="24"/>
        </w:rPr>
        <w:t xml:space="preserve">significant </w:t>
      </w:r>
      <w:r>
        <w:rPr>
          <w:rFonts w:ascii="Times New Roman" w:hAnsi="Times New Roman" w:cs="Times New Roman"/>
          <w:sz w:val="24"/>
          <w:szCs w:val="24"/>
        </w:rPr>
        <w:t>increase in the T2</w:t>
      </w:r>
      <w:r w:rsidR="001E5C1E">
        <w:rPr>
          <w:rFonts w:ascii="Times New Roman" w:hAnsi="Times New Roman" w:cs="Times New Roman"/>
          <w:sz w:val="24"/>
          <w:szCs w:val="24"/>
        </w:rPr>
        <w:t>-</w:t>
      </w:r>
      <w:r>
        <w:rPr>
          <w:rFonts w:ascii="Times New Roman" w:hAnsi="Times New Roman" w:cs="Times New Roman"/>
          <w:sz w:val="24"/>
          <w:szCs w:val="24"/>
        </w:rPr>
        <w:t>high compared to the T2</w:t>
      </w:r>
      <w:r w:rsidR="001E5C1E">
        <w:rPr>
          <w:rFonts w:ascii="Times New Roman" w:hAnsi="Times New Roman" w:cs="Times New Roman"/>
          <w:sz w:val="24"/>
          <w:szCs w:val="24"/>
        </w:rPr>
        <w:t>-</w:t>
      </w:r>
      <w:r>
        <w:rPr>
          <w:rFonts w:ascii="Times New Roman" w:hAnsi="Times New Roman" w:cs="Times New Roman"/>
          <w:sz w:val="24"/>
          <w:szCs w:val="24"/>
        </w:rPr>
        <w:t>low</w:t>
      </w:r>
      <w:r w:rsidR="005A0EA8" w:rsidRPr="005A0EA8">
        <w:rPr>
          <w:rFonts w:ascii="Times New Roman" w:hAnsi="Times New Roman" w:cs="Times New Roman"/>
          <w:sz w:val="24"/>
          <w:szCs w:val="24"/>
        </w:rPr>
        <w:t xml:space="preserve"> </w:t>
      </w:r>
      <w:r w:rsidR="005A0EA8">
        <w:rPr>
          <w:rFonts w:ascii="Times New Roman" w:hAnsi="Times New Roman" w:cs="Times New Roman"/>
          <w:sz w:val="24"/>
          <w:szCs w:val="24"/>
        </w:rPr>
        <w:t>group</w:t>
      </w:r>
      <w:r>
        <w:rPr>
          <w:rFonts w:ascii="Times New Roman" w:hAnsi="Times New Roman" w:cs="Times New Roman"/>
          <w:sz w:val="24"/>
          <w:szCs w:val="24"/>
        </w:rPr>
        <w:t xml:space="preserve">, with the exception </w:t>
      </w:r>
      <w:r w:rsidR="005A0EA8">
        <w:rPr>
          <w:rFonts w:ascii="Times New Roman" w:hAnsi="Times New Roman" w:cs="Times New Roman"/>
          <w:sz w:val="24"/>
          <w:szCs w:val="24"/>
        </w:rPr>
        <w:t xml:space="preserve">of </w:t>
      </w:r>
      <w:r w:rsidR="00536E3C">
        <w:rPr>
          <w:rFonts w:ascii="Times New Roman" w:hAnsi="Times New Roman" w:cs="Times New Roman"/>
          <w:sz w:val="24"/>
          <w:szCs w:val="24"/>
        </w:rPr>
        <w:t xml:space="preserve">serum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and </w:t>
      </w:r>
      <w:r w:rsidR="009844DB">
        <w:rPr>
          <w:rFonts w:ascii="Times New Roman" w:hAnsi="Times New Roman" w:cs="Times New Roman"/>
          <w:sz w:val="24"/>
          <w:szCs w:val="24"/>
        </w:rPr>
        <w:t xml:space="preserve">serum </w:t>
      </w:r>
      <w:proofErr w:type="spellStart"/>
      <w:r w:rsidR="00536E3C">
        <w:rPr>
          <w:rFonts w:ascii="Times New Roman" w:hAnsi="Times New Roman" w:cs="Times New Roman"/>
          <w:sz w:val="24"/>
          <w:szCs w:val="24"/>
        </w:rPr>
        <w:t>p</w:t>
      </w:r>
      <w:r w:rsidR="00383A85">
        <w:rPr>
          <w:rFonts w:ascii="Times New Roman" w:hAnsi="Times New Roman" w:cs="Times New Roman"/>
          <w:sz w:val="24"/>
          <w:szCs w:val="24"/>
        </w:rPr>
        <w:t>eriostin</w:t>
      </w:r>
      <w:proofErr w:type="spellEnd"/>
      <w:r w:rsidR="00383A85">
        <w:rPr>
          <w:rFonts w:ascii="Times New Roman" w:hAnsi="Times New Roman" w:cs="Times New Roman"/>
          <w:sz w:val="24"/>
          <w:szCs w:val="24"/>
        </w:rPr>
        <w:t>.</w:t>
      </w:r>
      <w:r w:rsidR="0084501D">
        <w:rPr>
          <w:rFonts w:ascii="Times New Roman" w:hAnsi="Times New Roman" w:cs="Times New Roman"/>
          <w:sz w:val="24"/>
          <w:szCs w:val="24"/>
        </w:rPr>
        <w:t xml:space="preserve"> </w:t>
      </w:r>
    </w:p>
    <w:p w14:paraId="1125CA26" w14:textId="77777777" w:rsidR="00995E24" w:rsidRDefault="00995E24" w:rsidP="00995E24">
      <w:pPr>
        <w:spacing w:after="0" w:line="480" w:lineRule="auto"/>
        <w:jc w:val="both"/>
        <w:rPr>
          <w:rFonts w:ascii="Times New Roman" w:hAnsi="Times New Roman" w:cs="Times New Roman"/>
          <w:sz w:val="24"/>
          <w:szCs w:val="24"/>
        </w:rPr>
      </w:pPr>
    </w:p>
    <w:p w14:paraId="71C8D391" w14:textId="77777777" w:rsidR="00995E24" w:rsidRPr="00995E24" w:rsidRDefault="00995E24" w:rsidP="00995E24">
      <w:pPr>
        <w:spacing w:after="0" w:line="480" w:lineRule="auto"/>
        <w:jc w:val="both"/>
        <w:rPr>
          <w:rFonts w:ascii="Times New Roman" w:hAnsi="Times New Roman" w:cs="Times New Roman"/>
          <w:b/>
          <w:sz w:val="24"/>
          <w:szCs w:val="24"/>
        </w:rPr>
      </w:pPr>
      <w:r w:rsidRPr="00995E24">
        <w:rPr>
          <w:rFonts w:ascii="Times New Roman" w:hAnsi="Times New Roman" w:cs="Times New Roman"/>
          <w:b/>
          <w:sz w:val="24"/>
          <w:szCs w:val="24"/>
        </w:rPr>
        <w:t>Predicting T2-high from clinical biomarkers</w:t>
      </w:r>
    </w:p>
    <w:p w14:paraId="4069519E" w14:textId="68085623" w:rsidR="005A0EA8" w:rsidRPr="003A228A" w:rsidRDefault="00877C33" w:rsidP="008D7AA2">
      <w:pPr>
        <w:spacing w:after="0"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Receiver</w:t>
      </w:r>
      <w:r w:rsidR="00032E20">
        <w:rPr>
          <w:rFonts w:ascii="Times New Roman" w:hAnsi="Times New Roman" w:cs="Times New Roman"/>
          <w:sz w:val="24"/>
          <w:szCs w:val="24"/>
        </w:rPr>
        <w:t>-</w:t>
      </w:r>
      <w:r>
        <w:rPr>
          <w:rFonts w:ascii="Times New Roman" w:hAnsi="Times New Roman" w:cs="Times New Roman"/>
          <w:sz w:val="24"/>
          <w:szCs w:val="24"/>
        </w:rPr>
        <w:t>operating characteristics (</w:t>
      </w:r>
      <w:r w:rsidR="00383A85">
        <w:rPr>
          <w:rFonts w:ascii="Times New Roman" w:hAnsi="Times New Roman" w:cs="Times New Roman"/>
          <w:sz w:val="24"/>
          <w:szCs w:val="24"/>
        </w:rPr>
        <w:t>ROC</w:t>
      </w:r>
      <w:r w:rsidR="00282882">
        <w:rPr>
          <w:rFonts w:ascii="Times New Roman" w:hAnsi="Times New Roman" w:cs="Times New Roman"/>
          <w:sz w:val="24"/>
          <w:szCs w:val="24"/>
        </w:rPr>
        <w:t>)</w:t>
      </w:r>
      <w:r w:rsidR="00383A85">
        <w:rPr>
          <w:rFonts w:ascii="Times New Roman" w:hAnsi="Times New Roman" w:cs="Times New Roman"/>
          <w:sz w:val="24"/>
          <w:szCs w:val="24"/>
        </w:rPr>
        <w:t xml:space="preserve"> curve analysis was </w:t>
      </w:r>
      <w:r w:rsidR="00282882">
        <w:rPr>
          <w:rFonts w:ascii="Times New Roman" w:hAnsi="Times New Roman" w:cs="Times New Roman"/>
          <w:sz w:val="24"/>
          <w:szCs w:val="24"/>
        </w:rPr>
        <w:t xml:space="preserve">performed </w:t>
      </w:r>
      <w:r w:rsidR="00383A85">
        <w:rPr>
          <w:rFonts w:ascii="Times New Roman" w:hAnsi="Times New Roman" w:cs="Times New Roman"/>
          <w:sz w:val="24"/>
          <w:szCs w:val="24"/>
        </w:rPr>
        <w:t xml:space="preserve">to examine how well </w:t>
      </w:r>
      <w:r w:rsidR="00BB43A4">
        <w:rPr>
          <w:rFonts w:ascii="Times New Roman" w:hAnsi="Times New Roman" w:cs="Times New Roman"/>
          <w:sz w:val="24"/>
          <w:szCs w:val="24"/>
        </w:rPr>
        <w:t>the</w:t>
      </w:r>
      <w:r w:rsidR="000E5D1A">
        <w:rPr>
          <w:rFonts w:ascii="Times New Roman" w:hAnsi="Times New Roman" w:cs="Times New Roman"/>
          <w:sz w:val="24"/>
          <w:szCs w:val="24"/>
        </w:rPr>
        <w:t>se</w:t>
      </w:r>
      <w:r w:rsidR="00BB43A4">
        <w:rPr>
          <w:rFonts w:ascii="Times New Roman" w:hAnsi="Times New Roman" w:cs="Times New Roman"/>
          <w:sz w:val="24"/>
          <w:szCs w:val="24"/>
        </w:rPr>
        <w:t xml:space="preserve"> biomarkers</w:t>
      </w:r>
      <w:r w:rsidR="00383A85">
        <w:rPr>
          <w:rFonts w:ascii="Times New Roman" w:hAnsi="Times New Roman" w:cs="Times New Roman"/>
          <w:sz w:val="24"/>
          <w:szCs w:val="24"/>
        </w:rPr>
        <w:t xml:space="preserve"> </w:t>
      </w:r>
      <w:r w:rsidR="000E5D1A">
        <w:rPr>
          <w:rFonts w:ascii="Times New Roman" w:hAnsi="Times New Roman" w:cs="Times New Roman"/>
          <w:sz w:val="24"/>
          <w:szCs w:val="24"/>
        </w:rPr>
        <w:t>can</w:t>
      </w:r>
      <w:r w:rsidR="00383A85">
        <w:rPr>
          <w:rFonts w:ascii="Times New Roman" w:hAnsi="Times New Roman" w:cs="Times New Roman"/>
          <w:sz w:val="24"/>
          <w:szCs w:val="24"/>
        </w:rPr>
        <w:t xml:space="preserve"> predict the T2</w:t>
      </w:r>
      <w:r w:rsidR="001E5C1E">
        <w:rPr>
          <w:rFonts w:ascii="Times New Roman" w:hAnsi="Times New Roman" w:cs="Times New Roman"/>
          <w:sz w:val="24"/>
          <w:szCs w:val="24"/>
        </w:rPr>
        <w:t>-</w:t>
      </w:r>
      <w:r w:rsidR="00383A85">
        <w:rPr>
          <w:rFonts w:ascii="Times New Roman" w:hAnsi="Times New Roman" w:cs="Times New Roman"/>
          <w:sz w:val="24"/>
          <w:szCs w:val="24"/>
        </w:rPr>
        <w:t>high/low classification, using the IL</w:t>
      </w:r>
      <w:r w:rsidR="001E5C1E">
        <w:rPr>
          <w:rFonts w:ascii="Times New Roman" w:hAnsi="Times New Roman" w:cs="Times New Roman"/>
          <w:sz w:val="24"/>
          <w:szCs w:val="24"/>
        </w:rPr>
        <w:t>-</w:t>
      </w:r>
      <w:r w:rsidR="00383A85">
        <w:rPr>
          <w:rFonts w:ascii="Times New Roman" w:hAnsi="Times New Roman" w:cs="Times New Roman"/>
          <w:sz w:val="24"/>
          <w:szCs w:val="24"/>
        </w:rPr>
        <w:t xml:space="preserve">13 </w:t>
      </w:r>
      <w:r w:rsidR="000E5D1A">
        <w:rPr>
          <w:rFonts w:ascii="Times New Roman" w:hAnsi="Times New Roman" w:cs="Times New Roman"/>
          <w:sz w:val="24"/>
          <w:szCs w:val="24"/>
        </w:rPr>
        <w:t>IVS</w:t>
      </w:r>
      <w:r w:rsidR="00383A85">
        <w:rPr>
          <w:rFonts w:ascii="Times New Roman" w:hAnsi="Times New Roman" w:cs="Times New Roman"/>
          <w:sz w:val="24"/>
          <w:szCs w:val="24"/>
        </w:rPr>
        <w:t xml:space="preserve"> </w:t>
      </w:r>
      <w:r w:rsidR="000E5D1A">
        <w:rPr>
          <w:rFonts w:ascii="Times New Roman" w:hAnsi="Times New Roman" w:cs="Times New Roman"/>
          <w:sz w:val="24"/>
          <w:szCs w:val="24"/>
        </w:rPr>
        <w:t xml:space="preserve">gene </w:t>
      </w:r>
      <w:r w:rsidR="00383A85">
        <w:rPr>
          <w:rFonts w:ascii="Times New Roman" w:hAnsi="Times New Roman" w:cs="Times New Roman"/>
          <w:sz w:val="24"/>
          <w:szCs w:val="24"/>
        </w:rPr>
        <w:t>signature (</w:t>
      </w:r>
      <w:r w:rsidR="00383A85" w:rsidRPr="005A0EA8">
        <w:rPr>
          <w:rFonts w:ascii="Times New Roman" w:hAnsi="Times New Roman" w:cs="Times New Roman"/>
          <w:b/>
          <w:sz w:val="24"/>
          <w:szCs w:val="24"/>
        </w:rPr>
        <w:t>Fig 3</w:t>
      </w:r>
      <w:r w:rsidR="00383A85">
        <w:rPr>
          <w:rFonts w:ascii="Times New Roman" w:hAnsi="Times New Roman" w:cs="Times New Roman"/>
          <w:sz w:val="24"/>
          <w:szCs w:val="24"/>
        </w:rPr>
        <w:t>).</w:t>
      </w:r>
      <w:r w:rsidR="00282882">
        <w:rPr>
          <w:rFonts w:ascii="Times New Roman" w:hAnsi="Times New Roman" w:cs="Times New Roman"/>
          <w:sz w:val="24"/>
          <w:szCs w:val="24"/>
        </w:rPr>
        <w:t xml:space="preserve"> This analysis was implemented with the </w:t>
      </w:r>
      <w:proofErr w:type="spellStart"/>
      <w:r w:rsidR="00282882">
        <w:rPr>
          <w:rFonts w:ascii="Times New Roman" w:hAnsi="Times New Roman" w:cs="Times New Roman"/>
          <w:sz w:val="24"/>
          <w:szCs w:val="24"/>
        </w:rPr>
        <w:t>pROC</w:t>
      </w:r>
      <w:proofErr w:type="spellEnd"/>
      <w:r w:rsidR="00282882">
        <w:rPr>
          <w:rFonts w:ascii="Times New Roman" w:hAnsi="Times New Roman" w:cs="Times New Roman"/>
          <w:sz w:val="24"/>
          <w:szCs w:val="24"/>
        </w:rPr>
        <w:t xml:space="preserve"> R package </w:t>
      </w:r>
      <w:r w:rsidR="005A0EA8">
        <w:rPr>
          <w:rFonts w:ascii="Times New Roman" w:hAnsi="Times New Roman" w:cs="Times New Roman"/>
          <w:sz w:val="24"/>
          <w:szCs w:val="24"/>
        </w:rPr>
        <w:t>which</w:t>
      </w:r>
      <w:r w:rsidR="00282882" w:rsidRPr="00282882">
        <w:rPr>
          <w:rFonts w:ascii="Times New Roman" w:hAnsi="Times New Roman" w:cs="Times New Roman"/>
          <w:sz w:val="24"/>
          <w:szCs w:val="24"/>
        </w:rPr>
        <w:t xml:space="preserve"> applies bootstrapping to produce the curves and estimate confidence intervals</w:t>
      </w:r>
      <w:r w:rsidR="00A01BEE">
        <w:rPr>
          <w:rFonts w:ascii="Times New Roman" w:hAnsi="Times New Roman" w:cs="Times New Roman"/>
          <w:sz w:val="24"/>
          <w:szCs w:val="24"/>
        </w:rPr>
        <w:t>.</w:t>
      </w:r>
      <w:r w:rsidR="00383A85">
        <w:rPr>
          <w:rFonts w:ascii="Times New Roman" w:hAnsi="Times New Roman" w:cs="Times New Roman"/>
          <w:sz w:val="24"/>
          <w:szCs w:val="24"/>
        </w:rPr>
        <w:t xml:space="preserve"> </w:t>
      </w:r>
      <w:r w:rsidR="00536E3C">
        <w:rPr>
          <w:rFonts w:ascii="Times New Roman" w:hAnsi="Times New Roman" w:cs="Times New Roman"/>
          <w:sz w:val="24"/>
          <w:szCs w:val="24"/>
        </w:rPr>
        <w:t>The</w:t>
      </w:r>
      <w:r w:rsidR="00383A85">
        <w:rPr>
          <w:rFonts w:ascii="Times New Roman" w:hAnsi="Times New Roman" w:cs="Times New Roman"/>
          <w:sz w:val="24"/>
          <w:szCs w:val="24"/>
        </w:rPr>
        <w:t xml:space="preserve"> area under the </w:t>
      </w:r>
      <w:r w:rsidR="00536E3C">
        <w:rPr>
          <w:rFonts w:ascii="Times New Roman" w:hAnsi="Times New Roman" w:cs="Times New Roman"/>
          <w:sz w:val="24"/>
          <w:szCs w:val="24"/>
        </w:rPr>
        <w:t xml:space="preserve">ROC </w:t>
      </w:r>
      <w:r w:rsidR="00383A85">
        <w:rPr>
          <w:rFonts w:ascii="Times New Roman" w:hAnsi="Times New Roman" w:cs="Times New Roman"/>
          <w:sz w:val="24"/>
          <w:szCs w:val="24"/>
        </w:rPr>
        <w:t xml:space="preserve">curve (AUC) </w:t>
      </w:r>
      <w:r w:rsidR="00536E3C">
        <w:rPr>
          <w:rFonts w:ascii="Times New Roman" w:hAnsi="Times New Roman" w:cs="Times New Roman"/>
          <w:sz w:val="24"/>
          <w:szCs w:val="24"/>
        </w:rPr>
        <w:t>was</w:t>
      </w:r>
      <w:r w:rsidR="00383A85">
        <w:rPr>
          <w:rFonts w:ascii="Times New Roman" w:hAnsi="Times New Roman" w:cs="Times New Roman"/>
          <w:sz w:val="24"/>
          <w:szCs w:val="24"/>
        </w:rPr>
        <w:t xml:space="preserve"> 67.</w:t>
      </w:r>
      <w:r w:rsidR="005A0EA8">
        <w:rPr>
          <w:rFonts w:ascii="Times New Roman" w:hAnsi="Times New Roman" w:cs="Times New Roman"/>
          <w:sz w:val="24"/>
          <w:szCs w:val="24"/>
        </w:rPr>
        <w:t>8</w:t>
      </w:r>
      <w:r w:rsidR="00383A85">
        <w:rPr>
          <w:rFonts w:ascii="Times New Roman" w:hAnsi="Times New Roman" w:cs="Times New Roman"/>
          <w:sz w:val="24"/>
          <w:szCs w:val="24"/>
        </w:rPr>
        <w:t>%</w:t>
      </w:r>
      <w:r w:rsidR="00BB43A4">
        <w:rPr>
          <w:rFonts w:ascii="Times New Roman" w:hAnsi="Times New Roman" w:cs="Times New Roman"/>
          <w:sz w:val="24"/>
          <w:szCs w:val="24"/>
        </w:rPr>
        <w:t xml:space="preserve"> for </w:t>
      </w:r>
      <w:proofErr w:type="spellStart"/>
      <w:r w:rsidR="00BB43A4">
        <w:rPr>
          <w:rFonts w:ascii="Times New Roman" w:hAnsi="Times New Roman" w:cs="Times New Roman"/>
          <w:sz w:val="24"/>
          <w:szCs w:val="24"/>
        </w:rPr>
        <w:t>FeNO</w:t>
      </w:r>
      <w:proofErr w:type="spellEnd"/>
      <w:r w:rsidR="00BB43A4">
        <w:rPr>
          <w:rFonts w:ascii="Times New Roman" w:hAnsi="Times New Roman" w:cs="Times New Roman"/>
          <w:sz w:val="24"/>
          <w:szCs w:val="24"/>
        </w:rPr>
        <w:t>, 6</w:t>
      </w:r>
      <w:r w:rsidR="005A0EA8">
        <w:rPr>
          <w:rFonts w:ascii="Times New Roman" w:hAnsi="Times New Roman" w:cs="Times New Roman"/>
          <w:sz w:val="24"/>
          <w:szCs w:val="24"/>
        </w:rPr>
        <w:t>8</w:t>
      </w:r>
      <w:r w:rsidR="00BB43A4">
        <w:rPr>
          <w:rFonts w:ascii="Times New Roman" w:hAnsi="Times New Roman" w:cs="Times New Roman"/>
          <w:sz w:val="24"/>
          <w:szCs w:val="24"/>
        </w:rPr>
        <w:t>.</w:t>
      </w:r>
      <w:r w:rsidR="005A0EA8">
        <w:rPr>
          <w:rFonts w:ascii="Times New Roman" w:hAnsi="Times New Roman" w:cs="Times New Roman"/>
          <w:sz w:val="24"/>
          <w:szCs w:val="24"/>
        </w:rPr>
        <w:t>9</w:t>
      </w:r>
      <w:r w:rsidR="00BB43A4">
        <w:rPr>
          <w:rFonts w:ascii="Times New Roman" w:hAnsi="Times New Roman" w:cs="Times New Roman"/>
          <w:sz w:val="24"/>
          <w:szCs w:val="24"/>
        </w:rPr>
        <w:t>% for blood eosinophil</w:t>
      </w:r>
      <w:r w:rsidR="00C6060F">
        <w:rPr>
          <w:rFonts w:ascii="Times New Roman" w:hAnsi="Times New Roman" w:cs="Times New Roman"/>
          <w:sz w:val="24"/>
          <w:szCs w:val="24"/>
        </w:rPr>
        <w:t xml:space="preserve"> count</w:t>
      </w:r>
      <w:r w:rsidR="00BB43A4">
        <w:rPr>
          <w:rFonts w:ascii="Times New Roman" w:hAnsi="Times New Roman" w:cs="Times New Roman"/>
          <w:sz w:val="24"/>
          <w:szCs w:val="24"/>
        </w:rPr>
        <w:t>s, 7</w:t>
      </w:r>
      <w:r w:rsidR="005A0EA8">
        <w:rPr>
          <w:rFonts w:ascii="Times New Roman" w:hAnsi="Times New Roman" w:cs="Times New Roman"/>
          <w:sz w:val="24"/>
          <w:szCs w:val="24"/>
        </w:rPr>
        <w:t>8</w:t>
      </w:r>
      <w:r w:rsidR="00BB43A4">
        <w:rPr>
          <w:rFonts w:ascii="Times New Roman" w:hAnsi="Times New Roman" w:cs="Times New Roman"/>
          <w:sz w:val="24"/>
          <w:szCs w:val="24"/>
        </w:rPr>
        <w:t>.1</w:t>
      </w:r>
      <w:r w:rsidR="00282882">
        <w:rPr>
          <w:rFonts w:ascii="Times New Roman" w:hAnsi="Times New Roman" w:cs="Times New Roman"/>
          <w:sz w:val="24"/>
          <w:szCs w:val="24"/>
        </w:rPr>
        <w:t>%</w:t>
      </w:r>
      <w:r w:rsidR="00BB43A4">
        <w:rPr>
          <w:rFonts w:ascii="Times New Roman" w:hAnsi="Times New Roman" w:cs="Times New Roman"/>
          <w:sz w:val="24"/>
          <w:szCs w:val="24"/>
        </w:rPr>
        <w:t xml:space="preserve"> for sputum eosinophils</w:t>
      </w:r>
      <w:r w:rsidR="00C6060F">
        <w:rPr>
          <w:rFonts w:ascii="Times New Roman" w:hAnsi="Times New Roman" w:cs="Times New Roman"/>
          <w:sz w:val="24"/>
          <w:szCs w:val="24"/>
        </w:rPr>
        <w:t xml:space="preserve"> (%)</w:t>
      </w:r>
      <w:r w:rsidR="00BB43A4">
        <w:rPr>
          <w:rFonts w:ascii="Times New Roman" w:hAnsi="Times New Roman" w:cs="Times New Roman"/>
          <w:sz w:val="24"/>
          <w:szCs w:val="24"/>
        </w:rPr>
        <w:t>, 6</w:t>
      </w:r>
      <w:r w:rsidR="005A0EA8">
        <w:rPr>
          <w:rFonts w:ascii="Times New Roman" w:hAnsi="Times New Roman" w:cs="Times New Roman"/>
          <w:sz w:val="24"/>
          <w:szCs w:val="24"/>
        </w:rPr>
        <w:t>2</w:t>
      </w:r>
      <w:r w:rsidR="00BB43A4">
        <w:rPr>
          <w:rFonts w:ascii="Times New Roman" w:hAnsi="Times New Roman" w:cs="Times New Roman"/>
          <w:sz w:val="24"/>
          <w:szCs w:val="24"/>
        </w:rPr>
        <w:t>.</w:t>
      </w:r>
      <w:r w:rsidR="005A0EA8">
        <w:rPr>
          <w:rFonts w:ascii="Times New Roman" w:hAnsi="Times New Roman" w:cs="Times New Roman"/>
          <w:sz w:val="24"/>
          <w:szCs w:val="24"/>
        </w:rPr>
        <w:t>2</w:t>
      </w:r>
      <w:r w:rsidR="00BB43A4">
        <w:rPr>
          <w:rFonts w:ascii="Times New Roman" w:hAnsi="Times New Roman" w:cs="Times New Roman"/>
          <w:sz w:val="24"/>
          <w:szCs w:val="24"/>
        </w:rPr>
        <w:t xml:space="preserve">% for </w:t>
      </w:r>
      <w:r w:rsidR="00C6060F">
        <w:rPr>
          <w:rFonts w:ascii="Times New Roman" w:hAnsi="Times New Roman" w:cs="Times New Roman"/>
          <w:sz w:val="24"/>
          <w:szCs w:val="24"/>
        </w:rPr>
        <w:t xml:space="preserve">serum </w:t>
      </w:r>
      <w:proofErr w:type="spellStart"/>
      <w:r w:rsidR="00BB43A4">
        <w:rPr>
          <w:rFonts w:ascii="Times New Roman" w:hAnsi="Times New Roman" w:cs="Times New Roman"/>
          <w:sz w:val="24"/>
          <w:szCs w:val="24"/>
        </w:rPr>
        <w:t>IgE</w:t>
      </w:r>
      <w:proofErr w:type="spellEnd"/>
      <w:r w:rsidR="00BB43A4">
        <w:rPr>
          <w:rFonts w:ascii="Times New Roman" w:hAnsi="Times New Roman" w:cs="Times New Roman"/>
          <w:sz w:val="24"/>
          <w:szCs w:val="24"/>
        </w:rPr>
        <w:t xml:space="preserve">, </w:t>
      </w:r>
      <w:r w:rsidR="00C6060F">
        <w:rPr>
          <w:rFonts w:ascii="Times New Roman" w:hAnsi="Times New Roman" w:cs="Times New Roman"/>
          <w:sz w:val="24"/>
          <w:szCs w:val="24"/>
        </w:rPr>
        <w:t>levels a</w:t>
      </w:r>
      <w:r w:rsidR="00BB43A4">
        <w:rPr>
          <w:rFonts w:ascii="Times New Roman" w:hAnsi="Times New Roman" w:cs="Times New Roman"/>
          <w:sz w:val="24"/>
          <w:szCs w:val="24"/>
        </w:rPr>
        <w:t xml:space="preserve">nd </w:t>
      </w:r>
      <w:r w:rsidR="005A0EA8">
        <w:rPr>
          <w:rFonts w:ascii="Times New Roman" w:hAnsi="Times New Roman" w:cs="Times New Roman"/>
          <w:sz w:val="24"/>
          <w:szCs w:val="24"/>
        </w:rPr>
        <w:t>55</w:t>
      </w:r>
      <w:r w:rsidR="00536E3C">
        <w:rPr>
          <w:rFonts w:ascii="Times New Roman" w:hAnsi="Times New Roman" w:cs="Times New Roman"/>
          <w:sz w:val="24"/>
          <w:szCs w:val="24"/>
        </w:rPr>
        <w:t>.</w:t>
      </w:r>
      <w:r w:rsidR="005A0EA8">
        <w:rPr>
          <w:rFonts w:ascii="Times New Roman" w:hAnsi="Times New Roman" w:cs="Times New Roman"/>
          <w:sz w:val="24"/>
          <w:szCs w:val="24"/>
        </w:rPr>
        <w:t>6</w:t>
      </w:r>
      <w:r w:rsidR="00536E3C">
        <w:rPr>
          <w:rFonts w:ascii="Times New Roman" w:hAnsi="Times New Roman" w:cs="Times New Roman"/>
          <w:sz w:val="24"/>
          <w:szCs w:val="24"/>
        </w:rPr>
        <w:t>%</w:t>
      </w:r>
      <w:r w:rsidR="00BB43A4">
        <w:rPr>
          <w:rFonts w:ascii="Times New Roman" w:hAnsi="Times New Roman" w:cs="Times New Roman"/>
          <w:sz w:val="24"/>
          <w:szCs w:val="24"/>
        </w:rPr>
        <w:t xml:space="preserve"> for serum </w:t>
      </w:r>
      <w:proofErr w:type="spellStart"/>
      <w:r w:rsidR="00A16398">
        <w:rPr>
          <w:rFonts w:ascii="Times New Roman" w:hAnsi="Times New Roman" w:cs="Times New Roman"/>
          <w:sz w:val="24"/>
          <w:szCs w:val="24"/>
        </w:rPr>
        <w:t>p</w:t>
      </w:r>
      <w:r w:rsidR="00536E3C">
        <w:rPr>
          <w:rFonts w:ascii="Times New Roman" w:hAnsi="Times New Roman" w:cs="Times New Roman"/>
          <w:sz w:val="24"/>
          <w:szCs w:val="24"/>
        </w:rPr>
        <w:t>eriostin</w:t>
      </w:r>
      <w:proofErr w:type="spellEnd"/>
      <w:r w:rsidR="00536E3C">
        <w:rPr>
          <w:rFonts w:ascii="Times New Roman" w:hAnsi="Times New Roman" w:cs="Times New Roman"/>
          <w:sz w:val="24"/>
          <w:szCs w:val="24"/>
        </w:rPr>
        <w:t xml:space="preserve">, indicating a </w:t>
      </w:r>
      <w:r w:rsidR="001E5C1E">
        <w:rPr>
          <w:rFonts w:ascii="Times New Roman" w:hAnsi="Times New Roman" w:cs="Times New Roman"/>
          <w:sz w:val="24"/>
          <w:szCs w:val="24"/>
        </w:rPr>
        <w:t xml:space="preserve">poor to fair </w:t>
      </w:r>
      <w:r w:rsidR="00536E3C">
        <w:rPr>
          <w:rFonts w:ascii="Times New Roman" w:hAnsi="Times New Roman" w:cs="Times New Roman"/>
          <w:sz w:val="24"/>
          <w:szCs w:val="24"/>
        </w:rPr>
        <w:t xml:space="preserve">prediction using </w:t>
      </w:r>
      <w:proofErr w:type="spellStart"/>
      <w:r w:rsidR="00536E3C">
        <w:rPr>
          <w:rFonts w:ascii="Times New Roman" w:hAnsi="Times New Roman" w:cs="Times New Roman"/>
          <w:sz w:val="24"/>
          <w:szCs w:val="24"/>
        </w:rPr>
        <w:t>F</w:t>
      </w:r>
      <w:r w:rsidR="000E5D1A">
        <w:rPr>
          <w:rFonts w:ascii="Times New Roman" w:hAnsi="Times New Roman" w:cs="Times New Roman"/>
          <w:sz w:val="24"/>
          <w:szCs w:val="24"/>
        </w:rPr>
        <w:t>e</w:t>
      </w:r>
      <w:r w:rsidR="00536E3C">
        <w:rPr>
          <w:rFonts w:ascii="Times New Roman" w:hAnsi="Times New Roman" w:cs="Times New Roman"/>
          <w:sz w:val="24"/>
          <w:szCs w:val="24"/>
        </w:rPr>
        <w:t>NO</w:t>
      </w:r>
      <w:proofErr w:type="spellEnd"/>
      <w:r w:rsidR="00536E3C">
        <w:rPr>
          <w:rFonts w:ascii="Times New Roman" w:hAnsi="Times New Roman" w:cs="Times New Roman"/>
          <w:sz w:val="24"/>
          <w:szCs w:val="24"/>
        </w:rPr>
        <w:t xml:space="preserve">, blood eosinophils and sputum eosinophils and serum </w:t>
      </w:r>
      <w:proofErr w:type="spellStart"/>
      <w:r w:rsidR="00536E3C">
        <w:rPr>
          <w:rFonts w:ascii="Times New Roman" w:hAnsi="Times New Roman" w:cs="Times New Roman"/>
          <w:sz w:val="24"/>
          <w:szCs w:val="24"/>
        </w:rPr>
        <w:t>IgE</w:t>
      </w:r>
      <w:proofErr w:type="spellEnd"/>
      <w:r w:rsidR="00536E3C">
        <w:rPr>
          <w:rFonts w:ascii="Times New Roman" w:hAnsi="Times New Roman" w:cs="Times New Roman"/>
          <w:sz w:val="24"/>
          <w:szCs w:val="24"/>
        </w:rPr>
        <w:t xml:space="preserve">, but </w:t>
      </w:r>
      <w:r w:rsidR="005A0EA8">
        <w:rPr>
          <w:rFonts w:ascii="Times New Roman" w:hAnsi="Times New Roman" w:cs="Times New Roman"/>
          <w:sz w:val="24"/>
          <w:szCs w:val="24"/>
        </w:rPr>
        <w:t>with no predictive value for</w:t>
      </w:r>
      <w:r w:rsidR="008D7AA2">
        <w:rPr>
          <w:rFonts w:ascii="Times New Roman" w:hAnsi="Times New Roman" w:cs="Times New Roman"/>
          <w:sz w:val="24"/>
          <w:szCs w:val="24"/>
        </w:rPr>
        <w:t xml:space="preserve"> serum </w:t>
      </w:r>
      <w:proofErr w:type="spellStart"/>
      <w:r w:rsidR="008D7AA2">
        <w:rPr>
          <w:rFonts w:ascii="Times New Roman" w:hAnsi="Times New Roman" w:cs="Times New Roman"/>
          <w:sz w:val="24"/>
          <w:szCs w:val="24"/>
        </w:rPr>
        <w:t>periostin</w:t>
      </w:r>
      <w:proofErr w:type="spellEnd"/>
      <w:r w:rsidR="008D7AA2">
        <w:rPr>
          <w:rFonts w:ascii="Times New Roman" w:hAnsi="Times New Roman" w:cs="Times New Roman"/>
          <w:sz w:val="24"/>
          <w:szCs w:val="24"/>
        </w:rPr>
        <w:t>.</w:t>
      </w:r>
      <w:r w:rsidR="002555BC">
        <w:rPr>
          <w:rFonts w:ascii="Times New Roman" w:hAnsi="Times New Roman" w:cs="Times New Roman"/>
          <w:sz w:val="24"/>
          <w:szCs w:val="24"/>
        </w:rPr>
        <w:t xml:space="preserve"> </w:t>
      </w:r>
    </w:p>
    <w:p w14:paraId="236D02A0" w14:textId="4EE6D779" w:rsidR="00D169FE" w:rsidRPr="00117073" w:rsidRDefault="006D5120" w:rsidP="00D169FE">
      <w:pPr>
        <w:spacing w:after="0" w:line="480" w:lineRule="auto"/>
        <w:ind w:firstLine="720"/>
        <w:jc w:val="both"/>
        <w:rPr>
          <w:rFonts w:ascii="Times New Roman" w:hAnsi="Times New Roman" w:cs="Times New Roman"/>
          <w:sz w:val="24"/>
          <w:szCs w:val="24"/>
        </w:rPr>
      </w:pPr>
      <w:r w:rsidRPr="0094463C">
        <w:rPr>
          <w:rFonts w:ascii="Times New Roman" w:hAnsi="Times New Roman" w:cs="Times New Roman"/>
          <w:color w:val="000000" w:themeColor="text1"/>
          <w:sz w:val="24"/>
          <w:szCs w:val="24"/>
        </w:rPr>
        <w:t xml:space="preserve">We then explored the association of the </w:t>
      </w:r>
      <w:r w:rsidR="003C088E">
        <w:rPr>
          <w:rFonts w:ascii="Times New Roman" w:hAnsi="Times New Roman" w:cs="Times New Roman"/>
          <w:color w:val="000000" w:themeColor="text1"/>
          <w:sz w:val="24"/>
          <w:szCs w:val="24"/>
        </w:rPr>
        <w:t xml:space="preserve">T2 </w:t>
      </w:r>
      <w:r w:rsidRPr="0094463C">
        <w:rPr>
          <w:rFonts w:ascii="Times New Roman" w:hAnsi="Times New Roman" w:cs="Times New Roman"/>
          <w:color w:val="000000" w:themeColor="text1"/>
          <w:sz w:val="24"/>
          <w:szCs w:val="24"/>
        </w:rPr>
        <w:t>biomarkers</w:t>
      </w:r>
      <w:r w:rsidR="005A0EA8" w:rsidRPr="0094463C">
        <w:rPr>
          <w:rFonts w:ascii="Times New Roman" w:hAnsi="Times New Roman" w:cs="Times New Roman"/>
          <w:color w:val="000000" w:themeColor="text1"/>
          <w:sz w:val="24"/>
          <w:szCs w:val="24"/>
        </w:rPr>
        <w:t xml:space="preserve">, </w:t>
      </w:r>
      <w:proofErr w:type="spellStart"/>
      <w:r w:rsidRPr="0094463C">
        <w:rPr>
          <w:rFonts w:ascii="Times New Roman" w:hAnsi="Times New Roman" w:cs="Times New Roman"/>
          <w:color w:val="000000" w:themeColor="text1"/>
          <w:sz w:val="24"/>
          <w:szCs w:val="24"/>
        </w:rPr>
        <w:t>FeNO</w:t>
      </w:r>
      <w:proofErr w:type="spellEnd"/>
      <w:r w:rsidRPr="0094463C">
        <w:rPr>
          <w:rFonts w:ascii="Times New Roman" w:hAnsi="Times New Roman" w:cs="Times New Roman"/>
          <w:color w:val="000000" w:themeColor="text1"/>
          <w:sz w:val="24"/>
          <w:szCs w:val="24"/>
        </w:rPr>
        <w:t xml:space="preserve">, blood eosinophils and serum </w:t>
      </w:r>
      <w:proofErr w:type="spellStart"/>
      <w:r w:rsidR="00A16398" w:rsidRPr="0094463C">
        <w:rPr>
          <w:rFonts w:ascii="Times New Roman" w:hAnsi="Times New Roman" w:cs="Times New Roman"/>
          <w:color w:val="000000" w:themeColor="text1"/>
          <w:sz w:val="24"/>
          <w:szCs w:val="24"/>
        </w:rPr>
        <w:t>p</w:t>
      </w:r>
      <w:r w:rsidRPr="0094463C">
        <w:rPr>
          <w:rFonts w:ascii="Times New Roman" w:hAnsi="Times New Roman" w:cs="Times New Roman"/>
          <w:color w:val="000000" w:themeColor="text1"/>
          <w:sz w:val="24"/>
          <w:szCs w:val="24"/>
        </w:rPr>
        <w:t>eriostin</w:t>
      </w:r>
      <w:proofErr w:type="spellEnd"/>
      <w:r w:rsidRPr="0094463C">
        <w:rPr>
          <w:rFonts w:ascii="Times New Roman" w:hAnsi="Times New Roman" w:cs="Times New Roman"/>
          <w:color w:val="000000" w:themeColor="text1"/>
          <w:sz w:val="24"/>
          <w:szCs w:val="24"/>
        </w:rPr>
        <w:t>, with the enrichment score of the IL</w:t>
      </w:r>
      <w:r w:rsidR="00CC4957" w:rsidRPr="0094463C">
        <w:rPr>
          <w:rFonts w:ascii="Times New Roman" w:hAnsi="Times New Roman" w:cs="Times New Roman"/>
          <w:color w:val="000000" w:themeColor="text1"/>
          <w:sz w:val="24"/>
          <w:szCs w:val="24"/>
        </w:rPr>
        <w:t>-</w:t>
      </w:r>
      <w:r w:rsidRPr="0094463C">
        <w:rPr>
          <w:rFonts w:ascii="Times New Roman" w:hAnsi="Times New Roman" w:cs="Times New Roman"/>
          <w:color w:val="000000" w:themeColor="text1"/>
          <w:sz w:val="24"/>
          <w:szCs w:val="24"/>
        </w:rPr>
        <w:t>13</w:t>
      </w:r>
      <w:r w:rsidR="000E5D1A" w:rsidRPr="0094463C">
        <w:rPr>
          <w:rFonts w:ascii="Times New Roman" w:hAnsi="Times New Roman" w:cs="Times New Roman"/>
          <w:color w:val="000000" w:themeColor="text1"/>
          <w:sz w:val="24"/>
          <w:szCs w:val="24"/>
        </w:rPr>
        <w:t xml:space="preserve"> IVS</w:t>
      </w:r>
      <w:r w:rsidRPr="0094463C">
        <w:rPr>
          <w:rFonts w:ascii="Times New Roman" w:hAnsi="Times New Roman" w:cs="Times New Roman"/>
          <w:color w:val="000000" w:themeColor="text1"/>
          <w:sz w:val="24"/>
          <w:szCs w:val="24"/>
        </w:rPr>
        <w:t xml:space="preserve"> signature. </w:t>
      </w:r>
      <w:r w:rsidR="0094463C" w:rsidRPr="0094463C">
        <w:rPr>
          <w:rFonts w:ascii="Times New Roman" w:hAnsi="Times New Roman" w:cs="Times New Roman"/>
          <w:color w:val="000000" w:themeColor="text1"/>
          <w:sz w:val="24"/>
          <w:szCs w:val="24"/>
        </w:rPr>
        <w:t>FeNO≥</w:t>
      </w:r>
      <w:r w:rsidR="0094463C">
        <w:rPr>
          <w:rFonts w:ascii="Times New Roman" w:hAnsi="Times New Roman" w:cs="Times New Roman"/>
          <w:color w:val="000000" w:themeColor="text1"/>
          <w:sz w:val="24"/>
          <w:szCs w:val="24"/>
        </w:rPr>
        <w:t xml:space="preserve">30ppb, </w:t>
      </w:r>
      <w:r w:rsidR="0094463C" w:rsidRPr="00FF28CA">
        <w:rPr>
          <w:rFonts w:ascii="Times New Roman" w:hAnsi="Times New Roman" w:cs="Times New Roman"/>
          <w:sz w:val="24"/>
          <w:szCs w:val="24"/>
        </w:rPr>
        <w:t xml:space="preserve">blood eosinophil </w:t>
      </w:r>
      <w:r w:rsidR="0094463C">
        <w:rPr>
          <w:rFonts w:ascii="Times New Roman" w:hAnsi="Times New Roman" w:cs="Times New Roman"/>
          <w:sz w:val="24"/>
          <w:szCs w:val="24"/>
        </w:rPr>
        <w:t>counts</w:t>
      </w:r>
      <w:r w:rsidR="0094463C" w:rsidRPr="00FF28CA">
        <w:rPr>
          <w:rFonts w:ascii="Times New Roman" w:hAnsi="Times New Roman" w:cs="Times New Roman"/>
          <w:sz w:val="24"/>
          <w:szCs w:val="24"/>
        </w:rPr>
        <w:t xml:space="preserve"> ≥</w:t>
      </w:r>
      <w:r w:rsidR="0094463C">
        <w:rPr>
          <w:rFonts w:ascii="Times New Roman" w:hAnsi="Times New Roman" w:cs="Times New Roman"/>
          <w:sz w:val="24"/>
          <w:szCs w:val="24"/>
        </w:rPr>
        <w:t xml:space="preserve"> </w:t>
      </w:r>
      <w:r w:rsidR="0094463C" w:rsidRPr="00FF28CA">
        <w:rPr>
          <w:rFonts w:ascii="Times New Roman" w:hAnsi="Times New Roman" w:cs="Times New Roman"/>
          <w:sz w:val="24"/>
          <w:szCs w:val="24"/>
        </w:rPr>
        <w:t>300/µl</w:t>
      </w:r>
      <w:r w:rsidR="0094463C">
        <w:rPr>
          <w:rFonts w:ascii="Times New Roman" w:hAnsi="Times New Roman" w:cs="Times New Roman"/>
          <w:sz w:val="24"/>
          <w:szCs w:val="24"/>
        </w:rPr>
        <w:t xml:space="preserve"> and serum </w:t>
      </w:r>
      <w:proofErr w:type="spellStart"/>
      <w:r w:rsidR="0094463C">
        <w:rPr>
          <w:rFonts w:ascii="Times New Roman" w:hAnsi="Times New Roman" w:cs="Times New Roman"/>
          <w:sz w:val="24"/>
          <w:szCs w:val="24"/>
        </w:rPr>
        <w:t>periostin</w:t>
      </w:r>
      <w:proofErr w:type="spellEnd"/>
      <w:r w:rsidR="0094463C">
        <w:rPr>
          <w:rFonts w:ascii="Times New Roman" w:hAnsi="Times New Roman" w:cs="Times New Roman"/>
          <w:sz w:val="24"/>
          <w:szCs w:val="24"/>
        </w:rPr>
        <w:t xml:space="preserve"> </w:t>
      </w:r>
      <w:r w:rsidR="0094463C" w:rsidRPr="0094463C">
        <w:rPr>
          <w:rFonts w:ascii="Times New Roman" w:hAnsi="Times New Roman" w:cs="Times New Roman"/>
          <w:color w:val="000000" w:themeColor="text1"/>
          <w:sz w:val="24"/>
          <w:szCs w:val="24"/>
        </w:rPr>
        <w:t>≥</w:t>
      </w:r>
      <w:r w:rsidR="0094463C">
        <w:rPr>
          <w:rFonts w:ascii="Times New Roman" w:hAnsi="Times New Roman" w:cs="Times New Roman"/>
          <w:color w:val="000000" w:themeColor="text1"/>
          <w:sz w:val="24"/>
          <w:szCs w:val="24"/>
        </w:rPr>
        <w:t>55µg/l were defined as threshold to consider the biomarke</w:t>
      </w:r>
      <w:r w:rsidR="003C088E">
        <w:rPr>
          <w:rFonts w:ascii="Times New Roman" w:hAnsi="Times New Roman" w:cs="Times New Roman"/>
          <w:color w:val="000000" w:themeColor="text1"/>
          <w:sz w:val="24"/>
          <w:szCs w:val="24"/>
        </w:rPr>
        <w:t xml:space="preserve">rs as abnormally high. </w:t>
      </w:r>
      <w:r w:rsidR="003C088E" w:rsidRPr="00117073">
        <w:rPr>
          <w:rFonts w:ascii="Times New Roman" w:hAnsi="Times New Roman" w:cs="Times New Roman"/>
          <w:b/>
          <w:color w:val="000000" w:themeColor="text1"/>
          <w:sz w:val="24"/>
          <w:szCs w:val="24"/>
        </w:rPr>
        <w:t xml:space="preserve">Figure </w:t>
      </w:r>
      <w:r w:rsidR="002C1B86" w:rsidRPr="00117073">
        <w:rPr>
          <w:rFonts w:ascii="Times New Roman" w:hAnsi="Times New Roman" w:cs="Times New Roman"/>
          <w:b/>
          <w:color w:val="000000" w:themeColor="text1"/>
          <w:sz w:val="24"/>
          <w:szCs w:val="24"/>
        </w:rPr>
        <w:t>4</w:t>
      </w:r>
      <w:r w:rsidR="003C088E" w:rsidRPr="00117073">
        <w:rPr>
          <w:rFonts w:ascii="Times New Roman" w:hAnsi="Times New Roman" w:cs="Times New Roman"/>
          <w:b/>
          <w:color w:val="000000" w:themeColor="text1"/>
          <w:sz w:val="24"/>
          <w:szCs w:val="24"/>
        </w:rPr>
        <w:t>A</w:t>
      </w:r>
      <w:r w:rsidR="003C088E">
        <w:rPr>
          <w:rFonts w:ascii="Times New Roman" w:hAnsi="Times New Roman" w:cs="Times New Roman"/>
          <w:color w:val="000000" w:themeColor="text1"/>
          <w:sz w:val="24"/>
          <w:szCs w:val="24"/>
        </w:rPr>
        <w:t xml:space="preserve"> displays a </w:t>
      </w:r>
      <w:r w:rsidR="003C088E" w:rsidRPr="00390F4F">
        <w:rPr>
          <w:rFonts w:ascii="Times New Roman" w:hAnsi="Times New Roman" w:cs="Times New Roman"/>
          <w:sz w:val="24"/>
          <w:szCs w:val="24"/>
        </w:rPr>
        <w:t xml:space="preserve">Venn Diagram </w:t>
      </w:r>
      <w:r w:rsidR="00D169FE">
        <w:rPr>
          <w:rFonts w:ascii="Times New Roman" w:hAnsi="Times New Roman" w:cs="Times New Roman"/>
          <w:sz w:val="24"/>
          <w:szCs w:val="24"/>
        </w:rPr>
        <w:t xml:space="preserve">showing </w:t>
      </w:r>
      <w:r w:rsidR="003C088E">
        <w:rPr>
          <w:rFonts w:ascii="Times New Roman" w:hAnsi="Times New Roman" w:cs="Times New Roman"/>
          <w:sz w:val="24"/>
          <w:szCs w:val="24"/>
        </w:rPr>
        <w:t xml:space="preserve">the </w:t>
      </w:r>
      <w:r w:rsidR="003C088E" w:rsidRPr="00390F4F">
        <w:rPr>
          <w:rFonts w:ascii="Times New Roman" w:hAnsi="Times New Roman" w:cs="Times New Roman"/>
          <w:sz w:val="24"/>
          <w:szCs w:val="24"/>
        </w:rPr>
        <w:t xml:space="preserve">overlap of patients </w:t>
      </w:r>
      <w:r w:rsidR="003C088E">
        <w:rPr>
          <w:rFonts w:ascii="Times New Roman" w:hAnsi="Times New Roman" w:cs="Times New Roman"/>
          <w:sz w:val="24"/>
          <w:szCs w:val="24"/>
        </w:rPr>
        <w:t xml:space="preserve">with high T2 biomarkers values and the average enrichment </w:t>
      </w:r>
      <w:r w:rsidR="003C088E">
        <w:rPr>
          <w:rFonts w:ascii="Times New Roman" w:hAnsi="Times New Roman" w:cs="Times New Roman"/>
          <w:color w:val="000000" w:themeColor="text1"/>
          <w:sz w:val="24"/>
          <w:szCs w:val="24"/>
        </w:rPr>
        <w:t xml:space="preserve">score of the </w:t>
      </w:r>
      <w:r w:rsidR="003C088E" w:rsidRPr="0094463C">
        <w:rPr>
          <w:rFonts w:ascii="Times New Roman" w:hAnsi="Times New Roman" w:cs="Times New Roman"/>
          <w:color w:val="000000" w:themeColor="text1"/>
          <w:sz w:val="24"/>
          <w:szCs w:val="24"/>
        </w:rPr>
        <w:t>IL-13 IVS signature</w:t>
      </w:r>
      <w:r w:rsidR="003C088E">
        <w:rPr>
          <w:rFonts w:ascii="Times New Roman" w:hAnsi="Times New Roman" w:cs="Times New Roman"/>
          <w:color w:val="000000" w:themeColor="text1"/>
          <w:sz w:val="24"/>
          <w:szCs w:val="24"/>
        </w:rPr>
        <w:t xml:space="preserve"> in each patient group. Looking at each biomarker separately, the T2 ES score was high in patients with high </w:t>
      </w:r>
      <w:proofErr w:type="spellStart"/>
      <w:r w:rsidR="003C088E">
        <w:rPr>
          <w:rFonts w:ascii="Times New Roman" w:hAnsi="Times New Roman" w:cs="Times New Roman"/>
          <w:color w:val="000000" w:themeColor="text1"/>
          <w:sz w:val="24"/>
          <w:szCs w:val="24"/>
        </w:rPr>
        <w:t>FeNO</w:t>
      </w:r>
      <w:proofErr w:type="spellEnd"/>
      <w:r w:rsidR="003C088E">
        <w:rPr>
          <w:rFonts w:ascii="Times New Roman" w:hAnsi="Times New Roman" w:cs="Times New Roman"/>
          <w:color w:val="000000" w:themeColor="text1"/>
          <w:sz w:val="24"/>
          <w:szCs w:val="24"/>
        </w:rPr>
        <w:t xml:space="preserve"> (ES=0.13) as well as in patients with high blood eosinophil count (ES=0.13), but less so in patients with high levels of serum </w:t>
      </w:r>
      <w:proofErr w:type="spellStart"/>
      <w:r w:rsidR="003C088E">
        <w:rPr>
          <w:rFonts w:ascii="Times New Roman" w:hAnsi="Times New Roman" w:cs="Times New Roman"/>
          <w:color w:val="000000" w:themeColor="text1"/>
          <w:sz w:val="24"/>
          <w:szCs w:val="24"/>
        </w:rPr>
        <w:t>periostin</w:t>
      </w:r>
      <w:proofErr w:type="spellEnd"/>
      <w:r w:rsidR="003C088E">
        <w:rPr>
          <w:rFonts w:ascii="Times New Roman" w:hAnsi="Times New Roman" w:cs="Times New Roman"/>
          <w:color w:val="000000" w:themeColor="text1"/>
          <w:sz w:val="24"/>
          <w:szCs w:val="24"/>
        </w:rPr>
        <w:t xml:space="preserve"> (ES=0.05).</w:t>
      </w:r>
      <w:r w:rsidR="008D7AA2">
        <w:rPr>
          <w:rFonts w:ascii="Times New Roman" w:hAnsi="Times New Roman" w:cs="Times New Roman"/>
          <w:color w:val="000000" w:themeColor="text1"/>
          <w:sz w:val="24"/>
          <w:szCs w:val="24"/>
        </w:rPr>
        <w:t xml:space="preserve"> </w:t>
      </w:r>
      <w:r w:rsidR="008D7AA2" w:rsidRPr="00927844">
        <w:rPr>
          <w:rFonts w:ascii="Times New Roman" w:hAnsi="Times New Roman" w:cs="Times New Roman"/>
          <w:color w:val="000000" w:themeColor="text1"/>
          <w:sz w:val="24"/>
          <w:szCs w:val="24"/>
        </w:rPr>
        <w:t xml:space="preserve">The </w:t>
      </w:r>
      <w:r w:rsidR="008D7AA2" w:rsidRPr="008D7AA2">
        <w:rPr>
          <w:rFonts w:ascii="Times New Roman" w:hAnsi="Times New Roman" w:cs="Times New Roman"/>
          <w:color w:val="000000" w:themeColor="text1"/>
          <w:sz w:val="24"/>
          <w:szCs w:val="24"/>
        </w:rPr>
        <w:t xml:space="preserve">highest ES was observed in patients with both high </w:t>
      </w:r>
      <w:proofErr w:type="spellStart"/>
      <w:r w:rsidR="008D7AA2" w:rsidRPr="008D7AA2">
        <w:rPr>
          <w:rFonts w:ascii="Times New Roman" w:hAnsi="Times New Roman" w:cs="Times New Roman"/>
          <w:color w:val="000000" w:themeColor="text1"/>
          <w:sz w:val="24"/>
          <w:szCs w:val="24"/>
        </w:rPr>
        <w:t>FeNO</w:t>
      </w:r>
      <w:proofErr w:type="spellEnd"/>
      <w:r w:rsidR="008D7AA2" w:rsidRPr="008D7AA2">
        <w:rPr>
          <w:rFonts w:ascii="Times New Roman" w:hAnsi="Times New Roman" w:cs="Times New Roman"/>
          <w:color w:val="000000" w:themeColor="text1"/>
          <w:sz w:val="24"/>
          <w:szCs w:val="24"/>
        </w:rPr>
        <w:t xml:space="preserve"> and blood eosinophils, while serum </w:t>
      </w:r>
      <w:proofErr w:type="spellStart"/>
      <w:r w:rsidR="008D7AA2" w:rsidRPr="008D7AA2">
        <w:rPr>
          <w:rFonts w:ascii="Times New Roman" w:hAnsi="Times New Roman" w:cs="Times New Roman"/>
          <w:color w:val="000000" w:themeColor="text1"/>
          <w:sz w:val="24"/>
          <w:szCs w:val="24"/>
        </w:rPr>
        <w:t>periostin</w:t>
      </w:r>
      <w:proofErr w:type="spellEnd"/>
      <w:r w:rsidR="008D7AA2" w:rsidRPr="008D7AA2">
        <w:rPr>
          <w:rFonts w:ascii="Times New Roman" w:hAnsi="Times New Roman" w:cs="Times New Roman"/>
          <w:color w:val="000000" w:themeColor="text1"/>
          <w:sz w:val="24"/>
          <w:szCs w:val="24"/>
        </w:rPr>
        <w:t xml:space="preserve"> did not perform well</w:t>
      </w:r>
      <w:r w:rsidR="007D4E30">
        <w:rPr>
          <w:rFonts w:ascii="Times New Roman" w:hAnsi="Times New Roman" w:cs="Times New Roman"/>
          <w:color w:val="000000" w:themeColor="text1"/>
          <w:sz w:val="24"/>
          <w:szCs w:val="24"/>
        </w:rPr>
        <w:t>.  W</w:t>
      </w:r>
      <w:r w:rsidR="008D7AA2" w:rsidRPr="008D7AA2">
        <w:rPr>
          <w:rFonts w:ascii="Times New Roman" w:hAnsi="Times New Roman" w:cs="Times New Roman"/>
          <w:color w:val="000000" w:themeColor="text1"/>
          <w:sz w:val="24"/>
          <w:szCs w:val="24"/>
        </w:rPr>
        <w:t>hen all three biomarkers were examined</w:t>
      </w:r>
      <w:r w:rsidR="007D4E30">
        <w:rPr>
          <w:rFonts w:ascii="Times New Roman" w:hAnsi="Times New Roman" w:cs="Times New Roman"/>
          <w:color w:val="000000" w:themeColor="text1"/>
          <w:sz w:val="24"/>
          <w:szCs w:val="24"/>
        </w:rPr>
        <w:t xml:space="preserve"> together</w:t>
      </w:r>
      <w:r w:rsidR="008D7AA2" w:rsidRPr="008D7AA2">
        <w:rPr>
          <w:rFonts w:ascii="Times New Roman" w:hAnsi="Times New Roman" w:cs="Times New Roman"/>
          <w:color w:val="000000" w:themeColor="text1"/>
          <w:sz w:val="24"/>
          <w:szCs w:val="24"/>
        </w:rPr>
        <w:t xml:space="preserve">, the ES score of the IL-13 IVS signature was </w:t>
      </w:r>
      <w:r w:rsidR="008D7AA2">
        <w:rPr>
          <w:rFonts w:ascii="Times New Roman" w:hAnsi="Times New Roman" w:cs="Times New Roman"/>
          <w:color w:val="000000" w:themeColor="text1"/>
          <w:sz w:val="24"/>
          <w:szCs w:val="24"/>
        </w:rPr>
        <w:t xml:space="preserve">slightly </w:t>
      </w:r>
      <w:r w:rsidR="008D7AA2" w:rsidRPr="008D7AA2">
        <w:rPr>
          <w:rFonts w:ascii="Times New Roman" w:hAnsi="Times New Roman" w:cs="Times New Roman"/>
          <w:color w:val="000000" w:themeColor="text1"/>
          <w:sz w:val="24"/>
          <w:szCs w:val="24"/>
        </w:rPr>
        <w:t xml:space="preserve">reduced. </w:t>
      </w:r>
      <w:r w:rsidR="00CE508F">
        <w:rPr>
          <w:rFonts w:ascii="Times New Roman" w:hAnsi="Times New Roman" w:cs="Times New Roman"/>
          <w:color w:val="000000" w:themeColor="text1"/>
          <w:sz w:val="24"/>
          <w:szCs w:val="24"/>
        </w:rPr>
        <w:t>The ES score</w:t>
      </w:r>
      <w:r w:rsidR="008D7AA2" w:rsidRPr="008D7AA2">
        <w:rPr>
          <w:rFonts w:ascii="Times New Roman" w:hAnsi="Times New Roman" w:cs="Times New Roman"/>
          <w:color w:val="000000" w:themeColor="text1"/>
          <w:sz w:val="24"/>
          <w:szCs w:val="24"/>
        </w:rPr>
        <w:t xml:space="preserve"> of each individual patient, based on grouping according to the levels of each individual T2 biomarker and their combinations is shown in </w:t>
      </w:r>
      <w:r w:rsidR="008D7AA2" w:rsidRPr="00117073">
        <w:rPr>
          <w:rFonts w:ascii="Times New Roman" w:hAnsi="Times New Roman" w:cs="Times New Roman"/>
          <w:b/>
          <w:color w:val="000000" w:themeColor="text1"/>
          <w:sz w:val="24"/>
          <w:szCs w:val="24"/>
        </w:rPr>
        <w:t>Figure 4B</w:t>
      </w:r>
      <w:r w:rsidR="008D7AA2" w:rsidRPr="00117073">
        <w:rPr>
          <w:rFonts w:ascii="Times New Roman" w:hAnsi="Times New Roman" w:cs="Times New Roman"/>
          <w:sz w:val="24"/>
          <w:szCs w:val="24"/>
        </w:rPr>
        <w:t>.</w:t>
      </w:r>
      <w:r w:rsidR="00D169FE" w:rsidRPr="00117073">
        <w:rPr>
          <w:rFonts w:ascii="Times New Roman" w:hAnsi="Times New Roman" w:cs="Times New Roman"/>
          <w:sz w:val="24"/>
          <w:szCs w:val="24"/>
        </w:rPr>
        <w:t xml:space="preserve"> The ES score of the T2 IL-13 IVS gene signature was significantly</w:t>
      </w:r>
      <w:r w:rsidR="00DA40E6">
        <w:rPr>
          <w:rFonts w:ascii="Times New Roman" w:hAnsi="Times New Roman" w:cs="Times New Roman"/>
          <w:sz w:val="24"/>
          <w:szCs w:val="24"/>
        </w:rPr>
        <w:t>, but weakly,</w:t>
      </w:r>
      <w:r w:rsidR="00D169FE" w:rsidRPr="00117073">
        <w:rPr>
          <w:rFonts w:ascii="Times New Roman" w:hAnsi="Times New Roman" w:cs="Times New Roman"/>
          <w:sz w:val="24"/>
          <w:szCs w:val="24"/>
        </w:rPr>
        <w:t xml:space="preserve"> correlated with </w:t>
      </w:r>
      <w:proofErr w:type="spellStart"/>
      <w:r w:rsidR="00D169FE" w:rsidRPr="00117073">
        <w:rPr>
          <w:rFonts w:ascii="Times New Roman" w:hAnsi="Times New Roman" w:cs="Times New Roman"/>
          <w:sz w:val="24"/>
          <w:szCs w:val="24"/>
        </w:rPr>
        <w:t>FeNO</w:t>
      </w:r>
      <w:proofErr w:type="spellEnd"/>
      <w:r w:rsidR="00D169FE" w:rsidRPr="00117073">
        <w:rPr>
          <w:rFonts w:ascii="Times New Roman" w:hAnsi="Times New Roman" w:cs="Times New Roman"/>
          <w:sz w:val="24"/>
          <w:szCs w:val="24"/>
        </w:rPr>
        <w:t xml:space="preserve"> (r=0.29, p-value=10</w:t>
      </w:r>
      <w:r w:rsidR="00D169FE" w:rsidRPr="00117073">
        <w:rPr>
          <w:rFonts w:ascii="Times New Roman" w:hAnsi="Times New Roman" w:cs="Times New Roman"/>
          <w:sz w:val="24"/>
          <w:szCs w:val="24"/>
          <w:vertAlign w:val="superscript"/>
        </w:rPr>
        <w:t>-3</w:t>
      </w:r>
      <w:r w:rsidR="00D169FE" w:rsidRPr="00117073">
        <w:rPr>
          <w:rFonts w:ascii="Times New Roman" w:hAnsi="Times New Roman" w:cs="Times New Roman"/>
          <w:sz w:val="24"/>
          <w:szCs w:val="24"/>
        </w:rPr>
        <w:t>) and blood eosinophil counts (r=0.34, p-value=10</w:t>
      </w:r>
      <w:r w:rsidR="00D169FE" w:rsidRPr="00117073">
        <w:rPr>
          <w:rFonts w:ascii="Times New Roman" w:hAnsi="Times New Roman" w:cs="Times New Roman"/>
          <w:sz w:val="24"/>
          <w:szCs w:val="24"/>
          <w:vertAlign w:val="superscript"/>
        </w:rPr>
        <w:t>-6</w:t>
      </w:r>
      <w:r w:rsidR="00D169FE" w:rsidRPr="00117073">
        <w:rPr>
          <w:rFonts w:ascii="Times New Roman" w:hAnsi="Times New Roman" w:cs="Times New Roman"/>
          <w:sz w:val="24"/>
          <w:szCs w:val="24"/>
        </w:rPr>
        <w:t>)</w:t>
      </w:r>
      <w:r w:rsidR="007D4E30">
        <w:rPr>
          <w:rFonts w:ascii="Times New Roman" w:hAnsi="Times New Roman" w:cs="Times New Roman"/>
          <w:sz w:val="24"/>
          <w:szCs w:val="24"/>
        </w:rPr>
        <w:t>,</w:t>
      </w:r>
      <w:r w:rsidR="00D169FE" w:rsidRPr="00117073">
        <w:rPr>
          <w:rFonts w:ascii="Times New Roman" w:hAnsi="Times New Roman" w:cs="Times New Roman"/>
          <w:sz w:val="24"/>
          <w:szCs w:val="24"/>
        </w:rPr>
        <w:t xml:space="preserve"> but not with serum </w:t>
      </w:r>
      <w:proofErr w:type="spellStart"/>
      <w:r w:rsidR="00D169FE" w:rsidRPr="00117073">
        <w:rPr>
          <w:rFonts w:ascii="Times New Roman" w:hAnsi="Times New Roman" w:cs="Times New Roman"/>
          <w:sz w:val="24"/>
          <w:szCs w:val="24"/>
        </w:rPr>
        <w:t>periostin</w:t>
      </w:r>
      <w:proofErr w:type="spellEnd"/>
      <w:r w:rsidR="00D169FE" w:rsidRPr="00117073">
        <w:rPr>
          <w:rFonts w:ascii="Times New Roman" w:hAnsi="Times New Roman" w:cs="Times New Roman"/>
          <w:sz w:val="24"/>
          <w:szCs w:val="24"/>
        </w:rPr>
        <w:t xml:space="preserve"> levels (r=-0.04, p-value=0.64). The T2 IL-13 IVS ES score was strongly correlated with </w:t>
      </w:r>
      <w:r w:rsidR="00DA40E6">
        <w:rPr>
          <w:rFonts w:ascii="Times New Roman" w:hAnsi="Times New Roman" w:cs="Times New Roman"/>
          <w:sz w:val="24"/>
          <w:szCs w:val="24"/>
        </w:rPr>
        <w:t>the s</w:t>
      </w:r>
      <w:r w:rsidR="00D169FE" w:rsidRPr="00117073">
        <w:rPr>
          <w:rFonts w:ascii="Times New Roman" w:hAnsi="Times New Roman" w:cs="Times New Roman"/>
          <w:sz w:val="24"/>
          <w:szCs w:val="24"/>
        </w:rPr>
        <w:t>putum eosinophil count (r =0.55, p-value=10</w:t>
      </w:r>
      <w:r w:rsidR="00D169FE" w:rsidRPr="00117073">
        <w:rPr>
          <w:rFonts w:ascii="Times New Roman" w:hAnsi="Times New Roman" w:cs="Times New Roman"/>
          <w:sz w:val="24"/>
          <w:szCs w:val="24"/>
          <w:vertAlign w:val="superscript"/>
        </w:rPr>
        <w:t>-6</w:t>
      </w:r>
      <w:r w:rsidR="00D169FE" w:rsidRPr="00117073">
        <w:rPr>
          <w:rFonts w:ascii="Times New Roman" w:hAnsi="Times New Roman" w:cs="Times New Roman"/>
          <w:sz w:val="24"/>
          <w:szCs w:val="24"/>
        </w:rPr>
        <w:t xml:space="preserve">). </w:t>
      </w:r>
    </w:p>
    <w:p w14:paraId="5FBCC8D0" w14:textId="08E51B72" w:rsidR="00CF0125" w:rsidRDefault="000C2117" w:rsidP="0001442E">
      <w:pPr>
        <w:spacing w:after="0" w:line="480" w:lineRule="auto"/>
        <w:ind w:firstLine="720"/>
        <w:jc w:val="both"/>
        <w:rPr>
          <w:rFonts w:ascii="Times New Roman" w:hAnsi="Times New Roman" w:cs="Times New Roman"/>
          <w:sz w:val="24"/>
          <w:szCs w:val="24"/>
        </w:rPr>
      </w:pPr>
      <w:r w:rsidRPr="00FF28CA">
        <w:rPr>
          <w:rFonts w:ascii="Times New Roman" w:hAnsi="Times New Roman" w:cs="Times New Roman"/>
          <w:sz w:val="24"/>
          <w:szCs w:val="24"/>
        </w:rPr>
        <w:t xml:space="preserve">We </w:t>
      </w:r>
      <w:r w:rsidR="007D4E30">
        <w:rPr>
          <w:rFonts w:ascii="Times New Roman" w:hAnsi="Times New Roman" w:cs="Times New Roman"/>
          <w:sz w:val="24"/>
          <w:szCs w:val="24"/>
        </w:rPr>
        <w:t xml:space="preserve">also </w:t>
      </w:r>
      <w:r w:rsidRPr="00FF28CA">
        <w:rPr>
          <w:rFonts w:ascii="Times New Roman" w:hAnsi="Times New Roman" w:cs="Times New Roman"/>
          <w:sz w:val="24"/>
          <w:szCs w:val="24"/>
        </w:rPr>
        <w:t xml:space="preserve">applied </w:t>
      </w:r>
      <w:r w:rsidR="00FF28CA" w:rsidRPr="00FF28CA">
        <w:rPr>
          <w:rFonts w:ascii="Times New Roman" w:hAnsi="Times New Roman" w:cs="Times New Roman"/>
          <w:sz w:val="24"/>
          <w:szCs w:val="24"/>
        </w:rPr>
        <w:t>chi-square</w:t>
      </w:r>
      <w:r w:rsidR="0075041E">
        <w:rPr>
          <w:rFonts w:ascii="Times New Roman" w:hAnsi="Times New Roman" w:cs="Times New Roman"/>
          <w:sz w:val="24"/>
          <w:szCs w:val="24"/>
        </w:rPr>
        <w:t xml:space="preserve"> </w:t>
      </w:r>
      <w:r w:rsidR="00FF28CA" w:rsidRPr="00FF28CA">
        <w:rPr>
          <w:rFonts w:ascii="Times New Roman" w:hAnsi="Times New Roman" w:cs="Times New Roman"/>
          <w:sz w:val="24"/>
          <w:szCs w:val="24"/>
        </w:rPr>
        <w:t xml:space="preserve">test </w:t>
      </w:r>
      <w:r w:rsidR="00FF28CA">
        <w:rPr>
          <w:rFonts w:ascii="Times New Roman" w:hAnsi="Times New Roman" w:cs="Times New Roman"/>
          <w:sz w:val="24"/>
          <w:szCs w:val="24"/>
        </w:rPr>
        <w:t>to determine whether there is any contingency between</w:t>
      </w:r>
      <w:r w:rsidRPr="00FF28CA">
        <w:rPr>
          <w:rFonts w:ascii="Times New Roman" w:hAnsi="Times New Roman" w:cs="Times New Roman"/>
          <w:sz w:val="24"/>
          <w:szCs w:val="24"/>
        </w:rPr>
        <w:t xml:space="preserve"> T2</w:t>
      </w:r>
      <w:r w:rsidR="00995E24" w:rsidRPr="00FF28CA">
        <w:rPr>
          <w:rFonts w:ascii="Times New Roman" w:hAnsi="Times New Roman" w:cs="Times New Roman"/>
          <w:sz w:val="24"/>
          <w:szCs w:val="24"/>
        </w:rPr>
        <w:t>-</w:t>
      </w:r>
      <w:r w:rsidRPr="00FF28CA">
        <w:rPr>
          <w:rFonts w:ascii="Times New Roman" w:hAnsi="Times New Roman" w:cs="Times New Roman"/>
          <w:sz w:val="24"/>
          <w:szCs w:val="24"/>
        </w:rPr>
        <w:t>high</w:t>
      </w:r>
      <w:r w:rsidR="00995E24" w:rsidRPr="00FF28CA">
        <w:rPr>
          <w:rFonts w:ascii="Times New Roman" w:hAnsi="Times New Roman" w:cs="Times New Roman"/>
          <w:sz w:val="24"/>
          <w:szCs w:val="24"/>
        </w:rPr>
        <w:t xml:space="preserve"> and T2-</w:t>
      </w:r>
      <w:r w:rsidRPr="00FF28CA">
        <w:rPr>
          <w:rFonts w:ascii="Times New Roman" w:hAnsi="Times New Roman" w:cs="Times New Roman"/>
          <w:sz w:val="24"/>
          <w:szCs w:val="24"/>
        </w:rPr>
        <w:t xml:space="preserve">low </w:t>
      </w:r>
      <w:r w:rsidR="00FF28CA">
        <w:rPr>
          <w:rFonts w:ascii="Times New Roman" w:hAnsi="Times New Roman" w:cs="Times New Roman"/>
          <w:sz w:val="24"/>
          <w:szCs w:val="24"/>
        </w:rPr>
        <w:t xml:space="preserve">status </w:t>
      </w:r>
      <w:r w:rsidRPr="00FF28CA">
        <w:rPr>
          <w:rFonts w:ascii="Times New Roman" w:hAnsi="Times New Roman" w:cs="Times New Roman"/>
          <w:sz w:val="24"/>
          <w:szCs w:val="24"/>
        </w:rPr>
        <w:t xml:space="preserve">defined by the IL-13 IVS signature and </w:t>
      </w:r>
      <w:r w:rsidR="00FF28CA">
        <w:rPr>
          <w:rFonts w:ascii="Times New Roman" w:hAnsi="Times New Roman" w:cs="Times New Roman"/>
          <w:sz w:val="24"/>
          <w:szCs w:val="24"/>
        </w:rPr>
        <w:t xml:space="preserve">high and low defined levels of the biomarkers </w:t>
      </w:r>
      <w:proofErr w:type="spellStart"/>
      <w:r w:rsidRPr="00FF28CA">
        <w:rPr>
          <w:rFonts w:ascii="Times New Roman" w:hAnsi="Times New Roman" w:cs="Times New Roman"/>
          <w:sz w:val="24"/>
          <w:szCs w:val="24"/>
        </w:rPr>
        <w:t>FeNO</w:t>
      </w:r>
      <w:proofErr w:type="spellEnd"/>
      <w:r w:rsidRPr="00FF28CA">
        <w:rPr>
          <w:rFonts w:ascii="Times New Roman" w:hAnsi="Times New Roman" w:cs="Times New Roman"/>
          <w:sz w:val="24"/>
          <w:szCs w:val="24"/>
        </w:rPr>
        <w:t xml:space="preserve"> </w:t>
      </w:r>
      <w:r w:rsidR="00FF28CA">
        <w:rPr>
          <w:rFonts w:ascii="Times New Roman" w:hAnsi="Times New Roman" w:cs="Times New Roman"/>
          <w:sz w:val="24"/>
          <w:szCs w:val="24"/>
        </w:rPr>
        <w:t>(</w:t>
      </w:r>
      <w:r w:rsidR="00995E24" w:rsidRPr="00FF28CA">
        <w:rPr>
          <w:rFonts w:ascii="Times New Roman" w:hAnsi="Times New Roman" w:cs="Times New Roman"/>
          <w:sz w:val="24"/>
          <w:szCs w:val="24"/>
        </w:rPr>
        <w:t>≥</w:t>
      </w:r>
      <w:r w:rsidRPr="00FF28CA">
        <w:rPr>
          <w:rFonts w:ascii="Times New Roman" w:hAnsi="Times New Roman" w:cs="Times New Roman"/>
          <w:sz w:val="24"/>
          <w:szCs w:val="24"/>
        </w:rPr>
        <w:t xml:space="preserve"> </w:t>
      </w:r>
      <w:r w:rsidR="00FF28CA">
        <w:rPr>
          <w:rFonts w:ascii="Times New Roman" w:hAnsi="Times New Roman" w:cs="Times New Roman"/>
          <w:sz w:val="24"/>
          <w:szCs w:val="24"/>
        </w:rPr>
        <w:t xml:space="preserve">or &lt; </w:t>
      </w:r>
      <w:r w:rsidRPr="00FF28CA">
        <w:rPr>
          <w:rFonts w:ascii="Times New Roman" w:hAnsi="Times New Roman" w:cs="Times New Roman"/>
          <w:sz w:val="24"/>
          <w:szCs w:val="24"/>
        </w:rPr>
        <w:t>30ppb</w:t>
      </w:r>
      <w:r w:rsidR="00FF28CA">
        <w:rPr>
          <w:rFonts w:ascii="Times New Roman" w:hAnsi="Times New Roman" w:cs="Times New Roman"/>
          <w:sz w:val="24"/>
          <w:szCs w:val="24"/>
        </w:rPr>
        <w:t>)</w:t>
      </w:r>
      <w:r w:rsidRPr="00FF28CA">
        <w:rPr>
          <w:rFonts w:ascii="Times New Roman" w:hAnsi="Times New Roman" w:cs="Times New Roman"/>
          <w:sz w:val="24"/>
          <w:szCs w:val="24"/>
        </w:rPr>
        <w:t xml:space="preserve"> and </w:t>
      </w:r>
      <w:r w:rsidR="00FF28CA" w:rsidRPr="00FF28CA">
        <w:rPr>
          <w:rFonts w:ascii="Times New Roman" w:hAnsi="Times New Roman" w:cs="Times New Roman"/>
          <w:sz w:val="24"/>
          <w:szCs w:val="24"/>
        </w:rPr>
        <w:t xml:space="preserve">blood eosinophil </w:t>
      </w:r>
      <w:r w:rsidR="00FF28CA">
        <w:rPr>
          <w:rFonts w:ascii="Times New Roman" w:hAnsi="Times New Roman" w:cs="Times New Roman"/>
          <w:sz w:val="24"/>
          <w:szCs w:val="24"/>
        </w:rPr>
        <w:t>counts</w:t>
      </w:r>
      <w:r w:rsidR="00FF28CA" w:rsidRPr="00FF28CA">
        <w:rPr>
          <w:rFonts w:ascii="Times New Roman" w:hAnsi="Times New Roman" w:cs="Times New Roman"/>
          <w:sz w:val="24"/>
          <w:szCs w:val="24"/>
        </w:rPr>
        <w:t xml:space="preserve"> </w:t>
      </w:r>
      <w:r w:rsidR="00FF28CA">
        <w:rPr>
          <w:rFonts w:ascii="Times New Roman" w:hAnsi="Times New Roman" w:cs="Times New Roman"/>
          <w:sz w:val="24"/>
          <w:szCs w:val="24"/>
        </w:rPr>
        <w:t>(</w:t>
      </w:r>
      <w:r w:rsidR="00536832" w:rsidRPr="00FF28CA">
        <w:rPr>
          <w:rFonts w:ascii="Times New Roman" w:hAnsi="Times New Roman" w:cs="Times New Roman"/>
          <w:sz w:val="24"/>
          <w:szCs w:val="24"/>
        </w:rPr>
        <w:t>≥</w:t>
      </w:r>
      <w:r w:rsidR="00FF28CA">
        <w:rPr>
          <w:rFonts w:ascii="Times New Roman" w:hAnsi="Times New Roman" w:cs="Times New Roman"/>
          <w:sz w:val="24"/>
          <w:szCs w:val="24"/>
        </w:rPr>
        <w:t xml:space="preserve"> or &lt; </w:t>
      </w:r>
      <w:r w:rsidRPr="00FF28CA">
        <w:rPr>
          <w:rFonts w:ascii="Times New Roman" w:hAnsi="Times New Roman" w:cs="Times New Roman"/>
          <w:sz w:val="24"/>
          <w:szCs w:val="24"/>
        </w:rPr>
        <w:t>300</w:t>
      </w:r>
      <w:r w:rsidR="00995E24" w:rsidRPr="00FF28CA">
        <w:rPr>
          <w:rFonts w:ascii="Times New Roman" w:hAnsi="Times New Roman" w:cs="Times New Roman"/>
          <w:sz w:val="24"/>
          <w:szCs w:val="24"/>
        </w:rPr>
        <w:t>/µl</w:t>
      </w:r>
      <w:r w:rsidR="00FF28CA">
        <w:rPr>
          <w:rFonts w:ascii="Times New Roman" w:hAnsi="Times New Roman" w:cs="Times New Roman"/>
          <w:sz w:val="24"/>
          <w:szCs w:val="24"/>
        </w:rPr>
        <w:t xml:space="preserve">), and of the combination of </w:t>
      </w:r>
      <w:proofErr w:type="spellStart"/>
      <w:r w:rsidR="00FF28CA">
        <w:rPr>
          <w:rFonts w:ascii="Times New Roman" w:hAnsi="Times New Roman" w:cs="Times New Roman"/>
          <w:sz w:val="24"/>
          <w:szCs w:val="24"/>
        </w:rPr>
        <w:t>FeNO</w:t>
      </w:r>
      <w:proofErr w:type="spellEnd"/>
      <w:r w:rsidR="00FF28CA">
        <w:rPr>
          <w:rFonts w:ascii="Times New Roman" w:hAnsi="Times New Roman" w:cs="Times New Roman"/>
          <w:sz w:val="24"/>
          <w:szCs w:val="24"/>
        </w:rPr>
        <w:t xml:space="preserve"> and blood eosinophil count</w:t>
      </w:r>
      <w:r w:rsidR="00D169FE">
        <w:rPr>
          <w:rFonts w:ascii="Times New Roman" w:hAnsi="Times New Roman" w:cs="Times New Roman"/>
          <w:sz w:val="24"/>
          <w:szCs w:val="24"/>
        </w:rPr>
        <w:t xml:space="preserve"> </w:t>
      </w:r>
      <w:r w:rsidR="00D169FE" w:rsidRPr="00FF28CA">
        <w:rPr>
          <w:rFonts w:ascii="Times New Roman" w:hAnsi="Times New Roman" w:cs="Times New Roman"/>
          <w:sz w:val="24"/>
          <w:szCs w:val="24"/>
        </w:rPr>
        <w:t>(</w:t>
      </w:r>
      <w:r w:rsidR="00D169FE" w:rsidRPr="00FF28CA">
        <w:rPr>
          <w:rFonts w:ascii="Times New Roman" w:hAnsi="Times New Roman" w:cs="Times New Roman"/>
          <w:b/>
          <w:sz w:val="24"/>
          <w:szCs w:val="24"/>
        </w:rPr>
        <w:t>Table 3</w:t>
      </w:r>
      <w:r w:rsidR="00D169FE" w:rsidRPr="00FF28CA">
        <w:rPr>
          <w:rFonts w:ascii="Times New Roman" w:hAnsi="Times New Roman" w:cs="Times New Roman"/>
          <w:sz w:val="24"/>
          <w:szCs w:val="24"/>
        </w:rPr>
        <w:t>)</w:t>
      </w:r>
      <w:r w:rsidR="00FF28CA">
        <w:rPr>
          <w:rFonts w:ascii="Times New Roman" w:hAnsi="Times New Roman" w:cs="Times New Roman"/>
          <w:sz w:val="24"/>
          <w:szCs w:val="24"/>
        </w:rPr>
        <w:t xml:space="preserve">. </w:t>
      </w:r>
      <w:r>
        <w:rPr>
          <w:rFonts w:ascii="Times New Roman" w:hAnsi="Times New Roman" w:cs="Times New Roman"/>
          <w:sz w:val="24"/>
          <w:szCs w:val="24"/>
        </w:rPr>
        <w:t xml:space="preserve"> All p-values were significant (p-value&lt;0.05) rejecting the null hypothesis that the eosinophil and </w:t>
      </w:r>
      <w:proofErr w:type="spellStart"/>
      <w:r>
        <w:rPr>
          <w:rFonts w:ascii="Times New Roman" w:hAnsi="Times New Roman" w:cs="Times New Roman"/>
          <w:sz w:val="24"/>
          <w:szCs w:val="24"/>
        </w:rPr>
        <w:t>FeNO</w:t>
      </w:r>
      <w:proofErr w:type="spellEnd"/>
      <w:r>
        <w:rPr>
          <w:rFonts w:ascii="Times New Roman" w:hAnsi="Times New Roman" w:cs="Times New Roman"/>
          <w:sz w:val="24"/>
          <w:szCs w:val="24"/>
        </w:rPr>
        <w:t xml:space="preserve"> status of patients is not </w:t>
      </w:r>
      <w:r w:rsidR="00FF28CA">
        <w:rPr>
          <w:rFonts w:ascii="Times New Roman" w:hAnsi="Times New Roman" w:cs="Times New Roman"/>
          <w:sz w:val="24"/>
          <w:szCs w:val="24"/>
        </w:rPr>
        <w:t>contingent</w:t>
      </w:r>
      <w:r>
        <w:rPr>
          <w:rFonts w:ascii="Times New Roman" w:hAnsi="Times New Roman" w:cs="Times New Roman"/>
          <w:sz w:val="24"/>
          <w:szCs w:val="24"/>
        </w:rPr>
        <w:t xml:space="preserve"> with the T2 status. </w:t>
      </w:r>
      <w:r w:rsidR="00CF0125">
        <w:rPr>
          <w:rFonts w:ascii="Times New Roman" w:hAnsi="Times New Roman" w:cs="Times New Roman"/>
          <w:sz w:val="24"/>
          <w:szCs w:val="24"/>
        </w:rPr>
        <w:t xml:space="preserve"> Serum </w:t>
      </w:r>
      <w:proofErr w:type="spellStart"/>
      <w:r w:rsidR="00CF0125">
        <w:rPr>
          <w:rFonts w:ascii="Times New Roman" w:hAnsi="Times New Roman" w:cs="Times New Roman"/>
          <w:sz w:val="24"/>
          <w:szCs w:val="24"/>
        </w:rPr>
        <w:t>periostin</w:t>
      </w:r>
      <w:proofErr w:type="spellEnd"/>
      <w:r w:rsidR="00CF0125">
        <w:rPr>
          <w:rFonts w:ascii="Times New Roman" w:hAnsi="Times New Roman" w:cs="Times New Roman"/>
          <w:sz w:val="24"/>
          <w:szCs w:val="24"/>
        </w:rPr>
        <w:t xml:space="preserve"> and the combination of </w:t>
      </w:r>
      <w:proofErr w:type="spellStart"/>
      <w:r w:rsidR="00CF0125">
        <w:rPr>
          <w:rFonts w:ascii="Times New Roman" w:hAnsi="Times New Roman" w:cs="Times New Roman"/>
          <w:sz w:val="24"/>
          <w:szCs w:val="24"/>
        </w:rPr>
        <w:t>periostin</w:t>
      </w:r>
      <w:proofErr w:type="spellEnd"/>
      <w:r w:rsidR="00CF0125">
        <w:rPr>
          <w:rFonts w:ascii="Times New Roman" w:hAnsi="Times New Roman" w:cs="Times New Roman"/>
          <w:sz w:val="24"/>
          <w:szCs w:val="24"/>
        </w:rPr>
        <w:t xml:space="preserve"> with </w:t>
      </w:r>
      <w:proofErr w:type="spellStart"/>
      <w:r w:rsidR="007D4E30">
        <w:rPr>
          <w:rFonts w:ascii="Times New Roman" w:hAnsi="Times New Roman" w:cs="Times New Roman"/>
          <w:sz w:val="24"/>
          <w:szCs w:val="24"/>
        </w:rPr>
        <w:t>FeNO</w:t>
      </w:r>
      <w:proofErr w:type="spellEnd"/>
      <w:r w:rsidR="007D4E30">
        <w:rPr>
          <w:rFonts w:ascii="Times New Roman" w:hAnsi="Times New Roman" w:cs="Times New Roman"/>
          <w:sz w:val="24"/>
          <w:szCs w:val="24"/>
        </w:rPr>
        <w:t xml:space="preserve"> </w:t>
      </w:r>
      <w:r w:rsidR="00CF0125">
        <w:rPr>
          <w:rFonts w:ascii="Times New Roman" w:hAnsi="Times New Roman" w:cs="Times New Roman"/>
          <w:sz w:val="24"/>
          <w:szCs w:val="24"/>
        </w:rPr>
        <w:t xml:space="preserve">or eosinophils did not reach significance. </w:t>
      </w:r>
    </w:p>
    <w:p w14:paraId="2237FF49" w14:textId="77777777" w:rsidR="00860F87" w:rsidRDefault="00860F87" w:rsidP="004243BB">
      <w:pPr>
        <w:spacing w:after="0" w:line="480" w:lineRule="auto"/>
        <w:ind w:firstLine="720"/>
        <w:jc w:val="both"/>
        <w:rPr>
          <w:rFonts w:ascii="Times New Roman" w:hAnsi="Times New Roman" w:cs="Times New Roman"/>
          <w:b/>
          <w:sz w:val="24"/>
          <w:szCs w:val="24"/>
        </w:rPr>
      </w:pPr>
      <w:bookmarkStart w:id="1" w:name="_Hlk508192693"/>
    </w:p>
    <w:p w14:paraId="394DC659" w14:textId="29A4615D" w:rsidR="0018462D" w:rsidRPr="0018462D" w:rsidRDefault="00DA34CB" w:rsidP="0018462D">
      <w:pPr>
        <w:spacing w:after="0" w:line="480" w:lineRule="auto"/>
        <w:rPr>
          <w:rFonts w:ascii="Times New Roman" w:hAnsi="Times New Roman" w:cs="Times New Roman"/>
          <w:b/>
          <w:sz w:val="24"/>
          <w:szCs w:val="24"/>
        </w:rPr>
      </w:pPr>
      <w:r>
        <w:rPr>
          <w:rFonts w:ascii="Times New Roman" w:hAnsi="Times New Roman" w:cs="Times New Roman"/>
          <w:b/>
          <w:sz w:val="24"/>
          <w:szCs w:val="24"/>
        </w:rPr>
        <w:t>Serum and s</w:t>
      </w:r>
      <w:r w:rsidR="0018462D" w:rsidRPr="0018462D">
        <w:rPr>
          <w:rFonts w:ascii="Times New Roman" w:hAnsi="Times New Roman" w:cs="Times New Roman"/>
          <w:b/>
          <w:sz w:val="24"/>
          <w:szCs w:val="24"/>
        </w:rPr>
        <w:t>putum</w:t>
      </w:r>
      <w:r w:rsidR="00181F04">
        <w:rPr>
          <w:rFonts w:ascii="Times New Roman" w:hAnsi="Times New Roman" w:cs="Times New Roman"/>
          <w:b/>
          <w:sz w:val="24"/>
          <w:szCs w:val="24"/>
        </w:rPr>
        <w:t xml:space="preserve"> </w:t>
      </w:r>
      <w:r w:rsidR="0018462D" w:rsidRPr="0018462D">
        <w:rPr>
          <w:rFonts w:ascii="Times New Roman" w:hAnsi="Times New Roman" w:cs="Times New Roman"/>
          <w:b/>
          <w:sz w:val="24"/>
          <w:szCs w:val="24"/>
        </w:rPr>
        <w:t>IL-4, IL-5 and IL-13 levels</w:t>
      </w:r>
    </w:p>
    <w:p w14:paraId="77BF0B83" w14:textId="26C9B445" w:rsidR="00FE7A8A" w:rsidRPr="0018462D" w:rsidRDefault="00CA42F3" w:rsidP="001170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examined whether the levels of the T2 cytokines IL-4, IL-5 and IL-13 in sputum and serum could </w:t>
      </w:r>
      <w:r w:rsidR="00D169FE">
        <w:rPr>
          <w:rFonts w:ascii="Times New Roman" w:hAnsi="Times New Roman" w:cs="Times New Roman"/>
          <w:sz w:val="24"/>
          <w:szCs w:val="24"/>
        </w:rPr>
        <w:t xml:space="preserve">be useful in </w:t>
      </w:r>
      <w:r w:rsidR="007D4E30">
        <w:rPr>
          <w:rFonts w:ascii="Times New Roman" w:hAnsi="Times New Roman" w:cs="Times New Roman"/>
          <w:sz w:val="24"/>
          <w:szCs w:val="24"/>
        </w:rPr>
        <w:t xml:space="preserve">predicting </w:t>
      </w:r>
      <w:r>
        <w:rPr>
          <w:rFonts w:ascii="Times New Roman" w:hAnsi="Times New Roman" w:cs="Times New Roman"/>
          <w:sz w:val="24"/>
          <w:szCs w:val="24"/>
        </w:rPr>
        <w:t xml:space="preserve">the degree of T2 expression.  </w:t>
      </w:r>
      <w:r w:rsidR="000766A3">
        <w:rPr>
          <w:rFonts w:ascii="Times New Roman" w:hAnsi="Times New Roman" w:cs="Times New Roman"/>
          <w:sz w:val="24"/>
          <w:szCs w:val="24"/>
        </w:rPr>
        <w:t xml:space="preserve">In </w:t>
      </w:r>
      <w:proofErr w:type="spellStart"/>
      <w:r w:rsidR="000766A3" w:rsidRPr="006970B8">
        <w:rPr>
          <w:rFonts w:ascii="Times New Roman" w:hAnsi="Times New Roman" w:cs="Times New Roman"/>
          <w:sz w:val="24"/>
          <w:szCs w:val="24"/>
        </w:rPr>
        <w:t>SOMAscan</w:t>
      </w:r>
      <w:proofErr w:type="spellEnd"/>
      <w:r w:rsidR="000766A3" w:rsidRPr="006970B8">
        <w:rPr>
          <w:rFonts w:ascii="Times New Roman" w:hAnsi="Times New Roman" w:cs="Times New Roman"/>
          <w:sz w:val="24"/>
          <w:szCs w:val="24"/>
        </w:rPr>
        <w:t xml:space="preserve"> analysis</w:t>
      </w:r>
      <w:r w:rsidR="000766A3">
        <w:rPr>
          <w:rFonts w:ascii="Times New Roman" w:hAnsi="Times New Roman" w:cs="Times New Roman"/>
          <w:sz w:val="24"/>
          <w:szCs w:val="24"/>
        </w:rPr>
        <w:t xml:space="preserve"> of serum samples, levels of IL-4, IL-5 and IL-13 were similar across healthy, T2-high and T2-low patients </w:t>
      </w:r>
      <w:r w:rsidR="000766A3" w:rsidRPr="0018462D">
        <w:rPr>
          <w:rFonts w:ascii="Times New Roman" w:hAnsi="Times New Roman" w:cs="Times New Roman"/>
          <w:sz w:val="24"/>
          <w:szCs w:val="24"/>
        </w:rPr>
        <w:t>(</w:t>
      </w:r>
      <w:r w:rsidR="000766A3" w:rsidRPr="000052AE">
        <w:rPr>
          <w:rFonts w:ascii="Times New Roman" w:hAnsi="Times New Roman" w:cs="Times New Roman"/>
          <w:b/>
          <w:sz w:val="24"/>
          <w:szCs w:val="24"/>
        </w:rPr>
        <w:t>Fig 5</w:t>
      </w:r>
      <w:r w:rsidR="000766A3" w:rsidRPr="0018462D">
        <w:rPr>
          <w:rFonts w:ascii="Times New Roman" w:hAnsi="Times New Roman" w:cs="Times New Roman"/>
          <w:sz w:val="24"/>
          <w:szCs w:val="24"/>
        </w:rPr>
        <w:t>)</w:t>
      </w:r>
      <w:r w:rsidR="000766A3">
        <w:rPr>
          <w:rFonts w:ascii="Times New Roman" w:hAnsi="Times New Roman" w:cs="Times New Roman"/>
          <w:sz w:val="24"/>
          <w:szCs w:val="24"/>
        </w:rPr>
        <w:t>.</w:t>
      </w:r>
      <w:r w:rsidR="000766A3" w:rsidRPr="0018462D">
        <w:rPr>
          <w:rFonts w:ascii="Times New Roman" w:hAnsi="Times New Roman" w:cs="Times New Roman"/>
          <w:sz w:val="24"/>
          <w:szCs w:val="24"/>
        </w:rPr>
        <w:t xml:space="preserve"> </w:t>
      </w:r>
      <w:r w:rsidR="000766A3">
        <w:rPr>
          <w:rFonts w:ascii="Times New Roman" w:hAnsi="Times New Roman" w:cs="Times New Roman"/>
          <w:sz w:val="24"/>
          <w:szCs w:val="24"/>
        </w:rPr>
        <w:t>In</w:t>
      </w:r>
      <w:r w:rsidR="0018462D" w:rsidRPr="0018462D">
        <w:rPr>
          <w:rFonts w:ascii="Times New Roman" w:hAnsi="Times New Roman" w:cs="Times New Roman"/>
          <w:sz w:val="24"/>
          <w:szCs w:val="24"/>
        </w:rPr>
        <w:t xml:space="preserve"> sputum samples</w:t>
      </w:r>
      <w:r w:rsidR="000766A3">
        <w:rPr>
          <w:rFonts w:ascii="Times New Roman" w:hAnsi="Times New Roman" w:cs="Times New Roman"/>
          <w:sz w:val="24"/>
          <w:szCs w:val="24"/>
        </w:rPr>
        <w:t>,</w:t>
      </w:r>
      <w:r w:rsidR="0018462D" w:rsidRPr="0018462D">
        <w:rPr>
          <w:rFonts w:ascii="Times New Roman" w:hAnsi="Times New Roman" w:cs="Times New Roman"/>
          <w:sz w:val="24"/>
          <w:szCs w:val="24"/>
        </w:rPr>
        <w:t xml:space="preserve"> </w:t>
      </w:r>
      <w:r>
        <w:rPr>
          <w:rFonts w:ascii="Times New Roman" w:hAnsi="Times New Roman" w:cs="Times New Roman"/>
          <w:sz w:val="24"/>
          <w:szCs w:val="24"/>
        </w:rPr>
        <w:t xml:space="preserve">IL-4 and </w:t>
      </w:r>
      <w:r w:rsidR="0018462D" w:rsidRPr="0018462D">
        <w:rPr>
          <w:rFonts w:ascii="Times New Roman" w:hAnsi="Times New Roman" w:cs="Times New Roman"/>
          <w:sz w:val="24"/>
          <w:szCs w:val="24"/>
        </w:rPr>
        <w:t xml:space="preserve">IL-13 cytokine levels </w:t>
      </w:r>
      <w:r w:rsidR="000766A3">
        <w:rPr>
          <w:rFonts w:ascii="Times New Roman" w:hAnsi="Times New Roman" w:cs="Times New Roman"/>
          <w:sz w:val="24"/>
          <w:szCs w:val="24"/>
        </w:rPr>
        <w:t>were also</w:t>
      </w:r>
      <w:r w:rsidR="00181F04">
        <w:rPr>
          <w:rFonts w:ascii="Times New Roman" w:hAnsi="Times New Roman" w:cs="Times New Roman"/>
          <w:sz w:val="24"/>
          <w:szCs w:val="24"/>
        </w:rPr>
        <w:t xml:space="preserve"> s</w:t>
      </w:r>
      <w:r w:rsidR="0018462D" w:rsidRPr="0018462D">
        <w:rPr>
          <w:rFonts w:ascii="Times New Roman" w:hAnsi="Times New Roman" w:cs="Times New Roman"/>
          <w:sz w:val="24"/>
          <w:szCs w:val="24"/>
        </w:rPr>
        <w:t>imilar across all cohorts</w:t>
      </w:r>
      <w:r w:rsidR="000766A3">
        <w:rPr>
          <w:rFonts w:ascii="Times New Roman" w:hAnsi="Times New Roman" w:cs="Times New Roman"/>
          <w:sz w:val="24"/>
          <w:szCs w:val="24"/>
        </w:rPr>
        <w:t>, but</w:t>
      </w:r>
      <w:r w:rsidR="0018462D" w:rsidRPr="0018462D">
        <w:rPr>
          <w:rFonts w:ascii="Times New Roman" w:hAnsi="Times New Roman" w:cs="Times New Roman"/>
          <w:sz w:val="24"/>
          <w:szCs w:val="24"/>
        </w:rPr>
        <w:t xml:space="preserve"> IL-5 concentrat</w:t>
      </w:r>
      <w:r w:rsidR="00783B6E">
        <w:rPr>
          <w:rFonts w:ascii="Times New Roman" w:hAnsi="Times New Roman" w:cs="Times New Roman"/>
          <w:sz w:val="24"/>
          <w:szCs w:val="24"/>
        </w:rPr>
        <w:t>ion</w:t>
      </w:r>
      <w:r w:rsidR="000766A3">
        <w:rPr>
          <w:rFonts w:ascii="Times New Roman" w:hAnsi="Times New Roman" w:cs="Times New Roman"/>
          <w:sz w:val="24"/>
          <w:szCs w:val="24"/>
        </w:rPr>
        <w:t>s were</w:t>
      </w:r>
      <w:r w:rsidR="00783B6E">
        <w:rPr>
          <w:rFonts w:ascii="Times New Roman" w:hAnsi="Times New Roman" w:cs="Times New Roman"/>
          <w:sz w:val="24"/>
          <w:szCs w:val="24"/>
        </w:rPr>
        <w:t xml:space="preserve"> higher in severe asthma</w:t>
      </w:r>
      <w:r w:rsidR="0018462D" w:rsidRPr="0018462D">
        <w:rPr>
          <w:rFonts w:ascii="Times New Roman" w:hAnsi="Times New Roman" w:cs="Times New Roman"/>
          <w:sz w:val="24"/>
          <w:szCs w:val="24"/>
        </w:rPr>
        <w:t>.</w:t>
      </w:r>
      <w:r w:rsidR="006970B8">
        <w:rPr>
          <w:rFonts w:ascii="Times New Roman" w:hAnsi="Times New Roman" w:cs="Times New Roman"/>
          <w:sz w:val="24"/>
          <w:szCs w:val="24"/>
        </w:rPr>
        <w:t xml:space="preserve"> </w:t>
      </w:r>
      <w:r w:rsidR="0018462D" w:rsidRPr="0018462D">
        <w:rPr>
          <w:rFonts w:ascii="Times New Roman" w:hAnsi="Times New Roman" w:cs="Times New Roman"/>
          <w:sz w:val="24"/>
          <w:szCs w:val="24"/>
        </w:rPr>
        <w:t xml:space="preserve">IL-4 and IL-5 </w:t>
      </w:r>
      <w:r w:rsidR="000766A3">
        <w:rPr>
          <w:rFonts w:ascii="Times New Roman" w:hAnsi="Times New Roman" w:cs="Times New Roman"/>
          <w:sz w:val="24"/>
          <w:szCs w:val="24"/>
        </w:rPr>
        <w:t xml:space="preserve">sputum </w:t>
      </w:r>
      <w:r w:rsidR="0018462D" w:rsidRPr="0018462D">
        <w:rPr>
          <w:rFonts w:ascii="Times New Roman" w:hAnsi="Times New Roman" w:cs="Times New Roman"/>
          <w:sz w:val="24"/>
          <w:szCs w:val="24"/>
        </w:rPr>
        <w:t xml:space="preserve">levels </w:t>
      </w:r>
      <w:r w:rsidR="000766A3">
        <w:rPr>
          <w:rFonts w:ascii="Times New Roman" w:hAnsi="Times New Roman" w:cs="Times New Roman"/>
          <w:sz w:val="24"/>
          <w:szCs w:val="24"/>
        </w:rPr>
        <w:t>were</w:t>
      </w:r>
      <w:r w:rsidR="0018462D" w:rsidRPr="0018462D">
        <w:rPr>
          <w:rFonts w:ascii="Times New Roman" w:hAnsi="Times New Roman" w:cs="Times New Roman"/>
          <w:sz w:val="24"/>
          <w:szCs w:val="24"/>
        </w:rPr>
        <w:t xml:space="preserve"> negative</w:t>
      </w:r>
      <w:r w:rsidR="000766A3">
        <w:rPr>
          <w:rFonts w:ascii="Times New Roman" w:hAnsi="Times New Roman" w:cs="Times New Roman"/>
          <w:sz w:val="24"/>
          <w:szCs w:val="24"/>
        </w:rPr>
        <w:t>ly</w:t>
      </w:r>
      <w:r w:rsidR="006970B8">
        <w:rPr>
          <w:rFonts w:ascii="Times New Roman" w:hAnsi="Times New Roman" w:cs="Times New Roman"/>
          <w:sz w:val="24"/>
          <w:szCs w:val="24"/>
        </w:rPr>
        <w:t xml:space="preserve"> correlat</w:t>
      </w:r>
      <w:r w:rsidR="000766A3">
        <w:rPr>
          <w:rFonts w:ascii="Times New Roman" w:hAnsi="Times New Roman" w:cs="Times New Roman"/>
          <w:sz w:val="24"/>
          <w:szCs w:val="24"/>
        </w:rPr>
        <w:t>ed</w:t>
      </w:r>
      <w:r w:rsidR="006970B8">
        <w:rPr>
          <w:rFonts w:ascii="Times New Roman" w:hAnsi="Times New Roman" w:cs="Times New Roman"/>
          <w:sz w:val="24"/>
          <w:szCs w:val="24"/>
        </w:rPr>
        <w:t xml:space="preserve"> (</w:t>
      </w:r>
      <w:r w:rsidR="0018462D" w:rsidRPr="0018462D">
        <w:rPr>
          <w:rFonts w:ascii="Times New Roman" w:hAnsi="Times New Roman" w:cs="Times New Roman"/>
          <w:sz w:val="24"/>
          <w:szCs w:val="24"/>
        </w:rPr>
        <w:t>r=-0.61, p-value = 10</w:t>
      </w:r>
      <w:r w:rsidR="0018462D" w:rsidRPr="000766A3">
        <w:rPr>
          <w:rFonts w:ascii="Times New Roman" w:hAnsi="Times New Roman" w:cs="Times New Roman"/>
          <w:sz w:val="24"/>
          <w:szCs w:val="24"/>
          <w:vertAlign w:val="superscript"/>
        </w:rPr>
        <w:t>-12</w:t>
      </w:r>
      <w:r w:rsidR="0018462D" w:rsidRPr="0018462D">
        <w:rPr>
          <w:rFonts w:ascii="Times New Roman" w:hAnsi="Times New Roman" w:cs="Times New Roman"/>
          <w:sz w:val="24"/>
          <w:szCs w:val="24"/>
        </w:rPr>
        <w:t xml:space="preserve">), while IL-4 and IL-13 were </w:t>
      </w:r>
      <w:r w:rsidR="006970B8">
        <w:rPr>
          <w:rFonts w:ascii="Times New Roman" w:hAnsi="Times New Roman" w:cs="Times New Roman"/>
          <w:sz w:val="24"/>
          <w:szCs w:val="24"/>
        </w:rPr>
        <w:t>positively correlated (</w:t>
      </w:r>
      <w:r w:rsidR="0018462D" w:rsidRPr="0018462D">
        <w:rPr>
          <w:rFonts w:ascii="Times New Roman" w:hAnsi="Times New Roman" w:cs="Times New Roman"/>
          <w:sz w:val="24"/>
          <w:szCs w:val="24"/>
        </w:rPr>
        <w:t>r=0.42, p-value = 10</w:t>
      </w:r>
      <w:r w:rsidR="0018462D" w:rsidRPr="000766A3">
        <w:rPr>
          <w:rFonts w:ascii="Times New Roman" w:hAnsi="Times New Roman" w:cs="Times New Roman"/>
          <w:sz w:val="24"/>
          <w:szCs w:val="24"/>
          <w:vertAlign w:val="superscript"/>
        </w:rPr>
        <w:t>-6</w:t>
      </w:r>
      <w:r w:rsidR="0018462D" w:rsidRPr="0018462D">
        <w:rPr>
          <w:rFonts w:ascii="Times New Roman" w:hAnsi="Times New Roman" w:cs="Times New Roman"/>
          <w:sz w:val="24"/>
          <w:szCs w:val="24"/>
        </w:rPr>
        <w:t xml:space="preserve">). </w:t>
      </w:r>
      <w:r w:rsidR="000766A3">
        <w:rPr>
          <w:rFonts w:ascii="Times New Roman" w:hAnsi="Times New Roman" w:cs="Times New Roman"/>
          <w:sz w:val="24"/>
          <w:szCs w:val="24"/>
        </w:rPr>
        <w:t>W</w:t>
      </w:r>
      <w:r w:rsidR="0018462D" w:rsidRPr="0018462D">
        <w:rPr>
          <w:rFonts w:ascii="Times New Roman" w:hAnsi="Times New Roman" w:cs="Times New Roman"/>
          <w:sz w:val="24"/>
          <w:szCs w:val="24"/>
        </w:rPr>
        <w:t xml:space="preserve">e found no correlation between the gene expression of </w:t>
      </w:r>
      <w:r w:rsidR="0018462D" w:rsidRPr="000766A3">
        <w:rPr>
          <w:rFonts w:ascii="Times New Roman" w:hAnsi="Times New Roman" w:cs="Times New Roman"/>
          <w:i/>
          <w:sz w:val="24"/>
          <w:szCs w:val="24"/>
        </w:rPr>
        <w:t>POSTN, IL5, IL4, and IL13</w:t>
      </w:r>
      <w:r w:rsidR="0018462D" w:rsidRPr="0018462D">
        <w:rPr>
          <w:rFonts w:ascii="Times New Roman" w:hAnsi="Times New Roman" w:cs="Times New Roman"/>
          <w:sz w:val="24"/>
          <w:szCs w:val="24"/>
        </w:rPr>
        <w:t xml:space="preserve"> in bronchial brushings and the concentration of the corresponding proteins in sputum.</w:t>
      </w:r>
      <w:r w:rsidR="005440AE" w:rsidRPr="005440AE">
        <w:rPr>
          <w:rFonts w:ascii="Times New Roman" w:hAnsi="Times New Roman" w:cs="Times New Roman"/>
          <w:sz w:val="24"/>
          <w:szCs w:val="24"/>
        </w:rPr>
        <w:t xml:space="preserve"> </w:t>
      </w:r>
      <w:r w:rsidR="005440AE" w:rsidRPr="000766A3">
        <w:rPr>
          <w:rFonts w:ascii="Times New Roman" w:hAnsi="Times New Roman" w:cs="Times New Roman"/>
          <w:sz w:val="24"/>
          <w:szCs w:val="24"/>
        </w:rPr>
        <w:t>Serum IL-13 and CCL18 and plasma CCL11 and CCL26 levels were increased in T2-high, in addition to serum IL-1α (</w:t>
      </w:r>
      <w:r w:rsidR="005440AE" w:rsidRPr="00117073">
        <w:rPr>
          <w:rFonts w:ascii="Times New Roman" w:hAnsi="Times New Roman" w:cs="Times New Roman"/>
          <w:b/>
          <w:sz w:val="24"/>
          <w:szCs w:val="24"/>
        </w:rPr>
        <w:t xml:space="preserve">Table </w:t>
      </w:r>
      <w:r w:rsidR="0075041E" w:rsidRPr="00117073">
        <w:rPr>
          <w:rFonts w:ascii="Times New Roman" w:hAnsi="Times New Roman" w:cs="Times New Roman"/>
          <w:b/>
          <w:sz w:val="24"/>
          <w:szCs w:val="24"/>
        </w:rPr>
        <w:t>2</w:t>
      </w:r>
      <w:r w:rsidR="005440AE" w:rsidRPr="000766A3">
        <w:rPr>
          <w:rFonts w:ascii="Times New Roman" w:hAnsi="Times New Roman" w:cs="Times New Roman"/>
          <w:sz w:val="24"/>
          <w:szCs w:val="24"/>
        </w:rPr>
        <w:t>).</w:t>
      </w:r>
    </w:p>
    <w:p w14:paraId="77298FDB" w14:textId="77777777" w:rsidR="000766A3" w:rsidRDefault="000766A3" w:rsidP="0018462D">
      <w:pPr>
        <w:spacing w:after="0" w:line="480" w:lineRule="auto"/>
        <w:rPr>
          <w:rFonts w:ascii="Times New Roman" w:hAnsi="Times New Roman" w:cs="Times New Roman"/>
          <w:b/>
          <w:sz w:val="24"/>
          <w:szCs w:val="24"/>
        </w:rPr>
      </w:pPr>
      <w:bookmarkStart w:id="2" w:name="_Hlk506993631"/>
    </w:p>
    <w:p w14:paraId="1080BAB9" w14:textId="77777777" w:rsidR="00144163" w:rsidRDefault="005440AE" w:rsidP="0018462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CCL26 </w:t>
      </w:r>
      <w:r w:rsidR="00A91524">
        <w:rPr>
          <w:rFonts w:ascii="Times New Roman" w:hAnsi="Times New Roman" w:cs="Times New Roman"/>
          <w:b/>
          <w:sz w:val="24"/>
          <w:szCs w:val="24"/>
        </w:rPr>
        <w:t xml:space="preserve">gene </w:t>
      </w:r>
      <w:r>
        <w:rPr>
          <w:rFonts w:ascii="Times New Roman" w:hAnsi="Times New Roman" w:cs="Times New Roman"/>
          <w:b/>
          <w:sz w:val="24"/>
          <w:szCs w:val="24"/>
        </w:rPr>
        <w:t xml:space="preserve">expression in </w:t>
      </w:r>
      <w:r w:rsidR="00144163">
        <w:rPr>
          <w:rFonts w:ascii="Times New Roman" w:hAnsi="Times New Roman" w:cs="Times New Roman"/>
          <w:b/>
          <w:sz w:val="24"/>
          <w:szCs w:val="24"/>
        </w:rPr>
        <w:t xml:space="preserve">the </w:t>
      </w:r>
      <w:r>
        <w:rPr>
          <w:rFonts w:ascii="Times New Roman" w:hAnsi="Times New Roman" w:cs="Times New Roman"/>
          <w:b/>
          <w:sz w:val="24"/>
          <w:szCs w:val="24"/>
        </w:rPr>
        <w:t>epithelium as a marker of T2</w:t>
      </w:r>
      <w:r w:rsidR="00A91524">
        <w:rPr>
          <w:rFonts w:ascii="Times New Roman" w:hAnsi="Times New Roman" w:cs="Times New Roman"/>
          <w:b/>
          <w:sz w:val="24"/>
          <w:szCs w:val="24"/>
        </w:rPr>
        <w:t>-high</w:t>
      </w:r>
      <w:r w:rsidR="00144163">
        <w:rPr>
          <w:rFonts w:ascii="Times New Roman" w:hAnsi="Times New Roman" w:cs="Times New Roman"/>
          <w:b/>
          <w:sz w:val="24"/>
          <w:szCs w:val="24"/>
        </w:rPr>
        <w:t xml:space="preserve"> asthma</w:t>
      </w:r>
    </w:p>
    <w:p w14:paraId="35880FEB" w14:textId="58C5E22F" w:rsidR="00C23E6C" w:rsidRPr="00E05112" w:rsidRDefault="0075041E" w:rsidP="0018462D">
      <w:pPr>
        <w:spacing w:after="0" w:line="480" w:lineRule="auto"/>
        <w:rPr>
          <w:rFonts w:ascii="Times New Roman" w:hAnsi="Times New Roman" w:cs="Times New Roman"/>
          <w:sz w:val="24"/>
          <w:szCs w:val="24"/>
        </w:rPr>
      </w:pPr>
      <w:r w:rsidRPr="002555BC">
        <w:rPr>
          <w:rFonts w:ascii="Times New Roman" w:hAnsi="Times New Roman" w:cs="Times New Roman"/>
          <w:sz w:val="24"/>
          <w:szCs w:val="24"/>
        </w:rPr>
        <w:tab/>
      </w:r>
      <w:bookmarkEnd w:id="2"/>
      <w:r w:rsidR="00144163">
        <w:rPr>
          <w:rFonts w:ascii="Times New Roman" w:hAnsi="Times New Roman" w:cs="Times New Roman"/>
          <w:sz w:val="24"/>
          <w:szCs w:val="24"/>
        </w:rPr>
        <w:t>T</w:t>
      </w:r>
      <w:r w:rsidR="00A91524" w:rsidRPr="002555BC">
        <w:rPr>
          <w:rFonts w:ascii="Times New Roman" w:hAnsi="Times New Roman" w:cs="Times New Roman"/>
          <w:sz w:val="24"/>
          <w:szCs w:val="24"/>
        </w:rPr>
        <w:t>he recent ADEPT study</w:t>
      </w:r>
      <w:r w:rsidR="00D03D1E">
        <w:rPr>
          <w:rFonts w:ascii="Times New Roman" w:hAnsi="Times New Roman" w:cs="Times New Roman"/>
          <w:sz w:val="24"/>
          <w:szCs w:val="24"/>
        </w:rPr>
        <w:t xml:space="preserve"> </w:t>
      </w:r>
      <w:r w:rsidR="00D03D1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D03D1E">
        <w:rPr>
          <w:rFonts w:ascii="Times New Roman" w:hAnsi="Times New Roman" w:cs="Times New Roman"/>
          <w:sz w:val="24"/>
          <w:szCs w:val="24"/>
        </w:rPr>
      </w:r>
      <w:r w:rsidR="00D03D1E">
        <w:rPr>
          <w:rFonts w:ascii="Times New Roman" w:hAnsi="Times New Roman" w:cs="Times New Roman"/>
          <w:sz w:val="24"/>
          <w:szCs w:val="24"/>
        </w:rPr>
        <w:fldChar w:fldCharType="separate"/>
      </w:r>
      <w:r w:rsidR="0002388E">
        <w:rPr>
          <w:rFonts w:ascii="Times New Roman" w:hAnsi="Times New Roman" w:cs="Times New Roman"/>
          <w:noProof/>
          <w:sz w:val="24"/>
          <w:szCs w:val="24"/>
        </w:rPr>
        <w:t>(13)</w:t>
      </w:r>
      <w:r w:rsidR="00D03D1E">
        <w:rPr>
          <w:rFonts w:ascii="Times New Roman" w:hAnsi="Times New Roman" w:cs="Times New Roman"/>
          <w:sz w:val="24"/>
          <w:szCs w:val="24"/>
        </w:rPr>
        <w:fldChar w:fldCharType="end"/>
      </w:r>
      <w:r w:rsidR="00D03D1E">
        <w:rPr>
          <w:rFonts w:ascii="Times New Roman" w:hAnsi="Times New Roman" w:cs="Times New Roman"/>
          <w:sz w:val="24"/>
          <w:szCs w:val="24"/>
        </w:rPr>
        <w:t xml:space="preserve"> </w:t>
      </w:r>
      <w:r w:rsidR="00A91524" w:rsidRPr="002555BC">
        <w:rPr>
          <w:rFonts w:ascii="Times New Roman" w:hAnsi="Times New Roman" w:cs="Times New Roman"/>
          <w:sz w:val="24"/>
          <w:szCs w:val="24"/>
        </w:rPr>
        <w:t xml:space="preserve"> reported that CCL26 gene expression</w:t>
      </w:r>
      <w:r w:rsidR="00144163">
        <w:rPr>
          <w:rFonts w:ascii="Times New Roman" w:hAnsi="Times New Roman" w:cs="Times New Roman"/>
          <w:sz w:val="24"/>
          <w:szCs w:val="24"/>
        </w:rPr>
        <w:t>,</w:t>
      </w:r>
      <w:r w:rsidR="00A91524" w:rsidRPr="002555BC">
        <w:rPr>
          <w:rFonts w:ascii="Times New Roman" w:hAnsi="Times New Roman" w:cs="Times New Roman"/>
          <w:sz w:val="24"/>
          <w:szCs w:val="24"/>
        </w:rPr>
        <w:t xml:space="preserve"> the highest gene expressed in the IL-13 IVS signature</w:t>
      </w:r>
      <w:r w:rsidR="00144163">
        <w:rPr>
          <w:rFonts w:ascii="Times New Roman" w:hAnsi="Times New Roman" w:cs="Times New Roman"/>
          <w:sz w:val="24"/>
          <w:szCs w:val="24"/>
        </w:rPr>
        <w:t>,</w:t>
      </w:r>
      <w:r w:rsidR="00A91524" w:rsidRPr="002555BC">
        <w:rPr>
          <w:rFonts w:ascii="Times New Roman" w:hAnsi="Times New Roman" w:cs="Times New Roman"/>
          <w:sz w:val="24"/>
          <w:szCs w:val="24"/>
        </w:rPr>
        <w:t xml:space="preserve"> was enhanced in moderate/severe asthma and was a good predictor of T2-high</w:t>
      </w:r>
      <w:r w:rsidR="00144163">
        <w:rPr>
          <w:rFonts w:ascii="Times New Roman" w:hAnsi="Times New Roman" w:cs="Times New Roman"/>
          <w:sz w:val="24"/>
          <w:szCs w:val="24"/>
        </w:rPr>
        <w:t xml:space="preserve"> asthma.  We, therefore, </w:t>
      </w:r>
      <w:r w:rsidR="00A91524">
        <w:rPr>
          <w:rFonts w:ascii="Times New Roman" w:hAnsi="Times New Roman" w:cs="Times New Roman"/>
          <w:sz w:val="24"/>
          <w:szCs w:val="24"/>
        </w:rPr>
        <w:t>analysed</w:t>
      </w:r>
      <w:r w:rsidR="00214CBB">
        <w:rPr>
          <w:rFonts w:ascii="Times New Roman" w:hAnsi="Times New Roman" w:cs="Times New Roman"/>
          <w:sz w:val="24"/>
          <w:szCs w:val="24"/>
        </w:rPr>
        <w:t xml:space="preserve"> </w:t>
      </w:r>
      <w:r w:rsidR="00144163">
        <w:rPr>
          <w:rFonts w:ascii="Times New Roman" w:hAnsi="Times New Roman" w:cs="Times New Roman"/>
          <w:sz w:val="24"/>
          <w:szCs w:val="24"/>
        </w:rPr>
        <w:t xml:space="preserve">CCL26 </w:t>
      </w:r>
      <w:r w:rsidR="005440AE">
        <w:rPr>
          <w:rFonts w:ascii="Times New Roman" w:hAnsi="Times New Roman" w:cs="Times New Roman"/>
          <w:sz w:val="24"/>
          <w:szCs w:val="24"/>
        </w:rPr>
        <w:t xml:space="preserve">gene </w:t>
      </w:r>
      <w:r w:rsidR="00214CBB">
        <w:rPr>
          <w:rFonts w:ascii="Times New Roman" w:hAnsi="Times New Roman" w:cs="Times New Roman"/>
          <w:sz w:val="24"/>
          <w:szCs w:val="24"/>
        </w:rPr>
        <w:t xml:space="preserve">expression </w:t>
      </w:r>
      <w:r w:rsidR="000766A3">
        <w:rPr>
          <w:rFonts w:ascii="Times New Roman" w:hAnsi="Times New Roman" w:cs="Times New Roman"/>
          <w:sz w:val="24"/>
          <w:szCs w:val="24"/>
        </w:rPr>
        <w:t>in relation to T2 expression</w:t>
      </w:r>
      <w:r w:rsidR="005440AE">
        <w:rPr>
          <w:rFonts w:ascii="Times New Roman" w:hAnsi="Times New Roman" w:cs="Times New Roman"/>
          <w:sz w:val="24"/>
          <w:szCs w:val="24"/>
        </w:rPr>
        <w:t xml:space="preserve"> in </w:t>
      </w:r>
      <w:r w:rsidR="00144163">
        <w:rPr>
          <w:rFonts w:ascii="Times New Roman" w:hAnsi="Times New Roman" w:cs="Times New Roman"/>
          <w:sz w:val="24"/>
          <w:szCs w:val="24"/>
        </w:rPr>
        <w:t xml:space="preserve">the airway </w:t>
      </w:r>
      <w:r w:rsidR="005440AE">
        <w:rPr>
          <w:rFonts w:ascii="Times New Roman" w:hAnsi="Times New Roman" w:cs="Times New Roman"/>
          <w:sz w:val="24"/>
          <w:szCs w:val="24"/>
        </w:rPr>
        <w:t>epithelium</w:t>
      </w:r>
      <w:r w:rsidR="000766A3">
        <w:rPr>
          <w:rFonts w:ascii="Times New Roman" w:hAnsi="Times New Roman" w:cs="Times New Roman"/>
          <w:sz w:val="24"/>
          <w:szCs w:val="24"/>
        </w:rPr>
        <w:t>.</w:t>
      </w:r>
      <w:r w:rsidR="00E05112">
        <w:rPr>
          <w:rFonts w:ascii="Times New Roman" w:hAnsi="Times New Roman" w:cs="Times New Roman"/>
          <w:sz w:val="24"/>
          <w:szCs w:val="24"/>
        </w:rPr>
        <w:t xml:space="preserve"> </w:t>
      </w:r>
      <w:r w:rsidR="00144163">
        <w:rPr>
          <w:rFonts w:ascii="Times New Roman" w:hAnsi="Times New Roman" w:cs="Times New Roman"/>
          <w:sz w:val="24"/>
          <w:szCs w:val="24"/>
        </w:rPr>
        <w:t xml:space="preserve"> </w:t>
      </w:r>
      <w:r w:rsidR="00E05112">
        <w:rPr>
          <w:rFonts w:ascii="Times New Roman" w:hAnsi="Times New Roman" w:cs="Times New Roman"/>
          <w:sz w:val="24"/>
          <w:szCs w:val="24"/>
        </w:rPr>
        <w:t xml:space="preserve">While CCL26 </w:t>
      </w:r>
      <w:r w:rsidR="000766A3">
        <w:rPr>
          <w:rFonts w:ascii="Times New Roman" w:hAnsi="Times New Roman" w:cs="Times New Roman"/>
          <w:sz w:val="24"/>
          <w:szCs w:val="24"/>
        </w:rPr>
        <w:t>levels</w:t>
      </w:r>
      <w:r w:rsidR="00E05112">
        <w:rPr>
          <w:rFonts w:ascii="Times New Roman" w:hAnsi="Times New Roman" w:cs="Times New Roman"/>
          <w:sz w:val="24"/>
          <w:szCs w:val="24"/>
        </w:rPr>
        <w:t xml:space="preserve"> w</w:t>
      </w:r>
      <w:r w:rsidR="000766A3">
        <w:rPr>
          <w:rFonts w:ascii="Times New Roman" w:hAnsi="Times New Roman" w:cs="Times New Roman"/>
          <w:sz w:val="24"/>
          <w:szCs w:val="24"/>
        </w:rPr>
        <w:t>ere</w:t>
      </w:r>
      <w:r w:rsidR="00E05112">
        <w:rPr>
          <w:rFonts w:ascii="Times New Roman" w:hAnsi="Times New Roman" w:cs="Times New Roman"/>
          <w:sz w:val="24"/>
          <w:szCs w:val="24"/>
        </w:rPr>
        <w:t xml:space="preserve"> </w:t>
      </w:r>
      <w:r w:rsidR="000766A3">
        <w:rPr>
          <w:rFonts w:ascii="Times New Roman" w:hAnsi="Times New Roman" w:cs="Times New Roman"/>
          <w:sz w:val="24"/>
          <w:szCs w:val="24"/>
        </w:rPr>
        <w:t xml:space="preserve">generally </w:t>
      </w:r>
      <w:r w:rsidR="00E05112">
        <w:rPr>
          <w:rFonts w:ascii="Times New Roman" w:hAnsi="Times New Roman" w:cs="Times New Roman"/>
          <w:sz w:val="24"/>
          <w:szCs w:val="24"/>
        </w:rPr>
        <w:t>very low (mean CCL26 log</w:t>
      </w:r>
      <w:r w:rsidR="00E05112" w:rsidRPr="00117073">
        <w:rPr>
          <w:rFonts w:ascii="Times New Roman" w:hAnsi="Times New Roman" w:cs="Times New Roman"/>
          <w:sz w:val="24"/>
          <w:szCs w:val="24"/>
          <w:vertAlign w:val="subscript"/>
        </w:rPr>
        <w:t>2</w:t>
      </w:r>
      <w:r w:rsidR="00E05112">
        <w:rPr>
          <w:rFonts w:ascii="Times New Roman" w:hAnsi="Times New Roman" w:cs="Times New Roman"/>
          <w:sz w:val="24"/>
          <w:szCs w:val="24"/>
        </w:rPr>
        <w:t xml:space="preserve"> intensity = 3.29), there were </w:t>
      </w:r>
      <w:r w:rsidR="00093D00">
        <w:rPr>
          <w:rFonts w:ascii="Times New Roman" w:hAnsi="Times New Roman" w:cs="Times New Roman"/>
          <w:sz w:val="24"/>
          <w:szCs w:val="24"/>
        </w:rPr>
        <w:t xml:space="preserve">28 </w:t>
      </w:r>
      <w:r w:rsidR="00E05112">
        <w:rPr>
          <w:rFonts w:ascii="Times New Roman" w:hAnsi="Times New Roman" w:cs="Times New Roman"/>
          <w:sz w:val="24"/>
          <w:szCs w:val="24"/>
        </w:rPr>
        <w:t xml:space="preserve">patients with CCL26 expression </w:t>
      </w:r>
      <w:r>
        <w:rPr>
          <w:rFonts w:ascii="Times New Roman" w:hAnsi="Times New Roman" w:cs="Times New Roman"/>
          <w:sz w:val="24"/>
          <w:szCs w:val="24"/>
        </w:rPr>
        <w:t xml:space="preserve">that </w:t>
      </w:r>
      <w:r w:rsidR="000766A3">
        <w:rPr>
          <w:rFonts w:ascii="Times New Roman" w:hAnsi="Times New Roman" w:cs="Times New Roman"/>
          <w:sz w:val="24"/>
          <w:szCs w:val="24"/>
        </w:rPr>
        <w:t xml:space="preserve">were </w:t>
      </w:r>
      <w:r w:rsidR="00E05112">
        <w:rPr>
          <w:rFonts w:ascii="Times New Roman" w:hAnsi="Times New Roman" w:cs="Times New Roman"/>
          <w:sz w:val="24"/>
          <w:szCs w:val="24"/>
        </w:rPr>
        <w:t>above the 95</w:t>
      </w:r>
      <w:r w:rsidR="00E05112" w:rsidRPr="00093D00">
        <w:rPr>
          <w:rFonts w:ascii="Times New Roman" w:hAnsi="Times New Roman" w:cs="Times New Roman"/>
          <w:sz w:val="24"/>
          <w:szCs w:val="24"/>
          <w:vertAlign w:val="superscript"/>
        </w:rPr>
        <w:t>th</w:t>
      </w:r>
      <w:r w:rsidR="00093D00">
        <w:rPr>
          <w:rFonts w:ascii="Times New Roman" w:hAnsi="Times New Roman" w:cs="Times New Roman"/>
          <w:sz w:val="24"/>
          <w:szCs w:val="24"/>
        </w:rPr>
        <w:t xml:space="preserve"> percentile of the distribution in the healthy population</w:t>
      </w:r>
      <w:r w:rsidR="000766A3">
        <w:rPr>
          <w:rFonts w:ascii="Times New Roman" w:hAnsi="Times New Roman" w:cs="Times New Roman"/>
          <w:sz w:val="24"/>
          <w:szCs w:val="24"/>
        </w:rPr>
        <w:t xml:space="preserve"> in 28 patients</w:t>
      </w:r>
      <w:r w:rsidR="00093D00">
        <w:rPr>
          <w:rFonts w:ascii="Times New Roman" w:hAnsi="Times New Roman" w:cs="Times New Roman"/>
          <w:sz w:val="24"/>
          <w:szCs w:val="24"/>
        </w:rPr>
        <w:t xml:space="preserve">, including </w:t>
      </w:r>
      <w:r w:rsidR="000766A3">
        <w:rPr>
          <w:rFonts w:ascii="Times New Roman" w:hAnsi="Times New Roman" w:cs="Times New Roman"/>
          <w:sz w:val="24"/>
          <w:szCs w:val="24"/>
        </w:rPr>
        <w:t>22</w:t>
      </w:r>
      <w:r w:rsidR="00093D00">
        <w:rPr>
          <w:rFonts w:ascii="Times New Roman" w:hAnsi="Times New Roman" w:cs="Times New Roman"/>
          <w:sz w:val="24"/>
          <w:szCs w:val="24"/>
        </w:rPr>
        <w:t xml:space="preserve"> severe asthmatics and 6 mild/moderate patients (</w:t>
      </w:r>
      <w:r w:rsidR="000766A3" w:rsidRPr="00117073">
        <w:rPr>
          <w:rFonts w:ascii="Times New Roman" w:hAnsi="Times New Roman" w:cs="Times New Roman"/>
          <w:b/>
          <w:sz w:val="24"/>
          <w:szCs w:val="24"/>
        </w:rPr>
        <w:t>S</w:t>
      </w:r>
      <w:r w:rsidR="00093D00" w:rsidRPr="00117073">
        <w:rPr>
          <w:rFonts w:ascii="Times New Roman" w:hAnsi="Times New Roman" w:cs="Times New Roman"/>
          <w:b/>
          <w:sz w:val="24"/>
          <w:szCs w:val="24"/>
        </w:rPr>
        <w:t>upplemental Figure 1A</w:t>
      </w:r>
      <w:r w:rsidR="00093D00">
        <w:rPr>
          <w:rFonts w:ascii="Times New Roman" w:hAnsi="Times New Roman" w:cs="Times New Roman"/>
          <w:sz w:val="24"/>
          <w:szCs w:val="24"/>
        </w:rPr>
        <w:t xml:space="preserve">). The expression of CCL26 was significantly higher in the T2-high group </w:t>
      </w:r>
      <w:r w:rsidR="006E1C99">
        <w:rPr>
          <w:rFonts w:ascii="Times New Roman" w:hAnsi="Times New Roman" w:cs="Times New Roman"/>
          <w:sz w:val="24"/>
          <w:szCs w:val="24"/>
        </w:rPr>
        <w:t>as</w:t>
      </w:r>
      <w:r w:rsidR="00093D00">
        <w:rPr>
          <w:rFonts w:ascii="Times New Roman" w:hAnsi="Times New Roman" w:cs="Times New Roman"/>
          <w:sz w:val="24"/>
          <w:szCs w:val="24"/>
        </w:rPr>
        <w:t xml:space="preserve"> defined by the enrichment of the IL-13 IVS signature (</w:t>
      </w:r>
      <w:r w:rsidRPr="00117073">
        <w:rPr>
          <w:rFonts w:ascii="Times New Roman" w:hAnsi="Times New Roman" w:cs="Times New Roman"/>
          <w:b/>
          <w:sz w:val="24"/>
          <w:szCs w:val="24"/>
        </w:rPr>
        <w:t xml:space="preserve">Supplemental </w:t>
      </w:r>
      <w:r w:rsidR="00093D00" w:rsidRPr="00117073">
        <w:rPr>
          <w:rFonts w:ascii="Times New Roman" w:hAnsi="Times New Roman" w:cs="Times New Roman"/>
          <w:b/>
          <w:sz w:val="24"/>
          <w:szCs w:val="24"/>
        </w:rPr>
        <w:t>Figure 1B</w:t>
      </w:r>
      <w:r w:rsidR="00093D00">
        <w:rPr>
          <w:rFonts w:ascii="Times New Roman" w:hAnsi="Times New Roman" w:cs="Times New Roman"/>
          <w:sz w:val="24"/>
          <w:szCs w:val="24"/>
        </w:rPr>
        <w:t>). Using</w:t>
      </w:r>
      <w:r w:rsidR="006E1C99">
        <w:rPr>
          <w:rFonts w:ascii="Times New Roman" w:hAnsi="Times New Roman" w:cs="Times New Roman"/>
          <w:sz w:val="24"/>
          <w:szCs w:val="24"/>
        </w:rPr>
        <w:t xml:space="preserve"> </w:t>
      </w:r>
      <w:r w:rsidR="00093D00">
        <w:rPr>
          <w:rFonts w:ascii="Times New Roman" w:hAnsi="Times New Roman" w:cs="Times New Roman"/>
          <w:sz w:val="24"/>
          <w:szCs w:val="24"/>
        </w:rPr>
        <w:t>CCL26</w:t>
      </w:r>
      <w:r w:rsidR="006E1C99">
        <w:rPr>
          <w:rFonts w:ascii="Times New Roman" w:hAnsi="Times New Roman" w:cs="Times New Roman"/>
          <w:sz w:val="24"/>
          <w:szCs w:val="24"/>
        </w:rPr>
        <w:t xml:space="preserve"> </w:t>
      </w:r>
      <w:r w:rsidR="005440AE">
        <w:rPr>
          <w:rFonts w:ascii="Times New Roman" w:hAnsi="Times New Roman" w:cs="Times New Roman"/>
          <w:sz w:val="24"/>
          <w:szCs w:val="24"/>
        </w:rPr>
        <w:t xml:space="preserve">expression levels </w:t>
      </w:r>
      <w:r w:rsidR="00093D00">
        <w:rPr>
          <w:rFonts w:ascii="Times New Roman" w:hAnsi="Times New Roman" w:cs="Times New Roman"/>
          <w:sz w:val="24"/>
          <w:szCs w:val="24"/>
        </w:rPr>
        <w:t xml:space="preserve">to segregate patients into T2-high/low, produced groups with similar T2 biomarker distributions as with the IL-13 IVS signature based distribution. </w:t>
      </w:r>
      <w:proofErr w:type="spellStart"/>
      <w:r w:rsidR="00093D00">
        <w:rPr>
          <w:rFonts w:ascii="Times New Roman" w:hAnsi="Times New Roman" w:cs="Times New Roman"/>
          <w:sz w:val="24"/>
          <w:szCs w:val="24"/>
        </w:rPr>
        <w:t>FeNO</w:t>
      </w:r>
      <w:proofErr w:type="spellEnd"/>
      <w:r w:rsidR="00093D00">
        <w:rPr>
          <w:rFonts w:ascii="Times New Roman" w:hAnsi="Times New Roman" w:cs="Times New Roman"/>
          <w:sz w:val="24"/>
          <w:szCs w:val="24"/>
        </w:rPr>
        <w:t xml:space="preserve"> and sputum eosinophils were</w:t>
      </w:r>
      <w:r w:rsidR="00003E69">
        <w:rPr>
          <w:rFonts w:ascii="Times New Roman" w:hAnsi="Times New Roman" w:cs="Times New Roman"/>
          <w:sz w:val="24"/>
          <w:szCs w:val="24"/>
        </w:rPr>
        <w:t xml:space="preserve"> significantly</w:t>
      </w:r>
      <w:r w:rsidR="00093D00">
        <w:rPr>
          <w:rFonts w:ascii="Times New Roman" w:hAnsi="Times New Roman" w:cs="Times New Roman"/>
          <w:sz w:val="24"/>
          <w:szCs w:val="24"/>
        </w:rPr>
        <w:t xml:space="preserve"> higher in the T2-high group</w:t>
      </w:r>
      <w:r w:rsidR="00003E69">
        <w:rPr>
          <w:rFonts w:ascii="Times New Roman" w:hAnsi="Times New Roman" w:cs="Times New Roman"/>
          <w:sz w:val="24"/>
          <w:szCs w:val="24"/>
        </w:rPr>
        <w:t>, compared to T2-low and healthy (</w:t>
      </w:r>
      <w:r w:rsidRPr="00117073">
        <w:rPr>
          <w:rFonts w:ascii="Times New Roman" w:hAnsi="Times New Roman" w:cs="Times New Roman"/>
          <w:b/>
          <w:sz w:val="24"/>
          <w:szCs w:val="24"/>
        </w:rPr>
        <w:t xml:space="preserve">Supplemental </w:t>
      </w:r>
      <w:r w:rsidR="00003E69" w:rsidRPr="00117073">
        <w:rPr>
          <w:rFonts w:ascii="Times New Roman" w:hAnsi="Times New Roman" w:cs="Times New Roman"/>
          <w:b/>
          <w:sz w:val="24"/>
          <w:szCs w:val="24"/>
        </w:rPr>
        <w:t>Figure 2</w:t>
      </w:r>
      <w:r w:rsidR="00003E69">
        <w:rPr>
          <w:rFonts w:ascii="Times New Roman" w:hAnsi="Times New Roman" w:cs="Times New Roman"/>
          <w:sz w:val="24"/>
          <w:szCs w:val="24"/>
        </w:rPr>
        <w:t>). In fact, the CCL26 and IL-13 IVS T2 high asthma definition approaches showed some overlap, in terms of the patients’ selection (</w:t>
      </w:r>
      <w:r w:rsidRPr="00117073">
        <w:rPr>
          <w:rFonts w:ascii="Times New Roman" w:hAnsi="Times New Roman" w:cs="Times New Roman"/>
          <w:b/>
          <w:sz w:val="24"/>
          <w:szCs w:val="24"/>
        </w:rPr>
        <w:t xml:space="preserve">Supplemental </w:t>
      </w:r>
      <w:r w:rsidR="00003E69" w:rsidRPr="00117073">
        <w:rPr>
          <w:rFonts w:ascii="Times New Roman" w:hAnsi="Times New Roman" w:cs="Times New Roman"/>
          <w:b/>
          <w:sz w:val="24"/>
          <w:szCs w:val="24"/>
        </w:rPr>
        <w:t>Figure 3</w:t>
      </w:r>
      <w:r w:rsidR="00003E69">
        <w:rPr>
          <w:rFonts w:ascii="Times New Roman" w:hAnsi="Times New Roman" w:cs="Times New Roman"/>
          <w:sz w:val="24"/>
          <w:szCs w:val="24"/>
        </w:rPr>
        <w:t>). CCL26</w:t>
      </w:r>
      <w:r w:rsidR="007D4E30">
        <w:rPr>
          <w:rFonts w:ascii="Times New Roman" w:hAnsi="Times New Roman" w:cs="Times New Roman"/>
          <w:sz w:val="24"/>
          <w:szCs w:val="24"/>
        </w:rPr>
        <w:t xml:space="preserve"> expression </w:t>
      </w:r>
      <w:r w:rsidR="00003E69">
        <w:rPr>
          <w:rFonts w:ascii="Times New Roman" w:hAnsi="Times New Roman" w:cs="Times New Roman"/>
          <w:sz w:val="24"/>
          <w:szCs w:val="24"/>
        </w:rPr>
        <w:t xml:space="preserve"> in patients with </w:t>
      </w:r>
      <w:r w:rsidR="00927844">
        <w:rPr>
          <w:rFonts w:ascii="Times New Roman" w:hAnsi="Times New Roman" w:cs="Times New Roman"/>
          <w:sz w:val="24"/>
          <w:szCs w:val="24"/>
        </w:rPr>
        <w:t xml:space="preserve">high </w:t>
      </w:r>
      <w:proofErr w:type="spellStart"/>
      <w:r w:rsidR="00927844">
        <w:rPr>
          <w:rFonts w:ascii="Times New Roman" w:hAnsi="Times New Roman" w:cs="Times New Roman"/>
          <w:sz w:val="24"/>
          <w:szCs w:val="24"/>
        </w:rPr>
        <w:t>FeNO</w:t>
      </w:r>
      <w:proofErr w:type="spellEnd"/>
      <w:r w:rsidR="00927844">
        <w:rPr>
          <w:rFonts w:ascii="Times New Roman" w:hAnsi="Times New Roman" w:cs="Times New Roman"/>
          <w:sz w:val="24"/>
          <w:szCs w:val="24"/>
        </w:rPr>
        <w:t xml:space="preserve">, blood eosinophils and </w:t>
      </w:r>
      <w:proofErr w:type="spellStart"/>
      <w:r w:rsidR="007D4E30">
        <w:rPr>
          <w:rFonts w:ascii="Times New Roman" w:hAnsi="Times New Roman" w:cs="Times New Roman"/>
          <w:sz w:val="24"/>
          <w:szCs w:val="24"/>
        </w:rPr>
        <w:t>periostin</w:t>
      </w:r>
      <w:proofErr w:type="spellEnd"/>
      <w:r w:rsidR="00927844">
        <w:rPr>
          <w:rFonts w:ascii="Times New Roman" w:hAnsi="Times New Roman" w:cs="Times New Roman"/>
          <w:sz w:val="24"/>
          <w:szCs w:val="24"/>
        </w:rPr>
        <w:t xml:space="preserve"> </w:t>
      </w:r>
      <w:r w:rsidR="007D4E30">
        <w:rPr>
          <w:rFonts w:ascii="Times New Roman" w:hAnsi="Times New Roman" w:cs="Times New Roman"/>
          <w:sz w:val="24"/>
          <w:szCs w:val="24"/>
        </w:rPr>
        <w:t>were similar (Fig 3A)</w:t>
      </w:r>
      <w:r w:rsidR="00927844">
        <w:rPr>
          <w:rFonts w:ascii="Times New Roman" w:hAnsi="Times New Roman" w:cs="Times New Roman"/>
          <w:sz w:val="24"/>
          <w:szCs w:val="24"/>
        </w:rPr>
        <w:t xml:space="preserve">. CCL26 expression was highest in patients with high </w:t>
      </w:r>
      <w:proofErr w:type="spellStart"/>
      <w:r w:rsidR="00927844">
        <w:rPr>
          <w:rFonts w:ascii="Times New Roman" w:hAnsi="Times New Roman" w:cs="Times New Roman"/>
          <w:sz w:val="24"/>
          <w:szCs w:val="24"/>
        </w:rPr>
        <w:t>FeNO</w:t>
      </w:r>
      <w:proofErr w:type="spellEnd"/>
      <w:r w:rsidR="00927844">
        <w:rPr>
          <w:rFonts w:ascii="Times New Roman" w:hAnsi="Times New Roman" w:cs="Times New Roman"/>
          <w:sz w:val="24"/>
          <w:szCs w:val="24"/>
        </w:rPr>
        <w:t xml:space="preserve"> and blood eosinophils (</w:t>
      </w:r>
      <w:r w:rsidRPr="00117073">
        <w:rPr>
          <w:rFonts w:ascii="Times New Roman" w:hAnsi="Times New Roman" w:cs="Times New Roman"/>
          <w:b/>
          <w:sz w:val="24"/>
          <w:szCs w:val="24"/>
        </w:rPr>
        <w:t>S</w:t>
      </w:r>
      <w:r w:rsidR="00927844" w:rsidRPr="00117073">
        <w:rPr>
          <w:rFonts w:ascii="Times New Roman" w:hAnsi="Times New Roman" w:cs="Times New Roman"/>
          <w:b/>
          <w:sz w:val="24"/>
          <w:szCs w:val="24"/>
        </w:rPr>
        <w:t>upplemental Figure 4</w:t>
      </w:r>
      <w:r w:rsidR="00927844">
        <w:rPr>
          <w:rFonts w:ascii="Times New Roman" w:hAnsi="Times New Roman" w:cs="Times New Roman"/>
          <w:sz w:val="24"/>
          <w:szCs w:val="24"/>
        </w:rPr>
        <w:t xml:space="preserve">). </w:t>
      </w:r>
      <w:r w:rsidR="00C06702">
        <w:rPr>
          <w:rFonts w:ascii="Times New Roman" w:hAnsi="Times New Roman" w:cs="Times New Roman"/>
          <w:sz w:val="24"/>
          <w:szCs w:val="24"/>
        </w:rPr>
        <w:t xml:space="preserve">Only </w:t>
      </w:r>
      <w:proofErr w:type="spellStart"/>
      <w:r w:rsidR="00C06702">
        <w:rPr>
          <w:rFonts w:ascii="Times New Roman" w:hAnsi="Times New Roman" w:cs="Times New Roman"/>
          <w:sz w:val="24"/>
          <w:szCs w:val="24"/>
        </w:rPr>
        <w:t>FeNO</w:t>
      </w:r>
      <w:proofErr w:type="spellEnd"/>
      <w:r w:rsidR="00C06702">
        <w:rPr>
          <w:rFonts w:ascii="Times New Roman" w:hAnsi="Times New Roman" w:cs="Times New Roman"/>
          <w:sz w:val="24"/>
          <w:szCs w:val="24"/>
        </w:rPr>
        <w:t xml:space="preserve"> high </w:t>
      </w:r>
      <w:r w:rsidR="006E1C99" w:rsidRPr="006E1C99">
        <w:rPr>
          <w:rFonts w:ascii="Times New Roman" w:hAnsi="Times New Roman" w:cs="Times New Roman"/>
          <w:sz w:val="24"/>
          <w:szCs w:val="24"/>
        </w:rPr>
        <w:t xml:space="preserve">(≥ 30ppb) </w:t>
      </w:r>
      <w:r w:rsidR="00C06702">
        <w:rPr>
          <w:rFonts w:ascii="Times New Roman" w:hAnsi="Times New Roman" w:cs="Times New Roman"/>
          <w:sz w:val="24"/>
          <w:szCs w:val="24"/>
        </w:rPr>
        <w:t>patients</w:t>
      </w:r>
      <w:r w:rsidR="006E1C99">
        <w:rPr>
          <w:rFonts w:ascii="Times New Roman" w:hAnsi="Times New Roman" w:cs="Times New Roman"/>
          <w:sz w:val="24"/>
          <w:szCs w:val="24"/>
        </w:rPr>
        <w:t>, but not those with high blood eosinophil counts,</w:t>
      </w:r>
      <w:r w:rsidR="00C06702">
        <w:rPr>
          <w:rFonts w:ascii="Times New Roman" w:hAnsi="Times New Roman" w:cs="Times New Roman"/>
          <w:sz w:val="24"/>
          <w:szCs w:val="24"/>
        </w:rPr>
        <w:t xml:space="preserve"> </w:t>
      </w:r>
      <w:r w:rsidR="006E1C99">
        <w:rPr>
          <w:rFonts w:ascii="Times New Roman" w:hAnsi="Times New Roman" w:cs="Times New Roman"/>
          <w:sz w:val="24"/>
          <w:szCs w:val="24"/>
        </w:rPr>
        <w:t>showed</w:t>
      </w:r>
      <w:r w:rsidR="00C06702">
        <w:rPr>
          <w:rFonts w:ascii="Times New Roman" w:hAnsi="Times New Roman" w:cs="Times New Roman"/>
          <w:sz w:val="24"/>
          <w:szCs w:val="24"/>
        </w:rPr>
        <w:t xml:space="preserve"> </w:t>
      </w:r>
      <w:r w:rsidR="006E1C99">
        <w:rPr>
          <w:rFonts w:ascii="Times New Roman" w:hAnsi="Times New Roman" w:cs="Times New Roman"/>
          <w:sz w:val="24"/>
          <w:szCs w:val="24"/>
        </w:rPr>
        <w:t xml:space="preserve">a </w:t>
      </w:r>
      <w:r w:rsidR="00C06702">
        <w:rPr>
          <w:rFonts w:ascii="Times New Roman" w:hAnsi="Times New Roman" w:cs="Times New Roman"/>
          <w:sz w:val="24"/>
          <w:szCs w:val="24"/>
        </w:rPr>
        <w:t>significant association with the CCL26 T2</w:t>
      </w:r>
      <w:r>
        <w:rPr>
          <w:rFonts w:ascii="Times New Roman" w:hAnsi="Times New Roman" w:cs="Times New Roman"/>
          <w:sz w:val="24"/>
          <w:szCs w:val="24"/>
        </w:rPr>
        <w:t>-</w:t>
      </w:r>
      <w:r w:rsidR="00C06702">
        <w:rPr>
          <w:rFonts w:ascii="Times New Roman" w:hAnsi="Times New Roman" w:cs="Times New Roman"/>
          <w:sz w:val="24"/>
          <w:szCs w:val="24"/>
        </w:rPr>
        <w:t>high defined status (</w:t>
      </w:r>
      <w:r w:rsidRPr="00117073">
        <w:rPr>
          <w:rFonts w:ascii="Times New Roman" w:hAnsi="Times New Roman" w:cs="Times New Roman"/>
          <w:b/>
          <w:sz w:val="24"/>
          <w:szCs w:val="24"/>
        </w:rPr>
        <w:t xml:space="preserve">Supplemental Table </w:t>
      </w:r>
      <w:r w:rsidR="00C06702" w:rsidRPr="00117073">
        <w:rPr>
          <w:rFonts w:ascii="Times New Roman" w:hAnsi="Times New Roman" w:cs="Times New Roman"/>
          <w:b/>
          <w:sz w:val="24"/>
          <w:szCs w:val="24"/>
        </w:rPr>
        <w:t>1</w:t>
      </w:r>
      <w:r w:rsidR="00C06702">
        <w:rPr>
          <w:rFonts w:ascii="Times New Roman" w:hAnsi="Times New Roman" w:cs="Times New Roman"/>
          <w:sz w:val="24"/>
          <w:szCs w:val="24"/>
        </w:rPr>
        <w:t>)</w:t>
      </w:r>
      <w:r w:rsidR="00927844">
        <w:rPr>
          <w:rFonts w:ascii="Times New Roman" w:hAnsi="Times New Roman" w:cs="Times New Roman"/>
          <w:sz w:val="24"/>
          <w:szCs w:val="24"/>
        </w:rPr>
        <w:t>.</w:t>
      </w:r>
      <w:r w:rsidR="00C23E6C" w:rsidRPr="00E05112">
        <w:rPr>
          <w:rFonts w:ascii="Times New Roman" w:hAnsi="Times New Roman" w:cs="Times New Roman"/>
          <w:sz w:val="24"/>
          <w:szCs w:val="24"/>
        </w:rPr>
        <w:br w:type="page"/>
      </w:r>
    </w:p>
    <w:bookmarkEnd w:id="1"/>
    <w:p w14:paraId="3FD77380" w14:textId="77777777" w:rsidR="00EB0D88" w:rsidRPr="004243BB" w:rsidRDefault="00EB0D88" w:rsidP="004243BB">
      <w:pPr>
        <w:spacing w:after="0" w:line="480" w:lineRule="auto"/>
        <w:jc w:val="both"/>
        <w:rPr>
          <w:rFonts w:ascii="Times New Roman" w:hAnsi="Times New Roman" w:cs="Times New Roman"/>
          <w:b/>
          <w:sz w:val="24"/>
          <w:szCs w:val="24"/>
        </w:rPr>
      </w:pPr>
      <w:r w:rsidRPr="004243BB">
        <w:rPr>
          <w:rFonts w:ascii="Times New Roman" w:hAnsi="Times New Roman" w:cs="Times New Roman"/>
          <w:b/>
          <w:sz w:val="24"/>
          <w:szCs w:val="24"/>
        </w:rPr>
        <w:t>Discussion</w:t>
      </w:r>
    </w:p>
    <w:p w14:paraId="4776DA21" w14:textId="64EC5BFE" w:rsidR="00144163" w:rsidRPr="004243BB" w:rsidRDefault="00760C90" w:rsidP="004243BB">
      <w:pPr>
        <w:spacing w:after="0" w:line="480" w:lineRule="auto"/>
        <w:ind w:firstLine="720"/>
        <w:jc w:val="both"/>
        <w:rPr>
          <w:rFonts w:ascii="Times New Roman" w:hAnsi="Times New Roman" w:cs="Times New Roman"/>
          <w:sz w:val="24"/>
          <w:szCs w:val="24"/>
        </w:rPr>
      </w:pPr>
      <w:r w:rsidRPr="004243BB">
        <w:rPr>
          <w:rFonts w:ascii="Times New Roman" w:hAnsi="Times New Roman" w:cs="Times New Roman"/>
          <w:sz w:val="24"/>
          <w:szCs w:val="24"/>
        </w:rPr>
        <w:t>We</w:t>
      </w:r>
      <w:r w:rsidR="00EB0D88" w:rsidRPr="004243BB">
        <w:rPr>
          <w:rFonts w:ascii="Times New Roman" w:hAnsi="Times New Roman" w:cs="Times New Roman"/>
          <w:sz w:val="24"/>
          <w:szCs w:val="24"/>
        </w:rPr>
        <w:t xml:space="preserve"> determine</w:t>
      </w:r>
      <w:r w:rsidRPr="004243BB">
        <w:rPr>
          <w:rFonts w:ascii="Times New Roman" w:hAnsi="Times New Roman" w:cs="Times New Roman"/>
          <w:sz w:val="24"/>
          <w:szCs w:val="24"/>
        </w:rPr>
        <w:t>d</w:t>
      </w:r>
      <w:r w:rsidR="00EB0D88" w:rsidRPr="004243BB">
        <w:rPr>
          <w:rFonts w:ascii="Times New Roman" w:hAnsi="Times New Roman" w:cs="Times New Roman"/>
          <w:sz w:val="24"/>
          <w:szCs w:val="24"/>
        </w:rPr>
        <w:t xml:space="preserve"> the </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T2</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high</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 xml:space="preserve"> and </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T2</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low</w:t>
      </w:r>
      <w:r w:rsidR="00B44F85" w:rsidRPr="004243BB">
        <w:rPr>
          <w:rFonts w:ascii="Times New Roman" w:hAnsi="Times New Roman" w:cs="Times New Roman"/>
          <w:sz w:val="24"/>
          <w:szCs w:val="24"/>
        </w:rPr>
        <w:t>’</w:t>
      </w:r>
      <w:r w:rsidRPr="004243BB">
        <w:rPr>
          <w:rFonts w:ascii="Times New Roman" w:hAnsi="Times New Roman" w:cs="Times New Roman"/>
          <w:sz w:val="24"/>
          <w:szCs w:val="24"/>
        </w:rPr>
        <w:t xml:space="preserve"> phenotype in patients with asthma by </w:t>
      </w:r>
      <w:r w:rsidR="00447B40" w:rsidRPr="004243BB">
        <w:rPr>
          <w:rFonts w:ascii="Times New Roman" w:hAnsi="Times New Roman" w:cs="Times New Roman"/>
          <w:sz w:val="24"/>
          <w:szCs w:val="24"/>
        </w:rPr>
        <w:t xml:space="preserve">measuring </w:t>
      </w:r>
      <w:r w:rsidRPr="004243BB">
        <w:rPr>
          <w:rFonts w:ascii="Times New Roman" w:hAnsi="Times New Roman" w:cs="Times New Roman"/>
          <w:sz w:val="24"/>
          <w:szCs w:val="24"/>
        </w:rPr>
        <w:t xml:space="preserve">the expression of </w:t>
      </w:r>
      <w:r w:rsidR="00B44F85" w:rsidRPr="004243BB">
        <w:rPr>
          <w:rFonts w:ascii="Times New Roman" w:hAnsi="Times New Roman" w:cs="Times New Roman"/>
          <w:sz w:val="24"/>
          <w:szCs w:val="24"/>
        </w:rPr>
        <w:t>a 34-gene signature derived from the genes that we</w:t>
      </w:r>
      <w:r w:rsidRPr="004243BB">
        <w:rPr>
          <w:rFonts w:ascii="Times New Roman" w:hAnsi="Times New Roman" w:cs="Times New Roman"/>
          <w:sz w:val="24"/>
          <w:szCs w:val="24"/>
        </w:rPr>
        <w:t>re overexpressed in airway epithelial cells exposed to IL-13</w:t>
      </w:r>
      <w:r w:rsidR="003817A3" w:rsidRPr="004243BB">
        <w:rPr>
          <w:rFonts w:ascii="Times New Roman" w:hAnsi="Times New Roman" w:cs="Times New Roman"/>
          <w:sz w:val="24"/>
          <w:szCs w:val="24"/>
        </w:rPr>
        <w:t xml:space="preserve"> using the method of</w:t>
      </w:r>
      <w:r w:rsidRPr="004243BB">
        <w:rPr>
          <w:rFonts w:ascii="Times New Roman" w:hAnsi="Times New Roman" w:cs="Times New Roman"/>
          <w:sz w:val="24"/>
          <w:szCs w:val="24"/>
        </w:rPr>
        <w:t xml:space="preserve"> </w:t>
      </w:r>
      <w:r w:rsidR="00B44F85" w:rsidRPr="004243BB">
        <w:rPr>
          <w:rFonts w:ascii="Times New Roman" w:hAnsi="Times New Roman" w:cs="Times New Roman"/>
          <w:sz w:val="24"/>
          <w:szCs w:val="24"/>
        </w:rPr>
        <w:t xml:space="preserve">GSVA </w:t>
      </w:r>
      <w:r w:rsidR="00605226" w:rsidRPr="004243BB">
        <w:rPr>
          <w:rFonts w:ascii="Times New Roman" w:hAnsi="Times New Roman" w:cs="Times New Roman"/>
          <w:sz w:val="24"/>
          <w:szCs w:val="24"/>
        </w:rPr>
        <w:fldChar w:fldCharType="begin">
          <w:fldData xml:space="preserve">PEVuZE5vdGU+PENpdGU+PEF1dGhvcj5IYW56ZWxtYW5uPC9BdXRob3I+PFllYXI+MjAxMzwvWWVh
cj48UmVjTnVtPjM4NTUxPC9SZWNOdW0+PERpc3BsYXlUZXh0PigxMik8L0Rpc3BsYXlUZXh0Pjxy
ZWNvcmQ+PHJlYy1udW1iZXI+Mzg1NTE8L3JlYy1udW1iZXI+PGZvcmVpZ24ta2V5cz48a2V5IGFw
cD0iRU4iIGRiLWlkPSIwZHMyOWVwMHY1dnpmbWV2MHoxdnp2NTJlOXN2MnRyMnIyMmQiIHRpbWVz
dGFtcD0iMTQ1MTM4MzExMCI+Mzg1NTE8L2tleT48L2ZvcmVpZ24ta2V5cz48cmVmLXR5cGUgbmFt
ZT0iSm91cm5hbCBBcnRpY2xlIj4xNzwvcmVmLXR5cGU+PGNvbnRyaWJ1dG9ycz48YXV0aG9ycz48
YXV0aG9yPkhhbnplbG1hbm4sIFMuPC9hdXRob3I+PGF1dGhvcj5DYXN0ZWxvLCBSLjwvYXV0aG9y
PjxhdXRob3I+R3Vpbm5leSwgSi48L2F1dGhvcj48L2F1dGhvcnM+PC9jb250cmlidXRvcnM+PGF1
dGgtYWRkcmVzcz5SZXNlYXJjaCBQcm9ncmFtIG9uIEJpb21lZGljYWwgSW5mb3JtYXRpY3MsIEhv
c3BpdGFsIGRlbCBNYXIgTWVkaWNhbCBSZXNlYXJjaCBJbnN0aXR1dGUsIEJhcmNlbG9uYSwgQ2F0
YWxvbmlhLCBTcGFpbi48L2F1dGgtYWRkcmVzcz48dGl0bGVzPjx0aXRsZT5HU1ZBOiBnZW5lIHNl
dCB2YXJpYXRpb24gYW5hbHlzaXMgZm9yIG1pY3JvYXJyYXkgYW5kIFJOQS1zZXEgZGF0YTwvdGl0
bGU+PHNlY29uZGFyeS10aXRsZT5CTUMgQmlvaW5mb3JtYXRpY3M8L3NlY29uZGFyeS10aXRsZT48
YWx0LXRpdGxlPkJNQyBiaW9pbmZvcm1hdGljczwvYWx0LXRpdGxlPjwvdGl0bGVzPjxwZXJpb2Rp
Y2FsPjxmdWxsLXRpdGxlPkJNQyBCaW9pbmZvcm1hdGljczwvZnVsbC10aXRsZT48YWJici0xPkJN
QyBiaW9pbmZvcm1hdGljczwvYWJici0xPjwvcGVyaW9kaWNhbD48YWx0LXBlcmlvZGljYWw+PGZ1
bGwtdGl0bGU+Qk1DIEJpb2luZm9ybWF0aWNzPC9mdWxsLXRpdGxlPjxhYmJyLTE+Qk1DIGJpb2lu
Zm9ybWF0aWNzPC9hYmJyLTE+PC9hbHQtcGVyaW9kaWNhbD48cGFnZXM+NzwvcGFnZXM+PHZvbHVt
ZT4xNDwvdm9sdW1lPjxlZGl0aW9uPjIwMTMvMDEvMTg8L2VkaXRpb24+PGtleXdvcmRzPjxrZXl3
b3JkPkFuYWx5c2lzIG9mIFZhcmlhbmNlPC9rZXl3b3JkPjxrZXl3b3JkPkZlbWFsZTwva2V5d29y
ZD48a2V5d29yZD5HZW5lIEV4cHJlc3Npb24gUHJvZmlsaW5nLyptZXRob2RzPC9rZXl3b3JkPjxr
ZXl3b3JkPkdlbmV0aWMgVmFyaWF0aW9uPC9rZXl3b3JkPjxrZXl3b3JkPkh1bWFuczwva2V5d29y
ZD48a2V5d29yZD5MZXVrZW1pYSwgQmlwaGVub3R5cGljLCBBY3V0ZS9nZW5ldGljcy9tZXRhYm9s
aXNtPC9rZXl3b3JkPjxrZXl3b3JkPk9saWdvbnVjbGVvdGlkZSBBcnJheSBTZXF1ZW5jZSBBbmFs
eXNpcy8qbWV0aG9kczwva2V5d29yZD48a2V5d29yZD5PdmFyaWFuIE5lb3BsYXNtcy9nZW5ldGlj
cy9tZXRhYm9saXNtL21vcnRhbGl0eTwva2V5d29yZD48a2V5d29yZD5QcmVjdXJzb3IgQ2VsbCBM
eW1waG9ibGFzdGljIExldWtlbWlhLUx5bXBob21hL2dlbmV0aWNzL21ldGFib2xpc208L2tleXdv
cmQ+PGtleXdvcmQ+U2VxdWVuY2UgQW5hbHlzaXMsIFJOQS8qbWV0aG9kczwva2V5d29yZD48a2V5
d29yZD4qU29mdHdhcmU8L2tleXdvcmQ+PGtleXdvcmQ+U3RhdGlzdGljcywgTm9ucGFyYW1ldHJp
Yzwva2V5d29yZD48a2V5d29yZD5TdXJ2aXZhbCBBbmFseXNpczwva2V5d29yZD48L2tleXdvcmRz
PjxkYXRlcz48eWVhcj4yMDEzPC95ZWFyPjwvZGF0ZXM+PGlzYm4+MTQ3MS0yMTA1PC9pc2JuPjxh
Y2Nlc3Npb24tbnVtPjIzMzIzODMxPC9hY2Nlc3Npb24tbnVtPjx1cmxzPjxyZWxhdGVkLXVybHM+
PHVybD5odHRwOi8vd3d3Lm5jYmkubmxtLm5paC5nb3YvcG1jL2FydGljbGVzL1BNQzM2MTgzMjEv
cGRmLzE0NzEtMjEwNS0xNC03LnBkZjwvdXJsPjwvcmVsYXRlZC11cmxzPjwvdXJscz48Y3VzdG9t
Mj5QbWMzNjE4MzIxPC9jdXN0b20yPjxlbGVjdHJvbmljLXJlc291cmNlLW51bT4xMC4xMTg2LzE0
NzEtMjEwNS0xNC03PC9lbGVjdHJvbmljLXJlc291cmNlLW51bT48cmVtb3RlLWRhdGFiYXNlLXBy
b3ZpZGVyPk5MTTwvcmVtb3RlLWRhdGFiYXNlLXByb3ZpZGVyPjxsYW5ndWFnZT5lbmc8L2xhbmd1
YWdlPjwvcmVjb3JkPjwvQ2l0ZT48L0VuZE5vdGU+AG==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PEVuZE5vdGU+PENpdGU+PEF1dGhvcj5IYW56ZWxtYW5uPC9BdXRob3I+PFllYXI+MjAxMzwvWWVh
cj48UmVjTnVtPjM4NTUxPC9SZWNOdW0+PERpc3BsYXlUZXh0PigxMik8L0Rpc3BsYXlUZXh0Pjxy
ZWNvcmQ+PHJlYy1udW1iZXI+Mzg1NTE8L3JlYy1udW1iZXI+PGZvcmVpZ24ta2V5cz48a2V5IGFw
cD0iRU4iIGRiLWlkPSIwZHMyOWVwMHY1dnpmbWV2MHoxdnp2NTJlOXN2MnRyMnIyMmQiIHRpbWVz
dGFtcD0iMTQ1MTM4MzExMCI+Mzg1NTE8L2tleT48L2ZvcmVpZ24ta2V5cz48cmVmLXR5cGUgbmFt
ZT0iSm91cm5hbCBBcnRpY2xlIj4xNzwvcmVmLXR5cGU+PGNvbnRyaWJ1dG9ycz48YXV0aG9ycz48
YXV0aG9yPkhhbnplbG1hbm4sIFMuPC9hdXRob3I+PGF1dGhvcj5DYXN0ZWxvLCBSLjwvYXV0aG9y
PjxhdXRob3I+R3Vpbm5leSwgSi48L2F1dGhvcj48L2F1dGhvcnM+PC9jb250cmlidXRvcnM+PGF1
dGgtYWRkcmVzcz5SZXNlYXJjaCBQcm9ncmFtIG9uIEJpb21lZGljYWwgSW5mb3JtYXRpY3MsIEhv
c3BpdGFsIGRlbCBNYXIgTWVkaWNhbCBSZXNlYXJjaCBJbnN0aXR1dGUsIEJhcmNlbG9uYSwgQ2F0
YWxvbmlhLCBTcGFpbi48L2F1dGgtYWRkcmVzcz48dGl0bGVzPjx0aXRsZT5HU1ZBOiBnZW5lIHNl
dCB2YXJpYXRpb24gYW5hbHlzaXMgZm9yIG1pY3JvYXJyYXkgYW5kIFJOQS1zZXEgZGF0YTwvdGl0
bGU+PHNlY29uZGFyeS10aXRsZT5CTUMgQmlvaW5mb3JtYXRpY3M8L3NlY29uZGFyeS10aXRsZT48
YWx0LXRpdGxlPkJNQyBiaW9pbmZvcm1hdGljczwvYWx0LXRpdGxlPjwvdGl0bGVzPjxwZXJpb2Rp
Y2FsPjxmdWxsLXRpdGxlPkJNQyBCaW9pbmZvcm1hdGljczwvZnVsbC10aXRsZT48YWJici0xPkJN
QyBiaW9pbmZvcm1hdGljczwvYWJici0xPjwvcGVyaW9kaWNhbD48YWx0LXBlcmlvZGljYWw+PGZ1
bGwtdGl0bGU+Qk1DIEJpb2luZm9ybWF0aWNzPC9mdWxsLXRpdGxlPjxhYmJyLTE+Qk1DIGJpb2lu
Zm9ybWF0aWNzPC9hYmJyLTE+PC9hbHQtcGVyaW9kaWNhbD48cGFnZXM+NzwvcGFnZXM+PHZvbHVt
ZT4xNDwvdm9sdW1lPjxlZGl0aW9uPjIwMTMvMDEvMTg8L2VkaXRpb24+PGtleXdvcmRzPjxrZXl3
b3JkPkFuYWx5c2lzIG9mIFZhcmlhbmNlPC9rZXl3b3JkPjxrZXl3b3JkPkZlbWFsZTwva2V5d29y
ZD48a2V5d29yZD5HZW5lIEV4cHJlc3Npb24gUHJvZmlsaW5nLyptZXRob2RzPC9rZXl3b3JkPjxr
ZXl3b3JkPkdlbmV0aWMgVmFyaWF0aW9uPC9rZXl3b3JkPjxrZXl3b3JkPkh1bWFuczwva2V5d29y
ZD48a2V5d29yZD5MZXVrZW1pYSwgQmlwaGVub3R5cGljLCBBY3V0ZS9nZW5ldGljcy9tZXRhYm9s
aXNtPC9rZXl3b3JkPjxrZXl3b3JkPk9saWdvbnVjbGVvdGlkZSBBcnJheSBTZXF1ZW5jZSBBbmFs
eXNpcy8qbWV0aG9kczwva2V5d29yZD48a2V5d29yZD5PdmFyaWFuIE5lb3BsYXNtcy9nZW5ldGlj
cy9tZXRhYm9saXNtL21vcnRhbGl0eTwva2V5d29yZD48a2V5d29yZD5QcmVjdXJzb3IgQ2VsbCBM
eW1waG9ibGFzdGljIExldWtlbWlhLUx5bXBob21hL2dlbmV0aWNzL21ldGFib2xpc208L2tleXdv
cmQ+PGtleXdvcmQ+U2VxdWVuY2UgQW5hbHlzaXMsIFJOQS8qbWV0aG9kczwva2V5d29yZD48a2V5
d29yZD4qU29mdHdhcmU8L2tleXdvcmQ+PGtleXdvcmQ+U3RhdGlzdGljcywgTm9ucGFyYW1ldHJp
Yzwva2V5d29yZD48a2V5d29yZD5TdXJ2aXZhbCBBbmFseXNpczwva2V5d29yZD48L2tleXdvcmRz
PjxkYXRlcz48eWVhcj4yMDEzPC95ZWFyPjwvZGF0ZXM+PGlzYm4+MTQ3MS0yMTA1PC9pc2JuPjxh
Y2Nlc3Npb24tbnVtPjIzMzIzODMxPC9hY2Nlc3Npb24tbnVtPjx1cmxzPjxyZWxhdGVkLXVybHM+
PHVybD5odHRwOi8vd3d3Lm5jYmkubmxtLm5paC5nb3YvcG1jL2FydGljbGVzL1BNQzM2MTgzMjEv
cGRmLzE0NzEtMjEwNS0xNC03LnBkZjwvdXJsPjwvcmVsYXRlZC11cmxzPjwvdXJscz48Y3VzdG9t
Mj5QbWMzNjE4MzIxPC9jdXN0b20yPjxlbGVjdHJvbmljLXJlc291cmNlLW51bT4xMC4xMTg2LzE0
NzEtMjEwNS0xNC03PC9lbGVjdHJvbmljLXJlc291cmNlLW51bT48cmVtb3RlLWRhdGFiYXNlLXBy
b3ZpZGVyPk5MTTwvcmVtb3RlLWRhdGFiYXNlLXByb3ZpZGVyPjxsYW5ndWFnZT5lbmc8L2xhbmd1
YWdlPjwvcmVjb3JkPjwvQ2l0ZT48L0VuZE5vdGU+AG==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605226" w:rsidRPr="004243BB">
        <w:rPr>
          <w:rFonts w:ascii="Times New Roman" w:hAnsi="Times New Roman" w:cs="Times New Roman"/>
          <w:sz w:val="24"/>
          <w:szCs w:val="24"/>
        </w:rPr>
      </w:r>
      <w:r w:rsidR="00605226" w:rsidRPr="004243BB">
        <w:rPr>
          <w:rFonts w:ascii="Times New Roman" w:hAnsi="Times New Roman" w:cs="Times New Roman"/>
          <w:sz w:val="24"/>
          <w:szCs w:val="24"/>
        </w:rPr>
        <w:fldChar w:fldCharType="separate"/>
      </w:r>
      <w:r w:rsidR="0002388E">
        <w:rPr>
          <w:rFonts w:ascii="Times New Roman" w:hAnsi="Times New Roman" w:cs="Times New Roman"/>
          <w:noProof/>
          <w:sz w:val="24"/>
          <w:szCs w:val="24"/>
        </w:rPr>
        <w:t>(12)</w:t>
      </w:r>
      <w:r w:rsidR="00605226" w:rsidRPr="004243BB">
        <w:rPr>
          <w:rFonts w:ascii="Times New Roman" w:hAnsi="Times New Roman" w:cs="Times New Roman"/>
          <w:sz w:val="24"/>
          <w:szCs w:val="24"/>
        </w:rPr>
        <w:fldChar w:fldCharType="end"/>
      </w:r>
      <w:r w:rsidR="00B44F85" w:rsidRPr="004243BB">
        <w:rPr>
          <w:rFonts w:ascii="Times New Roman" w:hAnsi="Times New Roman" w:cs="Times New Roman"/>
          <w:sz w:val="24"/>
          <w:szCs w:val="24"/>
        </w:rPr>
        <w:t xml:space="preserve">. </w:t>
      </w:r>
      <w:r w:rsidR="004639B4" w:rsidRPr="004243BB">
        <w:rPr>
          <w:rFonts w:ascii="Times New Roman" w:hAnsi="Times New Roman" w:cs="Times New Roman"/>
          <w:sz w:val="24"/>
          <w:szCs w:val="24"/>
        </w:rPr>
        <w:t>U</w:t>
      </w:r>
      <w:r w:rsidR="00B44F85" w:rsidRPr="004243BB">
        <w:rPr>
          <w:rFonts w:ascii="Times New Roman" w:hAnsi="Times New Roman" w:cs="Times New Roman"/>
          <w:sz w:val="24"/>
          <w:szCs w:val="24"/>
        </w:rPr>
        <w:t>sing the cut-off point for ‘T2-high’ as being above the 95</w:t>
      </w:r>
      <w:r w:rsidR="00B44F85" w:rsidRPr="004243BB">
        <w:rPr>
          <w:rFonts w:ascii="Times New Roman" w:hAnsi="Times New Roman" w:cs="Times New Roman"/>
          <w:sz w:val="24"/>
          <w:szCs w:val="24"/>
          <w:vertAlign w:val="superscript"/>
        </w:rPr>
        <w:t>th</w:t>
      </w:r>
      <w:r w:rsidR="00B44F85" w:rsidRPr="004243BB">
        <w:rPr>
          <w:rFonts w:ascii="Times New Roman" w:hAnsi="Times New Roman" w:cs="Times New Roman"/>
          <w:sz w:val="24"/>
          <w:szCs w:val="24"/>
        </w:rPr>
        <w:t xml:space="preserve"> centile of the expression scores in our non-asthmatic controls, we found that 37% of asthmatic participants </w:t>
      </w:r>
      <w:r w:rsidR="00D3091A" w:rsidRPr="004243BB">
        <w:rPr>
          <w:rFonts w:ascii="Times New Roman" w:hAnsi="Times New Roman" w:cs="Times New Roman"/>
          <w:sz w:val="24"/>
          <w:szCs w:val="24"/>
        </w:rPr>
        <w:t>(</w:t>
      </w:r>
      <w:r w:rsidR="00B44F85" w:rsidRPr="004243BB">
        <w:rPr>
          <w:rFonts w:ascii="Times New Roman" w:hAnsi="Times New Roman" w:cs="Times New Roman"/>
          <w:sz w:val="24"/>
          <w:szCs w:val="24"/>
        </w:rPr>
        <w:t xml:space="preserve">with </w:t>
      </w:r>
      <w:r w:rsidR="00E5106A" w:rsidRPr="004243BB">
        <w:rPr>
          <w:rFonts w:ascii="Times New Roman" w:hAnsi="Times New Roman" w:cs="Times New Roman"/>
          <w:sz w:val="24"/>
          <w:szCs w:val="24"/>
        </w:rPr>
        <w:t xml:space="preserve">45% </w:t>
      </w:r>
      <w:r w:rsidR="00B44F85" w:rsidRPr="004243BB">
        <w:rPr>
          <w:rFonts w:ascii="Times New Roman" w:hAnsi="Times New Roman" w:cs="Times New Roman"/>
          <w:sz w:val="24"/>
          <w:szCs w:val="24"/>
        </w:rPr>
        <w:t>non-smoking severe asthma</w:t>
      </w:r>
      <w:r w:rsidR="00E5106A" w:rsidRPr="004243BB">
        <w:rPr>
          <w:rFonts w:ascii="Times New Roman" w:hAnsi="Times New Roman" w:cs="Times New Roman"/>
          <w:sz w:val="24"/>
          <w:szCs w:val="24"/>
        </w:rPr>
        <w:t>, 33</w:t>
      </w:r>
      <w:r w:rsidR="00B44F85" w:rsidRPr="004243BB">
        <w:rPr>
          <w:rFonts w:ascii="Times New Roman" w:hAnsi="Times New Roman" w:cs="Times New Roman"/>
          <w:sz w:val="24"/>
          <w:szCs w:val="24"/>
        </w:rPr>
        <w:t>% of smoking or ex-smoking severe asthma</w:t>
      </w:r>
      <w:r w:rsidR="00D3091A" w:rsidRPr="004243BB">
        <w:rPr>
          <w:rFonts w:ascii="Times New Roman" w:hAnsi="Times New Roman" w:cs="Times New Roman"/>
          <w:sz w:val="24"/>
          <w:szCs w:val="24"/>
        </w:rPr>
        <w:t xml:space="preserve"> and </w:t>
      </w:r>
      <w:r w:rsidR="00E5106A" w:rsidRPr="004243BB">
        <w:rPr>
          <w:rFonts w:ascii="Times New Roman" w:hAnsi="Times New Roman" w:cs="Times New Roman"/>
          <w:sz w:val="24"/>
          <w:szCs w:val="24"/>
        </w:rPr>
        <w:t xml:space="preserve">28% </w:t>
      </w:r>
      <w:r w:rsidR="00D3091A" w:rsidRPr="004243BB">
        <w:rPr>
          <w:rFonts w:ascii="Times New Roman" w:hAnsi="Times New Roman" w:cs="Times New Roman"/>
          <w:sz w:val="24"/>
          <w:szCs w:val="24"/>
        </w:rPr>
        <w:t>mild-moderate asthma)</w:t>
      </w:r>
      <w:r w:rsidR="00B44F85" w:rsidRPr="004243BB">
        <w:rPr>
          <w:rFonts w:ascii="Times New Roman" w:hAnsi="Times New Roman" w:cs="Times New Roman"/>
          <w:sz w:val="24"/>
          <w:szCs w:val="24"/>
        </w:rPr>
        <w:t xml:space="preserve"> were T2</w:t>
      </w:r>
      <w:r w:rsidR="004639B4" w:rsidRPr="004243BB">
        <w:rPr>
          <w:rFonts w:ascii="Times New Roman" w:hAnsi="Times New Roman" w:cs="Times New Roman"/>
          <w:sz w:val="24"/>
          <w:szCs w:val="24"/>
        </w:rPr>
        <w:t>-</w:t>
      </w:r>
      <w:r w:rsidR="00B44F85" w:rsidRPr="004243BB">
        <w:rPr>
          <w:rFonts w:ascii="Times New Roman" w:hAnsi="Times New Roman" w:cs="Times New Roman"/>
          <w:sz w:val="24"/>
          <w:szCs w:val="24"/>
        </w:rPr>
        <w:t xml:space="preserve">high. </w:t>
      </w:r>
      <w:r w:rsidR="004639B4" w:rsidRPr="004243BB">
        <w:rPr>
          <w:rFonts w:ascii="Times New Roman" w:hAnsi="Times New Roman" w:cs="Times New Roman"/>
          <w:sz w:val="24"/>
          <w:szCs w:val="24"/>
        </w:rPr>
        <w:t xml:space="preserve">Thus, the severe non-smoking asthma had the highest expression of T2-high, higher than the mild-moderate asthma. </w:t>
      </w:r>
      <w:r w:rsidR="00DA34CB" w:rsidRPr="004243BB">
        <w:rPr>
          <w:rFonts w:ascii="Times New Roman" w:hAnsi="Times New Roman" w:cs="Times New Roman"/>
          <w:sz w:val="24"/>
          <w:szCs w:val="24"/>
        </w:rPr>
        <w:t xml:space="preserve">The clinical phenotype of the </w:t>
      </w:r>
      <w:r w:rsidR="004639B4" w:rsidRPr="004243BB">
        <w:rPr>
          <w:rFonts w:ascii="Times New Roman" w:hAnsi="Times New Roman" w:cs="Times New Roman"/>
          <w:sz w:val="24"/>
          <w:szCs w:val="24"/>
        </w:rPr>
        <w:t>T2-high patients as compared to the T2-low patients w</w:t>
      </w:r>
      <w:r w:rsidR="00DA34CB" w:rsidRPr="004243BB">
        <w:rPr>
          <w:rFonts w:ascii="Times New Roman" w:hAnsi="Times New Roman" w:cs="Times New Roman"/>
          <w:sz w:val="24"/>
          <w:szCs w:val="24"/>
        </w:rPr>
        <w:t>as found to be</w:t>
      </w:r>
      <w:r w:rsidR="004639B4" w:rsidRPr="004243BB">
        <w:rPr>
          <w:rFonts w:ascii="Times New Roman" w:hAnsi="Times New Roman" w:cs="Times New Roman"/>
          <w:sz w:val="24"/>
          <w:szCs w:val="24"/>
        </w:rPr>
        <w:t xml:space="preserve"> predominantly male and </w:t>
      </w:r>
      <w:r w:rsidR="00DA34CB" w:rsidRPr="004243BB">
        <w:rPr>
          <w:rFonts w:ascii="Times New Roman" w:hAnsi="Times New Roman" w:cs="Times New Roman"/>
          <w:sz w:val="24"/>
          <w:szCs w:val="24"/>
        </w:rPr>
        <w:t xml:space="preserve">their asthma control was poorer as assessed by </w:t>
      </w:r>
      <w:r w:rsidR="004639B4" w:rsidRPr="004243BB">
        <w:rPr>
          <w:rFonts w:ascii="Times New Roman" w:hAnsi="Times New Roman" w:cs="Times New Roman"/>
          <w:sz w:val="24"/>
          <w:szCs w:val="24"/>
        </w:rPr>
        <w:t>a higher ACQ5 score</w:t>
      </w:r>
      <w:r w:rsidR="00DA34CB" w:rsidRPr="004243BB">
        <w:rPr>
          <w:rFonts w:ascii="Times New Roman" w:hAnsi="Times New Roman" w:cs="Times New Roman"/>
          <w:sz w:val="24"/>
          <w:szCs w:val="24"/>
        </w:rPr>
        <w:t xml:space="preserve">. </w:t>
      </w:r>
      <w:r w:rsidR="00B46465" w:rsidRPr="004243BB">
        <w:rPr>
          <w:rFonts w:ascii="Times New Roman" w:hAnsi="Times New Roman" w:cs="Times New Roman"/>
          <w:sz w:val="24"/>
          <w:szCs w:val="24"/>
        </w:rPr>
        <w:t>In addition, t</w:t>
      </w:r>
      <w:r w:rsidR="004639B4" w:rsidRPr="004243BB">
        <w:rPr>
          <w:rFonts w:ascii="Times New Roman" w:hAnsi="Times New Roman" w:cs="Times New Roman"/>
          <w:sz w:val="24"/>
          <w:szCs w:val="24"/>
        </w:rPr>
        <w:t>he</w:t>
      </w:r>
      <w:r w:rsidR="00DA34CB" w:rsidRPr="004243BB">
        <w:rPr>
          <w:rFonts w:ascii="Times New Roman" w:hAnsi="Times New Roman" w:cs="Times New Roman"/>
          <w:sz w:val="24"/>
          <w:szCs w:val="24"/>
        </w:rPr>
        <w:t>se patients also</w:t>
      </w:r>
      <w:r w:rsidR="004639B4" w:rsidRPr="004243BB">
        <w:rPr>
          <w:rFonts w:ascii="Times New Roman" w:hAnsi="Times New Roman" w:cs="Times New Roman"/>
          <w:sz w:val="24"/>
          <w:szCs w:val="24"/>
        </w:rPr>
        <w:t xml:space="preserve"> demonstrated a higher bronchodilator response and were slightly more obstructed with an increased total lung capacity. </w:t>
      </w:r>
      <w:r w:rsidR="00EE1746">
        <w:rPr>
          <w:rFonts w:ascii="Times New Roman" w:hAnsi="Times New Roman" w:cs="Times New Roman"/>
          <w:sz w:val="24"/>
          <w:szCs w:val="24"/>
        </w:rPr>
        <w:t xml:space="preserve"> </w:t>
      </w:r>
      <w:r w:rsidR="007D4E30">
        <w:rPr>
          <w:rFonts w:ascii="Times New Roman" w:hAnsi="Times New Roman" w:cs="Times New Roman"/>
          <w:sz w:val="24"/>
          <w:szCs w:val="24"/>
        </w:rPr>
        <w:t xml:space="preserve">The </w:t>
      </w:r>
      <w:r w:rsidR="00EE1746">
        <w:rPr>
          <w:rFonts w:ascii="Times New Roman" w:hAnsi="Times New Roman" w:cs="Times New Roman"/>
          <w:sz w:val="24"/>
          <w:szCs w:val="24"/>
        </w:rPr>
        <w:t xml:space="preserve">extended IL-13 </w:t>
      </w:r>
      <w:r w:rsidR="007D4E30">
        <w:rPr>
          <w:rFonts w:ascii="Times New Roman" w:hAnsi="Times New Roman" w:cs="Times New Roman"/>
          <w:sz w:val="24"/>
          <w:szCs w:val="24"/>
        </w:rPr>
        <w:t>IVIS</w:t>
      </w:r>
      <w:r w:rsidR="00EE1746">
        <w:rPr>
          <w:rFonts w:ascii="Times New Roman" w:hAnsi="Times New Roman" w:cs="Times New Roman"/>
          <w:sz w:val="24"/>
          <w:szCs w:val="24"/>
        </w:rPr>
        <w:t xml:space="preserve"> signature defined a larger number of Th2 severe asthmatic patients than </w:t>
      </w:r>
      <w:r w:rsidR="007D4E30">
        <w:rPr>
          <w:rFonts w:ascii="Times New Roman" w:hAnsi="Times New Roman" w:cs="Times New Roman"/>
          <w:sz w:val="24"/>
          <w:szCs w:val="24"/>
        </w:rPr>
        <w:t xml:space="preserve">that </w:t>
      </w:r>
      <w:r w:rsidR="00EE1746">
        <w:rPr>
          <w:rFonts w:ascii="Times New Roman" w:hAnsi="Times New Roman" w:cs="Times New Roman"/>
          <w:sz w:val="24"/>
          <w:szCs w:val="24"/>
        </w:rPr>
        <w:t>defined by</w:t>
      </w:r>
      <w:r w:rsidR="007D4E30">
        <w:rPr>
          <w:rFonts w:ascii="Times New Roman" w:hAnsi="Times New Roman" w:cs="Times New Roman"/>
          <w:sz w:val="24"/>
          <w:szCs w:val="24"/>
        </w:rPr>
        <w:t xml:space="preserve"> the 2-gene</w:t>
      </w:r>
      <w:r w:rsidR="00EE1746">
        <w:rPr>
          <w:rFonts w:ascii="Times New Roman" w:hAnsi="Times New Roman" w:cs="Times New Roman"/>
          <w:sz w:val="24"/>
          <w:szCs w:val="24"/>
        </w:rPr>
        <w:t xml:space="preserve"> </w:t>
      </w:r>
      <w:r w:rsidR="00EE1746">
        <w:rPr>
          <w:rFonts w:ascii="Times New Roman" w:hAnsi="Times New Roman" w:cs="Times New Roman"/>
          <w:i/>
          <w:sz w:val="24"/>
          <w:szCs w:val="24"/>
        </w:rPr>
        <w:t>POSTN</w:t>
      </w:r>
      <w:r w:rsidR="007D4E30">
        <w:rPr>
          <w:rFonts w:ascii="Times New Roman" w:hAnsi="Times New Roman" w:cs="Times New Roman"/>
          <w:i/>
          <w:sz w:val="24"/>
          <w:szCs w:val="24"/>
        </w:rPr>
        <w:t xml:space="preserve"> </w:t>
      </w:r>
      <w:r w:rsidR="00EE1746" w:rsidRPr="00AA1574">
        <w:rPr>
          <w:rFonts w:ascii="Times New Roman" w:hAnsi="Times New Roman" w:cs="Times New Roman"/>
          <w:sz w:val="24"/>
          <w:szCs w:val="24"/>
        </w:rPr>
        <w:t xml:space="preserve"> and </w:t>
      </w:r>
      <w:r w:rsidR="00EE1746" w:rsidRPr="00DB6FEE">
        <w:rPr>
          <w:rFonts w:ascii="Times New Roman" w:hAnsi="Times New Roman" w:cs="Times New Roman"/>
          <w:i/>
          <w:sz w:val="24"/>
          <w:szCs w:val="24"/>
        </w:rPr>
        <w:t>SERPINB2</w:t>
      </w:r>
      <w:r w:rsidR="00EE1746">
        <w:rPr>
          <w:rFonts w:ascii="Times New Roman" w:hAnsi="Times New Roman" w:cs="Times New Roman"/>
          <w:sz w:val="24"/>
          <w:szCs w:val="24"/>
        </w:rPr>
        <w:t xml:space="preserve"> expression. </w:t>
      </w:r>
    </w:p>
    <w:p w14:paraId="359AFBA8" w14:textId="5A6FA374" w:rsidR="004639B4" w:rsidRPr="004243BB" w:rsidRDefault="004639B4" w:rsidP="004243BB">
      <w:pPr>
        <w:spacing w:after="0" w:line="480" w:lineRule="auto"/>
        <w:ind w:firstLine="720"/>
        <w:jc w:val="both"/>
        <w:rPr>
          <w:rFonts w:ascii="Times New Roman" w:hAnsi="Times New Roman" w:cs="Times New Roman"/>
          <w:sz w:val="24"/>
          <w:szCs w:val="24"/>
        </w:rPr>
      </w:pPr>
      <w:r w:rsidRPr="004243BB">
        <w:rPr>
          <w:rFonts w:ascii="Times New Roman" w:hAnsi="Times New Roman" w:cs="Times New Roman"/>
          <w:sz w:val="24"/>
          <w:szCs w:val="24"/>
        </w:rPr>
        <w:t xml:space="preserve">T2-high patients had a higher total </w:t>
      </w:r>
      <w:r w:rsidR="00DA34CB" w:rsidRPr="004243BB">
        <w:rPr>
          <w:rFonts w:ascii="Times New Roman" w:hAnsi="Times New Roman" w:cs="Times New Roman"/>
          <w:sz w:val="24"/>
          <w:szCs w:val="24"/>
        </w:rPr>
        <w:t xml:space="preserve">serum </w:t>
      </w:r>
      <w:proofErr w:type="spellStart"/>
      <w:r w:rsidRPr="004243BB">
        <w:rPr>
          <w:rFonts w:ascii="Times New Roman" w:hAnsi="Times New Roman" w:cs="Times New Roman"/>
          <w:sz w:val="24"/>
          <w:szCs w:val="24"/>
        </w:rPr>
        <w:t>IgE</w:t>
      </w:r>
      <w:proofErr w:type="spellEnd"/>
      <w:r w:rsidRPr="004243BB">
        <w:rPr>
          <w:rFonts w:ascii="Times New Roman" w:hAnsi="Times New Roman" w:cs="Times New Roman"/>
          <w:sz w:val="24"/>
          <w:szCs w:val="24"/>
        </w:rPr>
        <w:t xml:space="preserve">, </w:t>
      </w:r>
      <w:proofErr w:type="spellStart"/>
      <w:r w:rsidRPr="004243BB">
        <w:rPr>
          <w:rFonts w:ascii="Times New Roman" w:hAnsi="Times New Roman" w:cs="Times New Roman"/>
          <w:sz w:val="24"/>
          <w:szCs w:val="24"/>
        </w:rPr>
        <w:t>FeNO</w:t>
      </w:r>
      <w:proofErr w:type="spellEnd"/>
      <w:r w:rsidRPr="004243BB">
        <w:rPr>
          <w:rFonts w:ascii="Times New Roman" w:hAnsi="Times New Roman" w:cs="Times New Roman"/>
          <w:sz w:val="24"/>
          <w:szCs w:val="24"/>
        </w:rPr>
        <w:t>, blood eosinophil and sputum eosinophil counts</w:t>
      </w:r>
      <w:r w:rsidR="007D4E30">
        <w:rPr>
          <w:rFonts w:ascii="Times New Roman" w:hAnsi="Times New Roman" w:cs="Times New Roman"/>
          <w:sz w:val="24"/>
          <w:szCs w:val="24"/>
        </w:rPr>
        <w:t>,</w:t>
      </w:r>
      <w:r w:rsidRPr="004243BB">
        <w:rPr>
          <w:rFonts w:ascii="Times New Roman" w:hAnsi="Times New Roman" w:cs="Times New Roman"/>
          <w:sz w:val="24"/>
          <w:szCs w:val="24"/>
        </w:rPr>
        <w:t xml:space="preserve"> but serum </w:t>
      </w:r>
      <w:proofErr w:type="spellStart"/>
      <w:r w:rsidRPr="004243BB">
        <w:rPr>
          <w:rFonts w:ascii="Times New Roman" w:hAnsi="Times New Roman" w:cs="Times New Roman"/>
          <w:sz w:val="24"/>
          <w:szCs w:val="24"/>
        </w:rPr>
        <w:t>periostin</w:t>
      </w:r>
      <w:proofErr w:type="spellEnd"/>
      <w:r w:rsidR="00DA34CB" w:rsidRPr="004243BB">
        <w:rPr>
          <w:rFonts w:ascii="Times New Roman" w:hAnsi="Times New Roman" w:cs="Times New Roman"/>
          <w:sz w:val="24"/>
          <w:szCs w:val="24"/>
        </w:rPr>
        <w:t xml:space="preserve"> levels</w:t>
      </w:r>
      <w:r w:rsidR="00EE1746">
        <w:rPr>
          <w:rFonts w:ascii="Times New Roman" w:hAnsi="Times New Roman" w:cs="Times New Roman"/>
          <w:sz w:val="24"/>
          <w:szCs w:val="24"/>
        </w:rPr>
        <w:t xml:space="preserve"> did not differentiate between T2-high and T2-low asthmatics</w:t>
      </w:r>
      <w:r w:rsidRPr="004243BB">
        <w:rPr>
          <w:rFonts w:ascii="Times New Roman" w:hAnsi="Times New Roman" w:cs="Times New Roman"/>
          <w:sz w:val="24"/>
          <w:szCs w:val="24"/>
        </w:rPr>
        <w:t xml:space="preserve">. </w:t>
      </w:r>
      <w:r w:rsidR="00B46465" w:rsidRPr="004243BB">
        <w:rPr>
          <w:rFonts w:ascii="Times New Roman" w:hAnsi="Times New Roman" w:cs="Times New Roman"/>
          <w:sz w:val="24"/>
          <w:szCs w:val="24"/>
        </w:rPr>
        <w:t xml:space="preserve">Thus, in contrast to the clinical characteristics of the mild asthmatics defined as T2-high in the study of </w:t>
      </w:r>
      <w:r w:rsidR="002555BC" w:rsidRPr="004243BB">
        <w:rPr>
          <w:rFonts w:ascii="Times New Roman" w:hAnsi="Times New Roman" w:cs="Times New Roman"/>
          <w:sz w:val="24"/>
          <w:szCs w:val="24"/>
        </w:rPr>
        <w:t xml:space="preserve">Woodruff </w:t>
      </w:r>
      <w:r w:rsidR="00B46465" w:rsidRPr="004243BB">
        <w:rPr>
          <w:rFonts w:ascii="Times New Roman" w:hAnsi="Times New Roman" w:cs="Times New Roman"/>
          <w:sz w:val="24"/>
          <w:szCs w:val="24"/>
        </w:rPr>
        <w:t xml:space="preserve">et al </w:t>
      </w:r>
      <w:r w:rsidR="001029AD"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 </w:instrText>
      </w:r>
      <w:r w:rsidR="00691872"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EN.CITE.DATA </w:instrText>
      </w:r>
      <w:r w:rsidR="00691872" w:rsidRPr="004243BB">
        <w:rPr>
          <w:rFonts w:ascii="Times New Roman" w:hAnsi="Times New Roman" w:cs="Times New Roman"/>
          <w:sz w:val="24"/>
          <w:szCs w:val="24"/>
        </w:rPr>
      </w:r>
      <w:r w:rsidR="00691872" w:rsidRPr="004243BB">
        <w:rPr>
          <w:rFonts w:ascii="Times New Roman" w:hAnsi="Times New Roman" w:cs="Times New Roman"/>
          <w:sz w:val="24"/>
          <w:szCs w:val="24"/>
        </w:rPr>
        <w:fldChar w:fldCharType="end"/>
      </w:r>
      <w:r w:rsidR="001029AD" w:rsidRPr="004243BB">
        <w:rPr>
          <w:rFonts w:ascii="Times New Roman" w:hAnsi="Times New Roman" w:cs="Times New Roman"/>
          <w:sz w:val="24"/>
          <w:szCs w:val="24"/>
        </w:rPr>
      </w:r>
      <w:r w:rsidR="001029AD" w:rsidRPr="004243BB">
        <w:rPr>
          <w:rFonts w:ascii="Times New Roman" w:hAnsi="Times New Roman" w:cs="Times New Roman"/>
          <w:sz w:val="24"/>
          <w:szCs w:val="24"/>
        </w:rPr>
        <w:fldChar w:fldCharType="separate"/>
      </w:r>
      <w:r w:rsidR="00691872" w:rsidRPr="004243BB">
        <w:rPr>
          <w:rFonts w:ascii="Times New Roman" w:hAnsi="Times New Roman" w:cs="Times New Roman"/>
          <w:noProof/>
          <w:sz w:val="24"/>
          <w:szCs w:val="24"/>
        </w:rPr>
        <w:t>(5)</w:t>
      </w:r>
      <w:r w:rsidR="001029AD" w:rsidRPr="004243BB">
        <w:rPr>
          <w:rFonts w:ascii="Times New Roman" w:hAnsi="Times New Roman" w:cs="Times New Roman"/>
          <w:sz w:val="24"/>
          <w:szCs w:val="24"/>
        </w:rPr>
        <w:fldChar w:fldCharType="end"/>
      </w:r>
      <w:r w:rsidR="001029AD" w:rsidRPr="004243BB">
        <w:rPr>
          <w:rFonts w:ascii="Times New Roman" w:hAnsi="Times New Roman" w:cs="Times New Roman"/>
          <w:sz w:val="24"/>
          <w:szCs w:val="24"/>
        </w:rPr>
        <w:t xml:space="preserve">, </w:t>
      </w:r>
      <w:r w:rsidR="00B46465" w:rsidRPr="004243BB">
        <w:rPr>
          <w:rFonts w:ascii="Times New Roman" w:hAnsi="Times New Roman" w:cs="Times New Roman"/>
          <w:sz w:val="24"/>
          <w:szCs w:val="24"/>
        </w:rPr>
        <w:t xml:space="preserve">our T2-high moderate-to-severe asthma had features indicative of poorer control </w:t>
      </w:r>
      <w:r w:rsidR="00A91524" w:rsidRPr="004243BB">
        <w:rPr>
          <w:rFonts w:ascii="Times New Roman" w:hAnsi="Times New Roman" w:cs="Times New Roman"/>
          <w:sz w:val="24"/>
          <w:szCs w:val="24"/>
        </w:rPr>
        <w:t>and more severe</w:t>
      </w:r>
      <w:r w:rsidR="00B46465" w:rsidRPr="004243BB">
        <w:rPr>
          <w:rFonts w:ascii="Times New Roman" w:hAnsi="Times New Roman" w:cs="Times New Roman"/>
          <w:sz w:val="24"/>
          <w:szCs w:val="24"/>
        </w:rPr>
        <w:t xml:space="preserve"> asthma</w:t>
      </w:r>
      <w:r w:rsidR="00A91524" w:rsidRPr="004243BB">
        <w:rPr>
          <w:rFonts w:ascii="Times New Roman" w:hAnsi="Times New Roman" w:cs="Times New Roman"/>
          <w:sz w:val="24"/>
          <w:szCs w:val="24"/>
        </w:rPr>
        <w:t xml:space="preserve">, but both T2-high groups shared higher levels of serum </w:t>
      </w:r>
      <w:proofErr w:type="spellStart"/>
      <w:r w:rsidR="00A91524" w:rsidRPr="004243BB">
        <w:rPr>
          <w:rFonts w:ascii="Times New Roman" w:hAnsi="Times New Roman" w:cs="Times New Roman"/>
          <w:sz w:val="24"/>
          <w:szCs w:val="24"/>
        </w:rPr>
        <w:t>IgE</w:t>
      </w:r>
      <w:proofErr w:type="spellEnd"/>
      <w:r w:rsidR="00A91524" w:rsidRPr="004243BB">
        <w:rPr>
          <w:rFonts w:ascii="Times New Roman" w:hAnsi="Times New Roman" w:cs="Times New Roman"/>
          <w:sz w:val="24"/>
          <w:szCs w:val="24"/>
        </w:rPr>
        <w:t xml:space="preserve">, </w:t>
      </w:r>
      <w:proofErr w:type="spellStart"/>
      <w:r w:rsidR="00A91524" w:rsidRPr="004243BB">
        <w:rPr>
          <w:rFonts w:ascii="Times New Roman" w:hAnsi="Times New Roman" w:cs="Times New Roman"/>
          <w:sz w:val="24"/>
          <w:szCs w:val="24"/>
        </w:rPr>
        <w:t>FeNO</w:t>
      </w:r>
      <w:proofErr w:type="spellEnd"/>
      <w:r w:rsidR="00A91524" w:rsidRPr="004243BB">
        <w:rPr>
          <w:rFonts w:ascii="Times New Roman" w:hAnsi="Times New Roman" w:cs="Times New Roman"/>
          <w:sz w:val="24"/>
          <w:szCs w:val="24"/>
        </w:rPr>
        <w:t xml:space="preserve"> and blood eosinophil counts. </w:t>
      </w:r>
      <w:r w:rsidR="00B46465" w:rsidRPr="004243BB">
        <w:rPr>
          <w:rFonts w:ascii="Times New Roman" w:hAnsi="Times New Roman" w:cs="Times New Roman"/>
          <w:sz w:val="24"/>
          <w:szCs w:val="24"/>
        </w:rPr>
        <w:t xml:space="preserve"> </w:t>
      </w:r>
      <w:r w:rsidR="00A91524" w:rsidRPr="004243BB">
        <w:rPr>
          <w:rFonts w:ascii="Times New Roman" w:hAnsi="Times New Roman" w:cs="Times New Roman"/>
          <w:sz w:val="24"/>
          <w:szCs w:val="24"/>
        </w:rPr>
        <w:t xml:space="preserve">However, </w:t>
      </w:r>
      <w:r w:rsidR="00EE1746" w:rsidRPr="000E1378">
        <w:rPr>
          <w:rFonts w:ascii="Times New Roman" w:hAnsi="Times New Roman" w:cs="Times New Roman"/>
          <w:sz w:val="24"/>
          <w:szCs w:val="24"/>
        </w:rPr>
        <w:t xml:space="preserve">ROC curve analysis showed that </w:t>
      </w:r>
      <w:proofErr w:type="spellStart"/>
      <w:r w:rsidRPr="004243BB">
        <w:rPr>
          <w:rFonts w:ascii="Times New Roman" w:hAnsi="Times New Roman" w:cs="Times New Roman"/>
          <w:sz w:val="24"/>
          <w:szCs w:val="24"/>
        </w:rPr>
        <w:t>FeNO</w:t>
      </w:r>
      <w:proofErr w:type="spellEnd"/>
      <w:r w:rsidR="00A91524" w:rsidRPr="004243BB">
        <w:rPr>
          <w:rFonts w:ascii="Times New Roman" w:hAnsi="Times New Roman" w:cs="Times New Roman"/>
          <w:sz w:val="24"/>
          <w:szCs w:val="24"/>
        </w:rPr>
        <w:t xml:space="preserve"> and </w:t>
      </w:r>
      <w:r w:rsidRPr="004243BB">
        <w:rPr>
          <w:rFonts w:ascii="Times New Roman" w:hAnsi="Times New Roman" w:cs="Times New Roman"/>
          <w:sz w:val="24"/>
          <w:szCs w:val="24"/>
        </w:rPr>
        <w:t>blood and sputum eosinophil counts</w:t>
      </w:r>
      <w:r w:rsidR="00A91524" w:rsidRPr="004243BB">
        <w:rPr>
          <w:rFonts w:ascii="Times New Roman" w:hAnsi="Times New Roman" w:cs="Times New Roman"/>
          <w:sz w:val="24"/>
          <w:szCs w:val="24"/>
        </w:rPr>
        <w:t xml:space="preserve"> </w:t>
      </w:r>
      <w:r w:rsidR="00EE1746">
        <w:rPr>
          <w:rFonts w:ascii="Times New Roman" w:hAnsi="Times New Roman" w:cs="Times New Roman"/>
          <w:sz w:val="24"/>
          <w:szCs w:val="24"/>
        </w:rPr>
        <w:t xml:space="preserve">were poor </w:t>
      </w:r>
      <w:r w:rsidR="00A91524" w:rsidRPr="004243BB">
        <w:rPr>
          <w:rFonts w:ascii="Times New Roman" w:hAnsi="Times New Roman" w:cs="Times New Roman"/>
          <w:sz w:val="24"/>
          <w:szCs w:val="24"/>
        </w:rPr>
        <w:t>predictors of T2-high in severe asthma</w:t>
      </w:r>
      <w:r w:rsidRPr="004243BB">
        <w:rPr>
          <w:rFonts w:ascii="Times New Roman" w:hAnsi="Times New Roman" w:cs="Times New Roman"/>
          <w:sz w:val="24"/>
          <w:szCs w:val="24"/>
        </w:rPr>
        <w:t xml:space="preserve">. </w:t>
      </w:r>
      <w:r w:rsidR="00114E32" w:rsidRPr="004243BB">
        <w:rPr>
          <w:rFonts w:ascii="Times New Roman" w:hAnsi="Times New Roman" w:cs="Times New Roman"/>
          <w:sz w:val="24"/>
          <w:szCs w:val="24"/>
        </w:rPr>
        <w:t xml:space="preserve"> </w:t>
      </w:r>
      <w:r w:rsidR="00EE1746">
        <w:rPr>
          <w:rFonts w:ascii="Times New Roman" w:hAnsi="Times New Roman" w:cs="Times New Roman"/>
          <w:sz w:val="24"/>
          <w:szCs w:val="24"/>
        </w:rPr>
        <w:t xml:space="preserve">The </w:t>
      </w:r>
      <w:r w:rsidRPr="004243BB">
        <w:rPr>
          <w:rFonts w:ascii="Times New Roman" w:hAnsi="Times New Roman" w:cs="Times New Roman"/>
          <w:sz w:val="24"/>
          <w:szCs w:val="24"/>
        </w:rPr>
        <w:t xml:space="preserve">combination of high </w:t>
      </w:r>
      <w:proofErr w:type="spellStart"/>
      <w:r w:rsidRPr="004243BB">
        <w:rPr>
          <w:rFonts w:ascii="Times New Roman" w:hAnsi="Times New Roman" w:cs="Times New Roman"/>
          <w:sz w:val="24"/>
          <w:szCs w:val="24"/>
        </w:rPr>
        <w:t>FeNO</w:t>
      </w:r>
      <w:proofErr w:type="spellEnd"/>
      <w:r w:rsidRPr="004243BB">
        <w:rPr>
          <w:rFonts w:ascii="Times New Roman" w:hAnsi="Times New Roman" w:cs="Times New Roman"/>
          <w:sz w:val="24"/>
          <w:szCs w:val="24"/>
        </w:rPr>
        <w:t xml:space="preserve"> and </w:t>
      </w:r>
      <w:r w:rsidR="002555BC" w:rsidRPr="004243BB">
        <w:rPr>
          <w:rFonts w:ascii="Times New Roman" w:hAnsi="Times New Roman" w:cs="Times New Roman"/>
          <w:sz w:val="24"/>
          <w:szCs w:val="24"/>
        </w:rPr>
        <w:t xml:space="preserve">high </w:t>
      </w:r>
      <w:r w:rsidRPr="004243BB">
        <w:rPr>
          <w:rFonts w:ascii="Times New Roman" w:hAnsi="Times New Roman" w:cs="Times New Roman"/>
          <w:sz w:val="24"/>
          <w:szCs w:val="24"/>
        </w:rPr>
        <w:t xml:space="preserve">blood </w:t>
      </w:r>
      <w:r w:rsidR="00A91524" w:rsidRPr="004243BB">
        <w:rPr>
          <w:rFonts w:ascii="Times New Roman" w:hAnsi="Times New Roman" w:cs="Times New Roman"/>
          <w:sz w:val="24"/>
          <w:szCs w:val="24"/>
        </w:rPr>
        <w:t>eosinophil counts</w:t>
      </w:r>
      <w:r w:rsidRPr="004243BB">
        <w:rPr>
          <w:rFonts w:ascii="Times New Roman" w:hAnsi="Times New Roman" w:cs="Times New Roman"/>
          <w:sz w:val="24"/>
          <w:szCs w:val="24"/>
        </w:rPr>
        <w:t xml:space="preserve"> achieved the highest agreement with </w:t>
      </w:r>
      <w:r w:rsidR="00A91524" w:rsidRPr="004243BB">
        <w:rPr>
          <w:rFonts w:ascii="Times New Roman" w:hAnsi="Times New Roman" w:cs="Times New Roman"/>
          <w:sz w:val="24"/>
          <w:szCs w:val="24"/>
        </w:rPr>
        <w:t xml:space="preserve">the </w:t>
      </w:r>
      <w:r w:rsidRPr="004243BB">
        <w:rPr>
          <w:rFonts w:ascii="Times New Roman" w:hAnsi="Times New Roman" w:cs="Times New Roman"/>
          <w:sz w:val="24"/>
          <w:szCs w:val="24"/>
        </w:rPr>
        <w:t xml:space="preserve">T2-high classification </w:t>
      </w:r>
      <w:r w:rsidR="00DA34CB" w:rsidRPr="004243BB">
        <w:rPr>
          <w:rFonts w:ascii="Times New Roman" w:hAnsi="Times New Roman" w:cs="Times New Roman"/>
          <w:sz w:val="24"/>
          <w:szCs w:val="24"/>
        </w:rPr>
        <w:t xml:space="preserve">derived from </w:t>
      </w:r>
      <w:r w:rsidRPr="004243BB">
        <w:rPr>
          <w:rFonts w:ascii="Times New Roman" w:hAnsi="Times New Roman" w:cs="Times New Roman"/>
          <w:sz w:val="24"/>
          <w:szCs w:val="24"/>
        </w:rPr>
        <w:t xml:space="preserve">the 34-gene </w:t>
      </w:r>
      <w:r w:rsidR="00DA34CB" w:rsidRPr="004243BB">
        <w:rPr>
          <w:rFonts w:ascii="Times New Roman" w:hAnsi="Times New Roman" w:cs="Times New Roman"/>
          <w:sz w:val="24"/>
          <w:szCs w:val="24"/>
        </w:rPr>
        <w:t xml:space="preserve">IL-13 IVS </w:t>
      </w:r>
      <w:r w:rsidRPr="004243BB">
        <w:rPr>
          <w:rFonts w:ascii="Times New Roman" w:hAnsi="Times New Roman" w:cs="Times New Roman"/>
          <w:sz w:val="24"/>
          <w:szCs w:val="24"/>
        </w:rPr>
        <w:t>signature</w:t>
      </w:r>
      <w:r w:rsidR="00DA34CB" w:rsidRPr="004243BB">
        <w:rPr>
          <w:rFonts w:ascii="Times New Roman" w:hAnsi="Times New Roman" w:cs="Times New Roman"/>
          <w:sz w:val="24"/>
          <w:szCs w:val="24"/>
        </w:rPr>
        <w:t xml:space="preserve"> from IL-13-activated airway epithelial cells</w:t>
      </w:r>
      <w:r w:rsidR="00EE1746">
        <w:rPr>
          <w:rFonts w:ascii="Times New Roman" w:hAnsi="Times New Roman" w:cs="Times New Roman"/>
          <w:sz w:val="24"/>
          <w:szCs w:val="24"/>
        </w:rPr>
        <w:t xml:space="preserve"> </w:t>
      </w:r>
      <w:r w:rsidR="001029AD" w:rsidRPr="004243BB">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1029AD" w:rsidRPr="004243BB">
        <w:rPr>
          <w:rFonts w:ascii="Times New Roman" w:hAnsi="Times New Roman" w:cs="Times New Roman"/>
          <w:sz w:val="24"/>
          <w:szCs w:val="24"/>
        </w:rPr>
      </w:r>
      <w:r w:rsidR="001029AD" w:rsidRPr="004243BB">
        <w:rPr>
          <w:rFonts w:ascii="Times New Roman" w:hAnsi="Times New Roman" w:cs="Times New Roman"/>
          <w:sz w:val="24"/>
          <w:szCs w:val="24"/>
        </w:rPr>
        <w:fldChar w:fldCharType="separate"/>
      </w:r>
      <w:r w:rsidR="0002388E">
        <w:rPr>
          <w:rFonts w:ascii="Times New Roman" w:hAnsi="Times New Roman" w:cs="Times New Roman"/>
          <w:noProof/>
          <w:sz w:val="24"/>
          <w:szCs w:val="24"/>
        </w:rPr>
        <w:t>(13)</w:t>
      </w:r>
      <w:r w:rsidR="001029AD" w:rsidRPr="004243BB">
        <w:rPr>
          <w:rFonts w:ascii="Times New Roman" w:hAnsi="Times New Roman" w:cs="Times New Roman"/>
          <w:sz w:val="24"/>
          <w:szCs w:val="24"/>
        </w:rPr>
        <w:fldChar w:fldCharType="end"/>
      </w:r>
      <w:r w:rsidR="00EE1746">
        <w:rPr>
          <w:rFonts w:ascii="Times New Roman" w:hAnsi="Times New Roman" w:cs="Times New Roman"/>
          <w:sz w:val="24"/>
          <w:szCs w:val="24"/>
        </w:rPr>
        <w:t>.  However</w:t>
      </w:r>
      <w:r w:rsidR="005158AE" w:rsidRPr="004243BB">
        <w:rPr>
          <w:rFonts w:ascii="Times New Roman" w:hAnsi="Times New Roman" w:cs="Times New Roman"/>
          <w:sz w:val="24"/>
          <w:szCs w:val="24"/>
        </w:rPr>
        <w:t>, this combination only provided marginal improvement over the use of either biomarker singly</w:t>
      </w:r>
      <w:r w:rsidR="00EE1746">
        <w:rPr>
          <w:rFonts w:ascii="Times New Roman" w:hAnsi="Times New Roman" w:cs="Times New Roman"/>
          <w:sz w:val="24"/>
          <w:szCs w:val="24"/>
        </w:rPr>
        <w:t xml:space="preserve"> and the predictive value remained low</w:t>
      </w:r>
      <w:r w:rsidR="005158AE" w:rsidRPr="004243BB">
        <w:rPr>
          <w:rFonts w:ascii="Times New Roman" w:hAnsi="Times New Roman" w:cs="Times New Roman"/>
          <w:sz w:val="24"/>
          <w:szCs w:val="24"/>
        </w:rPr>
        <w:t>.</w:t>
      </w:r>
      <w:r w:rsidR="00CE6631" w:rsidRPr="004243BB">
        <w:rPr>
          <w:rFonts w:ascii="Times New Roman" w:hAnsi="Times New Roman" w:cs="Times New Roman"/>
          <w:sz w:val="24"/>
          <w:szCs w:val="24"/>
        </w:rPr>
        <w:t xml:space="preserve"> </w:t>
      </w:r>
    </w:p>
    <w:p w14:paraId="15B52371" w14:textId="196423C9" w:rsidR="00B44F85" w:rsidRPr="004243BB" w:rsidRDefault="00E5106A" w:rsidP="004243BB">
      <w:pPr>
        <w:spacing w:after="0" w:line="480" w:lineRule="auto"/>
        <w:ind w:firstLine="720"/>
        <w:jc w:val="both"/>
        <w:rPr>
          <w:rFonts w:ascii="Times New Roman" w:hAnsi="Times New Roman" w:cs="Times New Roman"/>
          <w:sz w:val="24"/>
          <w:szCs w:val="24"/>
        </w:rPr>
      </w:pPr>
      <w:r w:rsidRPr="004243BB">
        <w:rPr>
          <w:rFonts w:ascii="Times New Roman" w:hAnsi="Times New Roman" w:cs="Times New Roman"/>
          <w:sz w:val="24"/>
          <w:szCs w:val="24"/>
        </w:rPr>
        <w:t>W</w:t>
      </w:r>
      <w:r w:rsidR="00B44F85" w:rsidRPr="004243BB">
        <w:rPr>
          <w:rFonts w:ascii="Times New Roman" w:hAnsi="Times New Roman" w:cs="Times New Roman"/>
          <w:sz w:val="24"/>
          <w:szCs w:val="24"/>
        </w:rPr>
        <w:t xml:space="preserve">e </w:t>
      </w:r>
      <w:r w:rsidRPr="004243BB">
        <w:rPr>
          <w:rFonts w:ascii="Times New Roman" w:hAnsi="Times New Roman" w:cs="Times New Roman"/>
          <w:sz w:val="24"/>
          <w:szCs w:val="24"/>
        </w:rPr>
        <w:t xml:space="preserve">compared the application of the IL-13 IVS gene signature with </w:t>
      </w:r>
      <w:r w:rsidR="007D7A22" w:rsidRPr="004243BB">
        <w:rPr>
          <w:rFonts w:ascii="Times New Roman" w:hAnsi="Times New Roman" w:cs="Times New Roman"/>
          <w:sz w:val="24"/>
          <w:szCs w:val="24"/>
        </w:rPr>
        <w:t xml:space="preserve">the 3 genes </w:t>
      </w:r>
      <w:r w:rsidR="00B44F85" w:rsidRPr="004243BB">
        <w:rPr>
          <w:rFonts w:ascii="Times New Roman" w:hAnsi="Times New Roman" w:cs="Times New Roman"/>
          <w:sz w:val="24"/>
          <w:szCs w:val="24"/>
        </w:rPr>
        <w:t>(</w:t>
      </w:r>
      <w:proofErr w:type="spellStart"/>
      <w:r w:rsidR="0075041E" w:rsidRPr="004243BB">
        <w:rPr>
          <w:rFonts w:ascii="Times New Roman" w:hAnsi="Times New Roman" w:cs="Times New Roman"/>
          <w:sz w:val="24"/>
          <w:szCs w:val="24"/>
        </w:rPr>
        <w:t>periostin</w:t>
      </w:r>
      <w:proofErr w:type="spellEnd"/>
      <w:r w:rsidR="00B44F85" w:rsidRPr="004243BB">
        <w:rPr>
          <w:rFonts w:ascii="Times New Roman" w:hAnsi="Times New Roman" w:cs="Times New Roman"/>
          <w:sz w:val="24"/>
          <w:szCs w:val="24"/>
        </w:rPr>
        <w:t xml:space="preserve">, CLCA1 and Serpin B2) </w:t>
      </w:r>
      <w:r w:rsidR="007D7A22" w:rsidRPr="004243BB">
        <w:rPr>
          <w:rFonts w:ascii="Times New Roman" w:hAnsi="Times New Roman" w:cs="Times New Roman"/>
          <w:sz w:val="24"/>
          <w:szCs w:val="24"/>
        </w:rPr>
        <w:t>p</w:t>
      </w:r>
      <w:r w:rsidR="00760C90" w:rsidRPr="004243BB">
        <w:rPr>
          <w:rFonts w:ascii="Times New Roman" w:hAnsi="Times New Roman" w:cs="Times New Roman"/>
          <w:sz w:val="24"/>
          <w:szCs w:val="24"/>
        </w:rPr>
        <w:t xml:space="preserve">reviously used to define T2-high in a group of mild asthmatics </w:t>
      </w:r>
      <w:r w:rsidR="007D7A22" w:rsidRPr="004243BB">
        <w:rPr>
          <w:rFonts w:ascii="Times New Roman" w:hAnsi="Times New Roman" w:cs="Times New Roman"/>
          <w:sz w:val="24"/>
          <w:szCs w:val="24"/>
        </w:rPr>
        <w:t>that showed that 50% of such patients had a T2 high signature</w:t>
      </w:r>
      <w:r w:rsidR="00B44F85" w:rsidRPr="004243BB">
        <w:rPr>
          <w:rFonts w:ascii="Times New Roman" w:hAnsi="Times New Roman" w:cs="Times New Roman"/>
          <w:sz w:val="24"/>
          <w:szCs w:val="24"/>
        </w:rPr>
        <w:t xml:space="preserve"> </w:t>
      </w:r>
      <w:r w:rsidR="001029AD"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 </w:instrText>
      </w:r>
      <w:r w:rsidR="00691872"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EN.CITE.DATA </w:instrText>
      </w:r>
      <w:r w:rsidR="00691872" w:rsidRPr="004243BB">
        <w:rPr>
          <w:rFonts w:ascii="Times New Roman" w:hAnsi="Times New Roman" w:cs="Times New Roman"/>
          <w:sz w:val="24"/>
          <w:szCs w:val="24"/>
        </w:rPr>
      </w:r>
      <w:r w:rsidR="00691872" w:rsidRPr="004243BB">
        <w:rPr>
          <w:rFonts w:ascii="Times New Roman" w:hAnsi="Times New Roman" w:cs="Times New Roman"/>
          <w:sz w:val="24"/>
          <w:szCs w:val="24"/>
        </w:rPr>
        <w:fldChar w:fldCharType="end"/>
      </w:r>
      <w:r w:rsidR="001029AD" w:rsidRPr="004243BB">
        <w:rPr>
          <w:rFonts w:ascii="Times New Roman" w:hAnsi="Times New Roman" w:cs="Times New Roman"/>
          <w:sz w:val="24"/>
          <w:szCs w:val="24"/>
        </w:rPr>
      </w:r>
      <w:r w:rsidR="001029AD" w:rsidRPr="004243BB">
        <w:rPr>
          <w:rFonts w:ascii="Times New Roman" w:hAnsi="Times New Roman" w:cs="Times New Roman"/>
          <w:sz w:val="24"/>
          <w:szCs w:val="24"/>
        </w:rPr>
        <w:fldChar w:fldCharType="separate"/>
      </w:r>
      <w:r w:rsidR="00691872" w:rsidRPr="004243BB">
        <w:rPr>
          <w:rFonts w:ascii="Times New Roman" w:hAnsi="Times New Roman" w:cs="Times New Roman"/>
          <w:noProof/>
          <w:sz w:val="24"/>
          <w:szCs w:val="24"/>
        </w:rPr>
        <w:t>(5)</w:t>
      </w:r>
      <w:r w:rsidR="001029AD" w:rsidRPr="004243BB">
        <w:rPr>
          <w:rFonts w:ascii="Times New Roman" w:hAnsi="Times New Roman" w:cs="Times New Roman"/>
          <w:sz w:val="24"/>
          <w:szCs w:val="24"/>
        </w:rPr>
        <w:fldChar w:fldCharType="end"/>
      </w:r>
      <w:r w:rsidR="007D7A22" w:rsidRPr="004243BB">
        <w:rPr>
          <w:rFonts w:ascii="Times New Roman" w:hAnsi="Times New Roman" w:cs="Times New Roman"/>
          <w:sz w:val="24"/>
          <w:szCs w:val="24"/>
        </w:rPr>
        <w:t xml:space="preserve">. Because one of the 3 genes, </w:t>
      </w:r>
      <w:r w:rsidR="007D7A22" w:rsidRPr="004243BB">
        <w:rPr>
          <w:rFonts w:ascii="Times New Roman" w:hAnsi="Times New Roman" w:cs="Times New Roman"/>
          <w:i/>
          <w:sz w:val="24"/>
          <w:szCs w:val="24"/>
        </w:rPr>
        <w:t>CLCA1</w:t>
      </w:r>
      <w:r w:rsidR="007D7A22" w:rsidRPr="004243BB">
        <w:rPr>
          <w:rFonts w:ascii="Times New Roman" w:hAnsi="Times New Roman" w:cs="Times New Roman"/>
          <w:sz w:val="24"/>
          <w:szCs w:val="24"/>
        </w:rPr>
        <w:t>, was hardly expressed in the epithel</w:t>
      </w:r>
      <w:r w:rsidR="00F25923" w:rsidRPr="004243BB">
        <w:rPr>
          <w:rFonts w:ascii="Times New Roman" w:hAnsi="Times New Roman" w:cs="Times New Roman"/>
          <w:sz w:val="24"/>
          <w:szCs w:val="24"/>
        </w:rPr>
        <w:t>ia</w:t>
      </w:r>
      <w:r w:rsidR="007D7A22" w:rsidRPr="004243BB">
        <w:rPr>
          <w:rFonts w:ascii="Times New Roman" w:hAnsi="Times New Roman" w:cs="Times New Roman"/>
          <w:sz w:val="24"/>
          <w:szCs w:val="24"/>
        </w:rPr>
        <w:t xml:space="preserve">l cells of our asthmatic subjects, we focused on the expression of </w:t>
      </w:r>
      <w:r w:rsidR="007D7A22" w:rsidRPr="004243BB">
        <w:rPr>
          <w:rFonts w:ascii="Times New Roman" w:hAnsi="Times New Roman" w:cs="Times New Roman"/>
          <w:i/>
          <w:sz w:val="24"/>
          <w:szCs w:val="24"/>
        </w:rPr>
        <w:t>SERPINB2</w:t>
      </w:r>
      <w:r w:rsidR="007D7A22" w:rsidRPr="004243BB">
        <w:rPr>
          <w:rFonts w:ascii="Times New Roman" w:hAnsi="Times New Roman" w:cs="Times New Roman"/>
          <w:sz w:val="24"/>
          <w:szCs w:val="24"/>
        </w:rPr>
        <w:t xml:space="preserve"> and </w:t>
      </w:r>
      <w:proofErr w:type="spellStart"/>
      <w:r w:rsidR="007D7A22" w:rsidRPr="004243BB">
        <w:rPr>
          <w:rFonts w:ascii="Times New Roman" w:hAnsi="Times New Roman" w:cs="Times New Roman"/>
          <w:i/>
          <w:sz w:val="24"/>
          <w:szCs w:val="24"/>
        </w:rPr>
        <w:t>periostin</w:t>
      </w:r>
      <w:proofErr w:type="spellEnd"/>
      <w:r w:rsidR="00B44F85" w:rsidRPr="004243BB">
        <w:rPr>
          <w:rFonts w:ascii="Times New Roman" w:hAnsi="Times New Roman" w:cs="Times New Roman"/>
          <w:sz w:val="24"/>
          <w:szCs w:val="24"/>
        </w:rPr>
        <w:t xml:space="preserve"> </w:t>
      </w:r>
      <w:r w:rsidR="00DA34CB" w:rsidRPr="004243BB">
        <w:rPr>
          <w:rFonts w:ascii="Times New Roman" w:hAnsi="Times New Roman" w:cs="Times New Roman"/>
          <w:sz w:val="24"/>
          <w:szCs w:val="24"/>
        </w:rPr>
        <w:t xml:space="preserve">genes </w:t>
      </w:r>
      <w:r w:rsidR="00B44F85" w:rsidRPr="004243BB">
        <w:rPr>
          <w:rFonts w:ascii="Times New Roman" w:hAnsi="Times New Roman" w:cs="Times New Roman"/>
          <w:sz w:val="24"/>
          <w:szCs w:val="24"/>
        </w:rPr>
        <w:t>only</w:t>
      </w:r>
      <w:r w:rsidR="007D7A22" w:rsidRPr="004243BB">
        <w:rPr>
          <w:rFonts w:ascii="Times New Roman" w:hAnsi="Times New Roman" w:cs="Times New Roman"/>
          <w:sz w:val="24"/>
          <w:szCs w:val="24"/>
        </w:rPr>
        <w:t xml:space="preserve">. </w:t>
      </w:r>
      <w:r w:rsidR="00B44F85" w:rsidRPr="004243BB">
        <w:rPr>
          <w:rFonts w:ascii="Times New Roman" w:hAnsi="Times New Roman" w:cs="Times New Roman"/>
          <w:sz w:val="24"/>
          <w:szCs w:val="24"/>
        </w:rPr>
        <w:t xml:space="preserve">We found </w:t>
      </w:r>
      <w:r w:rsidR="00EB0D88" w:rsidRPr="004243BB">
        <w:rPr>
          <w:rFonts w:ascii="Times New Roman" w:hAnsi="Times New Roman" w:cs="Times New Roman"/>
          <w:sz w:val="24"/>
          <w:szCs w:val="24"/>
        </w:rPr>
        <w:t xml:space="preserve">a </w:t>
      </w:r>
      <w:r w:rsidR="00D3091A" w:rsidRPr="004243BB">
        <w:rPr>
          <w:rFonts w:ascii="Times New Roman" w:hAnsi="Times New Roman" w:cs="Times New Roman"/>
          <w:sz w:val="24"/>
          <w:szCs w:val="24"/>
        </w:rPr>
        <w:t>lower</w:t>
      </w:r>
      <w:r w:rsidR="00EB0D88" w:rsidRPr="004243BB">
        <w:rPr>
          <w:rFonts w:ascii="Times New Roman" w:hAnsi="Times New Roman" w:cs="Times New Roman"/>
          <w:sz w:val="24"/>
          <w:szCs w:val="24"/>
        </w:rPr>
        <w:t xml:space="preserve"> proportion of patients </w:t>
      </w:r>
      <w:r w:rsidR="00DA34CB" w:rsidRPr="004243BB">
        <w:rPr>
          <w:rFonts w:ascii="Times New Roman" w:hAnsi="Times New Roman" w:cs="Times New Roman"/>
          <w:sz w:val="24"/>
          <w:szCs w:val="24"/>
        </w:rPr>
        <w:t>were</w:t>
      </w:r>
      <w:r w:rsidR="00EB0D88" w:rsidRPr="004243BB">
        <w:rPr>
          <w:rFonts w:ascii="Times New Roman" w:hAnsi="Times New Roman" w:cs="Times New Roman"/>
          <w:sz w:val="24"/>
          <w:szCs w:val="24"/>
        </w:rPr>
        <w:t xml:space="preserve"> classified as T2</w:t>
      </w:r>
      <w:r w:rsidR="00B44F85" w:rsidRPr="004243BB">
        <w:rPr>
          <w:rFonts w:ascii="Times New Roman" w:hAnsi="Times New Roman" w:cs="Times New Roman"/>
          <w:sz w:val="24"/>
          <w:szCs w:val="24"/>
        </w:rPr>
        <w:t>-</w:t>
      </w:r>
      <w:r w:rsidR="00EB0D88" w:rsidRPr="004243BB">
        <w:rPr>
          <w:rFonts w:ascii="Times New Roman" w:hAnsi="Times New Roman" w:cs="Times New Roman"/>
          <w:sz w:val="24"/>
          <w:szCs w:val="24"/>
        </w:rPr>
        <w:t>high</w:t>
      </w:r>
      <w:r w:rsidR="00DA34CB" w:rsidRPr="004243BB">
        <w:rPr>
          <w:rFonts w:ascii="Times New Roman" w:hAnsi="Times New Roman" w:cs="Times New Roman"/>
          <w:sz w:val="24"/>
          <w:szCs w:val="24"/>
        </w:rPr>
        <w:t xml:space="preserve"> compared to the application of the IL-13 IVS signature</w:t>
      </w:r>
      <w:r w:rsidR="00EB0D88" w:rsidRPr="004243BB">
        <w:rPr>
          <w:rFonts w:ascii="Times New Roman" w:hAnsi="Times New Roman" w:cs="Times New Roman"/>
          <w:sz w:val="24"/>
          <w:szCs w:val="24"/>
        </w:rPr>
        <w:t xml:space="preserve">, </w:t>
      </w:r>
      <w:r w:rsidR="00DA34CB" w:rsidRPr="004243BB">
        <w:rPr>
          <w:rFonts w:ascii="Times New Roman" w:hAnsi="Times New Roman" w:cs="Times New Roman"/>
          <w:sz w:val="24"/>
          <w:szCs w:val="24"/>
        </w:rPr>
        <w:t xml:space="preserve">such that </w:t>
      </w:r>
      <w:r w:rsidR="00EB0D88" w:rsidRPr="004243BB">
        <w:rPr>
          <w:rFonts w:ascii="Times New Roman" w:hAnsi="Times New Roman" w:cs="Times New Roman"/>
          <w:sz w:val="24"/>
          <w:szCs w:val="24"/>
        </w:rPr>
        <w:t>the use of the 2</w:t>
      </w:r>
      <w:r w:rsidR="0075041E" w:rsidRPr="004243BB">
        <w:rPr>
          <w:rFonts w:ascii="Times New Roman" w:hAnsi="Times New Roman" w:cs="Times New Roman"/>
          <w:sz w:val="24"/>
          <w:szCs w:val="24"/>
        </w:rPr>
        <w:t>-</w:t>
      </w:r>
      <w:r w:rsidR="00EB0D88" w:rsidRPr="004243BB">
        <w:rPr>
          <w:rFonts w:ascii="Times New Roman" w:hAnsi="Times New Roman" w:cs="Times New Roman"/>
          <w:sz w:val="24"/>
          <w:szCs w:val="24"/>
        </w:rPr>
        <w:t>gene signature provid</w:t>
      </w:r>
      <w:r w:rsidRPr="004243BB">
        <w:rPr>
          <w:rFonts w:ascii="Times New Roman" w:hAnsi="Times New Roman" w:cs="Times New Roman"/>
          <w:sz w:val="24"/>
          <w:szCs w:val="24"/>
        </w:rPr>
        <w:t>ing</w:t>
      </w:r>
      <w:r w:rsidR="00EB0D88" w:rsidRPr="004243BB">
        <w:rPr>
          <w:rFonts w:ascii="Times New Roman" w:hAnsi="Times New Roman" w:cs="Times New Roman"/>
          <w:sz w:val="24"/>
          <w:szCs w:val="24"/>
        </w:rPr>
        <w:t xml:space="preserve"> a more conservative </w:t>
      </w:r>
      <w:r w:rsidR="00E9428C" w:rsidRPr="004243BB">
        <w:rPr>
          <w:rFonts w:ascii="Times New Roman" w:hAnsi="Times New Roman" w:cs="Times New Roman"/>
          <w:sz w:val="24"/>
          <w:szCs w:val="24"/>
        </w:rPr>
        <w:t>result</w:t>
      </w:r>
      <w:r w:rsidR="00EB0D88" w:rsidRPr="004243BB">
        <w:rPr>
          <w:rFonts w:ascii="Times New Roman" w:hAnsi="Times New Roman" w:cs="Times New Roman"/>
          <w:sz w:val="24"/>
          <w:szCs w:val="24"/>
        </w:rPr>
        <w:t xml:space="preserve">. </w:t>
      </w:r>
      <w:r w:rsidR="00D3091A" w:rsidRPr="004243BB">
        <w:rPr>
          <w:rFonts w:ascii="Times New Roman" w:hAnsi="Times New Roman" w:cs="Times New Roman"/>
          <w:sz w:val="24"/>
          <w:szCs w:val="24"/>
        </w:rPr>
        <w:t>Only 25.2% of patients could be classified as T2-high</w:t>
      </w:r>
      <w:r w:rsidR="00E9428C" w:rsidRPr="004243BB">
        <w:rPr>
          <w:rFonts w:ascii="Times New Roman" w:hAnsi="Times New Roman" w:cs="Times New Roman"/>
          <w:sz w:val="24"/>
          <w:szCs w:val="24"/>
        </w:rPr>
        <w:t xml:space="preserve"> using the 2-gene signature</w:t>
      </w:r>
      <w:r w:rsidRPr="004243BB">
        <w:rPr>
          <w:rFonts w:ascii="Times New Roman" w:hAnsi="Times New Roman" w:cs="Times New Roman"/>
          <w:sz w:val="24"/>
          <w:szCs w:val="24"/>
        </w:rPr>
        <w:t xml:space="preserve">. Interestingly, in the mild-to-moderate group, we found a very low percentage of patients as being T2-high (5 out of 36 at 14%) which is much lower than the 50% of T2-high </w:t>
      </w:r>
      <w:r w:rsidR="00E9428C" w:rsidRPr="004243BB">
        <w:rPr>
          <w:rFonts w:ascii="Times New Roman" w:hAnsi="Times New Roman" w:cs="Times New Roman"/>
          <w:sz w:val="24"/>
          <w:szCs w:val="24"/>
        </w:rPr>
        <w:t xml:space="preserve">previously </w:t>
      </w:r>
      <w:r w:rsidRPr="004243BB">
        <w:rPr>
          <w:rFonts w:ascii="Times New Roman" w:hAnsi="Times New Roman" w:cs="Times New Roman"/>
          <w:sz w:val="24"/>
          <w:szCs w:val="24"/>
        </w:rPr>
        <w:t>reported in mild asthmatic subjects</w:t>
      </w:r>
      <w:r w:rsidR="00E9428C" w:rsidRPr="004243BB">
        <w:rPr>
          <w:rFonts w:ascii="Times New Roman" w:hAnsi="Times New Roman" w:cs="Times New Roman"/>
          <w:sz w:val="24"/>
          <w:szCs w:val="24"/>
        </w:rPr>
        <w:t xml:space="preserve"> </w:t>
      </w:r>
      <w:r w:rsidR="0075041E"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 </w:instrText>
      </w:r>
      <w:r w:rsidR="00691872" w:rsidRPr="004243BB">
        <w:rPr>
          <w:rFonts w:ascii="Times New Roman" w:hAnsi="Times New Roman" w:cs="Times New Roman"/>
          <w:sz w:val="24"/>
          <w:szCs w:val="24"/>
        </w:rPr>
        <w:fldChar w:fldCharType="begin">
          <w:fldData xml:space="preserve">PEVuZE5vdGU+PENpdGU+PEF1dGhvcj5Xb29kcnVmZjwvQXV0aG9yPjxZZWFyPjIwMDk8L1llYXI+
PFJlY051bT4zNTY1NDwvUmVjTnVtPjxEaXNwbGF5VGV4dD4oNSk8L0Rpc3BsYXlUZXh0PjxyZWNv
cmQ+PHJlYy1udW1iZXI+MzU2NTQ8L3JlYy1udW1iZXI+PGZvcmVpZ24ta2V5cz48a2V5IGFwcD0i
RU4iIGRiLWlkPSIwZHMyOWVwMHY1dnpmbWV2MHoxdnp2NTJlOXN2MnRyMnIyMmQiIHRpbWVzdGFt
cD0iMTM3Nzg3NDIzNSI+MzU2NTQ8L2tleT48L2ZvcmVpZ24ta2V5cz48cmVmLXR5cGUgbmFtZT0i
Sm91cm5hbCBBcnRpY2xlIj4xNzwvcmVmLXR5cGU+PGNvbnRyaWJ1dG9ycz48YXV0aG9ycz48YXV0
aG9yPldvb2RydWZmLFAuRy48L2F1dGhvcj48YXV0aG9yPk1vZHJlayxCLjwvYXV0aG9yPjxhdXRo
b3I+Q2hveSxELkYuPC9hdXRob3I+PGF1dGhvcj5KaWEsRy48L2F1dGhvcj48YXV0aG9yPkFiYmFz
LEEuUi48L2F1dGhvcj48YXV0aG9yPkVsbHdhbmdlcixBLjwvYXV0aG9yPjxhdXRob3I+QXJyb24s
Si5SLjwvYXV0aG9yPjxhdXRob3I+S290aCxMLkwuPC9hdXRob3I+PGF1dGhvcj5GYWh5LEouVi48
L2F1dGhvcj48L2F1dGhvcnM+PC9jb250cmlidXRvcnM+PGF1dGgtYWRkcmVzcz5EaXZpc2lvbiBv
ZiBQdWxtb25hcnkgYW5kIENyaXRpY2FsIENhcmUgTWVkaWNpbmUsIFVuaXZlcnNpdHkgb2YgQ2Fs
aWZvcm5pYSwgU2FuIEZyYW5jaXNjbywgU2FuIEZyYW5jaXNjbywgQ0EgOTQxNDMtMDExMSwgVVNB
LiBQcmVzY290dC53b29kcnVmZkB1Y3NmLmVkdTwvYXV0aC1hZGRyZXNzPjx0aXRsZXM+PHRpdGxl
PlQtaGVscGVyIHR5cGUgMi1kcml2ZW4gaW5mbGFtbWF0aW9uIGRlZmluZXMgbWFqb3Igc3VicGhl
bm90eXBlcyBvZiBhc3RobWE8L3RpdGxlPjxzZWNvbmRhcnktdGl0bGU+QW0uSi5SZXNwaXIgQ3Jp
dCBDYXJlIE1lZDwvc2Vjb25kYXJ5LXRpdGxlPjwvdGl0bGVzPjxwZXJpb2RpY2FsPjxmdWxsLXRp
dGxlPkFtLkouUmVzcGlyIENyaXQgQ2FyZSBNZWQ8L2Z1bGwtdGl0bGU+PC9wZXJpb2RpY2FsPjxw
YWdlcz4zODgtMzk1PC9wYWdlcz48dm9sdW1lPjE4MDwvdm9sdW1lPjxudW1iZXI+NTwvbnVtYmVy
PjxyZXByaW50LWVkaXRpb24+Tm90IGluIEZpbGU8L3JlcHJpbnQtZWRpdGlvbj48a2V5d29yZHM+
PGtleXdvcmQ+YWlyd2F5PC9rZXl3b3JkPjxrZXl3b3JkPkFzdGhtYTwva2V5d29yZD48a2V5d29y
ZD5iaW9wc2llczwva2V5d29yZD48a2V5d29yZD5CaW9wc3k8L2tleXdvcmQ+PGtleXdvcmQ+Ymxv
b2Q8L2tleXdvcmQ+PGtleXdvcmQ+YnJvbmNoaWFsPC9rZXl3b3JkPjxrZXl3b3JkPmNoYWluPC9r
ZXl3b3JkPjxrZXl3b3JkPkNsYXNzaWZpY2F0aW9uPC9rZXl3b3JkPjxrZXl3b3JkPmNsaW5pY2Fs
PC9rZXl3b3JkPjxrZXl3b3JkPkNPUlRJQ09TVEVST0lEPC9rZXl3b3JkPjxrZXl3b3JkPkNvcnRp
Y29zdGVyb2lkczwva2V5d29yZD48a2V5d29yZD5Dcml0aWNhbCBDYXJlPC9rZXl3b3JkPjxrZXl3
b3JkPmN5dG9raW5lPC9rZXl3b3JkPjxrZXl3b3JkPmN5dG9raW5lczwva2V5d29yZD48a2V5d29y
ZD5Fb3Npbm9waGlsaWE8L2tleXdvcmQ+PGtleXdvcmQ+ZXBpdGhlbGlhbDwva2V5d29yZD48a2V5
d29yZD5leHByZXNzaW9uPC9rZXl3b3JkPjxrZXl3b3JkPmZpYnJvc2lzPC9rZXl3b3JkPjxrZXl3
b3JkPmZ1bmN0aW9uPC9rZXl3b3JkPjxrZXl3b3JkPmdlbmU8L2tleXdvcmQ+PGtleXdvcmQ+R2Vu
ZSBFeHByZXNzaW9uPC9rZXl3b3JkPjxrZXl3b3JkPkdlbmVzPC9rZXl3b3JkPjxrZXl3b3JkPmhl
dGVyb2dlbmVpdHk8L2tleXdvcmQ+PGtleXdvcmQ+aGlnaDwva2V5d29yZD48a2V5d29yZD5oeXBl
cnJlc3BvbnNpdmVuZXNzPC9rZXl3b3JkPjxrZXl3b3JkPklnRTwva2V5d29yZD48a2V5d29yZD5p
bC01PC9rZXl3b3JkPjxrZXl3b3JkPmluPC9rZXl3b3JkPjxrZXl3b3JkPmluZmxhbW1hdGlvbjwv
a2V5d29yZD48a2V5d29yZD5pbmhhbGVkPC9rZXl3b3JkPjxrZXl3b3JkPkx1bmc8L2tleXdvcmQ+
PGtleXdvcmQ+bWFqb3I8L2tleXdvcmQ+PGtleXdvcmQ+bWVhc3VyZW1lbnQ8L2tleXdvcmQ+PGtl
eXdvcmQ+bWVjaGFuaXNtczwva2V5d29yZD48a2V5d29yZD5tZXRob2Q8L2tleXdvcmQ+PGtleXdv
cmQ+TWV0aG9kczwva2V5d29yZD48a2V5d29yZD5tb2RlbDwva2V5d29yZD48a2V5d29yZD5tb2xl
Y3VsYXI8L2tleXdvcmQ+PGtleXdvcmQ+cGF0aWVudHM8L2tleXdvcmQ+PGtleXdvcmQ+UGhlbm90
eXBlPC9rZXl3b3JkPjxrZXl3b3JkPnBvbHltZXJhc2U8L2tleXdvcmQ+PGtleXdvcmQ+UG9seW1l
cmFzZSBDaGFpbiBSZWFjdGlvbjwva2V5d29yZD48a2V5d29yZD5wdWxtb25hcnk8L2tleXdvcmQ+
PGtleXdvcmQ+cmVhY3Rpb248L2tleXdvcmQ+PGtleXdvcmQ+cmVsYXRlZDwva2V5d29yZD48a2V5
d29yZD5SZXNlYXJjaDwva2V5d29yZD48a2V5d29yZD5SZXNlYXJjaCBTdXBwb3J0PC9rZXl3b3Jk
PjxrZXl3b3JkPnJlc3BvbnNpdmVuZXNzPC9rZXl3b3JkPjxrZXl3b3JkPnNlcnVtPC9rZXl3b3Jk
PjxrZXl3b3JkPnN1YmVwaXRoZWxpYWw8L2tleXdvcmQ+PGtleXdvcmQ+c3ViamVjdHM8L2tleXdv
cmQ+PGtleXdvcmQ+dGhlcmFwZXV0aWM8L2tleXdvcmQ+PGtleXdvcmQ+dGhlcmFweTwva2V5d29y
ZD48a2V5d29yZD5Vbml2ZXJzaXRpZXM8L2tleXdvcmQ+PC9rZXl3b3Jkcz48ZGF0ZXM+PHllYXI+
MjAwOTwveWVhcj48cHViLWRhdGVzPjxkYXRlPjkvMS8yMDA5PC9kYXRlPjwvcHViLWRhdGVzPjwv
ZGF0ZXM+PGxhYmVsPjM5MzA3PC9sYWJlbD48dXJscz48cmVsYXRlZC11cmxzPjx1cmw+aHR0cDov
L3d3dy5uY2JpLm5sbS5uaWguZ292L3B1Ym1lZC8xOTQ4MzEwOTwvdXJsPjwvcmVsYXRlZC11cmxz
PjwvdXJscz48L3JlY29yZD48L0NpdGU+PC9FbmROb3RlPn==
</w:fldData>
        </w:fldChar>
      </w:r>
      <w:r w:rsidR="00691872" w:rsidRPr="004243BB">
        <w:rPr>
          <w:rFonts w:ascii="Times New Roman" w:hAnsi="Times New Roman" w:cs="Times New Roman"/>
          <w:sz w:val="24"/>
          <w:szCs w:val="24"/>
        </w:rPr>
        <w:instrText xml:space="preserve"> ADDIN EN.CITE.DATA </w:instrText>
      </w:r>
      <w:r w:rsidR="00691872" w:rsidRPr="004243BB">
        <w:rPr>
          <w:rFonts w:ascii="Times New Roman" w:hAnsi="Times New Roman" w:cs="Times New Roman"/>
          <w:sz w:val="24"/>
          <w:szCs w:val="24"/>
        </w:rPr>
      </w:r>
      <w:r w:rsidR="00691872" w:rsidRPr="004243BB">
        <w:rPr>
          <w:rFonts w:ascii="Times New Roman" w:hAnsi="Times New Roman" w:cs="Times New Roman"/>
          <w:sz w:val="24"/>
          <w:szCs w:val="24"/>
        </w:rPr>
        <w:fldChar w:fldCharType="end"/>
      </w:r>
      <w:r w:rsidR="0075041E" w:rsidRPr="004243BB">
        <w:rPr>
          <w:rFonts w:ascii="Times New Roman" w:hAnsi="Times New Roman" w:cs="Times New Roman"/>
          <w:sz w:val="24"/>
          <w:szCs w:val="24"/>
        </w:rPr>
      </w:r>
      <w:r w:rsidR="0075041E" w:rsidRPr="004243BB">
        <w:rPr>
          <w:rFonts w:ascii="Times New Roman" w:hAnsi="Times New Roman" w:cs="Times New Roman"/>
          <w:sz w:val="24"/>
          <w:szCs w:val="24"/>
        </w:rPr>
        <w:fldChar w:fldCharType="separate"/>
      </w:r>
      <w:r w:rsidR="00691872" w:rsidRPr="004243BB">
        <w:rPr>
          <w:rFonts w:ascii="Times New Roman" w:hAnsi="Times New Roman" w:cs="Times New Roman"/>
          <w:noProof/>
          <w:sz w:val="24"/>
          <w:szCs w:val="24"/>
        </w:rPr>
        <w:t>(5)</w:t>
      </w:r>
      <w:r w:rsidR="0075041E" w:rsidRPr="004243BB">
        <w:rPr>
          <w:rFonts w:ascii="Times New Roman" w:hAnsi="Times New Roman" w:cs="Times New Roman"/>
          <w:sz w:val="24"/>
          <w:szCs w:val="24"/>
        </w:rPr>
        <w:fldChar w:fldCharType="end"/>
      </w:r>
      <w:r w:rsidRPr="004243BB">
        <w:rPr>
          <w:rFonts w:ascii="Times New Roman" w:hAnsi="Times New Roman" w:cs="Times New Roman"/>
          <w:sz w:val="24"/>
          <w:szCs w:val="24"/>
        </w:rPr>
        <w:t>. By contrast, using the IL-13 IVS signature, the T2-high percentage was 28% (10 out of 36) in the same mild-to-moderate group, indicating that this signature was more comprehensive.</w:t>
      </w:r>
    </w:p>
    <w:p w14:paraId="611D5D7F" w14:textId="73823637" w:rsidR="00F903DD" w:rsidRPr="004243BB" w:rsidRDefault="004639B4" w:rsidP="004243BB">
      <w:pPr>
        <w:spacing w:after="0" w:line="480" w:lineRule="auto"/>
        <w:ind w:firstLine="720"/>
        <w:jc w:val="both"/>
        <w:rPr>
          <w:rFonts w:ascii="Times New Roman" w:hAnsi="Times New Roman" w:cs="Times New Roman"/>
          <w:sz w:val="24"/>
          <w:szCs w:val="24"/>
        </w:rPr>
      </w:pPr>
      <w:r w:rsidRPr="004243BB">
        <w:rPr>
          <w:rFonts w:ascii="Times New Roman" w:hAnsi="Times New Roman" w:cs="Times New Roman"/>
          <w:sz w:val="24"/>
          <w:szCs w:val="24"/>
        </w:rPr>
        <w:t xml:space="preserve">Other approaches have been </w:t>
      </w:r>
      <w:r w:rsidR="00A91524" w:rsidRPr="004243BB">
        <w:rPr>
          <w:rFonts w:ascii="Times New Roman" w:hAnsi="Times New Roman" w:cs="Times New Roman"/>
          <w:sz w:val="24"/>
          <w:szCs w:val="24"/>
        </w:rPr>
        <w:t xml:space="preserve">previously </w:t>
      </w:r>
      <w:r w:rsidRPr="004243BB">
        <w:rPr>
          <w:rFonts w:ascii="Times New Roman" w:hAnsi="Times New Roman" w:cs="Times New Roman"/>
          <w:sz w:val="24"/>
          <w:szCs w:val="24"/>
        </w:rPr>
        <w:t xml:space="preserve">used to define </w:t>
      </w:r>
      <w:r w:rsidR="00EB0D88" w:rsidRPr="004243BB">
        <w:rPr>
          <w:rFonts w:ascii="Times New Roman" w:hAnsi="Times New Roman" w:cs="Times New Roman"/>
          <w:sz w:val="24"/>
          <w:szCs w:val="24"/>
        </w:rPr>
        <w:t>T2</w:t>
      </w:r>
      <w:r w:rsidRPr="004243BB">
        <w:rPr>
          <w:rFonts w:ascii="Times New Roman" w:hAnsi="Times New Roman" w:cs="Times New Roman"/>
          <w:sz w:val="24"/>
          <w:szCs w:val="24"/>
        </w:rPr>
        <w:t>-</w:t>
      </w:r>
      <w:r w:rsidR="00EB0D88" w:rsidRPr="004243BB">
        <w:rPr>
          <w:rFonts w:ascii="Times New Roman" w:hAnsi="Times New Roman" w:cs="Times New Roman"/>
          <w:sz w:val="24"/>
          <w:szCs w:val="24"/>
        </w:rPr>
        <w:t>high</w:t>
      </w:r>
      <w:r w:rsidR="00106773" w:rsidRPr="004243BB">
        <w:rPr>
          <w:rFonts w:ascii="Times New Roman" w:hAnsi="Times New Roman" w:cs="Times New Roman"/>
          <w:sz w:val="24"/>
          <w:szCs w:val="24"/>
        </w:rPr>
        <w:t xml:space="preserve"> asthma</w:t>
      </w:r>
      <w:r w:rsidRPr="004243BB">
        <w:rPr>
          <w:rFonts w:ascii="Times New Roman" w:hAnsi="Times New Roman" w:cs="Times New Roman"/>
          <w:sz w:val="24"/>
          <w:szCs w:val="24"/>
        </w:rPr>
        <w:t>.</w:t>
      </w:r>
      <w:r w:rsidR="00EB0D88" w:rsidRPr="004243BB">
        <w:rPr>
          <w:rFonts w:ascii="Times New Roman" w:hAnsi="Times New Roman" w:cs="Times New Roman"/>
          <w:sz w:val="24"/>
          <w:szCs w:val="24"/>
        </w:rPr>
        <w:t xml:space="preserve"> </w:t>
      </w:r>
      <w:r w:rsidR="00A91524" w:rsidRPr="004243BB">
        <w:rPr>
          <w:rFonts w:ascii="Times New Roman" w:hAnsi="Times New Roman" w:cs="Times New Roman"/>
          <w:sz w:val="24"/>
          <w:szCs w:val="24"/>
        </w:rPr>
        <w:t xml:space="preserve">Thus, </w:t>
      </w:r>
      <w:r w:rsidR="00EB0D88" w:rsidRPr="004243BB">
        <w:rPr>
          <w:rFonts w:ascii="Times New Roman" w:hAnsi="Times New Roman" w:cs="Times New Roman"/>
          <w:sz w:val="24"/>
          <w:szCs w:val="24"/>
        </w:rPr>
        <w:t xml:space="preserve"> </w:t>
      </w:r>
      <w:r w:rsidR="00F25923" w:rsidRPr="004243BB">
        <w:rPr>
          <w:rFonts w:ascii="Times New Roman" w:hAnsi="Times New Roman" w:cs="Times New Roman"/>
          <w:sz w:val="24"/>
          <w:szCs w:val="24"/>
        </w:rPr>
        <w:t xml:space="preserve">gene </w:t>
      </w:r>
      <w:r w:rsidR="00EB0D88" w:rsidRPr="004243BB">
        <w:rPr>
          <w:rFonts w:ascii="Times New Roman" w:hAnsi="Times New Roman" w:cs="Times New Roman"/>
          <w:sz w:val="24"/>
          <w:szCs w:val="24"/>
        </w:rPr>
        <w:t>expression</w:t>
      </w:r>
      <w:r w:rsidR="000C3939" w:rsidRPr="004243BB">
        <w:rPr>
          <w:rFonts w:ascii="Times New Roman" w:hAnsi="Times New Roman" w:cs="Times New Roman"/>
          <w:sz w:val="24"/>
          <w:szCs w:val="24"/>
        </w:rPr>
        <w:t xml:space="preserve"> </w:t>
      </w:r>
      <w:r w:rsidR="00EB0D88" w:rsidRPr="004243BB">
        <w:rPr>
          <w:rFonts w:ascii="Times New Roman" w:hAnsi="Times New Roman" w:cs="Times New Roman"/>
          <w:sz w:val="24"/>
          <w:szCs w:val="24"/>
        </w:rPr>
        <w:t>of T2</w:t>
      </w:r>
      <w:r w:rsidRPr="004243BB">
        <w:rPr>
          <w:rFonts w:ascii="Times New Roman" w:hAnsi="Times New Roman" w:cs="Times New Roman"/>
          <w:sz w:val="24"/>
          <w:szCs w:val="24"/>
        </w:rPr>
        <w:t>-associated</w:t>
      </w:r>
      <w:r w:rsidR="00EB0D88" w:rsidRPr="004243BB">
        <w:rPr>
          <w:rFonts w:ascii="Times New Roman" w:hAnsi="Times New Roman" w:cs="Times New Roman"/>
          <w:sz w:val="24"/>
          <w:szCs w:val="24"/>
        </w:rPr>
        <w:t xml:space="preserve"> cytokines, IL4, IL5</w:t>
      </w:r>
      <w:r w:rsidR="00F25923" w:rsidRPr="004243BB">
        <w:rPr>
          <w:rFonts w:ascii="Times New Roman" w:hAnsi="Times New Roman" w:cs="Times New Roman"/>
          <w:sz w:val="24"/>
          <w:szCs w:val="24"/>
        </w:rPr>
        <w:t xml:space="preserve"> and</w:t>
      </w:r>
      <w:r w:rsidR="00EB0D88" w:rsidRPr="004243BB">
        <w:rPr>
          <w:rFonts w:ascii="Times New Roman" w:hAnsi="Times New Roman" w:cs="Times New Roman"/>
          <w:sz w:val="24"/>
          <w:szCs w:val="24"/>
        </w:rPr>
        <w:t xml:space="preserve"> IL13, </w:t>
      </w:r>
      <w:r w:rsidRPr="004243BB">
        <w:rPr>
          <w:rFonts w:ascii="Times New Roman" w:hAnsi="Times New Roman" w:cs="Times New Roman"/>
          <w:sz w:val="24"/>
          <w:szCs w:val="24"/>
        </w:rPr>
        <w:t xml:space="preserve">has been measured </w:t>
      </w:r>
      <w:r w:rsidR="00EB0D88" w:rsidRPr="004243BB">
        <w:rPr>
          <w:rFonts w:ascii="Times New Roman" w:hAnsi="Times New Roman" w:cs="Times New Roman"/>
          <w:sz w:val="24"/>
          <w:szCs w:val="24"/>
        </w:rPr>
        <w:t xml:space="preserve">in induced sputum cells </w:t>
      </w:r>
      <w:r w:rsidR="00F25923" w:rsidRPr="004243BB">
        <w:rPr>
          <w:rFonts w:ascii="Times New Roman" w:hAnsi="Times New Roman" w:cs="Times New Roman"/>
          <w:sz w:val="24"/>
          <w:szCs w:val="24"/>
        </w:rPr>
        <w:t xml:space="preserve">by RT-PCR </w:t>
      </w:r>
      <w:r w:rsidR="00F25923" w:rsidRPr="004243BB">
        <w:rPr>
          <w:rFonts w:ascii="Times New Roman" w:hAnsi="Times New Roman" w:cs="Times New Roman"/>
          <w:sz w:val="24"/>
          <w:szCs w:val="24"/>
        </w:rPr>
        <w:fldChar w:fldCharType="begin"/>
      </w:r>
      <w:r w:rsidR="0002388E">
        <w:rPr>
          <w:rFonts w:ascii="Times New Roman" w:hAnsi="Times New Roman" w:cs="Times New Roman"/>
          <w:sz w:val="24"/>
          <w:szCs w:val="24"/>
        </w:rPr>
        <w:instrText xml:space="preserve"> ADDIN EN.CITE &lt;EndNote&gt;&lt;Cite&gt;&lt;Author&gt;Peters&lt;/Author&gt;&lt;Year&gt;2013&lt;/Year&gt;&lt;RecNum&gt;36713&lt;/RecNum&gt;&lt;DisplayText&gt;(17)&lt;/DisplayText&gt;&lt;record&gt;&lt;rec-number&gt;36713&lt;/rec-number&gt;&lt;foreign-keys&gt;&lt;key app="EN" db-id="0ds29ep0v5vzfmev0z1vzv52e9sv2tr2r22d" timestamp="1388585047"&gt;36713&lt;/key&gt;&lt;/foreign-keys&gt;&lt;ref-type name="Journal Article"&gt;17&lt;/ref-type&gt;&lt;contributors&gt;&lt;authors&gt;&lt;author&gt;Peters, M. C.&lt;/author&gt;&lt;author&gt;Mekonnen, Z. K.&lt;/author&gt;&lt;author&gt;Yuan, S.&lt;/author&gt;&lt;author&gt;Bhakta, N. R.&lt;/author&gt;&lt;author&gt;Woodruff, P. G.&lt;/author&gt;&lt;author&gt;Fahy, J. V.&lt;/author&gt;&lt;/authors&gt;&lt;/contributors&gt;&lt;auth-address&gt;Division of Pulmonary and Critical Care Medicine, University of California, San Francisco, Calif; Cardiovascular Research Institute, University of California, San Francisco, Calif.&lt;/auth-address&gt;&lt;titles&gt;&lt;title&gt;Measures of gene expression in sputum cells can identify T2-high and T2-low subtypes of asthma&lt;/title&gt;&lt;secondary-title&gt;J Allergy Clin Immunol&lt;/secondary-title&gt;&lt;alt-title&gt;The Journal of allergy and clinical immunology&lt;/alt-title&gt;&lt;/titles&gt;&lt;periodical&gt;&lt;full-title&gt;J Allergy Clin Immunol&lt;/full-title&gt;&lt;/periodical&gt;&lt;edition&gt;2013/10/01&lt;/edition&gt;&lt;dates&gt;&lt;year&gt;2013&lt;/year&gt;&lt;pub-dates&gt;&lt;date&gt;Sep 24&lt;/date&gt;&lt;/pub-dates&gt;&lt;/dates&gt;&lt;isbn&gt;0091-6749&lt;/isbn&gt;&lt;accession-num&gt;24075231&lt;/accession-num&gt;&lt;urls&gt;&lt;/urls&gt;&lt;electronic-resource-num&gt;10.1016/j.jaci.2013.07.036&lt;/electronic-resource-num&gt;&lt;remote-database-provider&gt;Nlm&lt;/remote-database-provider&gt;&lt;language&gt;Eng&lt;/language&gt;&lt;/record&gt;&lt;/Cite&gt;&lt;/EndNote&gt;</w:instrText>
      </w:r>
      <w:r w:rsidR="00F25923" w:rsidRPr="004243BB">
        <w:rPr>
          <w:rFonts w:ascii="Times New Roman" w:hAnsi="Times New Roman" w:cs="Times New Roman"/>
          <w:sz w:val="24"/>
          <w:szCs w:val="24"/>
        </w:rPr>
        <w:fldChar w:fldCharType="separate"/>
      </w:r>
      <w:r w:rsidR="0002388E">
        <w:rPr>
          <w:rFonts w:ascii="Times New Roman" w:hAnsi="Times New Roman" w:cs="Times New Roman"/>
          <w:noProof/>
          <w:sz w:val="24"/>
          <w:szCs w:val="24"/>
        </w:rPr>
        <w:t>(17)</w:t>
      </w:r>
      <w:r w:rsidR="00F25923" w:rsidRPr="004243BB">
        <w:rPr>
          <w:rFonts w:ascii="Times New Roman" w:hAnsi="Times New Roman" w:cs="Times New Roman"/>
          <w:sz w:val="24"/>
          <w:szCs w:val="24"/>
        </w:rPr>
        <w:fldChar w:fldCharType="end"/>
      </w:r>
      <w:r w:rsidR="00EB0D88" w:rsidRPr="004243BB">
        <w:rPr>
          <w:rFonts w:ascii="Times New Roman" w:hAnsi="Times New Roman" w:cs="Times New Roman"/>
          <w:sz w:val="24"/>
          <w:szCs w:val="24"/>
        </w:rPr>
        <w:t xml:space="preserve">. Using a combined metric of </w:t>
      </w:r>
      <w:r w:rsidR="00F25923" w:rsidRPr="004243BB">
        <w:rPr>
          <w:rFonts w:ascii="Times New Roman" w:hAnsi="Times New Roman" w:cs="Times New Roman"/>
          <w:sz w:val="24"/>
          <w:szCs w:val="24"/>
        </w:rPr>
        <w:t xml:space="preserve">gene </w:t>
      </w:r>
      <w:r w:rsidR="00EB0D88" w:rsidRPr="004243BB">
        <w:rPr>
          <w:rFonts w:ascii="Times New Roman" w:hAnsi="Times New Roman" w:cs="Times New Roman"/>
          <w:sz w:val="24"/>
          <w:szCs w:val="24"/>
        </w:rPr>
        <w:t>expression of t</w:t>
      </w:r>
      <w:r w:rsidR="00F25923" w:rsidRPr="004243BB">
        <w:rPr>
          <w:rFonts w:ascii="Times New Roman" w:hAnsi="Times New Roman" w:cs="Times New Roman"/>
          <w:sz w:val="24"/>
          <w:szCs w:val="24"/>
        </w:rPr>
        <w:t>he</w:t>
      </w:r>
      <w:r w:rsidRPr="004243BB">
        <w:rPr>
          <w:rFonts w:ascii="Times New Roman" w:hAnsi="Times New Roman" w:cs="Times New Roman"/>
          <w:sz w:val="24"/>
          <w:szCs w:val="24"/>
        </w:rPr>
        <w:t>se 3 cytokines, Peters et al have reported</w:t>
      </w:r>
      <w:r w:rsidR="00EB0D88" w:rsidRPr="004243BB">
        <w:rPr>
          <w:rFonts w:ascii="Times New Roman" w:hAnsi="Times New Roman" w:cs="Times New Roman"/>
          <w:sz w:val="24"/>
          <w:szCs w:val="24"/>
        </w:rPr>
        <w:t xml:space="preserve"> that 70% of 37 asthmatics had T2</w:t>
      </w:r>
      <w:r w:rsidRPr="004243BB">
        <w:rPr>
          <w:rFonts w:ascii="Times New Roman" w:hAnsi="Times New Roman" w:cs="Times New Roman"/>
          <w:sz w:val="24"/>
          <w:szCs w:val="24"/>
        </w:rPr>
        <w:t>-</w:t>
      </w:r>
      <w:r w:rsidR="00EB0D88" w:rsidRPr="004243BB">
        <w:rPr>
          <w:rFonts w:ascii="Times New Roman" w:hAnsi="Times New Roman" w:cs="Times New Roman"/>
          <w:sz w:val="24"/>
          <w:szCs w:val="24"/>
        </w:rPr>
        <w:t xml:space="preserve">high asthma. However, </w:t>
      </w:r>
      <w:r w:rsidR="00F25923" w:rsidRPr="004243BB">
        <w:rPr>
          <w:rFonts w:ascii="Times New Roman" w:hAnsi="Times New Roman" w:cs="Times New Roman"/>
          <w:sz w:val="24"/>
          <w:szCs w:val="24"/>
        </w:rPr>
        <w:t>the levels of these transcripts detected in sputum w</w:t>
      </w:r>
      <w:r w:rsidR="00074A04" w:rsidRPr="004243BB">
        <w:rPr>
          <w:rFonts w:ascii="Times New Roman" w:hAnsi="Times New Roman" w:cs="Times New Roman"/>
          <w:sz w:val="24"/>
          <w:szCs w:val="24"/>
        </w:rPr>
        <w:t>ere</w:t>
      </w:r>
      <w:r w:rsidR="00F25923" w:rsidRPr="004243BB">
        <w:rPr>
          <w:rFonts w:ascii="Times New Roman" w:hAnsi="Times New Roman" w:cs="Times New Roman"/>
          <w:sz w:val="24"/>
          <w:szCs w:val="24"/>
        </w:rPr>
        <w:t xml:space="preserve"> extremely low</w:t>
      </w:r>
      <w:r w:rsidR="00CE6631" w:rsidRPr="004243BB">
        <w:rPr>
          <w:rFonts w:ascii="Times New Roman" w:hAnsi="Times New Roman" w:cs="Times New Roman"/>
          <w:sz w:val="24"/>
          <w:szCs w:val="24"/>
        </w:rPr>
        <w:t xml:space="preserve"> and</w:t>
      </w:r>
      <w:r w:rsidR="007D4E30">
        <w:rPr>
          <w:rFonts w:ascii="Times New Roman" w:hAnsi="Times New Roman" w:cs="Times New Roman"/>
          <w:sz w:val="24"/>
          <w:szCs w:val="24"/>
        </w:rPr>
        <w:t xml:space="preserve">, as reported in a previous study, </w:t>
      </w:r>
      <w:r w:rsidR="00CE6631" w:rsidRPr="004243BB">
        <w:rPr>
          <w:rFonts w:ascii="Times New Roman" w:hAnsi="Times New Roman" w:cs="Times New Roman"/>
          <w:sz w:val="24"/>
          <w:szCs w:val="24"/>
        </w:rPr>
        <w:t xml:space="preserve"> we were un</w:t>
      </w:r>
      <w:r w:rsidR="00F25923" w:rsidRPr="004243BB">
        <w:rPr>
          <w:rFonts w:ascii="Times New Roman" w:hAnsi="Times New Roman" w:cs="Times New Roman"/>
          <w:sz w:val="24"/>
          <w:szCs w:val="24"/>
        </w:rPr>
        <w:t xml:space="preserve">able </w:t>
      </w:r>
      <w:r w:rsidR="003D4491" w:rsidRPr="004243BB">
        <w:rPr>
          <w:rFonts w:ascii="Times New Roman" w:hAnsi="Times New Roman" w:cs="Times New Roman"/>
          <w:sz w:val="24"/>
          <w:szCs w:val="24"/>
        </w:rPr>
        <w:t>to</w:t>
      </w:r>
      <w:r w:rsidR="00EB0D88" w:rsidRPr="004243BB">
        <w:rPr>
          <w:rFonts w:ascii="Times New Roman" w:hAnsi="Times New Roman" w:cs="Times New Roman"/>
          <w:sz w:val="24"/>
          <w:szCs w:val="24"/>
        </w:rPr>
        <w:t xml:space="preserve"> detect </w:t>
      </w:r>
      <w:r w:rsidR="00CE6631" w:rsidRPr="004243BB">
        <w:rPr>
          <w:rFonts w:ascii="Times New Roman" w:hAnsi="Times New Roman" w:cs="Times New Roman"/>
          <w:sz w:val="24"/>
          <w:szCs w:val="24"/>
        </w:rPr>
        <w:t xml:space="preserve">the expression of these genes </w:t>
      </w:r>
      <w:r w:rsidR="00EB0D88" w:rsidRPr="004243BB">
        <w:rPr>
          <w:rFonts w:ascii="Times New Roman" w:hAnsi="Times New Roman" w:cs="Times New Roman"/>
          <w:sz w:val="24"/>
          <w:szCs w:val="24"/>
        </w:rPr>
        <w:t xml:space="preserve">by </w:t>
      </w:r>
      <w:r w:rsidR="00CE6631" w:rsidRPr="004243BB">
        <w:rPr>
          <w:rFonts w:ascii="Times New Roman" w:hAnsi="Times New Roman" w:cs="Times New Roman"/>
          <w:sz w:val="24"/>
          <w:szCs w:val="24"/>
        </w:rPr>
        <w:t xml:space="preserve">either </w:t>
      </w:r>
      <w:r w:rsidR="003D4491" w:rsidRPr="004243BB">
        <w:rPr>
          <w:rFonts w:ascii="Times New Roman" w:hAnsi="Times New Roman" w:cs="Times New Roman"/>
          <w:sz w:val="24"/>
          <w:szCs w:val="24"/>
        </w:rPr>
        <w:t xml:space="preserve">Affymetrix chip assay or by </w:t>
      </w:r>
      <w:r w:rsidR="00CE6631" w:rsidRPr="004243BB">
        <w:rPr>
          <w:rFonts w:ascii="Times New Roman" w:hAnsi="Times New Roman" w:cs="Times New Roman"/>
          <w:sz w:val="24"/>
          <w:szCs w:val="24"/>
        </w:rPr>
        <w:t xml:space="preserve">40 cycles of </w:t>
      </w:r>
      <w:r w:rsidR="00EB0D88" w:rsidRPr="004243BB">
        <w:rPr>
          <w:rFonts w:ascii="Times New Roman" w:hAnsi="Times New Roman" w:cs="Times New Roman"/>
          <w:sz w:val="24"/>
          <w:szCs w:val="24"/>
        </w:rPr>
        <w:t>PCR in sputum cell samples of patients with severe asthma</w:t>
      </w:r>
      <w:r w:rsidR="00074A04" w:rsidRPr="004243BB">
        <w:rPr>
          <w:rFonts w:ascii="Times New Roman" w:hAnsi="Times New Roman" w:cs="Times New Roman"/>
          <w:sz w:val="24"/>
          <w:szCs w:val="24"/>
        </w:rPr>
        <w:t xml:space="preserve"> </w:t>
      </w:r>
      <w:r w:rsidR="0075041E" w:rsidRPr="004243BB">
        <w:rPr>
          <w:rFonts w:ascii="Times New Roman" w:hAnsi="Times New Roman" w:cs="Times New Roman"/>
          <w:sz w:val="24"/>
          <w:szCs w:val="24"/>
        </w:rPr>
        <w:fldChar w:fldCharType="begin">
          <w:fldData xml:space="preserve">PEVuZE5vdGU+PENpdGU+PEF1dGhvcj5Sb3NzaW9zPC9BdXRob3I+PFllYXI+MjAxNzwvWWVhcj48
UmVjTnVtPjM5MzAzPC9SZWNOdW0+PERpc3BsYXlUZXh0PigxOCk8L0Rpc3BsYXlUZXh0PjxyZWNv
cmQ+PHJlYy1udW1iZXI+MzkzMDM8L3JlYy1udW1iZXI+PGZvcmVpZ24ta2V5cz48a2V5IGFwcD0i
RU4iIGRiLWlkPSIwZHMyOWVwMHY1dnpmbWV2MHoxdnp2NTJlOXN2MnRyMnIyMmQiIHRpbWVzdGFt
cD0iMTQ5NTg5ODk2MSI+MzkzMDM8L2tleT48L2ZvcmVpZ24ta2V5cz48cmVmLXR5cGUgbmFtZT0i
Sm91cm5hbCBBcnRpY2xlIj4xNzwvcmVmLXR5cGU+PGNvbnRyaWJ1dG9ycz48YXV0aG9ycz48YXV0
aG9yPlJvc3Npb3MsIEMuPC9hdXRob3I+PGF1dGhvcj5QYXZsaWRpcywgUy48L2F1dGhvcj48YXV0
aG9yPkhvZGEsIFUuPC9hdXRob3I+PGF1dGhvcj5LdW8sIEMuIEguPC9hdXRob3I+PGF1dGhvcj5X
aWVnbWFuLCBDLjwvYXV0aG9yPjxhdXRob3I+UnVzc2VsbCwgSy48L2F1dGhvcj48YXV0aG9yPlN1
biwgSy48L2F1dGhvcj48YXV0aG9yPkxvemEsIE0uIEouPC9hdXRob3I+PGF1dGhvcj5CYXJpYmF1
ZCwgRi48L2F1dGhvcj48YXV0aG9yPkR1cmhhbSwgQS4gTC48L2F1dGhvcj48YXV0aG9yPk9qbywg
Ty48L2F1dGhvcj48YXV0aG9yPkx1dHRlciwgUi48L2F1dGhvcj48YXV0aG9yPlJvd2UsIEEuPC9h
dXRob3I+PGF1dGhvcj5CYW5zYWwsIEEuPC9hdXRob3I+PGF1dGhvcj5BdWZmcmF5LCBDLjwvYXV0
aG9yPjxhdXRob3I+U291c2EsIEEuPC9hdXRob3I+PGF1dGhvcj5Db3JmaWVsZCwgSi48L2F1dGhv
cj48YXV0aG9yPkRqdWthbm92aWMsIFIuPC9hdXRob3I+PGF1dGhvcj5HdW8sIFkuPC9hdXRob3I+
PGF1dGhvcj5TdGVyaywgUC4gSi48L2F1dGhvcj48YXV0aG9yPkNodW5nLCBLLiBGLjwvYXV0aG9y
PjxhdXRob3I+QWRjb2NrLCBJLiBNLjwvYXV0aG9yPjwvYXV0aG9ycz48L2NvbnRyaWJ1dG9ycz48
YXV0aC1hZGRyZXNzPkFpcndheXMgRGlzZWFzZSwgTmF0aW9uYWwgSGVhcnQgJmFtcDsgTHVuZyBJ
bnN0aXR1dGUsIEltcGVyaWFsIENvbGxlZ2UgTG9uZG9uLCBVSyAmYW1wOyBCaW9tZWRpY2FsIFJl
c2VhcmNoIFVuaXQsIFJveWFsIEJyb21wdG9uICZhbXA7IEhhcmVmaWVsZCBOSFMgVHJ1c3QsIExv
bmRvbiwgVUsuJiN4RDtEZXBhcnRtZW50IG9mIENvbXB1dGluZyAmYW1wOyBEYXRhIFNjaWVuY2Ug
SW5zdGl0dXRlLCBJbXBlcmlhbCBDb2xsZWdlIExvbmRvbiwgVW5pdGVkIEtpbmdkb207IEphbnNz
ZW4gUmVzZWFyY2ggYW5kIERldmVsb3BtZW50LCBIaWdoIFd5Y29tYmUsIEJ1Y2tpbmdoYW1zaGly
ZSwgVW5pdGVkIEtpbmdkb20uJiN4RDtEZXBhcnRtZW50IG9mIENvbXB1dGluZyAmYW1wOyBEYXRh
IFNjaWVuY2UgSW5zdGl0dXRlLCBJbXBlcmlhbCBDb2xsZWdlIExvbmRvbiwgVW5pdGVkIEtpbmdk
b20uJiN4RDtKYW5zc2VuIFJlc2VhcmNoIGFuZCBEZXZlbG9wbWVudCwgSGlnaCBXeWNvbWJlLCBC
dWNraW5naGFtc2hpcmUsIFVuaXRlZCBLaW5nZG9tLiYjeEQ7RmFjdWx0eSBvZiBNZWRpY2luZSwg
VW5pdmVyc2l0eSBvZiBBbXN0ZXJkYW0sIEFtc3RlcmRhbSwgTmV0aGVybGFuZHMuJiN4RDtBY2Ns
YXJvZ2VuIEx0ZCwgU3QgSm9obiZhcG9zO3MgSW5ub3ZhdGlvbiBDZW50cmUsIENhbWJyaWRnZSwg
Q0I0IDBXUywgVUsuJiN4RDtFdXJvcGVhbiBJbnN0aXR1dGUgZm9yIFN5c3RlbXMgQmlvbG9neSBh
bmQgTWVkaWNpbmUsIENOUlMtRU5TLVVDQkwsIFVuaXZlcnNpdGUgZGUgTHlvbiwgRnJhbmNlLiYj
eEQ7UmVzcGlyYXRvcnkgVGhlcmFwZXV0aWMgVW5pdCwgR1NLLCBTdG9ja2xleSBQYXJrLCBVSy4m
I3hEO0FzdHJhWmVuZWNhIFImYW1wO0QgTW9sbmRhbCwgU3dlZGVuIGFuZCBBcmV0ZXZhIFImYW1w
O0QsIE5vdHRpbmdoYW0sIFVLLiYjeEQ7RmFjdWx0eSBvZiBNZWRpY2luZSwgU291dGhhbXB0b24g
VW5pdmVyc2l0eSwgU291dGhhbXB0b24sIFVLIGFuZCBOSUhSIFNvdXRoYW1wdG9uIFJlc3BpcmF0
b3J5IEJpb21lZGljYWwgUmVzZWFyY2ggVW5pdCwgVW5pdmVyc2l0eSBIb3NwaXRhbCBTb3V0aGFt
cHRvbiwgU291dGhhbXB0b24sIFVLLiYjeEQ7QWlyd2F5cyBEaXNlYXNlLCBOYXRpb25hbCBIZWFy
dCAmYW1wOyBMdW5nIEluc3RpdHV0ZSwgSW1wZXJpYWwgQ29sbGVnZSBMb25kb24sIFVLICZhbXA7
IEJpb21lZGljYWwgUmVzZWFyY2ggVW5pdCwgUm95YWwgQnJvbXB0b24gJmFtcDsgSGFyZWZpZWxk
IE5IUyBUcnVzdCwgTG9uZG9uLCBVSzsgUHJpb3JpdHkgUmVzZWFyY2ggQ2VudHJlIGZvciBIZWFs
dGh5IEx1bmdzLCBIdW50ZXIgTWVkaWNhbCBSZXNlYXJjaCBJbnN0aXR1dGUsIFRoZSBVbml2ZXJz
aXR5IG9mIE5ld2Nhc3RsZSwgTmV3Y2FzdGxlLCBOZXcgU291dGggV2FsZXMsIEF1c3RyYWxpYS4g
RWxlY3Ryb25pYyBhZGRyZXNzOiBpYW4uYWRjb2NrQGltcGVyaWFsLmFjLnVrLjwvYXV0aC1hZGRy
ZXNzPjx0aXRsZXM+PHRpdGxlPlNwdXR1bSB0cmFuc2NyaXB0b21pY3MgcmV2ZWFsIHVwLXJlZ3Vs
YXRpb24gb2YgSUwtMSByZWNlcHRvciBmYW1pbHkgbWVtYmVycyBpbiBzZXZlcmUgYXN0aG1hPC90
aXRsZT48c2Vjb25kYXJ5LXRpdGxlPkogQWxsZXJneSBDbGluIEltbXVub2w8L3NlY29uZGFyeS10
aXRsZT48L3RpdGxlcz48cGVyaW9kaWNhbD48ZnVsbC10aXRsZT5KIEFsbGVyZ3kgQ2xpbiBJbW11
bm9sPC9mdWxsLXRpdGxlPjwvcGVyaW9kaWNhbD48ZWRpdGlvbj4yMDE3LzA1LzIyPC9lZGl0aW9u
PjxrZXl3b3Jkcz48a2V5d29yZD5DLXJlYWN0aXZlIHByb3RlaW48L2tleXdvcmQ+PGtleXdvcmQ+
U2V2ZXJlIGFzdGhtYTwva2V5d29yZD48a2V5d29yZD5ULWhlbHBlciB0eXBlIDI8L2tleXdvcmQ+
PGtleXdvcmQ+ZW9zaW5vcGhpbDwva2V5d29yZD48a2V5d29yZD5leGhhbGVkIG5pdHJpYyBveGlk
ZTwva2V5d29yZD48a2V5d29yZD5pbmZsYW1tYXNvbWU8L2tleXdvcmQ+PGtleXdvcmQ+aW50ZXJs
ZXVraW4tMWFscGhhPC9rZXl3b3JkPjxrZXl3b3JkPmludGVybGV1a2luLTFiZXRhPC9rZXl3b3Jk
PjxrZXl3b3JkPmludGVybGV1a2luLTMzIHJlY2VwdG9yPC9rZXl3b3JkPjxrZXl3b3JkPm5ldXRy
b3BoaWw8L2tleXdvcmQ+PC9rZXl3b3Jkcz48ZGF0ZXM+PHllYXI+MjAxNzwveWVhcj48cHViLWRh
dGVzPjxkYXRlPk1heSAxNzwvZGF0ZT48L3B1Yi1kYXRlcz48L2RhdGVzPjxpc2JuPjEwOTctNjgy
NSAoRWxlY3Ryb25pYykmI3hEOzAwOTEtNjc0OSAoTGlua2luZyk8L2lzYm4+PGFjY2Vzc2lvbi1u
dW0+Mjg1MjgyMDA8L2FjY2Vzc2lvbi1udW0+PHVybHM+PC91cmxzPjxlbGVjdHJvbmljLXJlc291
cmNlLW51bT4xMC4xMDE2L2ouamFjaS4yMDE3LjAyLjA0NTwvZWxlY3Ryb25pYy1yZXNvdXJjZS1u
dW0+PHJlbW90ZS1kYXRhYmFzZS1wcm92aWRlcj5OTE08L3JlbW90ZS1kYXRhYmFzZS1wcm92aWRl
cj48bGFuZ3VhZ2U+ZW5nPC9sYW5ndWFnZT48L3JlY29yZD48L0NpdGU+PC9FbmROb3RlPn==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PEVuZE5vdGU+PENpdGU+PEF1dGhvcj5Sb3NzaW9zPC9BdXRob3I+PFllYXI+MjAxNzwvWWVhcj48
UmVjTnVtPjM5MzAzPC9SZWNOdW0+PERpc3BsYXlUZXh0PigxOCk8L0Rpc3BsYXlUZXh0PjxyZWNv
cmQ+PHJlYy1udW1iZXI+MzkzMDM8L3JlYy1udW1iZXI+PGZvcmVpZ24ta2V5cz48a2V5IGFwcD0i
RU4iIGRiLWlkPSIwZHMyOWVwMHY1dnpmbWV2MHoxdnp2NTJlOXN2MnRyMnIyMmQiIHRpbWVzdGFt
cD0iMTQ5NTg5ODk2MSI+MzkzMDM8L2tleT48L2ZvcmVpZ24ta2V5cz48cmVmLXR5cGUgbmFtZT0i
Sm91cm5hbCBBcnRpY2xlIj4xNzwvcmVmLXR5cGU+PGNvbnRyaWJ1dG9ycz48YXV0aG9ycz48YXV0
aG9yPlJvc3Npb3MsIEMuPC9hdXRob3I+PGF1dGhvcj5QYXZsaWRpcywgUy48L2F1dGhvcj48YXV0
aG9yPkhvZGEsIFUuPC9hdXRob3I+PGF1dGhvcj5LdW8sIEMuIEguPC9hdXRob3I+PGF1dGhvcj5X
aWVnbWFuLCBDLjwvYXV0aG9yPjxhdXRob3I+UnVzc2VsbCwgSy48L2F1dGhvcj48YXV0aG9yPlN1
biwgSy48L2F1dGhvcj48YXV0aG9yPkxvemEsIE0uIEouPC9hdXRob3I+PGF1dGhvcj5CYXJpYmF1
ZCwgRi48L2F1dGhvcj48YXV0aG9yPkR1cmhhbSwgQS4gTC48L2F1dGhvcj48YXV0aG9yPk9qbywg
Ty48L2F1dGhvcj48YXV0aG9yPkx1dHRlciwgUi48L2F1dGhvcj48YXV0aG9yPlJvd2UsIEEuPC9h
dXRob3I+PGF1dGhvcj5CYW5zYWwsIEEuPC9hdXRob3I+PGF1dGhvcj5BdWZmcmF5LCBDLjwvYXV0
aG9yPjxhdXRob3I+U291c2EsIEEuPC9hdXRob3I+PGF1dGhvcj5Db3JmaWVsZCwgSi48L2F1dGhv
cj48YXV0aG9yPkRqdWthbm92aWMsIFIuPC9hdXRob3I+PGF1dGhvcj5HdW8sIFkuPC9hdXRob3I+
PGF1dGhvcj5TdGVyaywgUC4gSi48L2F1dGhvcj48YXV0aG9yPkNodW5nLCBLLiBGLjwvYXV0aG9y
PjxhdXRob3I+QWRjb2NrLCBJLiBNLjwvYXV0aG9yPjwvYXV0aG9ycz48L2NvbnRyaWJ1dG9ycz48
YXV0aC1hZGRyZXNzPkFpcndheXMgRGlzZWFzZSwgTmF0aW9uYWwgSGVhcnQgJmFtcDsgTHVuZyBJ
bnN0aXR1dGUsIEltcGVyaWFsIENvbGxlZ2UgTG9uZG9uLCBVSyAmYW1wOyBCaW9tZWRpY2FsIFJl
c2VhcmNoIFVuaXQsIFJveWFsIEJyb21wdG9uICZhbXA7IEhhcmVmaWVsZCBOSFMgVHJ1c3QsIExv
bmRvbiwgVUsuJiN4RDtEZXBhcnRtZW50IG9mIENvbXB1dGluZyAmYW1wOyBEYXRhIFNjaWVuY2Ug
SW5zdGl0dXRlLCBJbXBlcmlhbCBDb2xsZWdlIExvbmRvbiwgVW5pdGVkIEtpbmdkb207IEphbnNz
ZW4gUmVzZWFyY2ggYW5kIERldmVsb3BtZW50LCBIaWdoIFd5Y29tYmUsIEJ1Y2tpbmdoYW1zaGly
ZSwgVW5pdGVkIEtpbmdkb20uJiN4RDtEZXBhcnRtZW50IG9mIENvbXB1dGluZyAmYW1wOyBEYXRh
IFNjaWVuY2UgSW5zdGl0dXRlLCBJbXBlcmlhbCBDb2xsZWdlIExvbmRvbiwgVW5pdGVkIEtpbmdk
b20uJiN4RDtKYW5zc2VuIFJlc2VhcmNoIGFuZCBEZXZlbG9wbWVudCwgSGlnaCBXeWNvbWJlLCBC
dWNraW5naGFtc2hpcmUsIFVuaXRlZCBLaW5nZG9tLiYjeEQ7RmFjdWx0eSBvZiBNZWRpY2luZSwg
VW5pdmVyc2l0eSBvZiBBbXN0ZXJkYW0sIEFtc3RlcmRhbSwgTmV0aGVybGFuZHMuJiN4RDtBY2Ns
YXJvZ2VuIEx0ZCwgU3QgSm9obiZhcG9zO3MgSW5ub3ZhdGlvbiBDZW50cmUsIENhbWJyaWRnZSwg
Q0I0IDBXUywgVUsuJiN4RDtFdXJvcGVhbiBJbnN0aXR1dGUgZm9yIFN5c3RlbXMgQmlvbG9neSBh
bmQgTWVkaWNpbmUsIENOUlMtRU5TLVVDQkwsIFVuaXZlcnNpdGUgZGUgTHlvbiwgRnJhbmNlLiYj
eEQ7UmVzcGlyYXRvcnkgVGhlcmFwZXV0aWMgVW5pdCwgR1NLLCBTdG9ja2xleSBQYXJrLCBVSy4m
I3hEO0FzdHJhWmVuZWNhIFImYW1wO0QgTW9sbmRhbCwgU3dlZGVuIGFuZCBBcmV0ZXZhIFImYW1w
O0QsIE5vdHRpbmdoYW0sIFVLLiYjeEQ7RmFjdWx0eSBvZiBNZWRpY2luZSwgU291dGhhbXB0b24g
VW5pdmVyc2l0eSwgU291dGhhbXB0b24sIFVLIGFuZCBOSUhSIFNvdXRoYW1wdG9uIFJlc3BpcmF0
b3J5IEJpb21lZGljYWwgUmVzZWFyY2ggVW5pdCwgVW5pdmVyc2l0eSBIb3NwaXRhbCBTb3V0aGFt
cHRvbiwgU291dGhhbXB0b24sIFVLLiYjeEQ7QWlyd2F5cyBEaXNlYXNlLCBOYXRpb25hbCBIZWFy
dCAmYW1wOyBMdW5nIEluc3RpdHV0ZSwgSW1wZXJpYWwgQ29sbGVnZSBMb25kb24sIFVLICZhbXA7
IEJpb21lZGljYWwgUmVzZWFyY2ggVW5pdCwgUm95YWwgQnJvbXB0b24gJmFtcDsgSGFyZWZpZWxk
IE5IUyBUcnVzdCwgTG9uZG9uLCBVSzsgUHJpb3JpdHkgUmVzZWFyY2ggQ2VudHJlIGZvciBIZWFs
dGh5IEx1bmdzLCBIdW50ZXIgTWVkaWNhbCBSZXNlYXJjaCBJbnN0aXR1dGUsIFRoZSBVbml2ZXJz
aXR5IG9mIE5ld2Nhc3RsZSwgTmV3Y2FzdGxlLCBOZXcgU291dGggV2FsZXMsIEF1c3RyYWxpYS4g
RWxlY3Ryb25pYyBhZGRyZXNzOiBpYW4uYWRjb2NrQGltcGVyaWFsLmFjLnVrLjwvYXV0aC1hZGRy
ZXNzPjx0aXRsZXM+PHRpdGxlPlNwdXR1bSB0cmFuc2NyaXB0b21pY3MgcmV2ZWFsIHVwLXJlZ3Vs
YXRpb24gb2YgSUwtMSByZWNlcHRvciBmYW1pbHkgbWVtYmVycyBpbiBzZXZlcmUgYXN0aG1hPC90
aXRsZT48c2Vjb25kYXJ5LXRpdGxlPkogQWxsZXJneSBDbGluIEltbXVub2w8L3NlY29uZGFyeS10
aXRsZT48L3RpdGxlcz48cGVyaW9kaWNhbD48ZnVsbC10aXRsZT5KIEFsbGVyZ3kgQ2xpbiBJbW11
bm9sPC9mdWxsLXRpdGxlPjwvcGVyaW9kaWNhbD48ZWRpdGlvbj4yMDE3LzA1LzIyPC9lZGl0aW9u
PjxrZXl3b3Jkcz48a2V5d29yZD5DLXJlYWN0aXZlIHByb3RlaW48L2tleXdvcmQ+PGtleXdvcmQ+
U2V2ZXJlIGFzdGhtYTwva2V5d29yZD48a2V5d29yZD5ULWhlbHBlciB0eXBlIDI8L2tleXdvcmQ+
PGtleXdvcmQ+ZW9zaW5vcGhpbDwva2V5d29yZD48a2V5d29yZD5leGhhbGVkIG5pdHJpYyBveGlk
ZTwva2V5d29yZD48a2V5d29yZD5pbmZsYW1tYXNvbWU8L2tleXdvcmQ+PGtleXdvcmQ+aW50ZXJs
ZXVraW4tMWFscGhhPC9rZXl3b3JkPjxrZXl3b3JkPmludGVybGV1a2luLTFiZXRhPC9rZXl3b3Jk
PjxrZXl3b3JkPmludGVybGV1a2luLTMzIHJlY2VwdG9yPC9rZXl3b3JkPjxrZXl3b3JkPm5ldXRy
b3BoaWw8L2tleXdvcmQ+PC9rZXl3b3Jkcz48ZGF0ZXM+PHllYXI+MjAxNzwveWVhcj48cHViLWRh
dGVzPjxkYXRlPk1heSAxNzwvZGF0ZT48L3B1Yi1kYXRlcz48L2RhdGVzPjxpc2JuPjEwOTctNjgy
NSAoRWxlY3Ryb25pYykmI3hEOzAwOTEtNjc0OSAoTGlua2luZyk8L2lzYm4+PGFjY2Vzc2lvbi1u
dW0+Mjg1MjgyMDA8L2FjY2Vzc2lvbi1udW0+PHVybHM+PC91cmxzPjxlbGVjdHJvbmljLXJlc291
cmNlLW51bT4xMC4xMDE2L2ouamFjaS4yMDE3LjAyLjA0NTwvZWxlY3Ryb25pYy1yZXNvdXJjZS1u
dW0+PHJlbW90ZS1kYXRhYmFzZS1wcm92aWRlcj5OTE08L3JlbW90ZS1kYXRhYmFzZS1wcm92aWRl
cj48bGFuZ3VhZ2U+ZW5nPC9sYW5ndWFnZT48L3JlY29yZD48L0NpdGU+PC9FbmROb3RlPn==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75041E" w:rsidRPr="004243BB">
        <w:rPr>
          <w:rFonts w:ascii="Times New Roman" w:hAnsi="Times New Roman" w:cs="Times New Roman"/>
          <w:sz w:val="24"/>
          <w:szCs w:val="24"/>
        </w:rPr>
      </w:r>
      <w:r w:rsidR="0075041E" w:rsidRPr="004243BB">
        <w:rPr>
          <w:rFonts w:ascii="Times New Roman" w:hAnsi="Times New Roman" w:cs="Times New Roman"/>
          <w:sz w:val="24"/>
          <w:szCs w:val="24"/>
        </w:rPr>
        <w:fldChar w:fldCharType="separate"/>
      </w:r>
      <w:r w:rsidR="0002388E">
        <w:rPr>
          <w:rFonts w:ascii="Times New Roman" w:hAnsi="Times New Roman" w:cs="Times New Roman"/>
          <w:noProof/>
          <w:sz w:val="24"/>
          <w:szCs w:val="24"/>
        </w:rPr>
        <w:t>(18)</w:t>
      </w:r>
      <w:r w:rsidR="0075041E" w:rsidRPr="004243BB">
        <w:rPr>
          <w:rFonts w:ascii="Times New Roman" w:hAnsi="Times New Roman" w:cs="Times New Roman"/>
          <w:sz w:val="24"/>
          <w:szCs w:val="24"/>
        </w:rPr>
        <w:fldChar w:fldCharType="end"/>
      </w:r>
      <w:r w:rsidR="00EB0D88" w:rsidRPr="004243BB">
        <w:rPr>
          <w:rFonts w:ascii="Times New Roman" w:hAnsi="Times New Roman" w:cs="Times New Roman"/>
          <w:sz w:val="24"/>
          <w:szCs w:val="24"/>
        </w:rPr>
        <w:t>.</w:t>
      </w:r>
      <w:r w:rsidR="00F903DD" w:rsidRPr="004243BB">
        <w:rPr>
          <w:rFonts w:ascii="Times New Roman" w:hAnsi="Times New Roman" w:cs="Times New Roman"/>
          <w:sz w:val="24"/>
          <w:szCs w:val="24"/>
        </w:rPr>
        <w:t xml:space="preserve"> </w:t>
      </w:r>
      <w:r w:rsidR="00EB0D88" w:rsidRPr="004243BB">
        <w:rPr>
          <w:rFonts w:ascii="Times New Roman" w:hAnsi="Times New Roman" w:cs="Times New Roman"/>
          <w:sz w:val="24"/>
          <w:szCs w:val="24"/>
        </w:rPr>
        <w:t xml:space="preserve">On the other hand, we </w:t>
      </w:r>
      <w:r w:rsidR="003D4491" w:rsidRPr="004243BB">
        <w:rPr>
          <w:rFonts w:ascii="Times New Roman" w:hAnsi="Times New Roman" w:cs="Times New Roman"/>
          <w:sz w:val="24"/>
          <w:szCs w:val="24"/>
        </w:rPr>
        <w:t xml:space="preserve">detected </w:t>
      </w:r>
      <w:r w:rsidR="00074A04" w:rsidRPr="004243BB">
        <w:rPr>
          <w:rFonts w:ascii="Times New Roman" w:hAnsi="Times New Roman" w:cs="Times New Roman"/>
          <w:sz w:val="24"/>
          <w:szCs w:val="24"/>
        </w:rPr>
        <w:t xml:space="preserve">measurable </w:t>
      </w:r>
      <w:r w:rsidR="003D4491" w:rsidRPr="004243BB">
        <w:rPr>
          <w:rFonts w:ascii="Times New Roman" w:hAnsi="Times New Roman" w:cs="Times New Roman"/>
          <w:sz w:val="24"/>
          <w:szCs w:val="24"/>
        </w:rPr>
        <w:t xml:space="preserve">levels of </w:t>
      </w:r>
      <w:r w:rsidR="003A26F2" w:rsidRPr="004243BB">
        <w:rPr>
          <w:rFonts w:ascii="Times New Roman" w:hAnsi="Times New Roman" w:cs="Times New Roman"/>
          <w:sz w:val="24"/>
          <w:szCs w:val="24"/>
        </w:rPr>
        <w:t xml:space="preserve">the proteins </w:t>
      </w:r>
      <w:r w:rsidR="00EB0D88" w:rsidRPr="004243BB">
        <w:rPr>
          <w:rFonts w:ascii="Times New Roman" w:hAnsi="Times New Roman" w:cs="Times New Roman"/>
          <w:sz w:val="24"/>
          <w:szCs w:val="24"/>
        </w:rPr>
        <w:t xml:space="preserve">IL-4, IL5 and IL-13 in sputum supernatants </w:t>
      </w:r>
      <w:r w:rsidR="003A26F2" w:rsidRPr="004243BB">
        <w:rPr>
          <w:rFonts w:ascii="Times New Roman" w:hAnsi="Times New Roman" w:cs="Times New Roman"/>
          <w:sz w:val="24"/>
          <w:szCs w:val="24"/>
        </w:rPr>
        <w:t xml:space="preserve">and in serum samples </w:t>
      </w:r>
      <w:r w:rsidR="00EB0D88" w:rsidRPr="004243BB">
        <w:rPr>
          <w:rFonts w:ascii="Times New Roman" w:hAnsi="Times New Roman" w:cs="Times New Roman"/>
          <w:sz w:val="24"/>
          <w:szCs w:val="24"/>
        </w:rPr>
        <w:t xml:space="preserve">by </w:t>
      </w:r>
      <w:r w:rsidR="00074A04" w:rsidRPr="004243BB">
        <w:rPr>
          <w:rFonts w:ascii="Times New Roman" w:hAnsi="Times New Roman" w:cs="Times New Roman"/>
          <w:sz w:val="24"/>
          <w:szCs w:val="24"/>
        </w:rPr>
        <w:t xml:space="preserve">using the </w:t>
      </w:r>
      <w:r w:rsidR="00F903DD" w:rsidRPr="004243BB">
        <w:rPr>
          <w:rFonts w:ascii="Times New Roman" w:hAnsi="Times New Roman" w:cs="Times New Roman"/>
          <w:sz w:val="24"/>
          <w:szCs w:val="24"/>
        </w:rPr>
        <w:t xml:space="preserve">high throughput </w:t>
      </w:r>
      <w:proofErr w:type="spellStart"/>
      <w:r w:rsidR="00F903DD" w:rsidRPr="004243BB">
        <w:rPr>
          <w:rFonts w:ascii="Times New Roman" w:hAnsi="Times New Roman" w:cs="Times New Roman"/>
          <w:sz w:val="24"/>
          <w:szCs w:val="24"/>
        </w:rPr>
        <w:t>SOMAscan</w:t>
      </w:r>
      <w:proofErr w:type="spellEnd"/>
      <w:r w:rsidR="00F903DD" w:rsidRPr="004243BB">
        <w:rPr>
          <w:rFonts w:ascii="Times New Roman" w:hAnsi="Times New Roman" w:cs="Times New Roman"/>
          <w:sz w:val="24"/>
          <w:szCs w:val="24"/>
        </w:rPr>
        <w:t xml:space="preserve"> protein assay platform that use single-stranded DNA-based protein affinity reagents to assay proteins </w:t>
      </w:r>
      <w:r w:rsidR="0075041E" w:rsidRPr="004243BB">
        <w:rPr>
          <w:rFonts w:ascii="Times New Roman" w:hAnsi="Times New Roman" w:cs="Times New Roman"/>
          <w:sz w:val="24"/>
          <w:szCs w:val="24"/>
        </w:rPr>
        <w:fldChar w:fldCharType="begin"/>
      </w:r>
      <w:r w:rsidR="0002388E">
        <w:rPr>
          <w:rFonts w:ascii="Times New Roman" w:hAnsi="Times New Roman" w:cs="Times New Roman"/>
          <w:sz w:val="24"/>
          <w:szCs w:val="24"/>
        </w:rPr>
        <w:instrText xml:space="preserve"> ADDIN EN.CITE &lt;EndNote&gt;&lt;Cite&gt;&lt;Author&gt;Rohloff&lt;/Author&gt;&lt;Year&gt;2014&lt;/Year&gt;&lt;RecNum&gt;38664&lt;/RecNum&gt;&lt;DisplayText&gt;(19)&lt;/DisplayText&gt;&lt;record&gt;&lt;rec-number&gt;38664&lt;/rec-number&gt;&lt;foreign-keys&gt;&lt;key app="EN" db-id="0ds29ep0v5vzfmev0z1vzv52e9sv2tr2r22d" timestamp="1458894654"&gt;38664&lt;/key&gt;&lt;/foreign-keys&gt;&lt;ref-type name="Journal Article"&gt;17&lt;/ref-type&gt;&lt;contributors&gt;&lt;authors&gt;&lt;author&gt;Rohloff, J. C.&lt;/author&gt;&lt;author&gt;Gelinas, A. D.&lt;/author&gt;&lt;author&gt;Jarvis, T. C.&lt;/author&gt;&lt;author&gt;Ochsner, U. A.&lt;/author&gt;&lt;author&gt;Schneider, D. J.&lt;/author&gt;&lt;author&gt;Gold, L.&lt;/author&gt;&lt;author&gt;Janjic, N.&lt;/author&gt;&lt;/authors&gt;&lt;/contributors&gt;&lt;auth-address&gt;SomaLogic, Inc., Boulder, Colorado, USA.&lt;/auth-address&gt;&lt;titles&gt;&lt;title&gt;Nucleic Acid Ligands With Protein-like Side Chains: Modified Aptamers and Their Use as Diagnostic and Therapeutic Agents&lt;/title&gt;&lt;secondary-title&gt;Mol Ther Nucleic Acids&lt;/secondary-title&gt;&lt;alt-title&gt;Molecular therapy. Nucleic acids&lt;/alt-title&gt;&lt;/titles&gt;&lt;periodical&gt;&lt;full-title&gt;Mol Ther Nucleic Acids&lt;/full-title&gt;&lt;abbr-1&gt;Molecular therapy. Nucleic acids&lt;/abbr-1&gt;&lt;/periodical&gt;&lt;alt-periodical&gt;&lt;full-title&gt;Mol Ther Nucleic Acids&lt;/full-title&gt;&lt;abbr-1&gt;Molecular therapy. Nucleic acids&lt;/abbr-1&gt;&lt;/alt-periodical&gt;&lt;pages&gt;e201&lt;/pages&gt;&lt;volume&gt;3&lt;/volume&gt;&lt;edition&gt;2014/10/08&lt;/edition&gt;&lt;dates&gt;&lt;year&gt;2014&lt;/year&gt;&lt;/dates&gt;&lt;accession-num&gt;25291143&lt;/accession-num&gt;&lt;urls&gt;&lt;related-urls&gt;&lt;url&gt;http://www.ncbi.nlm.nih.gov/pmc/articles/PMC4217074/pdf/mtna201449a.pdf&lt;/url&gt;&lt;/related-urls&gt;&lt;/urls&gt;&lt;custom2&gt;Pmc4217074&lt;/custom2&gt;&lt;electronic-resource-num&gt;10.1038/mtna.2014.49&lt;/electronic-resource-num&gt;&lt;remote-database-provider&gt;NLM&lt;/remote-database-provider&gt;&lt;language&gt;eng&lt;/language&gt;&lt;/record&gt;&lt;/Cite&gt;&lt;/EndNote&gt;</w:instrText>
      </w:r>
      <w:r w:rsidR="0075041E" w:rsidRPr="004243BB">
        <w:rPr>
          <w:rFonts w:ascii="Times New Roman" w:hAnsi="Times New Roman" w:cs="Times New Roman"/>
          <w:sz w:val="24"/>
          <w:szCs w:val="24"/>
        </w:rPr>
        <w:fldChar w:fldCharType="separate"/>
      </w:r>
      <w:r w:rsidR="0002388E">
        <w:rPr>
          <w:rFonts w:ascii="Times New Roman" w:hAnsi="Times New Roman" w:cs="Times New Roman"/>
          <w:noProof/>
          <w:sz w:val="24"/>
          <w:szCs w:val="24"/>
        </w:rPr>
        <w:t>(19)</w:t>
      </w:r>
      <w:r w:rsidR="0075041E" w:rsidRPr="004243BB">
        <w:rPr>
          <w:rFonts w:ascii="Times New Roman" w:hAnsi="Times New Roman" w:cs="Times New Roman"/>
          <w:sz w:val="24"/>
          <w:szCs w:val="24"/>
        </w:rPr>
        <w:fldChar w:fldCharType="end"/>
      </w:r>
      <w:r w:rsidR="00F903DD" w:rsidRPr="004243BB">
        <w:rPr>
          <w:rFonts w:ascii="Times New Roman" w:hAnsi="Times New Roman" w:cs="Times New Roman"/>
          <w:sz w:val="24"/>
          <w:szCs w:val="24"/>
        </w:rPr>
        <w:t xml:space="preserve">. However, the levels of these cytokines </w:t>
      </w:r>
      <w:r w:rsidR="003A26F2" w:rsidRPr="004243BB">
        <w:rPr>
          <w:rFonts w:ascii="Times New Roman" w:hAnsi="Times New Roman" w:cs="Times New Roman"/>
          <w:sz w:val="24"/>
          <w:szCs w:val="24"/>
        </w:rPr>
        <w:t xml:space="preserve">in sputum or serum </w:t>
      </w:r>
      <w:r w:rsidR="00F903DD" w:rsidRPr="004243BB">
        <w:rPr>
          <w:rFonts w:ascii="Times New Roman" w:hAnsi="Times New Roman" w:cs="Times New Roman"/>
          <w:sz w:val="24"/>
          <w:szCs w:val="24"/>
        </w:rPr>
        <w:t>did not distinguish T2 high from T2-low</w:t>
      </w:r>
      <w:r w:rsidR="00877056" w:rsidRPr="004243BB">
        <w:rPr>
          <w:rFonts w:ascii="Times New Roman" w:hAnsi="Times New Roman" w:cs="Times New Roman"/>
          <w:sz w:val="24"/>
          <w:szCs w:val="24"/>
        </w:rPr>
        <w:t>. On the contrary, direct assays of the chemokines CCL-18, CCL11 and CCL26 which are involved in T2-inflammation and eosinophil biology were significantly elevat</w:t>
      </w:r>
      <w:r w:rsidR="003A26F2" w:rsidRPr="004243BB">
        <w:rPr>
          <w:rFonts w:ascii="Times New Roman" w:hAnsi="Times New Roman" w:cs="Times New Roman"/>
          <w:sz w:val="24"/>
          <w:szCs w:val="24"/>
        </w:rPr>
        <w:t xml:space="preserve">ed </w:t>
      </w:r>
      <w:r w:rsidR="00877056" w:rsidRPr="004243BB">
        <w:rPr>
          <w:rFonts w:ascii="Times New Roman" w:hAnsi="Times New Roman" w:cs="Times New Roman"/>
          <w:sz w:val="24"/>
          <w:szCs w:val="24"/>
        </w:rPr>
        <w:t>in the serum in T2-high asthmatic patients.</w:t>
      </w:r>
    </w:p>
    <w:p w14:paraId="04456F14" w14:textId="2151F452" w:rsidR="00024BA5" w:rsidRDefault="00024BA5" w:rsidP="004243BB">
      <w:pPr>
        <w:pStyle w:val="ListParagraph"/>
        <w:spacing w:after="0" w:line="480" w:lineRule="auto"/>
        <w:ind w:left="0" w:firstLine="720"/>
        <w:jc w:val="both"/>
        <w:rPr>
          <w:rFonts w:ascii="Times New Roman" w:hAnsi="Times New Roman" w:cs="Times New Roman"/>
          <w:sz w:val="24"/>
          <w:szCs w:val="24"/>
        </w:rPr>
      </w:pPr>
      <w:r w:rsidRPr="009209F1">
        <w:rPr>
          <w:rFonts w:ascii="Times New Roman" w:hAnsi="Times New Roman" w:cs="Times New Roman"/>
          <w:sz w:val="24"/>
          <w:szCs w:val="24"/>
        </w:rPr>
        <w:t xml:space="preserve">A composite biomarker composed of </w:t>
      </w:r>
      <w:proofErr w:type="spellStart"/>
      <w:r w:rsidRPr="009209F1">
        <w:rPr>
          <w:rFonts w:ascii="Times New Roman" w:hAnsi="Times New Roman" w:cs="Times New Roman"/>
          <w:sz w:val="24"/>
          <w:szCs w:val="24"/>
        </w:rPr>
        <w:t>FeNO</w:t>
      </w:r>
      <w:proofErr w:type="spellEnd"/>
      <w:r w:rsidRPr="009209F1">
        <w:rPr>
          <w:rFonts w:ascii="Times New Roman" w:hAnsi="Times New Roman" w:cs="Times New Roman"/>
          <w:sz w:val="24"/>
          <w:szCs w:val="24"/>
        </w:rPr>
        <w:t xml:space="preserve">, blood eosinophil count and serum </w:t>
      </w:r>
      <w:proofErr w:type="spellStart"/>
      <w:r w:rsidRPr="009209F1">
        <w:rPr>
          <w:rFonts w:ascii="Times New Roman" w:hAnsi="Times New Roman" w:cs="Times New Roman"/>
          <w:sz w:val="24"/>
          <w:szCs w:val="24"/>
        </w:rPr>
        <w:t>periostin</w:t>
      </w:r>
      <w:proofErr w:type="spellEnd"/>
      <w:r w:rsidRPr="009209F1">
        <w:rPr>
          <w:rFonts w:ascii="Times New Roman" w:hAnsi="Times New Roman" w:cs="Times New Roman"/>
          <w:sz w:val="24"/>
          <w:szCs w:val="24"/>
        </w:rPr>
        <w:t xml:space="preserve"> has been used as marker of T2-high, and a high level of this composite score has been shown to differentiate subjects with severe asthma as having a high risk of exacerbations </w:t>
      </w:r>
      <w:r w:rsidRPr="009209F1">
        <w:rPr>
          <w:rFonts w:ascii="Times New Roman" w:hAnsi="Times New Roman" w:cs="Times New Roman"/>
          <w:sz w:val="24"/>
          <w:szCs w:val="24"/>
        </w:rPr>
        <w:fldChar w:fldCharType="begin">
          <w:fldData xml:space="preserve">PEVuZE5vdGU+PENpdGU+PEF1dGhvcj5IZWFuZXk8L0F1dGhvcj48WWVhcj4yMDE2PC9ZZWFyPjxS
ZWNOdW0+Mzg1OTQ8L1JlY051bT48RGlzcGxheVRleHQ+KDIwKTwvRGlzcGxheVRleHQ+PHJlY29y
ZD48cmVjLW51bWJlcj4zODU5NDwvcmVjLW51bWJlcj48Zm9yZWlnbi1rZXlzPjxrZXkgYXBwPSJF
TiIgZGItaWQ9IjBkczI5ZXAwdjV2emZtZXYwejF2enY1MmU5c3YydHIycjIyZCIgdGltZXN0YW1w
PSIxNDUzNDUxMjYwIj4zODU5NDwva2V5PjwvZm9yZWlnbi1rZXlzPjxyZWYtdHlwZSBuYW1lPSJK
b3VybmFsIEFydGljbGUiPjE3PC9yZWYtdHlwZT48Y29udHJpYnV0b3JzPjxhdXRob3JzPjxhdXRo
b3I+SGVhbmV5LCBMLiBHLjwvYXV0aG9yPjxhdXRob3I+RGp1a2Fub3ZpYywgUi48L2F1dGhvcj48
YXV0aG9yPldvb2Rjb2NrLCBBLjwvYXV0aG9yPjxhdXRob3I+V2Fsa2VyLCBTLjwvYXV0aG9yPjxh
dXRob3I+TWF0dGhld3MsIEouIEcuPC9hdXRob3I+PGF1dGhvcj5QYXZvcmQsIEkuIEQuPC9hdXRo
b3I+PGF1dGhvcj5CcmFkZGluZywgUC48L2F1dGhvcj48YXV0aG9yPk5pdmVuLCBSLjwvYXV0aG9y
PjxhdXRob3I+QnJpZ2h0bGluZywgQy4gRS48L2F1dGhvcj48YXV0aG9yPkNoYXVkaHVyaSwgUi48
L2F1dGhvcj48YXV0aG9yPkFycm9uLCBKLiBSLjwvYXV0aG9yPjxhdXRob3I+Q2hveSwgRC4gRi48
L2F1dGhvcj48YXV0aG9yPkNvd2FuLCBELjwvYXV0aG9yPjxhdXRob3I+TWFuc3VyLCBBLjwvYXV0
aG9yPjxhdXRob3I+TWVuemllcy1Hb3csIEEuPC9hdXRob3I+PGF1dGhvcj5BZGNvY2ssIEkuPC9h
dXRob3I+PGF1dGhvcj5DaHVuZywgSy4gRi48L2F1dGhvcj48YXV0aG9yPkNvcnJpZ2FuLCBDLjwv
YXV0aG9yPjxhdXRob3I+Q295bGUsIFAuPC9hdXRob3I+PGF1dGhvcj5IYXJyaXNvbiwgVC48L2F1
dGhvcj48YXV0aG9yPkpvaG5zdG9uLCBTLjwvYXV0aG9yPjxhdXRob3I+SG93YXJ0aCwgUC48L2F1
dGhvcj48YXV0aG9yPkxvcmRhbiwgSi48L2F1dGhvcj48YXV0aG9yPlNhYnJvZSwgSS48L2F1dGhv
cj48YXV0aG9yPkJpZ2xlciwgSi48L2F1dGhvcj48YXV0aG9yPlNtaXRoLCBELjwvYXV0aG9yPjxh
dXRob3I+Q2F0bGV5LCBNLjwvYXV0aG9yPjxhdXRob3I+TWF5LCBSLjwvYXV0aG9yPjxhdXRob3I+
UGllcnJlLCBMLjwvYXV0aG9yPjxhdXRob3I+U3RldmVuc29uLCBDLjwvYXV0aG9yPjxhdXRob3I+
Q3JhdGVyLCBHLjwvYXV0aG9yPjxhdXRob3I+S2VhbmUsIEYuPC9hdXRob3I+PGF1dGhvcj5Db3N0
ZWxsbywgUi4gVy48L2F1dGhvcj48YXV0aG9yPkh1ZHNvbiwgVi48L2F1dGhvcj48YXV0aG9yPlN1
cHBsZSwgRC48L2F1dGhvcj48YXV0aG9yPkhhcmRtYW4sIFQuPC9hdXRob3I+PC9hdXRob3JzPjwv
Y29udHJpYnV0b3JzPjxhdXRoLWFkZHJlc3M+Q2VudHJlIG9mIEluZmVjdGlvbiBhbmQgSW1tdW5p
dHksIFRoZSBRdWVlbnMmYXBvcztzIFVuaXZlcnNpdHkgb2YgQmVsZmFzdCwgQmVsZmFzdCwgVUsu
JiN4RDtBY2FkZW1pYyBVbml0IG9mIENsaW5pY2FsIGFuZCBFeHBlcmltZW50YWwgU2NpZW5jZXMs
IFVuaXZlcnNpdHkgb2YgU291dGhhbXB0b24sIFNvdXRoYW1wdG9uLCBVSy4mI3hEO0luc3RpdHV0
ZSBvZiBJbmZsYW1tYXRpb24gYW5kIFJlcGFpciwgVGhlIFVuaXZlcnNpdHkgb2YgTWFuY2hlc3Rl
ciwgTWFuY2hlc3RlciBBY2FkZW1pYyBIZWFsdGggU2NpZW5jZSBDZW50cmUsIE1hbmNoZXN0ZXIs
IFVLLiYjeEQ7QXN0aG1hIFVLLCBMb25kb24sIFVLIEdlbmVudGVjaCBJbmMuLCBTb3V0aCBTYW4g
RnJhbmNpc2NvLCBDYWxpZm9ybmlhLCBVU0EuJiN4RDtHZW5lbnRlY2ggSW5jLiwgU291dGggU2Fu
IEZyYW5jaXNjbywgQ2FsaWZvcm5pYSwgVVNBLiYjeEQ7TnVmZmllbGQgRGVwYXJ0bWVudCBvZiBN
ZWRpY2luZSwgVGhlIFVuaXZlcnNpdHkgb2YgT3hmb3JkLCBPeGZvcmQsIFVLLiYjeEQ7RGVwYXJ0
bWVudCBvZiBJbmZlY3Rpb24sIEltbXVuaXR5IGFuZCBJbmZsYW1tYXRpb24sIEluc3RpdHV0ZSBm
b3IgTHVuZyBIZWFsdGgsIFVuaXZlcnNpdHkgb2YgTGVpY2VzdGVyLCBMZWljZXN0ZXIsIFVLLiYj
eEQ7R3JlYXRlciBHbGFzZ293IEhlYWx0aCBCb2FyZCwgR2xhc2dvdywgVUsuJiN4RDtIZWFydCBv
ZiBFbmdsYW5kIE5IUyBGb3VuZGF0aW9uIFRydXN0LCBCaXJtaW5naGFtLCBVSy4mI3hEO1JveWFs
IEJyb21wdG9uICZhbXA7IEhhcmVmaWVsZCBOSFMgRm91bmRhdGlvbiBUcnVzdCwgTG9uZG9uLCBV
Sy4mI3hEO0ltcGVyaWFsIENvbGxlZ2Ugb2YgU2NpZW5jZSwgVGVjaG5vbG9neSBhbmQgTWVkaWNp
bmUsIExvbmRvbiwgVUsuJiN4RDtLaW5ncyBDb2xsZWdlIExvbmRvbiwgTG9uZG9uLCBVSy4mI3hE
O1VuaXZlcnNpdHkgb2YgTm90dGluZ2hhbSwgTm90dGluZ2hhbSwgVUsuJiN4RDtUaGUgTmV3Y2Fz
dGxlIHVwb24gVHluZSBOSFMgRm91bmRhdGlvbiBUcnVzdCwgTmV3Y2FzdGxlIHVwb24gVHluZSwg
VUsuJiN4RDtTY2hvb2wgb2YgTWVkaWNpbmUgYW5kIEJpb21lZGljYWwgU2NpZW5jZXMsIFVuaXZl
cnNpdHkgb2YgU2hlZmZpZWxkLCBTaGVmZmllbGQsIFVLLiYjeEQ7QW1nZW4gSW5jLiwgVGhvdXNh
bmQgT2FrcywgQ2FsaWZvcm5pYSwgVVNBLiYjeEQ7QXN0cmEgWmVuZWNhLCBMb25kb24sIFVLLiYj
eEQ7SmFubnNlbiBSZXNlYXJjaCAmYW1wOyBEZXZlbG9wbWVudCBMTEMsIExvbmRvbiwgVUsuJiN4
RDtBZXJvY3JpbmUgQUIsIFNvbG5hLCBTd2VkZW4uJiN4RDtWaXRhbG9ncmFwaCBJbmMsIEVubmlz
LCBJcmVsYW5kLiYjeEQ7RGVwYXJ0bWVudCBvZiBNZWRpY2luZSwgUm95YWwgQ29sbGVnZSBvZiBT
dXJnZW9ucyBJcmVsYW5kLCBEdWJsaW4sIElyZWxhbmQuJiN4RDtQdWJsaWMgYW5kIFBhdGllbnQg
UmVwcmVzZW50YXRpdmUsIExvbmRvbiwgVUsuJiN4RDtOaWNoZSBTY2llbmNlICZhbXA7IFRlY2hu
b2xvZ3ksIFJpY2htb25kLCBVSy48L2F1dGgtYWRkcmVzcz48dGl0bGVzPjx0aXRsZT5SZXNlYXJj
aCBpbiBwcm9ncmVzczogTWVkaWNhbCBSZXNlYXJjaCBDb3VuY2lsIFVuaXRlZCBLaW5nZG9tIFJl
ZnJhY3RvcnkgQXN0aG1hIFN0cmF0aWZpY2F0aW9uIFByb2dyYW1tZSAoUkFTUC1VSyk8L3RpdGxl
PjxzZWNvbmRhcnktdGl0bGU+VGhvcmF4PC9zZWNvbmRhcnktdGl0bGU+PGFsdC10aXRsZT5UaG9y
YXg8L2FsdC10aXRsZT48L3RpdGxlcz48cGVyaW9kaWNhbD48ZnVsbC10aXRsZT5UaG9yYXg8L2Z1
bGwtdGl0bGU+PC9wZXJpb2RpY2FsPjxhbHQtcGVyaW9kaWNhbD48ZnVsbC10aXRsZT5UaG9yYXg8
L2Z1bGwtdGl0bGU+PC9hbHQtcGVyaW9kaWNhbD48cGFnZXM+MTg3LTk8L3BhZ2VzPjx2b2x1bWU+
NzE8L3ZvbHVtZT48bnVtYmVyPjI8L251bWJlcj48ZWRpdGlvbj4yMDE1LzA3LzI1PC9lZGl0aW9u
PjxrZXl3b3Jkcz48a2V5d29yZD5Bc3RobWEgTWVjaGFuaXNtczwva2V5d29yZD48L2tleXdvcmRz
PjxkYXRlcz48eWVhcj4yMDE2PC95ZWFyPjxwdWItZGF0ZXM+PGRhdGU+RmViPC9kYXRlPjwvcHVi
LWRhdGVzPjwvZGF0ZXM+PGlzYm4+MDA0MC02Mzc2PC9pc2JuPjxhY2Nlc3Npb24tbnVtPjI2MjA1
ODc4PC9hY2Nlc3Npb24tbnVtPjx1cmxzPjxyZWxhdGVkLXVybHM+PHVybD5odHRwOi8vdGhvcmF4
LmJtai5jb20vY29udGVudC83MS8yLzE4Ny5mdWxsLnBkZjwvdXJsPjwvcmVsYXRlZC11cmxzPjwv
dXJscz48ZWxlY3Ryb25pYy1yZXNvdXJjZS1udW0+MTAuMTEzNi90aG9yYXhqbmwtMjAxNS0yMDcz
MjY8L2VsZWN0cm9uaWMtcmVzb3VyY2UtbnVtPjxyZW1vdGUtZGF0YWJhc2UtcHJvdmlkZXI+TkxN
PC9yZW1vdGUtZGF0YWJhc2UtcHJvdmlkZXI+PGxhbmd1YWdlPmVuZzwvbGFuZ3VhZ2U+PC9yZWNv
cmQ+PC9DaXRlPjwvRW5kTm90ZT4A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PEVuZE5vdGU+PENpdGU+PEF1dGhvcj5IZWFuZXk8L0F1dGhvcj48WWVhcj4yMDE2PC9ZZWFyPjxS
ZWNOdW0+Mzg1OTQ8L1JlY051bT48RGlzcGxheVRleHQ+KDIwKTwvRGlzcGxheVRleHQ+PHJlY29y
ZD48cmVjLW51bWJlcj4zODU5NDwvcmVjLW51bWJlcj48Zm9yZWlnbi1rZXlzPjxrZXkgYXBwPSJF
TiIgZGItaWQ9IjBkczI5ZXAwdjV2emZtZXYwejF2enY1MmU5c3YydHIycjIyZCIgdGltZXN0YW1w
PSIxNDUzNDUxMjYwIj4zODU5NDwva2V5PjwvZm9yZWlnbi1rZXlzPjxyZWYtdHlwZSBuYW1lPSJK
b3VybmFsIEFydGljbGUiPjE3PC9yZWYtdHlwZT48Y29udHJpYnV0b3JzPjxhdXRob3JzPjxhdXRo
b3I+SGVhbmV5LCBMLiBHLjwvYXV0aG9yPjxhdXRob3I+RGp1a2Fub3ZpYywgUi48L2F1dGhvcj48
YXV0aG9yPldvb2Rjb2NrLCBBLjwvYXV0aG9yPjxhdXRob3I+V2Fsa2VyLCBTLjwvYXV0aG9yPjxh
dXRob3I+TWF0dGhld3MsIEouIEcuPC9hdXRob3I+PGF1dGhvcj5QYXZvcmQsIEkuIEQuPC9hdXRo
b3I+PGF1dGhvcj5CcmFkZGluZywgUC48L2F1dGhvcj48YXV0aG9yPk5pdmVuLCBSLjwvYXV0aG9y
PjxhdXRob3I+QnJpZ2h0bGluZywgQy4gRS48L2F1dGhvcj48YXV0aG9yPkNoYXVkaHVyaSwgUi48
L2F1dGhvcj48YXV0aG9yPkFycm9uLCBKLiBSLjwvYXV0aG9yPjxhdXRob3I+Q2hveSwgRC4gRi48
L2F1dGhvcj48YXV0aG9yPkNvd2FuLCBELjwvYXV0aG9yPjxhdXRob3I+TWFuc3VyLCBBLjwvYXV0
aG9yPjxhdXRob3I+TWVuemllcy1Hb3csIEEuPC9hdXRob3I+PGF1dGhvcj5BZGNvY2ssIEkuPC9h
dXRob3I+PGF1dGhvcj5DaHVuZywgSy4gRi48L2F1dGhvcj48YXV0aG9yPkNvcnJpZ2FuLCBDLjwv
YXV0aG9yPjxhdXRob3I+Q295bGUsIFAuPC9hdXRob3I+PGF1dGhvcj5IYXJyaXNvbiwgVC48L2F1
dGhvcj48YXV0aG9yPkpvaG5zdG9uLCBTLjwvYXV0aG9yPjxhdXRob3I+SG93YXJ0aCwgUC48L2F1
dGhvcj48YXV0aG9yPkxvcmRhbiwgSi48L2F1dGhvcj48YXV0aG9yPlNhYnJvZSwgSS48L2F1dGhv
cj48YXV0aG9yPkJpZ2xlciwgSi48L2F1dGhvcj48YXV0aG9yPlNtaXRoLCBELjwvYXV0aG9yPjxh
dXRob3I+Q2F0bGV5LCBNLjwvYXV0aG9yPjxhdXRob3I+TWF5LCBSLjwvYXV0aG9yPjxhdXRob3I+
UGllcnJlLCBMLjwvYXV0aG9yPjxhdXRob3I+U3RldmVuc29uLCBDLjwvYXV0aG9yPjxhdXRob3I+
Q3JhdGVyLCBHLjwvYXV0aG9yPjxhdXRob3I+S2VhbmUsIEYuPC9hdXRob3I+PGF1dGhvcj5Db3N0
ZWxsbywgUi4gVy48L2F1dGhvcj48YXV0aG9yPkh1ZHNvbiwgVi48L2F1dGhvcj48YXV0aG9yPlN1
cHBsZSwgRC48L2F1dGhvcj48YXV0aG9yPkhhcmRtYW4sIFQuPC9hdXRob3I+PC9hdXRob3JzPjwv
Y29udHJpYnV0b3JzPjxhdXRoLWFkZHJlc3M+Q2VudHJlIG9mIEluZmVjdGlvbiBhbmQgSW1tdW5p
dHksIFRoZSBRdWVlbnMmYXBvcztzIFVuaXZlcnNpdHkgb2YgQmVsZmFzdCwgQmVsZmFzdCwgVUsu
JiN4RDtBY2FkZW1pYyBVbml0IG9mIENsaW5pY2FsIGFuZCBFeHBlcmltZW50YWwgU2NpZW5jZXMs
IFVuaXZlcnNpdHkgb2YgU291dGhhbXB0b24sIFNvdXRoYW1wdG9uLCBVSy4mI3hEO0luc3RpdHV0
ZSBvZiBJbmZsYW1tYXRpb24gYW5kIFJlcGFpciwgVGhlIFVuaXZlcnNpdHkgb2YgTWFuY2hlc3Rl
ciwgTWFuY2hlc3RlciBBY2FkZW1pYyBIZWFsdGggU2NpZW5jZSBDZW50cmUsIE1hbmNoZXN0ZXIs
IFVLLiYjeEQ7QXN0aG1hIFVLLCBMb25kb24sIFVLIEdlbmVudGVjaCBJbmMuLCBTb3V0aCBTYW4g
RnJhbmNpc2NvLCBDYWxpZm9ybmlhLCBVU0EuJiN4RDtHZW5lbnRlY2ggSW5jLiwgU291dGggU2Fu
IEZyYW5jaXNjbywgQ2FsaWZvcm5pYSwgVVNBLiYjeEQ7TnVmZmllbGQgRGVwYXJ0bWVudCBvZiBN
ZWRpY2luZSwgVGhlIFVuaXZlcnNpdHkgb2YgT3hmb3JkLCBPeGZvcmQsIFVLLiYjeEQ7RGVwYXJ0
bWVudCBvZiBJbmZlY3Rpb24sIEltbXVuaXR5IGFuZCBJbmZsYW1tYXRpb24sIEluc3RpdHV0ZSBm
b3IgTHVuZyBIZWFsdGgsIFVuaXZlcnNpdHkgb2YgTGVpY2VzdGVyLCBMZWljZXN0ZXIsIFVLLiYj
eEQ7R3JlYXRlciBHbGFzZ293IEhlYWx0aCBCb2FyZCwgR2xhc2dvdywgVUsuJiN4RDtIZWFydCBv
ZiBFbmdsYW5kIE5IUyBGb3VuZGF0aW9uIFRydXN0LCBCaXJtaW5naGFtLCBVSy4mI3hEO1JveWFs
IEJyb21wdG9uICZhbXA7IEhhcmVmaWVsZCBOSFMgRm91bmRhdGlvbiBUcnVzdCwgTG9uZG9uLCBV
Sy4mI3hEO0ltcGVyaWFsIENvbGxlZ2Ugb2YgU2NpZW5jZSwgVGVjaG5vbG9neSBhbmQgTWVkaWNp
bmUsIExvbmRvbiwgVUsuJiN4RDtLaW5ncyBDb2xsZWdlIExvbmRvbiwgTG9uZG9uLCBVSy4mI3hE
O1VuaXZlcnNpdHkgb2YgTm90dGluZ2hhbSwgTm90dGluZ2hhbSwgVUsuJiN4RDtUaGUgTmV3Y2Fz
dGxlIHVwb24gVHluZSBOSFMgRm91bmRhdGlvbiBUcnVzdCwgTmV3Y2FzdGxlIHVwb24gVHluZSwg
VUsuJiN4RDtTY2hvb2wgb2YgTWVkaWNpbmUgYW5kIEJpb21lZGljYWwgU2NpZW5jZXMsIFVuaXZl
cnNpdHkgb2YgU2hlZmZpZWxkLCBTaGVmZmllbGQsIFVLLiYjeEQ7QW1nZW4gSW5jLiwgVGhvdXNh
bmQgT2FrcywgQ2FsaWZvcm5pYSwgVVNBLiYjeEQ7QXN0cmEgWmVuZWNhLCBMb25kb24sIFVLLiYj
eEQ7SmFubnNlbiBSZXNlYXJjaCAmYW1wOyBEZXZlbG9wbWVudCBMTEMsIExvbmRvbiwgVUsuJiN4
RDtBZXJvY3JpbmUgQUIsIFNvbG5hLCBTd2VkZW4uJiN4RDtWaXRhbG9ncmFwaCBJbmMsIEVubmlz
LCBJcmVsYW5kLiYjeEQ7RGVwYXJ0bWVudCBvZiBNZWRpY2luZSwgUm95YWwgQ29sbGVnZSBvZiBT
dXJnZW9ucyBJcmVsYW5kLCBEdWJsaW4sIElyZWxhbmQuJiN4RDtQdWJsaWMgYW5kIFBhdGllbnQg
UmVwcmVzZW50YXRpdmUsIExvbmRvbiwgVUsuJiN4RDtOaWNoZSBTY2llbmNlICZhbXA7IFRlY2hu
b2xvZ3ksIFJpY2htb25kLCBVSy48L2F1dGgtYWRkcmVzcz48dGl0bGVzPjx0aXRsZT5SZXNlYXJj
aCBpbiBwcm9ncmVzczogTWVkaWNhbCBSZXNlYXJjaCBDb3VuY2lsIFVuaXRlZCBLaW5nZG9tIFJl
ZnJhY3RvcnkgQXN0aG1hIFN0cmF0aWZpY2F0aW9uIFByb2dyYW1tZSAoUkFTUC1VSyk8L3RpdGxl
PjxzZWNvbmRhcnktdGl0bGU+VGhvcmF4PC9zZWNvbmRhcnktdGl0bGU+PGFsdC10aXRsZT5UaG9y
YXg8L2FsdC10aXRsZT48L3RpdGxlcz48cGVyaW9kaWNhbD48ZnVsbC10aXRsZT5UaG9yYXg8L2Z1
bGwtdGl0bGU+PC9wZXJpb2RpY2FsPjxhbHQtcGVyaW9kaWNhbD48ZnVsbC10aXRsZT5UaG9yYXg8
L2Z1bGwtdGl0bGU+PC9hbHQtcGVyaW9kaWNhbD48cGFnZXM+MTg3LTk8L3BhZ2VzPjx2b2x1bWU+
NzE8L3ZvbHVtZT48bnVtYmVyPjI8L251bWJlcj48ZWRpdGlvbj4yMDE1LzA3LzI1PC9lZGl0aW9u
PjxrZXl3b3Jkcz48a2V5d29yZD5Bc3RobWEgTWVjaGFuaXNtczwva2V5d29yZD48L2tleXdvcmRz
PjxkYXRlcz48eWVhcj4yMDE2PC95ZWFyPjxwdWItZGF0ZXM+PGRhdGU+RmViPC9kYXRlPjwvcHVi
LWRhdGVzPjwvZGF0ZXM+PGlzYm4+MDA0MC02Mzc2PC9pc2JuPjxhY2Nlc3Npb24tbnVtPjI2MjA1
ODc4PC9hY2Nlc3Npb24tbnVtPjx1cmxzPjxyZWxhdGVkLXVybHM+PHVybD5odHRwOi8vdGhvcmF4
LmJtai5jb20vY29udGVudC83MS8yLzE4Ny5mdWxsLnBkZjwvdXJsPjwvcmVsYXRlZC11cmxzPjwv
dXJscz48ZWxlY3Ryb25pYy1yZXNvdXJjZS1udW0+MTAuMTEzNi90aG9yYXhqbmwtMjAxNS0yMDcz
MjY8L2VsZWN0cm9uaWMtcmVzb3VyY2UtbnVtPjxyZW1vdGUtZGF0YWJhc2UtcHJvdmlkZXI+TkxN
PC9yZW1vdGUtZGF0YWJhc2UtcHJvdmlkZXI+PGxhbmd1YWdlPmVuZzwvbGFuZ3VhZ2U+PC9yZWNv
cmQ+PC9DaXRlPjwvRW5kTm90ZT4A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Pr="009209F1">
        <w:rPr>
          <w:rFonts w:ascii="Times New Roman" w:hAnsi="Times New Roman" w:cs="Times New Roman"/>
          <w:sz w:val="24"/>
          <w:szCs w:val="24"/>
        </w:rPr>
      </w:r>
      <w:r w:rsidRPr="009209F1">
        <w:rPr>
          <w:rFonts w:ascii="Times New Roman" w:hAnsi="Times New Roman" w:cs="Times New Roman"/>
          <w:sz w:val="24"/>
          <w:szCs w:val="24"/>
        </w:rPr>
        <w:fldChar w:fldCharType="separate"/>
      </w:r>
      <w:r w:rsidR="0002388E">
        <w:rPr>
          <w:rFonts w:ascii="Times New Roman" w:hAnsi="Times New Roman" w:cs="Times New Roman"/>
          <w:noProof/>
          <w:sz w:val="24"/>
          <w:szCs w:val="24"/>
        </w:rPr>
        <w:t>(20)</w:t>
      </w:r>
      <w:r w:rsidRPr="009209F1">
        <w:rPr>
          <w:rFonts w:ascii="Times New Roman" w:hAnsi="Times New Roman" w:cs="Times New Roman"/>
          <w:sz w:val="24"/>
          <w:szCs w:val="24"/>
        </w:rPr>
        <w:fldChar w:fldCharType="end"/>
      </w:r>
      <w:r w:rsidRPr="009209F1">
        <w:rPr>
          <w:rFonts w:ascii="Times New Roman" w:hAnsi="Times New Roman" w:cs="Times New Roman"/>
          <w:sz w:val="24"/>
          <w:szCs w:val="24"/>
        </w:rPr>
        <w:t xml:space="preserve">. However, we did not find that serum </w:t>
      </w:r>
      <w:proofErr w:type="spellStart"/>
      <w:r w:rsidRPr="009209F1">
        <w:rPr>
          <w:rFonts w:ascii="Times New Roman" w:hAnsi="Times New Roman" w:cs="Times New Roman"/>
          <w:sz w:val="24"/>
          <w:szCs w:val="24"/>
        </w:rPr>
        <w:t>periostin</w:t>
      </w:r>
      <w:proofErr w:type="spellEnd"/>
      <w:r w:rsidRPr="009209F1">
        <w:rPr>
          <w:rFonts w:ascii="Times New Roman" w:hAnsi="Times New Roman" w:cs="Times New Roman"/>
          <w:sz w:val="24"/>
          <w:szCs w:val="24"/>
        </w:rPr>
        <w:t xml:space="preserve"> levels had any predictive value for T2-high</w:t>
      </w:r>
      <w:r w:rsidR="00CE6631">
        <w:rPr>
          <w:rFonts w:ascii="Times New Roman" w:hAnsi="Times New Roman" w:cs="Times New Roman"/>
          <w:sz w:val="24"/>
          <w:szCs w:val="24"/>
        </w:rPr>
        <w:t xml:space="preserve"> asthma</w:t>
      </w:r>
      <w:r w:rsidRPr="009209F1">
        <w:rPr>
          <w:rFonts w:ascii="Times New Roman" w:hAnsi="Times New Roman" w:cs="Times New Roman"/>
          <w:sz w:val="24"/>
          <w:szCs w:val="24"/>
        </w:rPr>
        <w:t xml:space="preserve">. </w:t>
      </w:r>
      <w:r w:rsidR="007D4E30">
        <w:rPr>
          <w:rFonts w:ascii="Times New Roman" w:hAnsi="Times New Roman" w:cs="Times New Roman"/>
          <w:sz w:val="24"/>
          <w:szCs w:val="24"/>
        </w:rPr>
        <w:t xml:space="preserve">This is in agreement with a study that showed that serum </w:t>
      </w:r>
      <w:proofErr w:type="spellStart"/>
      <w:r w:rsidR="007D4E30">
        <w:rPr>
          <w:rFonts w:ascii="Times New Roman" w:hAnsi="Times New Roman" w:cs="Times New Roman"/>
          <w:sz w:val="24"/>
          <w:szCs w:val="24"/>
        </w:rPr>
        <w:t>periostin</w:t>
      </w:r>
      <w:proofErr w:type="spellEnd"/>
      <w:r w:rsidR="007D4E30">
        <w:rPr>
          <w:rFonts w:ascii="Times New Roman" w:hAnsi="Times New Roman" w:cs="Times New Roman"/>
          <w:sz w:val="24"/>
          <w:szCs w:val="24"/>
        </w:rPr>
        <w:t xml:space="preserve"> was unable to distinguish eosinophilic from non-eosinophilic airway inflammation measured in sputum from mild-to-moderate asthma subjects </w:t>
      </w:r>
      <w:r w:rsidR="0002388E">
        <w:rPr>
          <w:rFonts w:ascii="Times New Roman" w:hAnsi="Times New Roman" w:cs="Times New Roman"/>
          <w:sz w:val="24"/>
          <w:szCs w:val="24"/>
        </w:rPr>
        <w:fldChar w:fldCharType="begin">
          <w:fldData xml:space="preserve">PEVuZE5vdGU+PENpdGU+PEF1dGhvcj5XYWdlbmVyPC9BdXRob3I+PFllYXI+MjAxNTwvWWVhcj48
UmVjTnVtPjM4MjMxPC9SZWNOdW0+PERpc3BsYXlUZXh0PigyMSk8L0Rpc3BsYXlUZXh0PjxyZWNv
cmQ+PHJlYy1udW1iZXI+MzgyMzE8L3JlYy1udW1iZXI+PGZvcmVpZ24ta2V5cz48a2V5IGFwcD0i
RU4iIGRiLWlkPSIwZHMyOWVwMHY1dnpmbWV2MHoxdnp2NTJlOXN2MnRyMnIyMmQiIHRpbWVzdGFt
cD0iMTQzNTkyODkyMyI+MzgyMzE8L2tleT48L2ZvcmVpZ24ta2V5cz48cmVmLXR5cGUgbmFtZT0i
Sm91cm5hbCBBcnRpY2xlIj4xNzwvcmVmLXR5cGU+PGNvbnRyaWJ1dG9ycz48YXV0aG9ycz48YXV0
aG9yPldhZ2VuZXIsIEEuIEguPC9hdXRob3I+PGF1dGhvcj5kZSBOaWpzLCBTLiBCLjwvYXV0aG9y
PjxhdXRob3I+THV0dGVyLCBSLjwvYXV0aG9yPjxhdXRob3I+U291c2EsIEEuIFIuPC9hdXRob3I+
PGF1dGhvcj5XZWVyc2luaywgRS4gSi48L2F1dGhvcj48YXV0aG9yPkJlbCwgRS4gSC48L2F1dGhv
cj48YXV0aG9yPlN0ZXJrLCBQLiBKLjwvYXV0aG9yPjwvYXV0aG9ycz48L2NvbnRyaWJ1dG9ycz48
YXV0aC1hZGRyZXNzPkRlcGFydG1lbnQgb2YgUmVzcGlyYXRvcnkgTWVkaWNpbmUsIEFjYWRlbWlj
IE1lZGljYWwgQ2VudGVyIChBTUMpLCBVbml2ZXJzaXR5IG9mIEFtc3RlcmRhbSwgVGhlIE5ldGhl
cmxhbmRzLiYjeEQ7RGVwYXJ0bWVudCBvZiBSZXNwaXJhdG9yeSBNZWRpY2luZSwgQWNhZGVtaWMg
TWVkaWNhbCBDZW50ZXIgKEFNQyksIFVuaXZlcnNpdHkgb2YgQW1zdGVyZGFtLCBUaGUgTmV0aGVy
bGFuZHMgRGVwYXJ0bWVudCBvZiBFeHBlcmltZW50YWwgSW1tdW5vbG9neSwgQWNhZGVtaWMgTWVk
aWNhbCBDZW50ZXIgKEFNQyksIFVuaXZlcnNpdHkgb2YgQW1zdGVyZGFtLCBUaGUgTmV0aGVybGFu
ZHMuJiN4RDtSZXNwaXJhdG9yeSBUaGVyYXB5IFVuaXQsIEdsYXhvU21pdGhLbGluZSwgTG9uZG9u
LCBVSy48L2F1dGgtYWRkcmVzcz48dGl0bGVzPjx0aXRsZT5FeHRlcm5hbCB2YWxpZGF0aW9uIG9m
IGJsb29kIGVvc2lub3BoaWxzLCBGRShOTykgYW5kIHNlcnVtIHBlcmlvc3RpbiBhcyBzdXJyb2dh
dGVzIGZvciBzcHV0dW0gZW9zaW5vcGhpbHMgaW4gYXN0aG1hPC90aXRsZT48c2Vjb25kYXJ5LXRp
dGxlPlRob3JheDwvc2Vjb25kYXJ5LXRpdGxlPjwvdGl0bGVzPjxwZXJpb2RpY2FsPjxmdWxsLXRp
dGxlPlRob3JheDwvZnVsbC10aXRsZT48L3BlcmlvZGljYWw+PHBhZ2VzPjExNS0yMDwvcGFnZXM+
PHZvbHVtZT43MDwvdm9sdW1lPjxudW1iZXI+MjwvbnVtYmVyPjxlZGl0aW9uPjIwMTQvMTEvMjY8
L2VkaXRpb24+PGtleXdvcmRzPjxrZXl3b3JkPkFkdWx0PC9rZXl3b3JkPjxrZXl3b3JkPkFyZWEg
VW5kZXIgQ3VydmU8L2tleXdvcmQ+PGtleXdvcmQ+QXN0aG1hLyBibG9vZC9jb21wbGljYXRpb25z
PC9rZXl3b3JkPjxrZXl3b3JkPkJpb2xvZ2ljYWwgTWFya2Vycy9hbmFseXNpczwva2V5d29yZD48
a2V5d29yZD5CcmVhdGggVGVzdHM8L2tleXdvcmQ+PGtleXdvcmQ+Q2VsbCBBZGhlc2lvbiBNb2xl
Y3VsZXMvIGJsb29kPC9rZXl3b3JkPjxrZXl3b3JkPkNyb3NzLVNlY3Rpb25hbCBTdHVkaWVzPC9r
ZXl3b3JkPjxrZXl3b3JkPkRpc2Vhc2UgUHJvZ3Jlc3Npb248L2tleXdvcmQ+PGtleXdvcmQ+RW9z
aW5vcGhpbGlhLyBibG9vZC9jb21wbGljYXRpb25zLyBkaWFnbm9zaXM8L2tleXdvcmQ+PGtleXdv
cmQ+RW9zaW5vcGhpbHM8L2tleXdvcmQ+PGtleXdvcmQ+RmVtYWxlPC9rZXl3b3JkPjxrZXl3b3Jk
Pkh1bWFuczwva2V5d29yZD48a2V5d29yZD5JbmZsYW1tYXRpb24vYmxvb2QvcGF0aG9sb2d5PC9r
ZXl3b3JkPjxrZXl3b3JkPkxldWtvY3l0ZSBDb3VudDwva2V5d29yZD48a2V5d29yZD5NYWxlPC9r
ZXl3b3JkPjxrZXl3b3JkPk1pZGRsZSBBZ2VkPC9rZXl3b3JkPjxrZXl3b3JkPk5pdHJpYyBPeGlk
ZS8gYW5hbHlzaXM8L2tleXdvcmQ+PGtleXdvcmQ+Uk9DIEN1cnZlPC9rZXl3b3JkPjxrZXl3b3Jk
PlNldmVyaXR5IG9mIElsbG5lc3MgSW5kZXg8L2tleXdvcmQ+PGtleXdvcmQ+U3B1dHVtLyBjeXRv
bG9neTwva2V5d29yZD48a2V5d29yZD5Bc3RobWE8L2tleXdvcmQ+PGtleXdvcmQ+RW9zaW5vcGhp
bCBCaW9sb2d5PC9rZXl3b3JkPjwva2V5d29yZHM+PGRhdGVzPjx5ZWFyPjIwMTU8L3llYXI+PHB1
Yi1kYXRlcz48ZGF0ZT5GZWI8L2RhdGU+PC9wdWItZGF0ZXM+PC9kYXRlcz48aXNibj4xNDY4LTMy
OTYgKEVsZWN0cm9uaWMpJiN4RDswMDQwLTYzNzYgKExpbmtpbmcpPC9pc2JuPjxhY2Nlc3Npb24t
bnVtPjI1NDIyMzg0PC9hY2Nlc3Npb24tbnVtPjx1cmxzPjxyZWxhdGVkLXVybHM+PHVybD5odHRw
Oi8vdGhvcmF4LmJtai5jb20vY29udGVudC83MC8yLzExNS5mdWxsLnBkZjwvdXJsPjwvcmVsYXRl
ZC11cmxzPjwvdXJscz48ZWxlY3Ryb25pYy1yZXNvdXJjZS1udW0+MTAuMTEzNi90aG9yYXhqbmwt
MjAxNC0yMDU2MzQ8L2VsZWN0cm9uaWMtcmVzb3VyY2UtbnVtPjxyZW1vdGUtZGF0YWJhc2UtcHJv
dmlkZXI+TkxNPC9yZW1vdGUtZGF0YWJhc2UtcHJvdmlkZXI+PGxhbmd1YWdlPmVuZzwvbGFuZ3Vh
Z2U+PC9yZWNvcmQ+PC9DaXRlPjwvRW5kTm90ZT5=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PEVuZE5vdGU+PENpdGU+PEF1dGhvcj5XYWdlbmVyPC9BdXRob3I+PFllYXI+MjAxNTwvWWVhcj48
UmVjTnVtPjM4MjMxPC9SZWNOdW0+PERpc3BsYXlUZXh0PigyMSk8L0Rpc3BsYXlUZXh0PjxyZWNv
cmQ+PHJlYy1udW1iZXI+MzgyMzE8L3JlYy1udW1iZXI+PGZvcmVpZ24ta2V5cz48a2V5IGFwcD0i
RU4iIGRiLWlkPSIwZHMyOWVwMHY1dnpmbWV2MHoxdnp2NTJlOXN2MnRyMnIyMmQiIHRpbWVzdGFt
cD0iMTQzNTkyODkyMyI+MzgyMzE8L2tleT48L2ZvcmVpZ24ta2V5cz48cmVmLXR5cGUgbmFtZT0i
Sm91cm5hbCBBcnRpY2xlIj4xNzwvcmVmLXR5cGU+PGNvbnRyaWJ1dG9ycz48YXV0aG9ycz48YXV0
aG9yPldhZ2VuZXIsIEEuIEguPC9hdXRob3I+PGF1dGhvcj5kZSBOaWpzLCBTLiBCLjwvYXV0aG9y
PjxhdXRob3I+THV0dGVyLCBSLjwvYXV0aG9yPjxhdXRob3I+U291c2EsIEEuIFIuPC9hdXRob3I+
PGF1dGhvcj5XZWVyc2luaywgRS4gSi48L2F1dGhvcj48YXV0aG9yPkJlbCwgRS4gSC48L2F1dGhv
cj48YXV0aG9yPlN0ZXJrLCBQLiBKLjwvYXV0aG9yPjwvYXV0aG9ycz48L2NvbnRyaWJ1dG9ycz48
YXV0aC1hZGRyZXNzPkRlcGFydG1lbnQgb2YgUmVzcGlyYXRvcnkgTWVkaWNpbmUsIEFjYWRlbWlj
IE1lZGljYWwgQ2VudGVyIChBTUMpLCBVbml2ZXJzaXR5IG9mIEFtc3RlcmRhbSwgVGhlIE5ldGhl
cmxhbmRzLiYjeEQ7RGVwYXJ0bWVudCBvZiBSZXNwaXJhdG9yeSBNZWRpY2luZSwgQWNhZGVtaWMg
TWVkaWNhbCBDZW50ZXIgKEFNQyksIFVuaXZlcnNpdHkgb2YgQW1zdGVyZGFtLCBUaGUgTmV0aGVy
bGFuZHMgRGVwYXJ0bWVudCBvZiBFeHBlcmltZW50YWwgSW1tdW5vbG9neSwgQWNhZGVtaWMgTWVk
aWNhbCBDZW50ZXIgKEFNQyksIFVuaXZlcnNpdHkgb2YgQW1zdGVyZGFtLCBUaGUgTmV0aGVybGFu
ZHMuJiN4RDtSZXNwaXJhdG9yeSBUaGVyYXB5IFVuaXQsIEdsYXhvU21pdGhLbGluZSwgTG9uZG9u
LCBVSy48L2F1dGgtYWRkcmVzcz48dGl0bGVzPjx0aXRsZT5FeHRlcm5hbCB2YWxpZGF0aW9uIG9m
IGJsb29kIGVvc2lub3BoaWxzLCBGRShOTykgYW5kIHNlcnVtIHBlcmlvc3RpbiBhcyBzdXJyb2dh
dGVzIGZvciBzcHV0dW0gZW9zaW5vcGhpbHMgaW4gYXN0aG1hPC90aXRsZT48c2Vjb25kYXJ5LXRp
dGxlPlRob3JheDwvc2Vjb25kYXJ5LXRpdGxlPjwvdGl0bGVzPjxwZXJpb2RpY2FsPjxmdWxsLXRp
dGxlPlRob3JheDwvZnVsbC10aXRsZT48L3BlcmlvZGljYWw+PHBhZ2VzPjExNS0yMDwvcGFnZXM+
PHZvbHVtZT43MDwvdm9sdW1lPjxudW1iZXI+MjwvbnVtYmVyPjxlZGl0aW9uPjIwMTQvMTEvMjY8
L2VkaXRpb24+PGtleXdvcmRzPjxrZXl3b3JkPkFkdWx0PC9rZXl3b3JkPjxrZXl3b3JkPkFyZWEg
VW5kZXIgQ3VydmU8L2tleXdvcmQ+PGtleXdvcmQ+QXN0aG1hLyBibG9vZC9jb21wbGljYXRpb25z
PC9rZXl3b3JkPjxrZXl3b3JkPkJpb2xvZ2ljYWwgTWFya2Vycy9hbmFseXNpczwva2V5d29yZD48
a2V5d29yZD5CcmVhdGggVGVzdHM8L2tleXdvcmQ+PGtleXdvcmQ+Q2VsbCBBZGhlc2lvbiBNb2xl
Y3VsZXMvIGJsb29kPC9rZXl3b3JkPjxrZXl3b3JkPkNyb3NzLVNlY3Rpb25hbCBTdHVkaWVzPC9r
ZXl3b3JkPjxrZXl3b3JkPkRpc2Vhc2UgUHJvZ3Jlc3Npb248L2tleXdvcmQ+PGtleXdvcmQ+RW9z
aW5vcGhpbGlhLyBibG9vZC9jb21wbGljYXRpb25zLyBkaWFnbm9zaXM8L2tleXdvcmQ+PGtleXdv
cmQ+RW9zaW5vcGhpbHM8L2tleXdvcmQ+PGtleXdvcmQ+RmVtYWxlPC9rZXl3b3JkPjxrZXl3b3Jk
Pkh1bWFuczwva2V5d29yZD48a2V5d29yZD5JbmZsYW1tYXRpb24vYmxvb2QvcGF0aG9sb2d5PC9r
ZXl3b3JkPjxrZXl3b3JkPkxldWtvY3l0ZSBDb3VudDwva2V5d29yZD48a2V5d29yZD5NYWxlPC9r
ZXl3b3JkPjxrZXl3b3JkPk1pZGRsZSBBZ2VkPC9rZXl3b3JkPjxrZXl3b3JkPk5pdHJpYyBPeGlk
ZS8gYW5hbHlzaXM8L2tleXdvcmQ+PGtleXdvcmQ+Uk9DIEN1cnZlPC9rZXl3b3JkPjxrZXl3b3Jk
PlNldmVyaXR5IG9mIElsbG5lc3MgSW5kZXg8L2tleXdvcmQ+PGtleXdvcmQ+U3B1dHVtLyBjeXRv
bG9neTwva2V5d29yZD48a2V5d29yZD5Bc3RobWE8L2tleXdvcmQ+PGtleXdvcmQ+RW9zaW5vcGhp
bCBCaW9sb2d5PC9rZXl3b3JkPjwva2V5d29yZHM+PGRhdGVzPjx5ZWFyPjIwMTU8L3llYXI+PHB1
Yi1kYXRlcz48ZGF0ZT5GZWI8L2RhdGU+PC9wdWItZGF0ZXM+PC9kYXRlcz48aXNibj4xNDY4LTMy
OTYgKEVsZWN0cm9uaWMpJiN4RDswMDQwLTYzNzYgKExpbmtpbmcpPC9pc2JuPjxhY2Nlc3Npb24t
bnVtPjI1NDIyMzg0PC9hY2Nlc3Npb24tbnVtPjx1cmxzPjxyZWxhdGVkLXVybHM+PHVybD5odHRw
Oi8vdGhvcmF4LmJtai5jb20vY29udGVudC83MC8yLzExNS5mdWxsLnBkZjwvdXJsPjwvcmVsYXRl
ZC11cmxzPjwvdXJscz48ZWxlY3Ryb25pYy1yZXNvdXJjZS1udW0+MTAuMTEzNi90aG9yYXhqbmwt
MjAxNC0yMDU2MzQ8L2VsZWN0cm9uaWMtcmVzb3VyY2UtbnVtPjxyZW1vdGUtZGF0YWJhc2UtcHJv
dmlkZXI+TkxNPC9yZW1vdGUtZGF0YWJhc2UtcHJvdmlkZXI+PGxhbmd1YWdlPmVuZzwvbGFuZ3Vh
Z2U+PC9yZWNvcmQ+PC9DaXRlPjwvRW5kTm90ZT5=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02388E">
        <w:rPr>
          <w:rFonts w:ascii="Times New Roman" w:hAnsi="Times New Roman" w:cs="Times New Roman"/>
          <w:sz w:val="24"/>
          <w:szCs w:val="24"/>
        </w:rPr>
      </w:r>
      <w:r w:rsidR="0002388E">
        <w:rPr>
          <w:rFonts w:ascii="Times New Roman" w:hAnsi="Times New Roman" w:cs="Times New Roman"/>
          <w:sz w:val="24"/>
          <w:szCs w:val="24"/>
        </w:rPr>
        <w:fldChar w:fldCharType="separate"/>
      </w:r>
      <w:r w:rsidR="0002388E">
        <w:rPr>
          <w:rFonts w:ascii="Times New Roman" w:hAnsi="Times New Roman" w:cs="Times New Roman"/>
          <w:noProof/>
          <w:sz w:val="24"/>
          <w:szCs w:val="24"/>
        </w:rPr>
        <w:t>(21)</w:t>
      </w:r>
      <w:r w:rsidR="0002388E">
        <w:rPr>
          <w:rFonts w:ascii="Times New Roman" w:hAnsi="Times New Roman" w:cs="Times New Roman"/>
          <w:sz w:val="24"/>
          <w:szCs w:val="24"/>
        </w:rPr>
        <w:fldChar w:fldCharType="end"/>
      </w:r>
      <w:r w:rsidR="0002388E">
        <w:rPr>
          <w:rFonts w:ascii="Times New Roman" w:hAnsi="Times New Roman" w:cs="Times New Roman"/>
          <w:sz w:val="24"/>
          <w:szCs w:val="24"/>
        </w:rPr>
        <w:t xml:space="preserve">. </w:t>
      </w:r>
      <w:r w:rsidRPr="009209F1">
        <w:rPr>
          <w:rFonts w:ascii="Times New Roman" w:hAnsi="Times New Roman" w:cs="Times New Roman"/>
          <w:sz w:val="24"/>
          <w:szCs w:val="24"/>
        </w:rPr>
        <w:t>This is the first time that the values of these bedside biomarkers in predicting T2-high status in patients with severe asthma</w:t>
      </w:r>
      <w:r w:rsidR="0002388E">
        <w:rPr>
          <w:rFonts w:ascii="Times New Roman" w:hAnsi="Times New Roman" w:cs="Times New Roman"/>
          <w:sz w:val="24"/>
          <w:szCs w:val="24"/>
        </w:rPr>
        <w:t xml:space="preserve"> has been examined</w:t>
      </w:r>
      <w:r w:rsidRPr="009209F1">
        <w:rPr>
          <w:rFonts w:ascii="Times New Roman" w:hAnsi="Times New Roman" w:cs="Times New Roman"/>
          <w:sz w:val="24"/>
          <w:szCs w:val="24"/>
        </w:rPr>
        <w:t>. Currently,  bedside biomarkers are being used to pinpoint patients with severe asthma who are suitable for</w:t>
      </w:r>
      <w:r w:rsidR="00EE1746">
        <w:rPr>
          <w:rFonts w:ascii="Times New Roman" w:hAnsi="Times New Roman" w:cs="Times New Roman"/>
          <w:sz w:val="24"/>
          <w:szCs w:val="24"/>
        </w:rPr>
        <w:t>,</w:t>
      </w:r>
      <w:r w:rsidRPr="009209F1">
        <w:rPr>
          <w:rFonts w:ascii="Times New Roman" w:hAnsi="Times New Roman" w:cs="Times New Roman"/>
          <w:sz w:val="24"/>
          <w:szCs w:val="24"/>
        </w:rPr>
        <w:t xml:space="preserve"> and will respond therapeutically to</w:t>
      </w:r>
      <w:r w:rsidR="00EE1746">
        <w:rPr>
          <w:rFonts w:ascii="Times New Roman" w:hAnsi="Times New Roman" w:cs="Times New Roman"/>
          <w:sz w:val="24"/>
          <w:szCs w:val="24"/>
        </w:rPr>
        <w:t>,</w:t>
      </w:r>
      <w:r w:rsidRPr="009209F1">
        <w:rPr>
          <w:rFonts w:ascii="Times New Roman" w:hAnsi="Times New Roman" w:cs="Times New Roman"/>
          <w:sz w:val="24"/>
          <w:szCs w:val="24"/>
        </w:rPr>
        <w:t xml:space="preserve"> targeted T2-therap</w:t>
      </w:r>
      <w:r w:rsidR="00A91524">
        <w:rPr>
          <w:rFonts w:ascii="Times New Roman" w:hAnsi="Times New Roman" w:cs="Times New Roman"/>
          <w:sz w:val="24"/>
          <w:szCs w:val="24"/>
        </w:rPr>
        <w:t>ie</w:t>
      </w:r>
      <w:r w:rsidRPr="009209F1">
        <w:rPr>
          <w:rFonts w:ascii="Times New Roman" w:hAnsi="Times New Roman" w:cs="Times New Roman"/>
          <w:sz w:val="24"/>
          <w:szCs w:val="24"/>
        </w:rPr>
        <w:t xml:space="preserve">s such as anti-IL5 or anti-IL5R antibody treatments. We </w:t>
      </w:r>
      <w:r w:rsidR="00D03D1E">
        <w:rPr>
          <w:rFonts w:ascii="Times New Roman" w:hAnsi="Times New Roman" w:cs="Times New Roman"/>
          <w:sz w:val="24"/>
          <w:szCs w:val="24"/>
        </w:rPr>
        <w:t xml:space="preserve">examined the </w:t>
      </w:r>
      <w:r w:rsidRPr="009209F1">
        <w:rPr>
          <w:rFonts w:ascii="Times New Roman" w:hAnsi="Times New Roman" w:cs="Times New Roman"/>
          <w:sz w:val="24"/>
          <w:szCs w:val="24"/>
        </w:rPr>
        <w:t xml:space="preserve">use of combined </w:t>
      </w:r>
      <w:proofErr w:type="spellStart"/>
      <w:r w:rsidRPr="009209F1">
        <w:rPr>
          <w:rFonts w:ascii="Times New Roman" w:hAnsi="Times New Roman" w:cs="Times New Roman"/>
          <w:sz w:val="24"/>
          <w:szCs w:val="24"/>
        </w:rPr>
        <w:t>FeNO</w:t>
      </w:r>
      <w:proofErr w:type="spellEnd"/>
      <w:r w:rsidRPr="009209F1">
        <w:rPr>
          <w:rFonts w:ascii="Times New Roman" w:hAnsi="Times New Roman" w:cs="Times New Roman"/>
          <w:sz w:val="24"/>
          <w:szCs w:val="24"/>
        </w:rPr>
        <w:t xml:space="preserve"> </w:t>
      </w:r>
      <w:r w:rsidR="00D03D1E">
        <w:rPr>
          <w:rFonts w:ascii="Times New Roman" w:hAnsi="Times New Roman" w:cs="Times New Roman"/>
          <w:sz w:val="24"/>
          <w:szCs w:val="24"/>
        </w:rPr>
        <w:t xml:space="preserve">and </w:t>
      </w:r>
      <w:r w:rsidRPr="009209F1">
        <w:rPr>
          <w:rFonts w:ascii="Times New Roman" w:hAnsi="Times New Roman" w:cs="Times New Roman"/>
          <w:sz w:val="24"/>
          <w:szCs w:val="24"/>
        </w:rPr>
        <w:t xml:space="preserve">blood eosinophil count </w:t>
      </w:r>
      <w:r w:rsidR="00D03D1E">
        <w:rPr>
          <w:rFonts w:ascii="Times New Roman" w:hAnsi="Times New Roman" w:cs="Times New Roman"/>
          <w:sz w:val="24"/>
          <w:szCs w:val="24"/>
        </w:rPr>
        <w:t xml:space="preserve">as a predictor of high T2 using a model fit, but found only marginal improvement in the AUC of the ROC curve to 71.6% compared to 68.9% for blood eosinophil counts and 67.8% for </w:t>
      </w:r>
      <w:proofErr w:type="spellStart"/>
      <w:r w:rsidR="00D03D1E">
        <w:rPr>
          <w:rFonts w:ascii="Times New Roman" w:hAnsi="Times New Roman" w:cs="Times New Roman"/>
          <w:sz w:val="24"/>
          <w:szCs w:val="24"/>
        </w:rPr>
        <w:t>FeNO</w:t>
      </w:r>
      <w:proofErr w:type="spellEnd"/>
      <w:r w:rsidRPr="009209F1">
        <w:rPr>
          <w:rFonts w:ascii="Times New Roman" w:hAnsi="Times New Roman" w:cs="Times New Roman"/>
          <w:sz w:val="24"/>
          <w:szCs w:val="24"/>
        </w:rPr>
        <w:t xml:space="preserve">. </w:t>
      </w:r>
      <w:r w:rsidR="00D03D1E">
        <w:rPr>
          <w:rFonts w:ascii="Times New Roman" w:hAnsi="Times New Roman" w:cs="Times New Roman"/>
          <w:sz w:val="24"/>
          <w:szCs w:val="24"/>
        </w:rPr>
        <w:t>Therefore, there is a need to develop</w:t>
      </w:r>
      <w:r w:rsidRPr="009209F1">
        <w:rPr>
          <w:rFonts w:ascii="Times New Roman" w:hAnsi="Times New Roman" w:cs="Times New Roman"/>
          <w:sz w:val="24"/>
          <w:szCs w:val="24"/>
        </w:rPr>
        <w:t xml:space="preserve"> better </w:t>
      </w:r>
      <w:r w:rsidR="00D03D1E">
        <w:rPr>
          <w:rFonts w:ascii="Times New Roman" w:hAnsi="Times New Roman" w:cs="Times New Roman"/>
          <w:sz w:val="24"/>
          <w:szCs w:val="24"/>
        </w:rPr>
        <w:t xml:space="preserve">bedside </w:t>
      </w:r>
      <w:r w:rsidRPr="009209F1">
        <w:rPr>
          <w:rFonts w:ascii="Times New Roman" w:hAnsi="Times New Roman" w:cs="Times New Roman"/>
          <w:sz w:val="24"/>
          <w:szCs w:val="24"/>
        </w:rPr>
        <w:t xml:space="preserve">biomarkers </w:t>
      </w:r>
      <w:r w:rsidR="00D03D1E">
        <w:rPr>
          <w:rFonts w:ascii="Times New Roman" w:hAnsi="Times New Roman" w:cs="Times New Roman"/>
          <w:sz w:val="24"/>
          <w:szCs w:val="24"/>
        </w:rPr>
        <w:t>to pinpoint asthma patients with T2-high</w:t>
      </w:r>
      <w:r w:rsidR="0002388E">
        <w:rPr>
          <w:rFonts w:ascii="Times New Roman" w:hAnsi="Times New Roman" w:cs="Times New Roman"/>
          <w:sz w:val="24"/>
          <w:szCs w:val="24"/>
        </w:rPr>
        <w:t xml:space="preserve">, particularly those that respond to these targeted therapies </w:t>
      </w:r>
      <w:r w:rsidR="0002388E">
        <w:rPr>
          <w:rFonts w:ascii="Times New Roman" w:hAnsi="Times New Roman" w:cs="Times New Roman"/>
          <w:sz w:val="24"/>
          <w:szCs w:val="24"/>
        </w:rPr>
        <w:fldChar w:fldCharType="begin"/>
      </w:r>
      <w:r w:rsidR="0002388E">
        <w:rPr>
          <w:rFonts w:ascii="Times New Roman" w:hAnsi="Times New Roman" w:cs="Times New Roman"/>
          <w:sz w:val="24"/>
          <w:szCs w:val="24"/>
        </w:rPr>
        <w:instrText xml:space="preserve"> ADDIN EN.CITE &lt;EndNote&gt;&lt;Cite&gt;&lt;Author&gt;Chung&lt;/Author&gt;&lt;Year&gt;2016&lt;/Year&gt;&lt;RecNum&gt;38691&lt;/RecNum&gt;&lt;DisplayText&gt;(22)&lt;/DisplayText&gt;&lt;record&gt;&lt;rec-number&gt;38691&lt;/rec-number&gt;&lt;foreign-keys&gt;&lt;key app="EN" db-id="0ds29ep0v5vzfmev0z1vzv52e9sv2tr2r22d" timestamp="1459929430"&gt;38691&lt;/key&gt;&lt;/foreign-keys&gt;&lt;ref-type name="Journal Article"&gt;17&lt;/ref-type&gt;&lt;contributors&gt;&lt;authors&gt;&lt;author&gt;Chung, K. F.&lt;/author&gt;&lt;/authors&gt;&lt;/contributors&gt;&lt;auth-address&gt;Airway Disease Section, National Heart and Lung Institute, Imperial College London, London, UK.&amp;#xD;National Institute for Health Research (NIHR), Respiratory Biomedical Research Unit, Royal Brompton &amp;amp; Harefield NHS Trust and Imperial College London, London, UK.&lt;/auth-address&gt;&lt;titles&gt;&lt;title&gt;Asthma phenotyping: a necessity for improved therapeutic precision and new targeted therapies&lt;/title&gt;&lt;secondary-title&gt;J Intern Med&lt;/secondary-title&gt;&lt;alt-title&gt;Journal of internal medicine&lt;/alt-title&gt;&lt;/titles&gt;&lt;periodical&gt;&lt;full-title&gt;J Intern Med&lt;/full-title&gt;&lt;/periodical&gt;&lt;pages&gt;192-204&lt;/pages&gt;&lt;volume&gt;279&lt;/volume&gt;&lt;number&gt;2&lt;/number&gt;&lt;edition&gt;2015/06/16&lt;/edition&gt;&lt;keywords&gt;&lt;keyword&gt;T helper type 2 (Th2)&lt;/keyword&gt;&lt;keyword&gt;asthma clusters&lt;/keyword&gt;&lt;keyword&gt;asthma phenotyping&lt;/keyword&gt;&lt;keyword&gt;asthma treatments&lt;/keyword&gt;&lt;keyword&gt;eosinophils&lt;/keyword&gt;&lt;keyword&gt;neutrophils&lt;/keyword&gt;&lt;/keywords&gt;&lt;dates&gt;&lt;year&gt;2016&lt;/year&gt;&lt;pub-dates&gt;&lt;date&gt;Feb&lt;/date&gt;&lt;/pub-dates&gt;&lt;/dates&gt;&lt;isbn&gt;0954-6820&lt;/isbn&gt;&lt;accession-num&gt;26076339&lt;/accession-num&gt;&lt;urls&gt;&lt;related-urls&gt;&lt;url&gt;http://onlinelibrary.wiley.com/store/10.1111/joim.12382/asset/joim12382.pdf?v=1&amp;amp;t=imokai4j&amp;amp;s=5584e301602d6763f41c7c13c70b85beaa682c8c&lt;/url&gt;&lt;/related-urls&gt;&lt;/urls&gt;&lt;electronic-resource-num&gt;10.1111/joim.12382&lt;/electronic-resource-num&gt;&lt;remote-database-provider&gt;NLM&lt;/remote-database-provider&gt;&lt;language&gt;eng&lt;/language&gt;&lt;/record&gt;&lt;/Cite&gt;&lt;/EndNote&gt;</w:instrText>
      </w:r>
      <w:r w:rsidR="0002388E">
        <w:rPr>
          <w:rFonts w:ascii="Times New Roman" w:hAnsi="Times New Roman" w:cs="Times New Roman"/>
          <w:sz w:val="24"/>
          <w:szCs w:val="24"/>
        </w:rPr>
        <w:fldChar w:fldCharType="separate"/>
      </w:r>
      <w:r w:rsidR="0002388E">
        <w:rPr>
          <w:rFonts w:ascii="Times New Roman" w:hAnsi="Times New Roman" w:cs="Times New Roman"/>
          <w:noProof/>
          <w:sz w:val="24"/>
          <w:szCs w:val="24"/>
        </w:rPr>
        <w:t>(22)</w:t>
      </w:r>
      <w:r w:rsidR="0002388E">
        <w:rPr>
          <w:rFonts w:ascii="Times New Roman" w:hAnsi="Times New Roman" w:cs="Times New Roman"/>
          <w:sz w:val="24"/>
          <w:szCs w:val="24"/>
        </w:rPr>
        <w:fldChar w:fldCharType="end"/>
      </w:r>
      <w:r w:rsidR="00D03D1E">
        <w:rPr>
          <w:rFonts w:ascii="Times New Roman" w:hAnsi="Times New Roman" w:cs="Times New Roman"/>
          <w:sz w:val="24"/>
          <w:szCs w:val="24"/>
        </w:rPr>
        <w:t>.</w:t>
      </w:r>
      <w:r w:rsidRPr="009209F1">
        <w:rPr>
          <w:rFonts w:ascii="Times New Roman" w:hAnsi="Times New Roman" w:cs="Times New Roman"/>
          <w:sz w:val="24"/>
          <w:szCs w:val="24"/>
        </w:rPr>
        <w:t xml:space="preserve"> </w:t>
      </w:r>
    </w:p>
    <w:p w14:paraId="7B83E1A1" w14:textId="0BF880B2" w:rsidR="009C4D91" w:rsidRPr="009C4D91" w:rsidRDefault="00220D64" w:rsidP="004243B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 the ADEPT study</w:t>
      </w:r>
      <w:r w:rsidR="003A26F2">
        <w:rPr>
          <w:rFonts w:ascii="Times New Roman" w:hAnsi="Times New Roman" w:cs="Times New Roman"/>
          <w:sz w:val="24"/>
          <w:szCs w:val="24"/>
        </w:rPr>
        <w:t xml:space="preserve"> of</w:t>
      </w:r>
      <w:r w:rsidR="00D52EA0">
        <w:rPr>
          <w:rFonts w:ascii="Times New Roman" w:hAnsi="Times New Roman" w:cs="Times New Roman"/>
          <w:sz w:val="24"/>
          <w:szCs w:val="24"/>
        </w:rPr>
        <w:t xml:space="preserve"> moderate</w:t>
      </w:r>
      <w:r w:rsidR="00A91524">
        <w:rPr>
          <w:rFonts w:ascii="Times New Roman" w:hAnsi="Times New Roman" w:cs="Times New Roman"/>
          <w:sz w:val="24"/>
          <w:szCs w:val="24"/>
        </w:rPr>
        <w:t>-</w:t>
      </w:r>
      <w:r w:rsidR="00D52EA0">
        <w:rPr>
          <w:rFonts w:ascii="Times New Roman" w:hAnsi="Times New Roman" w:cs="Times New Roman"/>
          <w:sz w:val="24"/>
          <w:szCs w:val="24"/>
        </w:rPr>
        <w:t>to</w:t>
      </w:r>
      <w:r w:rsidR="00A91524">
        <w:rPr>
          <w:rFonts w:ascii="Times New Roman" w:hAnsi="Times New Roman" w:cs="Times New Roman"/>
          <w:sz w:val="24"/>
          <w:szCs w:val="24"/>
        </w:rPr>
        <w:t>-</w:t>
      </w:r>
      <w:r w:rsidR="00D52EA0">
        <w:rPr>
          <w:rFonts w:ascii="Times New Roman" w:hAnsi="Times New Roman" w:cs="Times New Roman"/>
          <w:sz w:val="24"/>
          <w:szCs w:val="24"/>
        </w:rPr>
        <w:t xml:space="preserve">severe asthma, </w:t>
      </w:r>
      <w:r w:rsidR="00A91524">
        <w:rPr>
          <w:rFonts w:ascii="Times New Roman" w:hAnsi="Times New Roman" w:cs="Times New Roman"/>
          <w:sz w:val="24"/>
          <w:szCs w:val="24"/>
        </w:rPr>
        <w:t>it was reported</w:t>
      </w:r>
      <w:r w:rsidR="00D52EA0">
        <w:rPr>
          <w:rFonts w:ascii="Times New Roman" w:hAnsi="Times New Roman" w:cs="Times New Roman"/>
          <w:sz w:val="24"/>
          <w:szCs w:val="24"/>
        </w:rPr>
        <w:t xml:space="preserve"> that all subjects with high airway mucosal CC26</w:t>
      </w:r>
      <w:r w:rsidR="003A26F2">
        <w:rPr>
          <w:rFonts w:ascii="Times New Roman" w:hAnsi="Times New Roman" w:cs="Times New Roman"/>
          <w:sz w:val="24"/>
          <w:szCs w:val="24"/>
        </w:rPr>
        <w:t xml:space="preserve"> gene</w:t>
      </w:r>
      <w:r w:rsidR="00D52EA0">
        <w:rPr>
          <w:rFonts w:ascii="Times New Roman" w:hAnsi="Times New Roman" w:cs="Times New Roman"/>
          <w:sz w:val="24"/>
          <w:szCs w:val="24"/>
        </w:rPr>
        <w:t xml:space="preserve"> expression in the epithelium was associated with high </w:t>
      </w:r>
      <w:proofErr w:type="spellStart"/>
      <w:r w:rsidR="00D52EA0">
        <w:rPr>
          <w:rFonts w:ascii="Times New Roman" w:hAnsi="Times New Roman" w:cs="Times New Roman"/>
          <w:sz w:val="24"/>
          <w:szCs w:val="24"/>
        </w:rPr>
        <w:t>FeN</w:t>
      </w:r>
      <w:r w:rsidR="003A26F2">
        <w:rPr>
          <w:rFonts w:ascii="Times New Roman" w:hAnsi="Times New Roman" w:cs="Times New Roman"/>
          <w:sz w:val="24"/>
          <w:szCs w:val="24"/>
        </w:rPr>
        <w:t>O</w:t>
      </w:r>
      <w:proofErr w:type="spellEnd"/>
      <w:r w:rsidR="00D52EA0">
        <w:rPr>
          <w:rFonts w:ascii="Times New Roman" w:hAnsi="Times New Roman" w:cs="Times New Roman"/>
          <w:sz w:val="24"/>
          <w:szCs w:val="24"/>
        </w:rPr>
        <w:t xml:space="preserve"> levels and high blood eosinophil counts, compared to only 36% of subjects</w:t>
      </w:r>
      <w:r w:rsidR="00927844">
        <w:rPr>
          <w:rFonts w:ascii="Times New Roman" w:hAnsi="Times New Roman" w:cs="Times New Roman"/>
          <w:sz w:val="24"/>
          <w:szCs w:val="24"/>
        </w:rPr>
        <w:t xml:space="preserve"> with low mucosal levels of CCL</w:t>
      </w:r>
      <w:r w:rsidR="00D52EA0">
        <w:rPr>
          <w:rFonts w:ascii="Times New Roman" w:hAnsi="Times New Roman" w:cs="Times New Roman"/>
          <w:sz w:val="24"/>
          <w:szCs w:val="24"/>
        </w:rPr>
        <w:t xml:space="preserve">26 </w:t>
      </w:r>
      <w:r w:rsidR="003A26F2">
        <w:rPr>
          <w:rFonts w:ascii="Times New Roman" w:hAnsi="Times New Roman" w:cs="Times New Roman"/>
          <w:sz w:val="24"/>
          <w:szCs w:val="24"/>
        </w:rPr>
        <w:t xml:space="preserve">gene </w:t>
      </w:r>
      <w:r w:rsidR="00D52EA0">
        <w:rPr>
          <w:rFonts w:ascii="Times New Roman" w:hAnsi="Times New Roman" w:cs="Times New Roman"/>
          <w:sz w:val="24"/>
          <w:szCs w:val="24"/>
        </w:rPr>
        <w:t xml:space="preserve">expression </w:t>
      </w:r>
      <w:r w:rsidR="0075041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PEVuZE5vdGU+PENpdGU+PEF1dGhvcj5TaWxrb2ZmPC9BdXRob3I+PFllYXI+MjAxNzwvWWVhcj48
UmVjTnVtPjM5NTY0PC9SZWNOdW0+PERpc3BsYXlUZXh0PigxMyk8L0Rpc3BsYXlUZXh0PjxyZWNv
cmQ+PHJlYy1udW1iZXI+Mzk1NjQ8L3JlYy1udW1iZXI+PGZvcmVpZ24ta2V5cz48a2V5IGFwcD0i
RU4iIGRiLWlkPSIwZHMyOWVwMHY1dnpmbWV2MHoxdnp2NTJlOXN2MnRyMnIyMmQiIHRpbWVzdGFt
cD0iMTUwODI3NDUzOCI+Mzk1NjQ8L2tleT48L2ZvcmVpZ24ta2V5cz48cmVmLXR5cGUgbmFtZT0i
Sm91cm5hbCBBcnRpY2xlIj4xNzwvcmVmLXR5cGU+PGNvbnRyaWJ1dG9ycz48YXV0aG9ycz48YXV0
aG9yPlNpbGtvZmYsIFAuIEUuPC9hdXRob3I+PGF1dGhvcj5MYXZpb2xldHRlLCBNLjwvYXV0aG9y
PjxhdXRob3I+U2luZ2gsIEQuPC9hdXRob3I+PGF1dGhvcj5GaXR6R2VyYWxkLCBKLiBNLjwvYXV0
aG9yPjxhdXRob3I+S2Vsc2VuLCBTLjwvYXV0aG9yPjxhdXRob3I+QmFja2VyLCBWLjwvYXV0aG9y
PjxhdXRob3I+UG9yc2JqZXJnLCBDLiBNLjwvYXV0aG9yPjxhdXRob3I+R2lyb2RldCwgUC4gTy48
L2F1dGhvcj48YXV0aG9yPkJlcmdlciwgUC48L2F1dGhvcj48YXV0aG9yPktsaW5lLCBKLiBOLjwv
YXV0aG9yPjxhdXRob3I+Q2h1cHAsIEcuPC9hdXRob3I+PGF1dGhvcj5TdXN1bGljLCBWLiBTLjwv
YXV0aG9yPjxhdXRob3I+QmFybmF0aGFuLCBFLiBTLjwvYXV0aG9yPjxhdXRob3I+QmFyaWJhdWQs
IEYuPC9hdXRob3I+PGF1dGhvcj5Mb3phLCBNLiBKLjwvYXV0aG9yPjwvYXV0aG9ycz48L2NvbnRy
aWJ1dG9ycz48YXV0aC1hZGRyZXNzPkphbnNzZW4gUmVzZWFyY2ggJmFtcDsgRGV2ZWxvcG1lbnQg
TExDLCBTcHJpbmcgSG91c2UsIFBhLiBFbGVjdHJvbmljIGFkZHJlc3M6IHBoaWxzaWxrb2ZmQGdt
YWlsLmNvbS4mI3hEO0luc3RpdHV0IFVuaXZlcnNpdGFpcmUgZGUgQ2FyZGlvbG9naWUgZXQgUG5l
dW1vbG9naWUgZGUgUXVlYmVjIChJVUNQUSksIFF1ZWJlYyBDaXR5LCBRdWViZWMsIENhbmFkYS4m
I3hEO0NlbnRyZSBmb3IgUmVzcGlyYXRvcnkgTWVkaWNpbmUgYW5kIEFsbGVyZ3ksIFVuaXZlcnNp
dHkgb2YgTWFuY2hlc3RlciwgYW5kIHRoZSBNZWRpY2luZXMgRXZhbHVhdGlvbiBVbml0LCBVbml2
ZXJzaXR5IEhvc3BpdGFsIG9mIFNvdXRoIE1hbmNoZXN0ZXIgTkhTIEZvdW5kYXRpb24gVHJ1c3Qs
IE1hbmNoZXN0ZXIsIFVuaXRlZCBLaW5nZG9tLiYjeEQ7SW5zdGl0dXRlIGZvciBIZWFydCBhbmQg
THVuZyBIZWFsdGgsIEx1bmcgQ2VudHJlLCBHb3Jkb24gYW5kIExlc2xpZSBEaWFtb25kIEhlYWx0
aCBDYXJlIENlbnRyZSwgVmFuY291dmVyLCBCcml0aXNoIENvbHVtYmlhLCBDYW5hZGEuJiN4RDtE
ZXBhcnRtZW50IG9mIFRob3JhY2ljIE1lZGljaW5lIGFuZCBTdXJnZXJ5LCBUZW1wbGUgVW5pdmVy
c2l0eSBTY2hvb2wgb2YgTWVkaWNpbmUsIFBoaWxhZGVscGhpYSwgUGEuJiN4RDtSZXNwaXJhdG9y
eSBSZXNlYXJjaCBVbml0LCBEZXBhcnRtZW50IG9mIFJlc3BpcmF0b3J5IE1lZGljaW5lLCBCaXNw
ZWJqZXJnIFVuaXZlcnNpdHkgSG9zcGl0YWwsIENvcGVuaGFnZW4sIERlbm1hcmsuJiN4RDtVbml2
ZXJzaXRlIEJvcmRlYXV4LCBDZW50cmUgZGUgUmVjaGVyY2hlIENhcmRpby1UaG9yYWNpcXVlIGRl
IEJvcmRlYXV4LCBCb3JkZWF1eCwgRnJhbmNlLiYjeEQ7RGl2aXNpb24gb2YgUHVsbW9uYXJ5LCBD
cml0aWNhbCBDYXJlLCBhbmQgT2NjdXBhdGlvbmFsIE1lZGljaW5lLCBVbml2ZXJzaXR5IG9mIElv
d2EsIElvd2EgQ2l0eSwgSW93YS4mI3hEO1lhbGUgU2Nob29sIG9mIE1lZGljaW5lLCBOZXcgSGF2
ZW4sIENvbm4uJiN4RDtKYW5zc2VuIFJlc2VhcmNoICZhbXA7IERldmVsb3BtZW50IExMQywgU3By
aW5nIEhvdXNlLCBQYS48L2F1dGgtYWRkcmVzcz48dGl0bGVzPjx0aXRsZT5JZGVudGlmaWNhdGlv
biBvZiBhaXJ3YXkgbXVjb3NhbCB0eXBlIDIgaW5mbGFtbWF0aW9uIGJ5IHVzaW5nIGNsaW5pY2Fs
IGJpb21hcmtlcnMgaW4gYXN0aG1hdGljIHBhdGllbnRzPC90aXRsZT48c2Vjb25kYXJ5LXRpdGxl
PkogQWxsZXJneSBDbGluIEltbXVub2w8L3NlY29uZGFyeS10aXRsZT48L3RpdGxlcz48cGVyaW9k
aWNhbD48ZnVsbC10aXRsZT5KIEFsbGVyZ3kgQ2xpbiBJbW11bm9sPC9mdWxsLXRpdGxlPjwvcGVy
aW9kaWNhbD48cGFnZXM+NzEwLTcxOTwvcGFnZXM+PHZvbHVtZT4xNDA8L3ZvbHVtZT48bnVtYmVy
PjM8L251bWJlcj48ZWRpdGlvbj4yMDE3LzAxLzE3PC9lZGl0aW9uPjxrZXl3b3Jkcz48a2V5d29y
ZD5BZG9sZXNjZW50PC9rZXl3b3JkPjxrZXl3b3JkPkFkdWx0PC9rZXl3b3JkPjxrZXl3b3JkPkFz
dGhtYS8gYmxvb2QvaW1tdW5vbG9neS9tZXRhYm9saXNtL3BoeXNpb3BhdGhvbG9neTwva2V5d29y
ZD48a2V5d29yZD5CaW9tYXJrZXJzL2Jsb29kL21ldGFib2xpc208L2tleXdvcmQ+PGtleXdvcmQ+
Q2VsbCBBZGhlc2lvbiBNb2xlY3VsZXMvaW1tdW5vbG9neTwva2V5d29yZD48a2V5d29yZD5DZWxs
IExpbmU8L2tleXdvcmQ+PGtleXdvcmQ+Q2hlbW9raW5lIENDTDE3LyBibG9vZC9pbW11bm9sb2d5
PC9rZXl3b3JkPjxrZXl3b3JkPkNoZW1va2luZXMsIENDLyBibG9vZC9pbW11bm9sb2d5PC9rZXl3
b3JkPjxrZXl3b3JkPkVvc2lub3BoaWxzL2ltbXVub2xvZ3k8L2tleXdvcmQ+PGtleXdvcmQ+RmVt
YWxlPC9rZXl3b3JkPjxrZXl3b3JkPkdlbmUgRXhwcmVzc2lvbjwva2V5d29yZD48a2V5d29yZD5I
dW1hbnM8L2tleXdvcmQ+PGtleXdvcmQ+SW50ZXJsZXVraW4tMTMvZ2VuZXRpY3MvaW1tdW5vbG9n
eTwva2V5d29yZD48a2V5d29yZD5MZXVrb2N5dGUgQ291bnQ8L2tleXdvcmQ+PGtleXdvcmQ+TWFs
ZTwva2V5d29yZD48a2V5d29yZD5NaWRkbGUgQWdlZDwva2V5d29yZD48a2V5d29yZD5OaXRyaWMg
T3hpZGUvbWV0YWJvbGlzbTwva2V5d29yZD48a2V5d29yZD5SZXNwaXJhdG9yeSBGdW5jdGlvbiBU
ZXN0czwva2V5d29yZD48a2V5d29yZD5SZXNwaXJhdG9yeSBNdWNvc2EvaW1tdW5vbG9neTwva2V5
d29yZD48a2V5d29yZD5TZXZlcml0eSBvZiBJbGxuZXNzIEluZGV4PC9rZXl3b3JkPjxrZXl3b3Jk
PllvdW5nIEFkdWx0PC9rZXl3b3JkPjxrZXl3b3JkPkFzdGhtYTwva2V5d29yZD48a2V5d29yZD5h
aXJ3YXkgbXVjb3NhbCBnZW5lIGV4cHJlc3Npb248L2tleXdvcmQ+PGtleXdvcmQ+YmlvbWFya2Vy
czwva2V5d29yZD48a2V5d29yZD5waGVub3R5cGVzPC9rZXl3b3JkPjxrZXl3b3JkPnR5cGUgMiBp
bmZsYW1tYXRpb248L2tleXdvcmQ+PC9rZXl3b3Jkcz48ZGF0ZXM+PHllYXI+MjAxNzwveWVhcj48
cHViLWRhdGVzPjxkYXRlPlNlcDwvZGF0ZT48L3B1Yi1kYXRlcz48L2RhdGVzPjxpc2JuPjEwOTct
NjgyNSAoRWxlY3Ryb25pYykmI3hEOzAwOTEtNjc0OSAoTGlua2luZyk8L2lzYm4+PGFjY2Vzc2lv
bi1udW0+MjgwODk4NzI8L2FjY2Vzc2lvbi1udW0+PHVybHM+PC91cmxzPjxlbGVjdHJvbmljLXJl
c291cmNlLW51bT4xMC4xMDE2L2ouamFjaS4yMDE2LjExLjAzODwvZWxlY3Ryb25pYy1yZXNvdXJj
ZS1udW0+PHJlbW90ZS1kYXRhYmFzZS1wcm92aWRlcj5OTE08L3JlbW90ZS1kYXRhYmFzZS1wcm92
aWRlcj48bGFuZ3VhZ2U+ZW5nPC9sYW5ndWFnZT48L3JlY29yZD48L0NpdGU+PC9FbmROb3RlPn==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75041E">
        <w:rPr>
          <w:rFonts w:ascii="Times New Roman" w:hAnsi="Times New Roman" w:cs="Times New Roman"/>
          <w:sz w:val="24"/>
          <w:szCs w:val="24"/>
        </w:rPr>
      </w:r>
      <w:r w:rsidR="0075041E">
        <w:rPr>
          <w:rFonts w:ascii="Times New Roman" w:hAnsi="Times New Roman" w:cs="Times New Roman"/>
          <w:sz w:val="24"/>
          <w:szCs w:val="24"/>
        </w:rPr>
        <w:fldChar w:fldCharType="separate"/>
      </w:r>
      <w:r w:rsidR="0002388E">
        <w:rPr>
          <w:rFonts w:ascii="Times New Roman" w:hAnsi="Times New Roman" w:cs="Times New Roman"/>
          <w:noProof/>
          <w:sz w:val="24"/>
          <w:szCs w:val="24"/>
        </w:rPr>
        <w:t>(13)</w:t>
      </w:r>
      <w:r w:rsidR="0075041E">
        <w:rPr>
          <w:rFonts w:ascii="Times New Roman" w:hAnsi="Times New Roman" w:cs="Times New Roman"/>
          <w:sz w:val="24"/>
          <w:szCs w:val="24"/>
        </w:rPr>
        <w:fldChar w:fldCharType="end"/>
      </w:r>
      <w:r w:rsidR="00D52EA0">
        <w:rPr>
          <w:rFonts w:ascii="Times New Roman" w:hAnsi="Times New Roman" w:cs="Times New Roman"/>
          <w:sz w:val="24"/>
          <w:szCs w:val="24"/>
        </w:rPr>
        <w:t>. However, in our patients</w:t>
      </w:r>
      <w:r w:rsidR="00A91524">
        <w:rPr>
          <w:rFonts w:ascii="Times New Roman" w:hAnsi="Times New Roman" w:cs="Times New Roman"/>
          <w:sz w:val="24"/>
          <w:szCs w:val="24"/>
        </w:rPr>
        <w:t>,</w:t>
      </w:r>
      <w:r w:rsidR="00D52EA0">
        <w:rPr>
          <w:rFonts w:ascii="Times New Roman" w:hAnsi="Times New Roman" w:cs="Times New Roman"/>
          <w:sz w:val="24"/>
          <w:szCs w:val="24"/>
        </w:rPr>
        <w:t xml:space="preserve"> we did not find such discrimination in that those with high mucosal level of CCL26 could be associated with either high or low levels of </w:t>
      </w:r>
      <w:proofErr w:type="spellStart"/>
      <w:r w:rsidR="00D52EA0">
        <w:rPr>
          <w:rFonts w:ascii="Times New Roman" w:hAnsi="Times New Roman" w:cs="Times New Roman"/>
          <w:sz w:val="24"/>
          <w:szCs w:val="24"/>
        </w:rPr>
        <w:t>FeNO</w:t>
      </w:r>
      <w:proofErr w:type="spellEnd"/>
      <w:r w:rsidR="00D52EA0">
        <w:rPr>
          <w:rFonts w:ascii="Times New Roman" w:hAnsi="Times New Roman" w:cs="Times New Roman"/>
          <w:sz w:val="24"/>
          <w:szCs w:val="24"/>
        </w:rPr>
        <w:t xml:space="preserve"> or blood eosinophil counts</w:t>
      </w:r>
      <w:r w:rsidR="006311A6">
        <w:rPr>
          <w:rFonts w:ascii="Times New Roman" w:hAnsi="Times New Roman" w:cs="Times New Roman"/>
          <w:sz w:val="24"/>
          <w:szCs w:val="24"/>
        </w:rPr>
        <w:t xml:space="preserve"> (data not shown)</w:t>
      </w:r>
      <w:r w:rsidR="00D52EA0">
        <w:rPr>
          <w:rFonts w:ascii="Times New Roman" w:hAnsi="Times New Roman" w:cs="Times New Roman"/>
          <w:sz w:val="24"/>
          <w:szCs w:val="24"/>
        </w:rPr>
        <w:t xml:space="preserve">. This might be explained by the fact that the severe asthma patients in ADEPT </w:t>
      </w:r>
      <w:r w:rsidR="00901E70">
        <w:rPr>
          <w:rFonts w:ascii="Times New Roman" w:hAnsi="Times New Roman" w:cs="Times New Roman"/>
          <w:sz w:val="24"/>
          <w:szCs w:val="24"/>
        </w:rPr>
        <w:t>were not as severe as</w:t>
      </w:r>
      <w:r w:rsidR="00D52EA0">
        <w:rPr>
          <w:rFonts w:ascii="Times New Roman" w:hAnsi="Times New Roman" w:cs="Times New Roman"/>
          <w:sz w:val="24"/>
          <w:szCs w:val="24"/>
        </w:rPr>
        <w:t xml:space="preserve"> those in U-BIOPRED, as illustrated by only </w:t>
      </w:r>
      <w:r w:rsidR="00901E70">
        <w:rPr>
          <w:rFonts w:ascii="Times New Roman" w:hAnsi="Times New Roman" w:cs="Times New Roman"/>
          <w:sz w:val="24"/>
          <w:szCs w:val="24"/>
        </w:rPr>
        <w:t>1</w:t>
      </w:r>
      <w:r w:rsidR="00D52EA0">
        <w:rPr>
          <w:rFonts w:ascii="Times New Roman" w:hAnsi="Times New Roman" w:cs="Times New Roman"/>
          <w:sz w:val="24"/>
          <w:szCs w:val="24"/>
        </w:rPr>
        <w:t xml:space="preserve"> </w:t>
      </w:r>
      <w:r w:rsidR="003A26F2" w:rsidRPr="00901E70">
        <w:rPr>
          <w:rFonts w:ascii="Times New Roman" w:hAnsi="Times New Roman" w:cs="Times New Roman"/>
          <w:sz w:val="24"/>
          <w:szCs w:val="24"/>
        </w:rPr>
        <w:t xml:space="preserve">out of </w:t>
      </w:r>
      <w:r w:rsidR="00901E70" w:rsidRPr="00901E70">
        <w:rPr>
          <w:rFonts w:ascii="Times New Roman" w:hAnsi="Times New Roman" w:cs="Times New Roman"/>
          <w:sz w:val="24"/>
          <w:szCs w:val="24"/>
        </w:rPr>
        <w:t>51</w:t>
      </w:r>
      <w:r w:rsidR="00901E70">
        <w:rPr>
          <w:rFonts w:ascii="Times New Roman" w:hAnsi="Times New Roman" w:cs="Times New Roman"/>
          <w:sz w:val="24"/>
          <w:szCs w:val="24"/>
        </w:rPr>
        <w:t xml:space="preserve"> severe asthma patients</w:t>
      </w:r>
      <w:r w:rsidR="00D52EA0">
        <w:rPr>
          <w:rFonts w:ascii="Times New Roman" w:hAnsi="Times New Roman" w:cs="Times New Roman"/>
          <w:sz w:val="24"/>
          <w:szCs w:val="24"/>
        </w:rPr>
        <w:t xml:space="preserve"> compared to 45% of the </w:t>
      </w:r>
      <w:r w:rsidR="003A26F2">
        <w:rPr>
          <w:rFonts w:ascii="Times New Roman" w:hAnsi="Times New Roman" w:cs="Times New Roman"/>
          <w:sz w:val="24"/>
          <w:szCs w:val="24"/>
        </w:rPr>
        <w:t xml:space="preserve">U-BIOPRED severe asthma </w:t>
      </w:r>
      <w:r w:rsidR="00901E70">
        <w:rPr>
          <w:rFonts w:ascii="Times New Roman" w:hAnsi="Times New Roman" w:cs="Times New Roman"/>
          <w:sz w:val="24"/>
          <w:szCs w:val="24"/>
        </w:rPr>
        <w:t xml:space="preserve">cohort </w:t>
      </w:r>
      <w:r w:rsidR="00D52EA0">
        <w:rPr>
          <w:rFonts w:ascii="Times New Roman" w:hAnsi="Times New Roman" w:cs="Times New Roman"/>
          <w:sz w:val="24"/>
          <w:szCs w:val="24"/>
        </w:rPr>
        <w:t>being on regular oral corticosteroid therapy</w:t>
      </w:r>
      <w:r w:rsidR="00995354">
        <w:rPr>
          <w:rFonts w:ascii="Times New Roman" w:hAnsi="Times New Roman" w:cs="Times New Roman"/>
          <w:sz w:val="24"/>
          <w:szCs w:val="24"/>
        </w:rPr>
        <w:t xml:space="preserve"> </w:t>
      </w:r>
      <w:r w:rsidR="00995354">
        <w:rPr>
          <w:rFonts w:ascii="Times New Roman" w:hAnsi="Times New Roman" w:cs="Times New Roman"/>
          <w:sz w:val="24"/>
          <w:szCs w:val="24"/>
        </w:rPr>
        <w:fldChar w:fldCharType="begin">
          <w:fldData xml:space="preserve">PEVuZE5vdGU+PENpdGU+PEF1dGhvcj5TaWxrb2ZmPC9BdXRob3I+PFllYXI+MjAxNTwvWWVhcj48
UmVjTnVtPjM4NTk3PC9SZWNOdW0+PERpc3BsYXlUZXh0PigyMyk8L0Rpc3BsYXlUZXh0PjxyZWNv
cmQ+PHJlYy1udW1iZXI+Mzg1OTc8L3JlYy1udW1iZXI+PGZvcmVpZ24ta2V5cz48a2V5IGFwcD0i
RU4iIGRiLWlkPSIwZHMyOWVwMHY1dnpmbWV2MHoxdnp2NTJlOXN2MnRyMnIyMmQiIHRpbWVzdGFt
cD0iMTQ1NDEwNTMyOCI+Mzg1OTc8L2tleT48L2ZvcmVpZ24ta2V5cz48cmVmLXR5cGUgbmFtZT0i
Sm91cm5hbCBBcnRpY2xlIj4xNzwvcmVmLXR5cGU+PGNvbnRyaWJ1dG9ycz48YXV0aG9ycz48YXV0
aG9yPlNpbGtvZmYsIFAuIEUuPC9hdXRob3I+PGF1dGhvcj5TdHJhbWJ1LCBJLjwvYXV0aG9yPjxh
dXRob3I+TGF2aW9sZXR0ZSwgTS48L2F1dGhvcj48YXV0aG9yPlNpbmdoLCBELjwvYXV0aG9yPjxh
dXRob3I+Rml0ekdlcmFsZCwgSi4gTS48L2F1dGhvcj48YXV0aG9yPkxhbSwgUy48L2F1dGhvcj48
YXV0aG9yPktlbHNlbiwgUy48L2F1dGhvcj48YXV0aG9yPkVpY2gsIEEuPC9hdXRob3I+PGF1dGhv
cj5MdWR3aWctU2VuZ3BpZWwsIEEuPC9hdXRob3I+PGF1dGhvcj5IdXBwLCBHLiBDLjwvYXV0aG9y
PjxhdXRob3I+QmFja2VyLCBWLjwvYXV0aG9yPjxhdXRob3I+UG9yc2JqZXJnLCBDLjwvYXV0aG9y
PjxhdXRob3I+R2lyb2RldCwgUC4gTy48L2F1dGhvcj48YXV0aG9yPkJlcmdlciwgUC48L2F1dGhv
cj48YXV0aG9yPkxlaWdoLCBSLjwvYXV0aG9yPjxhdXRob3I+S2xpbmUsIEouIE4uPC9hdXRob3I+
PGF1dGhvcj5EcmFuc2ZpZWxkLCBNLjwvYXV0aG9yPjxhdXRob3I+Q2FsaG91biwgVy48L2F1dGhv
cj48YXV0aG9yPkh1c3NhaW5pLCBBLjwvYXV0aG9yPjxhdXRob3I+S2hhdHJpLCBTLjwvYXV0aG9y
PjxhdXRob3I+Q2hhbmV6LCBQLjwvYXV0aG9yPjxhdXRob3I+U3VzdWxpYywgVi4gUy48L2F1dGhv
cj48YXV0aG9yPkJhcm5hdGhhbiwgRS4gUy48L2F1dGhvcj48YXV0aG9yPkN1cnJhbiwgTS48L2F1
dGhvcj48YXV0aG9yPkRhcywgQS4gTS48L2F1dGhvcj48YXV0aG9yPkJyb2RtZXJrZWwsIEMuPC9h
dXRob3I+PGF1dGhvcj5CYXJpYmF1ZCwgRi48L2F1dGhvcj48YXV0aG9yPkxvemEsIE0uIEouPC9h
dXRob3I+PC9hdXRob3JzPjwvY29udHJpYnV0b3JzPjxhdXRoLWFkZHJlc3M+SmFuc3NlbiBSZXNl
YXJjaCAmYW1wOyBEZXZlbG9wbWVudCBMTEMsIDE0MDAgTWNLZWFuIFJkLCBTcHJpbmdob3VzZSwg
UEEsIDE5NDc3LCBVU0EuIHBzaWxrb2ZmQGl0cy5qbmouY29tLiYjeEQ7QXJlbnNpYSBFeHBsb3Jh
dG9yeSBNZWRpY2luZSwgU29zLiBWaWlsb3IgOTAsIEJ1Y2hhcmVzdCwgMDUwMTU5LCBSb21hbmlh
LiBpcmluYS5zdHJhbWJ1QGFyZW5zaWEtZW0uY29tLiYjeEQ7SW5zdGl0dXQgVW5pdmVyc2l0YWly
ZSBkZSBDYXJkaW9sb2dpZSBldCBQbmV1bW9sb2dpZSBkZSBRdWViZWMgKElVQ1BRKSwgMjcyNSwg
Q2hlbWluIFN0ZS1Gb3ksIFF1ZWJlYywgRzFWIDRHNSwgQ2FuYWRhLiBNaWNoZWwuTGF2aW9sZXR0
ZUBmbWVkLnVsYXZhbC5jYS4mI3hEO01lZGljaW5lcyBFdmFsdWF0aW9uIFVuaXQsIFVuaXZlcnNp
dHkgSG9zcGl0YWwgb2YgU291dGggTWFuY2hlc3RlciBGb3VuZGF0aW9uIFRydXN0LCBVbml2ZXJz
aXR5IG9mIE1hbmNoZXN0ZXIsIFNvdXRobW9vciBSb2FkLCBNYW5jaGVzdGVyLCBNMjMgOVFaLCBV
Sy4gRFNpbmdoQG1ldS5vcmcudWsuJiN4RDtJbnN0aXR1dGUgZm9yIEhlYXJ0IGFuZCBMdW5nIEhl
YWx0aCwgVGhlIEx1bmcgQ2VudHJlLCA3dGggRmxvb3IsIEdvcmRvbiwgQ2FuYWRhLiBtYXJrLmZp
dHpnZXJhbGRAdmNoLmNhLiYjeEQ7TGVzbGllIERpYW1vbmQgSGVhbHRoIENhcmUgQ2VudHJlLCAy
Nzc1IExhdXJlbCBTdHJlZXQsIFZhbmNvdXZlciwgQkMsIFY1WiAxTTksIENhbmFkYS4gbWFyay5m
aXR6Z2VyYWxkQHZjaC5jYS4mI3hEO0luc3RpdHV0ZSBmb3IgSGVhcnQgYW5kIEx1bmcgSGVhbHRo
LCBUaGUgTHVuZyBDZW50cmUsIDd0aCBGbG9vciwgR29yZG9uLCBDYW5hZGEuJiN4RDtMZXNsaWUg
RGlhbW9uZCBIZWFsdGggQ2FyZSBDZW50cmUsIDI3NzUgTGF1cmVsIFN0cmVldCwgVmFuY291dmVy
LCBCQywgVjVaIDFNOSwgQ2FuYWRhLiYjeEQ7RGVwYXJ0bWVudCBvZiBUaG9yYWNpYyBNZWRpY2lu
ZSBhbmQgU3VyZ2VyeSwgVGVtcGxlIFVuaXZlcnNpdHkgU2Nob29sIG9mIE1lZGljaW5lLCAzNDAx
IE4uIEJyb2FkIFN0LiwgUGhpbGFkZWxwaGlhLCBQQSwgMTkxNDAsIFVTQS4gU3RldmVuLktlbHNl
bkB0dWhzLnRlbXBsZS5lZHUuJiN4RDtJS0YgUG5ldW1vbG9naWUgRnJhbmtmdXJ0LCBJbnN0aXR1
dCBmdXIga2xpbmlzY2hlIEZvcnNjaHVuZyBQbmV1bW9sb2dpZSwgQ2xpbmljYWwgUmVzZWFyY2gg
Q2VudHJlIFJlc3BpcmF0b3J5IERpc2Vhc2VzLCBTY2hhdW1haW5rYWkgMTAxLTEwMywgU3RyZXNl
bWFubmFsbGVlLCAzNjA1OTYsIEZyYW5rZnVydCwgR2VybWFueS4gZWljaEBpa2YtcG5ldW1vbG9n
aWUuZGUuJiN4RDtLTEIgR2VzdW5kaGVpdHNmb3JzY2h1bmcgTHViZWNrIEdtYkgsIFNhbmRzdHIu
IDE4LCAyMzU1MiwgTHViZWNrLCBHZXJtYW55LiBBLkx1ZHdpZ0BrbGItaGVhbHRocmVzZWFyY2gu
Y29tLiYjeEQ7WWFsZSBDZW50ZXIgZm9yIEFzdGhtYSBhbmQgQWlyd2F5IERpc2Vhc2UsIERpdmlz
aW9uIG9mIFB1bG1vbmFyeSBhbmQgQ3JpdGljYWwgQ2FyZSBhbmQgU2xlZXAgTWVkaWNpbmUsIFlh
bGUgU2Nob29sIG9mIE1lZGljaW5lLCBUQUMgNDQxLCAzMDAgQ2VkYXIgU3RyZWV0LCBOZXcgSGF2
ZW4sIENULCAwNjUyMCwgVVNBLiBnZW9mZnJleS5jaHVwcEB5YWxlLmVkdS4mI3hEO0RlcGFydG1l
bnQgb2YgUmVzcGlyYXRvcnkgTWVkaWNpbmUsIFJlc3BpcmF0b3J5IFJlc2VhcmNoIFVuaXQsIEJp
c3BlYmplcmcgVW5pdmVyc2l0eSBIb3NwaXRhbCwgQmlzcGViamVyZyBiYWtrZSAyMywgREstMjQw
MCwgQ29wZW5oYWdlbiwgTlYsIERlbm1hcmsuIGJhY2tlckBkYWRsbmV0LmRrLiYjeEQ7RGVwYXJ0
bWVudCBvZiBSZXNwaXJhdG9yeSBNZWRpY2luZSwgUmVzcGlyYXRvcnkgUmVzZWFyY2ggVW5pdCwg
QmlzcGViamVyZyBVbml2ZXJzaXR5IEhvc3BpdGFsLCBCaXNwZWJqZXJnIGJha2tlIDIzLCBESy0y
NDAwLCBDb3BlbmhhZ2VuLCBOViwgRGVubWFyay4gcG9zcmJqZXJnQGRhZGxuZXQuZGsuJiN4RDtV
bml2LiBCb3JkZWF1eCwgQ2VudHJlIGRlIFJlY2hlcmNoZSBDYXJkaW8tVGhvcmFjaXF1ZSBkZSBC
b3JkZWF1eCwgSU5TRVJNIFUxMDQ1LCBDSUMgMTQwMSwgRi0zMzAwMCwgQm9yZGVhdXgsIEZyYW5j
ZS4mI3hEO1VuaXYuIEJvcmRlYXV4LCBDZW50cmUgZGUgUmVjaGVyY2hlIENhcmRpby1UaG9yYWNp
cXVlIGRlIEJvcmRlYXV4LCBJTlNFUk0gVTEwNDUsIENJQyAxNDAxLCBGLTMzMDAwLCBCb3JkZWF1
eCwgRnJhbmNlLiBwYXRyaWNrLmJlcmdlckB1LWJvcmRlYXV4LmZyLiYjeEQ7Q3VtbWluZyBTY2hv
b2wgb2YgTWVkaWNpbmUsIFVuaXZlcnNpdHkgb2YgQ2FsZ2FyeSwgMzI4MCBIb3NwaXRhbCBEcml2
ZSBOVywgQ2FsZ2FyeSwgQUIsIFQyTiA0WjYsIENhbmFkYS4gcmxlaWdoQHVjYWxnYXJ5LmNhLiYj
eEQ7RGl2aXNpb24gb2YgUHVsbW9uYXJ5LCBDIHJpdGljYWwgQ2FyZSwgYW5kIE9jY3VwYXRpb25h
bCBNZWRpY2luZSwgVW5pdmVyc2l0eSBvZiBJb3dhLCBXMjE5QiBHSCBVSUhDLCAyMDAgSGF3a2lu
cyBEcml2ZSwgSW93YSBDaXR5LCBJQSwgNTIyNDIsIFVTQS4gam9lbC1rbGluZUB1aW93YS5lZHUu
JiN4RDtEaXZpc2lvbiBvZiBQdWxtb25hcnksIEFsbGVyZ3kgYW5kIENyaXRpY2FsIENhcmUgTWVk
aWNpbmUsIFVuaXZlcnNpdHkgb2YgQWxhYmFtYSBhdCBCaXJtaW5naGFtICZhbXA7IEJpcm1pbmdo
YW0gVkEgTWVkaWNhbCBDZW50ZXIsIDQyMiBUSFQsIDE5MDAgVW5pdmVyc2l0eSBCbHZkLCBCaXJt
aW5naGFtLCBBTCwgMzUyOTQsIFVTQS4gbWRyYW5zOTlAdWFiLmVkdS4mI3hEOzQuMTE2IEpvaG4g
U2VhbHkgQW5uZXgsIFVuaXZlcnNpdHkgb2YgVGV4YXMgTWVkaWNhbCBCcmFuY2gsIDMwMSBVbml2
ZXJzaXR5IEJsdmQsIEdhbHZlc3RvbiwgVFgsIDc3NTU1LTA1NjgsIFVTQS4gV2lsbGlhbS5DYWxo
b3VuQHV0bWIuZWR1LiYjeEQ7UGFyZXhlbCBJbnRlcm5hdGlvbmFsLCBTaGVsdG9uIFNpbW1vbnMg
KE1EKSwgMzAwMSBTIEhhbm92ZXIgU3QgIzcsIEJyb29rbHluLCBNRCwgMjEyMjUsIFVTQS4gQXpy
YS5IdXNzYWluaUBwYXJleGVsLmNvbS4mI3hEO0RlcGFydG1lbnQgb2YgUHVsbW9uYXJ5IGFuZCBD
cml0aWNhbCBDYXJlLCBDbGV2ZWxhbmQgQ2xpbmljLCA5NTAwIEV1Y2xpZCBBdmVudWUsIENsZXZl
bGFuZCwgT0gsIDQ0MTk1LCBVU0EuIGtoYXRyaXNAY2NmLm9yZy4mI3hEO0RlcGFydG1lbnQgb2Yg
UmVzcGlyYXRvcnkgRGlzZWFzZXMgYW5kIENJQyBOb3JkIEFQLUhNLCBVTVIgSU5TRVJNIFUxMDY3
IENOUlMgNzczMywgQWl4LU1hcnNlaWxsZSBVbml2ZXJzaXRlLCBNYXJzZWlsbGUsIEZyYW5jZS4g
UGFzY2FsLmNoYW5lekB1bml2LWFtdS5mci4mI3hEO0phbnNzZW4gUmVzZWFyY2ggJmFtcDsgRGV2
ZWxvcG1lbnQgTExDLCAxNDAwIE1jS2VhbiBSZCwgU3ByaW5naG91c2UsIFBBLCAxOTQ3NywgVVNB
LjwvYXV0aC1hZGRyZXNzPjx0aXRsZXM+PHRpdGxlPkFzdGhtYSBjaGFyYWN0ZXJpc3RpY3MgYW5k
IGJpb21hcmtlcnMgZnJvbSB0aGUgQWlyd2F5cyBEaXNlYXNlIEVuZG90eXBpbmcgZm9yIFBlcnNv
bmFsaXplZCBUaGVyYXBldXRpY3MgKEFERVBUKSBsb25naXR1ZGluYWwgcHJvZmlsaW5nIHN0dWR5
PC90aXRsZT48c2Vjb25kYXJ5LXRpdGxlPlJlc3BpciBSZXM8L3NlY29uZGFyeS10aXRsZT48YWx0
LXRpdGxlPlJlc3BpcmF0b3J5IHJlc2VhcmNoPC9hbHQtdGl0bGU+PC90aXRsZXM+PHBlcmlvZGlj
YWw+PGZ1bGwtdGl0bGU+UmVzcGlyIFJlczwvZnVsbC10aXRsZT48YWJici0xPlJlc3BpcmF0b3J5
IHJlc2VhcmNoPC9hYmJyLTE+PC9wZXJpb2RpY2FsPjxhbHQtcGVyaW9kaWNhbD48ZnVsbC10aXRs
ZT5SZXNwaXIgUmVzPC9mdWxsLXRpdGxlPjxhYmJyLTE+UmVzcGlyYXRvcnkgcmVzZWFyY2g8L2Fi
YnItMT48L2FsdC1wZXJpb2RpY2FsPjxwYWdlcz4xNDI8L3BhZ2VzPjx2b2x1bWU+MTY8L3ZvbHVt
ZT48ZWRpdGlvbj4yMDE1LzExLzE5PC9lZGl0aW9uPjxkYXRlcz48eWVhcj4yMDE1PC95ZWFyPjwv
ZGF0ZXM+PGlzYm4+MTQ2NS05OTIxPC9pc2JuPjxhY2Nlc3Npb24tbnVtPjI2NTc2NzQ0PC9hY2Nl
c3Npb24tbnVtPjx1cmxzPjxyZWxhdGVkLXVybHM+PHVybD5odHRwOi8vd3d3Lm5jYmkubmxtLm5p
aC5nb3YvcG1jL2FydGljbGVzL1BNQzQ2NTAxMTUvcGRmLzEyOTMxXzIwMTVfQXJ0aWNsZV8yOTku
cGRmPC91cmw+PC9yZWxhdGVkLXVybHM+PC91cmxzPjxjdXN0b20yPlBtYzQ2NTAxMTU8L2N1c3Rv
bTI+PGVsZWN0cm9uaWMtcmVzb3VyY2UtbnVtPjEwLjExODYvczEyOTMxLTAxNS0wMjk5LXk8L2Vs
ZWN0cm9uaWMtcmVzb3VyY2UtbnVtPjxyZW1vdGUtZGF0YWJhc2UtcHJvdmlkZXI+TkxNPC9yZW1v
dGUtZGF0YWJhc2UtcHJvdmlkZXI+PGxhbmd1YWdlPmVuZzwvbGFuZ3VhZ2U+PC9yZWNvcmQ+PC9D
aXRlPjwvRW5kTm90ZT5=
</w:fldData>
        </w:fldChar>
      </w:r>
      <w:r w:rsidR="0002388E">
        <w:rPr>
          <w:rFonts w:ascii="Times New Roman" w:hAnsi="Times New Roman" w:cs="Times New Roman"/>
          <w:sz w:val="24"/>
          <w:szCs w:val="24"/>
        </w:rPr>
        <w:instrText xml:space="preserve"> ADDIN EN.CITE </w:instrText>
      </w:r>
      <w:r w:rsidR="0002388E">
        <w:rPr>
          <w:rFonts w:ascii="Times New Roman" w:hAnsi="Times New Roman" w:cs="Times New Roman"/>
          <w:sz w:val="24"/>
          <w:szCs w:val="24"/>
        </w:rPr>
        <w:fldChar w:fldCharType="begin">
          <w:fldData xml:space="preserve">PEVuZE5vdGU+PENpdGU+PEF1dGhvcj5TaWxrb2ZmPC9BdXRob3I+PFllYXI+MjAxNTwvWWVhcj48
UmVjTnVtPjM4NTk3PC9SZWNOdW0+PERpc3BsYXlUZXh0PigyMyk8L0Rpc3BsYXlUZXh0PjxyZWNv
cmQ+PHJlYy1udW1iZXI+Mzg1OTc8L3JlYy1udW1iZXI+PGZvcmVpZ24ta2V5cz48a2V5IGFwcD0i
RU4iIGRiLWlkPSIwZHMyOWVwMHY1dnpmbWV2MHoxdnp2NTJlOXN2MnRyMnIyMmQiIHRpbWVzdGFt
cD0iMTQ1NDEwNTMyOCI+Mzg1OTc8L2tleT48L2ZvcmVpZ24ta2V5cz48cmVmLXR5cGUgbmFtZT0i
Sm91cm5hbCBBcnRpY2xlIj4xNzwvcmVmLXR5cGU+PGNvbnRyaWJ1dG9ycz48YXV0aG9ycz48YXV0
aG9yPlNpbGtvZmYsIFAuIEUuPC9hdXRob3I+PGF1dGhvcj5TdHJhbWJ1LCBJLjwvYXV0aG9yPjxh
dXRob3I+TGF2aW9sZXR0ZSwgTS48L2F1dGhvcj48YXV0aG9yPlNpbmdoLCBELjwvYXV0aG9yPjxh
dXRob3I+Rml0ekdlcmFsZCwgSi4gTS48L2F1dGhvcj48YXV0aG9yPkxhbSwgUy48L2F1dGhvcj48
YXV0aG9yPktlbHNlbiwgUy48L2F1dGhvcj48YXV0aG9yPkVpY2gsIEEuPC9hdXRob3I+PGF1dGhv
cj5MdWR3aWctU2VuZ3BpZWwsIEEuPC9hdXRob3I+PGF1dGhvcj5IdXBwLCBHLiBDLjwvYXV0aG9y
PjxhdXRob3I+QmFja2VyLCBWLjwvYXV0aG9yPjxhdXRob3I+UG9yc2JqZXJnLCBDLjwvYXV0aG9y
PjxhdXRob3I+R2lyb2RldCwgUC4gTy48L2F1dGhvcj48YXV0aG9yPkJlcmdlciwgUC48L2F1dGhv
cj48YXV0aG9yPkxlaWdoLCBSLjwvYXV0aG9yPjxhdXRob3I+S2xpbmUsIEouIE4uPC9hdXRob3I+
PGF1dGhvcj5EcmFuc2ZpZWxkLCBNLjwvYXV0aG9yPjxhdXRob3I+Q2FsaG91biwgVy48L2F1dGhv
cj48YXV0aG9yPkh1c3NhaW5pLCBBLjwvYXV0aG9yPjxhdXRob3I+S2hhdHJpLCBTLjwvYXV0aG9y
PjxhdXRob3I+Q2hhbmV6LCBQLjwvYXV0aG9yPjxhdXRob3I+U3VzdWxpYywgVi4gUy48L2F1dGhv
cj48YXV0aG9yPkJhcm5hdGhhbiwgRS4gUy48L2F1dGhvcj48YXV0aG9yPkN1cnJhbiwgTS48L2F1
dGhvcj48YXV0aG9yPkRhcywgQS4gTS48L2F1dGhvcj48YXV0aG9yPkJyb2RtZXJrZWwsIEMuPC9h
dXRob3I+PGF1dGhvcj5CYXJpYmF1ZCwgRi48L2F1dGhvcj48YXV0aG9yPkxvemEsIE0uIEouPC9h
dXRob3I+PC9hdXRob3JzPjwvY29udHJpYnV0b3JzPjxhdXRoLWFkZHJlc3M+SmFuc3NlbiBSZXNl
YXJjaCAmYW1wOyBEZXZlbG9wbWVudCBMTEMsIDE0MDAgTWNLZWFuIFJkLCBTcHJpbmdob3VzZSwg
UEEsIDE5NDc3LCBVU0EuIHBzaWxrb2ZmQGl0cy5qbmouY29tLiYjeEQ7QXJlbnNpYSBFeHBsb3Jh
dG9yeSBNZWRpY2luZSwgU29zLiBWaWlsb3IgOTAsIEJ1Y2hhcmVzdCwgMDUwMTU5LCBSb21hbmlh
LiBpcmluYS5zdHJhbWJ1QGFyZW5zaWEtZW0uY29tLiYjeEQ7SW5zdGl0dXQgVW5pdmVyc2l0YWly
ZSBkZSBDYXJkaW9sb2dpZSBldCBQbmV1bW9sb2dpZSBkZSBRdWViZWMgKElVQ1BRKSwgMjcyNSwg
Q2hlbWluIFN0ZS1Gb3ksIFF1ZWJlYywgRzFWIDRHNSwgQ2FuYWRhLiBNaWNoZWwuTGF2aW9sZXR0
ZUBmbWVkLnVsYXZhbC5jYS4mI3hEO01lZGljaW5lcyBFdmFsdWF0aW9uIFVuaXQsIFVuaXZlcnNp
dHkgSG9zcGl0YWwgb2YgU291dGggTWFuY2hlc3RlciBGb3VuZGF0aW9uIFRydXN0LCBVbml2ZXJz
aXR5IG9mIE1hbmNoZXN0ZXIsIFNvdXRobW9vciBSb2FkLCBNYW5jaGVzdGVyLCBNMjMgOVFaLCBV
Sy4gRFNpbmdoQG1ldS5vcmcudWsuJiN4RDtJbnN0aXR1dGUgZm9yIEhlYXJ0IGFuZCBMdW5nIEhl
YWx0aCwgVGhlIEx1bmcgQ2VudHJlLCA3dGggRmxvb3IsIEdvcmRvbiwgQ2FuYWRhLiBtYXJrLmZp
dHpnZXJhbGRAdmNoLmNhLiYjeEQ7TGVzbGllIERpYW1vbmQgSGVhbHRoIENhcmUgQ2VudHJlLCAy
Nzc1IExhdXJlbCBTdHJlZXQsIFZhbmNvdXZlciwgQkMsIFY1WiAxTTksIENhbmFkYS4gbWFyay5m
aXR6Z2VyYWxkQHZjaC5jYS4mI3hEO0luc3RpdHV0ZSBmb3IgSGVhcnQgYW5kIEx1bmcgSGVhbHRo
LCBUaGUgTHVuZyBDZW50cmUsIDd0aCBGbG9vciwgR29yZG9uLCBDYW5hZGEuJiN4RDtMZXNsaWUg
RGlhbW9uZCBIZWFsdGggQ2FyZSBDZW50cmUsIDI3NzUgTGF1cmVsIFN0cmVldCwgVmFuY291dmVy
LCBCQywgVjVaIDFNOSwgQ2FuYWRhLiYjeEQ7RGVwYXJ0bWVudCBvZiBUaG9yYWNpYyBNZWRpY2lu
ZSBhbmQgU3VyZ2VyeSwgVGVtcGxlIFVuaXZlcnNpdHkgU2Nob29sIG9mIE1lZGljaW5lLCAzNDAx
IE4uIEJyb2FkIFN0LiwgUGhpbGFkZWxwaGlhLCBQQSwgMTkxNDAsIFVTQS4gU3RldmVuLktlbHNl
bkB0dWhzLnRlbXBsZS5lZHUuJiN4RDtJS0YgUG5ldW1vbG9naWUgRnJhbmtmdXJ0LCBJbnN0aXR1
dCBmdXIga2xpbmlzY2hlIEZvcnNjaHVuZyBQbmV1bW9sb2dpZSwgQ2xpbmljYWwgUmVzZWFyY2gg
Q2VudHJlIFJlc3BpcmF0b3J5IERpc2Vhc2VzLCBTY2hhdW1haW5rYWkgMTAxLTEwMywgU3RyZXNl
bWFubmFsbGVlLCAzNjA1OTYsIEZyYW5rZnVydCwgR2VybWFueS4gZWljaEBpa2YtcG5ldW1vbG9n
aWUuZGUuJiN4RDtLTEIgR2VzdW5kaGVpdHNmb3JzY2h1bmcgTHViZWNrIEdtYkgsIFNhbmRzdHIu
IDE4LCAyMzU1MiwgTHViZWNrLCBHZXJtYW55LiBBLkx1ZHdpZ0BrbGItaGVhbHRocmVzZWFyY2gu
Y29tLiYjeEQ7WWFsZSBDZW50ZXIgZm9yIEFzdGhtYSBhbmQgQWlyd2F5IERpc2Vhc2UsIERpdmlz
aW9uIG9mIFB1bG1vbmFyeSBhbmQgQ3JpdGljYWwgQ2FyZSBhbmQgU2xlZXAgTWVkaWNpbmUsIFlh
bGUgU2Nob29sIG9mIE1lZGljaW5lLCBUQUMgNDQxLCAzMDAgQ2VkYXIgU3RyZWV0LCBOZXcgSGF2
ZW4sIENULCAwNjUyMCwgVVNBLiBnZW9mZnJleS5jaHVwcEB5YWxlLmVkdS4mI3hEO0RlcGFydG1l
bnQgb2YgUmVzcGlyYXRvcnkgTWVkaWNpbmUsIFJlc3BpcmF0b3J5IFJlc2VhcmNoIFVuaXQsIEJp
c3BlYmplcmcgVW5pdmVyc2l0eSBIb3NwaXRhbCwgQmlzcGViamVyZyBiYWtrZSAyMywgREstMjQw
MCwgQ29wZW5oYWdlbiwgTlYsIERlbm1hcmsuIGJhY2tlckBkYWRsbmV0LmRrLiYjeEQ7RGVwYXJ0
bWVudCBvZiBSZXNwaXJhdG9yeSBNZWRpY2luZSwgUmVzcGlyYXRvcnkgUmVzZWFyY2ggVW5pdCwg
QmlzcGViamVyZyBVbml2ZXJzaXR5IEhvc3BpdGFsLCBCaXNwZWJqZXJnIGJha2tlIDIzLCBESy0y
NDAwLCBDb3BlbmhhZ2VuLCBOViwgRGVubWFyay4gcG9zcmJqZXJnQGRhZGxuZXQuZGsuJiN4RDtV
bml2LiBCb3JkZWF1eCwgQ2VudHJlIGRlIFJlY2hlcmNoZSBDYXJkaW8tVGhvcmFjaXF1ZSBkZSBC
b3JkZWF1eCwgSU5TRVJNIFUxMDQ1LCBDSUMgMTQwMSwgRi0zMzAwMCwgQm9yZGVhdXgsIEZyYW5j
ZS4mI3hEO1VuaXYuIEJvcmRlYXV4LCBDZW50cmUgZGUgUmVjaGVyY2hlIENhcmRpby1UaG9yYWNp
cXVlIGRlIEJvcmRlYXV4LCBJTlNFUk0gVTEwNDUsIENJQyAxNDAxLCBGLTMzMDAwLCBCb3JkZWF1
eCwgRnJhbmNlLiBwYXRyaWNrLmJlcmdlckB1LWJvcmRlYXV4LmZyLiYjeEQ7Q3VtbWluZyBTY2hv
b2wgb2YgTWVkaWNpbmUsIFVuaXZlcnNpdHkgb2YgQ2FsZ2FyeSwgMzI4MCBIb3NwaXRhbCBEcml2
ZSBOVywgQ2FsZ2FyeSwgQUIsIFQyTiA0WjYsIENhbmFkYS4gcmxlaWdoQHVjYWxnYXJ5LmNhLiYj
eEQ7RGl2aXNpb24gb2YgUHVsbW9uYXJ5LCBDIHJpdGljYWwgQ2FyZSwgYW5kIE9jY3VwYXRpb25h
bCBNZWRpY2luZSwgVW5pdmVyc2l0eSBvZiBJb3dhLCBXMjE5QiBHSCBVSUhDLCAyMDAgSGF3a2lu
cyBEcml2ZSwgSW93YSBDaXR5LCBJQSwgNTIyNDIsIFVTQS4gam9lbC1rbGluZUB1aW93YS5lZHUu
JiN4RDtEaXZpc2lvbiBvZiBQdWxtb25hcnksIEFsbGVyZ3kgYW5kIENyaXRpY2FsIENhcmUgTWVk
aWNpbmUsIFVuaXZlcnNpdHkgb2YgQWxhYmFtYSBhdCBCaXJtaW5naGFtICZhbXA7IEJpcm1pbmdo
YW0gVkEgTWVkaWNhbCBDZW50ZXIsIDQyMiBUSFQsIDE5MDAgVW5pdmVyc2l0eSBCbHZkLCBCaXJt
aW5naGFtLCBBTCwgMzUyOTQsIFVTQS4gbWRyYW5zOTlAdWFiLmVkdS4mI3hEOzQuMTE2IEpvaG4g
U2VhbHkgQW5uZXgsIFVuaXZlcnNpdHkgb2YgVGV4YXMgTWVkaWNhbCBCcmFuY2gsIDMwMSBVbml2
ZXJzaXR5IEJsdmQsIEdhbHZlc3RvbiwgVFgsIDc3NTU1LTA1NjgsIFVTQS4gV2lsbGlhbS5DYWxo
b3VuQHV0bWIuZWR1LiYjeEQ7UGFyZXhlbCBJbnRlcm5hdGlvbmFsLCBTaGVsdG9uIFNpbW1vbnMg
KE1EKSwgMzAwMSBTIEhhbm92ZXIgU3QgIzcsIEJyb29rbHluLCBNRCwgMjEyMjUsIFVTQS4gQXpy
YS5IdXNzYWluaUBwYXJleGVsLmNvbS4mI3hEO0RlcGFydG1lbnQgb2YgUHVsbW9uYXJ5IGFuZCBD
cml0aWNhbCBDYXJlLCBDbGV2ZWxhbmQgQ2xpbmljLCA5NTAwIEV1Y2xpZCBBdmVudWUsIENsZXZl
bGFuZCwgT0gsIDQ0MTk1LCBVU0EuIGtoYXRyaXNAY2NmLm9yZy4mI3hEO0RlcGFydG1lbnQgb2Yg
UmVzcGlyYXRvcnkgRGlzZWFzZXMgYW5kIENJQyBOb3JkIEFQLUhNLCBVTVIgSU5TRVJNIFUxMDY3
IENOUlMgNzczMywgQWl4LU1hcnNlaWxsZSBVbml2ZXJzaXRlLCBNYXJzZWlsbGUsIEZyYW5jZS4g
UGFzY2FsLmNoYW5lekB1bml2LWFtdS5mci4mI3hEO0phbnNzZW4gUmVzZWFyY2ggJmFtcDsgRGV2
ZWxvcG1lbnQgTExDLCAxNDAwIE1jS2VhbiBSZCwgU3ByaW5naG91c2UsIFBBLCAxOTQ3NywgVVNB
LjwvYXV0aC1hZGRyZXNzPjx0aXRsZXM+PHRpdGxlPkFzdGhtYSBjaGFyYWN0ZXJpc3RpY3MgYW5k
IGJpb21hcmtlcnMgZnJvbSB0aGUgQWlyd2F5cyBEaXNlYXNlIEVuZG90eXBpbmcgZm9yIFBlcnNv
bmFsaXplZCBUaGVyYXBldXRpY3MgKEFERVBUKSBsb25naXR1ZGluYWwgcHJvZmlsaW5nIHN0dWR5
PC90aXRsZT48c2Vjb25kYXJ5LXRpdGxlPlJlc3BpciBSZXM8L3NlY29uZGFyeS10aXRsZT48YWx0
LXRpdGxlPlJlc3BpcmF0b3J5IHJlc2VhcmNoPC9hbHQtdGl0bGU+PC90aXRsZXM+PHBlcmlvZGlj
YWw+PGZ1bGwtdGl0bGU+UmVzcGlyIFJlczwvZnVsbC10aXRsZT48YWJici0xPlJlc3BpcmF0b3J5
IHJlc2VhcmNoPC9hYmJyLTE+PC9wZXJpb2RpY2FsPjxhbHQtcGVyaW9kaWNhbD48ZnVsbC10aXRs
ZT5SZXNwaXIgUmVzPC9mdWxsLXRpdGxlPjxhYmJyLTE+UmVzcGlyYXRvcnkgcmVzZWFyY2g8L2Fi
YnItMT48L2FsdC1wZXJpb2RpY2FsPjxwYWdlcz4xNDI8L3BhZ2VzPjx2b2x1bWU+MTY8L3ZvbHVt
ZT48ZWRpdGlvbj4yMDE1LzExLzE5PC9lZGl0aW9uPjxkYXRlcz48eWVhcj4yMDE1PC95ZWFyPjwv
ZGF0ZXM+PGlzYm4+MTQ2NS05OTIxPC9pc2JuPjxhY2Nlc3Npb24tbnVtPjI2NTc2NzQ0PC9hY2Nl
c3Npb24tbnVtPjx1cmxzPjxyZWxhdGVkLXVybHM+PHVybD5odHRwOi8vd3d3Lm5jYmkubmxtLm5p
aC5nb3YvcG1jL2FydGljbGVzL1BNQzQ2NTAxMTUvcGRmLzEyOTMxXzIwMTVfQXJ0aWNsZV8yOTku
cGRmPC91cmw+PC9yZWxhdGVkLXVybHM+PC91cmxzPjxjdXN0b20yPlBtYzQ2NTAxMTU8L2N1c3Rv
bTI+PGVsZWN0cm9uaWMtcmVzb3VyY2UtbnVtPjEwLjExODYvczEyOTMxLTAxNS0wMjk5LXk8L2Vs
ZWN0cm9uaWMtcmVzb3VyY2UtbnVtPjxyZW1vdGUtZGF0YWJhc2UtcHJvdmlkZXI+TkxNPC9yZW1v
dGUtZGF0YWJhc2UtcHJvdmlkZXI+PGxhbmd1YWdlPmVuZzwvbGFuZ3VhZ2U+PC9yZWNvcmQ+PC9D
aXRlPjwvRW5kTm90ZT5=
</w:fldData>
        </w:fldChar>
      </w:r>
      <w:r w:rsidR="0002388E">
        <w:rPr>
          <w:rFonts w:ascii="Times New Roman" w:hAnsi="Times New Roman" w:cs="Times New Roman"/>
          <w:sz w:val="24"/>
          <w:szCs w:val="24"/>
        </w:rPr>
        <w:instrText xml:space="preserve"> ADDIN EN.CITE.DATA </w:instrText>
      </w:r>
      <w:r w:rsidR="0002388E">
        <w:rPr>
          <w:rFonts w:ascii="Times New Roman" w:hAnsi="Times New Roman" w:cs="Times New Roman"/>
          <w:sz w:val="24"/>
          <w:szCs w:val="24"/>
        </w:rPr>
      </w:r>
      <w:r w:rsidR="0002388E">
        <w:rPr>
          <w:rFonts w:ascii="Times New Roman" w:hAnsi="Times New Roman" w:cs="Times New Roman"/>
          <w:sz w:val="24"/>
          <w:szCs w:val="24"/>
        </w:rPr>
        <w:fldChar w:fldCharType="end"/>
      </w:r>
      <w:r w:rsidR="00995354">
        <w:rPr>
          <w:rFonts w:ascii="Times New Roman" w:hAnsi="Times New Roman" w:cs="Times New Roman"/>
          <w:sz w:val="24"/>
          <w:szCs w:val="24"/>
        </w:rPr>
      </w:r>
      <w:r w:rsidR="00995354">
        <w:rPr>
          <w:rFonts w:ascii="Times New Roman" w:hAnsi="Times New Roman" w:cs="Times New Roman"/>
          <w:sz w:val="24"/>
          <w:szCs w:val="24"/>
        </w:rPr>
        <w:fldChar w:fldCharType="separate"/>
      </w:r>
      <w:r w:rsidR="0002388E">
        <w:rPr>
          <w:rFonts w:ascii="Times New Roman" w:hAnsi="Times New Roman" w:cs="Times New Roman"/>
          <w:noProof/>
          <w:sz w:val="24"/>
          <w:szCs w:val="24"/>
        </w:rPr>
        <w:t>(23)</w:t>
      </w:r>
      <w:r w:rsidR="00995354">
        <w:rPr>
          <w:rFonts w:ascii="Times New Roman" w:hAnsi="Times New Roman" w:cs="Times New Roman"/>
          <w:sz w:val="24"/>
          <w:szCs w:val="24"/>
        </w:rPr>
        <w:fldChar w:fldCharType="end"/>
      </w:r>
      <w:r w:rsidR="00D52EA0">
        <w:rPr>
          <w:rFonts w:ascii="Times New Roman" w:hAnsi="Times New Roman" w:cs="Times New Roman"/>
          <w:sz w:val="24"/>
          <w:szCs w:val="24"/>
        </w:rPr>
        <w:t>.</w:t>
      </w:r>
      <w:r w:rsidR="003A26F2">
        <w:rPr>
          <w:rFonts w:ascii="Times New Roman" w:hAnsi="Times New Roman" w:cs="Times New Roman"/>
          <w:sz w:val="24"/>
          <w:szCs w:val="24"/>
        </w:rPr>
        <w:t xml:space="preserve"> </w:t>
      </w:r>
      <w:r w:rsidR="0002388E">
        <w:rPr>
          <w:rFonts w:ascii="Times New Roman" w:hAnsi="Times New Roman" w:cs="Times New Roman"/>
          <w:sz w:val="24"/>
          <w:szCs w:val="24"/>
        </w:rPr>
        <w:t>This raises the likelihood of the suppressive effects of systemic corticosteroid therapy on these serum biomarkers interfering with their predictive properties.</w:t>
      </w:r>
    </w:p>
    <w:p w14:paraId="222BAC8F" w14:textId="56BC36CA" w:rsidR="00D52EA0" w:rsidRDefault="00A10ED9" w:rsidP="004243BB">
      <w:pPr>
        <w:pStyle w:val="ListParagraph"/>
        <w:spacing w:after="0" w:line="480" w:lineRule="auto"/>
        <w:ind w:left="0" w:firstLine="720"/>
        <w:jc w:val="both"/>
        <w:rPr>
          <w:rFonts w:ascii="Times New Roman" w:hAnsi="Times New Roman" w:cs="Times New Roman"/>
          <w:sz w:val="24"/>
          <w:szCs w:val="24"/>
        </w:rPr>
      </w:pPr>
      <w:r w:rsidRPr="00A10ED9">
        <w:rPr>
          <w:rFonts w:ascii="Times New Roman" w:hAnsi="Times New Roman" w:cs="Times New Roman"/>
          <w:sz w:val="24"/>
          <w:szCs w:val="24"/>
        </w:rPr>
        <w:t xml:space="preserve">In summary, we found that the </w:t>
      </w:r>
      <w:r w:rsidR="00D52EA0" w:rsidRPr="00A10ED9">
        <w:rPr>
          <w:rFonts w:ascii="Times New Roman" w:hAnsi="Times New Roman" w:cs="Times New Roman"/>
          <w:sz w:val="24"/>
          <w:szCs w:val="24"/>
        </w:rPr>
        <w:t xml:space="preserve">majority of </w:t>
      </w:r>
      <w:r w:rsidRPr="00A10ED9">
        <w:rPr>
          <w:rFonts w:ascii="Times New Roman" w:hAnsi="Times New Roman" w:cs="Times New Roman"/>
          <w:sz w:val="24"/>
          <w:szCs w:val="24"/>
        </w:rPr>
        <w:t xml:space="preserve">patients with severe </w:t>
      </w:r>
      <w:r w:rsidR="00D52EA0" w:rsidRPr="00A10ED9">
        <w:rPr>
          <w:rFonts w:ascii="Times New Roman" w:hAnsi="Times New Roman" w:cs="Times New Roman"/>
          <w:sz w:val="24"/>
          <w:szCs w:val="24"/>
        </w:rPr>
        <w:t>asthma</w:t>
      </w:r>
      <w:r w:rsidRPr="00A10ED9">
        <w:rPr>
          <w:rFonts w:ascii="Times New Roman" w:hAnsi="Times New Roman" w:cs="Times New Roman"/>
          <w:sz w:val="24"/>
          <w:szCs w:val="24"/>
        </w:rPr>
        <w:t xml:space="preserve"> fall into the T2-low category when the T2 status is defined by the expression of the IL13 IVS gene signature. There is a reasonable predict</w:t>
      </w:r>
      <w:r w:rsidR="00D03D1E">
        <w:rPr>
          <w:rFonts w:ascii="Times New Roman" w:hAnsi="Times New Roman" w:cs="Times New Roman"/>
          <w:sz w:val="24"/>
          <w:szCs w:val="24"/>
        </w:rPr>
        <w:t>ive</w:t>
      </w:r>
      <w:r w:rsidRPr="00A10ED9">
        <w:rPr>
          <w:rFonts w:ascii="Times New Roman" w:hAnsi="Times New Roman" w:cs="Times New Roman"/>
          <w:sz w:val="24"/>
          <w:szCs w:val="24"/>
        </w:rPr>
        <w:t xml:space="preserve"> value of high </w:t>
      </w:r>
      <w:proofErr w:type="spellStart"/>
      <w:r w:rsidRPr="00A10ED9">
        <w:rPr>
          <w:rFonts w:ascii="Times New Roman" w:hAnsi="Times New Roman" w:cs="Times New Roman"/>
          <w:sz w:val="24"/>
          <w:szCs w:val="24"/>
        </w:rPr>
        <w:t>FeNO</w:t>
      </w:r>
      <w:proofErr w:type="spellEnd"/>
      <w:r w:rsidRPr="00A10ED9">
        <w:rPr>
          <w:rFonts w:ascii="Times New Roman" w:hAnsi="Times New Roman" w:cs="Times New Roman"/>
          <w:sz w:val="24"/>
          <w:szCs w:val="24"/>
        </w:rPr>
        <w:t xml:space="preserve"> and high blood eosinophil count in predicting T2-high status, with </w:t>
      </w:r>
      <w:r w:rsidR="00D52EA0" w:rsidRPr="00A10ED9">
        <w:rPr>
          <w:rFonts w:ascii="Times New Roman" w:hAnsi="Times New Roman" w:cs="Times New Roman"/>
          <w:sz w:val="24"/>
          <w:szCs w:val="24"/>
        </w:rPr>
        <w:t xml:space="preserve">a combination of high </w:t>
      </w:r>
      <w:proofErr w:type="spellStart"/>
      <w:r w:rsidR="00D52EA0" w:rsidRPr="00A10ED9">
        <w:rPr>
          <w:rFonts w:ascii="Times New Roman" w:hAnsi="Times New Roman" w:cs="Times New Roman"/>
          <w:sz w:val="24"/>
          <w:szCs w:val="24"/>
        </w:rPr>
        <w:t>FeNO</w:t>
      </w:r>
      <w:proofErr w:type="spellEnd"/>
      <w:r w:rsidR="00D52EA0" w:rsidRPr="00A10ED9">
        <w:rPr>
          <w:rFonts w:ascii="Times New Roman" w:hAnsi="Times New Roman" w:cs="Times New Roman"/>
          <w:sz w:val="24"/>
          <w:szCs w:val="24"/>
        </w:rPr>
        <w:t xml:space="preserve"> and high blood eosinophil count</w:t>
      </w:r>
      <w:r w:rsidRPr="00A10ED9">
        <w:rPr>
          <w:rFonts w:ascii="Times New Roman" w:hAnsi="Times New Roman" w:cs="Times New Roman"/>
          <w:sz w:val="24"/>
          <w:szCs w:val="24"/>
        </w:rPr>
        <w:t xml:space="preserve"> being </w:t>
      </w:r>
      <w:r w:rsidR="00D03D1E">
        <w:rPr>
          <w:rFonts w:ascii="Times New Roman" w:hAnsi="Times New Roman" w:cs="Times New Roman"/>
          <w:sz w:val="24"/>
          <w:szCs w:val="24"/>
        </w:rPr>
        <w:t>marginally</w:t>
      </w:r>
      <w:r w:rsidRPr="00A10ED9">
        <w:rPr>
          <w:rFonts w:ascii="Times New Roman" w:hAnsi="Times New Roman" w:cs="Times New Roman"/>
          <w:sz w:val="24"/>
          <w:szCs w:val="24"/>
        </w:rPr>
        <w:t xml:space="preserve"> </w:t>
      </w:r>
      <w:r w:rsidR="00D03D1E">
        <w:rPr>
          <w:rFonts w:ascii="Times New Roman" w:hAnsi="Times New Roman" w:cs="Times New Roman"/>
          <w:sz w:val="24"/>
          <w:szCs w:val="24"/>
        </w:rPr>
        <w:t xml:space="preserve">a </w:t>
      </w:r>
      <w:r w:rsidRPr="00A10ED9">
        <w:rPr>
          <w:rFonts w:ascii="Times New Roman" w:hAnsi="Times New Roman" w:cs="Times New Roman"/>
          <w:sz w:val="24"/>
          <w:szCs w:val="24"/>
        </w:rPr>
        <w:t>better</w:t>
      </w:r>
      <w:r w:rsidR="00D03D1E">
        <w:rPr>
          <w:rFonts w:ascii="Times New Roman" w:hAnsi="Times New Roman" w:cs="Times New Roman"/>
          <w:sz w:val="24"/>
          <w:szCs w:val="24"/>
        </w:rPr>
        <w:t xml:space="preserve"> p</w:t>
      </w:r>
      <w:r w:rsidRPr="00A10ED9">
        <w:rPr>
          <w:rFonts w:ascii="Times New Roman" w:hAnsi="Times New Roman" w:cs="Times New Roman"/>
          <w:sz w:val="24"/>
          <w:szCs w:val="24"/>
        </w:rPr>
        <w:t xml:space="preserve">redictor. </w:t>
      </w:r>
      <w:r w:rsidR="00D03D1E">
        <w:rPr>
          <w:rFonts w:ascii="Times New Roman" w:hAnsi="Times New Roman" w:cs="Times New Roman"/>
          <w:sz w:val="24"/>
          <w:szCs w:val="24"/>
        </w:rPr>
        <w:t>A</w:t>
      </w:r>
      <w:r w:rsidR="00CE6631">
        <w:rPr>
          <w:rFonts w:ascii="Times New Roman" w:hAnsi="Times New Roman" w:cs="Times New Roman"/>
          <w:sz w:val="24"/>
          <w:szCs w:val="24"/>
        </w:rPr>
        <w:t xml:space="preserve">lthough </w:t>
      </w:r>
      <w:r w:rsidRPr="00A10ED9">
        <w:rPr>
          <w:rFonts w:ascii="Times New Roman" w:hAnsi="Times New Roman" w:cs="Times New Roman"/>
          <w:sz w:val="24"/>
          <w:szCs w:val="24"/>
        </w:rPr>
        <w:t>a high s</w:t>
      </w:r>
      <w:r w:rsidR="00D52EA0" w:rsidRPr="00A10ED9">
        <w:rPr>
          <w:rFonts w:ascii="Times New Roman" w:hAnsi="Times New Roman" w:cs="Times New Roman"/>
          <w:sz w:val="24"/>
          <w:szCs w:val="24"/>
        </w:rPr>
        <w:t xml:space="preserve">putum eosinophil </w:t>
      </w:r>
      <w:r w:rsidRPr="00A10ED9">
        <w:rPr>
          <w:rFonts w:ascii="Times New Roman" w:hAnsi="Times New Roman" w:cs="Times New Roman"/>
          <w:sz w:val="24"/>
          <w:szCs w:val="24"/>
        </w:rPr>
        <w:t>count provides the best predict</w:t>
      </w:r>
      <w:r w:rsidR="00D03D1E">
        <w:rPr>
          <w:rFonts w:ascii="Times New Roman" w:hAnsi="Times New Roman" w:cs="Times New Roman"/>
          <w:sz w:val="24"/>
          <w:szCs w:val="24"/>
        </w:rPr>
        <w:t>or</w:t>
      </w:r>
      <w:r w:rsidR="00CE6631">
        <w:rPr>
          <w:rFonts w:ascii="Times New Roman" w:hAnsi="Times New Roman" w:cs="Times New Roman"/>
          <w:sz w:val="24"/>
          <w:szCs w:val="24"/>
        </w:rPr>
        <w:t xml:space="preserve"> of T2 high asthma, as defined by airway epithelial expression profiling, this </w:t>
      </w:r>
      <w:r w:rsidR="00D03D1E">
        <w:rPr>
          <w:rFonts w:ascii="Times New Roman" w:hAnsi="Times New Roman" w:cs="Times New Roman"/>
          <w:sz w:val="24"/>
          <w:szCs w:val="24"/>
        </w:rPr>
        <w:t xml:space="preserve">was </w:t>
      </w:r>
      <w:r w:rsidR="0002388E">
        <w:rPr>
          <w:rFonts w:ascii="Times New Roman" w:hAnsi="Times New Roman" w:cs="Times New Roman"/>
          <w:sz w:val="24"/>
          <w:szCs w:val="24"/>
        </w:rPr>
        <w:t xml:space="preserve">only </w:t>
      </w:r>
      <w:r w:rsidR="00D03D1E">
        <w:rPr>
          <w:rFonts w:ascii="Times New Roman" w:hAnsi="Times New Roman" w:cs="Times New Roman"/>
          <w:sz w:val="24"/>
          <w:szCs w:val="24"/>
        </w:rPr>
        <w:t>modest</w:t>
      </w:r>
      <w:r w:rsidRPr="00A10ED9">
        <w:rPr>
          <w:rFonts w:ascii="Times New Roman" w:hAnsi="Times New Roman" w:cs="Times New Roman"/>
          <w:sz w:val="24"/>
          <w:szCs w:val="24"/>
        </w:rPr>
        <w:t xml:space="preserve">. </w:t>
      </w:r>
      <w:r w:rsidR="00CE6631">
        <w:rPr>
          <w:rFonts w:ascii="Times New Roman" w:hAnsi="Times New Roman" w:cs="Times New Roman"/>
          <w:sz w:val="24"/>
          <w:szCs w:val="24"/>
        </w:rPr>
        <w:t xml:space="preserve"> </w:t>
      </w:r>
      <w:r w:rsidRPr="00A10ED9">
        <w:rPr>
          <w:rFonts w:ascii="Times New Roman" w:hAnsi="Times New Roman" w:cs="Times New Roman"/>
          <w:sz w:val="24"/>
          <w:szCs w:val="24"/>
        </w:rPr>
        <w:t xml:space="preserve">Better </w:t>
      </w:r>
      <w:r w:rsidR="00D03D1E">
        <w:rPr>
          <w:rFonts w:ascii="Times New Roman" w:hAnsi="Times New Roman" w:cs="Times New Roman"/>
          <w:sz w:val="24"/>
          <w:szCs w:val="24"/>
        </w:rPr>
        <w:t xml:space="preserve">bedside </w:t>
      </w:r>
      <w:r w:rsidRPr="00A10ED9">
        <w:rPr>
          <w:rFonts w:ascii="Times New Roman" w:hAnsi="Times New Roman" w:cs="Times New Roman"/>
          <w:sz w:val="24"/>
          <w:szCs w:val="24"/>
        </w:rPr>
        <w:t xml:space="preserve">predictor biomarkers for T2-high </w:t>
      </w:r>
      <w:r w:rsidR="00972DE8">
        <w:rPr>
          <w:rFonts w:ascii="Times New Roman" w:hAnsi="Times New Roman" w:cs="Times New Roman"/>
          <w:sz w:val="24"/>
          <w:szCs w:val="24"/>
        </w:rPr>
        <w:t>are</w:t>
      </w:r>
      <w:r w:rsidR="00CE6631">
        <w:rPr>
          <w:rFonts w:ascii="Times New Roman" w:hAnsi="Times New Roman" w:cs="Times New Roman"/>
          <w:sz w:val="24"/>
          <w:szCs w:val="24"/>
        </w:rPr>
        <w:t xml:space="preserve"> therefore</w:t>
      </w:r>
      <w:r w:rsidR="00972DE8" w:rsidRPr="00A10ED9">
        <w:rPr>
          <w:rFonts w:ascii="Times New Roman" w:hAnsi="Times New Roman" w:cs="Times New Roman"/>
          <w:sz w:val="24"/>
          <w:szCs w:val="24"/>
        </w:rPr>
        <w:t xml:space="preserve"> </w:t>
      </w:r>
      <w:r w:rsidRPr="00A10ED9">
        <w:rPr>
          <w:rFonts w:ascii="Times New Roman" w:hAnsi="Times New Roman" w:cs="Times New Roman"/>
          <w:sz w:val="24"/>
          <w:szCs w:val="24"/>
        </w:rPr>
        <w:t xml:space="preserve">needed. </w:t>
      </w:r>
    </w:p>
    <w:p w14:paraId="7AA960C6" w14:textId="40A7205F" w:rsidR="00AD3CE4" w:rsidRDefault="00AD3CE4" w:rsidP="002555BC">
      <w:pPr>
        <w:pStyle w:val="ListParagraph"/>
        <w:spacing w:after="0" w:line="480" w:lineRule="auto"/>
        <w:ind w:firstLine="720"/>
        <w:jc w:val="both"/>
        <w:rPr>
          <w:rFonts w:ascii="Times New Roman" w:hAnsi="Times New Roman" w:cs="Times New Roman"/>
          <w:b/>
          <w:sz w:val="24"/>
          <w:szCs w:val="24"/>
        </w:rPr>
      </w:pPr>
    </w:p>
    <w:p w14:paraId="39EEE936" w14:textId="77777777" w:rsidR="00F56DEE" w:rsidRPr="00F56DEE" w:rsidRDefault="00F56DEE" w:rsidP="00F56DEE">
      <w:pPr>
        <w:spacing w:after="0" w:line="480" w:lineRule="auto"/>
        <w:jc w:val="both"/>
        <w:rPr>
          <w:rFonts w:ascii="Times New Roman" w:eastAsia="MS Mincho" w:hAnsi="Times New Roman" w:cs="Times New Roman"/>
          <w:b/>
          <w:sz w:val="24"/>
          <w:szCs w:val="24"/>
          <w:lang w:eastAsia="ja-JP"/>
        </w:rPr>
      </w:pPr>
      <w:r w:rsidRPr="00F56DEE">
        <w:rPr>
          <w:rFonts w:ascii="Times New Roman" w:eastAsia="MS Mincho" w:hAnsi="Times New Roman" w:cs="Times New Roman"/>
          <w:b/>
          <w:sz w:val="24"/>
          <w:szCs w:val="24"/>
          <w:lang w:eastAsia="ja-JP"/>
        </w:rPr>
        <w:t>Acknowledgements:</w:t>
      </w:r>
    </w:p>
    <w:p w14:paraId="1D7587C6" w14:textId="77777777" w:rsidR="00F56DEE" w:rsidRPr="00F56DEE" w:rsidRDefault="00F56DEE" w:rsidP="00F56DEE">
      <w:pPr>
        <w:spacing w:after="0" w:line="480" w:lineRule="auto"/>
        <w:jc w:val="both"/>
        <w:rPr>
          <w:rFonts w:ascii="Times New Roman" w:eastAsia="MS Mincho" w:hAnsi="Times New Roman" w:cs="Times New Roman"/>
          <w:sz w:val="24"/>
          <w:szCs w:val="24"/>
          <w:lang w:eastAsia="ja-JP"/>
        </w:rPr>
      </w:pPr>
      <w:r w:rsidRPr="00F56DEE">
        <w:rPr>
          <w:rFonts w:ascii="Times New Roman" w:eastAsia="MS Mincho" w:hAnsi="Times New Roman" w:cs="Times New Roman"/>
          <w:sz w:val="24"/>
          <w:szCs w:val="24"/>
          <w:lang w:eastAsia="ja-JP"/>
        </w:rPr>
        <w:t xml:space="preserve">The U-BIOPRED project is supported through an Innovative Medicines Initiative joint undertaking under grant agreement 115010, resources of which are composed of financial contributions from the European Union’s Seventh Framework Programme (FP7/2007-2013) and European Federation of Pharmaceutical Industries and Associations companies’ in-kind contributions (www.imi.europa.eu). </w:t>
      </w:r>
    </w:p>
    <w:p w14:paraId="40E67186" w14:textId="77777777" w:rsidR="00F56DEE" w:rsidRPr="00F56DEE" w:rsidRDefault="00F56DEE" w:rsidP="00F56DEE">
      <w:pPr>
        <w:spacing w:after="0" w:line="480" w:lineRule="auto"/>
        <w:jc w:val="both"/>
        <w:rPr>
          <w:rFonts w:ascii="Times New Roman" w:eastAsia="MS Mincho" w:hAnsi="Times New Roman" w:cs="Times New Roman"/>
          <w:sz w:val="24"/>
          <w:szCs w:val="24"/>
          <w:lang w:eastAsia="ja-JP"/>
        </w:rPr>
      </w:pPr>
    </w:p>
    <w:p w14:paraId="0087B781" w14:textId="77777777" w:rsidR="00EB0D88" w:rsidRPr="00EB0D88" w:rsidRDefault="00EB0D88" w:rsidP="00EB0D88">
      <w:pPr>
        <w:pStyle w:val="ListParagraph"/>
        <w:spacing w:after="0" w:line="480" w:lineRule="auto"/>
        <w:jc w:val="both"/>
        <w:rPr>
          <w:rFonts w:ascii="Times New Roman" w:hAnsi="Times New Roman" w:cs="Times New Roman"/>
          <w:b/>
          <w:sz w:val="24"/>
          <w:szCs w:val="24"/>
        </w:rPr>
      </w:pPr>
    </w:p>
    <w:p w14:paraId="71978343" w14:textId="77777777" w:rsidR="00EB0D88" w:rsidRPr="00AA1574" w:rsidRDefault="00EB0D88" w:rsidP="00AA1574">
      <w:pPr>
        <w:pStyle w:val="ListParagraph"/>
        <w:spacing w:after="0" w:line="480" w:lineRule="auto"/>
        <w:jc w:val="both"/>
        <w:rPr>
          <w:rFonts w:ascii="Times New Roman" w:hAnsi="Times New Roman" w:cs="Times New Roman"/>
          <w:b/>
          <w:sz w:val="24"/>
          <w:szCs w:val="24"/>
        </w:rPr>
      </w:pPr>
    </w:p>
    <w:p w14:paraId="5C939268" w14:textId="77777777" w:rsidR="004711AF" w:rsidRDefault="004711AF" w:rsidP="00390F4F">
      <w:pPr>
        <w:pStyle w:val="ListParagraph"/>
        <w:rPr>
          <w:rFonts w:ascii="Times New Roman" w:hAnsi="Times New Roman" w:cs="Times New Roman"/>
          <w:sz w:val="24"/>
          <w:szCs w:val="24"/>
        </w:rPr>
      </w:pPr>
    </w:p>
    <w:p w14:paraId="246488E8" w14:textId="77777777" w:rsidR="004711AF" w:rsidRDefault="004711AF" w:rsidP="00390F4F">
      <w:pPr>
        <w:pStyle w:val="ListParagraph"/>
        <w:rPr>
          <w:rFonts w:ascii="Times New Roman" w:hAnsi="Times New Roman" w:cs="Times New Roman"/>
          <w:sz w:val="24"/>
          <w:szCs w:val="24"/>
        </w:rPr>
      </w:pPr>
    </w:p>
    <w:p w14:paraId="3FE5000D" w14:textId="77777777" w:rsidR="003E578D" w:rsidRDefault="003E578D">
      <w:pPr>
        <w:pStyle w:val="ListParagraph"/>
        <w:spacing w:after="0" w:line="360" w:lineRule="auto"/>
        <w:ind w:left="0"/>
        <w:rPr>
          <w:rFonts w:cstheme="minorHAnsi"/>
          <w:b/>
          <w:bCs/>
          <w:sz w:val="20"/>
          <w:szCs w:val="20"/>
        </w:rPr>
      </w:pPr>
    </w:p>
    <w:p w14:paraId="4F3FCF69" w14:textId="77777777" w:rsidR="003E578D" w:rsidRDefault="003E578D">
      <w:pPr>
        <w:rPr>
          <w:rFonts w:cstheme="minorHAnsi"/>
          <w:b/>
          <w:bCs/>
          <w:sz w:val="20"/>
          <w:szCs w:val="20"/>
        </w:rPr>
      </w:pPr>
      <w:r>
        <w:rPr>
          <w:rFonts w:cstheme="minorHAnsi"/>
          <w:b/>
          <w:bCs/>
          <w:sz w:val="20"/>
          <w:szCs w:val="20"/>
        </w:rPr>
        <w:br w:type="page"/>
      </w:r>
    </w:p>
    <w:p w14:paraId="5E04BD12" w14:textId="77777777" w:rsidR="004711AF" w:rsidRPr="00ED04D2" w:rsidRDefault="00CC4957" w:rsidP="00F3295B">
      <w:pPr>
        <w:pStyle w:val="ListParagraph"/>
        <w:spacing w:after="0" w:line="360" w:lineRule="auto"/>
        <w:ind w:left="0"/>
        <w:rPr>
          <w:rFonts w:ascii="Times New Roman" w:hAnsi="Times New Roman" w:cs="Times New Roman"/>
          <w:sz w:val="32"/>
          <w:szCs w:val="24"/>
        </w:rPr>
      </w:pPr>
      <w:r w:rsidRPr="00ED04D2">
        <w:rPr>
          <w:rFonts w:cstheme="minorHAnsi"/>
          <w:b/>
          <w:bCs/>
          <w:sz w:val="24"/>
          <w:szCs w:val="20"/>
        </w:rPr>
        <w:t xml:space="preserve">Table 1. Characteristics of study participants. </w:t>
      </w:r>
    </w:p>
    <w:tbl>
      <w:tblPr>
        <w:tblStyle w:val="TableGrid"/>
        <w:tblpPr w:leftFromText="180" w:rightFromText="180" w:vertAnchor="text" w:horzAnchor="margin" w:tblpY="61"/>
        <w:tblW w:w="0" w:type="auto"/>
        <w:tblLayout w:type="fixed"/>
        <w:tblCellMar>
          <w:left w:w="28" w:type="dxa"/>
          <w:right w:w="28" w:type="dxa"/>
        </w:tblCellMar>
        <w:tblLook w:val="0420" w:firstRow="1" w:lastRow="0" w:firstColumn="0" w:lastColumn="0" w:noHBand="0" w:noVBand="1"/>
      </w:tblPr>
      <w:tblGrid>
        <w:gridCol w:w="2327"/>
        <w:gridCol w:w="1472"/>
        <w:gridCol w:w="1473"/>
        <w:gridCol w:w="1472"/>
        <w:gridCol w:w="1473"/>
        <w:gridCol w:w="769"/>
      </w:tblGrid>
      <w:tr w:rsidR="00CC4957" w:rsidRPr="00266E66" w14:paraId="52E295EA" w14:textId="77777777" w:rsidTr="00F3295B">
        <w:trPr>
          <w:trHeight w:val="510"/>
        </w:trPr>
        <w:tc>
          <w:tcPr>
            <w:tcW w:w="2327" w:type="dxa"/>
            <w:vAlign w:val="center"/>
            <w:hideMark/>
          </w:tcPr>
          <w:p w14:paraId="76D631C7" w14:textId="77777777" w:rsidR="00CC4957" w:rsidRPr="00266E66" w:rsidRDefault="00CC4957" w:rsidP="00F3295B">
            <w:pPr>
              <w:pStyle w:val="ListParagraph"/>
              <w:spacing w:line="360" w:lineRule="auto"/>
              <w:ind w:left="0"/>
              <w:rPr>
                <w:rFonts w:cstheme="minorHAnsi"/>
                <w:sz w:val="20"/>
                <w:szCs w:val="20"/>
                <w:lang w:val="en-US"/>
              </w:rPr>
            </w:pPr>
            <w:r w:rsidRPr="00266E66">
              <w:rPr>
                <w:rFonts w:cstheme="minorHAnsi"/>
                <w:b/>
                <w:bCs/>
                <w:sz w:val="20"/>
                <w:szCs w:val="20"/>
              </w:rPr>
              <w:t>Cohort</w:t>
            </w:r>
          </w:p>
        </w:tc>
        <w:tc>
          <w:tcPr>
            <w:tcW w:w="1472" w:type="dxa"/>
            <w:vAlign w:val="center"/>
            <w:hideMark/>
          </w:tcPr>
          <w:p w14:paraId="1240A21F" w14:textId="77777777" w:rsidR="00CC4957" w:rsidRPr="00266E66" w:rsidRDefault="00CC4957" w:rsidP="00F3295B">
            <w:pPr>
              <w:pStyle w:val="ListParagraph"/>
              <w:spacing w:line="360" w:lineRule="auto"/>
              <w:ind w:left="0"/>
              <w:jc w:val="center"/>
              <w:rPr>
                <w:rFonts w:cstheme="minorHAnsi"/>
                <w:sz w:val="20"/>
                <w:szCs w:val="20"/>
                <w:lang w:val="en-US"/>
              </w:rPr>
            </w:pPr>
            <w:proofErr w:type="spellStart"/>
            <w:r>
              <w:rPr>
                <w:rFonts w:cstheme="minorHAnsi"/>
                <w:b/>
                <w:bCs/>
                <w:sz w:val="20"/>
                <w:szCs w:val="20"/>
              </w:rPr>
              <w:t>SAn</w:t>
            </w:r>
            <w:proofErr w:type="spellEnd"/>
            <w:r>
              <w:rPr>
                <w:rFonts w:cstheme="minorHAnsi"/>
                <w:b/>
                <w:bCs/>
                <w:sz w:val="20"/>
                <w:szCs w:val="20"/>
              </w:rPr>
              <w:t xml:space="preserve"> </w:t>
            </w:r>
            <w:r w:rsidRPr="00266E66">
              <w:rPr>
                <w:rFonts w:cstheme="minorHAnsi"/>
                <w:b/>
                <w:bCs/>
                <w:sz w:val="20"/>
                <w:szCs w:val="20"/>
              </w:rPr>
              <w:t>(N = 49)</w:t>
            </w:r>
          </w:p>
        </w:tc>
        <w:tc>
          <w:tcPr>
            <w:tcW w:w="1473" w:type="dxa"/>
            <w:vAlign w:val="center"/>
            <w:hideMark/>
          </w:tcPr>
          <w:p w14:paraId="5498386E" w14:textId="77777777" w:rsidR="00CC4957" w:rsidRPr="00266E66" w:rsidRDefault="00CC4957" w:rsidP="00F3295B">
            <w:pPr>
              <w:pStyle w:val="ListParagraph"/>
              <w:spacing w:line="360" w:lineRule="auto"/>
              <w:ind w:left="0"/>
              <w:jc w:val="center"/>
              <w:rPr>
                <w:rFonts w:cstheme="minorHAnsi"/>
                <w:sz w:val="20"/>
                <w:szCs w:val="20"/>
                <w:lang w:val="en-US"/>
              </w:rPr>
            </w:pPr>
            <w:r>
              <w:rPr>
                <w:rFonts w:cstheme="minorHAnsi"/>
                <w:b/>
                <w:bCs/>
                <w:sz w:val="20"/>
                <w:szCs w:val="20"/>
              </w:rPr>
              <w:t>SAs</w:t>
            </w:r>
            <w:r w:rsidRPr="00266E66">
              <w:rPr>
                <w:rFonts w:cstheme="minorHAnsi"/>
                <w:b/>
                <w:bCs/>
                <w:sz w:val="20"/>
                <w:szCs w:val="20"/>
              </w:rPr>
              <w:t xml:space="preserve"> (N = 18)</w:t>
            </w:r>
          </w:p>
        </w:tc>
        <w:tc>
          <w:tcPr>
            <w:tcW w:w="1472" w:type="dxa"/>
            <w:vAlign w:val="center"/>
            <w:hideMark/>
          </w:tcPr>
          <w:p w14:paraId="6EB9C480" w14:textId="77777777" w:rsidR="00CC4957" w:rsidRPr="00266E66" w:rsidRDefault="00CC4957" w:rsidP="00F3295B">
            <w:pPr>
              <w:pStyle w:val="ListParagraph"/>
              <w:spacing w:line="360" w:lineRule="auto"/>
              <w:ind w:left="0"/>
              <w:jc w:val="center"/>
              <w:rPr>
                <w:rFonts w:cstheme="minorHAnsi"/>
                <w:sz w:val="20"/>
                <w:szCs w:val="20"/>
                <w:lang w:val="en-US"/>
              </w:rPr>
            </w:pPr>
            <w:r>
              <w:rPr>
                <w:rFonts w:cstheme="minorHAnsi"/>
                <w:b/>
                <w:bCs/>
                <w:sz w:val="20"/>
                <w:szCs w:val="20"/>
              </w:rPr>
              <w:t>MMA</w:t>
            </w:r>
            <w:r w:rsidRPr="00266E66">
              <w:rPr>
                <w:rFonts w:cstheme="minorHAnsi"/>
                <w:b/>
                <w:bCs/>
                <w:sz w:val="20"/>
                <w:szCs w:val="20"/>
              </w:rPr>
              <w:t xml:space="preserve"> (N = 36)</w:t>
            </w:r>
          </w:p>
        </w:tc>
        <w:tc>
          <w:tcPr>
            <w:tcW w:w="1473" w:type="dxa"/>
            <w:vAlign w:val="center"/>
            <w:hideMark/>
          </w:tcPr>
          <w:p w14:paraId="67B45BF5" w14:textId="77777777" w:rsidR="00CC4957" w:rsidRPr="00266E66" w:rsidRDefault="00CC4957" w:rsidP="00F3295B">
            <w:pPr>
              <w:pStyle w:val="ListParagraph"/>
              <w:spacing w:line="360" w:lineRule="auto"/>
              <w:ind w:left="0"/>
              <w:jc w:val="center"/>
              <w:rPr>
                <w:rFonts w:cstheme="minorHAnsi"/>
                <w:sz w:val="20"/>
                <w:szCs w:val="20"/>
                <w:lang w:val="en-US"/>
              </w:rPr>
            </w:pPr>
            <w:r w:rsidRPr="00266E66">
              <w:rPr>
                <w:rFonts w:cstheme="minorHAnsi"/>
                <w:b/>
                <w:bCs/>
                <w:sz w:val="20"/>
                <w:szCs w:val="20"/>
              </w:rPr>
              <w:t>Healthy (N = 44)</w:t>
            </w:r>
          </w:p>
        </w:tc>
        <w:tc>
          <w:tcPr>
            <w:tcW w:w="769" w:type="dxa"/>
            <w:vAlign w:val="center"/>
            <w:hideMark/>
          </w:tcPr>
          <w:p w14:paraId="0D38B0C8" w14:textId="77777777" w:rsidR="00CC4957" w:rsidRPr="00266E66" w:rsidRDefault="00CC4957" w:rsidP="00F3295B">
            <w:pPr>
              <w:pStyle w:val="ListParagraph"/>
              <w:spacing w:line="360" w:lineRule="auto"/>
              <w:ind w:left="0"/>
              <w:jc w:val="center"/>
              <w:rPr>
                <w:rFonts w:cstheme="minorHAnsi"/>
                <w:sz w:val="20"/>
                <w:szCs w:val="20"/>
                <w:lang w:val="en-US"/>
              </w:rPr>
            </w:pPr>
            <w:r>
              <w:rPr>
                <w:rFonts w:cstheme="minorHAnsi"/>
                <w:b/>
                <w:bCs/>
                <w:sz w:val="20"/>
                <w:szCs w:val="20"/>
              </w:rPr>
              <w:t>p</w:t>
            </w:r>
            <w:r w:rsidRPr="00266E66">
              <w:rPr>
                <w:rFonts w:cstheme="minorHAnsi"/>
                <w:b/>
                <w:bCs/>
                <w:sz w:val="20"/>
                <w:szCs w:val="20"/>
              </w:rPr>
              <w:t>-value</w:t>
            </w:r>
          </w:p>
        </w:tc>
      </w:tr>
      <w:tr w:rsidR="00CC4957" w:rsidRPr="00266E66" w14:paraId="41A06994" w14:textId="77777777" w:rsidTr="00F3295B">
        <w:trPr>
          <w:trHeight w:val="584"/>
        </w:trPr>
        <w:tc>
          <w:tcPr>
            <w:tcW w:w="2327" w:type="dxa"/>
            <w:vAlign w:val="center"/>
            <w:hideMark/>
          </w:tcPr>
          <w:p w14:paraId="599E00C2"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Age (Mean, SD)</w:t>
            </w:r>
            <w:r w:rsidR="00E01D33">
              <w:rPr>
                <w:rFonts w:cstheme="minorHAnsi"/>
                <w:sz w:val="20"/>
                <w:szCs w:val="20"/>
              </w:rPr>
              <w:t xml:space="preserve"> [N]</w:t>
            </w:r>
          </w:p>
        </w:tc>
        <w:tc>
          <w:tcPr>
            <w:tcW w:w="1472" w:type="dxa"/>
            <w:vAlign w:val="center"/>
            <w:hideMark/>
          </w:tcPr>
          <w:p w14:paraId="1D8FE8A6"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48.6 (14.36)</w:t>
            </w:r>
            <w:r w:rsidR="00E01D33">
              <w:rPr>
                <w:rFonts w:cstheme="minorHAnsi"/>
                <w:sz w:val="20"/>
                <w:szCs w:val="20"/>
              </w:rPr>
              <w:t xml:space="preserve"> [49]</w:t>
            </w:r>
            <w:r w:rsidR="006B5858">
              <w:rPr>
                <w:rFonts w:cstheme="minorHAnsi"/>
                <w:sz w:val="20"/>
                <w:szCs w:val="20"/>
              </w:rPr>
              <w:t xml:space="preserve"> </w:t>
            </w:r>
          </w:p>
        </w:tc>
        <w:tc>
          <w:tcPr>
            <w:tcW w:w="1473" w:type="dxa"/>
            <w:vAlign w:val="center"/>
            <w:hideMark/>
          </w:tcPr>
          <w:p w14:paraId="34DCD770"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51.9 (8.35)</w:t>
            </w:r>
            <w:r w:rsidR="00E01D33">
              <w:rPr>
                <w:rFonts w:cstheme="minorHAnsi"/>
                <w:sz w:val="20"/>
                <w:szCs w:val="20"/>
              </w:rPr>
              <w:t xml:space="preserve"> [18]</w:t>
            </w:r>
          </w:p>
        </w:tc>
        <w:tc>
          <w:tcPr>
            <w:tcW w:w="1472" w:type="dxa"/>
            <w:vAlign w:val="center"/>
            <w:hideMark/>
          </w:tcPr>
          <w:p w14:paraId="1741A0D5"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38.3 (13.70)</w:t>
            </w:r>
            <w:r w:rsidR="00E01D33">
              <w:rPr>
                <w:rFonts w:cstheme="minorHAnsi"/>
                <w:sz w:val="20"/>
                <w:szCs w:val="20"/>
              </w:rPr>
              <w:t xml:space="preserve"> [36]</w:t>
            </w:r>
          </w:p>
        </w:tc>
        <w:tc>
          <w:tcPr>
            <w:tcW w:w="1473" w:type="dxa"/>
            <w:vAlign w:val="center"/>
            <w:hideMark/>
          </w:tcPr>
          <w:p w14:paraId="4BC3C73F"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37.6 (13.77)</w:t>
            </w:r>
            <w:r w:rsidR="00D17723">
              <w:rPr>
                <w:rFonts w:cstheme="minorHAnsi"/>
                <w:sz w:val="20"/>
                <w:szCs w:val="20"/>
              </w:rPr>
              <w:t xml:space="preserve"> </w:t>
            </w:r>
            <w:r w:rsidR="00E01D33">
              <w:rPr>
                <w:rFonts w:cstheme="minorHAnsi"/>
                <w:sz w:val="20"/>
                <w:szCs w:val="20"/>
              </w:rPr>
              <w:t>[44]</w:t>
            </w:r>
          </w:p>
        </w:tc>
        <w:tc>
          <w:tcPr>
            <w:tcW w:w="769" w:type="dxa"/>
            <w:vAlign w:val="center"/>
            <w:hideMark/>
          </w:tcPr>
          <w:p w14:paraId="30BF9ABF"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10</w:t>
            </w:r>
            <w:r w:rsidRPr="00266E66">
              <w:rPr>
                <w:rFonts w:cstheme="minorHAnsi"/>
                <w:sz w:val="20"/>
                <w:szCs w:val="20"/>
                <w:vertAlign w:val="superscript"/>
              </w:rPr>
              <w:t>-5</w:t>
            </w:r>
          </w:p>
        </w:tc>
      </w:tr>
      <w:tr w:rsidR="00CC4957" w:rsidRPr="00266E66" w14:paraId="376FA343" w14:textId="77777777" w:rsidTr="00F3295B">
        <w:trPr>
          <w:trHeight w:val="584"/>
        </w:trPr>
        <w:tc>
          <w:tcPr>
            <w:tcW w:w="2327" w:type="dxa"/>
            <w:vAlign w:val="center"/>
            <w:hideMark/>
          </w:tcPr>
          <w:p w14:paraId="41FF2496"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Female (N/%)</w:t>
            </w:r>
            <w:r w:rsidR="00D17723">
              <w:rPr>
                <w:rFonts w:cstheme="minorHAnsi"/>
                <w:sz w:val="20"/>
                <w:szCs w:val="20"/>
              </w:rPr>
              <w:t xml:space="preserve"> [N]</w:t>
            </w:r>
          </w:p>
        </w:tc>
        <w:tc>
          <w:tcPr>
            <w:tcW w:w="1472" w:type="dxa"/>
            <w:vAlign w:val="center"/>
            <w:hideMark/>
          </w:tcPr>
          <w:p w14:paraId="742B75D1"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25 (51%)</w:t>
            </w:r>
            <w:r w:rsidR="00D17723">
              <w:rPr>
                <w:rFonts w:cstheme="minorHAnsi"/>
                <w:sz w:val="20"/>
                <w:szCs w:val="20"/>
              </w:rPr>
              <w:t xml:space="preserve"> [49]</w:t>
            </w:r>
          </w:p>
        </w:tc>
        <w:tc>
          <w:tcPr>
            <w:tcW w:w="1473" w:type="dxa"/>
            <w:vAlign w:val="center"/>
            <w:hideMark/>
          </w:tcPr>
          <w:p w14:paraId="4253BF46"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7 (39%)</w:t>
            </w:r>
            <w:r w:rsidR="00D17723">
              <w:rPr>
                <w:rFonts w:cstheme="minorHAnsi"/>
                <w:sz w:val="20"/>
                <w:szCs w:val="20"/>
              </w:rPr>
              <w:t xml:space="preserve"> [18]</w:t>
            </w:r>
          </w:p>
        </w:tc>
        <w:tc>
          <w:tcPr>
            <w:tcW w:w="1472" w:type="dxa"/>
            <w:vAlign w:val="center"/>
            <w:hideMark/>
          </w:tcPr>
          <w:p w14:paraId="21DDAD15"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21 (58%)</w:t>
            </w:r>
            <w:r w:rsidR="00D17723">
              <w:rPr>
                <w:rFonts w:cstheme="minorHAnsi"/>
                <w:sz w:val="20"/>
                <w:szCs w:val="20"/>
              </w:rPr>
              <w:t xml:space="preserve"> [36]</w:t>
            </w:r>
          </w:p>
        </w:tc>
        <w:tc>
          <w:tcPr>
            <w:tcW w:w="1473" w:type="dxa"/>
            <w:vAlign w:val="center"/>
            <w:hideMark/>
          </w:tcPr>
          <w:p w14:paraId="5045D180"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16 (36%)</w:t>
            </w:r>
            <w:r w:rsidR="00D17723">
              <w:rPr>
                <w:rFonts w:cstheme="minorHAnsi"/>
                <w:sz w:val="20"/>
                <w:szCs w:val="20"/>
              </w:rPr>
              <w:t xml:space="preserve"> [44]</w:t>
            </w:r>
          </w:p>
        </w:tc>
        <w:tc>
          <w:tcPr>
            <w:tcW w:w="769" w:type="dxa"/>
            <w:vAlign w:val="center"/>
            <w:hideMark/>
          </w:tcPr>
          <w:p w14:paraId="2182F14C"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0.19</w:t>
            </w:r>
          </w:p>
        </w:tc>
      </w:tr>
      <w:tr w:rsidR="00CC4957" w:rsidRPr="00266E66" w14:paraId="310EFF0F" w14:textId="77777777" w:rsidTr="00F3295B">
        <w:trPr>
          <w:trHeight w:val="584"/>
        </w:trPr>
        <w:tc>
          <w:tcPr>
            <w:tcW w:w="2327" w:type="dxa"/>
            <w:vAlign w:val="center"/>
            <w:hideMark/>
          </w:tcPr>
          <w:p w14:paraId="50D71316" w14:textId="77777777" w:rsidR="00CC4957" w:rsidRPr="00266E66" w:rsidRDefault="00CC4957" w:rsidP="00ED04D2">
            <w:pPr>
              <w:pStyle w:val="ListParagraph"/>
              <w:ind w:left="0"/>
              <w:rPr>
                <w:rFonts w:cstheme="minorHAnsi"/>
                <w:sz w:val="20"/>
                <w:szCs w:val="20"/>
                <w:lang w:val="en-US"/>
              </w:rPr>
            </w:pPr>
            <w:r w:rsidRPr="00266E66">
              <w:rPr>
                <w:rFonts w:cstheme="minorHAnsi"/>
                <w:sz w:val="20"/>
                <w:szCs w:val="20"/>
              </w:rPr>
              <w:t>A</w:t>
            </w:r>
            <w:r w:rsidR="00ED04D2">
              <w:rPr>
                <w:rFonts w:cstheme="minorHAnsi"/>
                <w:sz w:val="20"/>
                <w:szCs w:val="20"/>
              </w:rPr>
              <w:t>topy</w:t>
            </w:r>
            <w:r w:rsidR="00D17723">
              <w:rPr>
                <w:rFonts w:cstheme="minorHAnsi"/>
                <w:sz w:val="20"/>
                <w:szCs w:val="20"/>
              </w:rPr>
              <w:t xml:space="preserve"> </w:t>
            </w:r>
            <w:r w:rsidR="00D17723" w:rsidRPr="00266E66">
              <w:rPr>
                <w:rFonts w:cstheme="minorHAnsi"/>
                <w:sz w:val="20"/>
                <w:szCs w:val="20"/>
              </w:rPr>
              <w:t>(N/%)</w:t>
            </w:r>
            <w:r w:rsidR="00D17723">
              <w:rPr>
                <w:rFonts w:cstheme="minorHAnsi"/>
                <w:sz w:val="20"/>
                <w:szCs w:val="20"/>
              </w:rPr>
              <w:t xml:space="preserve"> [N]</w:t>
            </w:r>
          </w:p>
        </w:tc>
        <w:tc>
          <w:tcPr>
            <w:tcW w:w="1472" w:type="dxa"/>
            <w:vAlign w:val="center"/>
            <w:hideMark/>
          </w:tcPr>
          <w:p w14:paraId="66041359"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35 (71%)</w:t>
            </w:r>
            <w:r w:rsidR="00D17723">
              <w:rPr>
                <w:rFonts w:cstheme="minorHAnsi"/>
                <w:sz w:val="20"/>
                <w:szCs w:val="20"/>
              </w:rPr>
              <w:t xml:space="preserve"> [48]</w:t>
            </w:r>
          </w:p>
        </w:tc>
        <w:tc>
          <w:tcPr>
            <w:tcW w:w="1473" w:type="dxa"/>
            <w:vAlign w:val="center"/>
            <w:hideMark/>
          </w:tcPr>
          <w:p w14:paraId="45672DCD"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12 (67%)</w:t>
            </w:r>
            <w:r w:rsidR="00D17723">
              <w:rPr>
                <w:rFonts w:cstheme="minorHAnsi"/>
                <w:sz w:val="20"/>
                <w:szCs w:val="20"/>
              </w:rPr>
              <w:t xml:space="preserve"> [18]</w:t>
            </w:r>
          </w:p>
        </w:tc>
        <w:tc>
          <w:tcPr>
            <w:tcW w:w="1472" w:type="dxa"/>
            <w:vAlign w:val="center"/>
            <w:hideMark/>
          </w:tcPr>
          <w:p w14:paraId="2254DD9A"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27 (75%)</w:t>
            </w:r>
            <w:r w:rsidR="00D17723">
              <w:rPr>
                <w:rFonts w:cstheme="minorHAnsi"/>
                <w:sz w:val="20"/>
                <w:szCs w:val="20"/>
              </w:rPr>
              <w:t xml:space="preserve"> [36]</w:t>
            </w:r>
          </w:p>
        </w:tc>
        <w:tc>
          <w:tcPr>
            <w:tcW w:w="1473" w:type="dxa"/>
            <w:vAlign w:val="center"/>
            <w:hideMark/>
          </w:tcPr>
          <w:p w14:paraId="2CC62567"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14 (32%)</w:t>
            </w:r>
            <w:r w:rsidR="00D17723">
              <w:rPr>
                <w:rFonts w:cstheme="minorHAnsi"/>
                <w:sz w:val="20"/>
                <w:szCs w:val="20"/>
              </w:rPr>
              <w:t xml:space="preserve"> [44]</w:t>
            </w:r>
          </w:p>
        </w:tc>
        <w:tc>
          <w:tcPr>
            <w:tcW w:w="769" w:type="dxa"/>
            <w:vAlign w:val="center"/>
            <w:hideMark/>
          </w:tcPr>
          <w:p w14:paraId="4895ACB2"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0.0001</w:t>
            </w:r>
          </w:p>
        </w:tc>
      </w:tr>
      <w:tr w:rsidR="00CC4957" w:rsidRPr="00266E66" w14:paraId="1F48A9BF" w14:textId="77777777" w:rsidTr="00F3295B">
        <w:trPr>
          <w:trHeight w:val="584"/>
        </w:trPr>
        <w:tc>
          <w:tcPr>
            <w:tcW w:w="2327" w:type="dxa"/>
            <w:vAlign w:val="center"/>
            <w:hideMark/>
          </w:tcPr>
          <w:p w14:paraId="275BA67C"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 xml:space="preserve">Total </w:t>
            </w:r>
            <w:proofErr w:type="spellStart"/>
            <w:r w:rsidRPr="00266E66">
              <w:rPr>
                <w:rFonts w:cstheme="minorHAnsi"/>
                <w:sz w:val="20"/>
                <w:szCs w:val="20"/>
              </w:rPr>
              <w:t>IgE</w:t>
            </w:r>
            <w:proofErr w:type="spellEnd"/>
            <w:r w:rsidRPr="00266E66">
              <w:rPr>
                <w:rFonts w:cstheme="minorHAnsi"/>
                <w:sz w:val="20"/>
                <w:szCs w:val="20"/>
              </w:rPr>
              <w:t xml:space="preserve"> IU/ML (Mean, SD)</w:t>
            </w:r>
            <w:r w:rsidR="00D17723">
              <w:rPr>
                <w:rFonts w:cstheme="minorHAnsi"/>
                <w:sz w:val="20"/>
                <w:szCs w:val="20"/>
              </w:rPr>
              <w:t xml:space="preserve"> [N]</w:t>
            </w:r>
          </w:p>
        </w:tc>
        <w:tc>
          <w:tcPr>
            <w:tcW w:w="1472" w:type="dxa"/>
            <w:vAlign w:val="center"/>
            <w:hideMark/>
          </w:tcPr>
          <w:p w14:paraId="020EBA31" w14:textId="77777777" w:rsidR="00CC4957" w:rsidRPr="00266E66" w:rsidRDefault="00CC4957" w:rsidP="00ED04D2">
            <w:pPr>
              <w:pStyle w:val="ListParagraph"/>
              <w:ind w:left="0"/>
              <w:jc w:val="center"/>
              <w:rPr>
                <w:rFonts w:cstheme="minorHAnsi"/>
                <w:sz w:val="20"/>
                <w:szCs w:val="20"/>
                <w:lang w:val="en-US"/>
              </w:rPr>
            </w:pPr>
            <w:r w:rsidRPr="00266E66">
              <w:rPr>
                <w:rFonts w:cstheme="minorHAnsi"/>
                <w:sz w:val="20"/>
                <w:szCs w:val="20"/>
              </w:rPr>
              <w:t>318.113 (445.</w:t>
            </w:r>
            <w:r w:rsidR="00ED04D2">
              <w:rPr>
                <w:rFonts w:cstheme="minorHAnsi"/>
                <w:sz w:val="20"/>
                <w:szCs w:val="20"/>
              </w:rPr>
              <w:t>6</w:t>
            </w:r>
            <w:r w:rsidRPr="00266E66">
              <w:rPr>
                <w:rFonts w:cstheme="minorHAnsi"/>
                <w:sz w:val="20"/>
                <w:szCs w:val="20"/>
              </w:rPr>
              <w:t>)</w:t>
            </w:r>
            <w:r w:rsidR="00D17723">
              <w:rPr>
                <w:rFonts w:cstheme="minorHAnsi"/>
                <w:sz w:val="20"/>
                <w:szCs w:val="20"/>
              </w:rPr>
              <w:t xml:space="preserve"> [49]</w:t>
            </w:r>
          </w:p>
        </w:tc>
        <w:tc>
          <w:tcPr>
            <w:tcW w:w="1473" w:type="dxa"/>
            <w:vAlign w:val="center"/>
            <w:hideMark/>
          </w:tcPr>
          <w:p w14:paraId="0A09A6CC" w14:textId="77777777" w:rsidR="00CC4957" w:rsidRPr="00266E66" w:rsidRDefault="00D17723" w:rsidP="00ED04D2">
            <w:pPr>
              <w:pStyle w:val="ListParagraph"/>
              <w:ind w:left="0"/>
              <w:jc w:val="center"/>
              <w:rPr>
                <w:rFonts w:cstheme="minorHAnsi"/>
                <w:sz w:val="20"/>
                <w:szCs w:val="20"/>
                <w:lang w:val="en-US"/>
              </w:rPr>
            </w:pPr>
            <w:r>
              <w:rPr>
                <w:rFonts w:cstheme="minorHAnsi"/>
                <w:sz w:val="20"/>
                <w:szCs w:val="20"/>
              </w:rPr>
              <w:t xml:space="preserve">623.594 </w:t>
            </w:r>
            <w:r w:rsidR="00CC4957" w:rsidRPr="00266E66">
              <w:rPr>
                <w:rFonts w:cstheme="minorHAnsi"/>
                <w:sz w:val="20"/>
                <w:szCs w:val="20"/>
              </w:rPr>
              <w:t>(1565.</w:t>
            </w:r>
            <w:r w:rsidR="00ED04D2">
              <w:rPr>
                <w:rFonts w:cstheme="minorHAnsi"/>
                <w:sz w:val="20"/>
                <w:szCs w:val="20"/>
              </w:rPr>
              <w:t>6</w:t>
            </w:r>
            <w:r w:rsidR="00CC4957" w:rsidRPr="00266E66">
              <w:rPr>
                <w:rFonts w:cstheme="minorHAnsi"/>
                <w:sz w:val="20"/>
                <w:szCs w:val="20"/>
              </w:rPr>
              <w:t>)</w:t>
            </w:r>
            <w:r>
              <w:rPr>
                <w:rFonts w:cstheme="minorHAnsi"/>
                <w:sz w:val="20"/>
                <w:szCs w:val="20"/>
              </w:rPr>
              <w:t xml:space="preserve"> [17]</w:t>
            </w:r>
          </w:p>
        </w:tc>
        <w:tc>
          <w:tcPr>
            <w:tcW w:w="1472" w:type="dxa"/>
            <w:vAlign w:val="center"/>
            <w:hideMark/>
          </w:tcPr>
          <w:p w14:paraId="2F508E0B" w14:textId="77777777" w:rsidR="00CC4957" w:rsidRPr="00266E66" w:rsidRDefault="00CC4957" w:rsidP="00ED04D2">
            <w:pPr>
              <w:pStyle w:val="ListParagraph"/>
              <w:ind w:left="0"/>
              <w:jc w:val="center"/>
              <w:rPr>
                <w:rFonts w:cstheme="minorHAnsi"/>
                <w:sz w:val="20"/>
                <w:szCs w:val="20"/>
                <w:lang w:val="en-US"/>
              </w:rPr>
            </w:pPr>
            <w:r w:rsidRPr="00266E66">
              <w:rPr>
                <w:rFonts w:cstheme="minorHAnsi"/>
                <w:sz w:val="20"/>
                <w:szCs w:val="20"/>
              </w:rPr>
              <w:t>281.024 (701.7)</w:t>
            </w:r>
            <w:r w:rsidR="00D17723">
              <w:rPr>
                <w:rFonts w:cstheme="minorHAnsi"/>
                <w:sz w:val="20"/>
                <w:szCs w:val="20"/>
              </w:rPr>
              <w:t xml:space="preserve"> [36]</w:t>
            </w:r>
          </w:p>
        </w:tc>
        <w:tc>
          <w:tcPr>
            <w:tcW w:w="1473" w:type="dxa"/>
            <w:vAlign w:val="center"/>
            <w:hideMark/>
          </w:tcPr>
          <w:p w14:paraId="406613BA" w14:textId="77777777" w:rsidR="00CC4957" w:rsidRPr="00266E66" w:rsidRDefault="00CC4957" w:rsidP="00ED04D2">
            <w:pPr>
              <w:pStyle w:val="ListParagraph"/>
              <w:ind w:left="0"/>
              <w:jc w:val="center"/>
              <w:rPr>
                <w:rFonts w:cstheme="minorHAnsi"/>
                <w:sz w:val="20"/>
                <w:szCs w:val="20"/>
                <w:lang w:val="en-US"/>
              </w:rPr>
            </w:pPr>
            <w:r w:rsidRPr="00266E66">
              <w:rPr>
                <w:rFonts w:cstheme="minorHAnsi"/>
                <w:sz w:val="20"/>
                <w:szCs w:val="20"/>
              </w:rPr>
              <w:t>64.005 (104.7)</w:t>
            </w:r>
            <w:r w:rsidR="00D17723">
              <w:rPr>
                <w:rFonts w:cstheme="minorHAnsi"/>
                <w:sz w:val="20"/>
                <w:szCs w:val="20"/>
              </w:rPr>
              <w:t xml:space="preserve"> [42]</w:t>
            </w:r>
          </w:p>
        </w:tc>
        <w:tc>
          <w:tcPr>
            <w:tcW w:w="769" w:type="dxa"/>
            <w:vAlign w:val="center"/>
            <w:hideMark/>
          </w:tcPr>
          <w:p w14:paraId="270FAC10"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0.041</w:t>
            </w:r>
          </w:p>
        </w:tc>
      </w:tr>
      <w:tr w:rsidR="00CC4957" w:rsidRPr="00266E66" w14:paraId="5BADAA7B" w14:textId="77777777" w:rsidTr="00F3295B">
        <w:trPr>
          <w:trHeight w:val="584"/>
        </w:trPr>
        <w:tc>
          <w:tcPr>
            <w:tcW w:w="2327" w:type="dxa"/>
            <w:vAlign w:val="center"/>
            <w:hideMark/>
          </w:tcPr>
          <w:p w14:paraId="41A4C640"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On Oral corticosteroids (N/%)</w:t>
            </w:r>
            <w:r w:rsidR="00D17723">
              <w:rPr>
                <w:rFonts w:cstheme="minorHAnsi"/>
                <w:sz w:val="20"/>
                <w:szCs w:val="20"/>
              </w:rPr>
              <w:t xml:space="preserve"> [N]</w:t>
            </w:r>
          </w:p>
        </w:tc>
        <w:tc>
          <w:tcPr>
            <w:tcW w:w="1472" w:type="dxa"/>
            <w:vAlign w:val="center"/>
            <w:hideMark/>
          </w:tcPr>
          <w:p w14:paraId="69565220"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19 (38.8%)</w:t>
            </w:r>
            <w:r w:rsidR="00D17723">
              <w:rPr>
                <w:rFonts w:cstheme="minorHAnsi"/>
                <w:sz w:val="20"/>
                <w:szCs w:val="20"/>
              </w:rPr>
              <w:t xml:space="preserve"> [45]</w:t>
            </w:r>
          </w:p>
        </w:tc>
        <w:tc>
          <w:tcPr>
            <w:tcW w:w="1473" w:type="dxa"/>
            <w:vAlign w:val="center"/>
            <w:hideMark/>
          </w:tcPr>
          <w:p w14:paraId="2F997D67"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9 (50.0%)</w:t>
            </w:r>
            <w:r w:rsidR="00D17723">
              <w:rPr>
                <w:rFonts w:cstheme="minorHAnsi"/>
                <w:sz w:val="20"/>
                <w:szCs w:val="20"/>
              </w:rPr>
              <w:t xml:space="preserve"> [17]</w:t>
            </w:r>
          </w:p>
        </w:tc>
        <w:tc>
          <w:tcPr>
            <w:tcW w:w="1472" w:type="dxa"/>
            <w:vAlign w:val="center"/>
            <w:hideMark/>
          </w:tcPr>
          <w:p w14:paraId="2E6CA1D9"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w:t>
            </w:r>
            <w:r w:rsidR="00D17723">
              <w:rPr>
                <w:rFonts w:cstheme="minorHAnsi"/>
                <w:sz w:val="20"/>
                <w:szCs w:val="20"/>
              </w:rPr>
              <w:t xml:space="preserve"> [36]</w:t>
            </w:r>
          </w:p>
        </w:tc>
        <w:tc>
          <w:tcPr>
            <w:tcW w:w="1473" w:type="dxa"/>
            <w:vAlign w:val="center"/>
            <w:hideMark/>
          </w:tcPr>
          <w:p w14:paraId="1889DBF9" w14:textId="77777777" w:rsidR="00CC4957" w:rsidRPr="00266E66" w:rsidRDefault="00B7791F" w:rsidP="00F3295B">
            <w:pPr>
              <w:pStyle w:val="ListParagraph"/>
              <w:ind w:left="0"/>
              <w:jc w:val="center"/>
              <w:rPr>
                <w:rFonts w:cstheme="minorHAnsi"/>
                <w:sz w:val="20"/>
                <w:szCs w:val="20"/>
                <w:lang w:val="en-US"/>
              </w:rPr>
            </w:pPr>
            <w:r>
              <w:rPr>
                <w:rFonts w:cstheme="minorHAnsi"/>
                <w:sz w:val="20"/>
                <w:szCs w:val="20"/>
              </w:rPr>
              <w:t>NA</w:t>
            </w:r>
          </w:p>
        </w:tc>
        <w:tc>
          <w:tcPr>
            <w:tcW w:w="769" w:type="dxa"/>
            <w:vAlign w:val="center"/>
            <w:hideMark/>
          </w:tcPr>
          <w:p w14:paraId="7BC8A6A3"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0.589</w:t>
            </w:r>
          </w:p>
        </w:tc>
      </w:tr>
      <w:tr w:rsidR="00CC4957" w:rsidRPr="00266E66" w14:paraId="0BC4A9B8" w14:textId="77777777" w:rsidTr="00F3295B">
        <w:trPr>
          <w:trHeight w:val="584"/>
        </w:trPr>
        <w:tc>
          <w:tcPr>
            <w:tcW w:w="2327" w:type="dxa"/>
            <w:vAlign w:val="center"/>
            <w:hideMark/>
          </w:tcPr>
          <w:p w14:paraId="307226D9"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FEV</w:t>
            </w:r>
            <w:r w:rsidRPr="00ED04D2">
              <w:rPr>
                <w:rFonts w:cstheme="minorHAnsi"/>
                <w:sz w:val="20"/>
                <w:szCs w:val="20"/>
                <w:vertAlign w:val="subscript"/>
              </w:rPr>
              <w:t>1</w:t>
            </w:r>
            <w:r w:rsidRPr="00266E66">
              <w:rPr>
                <w:rFonts w:cstheme="minorHAnsi"/>
                <w:sz w:val="20"/>
                <w:szCs w:val="20"/>
              </w:rPr>
              <w:t xml:space="preserve"> % (Mean, SD)</w:t>
            </w:r>
            <w:r w:rsidR="00D17723">
              <w:rPr>
                <w:rFonts w:cstheme="minorHAnsi"/>
                <w:sz w:val="20"/>
                <w:szCs w:val="20"/>
              </w:rPr>
              <w:t xml:space="preserve"> [N]</w:t>
            </w:r>
          </w:p>
        </w:tc>
        <w:tc>
          <w:tcPr>
            <w:tcW w:w="1472" w:type="dxa"/>
            <w:vAlign w:val="center"/>
            <w:hideMark/>
          </w:tcPr>
          <w:p w14:paraId="26491778"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75.8 (21.6)</w:t>
            </w:r>
            <w:r w:rsidR="00D17723">
              <w:rPr>
                <w:rFonts w:cstheme="minorHAnsi"/>
                <w:sz w:val="20"/>
                <w:szCs w:val="20"/>
              </w:rPr>
              <w:t xml:space="preserve"> [49]</w:t>
            </w:r>
          </w:p>
        </w:tc>
        <w:tc>
          <w:tcPr>
            <w:tcW w:w="1473" w:type="dxa"/>
            <w:vAlign w:val="center"/>
            <w:hideMark/>
          </w:tcPr>
          <w:p w14:paraId="5D1618C1"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66.2 (14.9)</w:t>
            </w:r>
            <w:r w:rsidR="00D17723">
              <w:rPr>
                <w:rFonts w:cstheme="minorHAnsi"/>
                <w:sz w:val="20"/>
                <w:szCs w:val="20"/>
              </w:rPr>
              <w:t xml:space="preserve"> [18]</w:t>
            </w:r>
          </w:p>
        </w:tc>
        <w:tc>
          <w:tcPr>
            <w:tcW w:w="1472" w:type="dxa"/>
            <w:vAlign w:val="center"/>
            <w:hideMark/>
          </w:tcPr>
          <w:p w14:paraId="33C08CDD"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93.2 (16.7)</w:t>
            </w:r>
            <w:r w:rsidR="00D17723">
              <w:rPr>
                <w:rFonts w:cstheme="minorHAnsi"/>
                <w:sz w:val="20"/>
                <w:szCs w:val="20"/>
              </w:rPr>
              <w:t xml:space="preserve"> [36]</w:t>
            </w:r>
          </w:p>
        </w:tc>
        <w:tc>
          <w:tcPr>
            <w:tcW w:w="1473" w:type="dxa"/>
            <w:vAlign w:val="center"/>
            <w:hideMark/>
          </w:tcPr>
          <w:p w14:paraId="7CE8D193"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101.1 (11.9)</w:t>
            </w:r>
            <w:r w:rsidR="00D17723">
              <w:rPr>
                <w:rFonts w:cstheme="minorHAnsi"/>
                <w:sz w:val="20"/>
                <w:szCs w:val="20"/>
              </w:rPr>
              <w:t xml:space="preserve"> [44]</w:t>
            </w:r>
          </w:p>
        </w:tc>
        <w:tc>
          <w:tcPr>
            <w:tcW w:w="769" w:type="dxa"/>
            <w:vAlign w:val="center"/>
            <w:hideMark/>
          </w:tcPr>
          <w:p w14:paraId="0ABCE5B3"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10</w:t>
            </w:r>
            <w:r w:rsidRPr="00266E66">
              <w:rPr>
                <w:rFonts w:cstheme="minorHAnsi"/>
                <w:sz w:val="20"/>
                <w:szCs w:val="20"/>
                <w:vertAlign w:val="superscript"/>
              </w:rPr>
              <w:t>-14</w:t>
            </w:r>
          </w:p>
        </w:tc>
      </w:tr>
      <w:tr w:rsidR="00CC4957" w:rsidRPr="00266E66" w14:paraId="7BEFC022" w14:textId="77777777" w:rsidTr="00F3295B">
        <w:trPr>
          <w:trHeight w:val="584"/>
        </w:trPr>
        <w:tc>
          <w:tcPr>
            <w:tcW w:w="2327" w:type="dxa"/>
            <w:vAlign w:val="center"/>
            <w:hideMark/>
          </w:tcPr>
          <w:p w14:paraId="12AFB956" w14:textId="77777777" w:rsidR="00CC4957" w:rsidRPr="00266E66" w:rsidRDefault="00D17723" w:rsidP="00EB0D88">
            <w:pPr>
              <w:pStyle w:val="ListParagraph"/>
              <w:ind w:left="0"/>
              <w:rPr>
                <w:rFonts w:cstheme="minorHAnsi"/>
                <w:sz w:val="20"/>
                <w:szCs w:val="20"/>
                <w:lang w:val="en-US"/>
              </w:rPr>
            </w:pPr>
            <w:proofErr w:type="spellStart"/>
            <w:r>
              <w:rPr>
                <w:rFonts w:cstheme="minorHAnsi"/>
                <w:sz w:val="20"/>
                <w:szCs w:val="20"/>
              </w:rPr>
              <w:t>FeNO</w:t>
            </w:r>
            <w:proofErr w:type="spellEnd"/>
            <w:r>
              <w:rPr>
                <w:rFonts w:cstheme="minorHAnsi"/>
                <w:sz w:val="20"/>
                <w:szCs w:val="20"/>
              </w:rPr>
              <w:t xml:space="preserve"> ppb </w:t>
            </w:r>
            <w:r w:rsidR="00CC4957" w:rsidRPr="00266E66">
              <w:rPr>
                <w:rFonts w:cstheme="minorHAnsi"/>
                <w:sz w:val="20"/>
                <w:szCs w:val="20"/>
              </w:rPr>
              <w:t>(Mean, SD)</w:t>
            </w:r>
            <w:r>
              <w:rPr>
                <w:rFonts w:cstheme="minorHAnsi"/>
                <w:sz w:val="20"/>
                <w:szCs w:val="20"/>
              </w:rPr>
              <w:t xml:space="preserve"> [N]</w:t>
            </w:r>
          </w:p>
        </w:tc>
        <w:tc>
          <w:tcPr>
            <w:tcW w:w="1472" w:type="dxa"/>
            <w:vAlign w:val="center"/>
            <w:hideMark/>
          </w:tcPr>
          <w:p w14:paraId="7A65C246"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41.77 (29.49)</w:t>
            </w:r>
            <w:r w:rsidR="00D17723">
              <w:rPr>
                <w:rFonts w:cstheme="minorHAnsi"/>
                <w:sz w:val="20"/>
                <w:szCs w:val="20"/>
              </w:rPr>
              <w:t xml:space="preserve"> [45]</w:t>
            </w:r>
          </w:p>
        </w:tc>
        <w:tc>
          <w:tcPr>
            <w:tcW w:w="1473" w:type="dxa"/>
            <w:vAlign w:val="center"/>
            <w:hideMark/>
          </w:tcPr>
          <w:p w14:paraId="2CDAF3D0"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27.68 (25.15)</w:t>
            </w:r>
            <w:r w:rsidR="00D17723">
              <w:rPr>
                <w:rFonts w:cstheme="minorHAnsi"/>
                <w:sz w:val="20"/>
                <w:szCs w:val="20"/>
              </w:rPr>
              <w:t xml:space="preserve"> [17]</w:t>
            </w:r>
          </w:p>
        </w:tc>
        <w:tc>
          <w:tcPr>
            <w:tcW w:w="1472" w:type="dxa"/>
            <w:vAlign w:val="center"/>
            <w:hideMark/>
          </w:tcPr>
          <w:p w14:paraId="66C83A1E"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36.74 (33.78)</w:t>
            </w:r>
            <w:r w:rsidR="00D17723">
              <w:rPr>
                <w:rFonts w:cstheme="minorHAnsi"/>
                <w:sz w:val="20"/>
                <w:szCs w:val="20"/>
              </w:rPr>
              <w:t xml:space="preserve"> [36]</w:t>
            </w:r>
          </w:p>
        </w:tc>
        <w:tc>
          <w:tcPr>
            <w:tcW w:w="1473" w:type="dxa"/>
            <w:vAlign w:val="center"/>
            <w:hideMark/>
          </w:tcPr>
          <w:p w14:paraId="2A6A7CA6"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21.89 (14.49)</w:t>
            </w:r>
            <w:r w:rsidR="00D17723">
              <w:rPr>
                <w:rFonts w:cstheme="minorHAnsi"/>
                <w:sz w:val="20"/>
                <w:szCs w:val="20"/>
              </w:rPr>
              <w:t xml:space="preserve"> [42]</w:t>
            </w:r>
          </w:p>
        </w:tc>
        <w:tc>
          <w:tcPr>
            <w:tcW w:w="769" w:type="dxa"/>
            <w:vAlign w:val="center"/>
            <w:hideMark/>
          </w:tcPr>
          <w:p w14:paraId="523CA76C"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0.005</w:t>
            </w:r>
          </w:p>
        </w:tc>
      </w:tr>
      <w:tr w:rsidR="00CC4957" w:rsidRPr="00266E66" w14:paraId="0EEDD37E" w14:textId="77777777" w:rsidTr="00F3295B">
        <w:trPr>
          <w:trHeight w:val="584"/>
        </w:trPr>
        <w:tc>
          <w:tcPr>
            <w:tcW w:w="2327" w:type="dxa"/>
            <w:vAlign w:val="center"/>
            <w:hideMark/>
          </w:tcPr>
          <w:p w14:paraId="37AAD9C1" w14:textId="77777777" w:rsidR="00CC4957" w:rsidRPr="00266E66" w:rsidRDefault="00D17723" w:rsidP="00EB0D88">
            <w:pPr>
              <w:pStyle w:val="ListParagraph"/>
              <w:ind w:left="0"/>
              <w:rPr>
                <w:rFonts w:cstheme="minorHAnsi"/>
                <w:sz w:val="20"/>
                <w:szCs w:val="20"/>
                <w:lang w:val="en-US"/>
              </w:rPr>
            </w:pPr>
            <w:r>
              <w:rPr>
                <w:rFonts w:cstheme="minorHAnsi"/>
                <w:sz w:val="20"/>
                <w:szCs w:val="20"/>
              </w:rPr>
              <w:t xml:space="preserve">Blood Eosinophils </w:t>
            </w:r>
            <w:r w:rsidR="00CC4957" w:rsidRPr="00266E66">
              <w:rPr>
                <w:rFonts w:cstheme="minorHAnsi"/>
                <w:sz w:val="20"/>
                <w:szCs w:val="20"/>
              </w:rPr>
              <w:t>/</w:t>
            </w:r>
            <w:proofErr w:type="spellStart"/>
            <w:r w:rsidR="00CC4957" w:rsidRPr="00266E66">
              <w:rPr>
                <w:rFonts w:cstheme="minorHAnsi"/>
                <w:sz w:val="20"/>
                <w:szCs w:val="20"/>
              </w:rPr>
              <w:t>μL</w:t>
            </w:r>
            <w:proofErr w:type="spellEnd"/>
            <w:r w:rsidR="00CC4957" w:rsidRPr="00266E66">
              <w:rPr>
                <w:rFonts w:cstheme="minorHAnsi"/>
                <w:sz w:val="20"/>
                <w:szCs w:val="20"/>
              </w:rPr>
              <w:t xml:space="preserve"> (Mean, SD)</w:t>
            </w:r>
            <w:r w:rsidR="00E72987">
              <w:rPr>
                <w:rFonts w:cstheme="minorHAnsi"/>
                <w:sz w:val="20"/>
                <w:szCs w:val="20"/>
              </w:rPr>
              <w:t xml:space="preserve"> [N]</w:t>
            </w:r>
          </w:p>
        </w:tc>
        <w:tc>
          <w:tcPr>
            <w:tcW w:w="1472" w:type="dxa"/>
            <w:vAlign w:val="center"/>
            <w:hideMark/>
          </w:tcPr>
          <w:p w14:paraId="30708F44"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288.8 (238.1)</w:t>
            </w:r>
            <w:r w:rsidR="009D32D3">
              <w:rPr>
                <w:rFonts w:cstheme="minorHAnsi"/>
                <w:sz w:val="20"/>
                <w:szCs w:val="20"/>
              </w:rPr>
              <w:t xml:space="preserve"> [</w:t>
            </w:r>
            <w:r w:rsidR="00E72987">
              <w:rPr>
                <w:rFonts w:cstheme="minorHAnsi"/>
                <w:sz w:val="20"/>
                <w:szCs w:val="20"/>
              </w:rPr>
              <w:t>49</w:t>
            </w:r>
            <w:r w:rsidR="009D32D3">
              <w:rPr>
                <w:rFonts w:cstheme="minorHAnsi"/>
                <w:sz w:val="20"/>
                <w:szCs w:val="20"/>
              </w:rPr>
              <w:t>]</w:t>
            </w:r>
          </w:p>
        </w:tc>
        <w:tc>
          <w:tcPr>
            <w:tcW w:w="1473" w:type="dxa"/>
            <w:vAlign w:val="center"/>
            <w:hideMark/>
          </w:tcPr>
          <w:p w14:paraId="6934E87C"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264.4 (268.4)</w:t>
            </w:r>
            <w:r w:rsidR="00E72987">
              <w:rPr>
                <w:rFonts w:cstheme="minorHAnsi"/>
                <w:sz w:val="20"/>
                <w:szCs w:val="20"/>
              </w:rPr>
              <w:t xml:space="preserve"> [18]</w:t>
            </w:r>
          </w:p>
        </w:tc>
        <w:tc>
          <w:tcPr>
            <w:tcW w:w="1472" w:type="dxa"/>
            <w:vAlign w:val="center"/>
            <w:hideMark/>
          </w:tcPr>
          <w:p w14:paraId="2DC7D383"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231.1 (164.7)</w:t>
            </w:r>
            <w:r w:rsidR="00E72987">
              <w:rPr>
                <w:rFonts w:cstheme="minorHAnsi"/>
                <w:sz w:val="20"/>
                <w:szCs w:val="20"/>
              </w:rPr>
              <w:t xml:space="preserve"> [36]</w:t>
            </w:r>
          </w:p>
        </w:tc>
        <w:tc>
          <w:tcPr>
            <w:tcW w:w="1473" w:type="dxa"/>
            <w:vAlign w:val="center"/>
            <w:hideMark/>
          </w:tcPr>
          <w:p w14:paraId="660A02BB"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157 .0 (146.3)</w:t>
            </w:r>
            <w:r w:rsidR="00E72987">
              <w:rPr>
                <w:rFonts w:cstheme="minorHAnsi"/>
                <w:sz w:val="20"/>
                <w:szCs w:val="20"/>
              </w:rPr>
              <w:t xml:space="preserve"> [44]</w:t>
            </w:r>
          </w:p>
        </w:tc>
        <w:tc>
          <w:tcPr>
            <w:tcW w:w="769" w:type="dxa"/>
            <w:vAlign w:val="center"/>
            <w:hideMark/>
          </w:tcPr>
          <w:p w14:paraId="2917BE57"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0.018</w:t>
            </w:r>
          </w:p>
        </w:tc>
      </w:tr>
      <w:tr w:rsidR="00CC4957" w:rsidRPr="00266E66" w14:paraId="6D1A6B11" w14:textId="77777777" w:rsidTr="00F3295B">
        <w:trPr>
          <w:trHeight w:val="584"/>
        </w:trPr>
        <w:tc>
          <w:tcPr>
            <w:tcW w:w="2327" w:type="dxa"/>
            <w:vAlign w:val="center"/>
            <w:hideMark/>
          </w:tcPr>
          <w:p w14:paraId="54D751FA" w14:textId="77777777" w:rsidR="00CC4957" w:rsidRPr="00266E66" w:rsidRDefault="00CC4957" w:rsidP="00EB0D88">
            <w:pPr>
              <w:pStyle w:val="ListParagraph"/>
              <w:ind w:left="0"/>
              <w:rPr>
                <w:rFonts w:cstheme="minorHAnsi"/>
                <w:sz w:val="20"/>
                <w:szCs w:val="20"/>
                <w:lang w:val="en-US"/>
              </w:rPr>
            </w:pPr>
            <w:r w:rsidRPr="00266E66">
              <w:rPr>
                <w:rFonts w:cstheme="minorHAnsi"/>
                <w:sz w:val="20"/>
                <w:szCs w:val="20"/>
              </w:rPr>
              <w:t>Sputum Eosinophils % (Mean, SD)</w:t>
            </w:r>
            <w:r w:rsidR="00E72987">
              <w:rPr>
                <w:rFonts w:cstheme="minorHAnsi"/>
                <w:sz w:val="20"/>
                <w:szCs w:val="20"/>
              </w:rPr>
              <w:t xml:space="preserve"> [N]</w:t>
            </w:r>
          </w:p>
        </w:tc>
        <w:tc>
          <w:tcPr>
            <w:tcW w:w="1472" w:type="dxa"/>
            <w:vAlign w:val="center"/>
            <w:hideMark/>
          </w:tcPr>
          <w:p w14:paraId="6370CF6A" w14:textId="77777777" w:rsidR="00CC4957" w:rsidRPr="00266E66" w:rsidRDefault="00CC4957" w:rsidP="00ED04D2">
            <w:pPr>
              <w:pStyle w:val="ListParagraph"/>
              <w:ind w:left="0"/>
              <w:jc w:val="center"/>
              <w:rPr>
                <w:rFonts w:cstheme="minorHAnsi"/>
                <w:sz w:val="20"/>
                <w:szCs w:val="20"/>
                <w:lang w:val="en-US"/>
              </w:rPr>
            </w:pPr>
            <w:r w:rsidRPr="00266E66">
              <w:rPr>
                <w:rFonts w:cstheme="minorHAnsi"/>
                <w:sz w:val="20"/>
                <w:szCs w:val="20"/>
              </w:rPr>
              <w:t>12.275 (20.2</w:t>
            </w:r>
            <w:r w:rsidR="00ED04D2">
              <w:rPr>
                <w:rFonts w:cstheme="minorHAnsi"/>
                <w:sz w:val="20"/>
                <w:szCs w:val="20"/>
              </w:rPr>
              <w:t>9</w:t>
            </w:r>
            <w:r w:rsidRPr="00266E66">
              <w:rPr>
                <w:rFonts w:cstheme="minorHAnsi"/>
                <w:sz w:val="20"/>
                <w:szCs w:val="20"/>
              </w:rPr>
              <w:t>)</w:t>
            </w:r>
            <w:r w:rsidR="00E72987">
              <w:rPr>
                <w:rFonts w:cstheme="minorHAnsi"/>
                <w:sz w:val="20"/>
                <w:szCs w:val="20"/>
              </w:rPr>
              <w:t xml:space="preserve"> [</w:t>
            </w:r>
            <w:r w:rsidR="009B46C5">
              <w:rPr>
                <w:rFonts w:cstheme="minorHAnsi"/>
                <w:sz w:val="20"/>
                <w:szCs w:val="20"/>
              </w:rPr>
              <w:t>21</w:t>
            </w:r>
            <w:r w:rsidR="00E72987">
              <w:rPr>
                <w:rFonts w:cstheme="minorHAnsi"/>
                <w:sz w:val="20"/>
                <w:szCs w:val="20"/>
              </w:rPr>
              <w:t>]</w:t>
            </w:r>
          </w:p>
        </w:tc>
        <w:tc>
          <w:tcPr>
            <w:tcW w:w="1473" w:type="dxa"/>
            <w:vAlign w:val="center"/>
            <w:hideMark/>
          </w:tcPr>
          <w:p w14:paraId="79D20F6A"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11.718 (17.70</w:t>
            </w:r>
            <w:r w:rsidR="00ED04D2">
              <w:rPr>
                <w:rFonts w:cstheme="minorHAnsi"/>
                <w:sz w:val="20"/>
                <w:szCs w:val="20"/>
              </w:rPr>
              <w:t>9</w:t>
            </w:r>
            <w:r w:rsidRPr="00266E66">
              <w:rPr>
                <w:rFonts w:cstheme="minorHAnsi"/>
                <w:sz w:val="20"/>
                <w:szCs w:val="20"/>
              </w:rPr>
              <w:t>0)</w:t>
            </w:r>
            <w:r w:rsidR="009B46C5">
              <w:rPr>
                <w:rFonts w:cstheme="minorHAnsi"/>
                <w:sz w:val="20"/>
                <w:szCs w:val="20"/>
              </w:rPr>
              <w:t xml:space="preserve"> [</w:t>
            </w:r>
            <w:r w:rsidR="00541A36">
              <w:rPr>
                <w:rFonts w:cstheme="minorHAnsi"/>
                <w:sz w:val="20"/>
                <w:szCs w:val="20"/>
              </w:rPr>
              <w:t>7</w:t>
            </w:r>
            <w:r w:rsidR="009B46C5">
              <w:rPr>
                <w:rFonts w:cstheme="minorHAnsi"/>
                <w:sz w:val="20"/>
                <w:szCs w:val="20"/>
              </w:rPr>
              <w:t>]</w:t>
            </w:r>
          </w:p>
        </w:tc>
        <w:tc>
          <w:tcPr>
            <w:tcW w:w="1472" w:type="dxa"/>
            <w:vAlign w:val="center"/>
            <w:hideMark/>
          </w:tcPr>
          <w:p w14:paraId="0AA643A8"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2.373 (3.89</w:t>
            </w:r>
            <w:r w:rsidR="00ED04D2">
              <w:rPr>
                <w:rFonts w:cstheme="minorHAnsi"/>
                <w:sz w:val="20"/>
                <w:szCs w:val="20"/>
              </w:rPr>
              <w:t>9</w:t>
            </w:r>
            <w:r w:rsidRPr="00266E66">
              <w:rPr>
                <w:rFonts w:cstheme="minorHAnsi"/>
                <w:sz w:val="20"/>
                <w:szCs w:val="20"/>
              </w:rPr>
              <w:t>2)</w:t>
            </w:r>
            <w:r w:rsidR="00541A36">
              <w:rPr>
                <w:rFonts w:cstheme="minorHAnsi"/>
                <w:sz w:val="20"/>
                <w:szCs w:val="20"/>
              </w:rPr>
              <w:t xml:space="preserve"> [15]</w:t>
            </w:r>
          </w:p>
        </w:tc>
        <w:tc>
          <w:tcPr>
            <w:tcW w:w="1473" w:type="dxa"/>
            <w:vAlign w:val="center"/>
            <w:hideMark/>
          </w:tcPr>
          <w:p w14:paraId="277E381C"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0.313 (0.47)</w:t>
            </w:r>
            <w:r w:rsidR="00541A36">
              <w:rPr>
                <w:rFonts w:cstheme="minorHAnsi"/>
                <w:sz w:val="20"/>
                <w:szCs w:val="20"/>
              </w:rPr>
              <w:t xml:space="preserve"> [25]</w:t>
            </w:r>
          </w:p>
        </w:tc>
        <w:tc>
          <w:tcPr>
            <w:tcW w:w="769" w:type="dxa"/>
            <w:vAlign w:val="center"/>
            <w:hideMark/>
          </w:tcPr>
          <w:p w14:paraId="303B46DD" w14:textId="77777777" w:rsidR="00CC4957" w:rsidRPr="00266E66" w:rsidRDefault="00CC4957" w:rsidP="00F3295B">
            <w:pPr>
              <w:pStyle w:val="ListParagraph"/>
              <w:ind w:left="0"/>
              <w:jc w:val="center"/>
              <w:rPr>
                <w:rFonts w:cstheme="minorHAnsi"/>
                <w:sz w:val="20"/>
                <w:szCs w:val="20"/>
                <w:lang w:val="en-US"/>
              </w:rPr>
            </w:pPr>
            <w:r w:rsidRPr="00266E66">
              <w:rPr>
                <w:rFonts w:cstheme="minorHAnsi"/>
                <w:sz w:val="20"/>
                <w:szCs w:val="20"/>
              </w:rPr>
              <w:t>0.028</w:t>
            </w:r>
          </w:p>
        </w:tc>
      </w:tr>
      <w:tr w:rsidR="00DD7B52" w:rsidRPr="00266E66" w14:paraId="7CA90307" w14:textId="77777777" w:rsidTr="00F3295B">
        <w:trPr>
          <w:trHeight w:val="584"/>
        </w:trPr>
        <w:tc>
          <w:tcPr>
            <w:tcW w:w="2327" w:type="dxa"/>
            <w:vAlign w:val="center"/>
          </w:tcPr>
          <w:p w14:paraId="298A62C3" w14:textId="77777777" w:rsidR="00DD7B52" w:rsidRPr="00266E66" w:rsidRDefault="00DD7B52" w:rsidP="00EB0D88">
            <w:pPr>
              <w:pStyle w:val="ListParagraph"/>
              <w:ind w:left="0"/>
              <w:rPr>
                <w:rFonts w:cstheme="minorHAnsi"/>
                <w:sz w:val="20"/>
                <w:szCs w:val="20"/>
              </w:rPr>
            </w:pPr>
            <w:r>
              <w:rPr>
                <w:rFonts w:cstheme="minorHAnsi"/>
                <w:sz w:val="20"/>
                <w:szCs w:val="20"/>
              </w:rPr>
              <w:t>BMI</w:t>
            </w:r>
            <w:r w:rsidR="00541A36">
              <w:rPr>
                <w:rFonts w:cstheme="minorHAnsi"/>
                <w:sz w:val="20"/>
                <w:szCs w:val="20"/>
              </w:rPr>
              <w:t xml:space="preserve"> </w:t>
            </w:r>
            <w:r w:rsidR="00541A36" w:rsidRPr="00266E66">
              <w:rPr>
                <w:rFonts w:cstheme="minorHAnsi"/>
                <w:sz w:val="20"/>
                <w:szCs w:val="20"/>
              </w:rPr>
              <w:t>(Mean, SD)</w:t>
            </w:r>
            <w:r w:rsidR="00541A36">
              <w:rPr>
                <w:rFonts w:cstheme="minorHAnsi"/>
                <w:sz w:val="20"/>
                <w:szCs w:val="20"/>
              </w:rPr>
              <w:t xml:space="preserve"> [N]</w:t>
            </w:r>
          </w:p>
        </w:tc>
        <w:tc>
          <w:tcPr>
            <w:tcW w:w="1472" w:type="dxa"/>
            <w:vAlign w:val="center"/>
          </w:tcPr>
          <w:p w14:paraId="3CFBA8C8" w14:textId="77777777" w:rsidR="00DD7B52" w:rsidRPr="00266E66" w:rsidRDefault="006B5858" w:rsidP="00ED04D2">
            <w:pPr>
              <w:pStyle w:val="ListParagraph"/>
              <w:ind w:left="0"/>
              <w:jc w:val="center"/>
              <w:rPr>
                <w:rFonts w:cstheme="minorHAnsi"/>
                <w:sz w:val="20"/>
                <w:szCs w:val="20"/>
              </w:rPr>
            </w:pPr>
            <w:r>
              <w:rPr>
                <w:rFonts w:cstheme="minorHAnsi"/>
                <w:sz w:val="20"/>
                <w:szCs w:val="20"/>
              </w:rPr>
              <w:t>30.6 (6.3)</w:t>
            </w:r>
            <w:r w:rsidR="00541A36">
              <w:rPr>
                <w:rFonts w:cstheme="minorHAnsi"/>
                <w:sz w:val="20"/>
                <w:szCs w:val="20"/>
              </w:rPr>
              <w:t xml:space="preserve"> [49]</w:t>
            </w:r>
          </w:p>
        </w:tc>
        <w:tc>
          <w:tcPr>
            <w:tcW w:w="1473" w:type="dxa"/>
            <w:vAlign w:val="center"/>
          </w:tcPr>
          <w:p w14:paraId="1D86E79C" w14:textId="77777777" w:rsidR="00DD7B52" w:rsidRPr="00266E66" w:rsidRDefault="006B5858" w:rsidP="00F3295B">
            <w:pPr>
              <w:pStyle w:val="ListParagraph"/>
              <w:ind w:left="0"/>
              <w:jc w:val="center"/>
              <w:rPr>
                <w:rFonts w:cstheme="minorHAnsi"/>
                <w:sz w:val="20"/>
                <w:szCs w:val="20"/>
              </w:rPr>
            </w:pPr>
            <w:r>
              <w:rPr>
                <w:rFonts w:cstheme="minorHAnsi"/>
                <w:sz w:val="20"/>
                <w:szCs w:val="20"/>
              </w:rPr>
              <w:t>29.1 (6.2)</w:t>
            </w:r>
            <w:r w:rsidR="00541A36">
              <w:rPr>
                <w:rFonts w:cstheme="minorHAnsi"/>
                <w:sz w:val="20"/>
                <w:szCs w:val="20"/>
              </w:rPr>
              <w:t xml:space="preserve"> [18]</w:t>
            </w:r>
          </w:p>
        </w:tc>
        <w:tc>
          <w:tcPr>
            <w:tcW w:w="1472" w:type="dxa"/>
            <w:vAlign w:val="center"/>
          </w:tcPr>
          <w:p w14:paraId="5B70152D" w14:textId="77777777" w:rsidR="00DD7B52" w:rsidRPr="00266E66" w:rsidRDefault="006B5858" w:rsidP="00F3295B">
            <w:pPr>
              <w:pStyle w:val="ListParagraph"/>
              <w:ind w:left="0"/>
              <w:jc w:val="center"/>
              <w:rPr>
                <w:rFonts w:cstheme="minorHAnsi"/>
                <w:sz w:val="20"/>
                <w:szCs w:val="20"/>
              </w:rPr>
            </w:pPr>
            <w:r>
              <w:rPr>
                <w:rFonts w:cstheme="minorHAnsi"/>
                <w:sz w:val="20"/>
                <w:szCs w:val="20"/>
              </w:rPr>
              <w:t>26.4 (4.7)</w:t>
            </w:r>
            <w:r w:rsidR="00541A36">
              <w:rPr>
                <w:rFonts w:cstheme="minorHAnsi"/>
                <w:sz w:val="20"/>
                <w:szCs w:val="20"/>
              </w:rPr>
              <w:t xml:space="preserve"> [36]</w:t>
            </w:r>
          </w:p>
        </w:tc>
        <w:tc>
          <w:tcPr>
            <w:tcW w:w="1473" w:type="dxa"/>
            <w:vAlign w:val="center"/>
          </w:tcPr>
          <w:p w14:paraId="75E94074" w14:textId="77777777" w:rsidR="00DD7B52" w:rsidRPr="00266E66" w:rsidRDefault="006B5858" w:rsidP="00F3295B">
            <w:pPr>
              <w:pStyle w:val="ListParagraph"/>
              <w:ind w:left="0"/>
              <w:jc w:val="center"/>
              <w:rPr>
                <w:rFonts w:cstheme="minorHAnsi"/>
                <w:sz w:val="20"/>
                <w:szCs w:val="20"/>
              </w:rPr>
            </w:pPr>
            <w:r>
              <w:rPr>
                <w:rFonts w:cstheme="minorHAnsi"/>
                <w:sz w:val="20"/>
                <w:szCs w:val="20"/>
              </w:rPr>
              <w:t>24.8 (3.3)</w:t>
            </w:r>
            <w:r w:rsidR="00541A36">
              <w:rPr>
                <w:rFonts w:cstheme="minorHAnsi"/>
                <w:sz w:val="20"/>
                <w:szCs w:val="20"/>
              </w:rPr>
              <w:t xml:space="preserve"> [44]</w:t>
            </w:r>
          </w:p>
        </w:tc>
        <w:tc>
          <w:tcPr>
            <w:tcW w:w="769" w:type="dxa"/>
            <w:vAlign w:val="center"/>
          </w:tcPr>
          <w:p w14:paraId="105A8B91" w14:textId="77777777" w:rsidR="00DD7B52" w:rsidRPr="00266E66" w:rsidRDefault="006B5858" w:rsidP="00F3295B">
            <w:pPr>
              <w:pStyle w:val="ListParagraph"/>
              <w:ind w:left="0"/>
              <w:jc w:val="center"/>
              <w:rPr>
                <w:rFonts w:cstheme="minorHAnsi"/>
                <w:sz w:val="20"/>
                <w:szCs w:val="20"/>
              </w:rPr>
            </w:pPr>
            <w:r w:rsidRPr="00266E66">
              <w:rPr>
                <w:rFonts w:cstheme="minorHAnsi"/>
                <w:sz w:val="20"/>
                <w:szCs w:val="20"/>
              </w:rPr>
              <w:t>10</w:t>
            </w:r>
            <w:r>
              <w:rPr>
                <w:rFonts w:cstheme="minorHAnsi"/>
                <w:sz w:val="20"/>
                <w:szCs w:val="20"/>
                <w:vertAlign w:val="superscript"/>
              </w:rPr>
              <w:t>-6</w:t>
            </w:r>
          </w:p>
        </w:tc>
      </w:tr>
      <w:tr w:rsidR="00DD7B52" w:rsidRPr="00266E66" w14:paraId="3CC94555" w14:textId="77777777" w:rsidTr="00F3295B">
        <w:trPr>
          <w:trHeight w:val="584"/>
        </w:trPr>
        <w:tc>
          <w:tcPr>
            <w:tcW w:w="2327" w:type="dxa"/>
            <w:vAlign w:val="center"/>
          </w:tcPr>
          <w:p w14:paraId="7AE61D13" w14:textId="77777777" w:rsidR="00DD7B52" w:rsidRDefault="00DD7B52" w:rsidP="00EB0D88">
            <w:pPr>
              <w:pStyle w:val="ListParagraph"/>
              <w:ind w:left="0"/>
              <w:rPr>
                <w:rFonts w:cstheme="minorHAnsi"/>
                <w:sz w:val="20"/>
                <w:szCs w:val="20"/>
              </w:rPr>
            </w:pPr>
            <w:r>
              <w:rPr>
                <w:rFonts w:cstheme="minorHAnsi"/>
                <w:sz w:val="20"/>
                <w:szCs w:val="20"/>
              </w:rPr>
              <w:t>Exac</w:t>
            </w:r>
            <w:r w:rsidR="00541A36">
              <w:rPr>
                <w:rFonts w:cstheme="minorHAnsi"/>
                <w:sz w:val="20"/>
                <w:szCs w:val="20"/>
              </w:rPr>
              <w:t xml:space="preserve">erbations </w:t>
            </w:r>
            <w:r w:rsidR="00541A36" w:rsidRPr="00266E66">
              <w:rPr>
                <w:rFonts w:cstheme="minorHAnsi"/>
                <w:sz w:val="20"/>
                <w:szCs w:val="20"/>
              </w:rPr>
              <w:t>(Mean, SD)</w:t>
            </w:r>
            <w:r w:rsidR="00541A36">
              <w:rPr>
                <w:rFonts w:cstheme="minorHAnsi"/>
                <w:sz w:val="20"/>
                <w:szCs w:val="20"/>
              </w:rPr>
              <w:t xml:space="preserve"> [N]</w:t>
            </w:r>
          </w:p>
        </w:tc>
        <w:tc>
          <w:tcPr>
            <w:tcW w:w="1472" w:type="dxa"/>
            <w:vAlign w:val="center"/>
          </w:tcPr>
          <w:p w14:paraId="68F653B7" w14:textId="77777777" w:rsidR="00DD7B52" w:rsidRPr="00266E66" w:rsidRDefault="006B5858" w:rsidP="00ED04D2">
            <w:pPr>
              <w:pStyle w:val="ListParagraph"/>
              <w:ind w:left="0"/>
              <w:jc w:val="center"/>
              <w:rPr>
                <w:rFonts w:cstheme="minorHAnsi"/>
                <w:sz w:val="20"/>
                <w:szCs w:val="20"/>
              </w:rPr>
            </w:pPr>
            <w:r>
              <w:rPr>
                <w:rFonts w:cstheme="minorHAnsi"/>
                <w:sz w:val="20"/>
                <w:szCs w:val="20"/>
              </w:rPr>
              <w:t>2.5 (2.0)</w:t>
            </w:r>
            <w:r w:rsidR="00FF721B">
              <w:rPr>
                <w:rFonts w:cstheme="minorHAnsi"/>
                <w:sz w:val="20"/>
                <w:szCs w:val="20"/>
              </w:rPr>
              <w:t xml:space="preserve"> [48]</w:t>
            </w:r>
          </w:p>
        </w:tc>
        <w:tc>
          <w:tcPr>
            <w:tcW w:w="1473" w:type="dxa"/>
            <w:vAlign w:val="center"/>
          </w:tcPr>
          <w:p w14:paraId="4CF69063" w14:textId="77777777" w:rsidR="00DD7B52" w:rsidRPr="00266E66" w:rsidRDefault="006B5858" w:rsidP="00F3295B">
            <w:pPr>
              <w:pStyle w:val="ListParagraph"/>
              <w:ind w:left="0"/>
              <w:jc w:val="center"/>
              <w:rPr>
                <w:rFonts w:cstheme="minorHAnsi"/>
                <w:sz w:val="20"/>
                <w:szCs w:val="20"/>
              </w:rPr>
            </w:pPr>
            <w:r>
              <w:rPr>
                <w:rFonts w:cstheme="minorHAnsi"/>
                <w:sz w:val="20"/>
                <w:szCs w:val="20"/>
              </w:rPr>
              <w:t>2.3 (1.7)</w:t>
            </w:r>
            <w:r w:rsidR="00FF721B">
              <w:rPr>
                <w:rFonts w:cstheme="minorHAnsi"/>
                <w:sz w:val="20"/>
                <w:szCs w:val="20"/>
              </w:rPr>
              <w:t xml:space="preserve"> [18]</w:t>
            </w:r>
          </w:p>
        </w:tc>
        <w:tc>
          <w:tcPr>
            <w:tcW w:w="1472" w:type="dxa"/>
            <w:vAlign w:val="center"/>
          </w:tcPr>
          <w:p w14:paraId="2A0DF7F0" w14:textId="77777777" w:rsidR="00DD7B52" w:rsidRPr="00266E66" w:rsidRDefault="006B5858" w:rsidP="00F3295B">
            <w:pPr>
              <w:pStyle w:val="ListParagraph"/>
              <w:ind w:left="0"/>
              <w:jc w:val="center"/>
              <w:rPr>
                <w:rFonts w:cstheme="minorHAnsi"/>
                <w:sz w:val="20"/>
                <w:szCs w:val="20"/>
              </w:rPr>
            </w:pPr>
            <w:r>
              <w:rPr>
                <w:rFonts w:cstheme="minorHAnsi"/>
                <w:sz w:val="20"/>
                <w:szCs w:val="20"/>
              </w:rPr>
              <w:t>0.36 (0.79)</w:t>
            </w:r>
            <w:r w:rsidR="00FF721B">
              <w:rPr>
                <w:rFonts w:cstheme="minorHAnsi"/>
                <w:sz w:val="20"/>
                <w:szCs w:val="20"/>
              </w:rPr>
              <w:t xml:space="preserve"> [36]</w:t>
            </w:r>
          </w:p>
        </w:tc>
        <w:tc>
          <w:tcPr>
            <w:tcW w:w="1473" w:type="dxa"/>
            <w:vAlign w:val="center"/>
          </w:tcPr>
          <w:p w14:paraId="74ED8116" w14:textId="77777777" w:rsidR="00DD7B52" w:rsidRPr="00266E66" w:rsidRDefault="006B5858" w:rsidP="00F3295B">
            <w:pPr>
              <w:pStyle w:val="ListParagraph"/>
              <w:ind w:left="0"/>
              <w:jc w:val="center"/>
              <w:rPr>
                <w:rFonts w:cstheme="minorHAnsi"/>
                <w:sz w:val="20"/>
                <w:szCs w:val="20"/>
              </w:rPr>
            </w:pPr>
            <w:r>
              <w:rPr>
                <w:rFonts w:cstheme="minorHAnsi"/>
                <w:sz w:val="20"/>
                <w:szCs w:val="20"/>
              </w:rPr>
              <w:t>NA</w:t>
            </w:r>
          </w:p>
        </w:tc>
        <w:tc>
          <w:tcPr>
            <w:tcW w:w="769" w:type="dxa"/>
            <w:vAlign w:val="center"/>
          </w:tcPr>
          <w:p w14:paraId="567E0D18" w14:textId="77777777" w:rsidR="00DD7B52" w:rsidRPr="00266E66" w:rsidRDefault="00270E9B" w:rsidP="00F3295B">
            <w:pPr>
              <w:pStyle w:val="ListParagraph"/>
              <w:ind w:left="0"/>
              <w:jc w:val="center"/>
              <w:rPr>
                <w:rFonts w:cstheme="minorHAnsi"/>
                <w:sz w:val="20"/>
                <w:szCs w:val="20"/>
              </w:rPr>
            </w:pPr>
            <w:r w:rsidRPr="00266E66">
              <w:rPr>
                <w:rFonts w:cstheme="minorHAnsi"/>
                <w:sz w:val="20"/>
                <w:szCs w:val="20"/>
              </w:rPr>
              <w:t>10</w:t>
            </w:r>
            <w:r>
              <w:rPr>
                <w:rFonts w:cstheme="minorHAnsi"/>
                <w:sz w:val="20"/>
                <w:szCs w:val="20"/>
                <w:vertAlign w:val="superscript"/>
              </w:rPr>
              <w:t>-7</w:t>
            </w:r>
          </w:p>
        </w:tc>
      </w:tr>
      <w:tr w:rsidR="00DD7B52" w:rsidRPr="00266E66" w14:paraId="76723EAE" w14:textId="77777777" w:rsidTr="00F3295B">
        <w:trPr>
          <w:trHeight w:val="584"/>
        </w:trPr>
        <w:tc>
          <w:tcPr>
            <w:tcW w:w="2327" w:type="dxa"/>
            <w:vAlign w:val="center"/>
          </w:tcPr>
          <w:p w14:paraId="1075B223" w14:textId="77777777" w:rsidR="00DD7B52" w:rsidRDefault="00DD7B52" w:rsidP="00EB0D88">
            <w:pPr>
              <w:pStyle w:val="ListParagraph"/>
              <w:ind w:left="0"/>
              <w:rPr>
                <w:rFonts w:cstheme="minorHAnsi"/>
                <w:sz w:val="20"/>
                <w:szCs w:val="20"/>
              </w:rPr>
            </w:pPr>
            <w:r w:rsidRPr="008C5125">
              <w:rPr>
                <w:rFonts w:cstheme="minorHAnsi"/>
                <w:sz w:val="20"/>
                <w:szCs w:val="20"/>
              </w:rPr>
              <w:t>ACQ5</w:t>
            </w:r>
            <w:r w:rsidR="009E7957">
              <w:rPr>
                <w:rFonts w:cstheme="minorHAnsi"/>
                <w:sz w:val="20"/>
                <w:szCs w:val="20"/>
              </w:rPr>
              <w:t xml:space="preserve"> </w:t>
            </w:r>
            <w:r w:rsidR="009E7957" w:rsidRPr="00266E66">
              <w:rPr>
                <w:rFonts w:cstheme="minorHAnsi"/>
                <w:sz w:val="20"/>
                <w:szCs w:val="20"/>
              </w:rPr>
              <w:t>(Mean, SD)</w:t>
            </w:r>
            <w:r w:rsidR="009E7957">
              <w:rPr>
                <w:rFonts w:cstheme="minorHAnsi"/>
                <w:sz w:val="20"/>
                <w:szCs w:val="20"/>
              </w:rPr>
              <w:t xml:space="preserve"> [N]</w:t>
            </w:r>
          </w:p>
        </w:tc>
        <w:tc>
          <w:tcPr>
            <w:tcW w:w="1472" w:type="dxa"/>
            <w:vAlign w:val="center"/>
          </w:tcPr>
          <w:p w14:paraId="0E3F9D8B" w14:textId="77777777" w:rsidR="00DD7B52" w:rsidRPr="00266E66" w:rsidRDefault="00CF7B89" w:rsidP="00ED04D2">
            <w:pPr>
              <w:pStyle w:val="ListParagraph"/>
              <w:ind w:left="0"/>
              <w:jc w:val="center"/>
              <w:rPr>
                <w:rFonts w:cstheme="minorHAnsi"/>
                <w:sz w:val="20"/>
                <w:szCs w:val="20"/>
              </w:rPr>
            </w:pPr>
            <w:r>
              <w:rPr>
                <w:rFonts w:cstheme="minorHAnsi"/>
                <w:sz w:val="20"/>
                <w:szCs w:val="20"/>
              </w:rPr>
              <w:t>1.9</w:t>
            </w:r>
            <w:r w:rsidR="009E7957">
              <w:rPr>
                <w:rFonts w:cstheme="minorHAnsi"/>
                <w:sz w:val="20"/>
                <w:szCs w:val="20"/>
              </w:rPr>
              <w:t xml:space="preserve"> </w:t>
            </w:r>
            <w:r>
              <w:rPr>
                <w:rFonts w:cstheme="minorHAnsi"/>
                <w:sz w:val="20"/>
                <w:szCs w:val="20"/>
              </w:rPr>
              <w:t>(1.1)</w:t>
            </w:r>
            <w:r w:rsidR="00541A36">
              <w:rPr>
                <w:rFonts w:cstheme="minorHAnsi"/>
                <w:sz w:val="20"/>
                <w:szCs w:val="20"/>
              </w:rPr>
              <w:t xml:space="preserve"> </w:t>
            </w:r>
            <w:r w:rsidR="00FF721B">
              <w:rPr>
                <w:rFonts w:cstheme="minorHAnsi"/>
                <w:sz w:val="20"/>
                <w:szCs w:val="20"/>
              </w:rPr>
              <w:t>[39]</w:t>
            </w:r>
          </w:p>
        </w:tc>
        <w:tc>
          <w:tcPr>
            <w:tcW w:w="1473" w:type="dxa"/>
            <w:vAlign w:val="center"/>
          </w:tcPr>
          <w:p w14:paraId="398B9325" w14:textId="77777777" w:rsidR="00DD7B52" w:rsidRPr="00266E66" w:rsidRDefault="00CF7B89" w:rsidP="00F3295B">
            <w:pPr>
              <w:pStyle w:val="ListParagraph"/>
              <w:ind w:left="0"/>
              <w:jc w:val="center"/>
              <w:rPr>
                <w:rFonts w:cstheme="minorHAnsi"/>
                <w:sz w:val="20"/>
                <w:szCs w:val="20"/>
              </w:rPr>
            </w:pPr>
            <w:r>
              <w:rPr>
                <w:rFonts w:cstheme="minorHAnsi"/>
                <w:sz w:val="20"/>
                <w:szCs w:val="20"/>
              </w:rPr>
              <w:t>2.3</w:t>
            </w:r>
            <w:r w:rsidR="009E7957">
              <w:rPr>
                <w:rFonts w:cstheme="minorHAnsi"/>
                <w:sz w:val="20"/>
                <w:szCs w:val="20"/>
              </w:rPr>
              <w:t xml:space="preserve"> </w:t>
            </w:r>
            <w:r>
              <w:rPr>
                <w:rFonts w:cstheme="minorHAnsi"/>
                <w:sz w:val="20"/>
                <w:szCs w:val="20"/>
              </w:rPr>
              <w:t>(1.2)</w:t>
            </w:r>
            <w:r w:rsidR="00541A36">
              <w:rPr>
                <w:rFonts w:cstheme="minorHAnsi"/>
                <w:sz w:val="20"/>
                <w:szCs w:val="20"/>
              </w:rPr>
              <w:t xml:space="preserve"> </w:t>
            </w:r>
            <w:r w:rsidR="00FF721B">
              <w:rPr>
                <w:rFonts w:cstheme="minorHAnsi"/>
                <w:sz w:val="20"/>
                <w:szCs w:val="20"/>
              </w:rPr>
              <w:t>[13]</w:t>
            </w:r>
          </w:p>
        </w:tc>
        <w:tc>
          <w:tcPr>
            <w:tcW w:w="1472" w:type="dxa"/>
            <w:vAlign w:val="center"/>
          </w:tcPr>
          <w:p w14:paraId="3A98CE61" w14:textId="77777777" w:rsidR="00DD7B52" w:rsidRPr="00266E66" w:rsidRDefault="00541A36" w:rsidP="00F3295B">
            <w:pPr>
              <w:pStyle w:val="ListParagraph"/>
              <w:ind w:left="0"/>
              <w:jc w:val="center"/>
              <w:rPr>
                <w:rFonts w:cstheme="minorHAnsi"/>
                <w:sz w:val="20"/>
                <w:szCs w:val="20"/>
              </w:rPr>
            </w:pPr>
            <w:r>
              <w:rPr>
                <w:rFonts w:cstheme="minorHAnsi"/>
                <w:sz w:val="20"/>
                <w:szCs w:val="20"/>
              </w:rPr>
              <w:t xml:space="preserve">0.9 (0.7) </w:t>
            </w:r>
            <w:r w:rsidR="00FF721B">
              <w:rPr>
                <w:rFonts w:cstheme="minorHAnsi"/>
                <w:sz w:val="20"/>
                <w:szCs w:val="20"/>
              </w:rPr>
              <w:t>[35]</w:t>
            </w:r>
          </w:p>
        </w:tc>
        <w:tc>
          <w:tcPr>
            <w:tcW w:w="1473" w:type="dxa"/>
            <w:vAlign w:val="center"/>
          </w:tcPr>
          <w:p w14:paraId="13323436" w14:textId="77777777" w:rsidR="00DD7B52" w:rsidRPr="00266E66" w:rsidRDefault="00CF7B89" w:rsidP="00F3295B">
            <w:pPr>
              <w:pStyle w:val="ListParagraph"/>
              <w:ind w:left="0"/>
              <w:jc w:val="center"/>
              <w:rPr>
                <w:rFonts w:cstheme="minorHAnsi"/>
                <w:sz w:val="20"/>
                <w:szCs w:val="20"/>
              </w:rPr>
            </w:pPr>
            <w:r>
              <w:rPr>
                <w:rFonts w:cstheme="minorHAnsi"/>
                <w:sz w:val="20"/>
                <w:szCs w:val="20"/>
              </w:rPr>
              <w:t>NA</w:t>
            </w:r>
          </w:p>
        </w:tc>
        <w:tc>
          <w:tcPr>
            <w:tcW w:w="769" w:type="dxa"/>
            <w:vAlign w:val="center"/>
          </w:tcPr>
          <w:p w14:paraId="0809AE59" w14:textId="77777777" w:rsidR="00DD7B52" w:rsidRPr="00266E66" w:rsidRDefault="00FF721B" w:rsidP="00F3295B">
            <w:pPr>
              <w:pStyle w:val="ListParagraph"/>
              <w:ind w:left="0"/>
              <w:jc w:val="center"/>
              <w:rPr>
                <w:rFonts w:cstheme="minorHAnsi"/>
                <w:sz w:val="20"/>
                <w:szCs w:val="20"/>
              </w:rPr>
            </w:pPr>
            <w:r w:rsidRPr="00266E66">
              <w:rPr>
                <w:rFonts w:cstheme="minorHAnsi"/>
                <w:sz w:val="20"/>
                <w:szCs w:val="20"/>
              </w:rPr>
              <w:t>10</w:t>
            </w:r>
            <w:r>
              <w:rPr>
                <w:rFonts w:cstheme="minorHAnsi"/>
                <w:sz w:val="20"/>
                <w:szCs w:val="20"/>
                <w:vertAlign w:val="superscript"/>
              </w:rPr>
              <w:t>-</w:t>
            </w:r>
            <w:r w:rsidR="00CF7B89">
              <w:rPr>
                <w:rFonts w:cstheme="minorHAnsi"/>
                <w:sz w:val="20"/>
                <w:szCs w:val="20"/>
                <w:vertAlign w:val="superscript"/>
              </w:rPr>
              <w:t>6</w:t>
            </w:r>
          </w:p>
        </w:tc>
      </w:tr>
      <w:tr w:rsidR="00DD7B52" w:rsidRPr="00266E66" w14:paraId="476DE3BE" w14:textId="77777777" w:rsidTr="00F3295B">
        <w:trPr>
          <w:trHeight w:val="584"/>
        </w:trPr>
        <w:tc>
          <w:tcPr>
            <w:tcW w:w="2327" w:type="dxa"/>
            <w:vAlign w:val="center"/>
          </w:tcPr>
          <w:p w14:paraId="17DB9BD0" w14:textId="77777777" w:rsidR="00DD7B52" w:rsidRPr="008C5125" w:rsidRDefault="00DD7B52" w:rsidP="00EB0D88">
            <w:pPr>
              <w:pStyle w:val="ListParagraph"/>
              <w:ind w:left="0"/>
              <w:rPr>
                <w:rFonts w:cstheme="minorHAnsi"/>
                <w:sz w:val="20"/>
                <w:szCs w:val="20"/>
              </w:rPr>
            </w:pPr>
            <w:r>
              <w:rPr>
                <w:rFonts w:cstheme="minorHAnsi"/>
                <w:sz w:val="20"/>
                <w:szCs w:val="20"/>
              </w:rPr>
              <w:t>Nasal Polyps</w:t>
            </w:r>
            <w:r w:rsidR="009E7957">
              <w:rPr>
                <w:rFonts w:cstheme="minorHAnsi"/>
                <w:sz w:val="20"/>
                <w:szCs w:val="20"/>
              </w:rPr>
              <w:t xml:space="preserve"> </w:t>
            </w:r>
            <w:r w:rsidR="009E7957" w:rsidRPr="00266E66">
              <w:rPr>
                <w:rFonts w:cstheme="minorHAnsi"/>
                <w:sz w:val="20"/>
                <w:szCs w:val="20"/>
              </w:rPr>
              <w:t>(N/%)</w:t>
            </w:r>
            <w:r w:rsidR="009E7957">
              <w:rPr>
                <w:rFonts w:cstheme="minorHAnsi"/>
                <w:sz w:val="20"/>
                <w:szCs w:val="20"/>
              </w:rPr>
              <w:t xml:space="preserve"> [N]</w:t>
            </w:r>
          </w:p>
        </w:tc>
        <w:tc>
          <w:tcPr>
            <w:tcW w:w="1472" w:type="dxa"/>
            <w:vAlign w:val="center"/>
          </w:tcPr>
          <w:p w14:paraId="5EF5451D" w14:textId="77777777" w:rsidR="00DD7B52" w:rsidRPr="00266E66" w:rsidRDefault="00BE606B" w:rsidP="00ED04D2">
            <w:pPr>
              <w:pStyle w:val="ListParagraph"/>
              <w:ind w:left="0"/>
              <w:jc w:val="center"/>
              <w:rPr>
                <w:rFonts w:cstheme="minorHAnsi"/>
                <w:sz w:val="20"/>
                <w:szCs w:val="20"/>
              </w:rPr>
            </w:pPr>
            <w:r>
              <w:rPr>
                <w:rFonts w:cstheme="minorHAnsi"/>
                <w:sz w:val="20"/>
                <w:szCs w:val="20"/>
              </w:rPr>
              <w:t>18</w:t>
            </w:r>
            <w:r w:rsidR="009E7957">
              <w:rPr>
                <w:rFonts w:cstheme="minorHAnsi"/>
                <w:sz w:val="20"/>
                <w:szCs w:val="20"/>
              </w:rPr>
              <w:t xml:space="preserve"> </w:t>
            </w:r>
            <w:r>
              <w:rPr>
                <w:rFonts w:cstheme="minorHAnsi"/>
                <w:sz w:val="20"/>
                <w:szCs w:val="20"/>
              </w:rPr>
              <w:t>(40.1</w:t>
            </w:r>
            <w:r w:rsidR="00CD50EF">
              <w:rPr>
                <w:rFonts w:cstheme="minorHAnsi"/>
                <w:sz w:val="20"/>
                <w:szCs w:val="20"/>
              </w:rPr>
              <w:t>%</w:t>
            </w:r>
            <w:r>
              <w:rPr>
                <w:rFonts w:cstheme="minorHAnsi"/>
                <w:sz w:val="20"/>
                <w:szCs w:val="20"/>
              </w:rPr>
              <w:t>) [44]</w:t>
            </w:r>
          </w:p>
        </w:tc>
        <w:tc>
          <w:tcPr>
            <w:tcW w:w="1473" w:type="dxa"/>
            <w:vAlign w:val="center"/>
          </w:tcPr>
          <w:p w14:paraId="02695F7A" w14:textId="77777777" w:rsidR="00DD7B52" w:rsidRPr="00266E66" w:rsidRDefault="00BE606B" w:rsidP="00F3295B">
            <w:pPr>
              <w:pStyle w:val="ListParagraph"/>
              <w:ind w:left="0"/>
              <w:jc w:val="center"/>
              <w:rPr>
                <w:rFonts w:cstheme="minorHAnsi"/>
                <w:sz w:val="20"/>
                <w:szCs w:val="20"/>
              </w:rPr>
            </w:pPr>
            <w:r>
              <w:rPr>
                <w:rFonts w:cstheme="minorHAnsi"/>
                <w:sz w:val="20"/>
                <w:szCs w:val="20"/>
              </w:rPr>
              <w:t>7 (</w:t>
            </w:r>
            <w:r w:rsidR="00CD50EF">
              <w:rPr>
                <w:rFonts w:cstheme="minorHAnsi"/>
                <w:sz w:val="20"/>
                <w:szCs w:val="20"/>
              </w:rPr>
              <w:t>41.2%</w:t>
            </w:r>
            <w:r>
              <w:rPr>
                <w:rFonts w:cstheme="minorHAnsi"/>
                <w:sz w:val="20"/>
                <w:szCs w:val="20"/>
              </w:rPr>
              <w:t>)</w:t>
            </w:r>
            <w:r w:rsidR="00541A36">
              <w:rPr>
                <w:rFonts w:cstheme="minorHAnsi"/>
                <w:sz w:val="20"/>
                <w:szCs w:val="20"/>
              </w:rPr>
              <w:t xml:space="preserve"> </w:t>
            </w:r>
            <w:r>
              <w:rPr>
                <w:rFonts w:cstheme="minorHAnsi"/>
                <w:sz w:val="20"/>
                <w:szCs w:val="20"/>
              </w:rPr>
              <w:t>[17]</w:t>
            </w:r>
          </w:p>
        </w:tc>
        <w:tc>
          <w:tcPr>
            <w:tcW w:w="1472" w:type="dxa"/>
            <w:vAlign w:val="center"/>
          </w:tcPr>
          <w:p w14:paraId="1F807B0D" w14:textId="77777777" w:rsidR="00DD7B52" w:rsidRPr="00266E66" w:rsidRDefault="00BE606B" w:rsidP="00F3295B">
            <w:pPr>
              <w:pStyle w:val="ListParagraph"/>
              <w:ind w:left="0"/>
              <w:jc w:val="center"/>
              <w:rPr>
                <w:rFonts w:cstheme="minorHAnsi"/>
                <w:sz w:val="20"/>
                <w:szCs w:val="20"/>
              </w:rPr>
            </w:pPr>
            <w:r>
              <w:rPr>
                <w:rFonts w:cstheme="minorHAnsi"/>
                <w:sz w:val="20"/>
                <w:szCs w:val="20"/>
              </w:rPr>
              <w:t>2</w:t>
            </w:r>
            <w:r w:rsidR="009E7957">
              <w:rPr>
                <w:rFonts w:cstheme="minorHAnsi"/>
                <w:sz w:val="20"/>
                <w:szCs w:val="20"/>
              </w:rPr>
              <w:t xml:space="preserve"> </w:t>
            </w:r>
            <w:r>
              <w:rPr>
                <w:rFonts w:cstheme="minorHAnsi"/>
                <w:sz w:val="20"/>
                <w:szCs w:val="20"/>
              </w:rPr>
              <w:t>(</w:t>
            </w:r>
            <w:r w:rsidR="00CD50EF">
              <w:rPr>
                <w:rFonts w:cstheme="minorHAnsi"/>
                <w:sz w:val="20"/>
                <w:szCs w:val="20"/>
              </w:rPr>
              <w:t>5.8%</w:t>
            </w:r>
            <w:r>
              <w:rPr>
                <w:rFonts w:cstheme="minorHAnsi"/>
                <w:sz w:val="20"/>
                <w:szCs w:val="20"/>
              </w:rPr>
              <w:t>)</w:t>
            </w:r>
            <w:r w:rsidR="00541A36">
              <w:rPr>
                <w:rFonts w:cstheme="minorHAnsi"/>
                <w:sz w:val="20"/>
                <w:szCs w:val="20"/>
              </w:rPr>
              <w:t xml:space="preserve"> </w:t>
            </w:r>
            <w:r>
              <w:rPr>
                <w:rFonts w:cstheme="minorHAnsi"/>
                <w:sz w:val="20"/>
                <w:szCs w:val="20"/>
              </w:rPr>
              <w:t>[34]</w:t>
            </w:r>
          </w:p>
        </w:tc>
        <w:tc>
          <w:tcPr>
            <w:tcW w:w="1473" w:type="dxa"/>
            <w:vAlign w:val="center"/>
          </w:tcPr>
          <w:p w14:paraId="1EFD7041" w14:textId="77777777" w:rsidR="00DD7B52" w:rsidRPr="00266E66" w:rsidRDefault="00BE606B" w:rsidP="00F3295B">
            <w:pPr>
              <w:pStyle w:val="ListParagraph"/>
              <w:ind w:left="0"/>
              <w:jc w:val="center"/>
              <w:rPr>
                <w:rFonts w:cstheme="minorHAnsi"/>
                <w:sz w:val="20"/>
                <w:szCs w:val="20"/>
              </w:rPr>
            </w:pPr>
            <w:r>
              <w:rPr>
                <w:rFonts w:cstheme="minorHAnsi"/>
                <w:sz w:val="20"/>
                <w:szCs w:val="20"/>
              </w:rPr>
              <w:t>3</w:t>
            </w:r>
            <w:r w:rsidR="009E7957">
              <w:rPr>
                <w:rFonts w:cstheme="minorHAnsi"/>
                <w:sz w:val="20"/>
                <w:szCs w:val="20"/>
              </w:rPr>
              <w:t xml:space="preserve"> </w:t>
            </w:r>
            <w:r>
              <w:rPr>
                <w:rFonts w:cstheme="minorHAnsi"/>
                <w:sz w:val="20"/>
                <w:szCs w:val="20"/>
              </w:rPr>
              <w:t>(</w:t>
            </w:r>
            <w:r w:rsidR="00CD50EF">
              <w:rPr>
                <w:rFonts w:cstheme="minorHAnsi"/>
                <w:sz w:val="20"/>
                <w:szCs w:val="20"/>
              </w:rPr>
              <w:t>21%</w:t>
            </w:r>
            <w:r>
              <w:rPr>
                <w:rFonts w:cstheme="minorHAnsi"/>
                <w:sz w:val="20"/>
                <w:szCs w:val="20"/>
              </w:rPr>
              <w:t>)</w:t>
            </w:r>
            <w:r w:rsidR="00541A36">
              <w:rPr>
                <w:rFonts w:cstheme="minorHAnsi"/>
                <w:sz w:val="20"/>
                <w:szCs w:val="20"/>
              </w:rPr>
              <w:t xml:space="preserve"> </w:t>
            </w:r>
            <w:r>
              <w:rPr>
                <w:rFonts w:cstheme="minorHAnsi"/>
                <w:sz w:val="20"/>
                <w:szCs w:val="20"/>
              </w:rPr>
              <w:t>[14]</w:t>
            </w:r>
          </w:p>
        </w:tc>
        <w:tc>
          <w:tcPr>
            <w:tcW w:w="769" w:type="dxa"/>
            <w:vAlign w:val="center"/>
          </w:tcPr>
          <w:p w14:paraId="7BC81F83" w14:textId="77777777" w:rsidR="00DD7B52" w:rsidRPr="00266E66" w:rsidRDefault="00BE606B" w:rsidP="00F3295B">
            <w:pPr>
              <w:pStyle w:val="ListParagraph"/>
              <w:ind w:left="0"/>
              <w:jc w:val="center"/>
              <w:rPr>
                <w:rFonts w:cstheme="minorHAnsi"/>
                <w:sz w:val="20"/>
                <w:szCs w:val="20"/>
              </w:rPr>
            </w:pPr>
            <w:r>
              <w:rPr>
                <w:rFonts w:cstheme="minorHAnsi"/>
                <w:sz w:val="20"/>
                <w:szCs w:val="20"/>
              </w:rPr>
              <w:t>0.003</w:t>
            </w:r>
          </w:p>
        </w:tc>
      </w:tr>
    </w:tbl>
    <w:p w14:paraId="5DC6D34D" w14:textId="77777777" w:rsidR="004711AF" w:rsidRPr="00995E24" w:rsidRDefault="00995E24" w:rsidP="00F3295B">
      <w:pPr>
        <w:pStyle w:val="ListParagraph"/>
        <w:spacing w:after="0" w:line="360" w:lineRule="auto"/>
        <w:ind w:left="0"/>
        <w:rPr>
          <w:rFonts w:cstheme="minorHAnsi"/>
          <w:bCs/>
          <w:szCs w:val="20"/>
        </w:rPr>
      </w:pPr>
      <w:r w:rsidRPr="00995E24">
        <w:rPr>
          <w:rFonts w:cstheme="minorHAnsi"/>
          <w:bCs/>
          <w:szCs w:val="20"/>
        </w:rPr>
        <w:t xml:space="preserve">ACQ5: Asthma Control Questionnaire with 5 questions; BMI: Body Mass index; </w:t>
      </w:r>
      <w:proofErr w:type="spellStart"/>
      <w:r w:rsidRPr="00995E24">
        <w:rPr>
          <w:rFonts w:cstheme="minorHAnsi"/>
          <w:bCs/>
          <w:szCs w:val="20"/>
        </w:rPr>
        <w:t>FeNO</w:t>
      </w:r>
      <w:proofErr w:type="spellEnd"/>
      <w:r w:rsidRPr="00995E24">
        <w:rPr>
          <w:rFonts w:cstheme="minorHAnsi"/>
          <w:bCs/>
          <w:szCs w:val="20"/>
        </w:rPr>
        <w:t>: Level of nitric oxide in exhaled breath; FEV</w:t>
      </w:r>
      <w:r w:rsidRPr="002555BC">
        <w:rPr>
          <w:rFonts w:cstheme="minorHAnsi"/>
          <w:bCs/>
          <w:szCs w:val="20"/>
          <w:vertAlign w:val="subscript"/>
        </w:rPr>
        <w:t>1</w:t>
      </w:r>
      <w:r w:rsidRPr="00995E24">
        <w:rPr>
          <w:rFonts w:cstheme="minorHAnsi"/>
          <w:bCs/>
          <w:szCs w:val="20"/>
        </w:rPr>
        <w:t xml:space="preserve">: Forced expiratory volume in one second; </w:t>
      </w:r>
      <w:proofErr w:type="spellStart"/>
      <w:r w:rsidRPr="00995E24">
        <w:rPr>
          <w:rFonts w:cstheme="minorHAnsi"/>
          <w:bCs/>
          <w:szCs w:val="20"/>
        </w:rPr>
        <w:t>IgE</w:t>
      </w:r>
      <w:proofErr w:type="spellEnd"/>
      <w:r w:rsidRPr="00995E24">
        <w:rPr>
          <w:rFonts w:cstheme="minorHAnsi"/>
          <w:bCs/>
          <w:szCs w:val="20"/>
        </w:rPr>
        <w:t xml:space="preserve">: Immunoglobulin E; MMA: Mild/Moderate non-smoking asthmatics; ppb: parts per billion; </w:t>
      </w:r>
      <w:proofErr w:type="spellStart"/>
      <w:r w:rsidRPr="00995E24">
        <w:rPr>
          <w:rFonts w:cstheme="minorHAnsi"/>
          <w:bCs/>
          <w:szCs w:val="20"/>
        </w:rPr>
        <w:t>SAn</w:t>
      </w:r>
      <w:proofErr w:type="spellEnd"/>
      <w:r w:rsidRPr="00995E24">
        <w:rPr>
          <w:rFonts w:cstheme="minorHAnsi"/>
          <w:bCs/>
          <w:szCs w:val="20"/>
        </w:rPr>
        <w:t>: Severe non-smoking asthma; SAs: Smokers and ex-smokers with severe asthma.</w:t>
      </w:r>
    </w:p>
    <w:p w14:paraId="2FA524AA" w14:textId="77777777" w:rsidR="00ED0D9E" w:rsidRDefault="00ED0D9E" w:rsidP="00F3295B">
      <w:pPr>
        <w:pStyle w:val="ListParagraph"/>
        <w:spacing w:after="0" w:line="360" w:lineRule="auto"/>
        <w:ind w:left="0"/>
        <w:rPr>
          <w:rFonts w:cstheme="minorHAnsi"/>
          <w:b/>
          <w:bCs/>
          <w:szCs w:val="20"/>
        </w:rPr>
      </w:pPr>
    </w:p>
    <w:p w14:paraId="6D7C529D" w14:textId="77777777" w:rsidR="001A7E89" w:rsidRDefault="001A7E89" w:rsidP="00F3295B">
      <w:pPr>
        <w:pStyle w:val="ListParagraph"/>
        <w:spacing w:after="0" w:line="360" w:lineRule="auto"/>
        <w:ind w:left="0"/>
        <w:rPr>
          <w:rFonts w:cstheme="minorHAnsi"/>
          <w:b/>
          <w:bCs/>
          <w:szCs w:val="20"/>
        </w:rPr>
      </w:pPr>
    </w:p>
    <w:p w14:paraId="557A4E77" w14:textId="77777777" w:rsidR="001A7E89" w:rsidRPr="00ED04D2" w:rsidRDefault="001A7E89" w:rsidP="00F3295B">
      <w:pPr>
        <w:pStyle w:val="ListParagraph"/>
        <w:spacing w:after="0" w:line="360" w:lineRule="auto"/>
        <w:ind w:left="0"/>
        <w:rPr>
          <w:rFonts w:ascii="Times New Roman" w:hAnsi="Times New Roman" w:cs="Times New Roman"/>
          <w:sz w:val="28"/>
          <w:szCs w:val="24"/>
        </w:rPr>
      </w:pPr>
    </w:p>
    <w:p w14:paraId="502107C4" w14:textId="77777777" w:rsidR="004711AF" w:rsidRDefault="004711AF" w:rsidP="00F3295B">
      <w:pPr>
        <w:pStyle w:val="ListParagraph"/>
        <w:spacing w:after="0" w:line="360" w:lineRule="auto"/>
        <w:ind w:left="0"/>
        <w:rPr>
          <w:rFonts w:ascii="Times New Roman" w:hAnsi="Times New Roman" w:cs="Times New Roman"/>
          <w:sz w:val="24"/>
          <w:szCs w:val="24"/>
        </w:rPr>
      </w:pPr>
    </w:p>
    <w:p w14:paraId="1E33D08F" w14:textId="77777777" w:rsidR="004711AF" w:rsidRDefault="004711AF" w:rsidP="00F3295B">
      <w:pPr>
        <w:pStyle w:val="ListParagraph"/>
        <w:spacing w:after="0" w:line="360" w:lineRule="auto"/>
        <w:ind w:left="0"/>
        <w:rPr>
          <w:rFonts w:ascii="Times New Roman" w:hAnsi="Times New Roman" w:cs="Times New Roman"/>
          <w:sz w:val="24"/>
          <w:szCs w:val="24"/>
        </w:rPr>
      </w:pPr>
    </w:p>
    <w:p w14:paraId="44D4B612" w14:textId="77777777" w:rsidR="00253F7C" w:rsidRDefault="00253F7C">
      <w:pPr>
        <w:rPr>
          <w:rFonts w:cstheme="minorHAnsi"/>
          <w:b/>
          <w:bCs/>
          <w:sz w:val="24"/>
          <w:szCs w:val="24"/>
        </w:rPr>
      </w:pPr>
    </w:p>
    <w:p w14:paraId="2F59AC41" w14:textId="77777777" w:rsidR="00253F7C" w:rsidRDefault="00253F7C">
      <w:pPr>
        <w:rPr>
          <w:rFonts w:cstheme="minorHAnsi"/>
          <w:b/>
          <w:bCs/>
          <w:sz w:val="24"/>
          <w:szCs w:val="24"/>
        </w:rPr>
      </w:pPr>
    </w:p>
    <w:p w14:paraId="1E31F9AE" w14:textId="77777777" w:rsidR="00253F7C" w:rsidRDefault="00253F7C">
      <w:pPr>
        <w:rPr>
          <w:rFonts w:cstheme="minorHAnsi"/>
          <w:b/>
          <w:bCs/>
          <w:sz w:val="24"/>
          <w:szCs w:val="24"/>
        </w:rPr>
      </w:pPr>
    </w:p>
    <w:p w14:paraId="7E44474C" w14:textId="77777777" w:rsidR="00645F8C" w:rsidRDefault="00253F7C">
      <w:pPr>
        <w:rPr>
          <w:rFonts w:cstheme="minorHAnsi"/>
          <w:b/>
          <w:bCs/>
          <w:sz w:val="24"/>
          <w:szCs w:val="24"/>
        </w:rPr>
      </w:pPr>
      <w:r w:rsidRPr="000E6E81">
        <w:rPr>
          <w:rFonts w:cstheme="minorHAnsi"/>
          <w:b/>
          <w:bCs/>
          <w:sz w:val="24"/>
          <w:szCs w:val="24"/>
        </w:rPr>
        <w:t xml:space="preserve">Table 2. </w:t>
      </w:r>
      <w:r w:rsidRPr="00E01D33">
        <w:rPr>
          <w:rFonts w:cstheme="minorHAnsi"/>
          <w:b/>
          <w:bCs/>
          <w:sz w:val="24"/>
          <w:szCs w:val="24"/>
        </w:rPr>
        <w:t>Character</w:t>
      </w:r>
      <w:r>
        <w:rPr>
          <w:rFonts w:cstheme="minorHAnsi"/>
          <w:b/>
          <w:bCs/>
          <w:sz w:val="24"/>
          <w:szCs w:val="24"/>
        </w:rPr>
        <w:t xml:space="preserve">istics of study participants </w:t>
      </w:r>
      <w:r w:rsidR="00C8318F">
        <w:rPr>
          <w:rFonts w:cstheme="minorHAnsi"/>
          <w:b/>
          <w:bCs/>
          <w:sz w:val="24"/>
          <w:szCs w:val="24"/>
        </w:rPr>
        <w:t>as T2-high and T2-low</w:t>
      </w:r>
    </w:p>
    <w:tbl>
      <w:tblPr>
        <w:tblStyle w:val="TableGrid"/>
        <w:tblW w:w="9634" w:type="dxa"/>
        <w:tblLayout w:type="fixed"/>
        <w:tblLook w:val="04A0" w:firstRow="1" w:lastRow="0" w:firstColumn="1" w:lastColumn="0" w:noHBand="0" w:noVBand="1"/>
      </w:tblPr>
      <w:tblGrid>
        <w:gridCol w:w="4531"/>
        <w:gridCol w:w="2127"/>
        <w:gridCol w:w="1842"/>
        <w:gridCol w:w="1134"/>
      </w:tblGrid>
      <w:tr w:rsidR="001653E6" w:rsidRPr="001653E6" w14:paraId="793349A4" w14:textId="77777777" w:rsidTr="00536832">
        <w:trPr>
          <w:trHeight w:val="288"/>
        </w:trPr>
        <w:tc>
          <w:tcPr>
            <w:tcW w:w="4531" w:type="dxa"/>
            <w:noWrap/>
            <w:hideMark/>
          </w:tcPr>
          <w:p w14:paraId="1C702C91" w14:textId="77777777" w:rsidR="001653E6" w:rsidRPr="001653E6" w:rsidRDefault="001653E6" w:rsidP="001653E6">
            <w:pPr>
              <w:rPr>
                <w:rFonts w:ascii="Calibri" w:eastAsia="Times New Roman" w:hAnsi="Calibri" w:cs="Calibri"/>
                <w:color w:val="000000"/>
                <w:lang w:val="en-US"/>
              </w:rPr>
            </w:pPr>
          </w:p>
        </w:tc>
        <w:tc>
          <w:tcPr>
            <w:tcW w:w="2127" w:type="dxa"/>
            <w:noWrap/>
            <w:hideMark/>
          </w:tcPr>
          <w:p w14:paraId="166A7731" w14:textId="77777777" w:rsidR="001653E6" w:rsidRPr="00DF3999" w:rsidRDefault="007E048A" w:rsidP="00DF3999">
            <w:pPr>
              <w:jc w:val="center"/>
              <w:rPr>
                <w:rFonts w:ascii="Calibri" w:eastAsia="Times New Roman" w:hAnsi="Calibri" w:cs="Calibri"/>
                <w:b/>
                <w:color w:val="000000"/>
                <w:lang w:val="en-US"/>
              </w:rPr>
            </w:pPr>
            <w:r w:rsidRPr="00DF3999">
              <w:rPr>
                <w:rFonts w:ascii="Calibri" w:eastAsia="Times New Roman" w:hAnsi="Calibri" w:cs="Calibri"/>
                <w:b/>
                <w:color w:val="000000"/>
                <w:lang w:val="en-US"/>
              </w:rPr>
              <w:t>T2</w:t>
            </w:r>
            <w:r w:rsidR="00C8318F">
              <w:rPr>
                <w:rFonts w:ascii="Calibri" w:eastAsia="Times New Roman" w:hAnsi="Calibri" w:cs="Calibri"/>
                <w:b/>
                <w:color w:val="000000"/>
                <w:lang w:val="en-US"/>
              </w:rPr>
              <w:t>-h</w:t>
            </w:r>
            <w:r w:rsidR="001653E6" w:rsidRPr="00DF3999">
              <w:rPr>
                <w:rFonts w:ascii="Calibri" w:eastAsia="Times New Roman" w:hAnsi="Calibri" w:cs="Calibri"/>
                <w:b/>
                <w:color w:val="000000"/>
                <w:lang w:val="en-US"/>
              </w:rPr>
              <w:t>igh</w:t>
            </w:r>
          </w:p>
        </w:tc>
        <w:tc>
          <w:tcPr>
            <w:tcW w:w="1842" w:type="dxa"/>
            <w:noWrap/>
            <w:hideMark/>
          </w:tcPr>
          <w:p w14:paraId="0D6B5557" w14:textId="77777777" w:rsidR="001653E6" w:rsidRPr="00DF3999" w:rsidRDefault="007E048A" w:rsidP="00DF3999">
            <w:pPr>
              <w:jc w:val="center"/>
              <w:rPr>
                <w:rFonts w:ascii="Calibri" w:eastAsia="Times New Roman" w:hAnsi="Calibri" w:cs="Calibri"/>
                <w:b/>
                <w:color w:val="000000"/>
                <w:lang w:val="en-US"/>
              </w:rPr>
            </w:pPr>
            <w:r w:rsidRPr="00DF3999">
              <w:rPr>
                <w:rFonts w:ascii="Calibri" w:eastAsia="Times New Roman" w:hAnsi="Calibri" w:cs="Calibri"/>
                <w:b/>
                <w:color w:val="000000"/>
                <w:lang w:val="en-US"/>
              </w:rPr>
              <w:t>T2</w:t>
            </w:r>
            <w:r w:rsidR="00C8318F">
              <w:rPr>
                <w:rFonts w:ascii="Calibri" w:eastAsia="Times New Roman" w:hAnsi="Calibri" w:cs="Calibri"/>
                <w:b/>
                <w:color w:val="000000"/>
                <w:lang w:val="en-US"/>
              </w:rPr>
              <w:t>-l</w:t>
            </w:r>
            <w:r w:rsidR="001653E6" w:rsidRPr="00DF3999">
              <w:rPr>
                <w:rFonts w:ascii="Calibri" w:eastAsia="Times New Roman" w:hAnsi="Calibri" w:cs="Calibri"/>
                <w:b/>
                <w:color w:val="000000"/>
                <w:lang w:val="en-US"/>
              </w:rPr>
              <w:t>ow</w:t>
            </w:r>
          </w:p>
        </w:tc>
        <w:tc>
          <w:tcPr>
            <w:tcW w:w="1134" w:type="dxa"/>
            <w:noWrap/>
            <w:hideMark/>
          </w:tcPr>
          <w:p w14:paraId="69B5A978"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p-value</w:t>
            </w:r>
          </w:p>
        </w:tc>
      </w:tr>
      <w:tr w:rsidR="001653E6" w:rsidRPr="001653E6" w14:paraId="0387EFFB" w14:textId="77777777" w:rsidTr="00536832">
        <w:trPr>
          <w:trHeight w:val="288"/>
        </w:trPr>
        <w:tc>
          <w:tcPr>
            <w:tcW w:w="4531" w:type="dxa"/>
            <w:noWrap/>
            <w:hideMark/>
          </w:tcPr>
          <w:p w14:paraId="3F9D0BBE"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Age (Mean, SD) [N]</w:t>
            </w:r>
          </w:p>
        </w:tc>
        <w:tc>
          <w:tcPr>
            <w:tcW w:w="2127" w:type="dxa"/>
            <w:noWrap/>
            <w:hideMark/>
          </w:tcPr>
          <w:p w14:paraId="06D858E9"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46.8 (15.1) [38]</w:t>
            </w:r>
          </w:p>
        </w:tc>
        <w:tc>
          <w:tcPr>
            <w:tcW w:w="1842" w:type="dxa"/>
            <w:noWrap/>
            <w:hideMark/>
          </w:tcPr>
          <w:p w14:paraId="34D790CD"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45.2 (13.6) [65]</w:t>
            </w:r>
          </w:p>
        </w:tc>
        <w:tc>
          <w:tcPr>
            <w:tcW w:w="1134" w:type="dxa"/>
            <w:noWrap/>
            <w:hideMark/>
          </w:tcPr>
          <w:p w14:paraId="4CDADE1E"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0.52</w:t>
            </w:r>
          </w:p>
        </w:tc>
      </w:tr>
      <w:tr w:rsidR="001653E6" w:rsidRPr="001653E6" w14:paraId="6C1A198E" w14:textId="77777777" w:rsidTr="00536832">
        <w:trPr>
          <w:trHeight w:val="288"/>
        </w:trPr>
        <w:tc>
          <w:tcPr>
            <w:tcW w:w="4531" w:type="dxa"/>
            <w:noWrap/>
            <w:hideMark/>
          </w:tcPr>
          <w:p w14:paraId="110E23D0"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Female (N/%)[N]</w:t>
            </w:r>
          </w:p>
        </w:tc>
        <w:tc>
          <w:tcPr>
            <w:tcW w:w="2127" w:type="dxa"/>
            <w:noWrap/>
            <w:hideMark/>
          </w:tcPr>
          <w:p w14:paraId="66809BCE"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13 (38.0%) [38]</w:t>
            </w:r>
          </w:p>
        </w:tc>
        <w:tc>
          <w:tcPr>
            <w:tcW w:w="1842" w:type="dxa"/>
            <w:noWrap/>
            <w:hideMark/>
          </w:tcPr>
          <w:p w14:paraId="6EE62558"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40 (61.5%) [65]</w:t>
            </w:r>
          </w:p>
        </w:tc>
        <w:tc>
          <w:tcPr>
            <w:tcW w:w="1134" w:type="dxa"/>
            <w:noWrap/>
            <w:hideMark/>
          </w:tcPr>
          <w:p w14:paraId="0E33964F"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0.01</w:t>
            </w:r>
          </w:p>
        </w:tc>
      </w:tr>
      <w:tr w:rsidR="001653E6" w:rsidRPr="001653E6" w14:paraId="2E51D55E" w14:textId="77777777" w:rsidTr="00536832">
        <w:trPr>
          <w:trHeight w:val="288"/>
        </w:trPr>
        <w:tc>
          <w:tcPr>
            <w:tcW w:w="4531" w:type="dxa"/>
            <w:noWrap/>
            <w:hideMark/>
          </w:tcPr>
          <w:p w14:paraId="40535A04"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BMI (Mean, SD) [N]</w:t>
            </w:r>
          </w:p>
        </w:tc>
        <w:tc>
          <w:tcPr>
            <w:tcW w:w="2127" w:type="dxa"/>
            <w:noWrap/>
            <w:hideMark/>
          </w:tcPr>
          <w:p w14:paraId="58B127FD"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27.6 (5.6) [38]</w:t>
            </w:r>
          </w:p>
        </w:tc>
        <w:tc>
          <w:tcPr>
            <w:tcW w:w="1842" w:type="dxa"/>
            <w:noWrap/>
            <w:hideMark/>
          </w:tcPr>
          <w:p w14:paraId="1F57FB44"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29.7(6.2) [65]</w:t>
            </w:r>
          </w:p>
        </w:tc>
        <w:tc>
          <w:tcPr>
            <w:tcW w:w="1134" w:type="dxa"/>
            <w:noWrap/>
            <w:hideMark/>
          </w:tcPr>
          <w:p w14:paraId="0D4F17D4"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0.11</w:t>
            </w:r>
          </w:p>
        </w:tc>
      </w:tr>
      <w:tr w:rsidR="001653E6" w:rsidRPr="001653E6" w14:paraId="260DD151" w14:textId="77777777" w:rsidTr="00536832">
        <w:trPr>
          <w:trHeight w:val="288"/>
        </w:trPr>
        <w:tc>
          <w:tcPr>
            <w:tcW w:w="4531" w:type="dxa"/>
            <w:noWrap/>
            <w:hideMark/>
          </w:tcPr>
          <w:p w14:paraId="14733737"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Atopy (N/%)[N]</w:t>
            </w:r>
          </w:p>
        </w:tc>
        <w:tc>
          <w:tcPr>
            <w:tcW w:w="2127" w:type="dxa"/>
            <w:noWrap/>
            <w:hideMark/>
          </w:tcPr>
          <w:p w14:paraId="2319F812"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27 (84.4%) [32]</w:t>
            </w:r>
          </w:p>
        </w:tc>
        <w:tc>
          <w:tcPr>
            <w:tcW w:w="1842" w:type="dxa"/>
            <w:noWrap/>
            <w:hideMark/>
          </w:tcPr>
          <w:p w14:paraId="364EA222"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47 (78.3%) [60]</w:t>
            </w:r>
          </w:p>
        </w:tc>
        <w:tc>
          <w:tcPr>
            <w:tcW w:w="1134" w:type="dxa"/>
            <w:noWrap/>
            <w:hideMark/>
          </w:tcPr>
          <w:p w14:paraId="01AEB2CB"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0.67</w:t>
            </w:r>
          </w:p>
        </w:tc>
      </w:tr>
      <w:tr w:rsidR="001653E6" w:rsidRPr="001653E6" w14:paraId="754B82EB" w14:textId="77777777" w:rsidTr="00536832">
        <w:trPr>
          <w:trHeight w:val="288"/>
        </w:trPr>
        <w:tc>
          <w:tcPr>
            <w:tcW w:w="4531" w:type="dxa"/>
            <w:noWrap/>
            <w:hideMark/>
          </w:tcPr>
          <w:p w14:paraId="7B23D369" w14:textId="77777777" w:rsidR="001653E6" w:rsidRPr="001653E6" w:rsidRDefault="004B7712" w:rsidP="001653E6">
            <w:pPr>
              <w:rPr>
                <w:rFonts w:ascii="Calibri" w:eastAsia="Times New Roman" w:hAnsi="Calibri" w:cs="Calibri"/>
                <w:color w:val="000000"/>
                <w:lang w:val="en-US"/>
              </w:rPr>
            </w:pPr>
            <w:r>
              <w:rPr>
                <w:rFonts w:ascii="Calibri" w:eastAsia="Times New Roman" w:hAnsi="Calibri" w:cs="Calibri"/>
                <w:color w:val="000000"/>
                <w:lang w:val="en-US"/>
              </w:rPr>
              <w:t xml:space="preserve">Total </w:t>
            </w:r>
            <w:proofErr w:type="spellStart"/>
            <w:r>
              <w:rPr>
                <w:rFonts w:ascii="Calibri" w:eastAsia="Times New Roman" w:hAnsi="Calibri" w:cs="Calibri"/>
                <w:color w:val="000000"/>
                <w:lang w:val="en-US"/>
              </w:rPr>
              <w:t>IgE</w:t>
            </w:r>
            <w:proofErr w:type="spellEnd"/>
            <w:r>
              <w:rPr>
                <w:rFonts w:ascii="Calibri" w:eastAsia="Times New Roman" w:hAnsi="Calibri" w:cs="Calibri"/>
                <w:color w:val="000000"/>
                <w:lang w:val="en-US"/>
              </w:rPr>
              <w:t xml:space="preserve"> IU/</w:t>
            </w:r>
            <w:r w:rsidR="00DF3999">
              <w:rPr>
                <w:rFonts w:ascii="Calibri" w:eastAsia="Times New Roman" w:hAnsi="Calibri" w:cs="Calibri"/>
                <w:color w:val="000000"/>
                <w:lang w:val="en-US"/>
              </w:rPr>
              <w:t>m</w:t>
            </w:r>
            <w:r>
              <w:rPr>
                <w:rFonts w:ascii="Calibri" w:eastAsia="Times New Roman" w:hAnsi="Calibri" w:cs="Calibri"/>
                <w:color w:val="000000"/>
                <w:lang w:val="en-US"/>
              </w:rPr>
              <w:t>L (Median</w:t>
            </w:r>
            <w:r w:rsidR="001653E6" w:rsidRPr="001653E6">
              <w:rPr>
                <w:rFonts w:ascii="Calibri" w:eastAsia="Times New Roman" w:hAnsi="Calibri" w:cs="Calibri"/>
                <w:color w:val="000000"/>
                <w:lang w:val="en-US"/>
              </w:rPr>
              <w:t xml:space="preserve">, </w:t>
            </w:r>
            <w:r>
              <w:rPr>
                <w:rFonts w:ascii="Calibri" w:eastAsia="Times New Roman" w:hAnsi="Calibri" w:cs="Calibri"/>
                <w:color w:val="000000"/>
                <w:lang w:val="en-US"/>
              </w:rPr>
              <w:t>IQR</w:t>
            </w:r>
            <w:r w:rsidR="001653E6" w:rsidRPr="001653E6">
              <w:rPr>
                <w:rFonts w:ascii="Calibri" w:eastAsia="Times New Roman" w:hAnsi="Calibri" w:cs="Calibri"/>
                <w:color w:val="000000"/>
                <w:lang w:val="en-US"/>
              </w:rPr>
              <w:t>) [N]</w:t>
            </w:r>
          </w:p>
        </w:tc>
        <w:tc>
          <w:tcPr>
            <w:tcW w:w="2127" w:type="dxa"/>
            <w:noWrap/>
            <w:hideMark/>
          </w:tcPr>
          <w:p w14:paraId="287262D3" w14:textId="77777777" w:rsidR="001653E6" w:rsidRPr="001653E6" w:rsidRDefault="004B7712" w:rsidP="001653E6">
            <w:pPr>
              <w:rPr>
                <w:rFonts w:ascii="Calibri" w:eastAsia="Times New Roman" w:hAnsi="Calibri" w:cs="Calibri"/>
                <w:color w:val="000000"/>
                <w:lang w:val="en-US"/>
              </w:rPr>
            </w:pPr>
            <w:r>
              <w:rPr>
                <w:rFonts w:ascii="Calibri" w:eastAsia="Times New Roman" w:hAnsi="Calibri" w:cs="Calibri"/>
                <w:color w:val="000000"/>
                <w:lang w:val="en-US"/>
              </w:rPr>
              <w:t>171</w:t>
            </w:r>
            <w:r w:rsidR="001653E6" w:rsidRPr="001653E6">
              <w:rPr>
                <w:rFonts w:ascii="Calibri" w:eastAsia="Times New Roman" w:hAnsi="Calibri" w:cs="Calibri"/>
                <w:color w:val="000000"/>
                <w:lang w:val="en-US"/>
              </w:rPr>
              <w:t xml:space="preserve"> (</w:t>
            </w:r>
            <w:r w:rsidR="00681884">
              <w:rPr>
                <w:rFonts w:ascii="Calibri" w:eastAsia="Times New Roman" w:hAnsi="Calibri" w:cs="Calibri"/>
                <w:color w:val="000000"/>
                <w:lang w:val="en-US"/>
              </w:rPr>
              <w:t>316.5</w:t>
            </w:r>
            <w:r w:rsidR="001653E6" w:rsidRPr="001653E6">
              <w:rPr>
                <w:rFonts w:ascii="Calibri" w:eastAsia="Times New Roman" w:hAnsi="Calibri" w:cs="Calibri"/>
                <w:color w:val="000000"/>
                <w:lang w:val="en-US"/>
              </w:rPr>
              <w:t>) [38]</w:t>
            </w:r>
          </w:p>
        </w:tc>
        <w:tc>
          <w:tcPr>
            <w:tcW w:w="1842" w:type="dxa"/>
            <w:noWrap/>
            <w:hideMark/>
          </w:tcPr>
          <w:p w14:paraId="4745FFE9" w14:textId="77777777" w:rsidR="001653E6" w:rsidRPr="001653E6" w:rsidRDefault="00681884" w:rsidP="001653E6">
            <w:pPr>
              <w:rPr>
                <w:rFonts w:ascii="Calibri" w:eastAsia="Times New Roman" w:hAnsi="Calibri" w:cs="Calibri"/>
                <w:color w:val="000000"/>
                <w:lang w:val="en-US"/>
              </w:rPr>
            </w:pPr>
            <w:r>
              <w:rPr>
                <w:rFonts w:ascii="Calibri" w:eastAsia="Times New Roman" w:hAnsi="Calibri" w:cs="Calibri"/>
                <w:color w:val="000000"/>
                <w:lang w:val="en-US"/>
              </w:rPr>
              <w:t>85.2</w:t>
            </w:r>
            <w:r w:rsidR="001653E6" w:rsidRPr="001653E6">
              <w:rPr>
                <w:rFonts w:ascii="Calibri" w:eastAsia="Times New Roman" w:hAnsi="Calibri" w:cs="Calibri"/>
                <w:color w:val="000000"/>
                <w:lang w:val="en-US"/>
              </w:rPr>
              <w:t xml:space="preserve"> (</w:t>
            </w:r>
            <w:r>
              <w:rPr>
                <w:rFonts w:ascii="Calibri" w:eastAsia="Times New Roman" w:hAnsi="Calibri" w:cs="Calibri"/>
                <w:color w:val="000000"/>
                <w:lang w:val="en-US"/>
              </w:rPr>
              <w:t>243.9</w:t>
            </w:r>
            <w:r w:rsidR="001653E6" w:rsidRPr="001653E6">
              <w:rPr>
                <w:rFonts w:ascii="Calibri" w:eastAsia="Times New Roman" w:hAnsi="Calibri" w:cs="Calibri"/>
                <w:color w:val="000000"/>
                <w:lang w:val="en-US"/>
              </w:rPr>
              <w:t>) [64]</w:t>
            </w:r>
          </w:p>
        </w:tc>
        <w:tc>
          <w:tcPr>
            <w:tcW w:w="1134" w:type="dxa"/>
            <w:noWrap/>
            <w:hideMark/>
          </w:tcPr>
          <w:p w14:paraId="63775D84"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0.04</w:t>
            </w:r>
          </w:p>
        </w:tc>
      </w:tr>
      <w:tr w:rsidR="001653E6" w:rsidRPr="001653E6" w14:paraId="767E5892" w14:textId="77777777" w:rsidTr="00536832">
        <w:trPr>
          <w:trHeight w:val="288"/>
        </w:trPr>
        <w:tc>
          <w:tcPr>
            <w:tcW w:w="4531" w:type="dxa"/>
            <w:noWrap/>
            <w:hideMark/>
          </w:tcPr>
          <w:p w14:paraId="6CEA55C6" w14:textId="77777777" w:rsidR="001653E6" w:rsidRPr="001653E6" w:rsidRDefault="00DF3999" w:rsidP="001653E6">
            <w:pPr>
              <w:rPr>
                <w:rFonts w:ascii="Calibri" w:eastAsia="Times New Roman" w:hAnsi="Calibri" w:cs="Calibri"/>
                <w:color w:val="000000"/>
                <w:lang w:val="en-US"/>
              </w:rPr>
            </w:pPr>
            <w:r>
              <w:rPr>
                <w:rFonts w:ascii="Calibri" w:eastAsia="Times New Roman" w:hAnsi="Calibri" w:cs="Calibri"/>
                <w:color w:val="000000"/>
                <w:lang w:val="en-US"/>
              </w:rPr>
              <w:t>On o</w:t>
            </w:r>
            <w:r w:rsidR="001653E6" w:rsidRPr="001653E6">
              <w:rPr>
                <w:rFonts w:ascii="Calibri" w:eastAsia="Times New Roman" w:hAnsi="Calibri" w:cs="Calibri"/>
                <w:color w:val="000000"/>
                <w:lang w:val="en-US"/>
              </w:rPr>
              <w:t>ral corticosteroids (N/%)[N]</w:t>
            </w:r>
          </w:p>
        </w:tc>
        <w:tc>
          <w:tcPr>
            <w:tcW w:w="2127" w:type="dxa"/>
            <w:noWrap/>
            <w:hideMark/>
          </w:tcPr>
          <w:p w14:paraId="74E9760D"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15 (40.5%) [37]</w:t>
            </w:r>
          </w:p>
        </w:tc>
        <w:tc>
          <w:tcPr>
            <w:tcW w:w="1842" w:type="dxa"/>
            <w:noWrap/>
            <w:hideMark/>
          </w:tcPr>
          <w:p w14:paraId="3B62CAEE"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13 (21.3%) [61]</w:t>
            </w:r>
          </w:p>
        </w:tc>
        <w:tc>
          <w:tcPr>
            <w:tcW w:w="1134" w:type="dxa"/>
            <w:noWrap/>
            <w:hideMark/>
          </w:tcPr>
          <w:p w14:paraId="580FF030"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0.069</w:t>
            </w:r>
          </w:p>
        </w:tc>
      </w:tr>
      <w:tr w:rsidR="001653E6" w:rsidRPr="001653E6" w14:paraId="2C7F7A6F" w14:textId="77777777" w:rsidTr="00536832">
        <w:trPr>
          <w:trHeight w:val="288"/>
        </w:trPr>
        <w:tc>
          <w:tcPr>
            <w:tcW w:w="4531" w:type="dxa"/>
            <w:noWrap/>
            <w:hideMark/>
          </w:tcPr>
          <w:p w14:paraId="6818D1E5"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FEV</w:t>
            </w:r>
            <w:r w:rsidRPr="00DF3999">
              <w:rPr>
                <w:rFonts w:ascii="Calibri" w:eastAsia="Times New Roman" w:hAnsi="Calibri" w:cs="Calibri"/>
                <w:color w:val="000000"/>
                <w:vertAlign w:val="subscript"/>
                <w:lang w:val="en-US"/>
              </w:rPr>
              <w:t>1</w:t>
            </w:r>
            <w:r w:rsidRPr="001653E6">
              <w:rPr>
                <w:rFonts w:ascii="Calibri" w:eastAsia="Times New Roman" w:hAnsi="Calibri" w:cs="Calibri"/>
                <w:color w:val="000000"/>
                <w:lang w:val="en-US"/>
              </w:rPr>
              <w:t xml:space="preserve"> % </w:t>
            </w:r>
            <w:r w:rsidR="00DF3999">
              <w:rPr>
                <w:rFonts w:ascii="Calibri" w:eastAsia="Times New Roman" w:hAnsi="Calibri" w:cs="Calibri"/>
                <w:color w:val="000000"/>
                <w:lang w:val="en-US"/>
              </w:rPr>
              <w:t xml:space="preserve">predicted </w:t>
            </w:r>
            <w:r w:rsidRPr="001653E6">
              <w:rPr>
                <w:rFonts w:ascii="Calibri" w:eastAsia="Times New Roman" w:hAnsi="Calibri" w:cs="Calibri"/>
                <w:color w:val="000000"/>
                <w:lang w:val="en-US"/>
              </w:rPr>
              <w:t>(Mean, SD) [N]</w:t>
            </w:r>
          </w:p>
        </w:tc>
        <w:tc>
          <w:tcPr>
            <w:tcW w:w="2127" w:type="dxa"/>
            <w:noWrap/>
            <w:hideMark/>
          </w:tcPr>
          <w:p w14:paraId="1B393DF2"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75.4 (21.9) [38]</w:t>
            </w:r>
          </w:p>
        </w:tc>
        <w:tc>
          <w:tcPr>
            <w:tcW w:w="1842" w:type="dxa"/>
            <w:noWrap/>
            <w:hideMark/>
          </w:tcPr>
          <w:p w14:paraId="7E0A3B23" w14:textId="77777777" w:rsidR="001653E6" w:rsidRPr="001653E6" w:rsidRDefault="001653E6" w:rsidP="001653E6">
            <w:pPr>
              <w:rPr>
                <w:rFonts w:ascii="Calibri" w:eastAsia="Times New Roman" w:hAnsi="Calibri" w:cs="Calibri"/>
                <w:color w:val="000000"/>
                <w:lang w:val="en-US"/>
              </w:rPr>
            </w:pPr>
            <w:r w:rsidRPr="001653E6">
              <w:rPr>
                <w:rFonts w:ascii="Calibri" w:eastAsia="Times New Roman" w:hAnsi="Calibri" w:cs="Calibri"/>
                <w:color w:val="000000"/>
                <w:lang w:val="en-US"/>
              </w:rPr>
              <w:t>83.0 (20.7) [65]</w:t>
            </w:r>
          </w:p>
        </w:tc>
        <w:tc>
          <w:tcPr>
            <w:tcW w:w="1134" w:type="dxa"/>
            <w:noWrap/>
            <w:hideMark/>
          </w:tcPr>
          <w:p w14:paraId="698B9FD4" w14:textId="77777777" w:rsidR="001653E6" w:rsidRPr="001653E6" w:rsidRDefault="001653E6" w:rsidP="001653E6">
            <w:pPr>
              <w:jc w:val="right"/>
              <w:rPr>
                <w:rFonts w:ascii="Calibri" w:eastAsia="Times New Roman" w:hAnsi="Calibri" w:cs="Calibri"/>
                <w:color w:val="000000"/>
                <w:lang w:val="en-US"/>
              </w:rPr>
            </w:pPr>
            <w:r w:rsidRPr="001653E6">
              <w:rPr>
                <w:rFonts w:ascii="Calibri" w:eastAsia="Times New Roman" w:hAnsi="Calibri" w:cs="Calibri"/>
                <w:color w:val="000000"/>
                <w:lang w:val="en-US"/>
              </w:rPr>
              <w:t>0.06</w:t>
            </w:r>
          </w:p>
        </w:tc>
      </w:tr>
      <w:tr w:rsidR="00141004" w:rsidRPr="001653E6" w14:paraId="7C061A0F" w14:textId="77777777" w:rsidTr="00536832">
        <w:trPr>
          <w:trHeight w:val="288"/>
        </w:trPr>
        <w:tc>
          <w:tcPr>
            <w:tcW w:w="4531" w:type="dxa"/>
            <w:noWrap/>
          </w:tcPr>
          <w:p w14:paraId="3188B5D0"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FEV</w:t>
            </w:r>
            <w:r w:rsidRPr="00DF3999">
              <w:rPr>
                <w:rFonts w:ascii="Calibri" w:eastAsia="Times New Roman" w:hAnsi="Calibri" w:cs="Calibri"/>
                <w:color w:val="000000"/>
                <w:vertAlign w:val="subscript"/>
                <w:lang w:val="en-US"/>
              </w:rPr>
              <w:t>1</w:t>
            </w:r>
            <w:r>
              <w:rPr>
                <w:rFonts w:ascii="Calibri" w:eastAsia="Times New Roman" w:hAnsi="Calibri" w:cs="Calibri"/>
                <w:color w:val="000000"/>
                <w:lang w:val="en-US"/>
              </w:rPr>
              <w:t xml:space="preserve">/FVC </w:t>
            </w:r>
            <w:r w:rsidR="00DF3999">
              <w:rPr>
                <w:rFonts w:ascii="Calibri" w:eastAsia="Times New Roman" w:hAnsi="Calibri" w:cs="Calibri"/>
                <w:color w:val="000000"/>
                <w:lang w:val="en-US"/>
              </w:rPr>
              <w:t xml:space="preserve">(%) </w:t>
            </w:r>
            <w:r w:rsidR="00DF3999" w:rsidRPr="00DF3999">
              <w:rPr>
                <w:rFonts w:ascii="Calibri" w:eastAsia="Times New Roman" w:hAnsi="Calibri" w:cs="Calibri"/>
                <w:color w:val="000000"/>
                <w:lang w:val="en-US"/>
              </w:rPr>
              <w:t>(Mean, SD) [N]</w:t>
            </w:r>
          </w:p>
        </w:tc>
        <w:tc>
          <w:tcPr>
            <w:tcW w:w="2127" w:type="dxa"/>
            <w:noWrap/>
          </w:tcPr>
          <w:p w14:paraId="64B3BCF5"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65.3 (11.9) [37]</w:t>
            </w:r>
          </w:p>
        </w:tc>
        <w:tc>
          <w:tcPr>
            <w:tcW w:w="1842" w:type="dxa"/>
            <w:noWrap/>
          </w:tcPr>
          <w:p w14:paraId="5E64FF62"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69.6 (11.3) [65]</w:t>
            </w:r>
          </w:p>
        </w:tc>
        <w:tc>
          <w:tcPr>
            <w:tcW w:w="1134" w:type="dxa"/>
            <w:noWrap/>
          </w:tcPr>
          <w:p w14:paraId="63A64085" w14:textId="77777777" w:rsidR="00141004" w:rsidRPr="001653E6" w:rsidRDefault="00141004" w:rsidP="00141004">
            <w:pPr>
              <w:jc w:val="right"/>
              <w:rPr>
                <w:rFonts w:ascii="Calibri" w:eastAsia="Times New Roman" w:hAnsi="Calibri" w:cs="Calibri"/>
                <w:color w:val="000000"/>
                <w:lang w:val="en-US"/>
              </w:rPr>
            </w:pPr>
            <w:r>
              <w:rPr>
                <w:rFonts w:ascii="Calibri" w:eastAsia="Times New Roman" w:hAnsi="Calibri" w:cs="Calibri"/>
                <w:color w:val="000000"/>
                <w:lang w:val="en-US"/>
              </w:rPr>
              <w:t>0.11</w:t>
            </w:r>
          </w:p>
        </w:tc>
      </w:tr>
      <w:tr w:rsidR="00141004" w:rsidRPr="001653E6" w14:paraId="6AE3A8E0" w14:textId="77777777" w:rsidTr="00536832">
        <w:trPr>
          <w:trHeight w:val="288"/>
        </w:trPr>
        <w:tc>
          <w:tcPr>
            <w:tcW w:w="4531" w:type="dxa"/>
            <w:noWrap/>
          </w:tcPr>
          <w:p w14:paraId="1122B94C" w14:textId="77777777" w:rsidR="00141004"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 xml:space="preserve">FVC % </w:t>
            </w:r>
            <w:r w:rsidR="00DF3999">
              <w:rPr>
                <w:rFonts w:ascii="Calibri" w:eastAsia="Times New Roman" w:hAnsi="Calibri" w:cs="Calibri"/>
                <w:color w:val="000000"/>
                <w:lang w:val="en-US"/>
              </w:rPr>
              <w:t xml:space="preserve"> predicted </w:t>
            </w:r>
            <w:r w:rsidR="00DF3999" w:rsidRPr="00DF3999">
              <w:rPr>
                <w:rFonts w:ascii="Calibri" w:eastAsia="Times New Roman" w:hAnsi="Calibri" w:cs="Calibri"/>
                <w:color w:val="000000"/>
                <w:lang w:val="en-US"/>
              </w:rPr>
              <w:t>(Mean, SD) [N]</w:t>
            </w:r>
          </w:p>
        </w:tc>
        <w:tc>
          <w:tcPr>
            <w:tcW w:w="2127" w:type="dxa"/>
            <w:noWrap/>
          </w:tcPr>
          <w:p w14:paraId="7C2B5838" w14:textId="77777777" w:rsidR="00141004"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94.1 (18.5) [38]</w:t>
            </w:r>
          </w:p>
        </w:tc>
        <w:tc>
          <w:tcPr>
            <w:tcW w:w="1842" w:type="dxa"/>
            <w:noWrap/>
          </w:tcPr>
          <w:p w14:paraId="25E464B7" w14:textId="77777777" w:rsidR="00141004"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98.4 (18.3) [65]</w:t>
            </w:r>
          </w:p>
        </w:tc>
        <w:tc>
          <w:tcPr>
            <w:tcW w:w="1134" w:type="dxa"/>
            <w:noWrap/>
          </w:tcPr>
          <w:p w14:paraId="45F88A6F" w14:textId="77777777" w:rsidR="00141004" w:rsidRDefault="00141004" w:rsidP="00141004">
            <w:pPr>
              <w:jc w:val="right"/>
              <w:rPr>
                <w:rFonts w:ascii="Calibri" w:eastAsia="Times New Roman" w:hAnsi="Calibri" w:cs="Calibri"/>
                <w:color w:val="000000"/>
                <w:lang w:val="en-US"/>
              </w:rPr>
            </w:pPr>
            <w:r>
              <w:rPr>
                <w:rFonts w:ascii="Calibri" w:eastAsia="Times New Roman" w:hAnsi="Calibri" w:cs="Calibri"/>
                <w:color w:val="000000"/>
                <w:lang w:val="en-US"/>
              </w:rPr>
              <w:t>0.13</w:t>
            </w:r>
          </w:p>
        </w:tc>
      </w:tr>
      <w:tr w:rsidR="00141004" w:rsidRPr="001653E6" w14:paraId="1933E9CA" w14:textId="77777777" w:rsidTr="00536832">
        <w:trPr>
          <w:trHeight w:val="288"/>
        </w:trPr>
        <w:tc>
          <w:tcPr>
            <w:tcW w:w="4531" w:type="dxa"/>
            <w:noWrap/>
            <w:hideMark/>
          </w:tcPr>
          <w:p w14:paraId="3AD29070"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FEV</w:t>
            </w:r>
            <w:r w:rsidRPr="00DF3999">
              <w:rPr>
                <w:rFonts w:ascii="Calibri" w:eastAsia="Times New Roman" w:hAnsi="Calibri" w:cs="Calibri"/>
                <w:color w:val="000000"/>
                <w:vertAlign w:val="subscript"/>
                <w:lang w:val="en-US"/>
              </w:rPr>
              <w:t>1</w:t>
            </w:r>
            <w:r w:rsidRPr="001653E6">
              <w:rPr>
                <w:rFonts w:ascii="Calibri" w:eastAsia="Times New Roman" w:hAnsi="Calibri" w:cs="Calibri"/>
                <w:color w:val="000000"/>
                <w:lang w:val="en-US"/>
              </w:rPr>
              <w:t xml:space="preserve"> </w:t>
            </w:r>
            <w:r w:rsidR="00DF3999">
              <w:rPr>
                <w:rFonts w:ascii="Calibri" w:eastAsia="Times New Roman" w:hAnsi="Calibri" w:cs="Calibri"/>
                <w:color w:val="000000"/>
                <w:lang w:val="en-US"/>
              </w:rPr>
              <w:t>% increase post-</w:t>
            </w:r>
            <w:r w:rsidRPr="001653E6">
              <w:rPr>
                <w:rFonts w:ascii="Calibri" w:eastAsia="Times New Roman" w:hAnsi="Calibri" w:cs="Calibri"/>
                <w:color w:val="000000"/>
                <w:lang w:val="en-US"/>
              </w:rPr>
              <w:t>salbutamol</w:t>
            </w:r>
            <w:r w:rsidR="00DF3999">
              <w:rPr>
                <w:rFonts w:ascii="Calibri" w:eastAsia="Times New Roman" w:hAnsi="Calibri" w:cs="Calibri"/>
                <w:color w:val="000000"/>
                <w:lang w:val="en-US"/>
              </w:rPr>
              <w:t xml:space="preserve"> </w:t>
            </w:r>
            <w:r w:rsidR="00DF3999" w:rsidRPr="00DF3999">
              <w:rPr>
                <w:rFonts w:ascii="Calibri" w:eastAsia="Times New Roman" w:hAnsi="Calibri" w:cs="Calibri"/>
                <w:color w:val="000000"/>
                <w:lang w:val="en-US"/>
              </w:rPr>
              <w:t>(Mean, SD) [N]</w:t>
            </w:r>
          </w:p>
        </w:tc>
        <w:tc>
          <w:tcPr>
            <w:tcW w:w="2127" w:type="dxa"/>
            <w:noWrap/>
            <w:hideMark/>
          </w:tcPr>
          <w:p w14:paraId="3AFBE44A"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15.4 (14.3) [37]</w:t>
            </w:r>
          </w:p>
        </w:tc>
        <w:tc>
          <w:tcPr>
            <w:tcW w:w="1842" w:type="dxa"/>
            <w:noWrap/>
            <w:hideMark/>
          </w:tcPr>
          <w:p w14:paraId="6C71CF49"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9.6 (10.0</w:t>
            </w:r>
            <w:r w:rsidRPr="001653E6">
              <w:rPr>
                <w:rFonts w:ascii="Calibri" w:eastAsia="Times New Roman" w:hAnsi="Calibri" w:cs="Calibri"/>
                <w:color w:val="000000"/>
                <w:lang w:val="en-US"/>
              </w:rPr>
              <w:t>) [64]</w:t>
            </w:r>
          </w:p>
        </w:tc>
        <w:tc>
          <w:tcPr>
            <w:tcW w:w="1134" w:type="dxa"/>
            <w:noWrap/>
            <w:hideMark/>
          </w:tcPr>
          <w:p w14:paraId="652A0CA4"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0.02</w:t>
            </w:r>
          </w:p>
        </w:tc>
      </w:tr>
      <w:tr w:rsidR="00141004" w:rsidRPr="001653E6" w14:paraId="66C95289" w14:textId="77777777" w:rsidTr="00536832">
        <w:trPr>
          <w:trHeight w:val="288"/>
        </w:trPr>
        <w:tc>
          <w:tcPr>
            <w:tcW w:w="4531" w:type="dxa"/>
            <w:noWrap/>
            <w:hideMark/>
          </w:tcPr>
          <w:p w14:paraId="779CA7AC" w14:textId="77777777" w:rsidR="00141004" w:rsidRPr="001653E6" w:rsidRDefault="00141004" w:rsidP="00141004">
            <w:pPr>
              <w:rPr>
                <w:rFonts w:ascii="Calibri" w:eastAsia="Times New Roman" w:hAnsi="Calibri" w:cs="Calibri"/>
                <w:color w:val="000000"/>
                <w:lang w:val="en-US"/>
              </w:rPr>
            </w:pPr>
            <w:proofErr w:type="spellStart"/>
            <w:r w:rsidRPr="001653E6">
              <w:rPr>
                <w:rFonts w:ascii="Calibri" w:eastAsia="Times New Roman" w:hAnsi="Calibri" w:cs="Calibri"/>
                <w:color w:val="000000"/>
                <w:lang w:val="en-US"/>
              </w:rPr>
              <w:t>FeNO</w:t>
            </w:r>
            <w:proofErr w:type="spellEnd"/>
            <w:r w:rsidRPr="001653E6">
              <w:rPr>
                <w:rFonts w:ascii="Calibri" w:eastAsia="Times New Roman" w:hAnsi="Calibri" w:cs="Calibri"/>
                <w:color w:val="000000"/>
                <w:lang w:val="en-US"/>
              </w:rPr>
              <w:t xml:space="preserve"> ppb (Mean, SD) [N]</w:t>
            </w:r>
          </w:p>
        </w:tc>
        <w:tc>
          <w:tcPr>
            <w:tcW w:w="2127" w:type="dxa"/>
            <w:noWrap/>
            <w:hideMark/>
          </w:tcPr>
          <w:p w14:paraId="4FD961A7"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50.4 (35.1) [36]</w:t>
            </w:r>
          </w:p>
        </w:tc>
        <w:tc>
          <w:tcPr>
            <w:tcW w:w="1842" w:type="dxa"/>
            <w:noWrap/>
            <w:hideMark/>
          </w:tcPr>
          <w:p w14:paraId="61841A5C"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29.9 (25.1) [62]</w:t>
            </w:r>
          </w:p>
        </w:tc>
        <w:tc>
          <w:tcPr>
            <w:tcW w:w="1134" w:type="dxa"/>
            <w:noWrap/>
            <w:hideMark/>
          </w:tcPr>
          <w:p w14:paraId="23F41B55"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0.003</w:t>
            </w:r>
          </w:p>
        </w:tc>
      </w:tr>
      <w:tr w:rsidR="00141004" w:rsidRPr="001653E6" w14:paraId="614F584C" w14:textId="77777777" w:rsidTr="00536832">
        <w:trPr>
          <w:trHeight w:val="288"/>
        </w:trPr>
        <w:tc>
          <w:tcPr>
            <w:tcW w:w="4531" w:type="dxa"/>
            <w:noWrap/>
            <w:hideMark/>
          </w:tcPr>
          <w:p w14:paraId="5470369F"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Exacerbations (Mean, SD) [N]</w:t>
            </w:r>
          </w:p>
        </w:tc>
        <w:tc>
          <w:tcPr>
            <w:tcW w:w="2127" w:type="dxa"/>
            <w:noWrap/>
            <w:hideMark/>
          </w:tcPr>
          <w:p w14:paraId="6FEC5E55"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2.1(2.3) [38]</w:t>
            </w:r>
          </w:p>
        </w:tc>
        <w:tc>
          <w:tcPr>
            <w:tcW w:w="1842" w:type="dxa"/>
            <w:noWrap/>
            <w:hideMark/>
          </w:tcPr>
          <w:p w14:paraId="59EBC449"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1.4(1.6) [64]</w:t>
            </w:r>
          </w:p>
        </w:tc>
        <w:tc>
          <w:tcPr>
            <w:tcW w:w="1134" w:type="dxa"/>
            <w:noWrap/>
            <w:hideMark/>
          </w:tcPr>
          <w:p w14:paraId="44D60374"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0.24</w:t>
            </w:r>
          </w:p>
        </w:tc>
      </w:tr>
      <w:tr w:rsidR="00141004" w:rsidRPr="001653E6" w14:paraId="6AB2A9BB" w14:textId="77777777" w:rsidTr="00536832">
        <w:trPr>
          <w:trHeight w:val="288"/>
        </w:trPr>
        <w:tc>
          <w:tcPr>
            <w:tcW w:w="4531" w:type="dxa"/>
            <w:noWrap/>
            <w:hideMark/>
          </w:tcPr>
          <w:p w14:paraId="3BFB4FAD"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Nasal Polyps diagnosed (N/%)[N]</w:t>
            </w:r>
          </w:p>
        </w:tc>
        <w:tc>
          <w:tcPr>
            <w:tcW w:w="2127" w:type="dxa"/>
            <w:noWrap/>
            <w:hideMark/>
          </w:tcPr>
          <w:p w14:paraId="332C6130"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11(31.4%) [35]</w:t>
            </w:r>
          </w:p>
        </w:tc>
        <w:tc>
          <w:tcPr>
            <w:tcW w:w="1842" w:type="dxa"/>
            <w:noWrap/>
            <w:hideMark/>
          </w:tcPr>
          <w:p w14:paraId="489930E6"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16(26.6%) [60]</w:t>
            </w:r>
          </w:p>
        </w:tc>
        <w:tc>
          <w:tcPr>
            <w:tcW w:w="1134" w:type="dxa"/>
            <w:noWrap/>
            <w:hideMark/>
          </w:tcPr>
          <w:p w14:paraId="37F5C5D1"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0.79</w:t>
            </w:r>
          </w:p>
        </w:tc>
      </w:tr>
      <w:tr w:rsidR="00141004" w:rsidRPr="001653E6" w14:paraId="23364439" w14:textId="77777777" w:rsidTr="00536832">
        <w:trPr>
          <w:trHeight w:val="288"/>
        </w:trPr>
        <w:tc>
          <w:tcPr>
            <w:tcW w:w="4531" w:type="dxa"/>
            <w:noWrap/>
            <w:hideMark/>
          </w:tcPr>
          <w:p w14:paraId="63265DB9"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ACQ5 (Mean, SD) [N]</w:t>
            </w:r>
          </w:p>
        </w:tc>
        <w:tc>
          <w:tcPr>
            <w:tcW w:w="2127" w:type="dxa"/>
            <w:noWrap/>
            <w:hideMark/>
          </w:tcPr>
          <w:p w14:paraId="51E66689"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1.9 (0.9) [33]</w:t>
            </w:r>
          </w:p>
        </w:tc>
        <w:tc>
          <w:tcPr>
            <w:tcW w:w="1842" w:type="dxa"/>
            <w:noWrap/>
            <w:hideMark/>
          </w:tcPr>
          <w:p w14:paraId="0EF877EE"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1.4(1.1) [54]</w:t>
            </w:r>
          </w:p>
        </w:tc>
        <w:tc>
          <w:tcPr>
            <w:tcW w:w="1134" w:type="dxa"/>
            <w:noWrap/>
            <w:hideMark/>
          </w:tcPr>
          <w:p w14:paraId="6D1D96FC"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0.01</w:t>
            </w:r>
          </w:p>
        </w:tc>
      </w:tr>
      <w:tr w:rsidR="00141004" w:rsidRPr="001653E6" w14:paraId="711B4772" w14:textId="77777777" w:rsidTr="00536832">
        <w:trPr>
          <w:trHeight w:val="288"/>
        </w:trPr>
        <w:tc>
          <w:tcPr>
            <w:tcW w:w="4531" w:type="dxa"/>
            <w:noWrap/>
            <w:hideMark/>
          </w:tcPr>
          <w:p w14:paraId="73E41027"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Blood Eosinophils /mL (</w:t>
            </w:r>
            <w:r>
              <w:rPr>
                <w:rFonts w:ascii="Calibri" w:eastAsia="Times New Roman" w:hAnsi="Calibri" w:cs="Calibri"/>
                <w:color w:val="000000"/>
                <w:lang w:val="en-US"/>
              </w:rPr>
              <w:t>Median</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IQR</w:t>
            </w:r>
            <w:r w:rsidRPr="001653E6">
              <w:rPr>
                <w:rFonts w:ascii="Calibri" w:eastAsia="Times New Roman" w:hAnsi="Calibri" w:cs="Calibri"/>
                <w:color w:val="000000"/>
                <w:lang w:val="en-US"/>
              </w:rPr>
              <w:t>) [N]</w:t>
            </w:r>
          </w:p>
        </w:tc>
        <w:tc>
          <w:tcPr>
            <w:tcW w:w="2127" w:type="dxa"/>
            <w:noWrap/>
            <w:hideMark/>
          </w:tcPr>
          <w:p w14:paraId="0F4C9305"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285 (215</w:t>
            </w:r>
            <w:r w:rsidRPr="001653E6">
              <w:rPr>
                <w:rFonts w:ascii="Calibri" w:eastAsia="Times New Roman" w:hAnsi="Calibri" w:cs="Calibri"/>
                <w:color w:val="000000"/>
                <w:lang w:val="en-US"/>
              </w:rPr>
              <w:t>) [38]</w:t>
            </w:r>
          </w:p>
        </w:tc>
        <w:tc>
          <w:tcPr>
            <w:tcW w:w="1842" w:type="dxa"/>
            <w:noWrap/>
            <w:hideMark/>
          </w:tcPr>
          <w:p w14:paraId="07B0DB32"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200</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200</w:t>
            </w:r>
            <w:r w:rsidRPr="001653E6">
              <w:rPr>
                <w:rFonts w:ascii="Calibri" w:eastAsia="Times New Roman" w:hAnsi="Calibri" w:cs="Calibri"/>
                <w:color w:val="000000"/>
                <w:lang w:val="en-US"/>
              </w:rPr>
              <w:t>) [65]</w:t>
            </w:r>
          </w:p>
        </w:tc>
        <w:tc>
          <w:tcPr>
            <w:tcW w:w="1134" w:type="dxa"/>
            <w:noWrap/>
            <w:hideMark/>
          </w:tcPr>
          <w:p w14:paraId="26D5BF5E"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0.001</w:t>
            </w:r>
          </w:p>
        </w:tc>
      </w:tr>
      <w:tr w:rsidR="00141004" w:rsidRPr="001653E6" w14:paraId="3C0B55A3" w14:textId="77777777" w:rsidTr="00536832">
        <w:trPr>
          <w:trHeight w:val="288"/>
        </w:trPr>
        <w:tc>
          <w:tcPr>
            <w:tcW w:w="4531" w:type="dxa"/>
            <w:noWrap/>
            <w:hideMark/>
          </w:tcPr>
          <w:p w14:paraId="3E90D980"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Blood Neutrophils /mL</w:t>
            </w:r>
          </w:p>
        </w:tc>
        <w:tc>
          <w:tcPr>
            <w:tcW w:w="2127" w:type="dxa"/>
            <w:noWrap/>
            <w:hideMark/>
          </w:tcPr>
          <w:p w14:paraId="55F4CB5B"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4370</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3565</w:t>
            </w:r>
            <w:r w:rsidRPr="001653E6">
              <w:rPr>
                <w:rFonts w:ascii="Calibri" w:eastAsia="Times New Roman" w:hAnsi="Calibri" w:cs="Calibri"/>
                <w:color w:val="000000"/>
                <w:lang w:val="en-US"/>
              </w:rPr>
              <w:t>) [38]</w:t>
            </w:r>
          </w:p>
        </w:tc>
        <w:tc>
          <w:tcPr>
            <w:tcW w:w="1842" w:type="dxa"/>
            <w:noWrap/>
            <w:hideMark/>
          </w:tcPr>
          <w:p w14:paraId="2B2A4351"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4100</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2300</w:t>
            </w:r>
            <w:r w:rsidRPr="001653E6">
              <w:rPr>
                <w:rFonts w:ascii="Calibri" w:eastAsia="Times New Roman" w:hAnsi="Calibri" w:cs="Calibri"/>
                <w:color w:val="000000"/>
                <w:lang w:val="en-US"/>
              </w:rPr>
              <w:t>) [65]</w:t>
            </w:r>
          </w:p>
        </w:tc>
        <w:tc>
          <w:tcPr>
            <w:tcW w:w="1134" w:type="dxa"/>
            <w:noWrap/>
            <w:hideMark/>
          </w:tcPr>
          <w:p w14:paraId="0F654B6D"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0.59</w:t>
            </w:r>
          </w:p>
        </w:tc>
      </w:tr>
      <w:tr w:rsidR="00141004" w:rsidRPr="001653E6" w14:paraId="3CF5D09B" w14:textId="77777777" w:rsidTr="00536832">
        <w:trPr>
          <w:trHeight w:val="288"/>
        </w:trPr>
        <w:tc>
          <w:tcPr>
            <w:tcW w:w="4531" w:type="dxa"/>
            <w:noWrap/>
            <w:hideMark/>
          </w:tcPr>
          <w:p w14:paraId="19E11B2B"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Sputum Eosinophils % (</w:t>
            </w:r>
            <w:r>
              <w:rPr>
                <w:rFonts w:ascii="Calibri" w:eastAsia="Times New Roman" w:hAnsi="Calibri" w:cs="Calibri"/>
                <w:color w:val="000000"/>
                <w:lang w:val="en-US"/>
              </w:rPr>
              <w:t>Median</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IQR</w:t>
            </w:r>
            <w:r w:rsidRPr="001653E6">
              <w:rPr>
                <w:rFonts w:ascii="Calibri" w:eastAsia="Times New Roman" w:hAnsi="Calibri" w:cs="Calibri"/>
                <w:color w:val="000000"/>
                <w:lang w:val="en-US"/>
              </w:rPr>
              <w:t>) [N]</w:t>
            </w:r>
          </w:p>
        </w:tc>
        <w:tc>
          <w:tcPr>
            <w:tcW w:w="2127" w:type="dxa"/>
            <w:noWrap/>
            <w:hideMark/>
          </w:tcPr>
          <w:p w14:paraId="6BDC0900"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4.64 (19.1</w:t>
            </w:r>
            <w:r w:rsidRPr="001653E6">
              <w:rPr>
                <w:rFonts w:ascii="Calibri" w:eastAsia="Times New Roman" w:hAnsi="Calibri" w:cs="Calibri"/>
                <w:color w:val="000000"/>
                <w:lang w:val="en-US"/>
              </w:rPr>
              <w:t>) [19]</w:t>
            </w:r>
          </w:p>
        </w:tc>
        <w:tc>
          <w:tcPr>
            <w:tcW w:w="1842" w:type="dxa"/>
            <w:noWrap/>
            <w:hideMark/>
          </w:tcPr>
          <w:p w14:paraId="735230AB"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0.48 (1.1</w:t>
            </w:r>
            <w:r w:rsidRPr="001653E6">
              <w:rPr>
                <w:rFonts w:ascii="Calibri" w:eastAsia="Times New Roman" w:hAnsi="Calibri" w:cs="Calibri"/>
                <w:color w:val="000000"/>
                <w:lang w:val="en-US"/>
              </w:rPr>
              <w:t>) [25]</w:t>
            </w:r>
          </w:p>
        </w:tc>
        <w:tc>
          <w:tcPr>
            <w:tcW w:w="1134" w:type="dxa"/>
            <w:noWrap/>
            <w:hideMark/>
          </w:tcPr>
          <w:p w14:paraId="33221113" w14:textId="77777777" w:rsidR="00141004" w:rsidRPr="001653E6" w:rsidRDefault="00141004" w:rsidP="00141004">
            <w:pPr>
              <w:jc w:val="right"/>
              <w:rPr>
                <w:rFonts w:ascii="Calibri" w:eastAsia="Times New Roman" w:hAnsi="Calibri" w:cs="Calibri"/>
                <w:color w:val="000000"/>
                <w:lang w:val="en-US"/>
              </w:rPr>
            </w:pPr>
            <w:r w:rsidRPr="001653E6">
              <w:rPr>
                <w:rFonts w:ascii="Calibri" w:eastAsia="Times New Roman" w:hAnsi="Calibri" w:cs="Calibri"/>
                <w:color w:val="000000"/>
                <w:lang w:val="en-US"/>
              </w:rPr>
              <w:t>0.001</w:t>
            </w:r>
          </w:p>
        </w:tc>
      </w:tr>
      <w:tr w:rsidR="00141004" w:rsidRPr="001653E6" w14:paraId="0DBED4CE" w14:textId="77777777" w:rsidTr="00536832">
        <w:trPr>
          <w:trHeight w:val="288"/>
        </w:trPr>
        <w:tc>
          <w:tcPr>
            <w:tcW w:w="4531" w:type="dxa"/>
            <w:noWrap/>
            <w:hideMark/>
          </w:tcPr>
          <w:p w14:paraId="3D50A7D2" w14:textId="77777777" w:rsidR="00141004" w:rsidRPr="001653E6" w:rsidRDefault="00141004" w:rsidP="00141004">
            <w:pPr>
              <w:rPr>
                <w:rFonts w:ascii="Calibri" w:eastAsia="Times New Roman" w:hAnsi="Calibri" w:cs="Calibri"/>
                <w:color w:val="000000"/>
                <w:lang w:val="en-US"/>
              </w:rPr>
            </w:pPr>
            <w:r w:rsidRPr="001653E6">
              <w:rPr>
                <w:rFonts w:ascii="Calibri" w:eastAsia="Times New Roman" w:hAnsi="Calibri" w:cs="Calibri"/>
                <w:color w:val="000000"/>
                <w:lang w:val="en-US"/>
              </w:rPr>
              <w:t>Sputum Neutrophils % (</w:t>
            </w:r>
            <w:r>
              <w:rPr>
                <w:rFonts w:ascii="Calibri" w:eastAsia="Times New Roman" w:hAnsi="Calibri" w:cs="Calibri"/>
                <w:color w:val="000000"/>
                <w:lang w:val="en-US"/>
              </w:rPr>
              <w:t>Median</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IQR</w:t>
            </w:r>
            <w:r w:rsidRPr="001653E6">
              <w:rPr>
                <w:rFonts w:ascii="Calibri" w:eastAsia="Times New Roman" w:hAnsi="Calibri" w:cs="Calibri"/>
                <w:color w:val="000000"/>
                <w:lang w:val="en-US"/>
              </w:rPr>
              <w:t>) [N]</w:t>
            </w:r>
          </w:p>
        </w:tc>
        <w:tc>
          <w:tcPr>
            <w:tcW w:w="2127" w:type="dxa"/>
            <w:noWrap/>
            <w:hideMark/>
          </w:tcPr>
          <w:p w14:paraId="5A42F123"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52.3</w:t>
            </w:r>
            <w:r w:rsidRPr="001653E6">
              <w:rPr>
                <w:rFonts w:ascii="Calibri" w:eastAsia="Times New Roman" w:hAnsi="Calibri" w:cs="Calibri"/>
                <w:color w:val="000000"/>
                <w:lang w:val="en-US"/>
              </w:rPr>
              <w:t xml:space="preserve"> (</w:t>
            </w:r>
            <w:r>
              <w:rPr>
                <w:rFonts w:ascii="Calibri" w:eastAsia="Times New Roman" w:hAnsi="Calibri" w:cs="Calibri"/>
                <w:color w:val="000000"/>
                <w:lang w:val="en-US"/>
              </w:rPr>
              <w:t>29.9</w:t>
            </w:r>
            <w:r w:rsidRPr="001653E6">
              <w:rPr>
                <w:rFonts w:ascii="Calibri" w:eastAsia="Times New Roman" w:hAnsi="Calibri" w:cs="Calibri"/>
                <w:color w:val="000000"/>
                <w:lang w:val="en-US"/>
              </w:rPr>
              <w:t>) [12]</w:t>
            </w:r>
          </w:p>
        </w:tc>
        <w:tc>
          <w:tcPr>
            <w:tcW w:w="1842" w:type="dxa"/>
            <w:noWrap/>
            <w:hideMark/>
          </w:tcPr>
          <w:p w14:paraId="5529C15A" w14:textId="77777777" w:rsidR="00141004" w:rsidRPr="001653E6" w:rsidRDefault="00141004" w:rsidP="00141004">
            <w:pPr>
              <w:rPr>
                <w:rFonts w:ascii="Calibri" w:eastAsia="Times New Roman" w:hAnsi="Calibri" w:cs="Calibri"/>
                <w:color w:val="000000"/>
                <w:lang w:val="en-US"/>
              </w:rPr>
            </w:pPr>
            <w:r>
              <w:rPr>
                <w:rFonts w:ascii="Calibri" w:eastAsia="Times New Roman" w:hAnsi="Calibri" w:cs="Calibri"/>
                <w:color w:val="000000"/>
                <w:lang w:val="en-US"/>
              </w:rPr>
              <w:t>49.8 (33.9</w:t>
            </w:r>
            <w:r w:rsidRPr="001653E6">
              <w:rPr>
                <w:rFonts w:ascii="Calibri" w:eastAsia="Times New Roman" w:hAnsi="Calibri" w:cs="Calibri"/>
                <w:color w:val="000000"/>
                <w:lang w:val="en-US"/>
              </w:rPr>
              <w:t>) [15]</w:t>
            </w:r>
          </w:p>
        </w:tc>
        <w:tc>
          <w:tcPr>
            <w:tcW w:w="1134" w:type="dxa"/>
            <w:noWrap/>
            <w:hideMark/>
          </w:tcPr>
          <w:p w14:paraId="3DEB7A47" w14:textId="77777777" w:rsidR="00141004" w:rsidRPr="001653E6" w:rsidRDefault="00141004" w:rsidP="00141004">
            <w:pPr>
              <w:jc w:val="right"/>
              <w:rPr>
                <w:rFonts w:ascii="Calibri" w:eastAsia="Times New Roman" w:hAnsi="Calibri" w:cs="Calibri"/>
                <w:color w:val="000000"/>
                <w:lang w:val="en-US"/>
              </w:rPr>
            </w:pPr>
            <w:r>
              <w:rPr>
                <w:rFonts w:ascii="Calibri" w:eastAsia="Times New Roman" w:hAnsi="Calibri" w:cs="Calibri"/>
                <w:color w:val="000000"/>
                <w:lang w:val="en-US"/>
              </w:rPr>
              <w:t>0.44</w:t>
            </w:r>
          </w:p>
        </w:tc>
      </w:tr>
      <w:tr w:rsidR="00141004" w:rsidRPr="001653E6" w14:paraId="59B6024E" w14:textId="77777777" w:rsidTr="00536832">
        <w:trPr>
          <w:trHeight w:val="288"/>
        </w:trPr>
        <w:tc>
          <w:tcPr>
            <w:tcW w:w="4531" w:type="dxa"/>
            <w:noWrap/>
            <w:hideMark/>
          </w:tcPr>
          <w:p w14:paraId="6CF6A299"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Sputum Lymphocytes % (Median, IQR) [N]</w:t>
            </w:r>
          </w:p>
        </w:tc>
        <w:tc>
          <w:tcPr>
            <w:tcW w:w="2127" w:type="dxa"/>
            <w:noWrap/>
            <w:hideMark/>
          </w:tcPr>
          <w:p w14:paraId="4CC8B786"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0.92 (1.0) [19]</w:t>
            </w:r>
          </w:p>
        </w:tc>
        <w:tc>
          <w:tcPr>
            <w:tcW w:w="1842" w:type="dxa"/>
            <w:noWrap/>
            <w:hideMark/>
          </w:tcPr>
          <w:p w14:paraId="4B3577E8"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1.29 (1.1) [24]</w:t>
            </w:r>
          </w:p>
        </w:tc>
        <w:tc>
          <w:tcPr>
            <w:tcW w:w="1134" w:type="dxa"/>
            <w:noWrap/>
            <w:hideMark/>
          </w:tcPr>
          <w:p w14:paraId="5D45CC28" w14:textId="77777777" w:rsidR="00141004" w:rsidRPr="00512845" w:rsidRDefault="00141004" w:rsidP="00141004">
            <w:pPr>
              <w:jc w:val="right"/>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0.034</w:t>
            </w:r>
          </w:p>
        </w:tc>
      </w:tr>
      <w:tr w:rsidR="00141004" w:rsidRPr="001653E6" w14:paraId="5C23918D" w14:textId="77777777" w:rsidTr="00536832">
        <w:trPr>
          <w:trHeight w:val="288"/>
        </w:trPr>
        <w:tc>
          <w:tcPr>
            <w:tcW w:w="4531" w:type="dxa"/>
            <w:noWrap/>
            <w:hideMark/>
          </w:tcPr>
          <w:p w14:paraId="36835A21"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Sputum Macrophages % (Median, IQR) [N]</w:t>
            </w:r>
          </w:p>
        </w:tc>
        <w:tc>
          <w:tcPr>
            <w:tcW w:w="2127" w:type="dxa"/>
            <w:noWrap/>
            <w:hideMark/>
          </w:tcPr>
          <w:p w14:paraId="68257E20"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27.6 (32.9) [19]</w:t>
            </w:r>
          </w:p>
        </w:tc>
        <w:tc>
          <w:tcPr>
            <w:tcW w:w="1842" w:type="dxa"/>
            <w:noWrap/>
            <w:hideMark/>
          </w:tcPr>
          <w:p w14:paraId="01647F2D" w14:textId="77777777" w:rsidR="00141004" w:rsidRPr="00512845" w:rsidRDefault="00141004" w:rsidP="00141004">
            <w:pPr>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45.1 (30.0) [24]</w:t>
            </w:r>
          </w:p>
        </w:tc>
        <w:tc>
          <w:tcPr>
            <w:tcW w:w="1134" w:type="dxa"/>
            <w:noWrap/>
            <w:hideMark/>
          </w:tcPr>
          <w:p w14:paraId="076F83E5" w14:textId="77777777" w:rsidR="00141004" w:rsidRPr="00512845" w:rsidRDefault="00141004" w:rsidP="00141004">
            <w:pPr>
              <w:jc w:val="right"/>
              <w:rPr>
                <w:rFonts w:ascii="Calibri" w:eastAsia="Times New Roman" w:hAnsi="Calibri" w:cs="Calibri"/>
                <w:color w:val="000000" w:themeColor="text1"/>
                <w:lang w:val="en-US"/>
              </w:rPr>
            </w:pPr>
            <w:r w:rsidRPr="00512845">
              <w:rPr>
                <w:rFonts w:ascii="Calibri" w:eastAsia="Times New Roman" w:hAnsi="Calibri" w:cs="Calibri"/>
                <w:color w:val="000000" w:themeColor="text1"/>
                <w:lang w:val="en-US"/>
              </w:rPr>
              <w:t>0.016</w:t>
            </w:r>
          </w:p>
        </w:tc>
      </w:tr>
      <w:tr w:rsidR="00141004" w:rsidRPr="001653E6" w14:paraId="1708A930" w14:textId="77777777" w:rsidTr="00536832">
        <w:trPr>
          <w:trHeight w:val="288"/>
        </w:trPr>
        <w:tc>
          <w:tcPr>
            <w:tcW w:w="4531" w:type="dxa"/>
            <w:noWrap/>
            <w:hideMark/>
          </w:tcPr>
          <w:p w14:paraId="5B93BDC1"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S</w:t>
            </w:r>
            <w:r>
              <w:rPr>
                <w:rFonts w:ascii="Calibri" w:eastAsia="Times New Roman" w:hAnsi="Calibri" w:cs="Calibri"/>
                <w:color w:val="000000" w:themeColor="text1"/>
                <w:lang w:val="en-US"/>
              </w:rPr>
              <w:t xml:space="preserve">erum CCL18 </w:t>
            </w:r>
            <w:proofErr w:type="spellStart"/>
            <w:r>
              <w:rPr>
                <w:rFonts w:ascii="Calibri" w:eastAsia="Times New Roman" w:hAnsi="Calibri" w:cs="Calibri"/>
                <w:color w:val="000000" w:themeColor="text1"/>
                <w:lang w:val="en-US"/>
              </w:rPr>
              <w:t>pg</w:t>
            </w:r>
            <w:proofErr w:type="spellEnd"/>
            <w:r>
              <w:rPr>
                <w:rFonts w:ascii="Calibri" w:eastAsia="Times New Roman" w:hAnsi="Calibri" w:cs="Calibri"/>
                <w:color w:val="000000" w:themeColor="text1"/>
                <w:lang w:val="en-US"/>
              </w:rPr>
              <w:t>/</w:t>
            </w:r>
            <w:r w:rsidRPr="008B68D1">
              <w:rPr>
                <w:rFonts w:ascii="Calibri" w:eastAsia="Times New Roman" w:hAnsi="Calibri" w:cs="Calibri"/>
                <w:color w:val="000000" w:themeColor="text1"/>
                <w:lang w:val="en-US"/>
              </w:rPr>
              <w:t>ml (Median, IQR) [N]</w:t>
            </w:r>
          </w:p>
        </w:tc>
        <w:tc>
          <w:tcPr>
            <w:tcW w:w="2127" w:type="dxa"/>
            <w:noWrap/>
            <w:hideMark/>
          </w:tcPr>
          <w:p w14:paraId="4DE36A15"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170.3 (73.7) [33]</w:t>
            </w:r>
          </w:p>
        </w:tc>
        <w:tc>
          <w:tcPr>
            <w:tcW w:w="1842" w:type="dxa"/>
            <w:noWrap/>
            <w:hideMark/>
          </w:tcPr>
          <w:p w14:paraId="286980B8"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127.2 (96.2) [56]</w:t>
            </w:r>
          </w:p>
        </w:tc>
        <w:tc>
          <w:tcPr>
            <w:tcW w:w="1134" w:type="dxa"/>
            <w:noWrap/>
            <w:hideMark/>
          </w:tcPr>
          <w:p w14:paraId="727BEB8E" w14:textId="77777777" w:rsidR="00141004" w:rsidRPr="008B68D1" w:rsidRDefault="00141004" w:rsidP="00141004">
            <w:pPr>
              <w:jc w:val="right"/>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0.03</w:t>
            </w:r>
          </w:p>
        </w:tc>
      </w:tr>
      <w:tr w:rsidR="00141004" w:rsidRPr="001653E6" w14:paraId="4592CA42" w14:textId="77777777" w:rsidTr="00536832">
        <w:trPr>
          <w:trHeight w:val="288"/>
        </w:trPr>
        <w:tc>
          <w:tcPr>
            <w:tcW w:w="4531" w:type="dxa"/>
            <w:noWrap/>
            <w:hideMark/>
          </w:tcPr>
          <w:p w14:paraId="424F60FE"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Seru</w:t>
            </w:r>
            <w:r>
              <w:rPr>
                <w:rFonts w:ascii="Calibri" w:eastAsia="Times New Roman" w:hAnsi="Calibri" w:cs="Calibri"/>
                <w:color w:val="000000" w:themeColor="text1"/>
                <w:lang w:val="en-US"/>
              </w:rPr>
              <w:t xml:space="preserve">m IL17A </w:t>
            </w:r>
            <w:proofErr w:type="spellStart"/>
            <w:r>
              <w:rPr>
                <w:rFonts w:ascii="Calibri" w:eastAsia="Times New Roman" w:hAnsi="Calibri" w:cs="Calibri"/>
                <w:color w:val="000000" w:themeColor="text1"/>
                <w:lang w:val="en-US"/>
              </w:rPr>
              <w:t>pg</w:t>
            </w:r>
            <w:proofErr w:type="spellEnd"/>
            <w:r>
              <w:rPr>
                <w:rFonts w:ascii="Calibri" w:eastAsia="Times New Roman" w:hAnsi="Calibri" w:cs="Calibri"/>
                <w:color w:val="000000" w:themeColor="text1"/>
                <w:lang w:val="en-US"/>
              </w:rPr>
              <w:t>/</w:t>
            </w:r>
            <w:r w:rsidRPr="008B68D1">
              <w:rPr>
                <w:rFonts w:ascii="Calibri" w:eastAsia="Times New Roman" w:hAnsi="Calibri" w:cs="Calibri"/>
                <w:color w:val="000000" w:themeColor="text1"/>
                <w:lang w:val="en-US"/>
              </w:rPr>
              <w:t>ml (Median, IQR) [N]</w:t>
            </w:r>
          </w:p>
        </w:tc>
        <w:tc>
          <w:tcPr>
            <w:tcW w:w="2127" w:type="dxa"/>
            <w:noWrap/>
            <w:hideMark/>
          </w:tcPr>
          <w:p w14:paraId="7A48BFD8"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0.28 (0.17) [33]</w:t>
            </w:r>
          </w:p>
        </w:tc>
        <w:tc>
          <w:tcPr>
            <w:tcW w:w="1842" w:type="dxa"/>
            <w:noWrap/>
            <w:hideMark/>
          </w:tcPr>
          <w:p w14:paraId="53F4BDEC"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0.32 (0.25) [55]</w:t>
            </w:r>
          </w:p>
        </w:tc>
        <w:tc>
          <w:tcPr>
            <w:tcW w:w="1134" w:type="dxa"/>
            <w:noWrap/>
            <w:hideMark/>
          </w:tcPr>
          <w:p w14:paraId="6F26FBB2" w14:textId="77777777" w:rsidR="00141004" w:rsidRPr="008B68D1" w:rsidRDefault="00141004" w:rsidP="00141004">
            <w:pPr>
              <w:jc w:val="right"/>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0.17</w:t>
            </w:r>
          </w:p>
        </w:tc>
      </w:tr>
      <w:tr w:rsidR="00141004" w:rsidRPr="001653E6" w14:paraId="78CD1E83" w14:textId="77777777" w:rsidTr="00536832">
        <w:trPr>
          <w:trHeight w:val="288"/>
        </w:trPr>
        <w:tc>
          <w:tcPr>
            <w:tcW w:w="4531" w:type="dxa"/>
            <w:noWrap/>
            <w:hideMark/>
          </w:tcPr>
          <w:p w14:paraId="2B6623B7"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Seru</w:t>
            </w:r>
            <w:r>
              <w:rPr>
                <w:rFonts w:ascii="Calibri" w:eastAsia="Times New Roman" w:hAnsi="Calibri" w:cs="Calibri"/>
                <w:color w:val="000000" w:themeColor="text1"/>
                <w:lang w:val="en-US"/>
              </w:rPr>
              <w:t xml:space="preserve">m </w:t>
            </w:r>
            <w:proofErr w:type="spellStart"/>
            <w:r w:rsidR="00995E24">
              <w:rPr>
                <w:rFonts w:ascii="Calibri" w:eastAsia="Times New Roman" w:hAnsi="Calibri" w:cs="Calibri"/>
                <w:color w:val="000000" w:themeColor="text1"/>
                <w:lang w:val="en-US"/>
              </w:rPr>
              <w:t>p</w:t>
            </w:r>
            <w:r>
              <w:rPr>
                <w:rFonts w:ascii="Calibri" w:eastAsia="Times New Roman" w:hAnsi="Calibri" w:cs="Calibri"/>
                <w:color w:val="000000" w:themeColor="text1"/>
                <w:lang w:val="en-US"/>
              </w:rPr>
              <w:t>eriostin</w:t>
            </w:r>
            <w:proofErr w:type="spellEnd"/>
            <w:r>
              <w:rPr>
                <w:rFonts w:ascii="Calibri" w:eastAsia="Times New Roman" w:hAnsi="Calibri" w:cs="Calibri"/>
                <w:color w:val="000000" w:themeColor="text1"/>
                <w:lang w:val="en-US"/>
              </w:rPr>
              <w:t xml:space="preserve"> ng/</w:t>
            </w:r>
            <w:r w:rsidRPr="008B68D1">
              <w:rPr>
                <w:rFonts w:ascii="Calibri" w:eastAsia="Times New Roman" w:hAnsi="Calibri" w:cs="Calibri"/>
                <w:color w:val="000000" w:themeColor="text1"/>
                <w:lang w:val="en-US"/>
              </w:rPr>
              <w:t>ml (Median, IQR) [N]</w:t>
            </w:r>
          </w:p>
        </w:tc>
        <w:tc>
          <w:tcPr>
            <w:tcW w:w="2127" w:type="dxa"/>
            <w:noWrap/>
            <w:hideMark/>
          </w:tcPr>
          <w:p w14:paraId="0874DFE0"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46.7 (19.2) [33]</w:t>
            </w:r>
          </w:p>
        </w:tc>
        <w:tc>
          <w:tcPr>
            <w:tcW w:w="1842" w:type="dxa"/>
            <w:noWrap/>
            <w:hideMark/>
          </w:tcPr>
          <w:p w14:paraId="06BD574A"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45.4 (12.0) [55]</w:t>
            </w:r>
          </w:p>
        </w:tc>
        <w:tc>
          <w:tcPr>
            <w:tcW w:w="1134" w:type="dxa"/>
            <w:noWrap/>
            <w:hideMark/>
          </w:tcPr>
          <w:p w14:paraId="28CA6D3A" w14:textId="77777777" w:rsidR="00141004" w:rsidRPr="008B68D1" w:rsidRDefault="00141004" w:rsidP="00141004">
            <w:pPr>
              <w:jc w:val="right"/>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0.38</w:t>
            </w:r>
          </w:p>
        </w:tc>
      </w:tr>
      <w:tr w:rsidR="00141004" w:rsidRPr="001653E6" w14:paraId="0322689E" w14:textId="77777777" w:rsidTr="00536832">
        <w:trPr>
          <w:trHeight w:val="288"/>
        </w:trPr>
        <w:tc>
          <w:tcPr>
            <w:tcW w:w="4531" w:type="dxa"/>
            <w:noWrap/>
          </w:tcPr>
          <w:p w14:paraId="70187CA0"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Serum IL</w:t>
            </w:r>
            <w:r w:rsidR="00995E24">
              <w:rPr>
                <w:rFonts w:ascii="Calibri" w:eastAsia="Times New Roman" w:hAnsi="Calibri" w:cs="Calibri"/>
                <w:color w:val="000000" w:themeColor="text1"/>
                <w:lang w:val="en-US"/>
              </w:rPr>
              <w:t>-</w:t>
            </w:r>
            <w:r w:rsidRPr="008B68D1">
              <w:rPr>
                <w:rFonts w:ascii="Calibri" w:eastAsia="Times New Roman" w:hAnsi="Calibri" w:cs="Calibri"/>
                <w:color w:val="000000" w:themeColor="text1"/>
                <w:lang w:val="en-US"/>
              </w:rPr>
              <w:t>1</w:t>
            </w:r>
            <w:r w:rsidR="00DF3999">
              <w:rPr>
                <w:rFonts w:ascii="Calibri" w:eastAsia="Times New Roman" w:hAnsi="Calibri" w:cs="Calibri"/>
                <w:color w:val="000000" w:themeColor="text1"/>
                <w:lang w:val="en-US"/>
              </w:rPr>
              <w:t>α</w:t>
            </w:r>
            <w:r w:rsidRPr="008B68D1">
              <w:rPr>
                <w:rFonts w:ascii="Calibri" w:eastAsia="Times New Roman" w:hAnsi="Calibri" w:cs="Calibri"/>
                <w:color w:val="000000" w:themeColor="text1"/>
                <w:lang w:val="en-US"/>
              </w:rPr>
              <w:t xml:space="preserve"> </w:t>
            </w:r>
            <w:proofErr w:type="spellStart"/>
            <w:r w:rsidR="0041736E">
              <w:rPr>
                <w:rFonts w:ascii="Calibri" w:hAnsi="Calibri" w:cs="Calibri"/>
                <w:color w:val="000000"/>
              </w:rPr>
              <w:t>pg</w:t>
            </w:r>
            <w:proofErr w:type="spellEnd"/>
            <w:r w:rsidR="0041736E">
              <w:rPr>
                <w:rFonts w:ascii="Calibri" w:hAnsi="Calibri" w:cs="Calibri"/>
                <w:color w:val="000000"/>
              </w:rPr>
              <w:t>/ml</w:t>
            </w:r>
            <w:r w:rsidR="0041736E" w:rsidRPr="008B68D1">
              <w:rPr>
                <w:rFonts w:ascii="Calibri" w:eastAsia="Times New Roman" w:hAnsi="Calibri" w:cs="Calibri"/>
                <w:color w:val="000000" w:themeColor="text1"/>
                <w:lang w:val="en-US"/>
              </w:rPr>
              <w:t xml:space="preserve"> </w:t>
            </w:r>
            <w:r w:rsidRPr="008B68D1">
              <w:rPr>
                <w:rFonts w:ascii="Calibri" w:eastAsia="Times New Roman" w:hAnsi="Calibri" w:cs="Calibri"/>
                <w:color w:val="000000" w:themeColor="text1"/>
                <w:lang w:val="en-US"/>
              </w:rPr>
              <w:t>(Median, IQR) [N]</w:t>
            </w:r>
          </w:p>
        </w:tc>
        <w:tc>
          <w:tcPr>
            <w:tcW w:w="2127" w:type="dxa"/>
            <w:noWrap/>
          </w:tcPr>
          <w:p w14:paraId="7671FBD6"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36.2 (9.6) [38]</w:t>
            </w:r>
          </w:p>
        </w:tc>
        <w:tc>
          <w:tcPr>
            <w:tcW w:w="1842" w:type="dxa"/>
            <w:noWrap/>
          </w:tcPr>
          <w:p w14:paraId="0DD7285F" w14:textId="77777777" w:rsidR="00141004" w:rsidRPr="008B68D1" w:rsidRDefault="00141004" w:rsidP="00141004">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32.9 (9.6) [64]</w:t>
            </w:r>
          </w:p>
        </w:tc>
        <w:tc>
          <w:tcPr>
            <w:tcW w:w="1134" w:type="dxa"/>
            <w:noWrap/>
          </w:tcPr>
          <w:p w14:paraId="12348015" w14:textId="77777777" w:rsidR="00141004" w:rsidRPr="008B68D1" w:rsidRDefault="00141004" w:rsidP="00141004">
            <w:pPr>
              <w:jc w:val="right"/>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0.009</w:t>
            </w:r>
          </w:p>
        </w:tc>
      </w:tr>
      <w:tr w:rsidR="0041736E" w:rsidRPr="001653E6" w14:paraId="32135D12" w14:textId="77777777" w:rsidTr="00536832">
        <w:trPr>
          <w:trHeight w:val="288"/>
        </w:trPr>
        <w:tc>
          <w:tcPr>
            <w:tcW w:w="4531" w:type="dxa"/>
            <w:noWrap/>
            <w:vAlign w:val="bottom"/>
          </w:tcPr>
          <w:p w14:paraId="5A1437B5" w14:textId="77777777" w:rsidR="0041736E" w:rsidRPr="008B68D1" w:rsidRDefault="0041736E" w:rsidP="0041736E">
            <w:pPr>
              <w:rPr>
                <w:rFonts w:ascii="Calibri" w:eastAsia="Times New Roman" w:hAnsi="Calibri" w:cs="Calibri"/>
                <w:color w:val="000000" w:themeColor="text1"/>
                <w:lang w:val="en-US"/>
              </w:rPr>
            </w:pPr>
            <w:r>
              <w:rPr>
                <w:rFonts w:ascii="Calibri" w:hAnsi="Calibri" w:cs="Calibri"/>
                <w:color w:val="000000"/>
              </w:rPr>
              <w:t xml:space="preserve">Plasma </w:t>
            </w:r>
            <w:r w:rsidR="00DF3999">
              <w:rPr>
                <w:rFonts w:ascii="Calibri" w:hAnsi="Calibri" w:cs="Calibri"/>
                <w:color w:val="000000"/>
              </w:rPr>
              <w:t>CCL11</w:t>
            </w:r>
            <w:r>
              <w:rPr>
                <w:rFonts w:ascii="Calibri" w:hAnsi="Calibri" w:cs="Calibri"/>
                <w:color w:val="000000"/>
              </w:rPr>
              <w:t xml:space="preserve"> </w:t>
            </w:r>
            <w:proofErr w:type="spellStart"/>
            <w:r>
              <w:rPr>
                <w:rFonts w:ascii="Calibri" w:hAnsi="Calibri" w:cs="Calibri"/>
                <w:color w:val="000000"/>
              </w:rPr>
              <w:t>pg</w:t>
            </w:r>
            <w:proofErr w:type="spellEnd"/>
            <w:r>
              <w:rPr>
                <w:rFonts w:ascii="Calibri" w:hAnsi="Calibri" w:cs="Calibri"/>
                <w:color w:val="000000"/>
              </w:rPr>
              <w:t>/ml</w:t>
            </w:r>
            <w:r w:rsidR="00DF3999">
              <w:rPr>
                <w:rFonts w:ascii="Calibri" w:hAnsi="Calibri" w:cs="Calibri"/>
                <w:color w:val="000000"/>
              </w:rPr>
              <w:t xml:space="preserve"> </w:t>
            </w:r>
            <w:r w:rsidR="00DF3999" w:rsidRPr="00DF3999">
              <w:rPr>
                <w:rFonts w:ascii="Calibri" w:hAnsi="Calibri" w:cs="Calibri"/>
                <w:color w:val="000000"/>
              </w:rPr>
              <w:t>(Median, IQR) [N]</w:t>
            </w:r>
          </w:p>
        </w:tc>
        <w:tc>
          <w:tcPr>
            <w:tcW w:w="2127" w:type="dxa"/>
            <w:noWrap/>
            <w:vAlign w:val="bottom"/>
          </w:tcPr>
          <w:p w14:paraId="54AA1171" w14:textId="77777777" w:rsidR="0041736E" w:rsidRPr="008B68D1" w:rsidRDefault="0041736E" w:rsidP="0041736E">
            <w:pPr>
              <w:rPr>
                <w:rFonts w:ascii="Calibri" w:eastAsia="Times New Roman" w:hAnsi="Calibri" w:cs="Calibri"/>
                <w:color w:val="000000" w:themeColor="text1"/>
                <w:lang w:val="en-US"/>
              </w:rPr>
            </w:pPr>
            <w:r>
              <w:rPr>
                <w:rFonts w:ascii="Calibri" w:hAnsi="Calibri" w:cs="Calibri"/>
                <w:color w:val="000000"/>
              </w:rPr>
              <w:t>106.26 (40.83) [35]</w:t>
            </w:r>
          </w:p>
        </w:tc>
        <w:tc>
          <w:tcPr>
            <w:tcW w:w="1842" w:type="dxa"/>
            <w:noWrap/>
            <w:vAlign w:val="bottom"/>
          </w:tcPr>
          <w:p w14:paraId="1B6C021B" w14:textId="77777777" w:rsidR="0041736E" w:rsidRPr="008B68D1" w:rsidRDefault="0041736E" w:rsidP="0041736E">
            <w:pPr>
              <w:rPr>
                <w:rFonts w:ascii="Calibri" w:eastAsia="Times New Roman" w:hAnsi="Calibri" w:cs="Calibri"/>
                <w:color w:val="000000" w:themeColor="text1"/>
                <w:lang w:val="en-US"/>
              </w:rPr>
            </w:pPr>
            <w:r>
              <w:rPr>
                <w:rFonts w:ascii="Calibri" w:hAnsi="Calibri" w:cs="Calibri"/>
                <w:color w:val="000000"/>
              </w:rPr>
              <w:t>94.82</w:t>
            </w:r>
            <w:r w:rsidR="00BE2956">
              <w:rPr>
                <w:rFonts w:ascii="Calibri" w:hAnsi="Calibri" w:cs="Calibri"/>
                <w:color w:val="000000"/>
              </w:rPr>
              <w:t xml:space="preserve"> (57.40) [58]</w:t>
            </w:r>
          </w:p>
        </w:tc>
        <w:tc>
          <w:tcPr>
            <w:tcW w:w="1134" w:type="dxa"/>
            <w:noWrap/>
            <w:vAlign w:val="bottom"/>
          </w:tcPr>
          <w:p w14:paraId="1999886C" w14:textId="77777777" w:rsidR="0041736E" w:rsidRPr="008B68D1" w:rsidRDefault="0041736E" w:rsidP="0041736E">
            <w:pPr>
              <w:jc w:val="right"/>
              <w:rPr>
                <w:rFonts w:ascii="Calibri" w:eastAsia="Times New Roman" w:hAnsi="Calibri" w:cs="Calibri"/>
                <w:color w:val="000000" w:themeColor="text1"/>
                <w:lang w:val="en-US"/>
              </w:rPr>
            </w:pPr>
            <w:r>
              <w:rPr>
                <w:rFonts w:ascii="Calibri" w:hAnsi="Calibri" w:cs="Calibri"/>
                <w:color w:val="000000"/>
              </w:rPr>
              <w:t>0.02</w:t>
            </w:r>
          </w:p>
        </w:tc>
      </w:tr>
      <w:tr w:rsidR="00A1318D" w:rsidRPr="001653E6" w14:paraId="2BA7CF94" w14:textId="77777777" w:rsidTr="00536832">
        <w:trPr>
          <w:trHeight w:val="288"/>
        </w:trPr>
        <w:tc>
          <w:tcPr>
            <w:tcW w:w="4531" w:type="dxa"/>
            <w:noWrap/>
          </w:tcPr>
          <w:p w14:paraId="2BE63A1B" w14:textId="77777777" w:rsidR="00A1318D" w:rsidRPr="008B68D1" w:rsidRDefault="00A1318D" w:rsidP="00A1318D">
            <w:pPr>
              <w:rPr>
                <w:rFonts w:ascii="Calibri" w:eastAsia="Times New Roman" w:hAnsi="Calibri" w:cs="Calibri"/>
                <w:color w:val="000000" w:themeColor="text1"/>
                <w:lang w:val="en-US"/>
              </w:rPr>
            </w:pPr>
            <w:r>
              <w:rPr>
                <w:rFonts w:ascii="Calibri" w:eastAsia="Times New Roman" w:hAnsi="Calibri" w:cs="Calibri"/>
                <w:color w:val="000000" w:themeColor="text1"/>
                <w:lang w:val="en-US"/>
              </w:rPr>
              <w:t xml:space="preserve">Plasma </w:t>
            </w:r>
            <w:r w:rsidR="00DF3999">
              <w:rPr>
                <w:rFonts w:ascii="Calibri" w:eastAsia="Times New Roman" w:hAnsi="Calibri" w:cs="Calibri"/>
                <w:color w:val="000000" w:themeColor="text1"/>
                <w:lang w:val="en-US"/>
              </w:rPr>
              <w:t>CCL26</w:t>
            </w:r>
            <w:r w:rsidRPr="008B68D1">
              <w:rPr>
                <w:rFonts w:ascii="Calibri" w:eastAsia="Times New Roman" w:hAnsi="Calibri" w:cs="Calibri"/>
                <w:color w:val="000000" w:themeColor="text1"/>
                <w:lang w:val="en-US"/>
              </w:rPr>
              <w:t xml:space="preserve"> (Median, IQR) [N]</w:t>
            </w:r>
          </w:p>
        </w:tc>
        <w:tc>
          <w:tcPr>
            <w:tcW w:w="2127" w:type="dxa"/>
            <w:noWrap/>
          </w:tcPr>
          <w:p w14:paraId="3A4FEAFC" w14:textId="77777777" w:rsidR="00A1318D" w:rsidRPr="008B68D1" w:rsidRDefault="00A1318D" w:rsidP="00A1318D">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23.3 (15.8) [35]</w:t>
            </w:r>
          </w:p>
        </w:tc>
        <w:tc>
          <w:tcPr>
            <w:tcW w:w="1842" w:type="dxa"/>
            <w:noWrap/>
          </w:tcPr>
          <w:p w14:paraId="26F6A2D6" w14:textId="77777777" w:rsidR="00A1318D" w:rsidRPr="008B68D1" w:rsidRDefault="00A1318D" w:rsidP="00A1318D">
            <w:pPr>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13.9 (16.9) [58]</w:t>
            </w:r>
          </w:p>
        </w:tc>
        <w:tc>
          <w:tcPr>
            <w:tcW w:w="1134" w:type="dxa"/>
            <w:noWrap/>
          </w:tcPr>
          <w:p w14:paraId="5ED1A4B0" w14:textId="77777777" w:rsidR="00A1318D" w:rsidRPr="008B68D1" w:rsidRDefault="00A1318D" w:rsidP="00A1318D">
            <w:pPr>
              <w:jc w:val="right"/>
              <w:rPr>
                <w:rFonts w:ascii="Calibri" w:eastAsia="Times New Roman" w:hAnsi="Calibri" w:cs="Calibri"/>
                <w:color w:val="000000" w:themeColor="text1"/>
                <w:lang w:val="en-US"/>
              </w:rPr>
            </w:pPr>
            <w:r w:rsidRPr="008B68D1">
              <w:rPr>
                <w:rFonts w:ascii="Calibri" w:eastAsia="Times New Roman" w:hAnsi="Calibri" w:cs="Calibri"/>
                <w:color w:val="000000" w:themeColor="text1"/>
                <w:lang w:val="en-US"/>
              </w:rPr>
              <w:t>0.002</w:t>
            </w:r>
          </w:p>
        </w:tc>
      </w:tr>
    </w:tbl>
    <w:p w14:paraId="5FD319DC" w14:textId="77777777" w:rsidR="00995E24" w:rsidRPr="00995E24" w:rsidRDefault="00995E24" w:rsidP="00995E24">
      <w:pPr>
        <w:rPr>
          <w:rFonts w:cstheme="minorHAnsi"/>
          <w:bCs/>
          <w:sz w:val="24"/>
          <w:szCs w:val="24"/>
        </w:rPr>
      </w:pPr>
      <w:r w:rsidRPr="00995E24">
        <w:rPr>
          <w:rFonts w:cstheme="minorHAnsi"/>
          <w:bCs/>
          <w:sz w:val="24"/>
          <w:szCs w:val="24"/>
        </w:rPr>
        <w:t xml:space="preserve">ACQ5: Asthma Control Questionnaire with 5 questions; BMI: Body Mass index; </w:t>
      </w:r>
      <w:proofErr w:type="spellStart"/>
      <w:r w:rsidRPr="00995E24">
        <w:rPr>
          <w:rFonts w:cstheme="minorHAnsi"/>
          <w:bCs/>
          <w:sz w:val="24"/>
          <w:szCs w:val="24"/>
        </w:rPr>
        <w:t>FeNO</w:t>
      </w:r>
      <w:proofErr w:type="spellEnd"/>
      <w:r w:rsidRPr="00995E24">
        <w:rPr>
          <w:rFonts w:cstheme="minorHAnsi"/>
          <w:bCs/>
          <w:sz w:val="24"/>
          <w:szCs w:val="24"/>
        </w:rPr>
        <w:t>: Level of nitric oxide in exhaled breath; FEV</w:t>
      </w:r>
      <w:r w:rsidRPr="002555BC">
        <w:rPr>
          <w:rFonts w:cstheme="minorHAnsi"/>
          <w:bCs/>
          <w:sz w:val="24"/>
          <w:szCs w:val="24"/>
          <w:vertAlign w:val="subscript"/>
        </w:rPr>
        <w:t>1</w:t>
      </w:r>
      <w:r w:rsidRPr="00995E24">
        <w:rPr>
          <w:rFonts w:cstheme="minorHAnsi"/>
          <w:bCs/>
          <w:sz w:val="24"/>
          <w:szCs w:val="24"/>
        </w:rPr>
        <w:t xml:space="preserve">: Forced expiratory volume in one second; </w:t>
      </w:r>
      <w:r>
        <w:rPr>
          <w:rFonts w:cstheme="minorHAnsi"/>
          <w:bCs/>
          <w:sz w:val="24"/>
          <w:szCs w:val="24"/>
        </w:rPr>
        <w:t xml:space="preserve">FVC: Forced expiratory volume; </w:t>
      </w:r>
      <w:proofErr w:type="spellStart"/>
      <w:r w:rsidRPr="00995E24">
        <w:rPr>
          <w:rFonts w:cstheme="minorHAnsi"/>
          <w:bCs/>
          <w:sz w:val="24"/>
          <w:szCs w:val="24"/>
        </w:rPr>
        <w:t>IgE</w:t>
      </w:r>
      <w:proofErr w:type="spellEnd"/>
      <w:r w:rsidRPr="00995E24">
        <w:rPr>
          <w:rFonts w:cstheme="minorHAnsi"/>
          <w:bCs/>
          <w:sz w:val="24"/>
          <w:szCs w:val="24"/>
        </w:rPr>
        <w:t xml:space="preserve">: Immunoglobulin E; MMA: Mild/Moderate non-smoking asthmatics; ppb: parts per billion; </w:t>
      </w:r>
      <w:proofErr w:type="spellStart"/>
      <w:r w:rsidRPr="00995E24">
        <w:rPr>
          <w:rFonts w:cstheme="minorHAnsi"/>
          <w:bCs/>
          <w:sz w:val="24"/>
          <w:szCs w:val="24"/>
        </w:rPr>
        <w:t>SAn</w:t>
      </w:r>
      <w:proofErr w:type="spellEnd"/>
      <w:r w:rsidRPr="00995E24">
        <w:rPr>
          <w:rFonts w:cstheme="minorHAnsi"/>
          <w:bCs/>
          <w:sz w:val="24"/>
          <w:szCs w:val="24"/>
        </w:rPr>
        <w:t>: Severe non-smoking asthma; SAs: Smokers and ex-smokers with severe asthma.</w:t>
      </w:r>
    </w:p>
    <w:p w14:paraId="4093F67F" w14:textId="77777777" w:rsidR="001653E6" w:rsidRDefault="001653E6" w:rsidP="000E6E81">
      <w:pPr>
        <w:pStyle w:val="ListParagraph"/>
        <w:spacing w:after="0" w:line="360" w:lineRule="auto"/>
        <w:ind w:left="0"/>
        <w:rPr>
          <w:rFonts w:cstheme="minorHAnsi"/>
          <w:b/>
          <w:bCs/>
          <w:sz w:val="24"/>
          <w:szCs w:val="24"/>
        </w:rPr>
      </w:pPr>
    </w:p>
    <w:p w14:paraId="07643D5B" w14:textId="77777777" w:rsidR="001653E6" w:rsidRDefault="001653E6" w:rsidP="000E6E81">
      <w:pPr>
        <w:pStyle w:val="ListParagraph"/>
        <w:spacing w:after="0" w:line="360" w:lineRule="auto"/>
        <w:ind w:left="0"/>
        <w:rPr>
          <w:rFonts w:cstheme="minorHAnsi"/>
          <w:b/>
          <w:bCs/>
          <w:sz w:val="24"/>
          <w:szCs w:val="24"/>
        </w:rPr>
      </w:pPr>
    </w:p>
    <w:p w14:paraId="2B929005" w14:textId="77777777" w:rsidR="000E6E81" w:rsidRPr="00E01D33" w:rsidRDefault="000E6E81" w:rsidP="000E6E81">
      <w:pPr>
        <w:pStyle w:val="ListParagraph"/>
        <w:spacing w:after="0" w:line="360" w:lineRule="auto"/>
        <w:ind w:left="0"/>
        <w:rPr>
          <w:rFonts w:ascii="Times New Roman" w:hAnsi="Times New Roman" w:cs="Times New Roman"/>
          <w:sz w:val="24"/>
          <w:szCs w:val="24"/>
        </w:rPr>
      </w:pPr>
    </w:p>
    <w:p w14:paraId="30ABDFFE" w14:textId="77777777" w:rsidR="00266E66" w:rsidRDefault="00266E66" w:rsidP="005216BB">
      <w:pPr>
        <w:rPr>
          <w:rFonts w:ascii="Times New Roman" w:hAnsi="Times New Roman" w:cs="Times New Roman"/>
          <w:sz w:val="24"/>
          <w:szCs w:val="24"/>
        </w:rPr>
      </w:pPr>
    </w:p>
    <w:p w14:paraId="4CBCD463" w14:textId="77777777" w:rsidR="00536832" w:rsidRDefault="00536832">
      <w:pPr>
        <w:rPr>
          <w:rFonts w:ascii="Calibri" w:hAnsi="Calibri" w:cs="Calibri"/>
          <w:b/>
          <w:bCs/>
          <w:lang w:val="en-US"/>
        </w:rPr>
      </w:pPr>
      <w:r>
        <w:rPr>
          <w:rFonts w:ascii="Calibri" w:hAnsi="Calibri" w:cs="Calibri"/>
          <w:b/>
          <w:bCs/>
          <w:lang w:val="en-US"/>
        </w:rPr>
        <w:br w:type="page"/>
      </w:r>
    </w:p>
    <w:p w14:paraId="032CADE3" w14:textId="77777777" w:rsidR="00024BA5" w:rsidRDefault="00DF3999" w:rsidP="002555BC">
      <w:pPr>
        <w:jc w:val="both"/>
        <w:rPr>
          <w:rFonts w:ascii="Calibri" w:hAnsi="Calibri" w:cs="Calibri"/>
          <w:b/>
          <w:bCs/>
          <w:sz w:val="24"/>
          <w:lang w:val="en-US"/>
        </w:rPr>
      </w:pPr>
      <w:bookmarkStart w:id="3" w:name="_Hlk511590397"/>
      <w:r w:rsidRPr="00024BA5">
        <w:rPr>
          <w:rFonts w:ascii="Calibri" w:hAnsi="Calibri" w:cs="Calibri"/>
          <w:b/>
          <w:bCs/>
          <w:sz w:val="24"/>
          <w:lang w:val="en-US"/>
        </w:rPr>
        <w:t>Table 3. Contingency tables for biomarker cut-off points with T2</w:t>
      </w:r>
      <w:r w:rsidR="005A0EA8" w:rsidRPr="00024BA5">
        <w:rPr>
          <w:rFonts w:ascii="Calibri" w:hAnsi="Calibri" w:cs="Calibri"/>
          <w:b/>
          <w:bCs/>
          <w:sz w:val="24"/>
          <w:lang w:val="en-US"/>
        </w:rPr>
        <w:t>-</w:t>
      </w:r>
      <w:r w:rsidRPr="00024BA5">
        <w:rPr>
          <w:rFonts w:ascii="Calibri" w:hAnsi="Calibri" w:cs="Calibri"/>
          <w:b/>
          <w:bCs/>
          <w:sz w:val="24"/>
          <w:lang w:val="en-US"/>
        </w:rPr>
        <w:t>high and T2</w:t>
      </w:r>
      <w:r w:rsidR="005A0EA8" w:rsidRPr="00024BA5">
        <w:rPr>
          <w:rFonts w:ascii="Calibri" w:hAnsi="Calibri" w:cs="Calibri"/>
          <w:b/>
          <w:bCs/>
          <w:sz w:val="24"/>
          <w:lang w:val="en-US"/>
        </w:rPr>
        <w:t>-</w:t>
      </w:r>
      <w:r w:rsidRPr="00024BA5">
        <w:rPr>
          <w:rFonts w:ascii="Calibri" w:hAnsi="Calibri" w:cs="Calibri"/>
          <w:b/>
          <w:bCs/>
          <w:sz w:val="24"/>
          <w:lang w:val="en-US"/>
        </w:rPr>
        <w:t>low</w:t>
      </w:r>
      <w:r w:rsidR="00CE6631">
        <w:rPr>
          <w:rFonts w:ascii="Calibri" w:hAnsi="Calibri" w:cs="Calibri"/>
          <w:b/>
          <w:bCs/>
          <w:sz w:val="24"/>
          <w:lang w:val="en-US"/>
        </w:rPr>
        <w:t xml:space="preserve"> asthma </w:t>
      </w:r>
      <w:r w:rsidRPr="00024BA5">
        <w:rPr>
          <w:rFonts w:ascii="Calibri" w:hAnsi="Calibri" w:cs="Calibri"/>
          <w:b/>
          <w:bCs/>
          <w:sz w:val="24"/>
          <w:lang w:val="en-US"/>
        </w:rPr>
        <w:t xml:space="preserve">defined by </w:t>
      </w:r>
      <w:r w:rsidR="00CE6631">
        <w:rPr>
          <w:rFonts w:ascii="Calibri" w:hAnsi="Calibri" w:cs="Calibri"/>
          <w:b/>
          <w:bCs/>
          <w:sz w:val="24"/>
          <w:lang w:val="en-US"/>
        </w:rPr>
        <w:t xml:space="preserve">the </w:t>
      </w:r>
      <w:r w:rsidRPr="00024BA5">
        <w:rPr>
          <w:rFonts w:ascii="Calibri" w:hAnsi="Calibri" w:cs="Calibri"/>
          <w:b/>
          <w:bCs/>
          <w:sz w:val="24"/>
          <w:lang w:val="en-US"/>
        </w:rPr>
        <w:t>IL-13 IVS signature</w:t>
      </w:r>
    </w:p>
    <w:tbl>
      <w:tblPr>
        <w:tblStyle w:val="TableGrid"/>
        <w:tblW w:w="9067" w:type="dxa"/>
        <w:tblLook w:val="04A0" w:firstRow="1" w:lastRow="0" w:firstColumn="1" w:lastColumn="0" w:noHBand="0" w:noVBand="1"/>
      </w:tblPr>
      <w:tblGrid>
        <w:gridCol w:w="5098"/>
        <w:gridCol w:w="1323"/>
        <w:gridCol w:w="1323"/>
        <w:gridCol w:w="1323"/>
      </w:tblGrid>
      <w:tr w:rsidR="00536DE4" w14:paraId="0CB0098B" w14:textId="77777777" w:rsidTr="002555BC">
        <w:tc>
          <w:tcPr>
            <w:tcW w:w="5098" w:type="dxa"/>
          </w:tcPr>
          <w:p w14:paraId="6417A1B9" w14:textId="77777777" w:rsidR="00CE6631" w:rsidRDefault="00CE6631" w:rsidP="005216BB">
            <w:pPr>
              <w:rPr>
                <w:rFonts w:ascii="Calibri" w:hAnsi="Calibri" w:cs="Calibri"/>
                <w:b/>
                <w:bCs/>
                <w:sz w:val="24"/>
                <w:lang w:val="en-US"/>
              </w:rPr>
            </w:pPr>
            <w:r>
              <w:rPr>
                <w:rFonts w:ascii="Calibri" w:hAnsi="Calibri" w:cs="Calibri"/>
                <w:b/>
                <w:bCs/>
                <w:sz w:val="24"/>
                <w:lang w:val="en-US"/>
              </w:rPr>
              <w:t>Group</w:t>
            </w:r>
          </w:p>
        </w:tc>
        <w:tc>
          <w:tcPr>
            <w:tcW w:w="1323" w:type="dxa"/>
            <w:vAlign w:val="center"/>
          </w:tcPr>
          <w:p w14:paraId="79A42241" w14:textId="77777777" w:rsidR="00CE6631" w:rsidRDefault="00CE6631" w:rsidP="002555BC">
            <w:pPr>
              <w:jc w:val="center"/>
              <w:rPr>
                <w:rFonts w:ascii="Calibri" w:hAnsi="Calibri" w:cs="Calibri"/>
                <w:b/>
                <w:bCs/>
                <w:sz w:val="24"/>
                <w:lang w:val="en-US"/>
              </w:rPr>
            </w:pPr>
            <w:r>
              <w:rPr>
                <w:rFonts w:ascii="Calibri" w:hAnsi="Calibri" w:cs="Calibri"/>
                <w:b/>
                <w:bCs/>
                <w:sz w:val="24"/>
                <w:lang w:val="en-US"/>
              </w:rPr>
              <w:t>T2 high</w:t>
            </w:r>
          </w:p>
        </w:tc>
        <w:tc>
          <w:tcPr>
            <w:tcW w:w="1323" w:type="dxa"/>
            <w:vAlign w:val="center"/>
          </w:tcPr>
          <w:p w14:paraId="28C3059C" w14:textId="77777777" w:rsidR="00CE6631" w:rsidRDefault="00CE6631" w:rsidP="002555BC">
            <w:pPr>
              <w:jc w:val="center"/>
              <w:rPr>
                <w:rFonts w:ascii="Calibri" w:hAnsi="Calibri" w:cs="Calibri"/>
                <w:b/>
                <w:bCs/>
                <w:sz w:val="24"/>
                <w:lang w:val="en-US"/>
              </w:rPr>
            </w:pPr>
            <w:r>
              <w:rPr>
                <w:rFonts w:ascii="Calibri" w:hAnsi="Calibri" w:cs="Calibri"/>
                <w:b/>
                <w:bCs/>
                <w:sz w:val="24"/>
                <w:lang w:val="en-US"/>
              </w:rPr>
              <w:t>T2 low</w:t>
            </w:r>
          </w:p>
        </w:tc>
        <w:tc>
          <w:tcPr>
            <w:tcW w:w="1323" w:type="dxa"/>
            <w:vAlign w:val="center"/>
          </w:tcPr>
          <w:p w14:paraId="5CBAFE06" w14:textId="77777777" w:rsidR="00CE6631" w:rsidRDefault="00CE6631" w:rsidP="002555BC">
            <w:pPr>
              <w:jc w:val="center"/>
              <w:rPr>
                <w:rFonts w:ascii="Calibri" w:hAnsi="Calibri" w:cs="Calibri"/>
                <w:b/>
                <w:bCs/>
                <w:sz w:val="24"/>
                <w:lang w:val="en-US"/>
              </w:rPr>
            </w:pPr>
            <w:r>
              <w:rPr>
                <w:rFonts w:ascii="Calibri" w:hAnsi="Calibri" w:cs="Calibri"/>
                <w:b/>
                <w:bCs/>
                <w:sz w:val="24"/>
                <w:lang w:val="en-US"/>
              </w:rPr>
              <w:t>P value</w:t>
            </w:r>
          </w:p>
        </w:tc>
      </w:tr>
      <w:tr w:rsidR="00536DE4" w:rsidRPr="002A38AF" w14:paraId="07E97C3D" w14:textId="77777777" w:rsidTr="002555BC">
        <w:tc>
          <w:tcPr>
            <w:tcW w:w="5098" w:type="dxa"/>
            <w:vAlign w:val="center"/>
          </w:tcPr>
          <w:p w14:paraId="586AD969" w14:textId="77777777" w:rsidR="002A38AF" w:rsidRPr="002555BC" w:rsidRDefault="002A38AF" w:rsidP="002A38AF">
            <w:pPr>
              <w:rPr>
                <w:rFonts w:ascii="Calibri" w:hAnsi="Calibri" w:cs="Calibri"/>
                <w:bCs/>
                <w:sz w:val="24"/>
                <w:lang w:val="en-US"/>
              </w:rPr>
            </w:pPr>
            <w:proofErr w:type="spellStart"/>
            <w:r w:rsidRPr="002555BC">
              <w:rPr>
                <w:rFonts w:ascii="Calibri" w:hAnsi="Calibri" w:cs="Calibri"/>
                <w:bCs/>
                <w:sz w:val="24"/>
                <w:lang w:val="en-US"/>
              </w:rPr>
              <w:t>FeNO</w:t>
            </w:r>
            <w:proofErr w:type="spellEnd"/>
            <w:r w:rsidRPr="002555BC">
              <w:rPr>
                <w:rFonts w:ascii="Calibri" w:hAnsi="Calibri" w:cs="Calibri"/>
                <w:bCs/>
                <w:sz w:val="24"/>
                <w:lang w:val="en-US"/>
              </w:rPr>
              <w:t xml:space="preserve"> ≥30ppb</w:t>
            </w:r>
          </w:p>
        </w:tc>
        <w:tc>
          <w:tcPr>
            <w:tcW w:w="1323" w:type="dxa"/>
            <w:vAlign w:val="center"/>
          </w:tcPr>
          <w:p w14:paraId="162368AA"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23</w:t>
            </w:r>
          </w:p>
        </w:tc>
        <w:tc>
          <w:tcPr>
            <w:tcW w:w="1323" w:type="dxa"/>
            <w:vAlign w:val="center"/>
          </w:tcPr>
          <w:p w14:paraId="6772FB3A"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19</w:t>
            </w:r>
          </w:p>
        </w:tc>
        <w:tc>
          <w:tcPr>
            <w:tcW w:w="1323" w:type="dxa"/>
            <w:vMerge w:val="restart"/>
            <w:vAlign w:val="center"/>
          </w:tcPr>
          <w:p w14:paraId="411CC61F" w14:textId="77777777" w:rsidR="002A38AF" w:rsidRPr="002555BC" w:rsidRDefault="002A38AF" w:rsidP="002555BC">
            <w:pPr>
              <w:jc w:val="center"/>
              <w:rPr>
                <w:rFonts w:ascii="Calibri" w:hAnsi="Calibri" w:cs="Calibri"/>
                <w:bCs/>
                <w:sz w:val="24"/>
                <w:lang w:val="en-US"/>
              </w:rPr>
            </w:pPr>
            <w:r w:rsidRPr="002555BC">
              <w:rPr>
                <w:rFonts w:ascii="Calibri" w:hAnsi="Calibri" w:cs="Calibri"/>
                <w:bCs/>
                <w:sz w:val="24"/>
                <w:lang w:val="en-US"/>
              </w:rPr>
              <w:t>0.001</w:t>
            </w:r>
          </w:p>
        </w:tc>
      </w:tr>
      <w:tr w:rsidR="00536DE4" w:rsidRPr="002A38AF" w14:paraId="7EF1D92C" w14:textId="77777777" w:rsidTr="002555BC">
        <w:tc>
          <w:tcPr>
            <w:tcW w:w="5098" w:type="dxa"/>
            <w:vAlign w:val="center"/>
          </w:tcPr>
          <w:p w14:paraId="234FF5FF" w14:textId="77777777" w:rsidR="002A38AF" w:rsidRPr="002555BC" w:rsidRDefault="002A38AF" w:rsidP="002A38AF">
            <w:pPr>
              <w:rPr>
                <w:rFonts w:ascii="Calibri" w:hAnsi="Calibri" w:cs="Calibri"/>
                <w:bCs/>
                <w:sz w:val="24"/>
                <w:lang w:val="en-US"/>
              </w:rPr>
            </w:pPr>
            <w:proofErr w:type="spellStart"/>
            <w:r>
              <w:rPr>
                <w:rFonts w:ascii="Calibri" w:hAnsi="Calibri" w:cs="Calibri"/>
                <w:bCs/>
                <w:sz w:val="24"/>
                <w:lang w:val="en-US"/>
              </w:rPr>
              <w:t>FeNO</w:t>
            </w:r>
            <w:proofErr w:type="spellEnd"/>
            <w:r>
              <w:rPr>
                <w:rFonts w:ascii="Calibri" w:hAnsi="Calibri" w:cs="Calibri"/>
                <w:bCs/>
                <w:sz w:val="24"/>
                <w:lang w:val="en-US"/>
              </w:rPr>
              <w:t xml:space="preserve"> &lt;30ppb</w:t>
            </w:r>
          </w:p>
        </w:tc>
        <w:tc>
          <w:tcPr>
            <w:tcW w:w="1323" w:type="dxa"/>
            <w:vAlign w:val="center"/>
          </w:tcPr>
          <w:p w14:paraId="4D9CF634"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12</w:t>
            </w:r>
          </w:p>
        </w:tc>
        <w:tc>
          <w:tcPr>
            <w:tcW w:w="1323" w:type="dxa"/>
            <w:vAlign w:val="center"/>
          </w:tcPr>
          <w:p w14:paraId="199DF612"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44</w:t>
            </w:r>
          </w:p>
        </w:tc>
        <w:tc>
          <w:tcPr>
            <w:tcW w:w="1323" w:type="dxa"/>
            <w:vMerge/>
            <w:vAlign w:val="center"/>
          </w:tcPr>
          <w:p w14:paraId="5BF5C776" w14:textId="77777777" w:rsidR="002A38AF" w:rsidRPr="002555BC" w:rsidRDefault="002A38AF" w:rsidP="002555BC">
            <w:pPr>
              <w:jc w:val="center"/>
              <w:rPr>
                <w:rFonts w:ascii="Calibri" w:hAnsi="Calibri" w:cs="Calibri"/>
                <w:bCs/>
                <w:sz w:val="24"/>
                <w:lang w:val="en-US"/>
              </w:rPr>
            </w:pPr>
          </w:p>
        </w:tc>
      </w:tr>
      <w:tr w:rsidR="00536DE4" w:rsidRPr="00536DE4" w14:paraId="7D3703AF" w14:textId="77777777" w:rsidTr="002555BC">
        <w:tc>
          <w:tcPr>
            <w:tcW w:w="5098" w:type="dxa"/>
          </w:tcPr>
          <w:p w14:paraId="1F256EFD" w14:textId="77777777" w:rsidR="00CE6631" w:rsidRPr="002555BC" w:rsidRDefault="00CE6631" w:rsidP="005216BB">
            <w:pPr>
              <w:rPr>
                <w:rFonts w:ascii="Calibri" w:hAnsi="Calibri" w:cs="Calibri"/>
                <w:bCs/>
                <w:sz w:val="24"/>
                <w:lang w:val="en-US"/>
              </w:rPr>
            </w:pPr>
          </w:p>
        </w:tc>
        <w:tc>
          <w:tcPr>
            <w:tcW w:w="1323" w:type="dxa"/>
            <w:vAlign w:val="center"/>
          </w:tcPr>
          <w:p w14:paraId="7A1F9914" w14:textId="77777777" w:rsidR="00CE6631" w:rsidRPr="002555BC" w:rsidRDefault="00CE6631" w:rsidP="002555BC">
            <w:pPr>
              <w:jc w:val="center"/>
              <w:rPr>
                <w:rFonts w:ascii="Calibri" w:hAnsi="Calibri" w:cs="Calibri"/>
                <w:bCs/>
                <w:sz w:val="24"/>
                <w:lang w:val="en-US"/>
              </w:rPr>
            </w:pPr>
          </w:p>
        </w:tc>
        <w:tc>
          <w:tcPr>
            <w:tcW w:w="1323" w:type="dxa"/>
            <w:vAlign w:val="center"/>
          </w:tcPr>
          <w:p w14:paraId="294084CF" w14:textId="77777777" w:rsidR="00CE6631" w:rsidRPr="002555BC" w:rsidRDefault="00CE6631" w:rsidP="002555BC">
            <w:pPr>
              <w:jc w:val="center"/>
              <w:rPr>
                <w:rFonts w:ascii="Calibri" w:hAnsi="Calibri" w:cs="Calibri"/>
                <w:bCs/>
                <w:sz w:val="24"/>
                <w:lang w:val="en-US"/>
              </w:rPr>
            </w:pPr>
          </w:p>
        </w:tc>
        <w:tc>
          <w:tcPr>
            <w:tcW w:w="1323" w:type="dxa"/>
            <w:vAlign w:val="center"/>
          </w:tcPr>
          <w:p w14:paraId="2B33CC72" w14:textId="77777777" w:rsidR="00CE6631" w:rsidRPr="002555BC" w:rsidRDefault="00CE6631" w:rsidP="002555BC">
            <w:pPr>
              <w:jc w:val="center"/>
              <w:rPr>
                <w:rFonts w:ascii="Calibri" w:hAnsi="Calibri" w:cs="Calibri"/>
                <w:bCs/>
                <w:sz w:val="24"/>
                <w:lang w:val="en-US"/>
              </w:rPr>
            </w:pPr>
          </w:p>
        </w:tc>
      </w:tr>
      <w:tr w:rsidR="002A38AF" w:rsidRPr="002A38AF" w14:paraId="4FB706D5" w14:textId="77777777" w:rsidTr="002555BC">
        <w:tc>
          <w:tcPr>
            <w:tcW w:w="5098" w:type="dxa"/>
          </w:tcPr>
          <w:p w14:paraId="42953B59" w14:textId="77777777" w:rsidR="002A38AF" w:rsidRPr="002555BC" w:rsidRDefault="002A38AF" w:rsidP="005216BB">
            <w:pPr>
              <w:rPr>
                <w:rFonts w:ascii="Calibri" w:hAnsi="Calibri" w:cs="Calibri"/>
                <w:bCs/>
                <w:sz w:val="24"/>
                <w:lang w:val="en-US"/>
              </w:rPr>
            </w:pPr>
            <w:r>
              <w:rPr>
                <w:rFonts w:ascii="Calibri" w:hAnsi="Calibri" w:cs="Calibri"/>
                <w:bCs/>
                <w:sz w:val="24"/>
                <w:lang w:val="en-US"/>
              </w:rPr>
              <w:t xml:space="preserve">Blood Eos </w:t>
            </w:r>
            <w:r w:rsidRPr="004D206A">
              <w:rPr>
                <w:rFonts w:ascii="Calibri" w:hAnsi="Calibri" w:cs="Calibri"/>
                <w:bCs/>
                <w:sz w:val="24"/>
                <w:lang w:val="en-US"/>
              </w:rPr>
              <w:t>≥</w:t>
            </w:r>
            <w:r>
              <w:rPr>
                <w:rFonts w:ascii="Calibri" w:hAnsi="Calibri" w:cs="Calibri"/>
                <w:bCs/>
                <w:sz w:val="24"/>
                <w:lang w:val="en-US"/>
              </w:rPr>
              <w:t>300/</w:t>
            </w:r>
            <w:r>
              <w:rPr>
                <w:rFonts w:ascii="Calibri" w:hAnsi="Calibri" w:cs="Calibri"/>
                <w:bCs/>
                <w:sz w:val="24"/>
                <w:lang w:val="en-US"/>
              </w:rPr>
              <w:sym w:font="Symbol" w:char="F06D"/>
            </w:r>
            <w:r>
              <w:rPr>
                <w:rFonts w:ascii="Calibri" w:hAnsi="Calibri" w:cs="Calibri"/>
                <w:bCs/>
                <w:sz w:val="24"/>
                <w:lang w:val="en-US"/>
              </w:rPr>
              <w:t>l</w:t>
            </w:r>
          </w:p>
        </w:tc>
        <w:tc>
          <w:tcPr>
            <w:tcW w:w="1323" w:type="dxa"/>
            <w:vAlign w:val="center"/>
          </w:tcPr>
          <w:p w14:paraId="72129906"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19</w:t>
            </w:r>
          </w:p>
        </w:tc>
        <w:tc>
          <w:tcPr>
            <w:tcW w:w="1323" w:type="dxa"/>
            <w:vAlign w:val="center"/>
          </w:tcPr>
          <w:p w14:paraId="4E857743"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18</w:t>
            </w:r>
          </w:p>
        </w:tc>
        <w:tc>
          <w:tcPr>
            <w:tcW w:w="1323" w:type="dxa"/>
            <w:vMerge w:val="restart"/>
            <w:vAlign w:val="center"/>
          </w:tcPr>
          <w:p w14:paraId="713D1762"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0.026</w:t>
            </w:r>
          </w:p>
        </w:tc>
      </w:tr>
      <w:tr w:rsidR="002A38AF" w:rsidRPr="002A38AF" w14:paraId="4BDA1269" w14:textId="77777777" w:rsidTr="002555BC">
        <w:tc>
          <w:tcPr>
            <w:tcW w:w="5098" w:type="dxa"/>
          </w:tcPr>
          <w:p w14:paraId="3B8DF983" w14:textId="77777777" w:rsidR="002A38AF" w:rsidRPr="002555BC" w:rsidRDefault="002A38AF" w:rsidP="005216BB">
            <w:pPr>
              <w:rPr>
                <w:rFonts w:ascii="Calibri" w:hAnsi="Calibri" w:cs="Calibri"/>
                <w:bCs/>
                <w:sz w:val="24"/>
                <w:lang w:val="en-US"/>
              </w:rPr>
            </w:pPr>
            <w:r>
              <w:rPr>
                <w:rFonts w:ascii="Calibri" w:hAnsi="Calibri" w:cs="Calibri"/>
                <w:bCs/>
                <w:sz w:val="24"/>
                <w:lang w:val="en-US"/>
              </w:rPr>
              <w:t>Blood Eos &lt;300/</w:t>
            </w:r>
            <w:r>
              <w:rPr>
                <w:rFonts w:ascii="Calibri" w:hAnsi="Calibri" w:cs="Calibri"/>
                <w:bCs/>
                <w:sz w:val="24"/>
                <w:lang w:val="en-US"/>
              </w:rPr>
              <w:sym w:font="Symbol" w:char="F06D"/>
            </w:r>
            <w:r>
              <w:rPr>
                <w:rFonts w:ascii="Calibri" w:hAnsi="Calibri" w:cs="Calibri"/>
                <w:bCs/>
                <w:sz w:val="24"/>
                <w:lang w:val="en-US"/>
              </w:rPr>
              <w:t>l</w:t>
            </w:r>
          </w:p>
        </w:tc>
        <w:tc>
          <w:tcPr>
            <w:tcW w:w="1323" w:type="dxa"/>
            <w:vAlign w:val="center"/>
          </w:tcPr>
          <w:p w14:paraId="50A9F227"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18</w:t>
            </w:r>
          </w:p>
        </w:tc>
        <w:tc>
          <w:tcPr>
            <w:tcW w:w="1323" w:type="dxa"/>
            <w:vAlign w:val="center"/>
          </w:tcPr>
          <w:p w14:paraId="22BB9AA9"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48</w:t>
            </w:r>
          </w:p>
        </w:tc>
        <w:tc>
          <w:tcPr>
            <w:tcW w:w="1323" w:type="dxa"/>
            <w:vMerge/>
            <w:vAlign w:val="center"/>
          </w:tcPr>
          <w:p w14:paraId="12290CBB" w14:textId="77777777" w:rsidR="002A38AF" w:rsidRPr="002555BC" w:rsidRDefault="002A38AF" w:rsidP="002555BC">
            <w:pPr>
              <w:jc w:val="center"/>
              <w:rPr>
                <w:rFonts w:ascii="Calibri" w:hAnsi="Calibri" w:cs="Calibri"/>
                <w:bCs/>
                <w:sz w:val="24"/>
                <w:lang w:val="en-US"/>
              </w:rPr>
            </w:pPr>
          </w:p>
        </w:tc>
      </w:tr>
      <w:tr w:rsidR="00536DE4" w:rsidRPr="00536DE4" w14:paraId="245E6EF5" w14:textId="77777777" w:rsidTr="002555BC">
        <w:tc>
          <w:tcPr>
            <w:tcW w:w="5098" w:type="dxa"/>
          </w:tcPr>
          <w:p w14:paraId="080133FE" w14:textId="77777777" w:rsidR="00CE6631" w:rsidRPr="002555BC" w:rsidRDefault="00CE6631" w:rsidP="005216BB">
            <w:pPr>
              <w:rPr>
                <w:rFonts w:ascii="Calibri" w:hAnsi="Calibri" w:cs="Calibri"/>
                <w:bCs/>
                <w:sz w:val="24"/>
                <w:lang w:val="en-US"/>
              </w:rPr>
            </w:pPr>
          </w:p>
        </w:tc>
        <w:tc>
          <w:tcPr>
            <w:tcW w:w="1323" w:type="dxa"/>
            <w:vAlign w:val="center"/>
          </w:tcPr>
          <w:p w14:paraId="313455B1" w14:textId="77777777" w:rsidR="00CE6631" w:rsidRPr="002555BC" w:rsidRDefault="00CE6631" w:rsidP="002555BC">
            <w:pPr>
              <w:jc w:val="center"/>
              <w:rPr>
                <w:rFonts w:ascii="Calibri" w:hAnsi="Calibri" w:cs="Calibri"/>
                <w:bCs/>
                <w:sz w:val="24"/>
                <w:lang w:val="en-US"/>
              </w:rPr>
            </w:pPr>
          </w:p>
        </w:tc>
        <w:tc>
          <w:tcPr>
            <w:tcW w:w="1323" w:type="dxa"/>
            <w:vAlign w:val="center"/>
          </w:tcPr>
          <w:p w14:paraId="3FC8268A" w14:textId="77777777" w:rsidR="00CE6631" w:rsidRPr="002555BC" w:rsidRDefault="00CE6631" w:rsidP="002555BC">
            <w:pPr>
              <w:jc w:val="center"/>
              <w:rPr>
                <w:rFonts w:ascii="Calibri" w:hAnsi="Calibri" w:cs="Calibri"/>
                <w:bCs/>
                <w:sz w:val="24"/>
                <w:lang w:val="en-US"/>
              </w:rPr>
            </w:pPr>
          </w:p>
        </w:tc>
        <w:tc>
          <w:tcPr>
            <w:tcW w:w="1323" w:type="dxa"/>
            <w:vAlign w:val="center"/>
          </w:tcPr>
          <w:p w14:paraId="7C7B61A8" w14:textId="77777777" w:rsidR="00CE6631" w:rsidRPr="002555BC" w:rsidRDefault="00CE6631" w:rsidP="002555BC">
            <w:pPr>
              <w:jc w:val="center"/>
              <w:rPr>
                <w:rFonts w:ascii="Calibri" w:hAnsi="Calibri" w:cs="Calibri"/>
                <w:bCs/>
                <w:sz w:val="24"/>
                <w:lang w:val="en-US"/>
              </w:rPr>
            </w:pPr>
          </w:p>
        </w:tc>
      </w:tr>
      <w:tr w:rsidR="002A38AF" w:rsidRPr="002A38AF" w14:paraId="2DFC8466" w14:textId="77777777" w:rsidTr="002555BC">
        <w:tc>
          <w:tcPr>
            <w:tcW w:w="5098" w:type="dxa"/>
          </w:tcPr>
          <w:p w14:paraId="55D36978" w14:textId="77777777" w:rsidR="002A38AF" w:rsidRPr="002555BC" w:rsidRDefault="002A38AF" w:rsidP="005216BB">
            <w:pPr>
              <w:rPr>
                <w:rFonts w:ascii="Calibri" w:hAnsi="Calibri" w:cs="Calibri"/>
                <w:bCs/>
                <w:sz w:val="24"/>
                <w:lang w:val="en-US"/>
              </w:rPr>
            </w:pPr>
            <w:proofErr w:type="spellStart"/>
            <w:r>
              <w:rPr>
                <w:rFonts w:ascii="Calibri" w:hAnsi="Calibri" w:cs="Calibri"/>
                <w:bCs/>
                <w:sz w:val="24"/>
                <w:lang w:val="en-US"/>
              </w:rPr>
              <w:t>Periostin</w:t>
            </w:r>
            <w:proofErr w:type="spellEnd"/>
            <w:r>
              <w:rPr>
                <w:rFonts w:ascii="Calibri" w:hAnsi="Calibri" w:cs="Calibri"/>
                <w:bCs/>
                <w:sz w:val="24"/>
                <w:lang w:val="en-US"/>
              </w:rPr>
              <w:t xml:space="preserve"> </w:t>
            </w:r>
            <w:r w:rsidRPr="004D206A">
              <w:rPr>
                <w:rFonts w:ascii="Calibri" w:hAnsi="Calibri" w:cs="Calibri"/>
                <w:bCs/>
                <w:sz w:val="24"/>
                <w:lang w:val="en-US"/>
              </w:rPr>
              <w:t>≥</w:t>
            </w:r>
            <w:r>
              <w:rPr>
                <w:rFonts w:ascii="Calibri" w:hAnsi="Calibri" w:cs="Calibri"/>
                <w:bCs/>
                <w:sz w:val="24"/>
                <w:lang w:val="en-US"/>
              </w:rPr>
              <w: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2A8210D7"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9</w:t>
            </w:r>
          </w:p>
        </w:tc>
        <w:tc>
          <w:tcPr>
            <w:tcW w:w="1323" w:type="dxa"/>
            <w:vAlign w:val="center"/>
          </w:tcPr>
          <w:p w14:paraId="5ACCBF54"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12</w:t>
            </w:r>
          </w:p>
        </w:tc>
        <w:tc>
          <w:tcPr>
            <w:tcW w:w="1323" w:type="dxa"/>
            <w:vMerge w:val="restart"/>
            <w:vAlign w:val="center"/>
          </w:tcPr>
          <w:p w14:paraId="7BD4CE55" w14:textId="77777777" w:rsidR="002A38AF" w:rsidRPr="002555BC" w:rsidRDefault="002A38AF" w:rsidP="002555BC">
            <w:pPr>
              <w:jc w:val="center"/>
              <w:rPr>
                <w:rFonts w:ascii="Calibri" w:hAnsi="Calibri" w:cs="Calibri"/>
                <w:bCs/>
                <w:sz w:val="24"/>
                <w:lang w:val="en-US"/>
              </w:rPr>
            </w:pPr>
            <w:r>
              <w:rPr>
                <w:rFonts w:ascii="Calibri" w:hAnsi="Calibri" w:cs="Calibri"/>
                <w:bCs/>
                <w:sz w:val="24"/>
                <w:lang w:val="en-US"/>
              </w:rPr>
              <w:t>0.59</w:t>
            </w:r>
          </w:p>
        </w:tc>
      </w:tr>
      <w:tr w:rsidR="002A38AF" w:rsidRPr="002A38AF" w14:paraId="51CF2927" w14:textId="77777777" w:rsidTr="002555BC">
        <w:tc>
          <w:tcPr>
            <w:tcW w:w="5098" w:type="dxa"/>
          </w:tcPr>
          <w:p w14:paraId="4B6FF7B9" w14:textId="77777777" w:rsidR="002A38AF" w:rsidRPr="002A38AF" w:rsidRDefault="002A38AF" w:rsidP="005216BB">
            <w:pPr>
              <w:rPr>
                <w:rFonts w:ascii="Calibri" w:hAnsi="Calibri" w:cs="Calibri"/>
                <w:bCs/>
                <w:sz w:val="24"/>
                <w:lang w:val="en-US"/>
              </w:rPr>
            </w:pPr>
            <w:proofErr w:type="spellStart"/>
            <w:r>
              <w:rPr>
                <w:rFonts w:ascii="Calibri" w:hAnsi="Calibri" w:cs="Calibri"/>
                <w:bCs/>
                <w:sz w:val="24"/>
                <w:lang w:val="en-US"/>
              </w:rPr>
              <w:t>Periostin</w:t>
            </w:r>
            <w:proofErr w:type="spellEnd"/>
            <w:r>
              <w:rPr>
                <w:rFonts w:ascii="Calibri" w:hAnsi="Calibri" w:cs="Calibri"/>
                <w:bCs/>
                <w:sz w:val="24"/>
                <w:lang w:val="en-US"/>
              </w:rPr>
              <w:t xml:space="preserve"> &lt;55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217F56AA"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23</w:t>
            </w:r>
          </w:p>
        </w:tc>
        <w:tc>
          <w:tcPr>
            <w:tcW w:w="1323" w:type="dxa"/>
            <w:vAlign w:val="center"/>
          </w:tcPr>
          <w:p w14:paraId="2D2C8529"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46</w:t>
            </w:r>
          </w:p>
        </w:tc>
        <w:tc>
          <w:tcPr>
            <w:tcW w:w="1323" w:type="dxa"/>
            <w:vMerge/>
            <w:vAlign w:val="center"/>
          </w:tcPr>
          <w:p w14:paraId="1FFD41B9" w14:textId="77777777" w:rsidR="002A38AF" w:rsidRPr="002A38AF" w:rsidRDefault="002A38AF" w:rsidP="002A38AF">
            <w:pPr>
              <w:jc w:val="center"/>
              <w:rPr>
                <w:rFonts w:ascii="Calibri" w:hAnsi="Calibri" w:cs="Calibri"/>
                <w:bCs/>
                <w:sz w:val="24"/>
                <w:lang w:val="en-US"/>
              </w:rPr>
            </w:pPr>
          </w:p>
        </w:tc>
      </w:tr>
      <w:tr w:rsidR="002A38AF" w:rsidRPr="002A38AF" w14:paraId="70DC34B8" w14:textId="77777777" w:rsidTr="002555BC">
        <w:tc>
          <w:tcPr>
            <w:tcW w:w="5098" w:type="dxa"/>
          </w:tcPr>
          <w:p w14:paraId="136A99EF" w14:textId="77777777" w:rsidR="002A38AF" w:rsidRPr="002A38AF" w:rsidRDefault="002A38AF" w:rsidP="005216BB">
            <w:pPr>
              <w:rPr>
                <w:rFonts w:ascii="Calibri" w:hAnsi="Calibri" w:cs="Calibri"/>
                <w:bCs/>
                <w:sz w:val="24"/>
                <w:lang w:val="en-US"/>
              </w:rPr>
            </w:pPr>
          </w:p>
        </w:tc>
        <w:tc>
          <w:tcPr>
            <w:tcW w:w="1323" w:type="dxa"/>
            <w:vAlign w:val="center"/>
          </w:tcPr>
          <w:p w14:paraId="7BA0145A" w14:textId="77777777" w:rsidR="002A38AF" w:rsidRPr="002A38AF" w:rsidRDefault="002A38AF" w:rsidP="002A38AF">
            <w:pPr>
              <w:jc w:val="center"/>
              <w:rPr>
                <w:rFonts w:ascii="Calibri" w:hAnsi="Calibri" w:cs="Calibri"/>
                <w:bCs/>
                <w:sz w:val="24"/>
                <w:lang w:val="en-US"/>
              </w:rPr>
            </w:pPr>
          </w:p>
        </w:tc>
        <w:tc>
          <w:tcPr>
            <w:tcW w:w="1323" w:type="dxa"/>
            <w:vAlign w:val="center"/>
          </w:tcPr>
          <w:p w14:paraId="4739B92E" w14:textId="77777777" w:rsidR="002A38AF" w:rsidRPr="002A38AF" w:rsidRDefault="002A38AF" w:rsidP="002A38AF">
            <w:pPr>
              <w:jc w:val="center"/>
              <w:rPr>
                <w:rFonts w:ascii="Calibri" w:hAnsi="Calibri" w:cs="Calibri"/>
                <w:bCs/>
                <w:sz w:val="24"/>
                <w:lang w:val="en-US"/>
              </w:rPr>
            </w:pPr>
          </w:p>
        </w:tc>
        <w:tc>
          <w:tcPr>
            <w:tcW w:w="1323" w:type="dxa"/>
            <w:vAlign w:val="center"/>
          </w:tcPr>
          <w:p w14:paraId="0C81F68D" w14:textId="77777777" w:rsidR="002A38AF" w:rsidRPr="002A38AF" w:rsidRDefault="002A38AF" w:rsidP="002A38AF">
            <w:pPr>
              <w:jc w:val="center"/>
              <w:rPr>
                <w:rFonts w:ascii="Calibri" w:hAnsi="Calibri" w:cs="Calibri"/>
                <w:bCs/>
                <w:sz w:val="24"/>
                <w:lang w:val="en-US"/>
              </w:rPr>
            </w:pPr>
          </w:p>
        </w:tc>
      </w:tr>
      <w:tr w:rsidR="002A38AF" w:rsidRPr="002A38AF" w14:paraId="1D31B766" w14:textId="77777777" w:rsidTr="002555BC">
        <w:tc>
          <w:tcPr>
            <w:tcW w:w="5098" w:type="dxa"/>
          </w:tcPr>
          <w:p w14:paraId="4ADF6B35" w14:textId="77777777" w:rsidR="002A38AF" w:rsidRPr="002A38AF" w:rsidRDefault="002A38AF" w:rsidP="005216BB">
            <w:pPr>
              <w:rPr>
                <w:rFonts w:ascii="Calibri" w:hAnsi="Calibri" w:cs="Calibri"/>
                <w:bCs/>
                <w:sz w:val="24"/>
                <w:lang w:val="en-US"/>
              </w:rPr>
            </w:pPr>
            <w:r>
              <w:rPr>
                <w:rFonts w:ascii="Calibri" w:hAnsi="Calibri" w:cs="Calibri"/>
                <w:bCs/>
                <w:sz w:val="24"/>
                <w:lang w:val="en-US"/>
              </w:rPr>
              <w:t xml:space="preserve">Eos </w:t>
            </w:r>
            <w:r w:rsidRPr="004D206A">
              <w:rPr>
                <w:rFonts w:ascii="Calibri" w:hAnsi="Calibri" w:cs="Calibri"/>
                <w:bCs/>
                <w:sz w:val="24"/>
                <w:lang w:val="en-US"/>
              </w:rPr>
              <w:t>≥</w:t>
            </w:r>
            <w:r>
              <w:rPr>
                <w:rFonts w:ascii="Calibri" w:hAnsi="Calibri" w:cs="Calibri"/>
                <w:bCs/>
                <w:sz w:val="24"/>
                <w:lang w:val="en-US"/>
              </w:rPr>
              <w:t>300/</w:t>
            </w:r>
            <w:r>
              <w:rPr>
                <w:rFonts w:ascii="Calibri" w:hAnsi="Calibri" w:cs="Calibri"/>
                <w:bCs/>
                <w:sz w:val="24"/>
                <w:lang w:val="en-US"/>
              </w:rPr>
              <w:sym w:font="Symbol" w:char="F06D"/>
            </w:r>
            <w:r>
              <w:rPr>
                <w:rFonts w:ascii="Calibri" w:hAnsi="Calibri" w:cs="Calibri"/>
                <w:bCs/>
                <w:sz w:val="24"/>
                <w:lang w:val="en-US"/>
              </w:rPr>
              <w:t xml:space="preserve">l &amp; </w:t>
            </w:r>
            <w:proofErr w:type="spellStart"/>
            <w:r w:rsidRPr="004D206A">
              <w:rPr>
                <w:rFonts w:ascii="Calibri" w:hAnsi="Calibri" w:cs="Calibri"/>
                <w:bCs/>
                <w:sz w:val="24"/>
                <w:lang w:val="en-US"/>
              </w:rPr>
              <w:t>FeNO</w:t>
            </w:r>
            <w:proofErr w:type="spellEnd"/>
            <w:r w:rsidRPr="004D206A">
              <w:rPr>
                <w:rFonts w:ascii="Calibri" w:hAnsi="Calibri" w:cs="Calibri"/>
                <w:bCs/>
                <w:sz w:val="24"/>
                <w:lang w:val="en-US"/>
              </w:rPr>
              <w:t xml:space="preserve"> ≥30ppb</w:t>
            </w:r>
          </w:p>
        </w:tc>
        <w:tc>
          <w:tcPr>
            <w:tcW w:w="1323" w:type="dxa"/>
            <w:vAlign w:val="center"/>
          </w:tcPr>
          <w:p w14:paraId="7820AD89"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13</w:t>
            </w:r>
          </w:p>
        </w:tc>
        <w:tc>
          <w:tcPr>
            <w:tcW w:w="1323" w:type="dxa"/>
            <w:vAlign w:val="center"/>
          </w:tcPr>
          <w:p w14:paraId="18AE6672"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6</w:t>
            </w:r>
          </w:p>
        </w:tc>
        <w:tc>
          <w:tcPr>
            <w:tcW w:w="1323" w:type="dxa"/>
            <w:vMerge w:val="restart"/>
            <w:vAlign w:val="center"/>
          </w:tcPr>
          <w:p w14:paraId="759CD8AF"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0.002</w:t>
            </w:r>
          </w:p>
        </w:tc>
      </w:tr>
      <w:tr w:rsidR="002A38AF" w:rsidRPr="002A38AF" w14:paraId="0264F6F6" w14:textId="77777777" w:rsidTr="002555BC">
        <w:tc>
          <w:tcPr>
            <w:tcW w:w="5098" w:type="dxa"/>
          </w:tcPr>
          <w:p w14:paraId="1755876B" w14:textId="77777777" w:rsidR="002A38AF" w:rsidRPr="002A38AF" w:rsidRDefault="002A38AF" w:rsidP="005216BB">
            <w:pPr>
              <w:rPr>
                <w:rFonts w:ascii="Calibri" w:hAnsi="Calibri" w:cs="Calibri"/>
                <w:bCs/>
                <w:sz w:val="24"/>
                <w:lang w:val="en-US"/>
              </w:rPr>
            </w:pPr>
            <w:r>
              <w:rPr>
                <w:rFonts w:ascii="Calibri" w:hAnsi="Calibri" w:cs="Calibri"/>
                <w:bCs/>
                <w:sz w:val="24"/>
                <w:lang w:val="en-US"/>
              </w:rPr>
              <w:t>Eos &lt;300/</w:t>
            </w:r>
            <w:r>
              <w:rPr>
                <w:rFonts w:ascii="Calibri" w:hAnsi="Calibri" w:cs="Calibri"/>
                <w:bCs/>
                <w:sz w:val="24"/>
                <w:lang w:val="en-US"/>
              </w:rPr>
              <w:sym w:font="Symbol" w:char="F06D"/>
            </w:r>
            <w:r>
              <w:rPr>
                <w:rFonts w:ascii="Calibri" w:hAnsi="Calibri" w:cs="Calibri"/>
                <w:bCs/>
                <w:sz w:val="24"/>
                <w:lang w:val="en-US"/>
              </w:rPr>
              <w:t xml:space="preserve">l &amp; </w:t>
            </w:r>
            <w:proofErr w:type="spellStart"/>
            <w:r>
              <w:rPr>
                <w:rFonts w:ascii="Calibri" w:hAnsi="Calibri" w:cs="Calibri"/>
                <w:bCs/>
                <w:sz w:val="24"/>
                <w:lang w:val="en-US"/>
              </w:rPr>
              <w:t>FeNO</w:t>
            </w:r>
            <w:proofErr w:type="spellEnd"/>
            <w:r>
              <w:rPr>
                <w:rFonts w:ascii="Calibri" w:hAnsi="Calibri" w:cs="Calibri"/>
                <w:bCs/>
                <w:sz w:val="24"/>
                <w:lang w:val="en-US"/>
              </w:rPr>
              <w:t xml:space="preserve"> &lt;30ppb</w:t>
            </w:r>
          </w:p>
        </w:tc>
        <w:tc>
          <w:tcPr>
            <w:tcW w:w="1323" w:type="dxa"/>
            <w:vAlign w:val="center"/>
          </w:tcPr>
          <w:p w14:paraId="4738D2A9"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22</w:t>
            </w:r>
          </w:p>
        </w:tc>
        <w:tc>
          <w:tcPr>
            <w:tcW w:w="1323" w:type="dxa"/>
            <w:vAlign w:val="center"/>
          </w:tcPr>
          <w:p w14:paraId="69F67F79"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57</w:t>
            </w:r>
          </w:p>
        </w:tc>
        <w:tc>
          <w:tcPr>
            <w:tcW w:w="1323" w:type="dxa"/>
            <w:vMerge/>
            <w:vAlign w:val="center"/>
          </w:tcPr>
          <w:p w14:paraId="30853C3E" w14:textId="77777777" w:rsidR="002A38AF" w:rsidRPr="002A38AF" w:rsidRDefault="002A38AF" w:rsidP="002A38AF">
            <w:pPr>
              <w:jc w:val="center"/>
              <w:rPr>
                <w:rFonts w:ascii="Calibri" w:hAnsi="Calibri" w:cs="Calibri"/>
                <w:bCs/>
                <w:sz w:val="24"/>
                <w:lang w:val="en-US"/>
              </w:rPr>
            </w:pPr>
          </w:p>
        </w:tc>
      </w:tr>
      <w:tr w:rsidR="002A38AF" w:rsidRPr="002A38AF" w14:paraId="5320C34D" w14:textId="77777777" w:rsidTr="002555BC">
        <w:tc>
          <w:tcPr>
            <w:tcW w:w="5098" w:type="dxa"/>
          </w:tcPr>
          <w:p w14:paraId="7662E613" w14:textId="77777777" w:rsidR="002A38AF" w:rsidRPr="002A38AF" w:rsidRDefault="002A38AF" w:rsidP="005216BB">
            <w:pPr>
              <w:rPr>
                <w:rFonts w:ascii="Calibri" w:hAnsi="Calibri" w:cs="Calibri"/>
                <w:bCs/>
                <w:sz w:val="24"/>
                <w:lang w:val="en-US"/>
              </w:rPr>
            </w:pPr>
          </w:p>
        </w:tc>
        <w:tc>
          <w:tcPr>
            <w:tcW w:w="1323" w:type="dxa"/>
            <w:vAlign w:val="center"/>
          </w:tcPr>
          <w:p w14:paraId="4B215546" w14:textId="77777777" w:rsidR="002A38AF" w:rsidRPr="002A38AF" w:rsidRDefault="002A38AF" w:rsidP="002A38AF">
            <w:pPr>
              <w:jc w:val="center"/>
              <w:rPr>
                <w:rFonts w:ascii="Calibri" w:hAnsi="Calibri" w:cs="Calibri"/>
                <w:bCs/>
                <w:sz w:val="24"/>
                <w:lang w:val="en-US"/>
              </w:rPr>
            </w:pPr>
          </w:p>
        </w:tc>
        <w:tc>
          <w:tcPr>
            <w:tcW w:w="1323" w:type="dxa"/>
            <w:vAlign w:val="center"/>
          </w:tcPr>
          <w:p w14:paraId="58D13E43" w14:textId="77777777" w:rsidR="002A38AF" w:rsidRPr="002A38AF" w:rsidRDefault="002A38AF" w:rsidP="002A38AF">
            <w:pPr>
              <w:jc w:val="center"/>
              <w:rPr>
                <w:rFonts w:ascii="Calibri" w:hAnsi="Calibri" w:cs="Calibri"/>
                <w:bCs/>
                <w:sz w:val="24"/>
                <w:lang w:val="en-US"/>
              </w:rPr>
            </w:pPr>
          </w:p>
        </w:tc>
        <w:tc>
          <w:tcPr>
            <w:tcW w:w="1323" w:type="dxa"/>
            <w:vAlign w:val="center"/>
          </w:tcPr>
          <w:p w14:paraId="6E4E7664" w14:textId="77777777" w:rsidR="002A38AF" w:rsidRPr="002A38AF" w:rsidRDefault="002A38AF" w:rsidP="002A38AF">
            <w:pPr>
              <w:jc w:val="center"/>
              <w:rPr>
                <w:rFonts w:ascii="Calibri" w:hAnsi="Calibri" w:cs="Calibri"/>
                <w:bCs/>
                <w:sz w:val="24"/>
                <w:lang w:val="en-US"/>
              </w:rPr>
            </w:pPr>
          </w:p>
        </w:tc>
      </w:tr>
      <w:tr w:rsidR="002A38AF" w:rsidRPr="002A38AF" w14:paraId="5E7DF748" w14:textId="77777777" w:rsidTr="002555BC">
        <w:tc>
          <w:tcPr>
            <w:tcW w:w="5098" w:type="dxa"/>
          </w:tcPr>
          <w:p w14:paraId="2AF14D3F" w14:textId="77777777" w:rsidR="002A38AF" w:rsidRPr="002A38AF" w:rsidRDefault="002A38AF" w:rsidP="005216BB">
            <w:pPr>
              <w:rPr>
                <w:rFonts w:ascii="Calibri" w:hAnsi="Calibri" w:cs="Calibri"/>
                <w:bCs/>
                <w:sz w:val="24"/>
                <w:lang w:val="en-US"/>
              </w:rPr>
            </w:pPr>
            <w:r>
              <w:rPr>
                <w:rFonts w:ascii="Calibri" w:hAnsi="Calibri" w:cs="Calibri"/>
                <w:bCs/>
                <w:sz w:val="24"/>
                <w:lang w:val="en-US"/>
              </w:rPr>
              <w:t xml:space="preserve">Eos </w:t>
            </w:r>
            <w:r w:rsidRPr="004D206A">
              <w:rPr>
                <w:rFonts w:ascii="Calibri" w:hAnsi="Calibri" w:cs="Calibri"/>
                <w:bCs/>
                <w:sz w:val="24"/>
                <w:lang w:val="en-US"/>
              </w:rPr>
              <w:t>≥</w:t>
            </w:r>
            <w:r>
              <w:rPr>
                <w:rFonts w:ascii="Calibri" w:hAnsi="Calibri" w:cs="Calibri"/>
                <w:bCs/>
                <w:sz w:val="24"/>
                <w:lang w:val="en-US"/>
              </w:rPr>
              <w:t>300/</w:t>
            </w:r>
            <w:r>
              <w:rPr>
                <w:rFonts w:ascii="Calibri" w:hAnsi="Calibri" w:cs="Calibri"/>
                <w:bCs/>
                <w:sz w:val="24"/>
                <w:lang w:val="en-US"/>
              </w:rPr>
              <w:sym w:font="Symbol" w:char="F06D"/>
            </w:r>
            <w:r>
              <w:rPr>
                <w:rFonts w:ascii="Calibri" w:hAnsi="Calibri" w:cs="Calibri"/>
                <w:bCs/>
                <w:sz w:val="24"/>
                <w:lang w:val="en-US"/>
              </w:rPr>
              <w:t xml:space="preserve">l &amp; </w:t>
            </w:r>
            <w:proofErr w:type="spellStart"/>
            <w:r>
              <w:rPr>
                <w:rFonts w:ascii="Calibri" w:hAnsi="Calibri" w:cs="Calibri"/>
                <w:bCs/>
                <w:sz w:val="24"/>
                <w:lang w:val="en-US"/>
              </w:rPr>
              <w:t>Periostin</w:t>
            </w:r>
            <w:proofErr w:type="spellEnd"/>
            <w:r>
              <w:rPr>
                <w:rFonts w:ascii="Calibri" w:hAnsi="Calibri" w:cs="Calibri"/>
                <w:bCs/>
                <w:sz w:val="24"/>
                <w:lang w:val="en-US"/>
              </w:rPr>
              <w:t xml:space="preserve"> </w:t>
            </w:r>
            <w:r w:rsidRPr="004D206A">
              <w:rPr>
                <w:rFonts w:ascii="Calibri" w:hAnsi="Calibri" w:cs="Calibri"/>
                <w:bCs/>
                <w:sz w:val="24"/>
                <w:lang w:val="en-US"/>
              </w:rPr>
              <w:t>≥</w:t>
            </w:r>
            <w:r>
              <w:rPr>
                <w:rFonts w:ascii="Calibri" w:hAnsi="Calibri" w:cs="Calibri"/>
                <w:bCs/>
                <w:sz w:val="24"/>
                <w:lang w:val="en-US"/>
              </w:rPr>
              <w: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062D2F6D"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7</w:t>
            </w:r>
          </w:p>
        </w:tc>
        <w:tc>
          <w:tcPr>
            <w:tcW w:w="1323" w:type="dxa"/>
            <w:vAlign w:val="center"/>
          </w:tcPr>
          <w:p w14:paraId="0E810B4B"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6</w:t>
            </w:r>
          </w:p>
        </w:tc>
        <w:tc>
          <w:tcPr>
            <w:tcW w:w="1323" w:type="dxa"/>
            <w:vMerge w:val="restart"/>
            <w:vAlign w:val="center"/>
          </w:tcPr>
          <w:p w14:paraId="079AF38C"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0.24</w:t>
            </w:r>
          </w:p>
        </w:tc>
      </w:tr>
      <w:tr w:rsidR="002A38AF" w:rsidRPr="002A38AF" w14:paraId="48FFC8EE" w14:textId="77777777" w:rsidTr="002555BC">
        <w:tc>
          <w:tcPr>
            <w:tcW w:w="5098" w:type="dxa"/>
          </w:tcPr>
          <w:p w14:paraId="2184728E" w14:textId="77777777" w:rsidR="002A38AF" w:rsidRPr="002A38AF" w:rsidRDefault="002A38AF" w:rsidP="005216BB">
            <w:pPr>
              <w:rPr>
                <w:rFonts w:ascii="Calibri" w:hAnsi="Calibri" w:cs="Calibri"/>
                <w:bCs/>
                <w:sz w:val="24"/>
                <w:lang w:val="en-US"/>
              </w:rPr>
            </w:pPr>
            <w:r>
              <w:rPr>
                <w:rFonts w:ascii="Calibri" w:hAnsi="Calibri" w:cs="Calibri"/>
                <w:bCs/>
                <w:sz w:val="24"/>
                <w:lang w:val="en-US"/>
              </w:rPr>
              <w:t>Eos &lt;300/</w:t>
            </w:r>
            <w:r>
              <w:rPr>
                <w:rFonts w:ascii="Calibri" w:hAnsi="Calibri" w:cs="Calibri"/>
                <w:bCs/>
                <w:sz w:val="24"/>
                <w:lang w:val="en-US"/>
              </w:rPr>
              <w:sym w:font="Symbol" w:char="F06D"/>
            </w:r>
            <w:r>
              <w:rPr>
                <w:rFonts w:ascii="Calibri" w:hAnsi="Calibri" w:cs="Calibri"/>
                <w:bCs/>
                <w:sz w:val="24"/>
                <w:lang w:val="en-US"/>
              </w:rPr>
              <w:t xml:space="preserve"> &amp; </w:t>
            </w:r>
            <w:proofErr w:type="spellStart"/>
            <w:r>
              <w:rPr>
                <w:rFonts w:ascii="Calibri" w:hAnsi="Calibri" w:cs="Calibri"/>
                <w:bCs/>
                <w:sz w:val="24"/>
                <w:lang w:val="en-US"/>
              </w:rPr>
              <w:t>Periostin</w:t>
            </w:r>
            <w:proofErr w:type="spellEnd"/>
            <w:r>
              <w:rPr>
                <w:rFonts w:ascii="Calibri" w:hAnsi="Calibri" w:cs="Calibri"/>
                <w:bCs/>
                <w:sz w:val="24"/>
                <w:lang w:val="en-US"/>
              </w:rPr>
              <w:t xml:space="preserve"> &lt;55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712B6C8D"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28</w:t>
            </w:r>
          </w:p>
        </w:tc>
        <w:tc>
          <w:tcPr>
            <w:tcW w:w="1323" w:type="dxa"/>
            <w:vAlign w:val="center"/>
          </w:tcPr>
          <w:p w14:paraId="29F05B8E"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57</w:t>
            </w:r>
          </w:p>
        </w:tc>
        <w:tc>
          <w:tcPr>
            <w:tcW w:w="1323" w:type="dxa"/>
            <w:vMerge/>
            <w:vAlign w:val="center"/>
          </w:tcPr>
          <w:p w14:paraId="04F513A8" w14:textId="77777777" w:rsidR="002A38AF" w:rsidRPr="002A38AF" w:rsidRDefault="002A38AF" w:rsidP="002A38AF">
            <w:pPr>
              <w:jc w:val="center"/>
              <w:rPr>
                <w:rFonts w:ascii="Calibri" w:hAnsi="Calibri" w:cs="Calibri"/>
                <w:bCs/>
                <w:sz w:val="24"/>
                <w:lang w:val="en-US"/>
              </w:rPr>
            </w:pPr>
          </w:p>
        </w:tc>
      </w:tr>
      <w:tr w:rsidR="002A38AF" w:rsidRPr="002A38AF" w14:paraId="449E1794" w14:textId="77777777" w:rsidTr="002555BC">
        <w:tc>
          <w:tcPr>
            <w:tcW w:w="5098" w:type="dxa"/>
          </w:tcPr>
          <w:p w14:paraId="17CC3572" w14:textId="77777777" w:rsidR="002A38AF" w:rsidRPr="002A38AF" w:rsidRDefault="002A38AF" w:rsidP="005216BB">
            <w:pPr>
              <w:rPr>
                <w:rFonts w:ascii="Calibri" w:hAnsi="Calibri" w:cs="Calibri"/>
                <w:bCs/>
                <w:sz w:val="24"/>
                <w:lang w:val="en-US"/>
              </w:rPr>
            </w:pPr>
          </w:p>
        </w:tc>
        <w:tc>
          <w:tcPr>
            <w:tcW w:w="1323" w:type="dxa"/>
            <w:vAlign w:val="center"/>
          </w:tcPr>
          <w:p w14:paraId="102B07DF" w14:textId="77777777" w:rsidR="002A38AF" w:rsidRPr="002A38AF" w:rsidRDefault="002A38AF" w:rsidP="002A38AF">
            <w:pPr>
              <w:jc w:val="center"/>
              <w:rPr>
                <w:rFonts w:ascii="Calibri" w:hAnsi="Calibri" w:cs="Calibri"/>
                <w:bCs/>
                <w:sz w:val="24"/>
                <w:lang w:val="en-US"/>
              </w:rPr>
            </w:pPr>
          </w:p>
        </w:tc>
        <w:tc>
          <w:tcPr>
            <w:tcW w:w="1323" w:type="dxa"/>
            <w:vAlign w:val="center"/>
          </w:tcPr>
          <w:p w14:paraId="5DD9A4FE" w14:textId="77777777" w:rsidR="002A38AF" w:rsidRPr="002A38AF" w:rsidRDefault="002A38AF" w:rsidP="002A38AF">
            <w:pPr>
              <w:jc w:val="center"/>
              <w:rPr>
                <w:rFonts w:ascii="Calibri" w:hAnsi="Calibri" w:cs="Calibri"/>
                <w:bCs/>
                <w:sz w:val="24"/>
                <w:lang w:val="en-US"/>
              </w:rPr>
            </w:pPr>
          </w:p>
        </w:tc>
        <w:tc>
          <w:tcPr>
            <w:tcW w:w="1323" w:type="dxa"/>
            <w:vAlign w:val="center"/>
          </w:tcPr>
          <w:p w14:paraId="019B79D8" w14:textId="77777777" w:rsidR="002A38AF" w:rsidRPr="002A38AF" w:rsidRDefault="002A38AF" w:rsidP="002A38AF">
            <w:pPr>
              <w:jc w:val="center"/>
              <w:rPr>
                <w:rFonts w:ascii="Calibri" w:hAnsi="Calibri" w:cs="Calibri"/>
                <w:bCs/>
                <w:sz w:val="24"/>
                <w:lang w:val="en-US"/>
              </w:rPr>
            </w:pPr>
          </w:p>
        </w:tc>
      </w:tr>
      <w:tr w:rsidR="002A38AF" w:rsidRPr="002A38AF" w14:paraId="5C880F4C" w14:textId="77777777" w:rsidTr="002555BC">
        <w:tc>
          <w:tcPr>
            <w:tcW w:w="5098" w:type="dxa"/>
          </w:tcPr>
          <w:p w14:paraId="7FFB66E0" w14:textId="77777777" w:rsidR="002A38AF" w:rsidRPr="002A38AF" w:rsidRDefault="002A38AF" w:rsidP="005216BB">
            <w:pPr>
              <w:rPr>
                <w:rFonts w:ascii="Calibri" w:hAnsi="Calibri" w:cs="Calibri"/>
                <w:bCs/>
                <w:sz w:val="24"/>
                <w:lang w:val="en-US"/>
              </w:rPr>
            </w:pPr>
            <w:proofErr w:type="spellStart"/>
            <w:r w:rsidRPr="004D206A">
              <w:rPr>
                <w:rFonts w:ascii="Calibri" w:hAnsi="Calibri" w:cs="Calibri"/>
                <w:bCs/>
                <w:sz w:val="24"/>
                <w:lang w:val="en-US"/>
              </w:rPr>
              <w:t>FeNO</w:t>
            </w:r>
            <w:proofErr w:type="spellEnd"/>
            <w:r w:rsidRPr="004D206A">
              <w:rPr>
                <w:rFonts w:ascii="Calibri" w:hAnsi="Calibri" w:cs="Calibri"/>
                <w:bCs/>
                <w:sz w:val="24"/>
                <w:lang w:val="en-US"/>
              </w:rPr>
              <w:t xml:space="preserve"> ≥30ppb</w:t>
            </w:r>
            <w:r>
              <w:rPr>
                <w:rFonts w:ascii="Calibri" w:hAnsi="Calibri" w:cs="Calibri"/>
                <w:bCs/>
                <w:sz w:val="24"/>
                <w:lang w:val="en-US"/>
              </w:rPr>
              <w:t xml:space="preserve"> &amp; </w:t>
            </w:r>
            <w:proofErr w:type="spellStart"/>
            <w:r>
              <w:rPr>
                <w:rFonts w:ascii="Calibri" w:hAnsi="Calibri" w:cs="Calibri"/>
                <w:bCs/>
                <w:sz w:val="24"/>
                <w:lang w:val="en-US"/>
              </w:rPr>
              <w:t>Periostin</w:t>
            </w:r>
            <w:proofErr w:type="spellEnd"/>
            <w:r>
              <w:rPr>
                <w:rFonts w:ascii="Calibri" w:hAnsi="Calibri" w:cs="Calibri"/>
                <w:bCs/>
                <w:sz w:val="24"/>
                <w:lang w:val="en-US"/>
              </w:rPr>
              <w:t xml:space="preserve"> </w:t>
            </w:r>
            <w:r w:rsidRPr="004D206A">
              <w:rPr>
                <w:rFonts w:ascii="Calibri" w:hAnsi="Calibri" w:cs="Calibri"/>
                <w:bCs/>
                <w:sz w:val="24"/>
                <w:lang w:val="en-US"/>
              </w:rPr>
              <w:t>≥</w:t>
            </w:r>
            <w:r>
              <w:rPr>
                <w:rFonts w:ascii="Calibri" w:hAnsi="Calibri" w:cs="Calibri"/>
                <w:bCs/>
                <w:sz w:val="24"/>
                <w:lang w:val="en-US"/>
              </w:rPr>
              <w: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6AA68A12"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7</w:t>
            </w:r>
          </w:p>
        </w:tc>
        <w:tc>
          <w:tcPr>
            <w:tcW w:w="1323" w:type="dxa"/>
            <w:vAlign w:val="center"/>
          </w:tcPr>
          <w:p w14:paraId="120BC78F"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4</w:t>
            </w:r>
          </w:p>
        </w:tc>
        <w:tc>
          <w:tcPr>
            <w:tcW w:w="1323" w:type="dxa"/>
            <w:vMerge w:val="restart"/>
            <w:vAlign w:val="center"/>
          </w:tcPr>
          <w:p w14:paraId="68F36574"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0.24</w:t>
            </w:r>
          </w:p>
        </w:tc>
      </w:tr>
      <w:tr w:rsidR="002A38AF" w:rsidRPr="002A38AF" w14:paraId="2DC86087" w14:textId="77777777" w:rsidTr="002555BC">
        <w:tc>
          <w:tcPr>
            <w:tcW w:w="5098" w:type="dxa"/>
          </w:tcPr>
          <w:p w14:paraId="6ABFAF9F" w14:textId="77777777" w:rsidR="002A38AF" w:rsidRPr="002A38AF" w:rsidRDefault="002A38AF" w:rsidP="005216BB">
            <w:pPr>
              <w:rPr>
                <w:rFonts w:ascii="Calibri" w:hAnsi="Calibri" w:cs="Calibri"/>
                <w:bCs/>
                <w:sz w:val="24"/>
                <w:lang w:val="en-US"/>
              </w:rPr>
            </w:pPr>
            <w:proofErr w:type="spellStart"/>
            <w:r>
              <w:rPr>
                <w:rFonts w:ascii="Calibri" w:hAnsi="Calibri" w:cs="Calibri"/>
                <w:bCs/>
                <w:sz w:val="24"/>
                <w:lang w:val="en-US"/>
              </w:rPr>
              <w:t>FeNO</w:t>
            </w:r>
            <w:proofErr w:type="spellEnd"/>
            <w:r>
              <w:rPr>
                <w:rFonts w:ascii="Calibri" w:hAnsi="Calibri" w:cs="Calibri"/>
                <w:bCs/>
                <w:sz w:val="24"/>
                <w:lang w:val="en-US"/>
              </w:rPr>
              <w:t xml:space="preserve"> &lt;30ppb &amp; </w:t>
            </w:r>
            <w:proofErr w:type="spellStart"/>
            <w:r>
              <w:rPr>
                <w:rFonts w:ascii="Calibri" w:hAnsi="Calibri" w:cs="Calibri"/>
                <w:bCs/>
                <w:sz w:val="24"/>
                <w:lang w:val="en-US"/>
              </w:rPr>
              <w:t>Periostin</w:t>
            </w:r>
            <w:proofErr w:type="spellEnd"/>
            <w:r>
              <w:rPr>
                <w:rFonts w:ascii="Calibri" w:hAnsi="Calibri" w:cs="Calibri"/>
                <w:bCs/>
                <w:sz w:val="24"/>
                <w:lang w:val="en-US"/>
              </w:rPr>
              <w:t xml:space="preserve"> &lt;55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56C15EDF"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28</w:t>
            </w:r>
          </w:p>
        </w:tc>
        <w:tc>
          <w:tcPr>
            <w:tcW w:w="1323" w:type="dxa"/>
            <w:vAlign w:val="center"/>
          </w:tcPr>
          <w:p w14:paraId="5361715E" w14:textId="77777777" w:rsidR="002A38AF" w:rsidRPr="002A38AF" w:rsidRDefault="002A38AF" w:rsidP="002A38AF">
            <w:pPr>
              <w:jc w:val="center"/>
              <w:rPr>
                <w:rFonts w:ascii="Calibri" w:hAnsi="Calibri" w:cs="Calibri"/>
                <w:bCs/>
                <w:sz w:val="24"/>
                <w:lang w:val="en-US"/>
              </w:rPr>
            </w:pPr>
            <w:r>
              <w:rPr>
                <w:rFonts w:ascii="Calibri" w:hAnsi="Calibri" w:cs="Calibri"/>
                <w:bCs/>
                <w:sz w:val="24"/>
                <w:lang w:val="en-US"/>
              </w:rPr>
              <w:t>59</w:t>
            </w:r>
          </w:p>
        </w:tc>
        <w:tc>
          <w:tcPr>
            <w:tcW w:w="1323" w:type="dxa"/>
            <w:vMerge/>
            <w:vAlign w:val="center"/>
          </w:tcPr>
          <w:p w14:paraId="5C47139D" w14:textId="77777777" w:rsidR="002A38AF" w:rsidRPr="002A38AF" w:rsidRDefault="002A38AF" w:rsidP="002A38AF">
            <w:pPr>
              <w:jc w:val="center"/>
              <w:rPr>
                <w:rFonts w:ascii="Calibri" w:hAnsi="Calibri" w:cs="Calibri"/>
                <w:bCs/>
                <w:sz w:val="24"/>
                <w:lang w:val="en-US"/>
              </w:rPr>
            </w:pPr>
          </w:p>
        </w:tc>
      </w:tr>
      <w:tr w:rsidR="002A38AF" w:rsidRPr="002A38AF" w14:paraId="76C7CF60" w14:textId="77777777" w:rsidTr="002555BC">
        <w:tc>
          <w:tcPr>
            <w:tcW w:w="5098" w:type="dxa"/>
          </w:tcPr>
          <w:p w14:paraId="7B2BE37F" w14:textId="77777777" w:rsidR="002A38AF" w:rsidRPr="002A38AF" w:rsidRDefault="002A38AF" w:rsidP="005216BB">
            <w:pPr>
              <w:rPr>
                <w:rFonts w:ascii="Calibri" w:hAnsi="Calibri" w:cs="Calibri"/>
                <w:bCs/>
                <w:sz w:val="24"/>
                <w:lang w:val="en-US"/>
              </w:rPr>
            </w:pPr>
          </w:p>
        </w:tc>
        <w:tc>
          <w:tcPr>
            <w:tcW w:w="1323" w:type="dxa"/>
            <w:vAlign w:val="center"/>
          </w:tcPr>
          <w:p w14:paraId="5DC371C7" w14:textId="77777777" w:rsidR="002A38AF" w:rsidRPr="002A38AF" w:rsidRDefault="002A38AF" w:rsidP="002A38AF">
            <w:pPr>
              <w:jc w:val="center"/>
              <w:rPr>
                <w:rFonts w:ascii="Calibri" w:hAnsi="Calibri" w:cs="Calibri"/>
                <w:bCs/>
                <w:sz w:val="24"/>
                <w:lang w:val="en-US"/>
              </w:rPr>
            </w:pPr>
          </w:p>
        </w:tc>
        <w:tc>
          <w:tcPr>
            <w:tcW w:w="1323" w:type="dxa"/>
            <w:vAlign w:val="center"/>
          </w:tcPr>
          <w:p w14:paraId="2DF0B5D6" w14:textId="77777777" w:rsidR="002A38AF" w:rsidRPr="002A38AF" w:rsidRDefault="002A38AF" w:rsidP="002A38AF">
            <w:pPr>
              <w:jc w:val="center"/>
              <w:rPr>
                <w:rFonts w:ascii="Calibri" w:hAnsi="Calibri" w:cs="Calibri"/>
                <w:bCs/>
                <w:sz w:val="24"/>
                <w:lang w:val="en-US"/>
              </w:rPr>
            </w:pPr>
          </w:p>
        </w:tc>
        <w:tc>
          <w:tcPr>
            <w:tcW w:w="1323" w:type="dxa"/>
            <w:vAlign w:val="center"/>
          </w:tcPr>
          <w:p w14:paraId="067CA4B8" w14:textId="77777777" w:rsidR="002A38AF" w:rsidRPr="002A38AF" w:rsidRDefault="002A38AF" w:rsidP="002A38AF">
            <w:pPr>
              <w:jc w:val="center"/>
              <w:rPr>
                <w:rFonts w:ascii="Calibri" w:hAnsi="Calibri" w:cs="Calibri"/>
                <w:bCs/>
                <w:sz w:val="24"/>
                <w:lang w:val="en-US"/>
              </w:rPr>
            </w:pPr>
          </w:p>
        </w:tc>
      </w:tr>
      <w:tr w:rsidR="00536DE4" w:rsidRPr="002A38AF" w14:paraId="041F2295" w14:textId="77777777" w:rsidTr="002555BC">
        <w:tc>
          <w:tcPr>
            <w:tcW w:w="5098" w:type="dxa"/>
          </w:tcPr>
          <w:p w14:paraId="6A6BA057" w14:textId="77777777" w:rsidR="00536DE4" w:rsidRPr="002A38AF" w:rsidRDefault="00536DE4" w:rsidP="005216BB">
            <w:pPr>
              <w:rPr>
                <w:rFonts w:ascii="Calibri" w:hAnsi="Calibri" w:cs="Calibri"/>
                <w:bCs/>
                <w:sz w:val="24"/>
                <w:lang w:val="en-US"/>
              </w:rPr>
            </w:pPr>
            <w:r>
              <w:rPr>
                <w:rFonts w:ascii="Calibri" w:hAnsi="Calibri" w:cs="Calibri"/>
                <w:bCs/>
                <w:sz w:val="24"/>
                <w:lang w:val="en-US"/>
              </w:rPr>
              <w:t xml:space="preserve">Eos </w:t>
            </w:r>
            <w:r w:rsidRPr="004D206A">
              <w:rPr>
                <w:rFonts w:ascii="Calibri" w:hAnsi="Calibri" w:cs="Calibri"/>
                <w:bCs/>
                <w:sz w:val="24"/>
                <w:lang w:val="en-US"/>
              </w:rPr>
              <w:t>≥</w:t>
            </w:r>
            <w:r>
              <w:rPr>
                <w:rFonts w:ascii="Calibri" w:hAnsi="Calibri" w:cs="Calibri"/>
                <w:bCs/>
                <w:sz w:val="24"/>
                <w:lang w:val="en-US"/>
              </w:rPr>
              <w:t>300/</w:t>
            </w:r>
            <w:r>
              <w:rPr>
                <w:rFonts w:ascii="Calibri" w:hAnsi="Calibri" w:cs="Calibri"/>
                <w:bCs/>
                <w:sz w:val="24"/>
                <w:lang w:val="en-US"/>
              </w:rPr>
              <w:sym w:font="Symbol" w:char="F06D"/>
            </w:r>
            <w:r>
              <w:rPr>
                <w:rFonts w:ascii="Calibri" w:hAnsi="Calibri" w:cs="Calibri"/>
                <w:bCs/>
                <w:sz w:val="24"/>
                <w:lang w:val="en-US"/>
              </w:rPr>
              <w:t xml:space="preserve">l &amp; </w:t>
            </w:r>
            <w:proofErr w:type="spellStart"/>
            <w:r w:rsidRPr="004D206A">
              <w:rPr>
                <w:rFonts w:ascii="Calibri" w:hAnsi="Calibri" w:cs="Calibri"/>
                <w:bCs/>
                <w:sz w:val="24"/>
                <w:lang w:val="en-US"/>
              </w:rPr>
              <w:t>FeNO</w:t>
            </w:r>
            <w:proofErr w:type="spellEnd"/>
            <w:r w:rsidRPr="004D206A">
              <w:rPr>
                <w:rFonts w:ascii="Calibri" w:hAnsi="Calibri" w:cs="Calibri"/>
                <w:bCs/>
                <w:sz w:val="24"/>
                <w:lang w:val="en-US"/>
              </w:rPr>
              <w:t xml:space="preserve"> ≥30ppb</w:t>
            </w:r>
            <w:r>
              <w:rPr>
                <w:rFonts w:ascii="Calibri" w:hAnsi="Calibri" w:cs="Calibri"/>
                <w:bCs/>
                <w:sz w:val="24"/>
                <w:lang w:val="en-US"/>
              </w:rPr>
              <w:t xml:space="preserve">&amp; </w:t>
            </w:r>
            <w:proofErr w:type="spellStart"/>
            <w:r>
              <w:rPr>
                <w:rFonts w:ascii="Calibri" w:hAnsi="Calibri" w:cs="Calibri"/>
                <w:bCs/>
                <w:sz w:val="24"/>
                <w:lang w:val="en-US"/>
              </w:rPr>
              <w:t>Periostin</w:t>
            </w:r>
            <w:proofErr w:type="spellEnd"/>
            <w:r>
              <w:rPr>
                <w:rFonts w:ascii="Calibri" w:hAnsi="Calibri" w:cs="Calibri"/>
                <w:bCs/>
                <w:sz w:val="24"/>
                <w:lang w:val="en-US"/>
              </w:rPr>
              <w:t xml:space="preserve"> </w:t>
            </w:r>
            <w:r w:rsidRPr="004D206A">
              <w:rPr>
                <w:rFonts w:ascii="Calibri" w:hAnsi="Calibri" w:cs="Calibri"/>
                <w:bCs/>
                <w:sz w:val="24"/>
                <w:lang w:val="en-US"/>
              </w:rPr>
              <w:t>≥</w:t>
            </w:r>
            <w:r>
              <w:rPr>
                <w:rFonts w:ascii="Calibri" w:hAnsi="Calibri" w:cs="Calibri"/>
                <w:bCs/>
                <w:sz w:val="24"/>
                <w:lang w:val="en-US"/>
              </w:rPr>
              <w: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3DF31D38" w14:textId="77777777" w:rsidR="00536DE4" w:rsidRPr="002A38AF" w:rsidRDefault="00536DE4" w:rsidP="002A38AF">
            <w:pPr>
              <w:jc w:val="center"/>
              <w:rPr>
                <w:rFonts w:ascii="Calibri" w:hAnsi="Calibri" w:cs="Calibri"/>
                <w:bCs/>
                <w:sz w:val="24"/>
                <w:lang w:val="en-US"/>
              </w:rPr>
            </w:pPr>
            <w:r>
              <w:rPr>
                <w:rFonts w:ascii="Calibri" w:hAnsi="Calibri" w:cs="Calibri"/>
                <w:bCs/>
                <w:sz w:val="24"/>
                <w:lang w:val="en-US"/>
              </w:rPr>
              <w:t>6</w:t>
            </w:r>
          </w:p>
        </w:tc>
        <w:tc>
          <w:tcPr>
            <w:tcW w:w="1323" w:type="dxa"/>
            <w:vAlign w:val="center"/>
          </w:tcPr>
          <w:p w14:paraId="32B4D199" w14:textId="77777777" w:rsidR="00536DE4" w:rsidRPr="002A38AF" w:rsidRDefault="00536DE4" w:rsidP="002A38AF">
            <w:pPr>
              <w:jc w:val="center"/>
              <w:rPr>
                <w:rFonts w:ascii="Calibri" w:hAnsi="Calibri" w:cs="Calibri"/>
                <w:bCs/>
                <w:sz w:val="24"/>
                <w:lang w:val="en-US"/>
              </w:rPr>
            </w:pPr>
            <w:r>
              <w:rPr>
                <w:rFonts w:ascii="Calibri" w:hAnsi="Calibri" w:cs="Calibri"/>
                <w:bCs/>
                <w:sz w:val="24"/>
                <w:lang w:val="en-US"/>
              </w:rPr>
              <w:t>2</w:t>
            </w:r>
          </w:p>
        </w:tc>
        <w:tc>
          <w:tcPr>
            <w:tcW w:w="1323" w:type="dxa"/>
            <w:vMerge w:val="restart"/>
            <w:vAlign w:val="center"/>
          </w:tcPr>
          <w:p w14:paraId="5DD9B5C5" w14:textId="77777777" w:rsidR="00536DE4" w:rsidRPr="002A38AF" w:rsidRDefault="00536DE4" w:rsidP="002A38AF">
            <w:pPr>
              <w:jc w:val="center"/>
              <w:rPr>
                <w:rFonts w:ascii="Calibri" w:hAnsi="Calibri" w:cs="Calibri"/>
                <w:bCs/>
                <w:sz w:val="24"/>
                <w:lang w:val="en-US"/>
              </w:rPr>
            </w:pPr>
            <w:r>
              <w:rPr>
                <w:rFonts w:ascii="Calibri" w:hAnsi="Calibri" w:cs="Calibri"/>
                <w:bCs/>
                <w:sz w:val="24"/>
                <w:lang w:val="en-US"/>
              </w:rPr>
              <w:t>0.02</w:t>
            </w:r>
          </w:p>
        </w:tc>
      </w:tr>
      <w:tr w:rsidR="00536DE4" w:rsidRPr="002A38AF" w14:paraId="2C3EE993" w14:textId="77777777" w:rsidTr="002555BC">
        <w:tc>
          <w:tcPr>
            <w:tcW w:w="5098" w:type="dxa"/>
          </w:tcPr>
          <w:p w14:paraId="397E63B4" w14:textId="77777777" w:rsidR="00536DE4" w:rsidRPr="002A38AF" w:rsidRDefault="00536DE4" w:rsidP="005216BB">
            <w:pPr>
              <w:rPr>
                <w:rFonts w:ascii="Calibri" w:hAnsi="Calibri" w:cs="Calibri"/>
                <w:bCs/>
                <w:sz w:val="24"/>
                <w:lang w:val="en-US"/>
              </w:rPr>
            </w:pPr>
            <w:r>
              <w:rPr>
                <w:rFonts w:ascii="Calibri" w:hAnsi="Calibri" w:cs="Calibri"/>
                <w:bCs/>
                <w:sz w:val="24"/>
                <w:lang w:val="en-US"/>
              </w:rPr>
              <w:t>Eos &lt;300/</w:t>
            </w:r>
            <w:r>
              <w:rPr>
                <w:rFonts w:ascii="Calibri" w:hAnsi="Calibri" w:cs="Calibri"/>
                <w:bCs/>
                <w:sz w:val="24"/>
                <w:lang w:val="en-US"/>
              </w:rPr>
              <w:sym w:font="Symbol" w:char="F06D"/>
            </w:r>
            <w:r>
              <w:rPr>
                <w:rFonts w:ascii="Calibri" w:hAnsi="Calibri" w:cs="Calibri"/>
                <w:bCs/>
                <w:sz w:val="24"/>
                <w:lang w:val="en-US"/>
              </w:rPr>
              <w:t xml:space="preserve">l &amp; </w:t>
            </w:r>
            <w:proofErr w:type="spellStart"/>
            <w:r>
              <w:rPr>
                <w:rFonts w:ascii="Calibri" w:hAnsi="Calibri" w:cs="Calibri"/>
                <w:bCs/>
                <w:sz w:val="24"/>
                <w:lang w:val="en-US"/>
              </w:rPr>
              <w:t>FeNO</w:t>
            </w:r>
            <w:proofErr w:type="spellEnd"/>
            <w:r>
              <w:rPr>
                <w:rFonts w:ascii="Calibri" w:hAnsi="Calibri" w:cs="Calibri"/>
                <w:bCs/>
                <w:sz w:val="24"/>
                <w:lang w:val="en-US"/>
              </w:rPr>
              <w:t xml:space="preserve"> &lt;30ppb &amp; </w:t>
            </w:r>
            <w:proofErr w:type="spellStart"/>
            <w:r>
              <w:rPr>
                <w:rFonts w:ascii="Calibri" w:hAnsi="Calibri" w:cs="Calibri"/>
                <w:bCs/>
                <w:sz w:val="24"/>
                <w:lang w:val="en-US"/>
              </w:rPr>
              <w:t>Periostin</w:t>
            </w:r>
            <w:proofErr w:type="spellEnd"/>
            <w:r>
              <w:rPr>
                <w:rFonts w:ascii="Calibri" w:hAnsi="Calibri" w:cs="Calibri"/>
                <w:bCs/>
                <w:sz w:val="24"/>
                <w:lang w:val="en-US"/>
              </w:rPr>
              <w:t xml:space="preserve"> &lt;55</w:t>
            </w:r>
            <w:r>
              <w:rPr>
                <w:rFonts w:ascii="Calibri" w:hAnsi="Calibri" w:cs="Calibri"/>
                <w:bCs/>
                <w:sz w:val="24"/>
                <w:lang w:val="en-US"/>
              </w:rPr>
              <w:sym w:font="Symbol" w:char="F06D"/>
            </w:r>
            <w:r>
              <w:rPr>
                <w:rFonts w:ascii="Calibri" w:hAnsi="Calibri" w:cs="Calibri"/>
                <w:bCs/>
                <w:sz w:val="24"/>
                <w:lang w:val="en-US"/>
              </w:rPr>
              <w:t>g/L</w:t>
            </w:r>
          </w:p>
        </w:tc>
        <w:tc>
          <w:tcPr>
            <w:tcW w:w="1323" w:type="dxa"/>
            <w:vAlign w:val="center"/>
          </w:tcPr>
          <w:p w14:paraId="40C3C55C" w14:textId="77777777" w:rsidR="00536DE4" w:rsidRPr="002A38AF" w:rsidRDefault="00536DE4" w:rsidP="002A38AF">
            <w:pPr>
              <w:jc w:val="center"/>
              <w:rPr>
                <w:rFonts w:ascii="Calibri" w:hAnsi="Calibri" w:cs="Calibri"/>
                <w:bCs/>
                <w:sz w:val="24"/>
                <w:lang w:val="en-US"/>
              </w:rPr>
            </w:pPr>
            <w:r>
              <w:rPr>
                <w:rFonts w:ascii="Calibri" w:hAnsi="Calibri" w:cs="Calibri"/>
                <w:bCs/>
                <w:sz w:val="24"/>
                <w:lang w:val="en-US"/>
              </w:rPr>
              <w:t>29</w:t>
            </w:r>
          </w:p>
        </w:tc>
        <w:tc>
          <w:tcPr>
            <w:tcW w:w="1323" w:type="dxa"/>
            <w:vAlign w:val="center"/>
          </w:tcPr>
          <w:p w14:paraId="31773383" w14:textId="77777777" w:rsidR="00536DE4" w:rsidRPr="002A38AF" w:rsidRDefault="00536DE4" w:rsidP="002A38AF">
            <w:pPr>
              <w:jc w:val="center"/>
              <w:rPr>
                <w:rFonts w:ascii="Calibri" w:hAnsi="Calibri" w:cs="Calibri"/>
                <w:bCs/>
                <w:sz w:val="24"/>
                <w:lang w:val="en-US"/>
              </w:rPr>
            </w:pPr>
            <w:r>
              <w:rPr>
                <w:rFonts w:ascii="Calibri" w:hAnsi="Calibri" w:cs="Calibri"/>
                <w:bCs/>
                <w:sz w:val="24"/>
                <w:lang w:val="en-US"/>
              </w:rPr>
              <w:t>61</w:t>
            </w:r>
          </w:p>
        </w:tc>
        <w:tc>
          <w:tcPr>
            <w:tcW w:w="1323" w:type="dxa"/>
            <w:vMerge/>
            <w:vAlign w:val="center"/>
          </w:tcPr>
          <w:p w14:paraId="4500014E" w14:textId="77777777" w:rsidR="00536DE4" w:rsidRPr="002A38AF" w:rsidRDefault="00536DE4" w:rsidP="002A38AF">
            <w:pPr>
              <w:jc w:val="center"/>
              <w:rPr>
                <w:rFonts w:ascii="Calibri" w:hAnsi="Calibri" w:cs="Calibri"/>
                <w:bCs/>
                <w:sz w:val="24"/>
                <w:lang w:val="en-US"/>
              </w:rPr>
            </w:pPr>
          </w:p>
        </w:tc>
      </w:tr>
      <w:bookmarkEnd w:id="3"/>
    </w:tbl>
    <w:p w14:paraId="049376E3" w14:textId="77777777" w:rsidR="00024BA5" w:rsidRPr="00024BA5" w:rsidRDefault="00024BA5" w:rsidP="005216BB">
      <w:pPr>
        <w:rPr>
          <w:rFonts w:ascii="Calibri" w:hAnsi="Calibri" w:cs="Calibri"/>
          <w:b/>
          <w:bCs/>
          <w:sz w:val="24"/>
          <w:lang w:val="en-US"/>
        </w:rPr>
      </w:pPr>
    </w:p>
    <w:p w14:paraId="284484B5" w14:textId="77777777" w:rsidR="00024BA5" w:rsidRDefault="00024BA5">
      <w:pPr>
        <w:rPr>
          <w:rFonts w:ascii="Calibri" w:hAnsi="Calibri" w:cs="Calibri"/>
          <w:b/>
          <w:bCs/>
          <w:lang w:val="en-US"/>
        </w:rPr>
      </w:pPr>
      <w:r>
        <w:rPr>
          <w:rFonts w:ascii="Calibri" w:hAnsi="Calibri" w:cs="Calibri"/>
          <w:b/>
          <w:bCs/>
          <w:lang w:val="en-US"/>
        </w:rPr>
        <w:br w:type="page"/>
      </w:r>
    </w:p>
    <w:p w14:paraId="67A3EDF7" w14:textId="77777777" w:rsidR="00253F7C" w:rsidRPr="006A06FF" w:rsidRDefault="00253F7C" w:rsidP="005216BB">
      <w:pPr>
        <w:rPr>
          <w:rFonts w:ascii="Times New Roman" w:hAnsi="Times New Roman" w:cs="Times New Roman"/>
          <w:color w:val="FF0000"/>
          <w:sz w:val="36"/>
          <w:szCs w:val="24"/>
        </w:rPr>
      </w:pPr>
    </w:p>
    <w:p w14:paraId="16ED113F" w14:textId="77777777" w:rsidR="004711AF" w:rsidRPr="00FF440F" w:rsidRDefault="00AA1574" w:rsidP="00AF6C28">
      <w:pPr>
        <w:rPr>
          <w:rFonts w:ascii="Times New Roman" w:hAnsi="Times New Roman" w:cs="Times New Roman"/>
          <w:color w:val="000000" w:themeColor="text1"/>
        </w:rPr>
      </w:pPr>
      <w:r w:rsidRPr="00AA1574">
        <w:rPr>
          <w:rFonts w:ascii="Times New Roman" w:hAnsi="Times New Roman" w:cs="Times New Roman"/>
          <w:b/>
          <w:sz w:val="24"/>
          <w:szCs w:val="24"/>
        </w:rPr>
        <w:t>Legend to Figures:</w:t>
      </w:r>
    </w:p>
    <w:p w14:paraId="1FBB62AC" w14:textId="77777777" w:rsidR="00AA1574" w:rsidRDefault="00390F4F" w:rsidP="00A16398">
      <w:pPr>
        <w:spacing w:after="0" w:line="480" w:lineRule="auto"/>
        <w:jc w:val="both"/>
        <w:rPr>
          <w:rFonts w:ascii="Times New Roman" w:hAnsi="Times New Roman" w:cs="Times New Roman"/>
          <w:sz w:val="24"/>
          <w:szCs w:val="24"/>
        </w:rPr>
      </w:pPr>
      <w:r w:rsidRPr="00390F4F">
        <w:rPr>
          <w:rFonts w:ascii="Times New Roman" w:hAnsi="Times New Roman" w:cs="Times New Roman"/>
          <w:b/>
          <w:sz w:val="24"/>
          <w:szCs w:val="24"/>
        </w:rPr>
        <w:t>Fig 1.</w:t>
      </w:r>
      <w:r>
        <w:rPr>
          <w:rFonts w:ascii="Times New Roman" w:hAnsi="Times New Roman" w:cs="Times New Roman"/>
          <w:sz w:val="24"/>
          <w:szCs w:val="24"/>
        </w:rPr>
        <w:t xml:space="preserve"> </w:t>
      </w:r>
      <w:r w:rsidR="00A16398" w:rsidRPr="00FF440F">
        <w:rPr>
          <w:rFonts w:ascii="Times New Roman" w:hAnsi="Times New Roman" w:cs="Times New Roman"/>
          <w:b/>
          <w:sz w:val="24"/>
          <w:szCs w:val="24"/>
        </w:rPr>
        <w:t>T2</w:t>
      </w:r>
      <w:r w:rsidR="00C8318F" w:rsidRPr="00FF440F">
        <w:rPr>
          <w:rFonts w:ascii="Times New Roman" w:hAnsi="Times New Roman" w:cs="Times New Roman"/>
          <w:b/>
          <w:sz w:val="24"/>
          <w:szCs w:val="24"/>
        </w:rPr>
        <w:t>-high</w:t>
      </w:r>
      <w:r w:rsidR="00A16398" w:rsidRPr="00FF440F">
        <w:rPr>
          <w:rFonts w:ascii="Times New Roman" w:hAnsi="Times New Roman" w:cs="Times New Roman"/>
          <w:b/>
          <w:sz w:val="24"/>
          <w:szCs w:val="24"/>
        </w:rPr>
        <w:t xml:space="preserve"> transcriptomic</w:t>
      </w:r>
      <w:r w:rsidR="003B32D8" w:rsidRPr="00FF440F">
        <w:rPr>
          <w:rFonts w:ascii="Times New Roman" w:hAnsi="Times New Roman" w:cs="Times New Roman"/>
          <w:b/>
          <w:sz w:val="24"/>
          <w:szCs w:val="24"/>
        </w:rPr>
        <w:t>-</w:t>
      </w:r>
      <w:r w:rsidR="00A16398" w:rsidRPr="00FF440F">
        <w:rPr>
          <w:rFonts w:ascii="Times New Roman" w:hAnsi="Times New Roman" w:cs="Times New Roman"/>
          <w:b/>
          <w:sz w:val="24"/>
          <w:szCs w:val="24"/>
        </w:rPr>
        <w:t>based definition.</w:t>
      </w:r>
      <w:r w:rsidR="00A16398" w:rsidRPr="00A16398">
        <w:rPr>
          <w:rFonts w:ascii="Times New Roman" w:hAnsi="Times New Roman" w:cs="Times New Roman"/>
          <w:sz w:val="24"/>
          <w:szCs w:val="24"/>
        </w:rPr>
        <w:t xml:space="preserve"> A. </w:t>
      </w:r>
      <w:r w:rsidR="00C8318F" w:rsidRPr="00A16398">
        <w:rPr>
          <w:rFonts w:ascii="Times New Roman" w:hAnsi="Times New Roman" w:cs="Times New Roman"/>
          <w:sz w:val="24"/>
          <w:szCs w:val="24"/>
        </w:rPr>
        <w:t xml:space="preserve">Enrichment scores </w:t>
      </w:r>
      <w:r w:rsidR="00C8318F">
        <w:rPr>
          <w:rFonts w:ascii="Times New Roman" w:hAnsi="Times New Roman" w:cs="Times New Roman"/>
          <w:sz w:val="24"/>
          <w:szCs w:val="24"/>
        </w:rPr>
        <w:t xml:space="preserve">(ES) </w:t>
      </w:r>
      <w:r w:rsidR="00C8318F" w:rsidRPr="00A16398">
        <w:rPr>
          <w:rFonts w:ascii="Times New Roman" w:hAnsi="Times New Roman" w:cs="Times New Roman"/>
          <w:sz w:val="24"/>
          <w:szCs w:val="24"/>
        </w:rPr>
        <w:t>of participants for a gene signature</w:t>
      </w:r>
      <w:r w:rsidR="00FF440F">
        <w:rPr>
          <w:rFonts w:ascii="Times New Roman" w:hAnsi="Times New Roman" w:cs="Times New Roman"/>
          <w:sz w:val="24"/>
          <w:szCs w:val="24"/>
        </w:rPr>
        <w:t xml:space="preserve"> (IL-13 IVS T2 signature)</w:t>
      </w:r>
      <w:r w:rsidR="00C8318F" w:rsidRPr="00A16398">
        <w:rPr>
          <w:rFonts w:ascii="Times New Roman" w:hAnsi="Times New Roman" w:cs="Times New Roman"/>
          <w:sz w:val="24"/>
          <w:szCs w:val="24"/>
        </w:rPr>
        <w:t xml:space="preserve"> consisting of genes up-regulated following </w:t>
      </w:r>
      <w:r w:rsidR="00C8318F" w:rsidRPr="00FF440F">
        <w:rPr>
          <w:rFonts w:ascii="Times New Roman" w:hAnsi="Times New Roman" w:cs="Times New Roman"/>
          <w:i/>
          <w:sz w:val="24"/>
          <w:szCs w:val="24"/>
        </w:rPr>
        <w:t>in-vitro</w:t>
      </w:r>
      <w:r w:rsidR="00C8318F" w:rsidRPr="00A16398">
        <w:rPr>
          <w:rFonts w:ascii="Times New Roman" w:hAnsi="Times New Roman" w:cs="Times New Roman"/>
          <w:sz w:val="24"/>
          <w:szCs w:val="24"/>
        </w:rPr>
        <w:t xml:space="preserve"> stimulation of bronchi</w:t>
      </w:r>
      <w:r w:rsidR="00FF440F">
        <w:rPr>
          <w:rFonts w:ascii="Times New Roman" w:hAnsi="Times New Roman" w:cs="Times New Roman"/>
          <w:sz w:val="24"/>
          <w:szCs w:val="24"/>
        </w:rPr>
        <w:t>al</w:t>
      </w:r>
      <w:r w:rsidR="00C8318F" w:rsidRPr="00A16398">
        <w:rPr>
          <w:rFonts w:ascii="Times New Roman" w:hAnsi="Times New Roman" w:cs="Times New Roman"/>
          <w:sz w:val="24"/>
          <w:szCs w:val="24"/>
        </w:rPr>
        <w:t xml:space="preserve"> epithelial cells with IL-13</w:t>
      </w:r>
      <w:r w:rsidR="00C8318F" w:rsidRPr="00C8318F">
        <w:t xml:space="preserve"> </w:t>
      </w:r>
      <w:r w:rsidR="00C8318F" w:rsidRPr="00C8318F">
        <w:rPr>
          <w:rFonts w:ascii="Times New Roman" w:hAnsi="Times New Roman" w:cs="Times New Roman"/>
          <w:sz w:val="24"/>
          <w:szCs w:val="24"/>
        </w:rPr>
        <w:t xml:space="preserve">in the U-BIOPRED clinical </w:t>
      </w:r>
      <w:r w:rsidR="00C8318F">
        <w:rPr>
          <w:rFonts w:ascii="Times New Roman" w:hAnsi="Times New Roman" w:cs="Times New Roman"/>
          <w:sz w:val="24"/>
          <w:szCs w:val="24"/>
        </w:rPr>
        <w:t>group</w:t>
      </w:r>
      <w:r w:rsidR="00C8318F" w:rsidRPr="00C8318F">
        <w:rPr>
          <w:rFonts w:ascii="Times New Roman" w:hAnsi="Times New Roman" w:cs="Times New Roman"/>
          <w:sz w:val="24"/>
          <w:szCs w:val="24"/>
        </w:rPr>
        <w:t>s</w:t>
      </w:r>
      <w:r w:rsidR="00E05112">
        <w:rPr>
          <w:rFonts w:ascii="Times New Roman" w:hAnsi="Times New Roman" w:cs="Times New Roman"/>
          <w:sz w:val="24"/>
          <w:szCs w:val="24"/>
        </w:rPr>
        <w:t>. The 95</w:t>
      </w:r>
      <w:r w:rsidR="00E05112" w:rsidRPr="00E05112">
        <w:rPr>
          <w:rFonts w:ascii="Times New Roman" w:hAnsi="Times New Roman" w:cs="Times New Roman"/>
          <w:sz w:val="24"/>
          <w:szCs w:val="24"/>
          <w:vertAlign w:val="superscript"/>
        </w:rPr>
        <w:t>th</w:t>
      </w:r>
      <w:r w:rsidR="00C8318F" w:rsidRPr="00A16398">
        <w:rPr>
          <w:rFonts w:ascii="Times New Roman" w:hAnsi="Times New Roman" w:cs="Times New Roman"/>
          <w:sz w:val="24"/>
          <w:szCs w:val="24"/>
        </w:rPr>
        <w:t xml:space="preserve"> percentile of the ES score in </w:t>
      </w:r>
      <w:r w:rsidR="00C8318F">
        <w:rPr>
          <w:rFonts w:ascii="Times New Roman" w:hAnsi="Times New Roman" w:cs="Times New Roman"/>
          <w:sz w:val="24"/>
          <w:szCs w:val="24"/>
        </w:rPr>
        <w:t>healthy controls (HC)</w:t>
      </w:r>
      <w:r w:rsidR="00C8318F" w:rsidRPr="00A16398">
        <w:rPr>
          <w:rFonts w:ascii="Times New Roman" w:hAnsi="Times New Roman" w:cs="Times New Roman"/>
          <w:sz w:val="24"/>
          <w:szCs w:val="24"/>
        </w:rPr>
        <w:t xml:space="preserve"> was estimated at 0.1</w:t>
      </w:r>
      <w:r w:rsidR="00FF440F">
        <w:rPr>
          <w:rFonts w:ascii="Times New Roman" w:hAnsi="Times New Roman" w:cs="Times New Roman"/>
          <w:sz w:val="24"/>
          <w:szCs w:val="24"/>
        </w:rPr>
        <w:t>29</w:t>
      </w:r>
      <w:r w:rsidR="00C8318F" w:rsidRPr="00A16398">
        <w:rPr>
          <w:rFonts w:ascii="Times New Roman" w:hAnsi="Times New Roman" w:cs="Times New Roman"/>
          <w:sz w:val="24"/>
          <w:szCs w:val="24"/>
        </w:rPr>
        <w:t xml:space="preserve"> and used to classify the samples into T2</w:t>
      </w:r>
      <w:r w:rsidR="00C8318F">
        <w:rPr>
          <w:rFonts w:ascii="Times New Roman" w:hAnsi="Times New Roman" w:cs="Times New Roman"/>
          <w:sz w:val="24"/>
          <w:szCs w:val="24"/>
        </w:rPr>
        <w:t>-</w:t>
      </w:r>
      <w:r w:rsidR="00C8318F" w:rsidRPr="00A16398">
        <w:rPr>
          <w:rFonts w:ascii="Times New Roman" w:hAnsi="Times New Roman" w:cs="Times New Roman"/>
          <w:sz w:val="24"/>
          <w:szCs w:val="24"/>
        </w:rPr>
        <w:t>high and T2</w:t>
      </w:r>
      <w:r w:rsidR="00C8318F">
        <w:rPr>
          <w:rFonts w:ascii="Times New Roman" w:hAnsi="Times New Roman" w:cs="Times New Roman"/>
          <w:sz w:val="24"/>
          <w:szCs w:val="24"/>
        </w:rPr>
        <w:t>-</w:t>
      </w:r>
      <w:r w:rsidR="00C8318F" w:rsidRPr="00A16398">
        <w:rPr>
          <w:rFonts w:ascii="Times New Roman" w:hAnsi="Times New Roman" w:cs="Times New Roman"/>
          <w:sz w:val="24"/>
          <w:szCs w:val="24"/>
        </w:rPr>
        <w:t>Low</w:t>
      </w:r>
      <w:r w:rsidR="00C8318F">
        <w:rPr>
          <w:rFonts w:ascii="Times New Roman" w:hAnsi="Times New Roman" w:cs="Times New Roman"/>
          <w:sz w:val="24"/>
          <w:szCs w:val="24"/>
        </w:rPr>
        <w:t xml:space="preserve">.  B. </w:t>
      </w:r>
      <w:r w:rsidR="00A16398" w:rsidRPr="00A16398">
        <w:rPr>
          <w:rFonts w:ascii="Times New Roman" w:hAnsi="Times New Roman" w:cs="Times New Roman"/>
          <w:sz w:val="24"/>
          <w:szCs w:val="24"/>
        </w:rPr>
        <w:t xml:space="preserve">Average normalised expression of </w:t>
      </w:r>
      <w:r w:rsidR="00A16398" w:rsidRPr="00C8318F">
        <w:rPr>
          <w:rFonts w:ascii="Times New Roman" w:hAnsi="Times New Roman" w:cs="Times New Roman"/>
          <w:i/>
          <w:sz w:val="24"/>
          <w:szCs w:val="24"/>
        </w:rPr>
        <w:t>POSTN</w:t>
      </w:r>
      <w:r w:rsidR="00A16398" w:rsidRPr="00A16398">
        <w:rPr>
          <w:rFonts w:ascii="Times New Roman" w:hAnsi="Times New Roman" w:cs="Times New Roman"/>
          <w:sz w:val="24"/>
          <w:szCs w:val="24"/>
        </w:rPr>
        <w:t xml:space="preserve"> and </w:t>
      </w:r>
      <w:r w:rsidR="00A16398" w:rsidRPr="00C8318F">
        <w:rPr>
          <w:rFonts w:ascii="Times New Roman" w:hAnsi="Times New Roman" w:cs="Times New Roman"/>
          <w:i/>
          <w:sz w:val="24"/>
          <w:szCs w:val="24"/>
        </w:rPr>
        <w:t xml:space="preserve">SERPINB2 </w:t>
      </w:r>
      <w:r w:rsidR="00A16398" w:rsidRPr="00A16398">
        <w:rPr>
          <w:rFonts w:ascii="Times New Roman" w:hAnsi="Times New Roman" w:cs="Times New Roman"/>
          <w:sz w:val="24"/>
          <w:szCs w:val="24"/>
        </w:rPr>
        <w:t xml:space="preserve">genes in the U-BIOPRED clinical </w:t>
      </w:r>
      <w:r w:rsidR="00C8318F">
        <w:rPr>
          <w:rFonts w:ascii="Times New Roman" w:hAnsi="Times New Roman" w:cs="Times New Roman"/>
          <w:sz w:val="24"/>
          <w:szCs w:val="24"/>
        </w:rPr>
        <w:t>group</w:t>
      </w:r>
      <w:r w:rsidR="00A16398" w:rsidRPr="00A16398">
        <w:rPr>
          <w:rFonts w:ascii="Times New Roman" w:hAnsi="Times New Roman" w:cs="Times New Roman"/>
          <w:sz w:val="24"/>
          <w:szCs w:val="24"/>
        </w:rPr>
        <w:t>s. The 95</w:t>
      </w:r>
      <w:r w:rsidR="00E05112" w:rsidRPr="00E05112">
        <w:rPr>
          <w:rFonts w:ascii="Times New Roman" w:hAnsi="Times New Roman" w:cs="Times New Roman"/>
          <w:sz w:val="24"/>
          <w:szCs w:val="24"/>
          <w:vertAlign w:val="superscript"/>
        </w:rPr>
        <w:t>th</w:t>
      </w:r>
      <w:r w:rsidR="00A16398" w:rsidRPr="00A16398">
        <w:rPr>
          <w:rFonts w:ascii="Times New Roman" w:hAnsi="Times New Roman" w:cs="Times New Roman"/>
          <w:sz w:val="24"/>
          <w:szCs w:val="24"/>
        </w:rPr>
        <w:t xml:space="preserve"> percentile in HC, estimated at log2 intensity of 1.701, was used to classify asthma patients into T2</w:t>
      </w:r>
      <w:r w:rsidR="00C01C73">
        <w:rPr>
          <w:rFonts w:ascii="Times New Roman" w:hAnsi="Times New Roman" w:cs="Times New Roman"/>
          <w:sz w:val="24"/>
          <w:szCs w:val="24"/>
        </w:rPr>
        <w:t>-</w:t>
      </w:r>
      <w:r w:rsidR="00A16398" w:rsidRPr="00A16398">
        <w:rPr>
          <w:rFonts w:ascii="Times New Roman" w:hAnsi="Times New Roman" w:cs="Times New Roman"/>
          <w:sz w:val="24"/>
          <w:szCs w:val="24"/>
        </w:rPr>
        <w:t>high and T2</w:t>
      </w:r>
      <w:r w:rsidR="00C01C73">
        <w:rPr>
          <w:rFonts w:ascii="Times New Roman" w:hAnsi="Times New Roman" w:cs="Times New Roman"/>
          <w:sz w:val="24"/>
          <w:szCs w:val="24"/>
        </w:rPr>
        <w:t>-</w:t>
      </w:r>
      <w:r w:rsidR="00A16398" w:rsidRPr="00A16398">
        <w:rPr>
          <w:rFonts w:ascii="Times New Roman" w:hAnsi="Times New Roman" w:cs="Times New Roman"/>
          <w:sz w:val="24"/>
          <w:szCs w:val="24"/>
        </w:rPr>
        <w:t xml:space="preserve">low. C. Venn diagrams </w:t>
      </w:r>
      <w:r w:rsidR="00FF440F">
        <w:rPr>
          <w:rFonts w:ascii="Times New Roman" w:hAnsi="Times New Roman" w:cs="Times New Roman"/>
          <w:sz w:val="24"/>
          <w:szCs w:val="24"/>
        </w:rPr>
        <w:t>show</w:t>
      </w:r>
      <w:r w:rsidR="00A16398" w:rsidRPr="00A16398">
        <w:rPr>
          <w:rFonts w:ascii="Times New Roman" w:hAnsi="Times New Roman" w:cs="Times New Roman"/>
          <w:sz w:val="24"/>
          <w:szCs w:val="24"/>
        </w:rPr>
        <w:t xml:space="preserve">ing T2 classification agreement between </w:t>
      </w:r>
      <w:r w:rsidR="00FF440F" w:rsidRPr="00A16398">
        <w:rPr>
          <w:rFonts w:ascii="Times New Roman" w:hAnsi="Times New Roman" w:cs="Times New Roman"/>
          <w:sz w:val="24"/>
          <w:szCs w:val="24"/>
        </w:rPr>
        <w:t>the GSVA IL-13 gene signature method</w:t>
      </w:r>
      <w:r w:rsidR="00FF440F" w:rsidRPr="00C8318F">
        <w:rPr>
          <w:rFonts w:ascii="Times New Roman" w:hAnsi="Times New Roman" w:cs="Times New Roman"/>
          <w:i/>
          <w:sz w:val="24"/>
          <w:szCs w:val="24"/>
        </w:rPr>
        <w:t xml:space="preserve"> </w:t>
      </w:r>
      <w:r w:rsidR="00FF440F" w:rsidRPr="00FF440F">
        <w:rPr>
          <w:rFonts w:ascii="Times New Roman" w:hAnsi="Times New Roman" w:cs="Times New Roman"/>
          <w:sz w:val="24"/>
          <w:szCs w:val="24"/>
        </w:rPr>
        <w:t>and the</w:t>
      </w:r>
      <w:r w:rsidR="00FF440F">
        <w:rPr>
          <w:rFonts w:ascii="Times New Roman" w:hAnsi="Times New Roman" w:cs="Times New Roman"/>
          <w:i/>
          <w:sz w:val="24"/>
          <w:szCs w:val="24"/>
        </w:rPr>
        <w:t xml:space="preserve"> </w:t>
      </w:r>
      <w:r w:rsidR="00A16398" w:rsidRPr="00C8318F">
        <w:rPr>
          <w:rFonts w:ascii="Times New Roman" w:hAnsi="Times New Roman" w:cs="Times New Roman"/>
          <w:i/>
          <w:sz w:val="24"/>
          <w:szCs w:val="24"/>
        </w:rPr>
        <w:t>POSTN</w:t>
      </w:r>
      <w:r w:rsidR="00C8318F">
        <w:rPr>
          <w:rFonts w:ascii="Times New Roman" w:hAnsi="Times New Roman" w:cs="Times New Roman"/>
          <w:sz w:val="24"/>
          <w:szCs w:val="24"/>
        </w:rPr>
        <w:t xml:space="preserve"> and</w:t>
      </w:r>
      <w:r w:rsidR="00A16398" w:rsidRPr="00A16398">
        <w:rPr>
          <w:rFonts w:ascii="Times New Roman" w:hAnsi="Times New Roman" w:cs="Times New Roman"/>
          <w:sz w:val="24"/>
          <w:szCs w:val="24"/>
        </w:rPr>
        <w:t xml:space="preserve"> </w:t>
      </w:r>
      <w:r w:rsidR="00A16398" w:rsidRPr="00C8318F">
        <w:rPr>
          <w:rFonts w:ascii="Times New Roman" w:hAnsi="Times New Roman" w:cs="Times New Roman"/>
          <w:i/>
          <w:sz w:val="24"/>
          <w:szCs w:val="24"/>
        </w:rPr>
        <w:t>SERPINB2</w:t>
      </w:r>
      <w:r w:rsidR="00A16398" w:rsidRPr="00A16398">
        <w:rPr>
          <w:rFonts w:ascii="Times New Roman" w:hAnsi="Times New Roman" w:cs="Times New Roman"/>
          <w:sz w:val="24"/>
          <w:szCs w:val="24"/>
        </w:rPr>
        <w:t xml:space="preserve"> approach in all patients, and in </w:t>
      </w:r>
      <w:r w:rsidR="00FF440F">
        <w:rPr>
          <w:rFonts w:ascii="Times New Roman" w:hAnsi="Times New Roman" w:cs="Times New Roman"/>
          <w:sz w:val="24"/>
          <w:szCs w:val="24"/>
        </w:rPr>
        <w:t>the 3 separate asthma</w:t>
      </w:r>
      <w:r w:rsidR="00A16398" w:rsidRPr="00A16398">
        <w:rPr>
          <w:rFonts w:ascii="Times New Roman" w:hAnsi="Times New Roman" w:cs="Times New Roman"/>
          <w:sz w:val="24"/>
          <w:szCs w:val="24"/>
        </w:rPr>
        <w:t xml:space="preserve"> </w:t>
      </w:r>
      <w:r w:rsidR="00C8318F">
        <w:rPr>
          <w:rFonts w:ascii="Times New Roman" w:hAnsi="Times New Roman" w:cs="Times New Roman"/>
          <w:sz w:val="24"/>
          <w:szCs w:val="24"/>
        </w:rPr>
        <w:t>groups</w:t>
      </w:r>
      <w:r w:rsidR="00A16398" w:rsidRPr="00A16398">
        <w:rPr>
          <w:rFonts w:ascii="Times New Roman" w:hAnsi="Times New Roman" w:cs="Times New Roman"/>
          <w:sz w:val="24"/>
          <w:szCs w:val="24"/>
        </w:rPr>
        <w:t>.</w:t>
      </w:r>
      <w:r w:rsidR="00A16398">
        <w:rPr>
          <w:rFonts w:ascii="Times New Roman" w:hAnsi="Times New Roman" w:cs="Times New Roman"/>
          <w:sz w:val="24"/>
          <w:szCs w:val="24"/>
        </w:rPr>
        <w:t xml:space="preserve"> </w:t>
      </w:r>
      <w:r w:rsidR="00A16398" w:rsidRPr="00A16398">
        <w:rPr>
          <w:rFonts w:ascii="Times New Roman" w:hAnsi="Times New Roman" w:cs="Times New Roman"/>
          <w:sz w:val="24"/>
          <w:szCs w:val="24"/>
        </w:rPr>
        <w:t>T</w:t>
      </w:r>
      <w:r w:rsidR="00A16398">
        <w:rPr>
          <w:rFonts w:ascii="Times New Roman" w:hAnsi="Times New Roman" w:cs="Times New Roman"/>
          <w:sz w:val="24"/>
          <w:szCs w:val="24"/>
        </w:rPr>
        <w:t>h</w:t>
      </w:r>
      <w:r w:rsidR="00A16398" w:rsidRPr="00A16398">
        <w:rPr>
          <w:rFonts w:ascii="Times New Roman" w:hAnsi="Times New Roman" w:cs="Times New Roman"/>
          <w:sz w:val="24"/>
          <w:szCs w:val="24"/>
        </w:rPr>
        <w:t xml:space="preserve">ere is </w:t>
      </w:r>
      <w:r w:rsidR="00FF440F">
        <w:rPr>
          <w:rFonts w:ascii="Times New Roman" w:hAnsi="Times New Roman" w:cs="Times New Roman"/>
          <w:sz w:val="24"/>
          <w:szCs w:val="24"/>
        </w:rPr>
        <w:t>close</w:t>
      </w:r>
      <w:r w:rsidR="00A16398" w:rsidRPr="00A16398">
        <w:rPr>
          <w:rFonts w:ascii="Times New Roman" w:hAnsi="Times New Roman" w:cs="Times New Roman"/>
          <w:sz w:val="24"/>
          <w:szCs w:val="24"/>
        </w:rPr>
        <w:t xml:space="preserve"> agreement between the two methods, </w:t>
      </w:r>
      <w:r w:rsidR="00FF440F">
        <w:rPr>
          <w:rFonts w:ascii="Times New Roman" w:hAnsi="Times New Roman" w:cs="Times New Roman"/>
          <w:sz w:val="24"/>
          <w:szCs w:val="24"/>
        </w:rPr>
        <w:t xml:space="preserve">with </w:t>
      </w:r>
      <w:r w:rsidR="00A16398" w:rsidRPr="00A16398">
        <w:rPr>
          <w:rFonts w:ascii="Times New Roman" w:hAnsi="Times New Roman" w:cs="Times New Roman"/>
          <w:sz w:val="24"/>
          <w:szCs w:val="24"/>
        </w:rPr>
        <w:t>88 patients</w:t>
      </w:r>
      <w:r w:rsidR="00FF440F">
        <w:rPr>
          <w:rFonts w:ascii="Times New Roman" w:hAnsi="Times New Roman" w:cs="Times New Roman"/>
          <w:sz w:val="24"/>
          <w:szCs w:val="24"/>
        </w:rPr>
        <w:t xml:space="preserve"> classified</w:t>
      </w:r>
      <w:r w:rsidR="00A16398" w:rsidRPr="00A16398">
        <w:rPr>
          <w:rFonts w:ascii="Times New Roman" w:hAnsi="Times New Roman" w:cs="Times New Roman"/>
          <w:sz w:val="24"/>
          <w:szCs w:val="24"/>
        </w:rPr>
        <w:t xml:space="preserve"> in the same categories</w:t>
      </w:r>
      <w:r w:rsidR="00FF440F">
        <w:rPr>
          <w:rFonts w:ascii="Times New Roman" w:hAnsi="Times New Roman" w:cs="Times New Roman"/>
          <w:sz w:val="24"/>
          <w:szCs w:val="24"/>
        </w:rPr>
        <w:t xml:space="preserve"> and</w:t>
      </w:r>
      <w:r w:rsidR="00A16398" w:rsidRPr="00A16398">
        <w:rPr>
          <w:rFonts w:ascii="Times New Roman" w:hAnsi="Times New Roman" w:cs="Times New Roman"/>
          <w:sz w:val="24"/>
          <w:szCs w:val="24"/>
        </w:rPr>
        <w:t xml:space="preserve"> disagree</w:t>
      </w:r>
      <w:r w:rsidR="00FF440F">
        <w:rPr>
          <w:rFonts w:ascii="Times New Roman" w:hAnsi="Times New Roman" w:cs="Times New Roman"/>
          <w:sz w:val="24"/>
          <w:szCs w:val="24"/>
        </w:rPr>
        <w:t>ment</w:t>
      </w:r>
      <w:r w:rsidR="00A16398" w:rsidRPr="00A16398">
        <w:rPr>
          <w:rFonts w:ascii="Times New Roman" w:hAnsi="Times New Roman" w:cs="Times New Roman"/>
          <w:sz w:val="24"/>
          <w:szCs w:val="24"/>
        </w:rPr>
        <w:t xml:space="preserve"> for </w:t>
      </w:r>
      <w:r w:rsidR="002011A7" w:rsidRPr="00A16398">
        <w:rPr>
          <w:rFonts w:ascii="Times New Roman" w:hAnsi="Times New Roman" w:cs="Times New Roman"/>
          <w:sz w:val="24"/>
          <w:szCs w:val="24"/>
        </w:rPr>
        <w:t>1</w:t>
      </w:r>
      <w:r w:rsidR="002011A7">
        <w:rPr>
          <w:rFonts w:ascii="Times New Roman" w:hAnsi="Times New Roman" w:cs="Times New Roman"/>
          <w:sz w:val="24"/>
          <w:szCs w:val="24"/>
        </w:rPr>
        <w:t>8</w:t>
      </w:r>
      <w:r w:rsidR="002011A7" w:rsidRPr="00A16398">
        <w:rPr>
          <w:rFonts w:ascii="Times New Roman" w:hAnsi="Times New Roman" w:cs="Times New Roman"/>
          <w:sz w:val="24"/>
          <w:szCs w:val="24"/>
        </w:rPr>
        <w:t xml:space="preserve"> </w:t>
      </w:r>
      <w:r w:rsidR="00A16398" w:rsidRPr="00A16398">
        <w:rPr>
          <w:rFonts w:ascii="Times New Roman" w:hAnsi="Times New Roman" w:cs="Times New Roman"/>
          <w:sz w:val="24"/>
          <w:szCs w:val="24"/>
        </w:rPr>
        <w:t xml:space="preserve">out of </w:t>
      </w:r>
      <w:r w:rsidR="002011A7" w:rsidRPr="00A16398">
        <w:rPr>
          <w:rFonts w:ascii="Times New Roman" w:hAnsi="Times New Roman" w:cs="Times New Roman"/>
          <w:sz w:val="24"/>
          <w:szCs w:val="24"/>
        </w:rPr>
        <w:t>10</w:t>
      </w:r>
      <w:r w:rsidR="002011A7">
        <w:rPr>
          <w:rFonts w:ascii="Times New Roman" w:hAnsi="Times New Roman" w:cs="Times New Roman"/>
          <w:sz w:val="24"/>
          <w:szCs w:val="24"/>
        </w:rPr>
        <w:t>3</w:t>
      </w:r>
      <w:r w:rsidR="00FF440F">
        <w:rPr>
          <w:rFonts w:ascii="Times New Roman" w:hAnsi="Times New Roman" w:cs="Times New Roman"/>
          <w:sz w:val="24"/>
          <w:szCs w:val="24"/>
        </w:rPr>
        <w:t>,</w:t>
      </w:r>
      <w:r w:rsidR="00C8318F">
        <w:rPr>
          <w:rFonts w:ascii="Times New Roman" w:hAnsi="Times New Roman" w:cs="Times New Roman"/>
          <w:sz w:val="24"/>
          <w:szCs w:val="24"/>
        </w:rPr>
        <w:t xml:space="preserve"> with </w:t>
      </w:r>
      <w:r w:rsidR="00A16398" w:rsidRPr="00A16398">
        <w:rPr>
          <w:rFonts w:ascii="Times New Roman" w:hAnsi="Times New Roman" w:cs="Times New Roman"/>
          <w:sz w:val="24"/>
          <w:szCs w:val="24"/>
        </w:rPr>
        <w:t xml:space="preserve">Cohen's Kappa </w:t>
      </w:r>
      <w:r w:rsidR="00C8318F">
        <w:rPr>
          <w:rFonts w:ascii="Times New Roman" w:hAnsi="Times New Roman" w:cs="Times New Roman"/>
          <w:sz w:val="24"/>
          <w:szCs w:val="24"/>
        </w:rPr>
        <w:t xml:space="preserve">score </w:t>
      </w:r>
      <w:r w:rsidR="00A16398" w:rsidRPr="00A16398">
        <w:rPr>
          <w:rFonts w:ascii="Times New Roman" w:hAnsi="Times New Roman" w:cs="Times New Roman"/>
          <w:sz w:val="24"/>
          <w:szCs w:val="24"/>
        </w:rPr>
        <w:t>= 0.63</w:t>
      </w:r>
      <w:r w:rsidR="00AA3763">
        <w:rPr>
          <w:rFonts w:ascii="Times New Roman" w:hAnsi="Times New Roman" w:cs="Times New Roman"/>
          <w:sz w:val="24"/>
          <w:szCs w:val="24"/>
        </w:rPr>
        <w:t>.</w:t>
      </w:r>
      <w:r w:rsidR="00C8318F" w:rsidRPr="00C8318F">
        <w:t xml:space="preserve"> </w:t>
      </w:r>
      <w:r w:rsidR="00FF440F">
        <w:rPr>
          <w:rFonts w:ascii="Times New Roman" w:hAnsi="Times New Roman" w:cs="Times New Roman"/>
          <w:sz w:val="24"/>
          <w:szCs w:val="24"/>
        </w:rPr>
        <w:t>HC: Healthy controls;</w:t>
      </w:r>
      <w:r w:rsidR="00FF440F" w:rsidRPr="00C8318F">
        <w:rPr>
          <w:rFonts w:ascii="Times New Roman" w:hAnsi="Times New Roman" w:cs="Times New Roman"/>
          <w:sz w:val="24"/>
          <w:szCs w:val="24"/>
        </w:rPr>
        <w:t xml:space="preserve"> </w:t>
      </w:r>
      <w:r w:rsidR="00C8318F" w:rsidRPr="00C8318F">
        <w:rPr>
          <w:rFonts w:ascii="Times New Roman" w:hAnsi="Times New Roman" w:cs="Times New Roman"/>
          <w:sz w:val="24"/>
          <w:szCs w:val="24"/>
        </w:rPr>
        <w:t xml:space="preserve">MMA: Mild/Moderate non-smoking asthmatics; ppb: parts per billion; </w:t>
      </w:r>
      <w:proofErr w:type="spellStart"/>
      <w:r w:rsidR="00C8318F" w:rsidRPr="00C8318F">
        <w:rPr>
          <w:rFonts w:ascii="Times New Roman" w:hAnsi="Times New Roman" w:cs="Times New Roman"/>
          <w:sz w:val="24"/>
          <w:szCs w:val="24"/>
        </w:rPr>
        <w:t>SAn</w:t>
      </w:r>
      <w:proofErr w:type="spellEnd"/>
      <w:r w:rsidR="00C8318F" w:rsidRPr="00C8318F">
        <w:rPr>
          <w:rFonts w:ascii="Times New Roman" w:hAnsi="Times New Roman" w:cs="Times New Roman"/>
          <w:sz w:val="24"/>
          <w:szCs w:val="24"/>
        </w:rPr>
        <w:t>: Severe non-smoking asthma; SAs: Smokers and ex-smokers with severe asthma.</w:t>
      </w:r>
    </w:p>
    <w:p w14:paraId="72C53094" w14:textId="77777777" w:rsidR="00A16398" w:rsidRDefault="00A16398" w:rsidP="00A16398">
      <w:pPr>
        <w:spacing w:after="0" w:line="480" w:lineRule="auto"/>
        <w:jc w:val="both"/>
        <w:rPr>
          <w:rFonts w:ascii="Times New Roman" w:hAnsi="Times New Roman" w:cs="Times New Roman"/>
          <w:b/>
          <w:sz w:val="24"/>
          <w:szCs w:val="24"/>
        </w:rPr>
      </w:pPr>
    </w:p>
    <w:p w14:paraId="11E5A4A4" w14:textId="77777777" w:rsidR="00390F4F" w:rsidRDefault="00390F4F" w:rsidP="00AA1574">
      <w:pPr>
        <w:spacing w:after="0" w:line="480" w:lineRule="auto"/>
        <w:jc w:val="both"/>
        <w:rPr>
          <w:rFonts w:ascii="Times New Roman" w:hAnsi="Times New Roman" w:cs="Times New Roman"/>
          <w:sz w:val="24"/>
          <w:szCs w:val="24"/>
        </w:rPr>
      </w:pPr>
      <w:r w:rsidRPr="00390F4F">
        <w:rPr>
          <w:rFonts w:ascii="Times New Roman" w:hAnsi="Times New Roman" w:cs="Times New Roman"/>
          <w:b/>
          <w:sz w:val="24"/>
          <w:szCs w:val="24"/>
        </w:rPr>
        <w:t>Fig 2</w:t>
      </w:r>
      <w:r>
        <w:rPr>
          <w:rFonts w:ascii="Times New Roman" w:hAnsi="Times New Roman" w:cs="Times New Roman"/>
          <w:sz w:val="24"/>
          <w:szCs w:val="24"/>
        </w:rPr>
        <w:t xml:space="preserve">. </w:t>
      </w:r>
      <w:r w:rsidR="00BD7291">
        <w:rPr>
          <w:rFonts w:ascii="Times New Roman" w:hAnsi="Times New Roman" w:cs="Times New Roman"/>
          <w:b/>
          <w:sz w:val="24"/>
          <w:szCs w:val="24"/>
        </w:rPr>
        <w:t xml:space="preserve">Box plots </w:t>
      </w:r>
      <w:r w:rsidR="000834D7" w:rsidRPr="00961510">
        <w:rPr>
          <w:rFonts w:ascii="Times New Roman" w:hAnsi="Times New Roman" w:cs="Times New Roman"/>
          <w:b/>
          <w:sz w:val="24"/>
          <w:szCs w:val="24"/>
        </w:rPr>
        <w:t xml:space="preserve">of T2 </w:t>
      </w:r>
      <w:r w:rsidR="00C8318F" w:rsidRPr="00961510">
        <w:rPr>
          <w:rFonts w:ascii="Times New Roman" w:hAnsi="Times New Roman" w:cs="Times New Roman"/>
          <w:b/>
          <w:sz w:val="24"/>
          <w:szCs w:val="24"/>
        </w:rPr>
        <w:t>bio</w:t>
      </w:r>
      <w:r w:rsidR="000834D7" w:rsidRPr="00961510">
        <w:rPr>
          <w:rFonts w:ascii="Times New Roman" w:hAnsi="Times New Roman" w:cs="Times New Roman"/>
          <w:b/>
          <w:sz w:val="24"/>
          <w:szCs w:val="24"/>
        </w:rPr>
        <w:t>markers</w:t>
      </w:r>
      <w:r w:rsidR="00BD7291">
        <w:rPr>
          <w:rFonts w:ascii="Times New Roman" w:hAnsi="Times New Roman" w:cs="Times New Roman"/>
          <w:b/>
          <w:sz w:val="24"/>
          <w:szCs w:val="24"/>
        </w:rPr>
        <w:t xml:space="preserve"> distribution</w:t>
      </w:r>
      <w:r w:rsidR="000834D7" w:rsidRPr="00961510">
        <w:rPr>
          <w:rFonts w:ascii="Times New Roman" w:hAnsi="Times New Roman" w:cs="Times New Roman"/>
          <w:b/>
          <w:sz w:val="24"/>
          <w:szCs w:val="24"/>
        </w:rPr>
        <w:t xml:space="preserve"> in healthy controls </w:t>
      </w:r>
      <w:r w:rsidR="00C8318F" w:rsidRPr="00961510">
        <w:rPr>
          <w:rFonts w:ascii="Times New Roman" w:hAnsi="Times New Roman" w:cs="Times New Roman"/>
          <w:b/>
          <w:sz w:val="24"/>
          <w:szCs w:val="24"/>
        </w:rPr>
        <w:t xml:space="preserve">(HC) </w:t>
      </w:r>
      <w:r w:rsidR="000834D7" w:rsidRPr="00961510">
        <w:rPr>
          <w:rFonts w:ascii="Times New Roman" w:hAnsi="Times New Roman" w:cs="Times New Roman"/>
          <w:b/>
          <w:sz w:val="24"/>
          <w:szCs w:val="24"/>
        </w:rPr>
        <w:t>and patients classified as T2</w:t>
      </w:r>
      <w:r w:rsidR="00C01C73" w:rsidRPr="00961510">
        <w:rPr>
          <w:rFonts w:ascii="Times New Roman" w:hAnsi="Times New Roman" w:cs="Times New Roman"/>
          <w:b/>
          <w:sz w:val="24"/>
          <w:szCs w:val="24"/>
        </w:rPr>
        <w:t>-</w:t>
      </w:r>
      <w:r w:rsidR="00FF440F" w:rsidRPr="00961510">
        <w:rPr>
          <w:rFonts w:ascii="Times New Roman" w:hAnsi="Times New Roman" w:cs="Times New Roman"/>
          <w:b/>
          <w:sz w:val="24"/>
          <w:szCs w:val="24"/>
        </w:rPr>
        <w:t xml:space="preserve">low </w:t>
      </w:r>
      <w:r w:rsidR="000834D7" w:rsidRPr="00961510">
        <w:rPr>
          <w:rFonts w:ascii="Times New Roman" w:hAnsi="Times New Roman" w:cs="Times New Roman"/>
          <w:b/>
          <w:sz w:val="24"/>
          <w:szCs w:val="24"/>
        </w:rPr>
        <w:t>and T2</w:t>
      </w:r>
      <w:r w:rsidR="00C01C73" w:rsidRPr="00961510">
        <w:rPr>
          <w:rFonts w:ascii="Times New Roman" w:hAnsi="Times New Roman" w:cs="Times New Roman"/>
          <w:b/>
          <w:sz w:val="24"/>
          <w:szCs w:val="24"/>
        </w:rPr>
        <w:t>-</w:t>
      </w:r>
      <w:r w:rsidR="00FF440F" w:rsidRPr="00961510">
        <w:rPr>
          <w:rFonts w:ascii="Times New Roman" w:hAnsi="Times New Roman" w:cs="Times New Roman"/>
          <w:b/>
          <w:sz w:val="24"/>
          <w:szCs w:val="24"/>
        </w:rPr>
        <w:t>high</w:t>
      </w:r>
      <w:r w:rsidR="000834D7" w:rsidRPr="00961510">
        <w:rPr>
          <w:rFonts w:ascii="Times New Roman" w:hAnsi="Times New Roman" w:cs="Times New Roman"/>
          <w:b/>
          <w:sz w:val="24"/>
          <w:szCs w:val="24"/>
        </w:rPr>
        <w:t>.</w:t>
      </w:r>
      <w:r w:rsidR="000834D7" w:rsidRPr="000834D7">
        <w:rPr>
          <w:rFonts w:ascii="Times New Roman" w:hAnsi="Times New Roman" w:cs="Times New Roman"/>
          <w:sz w:val="24"/>
          <w:szCs w:val="24"/>
        </w:rPr>
        <w:t xml:space="preserve"> </w:t>
      </w:r>
      <w:r w:rsidR="00C8318F">
        <w:rPr>
          <w:rFonts w:ascii="Times New Roman" w:hAnsi="Times New Roman" w:cs="Times New Roman"/>
          <w:sz w:val="24"/>
          <w:szCs w:val="24"/>
        </w:rPr>
        <w:t>A</w:t>
      </w:r>
      <w:r w:rsidR="000834D7" w:rsidRPr="000834D7">
        <w:rPr>
          <w:rFonts w:ascii="Times New Roman" w:hAnsi="Times New Roman" w:cs="Times New Roman"/>
          <w:sz w:val="24"/>
          <w:szCs w:val="24"/>
        </w:rPr>
        <w:t xml:space="preserve">. Classification based on the </w:t>
      </w:r>
      <w:r w:rsidR="00C01C73">
        <w:rPr>
          <w:rFonts w:ascii="Times New Roman" w:hAnsi="Times New Roman" w:cs="Times New Roman"/>
          <w:sz w:val="24"/>
          <w:szCs w:val="24"/>
        </w:rPr>
        <w:t>enrichment score (</w:t>
      </w:r>
      <w:r w:rsidR="000834D7" w:rsidRPr="000834D7">
        <w:rPr>
          <w:rFonts w:ascii="Times New Roman" w:hAnsi="Times New Roman" w:cs="Times New Roman"/>
          <w:sz w:val="24"/>
          <w:szCs w:val="24"/>
        </w:rPr>
        <w:t>ES</w:t>
      </w:r>
      <w:r w:rsidR="00C01C73">
        <w:rPr>
          <w:rFonts w:ascii="Times New Roman" w:hAnsi="Times New Roman" w:cs="Times New Roman"/>
          <w:sz w:val="24"/>
          <w:szCs w:val="24"/>
        </w:rPr>
        <w:t>)</w:t>
      </w:r>
      <w:r w:rsidR="000834D7" w:rsidRPr="000834D7">
        <w:rPr>
          <w:rFonts w:ascii="Times New Roman" w:hAnsi="Times New Roman" w:cs="Times New Roman"/>
          <w:sz w:val="24"/>
          <w:szCs w:val="24"/>
        </w:rPr>
        <w:t xml:space="preserve"> of </w:t>
      </w:r>
      <w:r w:rsidR="00C01C73">
        <w:rPr>
          <w:rFonts w:ascii="Times New Roman" w:hAnsi="Times New Roman" w:cs="Times New Roman"/>
          <w:sz w:val="24"/>
          <w:szCs w:val="24"/>
        </w:rPr>
        <w:t>the</w:t>
      </w:r>
      <w:r w:rsidR="000834D7" w:rsidRPr="000834D7">
        <w:rPr>
          <w:rFonts w:ascii="Times New Roman" w:hAnsi="Times New Roman" w:cs="Times New Roman"/>
          <w:sz w:val="24"/>
          <w:szCs w:val="24"/>
        </w:rPr>
        <w:t xml:space="preserve"> IL-13 T2</w:t>
      </w:r>
      <w:r w:rsidR="00C01C73">
        <w:rPr>
          <w:rFonts w:ascii="Times New Roman" w:hAnsi="Times New Roman" w:cs="Times New Roman"/>
          <w:sz w:val="24"/>
          <w:szCs w:val="24"/>
        </w:rPr>
        <w:t>-</w:t>
      </w:r>
      <w:r w:rsidR="000834D7" w:rsidRPr="000834D7">
        <w:rPr>
          <w:rFonts w:ascii="Times New Roman" w:hAnsi="Times New Roman" w:cs="Times New Roman"/>
          <w:sz w:val="24"/>
          <w:szCs w:val="24"/>
        </w:rPr>
        <w:t>high gene signature.</w:t>
      </w:r>
      <w:r w:rsidR="00C8318F" w:rsidRPr="00C8318F">
        <w:rPr>
          <w:rFonts w:ascii="Times New Roman" w:hAnsi="Times New Roman" w:cs="Times New Roman"/>
          <w:sz w:val="24"/>
          <w:szCs w:val="24"/>
        </w:rPr>
        <w:t xml:space="preserve"> </w:t>
      </w:r>
      <w:r w:rsidR="00C8318F">
        <w:rPr>
          <w:rFonts w:ascii="Times New Roman" w:hAnsi="Times New Roman" w:cs="Times New Roman"/>
          <w:sz w:val="24"/>
          <w:szCs w:val="24"/>
        </w:rPr>
        <w:t>B</w:t>
      </w:r>
      <w:r w:rsidR="00C8318F" w:rsidRPr="000834D7">
        <w:rPr>
          <w:rFonts w:ascii="Times New Roman" w:hAnsi="Times New Roman" w:cs="Times New Roman"/>
          <w:sz w:val="24"/>
          <w:szCs w:val="24"/>
        </w:rPr>
        <w:t xml:space="preserve">. Classification based on the normalized average expression of </w:t>
      </w:r>
      <w:r w:rsidR="00C8318F" w:rsidRPr="00C8318F">
        <w:rPr>
          <w:rFonts w:ascii="Times New Roman" w:hAnsi="Times New Roman" w:cs="Times New Roman"/>
          <w:i/>
          <w:sz w:val="24"/>
          <w:szCs w:val="24"/>
        </w:rPr>
        <w:t>POSTN</w:t>
      </w:r>
      <w:r w:rsidR="00C8318F" w:rsidRPr="000834D7">
        <w:rPr>
          <w:rFonts w:ascii="Times New Roman" w:hAnsi="Times New Roman" w:cs="Times New Roman"/>
          <w:sz w:val="24"/>
          <w:szCs w:val="24"/>
        </w:rPr>
        <w:t xml:space="preserve"> and </w:t>
      </w:r>
      <w:r w:rsidR="00C8318F" w:rsidRPr="00C8318F">
        <w:rPr>
          <w:rFonts w:ascii="Times New Roman" w:hAnsi="Times New Roman" w:cs="Times New Roman"/>
          <w:i/>
          <w:sz w:val="24"/>
          <w:szCs w:val="24"/>
        </w:rPr>
        <w:t>SERPINB</w:t>
      </w:r>
      <w:r w:rsidR="00C8318F" w:rsidRPr="000834D7">
        <w:rPr>
          <w:rFonts w:ascii="Times New Roman" w:hAnsi="Times New Roman" w:cs="Times New Roman"/>
          <w:sz w:val="24"/>
          <w:szCs w:val="24"/>
        </w:rPr>
        <w:t>2 genes.</w:t>
      </w:r>
      <w:r w:rsidR="00C8318F" w:rsidRPr="00C8318F">
        <w:t xml:space="preserve"> </w:t>
      </w:r>
      <w:proofErr w:type="spellStart"/>
      <w:r w:rsidR="00C8318F" w:rsidRPr="00C8318F">
        <w:rPr>
          <w:rFonts w:ascii="Times New Roman" w:hAnsi="Times New Roman" w:cs="Times New Roman"/>
          <w:sz w:val="24"/>
          <w:szCs w:val="24"/>
        </w:rPr>
        <w:t>FeNO</w:t>
      </w:r>
      <w:proofErr w:type="spellEnd"/>
      <w:r w:rsidR="00C8318F" w:rsidRPr="00C8318F">
        <w:rPr>
          <w:rFonts w:ascii="Times New Roman" w:hAnsi="Times New Roman" w:cs="Times New Roman"/>
          <w:sz w:val="24"/>
          <w:szCs w:val="24"/>
        </w:rPr>
        <w:t>: Level of nitric oxide in exhaled breath</w:t>
      </w:r>
      <w:r w:rsidR="002011A7">
        <w:rPr>
          <w:rFonts w:ascii="Times New Roman" w:hAnsi="Times New Roman" w:cs="Times New Roman"/>
          <w:sz w:val="24"/>
          <w:szCs w:val="24"/>
        </w:rPr>
        <w:t xml:space="preserve">; </w:t>
      </w:r>
      <w:proofErr w:type="spellStart"/>
      <w:r w:rsidR="002011A7">
        <w:rPr>
          <w:rFonts w:ascii="Times New Roman" w:hAnsi="Times New Roman" w:cs="Times New Roman"/>
          <w:sz w:val="24"/>
          <w:szCs w:val="24"/>
        </w:rPr>
        <w:t>IgE</w:t>
      </w:r>
      <w:proofErr w:type="spellEnd"/>
      <w:r w:rsidR="002011A7">
        <w:rPr>
          <w:rFonts w:ascii="Times New Roman" w:hAnsi="Times New Roman" w:cs="Times New Roman"/>
          <w:sz w:val="24"/>
          <w:szCs w:val="24"/>
        </w:rPr>
        <w:t>: Immunoglobulin E</w:t>
      </w:r>
      <w:r w:rsidR="00C8318F">
        <w:rPr>
          <w:rFonts w:ascii="Times New Roman" w:hAnsi="Times New Roman" w:cs="Times New Roman"/>
          <w:sz w:val="24"/>
          <w:szCs w:val="24"/>
        </w:rPr>
        <w:t xml:space="preserve">. </w:t>
      </w:r>
      <w:r w:rsidR="00FF440F">
        <w:rPr>
          <w:rFonts w:ascii="Times New Roman" w:hAnsi="Times New Roman" w:cs="Times New Roman"/>
          <w:sz w:val="24"/>
          <w:szCs w:val="24"/>
        </w:rPr>
        <w:t>* p&lt;0.05; ** p&lt;0.01; *** p&lt;0.001.</w:t>
      </w:r>
    </w:p>
    <w:p w14:paraId="31E9D942" w14:textId="77777777" w:rsidR="00AA1574" w:rsidRDefault="00AA1574" w:rsidP="00AA1574">
      <w:pPr>
        <w:spacing w:after="0" w:line="480" w:lineRule="auto"/>
        <w:jc w:val="both"/>
        <w:rPr>
          <w:rFonts w:ascii="Times New Roman" w:hAnsi="Times New Roman" w:cs="Times New Roman"/>
          <w:b/>
          <w:sz w:val="24"/>
          <w:szCs w:val="24"/>
        </w:rPr>
      </w:pPr>
    </w:p>
    <w:p w14:paraId="73407CDC" w14:textId="77777777" w:rsidR="00C23E6C" w:rsidRDefault="003817A3" w:rsidP="00AA157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Fig 3</w:t>
      </w:r>
      <w:r w:rsidR="00390F4F" w:rsidRPr="00390F4F">
        <w:rPr>
          <w:rFonts w:ascii="Times New Roman" w:hAnsi="Times New Roman" w:cs="Times New Roman"/>
          <w:b/>
          <w:sz w:val="24"/>
          <w:szCs w:val="24"/>
        </w:rPr>
        <w:t>.</w:t>
      </w:r>
      <w:r w:rsidR="00390F4F" w:rsidRPr="00390F4F">
        <w:rPr>
          <w:rFonts w:ascii="Times New Roman" w:hAnsi="Times New Roman" w:cs="Times New Roman"/>
          <w:sz w:val="24"/>
          <w:szCs w:val="24"/>
        </w:rPr>
        <w:t xml:space="preserve"> </w:t>
      </w:r>
      <w:r w:rsidR="00390F4F" w:rsidRPr="00961510">
        <w:rPr>
          <w:rFonts w:ascii="Times New Roman" w:hAnsi="Times New Roman" w:cs="Times New Roman"/>
          <w:b/>
          <w:sz w:val="24"/>
          <w:szCs w:val="24"/>
        </w:rPr>
        <w:t>R</w:t>
      </w:r>
      <w:r w:rsidR="00C8318F" w:rsidRPr="00961510">
        <w:rPr>
          <w:rFonts w:ascii="Times New Roman" w:hAnsi="Times New Roman" w:cs="Times New Roman"/>
          <w:b/>
          <w:sz w:val="24"/>
          <w:szCs w:val="24"/>
        </w:rPr>
        <w:t xml:space="preserve">eceiver </w:t>
      </w:r>
      <w:r w:rsidR="00390F4F" w:rsidRPr="00961510">
        <w:rPr>
          <w:rFonts w:ascii="Times New Roman" w:hAnsi="Times New Roman" w:cs="Times New Roman"/>
          <w:b/>
          <w:sz w:val="24"/>
          <w:szCs w:val="24"/>
        </w:rPr>
        <w:t>O</w:t>
      </w:r>
      <w:r w:rsidR="00C8318F" w:rsidRPr="00961510">
        <w:rPr>
          <w:rFonts w:ascii="Times New Roman" w:hAnsi="Times New Roman" w:cs="Times New Roman"/>
          <w:b/>
          <w:sz w:val="24"/>
          <w:szCs w:val="24"/>
        </w:rPr>
        <w:t>perating Characteristic c</w:t>
      </w:r>
      <w:r w:rsidR="00390F4F" w:rsidRPr="00961510">
        <w:rPr>
          <w:rFonts w:ascii="Times New Roman" w:hAnsi="Times New Roman" w:cs="Times New Roman"/>
          <w:b/>
          <w:sz w:val="24"/>
          <w:szCs w:val="24"/>
        </w:rPr>
        <w:t xml:space="preserve">urves for classification of </w:t>
      </w:r>
      <w:r w:rsidR="00C8318F" w:rsidRPr="00961510">
        <w:rPr>
          <w:rFonts w:ascii="Times New Roman" w:hAnsi="Times New Roman" w:cs="Times New Roman"/>
          <w:b/>
          <w:sz w:val="24"/>
          <w:szCs w:val="24"/>
        </w:rPr>
        <w:t>asthmatic patients</w:t>
      </w:r>
      <w:r w:rsidR="00390F4F" w:rsidRPr="00961510">
        <w:rPr>
          <w:rFonts w:ascii="Times New Roman" w:hAnsi="Times New Roman" w:cs="Times New Roman"/>
          <w:b/>
          <w:sz w:val="24"/>
          <w:szCs w:val="24"/>
        </w:rPr>
        <w:t xml:space="preserve"> as T2</w:t>
      </w:r>
      <w:r w:rsidR="00C01C73" w:rsidRPr="00961510">
        <w:rPr>
          <w:rFonts w:ascii="Times New Roman" w:hAnsi="Times New Roman" w:cs="Times New Roman"/>
          <w:b/>
          <w:sz w:val="24"/>
          <w:szCs w:val="24"/>
        </w:rPr>
        <w:t>-</w:t>
      </w:r>
      <w:r w:rsidR="00390F4F" w:rsidRPr="00961510">
        <w:rPr>
          <w:rFonts w:ascii="Times New Roman" w:hAnsi="Times New Roman" w:cs="Times New Roman"/>
          <w:b/>
          <w:sz w:val="24"/>
          <w:szCs w:val="24"/>
        </w:rPr>
        <w:t xml:space="preserve">high, based on </w:t>
      </w:r>
      <w:proofErr w:type="spellStart"/>
      <w:r w:rsidR="00390F4F" w:rsidRPr="00961510">
        <w:rPr>
          <w:rFonts w:ascii="Times New Roman" w:hAnsi="Times New Roman" w:cs="Times New Roman"/>
          <w:b/>
          <w:sz w:val="24"/>
          <w:szCs w:val="24"/>
        </w:rPr>
        <w:t>FeNO</w:t>
      </w:r>
      <w:proofErr w:type="spellEnd"/>
      <w:r w:rsidR="00390F4F" w:rsidRPr="00961510">
        <w:rPr>
          <w:rFonts w:ascii="Times New Roman" w:hAnsi="Times New Roman" w:cs="Times New Roman"/>
          <w:b/>
          <w:sz w:val="24"/>
          <w:szCs w:val="24"/>
        </w:rPr>
        <w:t xml:space="preserve">, blood eosinophils and </w:t>
      </w:r>
      <w:r w:rsidR="00C8318F" w:rsidRPr="00961510">
        <w:rPr>
          <w:rFonts w:ascii="Times New Roman" w:hAnsi="Times New Roman" w:cs="Times New Roman"/>
          <w:b/>
          <w:sz w:val="24"/>
          <w:szCs w:val="24"/>
        </w:rPr>
        <w:t xml:space="preserve">serum </w:t>
      </w:r>
      <w:proofErr w:type="spellStart"/>
      <w:r w:rsidR="00390F4F" w:rsidRPr="00961510">
        <w:rPr>
          <w:rFonts w:ascii="Times New Roman" w:hAnsi="Times New Roman" w:cs="Times New Roman"/>
          <w:b/>
          <w:sz w:val="24"/>
          <w:szCs w:val="24"/>
        </w:rPr>
        <w:t>periostin</w:t>
      </w:r>
      <w:proofErr w:type="spellEnd"/>
      <w:r w:rsidR="00390F4F" w:rsidRPr="00961510">
        <w:rPr>
          <w:rFonts w:ascii="Times New Roman" w:hAnsi="Times New Roman" w:cs="Times New Roman"/>
          <w:b/>
          <w:sz w:val="24"/>
          <w:szCs w:val="24"/>
        </w:rPr>
        <w:t>.</w:t>
      </w:r>
      <w:r w:rsidR="00390F4F" w:rsidRPr="00390F4F">
        <w:rPr>
          <w:rFonts w:ascii="Times New Roman" w:hAnsi="Times New Roman" w:cs="Times New Roman"/>
          <w:sz w:val="24"/>
          <w:szCs w:val="24"/>
        </w:rPr>
        <w:t xml:space="preserve"> T2 categorization was based on IL</w:t>
      </w:r>
      <w:r w:rsidR="00C01C73">
        <w:rPr>
          <w:rFonts w:ascii="Times New Roman" w:hAnsi="Times New Roman" w:cs="Times New Roman"/>
          <w:sz w:val="24"/>
          <w:szCs w:val="24"/>
        </w:rPr>
        <w:t>-</w:t>
      </w:r>
      <w:r w:rsidR="00390F4F" w:rsidRPr="00390F4F">
        <w:rPr>
          <w:rFonts w:ascii="Times New Roman" w:hAnsi="Times New Roman" w:cs="Times New Roman"/>
          <w:sz w:val="24"/>
          <w:szCs w:val="24"/>
        </w:rPr>
        <w:t>13 T2 IVS signature.</w:t>
      </w:r>
      <w:r w:rsidR="00AA1574">
        <w:rPr>
          <w:rFonts w:ascii="Times New Roman" w:hAnsi="Times New Roman" w:cs="Times New Roman"/>
          <w:sz w:val="24"/>
          <w:szCs w:val="24"/>
        </w:rPr>
        <w:t xml:space="preserve"> </w:t>
      </w:r>
      <w:r w:rsidR="0041464B" w:rsidRPr="0041464B">
        <w:rPr>
          <w:rFonts w:ascii="Times New Roman" w:hAnsi="Times New Roman" w:cs="Times New Roman"/>
          <w:sz w:val="24"/>
          <w:szCs w:val="24"/>
        </w:rPr>
        <w:t xml:space="preserve">Receiver operating characteristics (ROC) analysis of peripheral blood eosinophils and </w:t>
      </w:r>
      <w:proofErr w:type="spellStart"/>
      <w:r w:rsidR="0041464B" w:rsidRPr="0041464B">
        <w:rPr>
          <w:rFonts w:ascii="Times New Roman" w:hAnsi="Times New Roman" w:cs="Times New Roman"/>
          <w:sz w:val="24"/>
          <w:szCs w:val="24"/>
        </w:rPr>
        <w:t>FeNO</w:t>
      </w:r>
      <w:proofErr w:type="spellEnd"/>
      <w:r w:rsidR="0041464B" w:rsidRPr="0041464B">
        <w:rPr>
          <w:rFonts w:ascii="Times New Roman" w:hAnsi="Times New Roman" w:cs="Times New Roman"/>
          <w:sz w:val="24"/>
          <w:szCs w:val="24"/>
        </w:rPr>
        <w:t xml:space="preserve"> </w:t>
      </w:r>
      <w:r w:rsidR="0041464B">
        <w:rPr>
          <w:rFonts w:ascii="Times New Roman" w:hAnsi="Times New Roman" w:cs="Times New Roman"/>
          <w:sz w:val="24"/>
          <w:szCs w:val="24"/>
        </w:rPr>
        <w:t xml:space="preserve">and serum </w:t>
      </w:r>
      <w:proofErr w:type="spellStart"/>
      <w:r w:rsidR="0041464B">
        <w:rPr>
          <w:rFonts w:ascii="Times New Roman" w:hAnsi="Times New Roman" w:cs="Times New Roman"/>
          <w:sz w:val="24"/>
          <w:szCs w:val="24"/>
        </w:rPr>
        <w:t>periostin</w:t>
      </w:r>
      <w:proofErr w:type="spellEnd"/>
      <w:r w:rsidR="0041464B">
        <w:rPr>
          <w:rFonts w:ascii="Times New Roman" w:hAnsi="Times New Roman" w:cs="Times New Roman"/>
          <w:sz w:val="24"/>
          <w:szCs w:val="24"/>
        </w:rPr>
        <w:t xml:space="preserve"> </w:t>
      </w:r>
      <w:r w:rsidR="0041464B" w:rsidRPr="0041464B">
        <w:rPr>
          <w:rFonts w:ascii="Times New Roman" w:hAnsi="Times New Roman" w:cs="Times New Roman"/>
          <w:sz w:val="24"/>
          <w:szCs w:val="24"/>
        </w:rPr>
        <w:t xml:space="preserve">as biomarkers of </w:t>
      </w:r>
      <w:r w:rsidR="00AC4B06">
        <w:rPr>
          <w:rFonts w:ascii="Times New Roman" w:hAnsi="Times New Roman" w:cs="Times New Roman"/>
          <w:sz w:val="24"/>
          <w:szCs w:val="24"/>
        </w:rPr>
        <w:t>T</w:t>
      </w:r>
      <w:r w:rsidR="0041464B">
        <w:rPr>
          <w:rFonts w:ascii="Times New Roman" w:hAnsi="Times New Roman" w:cs="Times New Roman"/>
          <w:sz w:val="24"/>
          <w:szCs w:val="24"/>
        </w:rPr>
        <w:t>2 expression</w:t>
      </w:r>
      <w:r w:rsidR="0041464B" w:rsidRPr="0041464B">
        <w:rPr>
          <w:rFonts w:ascii="Times New Roman" w:hAnsi="Times New Roman" w:cs="Times New Roman"/>
          <w:sz w:val="24"/>
          <w:szCs w:val="24"/>
        </w:rPr>
        <w:t xml:space="preserve"> was performed, using the </w:t>
      </w:r>
      <w:proofErr w:type="spellStart"/>
      <w:r w:rsidR="0041464B" w:rsidRPr="0041464B">
        <w:rPr>
          <w:rFonts w:ascii="Times New Roman" w:hAnsi="Times New Roman" w:cs="Times New Roman"/>
          <w:sz w:val="24"/>
          <w:szCs w:val="24"/>
        </w:rPr>
        <w:t>pROC</w:t>
      </w:r>
      <w:proofErr w:type="spellEnd"/>
      <w:r w:rsidR="0041464B" w:rsidRPr="0041464B">
        <w:rPr>
          <w:rFonts w:ascii="Times New Roman" w:hAnsi="Times New Roman" w:cs="Times New Roman"/>
          <w:sz w:val="24"/>
          <w:szCs w:val="24"/>
        </w:rPr>
        <w:t xml:space="preserve"> R package which applies bootstrapping to produce the curves and estimate confidence intervals.</w:t>
      </w:r>
      <w:r w:rsidR="0073344A">
        <w:rPr>
          <w:rFonts w:ascii="Times New Roman" w:hAnsi="Times New Roman" w:cs="Times New Roman"/>
          <w:sz w:val="24"/>
          <w:szCs w:val="24"/>
        </w:rPr>
        <w:t xml:space="preserve"> </w:t>
      </w:r>
      <w:r w:rsidR="0073344A" w:rsidRPr="0041464B">
        <w:rPr>
          <w:rFonts w:ascii="Times New Roman" w:hAnsi="Times New Roman" w:cs="Times New Roman"/>
          <w:sz w:val="24"/>
          <w:szCs w:val="24"/>
        </w:rPr>
        <w:t xml:space="preserve">For </w:t>
      </w:r>
      <w:proofErr w:type="spellStart"/>
      <w:r w:rsidR="0073344A" w:rsidRPr="0041464B">
        <w:rPr>
          <w:rFonts w:ascii="Times New Roman" w:hAnsi="Times New Roman" w:cs="Times New Roman"/>
          <w:sz w:val="24"/>
          <w:szCs w:val="24"/>
        </w:rPr>
        <w:t>FeNO</w:t>
      </w:r>
      <w:proofErr w:type="spellEnd"/>
      <w:r w:rsidR="0073344A" w:rsidRPr="0041464B">
        <w:rPr>
          <w:rFonts w:ascii="Times New Roman" w:hAnsi="Times New Roman" w:cs="Times New Roman"/>
          <w:sz w:val="24"/>
          <w:szCs w:val="24"/>
        </w:rPr>
        <w:t>, the highest sensitivity and specificity w</w:t>
      </w:r>
      <w:r w:rsidR="00C8318F">
        <w:rPr>
          <w:rFonts w:ascii="Times New Roman" w:hAnsi="Times New Roman" w:cs="Times New Roman"/>
          <w:sz w:val="24"/>
          <w:szCs w:val="24"/>
        </w:rPr>
        <w:t>ere</w:t>
      </w:r>
      <w:r w:rsidR="0073344A" w:rsidRPr="0041464B">
        <w:rPr>
          <w:rFonts w:ascii="Times New Roman" w:hAnsi="Times New Roman" w:cs="Times New Roman"/>
          <w:sz w:val="24"/>
          <w:szCs w:val="24"/>
        </w:rPr>
        <w:t xml:space="preserve"> observed at a threshold of </w:t>
      </w:r>
      <w:r w:rsidR="0073344A">
        <w:rPr>
          <w:rFonts w:ascii="Times New Roman" w:hAnsi="Times New Roman" w:cs="Times New Roman"/>
          <w:sz w:val="24"/>
          <w:szCs w:val="24"/>
        </w:rPr>
        <w:t>41.5</w:t>
      </w:r>
      <w:r w:rsidR="0073344A" w:rsidRPr="0041464B">
        <w:rPr>
          <w:rFonts w:ascii="Times New Roman" w:hAnsi="Times New Roman" w:cs="Times New Roman"/>
          <w:sz w:val="24"/>
          <w:szCs w:val="24"/>
        </w:rPr>
        <w:t xml:space="preserve"> ppb (AUC=</w:t>
      </w:r>
      <w:r w:rsidR="0073344A">
        <w:rPr>
          <w:rFonts w:ascii="Times New Roman" w:hAnsi="Times New Roman" w:cs="Times New Roman"/>
          <w:sz w:val="24"/>
          <w:szCs w:val="24"/>
        </w:rPr>
        <w:t xml:space="preserve"> 6</w:t>
      </w:r>
      <w:r w:rsidR="00FF440F">
        <w:rPr>
          <w:rFonts w:ascii="Times New Roman" w:hAnsi="Times New Roman" w:cs="Times New Roman"/>
          <w:sz w:val="24"/>
          <w:szCs w:val="24"/>
        </w:rPr>
        <w:t>7.</w:t>
      </w:r>
      <w:r w:rsidR="0073344A">
        <w:rPr>
          <w:rFonts w:ascii="Times New Roman" w:hAnsi="Times New Roman" w:cs="Times New Roman"/>
          <w:sz w:val="24"/>
          <w:szCs w:val="24"/>
        </w:rPr>
        <w:t>8</w:t>
      </w:r>
      <w:r w:rsidR="0073344A" w:rsidRPr="0041464B">
        <w:rPr>
          <w:rFonts w:ascii="Times New Roman" w:hAnsi="Times New Roman" w:cs="Times New Roman"/>
          <w:sz w:val="24"/>
          <w:szCs w:val="24"/>
        </w:rPr>
        <w:t>%)</w:t>
      </w:r>
      <w:r w:rsidR="0073344A">
        <w:rPr>
          <w:rFonts w:ascii="Times New Roman" w:hAnsi="Times New Roman" w:cs="Times New Roman"/>
          <w:sz w:val="24"/>
          <w:szCs w:val="24"/>
        </w:rPr>
        <w:t>.</w:t>
      </w:r>
      <w:r w:rsidR="0041464B" w:rsidRPr="0041464B">
        <w:rPr>
          <w:rFonts w:ascii="Times New Roman" w:hAnsi="Times New Roman" w:cs="Times New Roman"/>
          <w:sz w:val="24"/>
          <w:szCs w:val="24"/>
        </w:rPr>
        <w:t xml:space="preserve"> For peripheral blood eosinophil</w:t>
      </w:r>
      <w:r w:rsidR="00FF440F">
        <w:rPr>
          <w:rFonts w:ascii="Times New Roman" w:hAnsi="Times New Roman" w:cs="Times New Roman"/>
          <w:sz w:val="24"/>
          <w:szCs w:val="24"/>
        </w:rPr>
        <w:t xml:space="preserve"> count</w:t>
      </w:r>
      <w:r w:rsidR="0041464B" w:rsidRPr="0041464B">
        <w:rPr>
          <w:rFonts w:ascii="Times New Roman" w:hAnsi="Times New Roman" w:cs="Times New Roman"/>
          <w:sz w:val="24"/>
          <w:szCs w:val="24"/>
        </w:rPr>
        <w:t xml:space="preserve">, the highest combination of sensitivity and </w:t>
      </w:r>
      <w:r w:rsidR="0073344A" w:rsidRPr="0041464B">
        <w:rPr>
          <w:rFonts w:ascii="Times New Roman" w:hAnsi="Times New Roman" w:cs="Times New Roman"/>
          <w:sz w:val="24"/>
          <w:szCs w:val="24"/>
        </w:rPr>
        <w:t xml:space="preserve">specificity </w:t>
      </w:r>
      <w:r w:rsidR="0073344A">
        <w:rPr>
          <w:rFonts w:ascii="Times New Roman" w:hAnsi="Times New Roman" w:cs="Times New Roman"/>
          <w:sz w:val="24"/>
          <w:szCs w:val="24"/>
        </w:rPr>
        <w:t>was</w:t>
      </w:r>
      <w:r w:rsidR="0041464B" w:rsidRPr="0041464B">
        <w:rPr>
          <w:rFonts w:ascii="Times New Roman" w:hAnsi="Times New Roman" w:cs="Times New Roman"/>
          <w:sz w:val="24"/>
          <w:szCs w:val="24"/>
        </w:rPr>
        <w:t xml:space="preserve"> reached </w:t>
      </w:r>
      <w:r w:rsidR="0073344A" w:rsidRPr="0041464B">
        <w:rPr>
          <w:rFonts w:ascii="Times New Roman" w:hAnsi="Times New Roman" w:cs="Times New Roman"/>
          <w:sz w:val="24"/>
          <w:szCs w:val="24"/>
        </w:rPr>
        <w:t xml:space="preserve">at </w:t>
      </w:r>
      <w:r w:rsidR="0073344A">
        <w:rPr>
          <w:rFonts w:ascii="Times New Roman" w:hAnsi="Times New Roman" w:cs="Times New Roman"/>
          <w:sz w:val="24"/>
          <w:szCs w:val="24"/>
        </w:rPr>
        <w:t>115</w:t>
      </w:r>
      <w:r w:rsidR="00C8318F">
        <w:rPr>
          <w:rFonts w:ascii="Times New Roman" w:hAnsi="Times New Roman" w:cs="Times New Roman"/>
          <w:sz w:val="24"/>
          <w:szCs w:val="24"/>
        </w:rPr>
        <w:t>/µL</w:t>
      </w:r>
      <w:r w:rsidR="0073344A">
        <w:rPr>
          <w:rFonts w:ascii="Times New Roman" w:hAnsi="Times New Roman" w:cs="Times New Roman"/>
          <w:sz w:val="24"/>
          <w:szCs w:val="24"/>
        </w:rPr>
        <w:t xml:space="preserve"> (</w:t>
      </w:r>
      <w:r w:rsidR="0041464B" w:rsidRPr="0041464B">
        <w:rPr>
          <w:rFonts w:ascii="Times New Roman" w:hAnsi="Times New Roman" w:cs="Times New Roman"/>
          <w:sz w:val="24"/>
          <w:szCs w:val="24"/>
        </w:rPr>
        <w:t>AUC=</w:t>
      </w:r>
      <w:r w:rsidR="00562394">
        <w:rPr>
          <w:rFonts w:ascii="Times New Roman" w:hAnsi="Times New Roman" w:cs="Times New Roman"/>
          <w:sz w:val="24"/>
          <w:szCs w:val="24"/>
        </w:rPr>
        <w:t>68</w:t>
      </w:r>
      <w:r w:rsidR="00FF440F">
        <w:rPr>
          <w:rFonts w:ascii="Times New Roman" w:hAnsi="Times New Roman" w:cs="Times New Roman"/>
          <w:sz w:val="24"/>
          <w:szCs w:val="24"/>
        </w:rPr>
        <w:t>.9</w:t>
      </w:r>
      <w:r w:rsidR="0073344A">
        <w:rPr>
          <w:rFonts w:ascii="Times New Roman" w:hAnsi="Times New Roman" w:cs="Times New Roman"/>
          <w:sz w:val="24"/>
          <w:szCs w:val="24"/>
        </w:rPr>
        <w:t>%).</w:t>
      </w:r>
      <w:r w:rsidR="00562394">
        <w:rPr>
          <w:rFonts w:ascii="Times New Roman" w:hAnsi="Times New Roman" w:cs="Times New Roman"/>
          <w:sz w:val="24"/>
          <w:szCs w:val="24"/>
        </w:rPr>
        <w:t xml:space="preserve"> </w:t>
      </w:r>
      <w:r w:rsidR="00562394" w:rsidRPr="0041464B">
        <w:rPr>
          <w:rFonts w:ascii="Times New Roman" w:hAnsi="Times New Roman" w:cs="Times New Roman"/>
          <w:sz w:val="24"/>
          <w:szCs w:val="24"/>
        </w:rPr>
        <w:t xml:space="preserve">For </w:t>
      </w:r>
      <w:r w:rsidR="00562394">
        <w:rPr>
          <w:rFonts w:ascii="Times New Roman" w:hAnsi="Times New Roman" w:cs="Times New Roman"/>
          <w:sz w:val="24"/>
          <w:szCs w:val="24"/>
        </w:rPr>
        <w:t>sputum</w:t>
      </w:r>
      <w:r w:rsidR="00562394" w:rsidRPr="0041464B">
        <w:rPr>
          <w:rFonts w:ascii="Times New Roman" w:hAnsi="Times New Roman" w:cs="Times New Roman"/>
          <w:sz w:val="24"/>
          <w:szCs w:val="24"/>
        </w:rPr>
        <w:t xml:space="preserve"> </w:t>
      </w:r>
      <w:r w:rsidR="00562394">
        <w:rPr>
          <w:rFonts w:ascii="Times New Roman" w:hAnsi="Times New Roman" w:cs="Times New Roman"/>
          <w:sz w:val="24"/>
          <w:szCs w:val="24"/>
        </w:rPr>
        <w:t>eosinophils</w:t>
      </w:r>
      <w:r w:rsidR="00562394" w:rsidRPr="0041464B">
        <w:rPr>
          <w:rFonts w:ascii="Times New Roman" w:hAnsi="Times New Roman" w:cs="Times New Roman"/>
          <w:sz w:val="24"/>
          <w:szCs w:val="24"/>
        </w:rPr>
        <w:t xml:space="preserve">, the highest combination of sensitivity and specificity </w:t>
      </w:r>
      <w:r w:rsidR="00562394">
        <w:rPr>
          <w:rFonts w:ascii="Times New Roman" w:hAnsi="Times New Roman" w:cs="Times New Roman"/>
          <w:sz w:val="24"/>
          <w:szCs w:val="24"/>
        </w:rPr>
        <w:t>was</w:t>
      </w:r>
      <w:r w:rsidR="00562394" w:rsidRPr="0041464B">
        <w:rPr>
          <w:rFonts w:ascii="Times New Roman" w:hAnsi="Times New Roman" w:cs="Times New Roman"/>
          <w:sz w:val="24"/>
          <w:szCs w:val="24"/>
        </w:rPr>
        <w:t xml:space="preserve"> reached at </w:t>
      </w:r>
      <w:r w:rsidR="00020DEC">
        <w:rPr>
          <w:rFonts w:ascii="Times New Roman" w:hAnsi="Times New Roman" w:cs="Times New Roman"/>
          <w:sz w:val="24"/>
          <w:szCs w:val="24"/>
        </w:rPr>
        <w:t>1.4</w:t>
      </w:r>
      <w:r w:rsidR="00562394">
        <w:rPr>
          <w:rFonts w:ascii="Times New Roman" w:hAnsi="Times New Roman" w:cs="Times New Roman"/>
          <w:sz w:val="24"/>
          <w:szCs w:val="24"/>
        </w:rPr>
        <w:t>% (</w:t>
      </w:r>
      <w:r w:rsidR="00562394" w:rsidRPr="0041464B">
        <w:rPr>
          <w:rFonts w:ascii="Times New Roman" w:hAnsi="Times New Roman" w:cs="Times New Roman"/>
          <w:sz w:val="24"/>
          <w:szCs w:val="24"/>
        </w:rPr>
        <w:t>AUC=</w:t>
      </w:r>
      <w:r w:rsidR="00AF6C28">
        <w:rPr>
          <w:rFonts w:ascii="Times New Roman" w:hAnsi="Times New Roman" w:cs="Times New Roman"/>
          <w:sz w:val="24"/>
          <w:szCs w:val="24"/>
        </w:rPr>
        <w:t>78</w:t>
      </w:r>
      <w:r w:rsidR="00FF440F">
        <w:rPr>
          <w:rFonts w:ascii="Times New Roman" w:hAnsi="Times New Roman" w:cs="Times New Roman"/>
          <w:sz w:val="24"/>
          <w:szCs w:val="24"/>
        </w:rPr>
        <w:t>.1</w:t>
      </w:r>
      <w:r w:rsidR="00562394">
        <w:rPr>
          <w:rFonts w:ascii="Times New Roman" w:hAnsi="Times New Roman" w:cs="Times New Roman"/>
          <w:sz w:val="24"/>
          <w:szCs w:val="24"/>
        </w:rPr>
        <w:t>%)</w:t>
      </w:r>
      <w:r w:rsidR="00AA3763">
        <w:rPr>
          <w:rFonts w:ascii="Times New Roman" w:hAnsi="Times New Roman" w:cs="Times New Roman"/>
          <w:sz w:val="24"/>
          <w:szCs w:val="24"/>
        </w:rPr>
        <w:t>.</w:t>
      </w:r>
      <w:r w:rsidR="007D1ECF">
        <w:rPr>
          <w:rFonts w:ascii="Times New Roman" w:hAnsi="Times New Roman" w:cs="Times New Roman"/>
          <w:sz w:val="24"/>
          <w:szCs w:val="24"/>
        </w:rPr>
        <w:t xml:space="preserve"> </w:t>
      </w:r>
      <w:r w:rsidR="00020DEC">
        <w:rPr>
          <w:rFonts w:ascii="Times New Roman" w:hAnsi="Times New Roman" w:cs="Times New Roman"/>
          <w:sz w:val="24"/>
          <w:szCs w:val="24"/>
        </w:rPr>
        <w:t xml:space="preserve">For serum </w:t>
      </w:r>
      <w:proofErr w:type="spellStart"/>
      <w:r w:rsidR="00020DEC">
        <w:rPr>
          <w:rFonts w:ascii="Times New Roman" w:hAnsi="Times New Roman" w:cs="Times New Roman"/>
          <w:sz w:val="24"/>
          <w:szCs w:val="24"/>
        </w:rPr>
        <w:t>IgE</w:t>
      </w:r>
      <w:proofErr w:type="spellEnd"/>
      <w:r w:rsidR="00020DEC">
        <w:rPr>
          <w:rFonts w:ascii="Times New Roman" w:hAnsi="Times New Roman" w:cs="Times New Roman"/>
          <w:sz w:val="24"/>
          <w:szCs w:val="24"/>
        </w:rPr>
        <w:t xml:space="preserve">, </w:t>
      </w:r>
      <w:r w:rsidR="00020DEC" w:rsidRPr="0041464B">
        <w:rPr>
          <w:rFonts w:ascii="Times New Roman" w:hAnsi="Times New Roman" w:cs="Times New Roman"/>
          <w:sz w:val="24"/>
          <w:szCs w:val="24"/>
        </w:rPr>
        <w:t xml:space="preserve">the highest combination of sensitivity and specificity </w:t>
      </w:r>
      <w:r w:rsidR="00020DEC">
        <w:rPr>
          <w:rFonts w:ascii="Times New Roman" w:hAnsi="Times New Roman" w:cs="Times New Roman"/>
          <w:sz w:val="24"/>
          <w:szCs w:val="24"/>
        </w:rPr>
        <w:t>was</w:t>
      </w:r>
      <w:r w:rsidR="00020DEC" w:rsidRPr="0041464B">
        <w:rPr>
          <w:rFonts w:ascii="Times New Roman" w:hAnsi="Times New Roman" w:cs="Times New Roman"/>
          <w:sz w:val="24"/>
          <w:szCs w:val="24"/>
        </w:rPr>
        <w:t xml:space="preserve"> reached at </w:t>
      </w:r>
      <w:r w:rsidR="00020DEC" w:rsidRPr="00020DEC">
        <w:rPr>
          <w:rFonts w:ascii="Times New Roman" w:hAnsi="Times New Roman" w:cs="Times New Roman"/>
          <w:sz w:val="24"/>
          <w:szCs w:val="24"/>
        </w:rPr>
        <w:t xml:space="preserve">124 </w:t>
      </w:r>
      <w:r w:rsidR="00020DEC" w:rsidRPr="00117073">
        <w:rPr>
          <w:rFonts w:ascii="Times New Roman" w:eastAsia="Times New Roman" w:hAnsi="Times New Roman" w:cs="Times New Roman"/>
          <w:color w:val="000000"/>
          <w:sz w:val="24"/>
          <w:szCs w:val="24"/>
          <w:lang w:val="en-US"/>
        </w:rPr>
        <w:t>IU/mL</w:t>
      </w:r>
      <w:r w:rsidR="00020DEC">
        <w:rPr>
          <w:rFonts w:ascii="Times New Roman" w:hAnsi="Times New Roman" w:cs="Times New Roman"/>
          <w:sz w:val="24"/>
          <w:szCs w:val="24"/>
        </w:rPr>
        <w:t xml:space="preserve"> (</w:t>
      </w:r>
      <w:r w:rsidR="00020DEC" w:rsidRPr="0041464B">
        <w:rPr>
          <w:rFonts w:ascii="Times New Roman" w:hAnsi="Times New Roman" w:cs="Times New Roman"/>
          <w:sz w:val="24"/>
          <w:szCs w:val="24"/>
        </w:rPr>
        <w:t>AUC=</w:t>
      </w:r>
      <w:r w:rsidR="00020DEC">
        <w:rPr>
          <w:rFonts w:ascii="Times New Roman" w:hAnsi="Times New Roman" w:cs="Times New Roman"/>
          <w:sz w:val="24"/>
          <w:szCs w:val="24"/>
        </w:rPr>
        <w:t xml:space="preserve">62.2%).  </w:t>
      </w:r>
      <w:proofErr w:type="spellStart"/>
      <w:r w:rsidR="00020DEC">
        <w:rPr>
          <w:rFonts w:ascii="Times New Roman" w:hAnsi="Times New Roman" w:cs="Times New Roman"/>
          <w:sz w:val="24"/>
          <w:szCs w:val="24"/>
        </w:rPr>
        <w:t>Periostin</w:t>
      </w:r>
      <w:proofErr w:type="spellEnd"/>
      <w:r w:rsidR="00020DEC">
        <w:rPr>
          <w:rFonts w:ascii="Times New Roman" w:hAnsi="Times New Roman" w:cs="Times New Roman"/>
          <w:sz w:val="24"/>
          <w:szCs w:val="24"/>
        </w:rPr>
        <w:t xml:space="preserve"> exhibited the worse performance, achieving classification equivalent to random.</w:t>
      </w:r>
    </w:p>
    <w:p w14:paraId="0C02F37E" w14:textId="77777777" w:rsidR="002011A7" w:rsidRDefault="002011A7" w:rsidP="00AA1574">
      <w:pPr>
        <w:spacing w:after="0" w:line="480" w:lineRule="auto"/>
        <w:jc w:val="both"/>
        <w:rPr>
          <w:rFonts w:ascii="Times New Roman" w:hAnsi="Times New Roman" w:cs="Times New Roman"/>
          <w:sz w:val="24"/>
          <w:szCs w:val="24"/>
        </w:rPr>
      </w:pPr>
    </w:p>
    <w:p w14:paraId="6843EE14" w14:textId="77777777" w:rsidR="00BA198A" w:rsidRDefault="003817A3" w:rsidP="00AA157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Fig 4</w:t>
      </w:r>
      <w:r w:rsidRPr="00390F4F">
        <w:rPr>
          <w:rFonts w:ascii="Times New Roman" w:hAnsi="Times New Roman" w:cs="Times New Roman"/>
          <w:b/>
          <w:sz w:val="24"/>
          <w:szCs w:val="24"/>
        </w:rPr>
        <w:t>.</w:t>
      </w:r>
      <w:r>
        <w:rPr>
          <w:rFonts w:ascii="Times New Roman" w:hAnsi="Times New Roman" w:cs="Times New Roman"/>
          <w:sz w:val="24"/>
          <w:szCs w:val="24"/>
        </w:rPr>
        <w:t xml:space="preserve"> </w:t>
      </w:r>
      <w:r w:rsidRPr="00390F4F">
        <w:rPr>
          <w:rFonts w:ascii="Times New Roman" w:hAnsi="Times New Roman" w:cs="Times New Roman"/>
          <w:sz w:val="24"/>
          <w:szCs w:val="24"/>
        </w:rPr>
        <w:t xml:space="preserve">A. Venn Diagram displaying overlap of patients with high levels of </w:t>
      </w:r>
      <w:proofErr w:type="spellStart"/>
      <w:r w:rsidRPr="00390F4F">
        <w:rPr>
          <w:rFonts w:ascii="Times New Roman" w:hAnsi="Times New Roman" w:cs="Times New Roman"/>
          <w:sz w:val="24"/>
          <w:szCs w:val="24"/>
        </w:rPr>
        <w:t>FeNO</w:t>
      </w:r>
      <w:proofErr w:type="spellEnd"/>
      <w:r w:rsidRPr="00390F4F">
        <w:rPr>
          <w:rFonts w:ascii="Times New Roman" w:hAnsi="Times New Roman" w:cs="Times New Roman"/>
          <w:sz w:val="24"/>
          <w:szCs w:val="24"/>
        </w:rPr>
        <w:t xml:space="preserve"> (≥ 30ppb), blood eosinophils (≥300</w:t>
      </w:r>
      <w:r>
        <w:rPr>
          <w:rFonts w:ascii="Times New Roman" w:hAnsi="Times New Roman" w:cs="Times New Roman"/>
          <w:sz w:val="24"/>
          <w:szCs w:val="24"/>
        </w:rPr>
        <w:t>/µL</w:t>
      </w:r>
      <w:r w:rsidRPr="00390F4F">
        <w:rPr>
          <w:rFonts w:ascii="Times New Roman" w:hAnsi="Times New Roman" w:cs="Times New Roman"/>
          <w:sz w:val="24"/>
          <w:szCs w:val="24"/>
        </w:rPr>
        <w:t xml:space="preserve">), and serum </w:t>
      </w:r>
      <w:proofErr w:type="spellStart"/>
      <w:r w:rsidRPr="00390F4F">
        <w:rPr>
          <w:rFonts w:ascii="Times New Roman" w:hAnsi="Times New Roman" w:cs="Times New Roman"/>
          <w:sz w:val="24"/>
          <w:szCs w:val="24"/>
        </w:rPr>
        <w:t>periostin</w:t>
      </w:r>
      <w:proofErr w:type="spellEnd"/>
      <w:r w:rsidRPr="00390F4F">
        <w:rPr>
          <w:rFonts w:ascii="Times New Roman" w:hAnsi="Times New Roman" w:cs="Times New Roman"/>
          <w:sz w:val="24"/>
          <w:szCs w:val="24"/>
        </w:rPr>
        <w:t xml:space="preserve"> (≥55µg/L). B. </w:t>
      </w:r>
      <w:r>
        <w:rPr>
          <w:rFonts w:ascii="Times New Roman" w:hAnsi="Times New Roman" w:cs="Times New Roman"/>
          <w:sz w:val="24"/>
          <w:szCs w:val="24"/>
        </w:rPr>
        <w:t xml:space="preserve">Box plot of </w:t>
      </w:r>
      <w:r w:rsidRPr="00390F4F">
        <w:rPr>
          <w:rFonts w:ascii="Times New Roman" w:hAnsi="Times New Roman" w:cs="Times New Roman"/>
          <w:sz w:val="24"/>
          <w:szCs w:val="24"/>
        </w:rPr>
        <w:t>IL-13 T2</w:t>
      </w:r>
      <w:r>
        <w:rPr>
          <w:rFonts w:ascii="Times New Roman" w:hAnsi="Times New Roman" w:cs="Times New Roman"/>
          <w:sz w:val="24"/>
          <w:szCs w:val="24"/>
        </w:rPr>
        <w:t>-</w:t>
      </w:r>
      <w:r w:rsidRPr="00390F4F">
        <w:rPr>
          <w:rFonts w:ascii="Times New Roman" w:hAnsi="Times New Roman" w:cs="Times New Roman"/>
          <w:sz w:val="24"/>
          <w:szCs w:val="24"/>
        </w:rPr>
        <w:t xml:space="preserve">high signature </w:t>
      </w:r>
      <w:r>
        <w:rPr>
          <w:rFonts w:ascii="Times New Roman" w:hAnsi="Times New Roman" w:cs="Times New Roman"/>
          <w:sz w:val="24"/>
          <w:szCs w:val="24"/>
        </w:rPr>
        <w:t>enrichment score (</w:t>
      </w:r>
      <w:r w:rsidRPr="00390F4F">
        <w:rPr>
          <w:rFonts w:ascii="Times New Roman" w:hAnsi="Times New Roman" w:cs="Times New Roman"/>
          <w:sz w:val="24"/>
          <w:szCs w:val="24"/>
        </w:rPr>
        <w:t>ES</w:t>
      </w:r>
      <w:r>
        <w:rPr>
          <w:rFonts w:ascii="Times New Roman" w:hAnsi="Times New Roman" w:cs="Times New Roman"/>
          <w:sz w:val="24"/>
          <w:szCs w:val="24"/>
        </w:rPr>
        <w:t>)</w:t>
      </w:r>
      <w:r w:rsidR="00020DEC">
        <w:rPr>
          <w:rFonts w:ascii="Times New Roman" w:hAnsi="Times New Roman" w:cs="Times New Roman"/>
          <w:sz w:val="24"/>
          <w:szCs w:val="24"/>
        </w:rPr>
        <w:t xml:space="preserve"> distribution</w:t>
      </w:r>
      <w:r w:rsidRPr="00390F4F">
        <w:rPr>
          <w:rFonts w:ascii="Times New Roman" w:hAnsi="Times New Roman" w:cs="Times New Roman"/>
          <w:sz w:val="24"/>
          <w:szCs w:val="24"/>
        </w:rPr>
        <w:t xml:space="preserve">, based on </w:t>
      </w:r>
      <w:r>
        <w:rPr>
          <w:rFonts w:ascii="Times New Roman" w:hAnsi="Times New Roman" w:cs="Times New Roman"/>
          <w:sz w:val="24"/>
          <w:szCs w:val="24"/>
        </w:rPr>
        <w:t xml:space="preserve">the cut-off levels of </w:t>
      </w:r>
      <w:proofErr w:type="spellStart"/>
      <w:r>
        <w:rPr>
          <w:rFonts w:ascii="Times New Roman" w:hAnsi="Times New Roman" w:cs="Times New Roman"/>
          <w:sz w:val="24"/>
          <w:szCs w:val="24"/>
        </w:rPr>
        <w:t>FeNO</w:t>
      </w:r>
      <w:proofErr w:type="spellEnd"/>
      <w:r>
        <w:rPr>
          <w:rFonts w:ascii="Times New Roman" w:hAnsi="Times New Roman" w:cs="Times New Roman"/>
          <w:sz w:val="24"/>
          <w:szCs w:val="24"/>
        </w:rPr>
        <w:t xml:space="preserve">, serum </w:t>
      </w:r>
      <w:proofErr w:type="spellStart"/>
      <w:r>
        <w:rPr>
          <w:rFonts w:ascii="Times New Roman" w:hAnsi="Times New Roman" w:cs="Times New Roman"/>
          <w:sz w:val="24"/>
          <w:szCs w:val="24"/>
        </w:rPr>
        <w:t>periostin</w:t>
      </w:r>
      <w:proofErr w:type="spellEnd"/>
      <w:r>
        <w:rPr>
          <w:rFonts w:ascii="Times New Roman" w:hAnsi="Times New Roman" w:cs="Times New Roman"/>
          <w:sz w:val="24"/>
          <w:szCs w:val="24"/>
        </w:rPr>
        <w:t xml:space="preserve"> (PER) and blood eosinophil counts (EOS)</w:t>
      </w:r>
      <w:r w:rsidRPr="00390F4F">
        <w:rPr>
          <w:rFonts w:ascii="Times New Roman" w:hAnsi="Times New Roman" w:cs="Times New Roman"/>
          <w:sz w:val="24"/>
          <w:szCs w:val="24"/>
        </w:rPr>
        <w:t xml:space="preserve">, </w:t>
      </w:r>
      <w:r w:rsidR="002011A7">
        <w:rPr>
          <w:rFonts w:ascii="Times New Roman" w:hAnsi="Times New Roman" w:cs="Times New Roman"/>
          <w:sz w:val="24"/>
          <w:szCs w:val="24"/>
        </w:rPr>
        <w:t>as shown in</w:t>
      </w:r>
      <w:r w:rsidRPr="00390F4F">
        <w:rPr>
          <w:rFonts w:ascii="Times New Roman" w:hAnsi="Times New Roman" w:cs="Times New Roman"/>
          <w:sz w:val="24"/>
          <w:szCs w:val="24"/>
        </w:rPr>
        <w:t xml:space="preserve"> the Venn diagrams in panel A.  </w:t>
      </w:r>
      <w:r>
        <w:rPr>
          <w:rFonts w:ascii="Times New Roman" w:hAnsi="Times New Roman" w:cs="Times New Roman"/>
          <w:sz w:val="24"/>
          <w:szCs w:val="24"/>
        </w:rPr>
        <w:t>In addition, ES scores are shown for combination of the cut-off points.</w:t>
      </w:r>
    </w:p>
    <w:p w14:paraId="11117625" w14:textId="77777777" w:rsidR="002011A7" w:rsidRDefault="002011A7" w:rsidP="00AA1574">
      <w:pPr>
        <w:spacing w:after="0" w:line="480" w:lineRule="auto"/>
        <w:jc w:val="both"/>
        <w:rPr>
          <w:rFonts w:ascii="Times New Roman" w:hAnsi="Times New Roman" w:cs="Times New Roman"/>
          <w:sz w:val="24"/>
          <w:szCs w:val="24"/>
        </w:rPr>
      </w:pPr>
    </w:p>
    <w:p w14:paraId="65EE2D1A" w14:textId="77777777" w:rsidR="00C23E6C" w:rsidRDefault="00BA198A" w:rsidP="00117073">
      <w:pPr>
        <w:spacing w:after="0" w:line="480" w:lineRule="auto"/>
        <w:jc w:val="both"/>
        <w:rPr>
          <w:rFonts w:ascii="Times New Roman" w:hAnsi="Times New Roman" w:cs="Times New Roman"/>
          <w:sz w:val="24"/>
          <w:szCs w:val="24"/>
        </w:rPr>
      </w:pPr>
      <w:r w:rsidRPr="00117073">
        <w:rPr>
          <w:rFonts w:ascii="Times New Roman" w:hAnsi="Times New Roman" w:cs="Times New Roman"/>
          <w:b/>
          <w:sz w:val="24"/>
          <w:szCs w:val="24"/>
        </w:rPr>
        <w:t>Fig 5.</w:t>
      </w:r>
      <w:r>
        <w:rPr>
          <w:rFonts w:ascii="Times New Roman" w:hAnsi="Times New Roman" w:cs="Times New Roman"/>
          <w:sz w:val="24"/>
          <w:szCs w:val="24"/>
        </w:rPr>
        <w:t xml:space="preserve"> </w:t>
      </w:r>
      <w:r w:rsidR="00961510">
        <w:rPr>
          <w:rFonts w:ascii="Times New Roman" w:hAnsi="Times New Roman" w:cs="Times New Roman"/>
          <w:sz w:val="24"/>
          <w:szCs w:val="24"/>
        </w:rPr>
        <w:t>Box plot</w:t>
      </w:r>
      <w:r w:rsidR="00961510" w:rsidRPr="00961510">
        <w:rPr>
          <w:rFonts w:ascii="Times New Roman" w:hAnsi="Times New Roman" w:cs="Times New Roman"/>
          <w:color w:val="FF0000"/>
          <w:sz w:val="24"/>
          <w:szCs w:val="24"/>
        </w:rPr>
        <w:t xml:space="preserve"> </w:t>
      </w:r>
      <w:r w:rsidR="00961510">
        <w:rPr>
          <w:rFonts w:ascii="Times New Roman" w:hAnsi="Times New Roman" w:cs="Times New Roman"/>
          <w:sz w:val="24"/>
          <w:szCs w:val="24"/>
        </w:rPr>
        <w:t xml:space="preserve">of </w:t>
      </w:r>
      <w:proofErr w:type="spellStart"/>
      <w:r w:rsidR="00020DEC">
        <w:rPr>
          <w:rFonts w:ascii="Times New Roman" w:hAnsi="Times New Roman" w:cs="Times New Roman"/>
          <w:sz w:val="24"/>
          <w:szCs w:val="24"/>
        </w:rPr>
        <w:t>Somascan</w:t>
      </w:r>
      <w:proofErr w:type="spellEnd"/>
      <w:r w:rsidR="00020DEC">
        <w:rPr>
          <w:rFonts w:ascii="Times New Roman" w:hAnsi="Times New Roman" w:cs="Times New Roman"/>
          <w:sz w:val="24"/>
          <w:szCs w:val="24"/>
        </w:rPr>
        <w:t xml:space="preserve"> measured </w:t>
      </w:r>
      <w:r w:rsidR="00961510">
        <w:rPr>
          <w:rFonts w:ascii="Times New Roman" w:hAnsi="Times New Roman" w:cs="Times New Roman"/>
          <w:sz w:val="24"/>
          <w:szCs w:val="24"/>
        </w:rPr>
        <w:t>levels of the T2-cytokines, IL-4, IL-5 and IL-13, in serum and sputum supernatants of healthy controls (HC), and T2-low and T2-high asthmatic patients</w:t>
      </w:r>
      <w:r w:rsidR="00020DEC">
        <w:rPr>
          <w:rFonts w:ascii="Times New Roman" w:hAnsi="Times New Roman" w:cs="Times New Roman"/>
          <w:sz w:val="24"/>
          <w:szCs w:val="24"/>
        </w:rPr>
        <w:t>. T2 high and low groups were</w:t>
      </w:r>
      <w:r w:rsidR="00961510">
        <w:rPr>
          <w:rFonts w:ascii="Times New Roman" w:hAnsi="Times New Roman" w:cs="Times New Roman"/>
          <w:sz w:val="24"/>
          <w:szCs w:val="24"/>
        </w:rPr>
        <w:t xml:space="preserve"> defined </w:t>
      </w:r>
      <w:r w:rsidR="00020DEC">
        <w:rPr>
          <w:rFonts w:ascii="Times New Roman" w:hAnsi="Times New Roman" w:cs="Times New Roman"/>
          <w:sz w:val="24"/>
          <w:szCs w:val="24"/>
        </w:rPr>
        <w:t xml:space="preserve">based on </w:t>
      </w:r>
      <w:r w:rsidR="00961510">
        <w:rPr>
          <w:rFonts w:ascii="Times New Roman" w:hAnsi="Times New Roman" w:cs="Times New Roman"/>
          <w:sz w:val="24"/>
          <w:szCs w:val="24"/>
        </w:rPr>
        <w:t xml:space="preserve">the IL-13 IVS signature. </w:t>
      </w:r>
      <w:r w:rsidR="00020DEC">
        <w:rPr>
          <w:rFonts w:ascii="Times New Roman" w:hAnsi="Times New Roman" w:cs="Times New Roman"/>
          <w:sz w:val="24"/>
          <w:szCs w:val="24"/>
        </w:rPr>
        <w:t>There were no significant differences between any of the groups.</w:t>
      </w:r>
      <w:r w:rsidR="002011A7">
        <w:rPr>
          <w:rFonts w:ascii="Times New Roman" w:hAnsi="Times New Roman" w:cs="Times New Roman"/>
          <w:sz w:val="24"/>
          <w:szCs w:val="24"/>
        </w:rPr>
        <w:t xml:space="preserve"> RFU: Relative Fluorescent Units.</w:t>
      </w:r>
      <w:r w:rsidR="00C23E6C">
        <w:rPr>
          <w:rFonts w:ascii="Times New Roman" w:hAnsi="Times New Roman" w:cs="Times New Roman"/>
          <w:sz w:val="24"/>
          <w:szCs w:val="24"/>
        </w:rPr>
        <w:br w:type="page"/>
      </w:r>
    </w:p>
    <w:p w14:paraId="7D45191B" w14:textId="77777777" w:rsidR="004D4217" w:rsidRDefault="004D4217" w:rsidP="00AA1574">
      <w:pPr>
        <w:spacing w:after="0" w:line="480" w:lineRule="auto"/>
        <w:jc w:val="both"/>
        <w:rPr>
          <w:rFonts w:ascii="Times New Roman" w:hAnsi="Times New Roman" w:cs="Times New Roman"/>
          <w:sz w:val="24"/>
          <w:szCs w:val="24"/>
        </w:rPr>
      </w:pPr>
    </w:p>
    <w:p w14:paraId="5EE118C4" w14:textId="77777777" w:rsidR="00DF3596" w:rsidRDefault="00AA3763" w:rsidP="0077248C">
      <w:pPr>
        <w:spacing w:after="0" w:line="360" w:lineRule="auto"/>
        <w:rPr>
          <w:b/>
        </w:rPr>
      </w:pPr>
      <w:r>
        <w:rPr>
          <w:b/>
        </w:rPr>
        <w:t>References</w:t>
      </w:r>
    </w:p>
    <w:p w14:paraId="56400866" w14:textId="77777777" w:rsidR="0002388E" w:rsidRPr="0002388E" w:rsidRDefault="0001442E" w:rsidP="0002388E">
      <w:pPr>
        <w:pStyle w:val="EndNoteBibliography"/>
        <w:spacing w:after="0"/>
      </w:pPr>
      <w:r>
        <w:rPr>
          <w:b/>
        </w:rPr>
        <w:fldChar w:fldCharType="begin"/>
      </w:r>
      <w:r>
        <w:rPr>
          <w:b/>
        </w:rPr>
        <w:instrText xml:space="preserve"> ADDIN EN.REFLIST </w:instrText>
      </w:r>
      <w:r>
        <w:rPr>
          <w:b/>
        </w:rPr>
        <w:fldChar w:fldCharType="separate"/>
      </w:r>
      <w:r w:rsidR="0002388E" w:rsidRPr="0002388E">
        <w:t>1.</w:t>
      </w:r>
      <w:r w:rsidR="0002388E" w:rsidRPr="0002388E">
        <w:tab/>
        <w:t>Chung KF, Wenzel SE, Brozek JL, Bush A, Castro M, Sterk PJ, et al. International ERS/ATS guidelines on definition, evaluation and treatment of severe asthma. Eur Respir J. 2014;43(2):343-73.</w:t>
      </w:r>
    </w:p>
    <w:p w14:paraId="579C7513" w14:textId="77777777" w:rsidR="0002388E" w:rsidRPr="0002388E" w:rsidRDefault="0002388E" w:rsidP="0002388E">
      <w:pPr>
        <w:pStyle w:val="EndNoteBibliography"/>
        <w:spacing w:after="0"/>
      </w:pPr>
      <w:r w:rsidRPr="0002388E">
        <w:t>2.</w:t>
      </w:r>
      <w:r w:rsidRPr="0002388E">
        <w:tab/>
        <w:t>Moore WC, Meyers DA, Wenzel SE, Teague WG, Li H, Li X, et al. Identification of asthma phenotypes using cluster analysis in the Severe Asthma Research Program. Am J Respir Crit Care Med. 2010;181(4):315-23.</w:t>
      </w:r>
    </w:p>
    <w:p w14:paraId="27F8047B" w14:textId="77777777" w:rsidR="0002388E" w:rsidRPr="0002388E" w:rsidRDefault="0002388E" w:rsidP="0002388E">
      <w:pPr>
        <w:pStyle w:val="EndNoteBibliography"/>
        <w:spacing w:after="0"/>
      </w:pPr>
      <w:r w:rsidRPr="0002388E">
        <w:t>3.</w:t>
      </w:r>
      <w:r w:rsidRPr="0002388E">
        <w:tab/>
        <w:t>Haldar P, Pavord ID, Shaw DE, Berry MA, Thomas M, Brightling CE, et al. Cluster analysis and clinical asthma phenotypes. AmJRespir Crit Care Med. 2008;178(3):218-24.</w:t>
      </w:r>
    </w:p>
    <w:p w14:paraId="11D4BE41" w14:textId="77777777" w:rsidR="0002388E" w:rsidRPr="0002388E" w:rsidRDefault="0002388E" w:rsidP="0002388E">
      <w:pPr>
        <w:pStyle w:val="EndNoteBibliography"/>
        <w:spacing w:after="0"/>
      </w:pPr>
      <w:r w:rsidRPr="0002388E">
        <w:t>4.</w:t>
      </w:r>
      <w:r w:rsidRPr="0002388E">
        <w:tab/>
        <w:t>Lefaudeux D, De Meulder B, Loza MJ, Peffer N, Rowe A, Baribaud F, et al. U-BIOPRED clinical adult asthma clusters linked to a subset of sputum omics. J Allergy Clin Immunol. 2016.</w:t>
      </w:r>
    </w:p>
    <w:p w14:paraId="15178FEF" w14:textId="77777777" w:rsidR="0002388E" w:rsidRPr="0002388E" w:rsidRDefault="0002388E" w:rsidP="0002388E">
      <w:pPr>
        <w:pStyle w:val="EndNoteBibliography"/>
        <w:spacing w:after="0"/>
      </w:pPr>
      <w:r w:rsidRPr="0002388E">
        <w:t>5.</w:t>
      </w:r>
      <w:r w:rsidRPr="0002388E">
        <w:tab/>
        <w:t>Woodruff PG, Modrek B, Choy DF, Jia G, Abbas AR, Ellwanger A, et al. T-helper type 2-driven inflammation defines major subphenotypes of asthma. AmJRespir Crit Care Med. 2009;180(5):388-95.</w:t>
      </w:r>
    </w:p>
    <w:p w14:paraId="55675F49" w14:textId="77777777" w:rsidR="0002388E" w:rsidRPr="0002388E" w:rsidRDefault="0002388E" w:rsidP="0002388E">
      <w:pPr>
        <w:pStyle w:val="EndNoteBibliography"/>
        <w:spacing w:after="0"/>
      </w:pPr>
      <w:r w:rsidRPr="0002388E">
        <w:t>6.</w:t>
      </w:r>
      <w:r w:rsidRPr="0002388E">
        <w:tab/>
        <w:t>Ortega HG, Liu MC, Pavord ID, Brusselle GG, FitzGerald JM, Chetta A, et al. Mepolizumab treatment in patients with severe eosinophilic asthma. N Engl J Med. 2014;371(13):1198-207.</w:t>
      </w:r>
    </w:p>
    <w:p w14:paraId="19099ED5" w14:textId="77777777" w:rsidR="0002388E" w:rsidRPr="0002388E" w:rsidRDefault="0002388E" w:rsidP="0002388E">
      <w:pPr>
        <w:pStyle w:val="EndNoteBibliography"/>
        <w:spacing w:after="0"/>
      </w:pPr>
      <w:r w:rsidRPr="0002388E">
        <w:t>7.</w:t>
      </w:r>
      <w:r w:rsidRPr="0002388E">
        <w:tab/>
        <w:t>Castro M, Wenzel SE, Bleecker ER, Pizzichini E, Kuna P, Busse WW, et al. Benralizumab, an anti-interleukin 5 receptor alpha monoclonal antibody, versus placebo for uncontrolled eosinophilic asthma: a phase 2b randomised dose-ranging study. The lancet Respiratory medicine. 2014;2(11):879-90.</w:t>
      </w:r>
    </w:p>
    <w:p w14:paraId="7CC9FA5E" w14:textId="77777777" w:rsidR="0002388E" w:rsidRPr="0002388E" w:rsidRDefault="0002388E" w:rsidP="0002388E">
      <w:pPr>
        <w:pStyle w:val="EndNoteBibliography"/>
        <w:spacing w:after="0"/>
      </w:pPr>
      <w:r w:rsidRPr="0002388E">
        <w:t>8.</w:t>
      </w:r>
      <w:r w:rsidRPr="0002388E">
        <w:tab/>
        <w:t>Corren J, Lemanske RF, Hanania NA, Korenblat PE, Parsey MV, Arron JR, et al. Lebrikizumab treatment in adults with asthma. N Engl J Med. 2011;365(12):1088-98.</w:t>
      </w:r>
    </w:p>
    <w:p w14:paraId="4C81D92A" w14:textId="77777777" w:rsidR="0002388E" w:rsidRPr="0002388E" w:rsidRDefault="0002388E" w:rsidP="0002388E">
      <w:pPr>
        <w:pStyle w:val="EndNoteBibliography"/>
        <w:spacing w:after="0"/>
      </w:pPr>
      <w:r w:rsidRPr="0002388E">
        <w:t>9.</w:t>
      </w:r>
      <w:r w:rsidRPr="0002388E">
        <w:tab/>
        <w:t>Shaw DE, Sousa AR, Fowler SJ, Fleming LJ, Roberts G, Corfield J, et al. Clinical and inflammatory characteristics of the European U-BIOPRED adult severe asthma cohort. Eur Respir J. 2015;46(5):1308-21.</w:t>
      </w:r>
    </w:p>
    <w:p w14:paraId="1EBF81DA" w14:textId="77777777" w:rsidR="0002388E" w:rsidRPr="0002388E" w:rsidRDefault="0002388E" w:rsidP="0002388E">
      <w:pPr>
        <w:pStyle w:val="EndNoteBibliography"/>
        <w:spacing w:after="0"/>
      </w:pPr>
      <w:r w:rsidRPr="0002388E">
        <w:t>10.</w:t>
      </w:r>
      <w:r w:rsidRPr="0002388E">
        <w:tab/>
        <w:t>Kuo CS, Pavlidis S, Loza M, Baribaud F, Rowe A, Pandis I, et al. T-helper cell type 2 (Th2) and non-Th2 molecular phenotypes of asthma using sputum transcriptomics in U-BIOPRED. Eur Respir J. 2017;49(2).</w:t>
      </w:r>
    </w:p>
    <w:p w14:paraId="527A6FB1" w14:textId="77777777" w:rsidR="0002388E" w:rsidRPr="0002388E" w:rsidRDefault="0002388E" w:rsidP="0002388E">
      <w:pPr>
        <w:pStyle w:val="EndNoteBibliography"/>
        <w:spacing w:after="0"/>
      </w:pPr>
      <w:r w:rsidRPr="0002388E">
        <w:t>11.</w:t>
      </w:r>
      <w:r w:rsidRPr="0002388E">
        <w:tab/>
        <w:t>Jia G, Erickson RW, Choy DF, Mosesova S, Wu LC, Solberg OD, et al. Periostin is a systemic biomarker of eosinophilic airway inflammation in asthmatic patients. J Allergy Clin Immunol. 2012;130(3):647-54.e10.</w:t>
      </w:r>
    </w:p>
    <w:p w14:paraId="1030F6B4" w14:textId="77777777" w:rsidR="0002388E" w:rsidRPr="0002388E" w:rsidRDefault="0002388E" w:rsidP="0002388E">
      <w:pPr>
        <w:pStyle w:val="EndNoteBibliography"/>
        <w:spacing w:after="0"/>
      </w:pPr>
      <w:r w:rsidRPr="0002388E">
        <w:t>12.</w:t>
      </w:r>
      <w:r w:rsidRPr="0002388E">
        <w:tab/>
        <w:t>Hanzelmann S, Castelo R, Guinney J. GSVA: gene set variation analysis for microarray and RNA-seq data. BMC bioinformatics. 2013;14:7.</w:t>
      </w:r>
    </w:p>
    <w:p w14:paraId="230F8EF3" w14:textId="77777777" w:rsidR="0002388E" w:rsidRPr="0002388E" w:rsidRDefault="0002388E" w:rsidP="0002388E">
      <w:pPr>
        <w:pStyle w:val="EndNoteBibliography"/>
        <w:spacing w:after="0"/>
      </w:pPr>
      <w:r w:rsidRPr="0002388E">
        <w:t>13.</w:t>
      </w:r>
      <w:r w:rsidRPr="0002388E">
        <w:tab/>
        <w:t>Silkoff PE, Laviolette M, Singh D, FitzGerald JM, Kelsen S, Backer V, et al. Identification of airway mucosal type 2 inflammation by using clinical biomarkers in asthmatic patients. J Allergy Clin Immunol. 2017;140(3):710-9.</w:t>
      </w:r>
    </w:p>
    <w:p w14:paraId="4A5AF232" w14:textId="77777777" w:rsidR="0002388E" w:rsidRPr="0002388E" w:rsidRDefault="0002388E" w:rsidP="0002388E">
      <w:pPr>
        <w:pStyle w:val="EndNoteBibliography"/>
        <w:spacing w:after="0"/>
      </w:pPr>
      <w:r w:rsidRPr="0002388E">
        <w:t>14.</w:t>
      </w:r>
      <w:r w:rsidRPr="0002388E">
        <w:tab/>
        <w:t>Woodruff PG, Boushey HA, Dolganov GM, Barker CS, Yang YH, Donnelly S, et al. Genome-wide profiling identifies epithelial cell genes associated with asthma and with treatment response to corticosteroids. Proc Natl Acad Sci U S A. 2007;104(40):15858-63.</w:t>
      </w:r>
    </w:p>
    <w:p w14:paraId="6FAF1484" w14:textId="77777777" w:rsidR="0002388E" w:rsidRPr="0002388E" w:rsidRDefault="0002388E" w:rsidP="0002388E">
      <w:pPr>
        <w:pStyle w:val="EndNoteBibliography"/>
        <w:spacing w:after="0"/>
      </w:pPr>
      <w:r w:rsidRPr="0002388E">
        <w:t>15.</w:t>
      </w:r>
      <w:r w:rsidRPr="0002388E">
        <w:tab/>
        <w:t>Athey BD, Braxenthaler M, Haas M, Guo Y. tranSMART: An Open Source and Community-Driven Informatics and Data Sharing Platform for Clinical and Translational Research. AMIA Joint Summits on Translational Science proceedings AMIA Summit on Translational Science. 2013;2013:6-8.</w:t>
      </w:r>
    </w:p>
    <w:p w14:paraId="2F344B51" w14:textId="77777777" w:rsidR="0002388E" w:rsidRPr="0002388E" w:rsidRDefault="0002388E" w:rsidP="0002388E">
      <w:pPr>
        <w:pStyle w:val="EndNoteBibliography"/>
        <w:spacing w:after="0"/>
      </w:pPr>
      <w:r w:rsidRPr="0002388E">
        <w:t>16.</w:t>
      </w:r>
      <w:r w:rsidRPr="0002388E">
        <w:tab/>
        <w:t>Ritchie ME, Phipson B, Wu D, Hu Y, Law CW, Shi W, et al. limma powers differential expression analyses for RNA-sequencing and microarray studies. Nucleic Acids Res. 2015;43(7):e47.</w:t>
      </w:r>
    </w:p>
    <w:p w14:paraId="2BE7BB00" w14:textId="77777777" w:rsidR="0002388E" w:rsidRPr="0002388E" w:rsidRDefault="0002388E" w:rsidP="0002388E">
      <w:pPr>
        <w:pStyle w:val="EndNoteBibliography"/>
        <w:spacing w:after="0"/>
      </w:pPr>
      <w:r w:rsidRPr="0002388E">
        <w:t>17.</w:t>
      </w:r>
      <w:r w:rsidRPr="0002388E">
        <w:tab/>
        <w:t>Peters MC, Mekonnen ZK, Yuan S, Bhakta NR, Woodruff PG, Fahy JV. Measures of gene expression in sputum cells can identify T2-high and T2-low subtypes of asthma. J Allergy Clin Immunol. 2013.</w:t>
      </w:r>
    </w:p>
    <w:p w14:paraId="33C32773" w14:textId="77777777" w:rsidR="0002388E" w:rsidRPr="0002388E" w:rsidRDefault="0002388E" w:rsidP="0002388E">
      <w:pPr>
        <w:pStyle w:val="EndNoteBibliography"/>
        <w:spacing w:after="0"/>
      </w:pPr>
      <w:r w:rsidRPr="0002388E">
        <w:t>18.</w:t>
      </w:r>
      <w:r w:rsidRPr="0002388E">
        <w:tab/>
        <w:t>Rossios C, Pavlidis S, Hoda U, Kuo CH, Wiegman C, Russell K, et al. Sputum transcriptomics reveal up-regulation of IL-1 receptor family members in severe asthma. J Allergy Clin Immunol. 2017.</w:t>
      </w:r>
    </w:p>
    <w:p w14:paraId="0EAE3AA7" w14:textId="77777777" w:rsidR="0002388E" w:rsidRPr="0002388E" w:rsidRDefault="0002388E" w:rsidP="0002388E">
      <w:pPr>
        <w:pStyle w:val="EndNoteBibliography"/>
        <w:spacing w:after="0"/>
      </w:pPr>
      <w:r w:rsidRPr="0002388E">
        <w:t>19.</w:t>
      </w:r>
      <w:r w:rsidRPr="0002388E">
        <w:tab/>
        <w:t>Rohloff JC, Gelinas AD, Jarvis TC, Ochsner UA, Schneider DJ, Gold L, et al. Nucleic Acid Ligands With Protein-like Side Chains: Modified Aptamers and Their Use as Diagnostic and Therapeutic Agents. Molecular therapy Nucleic acids. 2014;3:e201.</w:t>
      </w:r>
    </w:p>
    <w:p w14:paraId="2E68A48F" w14:textId="77777777" w:rsidR="0002388E" w:rsidRPr="0002388E" w:rsidRDefault="0002388E" w:rsidP="0002388E">
      <w:pPr>
        <w:pStyle w:val="EndNoteBibliography"/>
        <w:spacing w:after="0"/>
      </w:pPr>
      <w:r w:rsidRPr="0002388E">
        <w:t>20.</w:t>
      </w:r>
      <w:r w:rsidRPr="0002388E">
        <w:tab/>
        <w:t>Heaney LG, Djukanovic R, Woodcock A, Walker S, Matthews JG, Pavord ID, et al. Research in progress: Medical Research Council United Kingdom Refractory Asthma Stratification Programme (RASP-UK). Thorax. 2016;71(2):187-9.</w:t>
      </w:r>
    </w:p>
    <w:p w14:paraId="431B43CD" w14:textId="77777777" w:rsidR="0002388E" w:rsidRPr="0002388E" w:rsidRDefault="0002388E" w:rsidP="0002388E">
      <w:pPr>
        <w:pStyle w:val="EndNoteBibliography"/>
        <w:spacing w:after="0"/>
      </w:pPr>
      <w:r w:rsidRPr="0002388E">
        <w:t>21.</w:t>
      </w:r>
      <w:r w:rsidRPr="0002388E">
        <w:tab/>
        <w:t>Wagener AH, de Nijs SB, Lutter R, Sousa AR, Weersink EJ, Bel EH, et al. External validation of blood eosinophils, FE(NO) and serum periostin as surrogates for sputum eosinophils in asthma. Thorax. 2015;70(2):115-20.</w:t>
      </w:r>
    </w:p>
    <w:p w14:paraId="4071887C" w14:textId="77777777" w:rsidR="0002388E" w:rsidRPr="0002388E" w:rsidRDefault="0002388E" w:rsidP="0002388E">
      <w:pPr>
        <w:pStyle w:val="EndNoteBibliography"/>
        <w:spacing w:after="0"/>
      </w:pPr>
      <w:r w:rsidRPr="0002388E">
        <w:t>22.</w:t>
      </w:r>
      <w:r w:rsidRPr="0002388E">
        <w:tab/>
        <w:t>Chung KF. Asthma phenotyping: a necessity for improved therapeutic precision and new targeted therapies. J Intern Med. 2016;279(2):192-204.</w:t>
      </w:r>
    </w:p>
    <w:p w14:paraId="38DF2A1D" w14:textId="77777777" w:rsidR="0002388E" w:rsidRPr="0002388E" w:rsidRDefault="0002388E" w:rsidP="0002388E">
      <w:pPr>
        <w:pStyle w:val="EndNoteBibliography"/>
      </w:pPr>
      <w:r w:rsidRPr="0002388E">
        <w:t>23.</w:t>
      </w:r>
      <w:r w:rsidRPr="0002388E">
        <w:tab/>
        <w:t>Silkoff PE, Strambu I, Laviolette M, Singh D, FitzGerald JM, Lam S, et al. Asthma characteristics and biomarkers from the Airways Disease Endotyping for Personalized Therapeutics (ADEPT) longitudinal profiling study. Respiratory research. 2015;16:142.</w:t>
      </w:r>
    </w:p>
    <w:p w14:paraId="1B2F8DFA" w14:textId="6BFF40F3" w:rsidR="001505F4" w:rsidRPr="00961918" w:rsidRDefault="0001442E" w:rsidP="0077248C">
      <w:pPr>
        <w:spacing w:after="0" w:line="360" w:lineRule="auto"/>
        <w:rPr>
          <w:b/>
        </w:rPr>
      </w:pPr>
      <w:r>
        <w:rPr>
          <w:b/>
        </w:rPr>
        <w:fldChar w:fldCharType="end"/>
      </w:r>
    </w:p>
    <w:sectPr w:rsidR="001505F4" w:rsidRPr="00961918" w:rsidSect="00266E66">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C9CC" w14:textId="77777777" w:rsidR="003A3D64" w:rsidRDefault="003A3D64" w:rsidP="00536E3C">
      <w:pPr>
        <w:spacing w:after="0" w:line="240" w:lineRule="auto"/>
      </w:pPr>
      <w:r>
        <w:separator/>
      </w:r>
    </w:p>
  </w:endnote>
  <w:endnote w:type="continuationSeparator" w:id="0">
    <w:p w14:paraId="2F029D0A" w14:textId="77777777" w:rsidR="003A3D64" w:rsidRDefault="003A3D64" w:rsidP="0053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922080"/>
      <w:docPartObj>
        <w:docPartGallery w:val="Page Numbers (Bottom of Page)"/>
        <w:docPartUnique/>
      </w:docPartObj>
    </w:sdtPr>
    <w:sdtEndPr>
      <w:rPr>
        <w:noProof/>
      </w:rPr>
    </w:sdtEndPr>
    <w:sdtContent>
      <w:p w14:paraId="2242536C" w14:textId="330069F7" w:rsidR="009D2126" w:rsidRDefault="009D212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5872655" w14:textId="77777777" w:rsidR="009D2126" w:rsidRDefault="009D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9BB1" w14:textId="77777777" w:rsidR="003A3D64" w:rsidRDefault="003A3D64" w:rsidP="00536E3C">
      <w:pPr>
        <w:spacing w:after="0" w:line="240" w:lineRule="auto"/>
      </w:pPr>
      <w:r>
        <w:separator/>
      </w:r>
    </w:p>
  </w:footnote>
  <w:footnote w:type="continuationSeparator" w:id="0">
    <w:p w14:paraId="4BDE898C" w14:textId="77777777" w:rsidR="003A3D64" w:rsidRDefault="003A3D64" w:rsidP="00536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2B0"/>
    <w:multiLevelType w:val="hybridMultilevel"/>
    <w:tmpl w:val="8E98E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80737"/>
    <w:multiLevelType w:val="hybridMultilevel"/>
    <w:tmpl w:val="680A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127358"/>
    <w:multiLevelType w:val="hybridMultilevel"/>
    <w:tmpl w:val="03DC6CE8"/>
    <w:lvl w:ilvl="0" w:tplc="839EC9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B14CE0"/>
    <w:multiLevelType w:val="hybridMultilevel"/>
    <w:tmpl w:val="E0F49156"/>
    <w:lvl w:ilvl="0" w:tplc="91CCC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828D9"/>
    <w:multiLevelType w:val="hybridMultilevel"/>
    <w:tmpl w:val="FD0C4BFC"/>
    <w:lvl w:ilvl="0" w:tplc="3A2AA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E150A"/>
    <w:multiLevelType w:val="hybridMultilevel"/>
    <w:tmpl w:val="109688F0"/>
    <w:lvl w:ilvl="0" w:tplc="FB6C1BC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426668"/>
    <w:multiLevelType w:val="hybridMultilevel"/>
    <w:tmpl w:val="C1323CF4"/>
    <w:lvl w:ilvl="0" w:tplc="E9D05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C1043"/>
    <w:multiLevelType w:val="hybridMultilevel"/>
    <w:tmpl w:val="166A4350"/>
    <w:lvl w:ilvl="0" w:tplc="5D308B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s29ep0v5vzfmev0z1vzv52e9sv2tr2r22d&quot;&gt;thormed1h 12-Saved-Saved&lt;record-ids&gt;&lt;item&gt;35427&lt;/item&gt;&lt;item&gt;35654&lt;/item&gt;&lt;item&gt;36127&lt;/item&gt;&lt;item&gt;36320&lt;/item&gt;&lt;item&gt;36713&lt;/item&gt;&lt;item&gt;36771&lt;/item&gt;&lt;item&gt;36797&lt;/item&gt;&lt;item&gt;36850&lt;/item&gt;&lt;item&gt;37662&lt;/item&gt;&lt;item&gt;37664&lt;/item&gt;&lt;item&gt;38231&lt;/item&gt;&lt;item&gt;38537&lt;/item&gt;&lt;item&gt;38551&lt;/item&gt;&lt;item&gt;38594&lt;/item&gt;&lt;item&gt;38597&lt;/item&gt;&lt;item&gt;38600&lt;/item&gt;&lt;item&gt;38664&lt;/item&gt;&lt;item&gt;38691&lt;/item&gt;&lt;item&gt;38885&lt;/item&gt;&lt;item&gt;39096&lt;/item&gt;&lt;item&gt;39303&lt;/item&gt;&lt;item&gt;39564&lt;/item&gt;&lt;item&gt;39653&lt;/item&gt;&lt;/record-ids&gt;&lt;/item&gt;&lt;/Libraries&gt;"/>
  </w:docVars>
  <w:rsids>
    <w:rsidRoot w:val="00961918"/>
    <w:rsid w:val="0000011E"/>
    <w:rsid w:val="000011D3"/>
    <w:rsid w:val="00003E69"/>
    <w:rsid w:val="0000525C"/>
    <w:rsid w:val="000052AE"/>
    <w:rsid w:val="00007940"/>
    <w:rsid w:val="00012956"/>
    <w:rsid w:val="0001442E"/>
    <w:rsid w:val="00020DEC"/>
    <w:rsid w:val="0002388E"/>
    <w:rsid w:val="00024BA5"/>
    <w:rsid w:val="00032E20"/>
    <w:rsid w:val="00047629"/>
    <w:rsid w:val="000566C1"/>
    <w:rsid w:val="00062F74"/>
    <w:rsid w:val="0006455B"/>
    <w:rsid w:val="0007187C"/>
    <w:rsid w:val="00071B78"/>
    <w:rsid w:val="00073F4D"/>
    <w:rsid w:val="00074492"/>
    <w:rsid w:val="00074A04"/>
    <w:rsid w:val="000760A9"/>
    <w:rsid w:val="000766A3"/>
    <w:rsid w:val="00080BBB"/>
    <w:rsid w:val="000827E9"/>
    <w:rsid w:val="000834D7"/>
    <w:rsid w:val="00083719"/>
    <w:rsid w:val="00093D00"/>
    <w:rsid w:val="00096512"/>
    <w:rsid w:val="000A0ED1"/>
    <w:rsid w:val="000B743C"/>
    <w:rsid w:val="000B75CF"/>
    <w:rsid w:val="000C2117"/>
    <w:rsid w:val="000C3939"/>
    <w:rsid w:val="000C6425"/>
    <w:rsid w:val="000C714F"/>
    <w:rsid w:val="000D1C87"/>
    <w:rsid w:val="000D7A41"/>
    <w:rsid w:val="000E5D1A"/>
    <w:rsid w:val="000E6D3B"/>
    <w:rsid w:val="000E6E81"/>
    <w:rsid w:val="000F017D"/>
    <w:rsid w:val="000F5911"/>
    <w:rsid w:val="000F5ED8"/>
    <w:rsid w:val="001029AD"/>
    <w:rsid w:val="00106773"/>
    <w:rsid w:val="00112B0D"/>
    <w:rsid w:val="0011497B"/>
    <w:rsid w:val="00114E32"/>
    <w:rsid w:val="00117073"/>
    <w:rsid w:val="001263A3"/>
    <w:rsid w:val="00126734"/>
    <w:rsid w:val="00130092"/>
    <w:rsid w:val="00131132"/>
    <w:rsid w:val="00135703"/>
    <w:rsid w:val="00137EA5"/>
    <w:rsid w:val="00141004"/>
    <w:rsid w:val="00144163"/>
    <w:rsid w:val="0014566F"/>
    <w:rsid w:val="001479B7"/>
    <w:rsid w:val="001505F4"/>
    <w:rsid w:val="0015563A"/>
    <w:rsid w:val="00161436"/>
    <w:rsid w:val="00161DC0"/>
    <w:rsid w:val="0016329B"/>
    <w:rsid w:val="001653E6"/>
    <w:rsid w:val="00180BD5"/>
    <w:rsid w:val="00181F04"/>
    <w:rsid w:val="0018462D"/>
    <w:rsid w:val="001A7E89"/>
    <w:rsid w:val="001B1F8A"/>
    <w:rsid w:val="001B7F3F"/>
    <w:rsid w:val="001C123D"/>
    <w:rsid w:val="001C7FA3"/>
    <w:rsid w:val="001D3B4F"/>
    <w:rsid w:val="001E1DEA"/>
    <w:rsid w:val="001E5C1E"/>
    <w:rsid w:val="001E706D"/>
    <w:rsid w:val="001F2C69"/>
    <w:rsid w:val="001F3E05"/>
    <w:rsid w:val="001F4210"/>
    <w:rsid w:val="001F64DE"/>
    <w:rsid w:val="002011A7"/>
    <w:rsid w:val="00207AFD"/>
    <w:rsid w:val="00214CBB"/>
    <w:rsid w:val="00220D64"/>
    <w:rsid w:val="00226EDC"/>
    <w:rsid w:val="002428BC"/>
    <w:rsid w:val="002458C1"/>
    <w:rsid w:val="00253F7C"/>
    <w:rsid w:val="002555BC"/>
    <w:rsid w:val="00255859"/>
    <w:rsid w:val="00255BFA"/>
    <w:rsid w:val="00262188"/>
    <w:rsid w:val="00264A9C"/>
    <w:rsid w:val="00266E66"/>
    <w:rsid w:val="00270AD9"/>
    <w:rsid w:val="00270E9B"/>
    <w:rsid w:val="0027286A"/>
    <w:rsid w:val="00282882"/>
    <w:rsid w:val="00283AF1"/>
    <w:rsid w:val="00284D31"/>
    <w:rsid w:val="002929B8"/>
    <w:rsid w:val="0029697D"/>
    <w:rsid w:val="00296CA8"/>
    <w:rsid w:val="002A1449"/>
    <w:rsid w:val="002A38AF"/>
    <w:rsid w:val="002B5599"/>
    <w:rsid w:val="002C1B86"/>
    <w:rsid w:val="002C36B3"/>
    <w:rsid w:val="002C6256"/>
    <w:rsid w:val="002D511E"/>
    <w:rsid w:val="002E2789"/>
    <w:rsid w:val="00300807"/>
    <w:rsid w:val="00310FC3"/>
    <w:rsid w:val="00317A54"/>
    <w:rsid w:val="00324AE4"/>
    <w:rsid w:val="00324B0D"/>
    <w:rsid w:val="0032523D"/>
    <w:rsid w:val="00327036"/>
    <w:rsid w:val="00331755"/>
    <w:rsid w:val="00335F96"/>
    <w:rsid w:val="00342D89"/>
    <w:rsid w:val="00347DDB"/>
    <w:rsid w:val="003534A7"/>
    <w:rsid w:val="0035493D"/>
    <w:rsid w:val="00361829"/>
    <w:rsid w:val="0036473E"/>
    <w:rsid w:val="00370107"/>
    <w:rsid w:val="0037508F"/>
    <w:rsid w:val="003814FC"/>
    <w:rsid w:val="003817A3"/>
    <w:rsid w:val="00383A85"/>
    <w:rsid w:val="00390F4F"/>
    <w:rsid w:val="003A0DD5"/>
    <w:rsid w:val="003A228A"/>
    <w:rsid w:val="003A26F2"/>
    <w:rsid w:val="003A3D64"/>
    <w:rsid w:val="003B20A4"/>
    <w:rsid w:val="003B32D8"/>
    <w:rsid w:val="003C088E"/>
    <w:rsid w:val="003C1D03"/>
    <w:rsid w:val="003C3F61"/>
    <w:rsid w:val="003D4491"/>
    <w:rsid w:val="003E0B9B"/>
    <w:rsid w:val="003E578D"/>
    <w:rsid w:val="003F1CB1"/>
    <w:rsid w:val="003F4DF6"/>
    <w:rsid w:val="0040267B"/>
    <w:rsid w:val="00407992"/>
    <w:rsid w:val="00412F3E"/>
    <w:rsid w:val="004139F3"/>
    <w:rsid w:val="00413E03"/>
    <w:rsid w:val="004140D4"/>
    <w:rsid w:val="0041464B"/>
    <w:rsid w:val="00415B42"/>
    <w:rsid w:val="0041736E"/>
    <w:rsid w:val="00421450"/>
    <w:rsid w:val="004243BB"/>
    <w:rsid w:val="00425C47"/>
    <w:rsid w:val="004311D8"/>
    <w:rsid w:val="00431531"/>
    <w:rsid w:val="0043481B"/>
    <w:rsid w:val="00444E1C"/>
    <w:rsid w:val="00447490"/>
    <w:rsid w:val="00447B40"/>
    <w:rsid w:val="004500C3"/>
    <w:rsid w:val="00454776"/>
    <w:rsid w:val="004639B4"/>
    <w:rsid w:val="004711AF"/>
    <w:rsid w:val="00471630"/>
    <w:rsid w:val="00474228"/>
    <w:rsid w:val="00485641"/>
    <w:rsid w:val="0048734F"/>
    <w:rsid w:val="004906FC"/>
    <w:rsid w:val="004946C4"/>
    <w:rsid w:val="004A27B7"/>
    <w:rsid w:val="004B28E0"/>
    <w:rsid w:val="004B2A9C"/>
    <w:rsid w:val="004B3ACB"/>
    <w:rsid w:val="004B7712"/>
    <w:rsid w:val="004C1982"/>
    <w:rsid w:val="004D105C"/>
    <w:rsid w:val="004D4026"/>
    <w:rsid w:val="004D4217"/>
    <w:rsid w:val="004D621B"/>
    <w:rsid w:val="004D789B"/>
    <w:rsid w:val="004E62BE"/>
    <w:rsid w:val="004E6C9A"/>
    <w:rsid w:val="00511BCB"/>
    <w:rsid w:val="00512845"/>
    <w:rsid w:val="00512F7F"/>
    <w:rsid w:val="005143B0"/>
    <w:rsid w:val="005158AE"/>
    <w:rsid w:val="005211E9"/>
    <w:rsid w:val="005216BB"/>
    <w:rsid w:val="0052353F"/>
    <w:rsid w:val="005263B0"/>
    <w:rsid w:val="00527DBC"/>
    <w:rsid w:val="0053492A"/>
    <w:rsid w:val="00535FE8"/>
    <w:rsid w:val="00536832"/>
    <w:rsid w:val="00536DE4"/>
    <w:rsid w:val="00536E3C"/>
    <w:rsid w:val="00540626"/>
    <w:rsid w:val="00541A36"/>
    <w:rsid w:val="005440AE"/>
    <w:rsid w:val="00545E52"/>
    <w:rsid w:val="00546ADC"/>
    <w:rsid w:val="00557E2D"/>
    <w:rsid w:val="00562394"/>
    <w:rsid w:val="00564F7F"/>
    <w:rsid w:val="00566A2B"/>
    <w:rsid w:val="00575EF0"/>
    <w:rsid w:val="00597D63"/>
    <w:rsid w:val="005A0EA8"/>
    <w:rsid w:val="005A2AFD"/>
    <w:rsid w:val="005B0276"/>
    <w:rsid w:val="005B02A2"/>
    <w:rsid w:val="005B7DFE"/>
    <w:rsid w:val="005C0BE2"/>
    <w:rsid w:val="005D0585"/>
    <w:rsid w:val="005F0C0C"/>
    <w:rsid w:val="005F16C7"/>
    <w:rsid w:val="005F280D"/>
    <w:rsid w:val="005F3432"/>
    <w:rsid w:val="00600A2E"/>
    <w:rsid w:val="00605226"/>
    <w:rsid w:val="00606E8A"/>
    <w:rsid w:val="006236E9"/>
    <w:rsid w:val="006311A6"/>
    <w:rsid w:val="00634C57"/>
    <w:rsid w:val="006426B9"/>
    <w:rsid w:val="00644EEC"/>
    <w:rsid w:val="00645F8C"/>
    <w:rsid w:val="0065146A"/>
    <w:rsid w:val="00651B4F"/>
    <w:rsid w:val="00663B56"/>
    <w:rsid w:val="0067512A"/>
    <w:rsid w:val="00681884"/>
    <w:rsid w:val="00691872"/>
    <w:rsid w:val="00694976"/>
    <w:rsid w:val="006970B8"/>
    <w:rsid w:val="006A06FF"/>
    <w:rsid w:val="006A4225"/>
    <w:rsid w:val="006A4372"/>
    <w:rsid w:val="006B12B9"/>
    <w:rsid w:val="006B38AA"/>
    <w:rsid w:val="006B51D8"/>
    <w:rsid w:val="006B5858"/>
    <w:rsid w:val="006C3807"/>
    <w:rsid w:val="006D2DF4"/>
    <w:rsid w:val="006D3088"/>
    <w:rsid w:val="006D3FAA"/>
    <w:rsid w:val="006D419D"/>
    <w:rsid w:val="006D5120"/>
    <w:rsid w:val="006D7CD1"/>
    <w:rsid w:val="006E1C99"/>
    <w:rsid w:val="006E3520"/>
    <w:rsid w:val="006E636B"/>
    <w:rsid w:val="006E7103"/>
    <w:rsid w:val="006E7CD1"/>
    <w:rsid w:val="006F2B9F"/>
    <w:rsid w:val="006F358F"/>
    <w:rsid w:val="006F4742"/>
    <w:rsid w:val="006F7BD9"/>
    <w:rsid w:val="00701772"/>
    <w:rsid w:val="00705D75"/>
    <w:rsid w:val="00710870"/>
    <w:rsid w:val="00711E4A"/>
    <w:rsid w:val="0071210B"/>
    <w:rsid w:val="00727F4A"/>
    <w:rsid w:val="0073344A"/>
    <w:rsid w:val="00734038"/>
    <w:rsid w:val="0075041E"/>
    <w:rsid w:val="00760C90"/>
    <w:rsid w:val="0076146F"/>
    <w:rsid w:val="00762394"/>
    <w:rsid w:val="00770BC7"/>
    <w:rsid w:val="0077248C"/>
    <w:rsid w:val="00776C0E"/>
    <w:rsid w:val="00783B6E"/>
    <w:rsid w:val="007920FC"/>
    <w:rsid w:val="00794293"/>
    <w:rsid w:val="007966F0"/>
    <w:rsid w:val="007B4901"/>
    <w:rsid w:val="007B5DD6"/>
    <w:rsid w:val="007C26F4"/>
    <w:rsid w:val="007D1ECF"/>
    <w:rsid w:val="007D271D"/>
    <w:rsid w:val="007D282D"/>
    <w:rsid w:val="007D4E30"/>
    <w:rsid w:val="007D7A22"/>
    <w:rsid w:val="007E048A"/>
    <w:rsid w:val="007E5B5C"/>
    <w:rsid w:val="007F289C"/>
    <w:rsid w:val="00801F76"/>
    <w:rsid w:val="00803F6F"/>
    <w:rsid w:val="00814706"/>
    <w:rsid w:val="00844E79"/>
    <w:rsid w:val="0084501D"/>
    <w:rsid w:val="00850E36"/>
    <w:rsid w:val="00860F87"/>
    <w:rsid w:val="008672CC"/>
    <w:rsid w:val="00867792"/>
    <w:rsid w:val="00872408"/>
    <w:rsid w:val="00877056"/>
    <w:rsid w:val="00877C33"/>
    <w:rsid w:val="00882C3C"/>
    <w:rsid w:val="00882F80"/>
    <w:rsid w:val="00884E4D"/>
    <w:rsid w:val="00890963"/>
    <w:rsid w:val="00891733"/>
    <w:rsid w:val="008A17ED"/>
    <w:rsid w:val="008A6327"/>
    <w:rsid w:val="008B68D1"/>
    <w:rsid w:val="008B6AA9"/>
    <w:rsid w:val="008C4189"/>
    <w:rsid w:val="008C5125"/>
    <w:rsid w:val="008C53B8"/>
    <w:rsid w:val="008D30A7"/>
    <w:rsid w:val="008D7382"/>
    <w:rsid w:val="008D7AA2"/>
    <w:rsid w:val="008E51A4"/>
    <w:rsid w:val="00901E70"/>
    <w:rsid w:val="009020D9"/>
    <w:rsid w:val="00910874"/>
    <w:rsid w:val="00912CF3"/>
    <w:rsid w:val="00917351"/>
    <w:rsid w:val="00917608"/>
    <w:rsid w:val="0092274E"/>
    <w:rsid w:val="00927844"/>
    <w:rsid w:val="00930F58"/>
    <w:rsid w:val="00932264"/>
    <w:rsid w:val="0093342A"/>
    <w:rsid w:val="00942511"/>
    <w:rsid w:val="0094463C"/>
    <w:rsid w:val="00957F43"/>
    <w:rsid w:val="00961510"/>
    <w:rsid w:val="00961918"/>
    <w:rsid w:val="00972DE8"/>
    <w:rsid w:val="0097473B"/>
    <w:rsid w:val="00980B4D"/>
    <w:rsid w:val="009844DB"/>
    <w:rsid w:val="00995354"/>
    <w:rsid w:val="00995E24"/>
    <w:rsid w:val="009A4CFC"/>
    <w:rsid w:val="009A612A"/>
    <w:rsid w:val="009B1212"/>
    <w:rsid w:val="009B46C5"/>
    <w:rsid w:val="009B4E39"/>
    <w:rsid w:val="009C4D91"/>
    <w:rsid w:val="009C733C"/>
    <w:rsid w:val="009D2126"/>
    <w:rsid w:val="009D25EC"/>
    <w:rsid w:val="009D32D3"/>
    <w:rsid w:val="009D43E0"/>
    <w:rsid w:val="009E2F20"/>
    <w:rsid w:val="009E7957"/>
    <w:rsid w:val="009F23AE"/>
    <w:rsid w:val="00A01BEE"/>
    <w:rsid w:val="00A04D59"/>
    <w:rsid w:val="00A10ED9"/>
    <w:rsid w:val="00A121B9"/>
    <w:rsid w:val="00A1318D"/>
    <w:rsid w:val="00A16398"/>
    <w:rsid w:val="00A17E69"/>
    <w:rsid w:val="00A2390A"/>
    <w:rsid w:val="00A2600F"/>
    <w:rsid w:val="00A32554"/>
    <w:rsid w:val="00A34627"/>
    <w:rsid w:val="00A62D4B"/>
    <w:rsid w:val="00A65C3D"/>
    <w:rsid w:val="00A7524F"/>
    <w:rsid w:val="00A85E7C"/>
    <w:rsid w:val="00A91524"/>
    <w:rsid w:val="00AA1574"/>
    <w:rsid w:val="00AA3763"/>
    <w:rsid w:val="00AB0592"/>
    <w:rsid w:val="00AB4ED0"/>
    <w:rsid w:val="00AC3194"/>
    <w:rsid w:val="00AC4B06"/>
    <w:rsid w:val="00AC5FFF"/>
    <w:rsid w:val="00AC7FF6"/>
    <w:rsid w:val="00AD2421"/>
    <w:rsid w:val="00AD3573"/>
    <w:rsid w:val="00AD3CE4"/>
    <w:rsid w:val="00AD425F"/>
    <w:rsid w:val="00AF46D9"/>
    <w:rsid w:val="00AF6C28"/>
    <w:rsid w:val="00B03C97"/>
    <w:rsid w:val="00B03CCB"/>
    <w:rsid w:val="00B06184"/>
    <w:rsid w:val="00B14B6B"/>
    <w:rsid w:val="00B154A5"/>
    <w:rsid w:val="00B1668D"/>
    <w:rsid w:val="00B1702F"/>
    <w:rsid w:val="00B17465"/>
    <w:rsid w:val="00B20A1E"/>
    <w:rsid w:val="00B22C1A"/>
    <w:rsid w:val="00B24E46"/>
    <w:rsid w:val="00B447CF"/>
    <w:rsid w:val="00B44F85"/>
    <w:rsid w:val="00B45DE0"/>
    <w:rsid w:val="00B46465"/>
    <w:rsid w:val="00B53D8D"/>
    <w:rsid w:val="00B5623A"/>
    <w:rsid w:val="00B608C9"/>
    <w:rsid w:val="00B6330B"/>
    <w:rsid w:val="00B64380"/>
    <w:rsid w:val="00B7428E"/>
    <w:rsid w:val="00B764D8"/>
    <w:rsid w:val="00B7791F"/>
    <w:rsid w:val="00B81091"/>
    <w:rsid w:val="00B83890"/>
    <w:rsid w:val="00B87B7E"/>
    <w:rsid w:val="00B96504"/>
    <w:rsid w:val="00B96C07"/>
    <w:rsid w:val="00BA198A"/>
    <w:rsid w:val="00BA5381"/>
    <w:rsid w:val="00BB43A4"/>
    <w:rsid w:val="00BC3064"/>
    <w:rsid w:val="00BD7291"/>
    <w:rsid w:val="00BE2956"/>
    <w:rsid w:val="00BE606B"/>
    <w:rsid w:val="00BF13C7"/>
    <w:rsid w:val="00BF3C75"/>
    <w:rsid w:val="00C00FC1"/>
    <w:rsid w:val="00C01C73"/>
    <w:rsid w:val="00C04592"/>
    <w:rsid w:val="00C06702"/>
    <w:rsid w:val="00C07BD4"/>
    <w:rsid w:val="00C07CB8"/>
    <w:rsid w:val="00C12949"/>
    <w:rsid w:val="00C12CE4"/>
    <w:rsid w:val="00C16F2B"/>
    <w:rsid w:val="00C23E6C"/>
    <w:rsid w:val="00C34B73"/>
    <w:rsid w:val="00C35DFE"/>
    <w:rsid w:val="00C40F7D"/>
    <w:rsid w:val="00C6060F"/>
    <w:rsid w:val="00C60EE3"/>
    <w:rsid w:val="00C7550D"/>
    <w:rsid w:val="00C80590"/>
    <w:rsid w:val="00C82473"/>
    <w:rsid w:val="00C8318F"/>
    <w:rsid w:val="00C84397"/>
    <w:rsid w:val="00C91E8A"/>
    <w:rsid w:val="00C94679"/>
    <w:rsid w:val="00CA3CBE"/>
    <w:rsid w:val="00CA42F3"/>
    <w:rsid w:val="00CB13EE"/>
    <w:rsid w:val="00CC1FBC"/>
    <w:rsid w:val="00CC4957"/>
    <w:rsid w:val="00CC4DA9"/>
    <w:rsid w:val="00CC5C66"/>
    <w:rsid w:val="00CD4B0F"/>
    <w:rsid w:val="00CD50EF"/>
    <w:rsid w:val="00CD63FB"/>
    <w:rsid w:val="00CE508F"/>
    <w:rsid w:val="00CE6631"/>
    <w:rsid w:val="00CF0125"/>
    <w:rsid w:val="00CF3065"/>
    <w:rsid w:val="00CF3852"/>
    <w:rsid w:val="00CF7B36"/>
    <w:rsid w:val="00CF7B89"/>
    <w:rsid w:val="00D03D1E"/>
    <w:rsid w:val="00D04284"/>
    <w:rsid w:val="00D04AE4"/>
    <w:rsid w:val="00D050FC"/>
    <w:rsid w:val="00D07428"/>
    <w:rsid w:val="00D10165"/>
    <w:rsid w:val="00D11765"/>
    <w:rsid w:val="00D169FE"/>
    <w:rsid w:val="00D17723"/>
    <w:rsid w:val="00D244B3"/>
    <w:rsid w:val="00D2560A"/>
    <w:rsid w:val="00D3091A"/>
    <w:rsid w:val="00D31BDA"/>
    <w:rsid w:val="00D32F7F"/>
    <w:rsid w:val="00D35AE3"/>
    <w:rsid w:val="00D459C8"/>
    <w:rsid w:val="00D45D04"/>
    <w:rsid w:val="00D52EA0"/>
    <w:rsid w:val="00D57A4D"/>
    <w:rsid w:val="00D66784"/>
    <w:rsid w:val="00D67EE4"/>
    <w:rsid w:val="00D7440F"/>
    <w:rsid w:val="00D77BF5"/>
    <w:rsid w:val="00D8168C"/>
    <w:rsid w:val="00D86801"/>
    <w:rsid w:val="00D86D31"/>
    <w:rsid w:val="00D92506"/>
    <w:rsid w:val="00D92A62"/>
    <w:rsid w:val="00D93DAC"/>
    <w:rsid w:val="00DA254E"/>
    <w:rsid w:val="00DA34CB"/>
    <w:rsid w:val="00DA40E6"/>
    <w:rsid w:val="00DA48BB"/>
    <w:rsid w:val="00DA647F"/>
    <w:rsid w:val="00DA7CBF"/>
    <w:rsid w:val="00DB6FEE"/>
    <w:rsid w:val="00DB72F1"/>
    <w:rsid w:val="00DC038D"/>
    <w:rsid w:val="00DC252D"/>
    <w:rsid w:val="00DD7B52"/>
    <w:rsid w:val="00DE5940"/>
    <w:rsid w:val="00DE70BD"/>
    <w:rsid w:val="00DF3096"/>
    <w:rsid w:val="00DF3596"/>
    <w:rsid w:val="00DF3999"/>
    <w:rsid w:val="00DF418A"/>
    <w:rsid w:val="00DF7933"/>
    <w:rsid w:val="00E01D33"/>
    <w:rsid w:val="00E05112"/>
    <w:rsid w:val="00E2342A"/>
    <w:rsid w:val="00E40B54"/>
    <w:rsid w:val="00E503CF"/>
    <w:rsid w:val="00E5106A"/>
    <w:rsid w:val="00E56662"/>
    <w:rsid w:val="00E728C0"/>
    <w:rsid w:val="00E728C9"/>
    <w:rsid w:val="00E72987"/>
    <w:rsid w:val="00E76892"/>
    <w:rsid w:val="00E83C86"/>
    <w:rsid w:val="00E92561"/>
    <w:rsid w:val="00E92CC5"/>
    <w:rsid w:val="00E93524"/>
    <w:rsid w:val="00E9428C"/>
    <w:rsid w:val="00E95213"/>
    <w:rsid w:val="00E9595F"/>
    <w:rsid w:val="00E95CBD"/>
    <w:rsid w:val="00EA5E4B"/>
    <w:rsid w:val="00EB0D88"/>
    <w:rsid w:val="00EB1DB1"/>
    <w:rsid w:val="00EB4472"/>
    <w:rsid w:val="00EB502B"/>
    <w:rsid w:val="00EC0245"/>
    <w:rsid w:val="00EC7980"/>
    <w:rsid w:val="00ED04D2"/>
    <w:rsid w:val="00ED0D9E"/>
    <w:rsid w:val="00ED64B6"/>
    <w:rsid w:val="00EE1746"/>
    <w:rsid w:val="00EE3683"/>
    <w:rsid w:val="00EE5209"/>
    <w:rsid w:val="00EF0339"/>
    <w:rsid w:val="00EF3C7C"/>
    <w:rsid w:val="00EF6CEB"/>
    <w:rsid w:val="00EF759D"/>
    <w:rsid w:val="00EF7D6B"/>
    <w:rsid w:val="00F00A4A"/>
    <w:rsid w:val="00F027C4"/>
    <w:rsid w:val="00F06BAB"/>
    <w:rsid w:val="00F256FB"/>
    <w:rsid w:val="00F25923"/>
    <w:rsid w:val="00F3295B"/>
    <w:rsid w:val="00F507DA"/>
    <w:rsid w:val="00F51CAE"/>
    <w:rsid w:val="00F531C3"/>
    <w:rsid w:val="00F56DEE"/>
    <w:rsid w:val="00F767E1"/>
    <w:rsid w:val="00F77AC6"/>
    <w:rsid w:val="00F80890"/>
    <w:rsid w:val="00F80C02"/>
    <w:rsid w:val="00F903DD"/>
    <w:rsid w:val="00F90D6E"/>
    <w:rsid w:val="00F94384"/>
    <w:rsid w:val="00F9789F"/>
    <w:rsid w:val="00FA076C"/>
    <w:rsid w:val="00FA3521"/>
    <w:rsid w:val="00FB0999"/>
    <w:rsid w:val="00FC15F0"/>
    <w:rsid w:val="00FC1A20"/>
    <w:rsid w:val="00FD6CEA"/>
    <w:rsid w:val="00FE5266"/>
    <w:rsid w:val="00FE7A8A"/>
    <w:rsid w:val="00FF28CA"/>
    <w:rsid w:val="00FF440F"/>
    <w:rsid w:val="00FF664E"/>
    <w:rsid w:val="00FF72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4C3FD"/>
  <w15:chartTrackingRefBased/>
  <w15:docId w15:val="{77E6AF9C-A7AE-4597-A7C1-69F1F8AA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77BF5"/>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372"/>
    <w:rPr>
      <w:color w:val="0563C1" w:themeColor="hyperlink"/>
      <w:u w:val="single"/>
    </w:rPr>
  </w:style>
  <w:style w:type="paragraph" w:styleId="ListParagraph">
    <w:name w:val="List Paragraph"/>
    <w:basedOn w:val="Normal"/>
    <w:uiPriority w:val="34"/>
    <w:qFormat/>
    <w:rsid w:val="00910874"/>
    <w:pPr>
      <w:ind w:left="720"/>
      <w:contextualSpacing/>
    </w:pPr>
  </w:style>
  <w:style w:type="character" w:styleId="CommentReference">
    <w:name w:val="annotation reference"/>
    <w:basedOn w:val="DefaultParagraphFont"/>
    <w:uiPriority w:val="99"/>
    <w:semiHidden/>
    <w:unhideWhenUsed/>
    <w:rsid w:val="007C26F4"/>
    <w:rPr>
      <w:sz w:val="16"/>
      <w:szCs w:val="16"/>
    </w:rPr>
  </w:style>
  <w:style w:type="paragraph" w:styleId="CommentText">
    <w:name w:val="annotation text"/>
    <w:basedOn w:val="Normal"/>
    <w:link w:val="CommentTextChar"/>
    <w:uiPriority w:val="99"/>
    <w:unhideWhenUsed/>
    <w:rsid w:val="007C26F4"/>
    <w:pPr>
      <w:spacing w:line="240" w:lineRule="auto"/>
    </w:pPr>
    <w:rPr>
      <w:sz w:val="20"/>
      <w:szCs w:val="20"/>
    </w:rPr>
  </w:style>
  <w:style w:type="character" w:customStyle="1" w:styleId="CommentTextChar">
    <w:name w:val="Comment Text Char"/>
    <w:basedOn w:val="DefaultParagraphFont"/>
    <w:link w:val="CommentText"/>
    <w:uiPriority w:val="99"/>
    <w:rsid w:val="007C26F4"/>
    <w:rPr>
      <w:sz w:val="20"/>
      <w:szCs w:val="20"/>
    </w:rPr>
  </w:style>
  <w:style w:type="paragraph" w:styleId="CommentSubject">
    <w:name w:val="annotation subject"/>
    <w:basedOn w:val="CommentText"/>
    <w:next w:val="CommentText"/>
    <w:link w:val="CommentSubjectChar"/>
    <w:uiPriority w:val="99"/>
    <w:semiHidden/>
    <w:unhideWhenUsed/>
    <w:rsid w:val="007C26F4"/>
    <w:rPr>
      <w:b/>
      <w:bCs/>
    </w:rPr>
  </w:style>
  <w:style w:type="character" w:customStyle="1" w:styleId="CommentSubjectChar">
    <w:name w:val="Comment Subject Char"/>
    <w:basedOn w:val="CommentTextChar"/>
    <w:link w:val="CommentSubject"/>
    <w:uiPriority w:val="99"/>
    <w:semiHidden/>
    <w:rsid w:val="007C26F4"/>
    <w:rPr>
      <w:b/>
      <w:bCs/>
      <w:sz w:val="20"/>
      <w:szCs w:val="20"/>
    </w:rPr>
  </w:style>
  <w:style w:type="paragraph" w:styleId="BalloonText">
    <w:name w:val="Balloon Text"/>
    <w:basedOn w:val="Normal"/>
    <w:link w:val="BalloonTextChar"/>
    <w:uiPriority w:val="99"/>
    <w:semiHidden/>
    <w:unhideWhenUsed/>
    <w:rsid w:val="007C2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6F4"/>
    <w:rPr>
      <w:rFonts w:ascii="Segoe UI" w:hAnsi="Segoe UI" w:cs="Segoe UI"/>
      <w:sz w:val="18"/>
      <w:szCs w:val="18"/>
    </w:rPr>
  </w:style>
  <w:style w:type="table" w:styleId="TableWeb1">
    <w:name w:val="Table Web 1"/>
    <w:basedOn w:val="TableNormal"/>
    <w:uiPriority w:val="99"/>
    <w:rsid w:val="00266E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D77BF5"/>
    <w:rPr>
      <w:rFonts w:ascii="Times New Roman" w:hAnsi="Times New Roman" w:cs="Times New Roman"/>
      <w:b/>
      <w:bCs/>
      <w:kern w:val="36"/>
      <w:sz w:val="48"/>
      <w:szCs w:val="48"/>
      <w:lang w:val="en-US"/>
    </w:rPr>
  </w:style>
  <w:style w:type="character" w:customStyle="1" w:styleId="apple-converted-space">
    <w:name w:val="apple-converted-space"/>
    <w:basedOn w:val="DefaultParagraphFont"/>
    <w:rsid w:val="00D77BF5"/>
  </w:style>
  <w:style w:type="table" w:styleId="TableGrid">
    <w:name w:val="Table Grid"/>
    <w:basedOn w:val="TableNormal"/>
    <w:uiPriority w:val="39"/>
    <w:rsid w:val="00D9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E3C"/>
  </w:style>
  <w:style w:type="paragraph" w:styleId="Footer">
    <w:name w:val="footer"/>
    <w:basedOn w:val="Normal"/>
    <w:link w:val="FooterChar"/>
    <w:uiPriority w:val="99"/>
    <w:unhideWhenUsed/>
    <w:rsid w:val="0053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E3C"/>
  </w:style>
  <w:style w:type="paragraph" w:customStyle="1" w:styleId="EndNoteBibliographyTitle">
    <w:name w:val="EndNote Bibliography Title"/>
    <w:basedOn w:val="Normal"/>
    <w:link w:val="EndNoteBibliographyTitleChar"/>
    <w:rsid w:val="00DF359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F3596"/>
    <w:rPr>
      <w:rFonts w:ascii="Calibri" w:hAnsi="Calibri" w:cs="Calibri"/>
      <w:noProof/>
      <w:lang w:val="en-US"/>
    </w:rPr>
  </w:style>
  <w:style w:type="paragraph" w:customStyle="1" w:styleId="EndNoteBibliography">
    <w:name w:val="EndNote Bibliography"/>
    <w:basedOn w:val="Normal"/>
    <w:link w:val="EndNoteBibliographyChar"/>
    <w:rsid w:val="00DF359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F3596"/>
    <w:rPr>
      <w:rFonts w:ascii="Calibri" w:hAnsi="Calibri" w:cs="Calibri"/>
      <w:noProof/>
      <w:lang w:val="en-US"/>
    </w:rPr>
  </w:style>
  <w:style w:type="paragraph" w:styleId="NormalWeb">
    <w:name w:val="Normal (Web)"/>
    <w:basedOn w:val="Normal"/>
    <w:uiPriority w:val="99"/>
    <w:semiHidden/>
    <w:unhideWhenUsed/>
    <w:rsid w:val="00FE7A8A"/>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HTMLPreformatted">
    <w:name w:val="HTML Preformatted"/>
    <w:basedOn w:val="Normal"/>
    <w:link w:val="HTMLPreformattedChar"/>
    <w:uiPriority w:val="99"/>
    <w:unhideWhenUsed/>
    <w:rsid w:val="00150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505F4"/>
    <w:rPr>
      <w:rFonts w:ascii="Courier New" w:eastAsia="Times New Roman" w:hAnsi="Courier New" w:cs="Courier New"/>
      <w:sz w:val="20"/>
      <w:szCs w:val="20"/>
      <w:lang w:val="en-US"/>
    </w:rPr>
  </w:style>
  <w:style w:type="paragraph" w:styleId="Revision">
    <w:name w:val="Revision"/>
    <w:hidden/>
    <w:uiPriority w:val="99"/>
    <w:semiHidden/>
    <w:rsid w:val="0035493D"/>
    <w:pPr>
      <w:spacing w:after="0" w:line="240" w:lineRule="auto"/>
    </w:pPr>
  </w:style>
  <w:style w:type="table" w:customStyle="1" w:styleId="TableGrid1">
    <w:name w:val="Table Grid1"/>
    <w:basedOn w:val="TableNormal"/>
    <w:next w:val="TableGrid"/>
    <w:uiPriority w:val="59"/>
    <w:rsid w:val="00F56DEE"/>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555">
      <w:bodyDiv w:val="1"/>
      <w:marLeft w:val="0"/>
      <w:marRight w:val="0"/>
      <w:marTop w:val="0"/>
      <w:marBottom w:val="0"/>
      <w:divBdr>
        <w:top w:val="none" w:sz="0" w:space="0" w:color="auto"/>
        <w:left w:val="none" w:sz="0" w:space="0" w:color="auto"/>
        <w:bottom w:val="none" w:sz="0" w:space="0" w:color="auto"/>
        <w:right w:val="none" w:sz="0" w:space="0" w:color="auto"/>
      </w:divBdr>
    </w:div>
    <w:div w:id="211699758">
      <w:bodyDiv w:val="1"/>
      <w:marLeft w:val="0"/>
      <w:marRight w:val="0"/>
      <w:marTop w:val="0"/>
      <w:marBottom w:val="0"/>
      <w:divBdr>
        <w:top w:val="none" w:sz="0" w:space="0" w:color="auto"/>
        <w:left w:val="none" w:sz="0" w:space="0" w:color="auto"/>
        <w:bottom w:val="none" w:sz="0" w:space="0" w:color="auto"/>
        <w:right w:val="none" w:sz="0" w:space="0" w:color="auto"/>
      </w:divBdr>
    </w:div>
    <w:div w:id="317728718">
      <w:bodyDiv w:val="1"/>
      <w:marLeft w:val="0"/>
      <w:marRight w:val="0"/>
      <w:marTop w:val="0"/>
      <w:marBottom w:val="0"/>
      <w:divBdr>
        <w:top w:val="none" w:sz="0" w:space="0" w:color="auto"/>
        <w:left w:val="none" w:sz="0" w:space="0" w:color="auto"/>
        <w:bottom w:val="none" w:sz="0" w:space="0" w:color="auto"/>
        <w:right w:val="none" w:sz="0" w:space="0" w:color="auto"/>
      </w:divBdr>
    </w:div>
    <w:div w:id="420684210">
      <w:bodyDiv w:val="1"/>
      <w:marLeft w:val="0"/>
      <w:marRight w:val="0"/>
      <w:marTop w:val="0"/>
      <w:marBottom w:val="0"/>
      <w:divBdr>
        <w:top w:val="none" w:sz="0" w:space="0" w:color="auto"/>
        <w:left w:val="none" w:sz="0" w:space="0" w:color="auto"/>
        <w:bottom w:val="none" w:sz="0" w:space="0" w:color="auto"/>
        <w:right w:val="none" w:sz="0" w:space="0" w:color="auto"/>
      </w:divBdr>
    </w:div>
    <w:div w:id="969164219">
      <w:bodyDiv w:val="1"/>
      <w:marLeft w:val="0"/>
      <w:marRight w:val="0"/>
      <w:marTop w:val="0"/>
      <w:marBottom w:val="0"/>
      <w:divBdr>
        <w:top w:val="none" w:sz="0" w:space="0" w:color="auto"/>
        <w:left w:val="none" w:sz="0" w:space="0" w:color="auto"/>
        <w:bottom w:val="none" w:sz="0" w:space="0" w:color="auto"/>
        <w:right w:val="none" w:sz="0" w:space="0" w:color="auto"/>
      </w:divBdr>
    </w:div>
    <w:div w:id="1011417681">
      <w:bodyDiv w:val="1"/>
      <w:marLeft w:val="0"/>
      <w:marRight w:val="0"/>
      <w:marTop w:val="0"/>
      <w:marBottom w:val="0"/>
      <w:divBdr>
        <w:top w:val="none" w:sz="0" w:space="0" w:color="auto"/>
        <w:left w:val="none" w:sz="0" w:space="0" w:color="auto"/>
        <w:bottom w:val="none" w:sz="0" w:space="0" w:color="auto"/>
        <w:right w:val="none" w:sz="0" w:space="0" w:color="auto"/>
      </w:divBdr>
    </w:div>
    <w:div w:id="1104498839">
      <w:bodyDiv w:val="1"/>
      <w:marLeft w:val="0"/>
      <w:marRight w:val="0"/>
      <w:marTop w:val="0"/>
      <w:marBottom w:val="0"/>
      <w:divBdr>
        <w:top w:val="none" w:sz="0" w:space="0" w:color="auto"/>
        <w:left w:val="none" w:sz="0" w:space="0" w:color="auto"/>
        <w:bottom w:val="none" w:sz="0" w:space="0" w:color="auto"/>
        <w:right w:val="none" w:sz="0" w:space="0" w:color="auto"/>
      </w:divBdr>
    </w:div>
    <w:div w:id="1271357570">
      <w:bodyDiv w:val="1"/>
      <w:marLeft w:val="0"/>
      <w:marRight w:val="0"/>
      <w:marTop w:val="0"/>
      <w:marBottom w:val="0"/>
      <w:divBdr>
        <w:top w:val="none" w:sz="0" w:space="0" w:color="auto"/>
        <w:left w:val="none" w:sz="0" w:space="0" w:color="auto"/>
        <w:bottom w:val="none" w:sz="0" w:space="0" w:color="auto"/>
        <w:right w:val="none" w:sz="0" w:space="0" w:color="auto"/>
      </w:divBdr>
    </w:div>
    <w:div w:id="1281110658">
      <w:bodyDiv w:val="1"/>
      <w:marLeft w:val="0"/>
      <w:marRight w:val="0"/>
      <w:marTop w:val="0"/>
      <w:marBottom w:val="0"/>
      <w:divBdr>
        <w:top w:val="none" w:sz="0" w:space="0" w:color="auto"/>
        <w:left w:val="none" w:sz="0" w:space="0" w:color="auto"/>
        <w:bottom w:val="none" w:sz="0" w:space="0" w:color="auto"/>
        <w:right w:val="none" w:sz="0" w:space="0" w:color="auto"/>
      </w:divBdr>
    </w:div>
    <w:div w:id="1281718969">
      <w:bodyDiv w:val="1"/>
      <w:marLeft w:val="0"/>
      <w:marRight w:val="0"/>
      <w:marTop w:val="0"/>
      <w:marBottom w:val="0"/>
      <w:divBdr>
        <w:top w:val="none" w:sz="0" w:space="0" w:color="auto"/>
        <w:left w:val="none" w:sz="0" w:space="0" w:color="auto"/>
        <w:bottom w:val="none" w:sz="0" w:space="0" w:color="auto"/>
        <w:right w:val="none" w:sz="0" w:space="0" w:color="auto"/>
      </w:divBdr>
    </w:div>
    <w:div w:id="1413701627">
      <w:bodyDiv w:val="1"/>
      <w:marLeft w:val="0"/>
      <w:marRight w:val="0"/>
      <w:marTop w:val="0"/>
      <w:marBottom w:val="0"/>
      <w:divBdr>
        <w:top w:val="none" w:sz="0" w:space="0" w:color="auto"/>
        <w:left w:val="none" w:sz="0" w:space="0" w:color="auto"/>
        <w:bottom w:val="none" w:sz="0" w:space="0" w:color="auto"/>
        <w:right w:val="none" w:sz="0" w:space="0" w:color="auto"/>
      </w:divBdr>
    </w:div>
    <w:div w:id="1589074613">
      <w:bodyDiv w:val="1"/>
      <w:marLeft w:val="0"/>
      <w:marRight w:val="0"/>
      <w:marTop w:val="0"/>
      <w:marBottom w:val="0"/>
      <w:divBdr>
        <w:top w:val="none" w:sz="0" w:space="0" w:color="auto"/>
        <w:left w:val="none" w:sz="0" w:space="0" w:color="auto"/>
        <w:bottom w:val="none" w:sz="0" w:space="0" w:color="auto"/>
        <w:right w:val="none" w:sz="0" w:space="0" w:color="auto"/>
      </w:divBdr>
    </w:div>
    <w:div w:id="1955555194">
      <w:bodyDiv w:val="1"/>
      <w:marLeft w:val="0"/>
      <w:marRight w:val="0"/>
      <w:marTop w:val="0"/>
      <w:marBottom w:val="0"/>
      <w:divBdr>
        <w:top w:val="none" w:sz="0" w:space="0" w:color="auto"/>
        <w:left w:val="none" w:sz="0" w:space="0" w:color="auto"/>
        <w:bottom w:val="none" w:sz="0" w:space="0" w:color="auto"/>
        <w:right w:val="none" w:sz="0" w:space="0" w:color="auto"/>
      </w:divBdr>
    </w:div>
    <w:div w:id="2015915285">
      <w:bodyDiv w:val="1"/>
      <w:marLeft w:val="0"/>
      <w:marRight w:val="0"/>
      <w:marTop w:val="0"/>
      <w:marBottom w:val="0"/>
      <w:divBdr>
        <w:top w:val="none" w:sz="0" w:space="0" w:color="auto"/>
        <w:left w:val="none" w:sz="0" w:space="0" w:color="auto"/>
        <w:bottom w:val="none" w:sz="0" w:space="0" w:color="auto"/>
        <w:right w:val="none" w:sz="0" w:space="0" w:color="auto"/>
      </w:divBdr>
    </w:div>
    <w:div w:id="20169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ung@imperia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44D5-5C58-4BF4-8C94-86C45266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7280</Words>
  <Characters>41499</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Fan</dc:creator>
  <cp:keywords/>
  <dc:description/>
  <cp:lastModifiedBy>Smith, Danny</cp:lastModifiedBy>
  <cp:revision>2</cp:revision>
  <cp:lastPrinted>2018-05-16T21:49:00Z</cp:lastPrinted>
  <dcterms:created xsi:type="dcterms:W3CDTF">2019-01-08T09:31:00Z</dcterms:created>
  <dcterms:modified xsi:type="dcterms:W3CDTF">2019-01-08T09:31:00Z</dcterms:modified>
</cp:coreProperties>
</file>