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B5B0F" w14:textId="26020B8A" w:rsidR="002D35BC" w:rsidRPr="00A90DDA" w:rsidRDefault="001B17FC">
      <w:pPr>
        <w:rPr>
          <w:rFonts w:ascii="Times New Roman" w:hAnsi="Times New Roman" w:cs="Times New Roman"/>
          <w:b/>
        </w:rPr>
      </w:pPr>
      <w:bookmarkStart w:id="0" w:name="_GoBack"/>
      <w:bookmarkEnd w:id="0"/>
      <w:r w:rsidRPr="00A90DDA">
        <w:rPr>
          <w:b/>
        </w:rPr>
        <w:t>A</w:t>
      </w:r>
      <w:r w:rsidRPr="00A90DDA">
        <w:rPr>
          <w:rFonts w:ascii="Times New Roman" w:hAnsi="Times New Roman" w:cs="Times New Roman"/>
          <w:b/>
        </w:rPr>
        <w:t xml:space="preserve">n investigation of </w:t>
      </w:r>
      <w:r w:rsidR="00E45168" w:rsidRPr="00A90DDA">
        <w:rPr>
          <w:rFonts w:ascii="Times New Roman" w:hAnsi="Times New Roman" w:cs="Times New Roman"/>
          <w:b/>
        </w:rPr>
        <w:t xml:space="preserve">reliability of the Sunderland Tracheosophageal Voice Perceptual Scale </w:t>
      </w:r>
    </w:p>
    <w:p w14:paraId="34311A34" w14:textId="77777777" w:rsidR="00E45168" w:rsidRDefault="00E45168"/>
    <w:p w14:paraId="5AC708DE" w14:textId="77777777" w:rsidR="00E45168" w:rsidRDefault="00E45168"/>
    <w:p w14:paraId="7645B208" w14:textId="77777777" w:rsidR="00E45168" w:rsidRDefault="00E45168"/>
    <w:p w14:paraId="6ACBCC79" w14:textId="77777777" w:rsidR="00E45168" w:rsidRDefault="00E45168">
      <w:r>
        <w:br w:type="page"/>
      </w:r>
    </w:p>
    <w:p w14:paraId="277029A1" w14:textId="77777777" w:rsidR="00E45168" w:rsidRDefault="00E45168" w:rsidP="000A39B2">
      <w:pPr>
        <w:spacing w:line="360" w:lineRule="auto"/>
        <w:rPr>
          <w:b/>
        </w:rPr>
      </w:pPr>
      <w:r w:rsidRPr="00C37F9B">
        <w:rPr>
          <w:b/>
        </w:rPr>
        <w:lastRenderedPageBreak/>
        <w:t>Abstract</w:t>
      </w:r>
    </w:p>
    <w:p w14:paraId="28E918D3" w14:textId="77777777" w:rsidR="004A607B" w:rsidRPr="00C37F9B" w:rsidRDefault="004A607B" w:rsidP="000A39B2">
      <w:pPr>
        <w:spacing w:line="360" w:lineRule="auto"/>
        <w:rPr>
          <w:b/>
        </w:rPr>
      </w:pPr>
    </w:p>
    <w:p w14:paraId="511629E5" w14:textId="77CBFDDB" w:rsidR="0006524C" w:rsidRDefault="004A607B" w:rsidP="004A607B">
      <w:pPr>
        <w:spacing w:line="480" w:lineRule="auto"/>
        <w:jc w:val="both"/>
      </w:pPr>
      <w:r>
        <w:t xml:space="preserve">Introduction: </w:t>
      </w:r>
      <w:r w:rsidR="00AE5EE8">
        <w:t>The</w:t>
      </w:r>
      <w:r w:rsidR="004314D0">
        <w:t xml:space="preserve"> consensus on how to effectively evaluate alaryngeal voice outcomes</w:t>
      </w:r>
      <w:r w:rsidR="00AE5EE8">
        <w:t xml:space="preserve"> remains limited</w:t>
      </w:r>
      <w:r w:rsidR="004314D0">
        <w:t xml:space="preserve">. </w:t>
      </w:r>
      <w:r w:rsidR="0006524C">
        <w:t>The Sunderland Tracheosophageal Voice Perceptual</w:t>
      </w:r>
      <w:r w:rsidR="009020EE">
        <w:t xml:space="preserve"> scale (STo</w:t>
      </w:r>
      <w:r w:rsidR="0006524C">
        <w:t xml:space="preserve">PS) was developed as a perceptual rating scale specifically for tracheosophageal voice </w:t>
      </w:r>
      <w:r w:rsidR="0006524C">
        <w:fldChar w:fldCharType="begin">
          <w:fldData xml:space="preserve">PEVuZE5vdGU+PENpdGU+PEF1dGhvcj5IdXJyZW48L0F1dGhvcj48WWVhcj4yMDA5PC9ZZWFyPjxS
ZWNOdW0+Nzg5PC9SZWNOdW0+PERpc3BsYXlUZXh0PjxzdHlsZSBmYWNlPSJzdXBlcnNjcmlwdCI+
MTwvc3R5bGU+PC9EaXNwbGF5VGV4dD48cmVjb3JkPjxyZWMtbnVtYmVyPjc4OTwvcmVjLW51bWJl
cj48Zm9yZWlnbi1rZXlzPjxrZXkgYXBwPSJFTiIgZGItaWQ9Ijk5eDAwZXNhZHhwc2Y4ZTJkczg1
enZhc3ByZXQycnplemVwdCIgdGltZXN0YW1wPSIwIj43ODk8L2tleT48L2ZvcmVpZ24ta2V5cz48
cmVmLXR5cGUgbmFtZT0iSm91cm5hbCBBcnRpY2xlIj4xNzwvcmVmLXR5cGU+PGNvbnRyaWJ1dG9y
cz48YXV0aG9ycz48YXV0aG9yPkEgSHVycmVuPC9hdXRob3I+PGF1dGhvcj5BSiBIaWxkcmV0aDwv
YXV0aG9yPjxhdXRob3I+UE4gQ2FyZGluZzwvYXV0aG9yPjwvYXV0aG9ycz48L2NvbnRyaWJ1dG9y
cz48YXV0aC1hZGRyZXNzPlNwZWVjaCBhbmQgTGFuZ3VhZ2UgVGhlcmFweSwgU3VuZGVybGFuZCBS
b3lhbCBIb3NwaXRhbCwgU3VuZGVybGFuZCwgVUsuIGFubmUuaHVycmVuMUBuY2wuYWMudWs8L2F1
dGgtYWRkcmVzcz48dGl0bGVzPjx0aXRsZT5DYW4gd2UgcGVyY2VwdHVhbGx5IHJhdGUgYWxhcnlu
Z2VhbCB2b2ljZT8gRGV2ZWxvcGluZyB0aGUgU3VuZGVybGFuZCBUcmFjaGVvZXNvcGhhZ2VhbCBW
b2ljZSBQZXJjZXB0dWFsIFNjYWxlPC90aXRsZT48c2Vjb25kYXJ5LXRpdGxlPkNsaW4gT3RvbGFy
eW5nb2w8L3NlY29uZGFyeS10aXRsZT48YWx0LXRpdGxlPkNsaW5pY2FsIG90b2xhcnluZ29sb2d5
IDogb2ZmaWNpYWwgam91cm5hbCBvZiBFTlQtVUsgOyBvZmZpY2lhbCBqb3VybmFsIG9mIE5ldGhl
cmxhbmRzIFNvY2lldHkgZm9yIE90by1SaGluby1MYXJ5bmdvbG9neSAmYW1wOyBDZXJ2aWNvLUZh
Y2lhbCBTdXJnZXJ5PC9hbHQtdGl0bGU+PC90aXRsZXM+PHBlcmlvZGljYWw+PGZ1bGwtdGl0bGU+
Q2xpbiBPdG9sYXJ5bmdvbDwvZnVsbC10aXRsZT48YWJici0xPkNsaW5pY2FsIG90b2xhcnluZ29s
b2d5IDogb2ZmaWNpYWwgam91cm5hbCBvZiBFTlQtVUsgOyBvZmZpY2lhbCBqb3VybmFsIG9mIE5l
dGhlcmxhbmRzIFNvY2lldHkgZm9yIE90by1SaGluby1MYXJ5bmdvbG9neSAmYW1wOyBDZXJ2aWNv
LUZhY2lhbCBTdXJnZXJ5PC9hYmJyLTE+PC9wZXJpb2RpY2FsPjxhbHQtcGVyaW9kaWNhbD48ZnVs
bC10aXRsZT5DbGluIE90b2xhcnluZ29sPC9mdWxsLXRpdGxlPjxhYmJyLTE+Q2xpbmljYWwgb3Rv
bGFyeW5nb2xvZ3kgOiBvZmZpY2lhbCBqb3VybmFsIG9mIEVOVC1VSyA7IG9mZmljaWFsIGpvdXJu
YWwgb2YgTmV0aGVybGFuZHMgU29jaWV0eSBmb3IgT3RvLVJoaW5vLUxhcnluZ29sb2d5ICZhbXA7
IENlcnZpY28tRmFjaWFsIFN1cmdlcnk8L2FiYnItMT48L2FsdC1wZXJpb2RpY2FsPjxwYWdlcz41
MzMtODwvcGFnZXM+PHZvbHVtZT4zNDwvdm9sdW1lPjxudW1iZXI+NjwvbnVtYmVyPjxlZGl0aW9u
PjIwMTAvMDEvMTU8L2VkaXRpb24+PGtleXdvcmRzPjxrZXl3b3JkPkFnZWQ8L2tleXdvcmQ+PGtl
eXdvcmQ+QWdlZCwgODAgYW5kIG92ZXI8L2tleXdvcmQ+PGtleXdvcmQ+RmVtYWxlPC9rZXl3b3Jk
PjxrZXl3b3JkPkh1bWFuczwva2V5d29yZD48a2V5d29yZD5MYXJ5bmdlY3RvbXk8L2tleXdvcmQ+
PGtleXdvcmQ+TWFsZTwva2V5d29yZD48a2V5d29yZD5NaWRkbGUgQWdlZDwva2V5d29yZD48a2V5
d29yZD5PYnNlcnZlciBWYXJpYXRpb248L2tleXdvcmQ+PGtleXdvcmQ+UXVlc3Rpb25uYWlyZXM8
L2tleXdvcmQ+PGtleXdvcmQ+U3BlZWNoIFBlcmNlcHRpb248L2tleXdvcmQ+PGtleXdvcmQ+U3Bl
ZWNoLCBBbGFyeW5nZWFsPC9rZXl3b3JkPjxrZXl3b3JkPlZvaWNlIERpc29yZGVycy9lcGlkZW1p
b2xvZ3k8L2tleXdvcmQ+PGtleXdvcmQ+Vm9pY2UgUXVhbGl0eTwva2V5d29yZD48L2tleXdvcmRz
PjxkYXRlcz48eWVhcj4yMDA5PC95ZWFyPjxwdWItZGF0ZXM+PGRhdGU+RGVjPC9kYXRlPjwvcHVi
LWRhdGVzPjwvZGF0ZXM+PGlzYm4+MTc0OS00NDg2IChFbGVjdHJvbmljKSYjeEQ7MTc0OS00NDc4
IChMaW5raW5nKTwvaXNibj48YWNjZXNzaW9uLW51bT4yMDA3MDc2MjwvYWNjZXNzaW9uLW51bT48
dXJscz48L3VybHM+PGVsZWN0cm9uaWMtcmVzb3VyY2UtbnVtPjEwLjExMTEvai4xNzQ5LTQ0ODYu
MjAwOS4wMjAzNC54PC9lbGVjdHJvbmljLXJlc291cmNlLW51bT48cmVtb3RlLWRhdGFiYXNlLXBy
b3ZpZGVyPk5MTTwvcmVtb3RlLWRhdGFiYXNlLXByb3ZpZGVyPjxsYW5ndWFnZT5lbmc8L2xhbmd1
YWdlPjwvcmVjb3JkPjwvQ2l0ZT48L0VuZE5vdGU+
</w:fldData>
        </w:fldChar>
      </w:r>
      <w:r w:rsidR="009B5EFA">
        <w:instrText xml:space="preserve"> ADDIN EN.CITE </w:instrText>
      </w:r>
      <w:r w:rsidR="009B5EFA">
        <w:fldChar w:fldCharType="begin">
          <w:fldData xml:space="preserve">PEVuZE5vdGU+PENpdGU+PEF1dGhvcj5IdXJyZW48L0F1dGhvcj48WWVhcj4yMDA5PC9ZZWFyPjxS
ZWNOdW0+Nzg5PC9SZWNOdW0+PERpc3BsYXlUZXh0PjxzdHlsZSBmYWNlPSJzdXBlcnNjcmlwdCI+
MTwvc3R5bGU+PC9EaXNwbGF5VGV4dD48cmVjb3JkPjxyZWMtbnVtYmVyPjc4OTwvcmVjLW51bWJl
cj48Zm9yZWlnbi1rZXlzPjxrZXkgYXBwPSJFTiIgZGItaWQ9Ijk5eDAwZXNhZHhwc2Y4ZTJkczg1
enZhc3ByZXQycnplemVwdCIgdGltZXN0YW1wPSIwIj43ODk8L2tleT48L2ZvcmVpZ24ta2V5cz48
cmVmLXR5cGUgbmFtZT0iSm91cm5hbCBBcnRpY2xlIj4xNzwvcmVmLXR5cGU+PGNvbnRyaWJ1dG9y
cz48YXV0aG9ycz48YXV0aG9yPkEgSHVycmVuPC9hdXRob3I+PGF1dGhvcj5BSiBIaWxkcmV0aDwv
YXV0aG9yPjxhdXRob3I+UE4gQ2FyZGluZzwvYXV0aG9yPjwvYXV0aG9ycz48L2NvbnRyaWJ1dG9y
cz48YXV0aC1hZGRyZXNzPlNwZWVjaCBhbmQgTGFuZ3VhZ2UgVGhlcmFweSwgU3VuZGVybGFuZCBS
b3lhbCBIb3NwaXRhbCwgU3VuZGVybGFuZCwgVUsuIGFubmUuaHVycmVuMUBuY2wuYWMudWs8L2F1
dGgtYWRkcmVzcz48dGl0bGVzPjx0aXRsZT5DYW4gd2UgcGVyY2VwdHVhbGx5IHJhdGUgYWxhcnlu
Z2VhbCB2b2ljZT8gRGV2ZWxvcGluZyB0aGUgU3VuZGVybGFuZCBUcmFjaGVvZXNvcGhhZ2VhbCBW
b2ljZSBQZXJjZXB0dWFsIFNjYWxlPC90aXRsZT48c2Vjb25kYXJ5LXRpdGxlPkNsaW4gT3RvbGFy
eW5nb2w8L3NlY29uZGFyeS10aXRsZT48YWx0LXRpdGxlPkNsaW5pY2FsIG90b2xhcnluZ29sb2d5
IDogb2ZmaWNpYWwgam91cm5hbCBvZiBFTlQtVUsgOyBvZmZpY2lhbCBqb3VybmFsIG9mIE5ldGhl
cmxhbmRzIFNvY2lldHkgZm9yIE90by1SaGluby1MYXJ5bmdvbG9neSAmYW1wOyBDZXJ2aWNvLUZh
Y2lhbCBTdXJnZXJ5PC9hbHQtdGl0bGU+PC90aXRsZXM+PHBlcmlvZGljYWw+PGZ1bGwtdGl0bGU+
Q2xpbiBPdG9sYXJ5bmdvbDwvZnVsbC10aXRsZT48YWJici0xPkNsaW5pY2FsIG90b2xhcnluZ29s
b2d5IDogb2ZmaWNpYWwgam91cm5hbCBvZiBFTlQtVUsgOyBvZmZpY2lhbCBqb3VybmFsIG9mIE5l
dGhlcmxhbmRzIFNvY2lldHkgZm9yIE90by1SaGluby1MYXJ5bmdvbG9neSAmYW1wOyBDZXJ2aWNv
LUZhY2lhbCBTdXJnZXJ5PC9hYmJyLTE+PC9wZXJpb2RpY2FsPjxhbHQtcGVyaW9kaWNhbD48ZnVs
bC10aXRsZT5DbGluIE90b2xhcnluZ29sPC9mdWxsLXRpdGxlPjxhYmJyLTE+Q2xpbmljYWwgb3Rv
bGFyeW5nb2xvZ3kgOiBvZmZpY2lhbCBqb3VybmFsIG9mIEVOVC1VSyA7IG9mZmljaWFsIGpvdXJu
YWwgb2YgTmV0aGVybGFuZHMgU29jaWV0eSBmb3IgT3RvLVJoaW5vLUxhcnluZ29sb2d5ICZhbXA7
IENlcnZpY28tRmFjaWFsIFN1cmdlcnk8L2FiYnItMT48L2FsdC1wZXJpb2RpY2FsPjxwYWdlcz41
MzMtODwvcGFnZXM+PHZvbHVtZT4zNDwvdm9sdW1lPjxudW1iZXI+NjwvbnVtYmVyPjxlZGl0aW9u
PjIwMTAvMDEvMTU8L2VkaXRpb24+PGtleXdvcmRzPjxrZXl3b3JkPkFnZWQ8L2tleXdvcmQ+PGtl
eXdvcmQ+QWdlZCwgODAgYW5kIG92ZXI8L2tleXdvcmQ+PGtleXdvcmQ+RmVtYWxlPC9rZXl3b3Jk
PjxrZXl3b3JkPkh1bWFuczwva2V5d29yZD48a2V5d29yZD5MYXJ5bmdlY3RvbXk8L2tleXdvcmQ+
PGtleXdvcmQ+TWFsZTwva2V5d29yZD48a2V5d29yZD5NaWRkbGUgQWdlZDwva2V5d29yZD48a2V5
d29yZD5PYnNlcnZlciBWYXJpYXRpb248L2tleXdvcmQ+PGtleXdvcmQ+UXVlc3Rpb25uYWlyZXM8
L2tleXdvcmQ+PGtleXdvcmQ+U3BlZWNoIFBlcmNlcHRpb248L2tleXdvcmQ+PGtleXdvcmQ+U3Bl
ZWNoLCBBbGFyeW5nZWFsPC9rZXl3b3JkPjxrZXl3b3JkPlZvaWNlIERpc29yZGVycy9lcGlkZW1p
b2xvZ3k8L2tleXdvcmQ+PGtleXdvcmQ+Vm9pY2UgUXVhbGl0eTwva2V5d29yZD48L2tleXdvcmRz
PjxkYXRlcz48eWVhcj4yMDA5PC95ZWFyPjxwdWItZGF0ZXM+PGRhdGU+RGVjPC9kYXRlPjwvcHVi
LWRhdGVzPjwvZGF0ZXM+PGlzYm4+MTc0OS00NDg2IChFbGVjdHJvbmljKSYjeEQ7MTc0OS00NDc4
IChMaW5raW5nKTwvaXNibj48YWNjZXNzaW9uLW51bT4yMDA3MDc2MjwvYWNjZXNzaW9uLW51bT48
dXJscz48L3VybHM+PGVsZWN0cm9uaWMtcmVzb3VyY2UtbnVtPjEwLjExMTEvai4xNzQ5LTQ0ODYu
MjAwOS4wMjAzNC54PC9lbGVjdHJvbmljLXJlc291cmNlLW51bT48cmVtb3RlLWRhdGFiYXNlLXBy
b3ZpZGVyPk5MTTwvcmVtb3RlLWRhdGFiYXNlLXByb3ZpZGVyPjxsYW5ndWFnZT5lbmc8L2xhbmd1
YWdlPjwvcmVjb3JkPjwvQ2l0ZT48L0VuZE5vdGU+
</w:fldData>
        </w:fldChar>
      </w:r>
      <w:r w:rsidR="009B5EFA">
        <w:instrText xml:space="preserve"> ADDIN EN.CITE.DATA </w:instrText>
      </w:r>
      <w:r w:rsidR="009B5EFA">
        <w:fldChar w:fldCharType="end"/>
      </w:r>
      <w:r w:rsidR="0006524C">
        <w:fldChar w:fldCharType="separate"/>
      </w:r>
      <w:r w:rsidR="009B5EFA" w:rsidRPr="009B5EFA">
        <w:rPr>
          <w:noProof/>
          <w:vertAlign w:val="superscript"/>
        </w:rPr>
        <w:t>1</w:t>
      </w:r>
      <w:r w:rsidR="0006524C">
        <w:fldChar w:fldCharType="end"/>
      </w:r>
      <w:r w:rsidR="0006524C">
        <w:t>.  Curren</w:t>
      </w:r>
      <w:r w:rsidR="009020EE">
        <w:t xml:space="preserve">tly, it is the only </w:t>
      </w:r>
      <w:r w:rsidR="009020EE" w:rsidRPr="009020EE">
        <w:rPr>
          <w:u w:val="single"/>
        </w:rPr>
        <w:t>tracheosophageal</w:t>
      </w:r>
      <w:r w:rsidR="0006524C">
        <w:t xml:space="preserve"> </w:t>
      </w:r>
      <w:r w:rsidR="009020EE">
        <w:t xml:space="preserve">voice </w:t>
      </w:r>
      <w:r w:rsidR="0006524C">
        <w:t>specif</w:t>
      </w:r>
      <w:r w:rsidR="004314D0">
        <w:t>ic perceptual scale available and aims to address the limitations of previous scales.</w:t>
      </w:r>
    </w:p>
    <w:p w14:paraId="5A520CBB" w14:textId="77777777" w:rsidR="00E45168" w:rsidRDefault="00E45168" w:rsidP="004A607B">
      <w:pPr>
        <w:spacing w:line="480" w:lineRule="auto"/>
        <w:jc w:val="both"/>
      </w:pPr>
    </w:p>
    <w:p w14:paraId="18BF5A45" w14:textId="69307181" w:rsidR="00E45168" w:rsidRPr="00B74106" w:rsidRDefault="00E45168" w:rsidP="004A607B">
      <w:pPr>
        <w:spacing w:line="480" w:lineRule="auto"/>
        <w:jc w:val="both"/>
        <w:rPr>
          <w:u w:val="single"/>
        </w:rPr>
      </w:pPr>
      <w:r>
        <w:t>Objective</w:t>
      </w:r>
      <w:r w:rsidR="0006524C">
        <w:t xml:space="preserve">: </w:t>
      </w:r>
      <w:r w:rsidR="009018EF">
        <w:t>To investigate</w:t>
      </w:r>
      <w:r w:rsidR="00613896">
        <w:t xml:space="preserve"> inter rater </w:t>
      </w:r>
      <w:r>
        <w:t>reliability of the Sunderland Tracheos</w:t>
      </w:r>
      <w:r w:rsidR="00194BA3">
        <w:t>ophageal Voic</w:t>
      </w:r>
      <w:r w:rsidR="002677E8">
        <w:t xml:space="preserve">e Perceptual Scale </w:t>
      </w:r>
      <w:r w:rsidR="00F06710">
        <w:t>when</w:t>
      </w:r>
      <w:r w:rsidR="00B74106">
        <w:t xml:space="preserve"> </w:t>
      </w:r>
      <w:r w:rsidR="00B74106" w:rsidRPr="00B74106">
        <w:rPr>
          <w:u w:val="single"/>
        </w:rPr>
        <w:t>analysing alaryngeal voice across a range of voice prostheses.</w:t>
      </w:r>
      <w:r w:rsidR="00F06710" w:rsidRPr="00B74106">
        <w:rPr>
          <w:u w:val="single"/>
        </w:rPr>
        <w:t xml:space="preserve"> </w:t>
      </w:r>
    </w:p>
    <w:p w14:paraId="7FF6D7F6" w14:textId="77777777" w:rsidR="00E45168" w:rsidRDefault="00E45168" w:rsidP="004A607B">
      <w:pPr>
        <w:spacing w:line="480" w:lineRule="auto"/>
        <w:jc w:val="both"/>
      </w:pPr>
    </w:p>
    <w:p w14:paraId="3BC802D6" w14:textId="2D0F201D" w:rsidR="00E45168" w:rsidRPr="00626944" w:rsidRDefault="0006524C" w:rsidP="004A607B">
      <w:pPr>
        <w:spacing w:line="480" w:lineRule="auto"/>
        <w:jc w:val="both"/>
      </w:pPr>
      <w:r>
        <w:t>Methods</w:t>
      </w:r>
      <w:r w:rsidR="00405EFA">
        <w:t>: Prospective evaluation of inter rater reliability</w:t>
      </w:r>
      <w:r w:rsidR="009020EE">
        <w:t xml:space="preserve"> of the </w:t>
      </w:r>
      <w:r w:rsidR="009020EE" w:rsidRPr="009020EE">
        <w:rPr>
          <w:u w:val="single"/>
        </w:rPr>
        <w:t>STo</w:t>
      </w:r>
      <w:r w:rsidR="009018EF" w:rsidRPr="009020EE">
        <w:rPr>
          <w:u w:val="single"/>
        </w:rPr>
        <w:t>PS</w:t>
      </w:r>
      <w:r w:rsidR="009018EF">
        <w:t xml:space="preserve"> bas</w:t>
      </w:r>
      <w:r w:rsidR="00AE5EE8">
        <w:t>ed on audio recordings of 230</w:t>
      </w:r>
      <w:r w:rsidR="007768B4">
        <w:t xml:space="preserve"> voice samples from 41 laryngectomy patients rated by 3 experts.</w:t>
      </w:r>
      <w:r w:rsidR="003002FD">
        <w:t xml:space="preserve">   </w:t>
      </w:r>
      <w:r w:rsidR="00626944">
        <w:t>Interval d</w:t>
      </w:r>
      <w:r w:rsidR="003002FD">
        <w:t xml:space="preserve">ata was analysed using </w:t>
      </w:r>
      <w:r w:rsidR="00626944">
        <w:t>Intra</w:t>
      </w:r>
      <w:r w:rsidR="00802FA1">
        <w:t>class</w:t>
      </w:r>
      <w:r w:rsidR="00626944">
        <w:t xml:space="preserve"> Correlation C</w:t>
      </w:r>
      <w:r w:rsidR="00626944" w:rsidRPr="00626944">
        <w:t>oefficients (ICC</w:t>
      </w:r>
      <w:r w:rsidR="00626944" w:rsidRPr="007A2D27">
        <w:rPr>
          <w:i/>
        </w:rPr>
        <w:t>)</w:t>
      </w:r>
      <w:r w:rsidR="00194BA3">
        <w:t xml:space="preserve"> while </w:t>
      </w:r>
      <w:r w:rsidR="00626944">
        <w:t xml:space="preserve">categorical data </w:t>
      </w:r>
      <w:r w:rsidR="00194BA3">
        <w:t xml:space="preserve">was </w:t>
      </w:r>
      <w:r w:rsidR="00626944">
        <w:t>analysed using Kappa.</w:t>
      </w:r>
    </w:p>
    <w:p w14:paraId="032198FF" w14:textId="77777777" w:rsidR="007768B4" w:rsidRDefault="007768B4" w:rsidP="004A607B">
      <w:pPr>
        <w:spacing w:line="480" w:lineRule="auto"/>
        <w:jc w:val="both"/>
      </w:pPr>
    </w:p>
    <w:p w14:paraId="3AF72C87" w14:textId="7C761219" w:rsidR="007768B4" w:rsidRPr="00826E2A" w:rsidRDefault="007768B4" w:rsidP="004A607B">
      <w:pPr>
        <w:spacing w:line="480" w:lineRule="auto"/>
        <w:jc w:val="both"/>
        <w:rPr>
          <w:u w:val="single"/>
        </w:rPr>
      </w:pPr>
      <w:r>
        <w:t>Results:</w:t>
      </w:r>
      <w:r w:rsidR="003002FD">
        <w:t xml:space="preserve">  </w:t>
      </w:r>
      <w:r w:rsidR="00194BA3">
        <w:t xml:space="preserve">ICC of above 0.6 was observed between raters for each prosthesis on a majority of </w:t>
      </w:r>
      <w:r w:rsidR="00D915C1">
        <w:t>parameters</w:t>
      </w:r>
      <w:r w:rsidR="00194BA3">
        <w:t xml:space="preserve"> demonstrating a good level of </w:t>
      </w:r>
      <w:r w:rsidR="00BB05B0" w:rsidRPr="00BB05B0">
        <w:rPr>
          <w:u w:val="single"/>
        </w:rPr>
        <w:t>reliability</w:t>
      </w:r>
      <w:r w:rsidR="00BB05B0">
        <w:t>.</w:t>
      </w:r>
      <w:r w:rsidR="00194BA3">
        <w:t xml:space="preserve">  </w:t>
      </w:r>
      <w:r w:rsidR="00BB05B0" w:rsidRPr="00BB05B0">
        <w:rPr>
          <w:u w:val="single"/>
        </w:rPr>
        <w:t>Reliability</w:t>
      </w:r>
      <w:r w:rsidR="00AE5EE8">
        <w:t xml:space="preserve"> was fair</w:t>
      </w:r>
      <w:r w:rsidR="004E0CBF">
        <w:t xml:space="preserve"> (ICC of between </w:t>
      </w:r>
      <w:r w:rsidR="00C721FD">
        <w:t>0.40-0.59</w:t>
      </w:r>
      <w:r w:rsidR="00FF7D8E">
        <w:t>)</w:t>
      </w:r>
      <w:r w:rsidR="00BC3241">
        <w:t xml:space="preserve"> on Q11 (Articulatory precision) and Q12 (Paralinguis</w:t>
      </w:r>
      <w:r w:rsidR="00BB05B0">
        <w:t xml:space="preserve">tics).   </w:t>
      </w:r>
      <w:r w:rsidR="00BB05B0" w:rsidRPr="00BB05B0">
        <w:rPr>
          <w:u w:val="single"/>
        </w:rPr>
        <w:t>Reliability</w:t>
      </w:r>
      <w:r w:rsidR="00AE5EE8">
        <w:t xml:space="preserve"> was also fair</w:t>
      </w:r>
      <w:r w:rsidR="00BC3241">
        <w:t xml:space="preserve"> </w:t>
      </w:r>
      <w:r w:rsidR="000E7F8E">
        <w:t xml:space="preserve">(0.21-0.40) or slight (0.00-0.20) </w:t>
      </w:r>
      <w:r w:rsidR="00BC3241">
        <w:t xml:space="preserve">for Q2 </w:t>
      </w:r>
      <w:r w:rsidR="002677E8">
        <w:t xml:space="preserve">(Tonicity), </w:t>
      </w:r>
      <w:r w:rsidR="00BC3241">
        <w:t>which was analysed using Kappa</w:t>
      </w:r>
      <w:r w:rsidR="00826E2A">
        <w:t xml:space="preserve">.  </w:t>
      </w:r>
      <w:r w:rsidR="00826E2A" w:rsidRPr="00826E2A">
        <w:rPr>
          <w:u w:val="single"/>
        </w:rPr>
        <w:t xml:space="preserve">Kappa of above </w:t>
      </w:r>
      <w:r w:rsidR="00826E2A">
        <w:rPr>
          <w:u w:val="single"/>
        </w:rPr>
        <w:t>0.61 signified</w:t>
      </w:r>
      <w:r w:rsidR="00826E2A" w:rsidRPr="00826E2A">
        <w:rPr>
          <w:u w:val="single"/>
        </w:rPr>
        <w:t xml:space="preserve"> a good level of reliability.</w:t>
      </w:r>
    </w:p>
    <w:p w14:paraId="3774123C" w14:textId="77777777" w:rsidR="002677E8" w:rsidRDefault="002677E8" w:rsidP="004A607B">
      <w:pPr>
        <w:spacing w:line="480" w:lineRule="auto"/>
        <w:jc w:val="both"/>
      </w:pPr>
    </w:p>
    <w:p w14:paraId="7AEC5472" w14:textId="2763F34D" w:rsidR="002677E8" w:rsidRDefault="002677E8" w:rsidP="004A607B">
      <w:pPr>
        <w:spacing w:line="480" w:lineRule="auto"/>
        <w:jc w:val="both"/>
      </w:pPr>
      <w:r>
        <w:t>Conclusions:</w:t>
      </w:r>
      <w:r w:rsidRPr="002677E8">
        <w:t xml:space="preserve"> </w:t>
      </w:r>
      <w:r w:rsidR="004168C4">
        <w:t>This study demonstrates</w:t>
      </w:r>
      <w:r w:rsidR="00BB05B0">
        <w:t xml:space="preserve"> good rater </w:t>
      </w:r>
      <w:r w:rsidR="00BB05B0" w:rsidRPr="00BB05B0">
        <w:rPr>
          <w:u w:val="single"/>
        </w:rPr>
        <w:t>reliability</w:t>
      </w:r>
      <w:r w:rsidRPr="007A2D27">
        <w:t xml:space="preserve"> for the majority o</w:t>
      </w:r>
      <w:r>
        <w:t xml:space="preserve">f </w:t>
      </w:r>
      <w:r w:rsidR="00D915C1">
        <w:t>parameters</w:t>
      </w:r>
      <w:r>
        <w:t xml:space="preserve"> on the </w:t>
      </w:r>
      <w:r w:rsidR="009020EE">
        <w:rPr>
          <w:u w:val="single"/>
        </w:rPr>
        <w:t>STo</w:t>
      </w:r>
      <w:r w:rsidRPr="009020EE">
        <w:rPr>
          <w:u w:val="single"/>
        </w:rPr>
        <w:t>PS</w:t>
      </w:r>
      <w:r>
        <w:t xml:space="preserve"> scale</w:t>
      </w:r>
      <w:r w:rsidR="004168C4">
        <w:t>, supporting</w:t>
      </w:r>
      <w:r>
        <w:t xml:space="preserve"> the use of this to</w:t>
      </w:r>
      <w:r w:rsidR="0006524C">
        <w:t xml:space="preserve">ol within the clinical realm.  </w:t>
      </w:r>
      <w:r w:rsidR="0006524C" w:rsidRPr="007A6D85">
        <w:rPr>
          <w:u w:val="single"/>
        </w:rPr>
        <w:t>However f</w:t>
      </w:r>
      <w:r w:rsidRPr="007A6D85">
        <w:rPr>
          <w:u w:val="single"/>
        </w:rPr>
        <w:t>ur</w:t>
      </w:r>
      <w:r w:rsidR="00AE5EE8" w:rsidRPr="007A6D85">
        <w:rPr>
          <w:u w:val="single"/>
        </w:rPr>
        <w:t>ther re</w:t>
      </w:r>
      <w:r w:rsidR="007A6D85" w:rsidRPr="007A6D85">
        <w:rPr>
          <w:u w:val="single"/>
        </w:rPr>
        <w:t>search is required to ascertain if any methods of increasing</w:t>
      </w:r>
      <w:r w:rsidR="0006524C" w:rsidRPr="007A6D85">
        <w:rPr>
          <w:u w:val="single"/>
        </w:rPr>
        <w:t xml:space="preserve"> inter rater reliability</w:t>
      </w:r>
      <w:r w:rsidRPr="007A6D85">
        <w:rPr>
          <w:u w:val="single"/>
        </w:rPr>
        <w:t xml:space="preserve"> on </w:t>
      </w:r>
      <w:r w:rsidR="0006524C" w:rsidRPr="007A6D85">
        <w:rPr>
          <w:u w:val="single"/>
        </w:rPr>
        <w:t xml:space="preserve">those </w:t>
      </w:r>
      <w:r w:rsidR="00D915C1" w:rsidRPr="007A6D85">
        <w:rPr>
          <w:u w:val="single"/>
        </w:rPr>
        <w:t>parameters</w:t>
      </w:r>
      <w:r w:rsidR="0006524C" w:rsidRPr="007A6D85">
        <w:rPr>
          <w:u w:val="single"/>
        </w:rPr>
        <w:t xml:space="preserve"> wh</w:t>
      </w:r>
      <w:r w:rsidR="007A6D85" w:rsidRPr="007A6D85">
        <w:rPr>
          <w:u w:val="single"/>
        </w:rPr>
        <w:t>ich did not reach good reliability can be identified</w:t>
      </w:r>
      <w:r w:rsidR="004314D0">
        <w:t>.</w:t>
      </w:r>
      <w:r w:rsidR="007A6D85" w:rsidRPr="007A6D85">
        <w:rPr>
          <w:rFonts w:eastAsia="Times New Roman" w:cs="Segoe UI"/>
          <w:color w:val="212121"/>
          <w:sz w:val="22"/>
          <w:szCs w:val="22"/>
          <w:shd w:val="clear" w:color="auto" w:fill="FFFFFF"/>
        </w:rPr>
        <w:t xml:space="preserve"> </w:t>
      </w:r>
    </w:p>
    <w:p w14:paraId="2ADEDC9F" w14:textId="77777777" w:rsidR="00F0560D" w:rsidRDefault="00F0560D" w:rsidP="00F0560D">
      <w:pPr>
        <w:spacing w:line="480" w:lineRule="auto"/>
        <w:jc w:val="both"/>
        <w:rPr>
          <w:rFonts w:cs="Arial"/>
        </w:rPr>
      </w:pPr>
      <w:r>
        <w:rPr>
          <w:rFonts w:cs="Arial"/>
        </w:rPr>
        <w:t>Level of evidence: 2b Individual cohort study</w:t>
      </w:r>
    </w:p>
    <w:p w14:paraId="7AFBD9C9" w14:textId="77777777" w:rsidR="00F0560D" w:rsidRDefault="00F0560D" w:rsidP="004A607B">
      <w:pPr>
        <w:spacing w:line="480" w:lineRule="auto"/>
        <w:jc w:val="both"/>
      </w:pPr>
    </w:p>
    <w:p w14:paraId="577092A6" w14:textId="77777777" w:rsidR="002677E8" w:rsidRDefault="002677E8" w:rsidP="004A607B">
      <w:pPr>
        <w:spacing w:line="480" w:lineRule="auto"/>
      </w:pPr>
    </w:p>
    <w:p w14:paraId="14B6C040" w14:textId="77777777" w:rsidR="00B94FAE" w:rsidRDefault="00B94FAE" w:rsidP="004A607B">
      <w:pPr>
        <w:spacing w:line="480" w:lineRule="auto"/>
      </w:pPr>
      <w:r>
        <w:br w:type="page"/>
      </w:r>
    </w:p>
    <w:p w14:paraId="41FA17D7" w14:textId="77777777" w:rsidR="00E45168" w:rsidRPr="00E861D9" w:rsidRDefault="00B94FAE" w:rsidP="00B94FAE">
      <w:pPr>
        <w:rPr>
          <w:b/>
        </w:rPr>
      </w:pPr>
      <w:r w:rsidRPr="00E861D9">
        <w:rPr>
          <w:b/>
        </w:rPr>
        <w:t>Introduction</w:t>
      </w:r>
    </w:p>
    <w:p w14:paraId="71621354" w14:textId="77777777" w:rsidR="00807A9F" w:rsidRDefault="00807A9F" w:rsidP="00B94FAE"/>
    <w:p w14:paraId="1972EA08" w14:textId="77777777" w:rsidR="00D9215F" w:rsidRDefault="00D9215F" w:rsidP="00B94FAE"/>
    <w:p w14:paraId="4BB16494" w14:textId="54BAC5E4" w:rsidR="00764A4C" w:rsidRDefault="00F872CE" w:rsidP="00C37F9B">
      <w:pPr>
        <w:spacing w:line="480" w:lineRule="auto"/>
        <w:jc w:val="both"/>
      </w:pPr>
      <w:r w:rsidRPr="008E4BF5">
        <w:t>Laryngectomy involves the removal of the larynx in its entirety</w:t>
      </w:r>
      <w:r>
        <w:t xml:space="preserve">, usually as a treatment for advanced laryngeal cancer.  As a consequence, this surgery profoundly affects the ability to communicate.   </w:t>
      </w:r>
      <w:r w:rsidR="00764A4C">
        <w:t>The gold standard for communication rehabilitation after laryngectom</w:t>
      </w:r>
      <w:r w:rsidR="00B51279">
        <w:t>y is surgical voice restoration</w:t>
      </w:r>
      <w:r w:rsidR="009C0307">
        <w:t xml:space="preserve"> (SVR)</w:t>
      </w:r>
      <w:r w:rsidR="00B51279">
        <w:t xml:space="preserve"> </w:t>
      </w:r>
      <w:r w:rsidR="00B51279">
        <w:fldChar w:fldCharType="begin"/>
      </w:r>
      <w:r w:rsidR="009B5EFA">
        <w:instrText xml:space="preserve"> ADDIN EN.CITE &lt;EndNote&gt;&lt;Cite&gt;&lt;Author&gt;Kazi&lt;/Author&gt;&lt;Year&gt;2009&lt;/Year&gt;&lt;RecNum&gt;16&lt;/RecNum&gt;&lt;DisplayText&gt;&lt;style face="superscript"&gt;2&lt;/style&gt;&lt;/DisplayText&gt;&lt;record&gt;&lt;rec-number&gt;16&lt;/rec-number&gt;&lt;foreign-keys&gt;&lt;key app="EN" db-id="99x00esadxpsf8e2ds85zvaspret2rzezept" timestamp="0"&gt;16&lt;/key&gt;&lt;/foreign-keys&gt;&lt;ref-type name="Journal Article"&gt;17&lt;/ref-type&gt;&lt;contributors&gt;&lt;authors&gt;&lt;author&gt;R Kazi &lt;/author&gt;&lt;author&gt;C Nutting  &lt;/author&gt;&lt;author&gt;P Rhys Evans   &lt;/author&gt;&lt;author&gt;KJ Harrington &lt;/author&gt;&lt;/authors&gt;&lt;/contributors&gt;&lt;titles&gt;&lt;title&gt;A short perspective on the surgical restoration of alaryngeal speech&lt;/title&gt;&lt;secondary-title&gt;Southern Medical Journal&lt;/secondary-title&gt;&lt;/titles&gt;&lt;periodical&gt;&lt;full-title&gt;South Med J&lt;/full-title&gt;&lt;abbr-1&gt;Southern medical journal&lt;/abbr-1&gt;&lt;/periodical&gt;&lt;volume&gt;102&lt;/volume&gt;&lt;number&gt;8&lt;/number&gt;&lt;section&gt;838&lt;/section&gt;&lt;dates&gt;&lt;year&gt;2009&lt;/year&gt;&lt;/dates&gt;&lt;urls&gt;&lt;/urls&gt;&lt;/record&gt;&lt;/Cite&gt;&lt;/EndNote&gt;</w:instrText>
      </w:r>
      <w:r w:rsidR="00B51279">
        <w:fldChar w:fldCharType="separate"/>
      </w:r>
      <w:r w:rsidR="009B5EFA" w:rsidRPr="009B5EFA">
        <w:rPr>
          <w:noProof/>
          <w:vertAlign w:val="superscript"/>
        </w:rPr>
        <w:t>2</w:t>
      </w:r>
      <w:r w:rsidR="00B51279">
        <w:fldChar w:fldCharType="end"/>
      </w:r>
      <w:r w:rsidR="00B51279" w:rsidRPr="008E4BF5">
        <w:t xml:space="preserve"> </w:t>
      </w:r>
      <w:r w:rsidR="00B51279">
        <w:fldChar w:fldCharType="begin">
          <w:fldData xml:space="preserve">PEVuZE5vdGU+PENpdGU+PEF1dGhvcj5IYW5jb2NrPC9BdXRob3I+PFllYXI+MjAxMjwvWWVhcj48
UmVjTnVtPjcxMTwvUmVjTnVtPjxEaXNwbGF5VGV4dD48c3R5bGUgZmFjZT0ic3VwZXJzY3JpcHQi
PjM8L3N0eWxlPjwvRGlzcGxheVRleHQ+PHJlY29yZD48cmVjLW51bWJlcj43MTE8L3JlYy1udW1i
ZXI+PGZvcmVpZ24ta2V5cz48a2V5IGFwcD0iRU4iIGRiLWlkPSI5OXgwMGVzYWR4cHNmOGUyZHM4
NXp2YXNwcmV0MnJ6ZXplcHQiIHRpbWVzdGFtcD0iMCI+NzExPC9rZXk+PC9mb3JlaWduLWtleXM+
PHJlZi10eXBlIG5hbWU9IkpvdXJuYWwgQXJ0aWNsZSI+MTc8L3JlZi10eXBlPjxjb250cmlidXRv
cnM+PGF1dGhvcnM+PGF1dGhvcj5IYW5jb2NrLCBLLjwvYXV0aG9yPjxhdXRob3I+V2FyZCwgRS48
L2F1dGhvcj48YXV0aG9yPkxhd3NvbiwgTi48L2F1dGhvcj48YXV0aG9yPnZhbiBBcy1Ccm9va3Ms
IEMuIEouPC9hdXRob3I+PC9hdXRob3JzPjwvY29udHJpYnV0b3JzPjxhdXRoLWFkZHJlc3M+U3Bl
ZWNoIFBhdGhvbG9neSBEZXBhcnRtZW50LCBQcmluY2VzcyBBbGV4YW5kcmEgSG9zcGl0YWwsIFdv
b2xsb29uZ2FiYmEsIEJyaXNiYW5lLCBRTEQsIFF1ZWVuc2xhbmQsIEF1c3RyYWxpYS4gS2VsbGku
SGFuY29ja0BoZWFsdGgucWxkLmdvdi5hdTwvYXV0aC1hZGRyZXNzPjx0aXRsZXM+PHRpdGxlPkEg
cHJvc3BlY3RpdmUsIHJhbmRvbWl6ZWQgY29tcGFyYXRpdmUgc3R1ZHkgb2YgcGF0aWVudCBwZXJj
ZXB0aW9ucyBhbmQgcHJlZmVyZW5jZXMgb2YgdHdvIHR5cGVzIG9mIGluZHdlbGxpbmcgdm9pY2Ug
cHJvc3RoZXNlczwvdGl0bGU+PHNlY29uZGFyeS10aXRsZT5JbnQgSiBMYW5nIENvbW11biBEaXNv
cmQ8L3NlY29uZGFyeS10aXRsZT48YWx0LXRpdGxlPkludGVybmF0aW9uYWwgam91cm5hbCBvZiBs
YW5ndWFnZSAmYW1wOyBjb21tdW5pY2F0aW9uIGRpc29yZGVycyAvIFJveWFsIENvbGxlZ2Ugb2Yg
U3BlZWNoICZhbXA7IExhbmd1YWdlIFRoZXJhcGlzdHM8L2FsdC10aXRsZT48L3RpdGxlcz48cGFn
ZXM+MzAwLTk8L3BhZ2VzPjx2b2x1bWU+NDc8L3ZvbHVtZT48bnVtYmVyPjM8L251bWJlcj48ZWRp
dGlvbj4yMDEyLzA0LzIwPC9lZGl0aW9uPjxrZXl3b3Jkcz48a2V5d29yZD5BZHVsdDwva2V5d29y
ZD48a2V5d29yZD5BZ2VkPC9rZXl3b3JkPjxrZXl3b3JkPkFnZWQsIDgwIGFuZCBvdmVyPC9rZXl3
b3JkPjxrZXl3b3JkPkNyb3NzLU92ZXIgU3R1ZGllczwva2V5d29yZD48a2V5d29yZD5GZW1hbGU8
L2tleXdvcmQ+PGtleXdvcmQ+Rm9sbG93LVVwIFN0dWRpZXM8L2tleXdvcmQ+PGtleXdvcmQ+SHVt
YW5zPC9rZXl3b3JkPjxrZXl3b3JkPkxhcnluZ2VjdG9teS8gcmVoYWJpbGl0YXRpb248L2tleXdv
cmQ+PGtleXdvcmQ+TGFyeW54LCBBcnRpZmljaWFsPC9rZXl3b3JkPjxrZXl3b3JkPk1hbGU8L2tl
eXdvcmQ+PGtleXdvcmQ+TWlkZGxlIEFnZWQ8L2tleXdvcmQ+PGtleXdvcmQ+UGF0aWVudCBQcmVm
ZXJlbmNlPC9rZXl3b3JkPjxrZXl3b3JkPlBhdGllbnQgU2F0aXNmYWN0aW9uPC9rZXl3b3JkPjxr
ZXl3b3JkPlBlcmNlcHRpb248L2tleXdvcmQ+PGtleXdvcmQ+UHJvc3BlY3RpdmUgU3R1ZGllczwv
a2V5d29yZD48a2V5d29yZD5RdWVzdGlvbm5haXJlczwva2V5d29yZD48a2V5d29yZD5TcGVlY2gs
IEVzb3BoYWdlYWwvIGluc3RydW1lbnRhdGlvbi8gbWV0aG9kczwva2V5d29yZD48L2tleXdvcmRz
PjxkYXRlcz48eWVhcj4yMDEyPC95ZWFyPjxwdWItZGF0ZXM+PGRhdGU+TWF5LUp1bjwvZGF0ZT48
L3B1Yi1kYXRlcz48L2RhdGVzPjxpc2JuPjE0NjAtNjk4NCAoRWxlY3Ryb25pYykmI3hEOzEzNjgt
MjgyMiAoTGlua2luZyk8L2lzYm4+PGFjY2Vzc2lvbi1udW0+MjI1MTI1MTU8L2FjY2Vzc2lvbi1u
dW0+PHVybHM+PC91cmxzPjxlbGVjdHJvbmljLXJlc291cmNlLW51bT4xMC4xMTExL2ouMTQ2MC02
OTg0LjIwMTEuMDAxMDkueDwvZWxlY3Ryb25pYy1yZXNvdXJjZS1udW0+PHJlbW90ZS1kYXRhYmFz
ZS1wcm92aWRlcj5OTE08L3JlbW90ZS1kYXRhYmFzZS1wcm92aWRlcj48bGFuZ3VhZ2U+ZW5nPC9s
YW5ndWFnZT48L3JlY29yZD48L0NpdGU+PC9FbmROb3RlPn==
</w:fldData>
        </w:fldChar>
      </w:r>
      <w:r w:rsidR="009B5EFA">
        <w:instrText xml:space="preserve"> ADDIN EN.CITE </w:instrText>
      </w:r>
      <w:r w:rsidR="009B5EFA">
        <w:fldChar w:fldCharType="begin">
          <w:fldData xml:space="preserve">PEVuZE5vdGU+PENpdGU+PEF1dGhvcj5IYW5jb2NrPC9BdXRob3I+PFllYXI+MjAxMjwvWWVhcj48
UmVjTnVtPjcxMTwvUmVjTnVtPjxEaXNwbGF5VGV4dD48c3R5bGUgZmFjZT0ic3VwZXJzY3JpcHQi
PjM8L3N0eWxlPjwvRGlzcGxheVRleHQ+PHJlY29yZD48cmVjLW51bWJlcj43MTE8L3JlYy1udW1i
ZXI+PGZvcmVpZ24ta2V5cz48a2V5IGFwcD0iRU4iIGRiLWlkPSI5OXgwMGVzYWR4cHNmOGUyZHM4
NXp2YXNwcmV0MnJ6ZXplcHQiIHRpbWVzdGFtcD0iMCI+NzExPC9rZXk+PC9mb3JlaWduLWtleXM+
PHJlZi10eXBlIG5hbWU9IkpvdXJuYWwgQXJ0aWNsZSI+MTc8L3JlZi10eXBlPjxjb250cmlidXRv
cnM+PGF1dGhvcnM+PGF1dGhvcj5IYW5jb2NrLCBLLjwvYXV0aG9yPjxhdXRob3I+V2FyZCwgRS48
L2F1dGhvcj48YXV0aG9yPkxhd3NvbiwgTi48L2F1dGhvcj48YXV0aG9yPnZhbiBBcy1Ccm9va3Ms
IEMuIEouPC9hdXRob3I+PC9hdXRob3JzPjwvY29udHJpYnV0b3JzPjxhdXRoLWFkZHJlc3M+U3Bl
ZWNoIFBhdGhvbG9neSBEZXBhcnRtZW50LCBQcmluY2VzcyBBbGV4YW5kcmEgSG9zcGl0YWwsIFdv
b2xsb29uZ2FiYmEsIEJyaXNiYW5lLCBRTEQsIFF1ZWVuc2xhbmQsIEF1c3RyYWxpYS4gS2VsbGku
SGFuY29ja0BoZWFsdGgucWxkLmdvdi5hdTwvYXV0aC1hZGRyZXNzPjx0aXRsZXM+PHRpdGxlPkEg
cHJvc3BlY3RpdmUsIHJhbmRvbWl6ZWQgY29tcGFyYXRpdmUgc3R1ZHkgb2YgcGF0aWVudCBwZXJj
ZXB0aW9ucyBhbmQgcHJlZmVyZW5jZXMgb2YgdHdvIHR5cGVzIG9mIGluZHdlbGxpbmcgdm9pY2Ug
cHJvc3RoZXNlczwvdGl0bGU+PHNlY29uZGFyeS10aXRsZT5JbnQgSiBMYW5nIENvbW11biBEaXNv
cmQ8L3NlY29uZGFyeS10aXRsZT48YWx0LXRpdGxlPkludGVybmF0aW9uYWwgam91cm5hbCBvZiBs
YW5ndWFnZSAmYW1wOyBjb21tdW5pY2F0aW9uIGRpc29yZGVycyAvIFJveWFsIENvbGxlZ2Ugb2Yg
U3BlZWNoICZhbXA7IExhbmd1YWdlIFRoZXJhcGlzdHM8L2FsdC10aXRsZT48L3RpdGxlcz48cGFn
ZXM+MzAwLTk8L3BhZ2VzPjx2b2x1bWU+NDc8L3ZvbHVtZT48bnVtYmVyPjM8L251bWJlcj48ZWRp
dGlvbj4yMDEyLzA0LzIwPC9lZGl0aW9uPjxrZXl3b3Jkcz48a2V5d29yZD5BZHVsdDwva2V5d29y
ZD48a2V5d29yZD5BZ2VkPC9rZXl3b3JkPjxrZXl3b3JkPkFnZWQsIDgwIGFuZCBvdmVyPC9rZXl3
b3JkPjxrZXl3b3JkPkNyb3NzLU92ZXIgU3R1ZGllczwva2V5d29yZD48a2V5d29yZD5GZW1hbGU8
L2tleXdvcmQ+PGtleXdvcmQ+Rm9sbG93LVVwIFN0dWRpZXM8L2tleXdvcmQ+PGtleXdvcmQ+SHVt
YW5zPC9rZXl3b3JkPjxrZXl3b3JkPkxhcnluZ2VjdG9teS8gcmVoYWJpbGl0YXRpb248L2tleXdv
cmQ+PGtleXdvcmQ+TGFyeW54LCBBcnRpZmljaWFsPC9rZXl3b3JkPjxrZXl3b3JkPk1hbGU8L2tl
eXdvcmQ+PGtleXdvcmQ+TWlkZGxlIEFnZWQ8L2tleXdvcmQ+PGtleXdvcmQ+UGF0aWVudCBQcmVm
ZXJlbmNlPC9rZXl3b3JkPjxrZXl3b3JkPlBhdGllbnQgU2F0aXNmYWN0aW9uPC9rZXl3b3JkPjxr
ZXl3b3JkPlBlcmNlcHRpb248L2tleXdvcmQ+PGtleXdvcmQ+UHJvc3BlY3RpdmUgU3R1ZGllczwv
a2V5d29yZD48a2V5d29yZD5RdWVzdGlvbm5haXJlczwva2V5d29yZD48a2V5d29yZD5TcGVlY2gs
IEVzb3BoYWdlYWwvIGluc3RydW1lbnRhdGlvbi8gbWV0aG9kczwva2V5d29yZD48L2tleXdvcmRz
PjxkYXRlcz48eWVhcj4yMDEyPC95ZWFyPjxwdWItZGF0ZXM+PGRhdGU+TWF5LUp1bjwvZGF0ZT48
L3B1Yi1kYXRlcz48L2RhdGVzPjxpc2JuPjE0NjAtNjk4NCAoRWxlY3Ryb25pYykmI3hEOzEzNjgt
MjgyMiAoTGlua2luZyk8L2lzYm4+PGFjY2Vzc2lvbi1udW0+MjI1MTI1MTU8L2FjY2Vzc2lvbi1u
dW0+PHVybHM+PC91cmxzPjxlbGVjdHJvbmljLXJlc291cmNlLW51bT4xMC4xMTExL2ouMTQ2MC02
OTg0LjIwMTEuMDAxMDkueDwvZWxlY3Ryb25pYy1yZXNvdXJjZS1udW0+PHJlbW90ZS1kYXRhYmFz
ZS1wcm92aWRlcj5OTE08L3JlbW90ZS1kYXRhYmFzZS1wcm92aWRlcj48bGFuZ3VhZ2U+ZW5nPC9s
YW5ndWFnZT48L3JlY29yZD48L0NpdGU+PC9FbmROb3RlPn==
</w:fldData>
        </w:fldChar>
      </w:r>
      <w:r w:rsidR="009B5EFA">
        <w:instrText xml:space="preserve"> ADDIN EN.CITE.DATA </w:instrText>
      </w:r>
      <w:r w:rsidR="009B5EFA">
        <w:fldChar w:fldCharType="end"/>
      </w:r>
      <w:r w:rsidR="00B51279">
        <w:fldChar w:fldCharType="separate"/>
      </w:r>
      <w:r w:rsidR="009B5EFA" w:rsidRPr="009B5EFA">
        <w:rPr>
          <w:noProof/>
          <w:vertAlign w:val="superscript"/>
        </w:rPr>
        <w:t>3</w:t>
      </w:r>
      <w:r w:rsidR="00B51279">
        <w:fldChar w:fldCharType="end"/>
      </w:r>
      <w:r w:rsidR="004C7A30">
        <w:t xml:space="preserve"> al</w:t>
      </w:r>
      <w:r w:rsidR="004C7A30" w:rsidRPr="004C7A30">
        <w:rPr>
          <w:u w:val="single"/>
        </w:rPr>
        <w:t>so known as tracheosophageal voice.</w:t>
      </w:r>
      <w:r w:rsidR="00764A4C" w:rsidRPr="004C7A30">
        <w:rPr>
          <w:u w:val="single"/>
        </w:rPr>
        <w:t xml:space="preserve">  </w:t>
      </w:r>
      <w:r w:rsidR="00764A4C">
        <w:t xml:space="preserve">This technique </w:t>
      </w:r>
      <w:r w:rsidR="00B51279">
        <w:t xml:space="preserve">involves the </w:t>
      </w:r>
      <w:r w:rsidR="00764A4C">
        <w:t>placement of a one way valve</w:t>
      </w:r>
      <w:r w:rsidR="00B51279">
        <w:t>d voice prosthesis</w:t>
      </w:r>
      <w:r w:rsidR="00764A4C">
        <w:t xml:space="preserve"> in a puncture between the trachea and oesophagus</w:t>
      </w:r>
      <w:r w:rsidR="00B51279">
        <w:t xml:space="preserve"> </w:t>
      </w:r>
      <w:r w:rsidR="00B51279">
        <w:fldChar w:fldCharType="begin"/>
      </w:r>
      <w:r w:rsidR="009B5EFA">
        <w:instrText xml:space="preserve"> ADDIN EN.CITE &lt;EndNote&gt;&lt;Cite&gt;&lt;Author&gt;Singer&lt;/Author&gt;&lt;Year&gt;1980&lt;/Year&gt;&lt;RecNum&gt;334&lt;/RecNum&gt;&lt;DisplayText&gt;&lt;style face="superscript"&gt;4&lt;/style&gt;&lt;/DisplayText&gt;&lt;record&gt;&lt;rec-number&gt;334&lt;/rec-number&gt;&lt;foreign-keys&gt;&lt;key app="EN" db-id="99x00esadxpsf8e2ds85zvaspret2rzezept" timestamp="0"&gt;334&lt;/key&gt;&lt;/foreign-keys&gt;&lt;ref-type name="Journal Article"&gt;17&lt;/ref-type&gt;&lt;contributors&gt;&lt;authors&gt;&lt;author&gt;MI Singer&lt;/author&gt;&lt;author&gt;ED Blom&lt;/author&gt;&lt;/authors&gt;&lt;/contributors&gt;&lt;titles&gt;&lt;title&gt;An endoscopic technique for restoration of voice after laryngectomy&lt;/title&gt;&lt;secondary-title&gt;Ann Otol Rhinol Laryngol&lt;/secondary-title&gt;&lt;/titles&gt;&lt;periodical&gt;&lt;full-title&gt;Ann Otol Rhinol Laryngol&lt;/full-title&gt;&lt;abbr-1&gt;The Annals of otology, rhinology, and laryngology&lt;/abbr-1&gt;&lt;/periodical&gt;&lt;pages&gt;529-533&lt;/pages&gt;&lt;volume&gt;89&lt;/volume&gt;&lt;dates&gt;&lt;year&gt;1980&lt;/year&gt;&lt;/dates&gt;&lt;urls&gt;&lt;/urls&gt;&lt;/record&gt;&lt;/Cite&gt;&lt;/EndNote&gt;</w:instrText>
      </w:r>
      <w:r w:rsidR="00B51279">
        <w:fldChar w:fldCharType="separate"/>
      </w:r>
      <w:r w:rsidR="009B5EFA" w:rsidRPr="009B5EFA">
        <w:rPr>
          <w:noProof/>
          <w:vertAlign w:val="superscript"/>
        </w:rPr>
        <w:t>4</w:t>
      </w:r>
      <w:r w:rsidR="00B51279">
        <w:fldChar w:fldCharType="end"/>
      </w:r>
      <w:r w:rsidR="00B51279">
        <w:t xml:space="preserve"> </w:t>
      </w:r>
      <w:r w:rsidR="00B51279">
        <w:fldChar w:fldCharType="begin"/>
      </w:r>
      <w:r w:rsidR="009B5EFA">
        <w:instrText xml:space="preserve"> ADDIN EN.CITE &lt;EndNote&gt;&lt;Cite&gt;&lt;Author&gt;Blom&lt;/Author&gt;&lt;Year&gt;1979&lt;/Year&gt;&lt;RecNum&gt;242&lt;/RecNum&gt;&lt;DisplayText&gt;&lt;style face="superscript"&gt;5&lt;/style&gt;&lt;/DisplayText&gt;&lt;record&gt;&lt;rec-number&gt;242&lt;/rec-number&gt;&lt;foreign-keys&gt;&lt;key app="EN" db-id="99x00esadxpsf8e2ds85zvaspret2rzezept" timestamp="0"&gt;242&lt;/key&gt;&lt;/foreign-keys&gt;&lt;ref-type name="Book Section"&gt;5&lt;/ref-type&gt;&lt;contributors&gt;&lt;authors&gt;&lt;author&gt;ED Blom&lt;/author&gt;&lt;author&gt;MI Singer&lt;/author&gt;&lt;/authors&gt;&lt;/contributors&gt;&lt;titles&gt;&lt;title&gt;Surgical-Prosthetic Approaches for Post-laryngectomy Voice Restoration&lt;/title&gt;&lt;secondary-title&gt;Laryngectomy Rehabilitation&lt;/secondary-title&gt;&lt;/titles&gt;&lt;dates&gt;&lt;year&gt;1979&lt;/year&gt;&lt;/dates&gt;&lt;pub-location&gt;Houston&lt;/pub-location&gt;&lt;publisher&gt;College Hill Press&lt;/publisher&gt;&lt;urls&gt;&lt;/urls&gt;&lt;/record&gt;&lt;/Cite&gt;&lt;/EndNote&gt;</w:instrText>
      </w:r>
      <w:r w:rsidR="00B51279">
        <w:fldChar w:fldCharType="separate"/>
      </w:r>
      <w:r w:rsidR="009B5EFA" w:rsidRPr="009B5EFA">
        <w:rPr>
          <w:noProof/>
          <w:vertAlign w:val="superscript"/>
        </w:rPr>
        <w:t>5</w:t>
      </w:r>
      <w:r w:rsidR="00B51279">
        <w:fldChar w:fldCharType="end"/>
      </w:r>
      <w:r w:rsidR="00B51279">
        <w:t xml:space="preserve">.  </w:t>
      </w:r>
      <w:r w:rsidR="00B51279" w:rsidRPr="00241CE4">
        <w:rPr>
          <w:u w:val="single"/>
        </w:rPr>
        <w:t xml:space="preserve">The voice prosthesis </w:t>
      </w:r>
      <w:r w:rsidR="00241CE4" w:rsidRPr="00241CE4">
        <w:rPr>
          <w:u w:val="single"/>
        </w:rPr>
        <w:t>shunts lung air from the oesophagus to a vibratory segment</w:t>
      </w:r>
      <w:r w:rsidR="00764A4C" w:rsidRPr="00241CE4">
        <w:rPr>
          <w:u w:val="single"/>
        </w:rPr>
        <w:t xml:space="preserve"> within</w:t>
      </w:r>
      <w:r w:rsidR="00B51279" w:rsidRPr="00241CE4">
        <w:rPr>
          <w:u w:val="single"/>
        </w:rPr>
        <w:t xml:space="preserve"> the reconstructed throat to produce</w:t>
      </w:r>
      <w:r w:rsidR="00241CE4">
        <w:rPr>
          <w:u w:val="single"/>
        </w:rPr>
        <w:t xml:space="preserve"> tracheosophageal</w:t>
      </w:r>
      <w:r w:rsidR="00B51279" w:rsidRPr="00241CE4">
        <w:rPr>
          <w:u w:val="single"/>
        </w:rPr>
        <w:t xml:space="preserve"> voice. </w:t>
      </w:r>
      <w:r w:rsidR="00B51279">
        <w:t xml:space="preserve">  </w:t>
      </w:r>
      <w:r w:rsidR="00250831" w:rsidRPr="008E4BF5">
        <w:t>The ultimate objective of SVR is to provide the patient with th</w:t>
      </w:r>
      <w:r w:rsidR="00250831">
        <w:t xml:space="preserve">e optimal </w:t>
      </w:r>
      <w:r w:rsidR="00250831" w:rsidRPr="008E4BF5">
        <w:t>voice possible without a larynx</w:t>
      </w:r>
      <w:r w:rsidR="001C0DA2">
        <w:t xml:space="preserve"> </w:t>
      </w:r>
      <w:r w:rsidR="001C0DA2">
        <w:fldChar w:fldCharType="begin">
          <w:fldData xml:space="preserve">PEVuZE5vdGU+PENpdGU+PEF1dGhvcj5IdXJyZW48L0F1dGhvcj48WWVhcj4yMDA5PC9ZZWFyPjxS
ZWNOdW0+Nzg5PC9SZWNOdW0+PERpc3BsYXlUZXh0PjxzdHlsZSBmYWNlPSJzdXBlcnNjcmlwdCI+
MTwvc3R5bGU+PC9EaXNwbGF5VGV4dD48cmVjb3JkPjxyZWMtbnVtYmVyPjc4OTwvcmVjLW51bWJl
cj48Zm9yZWlnbi1rZXlzPjxrZXkgYXBwPSJFTiIgZGItaWQ9Ijk5eDAwZXNhZHhwc2Y4ZTJkczg1
enZhc3ByZXQycnplemVwdCIgdGltZXN0YW1wPSIwIj43ODk8L2tleT48L2ZvcmVpZ24ta2V5cz48
cmVmLXR5cGUgbmFtZT0iSm91cm5hbCBBcnRpY2xlIj4xNzwvcmVmLXR5cGU+PGNvbnRyaWJ1dG9y
cz48YXV0aG9ycz48YXV0aG9yPkEgSHVycmVuPC9hdXRob3I+PGF1dGhvcj5BSiBIaWxkcmV0aDwv
YXV0aG9yPjxhdXRob3I+UE4gQ2FyZGluZzwvYXV0aG9yPjwvYXV0aG9ycz48L2NvbnRyaWJ1dG9y
cz48YXV0aC1hZGRyZXNzPlNwZWVjaCBhbmQgTGFuZ3VhZ2UgVGhlcmFweSwgU3VuZGVybGFuZCBS
b3lhbCBIb3NwaXRhbCwgU3VuZGVybGFuZCwgVUsuIGFubmUuaHVycmVuMUBuY2wuYWMudWs8L2F1
dGgtYWRkcmVzcz48dGl0bGVzPjx0aXRsZT5DYW4gd2UgcGVyY2VwdHVhbGx5IHJhdGUgYWxhcnlu
Z2VhbCB2b2ljZT8gRGV2ZWxvcGluZyB0aGUgU3VuZGVybGFuZCBUcmFjaGVvZXNvcGhhZ2VhbCBW
b2ljZSBQZXJjZXB0dWFsIFNjYWxlPC90aXRsZT48c2Vjb25kYXJ5LXRpdGxlPkNsaW4gT3RvbGFy
eW5nb2w8L3NlY29uZGFyeS10aXRsZT48YWx0LXRpdGxlPkNsaW5pY2FsIG90b2xhcnluZ29sb2d5
IDogb2ZmaWNpYWwgam91cm5hbCBvZiBFTlQtVUsgOyBvZmZpY2lhbCBqb3VybmFsIG9mIE5ldGhl
cmxhbmRzIFNvY2lldHkgZm9yIE90by1SaGluby1MYXJ5bmdvbG9neSAmYW1wOyBDZXJ2aWNvLUZh
Y2lhbCBTdXJnZXJ5PC9hbHQtdGl0bGU+PC90aXRsZXM+PHBlcmlvZGljYWw+PGZ1bGwtdGl0bGU+
Q2xpbiBPdG9sYXJ5bmdvbDwvZnVsbC10aXRsZT48YWJici0xPkNsaW5pY2FsIG90b2xhcnluZ29s
b2d5IDogb2ZmaWNpYWwgam91cm5hbCBvZiBFTlQtVUsgOyBvZmZpY2lhbCBqb3VybmFsIG9mIE5l
dGhlcmxhbmRzIFNvY2lldHkgZm9yIE90by1SaGluby1MYXJ5bmdvbG9neSAmYW1wOyBDZXJ2aWNv
LUZhY2lhbCBTdXJnZXJ5PC9hYmJyLTE+PC9wZXJpb2RpY2FsPjxhbHQtcGVyaW9kaWNhbD48ZnVs
bC10aXRsZT5DbGluIE90b2xhcnluZ29sPC9mdWxsLXRpdGxlPjxhYmJyLTE+Q2xpbmljYWwgb3Rv
bGFyeW5nb2xvZ3kgOiBvZmZpY2lhbCBqb3VybmFsIG9mIEVOVC1VSyA7IG9mZmljaWFsIGpvdXJu
YWwgb2YgTmV0aGVybGFuZHMgU29jaWV0eSBmb3IgT3RvLVJoaW5vLUxhcnluZ29sb2d5ICZhbXA7
IENlcnZpY28tRmFjaWFsIFN1cmdlcnk8L2FiYnItMT48L2FsdC1wZXJpb2RpY2FsPjxwYWdlcz41
MzMtODwvcGFnZXM+PHZvbHVtZT4zNDwvdm9sdW1lPjxudW1iZXI+NjwvbnVtYmVyPjxlZGl0aW9u
PjIwMTAvMDEvMTU8L2VkaXRpb24+PGtleXdvcmRzPjxrZXl3b3JkPkFnZWQ8L2tleXdvcmQ+PGtl
eXdvcmQ+QWdlZCwgODAgYW5kIG92ZXI8L2tleXdvcmQ+PGtleXdvcmQ+RmVtYWxlPC9rZXl3b3Jk
PjxrZXl3b3JkPkh1bWFuczwva2V5d29yZD48a2V5d29yZD5MYXJ5bmdlY3RvbXk8L2tleXdvcmQ+
PGtleXdvcmQ+TWFsZTwva2V5d29yZD48a2V5d29yZD5NaWRkbGUgQWdlZDwva2V5d29yZD48a2V5
d29yZD5PYnNlcnZlciBWYXJpYXRpb248L2tleXdvcmQ+PGtleXdvcmQ+UXVlc3Rpb25uYWlyZXM8
L2tleXdvcmQ+PGtleXdvcmQ+U3BlZWNoIFBlcmNlcHRpb248L2tleXdvcmQ+PGtleXdvcmQ+U3Bl
ZWNoLCBBbGFyeW5nZWFsPC9rZXl3b3JkPjxrZXl3b3JkPlZvaWNlIERpc29yZGVycy9lcGlkZW1p
b2xvZ3k8L2tleXdvcmQ+PGtleXdvcmQ+Vm9pY2UgUXVhbGl0eTwva2V5d29yZD48L2tleXdvcmRz
PjxkYXRlcz48eWVhcj4yMDA5PC95ZWFyPjxwdWItZGF0ZXM+PGRhdGU+RGVjPC9kYXRlPjwvcHVi
LWRhdGVzPjwvZGF0ZXM+PGlzYm4+MTc0OS00NDg2IChFbGVjdHJvbmljKSYjeEQ7MTc0OS00NDc4
IChMaW5raW5nKTwvaXNibj48YWNjZXNzaW9uLW51bT4yMDA3MDc2MjwvYWNjZXNzaW9uLW51bT48
dXJscz48L3VybHM+PGVsZWN0cm9uaWMtcmVzb3VyY2UtbnVtPjEwLjExMTEvai4xNzQ5LTQ0ODYu
MjAwOS4wMjAzNC54PC9lbGVjdHJvbmljLXJlc291cmNlLW51bT48cmVtb3RlLWRhdGFiYXNlLXBy
b3ZpZGVyPk5MTTwvcmVtb3RlLWRhdGFiYXNlLXByb3ZpZGVyPjxsYW5ndWFnZT5lbmc8L2xhbmd1
YWdlPjwvcmVjb3JkPjwvQ2l0ZT48L0VuZE5vdGU+
</w:fldData>
        </w:fldChar>
      </w:r>
      <w:r w:rsidR="009B5EFA">
        <w:instrText xml:space="preserve"> ADDIN EN.CITE </w:instrText>
      </w:r>
      <w:r w:rsidR="009B5EFA">
        <w:fldChar w:fldCharType="begin">
          <w:fldData xml:space="preserve">PEVuZE5vdGU+PENpdGU+PEF1dGhvcj5IdXJyZW48L0F1dGhvcj48WWVhcj4yMDA5PC9ZZWFyPjxS
ZWNOdW0+Nzg5PC9SZWNOdW0+PERpc3BsYXlUZXh0PjxzdHlsZSBmYWNlPSJzdXBlcnNjcmlwdCI+
MTwvc3R5bGU+PC9EaXNwbGF5VGV4dD48cmVjb3JkPjxyZWMtbnVtYmVyPjc4OTwvcmVjLW51bWJl
cj48Zm9yZWlnbi1rZXlzPjxrZXkgYXBwPSJFTiIgZGItaWQ9Ijk5eDAwZXNhZHhwc2Y4ZTJkczg1
enZhc3ByZXQycnplemVwdCIgdGltZXN0YW1wPSIwIj43ODk8L2tleT48L2ZvcmVpZ24ta2V5cz48
cmVmLXR5cGUgbmFtZT0iSm91cm5hbCBBcnRpY2xlIj4xNzwvcmVmLXR5cGU+PGNvbnRyaWJ1dG9y
cz48YXV0aG9ycz48YXV0aG9yPkEgSHVycmVuPC9hdXRob3I+PGF1dGhvcj5BSiBIaWxkcmV0aDwv
YXV0aG9yPjxhdXRob3I+UE4gQ2FyZGluZzwvYXV0aG9yPjwvYXV0aG9ycz48L2NvbnRyaWJ1dG9y
cz48YXV0aC1hZGRyZXNzPlNwZWVjaCBhbmQgTGFuZ3VhZ2UgVGhlcmFweSwgU3VuZGVybGFuZCBS
b3lhbCBIb3NwaXRhbCwgU3VuZGVybGFuZCwgVUsuIGFubmUuaHVycmVuMUBuY2wuYWMudWs8L2F1
dGgtYWRkcmVzcz48dGl0bGVzPjx0aXRsZT5DYW4gd2UgcGVyY2VwdHVhbGx5IHJhdGUgYWxhcnlu
Z2VhbCB2b2ljZT8gRGV2ZWxvcGluZyB0aGUgU3VuZGVybGFuZCBUcmFjaGVvZXNvcGhhZ2VhbCBW
b2ljZSBQZXJjZXB0dWFsIFNjYWxlPC90aXRsZT48c2Vjb25kYXJ5LXRpdGxlPkNsaW4gT3RvbGFy
eW5nb2w8L3NlY29uZGFyeS10aXRsZT48YWx0LXRpdGxlPkNsaW5pY2FsIG90b2xhcnluZ29sb2d5
IDogb2ZmaWNpYWwgam91cm5hbCBvZiBFTlQtVUsgOyBvZmZpY2lhbCBqb3VybmFsIG9mIE5ldGhl
cmxhbmRzIFNvY2lldHkgZm9yIE90by1SaGluby1MYXJ5bmdvbG9neSAmYW1wOyBDZXJ2aWNvLUZh
Y2lhbCBTdXJnZXJ5PC9hbHQtdGl0bGU+PC90aXRsZXM+PHBlcmlvZGljYWw+PGZ1bGwtdGl0bGU+
Q2xpbiBPdG9sYXJ5bmdvbDwvZnVsbC10aXRsZT48YWJici0xPkNsaW5pY2FsIG90b2xhcnluZ29s
b2d5IDogb2ZmaWNpYWwgam91cm5hbCBvZiBFTlQtVUsgOyBvZmZpY2lhbCBqb3VybmFsIG9mIE5l
dGhlcmxhbmRzIFNvY2lldHkgZm9yIE90by1SaGluby1MYXJ5bmdvbG9neSAmYW1wOyBDZXJ2aWNv
LUZhY2lhbCBTdXJnZXJ5PC9hYmJyLTE+PC9wZXJpb2RpY2FsPjxhbHQtcGVyaW9kaWNhbD48ZnVs
bC10aXRsZT5DbGluIE90b2xhcnluZ29sPC9mdWxsLXRpdGxlPjxhYmJyLTE+Q2xpbmljYWwgb3Rv
bGFyeW5nb2xvZ3kgOiBvZmZpY2lhbCBqb3VybmFsIG9mIEVOVC1VSyA7IG9mZmljaWFsIGpvdXJu
YWwgb2YgTmV0aGVybGFuZHMgU29jaWV0eSBmb3IgT3RvLVJoaW5vLUxhcnluZ29sb2d5ICZhbXA7
IENlcnZpY28tRmFjaWFsIFN1cmdlcnk8L2FiYnItMT48L2FsdC1wZXJpb2RpY2FsPjxwYWdlcz41
MzMtODwvcGFnZXM+PHZvbHVtZT4zNDwvdm9sdW1lPjxudW1iZXI+NjwvbnVtYmVyPjxlZGl0aW9u
PjIwMTAvMDEvMTU8L2VkaXRpb24+PGtleXdvcmRzPjxrZXl3b3JkPkFnZWQ8L2tleXdvcmQ+PGtl
eXdvcmQ+QWdlZCwgODAgYW5kIG92ZXI8L2tleXdvcmQ+PGtleXdvcmQ+RmVtYWxlPC9rZXl3b3Jk
PjxrZXl3b3JkPkh1bWFuczwva2V5d29yZD48a2V5d29yZD5MYXJ5bmdlY3RvbXk8L2tleXdvcmQ+
PGtleXdvcmQ+TWFsZTwva2V5d29yZD48a2V5d29yZD5NaWRkbGUgQWdlZDwva2V5d29yZD48a2V5
d29yZD5PYnNlcnZlciBWYXJpYXRpb248L2tleXdvcmQ+PGtleXdvcmQ+UXVlc3Rpb25uYWlyZXM8
L2tleXdvcmQ+PGtleXdvcmQ+U3BlZWNoIFBlcmNlcHRpb248L2tleXdvcmQ+PGtleXdvcmQ+U3Bl
ZWNoLCBBbGFyeW5nZWFsPC9rZXl3b3JkPjxrZXl3b3JkPlZvaWNlIERpc29yZGVycy9lcGlkZW1p
b2xvZ3k8L2tleXdvcmQ+PGtleXdvcmQ+Vm9pY2UgUXVhbGl0eTwva2V5d29yZD48L2tleXdvcmRz
PjxkYXRlcz48eWVhcj4yMDA5PC95ZWFyPjxwdWItZGF0ZXM+PGRhdGU+RGVjPC9kYXRlPjwvcHVi
LWRhdGVzPjwvZGF0ZXM+PGlzYm4+MTc0OS00NDg2IChFbGVjdHJvbmljKSYjeEQ7MTc0OS00NDc4
IChMaW5raW5nKTwvaXNibj48YWNjZXNzaW9uLW51bT4yMDA3MDc2MjwvYWNjZXNzaW9uLW51bT48
dXJscz48L3VybHM+PGVsZWN0cm9uaWMtcmVzb3VyY2UtbnVtPjEwLjExMTEvai4xNzQ5LTQ0ODYu
MjAwOS4wMjAzNC54PC9lbGVjdHJvbmljLXJlc291cmNlLW51bT48cmVtb3RlLWRhdGFiYXNlLXBy
b3ZpZGVyPk5MTTwvcmVtb3RlLWRhdGFiYXNlLXByb3ZpZGVyPjxsYW5ndWFnZT5lbmc8L2xhbmd1
YWdlPjwvcmVjb3JkPjwvQ2l0ZT48L0VuZE5vdGU+
</w:fldData>
        </w:fldChar>
      </w:r>
      <w:r w:rsidR="009B5EFA">
        <w:instrText xml:space="preserve"> ADDIN EN.CITE.DATA </w:instrText>
      </w:r>
      <w:r w:rsidR="009B5EFA">
        <w:fldChar w:fldCharType="end"/>
      </w:r>
      <w:r w:rsidR="001C0DA2">
        <w:fldChar w:fldCharType="separate"/>
      </w:r>
      <w:r w:rsidR="009B5EFA" w:rsidRPr="009B5EFA">
        <w:rPr>
          <w:noProof/>
          <w:vertAlign w:val="superscript"/>
        </w:rPr>
        <w:t>1</w:t>
      </w:r>
      <w:r w:rsidR="001C0DA2">
        <w:fldChar w:fldCharType="end"/>
      </w:r>
      <w:r w:rsidR="00250831">
        <w:t xml:space="preserve">.   However, consensus on the most appropriate measure of voice outcome post laryngectomy </w:t>
      </w:r>
      <w:r w:rsidR="001E6780">
        <w:t>is lacking.</w:t>
      </w:r>
      <w:r w:rsidR="005F4EF4">
        <w:t xml:space="preserve">.  </w:t>
      </w:r>
    </w:p>
    <w:p w14:paraId="06578515" w14:textId="77777777" w:rsidR="00575147" w:rsidRDefault="00575147" w:rsidP="004168C4">
      <w:pPr>
        <w:spacing w:line="360" w:lineRule="auto"/>
        <w:jc w:val="both"/>
      </w:pPr>
    </w:p>
    <w:p w14:paraId="4A8F8516" w14:textId="106B7AED" w:rsidR="00575147" w:rsidRDefault="00575147" w:rsidP="00B03C7C">
      <w:pPr>
        <w:spacing w:line="360" w:lineRule="auto"/>
        <w:rPr>
          <w:b/>
        </w:rPr>
      </w:pPr>
      <w:r w:rsidRPr="00E861D9">
        <w:rPr>
          <w:b/>
        </w:rPr>
        <w:t>Evaluation of post laryngectomy voice</w:t>
      </w:r>
    </w:p>
    <w:p w14:paraId="0BA176CA" w14:textId="77777777" w:rsidR="00E861D9" w:rsidRPr="00E861D9" w:rsidRDefault="00E861D9" w:rsidP="00B03C7C">
      <w:pPr>
        <w:spacing w:line="360" w:lineRule="auto"/>
        <w:rPr>
          <w:b/>
        </w:rPr>
      </w:pPr>
    </w:p>
    <w:p w14:paraId="00957113" w14:textId="0D5E24FD" w:rsidR="004A16E0" w:rsidRPr="004A16E0" w:rsidRDefault="00DD0F8F" w:rsidP="00C37F9B">
      <w:pPr>
        <w:spacing w:line="480" w:lineRule="auto"/>
        <w:jc w:val="both"/>
      </w:pPr>
      <w:r>
        <w:t xml:space="preserve">Although most of the empirical research concerning laryngeal voice has focused on acoustic measures of frequency, intensity and duration, these measures do not necessarily indicate how well an individual communicates in a social situation.  </w:t>
      </w:r>
      <w:r w:rsidRPr="008E4BF5">
        <w:t xml:space="preserve">Auditory perceptual rating involves an expert listener judging a voice sample according to different parameters </w:t>
      </w:r>
      <w:r>
        <w:fldChar w:fldCharType="begin"/>
      </w:r>
      <w:r w:rsidR="009B5EFA">
        <w:instrText xml:space="preserve"> ADDIN EN.CITE &lt;EndNote&gt;&lt;Cite&gt;&lt;Author&gt;Carding&lt;/Author&gt;&lt;Year&gt;2000&lt;/Year&gt;&lt;RecNum&gt;708&lt;/RecNum&gt;&lt;DisplayText&gt;&lt;style face="superscript"&gt;6&lt;/style&gt;&lt;/DisplayText&gt;&lt;record&gt;&lt;rec-number&gt;708&lt;/rec-number&gt;&lt;foreign-keys&gt;&lt;key app="EN" db-id="99x00esadxpsf8e2ds85zvaspret2rzezept" timestamp="0"&gt;708&lt;/key&gt;&lt;/foreign-keys&gt;&lt;ref-type name="Journal Article"&gt;17&lt;/ref-type&gt;&lt;contributors&gt;&lt;authors&gt;&lt;author&gt;Carding, P.&lt;/author&gt;&lt;author&gt;Carlson, E.&lt;/author&gt;&lt;author&gt;Epstein, R.&lt;/author&gt;&lt;author&gt;Mathieson, L.&lt;/author&gt;&lt;author&gt;Shewell, C.&lt;/author&gt;&lt;/authors&gt;&lt;/contributors&gt;&lt;auth-address&gt;Department of Surgery, University of Newcastle, Freeman Hospital, Newcastle upon Tyne, UK.&lt;/auth-address&gt;&lt;titles&gt;&lt;title&gt;Formal perceptual evaluation of voice quality in the United Kingdom&lt;/title&gt;&lt;secondary-title&gt;Logoped Phoniatr Vocol&lt;/secondary-title&gt;&lt;alt-title&gt;Logopedics, phoniatrics, vocology&lt;/alt-title&gt;&lt;/titles&gt;&lt;pages&gt;133-8&lt;/pages&gt;&lt;volume&gt;25&lt;/volume&gt;&lt;number&gt;3&lt;/number&gt;&lt;edition&gt;2000/11/22&lt;/edition&gt;&lt;keywords&gt;&lt;keyword&gt;Female&lt;/keyword&gt;&lt;keyword&gt;Great Britain&lt;/keyword&gt;&lt;keyword&gt;Humans&lt;/keyword&gt;&lt;keyword&gt;Male&lt;/keyword&gt;&lt;keyword&gt;Phonetics&lt;/keyword&gt;&lt;keyword&gt;Speech Acoustics&lt;/keyword&gt;&lt;keyword&gt;Speech Perception&lt;/keyword&gt;&lt;keyword&gt;Voice/ physiology&lt;/keyword&gt;&lt;keyword&gt;Voice Quality&lt;/keyword&gt;&lt;/keywords&gt;&lt;dates&gt;&lt;year&gt;2000&lt;/year&gt;&lt;/dates&gt;&lt;isbn&gt;1401-5439 (Print)&amp;#xD;1401-5439 (Linking)&lt;/isbn&gt;&lt;accession-num&gt;11086805&lt;/accession-num&gt;&lt;urls&gt;&lt;/urls&gt;&lt;remote-database-provider&gt;NLM&lt;/remote-database-provider&gt;&lt;language&gt;eng&lt;/language&gt;&lt;/record&gt;&lt;/Cite&gt;&lt;/EndNote&gt;</w:instrText>
      </w:r>
      <w:r>
        <w:fldChar w:fldCharType="separate"/>
      </w:r>
      <w:r w:rsidR="009B5EFA" w:rsidRPr="009B5EFA">
        <w:rPr>
          <w:noProof/>
          <w:vertAlign w:val="superscript"/>
        </w:rPr>
        <w:t>6</w:t>
      </w:r>
      <w:r>
        <w:fldChar w:fldCharType="end"/>
      </w:r>
      <w:r>
        <w:t xml:space="preserve"> which may include intelligibility, voice quality and acceptability </w:t>
      </w:r>
      <w:r>
        <w:fldChar w:fldCharType="begin"/>
      </w:r>
      <w:r w:rsidR="009B5EFA">
        <w:instrText xml:space="preserve"> ADDIN EN.CITE &lt;EndNote&gt;&lt;Cite&gt;&lt;Author&gt;Doyle&lt;/Author&gt;&lt;Year&gt;2005&lt;/Year&gt;&lt;RecNum&gt;792&lt;/RecNum&gt;&lt;DisplayText&gt;&lt;style face="superscript"&gt;7&lt;/style&gt;&lt;/DisplayText&gt;&lt;record&gt;&lt;rec-number&gt;792&lt;/rec-number&gt;&lt;foreign-keys&gt;&lt;key app="EN" db-id="99x00esadxpsf8e2ds85zvaspret2rzezept" timestamp="0"&gt;792&lt;/key&gt;&lt;/foreign-keys&gt;&lt;ref-type name="Generic"&gt;13&lt;/ref-type&gt;&lt;contributors&gt;&lt;authors&gt;&lt;author&gt;PC Doyle&lt;/author&gt;&lt;author&gt;TL Eadie&lt;/author&gt;&lt;/authors&gt;&lt;secondary-authors&gt;&lt;author&gt;PC Doyle&lt;/author&gt;&lt;author&gt;RL Keith&lt;/author&gt;&lt;/secondary-authors&gt;&lt;/contributors&gt;&lt;titles&gt;&lt;title&gt;The perceptual nature of alaryngeal voice and speech&lt;/title&gt;&lt;secondary-title&gt;Contemporary Considerations In The Treatment And Rehabilitation Of Head And Neck Cancer: Voice, Speech, And Swallowing&lt;/secondary-title&gt;&lt;/titles&gt;&lt;pages&gt;113-139&lt;/pages&gt;&lt;number&gt;6&lt;/number&gt;&lt;dates&gt;&lt;year&gt;2005&lt;/year&gt;&lt;/dates&gt;&lt;pub-location&gt;Austin, Texas&lt;/pub-location&gt;&lt;publisher&gt;Pro Ed&lt;/publisher&gt;&lt;urls&gt;&lt;/urls&gt;&lt;/record&gt;&lt;/Cite&gt;&lt;/EndNote&gt;</w:instrText>
      </w:r>
      <w:r>
        <w:fldChar w:fldCharType="separate"/>
      </w:r>
      <w:r w:rsidR="009B5EFA" w:rsidRPr="009B5EFA">
        <w:rPr>
          <w:noProof/>
          <w:vertAlign w:val="superscript"/>
        </w:rPr>
        <w:t>7</w:t>
      </w:r>
      <w:r>
        <w:fldChar w:fldCharType="end"/>
      </w:r>
      <w:r w:rsidR="004B0B82">
        <w:t>.  Auditory perceptual evaluation of tracheosophageal voice quality</w:t>
      </w:r>
      <w:r w:rsidR="007E2F5C">
        <w:t xml:space="preserve"> has been posited </w:t>
      </w:r>
      <w:r w:rsidR="0087280F">
        <w:t xml:space="preserve">as the most valid measure of </w:t>
      </w:r>
      <w:r w:rsidR="004B0B82">
        <w:t>SVR outcome</w:t>
      </w:r>
      <w:r w:rsidR="00EA1FA6">
        <w:t xml:space="preserve"> </w:t>
      </w:r>
      <w:r w:rsidR="00EA1FA6">
        <w:fldChar w:fldCharType="begin">
          <w:fldData xml:space="preserve">PEVuZE5vdGU+PENpdGU+PEF1dGhvcj5IdXJyZW48L0F1dGhvcj48WWVhcj4yMDA5PC9ZZWFyPjxS
ZWNOdW0+Nzg5PC9SZWNOdW0+PERpc3BsYXlUZXh0PjxzdHlsZSBmYWNlPSJzdXBlcnNjcmlwdCI+
MTwvc3R5bGU+PC9EaXNwbGF5VGV4dD48cmVjb3JkPjxyZWMtbnVtYmVyPjc4OTwvcmVjLW51bWJl
cj48Zm9yZWlnbi1rZXlzPjxrZXkgYXBwPSJFTiIgZGItaWQ9Ijk5eDAwZXNhZHhwc2Y4ZTJkczg1
enZhc3ByZXQycnplemVwdCIgdGltZXN0YW1wPSIwIj43ODk8L2tleT48L2ZvcmVpZ24ta2V5cz48
cmVmLXR5cGUgbmFtZT0iSm91cm5hbCBBcnRpY2xlIj4xNzwvcmVmLXR5cGU+PGNvbnRyaWJ1dG9y
cz48YXV0aG9ycz48YXV0aG9yPkEgSHVycmVuPC9hdXRob3I+PGF1dGhvcj5BSiBIaWxkcmV0aDwv
YXV0aG9yPjxhdXRob3I+UE4gQ2FyZGluZzwvYXV0aG9yPjwvYXV0aG9ycz48L2NvbnRyaWJ1dG9y
cz48YXV0aC1hZGRyZXNzPlNwZWVjaCBhbmQgTGFuZ3VhZ2UgVGhlcmFweSwgU3VuZGVybGFuZCBS
b3lhbCBIb3NwaXRhbCwgU3VuZGVybGFuZCwgVUsuIGFubmUuaHVycmVuMUBuY2wuYWMudWs8L2F1
dGgtYWRkcmVzcz48dGl0bGVzPjx0aXRsZT5DYW4gd2UgcGVyY2VwdHVhbGx5IHJhdGUgYWxhcnlu
Z2VhbCB2b2ljZT8gRGV2ZWxvcGluZyB0aGUgU3VuZGVybGFuZCBUcmFjaGVvZXNvcGhhZ2VhbCBW
b2ljZSBQZXJjZXB0dWFsIFNjYWxlPC90aXRsZT48c2Vjb25kYXJ5LXRpdGxlPkNsaW4gT3RvbGFy
eW5nb2w8L3NlY29uZGFyeS10aXRsZT48YWx0LXRpdGxlPkNsaW5pY2FsIG90b2xhcnluZ29sb2d5
IDogb2ZmaWNpYWwgam91cm5hbCBvZiBFTlQtVUsgOyBvZmZpY2lhbCBqb3VybmFsIG9mIE5ldGhl
cmxhbmRzIFNvY2lldHkgZm9yIE90by1SaGluby1MYXJ5bmdvbG9neSAmYW1wOyBDZXJ2aWNvLUZh
Y2lhbCBTdXJnZXJ5PC9hbHQtdGl0bGU+PC90aXRsZXM+PHBlcmlvZGljYWw+PGZ1bGwtdGl0bGU+
Q2xpbiBPdG9sYXJ5bmdvbDwvZnVsbC10aXRsZT48YWJici0xPkNsaW5pY2FsIG90b2xhcnluZ29s
b2d5IDogb2ZmaWNpYWwgam91cm5hbCBvZiBFTlQtVUsgOyBvZmZpY2lhbCBqb3VybmFsIG9mIE5l
dGhlcmxhbmRzIFNvY2lldHkgZm9yIE90by1SaGluby1MYXJ5bmdvbG9neSAmYW1wOyBDZXJ2aWNv
LUZhY2lhbCBTdXJnZXJ5PC9hYmJyLTE+PC9wZXJpb2RpY2FsPjxhbHQtcGVyaW9kaWNhbD48ZnVs
bC10aXRsZT5DbGluIE90b2xhcnluZ29sPC9mdWxsLXRpdGxlPjxhYmJyLTE+Q2xpbmljYWwgb3Rv
bGFyeW5nb2xvZ3kgOiBvZmZpY2lhbCBqb3VybmFsIG9mIEVOVC1VSyA7IG9mZmljaWFsIGpvdXJu
YWwgb2YgTmV0aGVybGFuZHMgU29jaWV0eSBmb3IgT3RvLVJoaW5vLUxhcnluZ29sb2d5ICZhbXA7
IENlcnZpY28tRmFjaWFsIFN1cmdlcnk8L2FiYnItMT48L2FsdC1wZXJpb2RpY2FsPjxwYWdlcz41
MzMtODwvcGFnZXM+PHZvbHVtZT4zNDwvdm9sdW1lPjxudW1iZXI+NjwvbnVtYmVyPjxlZGl0aW9u
PjIwMTAvMDEvMTU8L2VkaXRpb24+PGtleXdvcmRzPjxrZXl3b3JkPkFnZWQ8L2tleXdvcmQ+PGtl
eXdvcmQ+QWdlZCwgODAgYW5kIG92ZXI8L2tleXdvcmQ+PGtleXdvcmQ+RmVtYWxlPC9rZXl3b3Jk
PjxrZXl3b3JkPkh1bWFuczwva2V5d29yZD48a2V5d29yZD5MYXJ5bmdlY3RvbXk8L2tleXdvcmQ+
PGtleXdvcmQ+TWFsZTwva2V5d29yZD48a2V5d29yZD5NaWRkbGUgQWdlZDwva2V5d29yZD48a2V5
d29yZD5PYnNlcnZlciBWYXJpYXRpb248L2tleXdvcmQ+PGtleXdvcmQ+UXVlc3Rpb25uYWlyZXM8
L2tleXdvcmQ+PGtleXdvcmQ+U3BlZWNoIFBlcmNlcHRpb248L2tleXdvcmQ+PGtleXdvcmQ+U3Bl
ZWNoLCBBbGFyeW5nZWFsPC9rZXl3b3JkPjxrZXl3b3JkPlZvaWNlIERpc29yZGVycy9lcGlkZW1p
b2xvZ3k8L2tleXdvcmQ+PGtleXdvcmQ+Vm9pY2UgUXVhbGl0eTwva2V5d29yZD48L2tleXdvcmRz
PjxkYXRlcz48eWVhcj4yMDA5PC95ZWFyPjxwdWItZGF0ZXM+PGRhdGU+RGVjPC9kYXRlPjwvcHVi
LWRhdGVzPjwvZGF0ZXM+PGlzYm4+MTc0OS00NDg2IChFbGVjdHJvbmljKSYjeEQ7MTc0OS00NDc4
IChMaW5raW5nKTwvaXNibj48YWNjZXNzaW9uLW51bT4yMDA3MDc2MjwvYWNjZXNzaW9uLW51bT48
dXJscz48L3VybHM+PGVsZWN0cm9uaWMtcmVzb3VyY2UtbnVtPjEwLjExMTEvai4xNzQ5LTQ0ODYu
MjAwOS4wMjAzNC54PC9lbGVjdHJvbmljLXJlc291cmNlLW51bT48cmVtb3RlLWRhdGFiYXNlLXBy
b3ZpZGVyPk5MTTwvcmVtb3RlLWRhdGFiYXNlLXByb3ZpZGVyPjxsYW5ndWFnZT5lbmc8L2xhbmd1
YWdlPjwvcmVjb3JkPjwvQ2l0ZT48L0VuZE5vdGU+
</w:fldData>
        </w:fldChar>
      </w:r>
      <w:r w:rsidR="009B5EFA">
        <w:instrText xml:space="preserve"> ADDIN EN.CITE </w:instrText>
      </w:r>
      <w:r w:rsidR="009B5EFA">
        <w:fldChar w:fldCharType="begin">
          <w:fldData xml:space="preserve">PEVuZE5vdGU+PENpdGU+PEF1dGhvcj5IdXJyZW48L0F1dGhvcj48WWVhcj4yMDA5PC9ZZWFyPjxS
ZWNOdW0+Nzg5PC9SZWNOdW0+PERpc3BsYXlUZXh0PjxzdHlsZSBmYWNlPSJzdXBlcnNjcmlwdCI+
MTwvc3R5bGU+PC9EaXNwbGF5VGV4dD48cmVjb3JkPjxyZWMtbnVtYmVyPjc4OTwvcmVjLW51bWJl
cj48Zm9yZWlnbi1rZXlzPjxrZXkgYXBwPSJFTiIgZGItaWQ9Ijk5eDAwZXNhZHhwc2Y4ZTJkczg1
enZhc3ByZXQycnplemVwdCIgdGltZXN0YW1wPSIwIj43ODk8L2tleT48L2ZvcmVpZ24ta2V5cz48
cmVmLXR5cGUgbmFtZT0iSm91cm5hbCBBcnRpY2xlIj4xNzwvcmVmLXR5cGU+PGNvbnRyaWJ1dG9y
cz48YXV0aG9ycz48YXV0aG9yPkEgSHVycmVuPC9hdXRob3I+PGF1dGhvcj5BSiBIaWxkcmV0aDwv
YXV0aG9yPjxhdXRob3I+UE4gQ2FyZGluZzwvYXV0aG9yPjwvYXV0aG9ycz48L2NvbnRyaWJ1dG9y
cz48YXV0aC1hZGRyZXNzPlNwZWVjaCBhbmQgTGFuZ3VhZ2UgVGhlcmFweSwgU3VuZGVybGFuZCBS
b3lhbCBIb3NwaXRhbCwgU3VuZGVybGFuZCwgVUsuIGFubmUuaHVycmVuMUBuY2wuYWMudWs8L2F1
dGgtYWRkcmVzcz48dGl0bGVzPjx0aXRsZT5DYW4gd2UgcGVyY2VwdHVhbGx5IHJhdGUgYWxhcnlu
Z2VhbCB2b2ljZT8gRGV2ZWxvcGluZyB0aGUgU3VuZGVybGFuZCBUcmFjaGVvZXNvcGhhZ2VhbCBW
b2ljZSBQZXJjZXB0dWFsIFNjYWxlPC90aXRsZT48c2Vjb25kYXJ5LXRpdGxlPkNsaW4gT3RvbGFy
eW5nb2w8L3NlY29uZGFyeS10aXRsZT48YWx0LXRpdGxlPkNsaW5pY2FsIG90b2xhcnluZ29sb2d5
IDogb2ZmaWNpYWwgam91cm5hbCBvZiBFTlQtVUsgOyBvZmZpY2lhbCBqb3VybmFsIG9mIE5ldGhl
cmxhbmRzIFNvY2lldHkgZm9yIE90by1SaGluby1MYXJ5bmdvbG9neSAmYW1wOyBDZXJ2aWNvLUZh
Y2lhbCBTdXJnZXJ5PC9hbHQtdGl0bGU+PC90aXRsZXM+PHBlcmlvZGljYWw+PGZ1bGwtdGl0bGU+
Q2xpbiBPdG9sYXJ5bmdvbDwvZnVsbC10aXRsZT48YWJici0xPkNsaW5pY2FsIG90b2xhcnluZ29s
b2d5IDogb2ZmaWNpYWwgam91cm5hbCBvZiBFTlQtVUsgOyBvZmZpY2lhbCBqb3VybmFsIG9mIE5l
dGhlcmxhbmRzIFNvY2lldHkgZm9yIE90by1SaGluby1MYXJ5bmdvbG9neSAmYW1wOyBDZXJ2aWNv
LUZhY2lhbCBTdXJnZXJ5PC9hYmJyLTE+PC9wZXJpb2RpY2FsPjxhbHQtcGVyaW9kaWNhbD48ZnVs
bC10aXRsZT5DbGluIE90b2xhcnluZ29sPC9mdWxsLXRpdGxlPjxhYmJyLTE+Q2xpbmljYWwgb3Rv
bGFyeW5nb2xvZ3kgOiBvZmZpY2lhbCBqb3VybmFsIG9mIEVOVC1VSyA7IG9mZmljaWFsIGpvdXJu
YWwgb2YgTmV0aGVybGFuZHMgU29jaWV0eSBmb3IgT3RvLVJoaW5vLUxhcnluZ29sb2d5ICZhbXA7
IENlcnZpY28tRmFjaWFsIFN1cmdlcnk8L2FiYnItMT48L2FsdC1wZXJpb2RpY2FsPjxwYWdlcz41
MzMtODwvcGFnZXM+PHZvbHVtZT4zNDwvdm9sdW1lPjxudW1iZXI+NjwvbnVtYmVyPjxlZGl0aW9u
PjIwMTAvMDEvMTU8L2VkaXRpb24+PGtleXdvcmRzPjxrZXl3b3JkPkFnZWQ8L2tleXdvcmQ+PGtl
eXdvcmQ+QWdlZCwgODAgYW5kIG92ZXI8L2tleXdvcmQ+PGtleXdvcmQ+RmVtYWxlPC9rZXl3b3Jk
PjxrZXl3b3JkPkh1bWFuczwva2V5d29yZD48a2V5d29yZD5MYXJ5bmdlY3RvbXk8L2tleXdvcmQ+
PGtleXdvcmQ+TWFsZTwva2V5d29yZD48a2V5d29yZD5NaWRkbGUgQWdlZDwva2V5d29yZD48a2V5
d29yZD5PYnNlcnZlciBWYXJpYXRpb248L2tleXdvcmQ+PGtleXdvcmQ+UXVlc3Rpb25uYWlyZXM8
L2tleXdvcmQ+PGtleXdvcmQ+U3BlZWNoIFBlcmNlcHRpb248L2tleXdvcmQ+PGtleXdvcmQ+U3Bl
ZWNoLCBBbGFyeW5nZWFsPC9rZXl3b3JkPjxrZXl3b3JkPlZvaWNlIERpc29yZGVycy9lcGlkZW1p
b2xvZ3k8L2tleXdvcmQ+PGtleXdvcmQ+Vm9pY2UgUXVhbGl0eTwva2V5d29yZD48L2tleXdvcmRz
PjxkYXRlcz48eWVhcj4yMDA5PC95ZWFyPjxwdWItZGF0ZXM+PGRhdGU+RGVjPC9kYXRlPjwvcHVi
LWRhdGVzPjwvZGF0ZXM+PGlzYm4+MTc0OS00NDg2IChFbGVjdHJvbmljKSYjeEQ7MTc0OS00NDc4
IChMaW5raW5nKTwvaXNibj48YWNjZXNzaW9uLW51bT4yMDA3MDc2MjwvYWNjZXNzaW9uLW51bT48
dXJscz48L3VybHM+PGVsZWN0cm9uaWMtcmVzb3VyY2UtbnVtPjEwLjExMTEvai4xNzQ5LTQ0ODYu
MjAwOS4wMjAzNC54PC9lbGVjdHJvbmljLXJlc291cmNlLW51bT48cmVtb3RlLWRhdGFiYXNlLXBy
b3ZpZGVyPk5MTTwvcmVtb3RlLWRhdGFiYXNlLXByb3ZpZGVyPjxsYW5ndWFnZT5lbmc8L2xhbmd1
YWdlPjwvcmVjb3JkPjwvQ2l0ZT48L0VuZE5vdGU+
</w:fldData>
        </w:fldChar>
      </w:r>
      <w:r w:rsidR="009B5EFA">
        <w:instrText xml:space="preserve"> ADDIN EN.CITE.DATA </w:instrText>
      </w:r>
      <w:r w:rsidR="009B5EFA">
        <w:fldChar w:fldCharType="end"/>
      </w:r>
      <w:r w:rsidR="00EA1FA6">
        <w:fldChar w:fldCharType="separate"/>
      </w:r>
      <w:r w:rsidR="009B5EFA" w:rsidRPr="009B5EFA">
        <w:rPr>
          <w:noProof/>
          <w:vertAlign w:val="superscript"/>
        </w:rPr>
        <w:t>1</w:t>
      </w:r>
      <w:r w:rsidR="00EA1FA6">
        <w:fldChar w:fldCharType="end"/>
      </w:r>
      <w:r w:rsidR="004B0B82">
        <w:t>.</w:t>
      </w:r>
      <w:r w:rsidR="0087280F">
        <w:t xml:space="preserve">    </w:t>
      </w:r>
      <w:r w:rsidR="00882AD6">
        <w:t>T</w:t>
      </w:r>
      <w:r w:rsidR="00882AD6" w:rsidRPr="008E4BF5">
        <w:t>here are a number of</w:t>
      </w:r>
      <w:r w:rsidR="00882AD6">
        <w:t xml:space="preserve"> well</w:t>
      </w:r>
      <w:r w:rsidR="00882AD6" w:rsidRPr="008E4BF5">
        <w:t xml:space="preserve">-established voice quality rating scales </w:t>
      </w:r>
      <w:r w:rsidR="00882AD6">
        <w:t>which provide perceptual parameters for the patients with a larynx</w:t>
      </w:r>
      <w:r w:rsidR="00882AD6" w:rsidRPr="008E4BF5">
        <w:t xml:space="preserve"> including the Buffalo Voice Profile </w:t>
      </w:r>
      <w:r w:rsidR="00882AD6">
        <w:fldChar w:fldCharType="begin"/>
      </w:r>
      <w:r w:rsidR="009B5EFA">
        <w:instrText xml:space="preserve"> ADDIN EN.CITE &lt;EndNote&gt;&lt;Cite&gt;&lt;Author&gt;Wilson&lt;/Author&gt;&lt;Year&gt;1987&lt;/Year&gt;&lt;RecNum&gt;719&lt;/RecNum&gt;&lt;DisplayText&gt;&lt;style face="superscript"&gt;8&lt;/style&gt;&lt;/DisplayText&gt;&lt;record&gt;&lt;rec-number&gt;719&lt;/rec-number&gt;&lt;foreign-keys&gt;&lt;key app="EN" db-id="99x00esadxpsf8e2ds85zvaspret2rzezept" timestamp="0"&gt;719&lt;/key&gt;&lt;/foreign-keys&gt;&lt;ref-type name="Book"&gt;6&lt;/ref-type&gt;&lt;contributors&gt;&lt;authors&gt;&lt;author&gt;D Wilson&lt;/author&gt;&lt;/authors&gt;&lt;/contributors&gt;&lt;titles&gt;&lt;title&gt;Voice problems of children&lt;/title&gt;&lt;/titles&gt;&lt;dates&gt;&lt;year&gt;1987&lt;/year&gt;&lt;/dates&gt;&lt;pub-location&gt;Baltimore&lt;/pub-location&gt;&lt;publisher&gt;Williams and Wilkins&lt;/publisher&gt;&lt;urls&gt;&lt;/urls&gt;&lt;/record&gt;&lt;/Cite&gt;&lt;/EndNote&gt;</w:instrText>
      </w:r>
      <w:r w:rsidR="00882AD6">
        <w:fldChar w:fldCharType="separate"/>
      </w:r>
      <w:r w:rsidR="009B5EFA" w:rsidRPr="009B5EFA">
        <w:rPr>
          <w:noProof/>
          <w:vertAlign w:val="superscript"/>
        </w:rPr>
        <w:t>8</w:t>
      </w:r>
      <w:r w:rsidR="00882AD6">
        <w:fldChar w:fldCharType="end"/>
      </w:r>
      <w:r w:rsidR="00882AD6" w:rsidRPr="008E4BF5">
        <w:t xml:space="preserve">, the Vocal Profile Analysis Scheme </w:t>
      </w:r>
      <w:r w:rsidR="00882AD6">
        <w:fldChar w:fldCharType="begin"/>
      </w:r>
      <w:r w:rsidR="009B5EFA">
        <w:instrText xml:space="preserve"> ADDIN EN.CITE &lt;EndNote&gt;&lt;Cite&gt;&lt;Author&gt;Laver&lt;/Author&gt;&lt;Year&gt;1980&lt;/Year&gt;&lt;RecNum&gt;720&lt;/RecNum&gt;&lt;DisplayText&gt;&lt;style face="superscript"&gt;9&lt;/style&gt;&lt;/DisplayText&gt;&lt;record&gt;&lt;rec-number&gt;720&lt;/rec-number&gt;&lt;foreign-keys&gt;&lt;key app="EN" db-id="99x00esadxpsf8e2ds85zvaspret2rzezept" timestamp="0"&gt;720&lt;/key&gt;&lt;/foreign-keys&gt;&lt;ref-type name="Book"&gt;6&lt;/ref-type&gt;&lt;contributors&gt;&lt;authors&gt;&lt;author&gt;J Laver&lt;/author&gt;&lt;/authors&gt;&lt;/contributors&gt;&lt;titles&gt;&lt;title&gt;The phonetic description of voice quality&lt;/title&gt;&lt;/titles&gt;&lt;dates&gt;&lt;year&gt;1980&lt;/year&gt;&lt;/dates&gt;&lt;pub-location&gt;Cambridge&lt;/pub-location&gt;&lt;publisher&gt;Cambridge University Press&lt;/publisher&gt;&lt;urls&gt;&lt;/urls&gt;&lt;/record&gt;&lt;/Cite&gt;&lt;/EndNote&gt;</w:instrText>
      </w:r>
      <w:r w:rsidR="00882AD6">
        <w:fldChar w:fldCharType="separate"/>
      </w:r>
      <w:r w:rsidR="009B5EFA" w:rsidRPr="009B5EFA">
        <w:rPr>
          <w:noProof/>
          <w:vertAlign w:val="superscript"/>
        </w:rPr>
        <w:t>9</w:t>
      </w:r>
      <w:r w:rsidR="00882AD6">
        <w:fldChar w:fldCharType="end"/>
      </w:r>
      <w:r w:rsidR="00882AD6" w:rsidRPr="008E4BF5">
        <w:t xml:space="preserve">, Grade, Roughness, Breathiness, Asthenia, Strain (GRBAS) scale </w:t>
      </w:r>
      <w:r w:rsidR="00882AD6">
        <w:fldChar w:fldCharType="begin"/>
      </w:r>
      <w:r w:rsidR="009B5EFA">
        <w:instrText xml:space="preserve"> ADDIN EN.CITE &lt;EndNote&gt;&lt;Cite&gt;&lt;Author&gt;Hirano&lt;/Author&gt;&lt;Year&gt;1981&lt;/Year&gt;&lt;RecNum&gt;721&lt;/RecNum&gt;&lt;DisplayText&gt;&lt;style face="superscript"&gt;10&lt;/style&gt;&lt;/DisplayText&gt;&lt;record&gt;&lt;rec-number&gt;721&lt;/rec-number&gt;&lt;foreign-keys&gt;&lt;key app="EN" db-id="99x00esadxpsf8e2ds85zvaspret2rzezept" timestamp="0"&gt;721&lt;/key&gt;&lt;/foreign-keys&gt;&lt;ref-type name="Book"&gt;6&lt;/ref-type&gt;&lt;contributors&gt;&lt;authors&gt;&lt;author&gt;M Hirano&lt;/author&gt;&lt;/authors&gt;&lt;/contributors&gt;&lt;titles&gt;&lt;title&gt;Clinical Examination of Voice &lt;/title&gt;&lt;/titles&gt;&lt;dates&gt;&lt;year&gt;1981&lt;/year&gt;&lt;/dates&gt;&lt;pub-location&gt;New York&lt;/pub-location&gt;&lt;publisher&gt;Springer Verlag&lt;/publisher&gt;&lt;urls&gt;&lt;/urls&gt;&lt;/record&gt;&lt;/Cite&gt;&lt;/EndNote&gt;</w:instrText>
      </w:r>
      <w:r w:rsidR="00882AD6">
        <w:fldChar w:fldCharType="separate"/>
      </w:r>
      <w:r w:rsidR="009B5EFA" w:rsidRPr="009B5EFA">
        <w:rPr>
          <w:noProof/>
          <w:vertAlign w:val="superscript"/>
        </w:rPr>
        <w:t>10</w:t>
      </w:r>
      <w:r w:rsidR="00882AD6">
        <w:fldChar w:fldCharType="end"/>
      </w:r>
      <w:r w:rsidR="00882AD6" w:rsidRPr="008E4BF5">
        <w:t xml:space="preserve">, </w:t>
      </w:r>
      <w:r w:rsidR="00882AD6">
        <w:t xml:space="preserve">and </w:t>
      </w:r>
      <w:r w:rsidR="00882AD6" w:rsidRPr="008E4BF5">
        <w:t xml:space="preserve">Consensus Auditory Perceptual Evaluation of Voice </w:t>
      </w:r>
      <w:r w:rsidR="00882AD6">
        <w:fldChar w:fldCharType="begin"/>
      </w:r>
      <w:r w:rsidR="009B5EFA">
        <w:instrText xml:space="preserve"> ADDIN EN.CITE &lt;EndNote&gt;&lt;Cite&gt;&lt;Author&gt;Kempster&lt;/Author&gt;&lt;Year&gt;2009&lt;/Year&gt;&lt;RecNum&gt;722&lt;/RecNum&gt;&lt;DisplayText&gt;&lt;style face="superscript"&gt;11&lt;/style&gt;&lt;/DisplayText&gt;&lt;record&gt;&lt;rec-number&gt;722&lt;/rec-number&gt;&lt;foreign-keys&gt;&lt;key app="EN" db-id="99x00esadxpsf8e2ds85zvaspret2rzezept" timestamp="0"&gt;722&lt;/key&gt;&lt;/foreign-keys&gt;&lt;ref-type name="Journal Article"&gt;17&lt;/ref-type&gt;&lt;contributors&gt;&lt;authors&gt;&lt;author&gt;Kempster, G. B.&lt;/author&gt;&lt;author&gt;Gerratt, B. R.&lt;/author&gt;&lt;author&gt;Verdolini Abbott, K.&lt;/author&gt;&lt;author&gt;Barkmeier-Kraemer, J.&lt;/author&gt;&lt;author&gt;Hillman, R. E.&lt;/author&gt;&lt;/authors&gt;&lt;/contributors&gt;&lt;auth-address&gt;Department of Communication Disorders and Sciences, Rush University Medical Center, 1653 W. Congress Parkway, 203 Senn, Chicago, IL 60612, USA. gail_b_kempster@rush.edu&lt;/auth-address&gt;&lt;titles&gt;&lt;title&gt;Consensus auditory-perceptual evaluation of voice: development of a standardized clinical protocol&lt;/title&gt;&lt;secondary-title&gt;Am J Speech Lang Pathol&lt;/secondary-title&gt;&lt;alt-title&gt;American journal of speech-language pathology / American Speech-Language-Hearing Association&lt;/alt-title&gt;&lt;/titles&gt;&lt;pages&gt;124-32&lt;/pages&gt;&lt;volume&gt;18&lt;/volume&gt;&lt;number&gt;2&lt;/number&gt;&lt;edition&gt;2008/10/22&lt;/edition&gt;&lt;keywords&gt;&lt;keyword&gt;American Speech-Language-Hearing Association&lt;/keyword&gt;&lt;keyword&gt;Auditory Perception&lt;/keyword&gt;&lt;keyword&gt;Clinical Protocols&lt;/keyword&gt;&lt;keyword&gt;Humans&lt;/keyword&gt;&lt;keyword&gt;Psychoacoustics&lt;/keyword&gt;&lt;keyword&gt;Speech Production Measurement&lt;/keyword&gt;&lt;keyword&gt;United States&lt;/keyword&gt;&lt;keyword&gt;Voice Disorders/ diagnosis&lt;/keyword&gt;&lt;keyword&gt;Voice Quality&lt;/keyword&gt;&lt;/keywords&gt;&lt;dates&gt;&lt;year&gt;2009&lt;/year&gt;&lt;pub-dates&gt;&lt;date&gt;May&lt;/date&gt;&lt;/pub-dates&gt;&lt;/dates&gt;&lt;isbn&gt;1058-0360 (Print)&amp;#xD;1058-0360 (Linking)&lt;/isbn&gt;&lt;accession-num&gt;18930908&lt;/accession-num&gt;&lt;urls&gt;&lt;/urls&gt;&lt;electronic-resource-num&gt;10.1044/1058-0360(2008/08-0017)&lt;/electronic-resource-num&gt;&lt;remote-database-provider&gt;NLM&lt;/remote-database-provider&gt;&lt;language&gt;eng&lt;/language&gt;&lt;/record&gt;&lt;/Cite&gt;&lt;/EndNote&gt;</w:instrText>
      </w:r>
      <w:r w:rsidR="00882AD6">
        <w:fldChar w:fldCharType="separate"/>
      </w:r>
      <w:r w:rsidR="009B5EFA" w:rsidRPr="009B5EFA">
        <w:rPr>
          <w:noProof/>
          <w:vertAlign w:val="superscript"/>
        </w:rPr>
        <w:t>11</w:t>
      </w:r>
      <w:r w:rsidR="00882AD6">
        <w:fldChar w:fldCharType="end"/>
      </w:r>
      <w:r w:rsidR="00882AD6" w:rsidRPr="008E4BF5">
        <w:t xml:space="preserve">.  </w:t>
      </w:r>
      <w:r w:rsidR="00882AD6">
        <w:t>Of these, the strongest validity</w:t>
      </w:r>
      <w:r w:rsidR="00882AD6" w:rsidRPr="008E4BF5">
        <w:t xml:space="preserve"> </w:t>
      </w:r>
      <w:r w:rsidR="00882AD6">
        <w:t>and reliability has been established</w:t>
      </w:r>
      <w:r w:rsidR="00882AD6" w:rsidRPr="008E4BF5">
        <w:t xml:space="preserve"> for the GRBAS </w:t>
      </w:r>
      <w:r w:rsidR="00882AD6">
        <w:fldChar w:fldCharType="begin">
          <w:fldData xml:space="preserve">PEVuZE5vdGU+PENpdGU+PEF1dGhvcj5EZSBCb2R0PC9BdXRob3I+PFllYXI+MTk5NzwvWWVhcj48
UmVjTnVtPjcyMzwvUmVjTnVtPjxEaXNwbGF5VGV4dD48c3R5bGUgZmFjZT0ic3VwZXJzY3JpcHQi
PjEyLDEzPC9zdHlsZT48L0Rpc3BsYXlUZXh0PjxyZWNvcmQ+PHJlYy1udW1iZXI+NzIzPC9yZWMt
bnVtYmVyPjxmb3JlaWduLWtleXM+PGtleSBhcHA9IkVOIiBkYi1pZD0iOTl4MDBlc2FkeHBzZjhl
MmRzODV6dmFzcHJldDJyemV6ZXB0IiB0aW1lc3RhbXA9IjAiPjcyMzwva2V5PjwvZm9yZWlnbi1r
ZXlzPjxyZWYtdHlwZSBuYW1lPSJKb3VybmFsIEFydGljbGUiPjE3PC9yZWYtdHlwZT48Y29udHJp
YnV0b3JzPjxhdXRob3JzPjxhdXRob3I+RGUgQm9kdCwgTS4gUy48L2F1dGhvcj48YXV0aG9yPld1
eXRzLCBGLiBMLjwvYXV0aG9yPjxhdXRob3I+VmFuIGRlIEhleW5pbmcsIFAuIEguPC9hdXRob3I+
PGF1dGhvcj5Dcm91eCwgQy48L2F1dGhvcj48L2F1dGhvcnM+PC9jb250cmlidXRvcnM+PGF1dGgt
YWRkcmVzcz5EZXBhcnRtZW50IG9mIE90b2xhcnluZ29sb2d5LCBIZWFkIGFuZCBOZWNrIFN1cmdl
cnksIFVuaXZlcnNpdHkgSG9zcGl0YWwsIEJlbGdpdW0uPC9hdXRoLWFkZHJlc3M+PHRpdGxlcz48
dGl0bGU+VGVzdC1yZXRlc3Qgc3R1ZHkgb2YgdGhlIEdSQkFTIHNjYWxlOiBpbmZsdWVuY2Ugb2Yg
ZXhwZXJpZW5jZSBhbmQgcHJvZmVzc2lvbmFsIGJhY2tncm91bmQgb24gcGVyY2VwdHVhbCByYXRp
bmcgb2Ygdm9pY2UgcXVhbGl0eTwvdGl0bGU+PHNlY29uZGFyeS10aXRsZT5KIFZvaWNlPC9zZWNv
bmRhcnktdGl0bGU+PGFsdC10aXRsZT5Kb3VybmFsIG9mIHZvaWNlIDogb2ZmaWNpYWwgam91cm5h
bCBvZiB0aGUgVm9pY2UgRm91bmRhdGlvbjwvYWx0LXRpdGxlPjwvdGl0bGVzPjxwYWdlcz43NC04
MDwvcGFnZXM+PHZvbHVtZT4xMTwvdm9sdW1lPjxudW1iZXI+MTwvbnVtYmVyPjxlZGl0aW9uPjE5
OTcvMDMvMDE8L2VkaXRpb24+PGtleXdvcmRzPjxrZXl3b3JkPkFkdWx0PC9rZXl3b3JkPjxrZXl3
b3JkPkFnZWQ8L2tleXdvcmQ+PGtleXdvcmQ+RmVtYWxlPC9rZXl3b3JkPjxrZXl3b3JkPkh1bWFu
czwva2V5d29yZD48a2V5d29yZD5NYWxlPC9rZXl3b3JkPjxrZXl3b3JkPk1pZGRsZSBBZ2VkPC9r
ZXl3b3JkPjxrZXl3b3JkPk9ic2VydmVyIFZhcmlhdGlvbjwva2V5d29yZD48a2V5d29yZD5SZXBy
b2R1Y2liaWxpdHkgb2YgUmVzdWx0czwva2V5d29yZD48a2V5d29yZD5TcGVlY2ggUGVyY2VwdGlv
bjwva2V5d29yZD48a2V5d29yZD5Wb2ljZSBRdWFsaXR5PC9rZXl3b3JkPjwva2V5d29yZHM+PGRh
dGVzPjx5ZWFyPjE5OTc8L3llYXI+PHB1Yi1kYXRlcz48ZGF0ZT5NYXI8L2RhdGU+PC9wdWItZGF0
ZXM+PC9kYXRlcz48aXNibj4wODkyLTE5OTcgKFByaW50KSYjeEQ7MDg5Mi0xOTk3IChMaW5raW5n
KTwvaXNibj48YWNjZXNzaW9uLW51bT45MDc1MTc5PC9hY2Nlc3Npb24tbnVtPjx1cmxzPjwvdXJs
cz48cmVtb3RlLWRhdGFiYXNlLXByb3ZpZGVyPk5MTTwvcmVtb3RlLWRhdGFiYXNlLXByb3ZpZGVy
PjxsYW5ndWFnZT5lbmc8L2xhbmd1YWdlPjwvcmVjb3JkPjwvQ2l0ZT48Q2l0ZT48QXV0aG9yPld1
eXRzPC9BdXRob3I+PFllYXI+MTk5OTwvWWVhcj48UmVjTnVtPjcyNDwvUmVjTnVtPjxyZWNvcmQ+
PHJlYy1udW1iZXI+NzI0PC9yZWMtbnVtYmVyPjxmb3JlaWduLWtleXM+PGtleSBhcHA9IkVOIiBk
Yi1pZD0iOTl4MDBlc2FkeHBzZjhlMmRzODV6dmFzcHJldDJyemV6ZXB0IiB0aW1lc3RhbXA9IjAi
PjcyNDwva2V5PjwvZm9yZWlnbi1rZXlzPjxyZWYtdHlwZSBuYW1lPSJKb3VybmFsIEFydGljbGUi
PjE3PC9yZWYtdHlwZT48Y29udHJpYnV0b3JzPjxhdXRob3JzPjxhdXRob3I+V3V5dHMsIEZsb3Jp
cyBMLjwvYXV0aG9yPjxhdXRob3I+RGUgQm9kdCwgTWFyYyBTLjwvYXV0aG9yPjxhdXRob3I+VmFu
IGRlIEhleW5pbmcsIFBhdWwgSC48L2F1dGhvcj48L2F1dGhvcnM+PC9jb250cmlidXRvcnM+PHRp
dGxlcz48dGl0bGU+SXMgdGhlIHJlbGlhYmlsaXR5IG9mIGEgdmlzdWFsIGFuYWxvZyBzY2FsZSBo
aWdoZXIgdGhhbiBhbiBvcmRpbmFsIHNjYWxlPyBBbiBleHBlcmltZW50IHdpdGggdGhlIEdSQkFT
IHNjYWxlIGZvciB0aGUgcGVyY2VwdHVhbCBldmFsdWF0aW9uIG9mIGR5c3Bob25pYTwvdGl0bGU+
PHNlY29uZGFyeS10aXRsZT5Kb3VybmFsIG9mIFZvaWNlPC9zZWNvbmRhcnktdGl0bGU+PC90aXRs
ZXM+PHBhZ2VzPjUwOC01MTc8L3BhZ2VzPjx2b2x1bWU+MTM8L3ZvbHVtZT48bnVtYmVyPjQ8L251
bWJlcj48a2V5d29yZHM+PGtleXdvcmQ+UGVyY2VwdHVhbCBldmFsdWF0aW9uPC9rZXl3b3JkPjxr
ZXl3b3JkPlZpc3VhbCBhbmFsb2cgc2NhbGU8L2tleXdvcmQ+PGtleXdvcmQ+Q2F0ZWdvcmljYWwg
c2NhbGU8L2tleXdvcmQ+PGtleXdvcmQ+R1JCQVMgc2NhbGU8L2tleXdvcmQ+PGtleXdvcmQ+VGVz
dC1yZXRlc3Q8L2tleXdvcmQ+PC9rZXl3b3Jkcz48ZGF0ZXM+PHllYXI+MTk5OTwveWVhcj48cHVi
LWRhdGVzPjxkYXRlPjEyLy88L2RhdGU+PC9wdWItZGF0ZXM+PC9kYXRlcz48aXNibj4wODkyLTE5
OTc8L2lzYm4+PHVybHM+PHJlbGF0ZWQtdXJscz48dXJsPmh0dHA6Ly93d3cuc2NpZW5jZWRpcmVj
dC5jb20vc2NpZW5jZS9hcnRpY2xlL3BpaS9TMDg5MjE5OTc5OTgwMDA2WDwvdXJsPjwvcmVsYXRl
ZC11cmxzPjwvdXJscz48ZWxlY3Ryb25pYy1yZXNvdXJjZS1udW0+aHR0cDovL2R4LmRvaS5vcmcv
MTAuMTAxNi9TMDg5Mi0xOTk3KDk5KTgwMDA2LVg8L2VsZWN0cm9uaWMtcmVzb3VyY2UtbnVtPjwv
cmVjb3JkPjwvQ2l0ZT48Q2l0ZT48QXV0aG9yPkRlIEJvZHQ8L0F1dGhvcj48WWVhcj4xOTk3PC9Z
ZWFyPjxSZWNOdW0+NzIzPC9SZWNOdW0+PHJlY29yZD48cmVjLW51bWJlcj43MjM8L3JlYy1udW1i
ZXI+PGZvcmVpZ24ta2V5cz48a2V5IGFwcD0iRU4iIGRiLWlkPSI5OXgwMGVzYWR4cHNmOGUyZHM4
NXp2YXNwcmV0MnJ6ZXplcHQiIHRpbWVzdGFtcD0iMCI+NzIzPC9rZXk+PC9mb3JlaWduLWtleXM+
PHJlZi10eXBlIG5hbWU9IkpvdXJuYWwgQXJ0aWNsZSI+MTc8L3JlZi10eXBlPjxjb250cmlidXRv
cnM+PGF1dGhvcnM+PGF1dGhvcj5EZSBCb2R0LCBNLiBTLjwvYXV0aG9yPjxhdXRob3I+V3V5dHMs
IEYuIEwuPC9hdXRob3I+PGF1dGhvcj5WYW4gZGUgSGV5bmluZywgUC4gSC48L2F1dGhvcj48YXV0
aG9yPkNyb3V4LCBDLjwvYXV0aG9yPjwvYXV0aG9ycz48L2NvbnRyaWJ1dG9ycz48YXV0aC1hZGRy
ZXNzPkRlcGFydG1lbnQgb2YgT3RvbGFyeW5nb2xvZ3ksIEhlYWQgYW5kIE5lY2sgU3VyZ2VyeSwg
VW5pdmVyc2l0eSBIb3NwaXRhbCwgQmVsZ2l1bS48L2F1dGgtYWRkcmVzcz48dGl0bGVzPjx0aXRs
ZT5UZXN0LXJldGVzdCBzdHVkeSBvZiB0aGUgR1JCQVMgc2NhbGU6IGluZmx1ZW5jZSBvZiBleHBl
cmllbmNlIGFuZCBwcm9mZXNzaW9uYWwgYmFja2dyb3VuZCBvbiBwZXJjZXB0dWFsIHJhdGluZyBv
ZiB2b2ljZSBxdWFsaXR5PC90aXRsZT48c2Vjb25kYXJ5LXRpdGxlPkogVm9pY2U8L3NlY29uZGFy
eS10aXRsZT48YWx0LXRpdGxlPkpvdXJuYWwgb2Ygdm9pY2UgOiBvZmZpY2lhbCBqb3VybmFsIG9m
IHRoZSBWb2ljZSBGb3VuZGF0aW9uPC9hbHQtdGl0bGU+PC90aXRsZXM+PHBhZ2VzPjc0LTgwPC9w
YWdlcz48dm9sdW1lPjExPC92b2x1bWU+PG51bWJlcj4xPC9udW1iZXI+PGVkaXRpb24+MTk5Ny8w
My8wMTwvZWRpdGlvbj48a2V5d29yZHM+PGtleXdvcmQ+QWR1bHQ8L2tleXdvcmQ+PGtleXdvcmQ+
QWdlZDwva2V5d29yZD48a2V5d29yZD5GZW1hbGU8L2tleXdvcmQ+PGtleXdvcmQ+SHVtYW5zPC9r
ZXl3b3JkPjxrZXl3b3JkPk1hbGU8L2tleXdvcmQ+PGtleXdvcmQ+TWlkZGxlIEFnZWQ8L2tleXdv
cmQ+PGtleXdvcmQ+T2JzZXJ2ZXIgVmFyaWF0aW9uPC9rZXl3b3JkPjxrZXl3b3JkPlJlcHJvZHVj
aWJpbGl0eSBvZiBSZXN1bHRzPC9rZXl3b3JkPjxrZXl3b3JkPlNwZWVjaCBQZXJjZXB0aW9uPC9r
ZXl3b3JkPjxrZXl3b3JkPlZvaWNlIFF1YWxpdHk8L2tleXdvcmQ+PC9rZXl3b3Jkcz48ZGF0ZXM+
PHllYXI+MTk5NzwveWVhcj48cHViLWRhdGVzPjxkYXRlPk1hcjwvZGF0ZT48L3B1Yi1kYXRlcz48
L2RhdGVzPjxpc2JuPjA4OTItMTk5NyAoUHJpbnQpJiN4RDswODkyLTE5OTcgKExpbmtpbmcpPC9p
c2JuPjxhY2Nlc3Npb24tbnVtPjkwNzUxNzk8L2FjY2Vzc2lvbi1udW0+PHVybHM+PC91cmxzPjxy
ZW1vdGUtZGF0YWJhc2UtcHJvdmlkZXI+TkxNPC9yZW1vdGUtZGF0YWJhc2UtcHJvdmlkZXI+PGxh
bmd1YWdlPmVuZzwvbGFuZ3VhZ2U+PC9yZWNvcmQ+PC9DaXRlPjwvRW5kTm90ZT5=
</w:fldData>
        </w:fldChar>
      </w:r>
      <w:r w:rsidR="009B5EFA">
        <w:instrText xml:space="preserve"> ADDIN EN.CITE </w:instrText>
      </w:r>
      <w:r w:rsidR="009B5EFA">
        <w:fldChar w:fldCharType="begin">
          <w:fldData xml:space="preserve">PEVuZE5vdGU+PENpdGU+PEF1dGhvcj5EZSBCb2R0PC9BdXRob3I+PFllYXI+MTk5NzwvWWVhcj48
UmVjTnVtPjcyMzwvUmVjTnVtPjxEaXNwbGF5VGV4dD48c3R5bGUgZmFjZT0ic3VwZXJzY3JpcHQi
PjEyLDEzPC9zdHlsZT48L0Rpc3BsYXlUZXh0PjxyZWNvcmQ+PHJlYy1udW1iZXI+NzIzPC9yZWMt
bnVtYmVyPjxmb3JlaWduLWtleXM+PGtleSBhcHA9IkVOIiBkYi1pZD0iOTl4MDBlc2FkeHBzZjhl
MmRzODV6dmFzcHJldDJyemV6ZXB0IiB0aW1lc3RhbXA9IjAiPjcyMzwva2V5PjwvZm9yZWlnbi1r
ZXlzPjxyZWYtdHlwZSBuYW1lPSJKb3VybmFsIEFydGljbGUiPjE3PC9yZWYtdHlwZT48Y29udHJp
YnV0b3JzPjxhdXRob3JzPjxhdXRob3I+RGUgQm9kdCwgTS4gUy48L2F1dGhvcj48YXV0aG9yPld1
eXRzLCBGLiBMLjwvYXV0aG9yPjxhdXRob3I+VmFuIGRlIEhleW5pbmcsIFAuIEguPC9hdXRob3I+
PGF1dGhvcj5Dcm91eCwgQy48L2F1dGhvcj48L2F1dGhvcnM+PC9jb250cmlidXRvcnM+PGF1dGgt
YWRkcmVzcz5EZXBhcnRtZW50IG9mIE90b2xhcnluZ29sb2d5LCBIZWFkIGFuZCBOZWNrIFN1cmdl
cnksIFVuaXZlcnNpdHkgSG9zcGl0YWwsIEJlbGdpdW0uPC9hdXRoLWFkZHJlc3M+PHRpdGxlcz48
dGl0bGU+VGVzdC1yZXRlc3Qgc3R1ZHkgb2YgdGhlIEdSQkFTIHNjYWxlOiBpbmZsdWVuY2Ugb2Yg
ZXhwZXJpZW5jZSBhbmQgcHJvZmVzc2lvbmFsIGJhY2tncm91bmQgb24gcGVyY2VwdHVhbCByYXRp
bmcgb2Ygdm9pY2UgcXVhbGl0eTwvdGl0bGU+PHNlY29uZGFyeS10aXRsZT5KIFZvaWNlPC9zZWNv
bmRhcnktdGl0bGU+PGFsdC10aXRsZT5Kb3VybmFsIG9mIHZvaWNlIDogb2ZmaWNpYWwgam91cm5h
bCBvZiB0aGUgVm9pY2UgRm91bmRhdGlvbjwvYWx0LXRpdGxlPjwvdGl0bGVzPjxwYWdlcz43NC04
MDwvcGFnZXM+PHZvbHVtZT4xMTwvdm9sdW1lPjxudW1iZXI+MTwvbnVtYmVyPjxlZGl0aW9uPjE5
OTcvMDMvMDE8L2VkaXRpb24+PGtleXdvcmRzPjxrZXl3b3JkPkFkdWx0PC9rZXl3b3JkPjxrZXl3
b3JkPkFnZWQ8L2tleXdvcmQ+PGtleXdvcmQ+RmVtYWxlPC9rZXl3b3JkPjxrZXl3b3JkPkh1bWFu
czwva2V5d29yZD48a2V5d29yZD5NYWxlPC9rZXl3b3JkPjxrZXl3b3JkPk1pZGRsZSBBZ2VkPC9r
ZXl3b3JkPjxrZXl3b3JkPk9ic2VydmVyIFZhcmlhdGlvbjwva2V5d29yZD48a2V5d29yZD5SZXBy
b2R1Y2liaWxpdHkgb2YgUmVzdWx0czwva2V5d29yZD48a2V5d29yZD5TcGVlY2ggUGVyY2VwdGlv
bjwva2V5d29yZD48a2V5d29yZD5Wb2ljZSBRdWFsaXR5PC9rZXl3b3JkPjwva2V5d29yZHM+PGRh
dGVzPjx5ZWFyPjE5OTc8L3llYXI+PHB1Yi1kYXRlcz48ZGF0ZT5NYXI8L2RhdGU+PC9wdWItZGF0
ZXM+PC9kYXRlcz48aXNibj4wODkyLTE5OTcgKFByaW50KSYjeEQ7MDg5Mi0xOTk3IChMaW5raW5n
KTwvaXNibj48YWNjZXNzaW9uLW51bT45MDc1MTc5PC9hY2Nlc3Npb24tbnVtPjx1cmxzPjwvdXJs
cz48cmVtb3RlLWRhdGFiYXNlLXByb3ZpZGVyPk5MTTwvcmVtb3RlLWRhdGFiYXNlLXByb3ZpZGVy
PjxsYW5ndWFnZT5lbmc8L2xhbmd1YWdlPjwvcmVjb3JkPjwvQ2l0ZT48Q2l0ZT48QXV0aG9yPld1
eXRzPC9BdXRob3I+PFllYXI+MTk5OTwvWWVhcj48UmVjTnVtPjcyNDwvUmVjTnVtPjxyZWNvcmQ+
PHJlYy1udW1iZXI+NzI0PC9yZWMtbnVtYmVyPjxmb3JlaWduLWtleXM+PGtleSBhcHA9IkVOIiBk
Yi1pZD0iOTl4MDBlc2FkeHBzZjhlMmRzODV6dmFzcHJldDJyemV6ZXB0IiB0aW1lc3RhbXA9IjAi
PjcyNDwva2V5PjwvZm9yZWlnbi1rZXlzPjxyZWYtdHlwZSBuYW1lPSJKb3VybmFsIEFydGljbGUi
PjE3PC9yZWYtdHlwZT48Y29udHJpYnV0b3JzPjxhdXRob3JzPjxhdXRob3I+V3V5dHMsIEZsb3Jp
cyBMLjwvYXV0aG9yPjxhdXRob3I+RGUgQm9kdCwgTWFyYyBTLjwvYXV0aG9yPjxhdXRob3I+VmFu
IGRlIEhleW5pbmcsIFBhdWwgSC48L2F1dGhvcj48L2F1dGhvcnM+PC9jb250cmlidXRvcnM+PHRp
dGxlcz48dGl0bGU+SXMgdGhlIHJlbGlhYmlsaXR5IG9mIGEgdmlzdWFsIGFuYWxvZyBzY2FsZSBo
aWdoZXIgdGhhbiBhbiBvcmRpbmFsIHNjYWxlPyBBbiBleHBlcmltZW50IHdpdGggdGhlIEdSQkFT
IHNjYWxlIGZvciB0aGUgcGVyY2VwdHVhbCBldmFsdWF0aW9uIG9mIGR5c3Bob25pYTwvdGl0bGU+
PHNlY29uZGFyeS10aXRsZT5Kb3VybmFsIG9mIFZvaWNlPC9zZWNvbmRhcnktdGl0bGU+PC90aXRs
ZXM+PHBhZ2VzPjUwOC01MTc8L3BhZ2VzPjx2b2x1bWU+MTM8L3ZvbHVtZT48bnVtYmVyPjQ8L251
bWJlcj48a2V5d29yZHM+PGtleXdvcmQ+UGVyY2VwdHVhbCBldmFsdWF0aW9uPC9rZXl3b3JkPjxr
ZXl3b3JkPlZpc3VhbCBhbmFsb2cgc2NhbGU8L2tleXdvcmQ+PGtleXdvcmQ+Q2F0ZWdvcmljYWwg
c2NhbGU8L2tleXdvcmQ+PGtleXdvcmQ+R1JCQVMgc2NhbGU8L2tleXdvcmQ+PGtleXdvcmQ+VGVz
dC1yZXRlc3Q8L2tleXdvcmQ+PC9rZXl3b3Jkcz48ZGF0ZXM+PHllYXI+MTk5OTwveWVhcj48cHVi
LWRhdGVzPjxkYXRlPjEyLy88L2RhdGU+PC9wdWItZGF0ZXM+PC9kYXRlcz48aXNibj4wODkyLTE5
OTc8L2lzYm4+PHVybHM+PHJlbGF0ZWQtdXJscz48dXJsPmh0dHA6Ly93d3cuc2NpZW5jZWRpcmVj
dC5jb20vc2NpZW5jZS9hcnRpY2xlL3BpaS9TMDg5MjE5OTc5OTgwMDA2WDwvdXJsPjwvcmVsYXRl
ZC11cmxzPjwvdXJscz48ZWxlY3Ryb25pYy1yZXNvdXJjZS1udW0+aHR0cDovL2R4LmRvaS5vcmcv
MTAuMTAxNi9TMDg5Mi0xOTk3KDk5KTgwMDA2LVg8L2VsZWN0cm9uaWMtcmVzb3VyY2UtbnVtPjwv
cmVjb3JkPjwvQ2l0ZT48Q2l0ZT48QXV0aG9yPkRlIEJvZHQ8L0F1dGhvcj48WWVhcj4xOTk3PC9Z
ZWFyPjxSZWNOdW0+NzIzPC9SZWNOdW0+PHJlY29yZD48cmVjLW51bWJlcj43MjM8L3JlYy1udW1i
ZXI+PGZvcmVpZ24ta2V5cz48a2V5IGFwcD0iRU4iIGRiLWlkPSI5OXgwMGVzYWR4cHNmOGUyZHM4
NXp2YXNwcmV0MnJ6ZXplcHQiIHRpbWVzdGFtcD0iMCI+NzIzPC9rZXk+PC9mb3JlaWduLWtleXM+
PHJlZi10eXBlIG5hbWU9IkpvdXJuYWwgQXJ0aWNsZSI+MTc8L3JlZi10eXBlPjxjb250cmlidXRv
cnM+PGF1dGhvcnM+PGF1dGhvcj5EZSBCb2R0LCBNLiBTLjwvYXV0aG9yPjxhdXRob3I+V3V5dHMs
IEYuIEwuPC9hdXRob3I+PGF1dGhvcj5WYW4gZGUgSGV5bmluZywgUC4gSC48L2F1dGhvcj48YXV0
aG9yPkNyb3V4LCBDLjwvYXV0aG9yPjwvYXV0aG9ycz48L2NvbnRyaWJ1dG9ycz48YXV0aC1hZGRy
ZXNzPkRlcGFydG1lbnQgb2YgT3RvbGFyeW5nb2xvZ3ksIEhlYWQgYW5kIE5lY2sgU3VyZ2VyeSwg
VW5pdmVyc2l0eSBIb3NwaXRhbCwgQmVsZ2l1bS48L2F1dGgtYWRkcmVzcz48dGl0bGVzPjx0aXRs
ZT5UZXN0LXJldGVzdCBzdHVkeSBvZiB0aGUgR1JCQVMgc2NhbGU6IGluZmx1ZW5jZSBvZiBleHBl
cmllbmNlIGFuZCBwcm9mZXNzaW9uYWwgYmFja2dyb3VuZCBvbiBwZXJjZXB0dWFsIHJhdGluZyBv
ZiB2b2ljZSBxdWFsaXR5PC90aXRsZT48c2Vjb25kYXJ5LXRpdGxlPkogVm9pY2U8L3NlY29uZGFy
eS10aXRsZT48YWx0LXRpdGxlPkpvdXJuYWwgb2Ygdm9pY2UgOiBvZmZpY2lhbCBqb3VybmFsIG9m
IHRoZSBWb2ljZSBGb3VuZGF0aW9uPC9hbHQtdGl0bGU+PC90aXRsZXM+PHBhZ2VzPjc0LTgwPC9w
YWdlcz48dm9sdW1lPjExPC92b2x1bWU+PG51bWJlcj4xPC9udW1iZXI+PGVkaXRpb24+MTk5Ny8w
My8wMTwvZWRpdGlvbj48a2V5d29yZHM+PGtleXdvcmQ+QWR1bHQ8L2tleXdvcmQ+PGtleXdvcmQ+
QWdlZDwva2V5d29yZD48a2V5d29yZD5GZW1hbGU8L2tleXdvcmQ+PGtleXdvcmQ+SHVtYW5zPC9r
ZXl3b3JkPjxrZXl3b3JkPk1hbGU8L2tleXdvcmQ+PGtleXdvcmQ+TWlkZGxlIEFnZWQ8L2tleXdv
cmQ+PGtleXdvcmQ+T2JzZXJ2ZXIgVmFyaWF0aW9uPC9rZXl3b3JkPjxrZXl3b3JkPlJlcHJvZHVj
aWJpbGl0eSBvZiBSZXN1bHRzPC9rZXl3b3JkPjxrZXl3b3JkPlNwZWVjaCBQZXJjZXB0aW9uPC9r
ZXl3b3JkPjxrZXl3b3JkPlZvaWNlIFF1YWxpdHk8L2tleXdvcmQ+PC9rZXl3b3Jkcz48ZGF0ZXM+
PHllYXI+MTk5NzwveWVhcj48cHViLWRhdGVzPjxkYXRlPk1hcjwvZGF0ZT48L3B1Yi1kYXRlcz48
L2RhdGVzPjxpc2JuPjA4OTItMTk5NyAoUHJpbnQpJiN4RDswODkyLTE5OTcgKExpbmtpbmcpPC9p
c2JuPjxhY2Nlc3Npb24tbnVtPjkwNzUxNzk8L2FjY2Vzc2lvbi1udW0+PHVybHM+PC91cmxzPjxy
ZW1vdGUtZGF0YWJhc2UtcHJvdmlkZXI+TkxNPC9yZW1vdGUtZGF0YWJhc2UtcHJvdmlkZXI+PGxh
bmd1YWdlPmVuZzwvbGFuZ3VhZ2U+PC9yZWNvcmQ+PC9DaXRlPjwvRW5kTm90ZT5=
</w:fldData>
        </w:fldChar>
      </w:r>
      <w:r w:rsidR="009B5EFA">
        <w:instrText xml:space="preserve"> ADDIN EN.CITE.DATA </w:instrText>
      </w:r>
      <w:r w:rsidR="009B5EFA">
        <w:fldChar w:fldCharType="end"/>
      </w:r>
      <w:r w:rsidR="00882AD6">
        <w:fldChar w:fldCharType="separate"/>
      </w:r>
      <w:r w:rsidR="009B5EFA" w:rsidRPr="009B5EFA">
        <w:rPr>
          <w:noProof/>
          <w:vertAlign w:val="superscript"/>
        </w:rPr>
        <w:t>12,13</w:t>
      </w:r>
      <w:r w:rsidR="00882AD6">
        <w:fldChar w:fldCharType="end"/>
      </w:r>
      <w:r w:rsidR="00882AD6" w:rsidRPr="008E4BF5">
        <w:t xml:space="preserve">.  </w:t>
      </w:r>
      <w:r w:rsidR="001B0F30">
        <w:t xml:space="preserve">The </w:t>
      </w:r>
      <w:r w:rsidR="001B0F30" w:rsidRPr="008E4BF5">
        <w:t xml:space="preserve">GRBAS has been used to assess </w:t>
      </w:r>
      <w:r w:rsidR="001B0F30">
        <w:t xml:space="preserve">auditory perceptual aspects of </w:t>
      </w:r>
      <w:r w:rsidR="001B0F30" w:rsidRPr="008E4BF5">
        <w:t>tracheosophageal voice in several studies</w:t>
      </w:r>
      <w:r w:rsidR="001B0F30">
        <w:t xml:space="preserve"> </w:t>
      </w:r>
      <w:r w:rsidR="001B0F30">
        <w:fldChar w:fldCharType="begin">
          <w:fldData xml:space="preserve">PEVuZE5vdGU+PENpdGU+PEF1dGhvcj5PbW9yaTwvQXV0aG9yPjxZZWFyPjE5OTk8L1llYXI+PFJl
Y051bT43Mjc8L1JlY051bT48RGlzcGxheVRleHQ+PHN0eWxlIGZhY2U9InN1cGVyc2NyaXB0Ij4x
NC0xNjwvc3R5bGU+PC9EaXNwbGF5VGV4dD48cmVjb3JkPjxyZWMtbnVtYmVyPjcyNzwvcmVjLW51
bWJlcj48Zm9yZWlnbi1rZXlzPjxrZXkgYXBwPSJFTiIgZGItaWQ9Ijk5eDAwZXNhZHhwc2Y4ZTJk
czg1enZhc3ByZXQycnplemVwdCIgdGltZXN0YW1wPSIwIj43Mjc8L2tleT48L2ZvcmVpZ24ta2V5
cz48cmVmLXR5cGUgbmFtZT0iSm91cm5hbCBBcnRpY2xlIj4xNzwvcmVmLXR5cGU+PGNvbnRyaWJ1
dG9ycz48YXV0aG9ycz48YXV0aG9yPk9tb3JpLCBLLjwvYXV0aG9yPjxhdXRob3I+S29qaW1hLCBI
LjwvYXV0aG9yPjwvYXV0aG9ycz48L2NvbnRyaWJ1dG9ycz48YXV0aC1hZGRyZXNzPkRlcGFydG1l
bnQgb2YgT3RvbGFyeW5nb2xvZ3ksIE5pc2hpIEtvYmUgTWVkaWNhbCBDZW50ZXIsIEtvYmUsIEph
cGFuLjwvYXV0aC1hZGRyZXNzPjx0aXRsZXM+PHRpdGxlPk5lb2dsb3R0aWMgdmlicmF0aW9uIGlu
IHRyYWNoZW9lc29waGFnZWFsIHNodW50IHBob25hdGlvbjwvdGl0bGU+PHNlY29uZGFyeS10aXRs
ZT5FdXIgQXJjaCBPdG9yaGlub2xhcnluZ29sPC9zZWNvbmRhcnktdGl0bGU+PGFsdC10aXRsZT5F
dXJvcGVhbiBhcmNoaXZlcyBvZiBvdG8tcmhpbm8tbGFyeW5nb2xvZ3kgOiBvZmZpY2lhbCBqb3Vy
bmFsIG9mIHRoZSBFdXJvcGVhbiBGZWRlcmF0aW9uIG9mIE90by1SaGluby1MYXJ5bmdvbG9naWNh
bCBTb2NpZXRpZXMgKEVVRk9TKSA6IGFmZmlsaWF0ZWQgd2l0aCB0aGUgR2VybWFuIFNvY2lldHkg
Zm9yIE90by1SaGluby1MYXJ5bmdvbG9neSAtIEhlYWQgYW5kIE5lY2sgU3VyZ2VyeTwvYWx0LXRp
dGxlPjwvdGl0bGVzPjxwZXJpb2RpY2FsPjxmdWxsLXRpdGxlPkV1ciBBcmNoIE90b3JoaW5vbGFy
eW5nb2w8L2Z1bGwtdGl0bGU+PGFiYnItMT5FdXJvcGVhbiBhcmNoaXZlcyBvZiBvdG8tcmhpbm8t
bGFyeW5nb2xvZ3kgOiBvZmZpY2lhbCBqb3VybmFsIG9mIHRoZSBFdXJvcGVhbiBGZWRlcmF0aW9u
IG9mIE90by1SaGluby1MYXJ5bmdvbG9naWNhbCBTb2NpZXRpZXMgKEVVRk9TKSA6IGFmZmlsaWF0
ZWQgd2l0aCB0aGUgR2VybWFuIFNvY2lldHkgZm9yIE90by1SaGluby1MYXJ5bmdvbG9neSAtIEhl
YWQgYW5kIE5lY2sgU3VyZ2VyeTwvYWJici0xPjwvcGVyaW9kaWNhbD48YWx0LXBlcmlvZGljYWw+
PGZ1bGwtdGl0bGU+RXVyIEFyY2ggT3Rvcmhpbm9sYXJ5bmdvbDwvZnVsbC10aXRsZT48YWJici0x
PkV1cm9wZWFuIGFyY2hpdmVzIG9mIG90by1yaGluby1sYXJ5bmdvbG9neSA6IG9mZmljaWFsIGpv
dXJuYWwgb2YgdGhlIEV1cm9wZWFuIEZlZGVyYXRpb24gb2YgT3RvLVJoaW5vLUxhcnluZ29sb2dp
Y2FsIFNvY2lldGllcyAoRVVGT1MpIDogYWZmaWxpYXRlZCB3aXRoIHRoZSBHZXJtYW4gU29jaWV0
eSBmb3IgT3RvLVJoaW5vLUxhcnluZ29sb2d5IC0gSGVhZCBhbmQgTmVjayBTdXJnZXJ5PC9hYmJy
LTE+PC9hbHQtcGVyaW9kaWNhbD48cGFnZXM+NTAxLTU8L3BhZ2VzPjx2b2x1bWU+MjU2PC92b2x1
bWU+PG51bWJlcj4xMDwvbnVtYmVyPjxlZGl0aW9uPjIwMDAvMDEvMTk8L2VkaXRpb24+PGtleXdv
cmRzPjxrZXl3b3JkPkFnZWQ8L2tleXdvcmQ+PGtleXdvcmQ+RXNvcGhhZ3VzL3N1cmdlcnk8L2tl
eXdvcmQ+PGtleXdvcmQ+R2xvdHRpczwva2V5d29yZD48a2V5d29yZD5IdW1hbnM8L2tleXdvcmQ+
PGtleXdvcmQ+TGFyeW54LCBBcnRpZmljaWFsL2NsYXNzaWZpY2F0aW9uPC9rZXl3b3JkPjxrZXl3
b3JkPk1hbGU8L2tleXdvcmQ+PGtleXdvcmQ+TWlkZGxlIEFnZWQ8L2tleXdvcmQ+PGtleXdvcmQ+
UGhvbmF0aW9uPC9rZXl3b3JkPjxrZXl3b3JkPlBob25ldGljczwva2V5d29yZD48a2V5d29yZD5T
cGVlY2ggUGVyY2VwdGlvbi9waHlzaW9sb2d5PC9rZXl3b3JkPjxrZXl3b3JkPlNwZWVjaCwgQWxh
cnluZ2VhbC9tZXRob2RzPC9rZXl3b3JkPjxrZXl3b3JkPlRyYWNoZWEvc3VyZ2VyeTwva2V5d29y
ZD48a2V5d29yZD5WaWJyYXRpb248L2tleXdvcmQ+PGtleXdvcmQ+VmlkZW8gUmVjb3JkaW5nPC9r
ZXl3b3JkPjxrZXl3b3JkPlZvaWNlIERpc29yZGVycy9waHlzaW9wYXRob2xvZ3k8L2tleXdvcmQ+
PGtleXdvcmQ+Vm9pY2UgUXVhbGl0eTwva2V5d29yZD48L2tleXdvcmRzPjxkYXRlcz48eWVhcj4x
OTk5PC95ZWFyPjwvZGF0ZXM+PGlzYm4+MDkzNy00NDc3IChQcmludCkmI3hEOzA5MzctNDQ3NyAo
TGlua2luZyk8L2lzYm4+PGFjY2Vzc2lvbi1udW0+MTA2MzgzNTc8L2FjY2Vzc2lvbi1udW0+PHVy
bHM+PC91cmxzPjxyZW1vdGUtZGF0YWJhc2UtcHJvdmlkZXI+TkxNPC9yZW1vdGUtZGF0YWJhc2Ut
cHJvdmlkZXI+PGxhbmd1YWdlPmVuZzwvbGFuZ3VhZ2U+PC9yZWNvcmQ+PC9DaXRlPjxDaXRlPjxB
dXRob3I+S2F6aTwvQXV0aG9yPjxZZWFyPjIwMDY8L1llYXI+PFJlY051bT4xODwvUmVjTnVtPjxy
ZWNvcmQ+PHJlYy1udW1iZXI+MTg8L3JlYy1udW1iZXI+PGZvcmVpZ24ta2V5cz48a2V5IGFwcD0i
RU4iIGRiLWlkPSI5OXgwMGVzYWR4cHNmOGUyZHM4NXp2YXNwcmV0MnJ6ZXplcHQiIHRpbWVzdGFt
cD0iMCI+MTg8L2tleT48L2ZvcmVpZ24ta2V5cz48cmVmLXR5cGUgbmFtZT0iSm91cm5hbCBBcnRp
Y2xlIj4xNzwvcmVmLXR5cGU+PGNvbnRyaWJ1dG9ycz48YXV0aG9ycz48YXV0aG9yPlIgS2F6aSA8
L2F1dGhvcj48YXV0aG9yPkEgU2luZ2ggICA8L2F1dGhvcj48YXV0aG9yPkdQSiBNdWxsYW4gPC9h
dXRob3I+PGF1dGhvcj5SIFZlbmtpdGFyYW1hbiA8L2F1dGhvcj48YXV0aG9yPkNNIE51dHRpbmcg
ICA8L2F1dGhvcj48YXV0aG9yPlAgQ2xhcmtlIDwvYXV0aG9yPjxhdXRob3I+UCBSaHlzIEV2YW5z
ICA8L2F1dGhvcj48YXV0aG9yPktKIEhhcnJpbmd0b24gPC9hdXRob3I+PC9hdXRob3JzPjwvY29u
dHJpYnV0b3JzPjx0aXRsZXM+PHRpdGxlPkNhbiBvYmplY3RpdmUgcGFyYW1ldGVycyBkZXJpdmVk
IGZyb20gdmlkZW9mbHVyb3Njb3BpYyBhc3Nlc3NtZW50IG9mIHBvc3QgbGFyeW5nZWN0b215IHZh
bHZlZCBzcGVlY2ggcmVwbGFjZSBjdXJyZW50IHN1YmplY3RpdmUgbWVhc3VyZXM/IEFuIGUgdG9v
bCBiYXNlZCBhbmFseXNpcy48L3RpdGxlPjxzZWNvbmRhcnktdGl0bGU+Q2xpbmljYWwgT3RvbGFy
eW5nb2xvZ3k8L3NlY29uZGFyeS10aXRsZT48L3RpdGxlcz48cGFnZXM+NTE4PC9wYWdlcz48dm9s
dW1lPjMxPC92b2x1bWU+PGRhdGVzPjx5ZWFyPjIwMDY8L3llYXI+PC9kYXRlcz48dXJscz48L3Vy
bHM+PC9yZWNvcmQ+PC9DaXRlPjxDaXRlPjxBdXRob3I+S2F6aTwvQXV0aG9yPjxZZWFyPjIwMDk8
L1llYXI+PFJlY051bT43Mjg8L1JlY051bT48cmVjb3JkPjxyZWMtbnVtYmVyPjcyODwvcmVjLW51
bWJlcj48Zm9yZWlnbi1rZXlzPjxrZXkgYXBwPSJFTiIgZGItaWQ9Ijk5eDAwZXNhZHhwc2Y4ZTJk
czg1enZhc3ByZXQycnplemVwdCIgdGltZXN0YW1wPSIwIj43Mjg8L2tleT48L2ZvcmVpZ24ta2V5
cz48cmVmLXR5cGUgbmFtZT0iSm91cm5hbCBBcnRpY2xlIj4xNzwvcmVmLXR5cGU+PGNvbnRyaWJ1
dG9ycz48YXV0aG9ycz48YXV0aG9yPlIgS2F6aSA8L2F1dGhvcj48YXV0aG9yPkEgU2luZ2g8L2F1
dGhvcj48YXV0aG9yPlIgVmVua2l0YXJhbWFuPC9hdXRob3I+PGF1dGhvcj5TIFNheWVkPC9hdXRo
b3I+PGF1dGhvcj5QIFJoeXNFdmFuczwvYXV0aG9yPjxhdXRob3I+SyBIYXJyaW5ndG9uPC9hdXRo
b3I+PC9hdXRob3JzPjwvY29udHJpYnV0b3JzPjx0aXRsZXM+PHRpdGxlPklzIGVsZWN0cm9nbG90
dG9ncmFwaHktYmFzZWQgdmlkZW9zdHJvYm9zY29waWMgYXNzZXNzbWVudCBvZiBwb3N0LWxhcnlu
Z2VjdG9teSBwcm9zdGhldGljIHNwZWVjaCB1c2VmdWw/PC90aXRsZT48c2Vjb25kYXJ5LXRpdGxl
PkpvdXJuYWwgb2YgQ2FuY2VyIFJlc2VhcmNoIGFuZCBUaGVyYXBldXRpY3M8L3NlY29uZGFyeS10
aXRsZT48L3RpdGxlcz48cGFnZXM+ODUtOTI8L3BhZ2VzPjx2b2x1bWU+NTwvdm9sdW1lPjxudW1i
ZXI+MjwvbnVtYmVyPjxkYXRlcz48eWVhcj4yMDA5PC95ZWFyPjwvZGF0ZXM+PGlzYm4+MDk3My0x
NDgyPC9pc2JuPjx1cmxzPjxyZWxhdGVkLXVybHM+PHVybD5odHRwOi8vbWV0YWxpYi5saWIuaWMu
YWMudWs6OTAwMy9zZnhfbG9jYWw/c2lkPW1ldGFsaWIlM0FPVklEX01FREwmYW1wO2lkPWRvaSUz
QSZhbXA7Z2VucmU9JmFtcDtpc2JuPSZhbXA7aXNzbj0xOTk4LTQxMzgmYW1wO2RhdGU9MjAwOSZh
bXA7dm9sdW1lPTUmYW1wO2lzc3VlPTImYW1wO3NwYWdlPTg1JmFtcDtlcGFnZT05MiZhbXA7YXVs
YXN0PUthemkmYW1wO2F1Zmlyc3Q9UkEmYW1wO2F1aW5pdD0mYW1wO3RpdGxlPUpvdXJuYWwlMjBv
ZiUyMENhbmNlciUyMFJlc2VhcmNoJTIwJTI2JTIwVGhlcmFwZXV0aWNzJmFtcDthdGl0bGU9SXMl
MjBlbGVjdHJvZ2xvdHRvZ3JhcGh5LWJhc2VkJTIwdmlkZW9zdHJvYm9zY29waWMlMjBhc3Nlc3Nt
ZW50JTIwb2YlMjBwb3N0LWxhcnluZ2VjdG9teSUyMHByb3N0aGV0aWMlMjBzcGVlY2glMjB1c2Vm
dWwlM0YuJmFtcDtzaWNpPSZhbXA7X19zZXJ2aWNlX3R5cGU9JmFtcDtwaWQ9JTNDbWV0YWxpYl9k
b2NfbnVtYmVyJTNFMDAwMzUyMjI0JTNDJTJGbWV0YWxpYl9kb2NfbnVtYmVyJTNFJTNDbWV0YWxp
Yl9iYXNlX3VybCUzRWh0dHAlM0ElMkYlMkZtZXRhbGliLmxpYi5pYy5hYy51ayUzQTgwJTNDJTJG
bWV0YWxpYl9iYXNlX3VybCUzRSUzQ29waWQlM0UlM0MlMkZvcGlkJTNFPC91cmw+PC9yZWxhdGVk
LXVybHM+PC91cmxzPjwvcmVjb3JkPjwvQ2l0ZT48L0VuZE5vdGU+AG==
</w:fldData>
        </w:fldChar>
      </w:r>
      <w:r w:rsidR="009B5EFA">
        <w:instrText xml:space="preserve"> ADDIN EN.CITE </w:instrText>
      </w:r>
      <w:r w:rsidR="009B5EFA">
        <w:fldChar w:fldCharType="begin">
          <w:fldData xml:space="preserve">PEVuZE5vdGU+PENpdGU+PEF1dGhvcj5PbW9yaTwvQXV0aG9yPjxZZWFyPjE5OTk8L1llYXI+PFJl
Y051bT43Mjc8L1JlY051bT48RGlzcGxheVRleHQ+PHN0eWxlIGZhY2U9InN1cGVyc2NyaXB0Ij4x
NC0xNjwvc3R5bGU+PC9EaXNwbGF5VGV4dD48cmVjb3JkPjxyZWMtbnVtYmVyPjcyNzwvcmVjLW51
bWJlcj48Zm9yZWlnbi1rZXlzPjxrZXkgYXBwPSJFTiIgZGItaWQ9Ijk5eDAwZXNhZHhwc2Y4ZTJk
czg1enZhc3ByZXQycnplemVwdCIgdGltZXN0YW1wPSIwIj43Mjc8L2tleT48L2ZvcmVpZ24ta2V5
cz48cmVmLXR5cGUgbmFtZT0iSm91cm5hbCBBcnRpY2xlIj4xNzwvcmVmLXR5cGU+PGNvbnRyaWJ1
dG9ycz48YXV0aG9ycz48YXV0aG9yPk9tb3JpLCBLLjwvYXV0aG9yPjxhdXRob3I+S29qaW1hLCBI
LjwvYXV0aG9yPjwvYXV0aG9ycz48L2NvbnRyaWJ1dG9ycz48YXV0aC1hZGRyZXNzPkRlcGFydG1l
bnQgb2YgT3RvbGFyeW5nb2xvZ3ksIE5pc2hpIEtvYmUgTWVkaWNhbCBDZW50ZXIsIEtvYmUsIEph
cGFuLjwvYXV0aC1hZGRyZXNzPjx0aXRsZXM+PHRpdGxlPk5lb2dsb3R0aWMgdmlicmF0aW9uIGlu
IHRyYWNoZW9lc29waGFnZWFsIHNodW50IHBob25hdGlvbjwvdGl0bGU+PHNlY29uZGFyeS10aXRs
ZT5FdXIgQXJjaCBPdG9yaGlub2xhcnluZ29sPC9zZWNvbmRhcnktdGl0bGU+PGFsdC10aXRsZT5F
dXJvcGVhbiBhcmNoaXZlcyBvZiBvdG8tcmhpbm8tbGFyeW5nb2xvZ3kgOiBvZmZpY2lhbCBqb3Vy
bmFsIG9mIHRoZSBFdXJvcGVhbiBGZWRlcmF0aW9uIG9mIE90by1SaGluby1MYXJ5bmdvbG9naWNh
bCBTb2NpZXRpZXMgKEVVRk9TKSA6IGFmZmlsaWF0ZWQgd2l0aCB0aGUgR2VybWFuIFNvY2lldHkg
Zm9yIE90by1SaGluby1MYXJ5bmdvbG9neSAtIEhlYWQgYW5kIE5lY2sgU3VyZ2VyeTwvYWx0LXRp
dGxlPjwvdGl0bGVzPjxwZXJpb2RpY2FsPjxmdWxsLXRpdGxlPkV1ciBBcmNoIE90b3JoaW5vbGFy
eW5nb2w8L2Z1bGwtdGl0bGU+PGFiYnItMT5FdXJvcGVhbiBhcmNoaXZlcyBvZiBvdG8tcmhpbm8t
bGFyeW5nb2xvZ3kgOiBvZmZpY2lhbCBqb3VybmFsIG9mIHRoZSBFdXJvcGVhbiBGZWRlcmF0aW9u
IG9mIE90by1SaGluby1MYXJ5bmdvbG9naWNhbCBTb2NpZXRpZXMgKEVVRk9TKSA6IGFmZmlsaWF0
ZWQgd2l0aCB0aGUgR2VybWFuIFNvY2lldHkgZm9yIE90by1SaGluby1MYXJ5bmdvbG9neSAtIEhl
YWQgYW5kIE5lY2sgU3VyZ2VyeTwvYWJici0xPjwvcGVyaW9kaWNhbD48YWx0LXBlcmlvZGljYWw+
PGZ1bGwtdGl0bGU+RXVyIEFyY2ggT3Rvcmhpbm9sYXJ5bmdvbDwvZnVsbC10aXRsZT48YWJici0x
PkV1cm9wZWFuIGFyY2hpdmVzIG9mIG90by1yaGluby1sYXJ5bmdvbG9neSA6IG9mZmljaWFsIGpv
dXJuYWwgb2YgdGhlIEV1cm9wZWFuIEZlZGVyYXRpb24gb2YgT3RvLVJoaW5vLUxhcnluZ29sb2dp
Y2FsIFNvY2lldGllcyAoRVVGT1MpIDogYWZmaWxpYXRlZCB3aXRoIHRoZSBHZXJtYW4gU29jaWV0
eSBmb3IgT3RvLVJoaW5vLUxhcnluZ29sb2d5IC0gSGVhZCBhbmQgTmVjayBTdXJnZXJ5PC9hYmJy
LTE+PC9hbHQtcGVyaW9kaWNhbD48cGFnZXM+NTAxLTU8L3BhZ2VzPjx2b2x1bWU+MjU2PC92b2x1
bWU+PG51bWJlcj4xMDwvbnVtYmVyPjxlZGl0aW9uPjIwMDAvMDEvMTk8L2VkaXRpb24+PGtleXdv
cmRzPjxrZXl3b3JkPkFnZWQ8L2tleXdvcmQ+PGtleXdvcmQ+RXNvcGhhZ3VzL3N1cmdlcnk8L2tl
eXdvcmQ+PGtleXdvcmQ+R2xvdHRpczwva2V5d29yZD48a2V5d29yZD5IdW1hbnM8L2tleXdvcmQ+
PGtleXdvcmQ+TGFyeW54LCBBcnRpZmljaWFsL2NsYXNzaWZpY2F0aW9uPC9rZXl3b3JkPjxrZXl3
b3JkPk1hbGU8L2tleXdvcmQ+PGtleXdvcmQ+TWlkZGxlIEFnZWQ8L2tleXdvcmQ+PGtleXdvcmQ+
UGhvbmF0aW9uPC9rZXl3b3JkPjxrZXl3b3JkPlBob25ldGljczwva2V5d29yZD48a2V5d29yZD5T
cGVlY2ggUGVyY2VwdGlvbi9waHlzaW9sb2d5PC9rZXl3b3JkPjxrZXl3b3JkPlNwZWVjaCwgQWxh
cnluZ2VhbC9tZXRob2RzPC9rZXl3b3JkPjxrZXl3b3JkPlRyYWNoZWEvc3VyZ2VyeTwva2V5d29y
ZD48a2V5d29yZD5WaWJyYXRpb248L2tleXdvcmQ+PGtleXdvcmQ+VmlkZW8gUmVjb3JkaW5nPC9r
ZXl3b3JkPjxrZXl3b3JkPlZvaWNlIERpc29yZGVycy9waHlzaW9wYXRob2xvZ3k8L2tleXdvcmQ+
PGtleXdvcmQ+Vm9pY2UgUXVhbGl0eTwva2V5d29yZD48L2tleXdvcmRzPjxkYXRlcz48eWVhcj4x
OTk5PC95ZWFyPjwvZGF0ZXM+PGlzYm4+MDkzNy00NDc3IChQcmludCkmI3hEOzA5MzctNDQ3NyAo
TGlua2luZyk8L2lzYm4+PGFjY2Vzc2lvbi1udW0+MTA2MzgzNTc8L2FjY2Vzc2lvbi1udW0+PHVy
bHM+PC91cmxzPjxyZW1vdGUtZGF0YWJhc2UtcHJvdmlkZXI+TkxNPC9yZW1vdGUtZGF0YWJhc2Ut
cHJvdmlkZXI+PGxhbmd1YWdlPmVuZzwvbGFuZ3VhZ2U+PC9yZWNvcmQ+PC9DaXRlPjxDaXRlPjxB
dXRob3I+S2F6aTwvQXV0aG9yPjxZZWFyPjIwMDY8L1llYXI+PFJlY051bT4xODwvUmVjTnVtPjxy
ZWNvcmQ+PHJlYy1udW1iZXI+MTg8L3JlYy1udW1iZXI+PGZvcmVpZ24ta2V5cz48a2V5IGFwcD0i
RU4iIGRiLWlkPSI5OXgwMGVzYWR4cHNmOGUyZHM4NXp2YXNwcmV0MnJ6ZXplcHQiIHRpbWVzdGFt
cD0iMCI+MTg8L2tleT48L2ZvcmVpZ24ta2V5cz48cmVmLXR5cGUgbmFtZT0iSm91cm5hbCBBcnRp
Y2xlIj4xNzwvcmVmLXR5cGU+PGNvbnRyaWJ1dG9ycz48YXV0aG9ycz48YXV0aG9yPlIgS2F6aSA8
L2F1dGhvcj48YXV0aG9yPkEgU2luZ2ggICA8L2F1dGhvcj48YXV0aG9yPkdQSiBNdWxsYW4gPC9h
dXRob3I+PGF1dGhvcj5SIFZlbmtpdGFyYW1hbiA8L2F1dGhvcj48YXV0aG9yPkNNIE51dHRpbmcg
ICA8L2F1dGhvcj48YXV0aG9yPlAgQ2xhcmtlIDwvYXV0aG9yPjxhdXRob3I+UCBSaHlzIEV2YW5z
ICA8L2F1dGhvcj48YXV0aG9yPktKIEhhcnJpbmd0b24gPC9hdXRob3I+PC9hdXRob3JzPjwvY29u
dHJpYnV0b3JzPjx0aXRsZXM+PHRpdGxlPkNhbiBvYmplY3RpdmUgcGFyYW1ldGVycyBkZXJpdmVk
IGZyb20gdmlkZW9mbHVyb3Njb3BpYyBhc3Nlc3NtZW50IG9mIHBvc3QgbGFyeW5nZWN0b215IHZh
bHZlZCBzcGVlY2ggcmVwbGFjZSBjdXJyZW50IHN1YmplY3RpdmUgbWVhc3VyZXM/IEFuIGUgdG9v
bCBiYXNlZCBhbmFseXNpcy48L3RpdGxlPjxzZWNvbmRhcnktdGl0bGU+Q2xpbmljYWwgT3RvbGFy
eW5nb2xvZ3k8L3NlY29uZGFyeS10aXRsZT48L3RpdGxlcz48cGFnZXM+NTE4PC9wYWdlcz48dm9s
dW1lPjMxPC92b2x1bWU+PGRhdGVzPjx5ZWFyPjIwMDY8L3llYXI+PC9kYXRlcz48dXJscz48L3Vy
bHM+PC9yZWNvcmQ+PC9DaXRlPjxDaXRlPjxBdXRob3I+S2F6aTwvQXV0aG9yPjxZZWFyPjIwMDk8
L1llYXI+PFJlY051bT43Mjg8L1JlY051bT48cmVjb3JkPjxyZWMtbnVtYmVyPjcyODwvcmVjLW51
bWJlcj48Zm9yZWlnbi1rZXlzPjxrZXkgYXBwPSJFTiIgZGItaWQ9Ijk5eDAwZXNhZHhwc2Y4ZTJk
czg1enZhc3ByZXQycnplemVwdCIgdGltZXN0YW1wPSIwIj43Mjg8L2tleT48L2ZvcmVpZ24ta2V5
cz48cmVmLXR5cGUgbmFtZT0iSm91cm5hbCBBcnRpY2xlIj4xNzwvcmVmLXR5cGU+PGNvbnRyaWJ1
dG9ycz48YXV0aG9ycz48YXV0aG9yPlIgS2F6aSA8L2F1dGhvcj48YXV0aG9yPkEgU2luZ2g8L2F1
dGhvcj48YXV0aG9yPlIgVmVua2l0YXJhbWFuPC9hdXRob3I+PGF1dGhvcj5TIFNheWVkPC9hdXRo
b3I+PGF1dGhvcj5QIFJoeXNFdmFuczwvYXV0aG9yPjxhdXRob3I+SyBIYXJyaW5ndG9uPC9hdXRo
b3I+PC9hdXRob3JzPjwvY29udHJpYnV0b3JzPjx0aXRsZXM+PHRpdGxlPklzIGVsZWN0cm9nbG90
dG9ncmFwaHktYmFzZWQgdmlkZW9zdHJvYm9zY29waWMgYXNzZXNzbWVudCBvZiBwb3N0LWxhcnlu
Z2VjdG9teSBwcm9zdGhldGljIHNwZWVjaCB1c2VmdWw/PC90aXRsZT48c2Vjb25kYXJ5LXRpdGxl
PkpvdXJuYWwgb2YgQ2FuY2VyIFJlc2VhcmNoIGFuZCBUaGVyYXBldXRpY3M8L3NlY29uZGFyeS10
aXRsZT48L3RpdGxlcz48cGFnZXM+ODUtOTI8L3BhZ2VzPjx2b2x1bWU+NTwvdm9sdW1lPjxudW1i
ZXI+MjwvbnVtYmVyPjxkYXRlcz48eWVhcj4yMDA5PC95ZWFyPjwvZGF0ZXM+PGlzYm4+MDk3My0x
NDgyPC9pc2JuPjx1cmxzPjxyZWxhdGVkLXVybHM+PHVybD5odHRwOi8vbWV0YWxpYi5saWIuaWMu
YWMudWs6OTAwMy9zZnhfbG9jYWw/c2lkPW1ldGFsaWIlM0FPVklEX01FREwmYW1wO2lkPWRvaSUz
QSZhbXA7Z2VucmU9JmFtcDtpc2JuPSZhbXA7aXNzbj0xOTk4LTQxMzgmYW1wO2RhdGU9MjAwOSZh
bXA7dm9sdW1lPTUmYW1wO2lzc3VlPTImYW1wO3NwYWdlPTg1JmFtcDtlcGFnZT05MiZhbXA7YXVs
YXN0PUthemkmYW1wO2F1Zmlyc3Q9UkEmYW1wO2F1aW5pdD0mYW1wO3RpdGxlPUpvdXJuYWwlMjBv
ZiUyMENhbmNlciUyMFJlc2VhcmNoJTIwJTI2JTIwVGhlcmFwZXV0aWNzJmFtcDthdGl0bGU9SXMl
MjBlbGVjdHJvZ2xvdHRvZ3JhcGh5LWJhc2VkJTIwdmlkZW9zdHJvYm9zY29waWMlMjBhc3Nlc3Nt
ZW50JTIwb2YlMjBwb3N0LWxhcnluZ2VjdG9teSUyMHByb3N0aGV0aWMlMjBzcGVlY2glMjB1c2Vm
dWwlM0YuJmFtcDtzaWNpPSZhbXA7X19zZXJ2aWNlX3R5cGU9JmFtcDtwaWQ9JTNDbWV0YWxpYl9k
b2NfbnVtYmVyJTNFMDAwMzUyMjI0JTNDJTJGbWV0YWxpYl9kb2NfbnVtYmVyJTNFJTNDbWV0YWxp
Yl9iYXNlX3VybCUzRWh0dHAlM0ElMkYlMkZtZXRhbGliLmxpYi5pYy5hYy51ayUzQTgwJTNDJTJG
bWV0YWxpYl9iYXNlX3VybCUzRSUzQ29waWQlM0UlM0MlMkZvcGlkJTNFPC91cmw+PC9yZWxhdGVk
LXVybHM+PC91cmxzPjwvcmVjb3JkPjwvQ2l0ZT48L0VuZE5vdGU+AG==
</w:fldData>
        </w:fldChar>
      </w:r>
      <w:r w:rsidR="009B5EFA">
        <w:instrText xml:space="preserve"> ADDIN EN.CITE.DATA </w:instrText>
      </w:r>
      <w:r w:rsidR="009B5EFA">
        <w:fldChar w:fldCharType="end"/>
      </w:r>
      <w:r w:rsidR="001B0F30">
        <w:fldChar w:fldCharType="separate"/>
      </w:r>
      <w:r w:rsidR="009B5EFA" w:rsidRPr="009B5EFA">
        <w:rPr>
          <w:noProof/>
          <w:vertAlign w:val="superscript"/>
        </w:rPr>
        <w:t>14-16</w:t>
      </w:r>
      <w:r w:rsidR="001B0F30">
        <w:fldChar w:fldCharType="end"/>
      </w:r>
      <w:r w:rsidR="001B0F30">
        <w:t xml:space="preserve"> </w:t>
      </w:r>
      <w:r w:rsidR="001B0F30">
        <w:fldChar w:fldCharType="begin">
          <w:fldData xml:space="preserve">PEVuZE5vdGU+PENpdGU+PEF1dGhvcj5LYXppPC9BdXRob3I+PFllYXI+MjAwNjwvWWVhcj48UmVj
TnVtPjczMjwvUmVjTnVtPjxEaXNwbGF5VGV4dD48c3R5bGUgZmFjZT0ic3VwZXJzY3JpcHQiPjE3
LDE4PC9zdHlsZT48L0Rpc3BsYXlUZXh0PjxyZWNvcmQ+PHJlYy1udW1iZXI+NzMyPC9yZWMtbnVt
YmVyPjxmb3JlaWduLWtleXM+PGtleSBhcHA9IkVOIiBkYi1pZD0iOTl4MDBlc2FkeHBzZjhlMmRz
ODV6dmFzcHJldDJyemV6ZXB0IiB0aW1lc3RhbXA9IjAiPjczMjwva2V5PjwvZm9yZWlnbi1rZXlz
PjxyZWYtdHlwZSBuYW1lPSJKb3VybmFsIEFydGljbGUiPjE3PC9yZWYtdHlwZT48Y29udHJpYnV0
b3JzPjxhdXRob3JzPjxhdXRob3I+UiBLYXppPC9hdXRob3I+PGF1dGhvcj5FIEtpdmVybml0aSA8
L2F1dGhvcj48YXV0aG9yPlYgUHJhc2FkPC9hdXRob3I+PGF1dGhvcj5SIFZlbmtpdGFyYW1hbjwv
YXV0aG9yPjxhdXRob3I+Q00gTnV0dGluZzwvYXV0aG9yPjxhdXRob3I+UCBDbGFya2U8L2F1dGhv
cj48YXV0aG9yPlAgUmh5cyBFdmFuczwvYXV0aG9yPjxhdXRob3I+S0ogSGFycmluZ3RvbjwvYXV0
aG9yPjwvYXV0aG9ycz48L2NvbnRyaWJ1dG9ycz48dGl0bGVzPjx0aXRsZT5NdWx0aWRpbWVuc2lv
bmFsIGFzc2Vzc21lbnQgb2YgZmVtYWxlIHRyYWNoZW9lc29waGFnZWFsIHByb3N0aGV0aWMgc3Bl
ZWNoPC90aXRsZT48c2Vjb25kYXJ5LXRpdGxlPkNsaW5pY2FsIG90b2xhcnluZ29sb2d5PC9zZWNv
bmRhcnktdGl0bGU+PC90aXRsZXM+PHBhZ2VzPjUxMS03PC9wYWdlcz48dm9sdW1lPjMxPC92b2x1
bWU+PG51bWJlcj42PC9udW1iZXI+PGRhdGVzPjx5ZWFyPjIwMDY8L3llYXI+PC9kYXRlcz48aXNi
bj4xNzQ5LTQ0Nzg8L2lzYm4+PHVybHM+PHJlbGF0ZWQtdXJscz48dXJsPmh0dHA6Ly9tZXRhbGli
LmxpYi5pYy5hYy51azo5MDAzL3NmeF9sb2NhbD9zaWQ9bWV0YWxpYiUzQU9WSURfTUVETCZhbXA7
aWQ9ZG9pJTNBJmFtcDtnZW5yZT0mYW1wO2lzYm49JmFtcDtpc3NuPTE3NDktNDQ3OCZhbXA7ZGF0
ZT0yMDA2JmFtcDt2b2x1bWU9MzEmYW1wO2lzc3VlPTYmYW1wO3NwYWdlPTUxMSZhbXA7ZXBhZ2U9
NyZhbXA7YXVsYXN0PUthemkmYW1wO2F1Zmlyc3Q9UiZhbXA7YXVpbml0PSZhbXA7dGl0bGU9Q2xp
bmljYWwlMjBPdG9sYXJ5bmdvbG9neSZhbXA7YXRpdGxlPU11bHRpZGltZW5zaW9uYWwlMjBhc3Nl
c3NtZW50JTIwb2YlMjBmZW1hbGUlMjB0cmFjaGVvZXNvcGhhZ2VhbCUyMHByb3N0aGV0aWMlMjBz
cGVlY2guJmFtcDtzaWNpPSZhbXA7X19zZXJ2aWNlX3R5cGU9JmFtcDtwaWQ9JTNDbWV0YWxpYl9k
b2NfbnVtYmVyJTNFMDAwMzUyODQ3JTNDJTJGbWV0YWxpYl9kb2NfbnVtYmVyJTNFJTNDbWV0YWxp
Yl9iYXNlX3VybCUzRWh0dHAlM0ElMkYlMkZtZXRhbGliLmxpYi5pYy5hYy51ayUzQTgwJTNDJTJG
bWV0YWxpYl9iYXNlX3VybCUzRSUzQ29waWQlM0UlM0MlMkZvcGlkJTNFPC91cmw+PC9yZWxhdGVk
LXVybHM+PC91cmxzPjwvcmVjb3JkPjwvQ2l0ZT48Q2l0ZT48QXV0aG9yPlNjaGluZGxlcjwvQXV0
aG9yPjxZZWFyPjIwMTI8L1llYXI+PFJlY051bT43Mjk8L1JlY051bT48cmVjb3JkPjxyZWMtbnVt
YmVyPjcyOTwvcmVjLW51bWJlcj48Zm9yZWlnbi1rZXlzPjxrZXkgYXBwPSJFTiIgZGItaWQ9Ijk5
eDAwZXNhZHhwc2Y4ZTJkczg1enZhc3ByZXQycnplemVwdCIgdGltZXN0YW1wPSIwIj43Mjk8L2tl
eT48L2ZvcmVpZ24ta2V5cz48cmVmLXR5cGUgbmFtZT0iSm91cm5hbCBBcnRpY2xlIj4xNzwvcmVm
LXR5cGU+PGNvbnRyaWJ1dG9ycz48YXV0aG9ycz48YXV0aG9yPlNjaGluZGxlciwgQW50b25pbzwv
YXV0aG9yPjxhdXRob3I+TW96emFuaWNhLCBGcmFuY2VzY288L2F1dGhvcj48YXV0aG9yPkdpbm9j
Y2hpbywgRGFuaWVsYTwvYXV0aG9yPjxhdXRob3I+SW52ZXJuaXp6aSwgQXJpYW5uYTwvYXV0aG9y
PjxhdXRob3I+UGVyaSwgQW5kcmVhPC9hdXRob3I+PGF1dGhvcj5PdHRhdmlhbmksIEZyYW5jZXNj
bzwvYXV0aG9yPjwvYXV0aG9ycz48L2NvbnRyaWJ1dG9ycz48dGl0bGVzPjx0aXRsZT5Wb2ljZS1y
ZWxhdGVkIHF1YWxpdHkgb2YgbGlmZSBpbiBwYXRpZW50cyBhZnRlciB0b3RhbCBhbmQgcGFydGlh
bCBsYXJ5bmdlY3RvbXk8L3RpdGxlPjxzZWNvbmRhcnktdGl0bGU+QXVyaXMgTmFzdXMgTGFyeW54
PC9zZWNvbmRhcnktdGl0bGU+PC90aXRsZXM+PHBhZ2VzPjc3LTgzPC9wYWdlcz48dm9sdW1lPjM5
PC92b2x1bWU+PG51bWJlcj4xPC9udW1iZXI+PGtleXdvcmRzPjxrZXl3b3JkPlBhcnRpYWwgbGFy
eW5nZWN0b215PC9rZXl3b3JkPjxrZXl3b3JkPlRvdGFsIGxhcnluZ2VjdG9teTwva2V5d29yZD48
a2V5d29yZD5Wb2ljZS1yZWxhdGVkIHF1YWxpdHkgb2YgbGlmZTwva2V5d29yZD48a2V5d29yZD5T
cGVlY2ggb3V0Y29tZTwva2V5d29yZD48L2tleXdvcmRzPjxkYXRlcz48eWVhcj4yMDEyPC95ZWFy
PjxwdWItZGF0ZXM+PGRhdGU+Mi8vPC9kYXRlPjwvcHViLWRhdGVzPjwvZGF0ZXM+PGlzYm4+MDM4
NS04MTQ2PC9pc2JuPjx1cmxzPjxyZWxhdGVkLXVybHM+PHVybD5odHRwOi8vd3d3LnNjaWVuY2Vk
aXJlY3QuY29tL3NjaWVuY2UvYXJ0aWNsZS9waWkvUzAzODU4MTQ2MTEwMDEzOTg8L3VybD48L3Jl
bGF0ZWQtdXJscz48L3VybHM+PGVsZWN0cm9uaWMtcmVzb3VyY2UtbnVtPmh0dHA6Ly9keC5kb2ku
b3JnLzEwLjEwMTYvai5hbmwuMjAxMS4wMy4wMDk8L2VsZWN0cm9uaWMtcmVzb3VyY2UtbnVtPjwv
cmVjb3JkPjwvQ2l0ZT48L0VuZE5vdGU+
</w:fldData>
        </w:fldChar>
      </w:r>
      <w:r w:rsidR="009B5EFA">
        <w:instrText xml:space="preserve"> ADDIN EN.CITE </w:instrText>
      </w:r>
      <w:r w:rsidR="009B5EFA">
        <w:fldChar w:fldCharType="begin">
          <w:fldData xml:space="preserve">PEVuZE5vdGU+PENpdGU+PEF1dGhvcj5LYXppPC9BdXRob3I+PFllYXI+MjAwNjwvWWVhcj48UmVj
TnVtPjczMjwvUmVjTnVtPjxEaXNwbGF5VGV4dD48c3R5bGUgZmFjZT0ic3VwZXJzY3JpcHQiPjE3
LDE4PC9zdHlsZT48L0Rpc3BsYXlUZXh0PjxyZWNvcmQ+PHJlYy1udW1iZXI+NzMyPC9yZWMtbnVt
YmVyPjxmb3JlaWduLWtleXM+PGtleSBhcHA9IkVOIiBkYi1pZD0iOTl4MDBlc2FkeHBzZjhlMmRz
ODV6dmFzcHJldDJyemV6ZXB0IiB0aW1lc3RhbXA9IjAiPjczMjwva2V5PjwvZm9yZWlnbi1rZXlz
PjxyZWYtdHlwZSBuYW1lPSJKb3VybmFsIEFydGljbGUiPjE3PC9yZWYtdHlwZT48Y29udHJpYnV0
b3JzPjxhdXRob3JzPjxhdXRob3I+UiBLYXppPC9hdXRob3I+PGF1dGhvcj5FIEtpdmVybml0aSA8
L2F1dGhvcj48YXV0aG9yPlYgUHJhc2FkPC9hdXRob3I+PGF1dGhvcj5SIFZlbmtpdGFyYW1hbjwv
YXV0aG9yPjxhdXRob3I+Q00gTnV0dGluZzwvYXV0aG9yPjxhdXRob3I+UCBDbGFya2U8L2F1dGhv
cj48YXV0aG9yPlAgUmh5cyBFdmFuczwvYXV0aG9yPjxhdXRob3I+S0ogSGFycmluZ3RvbjwvYXV0
aG9yPjwvYXV0aG9ycz48L2NvbnRyaWJ1dG9ycz48dGl0bGVzPjx0aXRsZT5NdWx0aWRpbWVuc2lv
bmFsIGFzc2Vzc21lbnQgb2YgZmVtYWxlIHRyYWNoZW9lc29waGFnZWFsIHByb3N0aGV0aWMgc3Bl
ZWNoPC90aXRsZT48c2Vjb25kYXJ5LXRpdGxlPkNsaW5pY2FsIG90b2xhcnluZ29sb2d5PC9zZWNv
bmRhcnktdGl0bGU+PC90aXRsZXM+PHBhZ2VzPjUxMS03PC9wYWdlcz48dm9sdW1lPjMxPC92b2x1
bWU+PG51bWJlcj42PC9udW1iZXI+PGRhdGVzPjx5ZWFyPjIwMDY8L3llYXI+PC9kYXRlcz48aXNi
bj4xNzQ5LTQ0Nzg8L2lzYm4+PHVybHM+PHJlbGF0ZWQtdXJscz48dXJsPmh0dHA6Ly9tZXRhbGli
LmxpYi5pYy5hYy51azo5MDAzL3NmeF9sb2NhbD9zaWQ9bWV0YWxpYiUzQU9WSURfTUVETCZhbXA7
aWQ9ZG9pJTNBJmFtcDtnZW5yZT0mYW1wO2lzYm49JmFtcDtpc3NuPTE3NDktNDQ3OCZhbXA7ZGF0
ZT0yMDA2JmFtcDt2b2x1bWU9MzEmYW1wO2lzc3VlPTYmYW1wO3NwYWdlPTUxMSZhbXA7ZXBhZ2U9
NyZhbXA7YXVsYXN0PUthemkmYW1wO2F1Zmlyc3Q9UiZhbXA7YXVpbml0PSZhbXA7dGl0bGU9Q2xp
bmljYWwlMjBPdG9sYXJ5bmdvbG9neSZhbXA7YXRpdGxlPU11bHRpZGltZW5zaW9uYWwlMjBhc3Nl
c3NtZW50JTIwb2YlMjBmZW1hbGUlMjB0cmFjaGVvZXNvcGhhZ2VhbCUyMHByb3N0aGV0aWMlMjBz
cGVlY2guJmFtcDtzaWNpPSZhbXA7X19zZXJ2aWNlX3R5cGU9JmFtcDtwaWQ9JTNDbWV0YWxpYl9k
b2NfbnVtYmVyJTNFMDAwMzUyODQ3JTNDJTJGbWV0YWxpYl9kb2NfbnVtYmVyJTNFJTNDbWV0YWxp
Yl9iYXNlX3VybCUzRWh0dHAlM0ElMkYlMkZtZXRhbGliLmxpYi5pYy5hYy51ayUzQTgwJTNDJTJG
bWV0YWxpYl9iYXNlX3VybCUzRSUzQ29waWQlM0UlM0MlMkZvcGlkJTNFPC91cmw+PC9yZWxhdGVk
LXVybHM+PC91cmxzPjwvcmVjb3JkPjwvQ2l0ZT48Q2l0ZT48QXV0aG9yPlNjaGluZGxlcjwvQXV0
aG9yPjxZZWFyPjIwMTI8L1llYXI+PFJlY051bT43Mjk8L1JlY051bT48cmVjb3JkPjxyZWMtbnVt
YmVyPjcyOTwvcmVjLW51bWJlcj48Zm9yZWlnbi1rZXlzPjxrZXkgYXBwPSJFTiIgZGItaWQ9Ijk5
eDAwZXNhZHhwc2Y4ZTJkczg1enZhc3ByZXQycnplemVwdCIgdGltZXN0YW1wPSIwIj43Mjk8L2tl
eT48L2ZvcmVpZ24ta2V5cz48cmVmLXR5cGUgbmFtZT0iSm91cm5hbCBBcnRpY2xlIj4xNzwvcmVm
LXR5cGU+PGNvbnRyaWJ1dG9ycz48YXV0aG9ycz48YXV0aG9yPlNjaGluZGxlciwgQW50b25pbzwv
YXV0aG9yPjxhdXRob3I+TW96emFuaWNhLCBGcmFuY2VzY288L2F1dGhvcj48YXV0aG9yPkdpbm9j
Y2hpbywgRGFuaWVsYTwvYXV0aG9yPjxhdXRob3I+SW52ZXJuaXp6aSwgQXJpYW5uYTwvYXV0aG9y
PjxhdXRob3I+UGVyaSwgQW5kcmVhPC9hdXRob3I+PGF1dGhvcj5PdHRhdmlhbmksIEZyYW5jZXNj
bzwvYXV0aG9yPjwvYXV0aG9ycz48L2NvbnRyaWJ1dG9ycz48dGl0bGVzPjx0aXRsZT5Wb2ljZS1y
ZWxhdGVkIHF1YWxpdHkgb2YgbGlmZSBpbiBwYXRpZW50cyBhZnRlciB0b3RhbCBhbmQgcGFydGlh
bCBsYXJ5bmdlY3RvbXk8L3RpdGxlPjxzZWNvbmRhcnktdGl0bGU+QXVyaXMgTmFzdXMgTGFyeW54
PC9zZWNvbmRhcnktdGl0bGU+PC90aXRsZXM+PHBhZ2VzPjc3LTgzPC9wYWdlcz48dm9sdW1lPjM5
PC92b2x1bWU+PG51bWJlcj4xPC9udW1iZXI+PGtleXdvcmRzPjxrZXl3b3JkPlBhcnRpYWwgbGFy
eW5nZWN0b215PC9rZXl3b3JkPjxrZXl3b3JkPlRvdGFsIGxhcnluZ2VjdG9teTwva2V5d29yZD48
a2V5d29yZD5Wb2ljZS1yZWxhdGVkIHF1YWxpdHkgb2YgbGlmZTwva2V5d29yZD48a2V5d29yZD5T
cGVlY2ggb3V0Y29tZTwva2V5d29yZD48L2tleXdvcmRzPjxkYXRlcz48eWVhcj4yMDEyPC95ZWFy
PjxwdWItZGF0ZXM+PGRhdGU+Mi8vPC9kYXRlPjwvcHViLWRhdGVzPjwvZGF0ZXM+PGlzYm4+MDM4
NS04MTQ2PC9pc2JuPjx1cmxzPjxyZWxhdGVkLXVybHM+PHVybD5odHRwOi8vd3d3LnNjaWVuY2Vk
aXJlY3QuY29tL3NjaWVuY2UvYXJ0aWNsZS9waWkvUzAzODU4MTQ2MTEwMDEzOTg8L3VybD48L3Jl
bGF0ZWQtdXJscz48L3VybHM+PGVsZWN0cm9uaWMtcmVzb3VyY2UtbnVtPmh0dHA6Ly9keC5kb2ku
b3JnLzEwLjEwMTYvai5hbmwuMjAxMS4wMy4wMDk8L2VsZWN0cm9uaWMtcmVzb3VyY2UtbnVtPjwv
cmVjb3JkPjwvQ2l0ZT48L0VuZE5vdGU+
</w:fldData>
        </w:fldChar>
      </w:r>
      <w:r w:rsidR="009B5EFA">
        <w:instrText xml:space="preserve"> ADDIN EN.CITE.DATA </w:instrText>
      </w:r>
      <w:r w:rsidR="009B5EFA">
        <w:fldChar w:fldCharType="end"/>
      </w:r>
      <w:r w:rsidR="001B0F30">
        <w:fldChar w:fldCharType="separate"/>
      </w:r>
      <w:r w:rsidR="009B5EFA" w:rsidRPr="009B5EFA">
        <w:rPr>
          <w:noProof/>
          <w:vertAlign w:val="superscript"/>
        </w:rPr>
        <w:t>17,18</w:t>
      </w:r>
      <w:r w:rsidR="001B0F30">
        <w:fldChar w:fldCharType="end"/>
      </w:r>
      <w:r w:rsidR="001B0F30" w:rsidRPr="008E4BF5">
        <w:t xml:space="preserve">.  </w:t>
      </w:r>
      <w:r w:rsidR="00601903">
        <w:t xml:space="preserve">However, </w:t>
      </w:r>
      <w:r w:rsidR="004A16E0" w:rsidRPr="004A16E0">
        <w:t>use of the GRBAS to measure perceptual aspe</w:t>
      </w:r>
      <w:r w:rsidR="00601903">
        <w:t>cts of tracheosophageal voice has been considered suboptimal due to</w:t>
      </w:r>
      <w:r w:rsidR="004A16E0" w:rsidRPr="004A16E0">
        <w:t xml:space="preserve"> the fundamental differences in tracheosophageal and laryngeal voice </w:t>
      </w:r>
      <w:r w:rsidR="003423D0">
        <w:fldChar w:fldCharType="begin">
          <w:fldData xml:space="preserve">PEVuZE5vdGU+PENpdGU+PEF1dGhvcj5IdXJyZW48L0F1dGhvcj48WWVhcj4yMDA5PC9ZZWFyPjxS
ZWNOdW0+Nzg5PC9SZWNOdW0+PERpc3BsYXlUZXh0PjxzdHlsZSBmYWNlPSJzdXBlcnNjcmlwdCI+
MTwvc3R5bGU+PC9EaXNwbGF5VGV4dD48cmVjb3JkPjxyZWMtbnVtYmVyPjc4OTwvcmVjLW51bWJl
cj48Zm9yZWlnbi1rZXlzPjxrZXkgYXBwPSJFTiIgZGItaWQ9Ijk5eDAwZXNhZHhwc2Y4ZTJkczg1
enZhc3ByZXQycnplemVwdCIgdGltZXN0YW1wPSIwIj43ODk8L2tleT48L2ZvcmVpZ24ta2V5cz48
cmVmLXR5cGUgbmFtZT0iSm91cm5hbCBBcnRpY2xlIj4xNzwvcmVmLXR5cGU+PGNvbnRyaWJ1dG9y
cz48YXV0aG9ycz48YXV0aG9yPkEgSHVycmVuPC9hdXRob3I+PGF1dGhvcj5BSiBIaWxkcmV0aDwv
YXV0aG9yPjxhdXRob3I+UE4gQ2FyZGluZzwvYXV0aG9yPjwvYXV0aG9ycz48L2NvbnRyaWJ1dG9y
cz48YXV0aC1hZGRyZXNzPlNwZWVjaCBhbmQgTGFuZ3VhZ2UgVGhlcmFweSwgU3VuZGVybGFuZCBS
b3lhbCBIb3NwaXRhbCwgU3VuZGVybGFuZCwgVUsuIGFubmUuaHVycmVuMUBuY2wuYWMudWs8L2F1
dGgtYWRkcmVzcz48dGl0bGVzPjx0aXRsZT5DYW4gd2UgcGVyY2VwdHVhbGx5IHJhdGUgYWxhcnlu
Z2VhbCB2b2ljZT8gRGV2ZWxvcGluZyB0aGUgU3VuZGVybGFuZCBUcmFjaGVvZXNvcGhhZ2VhbCBW
b2ljZSBQZXJjZXB0dWFsIFNjYWxlPC90aXRsZT48c2Vjb25kYXJ5LXRpdGxlPkNsaW4gT3RvbGFy
eW5nb2w8L3NlY29uZGFyeS10aXRsZT48YWx0LXRpdGxlPkNsaW5pY2FsIG90b2xhcnluZ29sb2d5
IDogb2ZmaWNpYWwgam91cm5hbCBvZiBFTlQtVUsgOyBvZmZpY2lhbCBqb3VybmFsIG9mIE5ldGhl
cmxhbmRzIFNvY2lldHkgZm9yIE90by1SaGluby1MYXJ5bmdvbG9neSAmYW1wOyBDZXJ2aWNvLUZh
Y2lhbCBTdXJnZXJ5PC9hbHQtdGl0bGU+PC90aXRsZXM+PHBlcmlvZGljYWw+PGZ1bGwtdGl0bGU+
Q2xpbiBPdG9sYXJ5bmdvbDwvZnVsbC10aXRsZT48YWJici0xPkNsaW5pY2FsIG90b2xhcnluZ29s
b2d5IDogb2ZmaWNpYWwgam91cm5hbCBvZiBFTlQtVUsgOyBvZmZpY2lhbCBqb3VybmFsIG9mIE5l
dGhlcmxhbmRzIFNvY2lldHkgZm9yIE90by1SaGluby1MYXJ5bmdvbG9neSAmYW1wOyBDZXJ2aWNv
LUZhY2lhbCBTdXJnZXJ5PC9hYmJyLTE+PC9wZXJpb2RpY2FsPjxhbHQtcGVyaW9kaWNhbD48ZnVs
bC10aXRsZT5DbGluIE90b2xhcnluZ29sPC9mdWxsLXRpdGxlPjxhYmJyLTE+Q2xpbmljYWwgb3Rv
bGFyeW5nb2xvZ3kgOiBvZmZpY2lhbCBqb3VybmFsIG9mIEVOVC1VSyA7IG9mZmljaWFsIGpvdXJu
YWwgb2YgTmV0aGVybGFuZHMgU29jaWV0eSBmb3IgT3RvLVJoaW5vLUxhcnluZ29sb2d5ICZhbXA7
IENlcnZpY28tRmFjaWFsIFN1cmdlcnk8L2FiYnItMT48L2FsdC1wZXJpb2RpY2FsPjxwYWdlcz41
MzMtODwvcGFnZXM+PHZvbHVtZT4zNDwvdm9sdW1lPjxudW1iZXI+NjwvbnVtYmVyPjxlZGl0aW9u
PjIwMTAvMDEvMTU8L2VkaXRpb24+PGtleXdvcmRzPjxrZXl3b3JkPkFnZWQ8L2tleXdvcmQ+PGtl
eXdvcmQ+QWdlZCwgODAgYW5kIG92ZXI8L2tleXdvcmQ+PGtleXdvcmQ+RmVtYWxlPC9rZXl3b3Jk
PjxrZXl3b3JkPkh1bWFuczwva2V5d29yZD48a2V5d29yZD5MYXJ5bmdlY3RvbXk8L2tleXdvcmQ+
PGtleXdvcmQ+TWFsZTwva2V5d29yZD48a2V5d29yZD5NaWRkbGUgQWdlZDwva2V5d29yZD48a2V5
d29yZD5PYnNlcnZlciBWYXJpYXRpb248L2tleXdvcmQ+PGtleXdvcmQ+UXVlc3Rpb25uYWlyZXM8
L2tleXdvcmQ+PGtleXdvcmQ+U3BlZWNoIFBlcmNlcHRpb248L2tleXdvcmQ+PGtleXdvcmQ+U3Bl
ZWNoLCBBbGFyeW5nZWFsPC9rZXl3b3JkPjxrZXl3b3JkPlZvaWNlIERpc29yZGVycy9lcGlkZW1p
b2xvZ3k8L2tleXdvcmQ+PGtleXdvcmQ+Vm9pY2UgUXVhbGl0eTwva2V5d29yZD48L2tleXdvcmRz
PjxkYXRlcz48eWVhcj4yMDA5PC95ZWFyPjxwdWItZGF0ZXM+PGRhdGU+RGVjPC9kYXRlPjwvcHVi
LWRhdGVzPjwvZGF0ZXM+PGlzYm4+MTc0OS00NDg2IChFbGVjdHJvbmljKSYjeEQ7MTc0OS00NDc4
IChMaW5raW5nKTwvaXNibj48YWNjZXNzaW9uLW51bT4yMDA3MDc2MjwvYWNjZXNzaW9uLW51bT48
dXJscz48L3VybHM+PGVsZWN0cm9uaWMtcmVzb3VyY2UtbnVtPjEwLjExMTEvai4xNzQ5LTQ0ODYu
MjAwOS4wMjAzNC54PC9lbGVjdHJvbmljLXJlc291cmNlLW51bT48cmVtb3RlLWRhdGFiYXNlLXBy
b3ZpZGVyPk5MTTwvcmVtb3RlLWRhdGFiYXNlLXByb3ZpZGVyPjxsYW5ndWFnZT5lbmc8L2xhbmd1
YWdlPjwvcmVjb3JkPjwvQ2l0ZT48L0VuZE5vdGU+
</w:fldData>
        </w:fldChar>
      </w:r>
      <w:r w:rsidR="009B5EFA">
        <w:instrText xml:space="preserve"> ADDIN EN.CITE </w:instrText>
      </w:r>
      <w:r w:rsidR="009B5EFA">
        <w:fldChar w:fldCharType="begin">
          <w:fldData xml:space="preserve">PEVuZE5vdGU+PENpdGU+PEF1dGhvcj5IdXJyZW48L0F1dGhvcj48WWVhcj4yMDA5PC9ZZWFyPjxS
ZWNOdW0+Nzg5PC9SZWNOdW0+PERpc3BsYXlUZXh0PjxzdHlsZSBmYWNlPSJzdXBlcnNjcmlwdCI+
MTwvc3R5bGU+PC9EaXNwbGF5VGV4dD48cmVjb3JkPjxyZWMtbnVtYmVyPjc4OTwvcmVjLW51bWJl
cj48Zm9yZWlnbi1rZXlzPjxrZXkgYXBwPSJFTiIgZGItaWQ9Ijk5eDAwZXNhZHhwc2Y4ZTJkczg1
enZhc3ByZXQycnplemVwdCIgdGltZXN0YW1wPSIwIj43ODk8L2tleT48L2ZvcmVpZ24ta2V5cz48
cmVmLXR5cGUgbmFtZT0iSm91cm5hbCBBcnRpY2xlIj4xNzwvcmVmLXR5cGU+PGNvbnRyaWJ1dG9y
cz48YXV0aG9ycz48YXV0aG9yPkEgSHVycmVuPC9hdXRob3I+PGF1dGhvcj5BSiBIaWxkcmV0aDwv
YXV0aG9yPjxhdXRob3I+UE4gQ2FyZGluZzwvYXV0aG9yPjwvYXV0aG9ycz48L2NvbnRyaWJ1dG9y
cz48YXV0aC1hZGRyZXNzPlNwZWVjaCBhbmQgTGFuZ3VhZ2UgVGhlcmFweSwgU3VuZGVybGFuZCBS
b3lhbCBIb3NwaXRhbCwgU3VuZGVybGFuZCwgVUsuIGFubmUuaHVycmVuMUBuY2wuYWMudWs8L2F1
dGgtYWRkcmVzcz48dGl0bGVzPjx0aXRsZT5DYW4gd2UgcGVyY2VwdHVhbGx5IHJhdGUgYWxhcnlu
Z2VhbCB2b2ljZT8gRGV2ZWxvcGluZyB0aGUgU3VuZGVybGFuZCBUcmFjaGVvZXNvcGhhZ2VhbCBW
b2ljZSBQZXJjZXB0dWFsIFNjYWxlPC90aXRsZT48c2Vjb25kYXJ5LXRpdGxlPkNsaW4gT3RvbGFy
eW5nb2w8L3NlY29uZGFyeS10aXRsZT48YWx0LXRpdGxlPkNsaW5pY2FsIG90b2xhcnluZ29sb2d5
IDogb2ZmaWNpYWwgam91cm5hbCBvZiBFTlQtVUsgOyBvZmZpY2lhbCBqb3VybmFsIG9mIE5ldGhl
cmxhbmRzIFNvY2lldHkgZm9yIE90by1SaGluby1MYXJ5bmdvbG9neSAmYW1wOyBDZXJ2aWNvLUZh
Y2lhbCBTdXJnZXJ5PC9hbHQtdGl0bGU+PC90aXRsZXM+PHBlcmlvZGljYWw+PGZ1bGwtdGl0bGU+
Q2xpbiBPdG9sYXJ5bmdvbDwvZnVsbC10aXRsZT48YWJici0xPkNsaW5pY2FsIG90b2xhcnluZ29s
b2d5IDogb2ZmaWNpYWwgam91cm5hbCBvZiBFTlQtVUsgOyBvZmZpY2lhbCBqb3VybmFsIG9mIE5l
dGhlcmxhbmRzIFNvY2lldHkgZm9yIE90by1SaGluby1MYXJ5bmdvbG9neSAmYW1wOyBDZXJ2aWNv
LUZhY2lhbCBTdXJnZXJ5PC9hYmJyLTE+PC9wZXJpb2RpY2FsPjxhbHQtcGVyaW9kaWNhbD48ZnVs
bC10aXRsZT5DbGluIE90b2xhcnluZ29sPC9mdWxsLXRpdGxlPjxhYmJyLTE+Q2xpbmljYWwgb3Rv
bGFyeW5nb2xvZ3kgOiBvZmZpY2lhbCBqb3VybmFsIG9mIEVOVC1VSyA7IG9mZmljaWFsIGpvdXJu
YWwgb2YgTmV0aGVybGFuZHMgU29jaWV0eSBmb3IgT3RvLVJoaW5vLUxhcnluZ29sb2d5ICZhbXA7
IENlcnZpY28tRmFjaWFsIFN1cmdlcnk8L2FiYnItMT48L2FsdC1wZXJpb2RpY2FsPjxwYWdlcz41
MzMtODwvcGFnZXM+PHZvbHVtZT4zNDwvdm9sdW1lPjxudW1iZXI+NjwvbnVtYmVyPjxlZGl0aW9u
PjIwMTAvMDEvMTU8L2VkaXRpb24+PGtleXdvcmRzPjxrZXl3b3JkPkFnZWQ8L2tleXdvcmQ+PGtl
eXdvcmQ+QWdlZCwgODAgYW5kIG92ZXI8L2tleXdvcmQ+PGtleXdvcmQ+RmVtYWxlPC9rZXl3b3Jk
PjxrZXl3b3JkPkh1bWFuczwva2V5d29yZD48a2V5d29yZD5MYXJ5bmdlY3RvbXk8L2tleXdvcmQ+
PGtleXdvcmQ+TWFsZTwva2V5d29yZD48a2V5d29yZD5NaWRkbGUgQWdlZDwva2V5d29yZD48a2V5
d29yZD5PYnNlcnZlciBWYXJpYXRpb248L2tleXdvcmQ+PGtleXdvcmQ+UXVlc3Rpb25uYWlyZXM8
L2tleXdvcmQ+PGtleXdvcmQ+U3BlZWNoIFBlcmNlcHRpb248L2tleXdvcmQ+PGtleXdvcmQ+U3Bl
ZWNoLCBBbGFyeW5nZWFsPC9rZXl3b3JkPjxrZXl3b3JkPlZvaWNlIERpc29yZGVycy9lcGlkZW1p
b2xvZ3k8L2tleXdvcmQ+PGtleXdvcmQ+Vm9pY2UgUXVhbGl0eTwva2V5d29yZD48L2tleXdvcmRz
PjxkYXRlcz48eWVhcj4yMDA5PC95ZWFyPjxwdWItZGF0ZXM+PGRhdGU+RGVjPC9kYXRlPjwvcHVi
LWRhdGVzPjwvZGF0ZXM+PGlzYm4+MTc0OS00NDg2IChFbGVjdHJvbmljKSYjeEQ7MTc0OS00NDc4
IChMaW5raW5nKTwvaXNibj48YWNjZXNzaW9uLW51bT4yMDA3MDc2MjwvYWNjZXNzaW9uLW51bT48
dXJscz48L3VybHM+PGVsZWN0cm9uaWMtcmVzb3VyY2UtbnVtPjEwLjExMTEvai4xNzQ5LTQ0ODYu
MjAwOS4wMjAzNC54PC9lbGVjdHJvbmljLXJlc291cmNlLW51bT48cmVtb3RlLWRhdGFiYXNlLXBy
b3ZpZGVyPk5MTTwvcmVtb3RlLWRhdGFiYXNlLXByb3ZpZGVyPjxsYW5ndWFnZT5lbmc8L2xhbmd1
YWdlPjwvcmVjb3JkPjwvQ2l0ZT48L0VuZE5vdGU+
</w:fldData>
        </w:fldChar>
      </w:r>
      <w:r w:rsidR="009B5EFA">
        <w:instrText xml:space="preserve"> ADDIN EN.CITE.DATA </w:instrText>
      </w:r>
      <w:r w:rsidR="009B5EFA">
        <w:fldChar w:fldCharType="end"/>
      </w:r>
      <w:r w:rsidR="003423D0">
        <w:fldChar w:fldCharType="separate"/>
      </w:r>
      <w:r w:rsidR="009B5EFA" w:rsidRPr="009B5EFA">
        <w:rPr>
          <w:noProof/>
          <w:vertAlign w:val="superscript"/>
        </w:rPr>
        <w:t>1</w:t>
      </w:r>
      <w:r w:rsidR="003423D0">
        <w:fldChar w:fldCharType="end"/>
      </w:r>
      <w:r w:rsidR="00ED344E">
        <w:t xml:space="preserve">. </w:t>
      </w:r>
      <w:r w:rsidR="000B02A4">
        <w:t>As the phonatory sourc</w:t>
      </w:r>
      <w:r w:rsidR="008D4146">
        <w:t>e of alaryngeal voice</w:t>
      </w:r>
      <w:r w:rsidR="006114D4">
        <w:t xml:space="preserve"> </w:t>
      </w:r>
      <w:r w:rsidR="006114D4" w:rsidRPr="006114D4">
        <w:rPr>
          <w:u w:val="single"/>
        </w:rPr>
        <w:t>(vibratory segment)</w:t>
      </w:r>
      <w:r w:rsidR="008D4146">
        <w:t xml:space="preserve"> contrasts</w:t>
      </w:r>
      <w:r w:rsidR="000B02A4">
        <w:t xml:space="preserve"> significantly with </w:t>
      </w:r>
      <w:r w:rsidR="008D4146">
        <w:t xml:space="preserve">that of </w:t>
      </w:r>
      <w:r w:rsidR="000B02A4">
        <w:t>laryngeal voice</w:t>
      </w:r>
      <w:r w:rsidR="006114D4">
        <w:t xml:space="preserve"> </w:t>
      </w:r>
      <w:r w:rsidR="006114D4" w:rsidRPr="006114D4">
        <w:rPr>
          <w:u w:val="single"/>
        </w:rPr>
        <w:t>(vocal folds)</w:t>
      </w:r>
      <w:r w:rsidR="000B02A4" w:rsidRPr="006114D4">
        <w:rPr>
          <w:u w:val="single"/>
        </w:rPr>
        <w:t>,</w:t>
      </w:r>
      <w:r w:rsidR="000B02A4">
        <w:t xml:space="preserve"> the use of </w:t>
      </w:r>
      <w:r w:rsidR="001B4FA9">
        <w:t>a rating scale</w:t>
      </w:r>
      <w:r w:rsidR="000B02A4">
        <w:t xml:space="preserve"> validated for the latter population poses limitations</w:t>
      </w:r>
      <w:r w:rsidR="00FF0AE1">
        <w:t xml:space="preserve"> for</w:t>
      </w:r>
      <w:r w:rsidR="000B02A4">
        <w:t xml:space="preserve"> post laryngectomy</w:t>
      </w:r>
      <w:r w:rsidR="00FF0AE1">
        <w:t xml:space="preserve"> patients</w:t>
      </w:r>
      <w:r w:rsidR="000B02A4">
        <w:t xml:space="preserve">. </w:t>
      </w:r>
      <w:r w:rsidR="00FF0AE1">
        <w:t>Additionally, s</w:t>
      </w:r>
      <w:r w:rsidR="004A16E0" w:rsidRPr="004A16E0">
        <w:t xml:space="preserve">ome perceptual features </w:t>
      </w:r>
      <w:r w:rsidR="00EA1FA6">
        <w:t>of al</w:t>
      </w:r>
      <w:r w:rsidR="00FF0AE1">
        <w:t>a</w:t>
      </w:r>
      <w:r w:rsidR="00EA1FA6">
        <w:t>r</w:t>
      </w:r>
      <w:r w:rsidR="00FF0AE1">
        <w:t xml:space="preserve">yngeal voice </w:t>
      </w:r>
      <w:r w:rsidR="004A16E0" w:rsidRPr="004A16E0">
        <w:t xml:space="preserve">such as tone and extraneous noise when covering the stoma to produce voice are unique and central to tracheosophageal voice quality and are not included in the GRBAS scale.  </w:t>
      </w:r>
      <w:r w:rsidR="00121A9F">
        <w:t>Critically</w:t>
      </w:r>
      <w:r w:rsidR="000A39B2">
        <w:t>, s</w:t>
      </w:r>
      <w:r w:rsidR="004A16E0" w:rsidRPr="004A16E0">
        <w:t xml:space="preserve">tudies which have used the GRBAS </w:t>
      </w:r>
      <w:r w:rsidR="004A16E0" w:rsidRPr="004A16E0">
        <w:fldChar w:fldCharType="begin">
          <w:fldData xml:space="preserve">PEVuZE5vdGU+PENpdGU+PEF1dGhvcj5PbW9yaTwvQXV0aG9yPjxZZWFyPjE5OTk8L1llYXI+PFJl
Y051bT43Mjc8L1JlY051bT48RGlzcGxheVRleHQ+PHN0eWxlIGZhY2U9InN1cGVyc2NyaXB0Ij4x
NC0xODwvc3R5bGU+PC9EaXNwbGF5VGV4dD48cmVjb3JkPjxyZWMtbnVtYmVyPjcyNzwvcmVjLW51
bWJlcj48Zm9yZWlnbi1rZXlzPjxrZXkgYXBwPSJFTiIgZGItaWQ9Ijk5eDAwZXNhZHhwc2Y4ZTJk
czg1enZhc3ByZXQycnplemVwdCIgdGltZXN0YW1wPSIwIj43Mjc8L2tleT48L2ZvcmVpZ24ta2V5
cz48cmVmLXR5cGUgbmFtZT0iSm91cm5hbCBBcnRpY2xlIj4xNzwvcmVmLXR5cGU+PGNvbnRyaWJ1
dG9ycz48YXV0aG9ycz48YXV0aG9yPk9tb3JpLCBLLjwvYXV0aG9yPjxhdXRob3I+S29qaW1hLCBI
LjwvYXV0aG9yPjwvYXV0aG9ycz48L2NvbnRyaWJ1dG9ycz48YXV0aC1hZGRyZXNzPkRlcGFydG1l
bnQgb2YgT3RvbGFyeW5nb2xvZ3ksIE5pc2hpIEtvYmUgTWVkaWNhbCBDZW50ZXIsIEtvYmUsIEph
cGFuLjwvYXV0aC1hZGRyZXNzPjx0aXRsZXM+PHRpdGxlPk5lb2dsb3R0aWMgdmlicmF0aW9uIGlu
IHRyYWNoZW9lc29waGFnZWFsIHNodW50IHBob25hdGlvbjwvdGl0bGU+PHNlY29uZGFyeS10aXRs
ZT5FdXIgQXJjaCBPdG9yaGlub2xhcnluZ29sPC9zZWNvbmRhcnktdGl0bGU+PGFsdC10aXRsZT5F
dXJvcGVhbiBhcmNoaXZlcyBvZiBvdG8tcmhpbm8tbGFyeW5nb2xvZ3kgOiBvZmZpY2lhbCBqb3Vy
bmFsIG9mIHRoZSBFdXJvcGVhbiBGZWRlcmF0aW9uIG9mIE90by1SaGluby1MYXJ5bmdvbG9naWNh
bCBTb2NpZXRpZXMgKEVVRk9TKSA6IGFmZmlsaWF0ZWQgd2l0aCB0aGUgR2VybWFuIFNvY2lldHkg
Zm9yIE90by1SaGluby1MYXJ5bmdvbG9neSAtIEhlYWQgYW5kIE5lY2sgU3VyZ2VyeTwvYWx0LXRp
dGxlPjwvdGl0bGVzPjxwZXJpb2RpY2FsPjxmdWxsLXRpdGxlPkV1ciBBcmNoIE90b3JoaW5vbGFy
eW5nb2w8L2Z1bGwtdGl0bGU+PGFiYnItMT5FdXJvcGVhbiBhcmNoaXZlcyBvZiBvdG8tcmhpbm8t
bGFyeW5nb2xvZ3kgOiBvZmZpY2lhbCBqb3VybmFsIG9mIHRoZSBFdXJvcGVhbiBGZWRlcmF0aW9u
IG9mIE90by1SaGluby1MYXJ5bmdvbG9naWNhbCBTb2NpZXRpZXMgKEVVRk9TKSA6IGFmZmlsaWF0
ZWQgd2l0aCB0aGUgR2VybWFuIFNvY2lldHkgZm9yIE90by1SaGluby1MYXJ5bmdvbG9neSAtIEhl
YWQgYW5kIE5lY2sgU3VyZ2VyeTwvYWJici0xPjwvcGVyaW9kaWNhbD48YWx0LXBlcmlvZGljYWw+
PGZ1bGwtdGl0bGU+RXVyIEFyY2ggT3Rvcmhpbm9sYXJ5bmdvbDwvZnVsbC10aXRsZT48YWJici0x
PkV1cm9wZWFuIGFyY2hpdmVzIG9mIG90by1yaGluby1sYXJ5bmdvbG9neSA6IG9mZmljaWFsIGpv
dXJuYWwgb2YgdGhlIEV1cm9wZWFuIEZlZGVyYXRpb24gb2YgT3RvLVJoaW5vLUxhcnluZ29sb2dp
Y2FsIFNvY2lldGllcyAoRVVGT1MpIDogYWZmaWxpYXRlZCB3aXRoIHRoZSBHZXJtYW4gU29jaWV0
eSBmb3IgT3RvLVJoaW5vLUxhcnluZ29sb2d5IC0gSGVhZCBhbmQgTmVjayBTdXJnZXJ5PC9hYmJy
LTE+PC9hbHQtcGVyaW9kaWNhbD48cGFnZXM+NTAxLTU8L3BhZ2VzPjx2b2x1bWU+MjU2PC92b2x1
bWU+PG51bWJlcj4xMDwvbnVtYmVyPjxlZGl0aW9uPjIwMDAvMDEvMTk8L2VkaXRpb24+PGtleXdv
cmRzPjxrZXl3b3JkPkFnZWQ8L2tleXdvcmQ+PGtleXdvcmQ+RXNvcGhhZ3VzL3N1cmdlcnk8L2tl
eXdvcmQ+PGtleXdvcmQ+R2xvdHRpczwva2V5d29yZD48a2V5d29yZD5IdW1hbnM8L2tleXdvcmQ+
PGtleXdvcmQ+TGFyeW54LCBBcnRpZmljaWFsL2NsYXNzaWZpY2F0aW9uPC9rZXl3b3JkPjxrZXl3
b3JkPk1hbGU8L2tleXdvcmQ+PGtleXdvcmQ+TWlkZGxlIEFnZWQ8L2tleXdvcmQ+PGtleXdvcmQ+
UGhvbmF0aW9uPC9rZXl3b3JkPjxrZXl3b3JkPlBob25ldGljczwva2V5d29yZD48a2V5d29yZD5T
cGVlY2ggUGVyY2VwdGlvbi9waHlzaW9sb2d5PC9rZXl3b3JkPjxrZXl3b3JkPlNwZWVjaCwgQWxh
cnluZ2VhbC9tZXRob2RzPC9rZXl3b3JkPjxrZXl3b3JkPlRyYWNoZWEvc3VyZ2VyeTwva2V5d29y
ZD48a2V5d29yZD5WaWJyYXRpb248L2tleXdvcmQ+PGtleXdvcmQ+VmlkZW8gUmVjb3JkaW5nPC9r
ZXl3b3JkPjxrZXl3b3JkPlZvaWNlIERpc29yZGVycy9waHlzaW9wYXRob2xvZ3k8L2tleXdvcmQ+
PGtleXdvcmQ+Vm9pY2UgUXVhbGl0eTwva2V5d29yZD48L2tleXdvcmRzPjxkYXRlcz48eWVhcj4x
OTk5PC95ZWFyPjwvZGF0ZXM+PGlzYm4+MDkzNy00NDc3IChQcmludCkmI3hEOzA5MzctNDQ3NyAo
TGlua2luZyk8L2lzYm4+PGFjY2Vzc2lvbi1udW0+MTA2MzgzNTc8L2FjY2Vzc2lvbi1udW0+PHVy
bHM+PC91cmxzPjxyZW1vdGUtZGF0YWJhc2UtcHJvdmlkZXI+TkxNPC9yZW1vdGUtZGF0YWJhc2Ut
cHJvdmlkZXI+PGxhbmd1YWdlPmVuZzwvbGFuZ3VhZ2U+PC9yZWNvcmQ+PC9DaXRlPjxDaXRlPjxB
dXRob3I+S2F6aTwvQXV0aG9yPjxZZWFyPjIwMDk8L1llYXI+PFJlY051bT43Mjg8L1JlY051bT48
cmVjb3JkPjxyZWMtbnVtYmVyPjcyODwvcmVjLW51bWJlcj48Zm9yZWlnbi1rZXlzPjxrZXkgYXBw
PSJFTiIgZGItaWQ9Ijk5eDAwZXNhZHhwc2Y4ZTJkczg1enZhc3ByZXQycnplemVwdCIgdGltZXN0
YW1wPSIwIj43Mjg8L2tleT48L2ZvcmVpZ24ta2V5cz48cmVmLXR5cGUgbmFtZT0iSm91cm5hbCBB
cnRpY2xlIj4xNzwvcmVmLXR5cGU+PGNvbnRyaWJ1dG9ycz48YXV0aG9ycz48YXV0aG9yPlIgS2F6
aSA8L2F1dGhvcj48YXV0aG9yPkEgU2luZ2g8L2F1dGhvcj48YXV0aG9yPlIgVmVua2l0YXJhbWFu
PC9hdXRob3I+PGF1dGhvcj5TIFNheWVkPC9hdXRob3I+PGF1dGhvcj5QIFJoeXNFdmFuczwvYXV0
aG9yPjxhdXRob3I+SyBIYXJyaW5ndG9uPC9hdXRob3I+PC9hdXRob3JzPjwvY29udHJpYnV0b3Jz
Pjx0aXRsZXM+PHRpdGxlPklzIGVsZWN0cm9nbG90dG9ncmFwaHktYmFzZWQgdmlkZW9zdHJvYm9z
Y29waWMgYXNzZXNzbWVudCBvZiBwb3N0LWxhcnluZ2VjdG9teSBwcm9zdGhldGljIHNwZWVjaCB1
c2VmdWw/PC90aXRsZT48c2Vjb25kYXJ5LXRpdGxlPkpvdXJuYWwgb2YgQ2FuY2VyIFJlc2VhcmNo
IGFuZCBUaGVyYXBldXRpY3M8L3NlY29uZGFyeS10aXRsZT48L3RpdGxlcz48cGFnZXM+ODUtOTI8
L3BhZ2VzPjx2b2x1bWU+NTwvdm9sdW1lPjxudW1iZXI+MjwvbnVtYmVyPjxkYXRlcz48eWVhcj4y
MDA5PC95ZWFyPjwvZGF0ZXM+PGlzYm4+MDk3My0xNDgyPC9pc2JuPjx1cmxzPjxyZWxhdGVkLXVy
bHM+PHVybD5odHRwOi8vbWV0YWxpYi5saWIuaWMuYWMudWs6OTAwMy9zZnhfbG9jYWw/c2lkPW1l
dGFsaWIlM0FPVklEX01FREwmYW1wO2lkPWRvaSUzQSZhbXA7Z2VucmU9JmFtcDtpc2JuPSZhbXA7
aXNzbj0xOTk4LTQxMzgmYW1wO2RhdGU9MjAwOSZhbXA7dm9sdW1lPTUmYW1wO2lzc3VlPTImYW1w
O3NwYWdlPTg1JmFtcDtlcGFnZT05MiZhbXA7YXVsYXN0PUthemkmYW1wO2F1Zmlyc3Q9UkEmYW1w
O2F1aW5pdD0mYW1wO3RpdGxlPUpvdXJuYWwlMjBvZiUyMENhbmNlciUyMFJlc2VhcmNoJTIwJTI2
JTIwVGhlcmFwZXV0aWNzJmFtcDthdGl0bGU9SXMlMjBlbGVjdHJvZ2xvdHRvZ3JhcGh5LWJhc2Vk
JTIwdmlkZW9zdHJvYm9zY29waWMlMjBhc3Nlc3NtZW50JTIwb2YlMjBwb3N0LWxhcnluZ2VjdG9t
eSUyMHByb3N0aGV0aWMlMjBzcGVlY2glMjB1c2VmdWwlM0YuJmFtcDtzaWNpPSZhbXA7X19zZXJ2
aWNlX3R5cGU9JmFtcDtwaWQ9JTNDbWV0YWxpYl9kb2NfbnVtYmVyJTNFMDAwMzUyMjI0JTNDJTJG
bWV0YWxpYl9kb2NfbnVtYmVyJTNFJTNDbWV0YWxpYl9iYXNlX3VybCUzRWh0dHAlM0ElMkYlMkZt
ZXRhbGliLmxpYi5pYy5hYy51ayUzQTgwJTNDJTJGbWV0YWxpYl9iYXNlX3VybCUzRSUzQ29waWQl
M0UlM0MlMkZvcGlkJTNFPC91cmw+PC9yZWxhdGVkLXVybHM+PC91cmxzPjwvcmVjb3JkPjwvQ2l0
ZT48Q2l0ZT48QXV0aG9yPkthemk8L0F1dGhvcj48WWVhcj4yMDA2PC9ZZWFyPjxSZWNOdW0+NzMy
PC9SZWNOdW0+PHJlY29yZD48cmVjLW51bWJlcj43MzI8L3JlYy1udW1iZXI+PGZvcmVpZ24ta2V5
cz48a2V5IGFwcD0iRU4iIGRiLWlkPSI5OXgwMGVzYWR4cHNmOGUyZHM4NXp2YXNwcmV0MnJ6ZXpl
cHQiIHRpbWVzdGFtcD0iMCI+NzMyPC9rZXk+PC9mb3JlaWduLWtleXM+PHJlZi10eXBlIG5hbWU9
IkpvdXJuYWwgQXJ0aWNsZSI+MTc8L3JlZi10eXBlPjxjb250cmlidXRvcnM+PGF1dGhvcnM+PGF1
dGhvcj5SIEthemk8L2F1dGhvcj48YXV0aG9yPkUgS2l2ZXJuaXRpIDwvYXV0aG9yPjxhdXRob3I+
ViBQcmFzYWQ8L2F1dGhvcj48YXV0aG9yPlIgVmVua2l0YXJhbWFuPC9hdXRob3I+PGF1dGhvcj5D
TSBOdXR0aW5nPC9hdXRob3I+PGF1dGhvcj5QIENsYXJrZTwvYXV0aG9yPjxhdXRob3I+UCBSaHlz
IEV2YW5zPC9hdXRob3I+PGF1dGhvcj5LSiBIYXJyaW5ndG9uPC9hdXRob3I+PC9hdXRob3JzPjwv
Y29udHJpYnV0b3JzPjx0aXRsZXM+PHRpdGxlPk11bHRpZGltZW5zaW9uYWwgYXNzZXNzbWVudCBv
ZiBmZW1hbGUgdHJhY2hlb2Vzb3BoYWdlYWwgcHJvc3RoZXRpYyBzcGVlY2g8L3RpdGxlPjxzZWNv
bmRhcnktdGl0bGU+Q2xpbmljYWwgb3RvbGFyeW5nb2xvZ3k8L3NlY29uZGFyeS10aXRsZT48L3Rp
dGxlcz48cGFnZXM+NTExLTc8L3BhZ2VzPjx2b2x1bWU+MzE8L3ZvbHVtZT48bnVtYmVyPjY8L251
bWJlcj48ZGF0ZXM+PHllYXI+MjAwNjwveWVhcj48L2RhdGVzPjxpc2JuPjE3NDktNDQ3ODwvaXNi
bj48dXJscz48cmVsYXRlZC11cmxzPjx1cmw+aHR0cDovL21ldGFsaWIubGliLmljLmFjLnVrOjkw
MDMvc2Z4X2xvY2FsP3NpZD1tZXRhbGliJTNBT1ZJRF9NRURMJmFtcDtpZD1kb2klM0EmYW1wO2dl
bnJlPSZhbXA7aXNibj0mYW1wO2lzc249MTc0OS00NDc4JmFtcDtkYXRlPTIwMDYmYW1wO3ZvbHVt
ZT0zMSZhbXA7aXNzdWU9NiZhbXA7c3BhZ2U9NTExJmFtcDtlcGFnZT03JmFtcDthdWxhc3Q9S2F6
aSZhbXA7YXVmaXJzdD1SJmFtcDthdWluaXQ9JmFtcDt0aXRsZT1DbGluaWNhbCUyME90b2xhcnlu
Z29sb2d5JmFtcDthdGl0bGU9TXVsdGlkaW1lbnNpb25hbCUyMGFzc2Vzc21lbnQlMjBvZiUyMGZl
bWFsZSUyMHRyYWNoZW9lc29waGFnZWFsJTIwcHJvc3RoZXRpYyUyMHNwZWVjaC4mYW1wO3NpY2k9
JmFtcDtfX3NlcnZpY2VfdHlwZT0mYW1wO3BpZD0lM0NtZXRhbGliX2RvY19udW1iZXIlM0UwMDAz
NTI4NDclM0MlMkZtZXRhbGliX2RvY19udW1iZXIlM0UlM0NtZXRhbGliX2Jhc2VfdXJsJTNFaHR0
cCUzQSUyRiUyRm1ldGFsaWIubGliLmljLmFjLnVrJTNBODAlM0MlMkZtZXRhbGliX2Jhc2VfdXJs
JTNFJTNDb3BpZCUzRSUzQyUyRm9waWQlM0U8L3VybD48L3JlbGF0ZWQtdXJscz48L3VybHM+PC9y
ZWNvcmQ+PC9DaXRlPjxDaXRlPjxBdXRob3I+S2F6aTwvQXV0aG9yPjxZZWFyPjIwMDY8L1llYXI+
PFJlY051bT4xODwvUmVjTnVtPjxyZWNvcmQ+PHJlYy1udW1iZXI+MTg8L3JlYy1udW1iZXI+PGZv
cmVpZ24ta2V5cz48a2V5IGFwcD0iRU4iIGRiLWlkPSI5OXgwMGVzYWR4cHNmOGUyZHM4NXp2YXNw
cmV0MnJ6ZXplcHQiIHRpbWVzdGFtcD0iMCI+MTg8L2tleT48L2ZvcmVpZ24ta2V5cz48cmVmLXR5
cGUgbmFtZT0iSm91cm5hbCBBcnRpY2xlIj4xNzwvcmVmLXR5cGU+PGNvbnRyaWJ1dG9ycz48YXV0
aG9ycz48YXV0aG9yPlIgS2F6aSA8L2F1dGhvcj48YXV0aG9yPkEgU2luZ2ggICA8L2F1dGhvcj48
YXV0aG9yPkdQSiBNdWxsYW4gPC9hdXRob3I+PGF1dGhvcj5SIFZlbmtpdGFyYW1hbiA8L2F1dGhv
cj48YXV0aG9yPkNNIE51dHRpbmcgICA8L2F1dGhvcj48YXV0aG9yPlAgQ2xhcmtlIDwvYXV0aG9y
PjxhdXRob3I+UCBSaHlzIEV2YW5zICA8L2F1dGhvcj48YXV0aG9yPktKIEhhcnJpbmd0b24gPC9h
dXRob3I+PC9hdXRob3JzPjwvY29udHJpYnV0b3JzPjx0aXRsZXM+PHRpdGxlPkNhbiBvYmplY3Rp
dmUgcGFyYW1ldGVycyBkZXJpdmVkIGZyb20gdmlkZW9mbHVyb3Njb3BpYyBhc3Nlc3NtZW50IG9m
IHBvc3QgbGFyeW5nZWN0b215IHZhbHZlZCBzcGVlY2ggcmVwbGFjZSBjdXJyZW50IHN1YmplY3Rp
dmUgbWVhc3VyZXM/IEFuIGUgdG9vbCBiYXNlZCBhbmFseXNpcy48L3RpdGxlPjxzZWNvbmRhcnkt
dGl0bGU+Q2xpbmljYWwgT3RvbGFyeW5nb2xvZ3k8L3NlY29uZGFyeS10aXRsZT48L3RpdGxlcz48
cGFnZXM+NTE4PC9wYWdlcz48dm9sdW1lPjMxPC92b2x1bWU+PGRhdGVzPjx5ZWFyPjIwMDY8L3ll
YXI+PC9kYXRlcz48dXJscz48L3VybHM+PC9yZWNvcmQ+PC9DaXRlPjxDaXRlPjxBdXRob3I+U2No
aW5kbGVyPC9BdXRob3I+PFllYXI+MjAxMjwvWWVhcj48UmVjTnVtPjcyOTwvUmVjTnVtPjxyZWNv
cmQ+PHJlYy1udW1iZXI+NzI5PC9yZWMtbnVtYmVyPjxmb3JlaWduLWtleXM+PGtleSBhcHA9IkVO
IiBkYi1pZD0iOTl4MDBlc2FkeHBzZjhlMmRzODV6dmFzcHJldDJyemV6ZXB0IiB0aW1lc3RhbXA9
IjAiPjcyOTwva2V5PjwvZm9yZWlnbi1rZXlzPjxyZWYtdHlwZSBuYW1lPSJKb3VybmFsIEFydGlj
bGUiPjE3PC9yZWYtdHlwZT48Y29udHJpYnV0b3JzPjxhdXRob3JzPjxhdXRob3I+U2NoaW5kbGVy
LCBBbnRvbmlvPC9hdXRob3I+PGF1dGhvcj5Nb3p6YW5pY2EsIEZyYW5jZXNjbzwvYXV0aG9yPjxh
dXRob3I+R2lub2NjaGlvLCBEYW5pZWxhPC9hdXRob3I+PGF1dGhvcj5JbnZlcm5penppLCBBcmlh
bm5hPC9hdXRob3I+PGF1dGhvcj5QZXJpLCBBbmRyZWE8L2F1dGhvcj48YXV0aG9yPk90dGF2aWFu
aSwgRnJhbmNlc2NvPC9hdXRob3I+PC9hdXRob3JzPjwvY29udHJpYnV0b3JzPjx0aXRsZXM+PHRp
dGxlPlZvaWNlLXJlbGF0ZWQgcXVhbGl0eSBvZiBsaWZlIGluIHBhdGllbnRzIGFmdGVyIHRvdGFs
IGFuZCBwYXJ0aWFsIGxhcnluZ2VjdG9teTwvdGl0bGU+PHNlY29uZGFyeS10aXRsZT5BdXJpcyBO
YXN1cyBMYXJ5bng8L3NlY29uZGFyeS10aXRsZT48L3RpdGxlcz48cGFnZXM+NzctODM8L3BhZ2Vz
Pjx2b2x1bWU+Mzk8L3ZvbHVtZT48bnVtYmVyPjE8L251bWJlcj48a2V5d29yZHM+PGtleXdvcmQ+
UGFydGlhbCBsYXJ5bmdlY3RvbXk8L2tleXdvcmQ+PGtleXdvcmQ+VG90YWwgbGFyeW5nZWN0b215
PC9rZXl3b3JkPjxrZXl3b3JkPlZvaWNlLXJlbGF0ZWQgcXVhbGl0eSBvZiBsaWZlPC9rZXl3b3Jk
PjxrZXl3b3JkPlNwZWVjaCBvdXRjb21lPC9rZXl3b3JkPjwva2V5d29yZHM+PGRhdGVzPjx5ZWFy
PjIwMTI8L3llYXI+PHB1Yi1kYXRlcz48ZGF0ZT4yLy88L2RhdGU+PC9wdWItZGF0ZXM+PC9kYXRl
cz48aXNibj4wMzg1LTgxNDY8L2lzYm4+PHVybHM+PHJlbGF0ZWQtdXJscz48dXJsPmh0dHA6Ly93
d3cuc2NpZW5jZWRpcmVjdC5jb20vc2NpZW5jZS9hcnRpY2xlL3BpaS9TMDM4NTgxNDYxMTAwMTM5
ODwvdXJsPjwvcmVsYXRlZC11cmxzPjwvdXJscz48ZWxlY3Ryb25pYy1yZXNvdXJjZS1udW0+aHR0
cDovL2R4LmRvaS5vcmcvMTAuMTAxNi9qLmFubC4yMDExLjAzLjAwOTwvZWxlY3Ryb25pYy1yZXNv
dXJjZS1udW0+PC9yZWNvcmQ+PC9DaXRlPjxDaXRlPjxBdXRob3I+S2F6aTwvQXV0aG9yPjxZZWFy
PjIwMDk8L1llYXI+PFJlY051bT43Mjg8L1JlY051bT48cmVjb3JkPjxyZWMtbnVtYmVyPjcyODwv
cmVjLW51bWJlcj48Zm9yZWlnbi1rZXlzPjxrZXkgYXBwPSJFTiIgZGItaWQ9Ijk5eDAwZXNhZHhw
c2Y4ZTJkczg1enZhc3ByZXQycnplemVwdCIgdGltZXN0YW1wPSIwIj43Mjg8L2tleT48L2ZvcmVp
Z24ta2V5cz48cmVmLXR5cGUgbmFtZT0iSm91cm5hbCBBcnRpY2xlIj4xNzwvcmVmLXR5cGU+PGNv
bnRyaWJ1dG9ycz48YXV0aG9ycz48YXV0aG9yPlIgS2F6aSA8L2F1dGhvcj48YXV0aG9yPkEgU2lu
Z2g8L2F1dGhvcj48YXV0aG9yPlIgVmVua2l0YXJhbWFuPC9hdXRob3I+PGF1dGhvcj5TIFNheWVk
PC9hdXRob3I+PGF1dGhvcj5QIFJoeXNFdmFuczwvYXV0aG9yPjxhdXRob3I+SyBIYXJyaW5ndG9u
PC9hdXRob3I+PC9hdXRob3JzPjwvY29udHJpYnV0b3JzPjx0aXRsZXM+PHRpdGxlPklzIGVsZWN0
cm9nbG90dG9ncmFwaHktYmFzZWQgdmlkZW9zdHJvYm9zY29waWMgYXNzZXNzbWVudCBvZiBwb3N0
LWxhcnluZ2VjdG9teSBwcm9zdGhldGljIHNwZWVjaCB1c2VmdWw/PC90aXRsZT48c2Vjb25kYXJ5
LXRpdGxlPkpvdXJuYWwgb2YgQ2FuY2VyIFJlc2VhcmNoIGFuZCBUaGVyYXBldXRpY3M8L3NlY29u
ZGFyeS10aXRsZT48L3RpdGxlcz48cGFnZXM+ODUtOTI8L3BhZ2VzPjx2b2x1bWU+NTwvdm9sdW1l
PjxudW1iZXI+MjwvbnVtYmVyPjxkYXRlcz48eWVhcj4yMDA5PC95ZWFyPjwvZGF0ZXM+PGlzYm4+
MDk3My0xNDgyPC9pc2JuPjx1cmxzPjxyZWxhdGVkLXVybHM+PHVybD5odHRwOi8vbWV0YWxpYi5s
aWIuaWMuYWMudWs6OTAwMy9zZnhfbG9jYWw/c2lkPW1ldGFsaWIlM0FPVklEX01FREwmYW1wO2lk
PWRvaSUzQSZhbXA7Z2VucmU9JmFtcDtpc2JuPSZhbXA7aXNzbj0xOTk4LTQxMzgmYW1wO2RhdGU9
MjAwOSZhbXA7dm9sdW1lPTUmYW1wO2lzc3VlPTImYW1wO3NwYWdlPTg1JmFtcDtlcGFnZT05MiZh
bXA7YXVsYXN0PUthemkmYW1wO2F1Zmlyc3Q9UkEmYW1wO2F1aW5pdD0mYW1wO3RpdGxlPUpvdXJu
YWwlMjBvZiUyMENhbmNlciUyMFJlc2VhcmNoJTIwJTI2JTIwVGhlcmFwZXV0aWNzJmFtcDthdGl0
bGU9SXMlMjBlbGVjdHJvZ2xvdHRvZ3JhcGh5LWJhc2VkJTIwdmlkZW9zdHJvYm9zY29waWMlMjBh
c3Nlc3NtZW50JTIwb2YlMjBwb3N0LWxhcnluZ2VjdG9teSUyMHByb3N0aGV0aWMlMjBzcGVlY2gl
MjB1c2VmdWwlM0YuJmFtcDtzaWNpPSZhbXA7X19zZXJ2aWNlX3R5cGU9JmFtcDtwaWQ9JTNDbWV0
YWxpYl9kb2NfbnVtYmVyJTNFMDAwMzUyMjI0JTNDJTJGbWV0YWxpYl9kb2NfbnVtYmVyJTNFJTND
bWV0YWxpYl9iYXNlX3VybCUzRWh0dHAlM0ElMkYlMkZtZXRhbGliLmxpYi5pYy5hYy51ayUzQTgw
JTNDJTJGbWV0YWxpYl9iYXNlX3VybCUzRSUzQ29waWQlM0UlM0MlMkZvcGlkJTNFPC91cmw+PC9y
ZWxhdGVkLXVybHM+PC91cmxzPjwvcmVjb3JkPjwvQ2l0ZT48L0VuZE5vdGU+
</w:fldData>
        </w:fldChar>
      </w:r>
      <w:r w:rsidR="009B5EFA">
        <w:instrText xml:space="preserve"> ADDIN EN.CITE </w:instrText>
      </w:r>
      <w:r w:rsidR="009B5EFA">
        <w:fldChar w:fldCharType="begin">
          <w:fldData xml:space="preserve">PEVuZE5vdGU+PENpdGU+PEF1dGhvcj5PbW9yaTwvQXV0aG9yPjxZZWFyPjE5OTk8L1llYXI+PFJl
Y051bT43Mjc8L1JlY051bT48RGlzcGxheVRleHQ+PHN0eWxlIGZhY2U9InN1cGVyc2NyaXB0Ij4x
NC0xODwvc3R5bGU+PC9EaXNwbGF5VGV4dD48cmVjb3JkPjxyZWMtbnVtYmVyPjcyNzwvcmVjLW51
bWJlcj48Zm9yZWlnbi1rZXlzPjxrZXkgYXBwPSJFTiIgZGItaWQ9Ijk5eDAwZXNhZHhwc2Y4ZTJk
czg1enZhc3ByZXQycnplemVwdCIgdGltZXN0YW1wPSIwIj43Mjc8L2tleT48L2ZvcmVpZ24ta2V5
cz48cmVmLXR5cGUgbmFtZT0iSm91cm5hbCBBcnRpY2xlIj4xNzwvcmVmLXR5cGU+PGNvbnRyaWJ1
dG9ycz48YXV0aG9ycz48YXV0aG9yPk9tb3JpLCBLLjwvYXV0aG9yPjxhdXRob3I+S29qaW1hLCBI
LjwvYXV0aG9yPjwvYXV0aG9ycz48L2NvbnRyaWJ1dG9ycz48YXV0aC1hZGRyZXNzPkRlcGFydG1l
bnQgb2YgT3RvbGFyeW5nb2xvZ3ksIE5pc2hpIEtvYmUgTWVkaWNhbCBDZW50ZXIsIEtvYmUsIEph
cGFuLjwvYXV0aC1hZGRyZXNzPjx0aXRsZXM+PHRpdGxlPk5lb2dsb3R0aWMgdmlicmF0aW9uIGlu
IHRyYWNoZW9lc29waGFnZWFsIHNodW50IHBob25hdGlvbjwvdGl0bGU+PHNlY29uZGFyeS10aXRs
ZT5FdXIgQXJjaCBPdG9yaGlub2xhcnluZ29sPC9zZWNvbmRhcnktdGl0bGU+PGFsdC10aXRsZT5F
dXJvcGVhbiBhcmNoaXZlcyBvZiBvdG8tcmhpbm8tbGFyeW5nb2xvZ3kgOiBvZmZpY2lhbCBqb3Vy
bmFsIG9mIHRoZSBFdXJvcGVhbiBGZWRlcmF0aW9uIG9mIE90by1SaGluby1MYXJ5bmdvbG9naWNh
bCBTb2NpZXRpZXMgKEVVRk9TKSA6IGFmZmlsaWF0ZWQgd2l0aCB0aGUgR2VybWFuIFNvY2lldHkg
Zm9yIE90by1SaGluby1MYXJ5bmdvbG9neSAtIEhlYWQgYW5kIE5lY2sgU3VyZ2VyeTwvYWx0LXRp
dGxlPjwvdGl0bGVzPjxwZXJpb2RpY2FsPjxmdWxsLXRpdGxlPkV1ciBBcmNoIE90b3JoaW5vbGFy
eW5nb2w8L2Z1bGwtdGl0bGU+PGFiYnItMT5FdXJvcGVhbiBhcmNoaXZlcyBvZiBvdG8tcmhpbm8t
bGFyeW5nb2xvZ3kgOiBvZmZpY2lhbCBqb3VybmFsIG9mIHRoZSBFdXJvcGVhbiBGZWRlcmF0aW9u
IG9mIE90by1SaGluby1MYXJ5bmdvbG9naWNhbCBTb2NpZXRpZXMgKEVVRk9TKSA6IGFmZmlsaWF0
ZWQgd2l0aCB0aGUgR2VybWFuIFNvY2lldHkgZm9yIE90by1SaGluby1MYXJ5bmdvbG9neSAtIEhl
YWQgYW5kIE5lY2sgU3VyZ2VyeTwvYWJici0xPjwvcGVyaW9kaWNhbD48YWx0LXBlcmlvZGljYWw+
PGZ1bGwtdGl0bGU+RXVyIEFyY2ggT3Rvcmhpbm9sYXJ5bmdvbDwvZnVsbC10aXRsZT48YWJici0x
PkV1cm9wZWFuIGFyY2hpdmVzIG9mIG90by1yaGluby1sYXJ5bmdvbG9neSA6IG9mZmljaWFsIGpv
dXJuYWwgb2YgdGhlIEV1cm9wZWFuIEZlZGVyYXRpb24gb2YgT3RvLVJoaW5vLUxhcnluZ29sb2dp
Y2FsIFNvY2lldGllcyAoRVVGT1MpIDogYWZmaWxpYXRlZCB3aXRoIHRoZSBHZXJtYW4gU29jaWV0
eSBmb3IgT3RvLVJoaW5vLUxhcnluZ29sb2d5IC0gSGVhZCBhbmQgTmVjayBTdXJnZXJ5PC9hYmJy
LTE+PC9hbHQtcGVyaW9kaWNhbD48cGFnZXM+NTAxLTU8L3BhZ2VzPjx2b2x1bWU+MjU2PC92b2x1
bWU+PG51bWJlcj4xMDwvbnVtYmVyPjxlZGl0aW9uPjIwMDAvMDEvMTk8L2VkaXRpb24+PGtleXdv
cmRzPjxrZXl3b3JkPkFnZWQ8L2tleXdvcmQ+PGtleXdvcmQ+RXNvcGhhZ3VzL3N1cmdlcnk8L2tl
eXdvcmQ+PGtleXdvcmQ+R2xvdHRpczwva2V5d29yZD48a2V5d29yZD5IdW1hbnM8L2tleXdvcmQ+
PGtleXdvcmQ+TGFyeW54LCBBcnRpZmljaWFsL2NsYXNzaWZpY2F0aW9uPC9rZXl3b3JkPjxrZXl3
b3JkPk1hbGU8L2tleXdvcmQ+PGtleXdvcmQ+TWlkZGxlIEFnZWQ8L2tleXdvcmQ+PGtleXdvcmQ+
UGhvbmF0aW9uPC9rZXl3b3JkPjxrZXl3b3JkPlBob25ldGljczwva2V5d29yZD48a2V5d29yZD5T
cGVlY2ggUGVyY2VwdGlvbi9waHlzaW9sb2d5PC9rZXl3b3JkPjxrZXl3b3JkPlNwZWVjaCwgQWxh
cnluZ2VhbC9tZXRob2RzPC9rZXl3b3JkPjxrZXl3b3JkPlRyYWNoZWEvc3VyZ2VyeTwva2V5d29y
ZD48a2V5d29yZD5WaWJyYXRpb248L2tleXdvcmQ+PGtleXdvcmQ+VmlkZW8gUmVjb3JkaW5nPC9r
ZXl3b3JkPjxrZXl3b3JkPlZvaWNlIERpc29yZGVycy9waHlzaW9wYXRob2xvZ3k8L2tleXdvcmQ+
PGtleXdvcmQ+Vm9pY2UgUXVhbGl0eTwva2V5d29yZD48L2tleXdvcmRzPjxkYXRlcz48eWVhcj4x
OTk5PC95ZWFyPjwvZGF0ZXM+PGlzYm4+MDkzNy00NDc3IChQcmludCkmI3hEOzA5MzctNDQ3NyAo
TGlua2luZyk8L2lzYm4+PGFjY2Vzc2lvbi1udW0+MTA2MzgzNTc8L2FjY2Vzc2lvbi1udW0+PHVy
bHM+PC91cmxzPjxyZW1vdGUtZGF0YWJhc2UtcHJvdmlkZXI+TkxNPC9yZW1vdGUtZGF0YWJhc2Ut
cHJvdmlkZXI+PGxhbmd1YWdlPmVuZzwvbGFuZ3VhZ2U+PC9yZWNvcmQ+PC9DaXRlPjxDaXRlPjxB
dXRob3I+S2F6aTwvQXV0aG9yPjxZZWFyPjIwMDk8L1llYXI+PFJlY051bT43Mjg8L1JlY051bT48
cmVjb3JkPjxyZWMtbnVtYmVyPjcyODwvcmVjLW51bWJlcj48Zm9yZWlnbi1rZXlzPjxrZXkgYXBw
PSJFTiIgZGItaWQ9Ijk5eDAwZXNhZHhwc2Y4ZTJkczg1enZhc3ByZXQycnplemVwdCIgdGltZXN0
YW1wPSIwIj43Mjg8L2tleT48L2ZvcmVpZ24ta2V5cz48cmVmLXR5cGUgbmFtZT0iSm91cm5hbCBB
cnRpY2xlIj4xNzwvcmVmLXR5cGU+PGNvbnRyaWJ1dG9ycz48YXV0aG9ycz48YXV0aG9yPlIgS2F6
aSA8L2F1dGhvcj48YXV0aG9yPkEgU2luZ2g8L2F1dGhvcj48YXV0aG9yPlIgVmVua2l0YXJhbWFu
PC9hdXRob3I+PGF1dGhvcj5TIFNheWVkPC9hdXRob3I+PGF1dGhvcj5QIFJoeXNFdmFuczwvYXV0
aG9yPjxhdXRob3I+SyBIYXJyaW5ndG9uPC9hdXRob3I+PC9hdXRob3JzPjwvY29udHJpYnV0b3Jz
Pjx0aXRsZXM+PHRpdGxlPklzIGVsZWN0cm9nbG90dG9ncmFwaHktYmFzZWQgdmlkZW9zdHJvYm9z
Y29waWMgYXNzZXNzbWVudCBvZiBwb3N0LWxhcnluZ2VjdG9teSBwcm9zdGhldGljIHNwZWVjaCB1
c2VmdWw/PC90aXRsZT48c2Vjb25kYXJ5LXRpdGxlPkpvdXJuYWwgb2YgQ2FuY2VyIFJlc2VhcmNo
IGFuZCBUaGVyYXBldXRpY3M8L3NlY29uZGFyeS10aXRsZT48L3RpdGxlcz48cGFnZXM+ODUtOTI8
L3BhZ2VzPjx2b2x1bWU+NTwvdm9sdW1lPjxudW1iZXI+MjwvbnVtYmVyPjxkYXRlcz48eWVhcj4y
MDA5PC95ZWFyPjwvZGF0ZXM+PGlzYm4+MDk3My0xNDgyPC9pc2JuPjx1cmxzPjxyZWxhdGVkLXVy
bHM+PHVybD5odHRwOi8vbWV0YWxpYi5saWIuaWMuYWMudWs6OTAwMy9zZnhfbG9jYWw/c2lkPW1l
dGFsaWIlM0FPVklEX01FREwmYW1wO2lkPWRvaSUzQSZhbXA7Z2VucmU9JmFtcDtpc2JuPSZhbXA7
aXNzbj0xOTk4LTQxMzgmYW1wO2RhdGU9MjAwOSZhbXA7dm9sdW1lPTUmYW1wO2lzc3VlPTImYW1w
O3NwYWdlPTg1JmFtcDtlcGFnZT05MiZhbXA7YXVsYXN0PUthemkmYW1wO2F1Zmlyc3Q9UkEmYW1w
O2F1aW5pdD0mYW1wO3RpdGxlPUpvdXJuYWwlMjBvZiUyMENhbmNlciUyMFJlc2VhcmNoJTIwJTI2
JTIwVGhlcmFwZXV0aWNzJmFtcDthdGl0bGU9SXMlMjBlbGVjdHJvZ2xvdHRvZ3JhcGh5LWJhc2Vk
JTIwdmlkZW9zdHJvYm9zY29waWMlMjBhc3Nlc3NtZW50JTIwb2YlMjBwb3N0LWxhcnluZ2VjdG9t
eSUyMHByb3N0aGV0aWMlMjBzcGVlY2glMjB1c2VmdWwlM0YuJmFtcDtzaWNpPSZhbXA7X19zZXJ2
aWNlX3R5cGU9JmFtcDtwaWQ9JTNDbWV0YWxpYl9kb2NfbnVtYmVyJTNFMDAwMzUyMjI0JTNDJTJG
bWV0YWxpYl9kb2NfbnVtYmVyJTNFJTNDbWV0YWxpYl9iYXNlX3VybCUzRWh0dHAlM0ElMkYlMkZt
ZXRhbGliLmxpYi5pYy5hYy51ayUzQTgwJTNDJTJGbWV0YWxpYl9iYXNlX3VybCUzRSUzQ29waWQl
M0UlM0MlMkZvcGlkJTNFPC91cmw+PC9yZWxhdGVkLXVybHM+PC91cmxzPjwvcmVjb3JkPjwvQ2l0
ZT48Q2l0ZT48QXV0aG9yPkthemk8L0F1dGhvcj48WWVhcj4yMDA2PC9ZZWFyPjxSZWNOdW0+NzMy
PC9SZWNOdW0+PHJlY29yZD48cmVjLW51bWJlcj43MzI8L3JlYy1udW1iZXI+PGZvcmVpZ24ta2V5
cz48a2V5IGFwcD0iRU4iIGRiLWlkPSI5OXgwMGVzYWR4cHNmOGUyZHM4NXp2YXNwcmV0MnJ6ZXpl
cHQiIHRpbWVzdGFtcD0iMCI+NzMyPC9rZXk+PC9mb3JlaWduLWtleXM+PHJlZi10eXBlIG5hbWU9
IkpvdXJuYWwgQXJ0aWNsZSI+MTc8L3JlZi10eXBlPjxjb250cmlidXRvcnM+PGF1dGhvcnM+PGF1
dGhvcj5SIEthemk8L2F1dGhvcj48YXV0aG9yPkUgS2l2ZXJuaXRpIDwvYXV0aG9yPjxhdXRob3I+
ViBQcmFzYWQ8L2F1dGhvcj48YXV0aG9yPlIgVmVua2l0YXJhbWFuPC9hdXRob3I+PGF1dGhvcj5D
TSBOdXR0aW5nPC9hdXRob3I+PGF1dGhvcj5QIENsYXJrZTwvYXV0aG9yPjxhdXRob3I+UCBSaHlz
IEV2YW5zPC9hdXRob3I+PGF1dGhvcj5LSiBIYXJyaW5ndG9uPC9hdXRob3I+PC9hdXRob3JzPjwv
Y29udHJpYnV0b3JzPjx0aXRsZXM+PHRpdGxlPk11bHRpZGltZW5zaW9uYWwgYXNzZXNzbWVudCBv
ZiBmZW1hbGUgdHJhY2hlb2Vzb3BoYWdlYWwgcHJvc3RoZXRpYyBzcGVlY2g8L3RpdGxlPjxzZWNv
bmRhcnktdGl0bGU+Q2xpbmljYWwgb3RvbGFyeW5nb2xvZ3k8L3NlY29uZGFyeS10aXRsZT48L3Rp
dGxlcz48cGFnZXM+NTExLTc8L3BhZ2VzPjx2b2x1bWU+MzE8L3ZvbHVtZT48bnVtYmVyPjY8L251
bWJlcj48ZGF0ZXM+PHllYXI+MjAwNjwveWVhcj48L2RhdGVzPjxpc2JuPjE3NDktNDQ3ODwvaXNi
bj48dXJscz48cmVsYXRlZC11cmxzPjx1cmw+aHR0cDovL21ldGFsaWIubGliLmljLmFjLnVrOjkw
MDMvc2Z4X2xvY2FsP3NpZD1tZXRhbGliJTNBT1ZJRF9NRURMJmFtcDtpZD1kb2klM0EmYW1wO2dl
bnJlPSZhbXA7aXNibj0mYW1wO2lzc249MTc0OS00NDc4JmFtcDtkYXRlPTIwMDYmYW1wO3ZvbHVt
ZT0zMSZhbXA7aXNzdWU9NiZhbXA7c3BhZ2U9NTExJmFtcDtlcGFnZT03JmFtcDthdWxhc3Q9S2F6
aSZhbXA7YXVmaXJzdD1SJmFtcDthdWluaXQ9JmFtcDt0aXRsZT1DbGluaWNhbCUyME90b2xhcnlu
Z29sb2d5JmFtcDthdGl0bGU9TXVsdGlkaW1lbnNpb25hbCUyMGFzc2Vzc21lbnQlMjBvZiUyMGZl
bWFsZSUyMHRyYWNoZW9lc29waGFnZWFsJTIwcHJvc3RoZXRpYyUyMHNwZWVjaC4mYW1wO3NpY2k9
JmFtcDtfX3NlcnZpY2VfdHlwZT0mYW1wO3BpZD0lM0NtZXRhbGliX2RvY19udW1iZXIlM0UwMDAz
NTI4NDclM0MlMkZtZXRhbGliX2RvY19udW1iZXIlM0UlM0NtZXRhbGliX2Jhc2VfdXJsJTNFaHR0
cCUzQSUyRiUyRm1ldGFsaWIubGliLmljLmFjLnVrJTNBODAlM0MlMkZtZXRhbGliX2Jhc2VfdXJs
JTNFJTNDb3BpZCUzRSUzQyUyRm9waWQlM0U8L3VybD48L3JlbGF0ZWQtdXJscz48L3VybHM+PC9y
ZWNvcmQ+PC9DaXRlPjxDaXRlPjxBdXRob3I+S2F6aTwvQXV0aG9yPjxZZWFyPjIwMDY8L1llYXI+
PFJlY051bT4xODwvUmVjTnVtPjxyZWNvcmQ+PHJlYy1udW1iZXI+MTg8L3JlYy1udW1iZXI+PGZv
cmVpZ24ta2V5cz48a2V5IGFwcD0iRU4iIGRiLWlkPSI5OXgwMGVzYWR4cHNmOGUyZHM4NXp2YXNw
cmV0MnJ6ZXplcHQiIHRpbWVzdGFtcD0iMCI+MTg8L2tleT48L2ZvcmVpZ24ta2V5cz48cmVmLXR5
cGUgbmFtZT0iSm91cm5hbCBBcnRpY2xlIj4xNzwvcmVmLXR5cGU+PGNvbnRyaWJ1dG9ycz48YXV0
aG9ycz48YXV0aG9yPlIgS2F6aSA8L2F1dGhvcj48YXV0aG9yPkEgU2luZ2ggICA8L2F1dGhvcj48
YXV0aG9yPkdQSiBNdWxsYW4gPC9hdXRob3I+PGF1dGhvcj5SIFZlbmtpdGFyYW1hbiA8L2F1dGhv
cj48YXV0aG9yPkNNIE51dHRpbmcgICA8L2F1dGhvcj48YXV0aG9yPlAgQ2xhcmtlIDwvYXV0aG9y
PjxhdXRob3I+UCBSaHlzIEV2YW5zICA8L2F1dGhvcj48YXV0aG9yPktKIEhhcnJpbmd0b24gPC9h
dXRob3I+PC9hdXRob3JzPjwvY29udHJpYnV0b3JzPjx0aXRsZXM+PHRpdGxlPkNhbiBvYmplY3Rp
dmUgcGFyYW1ldGVycyBkZXJpdmVkIGZyb20gdmlkZW9mbHVyb3Njb3BpYyBhc3Nlc3NtZW50IG9m
IHBvc3QgbGFyeW5nZWN0b215IHZhbHZlZCBzcGVlY2ggcmVwbGFjZSBjdXJyZW50IHN1YmplY3Rp
dmUgbWVhc3VyZXM/IEFuIGUgdG9vbCBiYXNlZCBhbmFseXNpcy48L3RpdGxlPjxzZWNvbmRhcnkt
dGl0bGU+Q2xpbmljYWwgT3RvbGFyeW5nb2xvZ3k8L3NlY29uZGFyeS10aXRsZT48L3RpdGxlcz48
cGFnZXM+NTE4PC9wYWdlcz48dm9sdW1lPjMxPC92b2x1bWU+PGRhdGVzPjx5ZWFyPjIwMDY8L3ll
YXI+PC9kYXRlcz48dXJscz48L3VybHM+PC9yZWNvcmQ+PC9DaXRlPjxDaXRlPjxBdXRob3I+U2No
aW5kbGVyPC9BdXRob3I+PFllYXI+MjAxMjwvWWVhcj48UmVjTnVtPjcyOTwvUmVjTnVtPjxyZWNv
cmQ+PHJlYy1udW1iZXI+NzI5PC9yZWMtbnVtYmVyPjxmb3JlaWduLWtleXM+PGtleSBhcHA9IkVO
IiBkYi1pZD0iOTl4MDBlc2FkeHBzZjhlMmRzODV6dmFzcHJldDJyemV6ZXB0IiB0aW1lc3RhbXA9
IjAiPjcyOTwva2V5PjwvZm9yZWlnbi1rZXlzPjxyZWYtdHlwZSBuYW1lPSJKb3VybmFsIEFydGlj
bGUiPjE3PC9yZWYtdHlwZT48Y29udHJpYnV0b3JzPjxhdXRob3JzPjxhdXRob3I+U2NoaW5kbGVy
LCBBbnRvbmlvPC9hdXRob3I+PGF1dGhvcj5Nb3p6YW5pY2EsIEZyYW5jZXNjbzwvYXV0aG9yPjxh
dXRob3I+R2lub2NjaGlvLCBEYW5pZWxhPC9hdXRob3I+PGF1dGhvcj5JbnZlcm5penppLCBBcmlh
bm5hPC9hdXRob3I+PGF1dGhvcj5QZXJpLCBBbmRyZWE8L2F1dGhvcj48YXV0aG9yPk90dGF2aWFu
aSwgRnJhbmNlc2NvPC9hdXRob3I+PC9hdXRob3JzPjwvY29udHJpYnV0b3JzPjx0aXRsZXM+PHRp
dGxlPlZvaWNlLXJlbGF0ZWQgcXVhbGl0eSBvZiBsaWZlIGluIHBhdGllbnRzIGFmdGVyIHRvdGFs
IGFuZCBwYXJ0aWFsIGxhcnluZ2VjdG9teTwvdGl0bGU+PHNlY29uZGFyeS10aXRsZT5BdXJpcyBO
YXN1cyBMYXJ5bng8L3NlY29uZGFyeS10aXRsZT48L3RpdGxlcz48cGFnZXM+NzctODM8L3BhZ2Vz
Pjx2b2x1bWU+Mzk8L3ZvbHVtZT48bnVtYmVyPjE8L251bWJlcj48a2V5d29yZHM+PGtleXdvcmQ+
UGFydGlhbCBsYXJ5bmdlY3RvbXk8L2tleXdvcmQ+PGtleXdvcmQ+VG90YWwgbGFyeW5nZWN0b215
PC9rZXl3b3JkPjxrZXl3b3JkPlZvaWNlLXJlbGF0ZWQgcXVhbGl0eSBvZiBsaWZlPC9rZXl3b3Jk
PjxrZXl3b3JkPlNwZWVjaCBvdXRjb21lPC9rZXl3b3JkPjwva2V5d29yZHM+PGRhdGVzPjx5ZWFy
PjIwMTI8L3llYXI+PHB1Yi1kYXRlcz48ZGF0ZT4yLy88L2RhdGU+PC9wdWItZGF0ZXM+PC9kYXRl
cz48aXNibj4wMzg1LTgxNDY8L2lzYm4+PHVybHM+PHJlbGF0ZWQtdXJscz48dXJsPmh0dHA6Ly93
d3cuc2NpZW5jZWRpcmVjdC5jb20vc2NpZW5jZS9hcnRpY2xlL3BpaS9TMDM4NTgxNDYxMTAwMTM5
ODwvdXJsPjwvcmVsYXRlZC11cmxzPjwvdXJscz48ZWxlY3Ryb25pYy1yZXNvdXJjZS1udW0+aHR0
cDovL2R4LmRvaS5vcmcvMTAuMTAxNi9qLmFubC4yMDExLjAzLjAwOTwvZWxlY3Ryb25pYy1yZXNv
dXJjZS1udW0+PC9yZWNvcmQ+PC9DaXRlPjxDaXRlPjxBdXRob3I+S2F6aTwvQXV0aG9yPjxZZWFy
PjIwMDk8L1llYXI+PFJlY051bT43Mjg8L1JlY051bT48cmVjb3JkPjxyZWMtbnVtYmVyPjcyODwv
cmVjLW51bWJlcj48Zm9yZWlnbi1rZXlzPjxrZXkgYXBwPSJFTiIgZGItaWQ9Ijk5eDAwZXNhZHhw
c2Y4ZTJkczg1enZhc3ByZXQycnplemVwdCIgdGltZXN0YW1wPSIwIj43Mjg8L2tleT48L2ZvcmVp
Z24ta2V5cz48cmVmLXR5cGUgbmFtZT0iSm91cm5hbCBBcnRpY2xlIj4xNzwvcmVmLXR5cGU+PGNv
bnRyaWJ1dG9ycz48YXV0aG9ycz48YXV0aG9yPlIgS2F6aSA8L2F1dGhvcj48YXV0aG9yPkEgU2lu
Z2g8L2F1dGhvcj48YXV0aG9yPlIgVmVua2l0YXJhbWFuPC9hdXRob3I+PGF1dGhvcj5TIFNheWVk
PC9hdXRob3I+PGF1dGhvcj5QIFJoeXNFdmFuczwvYXV0aG9yPjxhdXRob3I+SyBIYXJyaW5ndG9u
PC9hdXRob3I+PC9hdXRob3JzPjwvY29udHJpYnV0b3JzPjx0aXRsZXM+PHRpdGxlPklzIGVsZWN0
cm9nbG90dG9ncmFwaHktYmFzZWQgdmlkZW9zdHJvYm9zY29waWMgYXNzZXNzbWVudCBvZiBwb3N0
LWxhcnluZ2VjdG9teSBwcm9zdGhldGljIHNwZWVjaCB1c2VmdWw/PC90aXRsZT48c2Vjb25kYXJ5
LXRpdGxlPkpvdXJuYWwgb2YgQ2FuY2VyIFJlc2VhcmNoIGFuZCBUaGVyYXBldXRpY3M8L3NlY29u
ZGFyeS10aXRsZT48L3RpdGxlcz48cGFnZXM+ODUtOTI8L3BhZ2VzPjx2b2x1bWU+NTwvdm9sdW1l
PjxudW1iZXI+MjwvbnVtYmVyPjxkYXRlcz48eWVhcj4yMDA5PC95ZWFyPjwvZGF0ZXM+PGlzYm4+
MDk3My0xNDgyPC9pc2JuPjx1cmxzPjxyZWxhdGVkLXVybHM+PHVybD5odHRwOi8vbWV0YWxpYi5s
aWIuaWMuYWMudWs6OTAwMy9zZnhfbG9jYWw/c2lkPW1ldGFsaWIlM0FPVklEX01FREwmYW1wO2lk
PWRvaSUzQSZhbXA7Z2VucmU9JmFtcDtpc2JuPSZhbXA7aXNzbj0xOTk4LTQxMzgmYW1wO2RhdGU9
MjAwOSZhbXA7dm9sdW1lPTUmYW1wO2lzc3VlPTImYW1wO3NwYWdlPTg1JmFtcDtlcGFnZT05MiZh
bXA7YXVsYXN0PUthemkmYW1wO2F1Zmlyc3Q9UkEmYW1wO2F1aW5pdD0mYW1wO3RpdGxlPUpvdXJu
YWwlMjBvZiUyMENhbmNlciUyMFJlc2VhcmNoJTIwJTI2JTIwVGhlcmFwZXV0aWNzJmFtcDthdGl0
bGU9SXMlMjBlbGVjdHJvZ2xvdHRvZ3JhcGh5LWJhc2VkJTIwdmlkZW9zdHJvYm9zY29waWMlMjBh
c3Nlc3NtZW50JTIwb2YlMjBwb3N0LWxhcnluZ2VjdG9teSUyMHByb3N0aGV0aWMlMjBzcGVlY2gl
MjB1c2VmdWwlM0YuJmFtcDtzaWNpPSZhbXA7X19zZXJ2aWNlX3R5cGU9JmFtcDtwaWQ9JTNDbWV0
YWxpYl9kb2NfbnVtYmVyJTNFMDAwMzUyMjI0JTNDJTJGbWV0YWxpYl9kb2NfbnVtYmVyJTNFJTND
bWV0YWxpYl9iYXNlX3VybCUzRWh0dHAlM0ElMkYlMkZtZXRhbGliLmxpYi5pYy5hYy51ayUzQTgw
JTNDJTJGbWV0YWxpYl9iYXNlX3VybCUzRSUzQ29waWQlM0UlM0MlMkZvcGlkJTNFPC91cmw+PC9y
ZWxhdGVkLXVybHM+PC91cmxzPjwvcmVjb3JkPjwvQ2l0ZT48L0VuZE5vdGU+
</w:fldData>
        </w:fldChar>
      </w:r>
      <w:r w:rsidR="009B5EFA">
        <w:instrText xml:space="preserve"> ADDIN EN.CITE.DATA </w:instrText>
      </w:r>
      <w:r w:rsidR="009B5EFA">
        <w:fldChar w:fldCharType="end"/>
      </w:r>
      <w:r w:rsidR="004A16E0" w:rsidRPr="004A16E0">
        <w:fldChar w:fldCharType="separate"/>
      </w:r>
      <w:r w:rsidR="009B5EFA" w:rsidRPr="009B5EFA">
        <w:rPr>
          <w:noProof/>
          <w:vertAlign w:val="superscript"/>
        </w:rPr>
        <w:t>14-18</w:t>
      </w:r>
      <w:r w:rsidR="004A16E0" w:rsidRPr="004A16E0">
        <w:fldChar w:fldCharType="end"/>
      </w:r>
      <w:r w:rsidR="004A16E0" w:rsidRPr="004A16E0">
        <w:t xml:space="preserve"> or other perceptual scales </w:t>
      </w:r>
      <w:r w:rsidR="004A16E0" w:rsidRPr="004A16E0">
        <w:fldChar w:fldCharType="begin">
          <w:fldData xml:space="preserve">PEVuZE5vdGU+PENpdGU+PEF1dGhvcj52YW4gQXM8L0F1dGhvcj48WWVhcj4xOTk4PC9ZZWFyPjxS
ZWNOdW0+NzEwPC9SZWNOdW0+PERpc3BsYXlUZXh0PjxzdHlsZSBmYWNlPSJzdXBlcnNjcmlwdCI+
MTksMjA8L3N0eWxlPjwvRGlzcGxheVRleHQ+PHJlY29yZD48cmVjLW51bWJlcj43MTA8L3JlYy1u
dW1iZXI+PGZvcmVpZ24ta2V5cz48a2V5IGFwcD0iRU4iIGRiLWlkPSI5OXgwMGVzYWR4cHNmOGUy
ZHM4NXp2YXNwcmV0MnJ6ZXplcHQiIHRpbWVzdGFtcD0iMCI+NzEwPC9rZXk+PC9mb3JlaWduLWtl
eXM+PHJlZi10eXBlIG5hbWU9IkpvdXJuYWwgQXJ0aWNsZSI+MTc8L3JlZi10eXBlPjxjb250cmli
dXRvcnM+PGF1dGhvcnM+PGF1dGhvcj52YW4gQXMsIEMuIEouPC9hdXRob3I+PGF1dGhvcj5IaWxn
ZXJzLCBGLiBKLjwvYXV0aG9yPjxhdXRob3I+VmVyZG9uY2stZGUgTGVldXcsIEkuIE0uPC9hdXRo
b3I+PGF1dGhvcj5Lb29wbWFucy12YW4gQmVpbnVtLCBGLjwvYXV0aG9yPjwvYXV0aG9ycz48L2Nv
bnRyaWJ1dG9ycz48dGl0bGVzPjx0aXRsZT5BY291c3RpY2FsIGFuYWx5c2lzIGFuZCBwZXJjZXB0
dWFsIGV2YWx1YXRpb24gb2YgdHJhY2hlb2Vzb3BoYWdlYWwgcHJvc3RoZXRpYyB2b2ljZTwvdGl0
bGU+PHNlY29uZGFyeS10aXRsZT5Kb3VybmFsIG9mIHZvaWNlPC9zZWNvbmRhcnktdGl0bGU+PC90
aXRsZXM+PHBhZ2VzPjIzOTwvcGFnZXM+PHZvbHVtZT4xMjwvdm9sdW1lPjxudW1iZXI+MjwvbnVt
YmVyPjxkYXRlcz48eWVhcj4xOTk4PC95ZWFyPjwvZGF0ZXM+PGlzYm4+MDg5Mi0xOTk3PC9pc2Ju
Pjx1cmxzPjxyZWxhdGVkLXVybHM+PHVybD5odHRwOi8vbWV0YWxpYi5saWIuaWMuYWMudWs6OTAw
My9zZnhfbG9jYWw/c2lkPW1ldGFsaWIlM0FQVUJNRUQmYW1wO2lkPWRvaSUzQSZhbXA7Z2VucmU9
JmFtcDtpc2JuPSZhbXA7aXNzbj0wODkyLTE5OTcmYW1wO2RhdGU9MTk5OCZhbXA7dm9sdW1lPTEy
JmFtcDtpc3N1ZT0yJmFtcDtzcGFnZT0yMzkmYW1wO2VwYWdlPSZhbXA7YXVsYXN0PXZhbiUyMEFz
JmFtcDthdWZpcnN0PSUyMEMlMjBKJmFtcDthdWluaXQ9JmFtcDt0aXRsZT1KJTIwVm9pY2UmYW1w
O2F0aXRsZT1BY291c3RpY2FsJTIwYW5hbHlzaXMlMjBhbmQlMjBwZXJjZXB0dWFsJTIwZXZhbHVh
dGlvbiUyMG9mJTIwdHJhY2hlb2Vzb3BoYWdlYWwlMjBwcm9zdGhldGljJTIwdm9pY2UuJmFtcDtz
aWNpPTk2NDkwODAmYW1wO19fc2VydmljZV90eXBlPSZhbXA7cGlkPSUzQ21ldGFsaWJfZG9jX251
bWJlciUzRTAwMDEzMjE2MCUzQyUyRm1ldGFsaWJfZG9jX251bWJlciUzRSUzQ21ldGFsaWJfYmFz
ZV91cmwlM0VodHRwJTNBJTJGJTJGbWV0YWxpYi5saWIuaWMuYWMudWslM0E4MCUzQyUyRm1ldGFs
aWJfYmFzZV91cmwlM0UlM0NvcGlkJTNFJTNDJTJGb3BpZCUzRTwvdXJsPjwvcmVsYXRlZC11cmxz
PjwvdXJscz48L3JlY29yZD48L0NpdGU+PENpdGU+PEF1dGhvcj5GaW5pemlhPC9BdXRob3I+PFll
YXI+MTk5OTwvWWVhcj48UmVjTnVtPjgxMjwvUmVjTnVtPjxyZWNvcmQ+PHJlYy1udW1iZXI+ODEy
PC9yZWMtbnVtYmVyPjxmb3JlaWduLWtleXM+PGtleSBhcHA9IkVOIiBkYi1pZD0iOTl4MDBlc2Fk
eHBzZjhlMmRzODV6dmFzcHJldDJyemV6ZXB0IiB0aW1lc3RhbXA9IjAiPjgxMjwva2V5PjwvZm9y
ZWlnbi1rZXlzPjxyZWYtdHlwZSBuYW1lPSJKb3VybmFsIEFydGljbGUiPjE3PC9yZWYtdHlwZT48
Y29udHJpYnV0b3JzPjxhdXRob3JzPjxhdXRob3I+RmluaXppYSwgQy48L2F1dGhvcj48YXV0aG9y
PkRvdGV2YWxsLCBILjwvYXV0aG9yPjxhdXRob3I+THVuZHN0cm9tLCBFLjwvYXV0aG9yPjxhdXRo
b3I+TGluZHN0cm9tLCBKLjwvYXV0aG9yPjwvYXV0aG9ycz48L2NvbnRyaWJ1dG9ycz48YXV0aC1h
ZGRyZXNzPkRlcGFydG1lbnQgb2YgT3Rvcmhpbm9sYXJ5bmdvbG9neSwgU2FobGdyZW5za2EgVW5p
dmVyc2l0eSBIb3NwaXRhbCwgR290ZWJvcmcsIFN3ZWRlbi4gQ2F0ZXJpbmEuRmluaXppYUBvcmxz
cy5ndS5zZTwvYXV0aC1hZGRyZXNzPjx0aXRsZXM+PHRpdGxlPkFjb3VzdGljIGFuZCBwZXJjZXB0
dWFsIGV2YWx1YXRpb24gb2Ygdm9pY2UgYW5kIHNwZWVjaCBxdWFsaXR5OiBhIHN0dWR5IG9mIHBh
dGllbnRzIHdpdGggbGFyeW5nZWFsIGNhbmNlciB0cmVhdGVkIHdpdGggbGFyeW5nZWN0b215IHZz
IGlycmFkaWF0aW9uPC90aXRsZT48c2Vjb25kYXJ5LXRpdGxlPkFyY2ggT3RvbGFyeW5nb2wgSGVh
ZCBOZWNrIFN1cmc8L3NlY29uZGFyeS10aXRsZT48YWx0LXRpdGxlPkFyY2hpdmVzIG9mIG90b2xh
cnluZ29sb2d5LS1oZWFkICZhbXA7IG5lY2sgc3VyZ2VyeTwvYWx0LXRpdGxlPjwvdGl0bGVzPjxw
ZXJpb2RpY2FsPjxmdWxsLXRpdGxlPkFyY2ggT3RvbGFyeW5nb2wgSGVhZCBOZWNrIFN1cmc8L2Z1
bGwtdGl0bGU+PGFiYnItMT5BcmNoaXZlcyBvZiBvdG9sYXJ5bmdvbG9neS0taGVhZCAmYW1wOyBu
ZWNrIHN1cmdlcnk8L2FiYnItMT48L3BlcmlvZGljYWw+PGFsdC1wZXJpb2RpY2FsPjxmdWxsLXRp
dGxlPkFyY2ggT3RvbGFyeW5nb2wgSGVhZCBOZWNrIFN1cmc8L2Z1bGwtdGl0bGU+PGFiYnItMT5B
cmNoaXZlcyBvZiBvdG9sYXJ5bmdvbG9neS0taGVhZCAmYW1wOyBuZWNrIHN1cmdlcnk8L2FiYnIt
MT48L2FsdC1wZXJpb2RpY2FsPjxwYWdlcz4xNTctNjM8L3BhZ2VzPjx2b2x1bWU+MTI1PC92b2x1
bWU+PG51bWJlcj4yPC9udW1iZXI+PGVkaXRpb24+MTk5OS8wMi8yNjwvZWRpdGlvbj48a2V5d29y
ZHM+PGtleXdvcmQ+QWdlZDwva2V5d29yZD48a2V5d29yZD5BZ2VkLCA4MCBhbmQgb3Zlcjwva2V5
d29yZD48a2V5d29yZD5Dcm9zcy1TZWN0aW9uYWwgU3R1ZGllczwva2V5d29yZD48a2V5d29yZD5G
b2xsb3ctVXAgU3R1ZGllczwva2V5d29yZD48a2V5d29yZD5IdW1hbnM8L2tleXdvcmQ+PGtleXdv
cmQ+TGFyeW5nZWFsIE5lb3BsYXNtcy9yYWRpb3RoZXJhcHkvIHN1cmdlcnk8L2tleXdvcmQ+PGtl
eXdvcmQ+TGFyeW5nZWN0b215PC9rZXl3b3JkPjxrZXl3b3JkPkxhcnlueC9yYWRpYXRpb24gZWZm
ZWN0czwva2V5d29yZD48a2V5d29yZD5MYXJ5bngsIEFydGlmaWNpYWw8L2tleXdvcmQ+PGtleXdv
cmQ+TWFsZTwva2V5d29yZD48a2V5d29yZD5NaWRkbGUgQWdlZDwva2V5d29yZD48a2V5d29yZD5S
YWRpYXRpb24gSW5qdXJpZXMvZGlhZ25vc2lzL3BoeXNpb3BhdGhvbG9neTwva2V5d29yZD48a2V5
d29yZD5TYWx2YWdlIFRoZXJhcHk8L2tleXdvcmQ+PGtleXdvcmQ+U291bmQgU3BlY3Ryb2dyYXBo
eTwva2V5d29yZD48a2V5d29yZD5TcGVlY2ggSW50ZWxsaWdpYmlsaXR5LyBwaHlzaW9sb2d5PC9r
ZXl3b3JkPjxrZXl3b3JkPlNwZWVjaCBQcm9kdWN0aW9uIE1lYXN1cmVtZW50PC9rZXl3b3JkPjxr
ZXl3b3JkPlNwZWVjaCwgRXNvcGhhZ2VhbDwva2V5d29yZD48a2V5d29yZD5Wb2ljZSBRdWFsaXR5
LyBwaHlzaW9sb2d5PC9rZXl3b3JkPjwva2V5d29yZHM+PGRhdGVzPjx5ZWFyPjE5OTk8L3llYXI+
PHB1Yi1kYXRlcz48ZGF0ZT5GZWI8L2RhdGU+PC9wdWItZGF0ZXM+PC9kYXRlcz48aXNibj4wODg2
LTQ0NzAgKFByaW50KSYjeEQ7MDg4Ni00NDcwIChMaW5raW5nKTwvaXNibj48YWNjZXNzaW9uLW51
bT4xMDAzNzI4MjwvYWNjZXNzaW9uLW51bT48dXJscz48L3VybHM+PHJlbW90ZS1kYXRhYmFzZS1w
cm92aWRlcj5OTE08L3JlbW90ZS1kYXRhYmFzZS1wcm92aWRlcj48bGFuZ3VhZ2U+ZW5nPC9sYW5n
dWFnZT48L3JlY29yZD48L0NpdGU+PC9FbmROb3RlPn==
</w:fldData>
        </w:fldChar>
      </w:r>
      <w:r w:rsidR="009B5EFA">
        <w:instrText xml:space="preserve"> ADDIN EN.CITE </w:instrText>
      </w:r>
      <w:r w:rsidR="009B5EFA">
        <w:fldChar w:fldCharType="begin">
          <w:fldData xml:space="preserve">PEVuZE5vdGU+PENpdGU+PEF1dGhvcj52YW4gQXM8L0F1dGhvcj48WWVhcj4xOTk4PC9ZZWFyPjxS
ZWNOdW0+NzEwPC9SZWNOdW0+PERpc3BsYXlUZXh0PjxzdHlsZSBmYWNlPSJzdXBlcnNjcmlwdCI+
MTksMjA8L3N0eWxlPjwvRGlzcGxheVRleHQ+PHJlY29yZD48cmVjLW51bWJlcj43MTA8L3JlYy1u
dW1iZXI+PGZvcmVpZ24ta2V5cz48a2V5IGFwcD0iRU4iIGRiLWlkPSI5OXgwMGVzYWR4cHNmOGUy
ZHM4NXp2YXNwcmV0MnJ6ZXplcHQiIHRpbWVzdGFtcD0iMCI+NzEwPC9rZXk+PC9mb3JlaWduLWtl
eXM+PHJlZi10eXBlIG5hbWU9IkpvdXJuYWwgQXJ0aWNsZSI+MTc8L3JlZi10eXBlPjxjb250cmli
dXRvcnM+PGF1dGhvcnM+PGF1dGhvcj52YW4gQXMsIEMuIEouPC9hdXRob3I+PGF1dGhvcj5IaWxn
ZXJzLCBGLiBKLjwvYXV0aG9yPjxhdXRob3I+VmVyZG9uY2stZGUgTGVldXcsIEkuIE0uPC9hdXRo
b3I+PGF1dGhvcj5Lb29wbWFucy12YW4gQmVpbnVtLCBGLjwvYXV0aG9yPjwvYXV0aG9ycz48L2Nv
bnRyaWJ1dG9ycz48dGl0bGVzPjx0aXRsZT5BY291c3RpY2FsIGFuYWx5c2lzIGFuZCBwZXJjZXB0
dWFsIGV2YWx1YXRpb24gb2YgdHJhY2hlb2Vzb3BoYWdlYWwgcHJvc3RoZXRpYyB2b2ljZTwvdGl0
bGU+PHNlY29uZGFyeS10aXRsZT5Kb3VybmFsIG9mIHZvaWNlPC9zZWNvbmRhcnktdGl0bGU+PC90
aXRsZXM+PHBhZ2VzPjIzOTwvcGFnZXM+PHZvbHVtZT4xMjwvdm9sdW1lPjxudW1iZXI+MjwvbnVt
YmVyPjxkYXRlcz48eWVhcj4xOTk4PC95ZWFyPjwvZGF0ZXM+PGlzYm4+MDg5Mi0xOTk3PC9pc2Ju
Pjx1cmxzPjxyZWxhdGVkLXVybHM+PHVybD5odHRwOi8vbWV0YWxpYi5saWIuaWMuYWMudWs6OTAw
My9zZnhfbG9jYWw/c2lkPW1ldGFsaWIlM0FQVUJNRUQmYW1wO2lkPWRvaSUzQSZhbXA7Z2VucmU9
JmFtcDtpc2JuPSZhbXA7aXNzbj0wODkyLTE5OTcmYW1wO2RhdGU9MTk5OCZhbXA7dm9sdW1lPTEy
JmFtcDtpc3N1ZT0yJmFtcDtzcGFnZT0yMzkmYW1wO2VwYWdlPSZhbXA7YXVsYXN0PXZhbiUyMEFz
JmFtcDthdWZpcnN0PSUyMEMlMjBKJmFtcDthdWluaXQ9JmFtcDt0aXRsZT1KJTIwVm9pY2UmYW1w
O2F0aXRsZT1BY291c3RpY2FsJTIwYW5hbHlzaXMlMjBhbmQlMjBwZXJjZXB0dWFsJTIwZXZhbHVh
dGlvbiUyMG9mJTIwdHJhY2hlb2Vzb3BoYWdlYWwlMjBwcm9zdGhldGljJTIwdm9pY2UuJmFtcDtz
aWNpPTk2NDkwODAmYW1wO19fc2VydmljZV90eXBlPSZhbXA7cGlkPSUzQ21ldGFsaWJfZG9jX251
bWJlciUzRTAwMDEzMjE2MCUzQyUyRm1ldGFsaWJfZG9jX251bWJlciUzRSUzQ21ldGFsaWJfYmFz
ZV91cmwlM0VodHRwJTNBJTJGJTJGbWV0YWxpYi5saWIuaWMuYWMudWslM0E4MCUzQyUyRm1ldGFs
aWJfYmFzZV91cmwlM0UlM0NvcGlkJTNFJTNDJTJGb3BpZCUzRTwvdXJsPjwvcmVsYXRlZC11cmxz
PjwvdXJscz48L3JlY29yZD48L0NpdGU+PENpdGU+PEF1dGhvcj5GaW5pemlhPC9BdXRob3I+PFll
YXI+MTk5OTwvWWVhcj48UmVjTnVtPjgxMjwvUmVjTnVtPjxyZWNvcmQ+PHJlYy1udW1iZXI+ODEy
PC9yZWMtbnVtYmVyPjxmb3JlaWduLWtleXM+PGtleSBhcHA9IkVOIiBkYi1pZD0iOTl4MDBlc2Fk
eHBzZjhlMmRzODV6dmFzcHJldDJyemV6ZXB0IiB0aW1lc3RhbXA9IjAiPjgxMjwva2V5PjwvZm9y
ZWlnbi1rZXlzPjxyZWYtdHlwZSBuYW1lPSJKb3VybmFsIEFydGljbGUiPjE3PC9yZWYtdHlwZT48
Y29udHJpYnV0b3JzPjxhdXRob3JzPjxhdXRob3I+RmluaXppYSwgQy48L2F1dGhvcj48YXV0aG9y
PkRvdGV2YWxsLCBILjwvYXV0aG9yPjxhdXRob3I+THVuZHN0cm9tLCBFLjwvYXV0aG9yPjxhdXRo
b3I+TGluZHN0cm9tLCBKLjwvYXV0aG9yPjwvYXV0aG9ycz48L2NvbnRyaWJ1dG9ycz48YXV0aC1h
ZGRyZXNzPkRlcGFydG1lbnQgb2YgT3Rvcmhpbm9sYXJ5bmdvbG9neSwgU2FobGdyZW5za2EgVW5p
dmVyc2l0eSBIb3NwaXRhbCwgR290ZWJvcmcsIFN3ZWRlbi4gQ2F0ZXJpbmEuRmluaXppYUBvcmxz
cy5ndS5zZTwvYXV0aC1hZGRyZXNzPjx0aXRsZXM+PHRpdGxlPkFjb3VzdGljIGFuZCBwZXJjZXB0
dWFsIGV2YWx1YXRpb24gb2Ygdm9pY2UgYW5kIHNwZWVjaCBxdWFsaXR5OiBhIHN0dWR5IG9mIHBh
dGllbnRzIHdpdGggbGFyeW5nZWFsIGNhbmNlciB0cmVhdGVkIHdpdGggbGFyeW5nZWN0b215IHZz
IGlycmFkaWF0aW9uPC90aXRsZT48c2Vjb25kYXJ5LXRpdGxlPkFyY2ggT3RvbGFyeW5nb2wgSGVh
ZCBOZWNrIFN1cmc8L3NlY29uZGFyeS10aXRsZT48YWx0LXRpdGxlPkFyY2hpdmVzIG9mIG90b2xh
cnluZ29sb2d5LS1oZWFkICZhbXA7IG5lY2sgc3VyZ2VyeTwvYWx0LXRpdGxlPjwvdGl0bGVzPjxw
ZXJpb2RpY2FsPjxmdWxsLXRpdGxlPkFyY2ggT3RvbGFyeW5nb2wgSGVhZCBOZWNrIFN1cmc8L2Z1
bGwtdGl0bGU+PGFiYnItMT5BcmNoaXZlcyBvZiBvdG9sYXJ5bmdvbG9neS0taGVhZCAmYW1wOyBu
ZWNrIHN1cmdlcnk8L2FiYnItMT48L3BlcmlvZGljYWw+PGFsdC1wZXJpb2RpY2FsPjxmdWxsLXRp
dGxlPkFyY2ggT3RvbGFyeW5nb2wgSGVhZCBOZWNrIFN1cmc8L2Z1bGwtdGl0bGU+PGFiYnItMT5B
cmNoaXZlcyBvZiBvdG9sYXJ5bmdvbG9neS0taGVhZCAmYW1wOyBuZWNrIHN1cmdlcnk8L2FiYnIt
MT48L2FsdC1wZXJpb2RpY2FsPjxwYWdlcz4xNTctNjM8L3BhZ2VzPjx2b2x1bWU+MTI1PC92b2x1
bWU+PG51bWJlcj4yPC9udW1iZXI+PGVkaXRpb24+MTk5OS8wMi8yNjwvZWRpdGlvbj48a2V5d29y
ZHM+PGtleXdvcmQ+QWdlZDwva2V5d29yZD48a2V5d29yZD5BZ2VkLCA4MCBhbmQgb3Zlcjwva2V5
d29yZD48a2V5d29yZD5Dcm9zcy1TZWN0aW9uYWwgU3R1ZGllczwva2V5d29yZD48a2V5d29yZD5G
b2xsb3ctVXAgU3R1ZGllczwva2V5d29yZD48a2V5d29yZD5IdW1hbnM8L2tleXdvcmQ+PGtleXdv
cmQ+TGFyeW5nZWFsIE5lb3BsYXNtcy9yYWRpb3RoZXJhcHkvIHN1cmdlcnk8L2tleXdvcmQ+PGtl
eXdvcmQ+TGFyeW5nZWN0b215PC9rZXl3b3JkPjxrZXl3b3JkPkxhcnlueC9yYWRpYXRpb24gZWZm
ZWN0czwva2V5d29yZD48a2V5d29yZD5MYXJ5bngsIEFydGlmaWNpYWw8L2tleXdvcmQ+PGtleXdv
cmQ+TWFsZTwva2V5d29yZD48a2V5d29yZD5NaWRkbGUgQWdlZDwva2V5d29yZD48a2V5d29yZD5S
YWRpYXRpb24gSW5qdXJpZXMvZGlhZ25vc2lzL3BoeXNpb3BhdGhvbG9neTwva2V5d29yZD48a2V5
d29yZD5TYWx2YWdlIFRoZXJhcHk8L2tleXdvcmQ+PGtleXdvcmQ+U291bmQgU3BlY3Ryb2dyYXBo
eTwva2V5d29yZD48a2V5d29yZD5TcGVlY2ggSW50ZWxsaWdpYmlsaXR5LyBwaHlzaW9sb2d5PC9r
ZXl3b3JkPjxrZXl3b3JkPlNwZWVjaCBQcm9kdWN0aW9uIE1lYXN1cmVtZW50PC9rZXl3b3JkPjxr
ZXl3b3JkPlNwZWVjaCwgRXNvcGhhZ2VhbDwva2V5d29yZD48a2V5d29yZD5Wb2ljZSBRdWFsaXR5
LyBwaHlzaW9sb2d5PC9rZXl3b3JkPjwva2V5d29yZHM+PGRhdGVzPjx5ZWFyPjE5OTk8L3llYXI+
PHB1Yi1kYXRlcz48ZGF0ZT5GZWI8L2RhdGU+PC9wdWItZGF0ZXM+PC9kYXRlcz48aXNibj4wODg2
LTQ0NzAgKFByaW50KSYjeEQ7MDg4Ni00NDcwIChMaW5raW5nKTwvaXNibj48YWNjZXNzaW9uLW51
bT4xMDAzNzI4MjwvYWNjZXNzaW9uLW51bT48dXJscz48L3VybHM+PHJlbW90ZS1kYXRhYmFzZS1w
cm92aWRlcj5OTE08L3JlbW90ZS1kYXRhYmFzZS1wcm92aWRlcj48bGFuZ3VhZ2U+ZW5nPC9sYW5n
dWFnZT48L3JlY29yZD48L0NpdGU+PC9FbmROb3RlPn==
</w:fldData>
        </w:fldChar>
      </w:r>
      <w:r w:rsidR="009B5EFA">
        <w:instrText xml:space="preserve"> ADDIN EN.CITE.DATA </w:instrText>
      </w:r>
      <w:r w:rsidR="009B5EFA">
        <w:fldChar w:fldCharType="end"/>
      </w:r>
      <w:r w:rsidR="004A16E0" w:rsidRPr="004A16E0">
        <w:fldChar w:fldCharType="separate"/>
      </w:r>
      <w:r w:rsidR="009B5EFA" w:rsidRPr="009B5EFA">
        <w:rPr>
          <w:noProof/>
          <w:vertAlign w:val="superscript"/>
        </w:rPr>
        <w:t>19,20</w:t>
      </w:r>
      <w:r w:rsidR="004A16E0" w:rsidRPr="004A16E0">
        <w:fldChar w:fldCharType="end"/>
      </w:r>
      <w:r w:rsidR="004A16E0" w:rsidRPr="004A16E0">
        <w:t xml:space="preserve"> have failed to spe</w:t>
      </w:r>
      <w:r w:rsidR="000A39B2">
        <w:t>cify an anchor baseline so it is</w:t>
      </w:r>
      <w:r w:rsidR="004A16E0" w:rsidRPr="004A16E0">
        <w:t xml:space="preserve"> unclear whether raters have compared voice stimuli to that of normal laryngeal voice or optimal tracheosophageal voice.  </w:t>
      </w:r>
    </w:p>
    <w:p w14:paraId="583E711F" w14:textId="4FFCF8BC" w:rsidR="00882AD6" w:rsidRDefault="00882AD6" w:rsidP="00C37F9B">
      <w:pPr>
        <w:spacing w:line="480" w:lineRule="auto"/>
      </w:pPr>
    </w:p>
    <w:p w14:paraId="304D1082" w14:textId="00C6F0FE" w:rsidR="008A465F" w:rsidRPr="00E861D9" w:rsidRDefault="008A465F" w:rsidP="00C35709">
      <w:pPr>
        <w:widowControl w:val="0"/>
        <w:autoSpaceDE w:val="0"/>
        <w:autoSpaceDN w:val="0"/>
        <w:adjustRightInd w:val="0"/>
        <w:spacing w:line="360" w:lineRule="auto"/>
        <w:rPr>
          <w:rFonts w:ascii="Times New Roman" w:hAnsi="Times New Roman" w:cs="Times New Roman"/>
          <w:b/>
          <w:sz w:val="20"/>
          <w:szCs w:val="20"/>
          <w:lang w:val="en-US"/>
        </w:rPr>
      </w:pPr>
      <w:r w:rsidRPr="00E861D9">
        <w:rPr>
          <w:b/>
        </w:rPr>
        <w:t>STOPS</w:t>
      </w:r>
    </w:p>
    <w:p w14:paraId="7260DF99" w14:textId="4CCD5E51" w:rsidR="008A465F" w:rsidRDefault="008A465F" w:rsidP="00C37F9B">
      <w:pPr>
        <w:widowControl w:val="0"/>
        <w:autoSpaceDE w:val="0"/>
        <w:autoSpaceDN w:val="0"/>
        <w:adjustRightInd w:val="0"/>
        <w:spacing w:line="480" w:lineRule="auto"/>
        <w:jc w:val="both"/>
      </w:pPr>
      <w:r>
        <w:t xml:space="preserve">The Sunderland Tracheosophageal Voice </w:t>
      </w:r>
      <w:r w:rsidR="009020EE">
        <w:t xml:space="preserve">Perceptual scale </w:t>
      </w:r>
      <w:r w:rsidR="009020EE" w:rsidRPr="009020EE">
        <w:rPr>
          <w:u w:val="single"/>
        </w:rPr>
        <w:t>(STo</w:t>
      </w:r>
      <w:r w:rsidRPr="009020EE">
        <w:rPr>
          <w:u w:val="single"/>
        </w:rPr>
        <w:t>PS)</w:t>
      </w:r>
      <w:r>
        <w:t xml:space="preserve"> was developed as a perceptual rating scale specifically for tracheosophageal voice </w:t>
      </w:r>
      <w:r>
        <w:fldChar w:fldCharType="begin">
          <w:fldData xml:space="preserve">PEVuZE5vdGU+PENpdGU+PEF1dGhvcj5IdXJyZW48L0F1dGhvcj48WWVhcj4yMDA5PC9ZZWFyPjxS
ZWNOdW0+Nzg5PC9SZWNOdW0+PERpc3BsYXlUZXh0PjxzdHlsZSBmYWNlPSJzdXBlcnNjcmlwdCI+
MTwvc3R5bGU+PC9EaXNwbGF5VGV4dD48cmVjb3JkPjxyZWMtbnVtYmVyPjc4OTwvcmVjLW51bWJl
cj48Zm9yZWlnbi1rZXlzPjxrZXkgYXBwPSJFTiIgZGItaWQ9Ijk5eDAwZXNhZHhwc2Y4ZTJkczg1
enZhc3ByZXQycnplemVwdCIgdGltZXN0YW1wPSIwIj43ODk8L2tleT48L2ZvcmVpZ24ta2V5cz48
cmVmLXR5cGUgbmFtZT0iSm91cm5hbCBBcnRpY2xlIj4xNzwvcmVmLXR5cGU+PGNvbnRyaWJ1dG9y
cz48YXV0aG9ycz48YXV0aG9yPkEgSHVycmVuPC9hdXRob3I+PGF1dGhvcj5BSiBIaWxkcmV0aDwv
YXV0aG9yPjxhdXRob3I+UE4gQ2FyZGluZzwvYXV0aG9yPjwvYXV0aG9ycz48L2NvbnRyaWJ1dG9y
cz48YXV0aC1hZGRyZXNzPlNwZWVjaCBhbmQgTGFuZ3VhZ2UgVGhlcmFweSwgU3VuZGVybGFuZCBS
b3lhbCBIb3NwaXRhbCwgU3VuZGVybGFuZCwgVUsuIGFubmUuaHVycmVuMUBuY2wuYWMudWs8L2F1
dGgtYWRkcmVzcz48dGl0bGVzPjx0aXRsZT5DYW4gd2UgcGVyY2VwdHVhbGx5IHJhdGUgYWxhcnlu
Z2VhbCB2b2ljZT8gRGV2ZWxvcGluZyB0aGUgU3VuZGVybGFuZCBUcmFjaGVvZXNvcGhhZ2VhbCBW
b2ljZSBQZXJjZXB0dWFsIFNjYWxlPC90aXRsZT48c2Vjb25kYXJ5LXRpdGxlPkNsaW4gT3RvbGFy
eW5nb2w8L3NlY29uZGFyeS10aXRsZT48YWx0LXRpdGxlPkNsaW5pY2FsIG90b2xhcnluZ29sb2d5
IDogb2ZmaWNpYWwgam91cm5hbCBvZiBFTlQtVUsgOyBvZmZpY2lhbCBqb3VybmFsIG9mIE5ldGhl
cmxhbmRzIFNvY2lldHkgZm9yIE90by1SaGluby1MYXJ5bmdvbG9neSAmYW1wOyBDZXJ2aWNvLUZh
Y2lhbCBTdXJnZXJ5PC9hbHQtdGl0bGU+PC90aXRsZXM+PHBlcmlvZGljYWw+PGZ1bGwtdGl0bGU+
Q2xpbiBPdG9sYXJ5bmdvbDwvZnVsbC10aXRsZT48YWJici0xPkNsaW5pY2FsIG90b2xhcnluZ29s
b2d5IDogb2ZmaWNpYWwgam91cm5hbCBvZiBFTlQtVUsgOyBvZmZpY2lhbCBqb3VybmFsIG9mIE5l
dGhlcmxhbmRzIFNvY2lldHkgZm9yIE90by1SaGluby1MYXJ5bmdvbG9neSAmYW1wOyBDZXJ2aWNv
LUZhY2lhbCBTdXJnZXJ5PC9hYmJyLTE+PC9wZXJpb2RpY2FsPjxhbHQtcGVyaW9kaWNhbD48ZnVs
bC10aXRsZT5DbGluIE90b2xhcnluZ29sPC9mdWxsLXRpdGxlPjxhYmJyLTE+Q2xpbmljYWwgb3Rv
bGFyeW5nb2xvZ3kgOiBvZmZpY2lhbCBqb3VybmFsIG9mIEVOVC1VSyA7IG9mZmljaWFsIGpvdXJu
YWwgb2YgTmV0aGVybGFuZHMgU29jaWV0eSBmb3IgT3RvLVJoaW5vLUxhcnluZ29sb2d5ICZhbXA7
IENlcnZpY28tRmFjaWFsIFN1cmdlcnk8L2FiYnItMT48L2FsdC1wZXJpb2RpY2FsPjxwYWdlcz41
MzMtODwvcGFnZXM+PHZvbHVtZT4zNDwvdm9sdW1lPjxudW1iZXI+NjwvbnVtYmVyPjxlZGl0aW9u
PjIwMTAvMDEvMTU8L2VkaXRpb24+PGtleXdvcmRzPjxrZXl3b3JkPkFnZWQ8L2tleXdvcmQ+PGtl
eXdvcmQ+QWdlZCwgODAgYW5kIG92ZXI8L2tleXdvcmQ+PGtleXdvcmQ+RmVtYWxlPC9rZXl3b3Jk
PjxrZXl3b3JkPkh1bWFuczwva2V5d29yZD48a2V5d29yZD5MYXJ5bmdlY3RvbXk8L2tleXdvcmQ+
PGtleXdvcmQ+TWFsZTwva2V5d29yZD48a2V5d29yZD5NaWRkbGUgQWdlZDwva2V5d29yZD48a2V5
d29yZD5PYnNlcnZlciBWYXJpYXRpb248L2tleXdvcmQ+PGtleXdvcmQ+UXVlc3Rpb25uYWlyZXM8
L2tleXdvcmQ+PGtleXdvcmQ+U3BlZWNoIFBlcmNlcHRpb248L2tleXdvcmQ+PGtleXdvcmQ+U3Bl
ZWNoLCBBbGFyeW5nZWFsPC9rZXl3b3JkPjxrZXl3b3JkPlZvaWNlIERpc29yZGVycy9lcGlkZW1p
b2xvZ3k8L2tleXdvcmQ+PGtleXdvcmQ+Vm9pY2UgUXVhbGl0eTwva2V5d29yZD48L2tleXdvcmRz
PjxkYXRlcz48eWVhcj4yMDA5PC95ZWFyPjxwdWItZGF0ZXM+PGRhdGU+RGVjPC9kYXRlPjwvcHVi
LWRhdGVzPjwvZGF0ZXM+PGlzYm4+MTc0OS00NDg2IChFbGVjdHJvbmljKSYjeEQ7MTc0OS00NDc4
IChMaW5raW5nKTwvaXNibj48YWNjZXNzaW9uLW51bT4yMDA3MDc2MjwvYWNjZXNzaW9uLW51bT48
dXJscz48L3VybHM+PGVsZWN0cm9uaWMtcmVzb3VyY2UtbnVtPjEwLjExMTEvai4xNzQ5LTQ0ODYu
MjAwOS4wMjAzNC54PC9lbGVjdHJvbmljLXJlc291cmNlLW51bT48cmVtb3RlLWRhdGFiYXNlLXBy
b3ZpZGVyPk5MTTwvcmVtb3RlLWRhdGFiYXNlLXByb3ZpZGVyPjxsYW5ndWFnZT5lbmc8L2xhbmd1
YWdlPjwvcmVjb3JkPjwvQ2l0ZT48L0VuZE5vdGU+
</w:fldData>
        </w:fldChar>
      </w:r>
      <w:r w:rsidR="009B5EFA">
        <w:instrText xml:space="preserve"> ADDIN EN.CITE </w:instrText>
      </w:r>
      <w:r w:rsidR="009B5EFA">
        <w:fldChar w:fldCharType="begin">
          <w:fldData xml:space="preserve">PEVuZE5vdGU+PENpdGU+PEF1dGhvcj5IdXJyZW48L0F1dGhvcj48WWVhcj4yMDA5PC9ZZWFyPjxS
ZWNOdW0+Nzg5PC9SZWNOdW0+PERpc3BsYXlUZXh0PjxzdHlsZSBmYWNlPSJzdXBlcnNjcmlwdCI+
MTwvc3R5bGU+PC9EaXNwbGF5VGV4dD48cmVjb3JkPjxyZWMtbnVtYmVyPjc4OTwvcmVjLW51bWJl
cj48Zm9yZWlnbi1rZXlzPjxrZXkgYXBwPSJFTiIgZGItaWQ9Ijk5eDAwZXNhZHhwc2Y4ZTJkczg1
enZhc3ByZXQycnplemVwdCIgdGltZXN0YW1wPSIwIj43ODk8L2tleT48L2ZvcmVpZ24ta2V5cz48
cmVmLXR5cGUgbmFtZT0iSm91cm5hbCBBcnRpY2xlIj4xNzwvcmVmLXR5cGU+PGNvbnRyaWJ1dG9y
cz48YXV0aG9ycz48YXV0aG9yPkEgSHVycmVuPC9hdXRob3I+PGF1dGhvcj5BSiBIaWxkcmV0aDwv
YXV0aG9yPjxhdXRob3I+UE4gQ2FyZGluZzwvYXV0aG9yPjwvYXV0aG9ycz48L2NvbnRyaWJ1dG9y
cz48YXV0aC1hZGRyZXNzPlNwZWVjaCBhbmQgTGFuZ3VhZ2UgVGhlcmFweSwgU3VuZGVybGFuZCBS
b3lhbCBIb3NwaXRhbCwgU3VuZGVybGFuZCwgVUsuIGFubmUuaHVycmVuMUBuY2wuYWMudWs8L2F1
dGgtYWRkcmVzcz48dGl0bGVzPjx0aXRsZT5DYW4gd2UgcGVyY2VwdHVhbGx5IHJhdGUgYWxhcnlu
Z2VhbCB2b2ljZT8gRGV2ZWxvcGluZyB0aGUgU3VuZGVybGFuZCBUcmFjaGVvZXNvcGhhZ2VhbCBW
b2ljZSBQZXJjZXB0dWFsIFNjYWxlPC90aXRsZT48c2Vjb25kYXJ5LXRpdGxlPkNsaW4gT3RvbGFy
eW5nb2w8L3NlY29uZGFyeS10aXRsZT48YWx0LXRpdGxlPkNsaW5pY2FsIG90b2xhcnluZ29sb2d5
IDogb2ZmaWNpYWwgam91cm5hbCBvZiBFTlQtVUsgOyBvZmZpY2lhbCBqb3VybmFsIG9mIE5ldGhl
cmxhbmRzIFNvY2lldHkgZm9yIE90by1SaGluby1MYXJ5bmdvbG9neSAmYW1wOyBDZXJ2aWNvLUZh
Y2lhbCBTdXJnZXJ5PC9hbHQtdGl0bGU+PC90aXRsZXM+PHBlcmlvZGljYWw+PGZ1bGwtdGl0bGU+
Q2xpbiBPdG9sYXJ5bmdvbDwvZnVsbC10aXRsZT48YWJici0xPkNsaW5pY2FsIG90b2xhcnluZ29s
b2d5IDogb2ZmaWNpYWwgam91cm5hbCBvZiBFTlQtVUsgOyBvZmZpY2lhbCBqb3VybmFsIG9mIE5l
dGhlcmxhbmRzIFNvY2lldHkgZm9yIE90by1SaGluby1MYXJ5bmdvbG9neSAmYW1wOyBDZXJ2aWNv
LUZhY2lhbCBTdXJnZXJ5PC9hYmJyLTE+PC9wZXJpb2RpY2FsPjxhbHQtcGVyaW9kaWNhbD48ZnVs
bC10aXRsZT5DbGluIE90b2xhcnluZ29sPC9mdWxsLXRpdGxlPjxhYmJyLTE+Q2xpbmljYWwgb3Rv
bGFyeW5nb2xvZ3kgOiBvZmZpY2lhbCBqb3VybmFsIG9mIEVOVC1VSyA7IG9mZmljaWFsIGpvdXJu
YWwgb2YgTmV0aGVybGFuZHMgU29jaWV0eSBmb3IgT3RvLVJoaW5vLUxhcnluZ29sb2d5ICZhbXA7
IENlcnZpY28tRmFjaWFsIFN1cmdlcnk8L2FiYnItMT48L2FsdC1wZXJpb2RpY2FsPjxwYWdlcz41
MzMtODwvcGFnZXM+PHZvbHVtZT4zNDwvdm9sdW1lPjxudW1iZXI+NjwvbnVtYmVyPjxlZGl0aW9u
PjIwMTAvMDEvMTU8L2VkaXRpb24+PGtleXdvcmRzPjxrZXl3b3JkPkFnZWQ8L2tleXdvcmQ+PGtl
eXdvcmQ+QWdlZCwgODAgYW5kIG92ZXI8L2tleXdvcmQ+PGtleXdvcmQ+RmVtYWxlPC9rZXl3b3Jk
PjxrZXl3b3JkPkh1bWFuczwva2V5d29yZD48a2V5d29yZD5MYXJ5bmdlY3RvbXk8L2tleXdvcmQ+
PGtleXdvcmQ+TWFsZTwva2V5d29yZD48a2V5d29yZD5NaWRkbGUgQWdlZDwva2V5d29yZD48a2V5
d29yZD5PYnNlcnZlciBWYXJpYXRpb248L2tleXdvcmQ+PGtleXdvcmQ+UXVlc3Rpb25uYWlyZXM8
L2tleXdvcmQ+PGtleXdvcmQ+U3BlZWNoIFBlcmNlcHRpb248L2tleXdvcmQ+PGtleXdvcmQ+U3Bl
ZWNoLCBBbGFyeW5nZWFsPC9rZXl3b3JkPjxrZXl3b3JkPlZvaWNlIERpc29yZGVycy9lcGlkZW1p
b2xvZ3k8L2tleXdvcmQ+PGtleXdvcmQ+Vm9pY2UgUXVhbGl0eTwva2V5d29yZD48L2tleXdvcmRz
PjxkYXRlcz48eWVhcj4yMDA5PC95ZWFyPjxwdWItZGF0ZXM+PGRhdGU+RGVjPC9kYXRlPjwvcHVi
LWRhdGVzPjwvZGF0ZXM+PGlzYm4+MTc0OS00NDg2IChFbGVjdHJvbmljKSYjeEQ7MTc0OS00NDc4
IChMaW5raW5nKTwvaXNibj48YWNjZXNzaW9uLW51bT4yMDA3MDc2MjwvYWNjZXNzaW9uLW51bT48
dXJscz48L3VybHM+PGVsZWN0cm9uaWMtcmVzb3VyY2UtbnVtPjEwLjExMTEvai4xNzQ5LTQ0ODYu
MjAwOS4wMjAzNC54PC9lbGVjdHJvbmljLXJlc291cmNlLW51bT48cmVtb3RlLWRhdGFiYXNlLXBy
b3ZpZGVyPk5MTTwvcmVtb3RlLWRhdGFiYXNlLXByb3ZpZGVyPjxsYW5ndWFnZT5lbmc8L2xhbmd1
YWdlPjwvcmVjb3JkPjwvQ2l0ZT48L0VuZE5vdGU+
</w:fldData>
        </w:fldChar>
      </w:r>
      <w:r w:rsidR="009B5EFA">
        <w:instrText xml:space="preserve"> ADDIN EN.CITE.DATA </w:instrText>
      </w:r>
      <w:r w:rsidR="009B5EFA">
        <w:fldChar w:fldCharType="end"/>
      </w:r>
      <w:r>
        <w:fldChar w:fldCharType="separate"/>
      </w:r>
      <w:r w:rsidR="009B5EFA" w:rsidRPr="009B5EFA">
        <w:rPr>
          <w:noProof/>
          <w:vertAlign w:val="superscript"/>
        </w:rPr>
        <w:t>1</w:t>
      </w:r>
      <w:r>
        <w:fldChar w:fldCharType="end"/>
      </w:r>
      <w:r>
        <w:t xml:space="preserve">.  Currently, it is the only </w:t>
      </w:r>
      <w:r w:rsidR="006114D4">
        <w:rPr>
          <w:u w:val="single"/>
        </w:rPr>
        <w:t>tracheosophageal voice specific</w:t>
      </w:r>
      <w:r>
        <w:t xml:space="preserve"> perceptual scale available. The </w:t>
      </w:r>
      <w:r w:rsidR="009020EE" w:rsidRPr="009020EE">
        <w:rPr>
          <w:u w:val="single"/>
        </w:rPr>
        <w:t>STo</w:t>
      </w:r>
      <w:r w:rsidRPr="009020EE">
        <w:rPr>
          <w:u w:val="single"/>
        </w:rPr>
        <w:t>PS</w:t>
      </w:r>
      <w:r>
        <w:t xml:space="preserve"> was developed as means of overcoming the major conceptual and methodological problems inherent in other studies of tracheosophageal voic</w:t>
      </w:r>
      <w:r w:rsidR="000A39B2">
        <w:t>e</w:t>
      </w:r>
      <w:r w:rsidR="00663BCA">
        <w:t>,</w:t>
      </w:r>
      <w:r w:rsidR="000A39B2">
        <w:t xml:space="preserve"> such as</w:t>
      </w:r>
      <w:r>
        <w:t xml:space="preserve"> poorly defined terminology and impressionistic vocabulary </w:t>
      </w:r>
      <w:r>
        <w:fldChar w:fldCharType="begin"/>
      </w:r>
      <w:r w:rsidR="009B5EFA">
        <w:instrText xml:space="preserve"> ADDIN EN.CITE &lt;EndNote&gt;&lt;Cite&gt;&lt;Author&gt;vanAs&lt;/Author&gt;&lt;Year&gt;2001&lt;/Year&gt;&lt;RecNum&gt;791&lt;/RecNum&gt;&lt;DisplayText&gt;&lt;style face="superscript"&gt;21&lt;/style&gt;&lt;/DisplayText&gt;&lt;record&gt;&lt;rec-number&gt;791&lt;/rec-number&gt;&lt;foreign-keys&gt;&lt;key app="EN" db-id="99x00esadxpsf8e2ds85zvaspret2rzezept" timestamp="0"&gt;791&lt;/key&gt;&lt;/foreign-keys&gt;&lt;ref-type name="Thesis"&gt;32&lt;/ref-type&gt;&lt;contributors&gt;&lt;authors&gt;&lt;author&gt;CJ vanAs &lt;/author&gt;&lt;/authors&gt;&lt;/contributors&gt;&lt;titles&gt;&lt;title&gt;Tracheoesophageal speech: A multidimensional assessment of voice quality. &lt;/title&gt;&lt;secondary-title&gt;Institute of Phonetic Sciences&lt;/secondary-title&gt;&lt;/titles&gt;&lt;pages&gt;199&lt;/pages&gt;&lt;volume&gt;PhD&lt;/volume&gt;&lt;dates&gt;&lt;year&gt;2001&lt;/year&gt;&lt;/dates&gt;&lt;pub-location&gt;Amsterdam&lt;/pub-location&gt;&lt;publisher&gt;University of Amsterdam&lt;/publisher&gt;&lt;urls&gt;&lt;/urls&gt;&lt;/record&gt;&lt;/Cite&gt;&lt;/EndNote&gt;</w:instrText>
      </w:r>
      <w:r>
        <w:fldChar w:fldCharType="separate"/>
      </w:r>
      <w:r w:rsidR="009B5EFA" w:rsidRPr="009B5EFA">
        <w:rPr>
          <w:noProof/>
          <w:vertAlign w:val="superscript"/>
        </w:rPr>
        <w:t>21</w:t>
      </w:r>
      <w:r>
        <w:fldChar w:fldCharType="end"/>
      </w:r>
      <w:r>
        <w:t>.  The STOPS includes specific and clear guidance to define terminology used for each</w:t>
      </w:r>
      <w:r w:rsidR="009020EE">
        <w:t xml:space="preserve"> </w:t>
      </w:r>
      <w:r w:rsidR="00D915C1">
        <w:t>parameter</w:t>
      </w:r>
      <w:r w:rsidR="009020EE">
        <w:t xml:space="preserve">.  In addition, the </w:t>
      </w:r>
      <w:r w:rsidR="009020EE" w:rsidRPr="009020EE">
        <w:rPr>
          <w:u w:val="single"/>
        </w:rPr>
        <w:t>STo</w:t>
      </w:r>
      <w:r w:rsidRPr="009020EE">
        <w:rPr>
          <w:u w:val="single"/>
        </w:rPr>
        <w:t>PS</w:t>
      </w:r>
      <w:r>
        <w:t xml:space="preserve"> </w:t>
      </w:r>
      <w:r w:rsidR="009C0307">
        <w:t xml:space="preserve">crucially </w:t>
      </w:r>
      <w:r>
        <w:t>defines the anchor b</w:t>
      </w:r>
      <w:r w:rsidR="0033446E">
        <w:t>a</w:t>
      </w:r>
      <w:r w:rsidR="009C0307">
        <w:t xml:space="preserve">seline for </w:t>
      </w:r>
      <w:r w:rsidR="00D915C1">
        <w:t>parameters</w:t>
      </w:r>
      <w:r w:rsidR="00B03C7C">
        <w:t xml:space="preserve"> as optimal </w:t>
      </w:r>
      <w:r>
        <w:t xml:space="preserve">tracheosophageal voice rather than normal laryngeal voice.  </w:t>
      </w:r>
    </w:p>
    <w:p w14:paraId="0D833A14" w14:textId="77777777" w:rsidR="0033446E" w:rsidRDefault="0033446E" w:rsidP="00C35709">
      <w:pPr>
        <w:widowControl w:val="0"/>
        <w:autoSpaceDE w:val="0"/>
        <w:autoSpaceDN w:val="0"/>
        <w:adjustRightInd w:val="0"/>
        <w:spacing w:line="360" w:lineRule="auto"/>
      </w:pPr>
    </w:p>
    <w:p w14:paraId="7D91C188" w14:textId="77777777" w:rsidR="005C5A50" w:rsidRDefault="005C5A50" w:rsidP="008A465F">
      <w:pPr>
        <w:widowControl w:val="0"/>
        <w:autoSpaceDE w:val="0"/>
        <w:autoSpaceDN w:val="0"/>
        <w:adjustRightInd w:val="0"/>
        <w:spacing w:line="360" w:lineRule="auto"/>
      </w:pPr>
    </w:p>
    <w:p w14:paraId="5BBA7F6E" w14:textId="7F23DAA8" w:rsidR="005C5A50" w:rsidRPr="00E861D9" w:rsidRDefault="005C5A50" w:rsidP="008A465F">
      <w:pPr>
        <w:widowControl w:val="0"/>
        <w:autoSpaceDE w:val="0"/>
        <w:autoSpaceDN w:val="0"/>
        <w:adjustRightInd w:val="0"/>
        <w:spacing w:line="360" w:lineRule="auto"/>
        <w:rPr>
          <w:b/>
        </w:rPr>
      </w:pPr>
      <w:r w:rsidRPr="00E861D9">
        <w:rPr>
          <w:b/>
        </w:rPr>
        <w:t>Reliability</w:t>
      </w:r>
    </w:p>
    <w:p w14:paraId="75DB6872" w14:textId="40806C4D" w:rsidR="00324ABA" w:rsidRDefault="00F8456B" w:rsidP="008A465F">
      <w:pPr>
        <w:widowControl w:val="0"/>
        <w:autoSpaceDE w:val="0"/>
        <w:autoSpaceDN w:val="0"/>
        <w:adjustRightInd w:val="0"/>
        <w:spacing w:line="360" w:lineRule="auto"/>
      </w:pPr>
      <w:r>
        <w:t xml:space="preserve"> </w:t>
      </w:r>
    </w:p>
    <w:p w14:paraId="606BDD66" w14:textId="1713CC73" w:rsidR="00E861D9" w:rsidRPr="00C37F9B" w:rsidRDefault="005C5A50" w:rsidP="00CB2672">
      <w:pPr>
        <w:spacing w:line="480" w:lineRule="auto"/>
        <w:jc w:val="both"/>
        <w:rPr>
          <w:rFonts w:ascii="Times" w:eastAsia="Times New Roman" w:hAnsi="Times" w:cs="Times New Roman"/>
          <w:sz w:val="20"/>
          <w:szCs w:val="20"/>
        </w:rPr>
      </w:pPr>
      <w:r w:rsidRPr="005B13E5">
        <w:t xml:space="preserve">Measurement is a way of understanding, evaluating and differentiating characteristics of people and objects </w:t>
      </w:r>
      <w:r>
        <w:fldChar w:fldCharType="begin"/>
      </w:r>
      <w:r w:rsidR="009B5EFA">
        <w:instrText xml:space="preserve"> ADDIN EN.CITE &lt;EndNote&gt;&lt;Cite&gt;&lt;Author&gt;Portney&lt;/Author&gt;&lt;Year&gt;2009&lt;/Year&gt;&lt;RecNum&gt;65&lt;/RecNum&gt;&lt;DisplayText&gt;&lt;style face="superscript"&gt;22&lt;/style&gt;&lt;/DisplayText&gt;&lt;record&gt;&lt;rec-number&gt;65&lt;/rec-number&gt;&lt;foreign-keys&gt;&lt;key app="EN" db-id="99x00esadxpsf8e2ds85zvaspret2rzezept" timestamp="0"&gt;65&lt;/key&gt;&lt;/foreign-keys&gt;&lt;ref-type name="Book"&gt;6&lt;/ref-type&gt;&lt;contributors&gt;&lt;authors&gt;&lt;author&gt;L Portney&lt;/author&gt;&lt;author&gt;MP Watkins&lt;/author&gt;&lt;/authors&gt;&lt;/contributors&gt;&lt;titles&gt;&lt;title&gt;Foundations of Clinical Research - Applications to practice&lt;/title&gt;&lt;/titles&gt;&lt;edition&gt;3rd&lt;/edition&gt;&lt;dates&gt;&lt;year&gt;2009&lt;/year&gt;&lt;/dates&gt;&lt;pub-location&gt;New Jersey&lt;/pub-location&gt;&lt;publisher&gt;Pearson Education International&lt;/publisher&gt;&lt;urls&gt;&lt;/urls&gt;&lt;/record&gt;&lt;/Cite&gt;&lt;/EndNote&gt;</w:instrText>
      </w:r>
      <w:r>
        <w:fldChar w:fldCharType="separate"/>
      </w:r>
      <w:r w:rsidR="009B5EFA" w:rsidRPr="009B5EFA">
        <w:rPr>
          <w:noProof/>
          <w:vertAlign w:val="superscript"/>
        </w:rPr>
        <w:t>22</w:t>
      </w:r>
      <w:r>
        <w:fldChar w:fldCharType="end"/>
      </w:r>
      <w:r w:rsidR="004A16E0">
        <w:t xml:space="preserve"> and </w:t>
      </w:r>
      <w:r w:rsidRPr="005B13E5">
        <w:t>forms the basis for making decisions or drawing concl</w:t>
      </w:r>
      <w:r w:rsidR="00E2723A">
        <w:t xml:space="preserve">usions in scientific research. </w:t>
      </w:r>
      <w:r w:rsidR="00B44EB4">
        <w:t xml:space="preserve"> </w:t>
      </w:r>
      <w:r w:rsidR="00E2723A" w:rsidRPr="00677833">
        <w:rPr>
          <w:u w:val="single"/>
        </w:rPr>
        <w:t>A</w:t>
      </w:r>
      <w:r w:rsidRPr="00677833">
        <w:rPr>
          <w:u w:val="single"/>
        </w:rPr>
        <w:t xml:space="preserve"> crucial prerequis</w:t>
      </w:r>
      <w:r w:rsidR="00F8456B" w:rsidRPr="00677833">
        <w:rPr>
          <w:u w:val="single"/>
        </w:rPr>
        <w:t>ite for c</w:t>
      </w:r>
      <w:r w:rsidR="00121A9F" w:rsidRPr="00677833">
        <w:rPr>
          <w:u w:val="single"/>
        </w:rPr>
        <w:t>linica</w:t>
      </w:r>
      <w:r w:rsidR="00F35D2F" w:rsidRPr="00677833">
        <w:rPr>
          <w:u w:val="single"/>
        </w:rPr>
        <w:t xml:space="preserve">l </w:t>
      </w:r>
      <w:r w:rsidR="00121A9F" w:rsidRPr="00677833">
        <w:rPr>
          <w:u w:val="single"/>
        </w:rPr>
        <w:t>measurement</w:t>
      </w:r>
      <w:r w:rsidRPr="00677833">
        <w:rPr>
          <w:u w:val="single"/>
        </w:rPr>
        <w:t xml:space="preserve"> i</w:t>
      </w:r>
      <w:r w:rsidR="00121A9F" w:rsidRPr="00677833">
        <w:rPr>
          <w:u w:val="single"/>
        </w:rPr>
        <w:t xml:space="preserve">s </w:t>
      </w:r>
      <w:r w:rsidR="00677833" w:rsidRPr="00677833">
        <w:rPr>
          <w:u w:val="single"/>
        </w:rPr>
        <w:t>reliability.  Reliability indicates the consistency and lack of errors in a tool</w:t>
      </w:r>
      <w:r w:rsidR="00677833">
        <w:rPr>
          <w:u w:val="single"/>
        </w:rPr>
        <w:t xml:space="preserve"> </w:t>
      </w:r>
      <w:r>
        <w:fldChar w:fldCharType="begin">
          <w:fldData xml:space="preserve">PEVuZE5vdGU+PENpdGU+PEF1dGhvcj5Qb3J0bmV5PC9BdXRob3I+PFllYXI+MjAwOTwvWWVhcj48
UmVjTnVtPjY1PC9SZWNOdW0+PERpc3BsYXlUZXh0PjxzdHlsZSBmYWNlPSJzdXBlcnNjcmlwdCI+
MjIsMjM8L3N0eWxlPjwvRGlzcGxheVRleHQ+PHJlY29yZD48cmVjLW51bWJlcj42NTwvcmVjLW51
bWJlcj48Zm9yZWlnbi1rZXlzPjxrZXkgYXBwPSJFTiIgZGItaWQ9Ijk5eDAwZXNhZHhwc2Y4ZTJk
czg1enZhc3ByZXQycnplemVwdCIgdGltZXN0YW1wPSIwIj42NTwva2V5PjwvZm9yZWlnbi1rZXlz
PjxyZWYtdHlwZSBuYW1lPSJCb29rIj42PC9yZWYtdHlwZT48Y29udHJpYnV0b3JzPjxhdXRob3Jz
PjxhdXRob3I+TCBQb3J0bmV5PC9hdXRob3I+PGF1dGhvcj5NUCBXYXRraW5zPC9hdXRob3I+PC9h
dXRob3JzPjwvY29udHJpYnV0b3JzPjx0aXRsZXM+PHRpdGxlPkZvdW5kYXRpb25zIG9mIENsaW5p
Y2FsIFJlc2VhcmNoIC0gQXBwbGljYXRpb25zIHRvIHByYWN0aWNlPC90aXRsZT48L3RpdGxlcz48
ZWRpdGlvbj4zcmQ8L2VkaXRpb24+PGRhdGVzPjx5ZWFyPjIwMDk8L3llYXI+PC9kYXRlcz48cHVi
LWxvY2F0aW9uPk5ldyBKZXJzZXk8L3B1Yi1sb2NhdGlvbj48cHVibGlzaGVyPlBlYXJzb24gRWR1
Y2F0aW9uIEludGVybmF0aW9uYWw8L3B1Ymxpc2hlcj48dXJscz48L3VybHM+PC9yZWNvcmQ+PC9D
aXRlPjxDaXRlPjxBdXRob3I+TGFjaGluPC9BdXRob3I+PFllYXI+MjAwNDwvWWVhcj48UmVjTnVt
PjEwOTQ8L1JlY051bT48cmVjb3JkPjxyZWMtbnVtYmVyPjEwOTQ8L3JlYy1udW1iZXI+PGZvcmVp
Z24ta2V5cz48a2V5IGFwcD0iRU4iIGRiLWlkPSI5OXgwMGVzYWR4cHNmOGUyZHM4NXp2YXNwcmV0
MnJ6ZXplcHQiIHRpbWVzdGFtcD0iMTUwOTI5NDA0NyI+MTA5NDwva2V5PjwvZm9yZWlnbi1rZXlz
PjxyZWYtdHlwZSBuYW1lPSJKb3VybmFsIEFydGljbGUiPjE3PC9yZWYtdHlwZT48Y29udHJpYnV0
b3JzPjxhdXRob3JzPjxhdXRob3I+TGFjaGluLCBKLiBNLjwvYXV0aG9yPjwvYXV0aG9ycz48L2Nv
bnRyaWJ1dG9ycz48YXV0aC1hZGRyZXNzPlRoZSBCaW9zdGF0aXN0aWNzIENlbnRlciwgRGVwYXJ0
bWVudHMgb2YgRXBpZGVtaW9sb2d5IGFuZCBCaW9zdGF0aXN0aWNzIGFuZCBTdGF0aXN0aWNzLCBU
aGUgR2VvcmdlIFdhc2hpbmd0b24gVW5pdmVyc2l0eSwgUm9ja3ZpbGxlLCBNRCAyMDg1MiwgVVNB
LiBqbWxAYmlvc3RhdC5ic2MuZ3d1LmVkdTwvYXV0aC1hZGRyZXNzPjx0aXRsZXM+PHRpdGxlPlRo
ZSByb2xlIG9mIG1lYXN1cmVtZW50IHJlbGlhYmlsaXR5IGluIGNsaW5pY2FsIHRyaWFsczwvdGl0
bGU+PHNlY29uZGFyeS10aXRsZT5DbGluIFRyaWFsczwvc2Vjb25kYXJ5LXRpdGxlPjxhbHQtdGl0
bGU+Q2xpbmljYWwgdHJpYWxzIChMb25kb24sIEVuZ2xhbmQpPC9hbHQtdGl0bGU+PC90aXRsZXM+
PHBlcmlvZGljYWw+PGZ1bGwtdGl0bGU+Q2xpbiBUcmlhbHM8L2Z1bGwtdGl0bGU+PGFiYnItMT5D
bGluaWNhbCB0cmlhbHMgKExvbmRvbiwgRW5nbGFuZCk8L2FiYnItMT48L3BlcmlvZGljYWw+PGFs
dC1wZXJpb2RpY2FsPjxmdWxsLXRpdGxlPkNsaW4gVHJpYWxzPC9mdWxsLXRpdGxlPjxhYmJyLTE+
Q2xpbmljYWwgdHJpYWxzIChMb25kb24sIEVuZ2xhbmQpPC9hYmJyLTE+PC9hbHQtcGVyaW9kaWNh
bD48cGFnZXM+NTUzLTY2PC9wYWdlcz48dm9sdW1lPjE8L3ZvbHVtZT48bnVtYmVyPjY8L251bWJl
cj48ZWRpdGlvbj4yMDA1LzExLzExPC9lZGl0aW9uPjxrZXl3b3Jkcz48a2V5d29yZD5DbGluaWNh
bCBUcmlhbHMgYXMgVG9waWMvKm1ldGhvZHM8L2tleXdvcmQ+PGtleXdvcmQ+SHVtYW5zPC9rZXl3
b3JkPjxrZXl3b3JkPk1vZGVscywgVGhlb3JldGljYWw8L2tleXdvcmQ+PGtleXdvcmQ+UmVncmVz
c2lvbiBBbmFseXNpczwva2V5d29yZD48a2V5d29yZD4qUmVwcm9kdWNpYmlsaXR5IG9mIFJlc3Vs
dHM8L2tleXdvcmQ+PGtleXdvcmQ+U2FtcGxlIFNpemU8L2tleXdvcmQ+PGtleXdvcmQ+U2Vuc2l0
aXZpdHkgYW5kIFNwZWNpZmljaXR5PC9rZXl3b3JkPjwva2V5d29yZHM+PGRhdGVzPjx5ZWFyPjIw
MDQ8L3llYXI+PC9kYXRlcz48aXNibj4xNzQwLTc3NDUgKFByaW50KSYjeEQ7MTc0MC03NzQ1PC9p
c2JuPjxhY2Nlc3Npb24tbnVtPjE2Mjc5Mjk2PC9hY2Nlc3Npb24tbnVtPjx1cmxzPjwvdXJscz48
ZWxlY3Ryb25pYy1yZXNvdXJjZS1udW0+MTAuMTE5MS8xNzQwNzc0NTA0Y24wNTdvYTwvZWxlY3Ry
b25pYy1yZXNvdXJjZS1udW0+PHJlbW90ZS1kYXRhYmFzZS1wcm92aWRlcj5OTE08L3JlbW90ZS1k
YXRhYmFzZS1wcm92aWRlcj48bGFuZ3VhZ2U+ZW5nPC9sYW5ndWFnZT48L3JlY29yZD48L0NpdGU+
PC9FbmROb3RlPgB=
</w:fldData>
        </w:fldChar>
      </w:r>
      <w:r w:rsidR="009B5EFA">
        <w:instrText xml:space="preserve"> ADDIN EN.CITE </w:instrText>
      </w:r>
      <w:r w:rsidR="009B5EFA">
        <w:fldChar w:fldCharType="begin">
          <w:fldData xml:space="preserve">PEVuZE5vdGU+PENpdGU+PEF1dGhvcj5Qb3J0bmV5PC9BdXRob3I+PFllYXI+MjAwOTwvWWVhcj48
UmVjTnVtPjY1PC9SZWNOdW0+PERpc3BsYXlUZXh0PjxzdHlsZSBmYWNlPSJzdXBlcnNjcmlwdCI+
MjIsMjM8L3N0eWxlPjwvRGlzcGxheVRleHQ+PHJlY29yZD48cmVjLW51bWJlcj42NTwvcmVjLW51
bWJlcj48Zm9yZWlnbi1rZXlzPjxrZXkgYXBwPSJFTiIgZGItaWQ9Ijk5eDAwZXNhZHhwc2Y4ZTJk
czg1enZhc3ByZXQycnplemVwdCIgdGltZXN0YW1wPSIwIj42NTwva2V5PjwvZm9yZWlnbi1rZXlz
PjxyZWYtdHlwZSBuYW1lPSJCb29rIj42PC9yZWYtdHlwZT48Y29udHJpYnV0b3JzPjxhdXRob3Jz
PjxhdXRob3I+TCBQb3J0bmV5PC9hdXRob3I+PGF1dGhvcj5NUCBXYXRraW5zPC9hdXRob3I+PC9h
dXRob3JzPjwvY29udHJpYnV0b3JzPjx0aXRsZXM+PHRpdGxlPkZvdW5kYXRpb25zIG9mIENsaW5p
Y2FsIFJlc2VhcmNoIC0gQXBwbGljYXRpb25zIHRvIHByYWN0aWNlPC90aXRsZT48L3RpdGxlcz48
ZWRpdGlvbj4zcmQ8L2VkaXRpb24+PGRhdGVzPjx5ZWFyPjIwMDk8L3llYXI+PC9kYXRlcz48cHVi
LWxvY2F0aW9uPk5ldyBKZXJzZXk8L3B1Yi1sb2NhdGlvbj48cHVibGlzaGVyPlBlYXJzb24gRWR1
Y2F0aW9uIEludGVybmF0aW9uYWw8L3B1Ymxpc2hlcj48dXJscz48L3VybHM+PC9yZWNvcmQ+PC9D
aXRlPjxDaXRlPjxBdXRob3I+TGFjaGluPC9BdXRob3I+PFllYXI+MjAwNDwvWWVhcj48UmVjTnVt
PjEwOTQ8L1JlY051bT48cmVjb3JkPjxyZWMtbnVtYmVyPjEwOTQ8L3JlYy1udW1iZXI+PGZvcmVp
Z24ta2V5cz48a2V5IGFwcD0iRU4iIGRiLWlkPSI5OXgwMGVzYWR4cHNmOGUyZHM4NXp2YXNwcmV0
MnJ6ZXplcHQiIHRpbWVzdGFtcD0iMTUwOTI5NDA0NyI+MTA5NDwva2V5PjwvZm9yZWlnbi1rZXlz
PjxyZWYtdHlwZSBuYW1lPSJKb3VybmFsIEFydGljbGUiPjE3PC9yZWYtdHlwZT48Y29udHJpYnV0
b3JzPjxhdXRob3JzPjxhdXRob3I+TGFjaGluLCBKLiBNLjwvYXV0aG9yPjwvYXV0aG9ycz48L2Nv
bnRyaWJ1dG9ycz48YXV0aC1hZGRyZXNzPlRoZSBCaW9zdGF0aXN0aWNzIENlbnRlciwgRGVwYXJ0
bWVudHMgb2YgRXBpZGVtaW9sb2d5IGFuZCBCaW9zdGF0aXN0aWNzIGFuZCBTdGF0aXN0aWNzLCBU
aGUgR2VvcmdlIFdhc2hpbmd0b24gVW5pdmVyc2l0eSwgUm9ja3ZpbGxlLCBNRCAyMDg1MiwgVVNB
LiBqbWxAYmlvc3RhdC5ic2MuZ3d1LmVkdTwvYXV0aC1hZGRyZXNzPjx0aXRsZXM+PHRpdGxlPlRo
ZSByb2xlIG9mIG1lYXN1cmVtZW50IHJlbGlhYmlsaXR5IGluIGNsaW5pY2FsIHRyaWFsczwvdGl0
bGU+PHNlY29uZGFyeS10aXRsZT5DbGluIFRyaWFsczwvc2Vjb25kYXJ5LXRpdGxlPjxhbHQtdGl0
bGU+Q2xpbmljYWwgdHJpYWxzIChMb25kb24sIEVuZ2xhbmQpPC9hbHQtdGl0bGU+PC90aXRsZXM+
PHBlcmlvZGljYWw+PGZ1bGwtdGl0bGU+Q2xpbiBUcmlhbHM8L2Z1bGwtdGl0bGU+PGFiYnItMT5D
bGluaWNhbCB0cmlhbHMgKExvbmRvbiwgRW5nbGFuZCk8L2FiYnItMT48L3BlcmlvZGljYWw+PGFs
dC1wZXJpb2RpY2FsPjxmdWxsLXRpdGxlPkNsaW4gVHJpYWxzPC9mdWxsLXRpdGxlPjxhYmJyLTE+
Q2xpbmljYWwgdHJpYWxzIChMb25kb24sIEVuZ2xhbmQpPC9hYmJyLTE+PC9hbHQtcGVyaW9kaWNh
bD48cGFnZXM+NTUzLTY2PC9wYWdlcz48dm9sdW1lPjE8L3ZvbHVtZT48bnVtYmVyPjY8L251bWJl
cj48ZWRpdGlvbj4yMDA1LzExLzExPC9lZGl0aW9uPjxrZXl3b3Jkcz48a2V5d29yZD5DbGluaWNh
bCBUcmlhbHMgYXMgVG9waWMvKm1ldGhvZHM8L2tleXdvcmQ+PGtleXdvcmQ+SHVtYW5zPC9rZXl3
b3JkPjxrZXl3b3JkPk1vZGVscywgVGhlb3JldGljYWw8L2tleXdvcmQ+PGtleXdvcmQ+UmVncmVz
c2lvbiBBbmFseXNpczwva2V5d29yZD48a2V5d29yZD4qUmVwcm9kdWNpYmlsaXR5IG9mIFJlc3Vs
dHM8L2tleXdvcmQ+PGtleXdvcmQ+U2FtcGxlIFNpemU8L2tleXdvcmQ+PGtleXdvcmQ+U2Vuc2l0
aXZpdHkgYW5kIFNwZWNpZmljaXR5PC9rZXl3b3JkPjwva2V5d29yZHM+PGRhdGVzPjx5ZWFyPjIw
MDQ8L3llYXI+PC9kYXRlcz48aXNibj4xNzQwLTc3NDUgKFByaW50KSYjeEQ7MTc0MC03NzQ1PC9p
c2JuPjxhY2Nlc3Npb24tbnVtPjE2Mjc5Mjk2PC9hY2Nlc3Npb24tbnVtPjx1cmxzPjwvdXJscz48
ZWxlY3Ryb25pYy1yZXNvdXJjZS1udW0+MTAuMTE5MS8xNzQwNzc0NTA0Y24wNTdvYTwvZWxlY3Ry
b25pYy1yZXNvdXJjZS1udW0+PHJlbW90ZS1kYXRhYmFzZS1wcm92aWRlcj5OTE08L3JlbW90ZS1k
YXRhYmFzZS1wcm92aWRlcj48bGFuZ3VhZ2U+ZW5nPC9sYW5ndWFnZT48L3JlY29yZD48L0NpdGU+
PC9FbmROb3RlPgB=
</w:fldData>
        </w:fldChar>
      </w:r>
      <w:r w:rsidR="009B5EFA">
        <w:instrText xml:space="preserve"> ADDIN EN.CITE.DATA </w:instrText>
      </w:r>
      <w:r w:rsidR="009B5EFA">
        <w:fldChar w:fldCharType="end"/>
      </w:r>
      <w:r>
        <w:fldChar w:fldCharType="separate"/>
      </w:r>
      <w:r w:rsidR="009B5EFA" w:rsidRPr="009B5EFA">
        <w:rPr>
          <w:noProof/>
          <w:vertAlign w:val="superscript"/>
        </w:rPr>
        <w:t>22,23</w:t>
      </w:r>
      <w:r>
        <w:fldChar w:fldCharType="end"/>
      </w:r>
      <w:r w:rsidR="003B75F1">
        <w:t xml:space="preserve">.   </w:t>
      </w:r>
      <w:r w:rsidR="00C37F9B">
        <w:t>As t</w:t>
      </w:r>
      <w:r w:rsidR="00654FFB">
        <w:t>he ability to simply produce voice with a pro</w:t>
      </w:r>
      <w:r w:rsidR="00C37F9B">
        <w:t>sthesis following SVR is unlikely to be</w:t>
      </w:r>
      <w:r w:rsidR="00654FFB">
        <w:t xml:space="preserve"> sufficient indication of functional ability to communicate in everyday situations</w:t>
      </w:r>
      <w:r w:rsidR="00C37F9B">
        <w:t>, it is of clinical relevance to invest</w:t>
      </w:r>
      <w:r w:rsidR="009020EE">
        <w:t xml:space="preserve">igate the reliability of the </w:t>
      </w:r>
      <w:r w:rsidR="009020EE" w:rsidRPr="009020EE">
        <w:rPr>
          <w:u w:val="single"/>
        </w:rPr>
        <w:t>STo</w:t>
      </w:r>
      <w:r w:rsidR="00C37F9B" w:rsidRPr="009020EE">
        <w:rPr>
          <w:u w:val="single"/>
        </w:rPr>
        <w:t>PS</w:t>
      </w:r>
      <w:r w:rsidR="00654FFB">
        <w:t xml:space="preserve">.  </w:t>
      </w:r>
      <w:r w:rsidR="00F42F28">
        <w:t xml:space="preserve"> </w:t>
      </w:r>
      <w:r w:rsidR="00324ABA">
        <w:t xml:space="preserve">As intra rater reliability </w:t>
      </w:r>
      <w:r w:rsidR="00CA13A8">
        <w:t xml:space="preserve">for expert raters </w:t>
      </w:r>
      <w:r w:rsidR="00324ABA">
        <w:t>had previously been established</w:t>
      </w:r>
      <w:r w:rsidR="00FE31AB">
        <w:t xml:space="preserve"> </w:t>
      </w:r>
      <w:r w:rsidR="00324ABA">
        <w:t xml:space="preserve">as good </w:t>
      </w:r>
      <w:r w:rsidR="00E861D9">
        <w:t xml:space="preserve">or above </w:t>
      </w:r>
      <w:r w:rsidR="009020EE">
        <w:t xml:space="preserve">for all parameters of the </w:t>
      </w:r>
      <w:r w:rsidR="009020EE" w:rsidRPr="009020EE">
        <w:rPr>
          <w:u w:val="single"/>
        </w:rPr>
        <w:t>STo</w:t>
      </w:r>
      <w:r w:rsidR="00324ABA" w:rsidRPr="009020EE">
        <w:rPr>
          <w:u w:val="single"/>
        </w:rPr>
        <w:t>PS</w:t>
      </w:r>
      <w:r w:rsidR="00324ABA">
        <w:t xml:space="preserve"> except for </w:t>
      </w:r>
      <w:r w:rsidR="00D553E7" w:rsidRPr="00D553E7">
        <w:rPr>
          <w:u w:val="single"/>
        </w:rPr>
        <w:t xml:space="preserve">accent, reading ability and </w:t>
      </w:r>
      <w:r w:rsidR="00324ABA">
        <w:t>articulatory precision</w:t>
      </w:r>
      <w:r w:rsidR="00CA13A8">
        <w:t xml:space="preserve"> </w:t>
      </w:r>
      <w:r w:rsidR="00CA13A8">
        <w:fldChar w:fldCharType="begin"/>
      </w:r>
      <w:r w:rsidR="009B5EFA">
        <w:instrText xml:space="preserve"> ADDIN EN.CITE &lt;EndNote&gt;&lt;Cite&gt;&lt;Author&gt;Hurren&lt;/Author&gt;&lt;Year&gt;2014&lt;/Year&gt;&lt;RecNum&gt;1081&lt;/RecNum&gt;&lt;DisplayText&gt;&lt;style face="superscript"&gt;24&lt;/style&gt;&lt;/DisplayText&gt;&lt;record&gt;&lt;rec-number&gt;1081&lt;/rec-number&gt;&lt;foreign-keys&gt;&lt;key app="EN" db-id="99x00esadxpsf8e2ds85zvaspret2rzezept" timestamp="1504195055"&gt;1081&lt;/key&gt;&lt;/foreign-keys&gt;&lt;ref-type name="Thesis"&gt;32&lt;/ref-type&gt;&lt;contributors&gt;&lt;authors&gt;&lt;author&gt;A Hurren&lt;/author&gt;&lt;/authors&gt;&lt;/contributors&gt;&lt;titles&gt;&lt;title&gt;The development of a new rating scale for the perceptual assessment of tracheoesophageal voice quality outcome following total laryngectomy&lt;/title&gt;&lt;secondary-title&gt;Institute of Health and Society&lt;/secondary-title&gt;&lt;/titles&gt;&lt;pages&gt;307&lt;/pages&gt;&lt;volume&gt;PhD&lt;/volume&gt;&lt;number&gt;10443&lt;/number&gt;&lt;dates&gt;&lt;year&gt;2014&lt;/year&gt;&lt;/dates&gt;&lt;publisher&gt;Univeristy of Newcastle&lt;/publisher&gt;&lt;urls&gt;&lt;related-urls&gt;&lt;url&gt;https://theses.ncl.ac.uk/dspace/bitstream/10443/2538/1/Hurren%2C%20A.%202014.pdf&lt;/url&gt;&lt;/related-urls&gt;&lt;/urls&gt;&lt;access-date&gt;30.08.17&lt;/access-date&gt;&lt;/record&gt;&lt;/Cite&gt;&lt;/EndNote&gt;</w:instrText>
      </w:r>
      <w:r w:rsidR="00CA13A8">
        <w:fldChar w:fldCharType="separate"/>
      </w:r>
      <w:r w:rsidR="009B5EFA" w:rsidRPr="009B5EFA">
        <w:rPr>
          <w:noProof/>
          <w:vertAlign w:val="superscript"/>
        </w:rPr>
        <w:t>24</w:t>
      </w:r>
      <w:r w:rsidR="00CA13A8">
        <w:fldChar w:fldCharType="end"/>
      </w:r>
      <w:r w:rsidR="00324ABA">
        <w:t xml:space="preserve">, this study focuses on the investigation of inter rater reliability. </w:t>
      </w:r>
      <w:r w:rsidR="00FF6C83">
        <w:t xml:space="preserve">  </w:t>
      </w:r>
    </w:p>
    <w:p w14:paraId="25196D2B" w14:textId="77777777" w:rsidR="00E861D9" w:rsidRDefault="00E861D9" w:rsidP="00C37F9B">
      <w:pPr>
        <w:spacing w:line="480" w:lineRule="auto"/>
        <w:jc w:val="both"/>
      </w:pPr>
    </w:p>
    <w:p w14:paraId="4FF029CE" w14:textId="4B75E9A9" w:rsidR="00C37F9B" w:rsidRPr="00C37F9B" w:rsidRDefault="00826E2A" w:rsidP="00C37F9B">
      <w:pPr>
        <w:spacing w:line="480" w:lineRule="auto"/>
        <w:jc w:val="both"/>
        <w:rPr>
          <w:b/>
        </w:rPr>
      </w:pPr>
      <w:r>
        <w:rPr>
          <w:b/>
        </w:rPr>
        <w:t>Aim</w:t>
      </w:r>
    </w:p>
    <w:p w14:paraId="64A40D31" w14:textId="422CEECA" w:rsidR="006664A1" w:rsidRDefault="00D61E31" w:rsidP="00C37F9B">
      <w:pPr>
        <w:spacing w:line="480" w:lineRule="auto"/>
        <w:jc w:val="both"/>
      </w:pPr>
      <w:r>
        <w:t>To investigate inter rater reliability of the Sunderland Tracheos</w:t>
      </w:r>
      <w:r w:rsidR="00F06710">
        <w:t xml:space="preserve">ophageal Voice Perceptual Scale </w:t>
      </w:r>
    </w:p>
    <w:p w14:paraId="0591E6EB" w14:textId="6E4848E6" w:rsidR="00826E2A" w:rsidRDefault="00826E2A" w:rsidP="00C37F9B">
      <w:pPr>
        <w:spacing w:line="480" w:lineRule="auto"/>
        <w:jc w:val="both"/>
        <w:rPr>
          <w:b/>
        </w:rPr>
      </w:pPr>
      <w:r w:rsidRPr="00826E2A">
        <w:rPr>
          <w:b/>
        </w:rPr>
        <w:t>Hypothesis</w:t>
      </w:r>
    </w:p>
    <w:p w14:paraId="417D413B" w14:textId="1D9B24D8" w:rsidR="00826E2A" w:rsidRPr="00B74106" w:rsidRDefault="00826E2A" w:rsidP="00826E2A">
      <w:pPr>
        <w:spacing w:line="480" w:lineRule="auto"/>
        <w:rPr>
          <w:u w:val="single"/>
        </w:rPr>
      </w:pPr>
      <w:r w:rsidRPr="00B74106">
        <w:rPr>
          <w:u w:val="single"/>
        </w:rPr>
        <w:t>Experts will not achieve a good level of inter rater r</w:t>
      </w:r>
      <w:r w:rsidR="009020EE">
        <w:rPr>
          <w:u w:val="single"/>
        </w:rPr>
        <w:t>eliability when they use the STo</w:t>
      </w:r>
      <w:r w:rsidRPr="00B74106">
        <w:rPr>
          <w:u w:val="single"/>
        </w:rPr>
        <w:t>PS to rate alaryngeal voice.</w:t>
      </w:r>
      <w:r w:rsidR="00B74106" w:rsidRPr="00B74106">
        <w:rPr>
          <w:u w:val="single"/>
        </w:rPr>
        <w:t xml:space="preserve">   Should a good level of inter rater reliability be achieved, this will support the</w:t>
      </w:r>
      <w:r w:rsidR="00D553E7">
        <w:rPr>
          <w:u w:val="single"/>
        </w:rPr>
        <w:t xml:space="preserve"> clinical relevance for t</w:t>
      </w:r>
      <w:r w:rsidR="009020EE">
        <w:rPr>
          <w:u w:val="single"/>
        </w:rPr>
        <w:t>he STo</w:t>
      </w:r>
      <w:r w:rsidR="00B74106" w:rsidRPr="00B74106">
        <w:rPr>
          <w:u w:val="single"/>
        </w:rPr>
        <w:t>PS in i</w:t>
      </w:r>
      <w:r w:rsidR="006114D4">
        <w:rPr>
          <w:u w:val="single"/>
        </w:rPr>
        <w:t>dentifying functional tracheosophageal</w:t>
      </w:r>
      <w:r w:rsidR="00B74106" w:rsidRPr="00B74106">
        <w:rPr>
          <w:u w:val="single"/>
        </w:rPr>
        <w:t xml:space="preserve"> voice for patients post laryngectomy.</w:t>
      </w:r>
    </w:p>
    <w:p w14:paraId="4795FDBB" w14:textId="77777777" w:rsidR="00826E2A" w:rsidRPr="00826E2A" w:rsidRDefault="00826E2A" w:rsidP="00C37F9B">
      <w:pPr>
        <w:spacing w:line="480" w:lineRule="auto"/>
        <w:jc w:val="both"/>
        <w:rPr>
          <w:b/>
        </w:rPr>
      </w:pPr>
    </w:p>
    <w:p w14:paraId="468BE2F9" w14:textId="77777777" w:rsidR="009B5EFA" w:rsidRPr="0006524C" w:rsidRDefault="009B5EFA" w:rsidP="00C37F9B">
      <w:pPr>
        <w:spacing w:line="480" w:lineRule="auto"/>
        <w:jc w:val="both"/>
      </w:pPr>
    </w:p>
    <w:p w14:paraId="48E994B8" w14:textId="5DF301CC" w:rsidR="00B94FAE" w:rsidRPr="004A607B" w:rsidRDefault="00666965" w:rsidP="004A607B">
      <w:pPr>
        <w:spacing w:line="480" w:lineRule="auto"/>
        <w:jc w:val="both"/>
      </w:pPr>
      <w:r w:rsidRPr="00B86C80">
        <w:rPr>
          <w:b/>
        </w:rPr>
        <w:t>Methods</w:t>
      </w:r>
    </w:p>
    <w:p w14:paraId="7B21241D" w14:textId="77777777" w:rsidR="00B86C80" w:rsidRPr="00B86C80" w:rsidRDefault="00B86C80" w:rsidP="00B94FAE">
      <w:pPr>
        <w:rPr>
          <w:b/>
        </w:rPr>
      </w:pPr>
    </w:p>
    <w:p w14:paraId="0A816DA7" w14:textId="409C88F2" w:rsidR="006664A1" w:rsidRPr="000D1F5A" w:rsidRDefault="009020EE" w:rsidP="00B94FAE">
      <w:pPr>
        <w:rPr>
          <w:b/>
        </w:rPr>
      </w:pPr>
      <w:r>
        <w:rPr>
          <w:b/>
        </w:rPr>
        <w:t>STo</w:t>
      </w:r>
      <w:r w:rsidR="00B86C80" w:rsidRPr="000D1F5A">
        <w:rPr>
          <w:b/>
        </w:rPr>
        <w:t>PS</w:t>
      </w:r>
    </w:p>
    <w:p w14:paraId="75AB9432" w14:textId="77777777" w:rsidR="00B86C80" w:rsidRDefault="00B86C80" w:rsidP="00B94FAE"/>
    <w:p w14:paraId="674572A3" w14:textId="21E80979" w:rsidR="00582FB3" w:rsidRDefault="00582FB3" w:rsidP="004A607B">
      <w:pPr>
        <w:widowControl w:val="0"/>
        <w:autoSpaceDE w:val="0"/>
        <w:autoSpaceDN w:val="0"/>
        <w:adjustRightInd w:val="0"/>
        <w:spacing w:line="480" w:lineRule="auto"/>
        <w:jc w:val="both"/>
      </w:pPr>
      <w:r>
        <w:t>The Sunderland Tracheosopha</w:t>
      </w:r>
      <w:r w:rsidR="009020EE">
        <w:t xml:space="preserve">geal Voice Perceptual Scale </w:t>
      </w:r>
      <w:r w:rsidR="009020EE" w:rsidRPr="009020EE">
        <w:rPr>
          <w:u w:val="single"/>
        </w:rPr>
        <w:t>(STo</w:t>
      </w:r>
      <w:r w:rsidRPr="009020EE">
        <w:rPr>
          <w:u w:val="single"/>
        </w:rPr>
        <w:t>PS)</w:t>
      </w:r>
      <w:r>
        <w:t xml:space="preserve"> for professional raters </w:t>
      </w:r>
      <w:r w:rsidR="00D553E7" w:rsidRPr="00D553E7">
        <w:rPr>
          <w:u w:val="single"/>
        </w:rPr>
        <w:t>was originally developed as</w:t>
      </w:r>
      <w:r>
        <w:t xml:space="preserve"> a 14-item </w:t>
      </w:r>
      <w:r w:rsidR="00D915C1">
        <w:rPr>
          <w:u w:val="single"/>
        </w:rPr>
        <w:t xml:space="preserve">auditory perceptual scale </w:t>
      </w:r>
      <w:r>
        <w:t xml:space="preserve">divided into two domains: (i) </w:t>
      </w:r>
      <w:r w:rsidR="00B86C80">
        <w:t xml:space="preserve">Six </w:t>
      </w:r>
      <w:r>
        <w:t xml:space="preserve">Voice quality </w:t>
      </w:r>
      <w:r w:rsidR="00B86C80">
        <w:t>parameters (perceptual voice tonicity, strain, wetness, impairment of volume, impairment of social acceptability of voice and whisper), a</w:t>
      </w:r>
      <w:r w:rsidR="000D1F5A">
        <w:t>nd (ii) s</w:t>
      </w:r>
      <w:r w:rsidR="00B86C80">
        <w:t>even p</w:t>
      </w:r>
      <w:r>
        <w:t>arameters not r</w:t>
      </w:r>
      <w:r w:rsidR="00B86C80">
        <w:t>elated to voice quality (impression of intelligibility, stoma blast, impairment of fluency, impairment of articulatory precision, positive features of articulation, accent and poor reader</w:t>
      </w:r>
      <w:r>
        <w:t>) and an overall score voice rating.</w:t>
      </w:r>
      <w:r w:rsidR="00D553E7">
        <w:t xml:space="preserve">   </w:t>
      </w:r>
      <w:r w:rsidR="00AD4810">
        <w:t xml:space="preserve">The scale later underwent item reduction and now contains 10 parameters.  </w:t>
      </w:r>
      <w:r w:rsidR="00AD4810" w:rsidRPr="00AD4810">
        <w:rPr>
          <w:highlight w:val="yellow"/>
        </w:rPr>
        <w:t>Ref</w:t>
      </w:r>
    </w:p>
    <w:p w14:paraId="6E4BBE20" w14:textId="77777777" w:rsidR="00582FB3" w:rsidRDefault="00582FB3" w:rsidP="00F42F28">
      <w:pPr>
        <w:widowControl w:val="0"/>
        <w:autoSpaceDE w:val="0"/>
        <w:autoSpaceDN w:val="0"/>
        <w:adjustRightInd w:val="0"/>
        <w:spacing w:line="360" w:lineRule="auto"/>
        <w:jc w:val="both"/>
      </w:pPr>
    </w:p>
    <w:p w14:paraId="6AC9D127" w14:textId="2C53C2B6" w:rsidR="00582FB3" w:rsidRDefault="00B16863" w:rsidP="004A607B">
      <w:pPr>
        <w:widowControl w:val="0"/>
        <w:autoSpaceDE w:val="0"/>
        <w:autoSpaceDN w:val="0"/>
        <w:adjustRightInd w:val="0"/>
        <w:spacing w:line="480" w:lineRule="auto"/>
        <w:jc w:val="both"/>
      </w:pPr>
      <w:r w:rsidRPr="00B16863">
        <w:rPr>
          <w:u w:val="single"/>
        </w:rPr>
        <w:t>Tone relates to the amount of pressure used to produce tracheosophageal voice.</w:t>
      </w:r>
      <w:r>
        <w:t xml:space="preserve"> </w:t>
      </w:r>
      <w:r w:rsidR="00582FB3">
        <w:t xml:space="preserve">The perceptual voice tonicity parameter is measured on an 11 point bipolar semantic scale reflecting the continuum of tone </w:t>
      </w:r>
      <w:r w:rsidR="00582FB3">
        <w:fldChar w:fldCharType="begin"/>
      </w:r>
      <w:r w:rsidR="009B5EFA">
        <w:instrText xml:space="preserve"> ADDIN EN.CITE &lt;EndNote&gt;&lt;Cite&gt;&lt;Author&gt;Perry&lt;/Author&gt;&lt;Year&gt;1989&lt;/Year&gt;&lt;RecNum&gt;790&lt;/RecNum&gt;&lt;DisplayText&gt;&lt;style face="superscript"&gt;25&lt;/style&gt;&lt;/DisplayText&gt;&lt;record&gt;&lt;rec-number&gt;790&lt;/rec-number&gt;&lt;foreign-keys&gt;&lt;key app="EN" db-id="99x00esadxpsf8e2ds85zvaspret2rzezept" timestamp="0"&gt;790&lt;/key&gt;&lt;/foreign-keys&gt;&lt;ref-type name="Thesis"&gt;32&lt;/ref-type&gt;&lt;contributors&gt;&lt;authors&gt;&lt;author&gt;A Perry  &lt;/author&gt;&lt;/authors&gt;&lt;/contributors&gt;&lt;titles&gt;&lt;title&gt;Vocal rehabilitation after total laryngectomy&lt;/title&gt;&lt;secondary-title&gt;Leicester School of Speech Pathology&lt;/secondary-title&gt;&lt;/titles&gt;&lt;pages&gt;176&lt;/pages&gt;&lt;volume&gt;PhD&lt;/volume&gt;&lt;dates&gt;&lt;year&gt;1989&lt;/year&gt;&lt;/dates&gt;&lt;pub-location&gt;Leicester&lt;/pub-location&gt;&lt;publisher&gt;De Montfort University&lt;/publisher&gt;&lt;urls&gt;&lt;/urls&gt;&lt;/record&gt;&lt;/Cite&gt;&lt;/EndNote&gt;</w:instrText>
      </w:r>
      <w:r w:rsidR="00582FB3">
        <w:fldChar w:fldCharType="separate"/>
      </w:r>
      <w:r w:rsidR="009B5EFA" w:rsidRPr="009B5EFA">
        <w:rPr>
          <w:noProof/>
          <w:vertAlign w:val="superscript"/>
        </w:rPr>
        <w:t>25</w:t>
      </w:r>
      <w:r w:rsidR="00582FB3">
        <w:fldChar w:fldCharType="end"/>
      </w:r>
      <w:r w:rsidR="00582FB3">
        <w:t xml:space="preserve"> from hypotonic </w:t>
      </w:r>
      <w:r w:rsidR="006114D4" w:rsidRPr="006114D4">
        <w:rPr>
          <w:u w:val="single"/>
        </w:rPr>
        <w:t>(too little tone)</w:t>
      </w:r>
      <w:r w:rsidR="006114D4" w:rsidRPr="006114D4">
        <w:t xml:space="preserve"> </w:t>
      </w:r>
      <w:r w:rsidR="00582FB3">
        <w:t>to hypertonic</w:t>
      </w:r>
      <w:r w:rsidR="006114D4">
        <w:t xml:space="preserve"> </w:t>
      </w:r>
      <w:r w:rsidR="006114D4" w:rsidRPr="006114D4">
        <w:rPr>
          <w:u w:val="single"/>
        </w:rPr>
        <w:t>(too much tone)</w:t>
      </w:r>
      <w:r w:rsidR="00582FB3" w:rsidRPr="006114D4">
        <w:rPr>
          <w:u w:val="single"/>
        </w:rPr>
        <w:fldChar w:fldCharType="begin">
          <w:fldData xml:space="preserve">PEVuZE5vdGU+PENpdGU+PEF1dGhvcj5IdXJyZW48L0F1dGhvcj48WWVhcj4yMDA5PC9ZZWFyPjxS
ZWNOdW0+Nzg5PC9SZWNOdW0+PERpc3BsYXlUZXh0PjxzdHlsZSBmYWNlPSJzdXBlcnNjcmlwdCI+
MTwvc3R5bGU+PC9EaXNwbGF5VGV4dD48cmVjb3JkPjxyZWMtbnVtYmVyPjc4OTwvcmVjLW51bWJl
cj48Zm9yZWlnbi1rZXlzPjxrZXkgYXBwPSJFTiIgZGItaWQ9Ijk5eDAwZXNhZHhwc2Y4ZTJkczg1
enZhc3ByZXQycnplemVwdCIgdGltZXN0YW1wPSIwIj43ODk8L2tleT48L2ZvcmVpZ24ta2V5cz48
cmVmLXR5cGUgbmFtZT0iSm91cm5hbCBBcnRpY2xlIj4xNzwvcmVmLXR5cGU+PGNvbnRyaWJ1dG9y
cz48YXV0aG9ycz48YXV0aG9yPkEgSHVycmVuPC9hdXRob3I+PGF1dGhvcj5BSiBIaWxkcmV0aDwv
YXV0aG9yPjxhdXRob3I+UE4gQ2FyZGluZzwvYXV0aG9yPjwvYXV0aG9ycz48L2NvbnRyaWJ1dG9y
cz48YXV0aC1hZGRyZXNzPlNwZWVjaCBhbmQgTGFuZ3VhZ2UgVGhlcmFweSwgU3VuZGVybGFuZCBS
b3lhbCBIb3NwaXRhbCwgU3VuZGVybGFuZCwgVUsuIGFubmUuaHVycmVuMUBuY2wuYWMudWs8L2F1
dGgtYWRkcmVzcz48dGl0bGVzPjx0aXRsZT5DYW4gd2UgcGVyY2VwdHVhbGx5IHJhdGUgYWxhcnlu
Z2VhbCB2b2ljZT8gRGV2ZWxvcGluZyB0aGUgU3VuZGVybGFuZCBUcmFjaGVvZXNvcGhhZ2VhbCBW
b2ljZSBQZXJjZXB0dWFsIFNjYWxlPC90aXRsZT48c2Vjb25kYXJ5LXRpdGxlPkNsaW4gT3RvbGFy
eW5nb2w8L3NlY29uZGFyeS10aXRsZT48YWx0LXRpdGxlPkNsaW5pY2FsIG90b2xhcnluZ29sb2d5
IDogb2ZmaWNpYWwgam91cm5hbCBvZiBFTlQtVUsgOyBvZmZpY2lhbCBqb3VybmFsIG9mIE5ldGhl
cmxhbmRzIFNvY2lldHkgZm9yIE90by1SaGluby1MYXJ5bmdvbG9neSAmYW1wOyBDZXJ2aWNvLUZh
Y2lhbCBTdXJnZXJ5PC9hbHQtdGl0bGU+PC90aXRsZXM+PHBlcmlvZGljYWw+PGZ1bGwtdGl0bGU+
Q2xpbiBPdG9sYXJ5bmdvbDwvZnVsbC10aXRsZT48YWJici0xPkNsaW5pY2FsIG90b2xhcnluZ29s
b2d5IDogb2ZmaWNpYWwgam91cm5hbCBvZiBFTlQtVUsgOyBvZmZpY2lhbCBqb3VybmFsIG9mIE5l
dGhlcmxhbmRzIFNvY2lldHkgZm9yIE90by1SaGluby1MYXJ5bmdvbG9neSAmYW1wOyBDZXJ2aWNv
LUZhY2lhbCBTdXJnZXJ5PC9hYmJyLTE+PC9wZXJpb2RpY2FsPjxhbHQtcGVyaW9kaWNhbD48ZnVs
bC10aXRsZT5DbGluIE90b2xhcnluZ29sPC9mdWxsLXRpdGxlPjxhYmJyLTE+Q2xpbmljYWwgb3Rv
bGFyeW5nb2xvZ3kgOiBvZmZpY2lhbCBqb3VybmFsIG9mIEVOVC1VSyA7IG9mZmljaWFsIGpvdXJu
YWwgb2YgTmV0aGVybGFuZHMgU29jaWV0eSBmb3IgT3RvLVJoaW5vLUxhcnluZ29sb2d5ICZhbXA7
IENlcnZpY28tRmFjaWFsIFN1cmdlcnk8L2FiYnItMT48L2FsdC1wZXJpb2RpY2FsPjxwYWdlcz41
MzMtODwvcGFnZXM+PHZvbHVtZT4zNDwvdm9sdW1lPjxudW1iZXI+NjwvbnVtYmVyPjxlZGl0aW9u
PjIwMTAvMDEvMTU8L2VkaXRpb24+PGtleXdvcmRzPjxrZXl3b3JkPkFnZWQ8L2tleXdvcmQ+PGtl
eXdvcmQ+QWdlZCwgODAgYW5kIG92ZXI8L2tleXdvcmQ+PGtleXdvcmQ+RmVtYWxlPC9rZXl3b3Jk
PjxrZXl3b3JkPkh1bWFuczwva2V5d29yZD48a2V5d29yZD5MYXJ5bmdlY3RvbXk8L2tleXdvcmQ+
PGtleXdvcmQ+TWFsZTwva2V5d29yZD48a2V5d29yZD5NaWRkbGUgQWdlZDwva2V5d29yZD48a2V5
d29yZD5PYnNlcnZlciBWYXJpYXRpb248L2tleXdvcmQ+PGtleXdvcmQ+UXVlc3Rpb25uYWlyZXM8
L2tleXdvcmQ+PGtleXdvcmQ+U3BlZWNoIFBlcmNlcHRpb248L2tleXdvcmQ+PGtleXdvcmQ+U3Bl
ZWNoLCBBbGFyeW5nZWFsPC9rZXl3b3JkPjxrZXl3b3JkPlZvaWNlIERpc29yZGVycy9lcGlkZW1p
b2xvZ3k8L2tleXdvcmQ+PGtleXdvcmQ+Vm9pY2UgUXVhbGl0eTwva2V5d29yZD48L2tleXdvcmRz
PjxkYXRlcz48eWVhcj4yMDA5PC95ZWFyPjxwdWItZGF0ZXM+PGRhdGU+RGVjPC9kYXRlPjwvcHVi
LWRhdGVzPjwvZGF0ZXM+PGlzYm4+MTc0OS00NDg2IChFbGVjdHJvbmljKSYjeEQ7MTc0OS00NDc4
IChMaW5raW5nKTwvaXNibj48YWNjZXNzaW9uLW51bT4yMDA3MDc2MjwvYWNjZXNzaW9uLW51bT48
dXJscz48L3VybHM+PGVsZWN0cm9uaWMtcmVzb3VyY2UtbnVtPjEwLjExMTEvai4xNzQ5LTQ0ODYu
MjAwOS4wMjAzNC54PC9lbGVjdHJvbmljLXJlc291cmNlLW51bT48cmVtb3RlLWRhdGFiYXNlLXBy
b3ZpZGVyPk5MTTwvcmVtb3RlLWRhdGFiYXNlLXByb3ZpZGVyPjxsYW5ndWFnZT5lbmc8L2xhbmd1
YWdlPjwvcmVjb3JkPjwvQ2l0ZT48L0VuZE5vdGU+
</w:fldData>
        </w:fldChar>
      </w:r>
      <w:r w:rsidR="009B5EFA" w:rsidRPr="006114D4">
        <w:rPr>
          <w:u w:val="single"/>
        </w:rPr>
        <w:instrText xml:space="preserve"> ADDIN EN.CITE </w:instrText>
      </w:r>
      <w:r w:rsidR="009B5EFA" w:rsidRPr="006114D4">
        <w:rPr>
          <w:u w:val="single"/>
        </w:rPr>
        <w:fldChar w:fldCharType="begin">
          <w:fldData xml:space="preserve">PEVuZE5vdGU+PENpdGU+PEF1dGhvcj5IdXJyZW48L0F1dGhvcj48WWVhcj4yMDA5PC9ZZWFyPjxS
ZWNOdW0+Nzg5PC9SZWNOdW0+PERpc3BsYXlUZXh0PjxzdHlsZSBmYWNlPSJzdXBlcnNjcmlwdCI+
MTwvc3R5bGU+PC9EaXNwbGF5VGV4dD48cmVjb3JkPjxyZWMtbnVtYmVyPjc4OTwvcmVjLW51bWJl
cj48Zm9yZWlnbi1rZXlzPjxrZXkgYXBwPSJFTiIgZGItaWQ9Ijk5eDAwZXNhZHhwc2Y4ZTJkczg1
enZhc3ByZXQycnplemVwdCIgdGltZXN0YW1wPSIwIj43ODk8L2tleT48L2ZvcmVpZ24ta2V5cz48
cmVmLXR5cGUgbmFtZT0iSm91cm5hbCBBcnRpY2xlIj4xNzwvcmVmLXR5cGU+PGNvbnRyaWJ1dG9y
cz48YXV0aG9ycz48YXV0aG9yPkEgSHVycmVuPC9hdXRob3I+PGF1dGhvcj5BSiBIaWxkcmV0aDwv
YXV0aG9yPjxhdXRob3I+UE4gQ2FyZGluZzwvYXV0aG9yPjwvYXV0aG9ycz48L2NvbnRyaWJ1dG9y
cz48YXV0aC1hZGRyZXNzPlNwZWVjaCBhbmQgTGFuZ3VhZ2UgVGhlcmFweSwgU3VuZGVybGFuZCBS
b3lhbCBIb3NwaXRhbCwgU3VuZGVybGFuZCwgVUsuIGFubmUuaHVycmVuMUBuY2wuYWMudWs8L2F1
dGgtYWRkcmVzcz48dGl0bGVzPjx0aXRsZT5DYW4gd2UgcGVyY2VwdHVhbGx5IHJhdGUgYWxhcnlu
Z2VhbCB2b2ljZT8gRGV2ZWxvcGluZyB0aGUgU3VuZGVybGFuZCBUcmFjaGVvZXNvcGhhZ2VhbCBW
b2ljZSBQZXJjZXB0dWFsIFNjYWxlPC90aXRsZT48c2Vjb25kYXJ5LXRpdGxlPkNsaW4gT3RvbGFy
eW5nb2w8L3NlY29uZGFyeS10aXRsZT48YWx0LXRpdGxlPkNsaW5pY2FsIG90b2xhcnluZ29sb2d5
IDogb2ZmaWNpYWwgam91cm5hbCBvZiBFTlQtVUsgOyBvZmZpY2lhbCBqb3VybmFsIG9mIE5ldGhl
cmxhbmRzIFNvY2lldHkgZm9yIE90by1SaGluby1MYXJ5bmdvbG9neSAmYW1wOyBDZXJ2aWNvLUZh
Y2lhbCBTdXJnZXJ5PC9hbHQtdGl0bGU+PC90aXRsZXM+PHBlcmlvZGljYWw+PGZ1bGwtdGl0bGU+
Q2xpbiBPdG9sYXJ5bmdvbDwvZnVsbC10aXRsZT48YWJici0xPkNsaW5pY2FsIG90b2xhcnluZ29s
b2d5IDogb2ZmaWNpYWwgam91cm5hbCBvZiBFTlQtVUsgOyBvZmZpY2lhbCBqb3VybmFsIG9mIE5l
dGhlcmxhbmRzIFNvY2lldHkgZm9yIE90by1SaGluby1MYXJ5bmdvbG9neSAmYW1wOyBDZXJ2aWNv
LUZhY2lhbCBTdXJnZXJ5PC9hYmJyLTE+PC9wZXJpb2RpY2FsPjxhbHQtcGVyaW9kaWNhbD48ZnVs
bC10aXRsZT5DbGluIE90b2xhcnluZ29sPC9mdWxsLXRpdGxlPjxhYmJyLTE+Q2xpbmljYWwgb3Rv
bGFyeW5nb2xvZ3kgOiBvZmZpY2lhbCBqb3VybmFsIG9mIEVOVC1VSyA7IG9mZmljaWFsIGpvdXJu
YWwgb2YgTmV0aGVybGFuZHMgU29jaWV0eSBmb3IgT3RvLVJoaW5vLUxhcnluZ29sb2d5ICZhbXA7
IENlcnZpY28tRmFjaWFsIFN1cmdlcnk8L2FiYnItMT48L2FsdC1wZXJpb2RpY2FsPjxwYWdlcz41
MzMtODwvcGFnZXM+PHZvbHVtZT4zNDwvdm9sdW1lPjxudW1iZXI+NjwvbnVtYmVyPjxlZGl0aW9u
PjIwMTAvMDEvMTU8L2VkaXRpb24+PGtleXdvcmRzPjxrZXl3b3JkPkFnZWQ8L2tleXdvcmQ+PGtl
eXdvcmQ+QWdlZCwgODAgYW5kIG92ZXI8L2tleXdvcmQ+PGtleXdvcmQ+RmVtYWxlPC9rZXl3b3Jk
PjxrZXl3b3JkPkh1bWFuczwva2V5d29yZD48a2V5d29yZD5MYXJ5bmdlY3RvbXk8L2tleXdvcmQ+
PGtleXdvcmQ+TWFsZTwva2V5d29yZD48a2V5d29yZD5NaWRkbGUgQWdlZDwva2V5d29yZD48a2V5
d29yZD5PYnNlcnZlciBWYXJpYXRpb248L2tleXdvcmQ+PGtleXdvcmQ+UXVlc3Rpb25uYWlyZXM8
L2tleXdvcmQ+PGtleXdvcmQ+U3BlZWNoIFBlcmNlcHRpb248L2tleXdvcmQ+PGtleXdvcmQ+U3Bl
ZWNoLCBBbGFyeW5nZWFsPC9rZXl3b3JkPjxrZXl3b3JkPlZvaWNlIERpc29yZGVycy9lcGlkZW1p
b2xvZ3k8L2tleXdvcmQ+PGtleXdvcmQ+Vm9pY2UgUXVhbGl0eTwva2V5d29yZD48L2tleXdvcmRz
PjxkYXRlcz48eWVhcj4yMDA5PC95ZWFyPjxwdWItZGF0ZXM+PGRhdGU+RGVjPC9kYXRlPjwvcHVi
LWRhdGVzPjwvZGF0ZXM+PGlzYm4+MTc0OS00NDg2IChFbGVjdHJvbmljKSYjeEQ7MTc0OS00NDc4
IChMaW5raW5nKTwvaXNibj48YWNjZXNzaW9uLW51bT4yMDA3MDc2MjwvYWNjZXNzaW9uLW51bT48
dXJscz48L3VybHM+PGVsZWN0cm9uaWMtcmVzb3VyY2UtbnVtPjEwLjExMTEvai4xNzQ5LTQ0ODYu
MjAwOS4wMjAzNC54PC9lbGVjdHJvbmljLXJlc291cmNlLW51bT48cmVtb3RlLWRhdGFiYXNlLXBy
b3ZpZGVyPk5MTTwvcmVtb3RlLWRhdGFiYXNlLXByb3ZpZGVyPjxsYW5ndWFnZT5lbmc8L2xhbmd1
YWdlPjwvcmVjb3JkPjwvQ2l0ZT48L0VuZE5vdGU+
</w:fldData>
        </w:fldChar>
      </w:r>
      <w:r w:rsidR="009B5EFA" w:rsidRPr="006114D4">
        <w:rPr>
          <w:u w:val="single"/>
        </w:rPr>
        <w:instrText xml:space="preserve"> ADDIN EN.CITE.DATA </w:instrText>
      </w:r>
      <w:r w:rsidR="009B5EFA" w:rsidRPr="006114D4">
        <w:rPr>
          <w:u w:val="single"/>
        </w:rPr>
      </w:r>
      <w:r w:rsidR="009B5EFA" w:rsidRPr="006114D4">
        <w:rPr>
          <w:u w:val="single"/>
        </w:rPr>
        <w:fldChar w:fldCharType="end"/>
      </w:r>
      <w:r w:rsidR="00582FB3" w:rsidRPr="006114D4">
        <w:rPr>
          <w:u w:val="single"/>
        </w:rPr>
      </w:r>
      <w:r w:rsidR="00582FB3" w:rsidRPr="006114D4">
        <w:rPr>
          <w:u w:val="single"/>
        </w:rPr>
        <w:fldChar w:fldCharType="separate"/>
      </w:r>
      <w:r w:rsidR="009B5EFA" w:rsidRPr="006114D4">
        <w:rPr>
          <w:noProof/>
          <w:u w:val="single"/>
          <w:vertAlign w:val="superscript"/>
        </w:rPr>
        <w:t>1</w:t>
      </w:r>
      <w:r w:rsidR="00582FB3" w:rsidRPr="006114D4">
        <w:rPr>
          <w:u w:val="single"/>
        </w:rPr>
        <w:fldChar w:fldCharType="end"/>
      </w:r>
      <w:r w:rsidR="00582FB3">
        <w:t xml:space="preserve">. As stenotic voice occurs only in the absence of tone it is measured with a separate arm to the tone scale </w:t>
      </w:r>
      <w:r w:rsidR="00582FB3">
        <w:fldChar w:fldCharType="begin">
          <w:fldData xml:space="preserve">PEVuZE5vdGU+PENpdGU+PEF1dGhvcj5IdXJyZW48L0F1dGhvcj48WWVhcj4yMDA5PC9ZZWFyPjxS
ZWNOdW0+Nzg5PC9SZWNOdW0+PERpc3BsYXlUZXh0PjxzdHlsZSBmYWNlPSJzdXBlcnNjcmlwdCI+
MTwvc3R5bGU+PC9EaXNwbGF5VGV4dD48cmVjb3JkPjxyZWMtbnVtYmVyPjc4OTwvcmVjLW51bWJl
cj48Zm9yZWlnbi1rZXlzPjxrZXkgYXBwPSJFTiIgZGItaWQ9Ijk5eDAwZXNhZHhwc2Y4ZTJkczg1
enZhc3ByZXQycnplemVwdCIgdGltZXN0YW1wPSIwIj43ODk8L2tleT48L2ZvcmVpZ24ta2V5cz48
cmVmLXR5cGUgbmFtZT0iSm91cm5hbCBBcnRpY2xlIj4xNzwvcmVmLXR5cGU+PGNvbnRyaWJ1dG9y
cz48YXV0aG9ycz48YXV0aG9yPkEgSHVycmVuPC9hdXRob3I+PGF1dGhvcj5BSiBIaWxkcmV0aDwv
YXV0aG9yPjxhdXRob3I+UE4gQ2FyZGluZzwvYXV0aG9yPjwvYXV0aG9ycz48L2NvbnRyaWJ1dG9y
cz48YXV0aC1hZGRyZXNzPlNwZWVjaCBhbmQgTGFuZ3VhZ2UgVGhlcmFweSwgU3VuZGVybGFuZCBS
b3lhbCBIb3NwaXRhbCwgU3VuZGVybGFuZCwgVUsuIGFubmUuaHVycmVuMUBuY2wuYWMudWs8L2F1
dGgtYWRkcmVzcz48dGl0bGVzPjx0aXRsZT5DYW4gd2UgcGVyY2VwdHVhbGx5IHJhdGUgYWxhcnlu
Z2VhbCB2b2ljZT8gRGV2ZWxvcGluZyB0aGUgU3VuZGVybGFuZCBUcmFjaGVvZXNvcGhhZ2VhbCBW
b2ljZSBQZXJjZXB0dWFsIFNjYWxlPC90aXRsZT48c2Vjb25kYXJ5LXRpdGxlPkNsaW4gT3RvbGFy
eW5nb2w8L3NlY29uZGFyeS10aXRsZT48YWx0LXRpdGxlPkNsaW5pY2FsIG90b2xhcnluZ29sb2d5
IDogb2ZmaWNpYWwgam91cm5hbCBvZiBFTlQtVUsgOyBvZmZpY2lhbCBqb3VybmFsIG9mIE5ldGhl
cmxhbmRzIFNvY2lldHkgZm9yIE90by1SaGluby1MYXJ5bmdvbG9neSAmYW1wOyBDZXJ2aWNvLUZh
Y2lhbCBTdXJnZXJ5PC9hbHQtdGl0bGU+PC90aXRsZXM+PHBlcmlvZGljYWw+PGZ1bGwtdGl0bGU+
Q2xpbiBPdG9sYXJ5bmdvbDwvZnVsbC10aXRsZT48YWJici0xPkNsaW5pY2FsIG90b2xhcnluZ29s
b2d5IDogb2ZmaWNpYWwgam91cm5hbCBvZiBFTlQtVUsgOyBvZmZpY2lhbCBqb3VybmFsIG9mIE5l
dGhlcmxhbmRzIFNvY2lldHkgZm9yIE90by1SaGluby1MYXJ5bmdvbG9neSAmYW1wOyBDZXJ2aWNv
LUZhY2lhbCBTdXJnZXJ5PC9hYmJyLTE+PC9wZXJpb2RpY2FsPjxhbHQtcGVyaW9kaWNhbD48ZnVs
bC10aXRsZT5DbGluIE90b2xhcnluZ29sPC9mdWxsLXRpdGxlPjxhYmJyLTE+Q2xpbmljYWwgb3Rv
bGFyeW5nb2xvZ3kgOiBvZmZpY2lhbCBqb3VybmFsIG9mIEVOVC1VSyA7IG9mZmljaWFsIGpvdXJu
YWwgb2YgTmV0aGVybGFuZHMgU29jaWV0eSBmb3IgT3RvLVJoaW5vLUxhcnluZ29sb2d5ICZhbXA7
IENlcnZpY28tRmFjaWFsIFN1cmdlcnk8L2FiYnItMT48L2FsdC1wZXJpb2RpY2FsPjxwYWdlcz41
MzMtODwvcGFnZXM+PHZvbHVtZT4zNDwvdm9sdW1lPjxudW1iZXI+NjwvbnVtYmVyPjxlZGl0aW9u
PjIwMTAvMDEvMTU8L2VkaXRpb24+PGtleXdvcmRzPjxrZXl3b3JkPkFnZWQ8L2tleXdvcmQ+PGtl
eXdvcmQ+QWdlZCwgODAgYW5kIG92ZXI8L2tleXdvcmQ+PGtleXdvcmQ+RmVtYWxlPC9rZXl3b3Jk
PjxrZXl3b3JkPkh1bWFuczwva2V5d29yZD48a2V5d29yZD5MYXJ5bmdlY3RvbXk8L2tleXdvcmQ+
PGtleXdvcmQ+TWFsZTwva2V5d29yZD48a2V5d29yZD5NaWRkbGUgQWdlZDwva2V5d29yZD48a2V5
d29yZD5PYnNlcnZlciBWYXJpYXRpb248L2tleXdvcmQ+PGtleXdvcmQ+UXVlc3Rpb25uYWlyZXM8
L2tleXdvcmQ+PGtleXdvcmQ+U3BlZWNoIFBlcmNlcHRpb248L2tleXdvcmQ+PGtleXdvcmQ+U3Bl
ZWNoLCBBbGFyeW5nZWFsPC9rZXl3b3JkPjxrZXl3b3JkPlZvaWNlIERpc29yZGVycy9lcGlkZW1p
b2xvZ3k8L2tleXdvcmQ+PGtleXdvcmQ+Vm9pY2UgUXVhbGl0eTwva2V5d29yZD48L2tleXdvcmRz
PjxkYXRlcz48eWVhcj4yMDA5PC95ZWFyPjxwdWItZGF0ZXM+PGRhdGU+RGVjPC9kYXRlPjwvcHVi
LWRhdGVzPjwvZGF0ZXM+PGlzYm4+MTc0OS00NDg2IChFbGVjdHJvbmljKSYjeEQ7MTc0OS00NDc4
IChMaW5raW5nKTwvaXNibj48YWNjZXNzaW9uLW51bT4yMDA3MDc2MjwvYWNjZXNzaW9uLW51bT48
dXJscz48L3VybHM+PGVsZWN0cm9uaWMtcmVzb3VyY2UtbnVtPjEwLjExMTEvai4xNzQ5LTQ0ODYu
MjAwOS4wMjAzNC54PC9lbGVjdHJvbmljLXJlc291cmNlLW51bT48cmVtb3RlLWRhdGFiYXNlLXBy
b3ZpZGVyPk5MTTwvcmVtb3RlLWRhdGFiYXNlLXByb3ZpZGVyPjxsYW5ndWFnZT5lbmc8L2xhbmd1
YWdlPjwvcmVjb3JkPjwvQ2l0ZT48L0VuZE5vdGU+
</w:fldData>
        </w:fldChar>
      </w:r>
      <w:r w:rsidR="009B5EFA">
        <w:instrText xml:space="preserve"> ADDIN EN.CITE </w:instrText>
      </w:r>
      <w:r w:rsidR="009B5EFA">
        <w:fldChar w:fldCharType="begin">
          <w:fldData xml:space="preserve">PEVuZE5vdGU+PENpdGU+PEF1dGhvcj5IdXJyZW48L0F1dGhvcj48WWVhcj4yMDA5PC9ZZWFyPjxS
ZWNOdW0+Nzg5PC9SZWNOdW0+PERpc3BsYXlUZXh0PjxzdHlsZSBmYWNlPSJzdXBlcnNjcmlwdCI+
MTwvc3R5bGU+PC9EaXNwbGF5VGV4dD48cmVjb3JkPjxyZWMtbnVtYmVyPjc4OTwvcmVjLW51bWJl
cj48Zm9yZWlnbi1rZXlzPjxrZXkgYXBwPSJFTiIgZGItaWQ9Ijk5eDAwZXNhZHhwc2Y4ZTJkczg1
enZhc3ByZXQycnplemVwdCIgdGltZXN0YW1wPSIwIj43ODk8L2tleT48L2ZvcmVpZ24ta2V5cz48
cmVmLXR5cGUgbmFtZT0iSm91cm5hbCBBcnRpY2xlIj4xNzwvcmVmLXR5cGU+PGNvbnRyaWJ1dG9y
cz48YXV0aG9ycz48YXV0aG9yPkEgSHVycmVuPC9hdXRob3I+PGF1dGhvcj5BSiBIaWxkcmV0aDwv
YXV0aG9yPjxhdXRob3I+UE4gQ2FyZGluZzwvYXV0aG9yPjwvYXV0aG9ycz48L2NvbnRyaWJ1dG9y
cz48YXV0aC1hZGRyZXNzPlNwZWVjaCBhbmQgTGFuZ3VhZ2UgVGhlcmFweSwgU3VuZGVybGFuZCBS
b3lhbCBIb3NwaXRhbCwgU3VuZGVybGFuZCwgVUsuIGFubmUuaHVycmVuMUBuY2wuYWMudWs8L2F1
dGgtYWRkcmVzcz48dGl0bGVzPjx0aXRsZT5DYW4gd2UgcGVyY2VwdHVhbGx5IHJhdGUgYWxhcnlu
Z2VhbCB2b2ljZT8gRGV2ZWxvcGluZyB0aGUgU3VuZGVybGFuZCBUcmFjaGVvZXNvcGhhZ2VhbCBW
b2ljZSBQZXJjZXB0dWFsIFNjYWxlPC90aXRsZT48c2Vjb25kYXJ5LXRpdGxlPkNsaW4gT3RvbGFy
eW5nb2w8L3NlY29uZGFyeS10aXRsZT48YWx0LXRpdGxlPkNsaW5pY2FsIG90b2xhcnluZ29sb2d5
IDogb2ZmaWNpYWwgam91cm5hbCBvZiBFTlQtVUsgOyBvZmZpY2lhbCBqb3VybmFsIG9mIE5ldGhl
cmxhbmRzIFNvY2lldHkgZm9yIE90by1SaGluby1MYXJ5bmdvbG9neSAmYW1wOyBDZXJ2aWNvLUZh
Y2lhbCBTdXJnZXJ5PC9hbHQtdGl0bGU+PC90aXRsZXM+PHBlcmlvZGljYWw+PGZ1bGwtdGl0bGU+
Q2xpbiBPdG9sYXJ5bmdvbDwvZnVsbC10aXRsZT48YWJici0xPkNsaW5pY2FsIG90b2xhcnluZ29s
b2d5IDogb2ZmaWNpYWwgam91cm5hbCBvZiBFTlQtVUsgOyBvZmZpY2lhbCBqb3VybmFsIG9mIE5l
dGhlcmxhbmRzIFNvY2lldHkgZm9yIE90by1SaGluby1MYXJ5bmdvbG9neSAmYW1wOyBDZXJ2aWNv
LUZhY2lhbCBTdXJnZXJ5PC9hYmJyLTE+PC9wZXJpb2RpY2FsPjxhbHQtcGVyaW9kaWNhbD48ZnVs
bC10aXRsZT5DbGluIE90b2xhcnluZ29sPC9mdWxsLXRpdGxlPjxhYmJyLTE+Q2xpbmljYWwgb3Rv
bGFyeW5nb2xvZ3kgOiBvZmZpY2lhbCBqb3VybmFsIG9mIEVOVC1VSyA7IG9mZmljaWFsIGpvdXJu
YWwgb2YgTmV0aGVybGFuZHMgU29jaWV0eSBmb3IgT3RvLVJoaW5vLUxhcnluZ29sb2d5ICZhbXA7
IENlcnZpY28tRmFjaWFsIFN1cmdlcnk8L2FiYnItMT48L2FsdC1wZXJpb2RpY2FsPjxwYWdlcz41
MzMtODwvcGFnZXM+PHZvbHVtZT4zNDwvdm9sdW1lPjxudW1iZXI+NjwvbnVtYmVyPjxlZGl0aW9u
PjIwMTAvMDEvMTU8L2VkaXRpb24+PGtleXdvcmRzPjxrZXl3b3JkPkFnZWQ8L2tleXdvcmQ+PGtl
eXdvcmQ+QWdlZCwgODAgYW5kIG92ZXI8L2tleXdvcmQ+PGtleXdvcmQ+RmVtYWxlPC9rZXl3b3Jk
PjxrZXl3b3JkPkh1bWFuczwva2V5d29yZD48a2V5d29yZD5MYXJ5bmdlY3RvbXk8L2tleXdvcmQ+
PGtleXdvcmQ+TWFsZTwva2V5d29yZD48a2V5d29yZD5NaWRkbGUgQWdlZDwva2V5d29yZD48a2V5
d29yZD5PYnNlcnZlciBWYXJpYXRpb248L2tleXdvcmQ+PGtleXdvcmQ+UXVlc3Rpb25uYWlyZXM8
L2tleXdvcmQ+PGtleXdvcmQ+U3BlZWNoIFBlcmNlcHRpb248L2tleXdvcmQ+PGtleXdvcmQ+U3Bl
ZWNoLCBBbGFyeW5nZWFsPC9rZXl3b3JkPjxrZXl3b3JkPlZvaWNlIERpc29yZGVycy9lcGlkZW1p
b2xvZ3k8L2tleXdvcmQ+PGtleXdvcmQ+Vm9pY2UgUXVhbGl0eTwva2V5d29yZD48L2tleXdvcmRz
PjxkYXRlcz48eWVhcj4yMDA5PC95ZWFyPjxwdWItZGF0ZXM+PGRhdGU+RGVjPC9kYXRlPjwvcHVi
LWRhdGVzPjwvZGF0ZXM+PGlzYm4+MTc0OS00NDg2IChFbGVjdHJvbmljKSYjeEQ7MTc0OS00NDc4
IChMaW5raW5nKTwvaXNibj48YWNjZXNzaW9uLW51bT4yMDA3MDc2MjwvYWNjZXNzaW9uLW51bT48
dXJscz48L3VybHM+PGVsZWN0cm9uaWMtcmVzb3VyY2UtbnVtPjEwLjExMTEvai4xNzQ5LTQ0ODYu
MjAwOS4wMjAzNC54PC9lbGVjdHJvbmljLXJlc291cmNlLW51bT48cmVtb3RlLWRhdGFiYXNlLXBy
b3ZpZGVyPk5MTTwvcmVtb3RlLWRhdGFiYXNlLXByb3ZpZGVyPjxsYW5ndWFnZT5lbmc8L2xhbmd1
YWdlPjwvcmVjb3JkPjwvQ2l0ZT48L0VuZE5vdGU+
</w:fldData>
        </w:fldChar>
      </w:r>
      <w:r w:rsidR="009B5EFA">
        <w:instrText xml:space="preserve"> ADDIN EN.CITE.DATA </w:instrText>
      </w:r>
      <w:r w:rsidR="009B5EFA">
        <w:fldChar w:fldCharType="end"/>
      </w:r>
      <w:r w:rsidR="00582FB3">
        <w:fldChar w:fldCharType="separate"/>
      </w:r>
      <w:r w:rsidR="009B5EFA" w:rsidRPr="009B5EFA">
        <w:rPr>
          <w:noProof/>
          <w:vertAlign w:val="superscript"/>
        </w:rPr>
        <w:t>1</w:t>
      </w:r>
      <w:r w:rsidR="00582FB3">
        <w:fldChar w:fldCharType="end"/>
      </w:r>
      <w:r w:rsidR="00582FB3">
        <w:t>.  As stenosis is either present or absent, it is not rated along a graded continuum.  For each individual voice sample, only one arm of the scale is chosen by a rater.  Each of the remaining 5 items in the voice quality parameters domain are measured on a 4 point equally appearing interval scale 0 (optimal tracheosophageal voice quality), 1 (mild), 2 (moderate) and 3 (severe).</w:t>
      </w:r>
    </w:p>
    <w:p w14:paraId="54127AFB" w14:textId="77777777" w:rsidR="00B86C80" w:rsidRDefault="00B86C80" w:rsidP="004A607B">
      <w:pPr>
        <w:widowControl w:val="0"/>
        <w:autoSpaceDE w:val="0"/>
        <w:autoSpaceDN w:val="0"/>
        <w:adjustRightInd w:val="0"/>
        <w:spacing w:line="480" w:lineRule="auto"/>
        <w:jc w:val="both"/>
      </w:pPr>
    </w:p>
    <w:p w14:paraId="42EC30C2" w14:textId="071CE8F1" w:rsidR="00B86C80" w:rsidRDefault="00B86C80" w:rsidP="004A607B">
      <w:pPr>
        <w:widowControl w:val="0"/>
        <w:autoSpaceDE w:val="0"/>
        <w:autoSpaceDN w:val="0"/>
        <w:adjustRightInd w:val="0"/>
        <w:spacing w:line="480" w:lineRule="auto"/>
        <w:jc w:val="both"/>
      </w:pPr>
      <w:r>
        <w:t>Each of the parameters not related to voice quality, with the exception of positive features of articulation is measured on a 4 point equally appearing interval scale 0 (optimal tracheosophageal voice quality), 1 (mild), 2 (moderate) and 3 (severe).  Positive features of articulation are measured on an alternatively worded 4 point equally appearing interval scale 0 (neutral), 1 (good), 3 (excellent), and 4 (outstanding).</w:t>
      </w:r>
    </w:p>
    <w:p w14:paraId="7A176754" w14:textId="77777777" w:rsidR="00B86C80" w:rsidRDefault="00B86C80" w:rsidP="004A607B">
      <w:pPr>
        <w:widowControl w:val="0"/>
        <w:autoSpaceDE w:val="0"/>
        <w:autoSpaceDN w:val="0"/>
        <w:adjustRightInd w:val="0"/>
        <w:spacing w:line="480" w:lineRule="auto"/>
        <w:jc w:val="both"/>
      </w:pPr>
    </w:p>
    <w:p w14:paraId="6EE3EE16" w14:textId="7141B190" w:rsidR="00B86C80" w:rsidRDefault="00B86C80" w:rsidP="004A607B">
      <w:pPr>
        <w:widowControl w:val="0"/>
        <w:autoSpaceDE w:val="0"/>
        <w:autoSpaceDN w:val="0"/>
        <w:adjustRightInd w:val="0"/>
        <w:spacing w:line="480" w:lineRule="auto"/>
        <w:jc w:val="both"/>
      </w:pPr>
      <w:r>
        <w:t xml:space="preserve">The parameter ‘overall grade” is measured using a four point interval scale </w:t>
      </w:r>
      <w:r w:rsidRPr="008F0D2D">
        <w:rPr>
          <w:szCs w:val="20"/>
          <w:lang w:val="en-US"/>
        </w:rPr>
        <w:t>0 = Excellent;</w:t>
      </w:r>
      <w:r>
        <w:t xml:space="preserve"> </w:t>
      </w:r>
      <w:r w:rsidRPr="008F0D2D">
        <w:rPr>
          <w:szCs w:val="20"/>
          <w:lang w:val="en-US"/>
        </w:rPr>
        <w:t>1 = Good; 2 = Adequate; 3 = Poor.</w:t>
      </w:r>
      <w:r>
        <w:rPr>
          <w:szCs w:val="20"/>
          <w:lang w:val="en-US"/>
        </w:rPr>
        <w:t xml:space="preserve">  This design is similar to the GRBAS scale </w:t>
      </w:r>
      <w:r>
        <w:fldChar w:fldCharType="begin"/>
      </w:r>
      <w:r w:rsidR="009B5EFA">
        <w:instrText xml:space="preserve"> ADDIN EN.CITE &lt;EndNote&gt;&lt;Cite&gt;&lt;Author&gt;Hirano&lt;/Author&gt;&lt;Year&gt;1981&lt;/Year&gt;&lt;RecNum&gt;721&lt;/RecNum&gt;&lt;DisplayText&gt;&lt;style face="superscript"&gt;10&lt;/style&gt;&lt;/DisplayText&gt;&lt;record&gt;&lt;rec-number&gt;721&lt;/rec-number&gt;&lt;foreign-keys&gt;&lt;key app="EN" db-id="99x00esadxpsf8e2ds85zvaspret2rzezept" timestamp="0"&gt;721&lt;/key&gt;&lt;/foreign-keys&gt;&lt;ref-type name="Book"&gt;6&lt;/ref-type&gt;&lt;contributors&gt;&lt;authors&gt;&lt;author&gt;M Hirano&lt;/author&gt;&lt;/authors&gt;&lt;/contributors&gt;&lt;titles&gt;&lt;title&gt;Clinical Examination of Voice &lt;/title&gt;&lt;/titles&gt;&lt;dates&gt;&lt;year&gt;1981&lt;/year&gt;&lt;/dates&gt;&lt;pub-location&gt;New York&lt;/pub-location&gt;&lt;publisher&gt;Springer Verlag&lt;/publisher&gt;&lt;urls&gt;&lt;/urls&gt;&lt;/record&gt;&lt;/Cite&gt;&lt;/EndNote&gt;</w:instrText>
      </w:r>
      <w:r>
        <w:fldChar w:fldCharType="separate"/>
      </w:r>
      <w:r w:rsidR="009B5EFA" w:rsidRPr="009B5EFA">
        <w:rPr>
          <w:noProof/>
          <w:vertAlign w:val="superscript"/>
        </w:rPr>
        <w:t>10</w:t>
      </w:r>
      <w:r>
        <w:fldChar w:fldCharType="end"/>
      </w:r>
      <w:r>
        <w:t xml:space="preserve"> except that the value 0 represents optimal tracheosophageal voice quality as opposed to “normal” laryngeal voice quality.</w:t>
      </w:r>
    </w:p>
    <w:p w14:paraId="3931A37A" w14:textId="77777777" w:rsidR="00B86C80" w:rsidRDefault="00B86C80" w:rsidP="004A607B">
      <w:pPr>
        <w:widowControl w:val="0"/>
        <w:autoSpaceDE w:val="0"/>
        <w:autoSpaceDN w:val="0"/>
        <w:adjustRightInd w:val="0"/>
        <w:spacing w:line="480" w:lineRule="auto"/>
        <w:jc w:val="both"/>
      </w:pPr>
    </w:p>
    <w:p w14:paraId="0131FCBD" w14:textId="77777777" w:rsidR="003E1A2F" w:rsidRDefault="003E1A2F" w:rsidP="004A607B">
      <w:pPr>
        <w:widowControl w:val="0"/>
        <w:autoSpaceDE w:val="0"/>
        <w:autoSpaceDN w:val="0"/>
        <w:adjustRightInd w:val="0"/>
        <w:spacing w:line="480" w:lineRule="auto"/>
        <w:rPr>
          <w:b/>
        </w:rPr>
      </w:pPr>
    </w:p>
    <w:p w14:paraId="44DED19B" w14:textId="331BFFA6" w:rsidR="004A607B" w:rsidRDefault="004B0339" w:rsidP="004A607B">
      <w:pPr>
        <w:widowControl w:val="0"/>
        <w:autoSpaceDE w:val="0"/>
        <w:autoSpaceDN w:val="0"/>
        <w:adjustRightInd w:val="0"/>
        <w:spacing w:line="480" w:lineRule="auto"/>
        <w:rPr>
          <w:b/>
        </w:rPr>
      </w:pPr>
      <w:r w:rsidRPr="003E1A2F">
        <w:rPr>
          <w:b/>
        </w:rPr>
        <w:t>Raters</w:t>
      </w:r>
    </w:p>
    <w:p w14:paraId="44FD28FA" w14:textId="2F090010" w:rsidR="003E1A2F" w:rsidRDefault="003E1A2F" w:rsidP="004A607B">
      <w:pPr>
        <w:widowControl w:val="0"/>
        <w:autoSpaceDE w:val="0"/>
        <w:autoSpaceDN w:val="0"/>
        <w:adjustRightInd w:val="0"/>
        <w:spacing w:line="480" w:lineRule="auto"/>
        <w:jc w:val="both"/>
        <w:rPr>
          <w:b/>
        </w:rPr>
      </w:pPr>
      <w:r>
        <w:t xml:space="preserve">Three </w:t>
      </w:r>
      <w:r w:rsidRPr="009C1EA4">
        <w:t xml:space="preserve"> Speech and Language Therapy rater</w:t>
      </w:r>
      <w:r>
        <w:t>s were chosen.  Each rater</w:t>
      </w:r>
      <w:r w:rsidR="00F42F28">
        <w:t xml:space="preserve"> had at least five</w:t>
      </w:r>
      <w:r w:rsidRPr="009C1EA4">
        <w:t xml:space="preserve"> years experience specialising in </w:t>
      </w:r>
      <w:r>
        <w:t xml:space="preserve">the rehabilitation of communication </w:t>
      </w:r>
      <w:r w:rsidRPr="009C1EA4">
        <w:t>post laryngectomy and other head and neck cancer patients</w:t>
      </w:r>
      <w:r>
        <w:t xml:space="preserve"> and had completed advanced training in the field</w:t>
      </w:r>
      <w:r w:rsidRPr="009C1EA4">
        <w:t xml:space="preserve">.  </w:t>
      </w:r>
    </w:p>
    <w:p w14:paraId="07477E5C" w14:textId="77777777" w:rsidR="003E1A2F" w:rsidRPr="003E1A2F" w:rsidRDefault="003E1A2F" w:rsidP="004A607B">
      <w:pPr>
        <w:widowControl w:val="0"/>
        <w:autoSpaceDE w:val="0"/>
        <w:autoSpaceDN w:val="0"/>
        <w:adjustRightInd w:val="0"/>
        <w:spacing w:line="480" w:lineRule="auto"/>
        <w:jc w:val="both"/>
        <w:rPr>
          <w:b/>
        </w:rPr>
      </w:pPr>
    </w:p>
    <w:p w14:paraId="39B298E3" w14:textId="77777777" w:rsidR="003E1A2F" w:rsidRPr="00ED4296" w:rsidRDefault="003E1A2F" w:rsidP="00ED4296">
      <w:pPr>
        <w:pStyle w:val="Heading4"/>
        <w:rPr>
          <w:rFonts w:asciiTheme="minorHAnsi" w:hAnsiTheme="minorHAnsi"/>
          <w:i w:val="0"/>
        </w:rPr>
      </w:pPr>
      <w:r w:rsidRPr="00ED4296">
        <w:rPr>
          <w:rFonts w:asciiTheme="minorHAnsi" w:hAnsiTheme="minorHAnsi"/>
          <w:i w:val="0"/>
        </w:rPr>
        <w:t>Training of raters</w:t>
      </w:r>
    </w:p>
    <w:p w14:paraId="13A019D4" w14:textId="77777777" w:rsidR="003E1A2F" w:rsidRPr="00313071" w:rsidRDefault="003E1A2F" w:rsidP="00ED4296">
      <w:pPr>
        <w:jc w:val="both"/>
      </w:pPr>
    </w:p>
    <w:p w14:paraId="1F843BE6" w14:textId="5E831815" w:rsidR="009B5EFA" w:rsidRDefault="004A607B" w:rsidP="004A607B">
      <w:pPr>
        <w:tabs>
          <w:tab w:val="left" w:pos="540"/>
        </w:tabs>
        <w:spacing w:line="480" w:lineRule="auto"/>
        <w:jc w:val="both"/>
      </w:pPr>
      <w:r>
        <w:t>Each rater participated in three</w:t>
      </w:r>
      <w:r w:rsidR="003E1A2F" w:rsidRPr="009C1EA4">
        <w:t xml:space="preserve"> hours of training with the in</w:t>
      </w:r>
      <w:r w:rsidR="009020EE">
        <w:t xml:space="preserve">vestigator in the use of the </w:t>
      </w:r>
      <w:r w:rsidR="009020EE" w:rsidRPr="009020EE">
        <w:rPr>
          <w:u w:val="single"/>
        </w:rPr>
        <w:t>STo</w:t>
      </w:r>
      <w:r w:rsidR="003E1A2F" w:rsidRPr="009020EE">
        <w:rPr>
          <w:u w:val="single"/>
        </w:rPr>
        <w:t xml:space="preserve">PS. </w:t>
      </w:r>
      <w:r w:rsidR="00B86C80" w:rsidRPr="009020EE">
        <w:rPr>
          <w:u w:val="single"/>
        </w:rPr>
        <w:t xml:space="preserve"> </w:t>
      </w:r>
      <w:r w:rsidR="003E1A2F">
        <w:t>This training took place during two conference calls of 90 minutes length and</w:t>
      </w:r>
      <w:r>
        <w:t xml:space="preserve"> included practice ratings of ten</w:t>
      </w:r>
      <w:r w:rsidR="003E1A2F">
        <w:t xml:space="preserve"> anonymised audio samples of laryngectomy participants reading the Rainbow Passage. During training queries a</w:t>
      </w:r>
      <w:r w:rsidR="009020EE">
        <w:t xml:space="preserve">bout individual items on the </w:t>
      </w:r>
      <w:r w:rsidR="009020EE" w:rsidRPr="009020EE">
        <w:rPr>
          <w:u w:val="single"/>
        </w:rPr>
        <w:t>STo</w:t>
      </w:r>
      <w:r w:rsidR="003E1A2F" w:rsidRPr="009020EE">
        <w:rPr>
          <w:u w:val="single"/>
        </w:rPr>
        <w:t>PS</w:t>
      </w:r>
      <w:r w:rsidR="003E1A2F">
        <w:t xml:space="preserve"> scale were raised.  These </w:t>
      </w:r>
      <w:r w:rsidR="00D915C1">
        <w:t>parameters</w:t>
      </w:r>
      <w:r w:rsidR="003E1A2F">
        <w:t xml:space="preserve"> were discussed with the main author of the </w:t>
      </w:r>
      <w:r w:rsidR="009020EE">
        <w:rPr>
          <w:u w:val="single"/>
        </w:rPr>
        <w:t>STo</w:t>
      </w:r>
      <w:r w:rsidR="003E1A2F" w:rsidRPr="009020EE">
        <w:rPr>
          <w:u w:val="single"/>
        </w:rPr>
        <w:t>PS</w:t>
      </w:r>
      <w:r w:rsidR="003E1A2F">
        <w:t>.  Clarifications</w:t>
      </w:r>
      <w:r>
        <w:t xml:space="preserve"> provided were passed onto all three</w:t>
      </w:r>
      <w:r w:rsidR="003E1A2F">
        <w:t xml:space="preserve"> raters regardless of how many raters had initially raised a query.  </w:t>
      </w:r>
    </w:p>
    <w:p w14:paraId="18AAB098" w14:textId="7F8F3994" w:rsidR="00582FB3" w:rsidRPr="004A607B" w:rsidRDefault="009B5EFA" w:rsidP="009B5EFA">
      <w:r>
        <w:br w:type="page"/>
      </w:r>
      <w:r w:rsidR="004B0339" w:rsidRPr="00B86C80">
        <w:rPr>
          <w:b/>
        </w:rPr>
        <w:t xml:space="preserve">Voice stimuli </w:t>
      </w:r>
    </w:p>
    <w:p w14:paraId="38A8D692" w14:textId="77777777" w:rsidR="00582FB3" w:rsidRDefault="00582FB3" w:rsidP="00ED4296">
      <w:pPr>
        <w:jc w:val="both"/>
      </w:pPr>
    </w:p>
    <w:p w14:paraId="023C04E9" w14:textId="6601EA42" w:rsidR="006664A1" w:rsidRDefault="004A607B" w:rsidP="004A607B">
      <w:pPr>
        <w:spacing w:line="480" w:lineRule="auto"/>
        <w:jc w:val="both"/>
      </w:pPr>
      <w:r>
        <w:t>230</w:t>
      </w:r>
      <w:r w:rsidR="005D2767" w:rsidRPr="005D2767">
        <w:t xml:space="preserve"> vo</w:t>
      </w:r>
      <w:r w:rsidR="00272F6F">
        <w:t>ice samples were elicited from</w:t>
      </w:r>
      <w:r w:rsidR="005D2767" w:rsidRPr="005D2767">
        <w:t xml:space="preserve"> 41 </w:t>
      </w:r>
      <w:r w:rsidR="00374F03">
        <w:t xml:space="preserve">post </w:t>
      </w:r>
      <w:r w:rsidR="00742A89">
        <w:t xml:space="preserve">laryngectomy participants.   </w:t>
      </w:r>
      <w:r w:rsidR="00742A89" w:rsidRPr="00742A89">
        <w:rPr>
          <w:u w:val="single"/>
        </w:rPr>
        <w:t xml:space="preserve">Please see table 1 for demographic details. </w:t>
      </w:r>
      <w:r w:rsidR="005D2767" w:rsidRPr="005D2767">
        <w:rPr>
          <w:rFonts w:eastAsia="Cambria" w:cs="Times New Roman"/>
        </w:rPr>
        <w:t>Participants were recruited from the outpatient caseload of Head and Neck cancer patients at a large centre in ___.  Excl</w:t>
      </w:r>
      <w:r w:rsidR="00B16863">
        <w:rPr>
          <w:rFonts w:eastAsia="Cambria" w:cs="Times New Roman"/>
        </w:rPr>
        <w:t>usion criteria included participants</w:t>
      </w:r>
      <w:r w:rsidR="005D2767" w:rsidRPr="005D2767">
        <w:rPr>
          <w:rFonts w:eastAsia="Cambria" w:cs="Times New Roman"/>
        </w:rPr>
        <w:t xml:space="preserve"> without a voice prosthesis, less than 3 months post surgery or post operative oncological treatment</w:t>
      </w:r>
      <w:r w:rsidR="005D2767">
        <w:rPr>
          <w:rFonts w:eastAsia="Cambria" w:cs="Times New Roman"/>
        </w:rPr>
        <w:t xml:space="preserve">.  </w:t>
      </w:r>
      <w:r w:rsidR="005D2767" w:rsidRPr="005A04EF">
        <w:t xml:space="preserve"> </w:t>
      </w:r>
      <w:r w:rsidR="005A04EF" w:rsidRPr="005A04EF">
        <w:t>E</w:t>
      </w:r>
      <w:r w:rsidR="005D2767" w:rsidRPr="005A04EF">
        <w:t>ach</w:t>
      </w:r>
      <w:r w:rsidR="005D2767" w:rsidRPr="005D2767">
        <w:t xml:space="preserve"> participant trialled up to 6 </w:t>
      </w:r>
      <w:r w:rsidR="004B0339">
        <w:t xml:space="preserve">randomised </w:t>
      </w:r>
      <w:r w:rsidR="005D2767" w:rsidRPr="005D2767">
        <w:t xml:space="preserve">voice prostheses </w:t>
      </w:r>
      <w:r w:rsidR="00937718">
        <w:t xml:space="preserve">over </w:t>
      </w:r>
      <w:r w:rsidR="004B0339">
        <w:t xml:space="preserve">2 appointments within a 72 hour period.  </w:t>
      </w:r>
      <w:r w:rsidR="00B16863" w:rsidRPr="00B16863">
        <w:rPr>
          <w:u w:val="single"/>
        </w:rPr>
        <w:t>Participants were blinded to prosthesis type</w:t>
      </w:r>
      <w:r w:rsidR="00B16863">
        <w:t xml:space="preserve"> and a </w:t>
      </w:r>
      <w:r w:rsidR="004B0339">
        <w:t xml:space="preserve">voice sample was provided for each </w:t>
      </w:r>
      <w:r w:rsidR="005D2767" w:rsidRPr="005D2767">
        <w:t>for each prosthesis.   This data was used in a subsequent study investigating the differences between voice prostheses in terms of voice outcome</w:t>
      </w:r>
      <w:r w:rsidR="005D2767">
        <w:t xml:space="preserve">.  </w:t>
      </w:r>
    </w:p>
    <w:p w14:paraId="3C89E7B4" w14:textId="77777777" w:rsidR="004B0339" w:rsidRDefault="004B0339" w:rsidP="004A607B">
      <w:pPr>
        <w:pStyle w:val="ColorfulList-Accent11"/>
        <w:tabs>
          <w:tab w:val="left" w:pos="360"/>
          <w:tab w:val="left" w:pos="540"/>
        </w:tabs>
        <w:spacing w:after="0" w:line="480" w:lineRule="auto"/>
        <w:ind w:left="0"/>
        <w:rPr>
          <w:rFonts w:asciiTheme="minorHAnsi" w:eastAsiaTheme="minorEastAsia" w:hAnsiTheme="minorHAnsi" w:cstheme="minorBidi"/>
          <w:szCs w:val="24"/>
        </w:rPr>
      </w:pPr>
    </w:p>
    <w:p w14:paraId="794D6256" w14:textId="7A5EAF40" w:rsidR="004B0339" w:rsidRPr="004E6C9C" w:rsidRDefault="00666965" w:rsidP="004A607B">
      <w:pPr>
        <w:pStyle w:val="ColorfulList-Accent11"/>
        <w:tabs>
          <w:tab w:val="left" w:pos="360"/>
          <w:tab w:val="left" w:pos="540"/>
        </w:tabs>
        <w:spacing w:after="0" w:line="480" w:lineRule="auto"/>
        <w:ind w:left="0"/>
        <w:rPr>
          <w:rFonts w:asciiTheme="minorHAnsi" w:hAnsiTheme="minorHAnsi"/>
        </w:rPr>
      </w:pPr>
      <w:r w:rsidRPr="004E6C9C">
        <w:rPr>
          <w:rFonts w:asciiTheme="minorHAnsi" w:hAnsiTheme="minorHAnsi"/>
        </w:rPr>
        <w:t>For</w:t>
      </w:r>
      <w:r w:rsidR="006664A1">
        <w:rPr>
          <w:rFonts w:asciiTheme="minorHAnsi" w:hAnsiTheme="minorHAnsi"/>
        </w:rPr>
        <w:t xml:space="preserve"> each prosthesis trial, participants</w:t>
      </w:r>
      <w:r w:rsidR="004B0339">
        <w:rPr>
          <w:rFonts w:asciiTheme="minorHAnsi" w:hAnsiTheme="minorHAnsi"/>
        </w:rPr>
        <w:t xml:space="preserve"> </w:t>
      </w:r>
      <w:r w:rsidRPr="004E6C9C">
        <w:rPr>
          <w:rFonts w:asciiTheme="minorHAnsi" w:hAnsiTheme="minorHAnsi"/>
        </w:rPr>
        <w:t>had a Speedlink SL-8691-SBK spes clip on metal microphone (Speedlink, Weertzen, Germany) attached to their clothing 10 cm lateral to the stoma on the opposite side to the hand used to occlude the stoma during voicing.  All subjects produced voice by occluding their stoma rather than depressing a humidification exchange device or using a hands free attachment.  Subjects read a short vers</w:t>
      </w:r>
      <w:r w:rsidR="00ED4296">
        <w:rPr>
          <w:rFonts w:asciiTheme="minorHAnsi" w:hAnsiTheme="minorHAnsi"/>
        </w:rPr>
        <w:t xml:space="preserve">ion of the Rainbow passage </w:t>
      </w:r>
      <w:r w:rsidR="00ED4296">
        <w:rPr>
          <w:rFonts w:asciiTheme="minorHAnsi" w:hAnsiTheme="minorHAnsi"/>
        </w:rPr>
        <w:fldChar w:fldCharType="begin"/>
      </w:r>
      <w:r w:rsidR="009B5EFA">
        <w:rPr>
          <w:rFonts w:asciiTheme="minorHAnsi" w:hAnsiTheme="minorHAnsi"/>
        </w:rPr>
        <w:instrText xml:space="preserve"> ADDIN EN.CITE &lt;EndNote&gt;&lt;Cite&gt;&lt;Author&gt;Fairbanks&lt;/Author&gt;&lt;Year&gt;1960&lt;/Year&gt;&lt;RecNum&gt;11&lt;/RecNum&gt;&lt;DisplayText&gt;&lt;style face="superscript"&gt;26&lt;/style&gt;&lt;/DisplayText&gt;&lt;record&gt;&lt;rec-number&gt;11&lt;/rec-number&gt;&lt;foreign-keys&gt;&lt;key app="EN" db-id="99x00esadxpsf8e2ds85zvaspret2rzezept" timestamp="0"&gt;11&lt;/key&gt;&lt;/foreign-keys&gt;&lt;ref-type name="Book"&gt;6&lt;/ref-type&gt;&lt;contributors&gt;&lt;authors&gt;&lt;author&gt;D Fairbanks &lt;/author&gt;&lt;/authors&gt;&lt;/contributors&gt;&lt;titles&gt;&lt;title&gt;Voice and Articulation Drill book&lt;/title&gt;&lt;/titles&gt;&lt;edition&gt;2nd&lt;/edition&gt;&lt;dates&gt;&lt;year&gt;1960&lt;/year&gt;&lt;/dates&gt;&lt;pub-location&gt;New York&lt;/pub-location&gt;&lt;publisher&gt;Harper &amp;amp; Brothers&lt;/publisher&gt;&lt;urls&gt;&lt;/urls&gt;&lt;/record&gt;&lt;/Cite&gt;&lt;/EndNote&gt;</w:instrText>
      </w:r>
      <w:r w:rsidR="00ED4296">
        <w:rPr>
          <w:rFonts w:asciiTheme="minorHAnsi" w:hAnsiTheme="minorHAnsi"/>
        </w:rPr>
        <w:fldChar w:fldCharType="separate"/>
      </w:r>
      <w:r w:rsidR="009B5EFA" w:rsidRPr="009B5EFA">
        <w:rPr>
          <w:rFonts w:asciiTheme="minorHAnsi" w:hAnsiTheme="minorHAnsi"/>
          <w:noProof/>
          <w:vertAlign w:val="superscript"/>
        </w:rPr>
        <w:t>26</w:t>
      </w:r>
      <w:r w:rsidR="00ED4296">
        <w:rPr>
          <w:rFonts w:asciiTheme="minorHAnsi" w:hAnsiTheme="minorHAnsi"/>
        </w:rPr>
        <w:fldChar w:fldCharType="end"/>
      </w:r>
      <w:r w:rsidR="00ED4296">
        <w:rPr>
          <w:rFonts w:asciiTheme="minorHAnsi" w:hAnsiTheme="minorHAnsi"/>
        </w:rPr>
        <w:t>, (</w:t>
      </w:r>
      <w:r>
        <w:rPr>
          <w:rFonts w:asciiTheme="minorHAnsi" w:hAnsiTheme="minorHAnsi"/>
        </w:rPr>
        <w:t xml:space="preserve">see appendix). </w:t>
      </w:r>
      <w:r w:rsidRPr="004E6C9C">
        <w:rPr>
          <w:rFonts w:asciiTheme="minorHAnsi" w:hAnsiTheme="minorHAnsi"/>
        </w:rPr>
        <w:t xml:space="preserve">This was recorded onto a </w:t>
      </w:r>
      <w:r w:rsidRPr="004E6C9C">
        <w:rPr>
          <w:rFonts w:asciiTheme="minorHAnsi" w:hAnsiTheme="minorHAnsi"/>
          <w:bCs/>
        </w:rPr>
        <w:t>Sony ICD-PX820 Digital Voice Recorder with flash 2 GB</w:t>
      </w:r>
      <w:r w:rsidRPr="004E6C9C">
        <w:rPr>
          <w:rFonts w:asciiTheme="minorHAnsi" w:hAnsiTheme="minorHAnsi"/>
        </w:rPr>
        <w:t xml:space="preserve"> (Sony, Weybridge, UK) in MP3 format to be rated later by experts</w:t>
      </w:r>
      <w:r w:rsidR="004B0339">
        <w:rPr>
          <w:rFonts w:asciiTheme="minorHAnsi" w:hAnsiTheme="minorHAnsi"/>
        </w:rPr>
        <w:t>.</w:t>
      </w:r>
    </w:p>
    <w:p w14:paraId="33C68F71" w14:textId="77777777" w:rsidR="00666965" w:rsidRPr="004E6C9C" w:rsidRDefault="00666965" w:rsidP="00A53444">
      <w:pPr>
        <w:tabs>
          <w:tab w:val="left" w:pos="360"/>
          <w:tab w:val="left" w:pos="540"/>
        </w:tabs>
        <w:spacing w:line="360" w:lineRule="auto"/>
        <w:ind w:left="360"/>
        <w:jc w:val="both"/>
      </w:pPr>
    </w:p>
    <w:p w14:paraId="64EA1733" w14:textId="77777777" w:rsidR="00666965" w:rsidRPr="009C1EA4" w:rsidRDefault="00666965" w:rsidP="004A607B">
      <w:pPr>
        <w:spacing w:line="480" w:lineRule="auto"/>
        <w:jc w:val="both"/>
        <w:rPr>
          <w:b/>
        </w:rPr>
      </w:pPr>
      <w:r w:rsidRPr="009C1EA4">
        <w:rPr>
          <w:b/>
        </w:rPr>
        <w:t>Data analysis</w:t>
      </w:r>
    </w:p>
    <w:p w14:paraId="0388E4C2" w14:textId="77777777" w:rsidR="00666965" w:rsidRDefault="00666965" w:rsidP="004A607B">
      <w:pPr>
        <w:tabs>
          <w:tab w:val="left" w:pos="540"/>
        </w:tabs>
        <w:spacing w:line="480" w:lineRule="auto"/>
        <w:jc w:val="both"/>
      </w:pPr>
      <w:r w:rsidRPr="00BE44D9">
        <w:t>Recordings of voice samples with individual voice prostheses were extracted in MP3 format and transferred to Final Cut Pro (Apple, California, USA) to allow titles to be added to indicate anonymised subject number and anonymised voice prosthesis letter.</w:t>
      </w:r>
      <w:r>
        <w:t xml:space="preserve">  </w:t>
      </w:r>
      <w:r w:rsidRPr="00BE44D9">
        <w:t>Voice samples were then exported to 3 Verbatim 4GB pinstripe USB memory sticks (Verbatim, Surrey, UK).</w:t>
      </w:r>
      <w:r>
        <w:t xml:space="preserve">  Raters were blinded to subject, prosthesis type, gender, type of laryngectomy surgery (extended laryngectomy or standard total laryngectomy) and history of radiotherapy and chemotherapy.</w:t>
      </w:r>
    </w:p>
    <w:p w14:paraId="35BCA92A" w14:textId="2340A416" w:rsidR="00666965" w:rsidRDefault="00666965" w:rsidP="004A607B">
      <w:pPr>
        <w:tabs>
          <w:tab w:val="left" w:pos="540"/>
        </w:tabs>
        <w:spacing w:line="480" w:lineRule="auto"/>
        <w:jc w:val="both"/>
      </w:pPr>
      <w:r>
        <w:t>Voice samples were posted to 3 expert Speech and Language Therapy raters along with</w:t>
      </w:r>
      <w:r w:rsidR="009020EE">
        <w:t xml:space="preserve"> blank numbered and lettered </w:t>
      </w:r>
      <w:r w:rsidR="009020EE" w:rsidRPr="009020EE">
        <w:rPr>
          <w:u w:val="single"/>
        </w:rPr>
        <w:t>STo</w:t>
      </w:r>
      <w:r w:rsidRPr="009020EE">
        <w:rPr>
          <w:u w:val="single"/>
        </w:rPr>
        <w:t>PS</w:t>
      </w:r>
      <w:r>
        <w:t xml:space="preserve"> forms which corresponded to each voice sample for each subject. </w:t>
      </w:r>
    </w:p>
    <w:p w14:paraId="21B27D10" w14:textId="3FD7DC66" w:rsidR="00666965" w:rsidRDefault="00666965" w:rsidP="004A607B">
      <w:pPr>
        <w:pStyle w:val="Heading4"/>
        <w:spacing w:line="480" w:lineRule="auto"/>
        <w:rPr>
          <w:i w:val="0"/>
        </w:rPr>
      </w:pPr>
    </w:p>
    <w:p w14:paraId="1EF4B9E8" w14:textId="77777777" w:rsidR="00666965" w:rsidRPr="00E81FDF" w:rsidRDefault="00666965" w:rsidP="004A607B">
      <w:pPr>
        <w:spacing w:line="480" w:lineRule="auto"/>
        <w:jc w:val="both"/>
        <w:rPr>
          <w:b/>
        </w:rPr>
      </w:pPr>
      <w:r w:rsidRPr="00E81FDF">
        <w:rPr>
          <w:b/>
        </w:rPr>
        <w:t>Statistical analysis</w:t>
      </w:r>
    </w:p>
    <w:p w14:paraId="2D8CB06E" w14:textId="77777777" w:rsidR="00666965" w:rsidRDefault="00666965" w:rsidP="004A607B">
      <w:pPr>
        <w:spacing w:line="480" w:lineRule="auto"/>
        <w:jc w:val="both"/>
      </w:pPr>
    </w:p>
    <w:p w14:paraId="3890DB15" w14:textId="77777777" w:rsidR="000B68D4" w:rsidRDefault="00666965" w:rsidP="004A607B">
      <w:pPr>
        <w:widowControl w:val="0"/>
        <w:autoSpaceDE w:val="0"/>
        <w:autoSpaceDN w:val="0"/>
        <w:adjustRightInd w:val="0"/>
        <w:spacing w:line="480" w:lineRule="auto"/>
        <w:jc w:val="both"/>
      </w:pPr>
      <w:r w:rsidRPr="009C78F7">
        <w:t>Data was entered and analysed in IBM SPSS (Statistical Product and Service Solutions) vers</w:t>
      </w:r>
      <w:r w:rsidR="002E4515">
        <w:t>ion 23</w:t>
      </w:r>
      <w:r w:rsidR="00402A8C">
        <w:t xml:space="preserve"> (IBM Armonk, New York)</w:t>
      </w:r>
      <w:r w:rsidR="003F4654">
        <w:t xml:space="preserve">. </w:t>
      </w:r>
      <w:r w:rsidR="009020EE">
        <w:t xml:space="preserve"> The </w:t>
      </w:r>
      <w:r w:rsidR="009020EE" w:rsidRPr="009020EE">
        <w:rPr>
          <w:u w:val="single"/>
        </w:rPr>
        <w:t>STo</w:t>
      </w:r>
      <w:r w:rsidR="00402A8C" w:rsidRPr="009020EE">
        <w:rPr>
          <w:u w:val="single"/>
        </w:rPr>
        <w:t>PS</w:t>
      </w:r>
      <w:r w:rsidR="00674790">
        <w:t xml:space="preserve"> consists of 14</w:t>
      </w:r>
      <w:r w:rsidR="00402A8C">
        <w:t xml:space="preserve"> </w:t>
      </w:r>
      <w:r w:rsidR="00D915C1">
        <w:t>parameters</w:t>
      </w:r>
      <w:r w:rsidR="00674790">
        <w:t>, 13 of which</w:t>
      </w:r>
      <w:r w:rsidR="00402A8C">
        <w:t xml:space="preserve"> (Q1, Q</w:t>
      </w:r>
      <w:r w:rsidR="00663BCA">
        <w:t>-Q14</w:t>
      </w:r>
      <w:r w:rsidR="00674790">
        <w:t xml:space="preserve">), </w:t>
      </w:r>
      <w:r w:rsidR="00402A8C">
        <w:t xml:space="preserve">are rated from 0-3 on an interval scale.  </w:t>
      </w:r>
      <w:r w:rsidR="00674790" w:rsidRPr="00674790">
        <w:rPr>
          <w:u w:val="single"/>
        </w:rPr>
        <w:t xml:space="preserve">A further parameter, </w:t>
      </w:r>
      <w:r w:rsidR="00402A8C">
        <w:t>Q2</w:t>
      </w:r>
      <w:r w:rsidR="00674790">
        <w:t xml:space="preserve"> of the SToPS</w:t>
      </w:r>
      <w:r w:rsidR="002E4515">
        <w:t xml:space="preserve"> is rated on an 11 </w:t>
      </w:r>
      <w:r w:rsidR="00402A8C">
        <w:t>point bipolar semantic scale</w:t>
      </w:r>
      <w:r w:rsidR="00FF6C83">
        <w:t xml:space="preserve"> which yielded categorical data</w:t>
      </w:r>
      <w:r w:rsidR="00402A8C">
        <w:t xml:space="preserve">. </w:t>
      </w:r>
      <w:r w:rsidR="003F4654">
        <w:t xml:space="preserve"> </w:t>
      </w:r>
    </w:p>
    <w:p w14:paraId="1134FA98" w14:textId="77777777" w:rsidR="000B68D4" w:rsidRDefault="000B68D4" w:rsidP="004A607B">
      <w:pPr>
        <w:widowControl w:val="0"/>
        <w:autoSpaceDE w:val="0"/>
        <w:autoSpaceDN w:val="0"/>
        <w:adjustRightInd w:val="0"/>
        <w:spacing w:line="480" w:lineRule="auto"/>
        <w:jc w:val="both"/>
      </w:pPr>
    </w:p>
    <w:p w14:paraId="2062FC64" w14:textId="28317EBC" w:rsidR="000B68D4" w:rsidRDefault="003F4654" w:rsidP="004A607B">
      <w:pPr>
        <w:widowControl w:val="0"/>
        <w:autoSpaceDE w:val="0"/>
        <w:autoSpaceDN w:val="0"/>
        <w:adjustRightInd w:val="0"/>
        <w:spacing w:line="480" w:lineRule="auto"/>
        <w:jc w:val="both"/>
      </w:pPr>
      <w:r>
        <w:t>Intra</w:t>
      </w:r>
      <w:r w:rsidR="00663BCA">
        <w:t>class</w:t>
      </w:r>
      <w:r>
        <w:t xml:space="preserve"> correlation coefficients (ICC) were used to analyse reliability of interval scale </w:t>
      </w:r>
      <w:r w:rsidR="00D915C1">
        <w:t>parameters</w:t>
      </w:r>
      <w:r>
        <w:t xml:space="preserve">. </w:t>
      </w:r>
      <w:r w:rsidR="00474BC0">
        <w:t>A 2 way mixed model was chosen as each subject was assessed by the same set of raters who have been purposely and not randomly selected</w:t>
      </w:r>
      <w:r w:rsidR="008E65DC">
        <w:t xml:space="preserve"> </w:t>
      </w:r>
      <w:r w:rsidR="00634F41">
        <w:fldChar w:fldCharType="begin"/>
      </w:r>
      <w:r w:rsidR="009B5EFA">
        <w:instrText xml:space="preserve"> ADDIN EN.CITE &lt;EndNote&gt;&lt;Cite&gt;&lt;Author&gt;Shrout&lt;/Author&gt;&lt;Year&gt;1979&lt;/Year&gt;&lt;RecNum&gt;958&lt;/RecNum&gt;&lt;DisplayText&gt;&lt;style face="superscript"&gt;27,28&lt;/style&gt;&lt;/DisplayText&gt;&lt;record&gt;&lt;rec-number&gt;958&lt;/rec-number&gt;&lt;foreign-keys&gt;&lt;key app="EN" db-id="99x00esadxpsf8e2ds85zvaspret2rzezept" timestamp="0"&gt;958&lt;/key&gt;&lt;/foreign-keys&gt;&lt;ref-type name="Journal Article"&gt;17&lt;/ref-type&gt;&lt;contributors&gt;&lt;authors&gt;&lt;author&gt;PE Shrout&lt;/author&gt;&lt;author&gt;JL Fleiss&lt;/author&gt;&lt;/authors&gt;&lt;/contributors&gt;&lt;titles&gt;&lt;title&gt;Intraclass correlation: Uses in assessing rater reliability&lt;/title&gt;&lt;secondary-title&gt;Psychological Bulletin&lt;/secondary-title&gt;&lt;/titles&gt;&lt;periodical&gt;&lt;full-title&gt;Psychol Bull&lt;/full-title&gt;&lt;abbr-1&gt;Psychological bulletin&lt;/abbr-1&gt;&lt;/periodical&gt;&lt;pages&gt;420-428&lt;/pages&gt;&lt;volume&gt;86&lt;/volume&gt;&lt;dates&gt;&lt;year&gt;1979&lt;/year&gt;&lt;/dates&gt;&lt;urls&gt;&lt;/urls&gt;&lt;/record&gt;&lt;/Cite&gt;&lt;Cite&gt;&lt;Author&gt;McGraw&lt;/Author&gt;&lt;Year&gt;1996&lt;/Year&gt;&lt;RecNum&gt;1093&lt;/RecNum&gt;&lt;record&gt;&lt;rec-number&gt;1093&lt;/rec-number&gt;&lt;foreign-keys&gt;&lt;key app="EN" db-id="99x00esadxpsf8e2ds85zvaspret2rzezept" timestamp="1509035703"&gt;1093&lt;/key&gt;&lt;/foreign-keys&gt;&lt;ref-type name="Journal Article"&gt;17&lt;/ref-type&gt;&lt;contributors&gt;&lt;authors&gt;&lt;author&gt;McGraw, KO&lt;/author&gt;&lt;author&gt;Wong, SP&lt;/author&gt;&lt;/authors&gt;&lt;/contributors&gt;&lt;titles&gt;&lt;title&gt;Forming inferences about some intraclass correlation coefficients.  &lt;/title&gt;&lt;secondary-title&gt;Psychol Methods.&lt;/secondary-title&gt;&lt;/titles&gt;&lt;periodical&gt;&lt;full-title&gt;Psychol Methods.&lt;/full-title&gt;&lt;/periodical&gt;&lt;pages&gt;30-46&lt;/pages&gt;&lt;volume&gt;1&lt;/volume&gt;&lt;dates&gt;&lt;year&gt;1996&lt;/year&gt;&lt;/dates&gt;&lt;urls&gt;&lt;/urls&gt;&lt;/record&gt;&lt;/Cite&gt;&lt;/EndNote&gt;</w:instrText>
      </w:r>
      <w:r w:rsidR="00634F41">
        <w:fldChar w:fldCharType="separate"/>
      </w:r>
      <w:r w:rsidR="009B5EFA" w:rsidRPr="009B5EFA">
        <w:rPr>
          <w:noProof/>
          <w:vertAlign w:val="superscript"/>
        </w:rPr>
        <w:t>27,28</w:t>
      </w:r>
      <w:r w:rsidR="00634F41">
        <w:fldChar w:fldCharType="end"/>
      </w:r>
      <w:r w:rsidR="00474BC0">
        <w:t xml:space="preserve">. </w:t>
      </w:r>
      <w:r w:rsidR="00E716E1">
        <w:t xml:space="preserve"> 0.6 ICC has previously been indicated as signifying a useful</w:t>
      </w:r>
      <w:r w:rsidR="004A607B">
        <w:t xml:space="preserve"> </w:t>
      </w:r>
      <w:r w:rsidR="00E716E1">
        <w:fldChar w:fldCharType="begin"/>
      </w:r>
      <w:r w:rsidR="009B5EFA">
        <w:instrText xml:space="preserve"> ADDIN EN.CITE &lt;EndNote&gt;&lt;Cite&gt;&lt;Author&gt;Chinn&lt;/Author&gt;&lt;Year&gt;1991&lt;/Year&gt;&lt;RecNum&gt;1092&lt;/RecNum&gt;&lt;DisplayText&gt;&lt;style face="superscript"&gt;29&lt;/style&gt;&lt;/DisplayText&gt;&lt;record&gt;&lt;rec-number&gt;1092&lt;/rec-number&gt;&lt;foreign-keys&gt;&lt;key app="EN" db-id="99x00esadxpsf8e2ds85zvaspret2rzezept" timestamp="1509034148"&gt;1092&lt;/key&gt;&lt;/foreign-keys&gt;&lt;ref-type name="Journal Article"&gt;17&lt;/ref-type&gt;&lt;contributors&gt;&lt;authors&gt;&lt;author&gt;Chinn, S.&lt;/author&gt;&lt;/authors&gt;&lt;/contributors&gt;&lt;titles&gt;&lt;title&gt;Statistics in respiratory medicine. 2. Repeatability and method comparison&lt;/title&gt;&lt;secondary-title&gt;Thorax&lt;/secondary-title&gt;&lt;/titles&gt;&lt;periodical&gt;&lt;full-title&gt;Thorax&lt;/full-title&gt;&lt;/periodical&gt;&lt;pages&gt;454-456&lt;/pages&gt;&lt;volume&gt;46&lt;/volume&gt;&lt;number&gt;6&lt;/number&gt;&lt;dates&gt;&lt;year&gt;1991&lt;/year&gt;&lt;/dates&gt;&lt;isbn&gt;0040-6376&amp;#xD;1468-3296&lt;/isbn&gt;&lt;accession-num&gt;PMC463197&lt;/accession-num&gt;&lt;urls&gt;&lt;related-urls&gt;&lt;url&gt;http://www.ncbi.nlm.nih.gov/pmc/articles/PMC463197/&lt;/url&gt;&lt;/related-urls&gt;&lt;/urls&gt;&lt;remote-database-name&gt;PMC&lt;/remote-database-name&gt;&lt;/record&gt;&lt;/Cite&gt;&lt;/EndNote&gt;</w:instrText>
      </w:r>
      <w:r w:rsidR="00E716E1">
        <w:fldChar w:fldCharType="separate"/>
      </w:r>
      <w:r w:rsidR="009B5EFA" w:rsidRPr="009B5EFA">
        <w:rPr>
          <w:noProof/>
          <w:vertAlign w:val="superscript"/>
        </w:rPr>
        <w:t>29</w:t>
      </w:r>
      <w:r w:rsidR="00E716E1">
        <w:fldChar w:fldCharType="end"/>
      </w:r>
      <w:r w:rsidR="00E716E1">
        <w:t xml:space="preserve"> and good </w:t>
      </w:r>
      <w:r w:rsidR="00E716E1">
        <w:fldChar w:fldCharType="begin"/>
      </w:r>
      <w:r w:rsidR="009B5EFA">
        <w:instrText xml:space="preserve"> ADDIN EN.CITE &lt;EndNote&gt;&lt;Cite&gt;&lt;Author&gt;Cicchetti&lt;/Author&gt;&lt;Year&gt;1994&lt;/Year&gt;&lt;RecNum&gt;1084&lt;/RecNum&gt;&lt;DisplayText&gt;&lt;style face="superscript"&gt;30&lt;/style&gt;&lt;/DisplayText&gt;&lt;record&gt;&lt;rec-number&gt;1084&lt;/rec-number&gt;&lt;foreign-keys&gt;&lt;key app="EN" db-id="99x00esadxpsf8e2ds85zvaspret2rzezept" timestamp="1504265529"&gt;1084&lt;/key&gt;&lt;/foreign-keys&gt;&lt;ref-type name="Book"&gt;6&lt;/ref-type&gt;&lt;contributors&gt;&lt;authors&gt;&lt;author&gt;Cicchetti, Domenic&lt;/author&gt;&lt;/authors&gt;&lt;/contributors&gt;&lt;titles&gt;&lt;title&gt;Guidelines, Criteria, and Rules of Thumb for Evaluating Normed and Standardized Assessment Instrument in Psychology&lt;/title&gt;&lt;/titles&gt;&lt;pages&gt;284-290&lt;/pages&gt;&lt;volume&gt;6&lt;/volume&gt;&lt;dates&gt;&lt;year&gt;1994&lt;/year&gt;&lt;/dates&gt;&lt;urls&gt;&lt;/urls&gt;&lt;electronic-resource-num&gt;10.1037/1040-3590.6.4.284&lt;/electronic-resource-num&gt;&lt;/record&gt;&lt;/Cite&gt;&lt;/EndNote&gt;</w:instrText>
      </w:r>
      <w:r w:rsidR="00E716E1">
        <w:fldChar w:fldCharType="separate"/>
      </w:r>
      <w:r w:rsidR="009B5EFA" w:rsidRPr="009B5EFA">
        <w:rPr>
          <w:noProof/>
          <w:vertAlign w:val="superscript"/>
        </w:rPr>
        <w:t>30</w:t>
      </w:r>
      <w:r w:rsidR="00E716E1">
        <w:fldChar w:fldCharType="end"/>
      </w:r>
      <w:r w:rsidR="00E716E1">
        <w:t xml:space="preserve"> leve</w:t>
      </w:r>
      <w:r w:rsidR="003217A3">
        <w:t xml:space="preserve">l of </w:t>
      </w:r>
      <w:r w:rsidR="003217A3" w:rsidRPr="003217A3">
        <w:rPr>
          <w:u w:val="single"/>
        </w:rPr>
        <w:t>reliability</w:t>
      </w:r>
      <w:r w:rsidR="00FF6C83">
        <w:t xml:space="preserve">. </w:t>
      </w:r>
      <w:r w:rsidR="009B5EFA">
        <w:t>ICC of between 0.40 and 0.59 has been defined as sign</w:t>
      </w:r>
      <w:r w:rsidR="003217A3">
        <w:t xml:space="preserve">ifying a fair level of </w:t>
      </w:r>
      <w:r w:rsidR="003217A3" w:rsidRPr="003217A3">
        <w:rPr>
          <w:u w:val="single"/>
        </w:rPr>
        <w:t>reliability</w:t>
      </w:r>
      <w:r w:rsidR="009B5EFA">
        <w:t xml:space="preserve"> </w:t>
      </w:r>
      <w:r w:rsidR="009B5EFA">
        <w:fldChar w:fldCharType="begin"/>
      </w:r>
      <w:r w:rsidR="009B5EFA">
        <w:instrText xml:space="preserve"> ADDIN EN.CITE &lt;EndNote&gt;&lt;Cite&gt;&lt;Author&gt;Cicchetti&lt;/Author&gt;&lt;Year&gt;1994&lt;/Year&gt;&lt;RecNum&gt;1084&lt;/RecNum&gt;&lt;DisplayText&gt;&lt;style face="superscript"&gt;30&lt;/style&gt;&lt;/DisplayText&gt;&lt;record&gt;&lt;rec-number&gt;1084&lt;/rec-number&gt;&lt;foreign-keys&gt;&lt;key app="EN" db-id="99x00esadxpsf8e2ds85zvaspret2rzezept" timestamp="1504265529"&gt;1084&lt;/key&gt;&lt;/foreign-keys&gt;&lt;ref-type name="Book"&gt;6&lt;/ref-type&gt;&lt;contributors&gt;&lt;authors&gt;&lt;author&gt;Cicchetti, Domenic&lt;/author&gt;&lt;/authors&gt;&lt;/contributors&gt;&lt;titles&gt;&lt;title&gt;Guidelines, Criteria, and Rules of Thumb for Evaluating Normed and Standardized Assessment Instrument in Psychology&lt;/title&gt;&lt;/titles&gt;&lt;pages&gt;284-290&lt;/pages&gt;&lt;volume&gt;6&lt;/volume&gt;&lt;dates&gt;&lt;year&gt;1994&lt;/year&gt;&lt;/dates&gt;&lt;urls&gt;&lt;/urls&gt;&lt;electronic-resource-num&gt;10.1037/1040-3590.6.4.284&lt;/electronic-resource-num&gt;&lt;/record&gt;&lt;/Cite&gt;&lt;/EndNote&gt;</w:instrText>
      </w:r>
      <w:r w:rsidR="009B5EFA">
        <w:fldChar w:fldCharType="separate"/>
      </w:r>
      <w:r w:rsidR="009B5EFA" w:rsidRPr="009B5EFA">
        <w:rPr>
          <w:noProof/>
          <w:vertAlign w:val="superscript"/>
        </w:rPr>
        <w:t>30</w:t>
      </w:r>
      <w:r w:rsidR="009B5EFA">
        <w:fldChar w:fldCharType="end"/>
      </w:r>
      <w:r w:rsidR="009B5EFA">
        <w:t>.</w:t>
      </w:r>
      <w:r w:rsidR="00FF6C83">
        <w:t xml:space="preserve">  This interpretation was</w:t>
      </w:r>
      <w:r w:rsidR="00E716E1">
        <w:t xml:space="preserve"> used to benchmark inter rater reliability interval level data</w:t>
      </w:r>
      <w:r w:rsidR="00FF6C83">
        <w:t xml:space="preserve">.  </w:t>
      </w:r>
    </w:p>
    <w:p w14:paraId="0B7290D5" w14:textId="5D7987D6" w:rsidR="000B68D4" w:rsidRPr="00630A58" w:rsidRDefault="00630A58" w:rsidP="000B68D4">
      <w:pPr>
        <w:widowControl w:val="0"/>
        <w:autoSpaceDE w:val="0"/>
        <w:autoSpaceDN w:val="0"/>
        <w:adjustRightInd w:val="0"/>
        <w:spacing w:line="480" w:lineRule="auto"/>
        <w:jc w:val="both"/>
        <w:rPr>
          <w:u w:val="single"/>
        </w:rPr>
      </w:pPr>
      <w:r w:rsidRPr="00630A58">
        <w:rPr>
          <w:u w:val="single"/>
        </w:rPr>
        <w:t xml:space="preserve">Cohen’s kappa was used to analyse reliability of categorical data extracted from Q2  (Perceptual Tonicity – amount of pressure used to produce tracheosophageal voice) </w:t>
      </w:r>
      <w:r w:rsidR="000B68D4" w:rsidRPr="00630A58">
        <w:rPr>
          <w:u w:val="single"/>
        </w:rPr>
        <w:t>on the SToPS</w:t>
      </w:r>
      <w:r w:rsidRPr="00630A58">
        <w:rPr>
          <w:u w:val="single"/>
        </w:rPr>
        <w:t xml:space="preserve"> scale.   In order to examine inter rater reliability for Q2, data were </w:t>
      </w:r>
      <w:r w:rsidR="000B68D4" w:rsidRPr="00630A58">
        <w:rPr>
          <w:u w:val="single"/>
        </w:rPr>
        <w:t>recoded into 4 categories as follows:</w:t>
      </w:r>
    </w:p>
    <w:p w14:paraId="452B04A9" w14:textId="77777777" w:rsidR="000B68D4" w:rsidRPr="00630A58" w:rsidRDefault="000B68D4" w:rsidP="000B68D4">
      <w:pPr>
        <w:pStyle w:val="ColorfulList-Accent11"/>
        <w:widowControl w:val="0"/>
        <w:numPr>
          <w:ilvl w:val="0"/>
          <w:numId w:val="2"/>
        </w:numPr>
        <w:autoSpaceDE w:val="0"/>
        <w:autoSpaceDN w:val="0"/>
        <w:adjustRightInd w:val="0"/>
        <w:spacing w:after="0" w:line="480" w:lineRule="auto"/>
        <w:rPr>
          <w:rFonts w:asciiTheme="minorHAnsi" w:hAnsiTheme="minorHAnsi"/>
          <w:u w:val="single"/>
        </w:rPr>
      </w:pPr>
      <w:r w:rsidRPr="00630A58">
        <w:rPr>
          <w:rFonts w:asciiTheme="minorHAnsi" w:hAnsiTheme="minorHAnsi"/>
          <w:u w:val="single"/>
        </w:rPr>
        <w:t>Hypotonic 5, 4, 3, 2, 1 was recoded as 1</w:t>
      </w:r>
    </w:p>
    <w:p w14:paraId="1E5E9399" w14:textId="77777777" w:rsidR="000B68D4" w:rsidRPr="00630A58" w:rsidRDefault="000B68D4" w:rsidP="000B68D4">
      <w:pPr>
        <w:pStyle w:val="ColorfulList-Accent11"/>
        <w:widowControl w:val="0"/>
        <w:numPr>
          <w:ilvl w:val="0"/>
          <w:numId w:val="2"/>
        </w:numPr>
        <w:autoSpaceDE w:val="0"/>
        <w:autoSpaceDN w:val="0"/>
        <w:adjustRightInd w:val="0"/>
        <w:spacing w:after="0" w:line="480" w:lineRule="auto"/>
        <w:rPr>
          <w:rFonts w:asciiTheme="minorHAnsi" w:hAnsiTheme="minorHAnsi"/>
          <w:u w:val="single"/>
        </w:rPr>
      </w:pPr>
      <w:r w:rsidRPr="00630A58">
        <w:rPr>
          <w:rFonts w:asciiTheme="minorHAnsi" w:hAnsiTheme="minorHAnsi"/>
          <w:u w:val="single"/>
        </w:rPr>
        <w:t>Tonic 0 was recoded as 2</w:t>
      </w:r>
    </w:p>
    <w:p w14:paraId="2D512402" w14:textId="77777777" w:rsidR="000B68D4" w:rsidRPr="00630A58" w:rsidRDefault="000B68D4" w:rsidP="000B68D4">
      <w:pPr>
        <w:pStyle w:val="ColorfulList-Accent11"/>
        <w:widowControl w:val="0"/>
        <w:numPr>
          <w:ilvl w:val="0"/>
          <w:numId w:val="2"/>
        </w:numPr>
        <w:autoSpaceDE w:val="0"/>
        <w:autoSpaceDN w:val="0"/>
        <w:adjustRightInd w:val="0"/>
        <w:spacing w:after="0" w:line="480" w:lineRule="auto"/>
        <w:rPr>
          <w:rFonts w:asciiTheme="minorHAnsi" w:hAnsiTheme="minorHAnsi"/>
          <w:u w:val="single"/>
        </w:rPr>
      </w:pPr>
      <w:r w:rsidRPr="00630A58">
        <w:rPr>
          <w:rFonts w:asciiTheme="minorHAnsi" w:hAnsiTheme="minorHAnsi"/>
          <w:u w:val="single"/>
        </w:rPr>
        <w:t>Hypertonic 5, 4, 3, 2, 1 was recoded as 3</w:t>
      </w:r>
    </w:p>
    <w:p w14:paraId="1CDF28E3" w14:textId="77777777" w:rsidR="000B68D4" w:rsidRPr="00630A58" w:rsidRDefault="000B68D4" w:rsidP="000B68D4">
      <w:pPr>
        <w:pStyle w:val="ColorfulList-Accent11"/>
        <w:widowControl w:val="0"/>
        <w:numPr>
          <w:ilvl w:val="0"/>
          <w:numId w:val="2"/>
        </w:numPr>
        <w:autoSpaceDE w:val="0"/>
        <w:autoSpaceDN w:val="0"/>
        <w:adjustRightInd w:val="0"/>
        <w:spacing w:after="0" w:line="480" w:lineRule="auto"/>
        <w:rPr>
          <w:rFonts w:asciiTheme="minorHAnsi" w:hAnsiTheme="minorHAnsi"/>
          <w:u w:val="single"/>
        </w:rPr>
      </w:pPr>
      <w:r w:rsidRPr="00630A58">
        <w:rPr>
          <w:rFonts w:asciiTheme="minorHAnsi" w:hAnsiTheme="minorHAnsi"/>
          <w:u w:val="single"/>
        </w:rPr>
        <w:t>Stenosis 5 was recoded as 4</w:t>
      </w:r>
    </w:p>
    <w:p w14:paraId="38303CDF" w14:textId="77777777" w:rsidR="000B68D4" w:rsidRPr="00630A58" w:rsidRDefault="000B68D4" w:rsidP="000B68D4">
      <w:pPr>
        <w:widowControl w:val="0"/>
        <w:autoSpaceDE w:val="0"/>
        <w:autoSpaceDN w:val="0"/>
        <w:adjustRightInd w:val="0"/>
        <w:spacing w:line="480" w:lineRule="auto"/>
        <w:jc w:val="both"/>
        <w:rPr>
          <w:u w:val="single"/>
        </w:rPr>
      </w:pPr>
      <w:r w:rsidRPr="00630A58">
        <w:rPr>
          <w:u w:val="single"/>
        </w:rPr>
        <w:t xml:space="preserve">Reliability was calculated using kappa to see whether raters agreed 2x2 </w:t>
      </w:r>
    </w:p>
    <w:p w14:paraId="2D9BF787" w14:textId="77777777" w:rsidR="000B68D4" w:rsidRPr="00630A58" w:rsidRDefault="000B68D4" w:rsidP="000B68D4">
      <w:pPr>
        <w:pStyle w:val="ColorfulList-Accent11"/>
        <w:widowControl w:val="0"/>
        <w:numPr>
          <w:ilvl w:val="0"/>
          <w:numId w:val="4"/>
        </w:numPr>
        <w:autoSpaceDE w:val="0"/>
        <w:autoSpaceDN w:val="0"/>
        <w:adjustRightInd w:val="0"/>
        <w:spacing w:after="0" w:line="480" w:lineRule="auto"/>
        <w:rPr>
          <w:rFonts w:asciiTheme="minorHAnsi" w:hAnsiTheme="minorHAnsi"/>
          <w:u w:val="single"/>
        </w:rPr>
      </w:pPr>
      <w:r w:rsidRPr="00630A58">
        <w:rPr>
          <w:rFonts w:asciiTheme="minorHAnsi" w:hAnsiTheme="minorHAnsi"/>
          <w:u w:val="single"/>
        </w:rPr>
        <w:t>Rater 1x Rater 2</w:t>
      </w:r>
    </w:p>
    <w:p w14:paraId="5373B894" w14:textId="77777777" w:rsidR="000B68D4" w:rsidRPr="00630A58" w:rsidRDefault="000B68D4" w:rsidP="000B68D4">
      <w:pPr>
        <w:pStyle w:val="ColorfulList-Accent11"/>
        <w:widowControl w:val="0"/>
        <w:numPr>
          <w:ilvl w:val="0"/>
          <w:numId w:val="3"/>
        </w:numPr>
        <w:autoSpaceDE w:val="0"/>
        <w:autoSpaceDN w:val="0"/>
        <w:adjustRightInd w:val="0"/>
        <w:spacing w:after="0" w:line="480" w:lineRule="auto"/>
        <w:rPr>
          <w:rFonts w:asciiTheme="minorHAnsi" w:hAnsiTheme="minorHAnsi"/>
          <w:u w:val="single"/>
        </w:rPr>
      </w:pPr>
      <w:r w:rsidRPr="00630A58">
        <w:rPr>
          <w:rFonts w:asciiTheme="minorHAnsi" w:hAnsiTheme="minorHAnsi"/>
          <w:u w:val="single"/>
        </w:rPr>
        <w:t>Rater 1x Rater 3</w:t>
      </w:r>
    </w:p>
    <w:p w14:paraId="197CEAFF" w14:textId="77777777" w:rsidR="000B68D4" w:rsidRPr="00630A58" w:rsidRDefault="000B68D4" w:rsidP="000B68D4">
      <w:pPr>
        <w:pStyle w:val="ColorfulList-Accent11"/>
        <w:widowControl w:val="0"/>
        <w:numPr>
          <w:ilvl w:val="0"/>
          <w:numId w:val="3"/>
        </w:numPr>
        <w:autoSpaceDE w:val="0"/>
        <w:autoSpaceDN w:val="0"/>
        <w:adjustRightInd w:val="0"/>
        <w:spacing w:after="0" w:line="480" w:lineRule="auto"/>
        <w:rPr>
          <w:rFonts w:asciiTheme="minorHAnsi" w:hAnsiTheme="minorHAnsi"/>
          <w:u w:val="single"/>
        </w:rPr>
      </w:pPr>
      <w:r w:rsidRPr="00630A58">
        <w:rPr>
          <w:rFonts w:asciiTheme="minorHAnsi" w:hAnsiTheme="minorHAnsi"/>
          <w:u w:val="single"/>
        </w:rPr>
        <w:t xml:space="preserve">Rater 2 x Rater 3  </w:t>
      </w:r>
    </w:p>
    <w:p w14:paraId="1BAA4452" w14:textId="684FFB52" w:rsidR="000B68D4" w:rsidRPr="00630A58" w:rsidRDefault="000B68D4" w:rsidP="000B68D4">
      <w:pPr>
        <w:widowControl w:val="0"/>
        <w:autoSpaceDE w:val="0"/>
        <w:autoSpaceDN w:val="0"/>
        <w:adjustRightInd w:val="0"/>
        <w:spacing w:line="480" w:lineRule="auto"/>
        <w:jc w:val="both"/>
        <w:rPr>
          <w:u w:val="single"/>
        </w:rPr>
      </w:pPr>
      <w:r w:rsidRPr="00630A58">
        <w:rPr>
          <w:u w:val="single"/>
        </w:rPr>
        <w:t xml:space="preserve">Analysis was conducted for reliability by prosthesis type by splitting data by prosthesis type and then using cross tabs for kappa analysis by rater 2x2.  </w:t>
      </w:r>
    </w:p>
    <w:p w14:paraId="3A931243" w14:textId="10794553" w:rsidR="004A607B" w:rsidRPr="00630A58" w:rsidRDefault="00FF6C83" w:rsidP="004A607B">
      <w:pPr>
        <w:widowControl w:val="0"/>
        <w:autoSpaceDE w:val="0"/>
        <w:autoSpaceDN w:val="0"/>
        <w:adjustRightInd w:val="0"/>
        <w:spacing w:line="480" w:lineRule="auto"/>
        <w:jc w:val="both"/>
        <w:rPr>
          <w:u w:val="single"/>
        </w:rPr>
      </w:pPr>
      <w:r w:rsidRPr="00630A58">
        <w:rPr>
          <w:u w:val="single"/>
        </w:rPr>
        <w:t>The</w:t>
      </w:r>
      <w:r w:rsidR="00E716E1" w:rsidRPr="00630A58">
        <w:rPr>
          <w:u w:val="single"/>
        </w:rPr>
        <w:t xml:space="preserve"> Landis and Koch </w:t>
      </w:r>
      <w:r w:rsidR="00E716E1" w:rsidRPr="00630A58">
        <w:rPr>
          <w:u w:val="single"/>
        </w:rPr>
        <w:fldChar w:fldCharType="begin"/>
      </w:r>
      <w:r w:rsidR="009B5EFA" w:rsidRPr="00630A58">
        <w:rPr>
          <w:u w:val="single"/>
        </w:rPr>
        <w:instrText xml:space="preserve"> ADDIN EN.CITE &lt;EndNote&gt;&lt;Cite&gt;&lt;Author&gt;Landis&lt;/Author&gt;&lt;Year&gt;1977&lt;/Year&gt;&lt;RecNum&gt;1054&lt;/RecNum&gt;&lt;DisplayText&gt;&lt;style face="superscript"&gt;31&lt;/style&gt;&lt;/DisplayText&gt;&lt;record&gt;&lt;rec-number&gt;1054&lt;/rec-number&gt;&lt;foreign-keys&gt;&lt;key app="EN" db-id="99x00esadxpsf8e2ds85zvaspret2rzezept" timestamp="1492719675"&gt;1054&lt;/key&gt;&lt;/foreign-keys&gt;&lt;ref-type name="Journal Article"&gt;17&lt;/ref-type&gt;&lt;contributors&gt;&lt;authors&gt;&lt;author&gt;Landis, J. R.&lt;/author&gt;&lt;author&gt;Koch, G. G.&lt;/author&gt;&lt;/authors&gt;&lt;/contributors&gt;&lt;titles&gt;&lt;title&gt;The measurement of observer agreement for categorical data&lt;/title&gt;&lt;secondary-title&gt;Biometrics&lt;/secondary-title&gt;&lt;alt-title&gt;Biometrics&lt;/alt-title&gt;&lt;/titles&gt;&lt;periodical&gt;&lt;full-title&gt;Biometrics&lt;/full-title&gt;&lt;abbr-1&gt;Biometrics&lt;/abbr-1&gt;&lt;/periodical&gt;&lt;alt-periodical&gt;&lt;full-title&gt;Biometrics&lt;/full-title&gt;&lt;abbr-1&gt;Biometrics&lt;/abbr-1&gt;&lt;/alt-periodical&gt;&lt;pages&gt;159-74&lt;/pages&gt;&lt;volume&gt;33&lt;/volume&gt;&lt;number&gt;1&lt;/number&gt;&lt;edition&gt;1977/03/01&lt;/edition&gt;&lt;keywords&gt;&lt;keyword&gt;Humans&lt;/keyword&gt;&lt;keyword&gt;Multiple Sclerosis/*diagnosis&lt;/keyword&gt;&lt;keyword&gt;*Statistics as Topic&lt;/keyword&gt;&lt;/keywords&gt;&lt;dates&gt;&lt;year&gt;1977&lt;/year&gt;&lt;pub-dates&gt;&lt;date&gt;Mar&lt;/date&gt;&lt;/pub-dates&gt;&lt;/dates&gt;&lt;isbn&gt;0006-341X (Print)&amp;#xD;0006-341x&lt;/isbn&gt;&lt;accession-num&gt;843571&lt;/accession-num&gt;&lt;urls&gt;&lt;/urls&gt;&lt;remote-database-provider&gt;NLM&lt;/remote-database-provider&gt;&lt;language&gt;eng&lt;/language&gt;&lt;/record&gt;&lt;/Cite&gt;&lt;/EndNote&gt;</w:instrText>
      </w:r>
      <w:r w:rsidR="00E716E1" w:rsidRPr="00630A58">
        <w:rPr>
          <w:u w:val="single"/>
        </w:rPr>
        <w:fldChar w:fldCharType="separate"/>
      </w:r>
      <w:r w:rsidR="009B5EFA" w:rsidRPr="00630A58">
        <w:rPr>
          <w:noProof/>
          <w:u w:val="single"/>
          <w:vertAlign w:val="superscript"/>
        </w:rPr>
        <w:t>31</w:t>
      </w:r>
      <w:r w:rsidR="00E716E1" w:rsidRPr="00630A58">
        <w:rPr>
          <w:u w:val="single"/>
        </w:rPr>
        <w:fldChar w:fldCharType="end"/>
      </w:r>
      <w:r w:rsidR="00E716E1" w:rsidRPr="00630A58">
        <w:rPr>
          <w:u w:val="single"/>
        </w:rPr>
        <w:t xml:space="preserve"> classification of 0.61 as a good </w:t>
      </w:r>
      <w:r w:rsidR="003217A3" w:rsidRPr="00630A58">
        <w:rPr>
          <w:u w:val="single"/>
        </w:rPr>
        <w:t>level of reliability</w:t>
      </w:r>
      <w:r w:rsidR="00771AD7" w:rsidRPr="00630A58">
        <w:rPr>
          <w:u w:val="single"/>
        </w:rPr>
        <w:t xml:space="preserve">, </w:t>
      </w:r>
      <w:r w:rsidR="003217A3" w:rsidRPr="00630A58">
        <w:rPr>
          <w:u w:val="single"/>
        </w:rPr>
        <w:t>0.41-0.60 as moderate reliability 0.21-0.40 as fair reliability</w:t>
      </w:r>
      <w:r w:rsidR="00771AD7" w:rsidRPr="00630A58">
        <w:rPr>
          <w:u w:val="single"/>
        </w:rPr>
        <w:t xml:space="preserve"> a</w:t>
      </w:r>
      <w:r w:rsidR="003217A3" w:rsidRPr="00630A58">
        <w:rPr>
          <w:u w:val="single"/>
        </w:rPr>
        <w:t>nd 0.00-0.20 as slight reliability</w:t>
      </w:r>
      <w:r w:rsidRPr="00630A58">
        <w:rPr>
          <w:u w:val="single"/>
        </w:rPr>
        <w:t xml:space="preserve"> was used to analyse categorical level data.</w:t>
      </w:r>
      <w:r w:rsidR="00E716E1" w:rsidRPr="00630A58">
        <w:rPr>
          <w:u w:val="single"/>
        </w:rPr>
        <w:t xml:space="preserve"> </w:t>
      </w:r>
    </w:p>
    <w:p w14:paraId="7C811686" w14:textId="4F3445D6" w:rsidR="00666965" w:rsidRPr="004A607B" w:rsidRDefault="00666965" w:rsidP="004A607B">
      <w:pPr>
        <w:widowControl w:val="0"/>
        <w:autoSpaceDE w:val="0"/>
        <w:autoSpaceDN w:val="0"/>
        <w:adjustRightInd w:val="0"/>
        <w:spacing w:line="480" w:lineRule="auto"/>
        <w:jc w:val="both"/>
      </w:pPr>
      <w:r w:rsidRPr="00E81FDF">
        <w:rPr>
          <w:b/>
        </w:rPr>
        <w:t>Results</w:t>
      </w:r>
    </w:p>
    <w:p w14:paraId="7F4A02B2" w14:textId="77777777" w:rsidR="00666965" w:rsidRDefault="00666965" w:rsidP="00666965">
      <w:pPr>
        <w:rPr>
          <w:b/>
        </w:rPr>
      </w:pPr>
    </w:p>
    <w:p w14:paraId="3083A9BF" w14:textId="755519CA" w:rsidR="00666965" w:rsidRDefault="004A607B" w:rsidP="00666965">
      <w:pPr>
        <w:rPr>
          <w:b/>
        </w:rPr>
      </w:pPr>
      <w:r>
        <w:rPr>
          <w:b/>
        </w:rPr>
        <w:t>Reliability of i</w:t>
      </w:r>
      <w:r w:rsidR="00666965">
        <w:rPr>
          <w:b/>
        </w:rPr>
        <w:t>nterval scale data</w:t>
      </w:r>
    </w:p>
    <w:p w14:paraId="0C9B3B08" w14:textId="77777777" w:rsidR="004A607B" w:rsidRDefault="004A607B" w:rsidP="004A607B">
      <w:pPr>
        <w:widowControl w:val="0"/>
        <w:autoSpaceDE w:val="0"/>
        <w:autoSpaceDN w:val="0"/>
        <w:adjustRightInd w:val="0"/>
        <w:spacing w:line="360" w:lineRule="auto"/>
        <w:jc w:val="both"/>
      </w:pPr>
    </w:p>
    <w:p w14:paraId="3A345A8D" w14:textId="4BA50E05" w:rsidR="004A607B" w:rsidRDefault="004A607B" w:rsidP="004A607B">
      <w:pPr>
        <w:widowControl w:val="0"/>
        <w:autoSpaceDE w:val="0"/>
        <w:autoSpaceDN w:val="0"/>
        <w:adjustRightInd w:val="0"/>
        <w:spacing w:line="480" w:lineRule="auto"/>
        <w:jc w:val="both"/>
      </w:pPr>
      <w:r>
        <w:t xml:space="preserve">The majority of </w:t>
      </w:r>
      <w:r w:rsidR="00D915C1">
        <w:t>parameters</w:t>
      </w:r>
      <w:r>
        <w:t xml:space="preserve"> (Q1,Q3,Q5,Q7,Q8,Q9,Q13,Q14) reached an ICC of 0.60 indi</w:t>
      </w:r>
      <w:r w:rsidR="003217A3">
        <w:t xml:space="preserve">cating a good level of </w:t>
      </w:r>
      <w:r w:rsidR="003217A3" w:rsidRPr="003217A3">
        <w:rPr>
          <w:u w:val="single"/>
        </w:rPr>
        <w:t>reliability</w:t>
      </w:r>
      <w:r w:rsidR="003217A3">
        <w:t xml:space="preserve"> </w:t>
      </w:r>
      <w:r w:rsidR="00B16863">
        <w:t>(table</w:t>
      </w:r>
      <w:r w:rsidR="00B16863" w:rsidRPr="00B16863">
        <w:rPr>
          <w:u w:val="single"/>
        </w:rPr>
        <w:t xml:space="preserve"> 2</w:t>
      </w:r>
      <w:r w:rsidR="00802FA1">
        <w:t>)</w:t>
      </w:r>
      <w:r>
        <w:t xml:space="preserve">.  </w:t>
      </w:r>
      <w:r w:rsidR="00D915C1">
        <w:t>Parameters</w:t>
      </w:r>
      <w:r>
        <w:t>, which did not reach an ICC of 0.60 are highlighted</w:t>
      </w:r>
      <w:r w:rsidR="003217A3">
        <w:t xml:space="preserve"> in greyscale.  While </w:t>
      </w:r>
      <w:r w:rsidR="003217A3" w:rsidRPr="003217A3">
        <w:rPr>
          <w:u w:val="single"/>
        </w:rPr>
        <w:t>reliability</w:t>
      </w:r>
      <w:r w:rsidR="003217A3">
        <w:t xml:space="preserve"> </w:t>
      </w:r>
      <w:r>
        <w:t xml:space="preserve">was not observed on Q4 </w:t>
      </w:r>
      <w:r w:rsidR="00B16863" w:rsidRPr="00B16863">
        <w:rPr>
          <w:u w:val="single"/>
        </w:rPr>
        <w:t>(“Wetness” of voice quality)</w:t>
      </w:r>
      <w:r w:rsidR="00B16863">
        <w:t xml:space="preserve"> </w:t>
      </w:r>
      <w:r>
        <w:t>for the Blom Singer Low pressure voice prosthesis nor on Q10</w:t>
      </w:r>
      <w:r w:rsidR="00B16863">
        <w:t xml:space="preserve"> (</w:t>
      </w:r>
      <w:r w:rsidR="00B16863" w:rsidRPr="00B16863">
        <w:rPr>
          <w:u w:val="single"/>
        </w:rPr>
        <w:t>Impairment of fluency)</w:t>
      </w:r>
      <w:r>
        <w:t xml:space="preserve"> for the Blom Singer Duckbill voice prosthesis, the ICC for both prostheses on both </w:t>
      </w:r>
      <w:r w:rsidR="00D915C1">
        <w:t>parameters</w:t>
      </w:r>
      <w:r w:rsidR="003217A3">
        <w:t xml:space="preserve"> approached good </w:t>
      </w:r>
      <w:r w:rsidR="003217A3" w:rsidRPr="003217A3">
        <w:rPr>
          <w:u w:val="single"/>
        </w:rPr>
        <w:t>reliability</w:t>
      </w:r>
      <w:r w:rsidR="003217A3">
        <w:t xml:space="preserve">.  </w:t>
      </w:r>
      <w:r w:rsidR="003217A3" w:rsidRPr="003217A3">
        <w:rPr>
          <w:u w:val="single"/>
        </w:rPr>
        <w:t>Reliability</w:t>
      </w:r>
      <w:r>
        <w:t xml:space="preserve"> for Q11</w:t>
      </w:r>
      <w:r w:rsidR="00B16863">
        <w:t xml:space="preserve"> (</w:t>
      </w:r>
      <w:r w:rsidR="00B16863" w:rsidRPr="00B16863">
        <w:rPr>
          <w:u w:val="single"/>
        </w:rPr>
        <w:t>Impairment of articulatory precision)</w:t>
      </w:r>
      <w:r>
        <w:t xml:space="preserve"> was fair as opposed to good except for the low</w:t>
      </w:r>
      <w:r w:rsidR="00194D59">
        <w:t xml:space="preserve">-pressure prosthesis. </w:t>
      </w:r>
      <w:r w:rsidR="00194D59" w:rsidRPr="00194D59">
        <w:rPr>
          <w:u w:val="single"/>
        </w:rPr>
        <w:t xml:space="preserve"> Reliability</w:t>
      </w:r>
      <w:r>
        <w:t xml:space="preserve"> was reached amongst raters for only </w:t>
      </w:r>
      <w:r w:rsidR="00802FA1">
        <w:t xml:space="preserve">three </w:t>
      </w:r>
      <w:r>
        <w:t>of the voice prostheses (Blom Singer Duckbill, Blom Singer Low pressure and Provox NID) but was fair for other prostheses on Q12</w:t>
      </w:r>
      <w:r w:rsidR="00B16863">
        <w:t xml:space="preserve"> (</w:t>
      </w:r>
      <w:r w:rsidR="00B16863" w:rsidRPr="00B16863">
        <w:rPr>
          <w:u w:val="single"/>
        </w:rPr>
        <w:t>Positive features of articulation – paralinguistics/diction)</w:t>
      </w:r>
      <w:r w:rsidRPr="00B16863">
        <w:rPr>
          <w:u w:val="single"/>
        </w:rPr>
        <w:t xml:space="preserve">.  </w:t>
      </w:r>
    </w:p>
    <w:p w14:paraId="0582F91B" w14:textId="77777777" w:rsidR="004A607B" w:rsidRDefault="004A607B" w:rsidP="00666965">
      <w:pPr>
        <w:rPr>
          <w:b/>
        </w:rPr>
      </w:pPr>
    </w:p>
    <w:p w14:paraId="4613DBD4" w14:textId="77777777" w:rsidR="00666965" w:rsidRDefault="00666965" w:rsidP="00666965">
      <w:pPr>
        <w:widowControl w:val="0"/>
        <w:autoSpaceDE w:val="0"/>
        <w:autoSpaceDN w:val="0"/>
        <w:adjustRightInd w:val="0"/>
      </w:pPr>
    </w:p>
    <w:p w14:paraId="0A8A3083" w14:textId="77777777" w:rsidR="00666965" w:rsidRDefault="00666965" w:rsidP="00666965">
      <w:pPr>
        <w:widowControl w:val="0"/>
        <w:autoSpaceDE w:val="0"/>
        <w:autoSpaceDN w:val="0"/>
        <w:adjustRightInd w:val="0"/>
        <w:spacing w:line="360" w:lineRule="auto"/>
        <w:rPr>
          <w:b/>
        </w:rPr>
      </w:pPr>
      <w:r w:rsidRPr="00005B29">
        <w:rPr>
          <w:b/>
        </w:rPr>
        <w:t>Reliability of Q2 Bipolar Semantic Scale data from STOPS</w:t>
      </w:r>
    </w:p>
    <w:p w14:paraId="3AAE647A" w14:textId="77777777" w:rsidR="002E4515" w:rsidRDefault="002E4515" w:rsidP="00666965">
      <w:pPr>
        <w:widowControl w:val="0"/>
        <w:autoSpaceDE w:val="0"/>
        <w:autoSpaceDN w:val="0"/>
        <w:adjustRightInd w:val="0"/>
        <w:spacing w:line="360" w:lineRule="auto"/>
        <w:rPr>
          <w:b/>
        </w:rPr>
      </w:pPr>
    </w:p>
    <w:p w14:paraId="74E5F39F" w14:textId="7572F5BB" w:rsidR="00666965" w:rsidRDefault="00666965" w:rsidP="00CB2672">
      <w:pPr>
        <w:widowControl w:val="0"/>
        <w:autoSpaceDE w:val="0"/>
        <w:autoSpaceDN w:val="0"/>
        <w:adjustRightInd w:val="0"/>
        <w:spacing w:line="480" w:lineRule="auto"/>
        <w:jc w:val="both"/>
      </w:pPr>
      <w:r>
        <w:t>Results of this analysis are outlined in table 2.1, 2.2 and 2.3</w:t>
      </w:r>
    </w:p>
    <w:p w14:paraId="24B9A2F9" w14:textId="4ECBB9D1" w:rsidR="00666965" w:rsidRPr="009B5EFA" w:rsidRDefault="00194D59" w:rsidP="005A72B2">
      <w:pPr>
        <w:spacing w:line="480" w:lineRule="auto"/>
        <w:rPr>
          <w:rFonts w:ascii="Times New Roman" w:eastAsia="Cambria" w:hAnsi="Times New Roman" w:cs="Times New Roman"/>
          <w:b/>
          <w:bCs/>
          <w:i/>
          <w:szCs w:val="18"/>
        </w:rPr>
      </w:pPr>
      <w:r w:rsidRPr="00194D59">
        <w:rPr>
          <w:u w:val="single"/>
        </w:rPr>
        <w:t>Reliability</w:t>
      </w:r>
      <w:r w:rsidR="00666965">
        <w:t xml:space="preserve"> between raters was </w:t>
      </w:r>
      <w:r w:rsidR="00F06710">
        <w:t>therefore</w:t>
      </w:r>
      <w:r w:rsidR="004E6185">
        <w:t xml:space="preserve"> only fair or slight</w:t>
      </w:r>
      <w:r w:rsidR="00666965">
        <w:t xml:space="preserve"> for Q2 Tonicity across voice prostheses</w:t>
      </w:r>
      <w:r w:rsidR="00402A8C">
        <w:t>.</w:t>
      </w:r>
    </w:p>
    <w:p w14:paraId="33FA3488" w14:textId="77777777" w:rsidR="00402A8C" w:rsidRDefault="00402A8C" w:rsidP="00666965">
      <w:pPr>
        <w:widowControl w:val="0"/>
        <w:autoSpaceDE w:val="0"/>
        <w:autoSpaceDN w:val="0"/>
        <w:adjustRightInd w:val="0"/>
        <w:rPr>
          <w:b/>
        </w:rPr>
      </w:pPr>
    </w:p>
    <w:p w14:paraId="20BE09F8" w14:textId="77777777" w:rsidR="00402A8C" w:rsidRDefault="00402A8C" w:rsidP="00666965">
      <w:pPr>
        <w:widowControl w:val="0"/>
        <w:autoSpaceDE w:val="0"/>
        <w:autoSpaceDN w:val="0"/>
        <w:adjustRightInd w:val="0"/>
        <w:rPr>
          <w:b/>
        </w:rPr>
      </w:pPr>
    </w:p>
    <w:p w14:paraId="00ADE7C1" w14:textId="77777777" w:rsidR="00666965" w:rsidRPr="009356A7" w:rsidRDefault="00666965" w:rsidP="00666965">
      <w:pPr>
        <w:widowControl w:val="0"/>
        <w:autoSpaceDE w:val="0"/>
        <w:autoSpaceDN w:val="0"/>
        <w:adjustRightInd w:val="0"/>
        <w:rPr>
          <w:b/>
        </w:rPr>
      </w:pPr>
      <w:r w:rsidRPr="009356A7">
        <w:rPr>
          <w:b/>
        </w:rPr>
        <w:t>Discussion</w:t>
      </w:r>
    </w:p>
    <w:p w14:paraId="2AA07A8E" w14:textId="277AD5A1" w:rsidR="00666965" w:rsidRPr="002E4515" w:rsidRDefault="00666965" w:rsidP="00666965">
      <w:pPr>
        <w:pStyle w:val="Heading4"/>
        <w:rPr>
          <w:rFonts w:asciiTheme="minorHAnsi" w:hAnsiTheme="minorHAnsi"/>
        </w:rPr>
      </w:pPr>
      <w:r w:rsidRPr="002E4515">
        <w:rPr>
          <w:rFonts w:asciiTheme="minorHAnsi" w:hAnsiTheme="minorHAnsi"/>
        </w:rPr>
        <w:t>Expert raters inter rater reliabil</w:t>
      </w:r>
      <w:r w:rsidR="009020EE">
        <w:rPr>
          <w:rFonts w:asciiTheme="minorHAnsi" w:hAnsiTheme="minorHAnsi"/>
        </w:rPr>
        <w:t xml:space="preserve">ity on the </w:t>
      </w:r>
      <w:r w:rsidR="009020EE" w:rsidRPr="009020EE">
        <w:rPr>
          <w:rFonts w:asciiTheme="minorHAnsi" w:hAnsiTheme="minorHAnsi"/>
          <w:u w:val="single"/>
        </w:rPr>
        <w:t>STo</w:t>
      </w:r>
      <w:r w:rsidRPr="009020EE">
        <w:rPr>
          <w:rFonts w:asciiTheme="minorHAnsi" w:hAnsiTheme="minorHAnsi"/>
          <w:u w:val="single"/>
        </w:rPr>
        <w:t xml:space="preserve">PS </w:t>
      </w:r>
    </w:p>
    <w:p w14:paraId="698A7034" w14:textId="77777777" w:rsidR="00666965" w:rsidRPr="00E872EE" w:rsidRDefault="00666965" w:rsidP="00666965"/>
    <w:p w14:paraId="1E4FE640" w14:textId="01C8D97C" w:rsidR="00CF788A" w:rsidRDefault="002E4515" w:rsidP="00CB2672">
      <w:pPr>
        <w:spacing w:line="480" w:lineRule="auto"/>
        <w:jc w:val="both"/>
        <w:rPr>
          <w:u w:val="single"/>
        </w:rPr>
      </w:pPr>
      <w:r>
        <w:t>Reliability was</w:t>
      </w:r>
      <w:r w:rsidR="00666965" w:rsidRPr="00CE4DCE">
        <w:t xml:space="preserve"> investigated to ascertain whether there was a good level of agreement among all </w:t>
      </w:r>
      <w:r w:rsidR="00802FA1">
        <w:t>three</w:t>
      </w:r>
      <w:r w:rsidR="009020EE">
        <w:t xml:space="preserve"> raters when using the </w:t>
      </w:r>
      <w:r w:rsidR="009020EE" w:rsidRPr="009020EE">
        <w:rPr>
          <w:u w:val="single"/>
        </w:rPr>
        <w:t>STo</w:t>
      </w:r>
      <w:r w:rsidR="00666965" w:rsidRPr="009020EE">
        <w:rPr>
          <w:u w:val="single"/>
        </w:rPr>
        <w:t>PS</w:t>
      </w:r>
      <w:r w:rsidR="00666965" w:rsidRPr="00CE4DCE">
        <w:t xml:space="preserve"> to perceptually judge voice. </w:t>
      </w:r>
      <w:r w:rsidR="00D915C1">
        <w:t>Parameters</w:t>
      </w:r>
      <w:r w:rsidR="00666965" w:rsidRPr="00CE4DCE">
        <w:t xml:space="preserve"> with poor reliability were Q2 – Perceptual Voice Tonicity, Q11- Impairment of articulatory precision and Q12 – Positive features of articulation (paralinguistics/diction).</w:t>
      </w:r>
      <w:r w:rsidR="00666965">
        <w:t xml:space="preserve">  </w:t>
      </w:r>
      <w:r w:rsidR="00666965" w:rsidRPr="00CE4DCE">
        <w:t xml:space="preserve">Q2 relates to tonicity of the vibratory segment or the amount of pressure used to produce alaryngeal voice.  Clinically, a patient with a tonic voice will be able to produce fluent sound of adequate intensity without effort.  A tonic voice has been defined as the ability to sustain /a:/ for 10 seconds and produce 10-15 syllables per breath </w:t>
      </w:r>
      <w:r w:rsidR="00666965">
        <w:fldChar w:fldCharType="begin"/>
      </w:r>
      <w:r w:rsidR="009B5EFA">
        <w:instrText xml:space="preserve"> ADDIN EN.CITE &lt;EndNote&gt;&lt;Cite&gt;&lt;Author&gt;Lewin&lt;/Author&gt;&lt;Year&gt;1987&lt;/Year&gt;&lt;RecNum&gt;885&lt;/RecNum&gt;&lt;DisplayText&gt;&lt;style face="superscript"&gt;32&lt;/style&gt;&lt;/DisplayText&gt;&lt;record&gt;&lt;rec-number&gt;885&lt;/rec-number&gt;&lt;foreign-keys&gt;&lt;key app="EN" db-id="99x00esadxpsf8e2ds85zvaspret2rzezept" timestamp="0"&gt;885&lt;/key&gt;&lt;/foreign-keys&gt;&lt;ref-type name="Journal Article"&gt;17&lt;/ref-type&gt;&lt;contributors&gt;&lt;authors&gt;&lt;author&gt;Lewin, J. S.&lt;/author&gt;&lt;author&gt;Baugh, R. F.&lt;/author&gt;&lt;author&gt;Baker, S. R.&lt;/author&gt;&lt;/authors&gt;&lt;/contributors&gt;&lt;auth-address&gt;University of Michigan Hospitals, Ann Arbor.&lt;/auth-address&gt;&lt;titles&gt;&lt;title&gt;An objective method for prediction of tracheoesophageal speech production&lt;/title&gt;&lt;secondary-title&gt;J Speech Hear Disord&lt;/secondary-title&gt;&lt;alt-title&gt;The Journal of speech and hearing disorders&lt;/alt-title&gt;&lt;/titles&gt;&lt;pages&gt;212-7&lt;/pages&gt;&lt;volume&gt;52&lt;/volume&gt;&lt;number&gt;3&lt;/number&gt;&lt;edition&gt;1987/08/01&lt;/edition&gt;&lt;keywords&gt;&lt;keyword&gt;Aged&lt;/keyword&gt;&lt;keyword&gt;Air Pressure&lt;/keyword&gt;&lt;keyword&gt;Atmospheric Pressure&lt;/keyword&gt;&lt;keyword&gt;Catheterization&lt;/keyword&gt;&lt;keyword&gt;Esophagus/physiology&lt;/keyword&gt;&lt;keyword&gt;Female&lt;/keyword&gt;&lt;keyword&gt;Humans&lt;/keyword&gt;&lt;keyword&gt;Male&lt;/keyword&gt;&lt;keyword&gt;Middle Aged&lt;/keyword&gt;&lt;keyword&gt;Speech, Alaryngeal&lt;/keyword&gt;&lt;/keywords&gt;&lt;dates&gt;&lt;year&gt;1987&lt;/year&gt;&lt;pub-dates&gt;&lt;date&gt;Aug&lt;/date&gt;&lt;/pub-dates&gt;&lt;/dates&gt;&lt;isbn&gt;0022-4677 (Print)&amp;#xD;0022-4677 (Linking)&lt;/isbn&gt;&lt;accession-num&gt;3455443&lt;/accession-num&gt;&lt;urls&gt;&lt;/urls&gt;&lt;remote-database-provider&gt;NLM&lt;/remote-database-provider&gt;&lt;language&gt;eng&lt;/language&gt;&lt;/record&gt;&lt;/Cite&gt;&lt;/EndNote&gt;</w:instrText>
      </w:r>
      <w:r w:rsidR="00666965">
        <w:fldChar w:fldCharType="separate"/>
      </w:r>
      <w:r w:rsidR="009B5EFA" w:rsidRPr="009B5EFA">
        <w:rPr>
          <w:noProof/>
          <w:vertAlign w:val="superscript"/>
        </w:rPr>
        <w:t>32</w:t>
      </w:r>
      <w:r w:rsidR="00666965">
        <w:fldChar w:fldCharType="end"/>
      </w:r>
      <w:r w:rsidR="00666965">
        <w:t xml:space="preserve"> or to sustain /a:/ 8 seconds </w:t>
      </w:r>
      <w:r w:rsidR="00666965" w:rsidRPr="00CE4DCE">
        <w:t xml:space="preserve">and count from 1-15 on one breath </w:t>
      </w:r>
      <w:r w:rsidR="00666965">
        <w:fldChar w:fldCharType="begin"/>
      </w:r>
      <w:r w:rsidR="009B5EFA">
        <w:instrText xml:space="preserve"> ADDIN EN.CITE &lt;EndNote&gt;&lt;Cite&gt;&lt;Author&gt;Blom&lt;/Author&gt;&lt;Year&gt;1998&lt;/Year&gt;&lt;RecNum&gt;888&lt;/RecNum&gt;&lt;DisplayText&gt;&lt;style face="superscript"&gt;33&lt;/style&gt;&lt;/DisplayText&gt;&lt;record&gt;&lt;rec-number&gt;888&lt;/rec-number&gt;&lt;foreign-keys&gt;&lt;key app="EN" db-id="99x00esadxpsf8e2ds85zvaspret2rzezept" timestamp="0"&gt;888&lt;/key&gt;&lt;/foreign-keys&gt;&lt;ref-type name="Book"&gt;6&lt;/ref-type&gt;&lt;contributors&gt;&lt;authors&gt;&lt;author&gt;Blom, E.D.&lt;/author&gt;&lt;author&gt;Singer, M.I.&lt;/author&gt;&lt;author&gt;Hamaker, R.&lt;/author&gt;&lt;/authors&gt;&lt;/contributors&gt;&lt;titles&gt;&lt;title&gt;Tracheoesophageal voice restoration following total laryngectomy&lt;/title&gt;&lt;/titles&gt;&lt;dates&gt;&lt;year&gt;1998&lt;/year&gt;&lt;/dates&gt;&lt;publisher&gt;Singular Pub. Group&lt;/publisher&gt;&lt;isbn&gt;9781565939080&lt;/isbn&gt;&lt;urls&gt;&lt;related-urls&gt;&lt;url&gt;http://books.google.ie/books?id=WONsAAAAMAAJ&lt;/url&gt;&lt;/related-urls&gt;&lt;/urls&gt;&lt;/record&gt;&lt;/Cite&gt;&lt;/EndNote&gt;</w:instrText>
      </w:r>
      <w:r w:rsidR="00666965">
        <w:fldChar w:fldCharType="separate"/>
      </w:r>
      <w:r w:rsidR="009B5EFA" w:rsidRPr="009B5EFA">
        <w:rPr>
          <w:noProof/>
          <w:vertAlign w:val="superscript"/>
        </w:rPr>
        <w:t>33</w:t>
      </w:r>
      <w:r w:rsidR="00666965">
        <w:fldChar w:fldCharType="end"/>
      </w:r>
      <w:r w:rsidR="00666965">
        <w:t xml:space="preserve">. </w:t>
      </w:r>
      <w:r w:rsidR="00666965" w:rsidRPr="00CE4DCE">
        <w:t xml:space="preserve">A previous study </w:t>
      </w:r>
      <w:r w:rsidR="00666965">
        <w:fldChar w:fldCharType="begin">
          <w:fldData xml:space="preserve">PEVuZE5vdGU+PENpdGU+PEF1dGhvcj5IdXJyZW48L0F1dGhvcj48WWVhcj4yMDA5PC9ZZWFyPjxS
ZWNOdW0+Nzg5PC9SZWNOdW0+PERpc3BsYXlUZXh0PjxzdHlsZSBmYWNlPSJzdXBlcnNjcmlwdCI+
MTwvc3R5bGU+PC9EaXNwbGF5VGV4dD48cmVjb3JkPjxyZWMtbnVtYmVyPjc4OTwvcmVjLW51bWJl
cj48Zm9yZWlnbi1rZXlzPjxrZXkgYXBwPSJFTiIgZGItaWQ9Ijk5eDAwZXNhZHhwc2Y4ZTJkczg1
enZhc3ByZXQycnplemVwdCIgdGltZXN0YW1wPSIwIj43ODk8L2tleT48L2ZvcmVpZ24ta2V5cz48
cmVmLXR5cGUgbmFtZT0iSm91cm5hbCBBcnRpY2xlIj4xNzwvcmVmLXR5cGU+PGNvbnRyaWJ1dG9y
cz48YXV0aG9ycz48YXV0aG9yPkEgSHVycmVuPC9hdXRob3I+PGF1dGhvcj5BSiBIaWxkcmV0aDwv
YXV0aG9yPjxhdXRob3I+UE4gQ2FyZGluZzwvYXV0aG9yPjwvYXV0aG9ycz48L2NvbnRyaWJ1dG9y
cz48YXV0aC1hZGRyZXNzPlNwZWVjaCBhbmQgTGFuZ3VhZ2UgVGhlcmFweSwgU3VuZGVybGFuZCBS
b3lhbCBIb3NwaXRhbCwgU3VuZGVybGFuZCwgVUsuIGFubmUuaHVycmVuMUBuY2wuYWMudWs8L2F1
dGgtYWRkcmVzcz48dGl0bGVzPjx0aXRsZT5DYW4gd2UgcGVyY2VwdHVhbGx5IHJhdGUgYWxhcnlu
Z2VhbCB2b2ljZT8gRGV2ZWxvcGluZyB0aGUgU3VuZGVybGFuZCBUcmFjaGVvZXNvcGhhZ2VhbCBW
b2ljZSBQZXJjZXB0dWFsIFNjYWxlPC90aXRsZT48c2Vjb25kYXJ5LXRpdGxlPkNsaW4gT3RvbGFy
eW5nb2w8L3NlY29uZGFyeS10aXRsZT48YWx0LXRpdGxlPkNsaW5pY2FsIG90b2xhcnluZ29sb2d5
IDogb2ZmaWNpYWwgam91cm5hbCBvZiBFTlQtVUsgOyBvZmZpY2lhbCBqb3VybmFsIG9mIE5ldGhl
cmxhbmRzIFNvY2lldHkgZm9yIE90by1SaGluby1MYXJ5bmdvbG9neSAmYW1wOyBDZXJ2aWNvLUZh
Y2lhbCBTdXJnZXJ5PC9hbHQtdGl0bGU+PC90aXRsZXM+PHBlcmlvZGljYWw+PGZ1bGwtdGl0bGU+
Q2xpbiBPdG9sYXJ5bmdvbDwvZnVsbC10aXRsZT48YWJici0xPkNsaW5pY2FsIG90b2xhcnluZ29s
b2d5IDogb2ZmaWNpYWwgam91cm5hbCBvZiBFTlQtVUsgOyBvZmZpY2lhbCBqb3VybmFsIG9mIE5l
dGhlcmxhbmRzIFNvY2lldHkgZm9yIE90by1SaGluby1MYXJ5bmdvbG9neSAmYW1wOyBDZXJ2aWNv
LUZhY2lhbCBTdXJnZXJ5PC9hYmJyLTE+PC9wZXJpb2RpY2FsPjxhbHQtcGVyaW9kaWNhbD48ZnVs
bC10aXRsZT5DbGluIE90b2xhcnluZ29sPC9mdWxsLXRpdGxlPjxhYmJyLTE+Q2xpbmljYWwgb3Rv
bGFyeW5nb2xvZ3kgOiBvZmZpY2lhbCBqb3VybmFsIG9mIEVOVC1VSyA7IG9mZmljaWFsIGpvdXJu
YWwgb2YgTmV0aGVybGFuZHMgU29jaWV0eSBmb3IgT3RvLVJoaW5vLUxhcnluZ29sb2d5ICZhbXA7
IENlcnZpY28tRmFjaWFsIFN1cmdlcnk8L2FiYnItMT48L2FsdC1wZXJpb2RpY2FsPjxwYWdlcz41
MzMtODwvcGFnZXM+PHZvbHVtZT4zNDwvdm9sdW1lPjxudW1iZXI+NjwvbnVtYmVyPjxlZGl0aW9u
PjIwMTAvMDEvMTU8L2VkaXRpb24+PGtleXdvcmRzPjxrZXl3b3JkPkFnZWQ8L2tleXdvcmQ+PGtl
eXdvcmQ+QWdlZCwgODAgYW5kIG92ZXI8L2tleXdvcmQ+PGtleXdvcmQ+RmVtYWxlPC9rZXl3b3Jk
PjxrZXl3b3JkPkh1bWFuczwva2V5d29yZD48a2V5d29yZD5MYXJ5bmdlY3RvbXk8L2tleXdvcmQ+
PGtleXdvcmQ+TWFsZTwva2V5d29yZD48a2V5d29yZD5NaWRkbGUgQWdlZDwva2V5d29yZD48a2V5
d29yZD5PYnNlcnZlciBWYXJpYXRpb248L2tleXdvcmQ+PGtleXdvcmQ+UXVlc3Rpb25uYWlyZXM8
L2tleXdvcmQ+PGtleXdvcmQ+U3BlZWNoIFBlcmNlcHRpb248L2tleXdvcmQ+PGtleXdvcmQ+U3Bl
ZWNoLCBBbGFyeW5nZWFsPC9rZXl3b3JkPjxrZXl3b3JkPlZvaWNlIERpc29yZGVycy9lcGlkZW1p
b2xvZ3k8L2tleXdvcmQ+PGtleXdvcmQ+Vm9pY2UgUXVhbGl0eTwva2V5d29yZD48L2tleXdvcmRz
PjxkYXRlcz48eWVhcj4yMDA5PC95ZWFyPjxwdWItZGF0ZXM+PGRhdGU+RGVjPC9kYXRlPjwvcHVi
LWRhdGVzPjwvZGF0ZXM+PGlzYm4+MTc0OS00NDg2IChFbGVjdHJvbmljKSYjeEQ7MTc0OS00NDc4
IChMaW5raW5nKTwvaXNibj48YWNjZXNzaW9uLW51bT4yMDA3MDc2MjwvYWNjZXNzaW9uLW51bT48
dXJscz48L3VybHM+PGVsZWN0cm9uaWMtcmVzb3VyY2UtbnVtPjEwLjExMTEvai4xNzQ5LTQ0ODYu
MjAwOS4wMjAzNC54PC9lbGVjdHJvbmljLXJlc291cmNlLW51bT48cmVtb3RlLWRhdGFiYXNlLXBy
b3ZpZGVyPk5MTTwvcmVtb3RlLWRhdGFiYXNlLXByb3ZpZGVyPjxsYW5ndWFnZT5lbmc8L2xhbmd1
YWdlPjwvcmVjb3JkPjwvQ2l0ZT48L0VuZE5vdGU+
</w:fldData>
        </w:fldChar>
      </w:r>
      <w:r w:rsidR="009B5EFA">
        <w:instrText xml:space="preserve"> ADDIN EN.CITE </w:instrText>
      </w:r>
      <w:r w:rsidR="009B5EFA">
        <w:fldChar w:fldCharType="begin">
          <w:fldData xml:space="preserve">PEVuZE5vdGU+PENpdGU+PEF1dGhvcj5IdXJyZW48L0F1dGhvcj48WWVhcj4yMDA5PC9ZZWFyPjxS
ZWNOdW0+Nzg5PC9SZWNOdW0+PERpc3BsYXlUZXh0PjxzdHlsZSBmYWNlPSJzdXBlcnNjcmlwdCI+
MTwvc3R5bGU+PC9EaXNwbGF5VGV4dD48cmVjb3JkPjxyZWMtbnVtYmVyPjc4OTwvcmVjLW51bWJl
cj48Zm9yZWlnbi1rZXlzPjxrZXkgYXBwPSJFTiIgZGItaWQ9Ijk5eDAwZXNhZHhwc2Y4ZTJkczg1
enZhc3ByZXQycnplemVwdCIgdGltZXN0YW1wPSIwIj43ODk8L2tleT48L2ZvcmVpZ24ta2V5cz48
cmVmLXR5cGUgbmFtZT0iSm91cm5hbCBBcnRpY2xlIj4xNzwvcmVmLXR5cGU+PGNvbnRyaWJ1dG9y
cz48YXV0aG9ycz48YXV0aG9yPkEgSHVycmVuPC9hdXRob3I+PGF1dGhvcj5BSiBIaWxkcmV0aDwv
YXV0aG9yPjxhdXRob3I+UE4gQ2FyZGluZzwvYXV0aG9yPjwvYXV0aG9ycz48L2NvbnRyaWJ1dG9y
cz48YXV0aC1hZGRyZXNzPlNwZWVjaCBhbmQgTGFuZ3VhZ2UgVGhlcmFweSwgU3VuZGVybGFuZCBS
b3lhbCBIb3NwaXRhbCwgU3VuZGVybGFuZCwgVUsuIGFubmUuaHVycmVuMUBuY2wuYWMudWs8L2F1
dGgtYWRkcmVzcz48dGl0bGVzPjx0aXRsZT5DYW4gd2UgcGVyY2VwdHVhbGx5IHJhdGUgYWxhcnlu
Z2VhbCB2b2ljZT8gRGV2ZWxvcGluZyB0aGUgU3VuZGVybGFuZCBUcmFjaGVvZXNvcGhhZ2VhbCBW
b2ljZSBQZXJjZXB0dWFsIFNjYWxlPC90aXRsZT48c2Vjb25kYXJ5LXRpdGxlPkNsaW4gT3RvbGFy
eW5nb2w8L3NlY29uZGFyeS10aXRsZT48YWx0LXRpdGxlPkNsaW5pY2FsIG90b2xhcnluZ29sb2d5
IDogb2ZmaWNpYWwgam91cm5hbCBvZiBFTlQtVUsgOyBvZmZpY2lhbCBqb3VybmFsIG9mIE5ldGhl
cmxhbmRzIFNvY2lldHkgZm9yIE90by1SaGluby1MYXJ5bmdvbG9neSAmYW1wOyBDZXJ2aWNvLUZh
Y2lhbCBTdXJnZXJ5PC9hbHQtdGl0bGU+PC90aXRsZXM+PHBlcmlvZGljYWw+PGZ1bGwtdGl0bGU+
Q2xpbiBPdG9sYXJ5bmdvbDwvZnVsbC10aXRsZT48YWJici0xPkNsaW5pY2FsIG90b2xhcnluZ29s
b2d5IDogb2ZmaWNpYWwgam91cm5hbCBvZiBFTlQtVUsgOyBvZmZpY2lhbCBqb3VybmFsIG9mIE5l
dGhlcmxhbmRzIFNvY2lldHkgZm9yIE90by1SaGluby1MYXJ5bmdvbG9neSAmYW1wOyBDZXJ2aWNv
LUZhY2lhbCBTdXJnZXJ5PC9hYmJyLTE+PC9wZXJpb2RpY2FsPjxhbHQtcGVyaW9kaWNhbD48ZnVs
bC10aXRsZT5DbGluIE90b2xhcnluZ29sPC9mdWxsLXRpdGxlPjxhYmJyLTE+Q2xpbmljYWwgb3Rv
bGFyeW5nb2xvZ3kgOiBvZmZpY2lhbCBqb3VybmFsIG9mIEVOVC1VSyA7IG9mZmljaWFsIGpvdXJu
YWwgb2YgTmV0aGVybGFuZHMgU29jaWV0eSBmb3IgT3RvLVJoaW5vLUxhcnluZ29sb2d5ICZhbXA7
IENlcnZpY28tRmFjaWFsIFN1cmdlcnk8L2FiYnItMT48L2FsdC1wZXJpb2RpY2FsPjxwYWdlcz41
MzMtODwvcGFnZXM+PHZvbHVtZT4zNDwvdm9sdW1lPjxudW1iZXI+NjwvbnVtYmVyPjxlZGl0aW9u
PjIwMTAvMDEvMTU8L2VkaXRpb24+PGtleXdvcmRzPjxrZXl3b3JkPkFnZWQ8L2tleXdvcmQ+PGtl
eXdvcmQ+QWdlZCwgODAgYW5kIG92ZXI8L2tleXdvcmQ+PGtleXdvcmQ+RmVtYWxlPC9rZXl3b3Jk
PjxrZXl3b3JkPkh1bWFuczwva2V5d29yZD48a2V5d29yZD5MYXJ5bmdlY3RvbXk8L2tleXdvcmQ+
PGtleXdvcmQ+TWFsZTwva2V5d29yZD48a2V5d29yZD5NaWRkbGUgQWdlZDwva2V5d29yZD48a2V5
d29yZD5PYnNlcnZlciBWYXJpYXRpb248L2tleXdvcmQ+PGtleXdvcmQ+UXVlc3Rpb25uYWlyZXM8
L2tleXdvcmQ+PGtleXdvcmQ+U3BlZWNoIFBlcmNlcHRpb248L2tleXdvcmQ+PGtleXdvcmQ+U3Bl
ZWNoLCBBbGFyeW5nZWFsPC9rZXl3b3JkPjxrZXl3b3JkPlZvaWNlIERpc29yZGVycy9lcGlkZW1p
b2xvZ3k8L2tleXdvcmQ+PGtleXdvcmQ+Vm9pY2UgUXVhbGl0eTwva2V5d29yZD48L2tleXdvcmRz
PjxkYXRlcz48eWVhcj4yMDA5PC95ZWFyPjxwdWItZGF0ZXM+PGRhdGU+RGVjPC9kYXRlPjwvcHVi
LWRhdGVzPjwvZGF0ZXM+PGlzYm4+MTc0OS00NDg2IChFbGVjdHJvbmljKSYjeEQ7MTc0OS00NDc4
IChMaW5raW5nKTwvaXNibj48YWNjZXNzaW9uLW51bT4yMDA3MDc2MjwvYWNjZXNzaW9uLW51bT48
dXJscz48L3VybHM+PGVsZWN0cm9uaWMtcmVzb3VyY2UtbnVtPjEwLjExMTEvai4xNzQ5LTQ0ODYu
MjAwOS4wMjAzNC54PC9lbGVjdHJvbmljLXJlc291cmNlLW51bT48cmVtb3RlLWRhdGFiYXNlLXBy
b3ZpZGVyPk5MTTwvcmVtb3RlLWRhdGFiYXNlLXByb3ZpZGVyPjxsYW5ndWFnZT5lbmc8L2xhbmd1
YWdlPjwvcmVjb3JkPjwvQ2l0ZT48L0VuZE5vdGU+
</w:fldData>
        </w:fldChar>
      </w:r>
      <w:r w:rsidR="009B5EFA">
        <w:instrText xml:space="preserve"> ADDIN EN.CITE.DATA </w:instrText>
      </w:r>
      <w:r w:rsidR="009B5EFA">
        <w:fldChar w:fldCharType="end"/>
      </w:r>
      <w:r w:rsidR="00666965">
        <w:fldChar w:fldCharType="separate"/>
      </w:r>
      <w:r w:rsidR="009B5EFA" w:rsidRPr="009B5EFA">
        <w:rPr>
          <w:noProof/>
          <w:vertAlign w:val="superscript"/>
        </w:rPr>
        <w:t>1</w:t>
      </w:r>
      <w:r w:rsidR="00666965">
        <w:fldChar w:fldCharType="end"/>
      </w:r>
      <w:r w:rsidR="00194D59">
        <w:t xml:space="preserve"> examined inter rater </w:t>
      </w:r>
      <w:r w:rsidR="00194D59" w:rsidRPr="00194D59">
        <w:t xml:space="preserve">agreement </w:t>
      </w:r>
      <w:r w:rsidR="00666965" w:rsidRPr="00CE4DCE">
        <w:t>between 12 Speech and Language Therapists and 10 ENT surgeons for Q2 of the STOPS</w:t>
      </w:r>
      <w:r w:rsidR="00666965">
        <w:t xml:space="preserve">.  </w:t>
      </w:r>
      <w:r w:rsidR="00666965" w:rsidRPr="00CE4DCE">
        <w:t>While inter rater agreement was only moderate for the raters as a whole, it was good for the subgroup of Speech and Language Therapists</w:t>
      </w:r>
      <w:r w:rsidR="00AC2D4E">
        <w:t xml:space="preserve"> with specific voice experience</w:t>
      </w:r>
      <w:r w:rsidR="00666965" w:rsidRPr="00CE4DCE">
        <w:t>.  I</w:t>
      </w:r>
      <w:r w:rsidR="00B06DCB">
        <w:t xml:space="preserve">nter rater </w:t>
      </w:r>
      <w:r w:rsidR="00B06DCB" w:rsidRPr="00B06DCB">
        <w:rPr>
          <w:u w:val="single"/>
        </w:rPr>
        <w:t>reliability</w:t>
      </w:r>
      <w:r w:rsidR="00666965" w:rsidRPr="00B06DCB">
        <w:rPr>
          <w:u w:val="single"/>
        </w:rPr>
        <w:t xml:space="preserve"> </w:t>
      </w:r>
      <w:r w:rsidR="00666965" w:rsidRPr="00CE4DCE">
        <w:t xml:space="preserve">was poor for three expert Speech and Language Therapist raters in this study, each of whom had demonstrated a strong understanding of tone within training sessions. </w:t>
      </w:r>
      <w:r w:rsidR="00CB2672">
        <w:t xml:space="preserve"> T</w:t>
      </w:r>
      <w:r w:rsidR="00AC2D4E">
        <w:t>he experience of Speech and Language Therapists in this study was primarily in head and neck cancer rather than specifically with laryngeal voice.</w:t>
      </w:r>
      <w:r w:rsidR="00ED2199">
        <w:t xml:space="preserve">   This factor may acc</w:t>
      </w:r>
      <w:r w:rsidR="00194D59">
        <w:t xml:space="preserve">ount for the superior agreement </w:t>
      </w:r>
      <w:r w:rsidR="00ED2199">
        <w:t xml:space="preserve">achieved on Q2 in a previous study </w:t>
      </w:r>
      <w:r w:rsidR="00ED2199">
        <w:fldChar w:fldCharType="begin">
          <w:fldData xml:space="preserve">PEVuZE5vdGU+PENpdGU+PEF1dGhvcj5IdXJyZW48L0F1dGhvcj48WWVhcj4yMDA5PC9ZZWFyPjxS
ZWNOdW0+Nzg5PC9SZWNOdW0+PERpc3BsYXlUZXh0PjxzdHlsZSBmYWNlPSJzdXBlcnNjcmlwdCI+
MTwvc3R5bGU+PC9EaXNwbGF5VGV4dD48cmVjb3JkPjxyZWMtbnVtYmVyPjc4OTwvcmVjLW51bWJl
cj48Zm9yZWlnbi1rZXlzPjxrZXkgYXBwPSJFTiIgZGItaWQ9Ijk5eDAwZXNhZHhwc2Y4ZTJkczg1
enZhc3ByZXQycnplemVwdCIgdGltZXN0YW1wPSIwIj43ODk8L2tleT48L2ZvcmVpZ24ta2V5cz48
cmVmLXR5cGUgbmFtZT0iSm91cm5hbCBBcnRpY2xlIj4xNzwvcmVmLXR5cGU+PGNvbnRyaWJ1dG9y
cz48YXV0aG9ycz48YXV0aG9yPkEgSHVycmVuPC9hdXRob3I+PGF1dGhvcj5BSiBIaWxkcmV0aDwv
YXV0aG9yPjxhdXRob3I+UE4gQ2FyZGluZzwvYXV0aG9yPjwvYXV0aG9ycz48L2NvbnRyaWJ1dG9y
cz48YXV0aC1hZGRyZXNzPlNwZWVjaCBhbmQgTGFuZ3VhZ2UgVGhlcmFweSwgU3VuZGVybGFuZCBS
b3lhbCBIb3NwaXRhbCwgU3VuZGVybGFuZCwgVUsuIGFubmUuaHVycmVuMUBuY2wuYWMudWs8L2F1
dGgtYWRkcmVzcz48dGl0bGVzPjx0aXRsZT5DYW4gd2UgcGVyY2VwdHVhbGx5IHJhdGUgYWxhcnlu
Z2VhbCB2b2ljZT8gRGV2ZWxvcGluZyB0aGUgU3VuZGVybGFuZCBUcmFjaGVvZXNvcGhhZ2VhbCBW
b2ljZSBQZXJjZXB0dWFsIFNjYWxlPC90aXRsZT48c2Vjb25kYXJ5LXRpdGxlPkNsaW4gT3RvbGFy
eW5nb2w8L3NlY29uZGFyeS10aXRsZT48YWx0LXRpdGxlPkNsaW5pY2FsIG90b2xhcnluZ29sb2d5
IDogb2ZmaWNpYWwgam91cm5hbCBvZiBFTlQtVUsgOyBvZmZpY2lhbCBqb3VybmFsIG9mIE5ldGhl
cmxhbmRzIFNvY2lldHkgZm9yIE90by1SaGluby1MYXJ5bmdvbG9neSAmYW1wOyBDZXJ2aWNvLUZh
Y2lhbCBTdXJnZXJ5PC9hbHQtdGl0bGU+PC90aXRsZXM+PHBlcmlvZGljYWw+PGZ1bGwtdGl0bGU+
Q2xpbiBPdG9sYXJ5bmdvbDwvZnVsbC10aXRsZT48YWJici0xPkNsaW5pY2FsIG90b2xhcnluZ29s
b2d5IDogb2ZmaWNpYWwgam91cm5hbCBvZiBFTlQtVUsgOyBvZmZpY2lhbCBqb3VybmFsIG9mIE5l
dGhlcmxhbmRzIFNvY2lldHkgZm9yIE90by1SaGluby1MYXJ5bmdvbG9neSAmYW1wOyBDZXJ2aWNv
LUZhY2lhbCBTdXJnZXJ5PC9hYmJyLTE+PC9wZXJpb2RpY2FsPjxhbHQtcGVyaW9kaWNhbD48ZnVs
bC10aXRsZT5DbGluIE90b2xhcnluZ29sPC9mdWxsLXRpdGxlPjxhYmJyLTE+Q2xpbmljYWwgb3Rv
bGFyeW5nb2xvZ3kgOiBvZmZpY2lhbCBqb3VybmFsIG9mIEVOVC1VSyA7IG9mZmljaWFsIGpvdXJu
YWwgb2YgTmV0aGVybGFuZHMgU29jaWV0eSBmb3IgT3RvLVJoaW5vLUxhcnluZ29sb2d5ICZhbXA7
IENlcnZpY28tRmFjaWFsIFN1cmdlcnk8L2FiYnItMT48L2FsdC1wZXJpb2RpY2FsPjxwYWdlcz41
MzMtODwvcGFnZXM+PHZvbHVtZT4zNDwvdm9sdW1lPjxudW1iZXI+NjwvbnVtYmVyPjxlZGl0aW9u
PjIwMTAvMDEvMTU8L2VkaXRpb24+PGtleXdvcmRzPjxrZXl3b3JkPkFnZWQ8L2tleXdvcmQ+PGtl
eXdvcmQ+QWdlZCwgODAgYW5kIG92ZXI8L2tleXdvcmQ+PGtleXdvcmQ+RmVtYWxlPC9rZXl3b3Jk
PjxrZXl3b3JkPkh1bWFuczwva2V5d29yZD48a2V5d29yZD5MYXJ5bmdlY3RvbXk8L2tleXdvcmQ+
PGtleXdvcmQ+TWFsZTwva2V5d29yZD48a2V5d29yZD5NaWRkbGUgQWdlZDwva2V5d29yZD48a2V5
d29yZD5PYnNlcnZlciBWYXJpYXRpb248L2tleXdvcmQ+PGtleXdvcmQ+UXVlc3Rpb25uYWlyZXM8
L2tleXdvcmQ+PGtleXdvcmQ+U3BlZWNoIFBlcmNlcHRpb248L2tleXdvcmQ+PGtleXdvcmQ+U3Bl
ZWNoLCBBbGFyeW5nZWFsPC9rZXl3b3JkPjxrZXl3b3JkPlZvaWNlIERpc29yZGVycy9lcGlkZW1p
b2xvZ3k8L2tleXdvcmQ+PGtleXdvcmQ+Vm9pY2UgUXVhbGl0eTwva2V5d29yZD48L2tleXdvcmRz
PjxkYXRlcz48eWVhcj4yMDA5PC95ZWFyPjxwdWItZGF0ZXM+PGRhdGU+RGVjPC9kYXRlPjwvcHVi
LWRhdGVzPjwvZGF0ZXM+PGlzYm4+MTc0OS00NDg2IChFbGVjdHJvbmljKSYjeEQ7MTc0OS00NDc4
IChMaW5raW5nKTwvaXNibj48YWNjZXNzaW9uLW51bT4yMDA3MDc2MjwvYWNjZXNzaW9uLW51bT48
dXJscz48L3VybHM+PGVsZWN0cm9uaWMtcmVzb3VyY2UtbnVtPjEwLjExMTEvai4xNzQ5LTQ0ODYu
MjAwOS4wMjAzNC54PC9lbGVjdHJvbmljLXJlc291cmNlLW51bT48cmVtb3RlLWRhdGFiYXNlLXBy
b3ZpZGVyPk5MTTwvcmVtb3RlLWRhdGFiYXNlLXByb3ZpZGVyPjxsYW5ndWFnZT5lbmc8L2xhbmd1
YWdlPjwvcmVjb3JkPjwvQ2l0ZT48L0VuZE5vdGU+
</w:fldData>
        </w:fldChar>
      </w:r>
      <w:r w:rsidR="009B5EFA">
        <w:instrText xml:space="preserve"> ADDIN EN.CITE </w:instrText>
      </w:r>
      <w:r w:rsidR="009B5EFA">
        <w:fldChar w:fldCharType="begin">
          <w:fldData xml:space="preserve">PEVuZE5vdGU+PENpdGU+PEF1dGhvcj5IdXJyZW48L0F1dGhvcj48WWVhcj4yMDA5PC9ZZWFyPjxS
ZWNOdW0+Nzg5PC9SZWNOdW0+PERpc3BsYXlUZXh0PjxzdHlsZSBmYWNlPSJzdXBlcnNjcmlwdCI+
MTwvc3R5bGU+PC9EaXNwbGF5VGV4dD48cmVjb3JkPjxyZWMtbnVtYmVyPjc4OTwvcmVjLW51bWJl
cj48Zm9yZWlnbi1rZXlzPjxrZXkgYXBwPSJFTiIgZGItaWQ9Ijk5eDAwZXNhZHhwc2Y4ZTJkczg1
enZhc3ByZXQycnplemVwdCIgdGltZXN0YW1wPSIwIj43ODk8L2tleT48L2ZvcmVpZ24ta2V5cz48
cmVmLXR5cGUgbmFtZT0iSm91cm5hbCBBcnRpY2xlIj4xNzwvcmVmLXR5cGU+PGNvbnRyaWJ1dG9y
cz48YXV0aG9ycz48YXV0aG9yPkEgSHVycmVuPC9hdXRob3I+PGF1dGhvcj5BSiBIaWxkcmV0aDwv
YXV0aG9yPjxhdXRob3I+UE4gQ2FyZGluZzwvYXV0aG9yPjwvYXV0aG9ycz48L2NvbnRyaWJ1dG9y
cz48YXV0aC1hZGRyZXNzPlNwZWVjaCBhbmQgTGFuZ3VhZ2UgVGhlcmFweSwgU3VuZGVybGFuZCBS
b3lhbCBIb3NwaXRhbCwgU3VuZGVybGFuZCwgVUsuIGFubmUuaHVycmVuMUBuY2wuYWMudWs8L2F1
dGgtYWRkcmVzcz48dGl0bGVzPjx0aXRsZT5DYW4gd2UgcGVyY2VwdHVhbGx5IHJhdGUgYWxhcnlu
Z2VhbCB2b2ljZT8gRGV2ZWxvcGluZyB0aGUgU3VuZGVybGFuZCBUcmFjaGVvZXNvcGhhZ2VhbCBW
b2ljZSBQZXJjZXB0dWFsIFNjYWxlPC90aXRsZT48c2Vjb25kYXJ5LXRpdGxlPkNsaW4gT3RvbGFy
eW5nb2w8L3NlY29uZGFyeS10aXRsZT48YWx0LXRpdGxlPkNsaW5pY2FsIG90b2xhcnluZ29sb2d5
IDogb2ZmaWNpYWwgam91cm5hbCBvZiBFTlQtVUsgOyBvZmZpY2lhbCBqb3VybmFsIG9mIE5ldGhl
cmxhbmRzIFNvY2lldHkgZm9yIE90by1SaGluby1MYXJ5bmdvbG9neSAmYW1wOyBDZXJ2aWNvLUZh
Y2lhbCBTdXJnZXJ5PC9hbHQtdGl0bGU+PC90aXRsZXM+PHBlcmlvZGljYWw+PGZ1bGwtdGl0bGU+
Q2xpbiBPdG9sYXJ5bmdvbDwvZnVsbC10aXRsZT48YWJici0xPkNsaW5pY2FsIG90b2xhcnluZ29s
b2d5IDogb2ZmaWNpYWwgam91cm5hbCBvZiBFTlQtVUsgOyBvZmZpY2lhbCBqb3VybmFsIG9mIE5l
dGhlcmxhbmRzIFNvY2lldHkgZm9yIE90by1SaGluby1MYXJ5bmdvbG9neSAmYW1wOyBDZXJ2aWNv
LUZhY2lhbCBTdXJnZXJ5PC9hYmJyLTE+PC9wZXJpb2RpY2FsPjxhbHQtcGVyaW9kaWNhbD48ZnVs
bC10aXRsZT5DbGluIE90b2xhcnluZ29sPC9mdWxsLXRpdGxlPjxhYmJyLTE+Q2xpbmljYWwgb3Rv
bGFyeW5nb2xvZ3kgOiBvZmZpY2lhbCBqb3VybmFsIG9mIEVOVC1VSyA7IG9mZmljaWFsIGpvdXJu
YWwgb2YgTmV0aGVybGFuZHMgU29jaWV0eSBmb3IgT3RvLVJoaW5vLUxhcnluZ29sb2d5ICZhbXA7
IENlcnZpY28tRmFjaWFsIFN1cmdlcnk8L2FiYnItMT48L2FsdC1wZXJpb2RpY2FsPjxwYWdlcz41
MzMtODwvcGFnZXM+PHZvbHVtZT4zNDwvdm9sdW1lPjxudW1iZXI+NjwvbnVtYmVyPjxlZGl0aW9u
PjIwMTAvMDEvMTU8L2VkaXRpb24+PGtleXdvcmRzPjxrZXl3b3JkPkFnZWQ8L2tleXdvcmQ+PGtl
eXdvcmQ+QWdlZCwgODAgYW5kIG92ZXI8L2tleXdvcmQ+PGtleXdvcmQ+RmVtYWxlPC9rZXl3b3Jk
PjxrZXl3b3JkPkh1bWFuczwva2V5d29yZD48a2V5d29yZD5MYXJ5bmdlY3RvbXk8L2tleXdvcmQ+
PGtleXdvcmQ+TWFsZTwva2V5d29yZD48a2V5d29yZD5NaWRkbGUgQWdlZDwva2V5d29yZD48a2V5
d29yZD5PYnNlcnZlciBWYXJpYXRpb248L2tleXdvcmQ+PGtleXdvcmQ+UXVlc3Rpb25uYWlyZXM8
L2tleXdvcmQ+PGtleXdvcmQ+U3BlZWNoIFBlcmNlcHRpb248L2tleXdvcmQ+PGtleXdvcmQ+U3Bl
ZWNoLCBBbGFyeW5nZWFsPC9rZXl3b3JkPjxrZXl3b3JkPlZvaWNlIERpc29yZGVycy9lcGlkZW1p
b2xvZ3k8L2tleXdvcmQ+PGtleXdvcmQ+Vm9pY2UgUXVhbGl0eTwva2V5d29yZD48L2tleXdvcmRz
PjxkYXRlcz48eWVhcj4yMDA5PC95ZWFyPjxwdWItZGF0ZXM+PGRhdGU+RGVjPC9kYXRlPjwvcHVi
LWRhdGVzPjwvZGF0ZXM+PGlzYm4+MTc0OS00NDg2IChFbGVjdHJvbmljKSYjeEQ7MTc0OS00NDc4
IChMaW5raW5nKTwvaXNibj48YWNjZXNzaW9uLW51bT4yMDA3MDc2MjwvYWNjZXNzaW9uLW51bT48
dXJscz48L3VybHM+PGVsZWN0cm9uaWMtcmVzb3VyY2UtbnVtPjEwLjExMTEvai4xNzQ5LTQ0ODYu
MjAwOS4wMjAzNC54PC9lbGVjdHJvbmljLXJlc291cmNlLW51bT48cmVtb3RlLWRhdGFiYXNlLXBy
b3ZpZGVyPk5MTTwvcmVtb3RlLWRhdGFiYXNlLXByb3ZpZGVyPjxsYW5ndWFnZT5lbmc8L2xhbmd1
YWdlPjwvcmVjb3JkPjwvQ2l0ZT48L0VuZE5vdGU+
</w:fldData>
        </w:fldChar>
      </w:r>
      <w:r w:rsidR="009B5EFA">
        <w:instrText xml:space="preserve"> ADDIN EN.CITE.DATA </w:instrText>
      </w:r>
      <w:r w:rsidR="009B5EFA">
        <w:fldChar w:fldCharType="end"/>
      </w:r>
      <w:r w:rsidR="00ED2199">
        <w:fldChar w:fldCharType="separate"/>
      </w:r>
      <w:r w:rsidR="009B5EFA" w:rsidRPr="009B5EFA">
        <w:rPr>
          <w:noProof/>
          <w:vertAlign w:val="superscript"/>
        </w:rPr>
        <w:t>1</w:t>
      </w:r>
      <w:r w:rsidR="00ED2199">
        <w:fldChar w:fldCharType="end"/>
      </w:r>
      <w:r w:rsidR="00ED2199">
        <w:t xml:space="preserve"> However, </w:t>
      </w:r>
      <w:r w:rsidR="00BB3589">
        <w:rPr>
          <w:u w:val="single"/>
        </w:rPr>
        <w:t xml:space="preserve">the statistical </w:t>
      </w:r>
      <w:r w:rsidR="00BF1E4D" w:rsidRPr="00BF1E4D">
        <w:rPr>
          <w:u w:val="single"/>
        </w:rPr>
        <w:t>methodology</w:t>
      </w:r>
      <w:r w:rsidR="00BF1E4D">
        <w:t xml:space="preserve"> </w:t>
      </w:r>
      <w:r w:rsidR="00CF788A" w:rsidRPr="00CF788A">
        <w:rPr>
          <w:u w:val="single"/>
        </w:rPr>
        <w:t>which involved recoding data from Q2 from an 11 point equally appearing interval scale into a four point categorical scale</w:t>
      </w:r>
      <w:r w:rsidR="00BB3589">
        <w:rPr>
          <w:u w:val="single"/>
        </w:rPr>
        <w:t xml:space="preserve"> analysed with Kappa</w:t>
      </w:r>
      <w:r w:rsidR="00CF788A" w:rsidRPr="00CF788A">
        <w:rPr>
          <w:u w:val="single"/>
        </w:rPr>
        <w:t xml:space="preserve"> may have</w:t>
      </w:r>
      <w:r w:rsidR="00CF788A">
        <w:t xml:space="preserve"> </w:t>
      </w:r>
      <w:r w:rsidR="00CF788A" w:rsidRPr="00BB3589">
        <w:rPr>
          <w:u w:val="single"/>
        </w:rPr>
        <w:t xml:space="preserve">been </w:t>
      </w:r>
      <w:r w:rsidR="00A97773" w:rsidRPr="00BB3589">
        <w:rPr>
          <w:u w:val="single"/>
        </w:rPr>
        <w:t>a</w:t>
      </w:r>
      <w:r w:rsidR="00A97773">
        <w:rPr>
          <w:u w:val="single"/>
        </w:rPr>
        <w:t xml:space="preserve"> further factor</w:t>
      </w:r>
      <w:r w:rsidR="00CF788A">
        <w:rPr>
          <w:u w:val="single"/>
        </w:rPr>
        <w:t xml:space="preserve"> </w:t>
      </w:r>
      <w:r w:rsidR="00F13695">
        <w:rPr>
          <w:u w:val="single"/>
        </w:rPr>
        <w:t>in the poor reliability found in this study.</w:t>
      </w:r>
      <w:r w:rsidR="00B27224">
        <w:rPr>
          <w:u w:val="single"/>
        </w:rPr>
        <w:t xml:space="preserve">   R</w:t>
      </w:r>
      <w:r w:rsidR="00A97773">
        <w:rPr>
          <w:u w:val="single"/>
        </w:rPr>
        <w:t xml:space="preserve">ecoding data in this manner </w:t>
      </w:r>
      <w:r w:rsidR="003808C7">
        <w:rPr>
          <w:u w:val="single"/>
        </w:rPr>
        <w:t>changes</w:t>
      </w:r>
      <w:r w:rsidR="00B27224">
        <w:rPr>
          <w:u w:val="single"/>
        </w:rPr>
        <w:t xml:space="preserve"> tonicity from a continuum to a categorical sc</w:t>
      </w:r>
      <w:r w:rsidR="00BB3589">
        <w:rPr>
          <w:u w:val="single"/>
        </w:rPr>
        <w:t>ale and thus may alter analysis.   The use of Cohen’s Kappa for analysis is based on absolute agreement.  In examining a parameter such as tonicity, it may not be possible to attain absolute agreement</w:t>
      </w:r>
      <w:r w:rsidR="003808C7">
        <w:rPr>
          <w:u w:val="single"/>
        </w:rPr>
        <w:t xml:space="preserve"> within hypertonic and hypotonic aspects of the continuum.   Both hypertonicity and hypotonicity contain a spectrum of variety</w:t>
      </w:r>
      <w:r w:rsidR="00BB3589">
        <w:rPr>
          <w:u w:val="single"/>
        </w:rPr>
        <w:t xml:space="preserve">. </w:t>
      </w:r>
    </w:p>
    <w:p w14:paraId="0E9714A9" w14:textId="77777777" w:rsidR="00B27224" w:rsidRPr="00CF788A" w:rsidRDefault="00B27224" w:rsidP="00CB2672">
      <w:pPr>
        <w:spacing w:line="480" w:lineRule="auto"/>
        <w:jc w:val="both"/>
        <w:rPr>
          <w:u w:val="single"/>
        </w:rPr>
      </w:pPr>
    </w:p>
    <w:p w14:paraId="7EFF5F54" w14:textId="5935B6D8" w:rsidR="00666965" w:rsidRDefault="00F13695" w:rsidP="00CB2672">
      <w:pPr>
        <w:spacing w:line="480" w:lineRule="auto"/>
        <w:jc w:val="both"/>
      </w:pPr>
      <w:r>
        <w:t xml:space="preserve">Similarly the </w:t>
      </w:r>
      <w:r w:rsidR="00666965" w:rsidRPr="00CE4DCE">
        <w:t>complexity of</w:t>
      </w:r>
      <w:r>
        <w:t xml:space="preserve"> the scale used to measure Q2 may have influenced levels of reliability achieved</w:t>
      </w:r>
      <w:r w:rsidR="00666965" w:rsidRPr="00CE4DCE">
        <w:t xml:space="preserve">. </w:t>
      </w:r>
    </w:p>
    <w:p w14:paraId="25F91958" w14:textId="77777777" w:rsidR="00666965" w:rsidRDefault="00666965" w:rsidP="00CB2672">
      <w:pPr>
        <w:spacing w:line="480" w:lineRule="auto"/>
        <w:jc w:val="both"/>
      </w:pPr>
    </w:p>
    <w:p w14:paraId="479D459A" w14:textId="07BB8C55" w:rsidR="00652854" w:rsidRDefault="00666965" w:rsidP="00CB2672">
      <w:pPr>
        <w:spacing w:line="480" w:lineRule="auto"/>
        <w:jc w:val="both"/>
      </w:pPr>
      <w:r w:rsidRPr="00CE4DCE">
        <w:t>Q11- Impairment of articula</w:t>
      </w:r>
      <w:r w:rsidR="00CB2672">
        <w:t>tory precision demonstrated fair</w:t>
      </w:r>
      <w:r w:rsidR="00194D59">
        <w:t xml:space="preserve"> rater </w:t>
      </w:r>
      <w:r w:rsidR="00194D59" w:rsidRPr="00194D59">
        <w:rPr>
          <w:u w:val="single"/>
        </w:rPr>
        <w:t>reliability</w:t>
      </w:r>
      <w:r w:rsidR="008412CA" w:rsidRPr="00194D59">
        <w:rPr>
          <w:u w:val="single"/>
        </w:rPr>
        <w:t xml:space="preserve"> </w:t>
      </w:r>
      <w:r w:rsidR="008412CA">
        <w:t>only</w:t>
      </w:r>
      <w:r w:rsidRPr="00CE4DCE">
        <w:t>.  This parameter measures the degree of the lack of precision or “slurring” in speech</w:t>
      </w:r>
      <w:r>
        <w:t xml:space="preserve">.  </w:t>
      </w:r>
      <w:r w:rsidRPr="00CE4DCE">
        <w:t xml:space="preserve">Lack of articulatory precision can be influenced by a number of factors including fatigue and sometimes accent.  During training of expert raters, Q11 was not identified as one that needed further clarification. </w:t>
      </w:r>
      <w:r>
        <w:t>However, a</w:t>
      </w:r>
      <w:r w:rsidRPr="00CE4DCE">
        <w:t>s the experience of the expert raters involved in this study was predominantly with head and neck cancer rather than with voice, it is possible that they were less familiar with the defined baseline, which used the Vocal Profile Analysis scale as a reference.  This factor</w:t>
      </w:r>
      <w:r w:rsidR="008412CA">
        <w:t xml:space="preserve"> may have accounted for the fair</w:t>
      </w:r>
      <w:r w:rsidR="00194D59">
        <w:t xml:space="preserve"> rater </w:t>
      </w:r>
      <w:r w:rsidR="00194D59" w:rsidRPr="00194D59">
        <w:rPr>
          <w:u w:val="single"/>
        </w:rPr>
        <w:t>reliability</w:t>
      </w:r>
      <w:r w:rsidR="00194D59">
        <w:t xml:space="preserve"> </w:t>
      </w:r>
      <w:r w:rsidRPr="00CE4DCE">
        <w:t xml:space="preserve">on this </w:t>
      </w:r>
      <w:r w:rsidR="00D915C1">
        <w:rPr>
          <w:u w:val="single"/>
        </w:rPr>
        <w:t>parameter</w:t>
      </w:r>
      <w:r w:rsidRPr="00CE4DCE">
        <w:t>.</w:t>
      </w:r>
      <w:r>
        <w:t xml:space="preserve">  </w:t>
      </w:r>
      <w:r w:rsidRPr="00CE4DCE">
        <w:t>The fi</w:t>
      </w:r>
      <w:r w:rsidR="008412CA">
        <w:t xml:space="preserve">nal </w:t>
      </w:r>
      <w:r w:rsidR="00D915C1">
        <w:t>parameter</w:t>
      </w:r>
      <w:r w:rsidR="008412CA">
        <w:t xml:space="preserve"> to demonstrate fair</w:t>
      </w:r>
      <w:r w:rsidR="00194D59">
        <w:t xml:space="preserve"> rater </w:t>
      </w:r>
      <w:r w:rsidR="00194D59" w:rsidRPr="00194D59">
        <w:rPr>
          <w:u w:val="single"/>
        </w:rPr>
        <w:t>reliability</w:t>
      </w:r>
      <w:r w:rsidR="00194D59">
        <w:t xml:space="preserve"> </w:t>
      </w:r>
      <w:r w:rsidRPr="00CE4DCE">
        <w:t>was Q12 Positive features of articulation (paralinguistics/diction).  Positive features of articulation refer to diction, intonation or pause features that have an overall positive effect but are</w:t>
      </w:r>
      <w:r>
        <w:t xml:space="preserve"> not part of the voice signal.  </w:t>
      </w:r>
      <w:r w:rsidR="008412CA">
        <w:t xml:space="preserve">Similarly to Q11, </w:t>
      </w:r>
      <w:r w:rsidRPr="00CE4DCE">
        <w:t>Q12 was not identified during training as one that re</w:t>
      </w:r>
      <w:r w:rsidR="008412CA">
        <w:t>quired further definition.  Fair</w:t>
      </w:r>
      <w:r w:rsidR="00194D59">
        <w:t xml:space="preserve"> rater </w:t>
      </w:r>
      <w:r w:rsidR="00194D59" w:rsidRPr="00194D59">
        <w:rPr>
          <w:u w:val="single"/>
        </w:rPr>
        <w:t>reliability</w:t>
      </w:r>
      <w:r w:rsidRPr="00CE4DCE">
        <w:t xml:space="preserve"> on this </w:t>
      </w:r>
      <w:r w:rsidR="00D915C1">
        <w:t>parameter</w:t>
      </w:r>
      <w:r w:rsidRPr="00CE4DCE">
        <w:t xml:space="preserve"> and on Q11 may simply refle</w:t>
      </w:r>
      <w:r w:rsidR="008412CA">
        <w:t>ct the difficulties</w:t>
      </w:r>
      <w:r w:rsidRPr="00CE4DCE">
        <w:t xml:space="preserve"> of assessing articulation</w:t>
      </w:r>
      <w:r w:rsidR="008412CA">
        <w:t xml:space="preserve"> and diction in </w:t>
      </w:r>
      <w:r w:rsidRPr="00CE4DCE">
        <w:t xml:space="preserve"> laryngectomy patients, who present with</w:t>
      </w:r>
      <w:r>
        <w:t xml:space="preserve"> an underlying disordered voice.</w:t>
      </w:r>
    </w:p>
    <w:p w14:paraId="60C95695" w14:textId="77777777" w:rsidR="0047045A" w:rsidRDefault="0047045A" w:rsidP="00CB2672">
      <w:pPr>
        <w:spacing w:line="480" w:lineRule="auto"/>
        <w:jc w:val="both"/>
      </w:pPr>
    </w:p>
    <w:p w14:paraId="2821559E" w14:textId="3891E6A3" w:rsidR="0047045A" w:rsidRDefault="0047045A" w:rsidP="00CB2672">
      <w:pPr>
        <w:spacing w:line="480" w:lineRule="auto"/>
        <w:jc w:val="both"/>
      </w:pPr>
      <w:r>
        <w:t>This study exa</w:t>
      </w:r>
      <w:r w:rsidR="009020EE">
        <w:t xml:space="preserve">mined the reliability of the </w:t>
      </w:r>
      <w:r w:rsidR="009020EE" w:rsidRPr="009020EE">
        <w:rPr>
          <w:u w:val="single"/>
        </w:rPr>
        <w:t>STo</w:t>
      </w:r>
      <w:r w:rsidRPr="009020EE">
        <w:rPr>
          <w:u w:val="single"/>
        </w:rPr>
        <w:t>PS</w:t>
      </w:r>
      <w:r>
        <w:t xml:space="preserve"> across a range of voice prostheses as part of the preparatory work for a later study examining differences between prostheses in terms of voice quality.   </w:t>
      </w:r>
      <w:r w:rsidR="00047415">
        <w:t xml:space="preserve">Some voice prostheses notably differed in levels of reliability achieved on </w:t>
      </w:r>
      <w:r w:rsidR="00D915C1">
        <w:t>parameters</w:t>
      </w:r>
      <w:r w:rsidR="00047415">
        <w:t xml:space="preserve"> 4, 10, 11 and 12 of the STOPS.  </w:t>
      </w:r>
      <w:r w:rsidR="00BF20AA" w:rsidRPr="00BF20AA">
        <w:rPr>
          <w:u w:val="single"/>
        </w:rPr>
        <w:t>The attributes of different types of prostheses may affect tracheoesophageal voice and therefore results of auditory perceptual analysis.  This is an area that may warrant further research</w:t>
      </w:r>
      <w:r w:rsidR="00047415" w:rsidRPr="00BF20AA">
        <w:rPr>
          <w:u w:val="single"/>
        </w:rPr>
        <w:t>.</w:t>
      </w:r>
    </w:p>
    <w:p w14:paraId="0328C192" w14:textId="2A051C8B" w:rsidR="00652854" w:rsidRDefault="00652854" w:rsidP="00CB2672">
      <w:pPr>
        <w:spacing w:line="480" w:lineRule="auto"/>
        <w:jc w:val="both"/>
      </w:pPr>
    </w:p>
    <w:p w14:paraId="2124BBFE" w14:textId="0C8E7078" w:rsidR="00652854" w:rsidRDefault="00652854" w:rsidP="00CB2672">
      <w:pPr>
        <w:spacing w:line="480" w:lineRule="auto"/>
        <w:jc w:val="both"/>
        <w:rPr>
          <w:b/>
        </w:rPr>
      </w:pPr>
      <w:r w:rsidRPr="00F06710">
        <w:rPr>
          <w:b/>
        </w:rPr>
        <w:t>Measurement of reliability</w:t>
      </w:r>
    </w:p>
    <w:p w14:paraId="329C40F0" w14:textId="77777777" w:rsidR="00F06710" w:rsidRPr="00F06710" w:rsidRDefault="00F06710" w:rsidP="00CB2672">
      <w:pPr>
        <w:spacing w:line="480" w:lineRule="auto"/>
        <w:jc w:val="both"/>
        <w:rPr>
          <w:b/>
        </w:rPr>
      </w:pPr>
    </w:p>
    <w:p w14:paraId="44B031A1" w14:textId="3C14C509" w:rsidR="00F659E6" w:rsidRDefault="00A131D3" w:rsidP="00CB2672">
      <w:pPr>
        <w:spacing w:line="480" w:lineRule="auto"/>
        <w:jc w:val="both"/>
      </w:pPr>
      <w:r>
        <w:t>This statistical methods used to analyse reliability in this study</w:t>
      </w:r>
      <w:r w:rsidR="00F60586">
        <w:t xml:space="preserve"> correspond with those conventionally used for measurement</w:t>
      </w:r>
      <w:r w:rsidR="00FA4AB6">
        <w:t xml:space="preserve"> of categorical data (</w:t>
      </w:r>
      <w:r w:rsidR="001F2CE8">
        <w:t xml:space="preserve">Cohen’s </w:t>
      </w:r>
      <w:r w:rsidR="00FA4AB6">
        <w:t>k</w:t>
      </w:r>
      <w:r w:rsidR="00F60586">
        <w:t>appa)</w:t>
      </w:r>
      <w:r w:rsidR="00650A2E">
        <w:t xml:space="preserve"> </w:t>
      </w:r>
      <w:r w:rsidR="009072F7">
        <w:fldChar w:fldCharType="begin"/>
      </w:r>
      <w:r w:rsidR="009B5EFA">
        <w:instrText xml:space="preserve"> ADDIN EN.CITE &lt;EndNote&gt;&lt;Cite&gt;&lt;Author&gt;Cohen&lt;/Author&gt;&lt;Year&gt;1960&lt;/Year&gt;&lt;RecNum&gt;1089&lt;/RecNum&gt;&lt;DisplayText&gt;&lt;style face="superscript"&gt;34&lt;/style&gt;&lt;/DisplayText&gt;&lt;record&gt;&lt;rec-number&gt;1089&lt;/rec-number&gt;&lt;foreign-keys&gt;&lt;key app="EN" db-id="99x00esadxpsf8e2ds85zvaspret2rzezept" timestamp="1506511287"&gt;1089&lt;/key&gt;&lt;/foreign-keys&gt;&lt;ref-type name="Journal Article"&gt;17&lt;/ref-type&gt;&lt;contributors&gt;&lt;authors&gt;&lt;author&gt;Jacob Cohen&lt;/author&gt;&lt;/authors&gt;&lt;/contributors&gt;&lt;titles&gt;&lt;title&gt;A Coefficient of Agreement for Nominal Scales&lt;/title&gt;&lt;secondary-title&gt;Educational and Psychological Measurement&lt;/secondary-title&gt;&lt;/titles&gt;&lt;periodical&gt;&lt;full-title&gt;Educational and Psychological Measurement&lt;/full-title&gt;&lt;/periodical&gt;&lt;pages&gt;37-46&lt;/pages&gt;&lt;volume&gt;20&lt;/volume&gt;&lt;number&gt;1&lt;/number&gt;&lt;dates&gt;&lt;year&gt;1960&lt;/year&gt;&lt;/dates&gt;&lt;urls&gt;&lt;related-urls&gt;&lt;url&gt;http://journals.sagepub.com/doi/abs/10.1177/001316446002000104&lt;/url&gt;&lt;/related-urls&gt;&lt;/urls&gt;&lt;electronic-resource-num&gt;10.1177/001316446002000104&lt;/electronic-resource-num&gt;&lt;/record&gt;&lt;/Cite&gt;&lt;/EndNote&gt;</w:instrText>
      </w:r>
      <w:r w:rsidR="009072F7">
        <w:fldChar w:fldCharType="separate"/>
      </w:r>
      <w:r w:rsidR="009B5EFA" w:rsidRPr="009B5EFA">
        <w:rPr>
          <w:noProof/>
          <w:vertAlign w:val="superscript"/>
        </w:rPr>
        <w:t>34</w:t>
      </w:r>
      <w:r w:rsidR="009072F7">
        <w:fldChar w:fldCharType="end"/>
      </w:r>
      <w:r w:rsidR="00F60586">
        <w:t xml:space="preserve"> </w:t>
      </w:r>
      <w:r w:rsidR="009072F7">
        <w:fldChar w:fldCharType="begin"/>
      </w:r>
      <w:r w:rsidR="009B5EFA">
        <w:instrText xml:space="preserve"> ADDIN EN.CITE &lt;EndNote&gt;&lt;Cite&gt;&lt;Author&gt;Portney&lt;/Author&gt;&lt;Year&gt;2009&lt;/Year&gt;&lt;RecNum&gt;65&lt;/RecNum&gt;&lt;DisplayText&gt;&lt;style face="superscript"&gt;22&lt;/style&gt;&lt;/DisplayText&gt;&lt;record&gt;&lt;rec-number&gt;65&lt;/rec-number&gt;&lt;foreign-keys&gt;&lt;key app="EN" db-id="99x00esadxpsf8e2ds85zvaspret2rzezept" timestamp="0"&gt;65&lt;/key&gt;&lt;/foreign-keys&gt;&lt;ref-type name="Book"&gt;6&lt;/ref-type&gt;&lt;contributors&gt;&lt;authors&gt;&lt;author&gt;L Portney&lt;/author&gt;&lt;author&gt;MP Watkins&lt;/author&gt;&lt;/authors&gt;&lt;/contributors&gt;&lt;titles&gt;&lt;title&gt;Foundations of Clinical Research - Applications to practice&lt;/title&gt;&lt;/titles&gt;&lt;edition&gt;3rd&lt;/edition&gt;&lt;dates&gt;&lt;year&gt;2009&lt;/year&gt;&lt;/dates&gt;&lt;pub-location&gt;New Jersey&lt;/pub-location&gt;&lt;publisher&gt;Pearson Education International&lt;/publisher&gt;&lt;urls&gt;&lt;/urls&gt;&lt;/record&gt;&lt;/Cite&gt;&lt;/EndNote&gt;</w:instrText>
      </w:r>
      <w:r w:rsidR="009072F7">
        <w:fldChar w:fldCharType="separate"/>
      </w:r>
      <w:r w:rsidR="009B5EFA" w:rsidRPr="009B5EFA">
        <w:rPr>
          <w:noProof/>
          <w:vertAlign w:val="superscript"/>
        </w:rPr>
        <w:t>22</w:t>
      </w:r>
      <w:r w:rsidR="009072F7">
        <w:fldChar w:fldCharType="end"/>
      </w:r>
      <w:r w:rsidR="001F2CE8">
        <w:t xml:space="preserve"> </w:t>
      </w:r>
      <w:r w:rsidR="00F60586">
        <w:t>and interval data (ICC)</w:t>
      </w:r>
      <w:r w:rsidR="009072F7">
        <w:t xml:space="preserve"> </w:t>
      </w:r>
      <w:r w:rsidR="009072F7">
        <w:fldChar w:fldCharType="begin"/>
      </w:r>
      <w:r w:rsidR="009B5EFA">
        <w:instrText xml:space="preserve"> ADDIN EN.CITE &lt;EndNote&gt;&lt;Cite&gt;&lt;Author&gt;Shrout&lt;/Author&gt;&lt;Year&gt;1979&lt;/Year&gt;&lt;RecNum&gt;958&lt;/RecNum&gt;&lt;DisplayText&gt;&lt;style face="superscript"&gt;27&lt;/style&gt;&lt;/DisplayText&gt;&lt;record&gt;&lt;rec-number&gt;958&lt;/rec-number&gt;&lt;foreign-keys&gt;&lt;key app="EN" db-id="99x00esadxpsf8e2ds85zvaspret2rzezept" timestamp="0"&gt;958&lt;/key&gt;&lt;/foreign-keys&gt;&lt;ref-type name="Journal Article"&gt;17&lt;/ref-type&gt;&lt;contributors&gt;&lt;authors&gt;&lt;author&gt;PE Shrout&lt;/author&gt;&lt;author&gt;JL Fleiss&lt;/author&gt;&lt;/authors&gt;&lt;/contributors&gt;&lt;titles&gt;&lt;title&gt;Intraclass correlation: Uses in assessing rater reliability&lt;/title&gt;&lt;secondary-title&gt;Psychological Bulletin&lt;/secondary-title&gt;&lt;/titles&gt;&lt;periodical&gt;&lt;full-title&gt;Psychol Bull&lt;/full-title&gt;&lt;abbr-1&gt;Psychological bulletin&lt;/abbr-1&gt;&lt;/periodical&gt;&lt;pages&gt;420-428&lt;/pages&gt;&lt;volume&gt;86&lt;/volume&gt;&lt;dates&gt;&lt;year&gt;1979&lt;/year&gt;&lt;/dates&gt;&lt;urls&gt;&lt;/urls&gt;&lt;/record&gt;&lt;/Cite&gt;&lt;/EndNote&gt;</w:instrText>
      </w:r>
      <w:r w:rsidR="009072F7">
        <w:fldChar w:fldCharType="separate"/>
      </w:r>
      <w:r w:rsidR="009B5EFA" w:rsidRPr="009B5EFA">
        <w:rPr>
          <w:noProof/>
          <w:vertAlign w:val="superscript"/>
        </w:rPr>
        <w:t>27</w:t>
      </w:r>
      <w:r w:rsidR="009072F7">
        <w:fldChar w:fldCharType="end"/>
      </w:r>
      <w:r w:rsidR="009072F7">
        <w:t xml:space="preserve"> </w:t>
      </w:r>
      <w:r w:rsidR="009072F7">
        <w:fldChar w:fldCharType="begin"/>
      </w:r>
      <w:r w:rsidR="009B5EFA">
        <w:instrText xml:space="preserve"> ADDIN EN.CITE &lt;EndNote&gt;&lt;Cite&gt;&lt;Author&gt;Portney&lt;/Author&gt;&lt;Year&gt;2009&lt;/Year&gt;&lt;RecNum&gt;65&lt;/RecNum&gt;&lt;DisplayText&gt;&lt;style face="superscript"&gt;22&lt;/style&gt;&lt;/DisplayText&gt;&lt;record&gt;&lt;rec-number&gt;65&lt;/rec-number&gt;&lt;foreign-keys&gt;&lt;key app="EN" db-id="99x00esadxpsf8e2ds85zvaspret2rzezept" timestamp="0"&gt;65&lt;/key&gt;&lt;/foreign-keys&gt;&lt;ref-type name="Book"&gt;6&lt;/ref-type&gt;&lt;contributors&gt;&lt;authors&gt;&lt;author&gt;L Portney&lt;/author&gt;&lt;author&gt;MP Watkins&lt;/author&gt;&lt;/authors&gt;&lt;/contributors&gt;&lt;titles&gt;&lt;title&gt;Foundations of Clinical Research - Applications to practice&lt;/title&gt;&lt;/titles&gt;&lt;edition&gt;3rd&lt;/edition&gt;&lt;dates&gt;&lt;year&gt;2009&lt;/year&gt;&lt;/dates&gt;&lt;pub-location&gt;New Jersey&lt;/pub-location&gt;&lt;publisher&gt;Pearson Education International&lt;/publisher&gt;&lt;urls&gt;&lt;/urls&gt;&lt;/record&gt;&lt;/Cite&gt;&lt;/EndNote&gt;</w:instrText>
      </w:r>
      <w:r w:rsidR="009072F7">
        <w:fldChar w:fldCharType="separate"/>
      </w:r>
      <w:r w:rsidR="009B5EFA" w:rsidRPr="009B5EFA">
        <w:rPr>
          <w:noProof/>
          <w:vertAlign w:val="superscript"/>
        </w:rPr>
        <w:t>22</w:t>
      </w:r>
      <w:r w:rsidR="009072F7">
        <w:fldChar w:fldCharType="end"/>
      </w:r>
      <w:r w:rsidR="00BC2CEB">
        <w:t>.  As a</w:t>
      </w:r>
      <w:r w:rsidR="005A66B0">
        <w:t xml:space="preserve"> previous study </w:t>
      </w:r>
      <w:r w:rsidR="005A66B0">
        <w:fldChar w:fldCharType="begin">
          <w:fldData xml:space="preserve">PEVuZE5vdGU+PENpdGU+PEF1dGhvcj5IdXJyZW48L0F1dGhvcj48WWVhcj4yMDA5PC9ZZWFyPjxS
ZWNOdW0+Nzg5PC9SZWNOdW0+PERpc3BsYXlUZXh0PjxzdHlsZSBmYWNlPSJzdXBlcnNjcmlwdCI+
MTwvc3R5bGU+PC9EaXNwbGF5VGV4dD48cmVjb3JkPjxyZWMtbnVtYmVyPjc4OTwvcmVjLW51bWJl
cj48Zm9yZWlnbi1rZXlzPjxrZXkgYXBwPSJFTiIgZGItaWQ9Ijk5eDAwZXNhZHhwc2Y4ZTJkczg1
enZhc3ByZXQycnplemVwdCIgdGltZXN0YW1wPSIwIj43ODk8L2tleT48L2ZvcmVpZ24ta2V5cz48
cmVmLXR5cGUgbmFtZT0iSm91cm5hbCBBcnRpY2xlIj4xNzwvcmVmLXR5cGU+PGNvbnRyaWJ1dG9y
cz48YXV0aG9ycz48YXV0aG9yPkEgSHVycmVuPC9hdXRob3I+PGF1dGhvcj5BSiBIaWxkcmV0aDwv
YXV0aG9yPjxhdXRob3I+UE4gQ2FyZGluZzwvYXV0aG9yPjwvYXV0aG9ycz48L2NvbnRyaWJ1dG9y
cz48YXV0aC1hZGRyZXNzPlNwZWVjaCBhbmQgTGFuZ3VhZ2UgVGhlcmFweSwgU3VuZGVybGFuZCBS
b3lhbCBIb3NwaXRhbCwgU3VuZGVybGFuZCwgVUsuIGFubmUuaHVycmVuMUBuY2wuYWMudWs8L2F1
dGgtYWRkcmVzcz48dGl0bGVzPjx0aXRsZT5DYW4gd2UgcGVyY2VwdHVhbGx5IHJhdGUgYWxhcnlu
Z2VhbCB2b2ljZT8gRGV2ZWxvcGluZyB0aGUgU3VuZGVybGFuZCBUcmFjaGVvZXNvcGhhZ2VhbCBW
b2ljZSBQZXJjZXB0dWFsIFNjYWxlPC90aXRsZT48c2Vjb25kYXJ5LXRpdGxlPkNsaW4gT3RvbGFy
eW5nb2w8L3NlY29uZGFyeS10aXRsZT48YWx0LXRpdGxlPkNsaW5pY2FsIG90b2xhcnluZ29sb2d5
IDogb2ZmaWNpYWwgam91cm5hbCBvZiBFTlQtVUsgOyBvZmZpY2lhbCBqb3VybmFsIG9mIE5ldGhl
cmxhbmRzIFNvY2lldHkgZm9yIE90by1SaGluby1MYXJ5bmdvbG9neSAmYW1wOyBDZXJ2aWNvLUZh
Y2lhbCBTdXJnZXJ5PC9hbHQtdGl0bGU+PC90aXRsZXM+PHBlcmlvZGljYWw+PGZ1bGwtdGl0bGU+
Q2xpbiBPdG9sYXJ5bmdvbDwvZnVsbC10aXRsZT48YWJici0xPkNsaW5pY2FsIG90b2xhcnluZ29s
b2d5IDogb2ZmaWNpYWwgam91cm5hbCBvZiBFTlQtVUsgOyBvZmZpY2lhbCBqb3VybmFsIG9mIE5l
dGhlcmxhbmRzIFNvY2lldHkgZm9yIE90by1SaGluby1MYXJ5bmdvbG9neSAmYW1wOyBDZXJ2aWNv
LUZhY2lhbCBTdXJnZXJ5PC9hYmJyLTE+PC9wZXJpb2RpY2FsPjxhbHQtcGVyaW9kaWNhbD48ZnVs
bC10aXRsZT5DbGluIE90b2xhcnluZ29sPC9mdWxsLXRpdGxlPjxhYmJyLTE+Q2xpbmljYWwgb3Rv
bGFyeW5nb2xvZ3kgOiBvZmZpY2lhbCBqb3VybmFsIG9mIEVOVC1VSyA7IG9mZmljaWFsIGpvdXJu
YWwgb2YgTmV0aGVybGFuZHMgU29jaWV0eSBmb3IgT3RvLVJoaW5vLUxhcnluZ29sb2d5ICZhbXA7
IENlcnZpY28tRmFjaWFsIFN1cmdlcnk8L2FiYnItMT48L2FsdC1wZXJpb2RpY2FsPjxwYWdlcz41
MzMtODwvcGFnZXM+PHZvbHVtZT4zNDwvdm9sdW1lPjxudW1iZXI+NjwvbnVtYmVyPjxlZGl0aW9u
PjIwMTAvMDEvMTU8L2VkaXRpb24+PGtleXdvcmRzPjxrZXl3b3JkPkFnZWQ8L2tleXdvcmQ+PGtl
eXdvcmQ+QWdlZCwgODAgYW5kIG92ZXI8L2tleXdvcmQ+PGtleXdvcmQ+RmVtYWxlPC9rZXl3b3Jk
PjxrZXl3b3JkPkh1bWFuczwva2V5d29yZD48a2V5d29yZD5MYXJ5bmdlY3RvbXk8L2tleXdvcmQ+
PGtleXdvcmQ+TWFsZTwva2V5d29yZD48a2V5d29yZD5NaWRkbGUgQWdlZDwva2V5d29yZD48a2V5
d29yZD5PYnNlcnZlciBWYXJpYXRpb248L2tleXdvcmQ+PGtleXdvcmQ+UXVlc3Rpb25uYWlyZXM8
L2tleXdvcmQ+PGtleXdvcmQ+U3BlZWNoIFBlcmNlcHRpb248L2tleXdvcmQ+PGtleXdvcmQ+U3Bl
ZWNoLCBBbGFyeW5nZWFsPC9rZXl3b3JkPjxrZXl3b3JkPlZvaWNlIERpc29yZGVycy9lcGlkZW1p
b2xvZ3k8L2tleXdvcmQ+PGtleXdvcmQ+Vm9pY2UgUXVhbGl0eTwva2V5d29yZD48L2tleXdvcmRz
PjxkYXRlcz48eWVhcj4yMDA5PC95ZWFyPjxwdWItZGF0ZXM+PGRhdGU+RGVjPC9kYXRlPjwvcHVi
LWRhdGVzPjwvZGF0ZXM+PGlzYm4+MTc0OS00NDg2IChFbGVjdHJvbmljKSYjeEQ7MTc0OS00NDc4
IChMaW5raW5nKTwvaXNibj48YWNjZXNzaW9uLW51bT4yMDA3MDc2MjwvYWNjZXNzaW9uLW51bT48
dXJscz48L3VybHM+PGVsZWN0cm9uaWMtcmVzb3VyY2UtbnVtPjEwLjExMTEvai4xNzQ5LTQ0ODYu
MjAwOS4wMjAzNC54PC9lbGVjdHJvbmljLXJlc291cmNlLW51bT48cmVtb3RlLWRhdGFiYXNlLXBy
b3ZpZGVyPk5MTTwvcmVtb3RlLWRhdGFiYXNlLXByb3ZpZGVyPjxsYW5ndWFnZT5lbmc8L2xhbmd1
YWdlPjwvcmVjb3JkPjwvQ2l0ZT48L0VuZE5vdGU+
</w:fldData>
        </w:fldChar>
      </w:r>
      <w:r w:rsidR="009B5EFA">
        <w:instrText xml:space="preserve"> ADDIN EN.CITE </w:instrText>
      </w:r>
      <w:r w:rsidR="009B5EFA">
        <w:fldChar w:fldCharType="begin">
          <w:fldData xml:space="preserve">PEVuZE5vdGU+PENpdGU+PEF1dGhvcj5IdXJyZW48L0F1dGhvcj48WWVhcj4yMDA5PC9ZZWFyPjxS
ZWNOdW0+Nzg5PC9SZWNOdW0+PERpc3BsYXlUZXh0PjxzdHlsZSBmYWNlPSJzdXBlcnNjcmlwdCI+
MTwvc3R5bGU+PC9EaXNwbGF5VGV4dD48cmVjb3JkPjxyZWMtbnVtYmVyPjc4OTwvcmVjLW51bWJl
cj48Zm9yZWlnbi1rZXlzPjxrZXkgYXBwPSJFTiIgZGItaWQ9Ijk5eDAwZXNhZHhwc2Y4ZTJkczg1
enZhc3ByZXQycnplemVwdCIgdGltZXN0YW1wPSIwIj43ODk8L2tleT48L2ZvcmVpZ24ta2V5cz48
cmVmLXR5cGUgbmFtZT0iSm91cm5hbCBBcnRpY2xlIj4xNzwvcmVmLXR5cGU+PGNvbnRyaWJ1dG9y
cz48YXV0aG9ycz48YXV0aG9yPkEgSHVycmVuPC9hdXRob3I+PGF1dGhvcj5BSiBIaWxkcmV0aDwv
YXV0aG9yPjxhdXRob3I+UE4gQ2FyZGluZzwvYXV0aG9yPjwvYXV0aG9ycz48L2NvbnRyaWJ1dG9y
cz48YXV0aC1hZGRyZXNzPlNwZWVjaCBhbmQgTGFuZ3VhZ2UgVGhlcmFweSwgU3VuZGVybGFuZCBS
b3lhbCBIb3NwaXRhbCwgU3VuZGVybGFuZCwgVUsuIGFubmUuaHVycmVuMUBuY2wuYWMudWs8L2F1
dGgtYWRkcmVzcz48dGl0bGVzPjx0aXRsZT5DYW4gd2UgcGVyY2VwdHVhbGx5IHJhdGUgYWxhcnlu
Z2VhbCB2b2ljZT8gRGV2ZWxvcGluZyB0aGUgU3VuZGVybGFuZCBUcmFjaGVvZXNvcGhhZ2VhbCBW
b2ljZSBQZXJjZXB0dWFsIFNjYWxlPC90aXRsZT48c2Vjb25kYXJ5LXRpdGxlPkNsaW4gT3RvbGFy
eW5nb2w8L3NlY29uZGFyeS10aXRsZT48YWx0LXRpdGxlPkNsaW5pY2FsIG90b2xhcnluZ29sb2d5
IDogb2ZmaWNpYWwgam91cm5hbCBvZiBFTlQtVUsgOyBvZmZpY2lhbCBqb3VybmFsIG9mIE5ldGhl
cmxhbmRzIFNvY2lldHkgZm9yIE90by1SaGluby1MYXJ5bmdvbG9neSAmYW1wOyBDZXJ2aWNvLUZh
Y2lhbCBTdXJnZXJ5PC9hbHQtdGl0bGU+PC90aXRsZXM+PHBlcmlvZGljYWw+PGZ1bGwtdGl0bGU+
Q2xpbiBPdG9sYXJ5bmdvbDwvZnVsbC10aXRsZT48YWJici0xPkNsaW5pY2FsIG90b2xhcnluZ29s
b2d5IDogb2ZmaWNpYWwgam91cm5hbCBvZiBFTlQtVUsgOyBvZmZpY2lhbCBqb3VybmFsIG9mIE5l
dGhlcmxhbmRzIFNvY2lldHkgZm9yIE90by1SaGluby1MYXJ5bmdvbG9neSAmYW1wOyBDZXJ2aWNv
LUZhY2lhbCBTdXJnZXJ5PC9hYmJyLTE+PC9wZXJpb2RpY2FsPjxhbHQtcGVyaW9kaWNhbD48ZnVs
bC10aXRsZT5DbGluIE90b2xhcnluZ29sPC9mdWxsLXRpdGxlPjxhYmJyLTE+Q2xpbmljYWwgb3Rv
bGFyeW5nb2xvZ3kgOiBvZmZpY2lhbCBqb3VybmFsIG9mIEVOVC1VSyA7IG9mZmljaWFsIGpvdXJu
YWwgb2YgTmV0aGVybGFuZHMgU29jaWV0eSBmb3IgT3RvLVJoaW5vLUxhcnluZ29sb2d5ICZhbXA7
IENlcnZpY28tRmFjaWFsIFN1cmdlcnk8L2FiYnItMT48L2FsdC1wZXJpb2RpY2FsPjxwYWdlcz41
MzMtODwvcGFnZXM+PHZvbHVtZT4zNDwvdm9sdW1lPjxudW1iZXI+NjwvbnVtYmVyPjxlZGl0aW9u
PjIwMTAvMDEvMTU8L2VkaXRpb24+PGtleXdvcmRzPjxrZXl3b3JkPkFnZWQ8L2tleXdvcmQ+PGtl
eXdvcmQ+QWdlZCwgODAgYW5kIG92ZXI8L2tleXdvcmQ+PGtleXdvcmQ+RmVtYWxlPC9rZXl3b3Jk
PjxrZXl3b3JkPkh1bWFuczwva2V5d29yZD48a2V5d29yZD5MYXJ5bmdlY3RvbXk8L2tleXdvcmQ+
PGtleXdvcmQ+TWFsZTwva2V5d29yZD48a2V5d29yZD5NaWRkbGUgQWdlZDwva2V5d29yZD48a2V5
d29yZD5PYnNlcnZlciBWYXJpYXRpb248L2tleXdvcmQ+PGtleXdvcmQ+UXVlc3Rpb25uYWlyZXM8
L2tleXdvcmQ+PGtleXdvcmQ+U3BlZWNoIFBlcmNlcHRpb248L2tleXdvcmQ+PGtleXdvcmQ+U3Bl
ZWNoLCBBbGFyeW5nZWFsPC9rZXl3b3JkPjxrZXl3b3JkPlZvaWNlIERpc29yZGVycy9lcGlkZW1p
b2xvZ3k8L2tleXdvcmQ+PGtleXdvcmQ+Vm9pY2UgUXVhbGl0eTwva2V5d29yZD48L2tleXdvcmRz
PjxkYXRlcz48eWVhcj4yMDA5PC95ZWFyPjxwdWItZGF0ZXM+PGRhdGU+RGVjPC9kYXRlPjwvcHVi
LWRhdGVzPjwvZGF0ZXM+PGlzYm4+MTc0OS00NDg2IChFbGVjdHJvbmljKSYjeEQ7MTc0OS00NDc4
IChMaW5raW5nKTwvaXNibj48YWNjZXNzaW9uLW51bT4yMDA3MDc2MjwvYWNjZXNzaW9uLW51bT48
dXJscz48L3VybHM+PGVsZWN0cm9uaWMtcmVzb3VyY2UtbnVtPjEwLjExMTEvai4xNzQ5LTQ0ODYu
MjAwOS4wMjAzNC54PC9lbGVjdHJvbmljLXJlc291cmNlLW51bT48cmVtb3RlLWRhdGFiYXNlLXBy
b3ZpZGVyPk5MTTwvcmVtb3RlLWRhdGFiYXNlLXByb3ZpZGVyPjxsYW5ndWFnZT5lbmc8L2xhbmd1
YWdlPjwvcmVjb3JkPjwvQ2l0ZT48L0VuZE5vdGU+
</w:fldData>
        </w:fldChar>
      </w:r>
      <w:r w:rsidR="009B5EFA">
        <w:instrText xml:space="preserve"> ADDIN EN.CITE.DATA </w:instrText>
      </w:r>
      <w:r w:rsidR="009B5EFA">
        <w:fldChar w:fldCharType="end"/>
      </w:r>
      <w:r w:rsidR="005A66B0">
        <w:fldChar w:fldCharType="separate"/>
      </w:r>
      <w:r w:rsidR="009B5EFA" w:rsidRPr="009B5EFA">
        <w:rPr>
          <w:noProof/>
          <w:vertAlign w:val="superscript"/>
        </w:rPr>
        <w:t>1</w:t>
      </w:r>
      <w:r w:rsidR="005A66B0">
        <w:fldChar w:fldCharType="end"/>
      </w:r>
      <w:r w:rsidR="005A66B0">
        <w:t xml:space="preserve"> </w:t>
      </w:r>
      <w:r w:rsidR="005A66B0">
        <w:fldChar w:fldCharType="begin"/>
      </w:r>
      <w:r w:rsidR="009B5EFA">
        <w:instrText xml:space="preserve"> ADDIN EN.CITE &lt;EndNote&gt;&lt;Cite&gt;&lt;Author&gt;Hurren&lt;/Author&gt;&lt;Year&gt;2014&lt;/Year&gt;&lt;RecNum&gt;1081&lt;/RecNum&gt;&lt;DisplayText&gt;&lt;style face="superscript"&gt;24&lt;/style&gt;&lt;/DisplayText&gt;&lt;record&gt;&lt;rec-number&gt;1081&lt;/rec-number&gt;&lt;foreign-keys&gt;&lt;key app="EN" db-id="99x00esadxpsf8e2ds85zvaspret2rzezept" timestamp="1504195055"&gt;1081&lt;/key&gt;&lt;/foreign-keys&gt;&lt;ref-type name="Thesis"&gt;32&lt;/ref-type&gt;&lt;contributors&gt;&lt;authors&gt;&lt;author&gt;A Hurren&lt;/author&gt;&lt;/authors&gt;&lt;/contributors&gt;&lt;titles&gt;&lt;title&gt;The development of a new rating scale for the perceptual assessment of tracheoesophageal voice quality outcome following total laryngectomy&lt;/title&gt;&lt;secondary-title&gt;Institute of Health and Society&lt;/secondary-title&gt;&lt;/titles&gt;&lt;pages&gt;307&lt;/pages&gt;&lt;volume&gt;PhD&lt;/volume&gt;&lt;number&gt;10443&lt;/number&gt;&lt;dates&gt;&lt;year&gt;2014&lt;/year&gt;&lt;/dates&gt;&lt;publisher&gt;Univeristy of Newcastle&lt;/publisher&gt;&lt;urls&gt;&lt;related-urls&gt;&lt;url&gt;https://theses.ncl.ac.uk/dspace/bitstream/10443/2538/1/Hurren%2C%20A.%202014.pdf&lt;/url&gt;&lt;/related-urls&gt;&lt;/urls&gt;&lt;access-date&gt;30.08.17&lt;/access-date&gt;&lt;/record&gt;&lt;/Cite&gt;&lt;/EndNote&gt;</w:instrText>
      </w:r>
      <w:r w:rsidR="005A66B0">
        <w:fldChar w:fldCharType="separate"/>
      </w:r>
      <w:r w:rsidR="009B5EFA" w:rsidRPr="009B5EFA">
        <w:rPr>
          <w:noProof/>
          <w:vertAlign w:val="superscript"/>
        </w:rPr>
        <w:t>24</w:t>
      </w:r>
      <w:r w:rsidR="005A66B0">
        <w:fldChar w:fldCharType="end"/>
      </w:r>
      <w:r w:rsidR="00BC2CEB">
        <w:t xml:space="preserve">  utilised </w:t>
      </w:r>
      <w:r w:rsidR="00052ECF">
        <w:t>weighted kapp</w:t>
      </w:r>
      <w:r w:rsidR="00183A06">
        <w:t>a</w:t>
      </w:r>
      <w:r w:rsidR="00F06710">
        <w:t xml:space="preserve"> to evaluate reliability on all </w:t>
      </w:r>
      <w:r w:rsidR="00D915C1">
        <w:t>parameters</w:t>
      </w:r>
      <w:r w:rsidR="00F06710">
        <w:t xml:space="preserve"> of the STOPs</w:t>
      </w:r>
      <w:r w:rsidR="00183A06">
        <w:t>, a possible</w:t>
      </w:r>
      <w:r w:rsidR="00052ECF">
        <w:t xml:space="preserve"> limitation of this study was the use of </w:t>
      </w:r>
      <w:r w:rsidR="00183A06">
        <w:t xml:space="preserve">ICCs </w:t>
      </w:r>
      <w:r w:rsidR="007454C0">
        <w:t xml:space="preserve">rather than kappa </w:t>
      </w:r>
      <w:r w:rsidR="006F4337">
        <w:t xml:space="preserve">to measure interval data. </w:t>
      </w:r>
      <w:r w:rsidR="007454C0">
        <w:t>ICCs have been used extensively to measure reliability of pathological voice quality</w:t>
      </w:r>
      <w:r w:rsidR="006F4337">
        <w:t xml:space="preserve"> and for this reason were utilised in this study.  However,</w:t>
      </w:r>
      <w:r w:rsidR="007454C0">
        <w:t xml:space="preserve"> the</w:t>
      </w:r>
      <w:r w:rsidR="00183A06">
        <w:t xml:space="preserve"> u</w:t>
      </w:r>
      <w:r w:rsidR="007454C0">
        <w:t xml:space="preserve">se of ICC </w:t>
      </w:r>
      <w:r w:rsidR="00183A06">
        <w:t xml:space="preserve">is largely based on </w:t>
      </w:r>
      <w:r w:rsidR="007454C0">
        <w:t xml:space="preserve">a framework of </w:t>
      </w:r>
      <w:r w:rsidR="00183A06">
        <w:t>psychological testing</w:t>
      </w:r>
      <w:r w:rsidR="006F4337">
        <w:t>.</w:t>
      </w:r>
      <w:r w:rsidR="008412CA">
        <w:t xml:space="preserve"> This </w:t>
      </w:r>
      <w:r w:rsidR="007454C0">
        <w:t>f</w:t>
      </w:r>
      <w:r w:rsidR="00183A06">
        <w:t xml:space="preserve">ramework substitutes listeners for test items and voices for test subjects and implies that a new set of raters would produce the same mean ratings for the same test voices. </w:t>
      </w:r>
      <w:r w:rsidR="00183A06">
        <w:fldChar w:fldCharType="begin"/>
      </w:r>
      <w:r w:rsidR="009B5EFA">
        <w:instrText xml:space="preserve"> ADDIN EN.CITE &lt;EndNote&gt;&lt;Cite&gt;&lt;Author&gt;Gerratt&lt;/Author&gt;&lt;Year&gt;2000&lt;/Year&gt;&lt;RecNum&gt;1086&lt;/RecNum&gt;&lt;DisplayText&gt;&lt;style face="superscript"&gt;35&lt;/style&gt;&lt;/DisplayText&gt;&lt;record&gt;&lt;rec-number&gt;1086&lt;/rec-number&gt;&lt;foreign-keys&gt;&lt;key app="EN" db-id="99x00esadxpsf8e2ds85zvaspret2rzezept" timestamp="1504272932"&gt;1086&lt;/key&gt;&lt;/foreign-keys&gt;&lt;ref-type name="Journal Article"&gt;17&lt;/ref-type&gt;&lt;contributors&gt;&lt;authors&gt;&lt;author&gt;Gerratt, Bruce R.&lt;/author&gt;&lt;author&gt;Kreiman, Jody&lt;/author&gt;&lt;/authors&gt;&lt;/contributors&gt;&lt;titles&gt;&lt;title&gt;Theoretical and methodological development in the study of pathological voice quality&lt;/title&gt;&lt;secondary-title&gt;Journal of Phonetics&lt;/secondary-title&gt;&lt;/titles&gt;&lt;periodical&gt;&lt;full-title&gt;Journal of Phonetics&lt;/full-title&gt;&lt;/periodical&gt;&lt;pages&gt;335-342&lt;/pages&gt;&lt;volume&gt;28&lt;/volume&gt;&lt;number&gt;3&lt;/number&gt;&lt;dates&gt;&lt;year&gt;2000&lt;/year&gt;&lt;pub-dates&gt;&lt;date&gt;2000/07/01/&lt;/date&gt;&lt;/pub-dates&gt;&lt;/dates&gt;&lt;isbn&gt;0095-4470&lt;/isbn&gt;&lt;urls&gt;&lt;related-urls&gt;&lt;url&gt;http://www.sciencedirect.com/science/article/pii/S0095447000901207&lt;/url&gt;&lt;/related-urls&gt;&lt;/urls&gt;&lt;electronic-resource-num&gt;http://dx.doi.org/10.1006/jpho.2000.0120&lt;/electronic-resource-num&gt;&lt;/record&gt;&lt;/Cite&gt;&lt;/EndNote&gt;</w:instrText>
      </w:r>
      <w:r w:rsidR="00183A06">
        <w:fldChar w:fldCharType="separate"/>
      </w:r>
      <w:r w:rsidR="009B5EFA" w:rsidRPr="009B5EFA">
        <w:rPr>
          <w:noProof/>
          <w:vertAlign w:val="superscript"/>
        </w:rPr>
        <w:t>35</w:t>
      </w:r>
      <w:r w:rsidR="00183A06">
        <w:fldChar w:fldCharType="end"/>
      </w:r>
      <w:r w:rsidR="00183A06">
        <w:t>. This approach has been challenged as neither re</w:t>
      </w:r>
      <w:r w:rsidR="00194D59">
        <w:t xml:space="preserve">presenting patterns of </w:t>
      </w:r>
      <w:r w:rsidR="00194D59" w:rsidRPr="00194D59">
        <w:rPr>
          <w:u w:val="single"/>
        </w:rPr>
        <w:t>reliability</w:t>
      </w:r>
      <w:r w:rsidR="00183A06">
        <w:t xml:space="preserve"> nor overall agreement for specific voice samples </w:t>
      </w:r>
      <w:r w:rsidR="00183A06">
        <w:fldChar w:fldCharType="begin"/>
      </w:r>
      <w:r w:rsidR="009B5EFA">
        <w:instrText xml:space="preserve"> ADDIN EN.CITE &lt;EndNote&gt;&lt;Cite&gt;&lt;Author&gt;Gerratt&lt;/Author&gt;&lt;Year&gt;2000&lt;/Year&gt;&lt;RecNum&gt;1086&lt;/RecNum&gt;&lt;DisplayText&gt;&lt;style face="superscript"&gt;35&lt;/style&gt;&lt;/DisplayText&gt;&lt;record&gt;&lt;rec-number&gt;1086&lt;/rec-number&gt;&lt;foreign-keys&gt;&lt;key app="EN" db-id="99x00esadxpsf8e2ds85zvaspret2rzezept" timestamp="1504272932"&gt;1086&lt;/key&gt;&lt;/foreign-keys&gt;&lt;ref-type name="Journal Article"&gt;17&lt;/ref-type&gt;&lt;contributors&gt;&lt;authors&gt;&lt;author&gt;Gerratt, Bruce R.&lt;/author&gt;&lt;author&gt;Kreiman, Jody&lt;/author&gt;&lt;/authors&gt;&lt;/contributors&gt;&lt;titles&gt;&lt;title&gt;Theoretical and methodological development in the study of pathological voice quality&lt;/title&gt;&lt;secondary-title&gt;Journal of Phonetics&lt;/secondary-title&gt;&lt;/titles&gt;&lt;periodical&gt;&lt;full-title&gt;Journal of Phonetics&lt;/full-title&gt;&lt;/periodical&gt;&lt;pages&gt;335-342&lt;/pages&gt;&lt;volume&gt;28&lt;/volume&gt;&lt;number&gt;3&lt;/number&gt;&lt;dates&gt;&lt;year&gt;2000&lt;/year&gt;&lt;pub-dates&gt;&lt;date&gt;2000/07/01/&lt;/date&gt;&lt;/pub-dates&gt;&lt;/dates&gt;&lt;isbn&gt;0095-4470&lt;/isbn&gt;&lt;urls&gt;&lt;related-urls&gt;&lt;url&gt;http://www.sciencedirect.com/science/article/pii/S0095447000901207&lt;/url&gt;&lt;/related-urls&gt;&lt;/urls&gt;&lt;electronic-resource-num&gt;http://dx.doi.org/10.1006/jpho.2000.0120&lt;/electronic-resource-num&gt;&lt;/record&gt;&lt;/Cite&gt;&lt;/EndNote&gt;</w:instrText>
      </w:r>
      <w:r w:rsidR="00183A06">
        <w:fldChar w:fldCharType="separate"/>
      </w:r>
      <w:r w:rsidR="009B5EFA" w:rsidRPr="009B5EFA">
        <w:rPr>
          <w:noProof/>
          <w:vertAlign w:val="superscript"/>
        </w:rPr>
        <w:t>35</w:t>
      </w:r>
      <w:r w:rsidR="00183A06">
        <w:fldChar w:fldCharType="end"/>
      </w:r>
      <w:r w:rsidR="00183A06">
        <w:t xml:space="preserve">.  </w:t>
      </w:r>
      <w:r w:rsidR="007454C0">
        <w:t xml:space="preserve"> The alternative to ICC is weighted kappa.  Weighted kappa addresses the issue of Cohen’s kappa failing to take into account the degree of disagreement between raters by enabling greater weight to be assigned to some rater disagreements than others </w:t>
      </w:r>
      <w:r w:rsidR="007454C0">
        <w:fldChar w:fldCharType="begin"/>
      </w:r>
      <w:r w:rsidR="009B5EFA">
        <w:instrText xml:space="preserve"> ADDIN EN.CITE &lt;EndNote&gt;&lt;Cite&gt;&lt;Author&gt;Cohen&lt;/Author&gt;&lt;Year&gt;1968&lt;/Year&gt;&lt;RecNum&gt;1091&lt;/RecNum&gt;&lt;DisplayText&gt;&lt;style face="superscript"&gt;36&lt;/style&gt;&lt;/DisplayText&gt;&lt;record&gt;&lt;rec-number&gt;1091&lt;/rec-number&gt;&lt;foreign-keys&gt;&lt;key app="EN" db-id="99x00esadxpsf8e2ds85zvaspret2rzezept" timestamp="1506515593"&gt;1091&lt;/key&gt;&lt;/foreign-keys&gt;&lt;ref-type name="Journal Article"&gt;17&lt;/ref-type&gt;&lt;contributors&gt;&lt;authors&gt;&lt;author&gt;Cohen, J.&lt;/author&gt;&lt;/authors&gt;&lt;/contributors&gt;&lt;titles&gt;&lt;title&gt;Weighted kappa: nominal scale agreement with provision for scaled disagreement or partial credit&lt;/title&gt;&lt;secondary-title&gt;Psychol Bull&lt;/secondary-title&gt;&lt;alt-title&gt;Psychological bulletin&lt;/alt-title&gt;&lt;/titles&gt;&lt;periodical&gt;&lt;full-title&gt;Psychol Bull&lt;/full-title&gt;&lt;abbr-1&gt;Psychological bulletin&lt;/abbr-1&gt;&lt;/periodical&gt;&lt;alt-periodical&gt;&lt;full-title&gt;Psychol Bull&lt;/full-title&gt;&lt;abbr-1&gt;Psychological bulletin&lt;/abbr-1&gt;&lt;/alt-periodical&gt;&lt;pages&gt;213-20&lt;/pages&gt;&lt;volume&gt;70&lt;/volume&gt;&lt;number&gt;4&lt;/number&gt;&lt;edition&gt;1968/10/01&lt;/edition&gt;&lt;keywords&gt;&lt;keyword&gt;Humans&lt;/keyword&gt;&lt;keyword&gt;Likelihood Functions&lt;/keyword&gt;&lt;keyword&gt;Mental Disorders/*diagnosis&lt;/keyword&gt;&lt;keyword&gt;Models, Statistical&lt;/keyword&gt;&lt;keyword&gt;Psychometrics/*methods&lt;/keyword&gt;&lt;keyword&gt;Research Design&lt;/keyword&gt;&lt;keyword&gt;Sample Size&lt;/keyword&gt;&lt;/keywords&gt;&lt;dates&gt;&lt;year&gt;1968&lt;/year&gt;&lt;pub-dates&gt;&lt;date&gt;Oct&lt;/date&gt;&lt;/pub-dates&gt;&lt;/dates&gt;&lt;isbn&gt;0033-2909 (Print)&amp;#xD;0033-2909&lt;/isbn&gt;&lt;accession-num&gt;19673146&lt;/accession-num&gt;&lt;urls&gt;&lt;/urls&gt;&lt;remote-database-provider&gt;NLM&lt;/remote-database-provider&gt;&lt;language&gt;eng&lt;/language&gt;&lt;/record&gt;&lt;/Cite&gt;&lt;/EndNote&gt;</w:instrText>
      </w:r>
      <w:r w:rsidR="007454C0">
        <w:fldChar w:fldCharType="separate"/>
      </w:r>
      <w:r w:rsidR="009B5EFA" w:rsidRPr="009B5EFA">
        <w:rPr>
          <w:noProof/>
          <w:vertAlign w:val="superscript"/>
        </w:rPr>
        <w:t>36</w:t>
      </w:r>
      <w:r w:rsidR="007454C0">
        <w:fldChar w:fldCharType="end"/>
      </w:r>
      <w:r w:rsidR="007454C0">
        <w:t xml:space="preserve">     However, kappa has been criticised as less informative when used with more than 2 raters and analysing exact agreement without accounting for “close” agreement </w:t>
      </w:r>
      <w:r w:rsidR="007454C0">
        <w:fldChar w:fldCharType="begin"/>
      </w:r>
      <w:r w:rsidR="009B5EFA">
        <w:instrText xml:space="preserve"> ADDIN EN.CITE &lt;EndNote&gt;&lt;Cite&gt;&lt;Author&gt;Portney&lt;/Author&gt;&lt;Year&gt;2009&lt;/Year&gt;&lt;RecNum&gt;65&lt;/RecNum&gt;&lt;DisplayText&gt;&lt;style face="superscript"&gt;22&lt;/style&gt;&lt;/DisplayText&gt;&lt;record&gt;&lt;rec-number&gt;65&lt;/rec-number&gt;&lt;foreign-keys&gt;&lt;key app="EN" db-id="99x00esadxpsf8e2ds85zvaspret2rzezept" timestamp="0"&gt;65&lt;/key&gt;&lt;/foreign-keys&gt;&lt;ref-type name="Book"&gt;6&lt;/ref-type&gt;&lt;contributors&gt;&lt;authors&gt;&lt;author&gt;L Portney&lt;/author&gt;&lt;author&gt;MP Watkins&lt;/author&gt;&lt;/authors&gt;&lt;/contributors&gt;&lt;titles&gt;&lt;title&gt;Foundations of Clinical Research - Applications to practice&lt;/title&gt;&lt;/titles&gt;&lt;edition&gt;3rd&lt;/edition&gt;&lt;dates&gt;&lt;year&gt;2009&lt;/year&gt;&lt;/dates&gt;&lt;pub-location&gt;New Jersey&lt;/pub-location&gt;&lt;publisher&gt;Pearson Education International&lt;/publisher&gt;&lt;urls&gt;&lt;/urls&gt;&lt;/record&gt;&lt;/Cite&gt;&lt;/EndNote&gt;</w:instrText>
      </w:r>
      <w:r w:rsidR="007454C0">
        <w:fldChar w:fldCharType="separate"/>
      </w:r>
      <w:r w:rsidR="009B5EFA" w:rsidRPr="009B5EFA">
        <w:rPr>
          <w:noProof/>
          <w:vertAlign w:val="superscript"/>
        </w:rPr>
        <w:t>22</w:t>
      </w:r>
      <w:r w:rsidR="007454C0">
        <w:fldChar w:fldCharType="end"/>
      </w:r>
      <w:r w:rsidR="007454C0">
        <w:t>.  In addition, with the use of kappa, variance of subjects may be an issue</w:t>
      </w:r>
      <w:r w:rsidR="008412CA">
        <w:t>,</w:t>
      </w:r>
      <w:r w:rsidR="007454C0">
        <w:t xml:space="preserve"> as a homogenous group of subjects is more likely to show a high percentage of agreement</w:t>
      </w:r>
      <w:r w:rsidR="008412CA">
        <w:t xml:space="preserve">, </w:t>
      </w:r>
      <w:r w:rsidR="007454C0">
        <w:t xml:space="preserve">rather than a true reflection of reliability </w:t>
      </w:r>
      <w:r w:rsidR="007454C0">
        <w:fldChar w:fldCharType="begin"/>
      </w:r>
      <w:r w:rsidR="009B5EFA">
        <w:instrText xml:space="preserve"> ADDIN EN.CITE &lt;EndNote&gt;&lt;Cite&gt;&lt;Author&gt;Portney&lt;/Author&gt;&lt;Year&gt;2009&lt;/Year&gt;&lt;RecNum&gt;65&lt;/RecNum&gt;&lt;DisplayText&gt;&lt;style face="superscript"&gt;22&lt;/style&gt;&lt;/DisplayText&gt;&lt;record&gt;&lt;rec-number&gt;65&lt;/rec-number&gt;&lt;foreign-keys&gt;&lt;key app="EN" db-id="99x00esadxpsf8e2ds85zvaspret2rzezept" timestamp="0"&gt;65&lt;/key&gt;&lt;/foreign-keys&gt;&lt;ref-type name="Book"&gt;6&lt;/ref-type&gt;&lt;contributors&gt;&lt;authors&gt;&lt;author&gt;L Portney&lt;/author&gt;&lt;author&gt;MP Watkins&lt;/author&gt;&lt;/authors&gt;&lt;/contributors&gt;&lt;titles&gt;&lt;title&gt;Foundations of Clinical Research - Applications to practice&lt;/title&gt;&lt;/titles&gt;&lt;edition&gt;3rd&lt;/edition&gt;&lt;dates&gt;&lt;year&gt;2009&lt;/year&gt;&lt;/dates&gt;&lt;pub-location&gt;New Jersey&lt;/pub-location&gt;&lt;publisher&gt;Pearson Education International&lt;/publisher&gt;&lt;urls&gt;&lt;/urls&gt;&lt;/record&gt;&lt;/Cite&gt;&lt;/EndNote&gt;</w:instrText>
      </w:r>
      <w:r w:rsidR="007454C0">
        <w:fldChar w:fldCharType="separate"/>
      </w:r>
      <w:r w:rsidR="009B5EFA" w:rsidRPr="009B5EFA">
        <w:rPr>
          <w:noProof/>
          <w:vertAlign w:val="superscript"/>
        </w:rPr>
        <w:t>22</w:t>
      </w:r>
      <w:r w:rsidR="007454C0">
        <w:fldChar w:fldCharType="end"/>
      </w:r>
      <w:r w:rsidR="007454C0">
        <w:t xml:space="preserve">. </w:t>
      </w:r>
      <w:r w:rsidR="00F659E6">
        <w:t>The</w:t>
      </w:r>
      <w:r w:rsidR="00183A06">
        <w:t xml:space="preserve"> lack of consensus and limited evidence regarding the optimal methodology to measure rater reliability in perceptual ev</w:t>
      </w:r>
      <w:r w:rsidR="00F659E6">
        <w:t>aluation of both laryngeal and alaryngeal voice supports the need for further research in this area.</w:t>
      </w:r>
    </w:p>
    <w:p w14:paraId="0766C4D6" w14:textId="77777777" w:rsidR="00F659E6" w:rsidRDefault="00F659E6" w:rsidP="00CB2672">
      <w:pPr>
        <w:spacing w:line="480" w:lineRule="auto"/>
        <w:jc w:val="both"/>
      </w:pPr>
    </w:p>
    <w:p w14:paraId="0EE5114F" w14:textId="59D3F4F3" w:rsidR="00D2476E" w:rsidRDefault="00D2476E" w:rsidP="005A72B2">
      <w:pPr>
        <w:rPr>
          <w:b/>
        </w:rPr>
      </w:pPr>
      <w:r w:rsidRPr="00F06710">
        <w:rPr>
          <w:b/>
        </w:rPr>
        <w:t>Conclusions</w:t>
      </w:r>
    </w:p>
    <w:p w14:paraId="3368E69E" w14:textId="77777777" w:rsidR="005A72B2" w:rsidRPr="00F06710" w:rsidRDefault="005A72B2" w:rsidP="005A72B2">
      <w:pPr>
        <w:rPr>
          <w:b/>
        </w:rPr>
      </w:pPr>
    </w:p>
    <w:p w14:paraId="5E1DBD86" w14:textId="041B9F6C" w:rsidR="00F659E6" w:rsidRDefault="00F659E6" w:rsidP="00CB2672">
      <w:pPr>
        <w:spacing w:line="480" w:lineRule="auto"/>
        <w:jc w:val="both"/>
      </w:pPr>
      <w:r>
        <w:t xml:space="preserve">This study </w:t>
      </w:r>
      <w:r w:rsidR="0075493D">
        <w:t xml:space="preserve">investigated </w:t>
      </w:r>
      <w:r w:rsidR="00D61E31">
        <w:t>inter rater reliability of the Sunderland Tracheosophageal Voice</w:t>
      </w:r>
      <w:r w:rsidR="0075493D">
        <w:t xml:space="preserve"> Perceptual Sca</w:t>
      </w:r>
      <w:r w:rsidR="001C7607">
        <w:t>le</w:t>
      </w:r>
      <w:r w:rsidR="0075493D">
        <w:t xml:space="preserve">.  </w:t>
      </w:r>
      <w:r w:rsidR="00D61E31">
        <w:t xml:space="preserve"> </w:t>
      </w:r>
      <w:r>
        <w:t>The findings presente</w:t>
      </w:r>
      <w:r w:rsidR="009020EE">
        <w:t xml:space="preserve">d in this study supports the </w:t>
      </w:r>
      <w:r w:rsidR="009020EE" w:rsidRPr="009020EE">
        <w:rPr>
          <w:u w:val="single"/>
        </w:rPr>
        <w:t>STo</w:t>
      </w:r>
      <w:r w:rsidRPr="009020EE">
        <w:rPr>
          <w:u w:val="single"/>
        </w:rPr>
        <w:t>PS</w:t>
      </w:r>
      <w:r>
        <w:t xml:space="preserve"> as a reliable tool for the auditory perceptual rating of alaryngeal voice.  </w:t>
      </w:r>
      <w:r w:rsidR="008412CA">
        <w:t xml:space="preserve">However, it is acknowledged that further research may be required to improve levels of agreement for </w:t>
      </w:r>
      <w:r w:rsidR="00D915C1">
        <w:t>parameters</w:t>
      </w:r>
      <w:r w:rsidR="008412CA">
        <w:t xml:space="preserve"> related to tonicity, articulatory precision  and positive features of articulation.</w:t>
      </w:r>
    </w:p>
    <w:p w14:paraId="1195F88A" w14:textId="77777777" w:rsidR="00F06710" w:rsidRDefault="00F06710" w:rsidP="00CB2672">
      <w:pPr>
        <w:spacing w:line="480" w:lineRule="auto"/>
        <w:jc w:val="both"/>
      </w:pPr>
    </w:p>
    <w:p w14:paraId="478A9FD7" w14:textId="66049F34" w:rsidR="00F06710" w:rsidRDefault="00F06710">
      <w:r>
        <w:br w:type="page"/>
      </w:r>
    </w:p>
    <w:p w14:paraId="5A5C743E" w14:textId="27E44D03" w:rsidR="00F872CE" w:rsidRPr="00F06710" w:rsidRDefault="00F06710" w:rsidP="00F06710">
      <w:pPr>
        <w:rPr>
          <w:b/>
        </w:rPr>
      </w:pPr>
      <w:r w:rsidRPr="00F06710">
        <w:rPr>
          <w:b/>
        </w:rPr>
        <w:t>References</w:t>
      </w:r>
    </w:p>
    <w:p w14:paraId="4D984D5F" w14:textId="77777777" w:rsidR="00F872CE" w:rsidRDefault="00F872CE" w:rsidP="00B94FAE"/>
    <w:p w14:paraId="0DA42600" w14:textId="77777777" w:rsidR="009B5EFA" w:rsidRPr="009B5EFA" w:rsidRDefault="00F872CE" w:rsidP="009B5EFA">
      <w:pPr>
        <w:pStyle w:val="EndNoteBibliography"/>
        <w:ind w:left="720" w:hanging="720"/>
        <w:rPr>
          <w:noProof/>
        </w:rPr>
      </w:pPr>
      <w:r>
        <w:fldChar w:fldCharType="begin"/>
      </w:r>
      <w:r>
        <w:instrText xml:space="preserve"> ADDIN EN.REFLIST </w:instrText>
      </w:r>
      <w:r>
        <w:fldChar w:fldCharType="separate"/>
      </w:r>
      <w:r w:rsidR="009B5EFA" w:rsidRPr="009B5EFA">
        <w:rPr>
          <w:noProof/>
        </w:rPr>
        <w:t>1.</w:t>
      </w:r>
      <w:r w:rsidR="009B5EFA" w:rsidRPr="009B5EFA">
        <w:rPr>
          <w:noProof/>
        </w:rPr>
        <w:tab/>
        <w:t>Hurren A, Hildreth A, Carding P. Can we perceptually rate alaryngeal voice? Developing the Sunderland Tracheoesophageal Voice Perceptual Scale. Clinical otolaryngology : official journal of ENT-UK ; official journal of Netherlands Society for Oto-Rhino-Laryngology &amp; Cervico-Facial Surgery 2009; 34:533-538.</w:t>
      </w:r>
    </w:p>
    <w:p w14:paraId="113C72F1" w14:textId="77777777" w:rsidR="009B5EFA" w:rsidRPr="009B5EFA" w:rsidRDefault="009B5EFA" w:rsidP="009B5EFA">
      <w:pPr>
        <w:pStyle w:val="EndNoteBibliography"/>
        <w:ind w:left="720" w:hanging="720"/>
        <w:rPr>
          <w:noProof/>
        </w:rPr>
      </w:pPr>
      <w:r w:rsidRPr="009B5EFA">
        <w:rPr>
          <w:noProof/>
        </w:rPr>
        <w:t>2.</w:t>
      </w:r>
      <w:r w:rsidRPr="009B5EFA">
        <w:rPr>
          <w:noProof/>
        </w:rPr>
        <w:tab/>
        <w:t>Kazi R, Nutting C, Evans PR, Harrington K. A short perspective on the surgical restoration of alaryngeal speech. Southern medical journal 2009; 102.</w:t>
      </w:r>
    </w:p>
    <w:p w14:paraId="2473F911" w14:textId="77777777" w:rsidR="009B5EFA" w:rsidRPr="009B5EFA" w:rsidRDefault="009B5EFA" w:rsidP="009B5EFA">
      <w:pPr>
        <w:pStyle w:val="EndNoteBibliography"/>
        <w:ind w:left="720" w:hanging="720"/>
        <w:rPr>
          <w:noProof/>
        </w:rPr>
      </w:pPr>
      <w:r w:rsidRPr="009B5EFA">
        <w:rPr>
          <w:noProof/>
        </w:rPr>
        <w:t>3.</w:t>
      </w:r>
      <w:r w:rsidRPr="009B5EFA">
        <w:rPr>
          <w:noProof/>
        </w:rPr>
        <w:tab/>
        <w:t>Hancock K, Ward E, Lawson N, van As-Brooks CJ. A prospective, randomized comparative study of patient perceptions and preferences of two types of indwelling voice prostheses. Int J Lang Commun Disord 2012; 47:300-309.</w:t>
      </w:r>
    </w:p>
    <w:p w14:paraId="488ABF47" w14:textId="77777777" w:rsidR="009B5EFA" w:rsidRPr="009B5EFA" w:rsidRDefault="009B5EFA" w:rsidP="009B5EFA">
      <w:pPr>
        <w:pStyle w:val="EndNoteBibliography"/>
        <w:ind w:left="720" w:hanging="720"/>
        <w:rPr>
          <w:noProof/>
        </w:rPr>
      </w:pPr>
      <w:r w:rsidRPr="009B5EFA">
        <w:rPr>
          <w:noProof/>
        </w:rPr>
        <w:t>4.</w:t>
      </w:r>
      <w:r w:rsidRPr="009B5EFA">
        <w:rPr>
          <w:noProof/>
        </w:rPr>
        <w:tab/>
        <w:t>Singer M, Blom E. An endoscopic technique for restoration of voice after laryngectomy. The Annals of otology, rhinology, and laryngology 1980; 89:529-533.</w:t>
      </w:r>
    </w:p>
    <w:p w14:paraId="54599695" w14:textId="77777777" w:rsidR="009B5EFA" w:rsidRPr="009B5EFA" w:rsidRDefault="009B5EFA" w:rsidP="009B5EFA">
      <w:pPr>
        <w:pStyle w:val="EndNoteBibliography"/>
        <w:ind w:left="720" w:hanging="720"/>
        <w:rPr>
          <w:noProof/>
        </w:rPr>
      </w:pPr>
      <w:r w:rsidRPr="009B5EFA">
        <w:rPr>
          <w:noProof/>
        </w:rPr>
        <w:t>5.</w:t>
      </w:r>
      <w:r w:rsidRPr="009B5EFA">
        <w:rPr>
          <w:noProof/>
        </w:rPr>
        <w:tab/>
        <w:t xml:space="preserve">Blom E, Singer M. Surgical-Prosthetic Approaches for Post-laryngectomy Voice Restoration </w:t>
      </w:r>
      <w:r w:rsidRPr="009B5EFA">
        <w:rPr>
          <w:i/>
          <w:noProof/>
        </w:rPr>
        <w:t>Laryngectomy Rehabilitation</w:t>
      </w:r>
      <w:r w:rsidRPr="009B5EFA">
        <w:rPr>
          <w:noProof/>
        </w:rPr>
        <w:t>. Houston: College Hill Press, 1979.</w:t>
      </w:r>
    </w:p>
    <w:p w14:paraId="29717F7E" w14:textId="77777777" w:rsidR="009B5EFA" w:rsidRPr="009B5EFA" w:rsidRDefault="009B5EFA" w:rsidP="009B5EFA">
      <w:pPr>
        <w:pStyle w:val="EndNoteBibliography"/>
        <w:ind w:left="720" w:hanging="720"/>
        <w:rPr>
          <w:noProof/>
        </w:rPr>
      </w:pPr>
      <w:r w:rsidRPr="009B5EFA">
        <w:rPr>
          <w:noProof/>
        </w:rPr>
        <w:t>6.</w:t>
      </w:r>
      <w:r w:rsidRPr="009B5EFA">
        <w:rPr>
          <w:noProof/>
        </w:rPr>
        <w:tab/>
        <w:t>Carding P, Carlson E, Epstein R, Mathieson L, Shewell C. Formal perceptual evaluation of voice quality in the United Kingdom. Logoped Phoniatr Vocol 2000; 25:133-138.</w:t>
      </w:r>
    </w:p>
    <w:p w14:paraId="6F848E53" w14:textId="77777777" w:rsidR="009B5EFA" w:rsidRPr="009B5EFA" w:rsidRDefault="009B5EFA" w:rsidP="009B5EFA">
      <w:pPr>
        <w:pStyle w:val="EndNoteBibliography"/>
        <w:ind w:left="720" w:hanging="720"/>
        <w:rPr>
          <w:noProof/>
        </w:rPr>
      </w:pPr>
      <w:r w:rsidRPr="009B5EFA">
        <w:rPr>
          <w:noProof/>
        </w:rPr>
        <w:t>7.</w:t>
      </w:r>
      <w:r w:rsidRPr="009B5EFA">
        <w:rPr>
          <w:noProof/>
        </w:rPr>
        <w:tab/>
        <w:t xml:space="preserve">Doyle P, Eadie T. The perceptual nature of alaryngeal voice and speech. In: Doyle P, Keith R, eds. </w:t>
      </w:r>
      <w:r w:rsidRPr="009B5EFA">
        <w:rPr>
          <w:i/>
          <w:noProof/>
        </w:rPr>
        <w:t>Contemporary Considerations In The Treatment And Rehabilitation Of Head And Neck Cancer: Voice, Speech, And Swallowing</w:t>
      </w:r>
      <w:r w:rsidRPr="009B5EFA">
        <w:rPr>
          <w:noProof/>
        </w:rPr>
        <w:t>. Austin, Texas: Pro Ed, 2005:113-139.</w:t>
      </w:r>
    </w:p>
    <w:p w14:paraId="136F5605" w14:textId="77777777" w:rsidR="009B5EFA" w:rsidRPr="009B5EFA" w:rsidRDefault="009B5EFA" w:rsidP="009B5EFA">
      <w:pPr>
        <w:pStyle w:val="EndNoteBibliography"/>
        <w:ind w:left="720" w:hanging="720"/>
        <w:rPr>
          <w:noProof/>
        </w:rPr>
      </w:pPr>
      <w:r w:rsidRPr="009B5EFA">
        <w:rPr>
          <w:noProof/>
        </w:rPr>
        <w:t>8.</w:t>
      </w:r>
      <w:r w:rsidRPr="009B5EFA">
        <w:rPr>
          <w:noProof/>
        </w:rPr>
        <w:tab/>
        <w:t>Wilson D. Voice problems of children. Baltimore: Williams and Wilkins, 1987.</w:t>
      </w:r>
    </w:p>
    <w:p w14:paraId="19AC4613" w14:textId="77777777" w:rsidR="009B5EFA" w:rsidRPr="009B5EFA" w:rsidRDefault="009B5EFA" w:rsidP="009B5EFA">
      <w:pPr>
        <w:pStyle w:val="EndNoteBibliography"/>
        <w:ind w:left="720" w:hanging="720"/>
        <w:rPr>
          <w:noProof/>
        </w:rPr>
      </w:pPr>
      <w:r w:rsidRPr="009B5EFA">
        <w:rPr>
          <w:noProof/>
        </w:rPr>
        <w:t>9.</w:t>
      </w:r>
      <w:r w:rsidRPr="009B5EFA">
        <w:rPr>
          <w:noProof/>
        </w:rPr>
        <w:tab/>
        <w:t>Laver J. The phonetic description of voice quality. Cambridge: Cambridge University Press, 1980.</w:t>
      </w:r>
    </w:p>
    <w:p w14:paraId="51DE9CDF" w14:textId="77777777" w:rsidR="009B5EFA" w:rsidRPr="009B5EFA" w:rsidRDefault="009B5EFA" w:rsidP="009B5EFA">
      <w:pPr>
        <w:pStyle w:val="EndNoteBibliography"/>
        <w:ind w:left="720" w:hanging="720"/>
        <w:rPr>
          <w:noProof/>
        </w:rPr>
      </w:pPr>
      <w:r w:rsidRPr="009B5EFA">
        <w:rPr>
          <w:noProof/>
        </w:rPr>
        <w:t>10.</w:t>
      </w:r>
      <w:r w:rsidRPr="009B5EFA">
        <w:rPr>
          <w:noProof/>
        </w:rPr>
        <w:tab/>
        <w:t>Hirano M. Clinical Examination of Voice New York: Springer Verlag, 1981.</w:t>
      </w:r>
    </w:p>
    <w:p w14:paraId="61A5DCDB" w14:textId="77777777" w:rsidR="009B5EFA" w:rsidRPr="009B5EFA" w:rsidRDefault="009B5EFA" w:rsidP="009B5EFA">
      <w:pPr>
        <w:pStyle w:val="EndNoteBibliography"/>
        <w:ind w:left="720" w:hanging="720"/>
        <w:rPr>
          <w:noProof/>
        </w:rPr>
      </w:pPr>
      <w:r w:rsidRPr="009B5EFA">
        <w:rPr>
          <w:noProof/>
        </w:rPr>
        <w:t>11.</w:t>
      </w:r>
      <w:r w:rsidRPr="009B5EFA">
        <w:rPr>
          <w:noProof/>
        </w:rPr>
        <w:tab/>
        <w:t>Kempster GB, Gerratt BR, Verdolini Abbott K, Barkmeier-Kraemer J, Hillman RE. Consensus auditory-perceptual evaluation of voice: development of a standardized clinical protocol. Am J Speech Lang Pathol 2009; 18:124-132.</w:t>
      </w:r>
    </w:p>
    <w:p w14:paraId="40292049" w14:textId="77777777" w:rsidR="009B5EFA" w:rsidRPr="009B5EFA" w:rsidRDefault="009B5EFA" w:rsidP="009B5EFA">
      <w:pPr>
        <w:pStyle w:val="EndNoteBibliography"/>
        <w:ind w:left="720" w:hanging="720"/>
        <w:rPr>
          <w:noProof/>
        </w:rPr>
      </w:pPr>
      <w:r w:rsidRPr="009B5EFA">
        <w:rPr>
          <w:noProof/>
        </w:rPr>
        <w:t>12.</w:t>
      </w:r>
      <w:r w:rsidRPr="009B5EFA">
        <w:rPr>
          <w:noProof/>
        </w:rPr>
        <w:tab/>
        <w:t>De Bodt MS, Wuyts FL, Van de Heyning PH, Croux C. Test-retest study of the GRBAS scale: influence of experience and professional background on perceptual rating of voice quality. J Voice 1997; 11:74-80.</w:t>
      </w:r>
    </w:p>
    <w:p w14:paraId="28D1859F" w14:textId="77777777" w:rsidR="009B5EFA" w:rsidRPr="009B5EFA" w:rsidRDefault="009B5EFA" w:rsidP="009B5EFA">
      <w:pPr>
        <w:pStyle w:val="EndNoteBibliography"/>
        <w:ind w:left="720" w:hanging="720"/>
        <w:rPr>
          <w:noProof/>
        </w:rPr>
      </w:pPr>
      <w:r w:rsidRPr="009B5EFA">
        <w:rPr>
          <w:noProof/>
        </w:rPr>
        <w:t>13.</w:t>
      </w:r>
      <w:r w:rsidRPr="009B5EFA">
        <w:rPr>
          <w:noProof/>
        </w:rPr>
        <w:tab/>
        <w:t>Wuyts FL, De Bodt MS, Van de Heyning PH. Is the reliability of a visual analog scale higher than an ordinal scale? An experiment with the GRBAS scale for the perceptual evaluation of dysphonia. Journal of Voice 1999; 13:508-517.</w:t>
      </w:r>
    </w:p>
    <w:p w14:paraId="6B38854D" w14:textId="77777777" w:rsidR="009B5EFA" w:rsidRPr="009B5EFA" w:rsidRDefault="009B5EFA" w:rsidP="009B5EFA">
      <w:pPr>
        <w:pStyle w:val="EndNoteBibliography"/>
        <w:ind w:left="720" w:hanging="720"/>
        <w:rPr>
          <w:noProof/>
        </w:rPr>
      </w:pPr>
      <w:r w:rsidRPr="009B5EFA">
        <w:rPr>
          <w:noProof/>
        </w:rPr>
        <w:t>14.</w:t>
      </w:r>
      <w:r w:rsidRPr="009B5EFA">
        <w:rPr>
          <w:noProof/>
        </w:rPr>
        <w:tab/>
        <w:t>Omori K, Kojima H. Neoglottic vibration in tracheoesophageal shunt phonation. European archives of oto-rhino-laryngology : official journal of the European Federation of Oto-Rhino-Laryngological Societies (EUFOS) : affiliated with the German Society for Oto-Rhino-Laryngology - Head and Neck Surgery 1999; 256:501-505.</w:t>
      </w:r>
    </w:p>
    <w:p w14:paraId="49097CA1" w14:textId="77777777" w:rsidR="009B5EFA" w:rsidRPr="009B5EFA" w:rsidRDefault="009B5EFA" w:rsidP="009B5EFA">
      <w:pPr>
        <w:pStyle w:val="EndNoteBibliography"/>
        <w:ind w:left="720" w:hanging="720"/>
        <w:rPr>
          <w:noProof/>
        </w:rPr>
      </w:pPr>
      <w:r w:rsidRPr="009B5EFA">
        <w:rPr>
          <w:noProof/>
        </w:rPr>
        <w:t>15.</w:t>
      </w:r>
      <w:r w:rsidRPr="009B5EFA">
        <w:rPr>
          <w:noProof/>
        </w:rPr>
        <w:tab/>
        <w:t>Kazi R, Singh A, Mullan Get al. Can objective parameters derived from videofluroscopic assessment of post laryngectomy valved speech replace current subjective measures? An e tool based analysis. Clinical Otolaryngology 2006; 31:518.</w:t>
      </w:r>
    </w:p>
    <w:p w14:paraId="6F868EAE" w14:textId="77777777" w:rsidR="009B5EFA" w:rsidRPr="009B5EFA" w:rsidRDefault="009B5EFA" w:rsidP="009B5EFA">
      <w:pPr>
        <w:pStyle w:val="EndNoteBibliography"/>
        <w:ind w:left="720" w:hanging="720"/>
        <w:rPr>
          <w:noProof/>
        </w:rPr>
      </w:pPr>
      <w:r w:rsidRPr="009B5EFA">
        <w:rPr>
          <w:noProof/>
        </w:rPr>
        <w:t>16.</w:t>
      </w:r>
      <w:r w:rsidRPr="009B5EFA">
        <w:rPr>
          <w:noProof/>
        </w:rPr>
        <w:tab/>
        <w:t>Kazi R, Singh A, Venkitaraman R, Sayed S, RhysEvans P, Harrington K. Is electroglottography-based videostroboscopic assessment of post-laryngectomy prosthetic speech useful? Journal of Cancer Research and Therapeutics 2009; 5:85-92.</w:t>
      </w:r>
    </w:p>
    <w:p w14:paraId="1A7A48D9" w14:textId="77777777" w:rsidR="009B5EFA" w:rsidRPr="009B5EFA" w:rsidRDefault="009B5EFA" w:rsidP="009B5EFA">
      <w:pPr>
        <w:pStyle w:val="EndNoteBibliography"/>
        <w:ind w:left="720" w:hanging="720"/>
        <w:rPr>
          <w:noProof/>
        </w:rPr>
      </w:pPr>
      <w:r w:rsidRPr="009B5EFA">
        <w:rPr>
          <w:noProof/>
        </w:rPr>
        <w:t>17.</w:t>
      </w:r>
      <w:r w:rsidRPr="009B5EFA">
        <w:rPr>
          <w:noProof/>
        </w:rPr>
        <w:tab/>
        <w:t>Kazi R, Kiverniti E, Prasad Vet al. Multidimensional assessment of female tracheoesophageal prosthetic speech. Clinical otolaryngology 2006; 31:511-517.</w:t>
      </w:r>
    </w:p>
    <w:p w14:paraId="263AFCA7" w14:textId="77777777" w:rsidR="009B5EFA" w:rsidRPr="009B5EFA" w:rsidRDefault="009B5EFA" w:rsidP="009B5EFA">
      <w:pPr>
        <w:pStyle w:val="EndNoteBibliography"/>
        <w:ind w:left="720" w:hanging="720"/>
        <w:rPr>
          <w:noProof/>
        </w:rPr>
      </w:pPr>
      <w:r w:rsidRPr="009B5EFA">
        <w:rPr>
          <w:noProof/>
        </w:rPr>
        <w:t>18.</w:t>
      </w:r>
      <w:r w:rsidRPr="009B5EFA">
        <w:rPr>
          <w:noProof/>
        </w:rPr>
        <w:tab/>
        <w:t>Schindler A, Mozzanica F, Ginocchio D, Invernizzi A, Peri A, Ottaviani F. Voice-related quality of life in patients after total and partial laryngectomy. Auris Nasus Larynx 2012; 39:77-83.</w:t>
      </w:r>
    </w:p>
    <w:p w14:paraId="701DF58D" w14:textId="77777777" w:rsidR="009B5EFA" w:rsidRPr="009B5EFA" w:rsidRDefault="009B5EFA" w:rsidP="009B5EFA">
      <w:pPr>
        <w:pStyle w:val="EndNoteBibliography"/>
        <w:ind w:left="720" w:hanging="720"/>
        <w:rPr>
          <w:noProof/>
        </w:rPr>
      </w:pPr>
      <w:r w:rsidRPr="009B5EFA">
        <w:rPr>
          <w:noProof/>
        </w:rPr>
        <w:t>19.</w:t>
      </w:r>
      <w:r w:rsidRPr="009B5EFA">
        <w:rPr>
          <w:noProof/>
        </w:rPr>
        <w:tab/>
        <w:t>van As CJ, Hilgers FJ, Verdonck-de Leeuw IM, Koopmans-van Beinum F. Acoustical analysis and perceptual evaluation of tracheoesophageal prosthetic voice. Journal of voice 1998; 12:239.</w:t>
      </w:r>
    </w:p>
    <w:p w14:paraId="1C303F88" w14:textId="77777777" w:rsidR="009B5EFA" w:rsidRPr="009B5EFA" w:rsidRDefault="009B5EFA" w:rsidP="009B5EFA">
      <w:pPr>
        <w:pStyle w:val="EndNoteBibliography"/>
        <w:ind w:left="720" w:hanging="720"/>
        <w:rPr>
          <w:noProof/>
        </w:rPr>
      </w:pPr>
      <w:r w:rsidRPr="009B5EFA">
        <w:rPr>
          <w:noProof/>
        </w:rPr>
        <w:t>20.</w:t>
      </w:r>
      <w:r w:rsidRPr="009B5EFA">
        <w:rPr>
          <w:noProof/>
        </w:rPr>
        <w:tab/>
        <w:t>Finizia C, Dotevall H, Lundstrom E, Lindstrom J. Acoustic and perceptual evaluation of voice and speech quality: a study of patients with laryngeal cancer treated with laryngectomy vs irradiation. Archives of otolaryngology--head &amp; neck surgery 1999; 125:157-163.</w:t>
      </w:r>
    </w:p>
    <w:p w14:paraId="4E684873" w14:textId="77777777" w:rsidR="009B5EFA" w:rsidRPr="009B5EFA" w:rsidRDefault="009B5EFA" w:rsidP="009B5EFA">
      <w:pPr>
        <w:pStyle w:val="EndNoteBibliography"/>
        <w:ind w:left="720" w:hanging="720"/>
        <w:rPr>
          <w:noProof/>
        </w:rPr>
      </w:pPr>
      <w:r w:rsidRPr="009B5EFA">
        <w:rPr>
          <w:noProof/>
        </w:rPr>
        <w:t>21.</w:t>
      </w:r>
      <w:r w:rsidRPr="009B5EFA">
        <w:rPr>
          <w:noProof/>
        </w:rPr>
        <w:tab/>
        <w:t xml:space="preserve">vanAs C. Tracheoesophageal speech: A multidimensional assessment of voice quality. </w:t>
      </w:r>
      <w:r w:rsidRPr="009B5EFA">
        <w:rPr>
          <w:i/>
          <w:noProof/>
        </w:rPr>
        <w:t>Institute of Phonetic Sciences</w:t>
      </w:r>
      <w:r w:rsidRPr="009B5EFA">
        <w:rPr>
          <w:noProof/>
        </w:rPr>
        <w:t>. Amsterdam: University of Amsterdam, 2001:199.</w:t>
      </w:r>
    </w:p>
    <w:p w14:paraId="34D07EB0" w14:textId="77777777" w:rsidR="009B5EFA" w:rsidRPr="009B5EFA" w:rsidRDefault="009B5EFA" w:rsidP="009B5EFA">
      <w:pPr>
        <w:pStyle w:val="EndNoteBibliography"/>
        <w:ind w:left="720" w:hanging="720"/>
        <w:rPr>
          <w:noProof/>
        </w:rPr>
      </w:pPr>
      <w:r w:rsidRPr="009B5EFA">
        <w:rPr>
          <w:noProof/>
        </w:rPr>
        <w:t>22.</w:t>
      </w:r>
      <w:r w:rsidRPr="009B5EFA">
        <w:rPr>
          <w:noProof/>
        </w:rPr>
        <w:tab/>
        <w:t>Portney L, Watkins M. Foundations of Clinical Research - Applications to practice. New Jersey: Pearson Education International, 2009.</w:t>
      </w:r>
    </w:p>
    <w:p w14:paraId="15CE64C6" w14:textId="77777777" w:rsidR="009B5EFA" w:rsidRPr="009B5EFA" w:rsidRDefault="009B5EFA" w:rsidP="009B5EFA">
      <w:pPr>
        <w:pStyle w:val="EndNoteBibliography"/>
        <w:ind w:left="720" w:hanging="720"/>
        <w:rPr>
          <w:noProof/>
        </w:rPr>
      </w:pPr>
      <w:r w:rsidRPr="009B5EFA">
        <w:rPr>
          <w:noProof/>
        </w:rPr>
        <w:t>23.</w:t>
      </w:r>
      <w:r w:rsidRPr="009B5EFA">
        <w:rPr>
          <w:noProof/>
        </w:rPr>
        <w:tab/>
        <w:t>Lachin JM. The role of measurement reliability in clinical trials. Clinical trials (London, England) 2004; 1:553-566.</w:t>
      </w:r>
    </w:p>
    <w:p w14:paraId="210124C3" w14:textId="77777777" w:rsidR="009B5EFA" w:rsidRPr="009B5EFA" w:rsidRDefault="009B5EFA" w:rsidP="009B5EFA">
      <w:pPr>
        <w:pStyle w:val="EndNoteBibliography"/>
        <w:ind w:left="720" w:hanging="720"/>
        <w:rPr>
          <w:noProof/>
        </w:rPr>
      </w:pPr>
      <w:r w:rsidRPr="009B5EFA">
        <w:rPr>
          <w:noProof/>
        </w:rPr>
        <w:t>24.</w:t>
      </w:r>
      <w:r w:rsidRPr="009B5EFA">
        <w:rPr>
          <w:noProof/>
        </w:rPr>
        <w:tab/>
        <w:t xml:space="preserve">Hurren A. The development of a new rating scale for the perceptual assessment of tracheoesophageal voice quality outcome following total laryngectomy </w:t>
      </w:r>
      <w:r w:rsidRPr="009B5EFA">
        <w:rPr>
          <w:i/>
          <w:noProof/>
        </w:rPr>
        <w:t>Institute of Health and Society</w:t>
      </w:r>
      <w:r w:rsidRPr="009B5EFA">
        <w:rPr>
          <w:noProof/>
        </w:rPr>
        <w:t>: Univeristy of Newcastle, 2014:307.</w:t>
      </w:r>
    </w:p>
    <w:p w14:paraId="52CBD2F4" w14:textId="77777777" w:rsidR="009B5EFA" w:rsidRPr="009B5EFA" w:rsidRDefault="009B5EFA" w:rsidP="009B5EFA">
      <w:pPr>
        <w:pStyle w:val="EndNoteBibliography"/>
        <w:ind w:left="720" w:hanging="720"/>
        <w:rPr>
          <w:noProof/>
        </w:rPr>
      </w:pPr>
      <w:r w:rsidRPr="009B5EFA">
        <w:rPr>
          <w:noProof/>
        </w:rPr>
        <w:t>25.</w:t>
      </w:r>
      <w:r w:rsidRPr="009B5EFA">
        <w:rPr>
          <w:noProof/>
        </w:rPr>
        <w:tab/>
        <w:t xml:space="preserve">Perry A. Vocal rehabilitation after total laryngectomy </w:t>
      </w:r>
      <w:r w:rsidRPr="009B5EFA">
        <w:rPr>
          <w:i/>
          <w:noProof/>
        </w:rPr>
        <w:t>Leicester School of Speech Pathology</w:t>
      </w:r>
      <w:r w:rsidRPr="009B5EFA">
        <w:rPr>
          <w:noProof/>
        </w:rPr>
        <w:t>. Leicester: De Montfort University, 1989:176.</w:t>
      </w:r>
    </w:p>
    <w:p w14:paraId="7F7E3AB5" w14:textId="77777777" w:rsidR="009B5EFA" w:rsidRPr="009B5EFA" w:rsidRDefault="009B5EFA" w:rsidP="009B5EFA">
      <w:pPr>
        <w:pStyle w:val="EndNoteBibliography"/>
        <w:ind w:left="720" w:hanging="720"/>
        <w:rPr>
          <w:noProof/>
        </w:rPr>
      </w:pPr>
      <w:r w:rsidRPr="009B5EFA">
        <w:rPr>
          <w:noProof/>
        </w:rPr>
        <w:t>26.</w:t>
      </w:r>
      <w:r w:rsidRPr="009B5EFA">
        <w:rPr>
          <w:noProof/>
        </w:rPr>
        <w:tab/>
        <w:t>Fairbanks D. Voice and Articulation Drill book. New York: Harper &amp; Brothers, 1960.</w:t>
      </w:r>
    </w:p>
    <w:p w14:paraId="319EE8CE" w14:textId="77777777" w:rsidR="009B5EFA" w:rsidRPr="009B5EFA" w:rsidRDefault="009B5EFA" w:rsidP="009B5EFA">
      <w:pPr>
        <w:pStyle w:val="EndNoteBibliography"/>
        <w:ind w:left="720" w:hanging="720"/>
        <w:rPr>
          <w:noProof/>
        </w:rPr>
      </w:pPr>
      <w:r w:rsidRPr="009B5EFA">
        <w:rPr>
          <w:noProof/>
        </w:rPr>
        <w:t>27.</w:t>
      </w:r>
      <w:r w:rsidRPr="009B5EFA">
        <w:rPr>
          <w:noProof/>
        </w:rPr>
        <w:tab/>
        <w:t>Shrout P, Fleiss J. Intraclass correlation: Uses in assessing rater reliability. Psychological bulletin 1979; 86:420-428.</w:t>
      </w:r>
    </w:p>
    <w:p w14:paraId="53FDA5B2" w14:textId="77777777" w:rsidR="009B5EFA" w:rsidRPr="009B5EFA" w:rsidRDefault="009B5EFA" w:rsidP="009B5EFA">
      <w:pPr>
        <w:pStyle w:val="EndNoteBibliography"/>
        <w:ind w:left="720" w:hanging="720"/>
        <w:rPr>
          <w:noProof/>
        </w:rPr>
      </w:pPr>
      <w:r w:rsidRPr="009B5EFA">
        <w:rPr>
          <w:noProof/>
        </w:rPr>
        <w:t>28.</w:t>
      </w:r>
      <w:r w:rsidRPr="009B5EFA">
        <w:rPr>
          <w:noProof/>
        </w:rPr>
        <w:tab/>
        <w:t>McGraw K, Wong S. Forming inferences about some intraclass correlation coefficients.  . Psychol Methods 1996; 1:30-46.</w:t>
      </w:r>
    </w:p>
    <w:p w14:paraId="559B5026" w14:textId="77777777" w:rsidR="009B5EFA" w:rsidRPr="009B5EFA" w:rsidRDefault="009B5EFA" w:rsidP="009B5EFA">
      <w:pPr>
        <w:pStyle w:val="EndNoteBibliography"/>
        <w:ind w:left="720" w:hanging="720"/>
        <w:rPr>
          <w:noProof/>
        </w:rPr>
      </w:pPr>
      <w:r w:rsidRPr="009B5EFA">
        <w:rPr>
          <w:noProof/>
        </w:rPr>
        <w:t>29.</w:t>
      </w:r>
      <w:r w:rsidRPr="009B5EFA">
        <w:rPr>
          <w:noProof/>
        </w:rPr>
        <w:tab/>
        <w:t>Chinn S. Statistics in respiratory medicine. 2. Repeatability and method comparison. Thorax 1991; 46:454-456.</w:t>
      </w:r>
    </w:p>
    <w:p w14:paraId="454EBA8A" w14:textId="77777777" w:rsidR="009B5EFA" w:rsidRPr="009B5EFA" w:rsidRDefault="009B5EFA" w:rsidP="009B5EFA">
      <w:pPr>
        <w:pStyle w:val="EndNoteBibliography"/>
        <w:ind w:left="720" w:hanging="720"/>
        <w:rPr>
          <w:noProof/>
        </w:rPr>
      </w:pPr>
      <w:r w:rsidRPr="009B5EFA">
        <w:rPr>
          <w:noProof/>
        </w:rPr>
        <w:t>30.</w:t>
      </w:r>
      <w:r w:rsidRPr="009B5EFA">
        <w:rPr>
          <w:noProof/>
        </w:rPr>
        <w:tab/>
        <w:t>Cicchetti D. Guidelines, Criteria, and Rules of Thumb for Evaluating Normed and Standardized Assessment Instrument in Psychology. 1994.</w:t>
      </w:r>
    </w:p>
    <w:p w14:paraId="0B2166EB" w14:textId="77777777" w:rsidR="009B5EFA" w:rsidRPr="009B5EFA" w:rsidRDefault="009B5EFA" w:rsidP="009B5EFA">
      <w:pPr>
        <w:pStyle w:val="EndNoteBibliography"/>
        <w:ind w:left="720" w:hanging="720"/>
        <w:rPr>
          <w:noProof/>
        </w:rPr>
      </w:pPr>
      <w:r w:rsidRPr="009B5EFA">
        <w:rPr>
          <w:noProof/>
        </w:rPr>
        <w:t>31.</w:t>
      </w:r>
      <w:r w:rsidRPr="009B5EFA">
        <w:rPr>
          <w:noProof/>
        </w:rPr>
        <w:tab/>
        <w:t>Landis JR, Koch GG. The measurement of observer agreement for categorical data. Biometrics 1977; 33:159-174.</w:t>
      </w:r>
    </w:p>
    <w:p w14:paraId="1A5971AB" w14:textId="77777777" w:rsidR="009B5EFA" w:rsidRPr="009B5EFA" w:rsidRDefault="009B5EFA" w:rsidP="009B5EFA">
      <w:pPr>
        <w:pStyle w:val="EndNoteBibliography"/>
        <w:ind w:left="720" w:hanging="720"/>
        <w:rPr>
          <w:noProof/>
        </w:rPr>
      </w:pPr>
      <w:r w:rsidRPr="009B5EFA">
        <w:rPr>
          <w:noProof/>
        </w:rPr>
        <w:t>32.</w:t>
      </w:r>
      <w:r w:rsidRPr="009B5EFA">
        <w:rPr>
          <w:noProof/>
        </w:rPr>
        <w:tab/>
        <w:t>Lewin JS, Baugh RF, Baker SR. An objective method for prediction of tracheoesophageal speech production. J Speech Hear Disord 1987; 52:212-217.</w:t>
      </w:r>
    </w:p>
    <w:p w14:paraId="287F6238" w14:textId="77777777" w:rsidR="009B5EFA" w:rsidRPr="009B5EFA" w:rsidRDefault="009B5EFA" w:rsidP="009B5EFA">
      <w:pPr>
        <w:pStyle w:val="EndNoteBibliography"/>
        <w:ind w:left="720" w:hanging="720"/>
        <w:rPr>
          <w:noProof/>
        </w:rPr>
      </w:pPr>
      <w:r w:rsidRPr="009B5EFA">
        <w:rPr>
          <w:noProof/>
        </w:rPr>
        <w:t>33.</w:t>
      </w:r>
      <w:r w:rsidRPr="009B5EFA">
        <w:rPr>
          <w:noProof/>
        </w:rPr>
        <w:tab/>
        <w:t>Blom ED, Singer MI, Hamaker R. Tracheoesophageal voice restoration following total laryngectomy. Singular Pub. Group, 1998.</w:t>
      </w:r>
    </w:p>
    <w:p w14:paraId="0E9F71C6" w14:textId="77777777" w:rsidR="009B5EFA" w:rsidRPr="009B5EFA" w:rsidRDefault="009B5EFA" w:rsidP="009B5EFA">
      <w:pPr>
        <w:pStyle w:val="EndNoteBibliography"/>
        <w:ind w:left="720" w:hanging="720"/>
        <w:rPr>
          <w:noProof/>
        </w:rPr>
      </w:pPr>
      <w:r w:rsidRPr="009B5EFA">
        <w:rPr>
          <w:noProof/>
        </w:rPr>
        <w:t>34.</w:t>
      </w:r>
      <w:r w:rsidRPr="009B5EFA">
        <w:rPr>
          <w:noProof/>
        </w:rPr>
        <w:tab/>
        <w:t>Cohen J. A Coefficient of Agreement for Nominal Scales. Educational and Psychological Measurement 1960; 20:37-46.</w:t>
      </w:r>
    </w:p>
    <w:p w14:paraId="4C6A0F8E" w14:textId="77777777" w:rsidR="009B5EFA" w:rsidRPr="009B5EFA" w:rsidRDefault="009B5EFA" w:rsidP="009B5EFA">
      <w:pPr>
        <w:pStyle w:val="EndNoteBibliography"/>
        <w:ind w:left="720" w:hanging="720"/>
        <w:rPr>
          <w:noProof/>
        </w:rPr>
      </w:pPr>
      <w:r w:rsidRPr="009B5EFA">
        <w:rPr>
          <w:noProof/>
        </w:rPr>
        <w:t>35.</w:t>
      </w:r>
      <w:r w:rsidRPr="009B5EFA">
        <w:rPr>
          <w:noProof/>
        </w:rPr>
        <w:tab/>
        <w:t>Gerratt BR, Kreiman J. Theoretical and methodological development in the study of pathological voice quality. Journal of Phonetics 2000; 28:335-342.</w:t>
      </w:r>
    </w:p>
    <w:p w14:paraId="0293F37F" w14:textId="77777777" w:rsidR="009B5EFA" w:rsidRPr="009B5EFA" w:rsidRDefault="009B5EFA" w:rsidP="009B5EFA">
      <w:pPr>
        <w:pStyle w:val="EndNoteBibliography"/>
        <w:ind w:left="720" w:hanging="720"/>
        <w:rPr>
          <w:noProof/>
        </w:rPr>
      </w:pPr>
      <w:r w:rsidRPr="009B5EFA">
        <w:rPr>
          <w:noProof/>
        </w:rPr>
        <w:t>36.</w:t>
      </w:r>
      <w:r w:rsidRPr="009B5EFA">
        <w:rPr>
          <w:noProof/>
        </w:rPr>
        <w:tab/>
        <w:t>Cohen J. Weighted kappa: nominal scale agreement with provision for scaled disagreement or partial credit. Psychological bulletin 1968; 70:213-220.</w:t>
      </w:r>
    </w:p>
    <w:p w14:paraId="7A5ED09B" w14:textId="7F148610" w:rsidR="00B94FAE" w:rsidRDefault="00F872CE" w:rsidP="00B94FAE">
      <w:r>
        <w:fldChar w:fldCharType="end"/>
      </w:r>
    </w:p>
    <w:sectPr w:rsidR="00B94FAE" w:rsidSect="00BB05B0">
      <w:headerReference w:type="default" r:id="rId9"/>
      <w:footerReference w:type="even" r:id="rId10"/>
      <w:footerReference w:type="default" r:id="rId11"/>
      <w:pgSz w:w="11900" w:h="16840"/>
      <w:pgMar w:top="1440" w:right="1797" w:bottom="1440" w:left="1797" w:header="709" w:footer="709" w:gutter="0"/>
      <w:lnNumType w:countBy="1"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0B399" w14:textId="77777777" w:rsidR="00BB3589" w:rsidRDefault="00BB3589" w:rsidP="005A72B2">
      <w:r>
        <w:separator/>
      </w:r>
    </w:p>
  </w:endnote>
  <w:endnote w:type="continuationSeparator" w:id="0">
    <w:p w14:paraId="078BF499" w14:textId="77777777" w:rsidR="00BB3589" w:rsidRDefault="00BB3589" w:rsidP="005A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Segoe UI">
    <w:altName w:val="Times New Roman Bold"/>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9CF03" w14:textId="77777777" w:rsidR="00BB3589" w:rsidRDefault="00BB3589" w:rsidP="003217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B4A0CE" w14:textId="77777777" w:rsidR="00BB3589" w:rsidRDefault="00BB3589" w:rsidP="00805ED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834D3" w14:textId="77777777" w:rsidR="00BB3589" w:rsidRDefault="00BB3589" w:rsidP="003217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1995">
      <w:rPr>
        <w:rStyle w:val="PageNumber"/>
        <w:noProof/>
      </w:rPr>
      <w:t>1</w:t>
    </w:r>
    <w:r>
      <w:rPr>
        <w:rStyle w:val="PageNumber"/>
      </w:rPr>
      <w:fldChar w:fldCharType="end"/>
    </w:r>
  </w:p>
  <w:p w14:paraId="7E9F09CF" w14:textId="77777777" w:rsidR="00BB3589" w:rsidRDefault="00BB3589" w:rsidP="00805ED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1CEE0" w14:textId="77777777" w:rsidR="00BB3589" w:rsidRDefault="00BB3589" w:rsidP="005A72B2">
      <w:r>
        <w:separator/>
      </w:r>
    </w:p>
  </w:footnote>
  <w:footnote w:type="continuationSeparator" w:id="0">
    <w:p w14:paraId="21063BF6" w14:textId="77777777" w:rsidR="00BB3589" w:rsidRDefault="00BB3589" w:rsidP="005A72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4668" w14:textId="4051605C" w:rsidR="00BB3589" w:rsidRDefault="00BB3589">
    <w:pPr>
      <w:pStyle w:val="Header"/>
    </w:pPr>
    <w:r>
      <w:t>Reliability of the SToPS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7EDE"/>
    <w:multiLevelType w:val="hybridMultilevel"/>
    <w:tmpl w:val="99BA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6870D1"/>
    <w:multiLevelType w:val="hybridMultilevel"/>
    <w:tmpl w:val="8126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4C18D7"/>
    <w:multiLevelType w:val="hybridMultilevel"/>
    <w:tmpl w:val="5B9A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9F1D6C"/>
    <w:multiLevelType w:val="multilevel"/>
    <w:tmpl w:val="E5DA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420B14"/>
    <w:multiLevelType w:val="hybridMultilevel"/>
    <w:tmpl w:val="AF4A4A9E"/>
    <w:lvl w:ilvl="0" w:tplc="07C43B0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439D12D7"/>
    <w:multiLevelType w:val="hybridMultilevel"/>
    <w:tmpl w:val="8800EAE2"/>
    <w:lvl w:ilvl="0" w:tplc="772C6810">
      <w:start w:val="1"/>
      <w:numFmt w:val="decimal"/>
      <w:lvlText w:val="%1."/>
      <w:lvlJc w:val="left"/>
      <w:pPr>
        <w:ind w:left="1020" w:hanging="360"/>
      </w:pPr>
      <w:rPr>
        <w:rFonts w:hint="default"/>
      </w:rPr>
    </w:lvl>
    <w:lvl w:ilvl="1" w:tplc="18090019" w:tentative="1">
      <w:start w:val="1"/>
      <w:numFmt w:val="lowerLetter"/>
      <w:lvlText w:val="%2."/>
      <w:lvlJc w:val="left"/>
      <w:pPr>
        <w:ind w:left="1740" w:hanging="360"/>
      </w:pPr>
    </w:lvl>
    <w:lvl w:ilvl="2" w:tplc="1809001B" w:tentative="1">
      <w:start w:val="1"/>
      <w:numFmt w:val="lowerRoman"/>
      <w:lvlText w:val="%3."/>
      <w:lvlJc w:val="right"/>
      <w:pPr>
        <w:ind w:left="2460" w:hanging="180"/>
      </w:pPr>
    </w:lvl>
    <w:lvl w:ilvl="3" w:tplc="1809000F" w:tentative="1">
      <w:start w:val="1"/>
      <w:numFmt w:val="decimal"/>
      <w:lvlText w:val="%4."/>
      <w:lvlJc w:val="left"/>
      <w:pPr>
        <w:ind w:left="3180" w:hanging="360"/>
      </w:pPr>
    </w:lvl>
    <w:lvl w:ilvl="4" w:tplc="18090019" w:tentative="1">
      <w:start w:val="1"/>
      <w:numFmt w:val="lowerLetter"/>
      <w:lvlText w:val="%5."/>
      <w:lvlJc w:val="left"/>
      <w:pPr>
        <w:ind w:left="3900" w:hanging="360"/>
      </w:pPr>
    </w:lvl>
    <w:lvl w:ilvl="5" w:tplc="1809001B" w:tentative="1">
      <w:start w:val="1"/>
      <w:numFmt w:val="lowerRoman"/>
      <w:lvlText w:val="%6."/>
      <w:lvlJc w:val="right"/>
      <w:pPr>
        <w:ind w:left="4620" w:hanging="180"/>
      </w:pPr>
    </w:lvl>
    <w:lvl w:ilvl="6" w:tplc="1809000F" w:tentative="1">
      <w:start w:val="1"/>
      <w:numFmt w:val="decimal"/>
      <w:lvlText w:val="%7."/>
      <w:lvlJc w:val="left"/>
      <w:pPr>
        <w:ind w:left="5340" w:hanging="360"/>
      </w:pPr>
    </w:lvl>
    <w:lvl w:ilvl="7" w:tplc="18090019" w:tentative="1">
      <w:start w:val="1"/>
      <w:numFmt w:val="lowerLetter"/>
      <w:lvlText w:val="%8."/>
      <w:lvlJc w:val="left"/>
      <w:pPr>
        <w:ind w:left="6060" w:hanging="360"/>
      </w:pPr>
    </w:lvl>
    <w:lvl w:ilvl="8" w:tplc="1809001B" w:tentative="1">
      <w:start w:val="1"/>
      <w:numFmt w:val="lowerRoman"/>
      <w:lvlText w:val="%9."/>
      <w:lvlJc w:val="right"/>
      <w:pPr>
        <w:ind w:left="678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ryngoscop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9x00esadxpsf8e2ds85zvaspret2rzezept&quot;&gt;Bibliography 2Copy CWYW  Copy&lt;record-ids&gt;&lt;item&gt;11&lt;/item&gt;&lt;item&gt;16&lt;/item&gt;&lt;item&gt;18&lt;/item&gt;&lt;item&gt;65&lt;/item&gt;&lt;item&gt;242&lt;/item&gt;&lt;item&gt;334&lt;/item&gt;&lt;item&gt;708&lt;/item&gt;&lt;item&gt;710&lt;/item&gt;&lt;item&gt;711&lt;/item&gt;&lt;item&gt;719&lt;/item&gt;&lt;item&gt;720&lt;/item&gt;&lt;item&gt;721&lt;/item&gt;&lt;item&gt;722&lt;/item&gt;&lt;item&gt;723&lt;/item&gt;&lt;item&gt;724&lt;/item&gt;&lt;item&gt;727&lt;/item&gt;&lt;item&gt;728&lt;/item&gt;&lt;item&gt;729&lt;/item&gt;&lt;item&gt;732&lt;/item&gt;&lt;item&gt;789&lt;/item&gt;&lt;item&gt;790&lt;/item&gt;&lt;item&gt;791&lt;/item&gt;&lt;item&gt;792&lt;/item&gt;&lt;item&gt;812&lt;/item&gt;&lt;item&gt;885&lt;/item&gt;&lt;item&gt;888&lt;/item&gt;&lt;item&gt;958&lt;/item&gt;&lt;item&gt;1054&lt;/item&gt;&lt;item&gt;1081&lt;/item&gt;&lt;item&gt;1084&lt;/item&gt;&lt;item&gt;1086&lt;/item&gt;&lt;item&gt;1089&lt;/item&gt;&lt;item&gt;1091&lt;/item&gt;&lt;item&gt;1092&lt;/item&gt;&lt;item&gt;1093&lt;/item&gt;&lt;item&gt;1094&lt;/item&gt;&lt;/record-ids&gt;&lt;/item&gt;&lt;/Libraries&gt;"/>
  </w:docVars>
  <w:rsids>
    <w:rsidRoot w:val="001B17FC"/>
    <w:rsid w:val="00001995"/>
    <w:rsid w:val="00027690"/>
    <w:rsid w:val="00044F69"/>
    <w:rsid w:val="00047415"/>
    <w:rsid w:val="00052ECF"/>
    <w:rsid w:val="0006524C"/>
    <w:rsid w:val="00090EA8"/>
    <w:rsid w:val="000A39B2"/>
    <w:rsid w:val="000B02A4"/>
    <w:rsid w:val="000B68D4"/>
    <w:rsid w:val="000D1F5A"/>
    <w:rsid w:val="000E072D"/>
    <w:rsid w:val="000E6C66"/>
    <w:rsid w:val="000E7F8E"/>
    <w:rsid w:val="000F0591"/>
    <w:rsid w:val="00104B39"/>
    <w:rsid w:val="00121A9F"/>
    <w:rsid w:val="00124255"/>
    <w:rsid w:val="00124283"/>
    <w:rsid w:val="00145DCF"/>
    <w:rsid w:val="00145F6F"/>
    <w:rsid w:val="00150571"/>
    <w:rsid w:val="00154B54"/>
    <w:rsid w:val="00160364"/>
    <w:rsid w:val="00183876"/>
    <w:rsid w:val="00183A06"/>
    <w:rsid w:val="00192A8B"/>
    <w:rsid w:val="00193EAB"/>
    <w:rsid w:val="00194BA3"/>
    <w:rsid w:val="00194D59"/>
    <w:rsid w:val="00196C8D"/>
    <w:rsid w:val="001B0F30"/>
    <w:rsid w:val="001B17FC"/>
    <w:rsid w:val="001B4FA9"/>
    <w:rsid w:val="001C0DA2"/>
    <w:rsid w:val="001C434F"/>
    <w:rsid w:val="001C7607"/>
    <w:rsid w:val="001D0D0E"/>
    <w:rsid w:val="001E6780"/>
    <w:rsid w:val="001E7457"/>
    <w:rsid w:val="001F2CE8"/>
    <w:rsid w:val="002265E8"/>
    <w:rsid w:val="00237A89"/>
    <w:rsid w:val="00241CE4"/>
    <w:rsid w:val="00250831"/>
    <w:rsid w:val="002677E8"/>
    <w:rsid w:val="00272F6F"/>
    <w:rsid w:val="00291D8B"/>
    <w:rsid w:val="002957EA"/>
    <w:rsid w:val="002A1455"/>
    <w:rsid w:val="002C3AD8"/>
    <w:rsid w:val="002D06C7"/>
    <w:rsid w:val="002D35BC"/>
    <w:rsid w:val="002E4515"/>
    <w:rsid w:val="003002FD"/>
    <w:rsid w:val="00301377"/>
    <w:rsid w:val="003217A3"/>
    <w:rsid w:val="00324ABA"/>
    <w:rsid w:val="0033446E"/>
    <w:rsid w:val="003423D0"/>
    <w:rsid w:val="00350397"/>
    <w:rsid w:val="00352FF3"/>
    <w:rsid w:val="003615A2"/>
    <w:rsid w:val="0037254E"/>
    <w:rsid w:val="00374F03"/>
    <w:rsid w:val="003808C7"/>
    <w:rsid w:val="003B2868"/>
    <w:rsid w:val="003B75F1"/>
    <w:rsid w:val="003E1A2F"/>
    <w:rsid w:val="003F4654"/>
    <w:rsid w:val="003F62A9"/>
    <w:rsid w:val="00402A8C"/>
    <w:rsid w:val="00405EFA"/>
    <w:rsid w:val="004168C4"/>
    <w:rsid w:val="004314D0"/>
    <w:rsid w:val="0043198C"/>
    <w:rsid w:val="00450A6E"/>
    <w:rsid w:val="00456FAF"/>
    <w:rsid w:val="0047045A"/>
    <w:rsid w:val="00474BC0"/>
    <w:rsid w:val="004845F9"/>
    <w:rsid w:val="004A071D"/>
    <w:rsid w:val="004A16E0"/>
    <w:rsid w:val="004A607B"/>
    <w:rsid w:val="004B0339"/>
    <w:rsid w:val="004B0B82"/>
    <w:rsid w:val="004B6AB7"/>
    <w:rsid w:val="004C7A30"/>
    <w:rsid w:val="004D1241"/>
    <w:rsid w:val="004E0CBF"/>
    <w:rsid w:val="004E6185"/>
    <w:rsid w:val="005071D4"/>
    <w:rsid w:val="005100F8"/>
    <w:rsid w:val="00544345"/>
    <w:rsid w:val="005677B9"/>
    <w:rsid w:val="005728BB"/>
    <w:rsid w:val="00575147"/>
    <w:rsid w:val="00582FB3"/>
    <w:rsid w:val="005852CF"/>
    <w:rsid w:val="0059650A"/>
    <w:rsid w:val="005A04EF"/>
    <w:rsid w:val="005A66B0"/>
    <w:rsid w:val="005A72B2"/>
    <w:rsid w:val="005C5A50"/>
    <w:rsid w:val="005D2767"/>
    <w:rsid w:val="005E4E0C"/>
    <w:rsid w:val="005F326E"/>
    <w:rsid w:val="005F4225"/>
    <w:rsid w:val="005F4EF4"/>
    <w:rsid w:val="00601903"/>
    <w:rsid w:val="006114D4"/>
    <w:rsid w:val="006125B2"/>
    <w:rsid w:val="00613896"/>
    <w:rsid w:val="00626944"/>
    <w:rsid w:val="00627F0C"/>
    <w:rsid w:val="00630A58"/>
    <w:rsid w:val="006313A5"/>
    <w:rsid w:val="00634F41"/>
    <w:rsid w:val="00637E86"/>
    <w:rsid w:val="00650A2E"/>
    <w:rsid w:val="00652854"/>
    <w:rsid w:val="00654FFB"/>
    <w:rsid w:val="00663BCA"/>
    <w:rsid w:val="006664A1"/>
    <w:rsid w:val="00666965"/>
    <w:rsid w:val="00674790"/>
    <w:rsid w:val="00677833"/>
    <w:rsid w:val="00695912"/>
    <w:rsid w:val="006B7436"/>
    <w:rsid w:val="006C0F72"/>
    <w:rsid w:val="006D46C0"/>
    <w:rsid w:val="006F4337"/>
    <w:rsid w:val="00705E1F"/>
    <w:rsid w:val="007162C6"/>
    <w:rsid w:val="00724F5E"/>
    <w:rsid w:val="00737690"/>
    <w:rsid w:val="00742A89"/>
    <w:rsid w:val="007454C0"/>
    <w:rsid w:val="0075493D"/>
    <w:rsid w:val="00764A4C"/>
    <w:rsid w:val="00771AD7"/>
    <w:rsid w:val="007768B4"/>
    <w:rsid w:val="007A6D85"/>
    <w:rsid w:val="007B1D9C"/>
    <w:rsid w:val="007C52C5"/>
    <w:rsid w:val="007E2F5C"/>
    <w:rsid w:val="00802FA1"/>
    <w:rsid w:val="00805ED9"/>
    <w:rsid w:val="00807A9F"/>
    <w:rsid w:val="00826E2A"/>
    <w:rsid w:val="008412CA"/>
    <w:rsid w:val="008423FE"/>
    <w:rsid w:val="00865815"/>
    <w:rsid w:val="0087280F"/>
    <w:rsid w:val="00882AD6"/>
    <w:rsid w:val="00886577"/>
    <w:rsid w:val="0089199D"/>
    <w:rsid w:val="008A465F"/>
    <w:rsid w:val="008C13D7"/>
    <w:rsid w:val="008C36F4"/>
    <w:rsid w:val="008D4146"/>
    <w:rsid w:val="008E510E"/>
    <w:rsid w:val="008E65DC"/>
    <w:rsid w:val="008F3232"/>
    <w:rsid w:val="009018EF"/>
    <w:rsid w:val="00901D0F"/>
    <w:rsid w:val="009020EE"/>
    <w:rsid w:val="009072F7"/>
    <w:rsid w:val="00937718"/>
    <w:rsid w:val="0095130F"/>
    <w:rsid w:val="00962321"/>
    <w:rsid w:val="009742C4"/>
    <w:rsid w:val="00982A98"/>
    <w:rsid w:val="009B5EFA"/>
    <w:rsid w:val="009C0307"/>
    <w:rsid w:val="009C523F"/>
    <w:rsid w:val="00A0009F"/>
    <w:rsid w:val="00A00E86"/>
    <w:rsid w:val="00A01AEE"/>
    <w:rsid w:val="00A131D3"/>
    <w:rsid w:val="00A53444"/>
    <w:rsid w:val="00A6760F"/>
    <w:rsid w:val="00A67AB7"/>
    <w:rsid w:val="00A90DDA"/>
    <w:rsid w:val="00A9769C"/>
    <w:rsid w:val="00A97773"/>
    <w:rsid w:val="00AC2D4E"/>
    <w:rsid w:val="00AD4810"/>
    <w:rsid w:val="00AE5EE8"/>
    <w:rsid w:val="00AF235D"/>
    <w:rsid w:val="00B03C7C"/>
    <w:rsid w:val="00B06DCB"/>
    <w:rsid w:val="00B16863"/>
    <w:rsid w:val="00B27224"/>
    <w:rsid w:val="00B417A7"/>
    <w:rsid w:val="00B44EB4"/>
    <w:rsid w:val="00B44F0A"/>
    <w:rsid w:val="00B51279"/>
    <w:rsid w:val="00B600F0"/>
    <w:rsid w:val="00B74106"/>
    <w:rsid w:val="00B86C80"/>
    <w:rsid w:val="00B94FAE"/>
    <w:rsid w:val="00BB05B0"/>
    <w:rsid w:val="00BB3589"/>
    <w:rsid w:val="00BC2CEB"/>
    <w:rsid w:val="00BC3241"/>
    <w:rsid w:val="00BF0BD4"/>
    <w:rsid w:val="00BF1E4D"/>
    <w:rsid w:val="00BF20AA"/>
    <w:rsid w:val="00BF6CBB"/>
    <w:rsid w:val="00BF6EA4"/>
    <w:rsid w:val="00C15F46"/>
    <w:rsid w:val="00C22590"/>
    <w:rsid w:val="00C30EFA"/>
    <w:rsid w:val="00C35709"/>
    <w:rsid w:val="00C36AF0"/>
    <w:rsid w:val="00C37F9B"/>
    <w:rsid w:val="00C721FD"/>
    <w:rsid w:val="00CA13A8"/>
    <w:rsid w:val="00CB2672"/>
    <w:rsid w:val="00CF46F3"/>
    <w:rsid w:val="00CF788A"/>
    <w:rsid w:val="00D20BD0"/>
    <w:rsid w:val="00D2476E"/>
    <w:rsid w:val="00D553E7"/>
    <w:rsid w:val="00D61E31"/>
    <w:rsid w:val="00D72C20"/>
    <w:rsid w:val="00D76A18"/>
    <w:rsid w:val="00D87352"/>
    <w:rsid w:val="00D915C1"/>
    <w:rsid w:val="00D9215F"/>
    <w:rsid w:val="00DD0F8F"/>
    <w:rsid w:val="00E20284"/>
    <w:rsid w:val="00E2723A"/>
    <w:rsid w:val="00E45168"/>
    <w:rsid w:val="00E716E1"/>
    <w:rsid w:val="00E861D9"/>
    <w:rsid w:val="00EA1FA6"/>
    <w:rsid w:val="00EB2508"/>
    <w:rsid w:val="00EB6335"/>
    <w:rsid w:val="00EC6DA6"/>
    <w:rsid w:val="00ED2199"/>
    <w:rsid w:val="00ED344E"/>
    <w:rsid w:val="00ED4296"/>
    <w:rsid w:val="00EE14B3"/>
    <w:rsid w:val="00EF22C7"/>
    <w:rsid w:val="00F0226E"/>
    <w:rsid w:val="00F0560D"/>
    <w:rsid w:val="00F06710"/>
    <w:rsid w:val="00F13695"/>
    <w:rsid w:val="00F35D2F"/>
    <w:rsid w:val="00F42F28"/>
    <w:rsid w:val="00F52801"/>
    <w:rsid w:val="00F60586"/>
    <w:rsid w:val="00F659E6"/>
    <w:rsid w:val="00F7353E"/>
    <w:rsid w:val="00F76231"/>
    <w:rsid w:val="00F8456B"/>
    <w:rsid w:val="00F872CE"/>
    <w:rsid w:val="00F92431"/>
    <w:rsid w:val="00FA4AB6"/>
    <w:rsid w:val="00FC2A00"/>
    <w:rsid w:val="00FC685B"/>
    <w:rsid w:val="00FD6E75"/>
    <w:rsid w:val="00FE31AB"/>
    <w:rsid w:val="00FF0AE1"/>
    <w:rsid w:val="00FF6C83"/>
    <w:rsid w:val="00FF7D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17DE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nhideWhenUsed/>
    <w:qFormat/>
    <w:rsid w:val="00666965"/>
    <w:pPr>
      <w:keepNext/>
      <w:keepLines/>
      <w:spacing w:before="200" w:line="276" w:lineRule="auto"/>
      <w:jc w:val="both"/>
      <w:outlineLvl w:val="3"/>
    </w:pPr>
    <w:rPr>
      <w:rFonts w:ascii="Times New Roman" w:eastAsiaTheme="majorEastAsia" w:hAnsi="Times New Roman" w:cstheme="majorBidi"/>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666965"/>
    <w:pPr>
      <w:spacing w:after="200" w:line="276" w:lineRule="auto"/>
      <w:ind w:left="720"/>
      <w:contextualSpacing/>
      <w:jc w:val="both"/>
    </w:pPr>
    <w:rPr>
      <w:rFonts w:ascii="Times New Roman" w:eastAsia="Cambria" w:hAnsi="Times New Roman" w:cs="Times New Roman"/>
      <w:szCs w:val="22"/>
    </w:rPr>
  </w:style>
  <w:style w:type="character" w:customStyle="1" w:styleId="Heading4Char">
    <w:name w:val="Heading 4 Char"/>
    <w:basedOn w:val="DefaultParagraphFont"/>
    <w:link w:val="Heading4"/>
    <w:rsid w:val="00666965"/>
    <w:rPr>
      <w:rFonts w:ascii="Times New Roman" w:eastAsiaTheme="majorEastAsia" w:hAnsi="Times New Roman" w:cstheme="majorBidi"/>
      <w:b/>
      <w:bCs/>
      <w:i/>
      <w:iCs/>
      <w:szCs w:val="22"/>
    </w:rPr>
  </w:style>
  <w:style w:type="paragraph" w:styleId="Caption">
    <w:name w:val="caption"/>
    <w:basedOn w:val="Normal"/>
    <w:next w:val="Normal"/>
    <w:uiPriority w:val="35"/>
    <w:qFormat/>
    <w:rsid w:val="00666965"/>
    <w:pPr>
      <w:spacing w:after="200"/>
      <w:ind w:left="720"/>
      <w:jc w:val="both"/>
    </w:pPr>
    <w:rPr>
      <w:rFonts w:ascii="Times New Roman" w:eastAsia="Cambria" w:hAnsi="Times New Roman" w:cs="Times New Roman"/>
      <w:b/>
      <w:bCs/>
      <w:i/>
      <w:szCs w:val="18"/>
    </w:rPr>
  </w:style>
  <w:style w:type="paragraph" w:customStyle="1" w:styleId="EndNoteBibliographyTitle">
    <w:name w:val="EndNote Bibliography Title"/>
    <w:basedOn w:val="Normal"/>
    <w:rsid w:val="00F872CE"/>
    <w:pPr>
      <w:jc w:val="center"/>
    </w:pPr>
    <w:rPr>
      <w:rFonts w:ascii="Cambria" w:hAnsi="Cambria"/>
      <w:lang w:val="en-US"/>
    </w:rPr>
  </w:style>
  <w:style w:type="paragraph" w:customStyle="1" w:styleId="EndNoteBibliography">
    <w:name w:val="EndNote Bibliography"/>
    <w:basedOn w:val="Normal"/>
    <w:rsid w:val="00F872CE"/>
    <w:rPr>
      <w:rFonts w:ascii="Cambria" w:hAnsi="Cambria"/>
      <w:lang w:val="en-US"/>
    </w:rPr>
  </w:style>
  <w:style w:type="paragraph" w:styleId="NormalWeb">
    <w:name w:val="Normal (Web)"/>
    <w:basedOn w:val="Normal"/>
    <w:uiPriority w:val="99"/>
    <w:unhideWhenUsed/>
    <w:rsid w:val="00324AB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90E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0EA8"/>
    <w:rPr>
      <w:rFonts w:ascii="Lucida Grande" w:hAnsi="Lucida Grande" w:cs="Lucida Grande"/>
      <w:sz w:val="18"/>
      <w:szCs w:val="18"/>
    </w:rPr>
  </w:style>
  <w:style w:type="character" w:styleId="Hyperlink">
    <w:name w:val="Hyperlink"/>
    <w:basedOn w:val="DefaultParagraphFont"/>
    <w:uiPriority w:val="99"/>
    <w:semiHidden/>
    <w:unhideWhenUsed/>
    <w:rsid w:val="000E072D"/>
    <w:rPr>
      <w:color w:val="0000FF"/>
      <w:u w:val="single"/>
    </w:rPr>
  </w:style>
  <w:style w:type="character" w:customStyle="1" w:styleId="apple-converted-space">
    <w:name w:val="apple-converted-space"/>
    <w:basedOn w:val="DefaultParagraphFont"/>
    <w:rsid w:val="000E072D"/>
  </w:style>
  <w:style w:type="paragraph" w:customStyle="1" w:styleId="p">
    <w:name w:val="p"/>
    <w:basedOn w:val="Normal"/>
    <w:rsid w:val="007162C6"/>
    <w:pPr>
      <w:spacing w:before="100" w:beforeAutospacing="1" w:after="100" w:afterAutospacing="1"/>
    </w:pPr>
    <w:rPr>
      <w:rFonts w:ascii="Times" w:hAnsi="Times"/>
      <w:sz w:val="20"/>
      <w:szCs w:val="20"/>
    </w:rPr>
  </w:style>
  <w:style w:type="paragraph" w:styleId="DocumentMap">
    <w:name w:val="Document Map"/>
    <w:basedOn w:val="Normal"/>
    <w:link w:val="DocumentMapChar"/>
    <w:uiPriority w:val="99"/>
    <w:semiHidden/>
    <w:unhideWhenUsed/>
    <w:rsid w:val="00ED344E"/>
    <w:rPr>
      <w:rFonts w:ascii="Lucida Grande" w:hAnsi="Lucida Grande" w:cs="Lucida Grande"/>
    </w:rPr>
  </w:style>
  <w:style w:type="character" w:customStyle="1" w:styleId="DocumentMapChar">
    <w:name w:val="Document Map Char"/>
    <w:basedOn w:val="DefaultParagraphFont"/>
    <w:link w:val="DocumentMap"/>
    <w:uiPriority w:val="99"/>
    <w:semiHidden/>
    <w:rsid w:val="00ED344E"/>
    <w:rPr>
      <w:rFonts w:ascii="Lucida Grande" w:hAnsi="Lucida Grande" w:cs="Lucida Grande"/>
    </w:rPr>
  </w:style>
  <w:style w:type="character" w:styleId="CommentReference">
    <w:name w:val="annotation reference"/>
    <w:basedOn w:val="DefaultParagraphFont"/>
    <w:uiPriority w:val="99"/>
    <w:semiHidden/>
    <w:unhideWhenUsed/>
    <w:rsid w:val="00C36AF0"/>
    <w:rPr>
      <w:sz w:val="18"/>
      <w:szCs w:val="18"/>
    </w:rPr>
  </w:style>
  <w:style w:type="paragraph" w:styleId="CommentText">
    <w:name w:val="annotation text"/>
    <w:basedOn w:val="Normal"/>
    <w:link w:val="CommentTextChar"/>
    <w:uiPriority w:val="99"/>
    <w:semiHidden/>
    <w:unhideWhenUsed/>
    <w:rsid w:val="00C36AF0"/>
  </w:style>
  <w:style w:type="character" w:customStyle="1" w:styleId="CommentTextChar">
    <w:name w:val="Comment Text Char"/>
    <w:basedOn w:val="DefaultParagraphFont"/>
    <w:link w:val="CommentText"/>
    <w:uiPriority w:val="99"/>
    <w:semiHidden/>
    <w:rsid w:val="00C36AF0"/>
  </w:style>
  <w:style w:type="paragraph" w:styleId="CommentSubject">
    <w:name w:val="annotation subject"/>
    <w:basedOn w:val="CommentText"/>
    <w:next w:val="CommentText"/>
    <w:link w:val="CommentSubjectChar"/>
    <w:uiPriority w:val="99"/>
    <w:semiHidden/>
    <w:unhideWhenUsed/>
    <w:rsid w:val="00C36AF0"/>
    <w:rPr>
      <w:b/>
      <w:bCs/>
      <w:sz w:val="20"/>
      <w:szCs w:val="20"/>
    </w:rPr>
  </w:style>
  <w:style w:type="character" w:customStyle="1" w:styleId="CommentSubjectChar">
    <w:name w:val="Comment Subject Char"/>
    <w:basedOn w:val="CommentTextChar"/>
    <w:link w:val="CommentSubject"/>
    <w:uiPriority w:val="99"/>
    <w:semiHidden/>
    <w:rsid w:val="00C36AF0"/>
    <w:rPr>
      <w:b/>
      <w:bCs/>
      <w:sz w:val="20"/>
      <w:szCs w:val="20"/>
    </w:rPr>
  </w:style>
  <w:style w:type="table" w:styleId="TableGrid">
    <w:name w:val="Table Grid"/>
    <w:basedOn w:val="TableNormal"/>
    <w:uiPriority w:val="59"/>
    <w:rsid w:val="00342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0DDA"/>
    <w:pPr>
      <w:widowControl w:val="0"/>
      <w:autoSpaceDE w:val="0"/>
      <w:autoSpaceDN w:val="0"/>
      <w:adjustRightInd w:val="0"/>
    </w:pPr>
    <w:rPr>
      <w:rFonts w:ascii="Arial" w:eastAsia="MS Mincho" w:hAnsi="Arial" w:cs="Arial"/>
      <w:color w:val="000000"/>
      <w:lang w:val="en-US"/>
    </w:rPr>
  </w:style>
  <w:style w:type="paragraph" w:styleId="Header">
    <w:name w:val="header"/>
    <w:basedOn w:val="Normal"/>
    <w:link w:val="HeaderChar"/>
    <w:uiPriority w:val="99"/>
    <w:unhideWhenUsed/>
    <w:rsid w:val="005A72B2"/>
    <w:pPr>
      <w:tabs>
        <w:tab w:val="center" w:pos="4320"/>
        <w:tab w:val="right" w:pos="8640"/>
      </w:tabs>
    </w:pPr>
  </w:style>
  <w:style w:type="character" w:customStyle="1" w:styleId="HeaderChar">
    <w:name w:val="Header Char"/>
    <w:basedOn w:val="DefaultParagraphFont"/>
    <w:link w:val="Header"/>
    <w:uiPriority w:val="99"/>
    <w:rsid w:val="005A72B2"/>
  </w:style>
  <w:style w:type="paragraph" w:styleId="Footer">
    <w:name w:val="footer"/>
    <w:basedOn w:val="Normal"/>
    <w:link w:val="FooterChar"/>
    <w:uiPriority w:val="99"/>
    <w:unhideWhenUsed/>
    <w:rsid w:val="005A72B2"/>
    <w:pPr>
      <w:tabs>
        <w:tab w:val="center" w:pos="4320"/>
        <w:tab w:val="right" w:pos="8640"/>
      </w:tabs>
    </w:pPr>
  </w:style>
  <w:style w:type="character" w:customStyle="1" w:styleId="FooterChar">
    <w:name w:val="Footer Char"/>
    <w:basedOn w:val="DefaultParagraphFont"/>
    <w:link w:val="Footer"/>
    <w:uiPriority w:val="99"/>
    <w:rsid w:val="005A72B2"/>
  </w:style>
  <w:style w:type="character" w:styleId="PageNumber">
    <w:name w:val="page number"/>
    <w:basedOn w:val="DefaultParagraphFont"/>
    <w:uiPriority w:val="99"/>
    <w:semiHidden/>
    <w:unhideWhenUsed/>
    <w:rsid w:val="00805ED9"/>
  </w:style>
  <w:style w:type="character" w:styleId="LineNumber">
    <w:name w:val="line number"/>
    <w:basedOn w:val="DefaultParagraphFont"/>
    <w:uiPriority w:val="99"/>
    <w:semiHidden/>
    <w:unhideWhenUsed/>
    <w:rsid w:val="00BB05B0"/>
  </w:style>
  <w:style w:type="paragraph" w:styleId="ListParagraph">
    <w:name w:val="List Paragraph"/>
    <w:basedOn w:val="Normal"/>
    <w:uiPriority w:val="34"/>
    <w:qFormat/>
    <w:rsid w:val="00826E2A"/>
    <w:pPr>
      <w:spacing w:after="200" w:line="276" w:lineRule="auto"/>
      <w:ind w:left="720"/>
      <w:contextualSpacing/>
      <w:jc w:val="both"/>
    </w:pPr>
    <w:rPr>
      <w:rFonts w:ascii="Times New Roman" w:eastAsia="Calibri" w:hAnsi="Times New Roman" w:cs="Times New Roman"/>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nhideWhenUsed/>
    <w:qFormat/>
    <w:rsid w:val="00666965"/>
    <w:pPr>
      <w:keepNext/>
      <w:keepLines/>
      <w:spacing w:before="200" w:line="276" w:lineRule="auto"/>
      <w:jc w:val="both"/>
      <w:outlineLvl w:val="3"/>
    </w:pPr>
    <w:rPr>
      <w:rFonts w:ascii="Times New Roman" w:eastAsiaTheme="majorEastAsia" w:hAnsi="Times New Roman" w:cstheme="majorBidi"/>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666965"/>
    <w:pPr>
      <w:spacing w:after="200" w:line="276" w:lineRule="auto"/>
      <w:ind w:left="720"/>
      <w:contextualSpacing/>
      <w:jc w:val="both"/>
    </w:pPr>
    <w:rPr>
      <w:rFonts w:ascii="Times New Roman" w:eastAsia="Cambria" w:hAnsi="Times New Roman" w:cs="Times New Roman"/>
      <w:szCs w:val="22"/>
    </w:rPr>
  </w:style>
  <w:style w:type="character" w:customStyle="1" w:styleId="Heading4Char">
    <w:name w:val="Heading 4 Char"/>
    <w:basedOn w:val="DefaultParagraphFont"/>
    <w:link w:val="Heading4"/>
    <w:rsid w:val="00666965"/>
    <w:rPr>
      <w:rFonts w:ascii="Times New Roman" w:eastAsiaTheme="majorEastAsia" w:hAnsi="Times New Roman" w:cstheme="majorBidi"/>
      <w:b/>
      <w:bCs/>
      <w:i/>
      <w:iCs/>
      <w:szCs w:val="22"/>
    </w:rPr>
  </w:style>
  <w:style w:type="paragraph" w:styleId="Caption">
    <w:name w:val="caption"/>
    <w:basedOn w:val="Normal"/>
    <w:next w:val="Normal"/>
    <w:uiPriority w:val="35"/>
    <w:qFormat/>
    <w:rsid w:val="00666965"/>
    <w:pPr>
      <w:spacing w:after="200"/>
      <w:ind w:left="720"/>
      <w:jc w:val="both"/>
    </w:pPr>
    <w:rPr>
      <w:rFonts w:ascii="Times New Roman" w:eastAsia="Cambria" w:hAnsi="Times New Roman" w:cs="Times New Roman"/>
      <w:b/>
      <w:bCs/>
      <w:i/>
      <w:szCs w:val="18"/>
    </w:rPr>
  </w:style>
  <w:style w:type="paragraph" w:customStyle="1" w:styleId="EndNoteBibliographyTitle">
    <w:name w:val="EndNote Bibliography Title"/>
    <w:basedOn w:val="Normal"/>
    <w:rsid w:val="00F872CE"/>
    <w:pPr>
      <w:jc w:val="center"/>
    </w:pPr>
    <w:rPr>
      <w:rFonts w:ascii="Cambria" w:hAnsi="Cambria"/>
      <w:lang w:val="en-US"/>
    </w:rPr>
  </w:style>
  <w:style w:type="paragraph" w:customStyle="1" w:styleId="EndNoteBibliography">
    <w:name w:val="EndNote Bibliography"/>
    <w:basedOn w:val="Normal"/>
    <w:rsid w:val="00F872CE"/>
    <w:rPr>
      <w:rFonts w:ascii="Cambria" w:hAnsi="Cambria"/>
      <w:lang w:val="en-US"/>
    </w:rPr>
  </w:style>
  <w:style w:type="paragraph" w:styleId="NormalWeb">
    <w:name w:val="Normal (Web)"/>
    <w:basedOn w:val="Normal"/>
    <w:uiPriority w:val="99"/>
    <w:unhideWhenUsed/>
    <w:rsid w:val="00324AB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90E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0EA8"/>
    <w:rPr>
      <w:rFonts w:ascii="Lucida Grande" w:hAnsi="Lucida Grande" w:cs="Lucida Grande"/>
      <w:sz w:val="18"/>
      <w:szCs w:val="18"/>
    </w:rPr>
  </w:style>
  <w:style w:type="character" w:styleId="Hyperlink">
    <w:name w:val="Hyperlink"/>
    <w:basedOn w:val="DefaultParagraphFont"/>
    <w:uiPriority w:val="99"/>
    <w:semiHidden/>
    <w:unhideWhenUsed/>
    <w:rsid w:val="000E072D"/>
    <w:rPr>
      <w:color w:val="0000FF"/>
      <w:u w:val="single"/>
    </w:rPr>
  </w:style>
  <w:style w:type="character" w:customStyle="1" w:styleId="apple-converted-space">
    <w:name w:val="apple-converted-space"/>
    <w:basedOn w:val="DefaultParagraphFont"/>
    <w:rsid w:val="000E072D"/>
  </w:style>
  <w:style w:type="paragraph" w:customStyle="1" w:styleId="p">
    <w:name w:val="p"/>
    <w:basedOn w:val="Normal"/>
    <w:rsid w:val="007162C6"/>
    <w:pPr>
      <w:spacing w:before="100" w:beforeAutospacing="1" w:after="100" w:afterAutospacing="1"/>
    </w:pPr>
    <w:rPr>
      <w:rFonts w:ascii="Times" w:hAnsi="Times"/>
      <w:sz w:val="20"/>
      <w:szCs w:val="20"/>
    </w:rPr>
  </w:style>
  <w:style w:type="paragraph" w:styleId="DocumentMap">
    <w:name w:val="Document Map"/>
    <w:basedOn w:val="Normal"/>
    <w:link w:val="DocumentMapChar"/>
    <w:uiPriority w:val="99"/>
    <w:semiHidden/>
    <w:unhideWhenUsed/>
    <w:rsid w:val="00ED344E"/>
    <w:rPr>
      <w:rFonts w:ascii="Lucida Grande" w:hAnsi="Lucida Grande" w:cs="Lucida Grande"/>
    </w:rPr>
  </w:style>
  <w:style w:type="character" w:customStyle="1" w:styleId="DocumentMapChar">
    <w:name w:val="Document Map Char"/>
    <w:basedOn w:val="DefaultParagraphFont"/>
    <w:link w:val="DocumentMap"/>
    <w:uiPriority w:val="99"/>
    <w:semiHidden/>
    <w:rsid w:val="00ED344E"/>
    <w:rPr>
      <w:rFonts w:ascii="Lucida Grande" w:hAnsi="Lucida Grande" w:cs="Lucida Grande"/>
    </w:rPr>
  </w:style>
  <w:style w:type="character" w:styleId="CommentReference">
    <w:name w:val="annotation reference"/>
    <w:basedOn w:val="DefaultParagraphFont"/>
    <w:uiPriority w:val="99"/>
    <w:semiHidden/>
    <w:unhideWhenUsed/>
    <w:rsid w:val="00C36AF0"/>
    <w:rPr>
      <w:sz w:val="18"/>
      <w:szCs w:val="18"/>
    </w:rPr>
  </w:style>
  <w:style w:type="paragraph" w:styleId="CommentText">
    <w:name w:val="annotation text"/>
    <w:basedOn w:val="Normal"/>
    <w:link w:val="CommentTextChar"/>
    <w:uiPriority w:val="99"/>
    <w:semiHidden/>
    <w:unhideWhenUsed/>
    <w:rsid w:val="00C36AF0"/>
  </w:style>
  <w:style w:type="character" w:customStyle="1" w:styleId="CommentTextChar">
    <w:name w:val="Comment Text Char"/>
    <w:basedOn w:val="DefaultParagraphFont"/>
    <w:link w:val="CommentText"/>
    <w:uiPriority w:val="99"/>
    <w:semiHidden/>
    <w:rsid w:val="00C36AF0"/>
  </w:style>
  <w:style w:type="paragraph" w:styleId="CommentSubject">
    <w:name w:val="annotation subject"/>
    <w:basedOn w:val="CommentText"/>
    <w:next w:val="CommentText"/>
    <w:link w:val="CommentSubjectChar"/>
    <w:uiPriority w:val="99"/>
    <w:semiHidden/>
    <w:unhideWhenUsed/>
    <w:rsid w:val="00C36AF0"/>
    <w:rPr>
      <w:b/>
      <w:bCs/>
      <w:sz w:val="20"/>
      <w:szCs w:val="20"/>
    </w:rPr>
  </w:style>
  <w:style w:type="character" w:customStyle="1" w:styleId="CommentSubjectChar">
    <w:name w:val="Comment Subject Char"/>
    <w:basedOn w:val="CommentTextChar"/>
    <w:link w:val="CommentSubject"/>
    <w:uiPriority w:val="99"/>
    <w:semiHidden/>
    <w:rsid w:val="00C36AF0"/>
    <w:rPr>
      <w:b/>
      <w:bCs/>
      <w:sz w:val="20"/>
      <w:szCs w:val="20"/>
    </w:rPr>
  </w:style>
  <w:style w:type="table" w:styleId="TableGrid">
    <w:name w:val="Table Grid"/>
    <w:basedOn w:val="TableNormal"/>
    <w:uiPriority w:val="59"/>
    <w:rsid w:val="00342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0DDA"/>
    <w:pPr>
      <w:widowControl w:val="0"/>
      <w:autoSpaceDE w:val="0"/>
      <w:autoSpaceDN w:val="0"/>
      <w:adjustRightInd w:val="0"/>
    </w:pPr>
    <w:rPr>
      <w:rFonts w:ascii="Arial" w:eastAsia="MS Mincho" w:hAnsi="Arial" w:cs="Arial"/>
      <w:color w:val="000000"/>
      <w:lang w:val="en-US"/>
    </w:rPr>
  </w:style>
  <w:style w:type="paragraph" w:styleId="Header">
    <w:name w:val="header"/>
    <w:basedOn w:val="Normal"/>
    <w:link w:val="HeaderChar"/>
    <w:uiPriority w:val="99"/>
    <w:unhideWhenUsed/>
    <w:rsid w:val="005A72B2"/>
    <w:pPr>
      <w:tabs>
        <w:tab w:val="center" w:pos="4320"/>
        <w:tab w:val="right" w:pos="8640"/>
      </w:tabs>
    </w:pPr>
  </w:style>
  <w:style w:type="character" w:customStyle="1" w:styleId="HeaderChar">
    <w:name w:val="Header Char"/>
    <w:basedOn w:val="DefaultParagraphFont"/>
    <w:link w:val="Header"/>
    <w:uiPriority w:val="99"/>
    <w:rsid w:val="005A72B2"/>
  </w:style>
  <w:style w:type="paragraph" w:styleId="Footer">
    <w:name w:val="footer"/>
    <w:basedOn w:val="Normal"/>
    <w:link w:val="FooterChar"/>
    <w:uiPriority w:val="99"/>
    <w:unhideWhenUsed/>
    <w:rsid w:val="005A72B2"/>
    <w:pPr>
      <w:tabs>
        <w:tab w:val="center" w:pos="4320"/>
        <w:tab w:val="right" w:pos="8640"/>
      </w:tabs>
    </w:pPr>
  </w:style>
  <w:style w:type="character" w:customStyle="1" w:styleId="FooterChar">
    <w:name w:val="Footer Char"/>
    <w:basedOn w:val="DefaultParagraphFont"/>
    <w:link w:val="Footer"/>
    <w:uiPriority w:val="99"/>
    <w:rsid w:val="005A72B2"/>
  </w:style>
  <w:style w:type="character" w:styleId="PageNumber">
    <w:name w:val="page number"/>
    <w:basedOn w:val="DefaultParagraphFont"/>
    <w:uiPriority w:val="99"/>
    <w:semiHidden/>
    <w:unhideWhenUsed/>
    <w:rsid w:val="00805ED9"/>
  </w:style>
  <w:style w:type="character" w:styleId="LineNumber">
    <w:name w:val="line number"/>
    <w:basedOn w:val="DefaultParagraphFont"/>
    <w:uiPriority w:val="99"/>
    <w:semiHidden/>
    <w:unhideWhenUsed/>
    <w:rsid w:val="00BB05B0"/>
  </w:style>
  <w:style w:type="paragraph" w:styleId="ListParagraph">
    <w:name w:val="List Paragraph"/>
    <w:basedOn w:val="Normal"/>
    <w:uiPriority w:val="34"/>
    <w:qFormat/>
    <w:rsid w:val="00826E2A"/>
    <w:pPr>
      <w:spacing w:after="200" w:line="276" w:lineRule="auto"/>
      <w:ind w:left="720"/>
      <w:contextualSpacing/>
      <w:jc w:val="both"/>
    </w:pPr>
    <w:rPr>
      <w:rFonts w:ascii="Times New Roman" w:eastAsia="Calibr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2674">
      <w:bodyDiv w:val="1"/>
      <w:marLeft w:val="0"/>
      <w:marRight w:val="0"/>
      <w:marTop w:val="0"/>
      <w:marBottom w:val="0"/>
      <w:divBdr>
        <w:top w:val="none" w:sz="0" w:space="0" w:color="auto"/>
        <w:left w:val="none" w:sz="0" w:space="0" w:color="auto"/>
        <w:bottom w:val="none" w:sz="0" w:space="0" w:color="auto"/>
        <w:right w:val="none" w:sz="0" w:space="0" w:color="auto"/>
      </w:divBdr>
    </w:div>
    <w:div w:id="167839785">
      <w:bodyDiv w:val="1"/>
      <w:marLeft w:val="0"/>
      <w:marRight w:val="0"/>
      <w:marTop w:val="0"/>
      <w:marBottom w:val="0"/>
      <w:divBdr>
        <w:top w:val="none" w:sz="0" w:space="0" w:color="auto"/>
        <w:left w:val="none" w:sz="0" w:space="0" w:color="auto"/>
        <w:bottom w:val="none" w:sz="0" w:space="0" w:color="auto"/>
        <w:right w:val="none" w:sz="0" w:space="0" w:color="auto"/>
      </w:divBdr>
    </w:div>
    <w:div w:id="314459507">
      <w:bodyDiv w:val="1"/>
      <w:marLeft w:val="0"/>
      <w:marRight w:val="0"/>
      <w:marTop w:val="0"/>
      <w:marBottom w:val="0"/>
      <w:divBdr>
        <w:top w:val="none" w:sz="0" w:space="0" w:color="auto"/>
        <w:left w:val="none" w:sz="0" w:space="0" w:color="auto"/>
        <w:bottom w:val="none" w:sz="0" w:space="0" w:color="auto"/>
        <w:right w:val="none" w:sz="0" w:space="0" w:color="auto"/>
      </w:divBdr>
    </w:div>
    <w:div w:id="400522319">
      <w:bodyDiv w:val="1"/>
      <w:marLeft w:val="0"/>
      <w:marRight w:val="0"/>
      <w:marTop w:val="0"/>
      <w:marBottom w:val="0"/>
      <w:divBdr>
        <w:top w:val="none" w:sz="0" w:space="0" w:color="auto"/>
        <w:left w:val="none" w:sz="0" w:space="0" w:color="auto"/>
        <w:bottom w:val="none" w:sz="0" w:space="0" w:color="auto"/>
        <w:right w:val="none" w:sz="0" w:space="0" w:color="auto"/>
      </w:divBdr>
    </w:div>
    <w:div w:id="504441645">
      <w:bodyDiv w:val="1"/>
      <w:marLeft w:val="0"/>
      <w:marRight w:val="0"/>
      <w:marTop w:val="0"/>
      <w:marBottom w:val="0"/>
      <w:divBdr>
        <w:top w:val="none" w:sz="0" w:space="0" w:color="auto"/>
        <w:left w:val="none" w:sz="0" w:space="0" w:color="auto"/>
        <w:bottom w:val="none" w:sz="0" w:space="0" w:color="auto"/>
        <w:right w:val="none" w:sz="0" w:space="0" w:color="auto"/>
      </w:divBdr>
      <w:divsChild>
        <w:div w:id="1651127567">
          <w:marLeft w:val="0"/>
          <w:marRight w:val="0"/>
          <w:marTop w:val="0"/>
          <w:marBottom w:val="0"/>
          <w:divBdr>
            <w:top w:val="none" w:sz="0" w:space="0" w:color="auto"/>
            <w:left w:val="none" w:sz="0" w:space="0" w:color="auto"/>
            <w:bottom w:val="none" w:sz="0" w:space="0" w:color="auto"/>
            <w:right w:val="none" w:sz="0" w:space="0" w:color="auto"/>
          </w:divBdr>
          <w:divsChild>
            <w:div w:id="194512774">
              <w:marLeft w:val="0"/>
              <w:marRight w:val="0"/>
              <w:marTop w:val="0"/>
              <w:marBottom w:val="0"/>
              <w:divBdr>
                <w:top w:val="none" w:sz="0" w:space="0" w:color="auto"/>
                <w:left w:val="none" w:sz="0" w:space="0" w:color="auto"/>
                <w:bottom w:val="none" w:sz="0" w:space="0" w:color="auto"/>
                <w:right w:val="none" w:sz="0" w:space="0" w:color="auto"/>
              </w:divBdr>
              <w:divsChild>
                <w:div w:id="395275185">
                  <w:marLeft w:val="0"/>
                  <w:marRight w:val="0"/>
                  <w:marTop w:val="0"/>
                  <w:marBottom w:val="0"/>
                  <w:divBdr>
                    <w:top w:val="none" w:sz="0" w:space="0" w:color="auto"/>
                    <w:left w:val="none" w:sz="0" w:space="0" w:color="auto"/>
                    <w:bottom w:val="none" w:sz="0" w:space="0" w:color="auto"/>
                    <w:right w:val="none" w:sz="0" w:space="0" w:color="auto"/>
                  </w:divBdr>
                </w:div>
              </w:divsChild>
            </w:div>
            <w:div w:id="252206439">
              <w:marLeft w:val="0"/>
              <w:marRight w:val="0"/>
              <w:marTop w:val="0"/>
              <w:marBottom w:val="0"/>
              <w:divBdr>
                <w:top w:val="none" w:sz="0" w:space="0" w:color="auto"/>
                <w:left w:val="none" w:sz="0" w:space="0" w:color="auto"/>
                <w:bottom w:val="none" w:sz="0" w:space="0" w:color="auto"/>
                <w:right w:val="none" w:sz="0" w:space="0" w:color="auto"/>
              </w:divBdr>
              <w:divsChild>
                <w:div w:id="1146165160">
                  <w:marLeft w:val="0"/>
                  <w:marRight w:val="0"/>
                  <w:marTop w:val="0"/>
                  <w:marBottom w:val="0"/>
                  <w:divBdr>
                    <w:top w:val="none" w:sz="0" w:space="0" w:color="auto"/>
                    <w:left w:val="none" w:sz="0" w:space="0" w:color="auto"/>
                    <w:bottom w:val="none" w:sz="0" w:space="0" w:color="auto"/>
                    <w:right w:val="none" w:sz="0" w:space="0" w:color="auto"/>
                  </w:divBdr>
                </w:div>
              </w:divsChild>
            </w:div>
            <w:div w:id="376198080">
              <w:marLeft w:val="0"/>
              <w:marRight w:val="0"/>
              <w:marTop w:val="0"/>
              <w:marBottom w:val="0"/>
              <w:divBdr>
                <w:top w:val="none" w:sz="0" w:space="0" w:color="auto"/>
                <w:left w:val="none" w:sz="0" w:space="0" w:color="auto"/>
                <w:bottom w:val="none" w:sz="0" w:space="0" w:color="auto"/>
                <w:right w:val="none" w:sz="0" w:space="0" w:color="auto"/>
              </w:divBdr>
              <w:divsChild>
                <w:div w:id="263347594">
                  <w:marLeft w:val="0"/>
                  <w:marRight w:val="0"/>
                  <w:marTop w:val="0"/>
                  <w:marBottom w:val="0"/>
                  <w:divBdr>
                    <w:top w:val="none" w:sz="0" w:space="0" w:color="auto"/>
                    <w:left w:val="none" w:sz="0" w:space="0" w:color="auto"/>
                    <w:bottom w:val="none" w:sz="0" w:space="0" w:color="auto"/>
                    <w:right w:val="none" w:sz="0" w:space="0" w:color="auto"/>
                  </w:divBdr>
                </w:div>
              </w:divsChild>
            </w:div>
            <w:div w:id="403138564">
              <w:marLeft w:val="0"/>
              <w:marRight w:val="0"/>
              <w:marTop w:val="0"/>
              <w:marBottom w:val="0"/>
              <w:divBdr>
                <w:top w:val="none" w:sz="0" w:space="0" w:color="auto"/>
                <w:left w:val="none" w:sz="0" w:space="0" w:color="auto"/>
                <w:bottom w:val="none" w:sz="0" w:space="0" w:color="auto"/>
                <w:right w:val="none" w:sz="0" w:space="0" w:color="auto"/>
              </w:divBdr>
              <w:divsChild>
                <w:div w:id="953748258">
                  <w:marLeft w:val="0"/>
                  <w:marRight w:val="0"/>
                  <w:marTop w:val="0"/>
                  <w:marBottom w:val="0"/>
                  <w:divBdr>
                    <w:top w:val="none" w:sz="0" w:space="0" w:color="auto"/>
                    <w:left w:val="none" w:sz="0" w:space="0" w:color="auto"/>
                    <w:bottom w:val="none" w:sz="0" w:space="0" w:color="auto"/>
                    <w:right w:val="none" w:sz="0" w:space="0" w:color="auto"/>
                  </w:divBdr>
                </w:div>
              </w:divsChild>
            </w:div>
            <w:div w:id="426193610">
              <w:marLeft w:val="0"/>
              <w:marRight w:val="0"/>
              <w:marTop w:val="0"/>
              <w:marBottom w:val="0"/>
              <w:divBdr>
                <w:top w:val="none" w:sz="0" w:space="0" w:color="auto"/>
                <w:left w:val="none" w:sz="0" w:space="0" w:color="auto"/>
                <w:bottom w:val="none" w:sz="0" w:space="0" w:color="auto"/>
                <w:right w:val="none" w:sz="0" w:space="0" w:color="auto"/>
              </w:divBdr>
              <w:divsChild>
                <w:div w:id="811214564">
                  <w:marLeft w:val="0"/>
                  <w:marRight w:val="0"/>
                  <w:marTop w:val="0"/>
                  <w:marBottom w:val="0"/>
                  <w:divBdr>
                    <w:top w:val="none" w:sz="0" w:space="0" w:color="auto"/>
                    <w:left w:val="none" w:sz="0" w:space="0" w:color="auto"/>
                    <w:bottom w:val="none" w:sz="0" w:space="0" w:color="auto"/>
                    <w:right w:val="none" w:sz="0" w:space="0" w:color="auto"/>
                  </w:divBdr>
                </w:div>
              </w:divsChild>
            </w:div>
            <w:div w:id="707727240">
              <w:marLeft w:val="0"/>
              <w:marRight w:val="0"/>
              <w:marTop w:val="0"/>
              <w:marBottom w:val="0"/>
              <w:divBdr>
                <w:top w:val="none" w:sz="0" w:space="0" w:color="auto"/>
                <w:left w:val="none" w:sz="0" w:space="0" w:color="auto"/>
                <w:bottom w:val="none" w:sz="0" w:space="0" w:color="auto"/>
                <w:right w:val="none" w:sz="0" w:space="0" w:color="auto"/>
              </w:divBdr>
              <w:divsChild>
                <w:div w:id="970865222">
                  <w:marLeft w:val="0"/>
                  <w:marRight w:val="0"/>
                  <w:marTop w:val="0"/>
                  <w:marBottom w:val="0"/>
                  <w:divBdr>
                    <w:top w:val="none" w:sz="0" w:space="0" w:color="auto"/>
                    <w:left w:val="none" w:sz="0" w:space="0" w:color="auto"/>
                    <w:bottom w:val="none" w:sz="0" w:space="0" w:color="auto"/>
                    <w:right w:val="none" w:sz="0" w:space="0" w:color="auto"/>
                  </w:divBdr>
                </w:div>
              </w:divsChild>
            </w:div>
            <w:div w:id="1050571299">
              <w:marLeft w:val="0"/>
              <w:marRight w:val="0"/>
              <w:marTop w:val="0"/>
              <w:marBottom w:val="0"/>
              <w:divBdr>
                <w:top w:val="none" w:sz="0" w:space="0" w:color="auto"/>
                <w:left w:val="none" w:sz="0" w:space="0" w:color="auto"/>
                <w:bottom w:val="none" w:sz="0" w:space="0" w:color="auto"/>
                <w:right w:val="none" w:sz="0" w:space="0" w:color="auto"/>
              </w:divBdr>
              <w:divsChild>
                <w:div w:id="544099685">
                  <w:marLeft w:val="0"/>
                  <w:marRight w:val="0"/>
                  <w:marTop w:val="0"/>
                  <w:marBottom w:val="0"/>
                  <w:divBdr>
                    <w:top w:val="none" w:sz="0" w:space="0" w:color="auto"/>
                    <w:left w:val="none" w:sz="0" w:space="0" w:color="auto"/>
                    <w:bottom w:val="none" w:sz="0" w:space="0" w:color="auto"/>
                    <w:right w:val="none" w:sz="0" w:space="0" w:color="auto"/>
                  </w:divBdr>
                </w:div>
              </w:divsChild>
            </w:div>
            <w:div w:id="1129208713">
              <w:marLeft w:val="0"/>
              <w:marRight w:val="0"/>
              <w:marTop w:val="0"/>
              <w:marBottom w:val="0"/>
              <w:divBdr>
                <w:top w:val="none" w:sz="0" w:space="0" w:color="auto"/>
                <w:left w:val="none" w:sz="0" w:space="0" w:color="auto"/>
                <w:bottom w:val="none" w:sz="0" w:space="0" w:color="auto"/>
                <w:right w:val="none" w:sz="0" w:space="0" w:color="auto"/>
              </w:divBdr>
              <w:divsChild>
                <w:div w:id="1509715837">
                  <w:marLeft w:val="0"/>
                  <w:marRight w:val="0"/>
                  <w:marTop w:val="0"/>
                  <w:marBottom w:val="0"/>
                  <w:divBdr>
                    <w:top w:val="none" w:sz="0" w:space="0" w:color="auto"/>
                    <w:left w:val="none" w:sz="0" w:space="0" w:color="auto"/>
                    <w:bottom w:val="none" w:sz="0" w:space="0" w:color="auto"/>
                    <w:right w:val="none" w:sz="0" w:space="0" w:color="auto"/>
                  </w:divBdr>
                </w:div>
              </w:divsChild>
            </w:div>
            <w:div w:id="1154831147">
              <w:marLeft w:val="0"/>
              <w:marRight w:val="0"/>
              <w:marTop w:val="0"/>
              <w:marBottom w:val="0"/>
              <w:divBdr>
                <w:top w:val="none" w:sz="0" w:space="0" w:color="auto"/>
                <w:left w:val="none" w:sz="0" w:space="0" w:color="auto"/>
                <w:bottom w:val="none" w:sz="0" w:space="0" w:color="auto"/>
                <w:right w:val="none" w:sz="0" w:space="0" w:color="auto"/>
              </w:divBdr>
              <w:divsChild>
                <w:div w:id="375352006">
                  <w:marLeft w:val="0"/>
                  <w:marRight w:val="0"/>
                  <w:marTop w:val="0"/>
                  <w:marBottom w:val="0"/>
                  <w:divBdr>
                    <w:top w:val="none" w:sz="0" w:space="0" w:color="auto"/>
                    <w:left w:val="none" w:sz="0" w:space="0" w:color="auto"/>
                    <w:bottom w:val="none" w:sz="0" w:space="0" w:color="auto"/>
                    <w:right w:val="none" w:sz="0" w:space="0" w:color="auto"/>
                  </w:divBdr>
                </w:div>
              </w:divsChild>
            </w:div>
            <w:div w:id="1434939086">
              <w:marLeft w:val="0"/>
              <w:marRight w:val="0"/>
              <w:marTop w:val="0"/>
              <w:marBottom w:val="0"/>
              <w:divBdr>
                <w:top w:val="none" w:sz="0" w:space="0" w:color="auto"/>
                <w:left w:val="none" w:sz="0" w:space="0" w:color="auto"/>
                <w:bottom w:val="none" w:sz="0" w:space="0" w:color="auto"/>
                <w:right w:val="none" w:sz="0" w:space="0" w:color="auto"/>
              </w:divBdr>
              <w:divsChild>
                <w:div w:id="952132901">
                  <w:marLeft w:val="0"/>
                  <w:marRight w:val="0"/>
                  <w:marTop w:val="0"/>
                  <w:marBottom w:val="0"/>
                  <w:divBdr>
                    <w:top w:val="none" w:sz="0" w:space="0" w:color="auto"/>
                    <w:left w:val="none" w:sz="0" w:space="0" w:color="auto"/>
                    <w:bottom w:val="none" w:sz="0" w:space="0" w:color="auto"/>
                    <w:right w:val="none" w:sz="0" w:space="0" w:color="auto"/>
                  </w:divBdr>
                </w:div>
              </w:divsChild>
            </w:div>
            <w:div w:id="1528567224">
              <w:marLeft w:val="0"/>
              <w:marRight w:val="0"/>
              <w:marTop w:val="0"/>
              <w:marBottom w:val="0"/>
              <w:divBdr>
                <w:top w:val="none" w:sz="0" w:space="0" w:color="auto"/>
                <w:left w:val="none" w:sz="0" w:space="0" w:color="auto"/>
                <w:bottom w:val="none" w:sz="0" w:space="0" w:color="auto"/>
                <w:right w:val="none" w:sz="0" w:space="0" w:color="auto"/>
              </w:divBdr>
              <w:divsChild>
                <w:div w:id="1233853501">
                  <w:marLeft w:val="0"/>
                  <w:marRight w:val="0"/>
                  <w:marTop w:val="0"/>
                  <w:marBottom w:val="0"/>
                  <w:divBdr>
                    <w:top w:val="none" w:sz="0" w:space="0" w:color="auto"/>
                    <w:left w:val="none" w:sz="0" w:space="0" w:color="auto"/>
                    <w:bottom w:val="none" w:sz="0" w:space="0" w:color="auto"/>
                    <w:right w:val="none" w:sz="0" w:space="0" w:color="auto"/>
                  </w:divBdr>
                </w:div>
              </w:divsChild>
            </w:div>
            <w:div w:id="1696154809">
              <w:marLeft w:val="0"/>
              <w:marRight w:val="0"/>
              <w:marTop w:val="0"/>
              <w:marBottom w:val="0"/>
              <w:divBdr>
                <w:top w:val="none" w:sz="0" w:space="0" w:color="auto"/>
                <w:left w:val="none" w:sz="0" w:space="0" w:color="auto"/>
                <w:bottom w:val="none" w:sz="0" w:space="0" w:color="auto"/>
                <w:right w:val="none" w:sz="0" w:space="0" w:color="auto"/>
              </w:divBdr>
              <w:divsChild>
                <w:div w:id="1978142270">
                  <w:marLeft w:val="0"/>
                  <w:marRight w:val="0"/>
                  <w:marTop w:val="0"/>
                  <w:marBottom w:val="0"/>
                  <w:divBdr>
                    <w:top w:val="none" w:sz="0" w:space="0" w:color="auto"/>
                    <w:left w:val="none" w:sz="0" w:space="0" w:color="auto"/>
                    <w:bottom w:val="none" w:sz="0" w:space="0" w:color="auto"/>
                    <w:right w:val="none" w:sz="0" w:space="0" w:color="auto"/>
                  </w:divBdr>
                </w:div>
              </w:divsChild>
            </w:div>
            <w:div w:id="1771898996">
              <w:marLeft w:val="0"/>
              <w:marRight w:val="0"/>
              <w:marTop w:val="0"/>
              <w:marBottom w:val="0"/>
              <w:divBdr>
                <w:top w:val="none" w:sz="0" w:space="0" w:color="auto"/>
                <w:left w:val="none" w:sz="0" w:space="0" w:color="auto"/>
                <w:bottom w:val="none" w:sz="0" w:space="0" w:color="auto"/>
                <w:right w:val="none" w:sz="0" w:space="0" w:color="auto"/>
              </w:divBdr>
              <w:divsChild>
                <w:div w:id="201555716">
                  <w:marLeft w:val="0"/>
                  <w:marRight w:val="0"/>
                  <w:marTop w:val="0"/>
                  <w:marBottom w:val="0"/>
                  <w:divBdr>
                    <w:top w:val="none" w:sz="0" w:space="0" w:color="auto"/>
                    <w:left w:val="none" w:sz="0" w:space="0" w:color="auto"/>
                    <w:bottom w:val="none" w:sz="0" w:space="0" w:color="auto"/>
                    <w:right w:val="none" w:sz="0" w:space="0" w:color="auto"/>
                  </w:divBdr>
                </w:div>
              </w:divsChild>
            </w:div>
            <w:div w:id="2141720949">
              <w:marLeft w:val="0"/>
              <w:marRight w:val="0"/>
              <w:marTop w:val="0"/>
              <w:marBottom w:val="0"/>
              <w:divBdr>
                <w:top w:val="none" w:sz="0" w:space="0" w:color="auto"/>
                <w:left w:val="none" w:sz="0" w:space="0" w:color="auto"/>
                <w:bottom w:val="none" w:sz="0" w:space="0" w:color="auto"/>
                <w:right w:val="none" w:sz="0" w:space="0" w:color="auto"/>
              </w:divBdr>
              <w:divsChild>
                <w:div w:id="14777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355004">
      <w:bodyDiv w:val="1"/>
      <w:marLeft w:val="0"/>
      <w:marRight w:val="0"/>
      <w:marTop w:val="0"/>
      <w:marBottom w:val="0"/>
      <w:divBdr>
        <w:top w:val="none" w:sz="0" w:space="0" w:color="auto"/>
        <w:left w:val="none" w:sz="0" w:space="0" w:color="auto"/>
        <w:bottom w:val="none" w:sz="0" w:space="0" w:color="auto"/>
        <w:right w:val="none" w:sz="0" w:space="0" w:color="auto"/>
      </w:divBdr>
    </w:div>
    <w:div w:id="1145581880">
      <w:bodyDiv w:val="1"/>
      <w:marLeft w:val="0"/>
      <w:marRight w:val="0"/>
      <w:marTop w:val="0"/>
      <w:marBottom w:val="0"/>
      <w:divBdr>
        <w:top w:val="none" w:sz="0" w:space="0" w:color="auto"/>
        <w:left w:val="none" w:sz="0" w:space="0" w:color="auto"/>
        <w:bottom w:val="none" w:sz="0" w:space="0" w:color="auto"/>
        <w:right w:val="none" w:sz="0" w:space="0" w:color="auto"/>
      </w:divBdr>
      <w:divsChild>
        <w:div w:id="1462186413">
          <w:marLeft w:val="0"/>
          <w:marRight w:val="0"/>
          <w:marTop w:val="0"/>
          <w:marBottom w:val="0"/>
          <w:divBdr>
            <w:top w:val="none" w:sz="0" w:space="0" w:color="auto"/>
            <w:left w:val="none" w:sz="0" w:space="0" w:color="auto"/>
            <w:bottom w:val="none" w:sz="0" w:space="0" w:color="auto"/>
            <w:right w:val="none" w:sz="0" w:space="0" w:color="auto"/>
          </w:divBdr>
          <w:divsChild>
            <w:div w:id="1905025907">
              <w:marLeft w:val="0"/>
              <w:marRight w:val="0"/>
              <w:marTop w:val="0"/>
              <w:marBottom w:val="0"/>
              <w:divBdr>
                <w:top w:val="none" w:sz="0" w:space="0" w:color="auto"/>
                <w:left w:val="none" w:sz="0" w:space="0" w:color="auto"/>
                <w:bottom w:val="none" w:sz="0" w:space="0" w:color="auto"/>
                <w:right w:val="none" w:sz="0" w:space="0" w:color="auto"/>
              </w:divBdr>
              <w:divsChild>
                <w:div w:id="8057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0579">
      <w:bodyDiv w:val="1"/>
      <w:marLeft w:val="0"/>
      <w:marRight w:val="0"/>
      <w:marTop w:val="0"/>
      <w:marBottom w:val="0"/>
      <w:divBdr>
        <w:top w:val="none" w:sz="0" w:space="0" w:color="auto"/>
        <w:left w:val="none" w:sz="0" w:space="0" w:color="auto"/>
        <w:bottom w:val="none" w:sz="0" w:space="0" w:color="auto"/>
        <w:right w:val="none" w:sz="0" w:space="0" w:color="auto"/>
      </w:divBdr>
    </w:div>
    <w:div w:id="1216625409">
      <w:bodyDiv w:val="1"/>
      <w:marLeft w:val="0"/>
      <w:marRight w:val="0"/>
      <w:marTop w:val="0"/>
      <w:marBottom w:val="0"/>
      <w:divBdr>
        <w:top w:val="none" w:sz="0" w:space="0" w:color="auto"/>
        <w:left w:val="none" w:sz="0" w:space="0" w:color="auto"/>
        <w:bottom w:val="none" w:sz="0" w:space="0" w:color="auto"/>
        <w:right w:val="none" w:sz="0" w:space="0" w:color="auto"/>
      </w:divBdr>
    </w:div>
    <w:div w:id="1364668981">
      <w:bodyDiv w:val="1"/>
      <w:marLeft w:val="0"/>
      <w:marRight w:val="0"/>
      <w:marTop w:val="0"/>
      <w:marBottom w:val="0"/>
      <w:divBdr>
        <w:top w:val="none" w:sz="0" w:space="0" w:color="auto"/>
        <w:left w:val="none" w:sz="0" w:space="0" w:color="auto"/>
        <w:bottom w:val="none" w:sz="0" w:space="0" w:color="auto"/>
        <w:right w:val="none" w:sz="0" w:space="0" w:color="auto"/>
      </w:divBdr>
    </w:div>
    <w:div w:id="1579096917">
      <w:bodyDiv w:val="1"/>
      <w:marLeft w:val="0"/>
      <w:marRight w:val="0"/>
      <w:marTop w:val="0"/>
      <w:marBottom w:val="0"/>
      <w:divBdr>
        <w:top w:val="none" w:sz="0" w:space="0" w:color="auto"/>
        <w:left w:val="none" w:sz="0" w:space="0" w:color="auto"/>
        <w:bottom w:val="none" w:sz="0" w:space="0" w:color="auto"/>
        <w:right w:val="none" w:sz="0" w:space="0" w:color="auto"/>
      </w:divBdr>
    </w:div>
    <w:div w:id="18677906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F397C-3316-F14A-A5EE-D67E3889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8706</Words>
  <Characters>49626</Characters>
  <Application>Microsoft Macintosh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Margaret</cp:lastModifiedBy>
  <cp:revision>2</cp:revision>
  <dcterms:created xsi:type="dcterms:W3CDTF">2018-10-02T20:34:00Z</dcterms:created>
  <dcterms:modified xsi:type="dcterms:W3CDTF">2018-10-02T20:34:00Z</dcterms:modified>
</cp:coreProperties>
</file>