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780B0" w14:textId="50D6204D" w:rsidR="00E45A1C" w:rsidRDefault="00E45A1C" w:rsidP="00E45A1C">
      <w:pPr>
        <w:jc w:val="center"/>
        <w:rPr>
          <w:rFonts w:ascii="Times New Roman" w:hAnsi="Times New Roman" w:cs="Times New Roman"/>
          <w:sz w:val="28"/>
        </w:rPr>
      </w:pPr>
      <w:r w:rsidRPr="00C51E56">
        <w:rPr>
          <w:rFonts w:ascii="Times New Roman" w:hAnsi="Times New Roman" w:cs="Times New Roman"/>
          <w:sz w:val="28"/>
        </w:rPr>
        <w:t>Creating the Competitive Edge:</w:t>
      </w:r>
    </w:p>
    <w:p w14:paraId="1F60B91B" w14:textId="77777777" w:rsidR="00E45A1C" w:rsidRDefault="00E45A1C" w:rsidP="00E45A1C">
      <w:pPr>
        <w:jc w:val="center"/>
        <w:rPr>
          <w:b/>
          <w:sz w:val="28"/>
        </w:rPr>
      </w:pPr>
      <w:r>
        <w:rPr>
          <w:rFonts w:ascii="Times New Roman" w:hAnsi="Times New Roman" w:cs="Times New Roman"/>
          <w:sz w:val="28"/>
        </w:rPr>
        <w:t xml:space="preserve">A New Relationship between </w:t>
      </w:r>
      <w:r w:rsidRPr="00C51E56">
        <w:rPr>
          <w:rFonts w:ascii="Times New Roman" w:hAnsi="Times New Roman" w:cs="Times New Roman"/>
          <w:sz w:val="28"/>
        </w:rPr>
        <w:t xml:space="preserve">Operations Management </w:t>
      </w:r>
      <w:r>
        <w:rPr>
          <w:rFonts w:ascii="Times New Roman" w:hAnsi="Times New Roman" w:cs="Times New Roman"/>
          <w:sz w:val="28"/>
        </w:rPr>
        <w:t>and</w:t>
      </w:r>
      <w:r w:rsidRPr="00C51E56">
        <w:rPr>
          <w:rFonts w:ascii="Times New Roman" w:hAnsi="Times New Roman" w:cs="Times New Roman"/>
          <w:sz w:val="28"/>
        </w:rPr>
        <w:t xml:space="preserve"> Industrial Policy</w:t>
      </w:r>
    </w:p>
    <w:p w14:paraId="5CA9FA21" w14:textId="77777777" w:rsidR="00E45A1C" w:rsidRDefault="00E45A1C" w:rsidP="00E45A1C">
      <w:pPr>
        <w:spacing w:line="480" w:lineRule="auto"/>
        <w:jc w:val="center"/>
        <w:rPr>
          <w:rFonts w:ascii="Times New Roman" w:hAnsi="Times New Roman" w:cs="Times New Roman"/>
        </w:rPr>
      </w:pPr>
    </w:p>
    <w:p w14:paraId="7FED9C1A" w14:textId="4075E4F9" w:rsidR="00E45A1C" w:rsidRPr="003D38B6" w:rsidRDefault="00E45A1C" w:rsidP="00E45A1C">
      <w:pPr>
        <w:spacing w:line="480" w:lineRule="auto"/>
        <w:jc w:val="center"/>
        <w:rPr>
          <w:rFonts w:ascii="Times New Roman" w:hAnsi="Times New Roman" w:cs="Times New Roman"/>
          <w:vertAlign w:val="superscript"/>
        </w:rPr>
      </w:pPr>
      <w:r w:rsidRPr="003D38B6">
        <w:rPr>
          <w:rFonts w:ascii="Times New Roman" w:hAnsi="Times New Roman" w:cs="Times New Roman"/>
        </w:rPr>
        <w:t>Martin Spring</w:t>
      </w:r>
      <w:r w:rsidRPr="003D38B6">
        <w:rPr>
          <w:rFonts w:ascii="Times New Roman" w:hAnsi="Times New Roman" w:cs="Times New Roman"/>
          <w:vertAlign w:val="superscript"/>
        </w:rPr>
        <w:t>1</w:t>
      </w:r>
      <w:r>
        <w:rPr>
          <w:rFonts w:ascii="Times New Roman" w:hAnsi="Times New Roman" w:cs="Times New Roman"/>
        </w:rPr>
        <w:t>, Alan Hughes</w:t>
      </w:r>
      <w:r>
        <w:rPr>
          <w:rFonts w:ascii="Times New Roman" w:hAnsi="Times New Roman" w:cs="Times New Roman"/>
          <w:vertAlign w:val="superscript"/>
        </w:rPr>
        <w:t>2</w:t>
      </w:r>
      <w:r>
        <w:rPr>
          <w:rFonts w:ascii="Times New Roman" w:hAnsi="Times New Roman" w:cs="Times New Roman"/>
        </w:rPr>
        <w:t>, Katy Mason</w:t>
      </w:r>
      <w:r>
        <w:rPr>
          <w:rFonts w:ascii="Times New Roman" w:hAnsi="Times New Roman" w:cs="Times New Roman"/>
          <w:vertAlign w:val="superscript"/>
        </w:rPr>
        <w:t>3</w:t>
      </w:r>
      <w:r>
        <w:rPr>
          <w:rFonts w:ascii="Times New Roman" w:hAnsi="Times New Roman" w:cs="Times New Roman"/>
        </w:rPr>
        <w:t xml:space="preserve"> and Paul McCaffrey</w:t>
      </w:r>
      <w:r>
        <w:rPr>
          <w:rFonts w:ascii="Times New Roman" w:hAnsi="Times New Roman" w:cs="Times New Roman"/>
          <w:vertAlign w:val="superscript"/>
        </w:rPr>
        <w:t>4</w:t>
      </w:r>
    </w:p>
    <w:p w14:paraId="598A82A9" w14:textId="14204579" w:rsidR="00E45A1C" w:rsidRDefault="00E45A1C" w:rsidP="00E45A1C">
      <w:pPr>
        <w:pStyle w:val="ListParagraph"/>
        <w:numPr>
          <w:ilvl w:val="0"/>
          <w:numId w:val="18"/>
        </w:numPr>
        <w:ind w:left="714" w:hanging="357"/>
        <w:contextualSpacing w:val="0"/>
        <w:jc w:val="center"/>
        <w:rPr>
          <w:rFonts w:ascii="Times New Roman" w:hAnsi="Times New Roman" w:cs="Times New Roman"/>
          <w:sz w:val="20"/>
          <w:szCs w:val="20"/>
        </w:rPr>
      </w:pPr>
      <w:r>
        <w:rPr>
          <w:rFonts w:ascii="Times New Roman" w:hAnsi="Times New Roman" w:cs="Times New Roman"/>
          <w:sz w:val="20"/>
          <w:szCs w:val="20"/>
        </w:rPr>
        <w:t xml:space="preserve">Centre for Productivity and Efficiency, </w:t>
      </w:r>
      <w:r w:rsidRPr="003D38B6">
        <w:rPr>
          <w:rFonts w:ascii="Times New Roman" w:hAnsi="Times New Roman" w:cs="Times New Roman"/>
          <w:sz w:val="20"/>
          <w:szCs w:val="20"/>
        </w:rPr>
        <w:t>Lancaster University Management School, UK</w:t>
      </w:r>
    </w:p>
    <w:p w14:paraId="31C378EB" w14:textId="6023E26F" w:rsidR="00E45A1C" w:rsidRPr="003D38B6" w:rsidRDefault="00A06959" w:rsidP="00E45A1C">
      <w:pPr>
        <w:pStyle w:val="ListParagraph"/>
        <w:numPr>
          <w:ilvl w:val="0"/>
          <w:numId w:val="18"/>
        </w:numPr>
        <w:ind w:left="714" w:hanging="357"/>
        <w:contextualSpacing w:val="0"/>
        <w:jc w:val="center"/>
        <w:rPr>
          <w:rFonts w:ascii="Times New Roman" w:hAnsi="Times New Roman" w:cs="Times New Roman"/>
          <w:sz w:val="20"/>
          <w:szCs w:val="20"/>
        </w:rPr>
      </w:pPr>
      <w:r w:rsidRPr="003D38B6">
        <w:rPr>
          <w:rFonts w:ascii="Times New Roman" w:hAnsi="Times New Roman" w:cs="Times New Roman"/>
          <w:sz w:val="20"/>
          <w:szCs w:val="20"/>
        </w:rPr>
        <w:t>Imperial Coll</w:t>
      </w:r>
      <w:r>
        <w:rPr>
          <w:rFonts w:ascii="Times New Roman" w:hAnsi="Times New Roman" w:cs="Times New Roman"/>
          <w:sz w:val="20"/>
          <w:szCs w:val="20"/>
        </w:rPr>
        <w:t>e</w:t>
      </w:r>
      <w:r w:rsidRPr="003D38B6">
        <w:rPr>
          <w:rFonts w:ascii="Times New Roman" w:hAnsi="Times New Roman" w:cs="Times New Roman"/>
          <w:sz w:val="20"/>
          <w:szCs w:val="20"/>
        </w:rPr>
        <w:t>ge Business School, London, UK</w:t>
      </w:r>
      <w:r w:rsidR="00E45A1C">
        <w:rPr>
          <w:rFonts w:ascii="Times New Roman" w:hAnsi="Times New Roman" w:cs="Times New Roman"/>
          <w:sz w:val="20"/>
          <w:szCs w:val="20"/>
        </w:rPr>
        <w:t xml:space="preserve">; </w:t>
      </w:r>
      <w:r w:rsidR="00E45A1C" w:rsidRPr="003D38B6">
        <w:rPr>
          <w:rFonts w:ascii="Times New Roman" w:hAnsi="Times New Roman" w:cs="Times New Roman"/>
          <w:sz w:val="20"/>
          <w:szCs w:val="20"/>
        </w:rPr>
        <w:t>Centre for Business Research, University of Cambridge</w:t>
      </w:r>
      <w:r w:rsidR="00E45A1C">
        <w:rPr>
          <w:rFonts w:ascii="Times New Roman" w:hAnsi="Times New Roman" w:cs="Times New Roman"/>
          <w:sz w:val="20"/>
          <w:szCs w:val="20"/>
        </w:rPr>
        <w:t>, UK</w:t>
      </w:r>
      <w:r w:rsidR="00E45A1C" w:rsidRPr="003D38B6">
        <w:rPr>
          <w:rFonts w:ascii="Times New Roman" w:hAnsi="Times New Roman" w:cs="Times New Roman"/>
          <w:sz w:val="20"/>
          <w:szCs w:val="20"/>
        </w:rPr>
        <w:t xml:space="preserve"> and </w:t>
      </w:r>
      <w:r>
        <w:rPr>
          <w:rFonts w:ascii="Times New Roman" w:hAnsi="Times New Roman" w:cs="Times New Roman"/>
          <w:sz w:val="20"/>
          <w:szCs w:val="20"/>
        </w:rPr>
        <w:t>Lancaster University Management School, UK</w:t>
      </w:r>
      <w:r w:rsidRPr="003D38B6" w:rsidDel="00A06959">
        <w:rPr>
          <w:rFonts w:ascii="Times New Roman" w:hAnsi="Times New Roman" w:cs="Times New Roman"/>
          <w:sz w:val="20"/>
          <w:szCs w:val="20"/>
        </w:rPr>
        <w:t xml:space="preserve"> </w:t>
      </w:r>
    </w:p>
    <w:p w14:paraId="05DE0797" w14:textId="04374B9C" w:rsidR="00E45A1C" w:rsidRDefault="00E45A1C" w:rsidP="00E45A1C">
      <w:pPr>
        <w:pStyle w:val="ListParagraph"/>
        <w:numPr>
          <w:ilvl w:val="0"/>
          <w:numId w:val="18"/>
        </w:numPr>
        <w:ind w:left="714" w:hanging="357"/>
        <w:contextualSpacing w:val="0"/>
        <w:jc w:val="center"/>
        <w:rPr>
          <w:rFonts w:ascii="Times New Roman" w:hAnsi="Times New Roman" w:cs="Times New Roman"/>
          <w:sz w:val="20"/>
          <w:szCs w:val="20"/>
        </w:rPr>
      </w:pPr>
      <w:r>
        <w:rPr>
          <w:rFonts w:ascii="Times New Roman" w:hAnsi="Times New Roman" w:cs="Times New Roman"/>
          <w:sz w:val="20"/>
          <w:szCs w:val="20"/>
        </w:rPr>
        <w:t>Lancaster University Management School, UK</w:t>
      </w:r>
    </w:p>
    <w:p w14:paraId="33029BF3" w14:textId="748DDC44" w:rsidR="00E45A1C" w:rsidRPr="003D38B6" w:rsidRDefault="00E45A1C" w:rsidP="00E45A1C">
      <w:pPr>
        <w:pStyle w:val="ListParagraph"/>
        <w:numPr>
          <w:ilvl w:val="0"/>
          <w:numId w:val="18"/>
        </w:numPr>
        <w:ind w:left="714" w:hanging="357"/>
        <w:contextualSpacing w:val="0"/>
        <w:jc w:val="center"/>
        <w:rPr>
          <w:rFonts w:ascii="Times New Roman" w:hAnsi="Times New Roman" w:cs="Times New Roman"/>
          <w:sz w:val="20"/>
          <w:szCs w:val="20"/>
        </w:rPr>
      </w:pPr>
      <w:r>
        <w:rPr>
          <w:rFonts w:ascii="Times New Roman" w:hAnsi="Times New Roman" w:cs="Times New Roman"/>
          <w:sz w:val="20"/>
          <w:szCs w:val="20"/>
        </w:rPr>
        <w:t>UK Government, Department for International Trade</w:t>
      </w:r>
    </w:p>
    <w:p w14:paraId="0625852F" w14:textId="01480B87" w:rsidR="00E45A1C" w:rsidRDefault="00E45A1C">
      <w:pPr>
        <w:rPr>
          <w:rFonts w:ascii="Times New Roman" w:hAnsi="Times New Roman" w:cs="Times New Roman"/>
          <w:sz w:val="20"/>
          <w:szCs w:val="20"/>
        </w:rPr>
      </w:pPr>
      <w:r>
        <w:rPr>
          <w:rFonts w:ascii="Times New Roman" w:hAnsi="Times New Roman" w:cs="Times New Roman"/>
          <w:sz w:val="20"/>
          <w:szCs w:val="20"/>
        </w:rPr>
        <w:br w:type="page"/>
      </w:r>
    </w:p>
    <w:p w14:paraId="44D15DE4" w14:textId="413FAABE" w:rsidR="001725DC" w:rsidRPr="0018560D" w:rsidRDefault="00C51E56" w:rsidP="00165FBF">
      <w:pPr>
        <w:jc w:val="center"/>
        <w:rPr>
          <w:rFonts w:ascii="Times New Roman" w:hAnsi="Times New Roman" w:cs="Times New Roman"/>
          <w:sz w:val="28"/>
          <w:lang w:val="en-US"/>
        </w:rPr>
      </w:pPr>
      <w:r w:rsidRPr="0018560D">
        <w:rPr>
          <w:rFonts w:ascii="Times New Roman" w:hAnsi="Times New Roman" w:cs="Times New Roman"/>
          <w:sz w:val="28"/>
          <w:lang w:val="en-US"/>
        </w:rPr>
        <w:lastRenderedPageBreak/>
        <w:t>Creating the Competitive Edge:</w:t>
      </w:r>
    </w:p>
    <w:p w14:paraId="2F0BC7C0" w14:textId="77777777" w:rsidR="00DD5560" w:rsidRPr="0018560D" w:rsidRDefault="00F06718" w:rsidP="00165FBF">
      <w:pPr>
        <w:jc w:val="center"/>
        <w:rPr>
          <w:b/>
          <w:sz w:val="28"/>
          <w:lang w:val="en-US"/>
        </w:rPr>
      </w:pPr>
      <w:r w:rsidRPr="0018560D">
        <w:rPr>
          <w:rFonts w:ascii="Times New Roman" w:hAnsi="Times New Roman" w:cs="Times New Roman"/>
          <w:sz w:val="28"/>
          <w:lang w:val="en-US"/>
        </w:rPr>
        <w:t>A New Relationship between Operations Management and Industrial Policy</w:t>
      </w:r>
    </w:p>
    <w:p w14:paraId="71FAD502" w14:textId="77777777" w:rsidR="00F06718" w:rsidRPr="0018560D" w:rsidRDefault="00F06718">
      <w:pPr>
        <w:jc w:val="center"/>
        <w:rPr>
          <w:b/>
          <w:sz w:val="28"/>
          <w:lang w:val="en-US"/>
        </w:rPr>
      </w:pPr>
    </w:p>
    <w:p w14:paraId="3ECA99C6" w14:textId="77777777" w:rsidR="00785309" w:rsidRPr="0018560D" w:rsidRDefault="00C51E56" w:rsidP="00785309">
      <w:pPr>
        <w:rPr>
          <w:rFonts w:ascii="Times New Roman" w:hAnsi="Times New Roman" w:cs="Times New Roman"/>
          <w:b/>
          <w:lang w:val="en-US"/>
        </w:rPr>
      </w:pPr>
      <w:r w:rsidRPr="0018560D">
        <w:rPr>
          <w:rFonts w:ascii="Times New Roman" w:hAnsi="Times New Roman" w:cs="Times New Roman"/>
          <w:b/>
          <w:lang w:val="en-US"/>
        </w:rPr>
        <w:t>Abstract</w:t>
      </w:r>
    </w:p>
    <w:p w14:paraId="7D7A1811" w14:textId="283D3135" w:rsidR="00E057D9" w:rsidRPr="0018560D" w:rsidRDefault="00097CDF">
      <w:pPr>
        <w:spacing w:line="480" w:lineRule="auto"/>
        <w:jc w:val="both"/>
        <w:rPr>
          <w:rFonts w:ascii="Times New Roman" w:hAnsi="Times New Roman" w:cs="Times New Roman"/>
          <w:lang w:val="en-US"/>
        </w:rPr>
      </w:pPr>
      <w:r w:rsidRPr="0018560D">
        <w:rPr>
          <w:rFonts w:ascii="Times New Roman" w:hAnsi="Times New Roman" w:cs="Times New Roman"/>
          <w:lang w:val="en-US"/>
        </w:rPr>
        <w:t>Policy interventions by government</w:t>
      </w:r>
      <w:r w:rsidR="005D669E" w:rsidRPr="0018560D">
        <w:rPr>
          <w:rFonts w:ascii="Times New Roman" w:hAnsi="Times New Roman" w:cs="Times New Roman"/>
          <w:lang w:val="en-US"/>
        </w:rPr>
        <w:t>s</w:t>
      </w:r>
      <w:r w:rsidRPr="0018560D">
        <w:rPr>
          <w:rFonts w:ascii="Times New Roman" w:hAnsi="Times New Roman" w:cs="Times New Roman"/>
          <w:lang w:val="en-US"/>
        </w:rPr>
        <w:t xml:space="preserve"> to </w:t>
      </w:r>
      <w:r w:rsidR="005D669E" w:rsidRPr="0018560D">
        <w:rPr>
          <w:rFonts w:ascii="Times New Roman" w:hAnsi="Times New Roman" w:cs="Times New Roman"/>
          <w:lang w:val="en-US"/>
        </w:rPr>
        <w:t xml:space="preserve">alter the structure of economic activity have either been dismissed or ignored by operations management </w:t>
      </w:r>
      <w:r w:rsidR="00156BF4">
        <w:rPr>
          <w:rFonts w:ascii="Times New Roman" w:hAnsi="Times New Roman" w:cs="Times New Roman"/>
          <w:lang w:val="en-US"/>
        </w:rPr>
        <w:t xml:space="preserve">(OM) </w:t>
      </w:r>
      <w:r w:rsidR="005D669E" w:rsidRPr="0018560D">
        <w:rPr>
          <w:rFonts w:ascii="Times New Roman" w:hAnsi="Times New Roman" w:cs="Times New Roman"/>
          <w:lang w:val="en-US"/>
        </w:rPr>
        <w:t xml:space="preserve">scholars. However, in recent years, such ‘industrial policy’ measures have gained increasing support in developed economies, particularly in relation to manufacturing. This paper </w:t>
      </w:r>
      <w:r w:rsidR="00DB3818" w:rsidRPr="0018560D">
        <w:rPr>
          <w:rFonts w:ascii="Times New Roman" w:hAnsi="Times New Roman" w:cs="Times New Roman"/>
          <w:lang w:val="en-US"/>
        </w:rPr>
        <w:t xml:space="preserve">argues that contemporary manufacturing </w:t>
      </w:r>
      <w:r w:rsidR="00C452B0" w:rsidRPr="0018560D">
        <w:rPr>
          <w:rFonts w:ascii="Times New Roman" w:hAnsi="Times New Roman" w:cs="Times New Roman"/>
          <w:lang w:val="en-US"/>
        </w:rPr>
        <w:t xml:space="preserve">in high-cost economies </w:t>
      </w:r>
      <w:r w:rsidR="00DB3818" w:rsidRPr="0018560D">
        <w:rPr>
          <w:rFonts w:ascii="Times New Roman" w:hAnsi="Times New Roman" w:cs="Times New Roman"/>
          <w:lang w:val="en-US"/>
        </w:rPr>
        <w:t>is rooted in technological innovation</w:t>
      </w:r>
      <w:r w:rsidR="00C452B0" w:rsidRPr="0018560D">
        <w:rPr>
          <w:rFonts w:ascii="Times New Roman" w:hAnsi="Times New Roman" w:cs="Times New Roman"/>
          <w:lang w:val="en-US"/>
        </w:rPr>
        <w:t>. As such, it can</w:t>
      </w:r>
      <w:r w:rsidR="00D52EDE" w:rsidRPr="0018560D">
        <w:rPr>
          <w:rFonts w:ascii="Times New Roman" w:hAnsi="Times New Roman" w:cs="Times New Roman"/>
          <w:lang w:val="en-US"/>
        </w:rPr>
        <w:t xml:space="preserve"> </w:t>
      </w:r>
      <w:r w:rsidR="00DB3818" w:rsidRPr="0018560D">
        <w:rPr>
          <w:rFonts w:ascii="Times New Roman" w:hAnsi="Times New Roman" w:cs="Times New Roman"/>
          <w:lang w:val="en-US"/>
        </w:rPr>
        <w:t>be enhanced by industrial policy interventions that prevent systems failures in the process of turning technological innovation into commercially</w:t>
      </w:r>
      <w:r w:rsidR="005F6E43" w:rsidRPr="0018560D">
        <w:rPr>
          <w:rFonts w:ascii="Times New Roman" w:hAnsi="Times New Roman" w:cs="Times New Roman"/>
          <w:lang w:val="en-US"/>
        </w:rPr>
        <w:t xml:space="preserve"> </w:t>
      </w:r>
      <w:r w:rsidR="00DB3818" w:rsidRPr="0018560D">
        <w:rPr>
          <w:rFonts w:ascii="Times New Roman" w:hAnsi="Times New Roman" w:cs="Times New Roman"/>
          <w:lang w:val="en-US"/>
        </w:rPr>
        <w:t xml:space="preserve">viable products. In particular, we argue that </w:t>
      </w:r>
      <w:r w:rsidR="00D52EDE" w:rsidRPr="0018560D">
        <w:rPr>
          <w:rFonts w:ascii="Times New Roman" w:hAnsi="Times New Roman" w:cs="Times New Roman"/>
          <w:lang w:val="en-US"/>
        </w:rPr>
        <w:t xml:space="preserve">this can be achieved by establishing </w:t>
      </w:r>
      <w:r w:rsidR="00DB3818" w:rsidRPr="0018560D">
        <w:rPr>
          <w:rFonts w:ascii="Times New Roman" w:hAnsi="Times New Roman" w:cs="Times New Roman"/>
          <w:lang w:val="en-US"/>
        </w:rPr>
        <w:t>non-firm</w:t>
      </w:r>
      <w:r w:rsidR="00D52EDE" w:rsidRPr="0018560D">
        <w:rPr>
          <w:rFonts w:ascii="Times New Roman" w:hAnsi="Times New Roman" w:cs="Times New Roman"/>
          <w:lang w:val="en-US"/>
        </w:rPr>
        <w:t>,</w:t>
      </w:r>
      <w:r w:rsidR="00DB3818" w:rsidRPr="0018560D">
        <w:rPr>
          <w:rFonts w:ascii="Times New Roman" w:hAnsi="Times New Roman" w:cs="Times New Roman"/>
          <w:lang w:val="en-US"/>
        </w:rPr>
        <w:t xml:space="preserve"> intermediate </w:t>
      </w:r>
      <w:r w:rsidR="00D52EDE" w:rsidRPr="0018560D">
        <w:rPr>
          <w:rFonts w:ascii="Times New Roman" w:hAnsi="Times New Roman" w:cs="Times New Roman"/>
          <w:lang w:val="en-US"/>
        </w:rPr>
        <w:t xml:space="preserve">research </w:t>
      </w:r>
      <w:r w:rsidR="00DB3818" w:rsidRPr="0018560D">
        <w:rPr>
          <w:rFonts w:ascii="Times New Roman" w:hAnsi="Times New Roman" w:cs="Times New Roman"/>
          <w:lang w:val="en-US"/>
        </w:rPr>
        <w:t xml:space="preserve">organizations </w:t>
      </w:r>
      <w:r w:rsidR="00D52EDE" w:rsidRPr="0018560D">
        <w:rPr>
          <w:rFonts w:ascii="Times New Roman" w:hAnsi="Times New Roman" w:cs="Times New Roman"/>
          <w:lang w:val="en-US"/>
        </w:rPr>
        <w:t xml:space="preserve">and by other measures to change the institutional architecture of an economy. We disagree with claims in earlier </w:t>
      </w:r>
      <w:r w:rsidR="00156BF4">
        <w:rPr>
          <w:rFonts w:ascii="Times New Roman" w:hAnsi="Times New Roman" w:cs="Times New Roman"/>
          <w:lang w:val="en-US"/>
        </w:rPr>
        <w:t>OM</w:t>
      </w:r>
      <w:r w:rsidR="00D52EDE" w:rsidRPr="0018560D">
        <w:rPr>
          <w:rFonts w:ascii="Times New Roman" w:hAnsi="Times New Roman" w:cs="Times New Roman"/>
          <w:lang w:val="en-US"/>
        </w:rPr>
        <w:t xml:space="preserve"> literature that industrial policy is all but irrelevant to manufacturing firms and to OM. Instead, we argue that OM must broaden its conceptual scope so as to encompass active engagement with non-firm network participants such as</w:t>
      </w:r>
      <w:r w:rsidR="00832029" w:rsidRPr="0018560D">
        <w:rPr>
          <w:rFonts w:ascii="Times New Roman" w:hAnsi="Times New Roman" w:cs="Times New Roman"/>
          <w:lang w:val="en-US"/>
        </w:rPr>
        <w:t xml:space="preserve"> government-supported</w:t>
      </w:r>
      <w:r w:rsidR="00D52EDE" w:rsidRPr="0018560D">
        <w:rPr>
          <w:rFonts w:ascii="Times New Roman" w:hAnsi="Times New Roman" w:cs="Times New Roman"/>
          <w:lang w:val="en-US"/>
        </w:rPr>
        <w:t xml:space="preserve"> intermediate research organizations, and that, as well</w:t>
      </w:r>
      <w:r w:rsidR="007F23E1" w:rsidRPr="0018560D">
        <w:rPr>
          <w:rFonts w:ascii="Times New Roman" w:hAnsi="Times New Roman" w:cs="Times New Roman"/>
          <w:lang w:val="en-US"/>
        </w:rPr>
        <w:t xml:space="preserve"> as learning to be effective users of industrial policy, OM practitioners and academics should engage actively in the development of industrial policy. In this way, high-value, high-productivity manufacturing can be viable in high-cost economic environments.</w:t>
      </w:r>
    </w:p>
    <w:p w14:paraId="4FFA4DE5" w14:textId="77777777" w:rsidR="00E057D9" w:rsidRPr="0018560D" w:rsidRDefault="007F23E1">
      <w:pPr>
        <w:spacing w:line="480" w:lineRule="auto"/>
        <w:jc w:val="both"/>
        <w:rPr>
          <w:rFonts w:ascii="Times New Roman" w:hAnsi="Times New Roman" w:cs="Times New Roman"/>
          <w:lang w:val="en-US"/>
        </w:rPr>
      </w:pPr>
      <w:r w:rsidRPr="0018560D">
        <w:rPr>
          <w:rFonts w:ascii="Times New Roman" w:hAnsi="Times New Roman" w:cs="Times New Roman"/>
          <w:lang w:val="en-US"/>
        </w:rPr>
        <w:br/>
      </w:r>
      <w:r w:rsidRPr="0018560D">
        <w:rPr>
          <w:rFonts w:ascii="Times New Roman" w:hAnsi="Times New Roman" w:cs="Times New Roman"/>
          <w:lang w:val="en-US"/>
        </w:rPr>
        <w:br/>
      </w:r>
      <w:r w:rsidR="00D52EDE" w:rsidRPr="0018560D">
        <w:rPr>
          <w:rFonts w:ascii="Times New Roman" w:hAnsi="Times New Roman" w:cs="Times New Roman"/>
          <w:lang w:val="en-US"/>
        </w:rPr>
        <w:t xml:space="preserve"> </w:t>
      </w:r>
      <w:r w:rsidR="00097CDF" w:rsidRPr="0018560D">
        <w:rPr>
          <w:rFonts w:ascii="Times New Roman" w:hAnsi="Times New Roman" w:cs="Times New Roman"/>
          <w:lang w:val="en-US"/>
        </w:rPr>
        <w:br w:type="page"/>
      </w:r>
    </w:p>
    <w:p w14:paraId="508B1EA3" w14:textId="77777777" w:rsidR="00D812EC" w:rsidRPr="0018560D" w:rsidRDefault="00C51E56" w:rsidP="00D812EC">
      <w:pPr>
        <w:jc w:val="center"/>
        <w:rPr>
          <w:rFonts w:ascii="Times New Roman" w:hAnsi="Times New Roman" w:cs="Times New Roman"/>
          <w:sz w:val="28"/>
          <w:lang w:val="en-US"/>
        </w:rPr>
      </w:pPr>
      <w:r w:rsidRPr="0018560D">
        <w:rPr>
          <w:rFonts w:ascii="Times New Roman" w:hAnsi="Times New Roman" w:cs="Times New Roman"/>
          <w:sz w:val="28"/>
          <w:lang w:val="en-US"/>
        </w:rPr>
        <w:lastRenderedPageBreak/>
        <w:t xml:space="preserve">Creating the Competitive Edge: </w:t>
      </w:r>
    </w:p>
    <w:p w14:paraId="042321E5" w14:textId="77777777" w:rsidR="00DD5560" w:rsidRPr="0018560D" w:rsidRDefault="00B535DC">
      <w:pPr>
        <w:jc w:val="center"/>
        <w:rPr>
          <w:rFonts w:ascii="Times New Roman" w:hAnsi="Times New Roman" w:cs="Times New Roman"/>
          <w:sz w:val="28"/>
          <w:lang w:val="en-US"/>
        </w:rPr>
      </w:pPr>
      <w:r w:rsidRPr="0018560D">
        <w:rPr>
          <w:rFonts w:ascii="Times New Roman" w:hAnsi="Times New Roman" w:cs="Times New Roman"/>
          <w:sz w:val="28"/>
          <w:lang w:val="en-US"/>
        </w:rPr>
        <w:t xml:space="preserve">A New Relationship between </w:t>
      </w:r>
      <w:r w:rsidR="00C51E56" w:rsidRPr="0018560D">
        <w:rPr>
          <w:rFonts w:ascii="Times New Roman" w:hAnsi="Times New Roman" w:cs="Times New Roman"/>
          <w:sz w:val="28"/>
          <w:lang w:val="en-US"/>
        </w:rPr>
        <w:t xml:space="preserve">Operations Management </w:t>
      </w:r>
      <w:r w:rsidRPr="0018560D">
        <w:rPr>
          <w:rFonts w:ascii="Times New Roman" w:hAnsi="Times New Roman" w:cs="Times New Roman"/>
          <w:sz w:val="28"/>
          <w:lang w:val="en-US"/>
        </w:rPr>
        <w:t>and</w:t>
      </w:r>
      <w:r w:rsidR="00C51E56" w:rsidRPr="0018560D">
        <w:rPr>
          <w:rFonts w:ascii="Times New Roman" w:hAnsi="Times New Roman" w:cs="Times New Roman"/>
          <w:sz w:val="28"/>
          <w:lang w:val="en-US"/>
        </w:rPr>
        <w:t xml:space="preserve"> Industrial Policy</w:t>
      </w:r>
    </w:p>
    <w:p w14:paraId="52D7F707" w14:textId="77777777" w:rsidR="00DD5560" w:rsidRPr="0018560D" w:rsidRDefault="00DD5560">
      <w:pPr>
        <w:jc w:val="center"/>
        <w:rPr>
          <w:lang w:val="en-US"/>
        </w:rPr>
      </w:pPr>
    </w:p>
    <w:p w14:paraId="422CA128" w14:textId="77777777" w:rsidR="009C26C9" w:rsidRPr="0018560D" w:rsidRDefault="00C51E56" w:rsidP="00ED3C68">
      <w:pPr>
        <w:pStyle w:val="ListParagraph"/>
        <w:numPr>
          <w:ilvl w:val="0"/>
          <w:numId w:val="3"/>
        </w:numPr>
        <w:rPr>
          <w:rFonts w:ascii="Times New Roman" w:hAnsi="Times New Roman" w:cs="Times New Roman"/>
          <w:b/>
          <w:lang w:val="en-US"/>
        </w:rPr>
      </w:pPr>
      <w:r w:rsidRPr="0018560D">
        <w:rPr>
          <w:rFonts w:ascii="Times New Roman" w:hAnsi="Times New Roman" w:cs="Times New Roman"/>
          <w:b/>
          <w:lang w:val="en-US"/>
        </w:rPr>
        <w:t>Introduction</w:t>
      </w:r>
    </w:p>
    <w:p w14:paraId="452F5EA9" w14:textId="3D36F53F" w:rsidR="00DD5560" w:rsidRPr="0018560D" w:rsidRDefault="00C51E56">
      <w:pPr>
        <w:spacing w:line="480" w:lineRule="auto"/>
        <w:jc w:val="both"/>
        <w:rPr>
          <w:rFonts w:ascii="Times New Roman" w:hAnsi="Times New Roman" w:cs="Times New Roman"/>
          <w:lang w:val="en-US"/>
        </w:rPr>
      </w:pPr>
      <w:r w:rsidRPr="0018560D">
        <w:rPr>
          <w:rFonts w:ascii="Times New Roman" w:hAnsi="Times New Roman" w:cs="Times New Roman"/>
          <w:lang w:val="en-US"/>
        </w:rPr>
        <w:t xml:space="preserve">The </w:t>
      </w:r>
      <w:r w:rsidR="00F06718" w:rsidRPr="0018560D">
        <w:rPr>
          <w:rFonts w:ascii="Times New Roman" w:hAnsi="Times New Roman" w:cs="Times New Roman"/>
          <w:lang w:val="en-US"/>
        </w:rPr>
        <w:t xml:space="preserve">offshoring </w:t>
      </w:r>
      <w:r w:rsidRPr="0018560D">
        <w:rPr>
          <w:rFonts w:ascii="Times New Roman" w:hAnsi="Times New Roman" w:cs="Times New Roman"/>
          <w:lang w:val="en-US"/>
        </w:rPr>
        <w:t xml:space="preserve">of manufacturing has been a serious concern in </w:t>
      </w:r>
      <w:r w:rsidR="00D3167D" w:rsidRPr="0018560D">
        <w:rPr>
          <w:rFonts w:ascii="Times New Roman" w:hAnsi="Times New Roman" w:cs="Times New Roman"/>
          <w:lang w:val="en-US"/>
        </w:rPr>
        <w:t xml:space="preserve">developed economies </w:t>
      </w:r>
      <w:r w:rsidR="00CC1D4E" w:rsidRPr="0018560D">
        <w:rPr>
          <w:rFonts w:ascii="Times New Roman" w:hAnsi="Times New Roman" w:cs="Times New Roman"/>
          <w:lang w:val="en-US"/>
        </w:rPr>
        <w:t>in the past decade</w:t>
      </w:r>
      <w:r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fldData xml:space="preserve">PEVuZE5vdGU+PENpdGU+PEF1dGhvcj5CbGluZGVyPC9BdXRob3I+PFllYXI+MjAwNjwvWWVhcj48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</w:fldData>
        </w:fldChar>
      </w:r>
      <w:r w:rsidR="00BD30DB" w:rsidRPr="0018560D">
        <w:rPr>
          <w:rFonts w:ascii="Times New Roman" w:hAnsi="Times New Roman" w:cs="Times New Roman"/>
          <w:lang w:val="en-US"/>
        </w:rPr>
        <w:instrText xml:space="preserve"> ADDIN EN.CITE </w:instrText>
      </w:r>
      <w:r w:rsidR="00BD30DB" w:rsidRPr="0018560D">
        <w:rPr>
          <w:rFonts w:ascii="Times New Roman" w:hAnsi="Times New Roman" w:cs="Times New Roman"/>
          <w:lang w:val="en-US"/>
        </w:rPr>
        <w:fldChar w:fldCharType="begin">
          <w:fldData xml:space="preserve">PEVuZE5vdGU+PENpdGU+PEF1dGhvcj5CbGluZGVyPC9BdXRob3I+PFllYXI+MjAwNjwvWWVhcj48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</w:fldData>
        </w:fldChar>
      </w:r>
      <w:r w:rsidR="00BD30DB" w:rsidRPr="0018560D">
        <w:rPr>
          <w:rFonts w:ascii="Times New Roman" w:hAnsi="Times New Roman" w:cs="Times New Roman"/>
          <w:lang w:val="en-US"/>
        </w:rPr>
        <w:instrText xml:space="preserve"> ADDIN EN.CITE.DATA </w:instrText>
      </w:r>
      <w:r w:rsidR="00BD30DB" w:rsidRPr="0018560D">
        <w:rPr>
          <w:rFonts w:ascii="Times New Roman" w:hAnsi="Times New Roman" w:cs="Times New Roman"/>
          <w:lang w:val="en-US"/>
        </w:rPr>
      </w:r>
      <w:r w:rsidR="00BD30DB" w:rsidRPr="0018560D">
        <w:rPr>
          <w:rFonts w:ascii="Times New Roman" w:hAnsi="Times New Roman" w:cs="Times New Roman"/>
          <w:lang w:val="en-US"/>
        </w:rPr>
        <w:fldChar w:fldCharType="end"/>
      </w:r>
      <w:r w:rsidR="007F2FFC" w:rsidRPr="0018560D">
        <w:rPr>
          <w:rFonts w:ascii="Times New Roman" w:hAnsi="Times New Roman" w:cs="Times New Roman"/>
          <w:lang w:val="en-US"/>
        </w:rPr>
      </w:r>
      <w:r w:rsidR="007F2FFC"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(Blinder, 2006; OECD, 2007; Harrison and McMillan, 2010)</w:t>
      </w:r>
      <w:r w:rsidR="007F2FFC" w:rsidRPr="0018560D">
        <w:rPr>
          <w:rFonts w:ascii="Times New Roman" w:hAnsi="Times New Roman" w:cs="Times New Roman"/>
          <w:lang w:val="en-US"/>
        </w:rPr>
        <w:fldChar w:fldCharType="end"/>
      </w:r>
      <w:r w:rsidR="00A20271" w:rsidRPr="0018560D">
        <w:rPr>
          <w:rFonts w:ascii="Times New Roman" w:hAnsi="Times New Roman" w:cs="Times New Roman"/>
          <w:lang w:val="en-US"/>
        </w:rPr>
        <w:t xml:space="preserve"> </w:t>
      </w:r>
      <w:r w:rsidR="00BD30DB" w:rsidRPr="0018560D">
        <w:rPr>
          <w:rFonts w:ascii="Times New Roman" w:hAnsi="Times New Roman" w:cs="Times New Roman"/>
          <w:lang w:val="en-US"/>
        </w:rPr>
        <w:t xml:space="preserve">As a result, there has been growing support for policy interventions to reverse this trend, particularly since </w:t>
      </w:r>
      <w:r w:rsidRPr="0018560D">
        <w:rPr>
          <w:rFonts w:ascii="Times New Roman" w:hAnsi="Times New Roman" w:cs="Times New Roman"/>
          <w:lang w:val="en-US"/>
        </w:rPr>
        <w:t xml:space="preserve">the </w:t>
      </w:r>
      <w:r w:rsidR="00D3167D" w:rsidRPr="0018560D">
        <w:rPr>
          <w:rFonts w:ascii="Times New Roman" w:hAnsi="Times New Roman" w:cs="Times New Roman"/>
          <w:lang w:val="en-US"/>
        </w:rPr>
        <w:t xml:space="preserve">2007-8 </w:t>
      </w:r>
      <w:r w:rsidRPr="0018560D">
        <w:rPr>
          <w:rFonts w:ascii="Times New Roman" w:hAnsi="Times New Roman" w:cs="Times New Roman"/>
          <w:lang w:val="en-US"/>
        </w:rPr>
        <w:t>global financial crisis</w:t>
      </w:r>
      <w:r w:rsidR="00D3167D" w:rsidRPr="0018560D">
        <w:rPr>
          <w:rFonts w:ascii="Times New Roman" w:hAnsi="Times New Roman" w:cs="Times New Roman"/>
          <w:lang w:val="en-US"/>
        </w:rPr>
        <w:t>.</w:t>
      </w:r>
      <w:r w:rsidR="00A20271" w:rsidRPr="0018560D">
        <w:rPr>
          <w:rFonts w:ascii="Times New Roman" w:hAnsi="Times New Roman" w:cs="Times New Roman"/>
          <w:lang w:val="en-US"/>
        </w:rPr>
        <w:t xml:space="preserve"> </w:t>
      </w:r>
      <w:r w:rsidR="00B535DC" w:rsidRPr="0018560D">
        <w:rPr>
          <w:rFonts w:ascii="Times New Roman" w:hAnsi="Times New Roman" w:cs="Times New Roman"/>
          <w:lang w:val="en-US"/>
        </w:rPr>
        <w:t>I</w:t>
      </w:r>
      <w:r w:rsidRPr="0018560D">
        <w:rPr>
          <w:rFonts w:ascii="Times New Roman" w:hAnsi="Times New Roman" w:cs="Times New Roman"/>
          <w:lang w:val="en-US"/>
        </w:rPr>
        <w:t xml:space="preserve">n the US, the Obama administration established the Advanced Manufacturing National Program Office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&lt;EndNote&gt;&lt;Cite&gt;&lt;Author&gt;AMPSC&lt;/Author&gt;&lt;Year&gt;2012&lt;/Year&gt;&lt;RecNum&gt;3666&lt;/RecNum&gt;&lt;DisplayText&gt;(AMPSC, 2012)&lt;/DisplayText&gt;&lt;record&gt;&lt;rec-number&gt;3666&lt;/rec-number&gt;&lt;foreign-keys&gt;&lt;key app="EN" db-id="zs9fxsdd5pvst6ev5eaxz5tmaa5axszwxtvs" timestamp="1404470695"&gt;3666&lt;/key&gt;&lt;/foreign-keys&gt;&lt;ref-type name="Report"&gt;27&lt;/ref-type&gt;&lt;contributors&gt;&lt;authors&gt;&lt;author&gt;AMPSC&lt;/author&gt;&lt;/authors&gt;&lt;/contributors&gt;&lt;titles&gt;&lt;title&gt;Report to the President on capturing domestic comparative advantage in advanced manufacturing&lt;/title&gt;&lt;/titles&gt;&lt;dates&gt;&lt;year&gt;2012&lt;/year&gt;&lt;pub-dates&gt;&lt;date&gt;July&lt;/date&gt;&lt;/pub-dates&gt;&lt;/dates&gt;&lt;pub-location&gt;Washington&lt;/pub-location&gt;&lt;publisher&gt;President&amp;apos;s Council of Advisors on Science and Technology, Executive Office of the President of the United States &lt;/publisher&gt;&lt;urls&gt;&lt;/urls&gt;&lt;/record&gt;&lt;/Cite&gt;&lt;/EndNote&gt;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AMPSC, 2012</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74091B" w:rsidRPr="0018560D">
        <w:rPr>
          <w:rFonts w:ascii="Times New Roman" w:hAnsi="Times New Roman" w:cs="Times New Roman"/>
          <w:lang w:val="en-US"/>
        </w:rPr>
        <w:t>. I</w:t>
      </w:r>
      <w:r w:rsidRPr="0018560D">
        <w:rPr>
          <w:rFonts w:ascii="Times New Roman" w:hAnsi="Times New Roman" w:cs="Times New Roman"/>
          <w:lang w:val="en-US"/>
        </w:rPr>
        <w:t xml:space="preserve">n the UK, the </w:t>
      </w:r>
      <w:r w:rsidR="00E322B4">
        <w:rPr>
          <w:rFonts w:ascii="Times New Roman" w:hAnsi="Times New Roman" w:cs="Times New Roman"/>
          <w:lang w:val="en-US"/>
        </w:rPr>
        <w:t xml:space="preserve">2010-2015 </w:t>
      </w:r>
      <w:r w:rsidRPr="0018560D">
        <w:rPr>
          <w:rFonts w:ascii="Times New Roman" w:hAnsi="Times New Roman" w:cs="Times New Roman"/>
          <w:lang w:val="en-US"/>
        </w:rPr>
        <w:t xml:space="preserve">Government developed an ‘industrial strategy’ to help rebalance the economy, away from financial services and back toward manufacturing: in the words </w:t>
      </w:r>
      <w:r w:rsidR="00A833F9" w:rsidRPr="0018560D">
        <w:rPr>
          <w:rFonts w:ascii="Times New Roman" w:hAnsi="Times New Roman" w:cs="Times New Roman"/>
          <w:lang w:val="en-US"/>
        </w:rPr>
        <w:t xml:space="preserve">of </w:t>
      </w:r>
      <w:r w:rsidRPr="0018560D">
        <w:rPr>
          <w:rFonts w:ascii="Times New Roman" w:hAnsi="Times New Roman" w:cs="Times New Roman"/>
          <w:lang w:val="en-US"/>
        </w:rPr>
        <w:t>Peter Mandelson, the UK Secretary of State for Business from 2008 to 2010, “less financial engineering and a lot more real engineering”</w:t>
      </w:r>
      <w:r w:rsidRPr="0018560D">
        <w:rPr>
          <w:rFonts w:ascii="Times New Roman" w:hAnsi="Times New Roman" w:cs="Times New Roman"/>
          <w:vertAlign w:val="superscript"/>
          <w:lang w:val="en-US"/>
        </w:rPr>
        <w:footnoteReference w:id="1"/>
      </w:r>
      <w:r w:rsidRPr="0018560D">
        <w:rPr>
          <w:rFonts w:ascii="Times New Roman" w:hAnsi="Times New Roman" w:cs="Times New Roman"/>
          <w:lang w:val="en-US"/>
        </w:rPr>
        <w:t>.</w:t>
      </w:r>
      <w:r w:rsidR="00E322B4">
        <w:rPr>
          <w:rFonts w:ascii="Times New Roman" w:hAnsi="Times New Roman" w:cs="Times New Roman"/>
          <w:lang w:val="en-US"/>
        </w:rPr>
        <w:t xml:space="preserve"> </w:t>
      </w:r>
      <w:r w:rsidR="00F149CF">
        <w:rPr>
          <w:rFonts w:ascii="Times New Roman" w:hAnsi="Times New Roman" w:cs="Times New Roman"/>
          <w:lang w:val="en-US"/>
        </w:rPr>
        <w:t>In 2016, the US Presidential E</w:t>
      </w:r>
      <w:r w:rsidR="00E322B4">
        <w:rPr>
          <w:rFonts w:ascii="Times New Roman" w:hAnsi="Times New Roman" w:cs="Times New Roman"/>
          <w:lang w:val="en-US"/>
        </w:rPr>
        <w:t>lection and the UK’s referendum on m</w:t>
      </w:r>
      <w:r w:rsidR="00F149CF">
        <w:rPr>
          <w:rFonts w:ascii="Times New Roman" w:hAnsi="Times New Roman" w:cs="Times New Roman"/>
          <w:lang w:val="en-US"/>
        </w:rPr>
        <w:t xml:space="preserve">embership of the European Union have both made the global location of manufacturing and the idea of industrial strategy even more important in the political sphere. </w:t>
      </w:r>
    </w:p>
    <w:p w14:paraId="454F5F26" w14:textId="77777777" w:rsidR="006711C7" w:rsidRPr="0018560D" w:rsidRDefault="00A06E1F">
      <w:pPr>
        <w:spacing w:line="480" w:lineRule="auto"/>
        <w:jc w:val="both"/>
        <w:rPr>
          <w:rFonts w:ascii="Times New Roman" w:hAnsi="Times New Roman" w:cs="Times New Roman"/>
          <w:lang w:val="en-US"/>
        </w:rPr>
      </w:pPr>
      <w:r w:rsidRPr="0018560D">
        <w:rPr>
          <w:rFonts w:ascii="Times New Roman" w:hAnsi="Times New Roman" w:cs="Times New Roman"/>
          <w:lang w:val="en-US"/>
        </w:rPr>
        <w:t>C</w:t>
      </w:r>
      <w:r w:rsidR="00BD30DB" w:rsidRPr="0018560D">
        <w:rPr>
          <w:rFonts w:ascii="Times New Roman" w:hAnsi="Times New Roman" w:cs="Times New Roman"/>
          <w:lang w:val="en-US"/>
        </w:rPr>
        <w:t>ompetitive threats from developing economies</w:t>
      </w:r>
      <w:r w:rsidRPr="0018560D">
        <w:rPr>
          <w:rFonts w:ascii="Times New Roman" w:hAnsi="Times New Roman" w:cs="Times New Roman"/>
          <w:lang w:val="en-US"/>
        </w:rPr>
        <w:t xml:space="preserve"> are, of course, nothing new. The rise of Japanese manufacturing during the 1970s was a particular cause for concern in the US and UK</w:t>
      </w:r>
      <w:r w:rsidR="00533C27" w:rsidRPr="0018560D">
        <w:rPr>
          <w:rFonts w:ascii="Times New Roman" w:hAnsi="Times New Roman" w:cs="Times New Roman"/>
          <w:lang w:val="en-US"/>
        </w:rPr>
        <w:t>,</w:t>
      </w:r>
      <w:r w:rsidRPr="0018560D">
        <w:rPr>
          <w:rFonts w:ascii="Times New Roman" w:hAnsi="Times New Roman" w:cs="Times New Roman"/>
          <w:lang w:val="en-US"/>
        </w:rPr>
        <w:t xml:space="preserve"> and gave rise to a great deal of activity in </w:t>
      </w:r>
      <w:r w:rsidR="009E68A4" w:rsidRPr="0018560D">
        <w:rPr>
          <w:rFonts w:ascii="Times New Roman" w:hAnsi="Times New Roman" w:cs="Times New Roman"/>
          <w:lang w:val="en-US"/>
        </w:rPr>
        <w:t>operations management (</w:t>
      </w:r>
      <w:r w:rsidRPr="0018560D">
        <w:rPr>
          <w:rFonts w:ascii="Times New Roman" w:hAnsi="Times New Roman" w:cs="Times New Roman"/>
          <w:lang w:val="en-US"/>
        </w:rPr>
        <w:t>OM</w:t>
      </w:r>
      <w:r w:rsidR="009E68A4" w:rsidRPr="0018560D">
        <w:rPr>
          <w:rFonts w:ascii="Times New Roman" w:hAnsi="Times New Roman" w:cs="Times New Roman"/>
          <w:lang w:val="en-US"/>
        </w:rPr>
        <w:t>)</w:t>
      </w:r>
      <w:r w:rsidRPr="0018560D">
        <w:rPr>
          <w:rFonts w:ascii="Times New Roman" w:hAnsi="Times New Roman" w:cs="Times New Roman"/>
          <w:lang w:val="en-US"/>
        </w:rPr>
        <w:t xml:space="preserve"> research on topics such as JIT, lean, quality management</w:t>
      </w:r>
      <w:r w:rsidR="006A60C4" w:rsidRPr="0018560D">
        <w:rPr>
          <w:rFonts w:ascii="Times New Roman" w:hAnsi="Times New Roman" w:cs="Times New Roman"/>
          <w:lang w:val="en-US"/>
        </w:rPr>
        <w:t xml:space="preserve"> and</w:t>
      </w:r>
      <w:r w:rsidRPr="0018560D">
        <w:rPr>
          <w:rFonts w:ascii="Times New Roman" w:hAnsi="Times New Roman" w:cs="Times New Roman"/>
          <w:lang w:val="en-US"/>
        </w:rPr>
        <w:t xml:space="preserve"> supply management</w:t>
      </w:r>
      <w:r w:rsidR="006A60C4" w:rsidRPr="0018560D">
        <w:rPr>
          <w:rFonts w:ascii="Times New Roman" w:hAnsi="Times New Roman" w:cs="Times New Roman"/>
          <w:lang w:val="en-US"/>
        </w:rPr>
        <w:t>.</w:t>
      </w:r>
      <w:r w:rsidRPr="0018560D">
        <w:rPr>
          <w:rFonts w:ascii="Times New Roman" w:hAnsi="Times New Roman" w:cs="Times New Roman"/>
          <w:lang w:val="en-US"/>
        </w:rPr>
        <w:t xml:space="preserve"> </w:t>
      </w:r>
      <w:r w:rsidR="006711C7" w:rsidRPr="0018560D">
        <w:rPr>
          <w:rFonts w:ascii="Times New Roman" w:hAnsi="Times New Roman" w:cs="Times New Roman"/>
          <w:lang w:val="en-US"/>
        </w:rPr>
        <w:t xml:space="preserve">Various </w:t>
      </w:r>
      <w:r w:rsidR="00F142A5" w:rsidRPr="0018560D">
        <w:rPr>
          <w:rFonts w:ascii="Times New Roman" w:hAnsi="Times New Roman" w:cs="Times New Roman"/>
          <w:lang w:val="en-US"/>
        </w:rPr>
        <w:t xml:space="preserve">forms of industrial </w:t>
      </w:r>
      <w:r w:rsidR="006711C7" w:rsidRPr="0018560D">
        <w:rPr>
          <w:rFonts w:ascii="Times New Roman" w:hAnsi="Times New Roman" w:cs="Times New Roman"/>
          <w:lang w:val="en-US"/>
        </w:rPr>
        <w:t>policy responses were also developed</w:t>
      </w:r>
      <w:r w:rsidR="00F142A5" w:rsidRPr="0018560D">
        <w:rPr>
          <w:rFonts w:ascii="Times New Roman" w:hAnsi="Times New Roman" w:cs="Times New Roman"/>
          <w:lang w:val="en-US"/>
        </w:rPr>
        <w:t>.</w:t>
      </w:r>
      <w:r w:rsidR="006711C7" w:rsidRPr="0018560D">
        <w:rPr>
          <w:rFonts w:ascii="Times New Roman" w:hAnsi="Times New Roman" w:cs="Times New Roman"/>
          <w:lang w:val="en-US"/>
        </w:rPr>
        <w:t xml:space="preserve"> In this regard, </w:t>
      </w:r>
      <w:r w:rsidR="00BD30DB" w:rsidRPr="0018560D">
        <w:rPr>
          <w:rFonts w:ascii="Times New Roman" w:hAnsi="Times New Roman" w:cs="Times New Roman"/>
          <w:lang w:val="en-US"/>
        </w:rPr>
        <w:t xml:space="preserve">senior operations managers </w:t>
      </w:r>
      <w:r w:rsidR="006711C7" w:rsidRPr="0018560D">
        <w:rPr>
          <w:rFonts w:ascii="Times New Roman" w:hAnsi="Times New Roman" w:cs="Times New Roman"/>
          <w:lang w:val="en-US"/>
        </w:rPr>
        <w:t xml:space="preserve">and policy-makers have been </w:t>
      </w:r>
      <w:r w:rsidR="00BD30DB" w:rsidRPr="0018560D">
        <w:rPr>
          <w:rFonts w:ascii="Times New Roman" w:hAnsi="Times New Roman" w:cs="Times New Roman"/>
          <w:lang w:val="en-US"/>
        </w:rPr>
        <w:t>concerned with many of the same phenomena: the changing nature of manufacturing processes, organizations, markets and supply networks, and the evolution of our understanding of them.</w:t>
      </w:r>
      <w:r w:rsidR="006711C7" w:rsidRPr="0018560D">
        <w:rPr>
          <w:rFonts w:ascii="Times New Roman" w:hAnsi="Times New Roman" w:cs="Times New Roman"/>
          <w:lang w:val="en-US"/>
        </w:rPr>
        <w:t xml:space="preserve"> Whereas thirty or forty years ago the primary unit of analysis for both policy and OM would have been firms and domestic sectors, both communities are now faced with understanding how to capture value from product and process innovation in complex, globally-dispersed manufacturing value chains </w:t>
      </w:r>
      <w:r w:rsidR="006711C7" w:rsidRPr="0018560D">
        <w:rPr>
          <w:rFonts w:ascii="Times New Roman" w:hAnsi="Times New Roman" w:cs="Times New Roman"/>
          <w:lang w:val="en-US"/>
        </w:rPr>
        <w:fldChar w:fldCharType="begin"/>
      </w:r>
      <w:r w:rsidR="006711C7" w:rsidRPr="0018560D">
        <w:rPr>
          <w:rFonts w:ascii="Times New Roman" w:hAnsi="Times New Roman" w:cs="Times New Roman"/>
          <w:lang w:val="en-US"/>
        </w:rPr>
        <w:instrText xml:space="preserve"> ADDIN EN.CITE &lt;EndNote&gt;&lt;Cite&gt;&lt;Author&gt;Hughes&lt;/Author&gt;&lt;Year&gt;2012&lt;/Year&gt;&lt;RecNum&gt;3675&lt;/RecNum&gt;&lt;DisplayText&gt;(Hughes, 2012)&lt;/DisplayText&gt;&lt;record&gt;&lt;rec-number&gt;3675&lt;/rec-number&gt;&lt;foreign-keys&gt;&lt;key app="EN" db-id="zs9fxsdd5pvst6ev5eaxz5tmaa5axszwxtvs" timestamp="1404472232"&gt;3675&lt;/key&gt;&lt;/foreign-keys&gt;&lt;ref-type name="Book Section"&gt;5&lt;/ref-type&gt;&lt;contributors&gt;&lt;authors&gt;&lt;author&gt;Hughes, A.&lt;/author&gt;&lt;/authors&gt;&lt;secondary-authors&gt;&lt;author&gt;Greenaway, David&lt;/author&gt;&lt;/secondary-authors&gt;&lt;/contributors&gt;&lt;titles&gt;&lt;title&gt;Choosing races and placing bets: UK national innovation policy and the globalisation of innovation systems&lt;/title&gt;&lt;secondary-title&gt;The UK in a global world - How can the UK focus on steps in global value chains that really add value?&lt;/secondary-title&gt;&lt;/titles&gt;&lt;pages&gt;37-70&lt;/pages&gt;&lt;dates&gt;&lt;year&gt;2012&lt;/year&gt;&lt;/dates&gt;&lt;pub-location&gt;London&lt;/pub-location&gt;&lt;publisher&gt;Centre for Economic Policy Research (CEPR)&lt;/publisher&gt;&lt;urls&gt;&lt;/urls&gt;&lt;/record&gt;&lt;/Cite&gt;&lt;/EndNote&gt;</w:instrText>
      </w:r>
      <w:r w:rsidR="006711C7" w:rsidRPr="0018560D">
        <w:rPr>
          <w:rFonts w:ascii="Times New Roman" w:hAnsi="Times New Roman" w:cs="Times New Roman"/>
          <w:lang w:val="en-US"/>
        </w:rPr>
        <w:fldChar w:fldCharType="separate"/>
      </w:r>
      <w:r w:rsidR="006711C7" w:rsidRPr="0018560D">
        <w:rPr>
          <w:rFonts w:ascii="Times New Roman" w:hAnsi="Times New Roman" w:cs="Times New Roman"/>
          <w:noProof/>
          <w:lang w:val="en-US"/>
        </w:rPr>
        <w:t>(Hughes, 2012)</w:t>
      </w:r>
      <w:r w:rsidR="006711C7" w:rsidRPr="0018560D">
        <w:rPr>
          <w:rFonts w:ascii="Times New Roman" w:hAnsi="Times New Roman" w:cs="Times New Roman"/>
          <w:lang w:val="en-US"/>
        </w:rPr>
        <w:fldChar w:fldCharType="end"/>
      </w:r>
      <w:r w:rsidR="006711C7" w:rsidRPr="0018560D">
        <w:rPr>
          <w:rFonts w:ascii="Times New Roman" w:hAnsi="Times New Roman" w:cs="Times New Roman"/>
          <w:lang w:val="en-US"/>
        </w:rPr>
        <w:t xml:space="preserve">. Despite these many common concerns, however, there has </w:t>
      </w:r>
      <w:r w:rsidR="000216D0" w:rsidRPr="0018560D">
        <w:rPr>
          <w:rFonts w:ascii="Times New Roman" w:hAnsi="Times New Roman" w:cs="Times New Roman"/>
          <w:lang w:val="en-US"/>
        </w:rPr>
        <w:t xml:space="preserve">been </w:t>
      </w:r>
      <w:r w:rsidR="006711C7" w:rsidRPr="0018560D">
        <w:rPr>
          <w:rFonts w:ascii="Times New Roman" w:hAnsi="Times New Roman" w:cs="Times New Roman"/>
          <w:lang w:val="en-US"/>
        </w:rPr>
        <w:t xml:space="preserve">precious little dialogue between </w:t>
      </w:r>
      <w:r w:rsidR="006711C7" w:rsidRPr="0018560D">
        <w:rPr>
          <w:rFonts w:ascii="Times New Roman" w:hAnsi="Times New Roman" w:cs="Times New Roman"/>
          <w:lang w:val="en-US"/>
        </w:rPr>
        <w:lastRenderedPageBreak/>
        <w:t>industrial policy and the OM discipline. This paper seeks to establish such a dialogue, in order to understand how industrial policy and OM can be combined to enhance the competitiveness of manufacturing in high-cost economies</w:t>
      </w:r>
      <w:r w:rsidR="009E68A4" w:rsidRPr="0018560D">
        <w:rPr>
          <w:rFonts w:ascii="Times New Roman" w:hAnsi="Times New Roman" w:cs="Times New Roman"/>
          <w:lang w:val="en-US"/>
        </w:rPr>
        <w:t xml:space="preserve">, given the nature of contemporary manufacturing and the theoretical developments in both the OM and industrial policy spheres. </w:t>
      </w:r>
    </w:p>
    <w:p w14:paraId="110201E9" w14:textId="7637BF3D" w:rsidR="007132CA" w:rsidRPr="0018560D" w:rsidRDefault="00533C27">
      <w:pPr>
        <w:spacing w:line="480" w:lineRule="auto"/>
        <w:jc w:val="both"/>
        <w:rPr>
          <w:rFonts w:ascii="Times New Roman" w:hAnsi="Times New Roman" w:cs="Times New Roman"/>
          <w:lang w:val="en-US"/>
        </w:rPr>
      </w:pPr>
      <w:r w:rsidRPr="0018560D">
        <w:rPr>
          <w:rFonts w:ascii="Times New Roman" w:hAnsi="Times New Roman" w:cs="Times New Roman"/>
          <w:lang w:val="en-US"/>
        </w:rPr>
        <w:t>The paper is structured as follows. Since s</w:t>
      </w:r>
      <w:r w:rsidR="008A28DF" w:rsidRPr="0018560D">
        <w:rPr>
          <w:rFonts w:ascii="Times New Roman" w:hAnsi="Times New Roman" w:cs="Times New Roman"/>
          <w:lang w:val="en-US"/>
        </w:rPr>
        <w:t xml:space="preserve">ome of the </w:t>
      </w:r>
      <w:r w:rsidR="00BC0021" w:rsidRPr="0018560D">
        <w:rPr>
          <w:rFonts w:ascii="Times New Roman" w:hAnsi="Times New Roman" w:cs="Times New Roman"/>
          <w:lang w:val="en-US"/>
        </w:rPr>
        <w:t>concepts</w:t>
      </w:r>
      <w:r w:rsidR="008A28DF" w:rsidRPr="0018560D">
        <w:rPr>
          <w:rFonts w:ascii="Times New Roman" w:hAnsi="Times New Roman" w:cs="Times New Roman"/>
          <w:lang w:val="en-US"/>
        </w:rPr>
        <w:t xml:space="preserve"> discussed are</w:t>
      </w:r>
      <w:r w:rsidR="00BC0021" w:rsidRPr="0018560D">
        <w:rPr>
          <w:rFonts w:ascii="Times New Roman" w:hAnsi="Times New Roman" w:cs="Times New Roman"/>
          <w:lang w:val="en-US"/>
        </w:rPr>
        <w:t xml:space="preserve"> more typically encountered in economics and development studies</w:t>
      </w:r>
      <w:r w:rsidRPr="0018560D">
        <w:rPr>
          <w:rFonts w:ascii="Times New Roman" w:hAnsi="Times New Roman" w:cs="Times New Roman"/>
          <w:lang w:val="en-US"/>
        </w:rPr>
        <w:t xml:space="preserve">, </w:t>
      </w:r>
      <w:r w:rsidR="00BC0021" w:rsidRPr="0018560D">
        <w:rPr>
          <w:rFonts w:ascii="Times New Roman" w:hAnsi="Times New Roman" w:cs="Times New Roman"/>
          <w:lang w:val="en-US"/>
        </w:rPr>
        <w:t xml:space="preserve">we begin </w:t>
      </w:r>
      <w:r w:rsidR="000216D0" w:rsidRPr="0018560D">
        <w:rPr>
          <w:rFonts w:ascii="Times New Roman" w:hAnsi="Times New Roman" w:cs="Times New Roman"/>
          <w:lang w:val="en-US"/>
        </w:rPr>
        <w:t>by clarifying these. We</w:t>
      </w:r>
      <w:r w:rsidR="00BC0021" w:rsidRPr="0018560D">
        <w:rPr>
          <w:rFonts w:ascii="Times New Roman" w:hAnsi="Times New Roman" w:cs="Times New Roman"/>
          <w:lang w:val="en-US"/>
        </w:rPr>
        <w:t xml:space="preserve"> defin</w:t>
      </w:r>
      <w:r w:rsidR="000216D0" w:rsidRPr="0018560D">
        <w:rPr>
          <w:rFonts w:ascii="Times New Roman" w:hAnsi="Times New Roman" w:cs="Times New Roman"/>
          <w:lang w:val="en-US"/>
        </w:rPr>
        <w:t>e</w:t>
      </w:r>
      <w:r w:rsidR="00BC0021" w:rsidRPr="0018560D">
        <w:rPr>
          <w:rFonts w:ascii="Times New Roman" w:hAnsi="Times New Roman" w:cs="Times New Roman"/>
          <w:lang w:val="en-US"/>
        </w:rPr>
        <w:t xml:space="preserve"> industrial policy and consider the relationship between the competitiveness of firms, which is the more typical concern of </w:t>
      </w:r>
      <w:r w:rsidR="00E95807" w:rsidRPr="0018560D">
        <w:rPr>
          <w:rFonts w:ascii="Times New Roman" w:hAnsi="Times New Roman" w:cs="Times New Roman"/>
          <w:lang w:val="en-US"/>
        </w:rPr>
        <w:t xml:space="preserve">the </w:t>
      </w:r>
      <w:r w:rsidR="00BC0021" w:rsidRPr="0018560D">
        <w:rPr>
          <w:rFonts w:ascii="Times New Roman" w:hAnsi="Times New Roman" w:cs="Times New Roman"/>
          <w:lang w:val="en-US"/>
        </w:rPr>
        <w:t>management</w:t>
      </w:r>
      <w:r w:rsidR="00E95807" w:rsidRPr="0018560D">
        <w:rPr>
          <w:rFonts w:ascii="Times New Roman" w:hAnsi="Times New Roman" w:cs="Times New Roman"/>
          <w:lang w:val="en-US"/>
        </w:rPr>
        <w:t xml:space="preserve"> and OM literature</w:t>
      </w:r>
      <w:r w:rsidR="00906C9F" w:rsidRPr="0018560D">
        <w:rPr>
          <w:rFonts w:ascii="Times New Roman" w:hAnsi="Times New Roman" w:cs="Times New Roman"/>
          <w:lang w:val="en-US"/>
        </w:rPr>
        <w:t>,</w:t>
      </w:r>
      <w:r w:rsidR="00BC0021" w:rsidRPr="0018560D">
        <w:rPr>
          <w:rFonts w:ascii="Times New Roman" w:hAnsi="Times New Roman" w:cs="Times New Roman"/>
          <w:lang w:val="en-US"/>
        </w:rPr>
        <w:t xml:space="preserve"> and the aggregate picture at the level of national economies. </w:t>
      </w:r>
      <w:r w:rsidR="008A28DF" w:rsidRPr="0018560D">
        <w:rPr>
          <w:rFonts w:ascii="Times New Roman" w:hAnsi="Times New Roman" w:cs="Times New Roman"/>
          <w:lang w:val="en-US"/>
        </w:rPr>
        <w:t xml:space="preserve">Three connected </w:t>
      </w:r>
      <w:r w:rsidR="006A67F1" w:rsidRPr="0018560D">
        <w:rPr>
          <w:rFonts w:ascii="Times New Roman" w:hAnsi="Times New Roman" w:cs="Times New Roman"/>
          <w:lang w:val="en-US"/>
        </w:rPr>
        <w:t xml:space="preserve">arguments </w:t>
      </w:r>
      <w:r w:rsidR="008A28DF" w:rsidRPr="0018560D">
        <w:rPr>
          <w:rFonts w:ascii="Times New Roman" w:hAnsi="Times New Roman" w:cs="Times New Roman"/>
          <w:lang w:val="en-US"/>
        </w:rPr>
        <w:t xml:space="preserve">are then developed. First, we examine the changing conceptualization of manufacturing in </w:t>
      </w:r>
      <w:r w:rsidR="009E68A4" w:rsidRPr="0018560D">
        <w:rPr>
          <w:rFonts w:ascii="Times New Roman" w:hAnsi="Times New Roman" w:cs="Times New Roman"/>
          <w:lang w:val="en-US"/>
        </w:rPr>
        <w:t xml:space="preserve">OM and </w:t>
      </w:r>
      <w:r w:rsidR="008A28DF" w:rsidRPr="0018560D">
        <w:rPr>
          <w:rFonts w:ascii="Times New Roman" w:hAnsi="Times New Roman" w:cs="Times New Roman"/>
          <w:lang w:val="en-US"/>
        </w:rPr>
        <w:t>manufacturing strategy since the 1980s</w:t>
      </w:r>
      <w:r w:rsidR="009E68A4" w:rsidRPr="0018560D">
        <w:rPr>
          <w:rFonts w:ascii="Times New Roman" w:hAnsi="Times New Roman" w:cs="Times New Roman"/>
          <w:lang w:val="en-US"/>
        </w:rPr>
        <w:t xml:space="preserve">, when manufacturing firms were trying to make sense of and develop strategic responses to the threat from Japanese manufacturing firms in particular. </w:t>
      </w:r>
      <w:r w:rsidR="008A28DF" w:rsidRPr="0018560D">
        <w:rPr>
          <w:rFonts w:ascii="Times New Roman" w:hAnsi="Times New Roman" w:cs="Times New Roman"/>
          <w:lang w:val="en-US"/>
        </w:rPr>
        <w:t xml:space="preserve"> Second, over the same period, we summarize the main trends in the industrial policy implemented by successive governments in</w:t>
      </w:r>
      <w:r w:rsidR="009E68A4" w:rsidRPr="0018560D">
        <w:rPr>
          <w:rFonts w:ascii="Times New Roman" w:hAnsi="Times New Roman" w:cs="Times New Roman"/>
          <w:lang w:val="en-US"/>
        </w:rPr>
        <w:t xml:space="preserve"> one particular developed economy, </w:t>
      </w:r>
      <w:r w:rsidR="008A28DF" w:rsidRPr="0018560D">
        <w:rPr>
          <w:rFonts w:ascii="Times New Roman" w:hAnsi="Times New Roman" w:cs="Times New Roman"/>
          <w:lang w:val="en-US"/>
        </w:rPr>
        <w:t xml:space="preserve">the UK. </w:t>
      </w:r>
      <w:r w:rsidR="008060C0" w:rsidRPr="0018560D">
        <w:rPr>
          <w:rFonts w:ascii="Times New Roman" w:hAnsi="Times New Roman" w:cs="Times New Roman"/>
          <w:lang w:val="en-US"/>
        </w:rPr>
        <w:t>Third, we complement this account of actual industrial policy in a particular country by explaining the development of the more general underlying theoretical ideas on</w:t>
      </w:r>
      <w:r w:rsidR="008A28DF" w:rsidRPr="0018560D">
        <w:rPr>
          <w:rFonts w:ascii="Times New Roman" w:hAnsi="Times New Roman" w:cs="Times New Roman"/>
          <w:lang w:val="en-US"/>
        </w:rPr>
        <w:t xml:space="preserve"> industrial policy, which ha</w:t>
      </w:r>
      <w:r w:rsidR="001305D6" w:rsidRPr="0018560D">
        <w:rPr>
          <w:rFonts w:ascii="Times New Roman" w:hAnsi="Times New Roman" w:cs="Times New Roman"/>
          <w:lang w:val="en-US"/>
        </w:rPr>
        <w:t>ve</w:t>
      </w:r>
      <w:r w:rsidR="008A28DF" w:rsidRPr="0018560D">
        <w:rPr>
          <w:rFonts w:ascii="Times New Roman" w:hAnsi="Times New Roman" w:cs="Times New Roman"/>
          <w:lang w:val="en-US"/>
        </w:rPr>
        <w:t xml:space="preserve"> </w:t>
      </w:r>
      <w:r w:rsidR="008060C0" w:rsidRPr="0018560D">
        <w:rPr>
          <w:rFonts w:ascii="Times New Roman" w:hAnsi="Times New Roman" w:cs="Times New Roman"/>
          <w:lang w:val="en-US"/>
        </w:rPr>
        <w:t xml:space="preserve">increasingly </w:t>
      </w:r>
      <w:r w:rsidR="001305D6" w:rsidRPr="0018560D">
        <w:rPr>
          <w:rFonts w:ascii="Times New Roman" w:hAnsi="Times New Roman" w:cs="Times New Roman"/>
          <w:lang w:val="en-US"/>
        </w:rPr>
        <w:t xml:space="preserve">been informed by </w:t>
      </w:r>
      <w:r w:rsidR="008060C0" w:rsidRPr="0018560D">
        <w:rPr>
          <w:rFonts w:ascii="Times New Roman" w:hAnsi="Times New Roman" w:cs="Times New Roman"/>
          <w:lang w:val="en-US"/>
        </w:rPr>
        <w:t>the approach known as ‘</w:t>
      </w:r>
      <w:r w:rsidR="008A28DF" w:rsidRPr="0018560D">
        <w:rPr>
          <w:rFonts w:ascii="Times New Roman" w:hAnsi="Times New Roman" w:cs="Times New Roman"/>
          <w:lang w:val="en-US"/>
        </w:rPr>
        <w:t>systems</w:t>
      </w:r>
      <w:r w:rsidR="00D339C1" w:rsidRPr="0018560D">
        <w:rPr>
          <w:rFonts w:ascii="Times New Roman" w:hAnsi="Times New Roman" w:cs="Times New Roman"/>
          <w:lang w:val="en-US"/>
        </w:rPr>
        <w:t>-</w:t>
      </w:r>
      <w:r w:rsidR="008A28DF" w:rsidRPr="0018560D">
        <w:rPr>
          <w:rFonts w:ascii="Times New Roman" w:hAnsi="Times New Roman" w:cs="Times New Roman"/>
          <w:lang w:val="en-US"/>
        </w:rPr>
        <w:t>of</w:t>
      </w:r>
      <w:r w:rsidR="00D339C1" w:rsidRPr="0018560D">
        <w:rPr>
          <w:rFonts w:ascii="Times New Roman" w:hAnsi="Times New Roman" w:cs="Times New Roman"/>
          <w:lang w:val="en-US"/>
        </w:rPr>
        <w:t>-</w:t>
      </w:r>
      <w:r w:rsidR="008A28DF" w:rsidRPr="0018560D">
        <w:rPr>
          <w:rFonts w:ascii="Times New Roman" w:hAnsi="Times New Roman" w:cs="Times New Roman"/>
          <w:lang w:val="en-US"/>
        </w:rPr>
        <w:t>innovation</w:t>
      </w:r>
      <w:r w:rsidR="008060C0" w:rsidRPr="0018560D">
        <w:rPr>
          <w:rFonts w:ascii="Times New Roman" w:hAnsi="Times New Roman" w:cs="Times New Roman"/>
          <w:lang w:val="en-US"/>
        </w:rPr>
        <w:t>’</w:t>
      </w:r>
      <w:r w:rsidR="009E68A4" w:rsidRPr="0018560D">
        <w:rPr>
          <w:rFonts w:ascii="Times New Roman" w:hAnsi="Times New Roman" w:cs="Times New Roman"/>
          <w:lang w:val="en-US"/>
        </w:rPr>
        <w:t xml:space="preserve"> </w:t>
      </w:r>
      <w:r w:rsidR="009E68A4" w:rsidRPr="0018560D">
        <w:rPr>
          <w:rFonts w:ascii="Times New Roman" w:hAnsi="Times New Roman" w:cs="Times New Roman"/>
          <w:lang w:val="en-US"/>
        </w:rPr>
        <w:fldChar w:fldCharType="begin"/>
      </w:r>
      <w:r w:rsidR="009E68A4" w:rsidRPr="0018560D">
        <w:rPr>
          <w:rFonts w:ascii="Times New Roman" w:hAnsi="Times New Roman" w:cs="Times New Roman"/>
          <w:lang w:val="en-US"/>
        </w:rPr>
        <w:instrText xml:space="preserve"> ADDIN EN.CITE &lt;EndNote&gt;&lt;Cite&gt;&lt;Author&gt;Edquist&lt;/Author&gt;&lt;Year&gt;1997&lt;/Year&gt;&lt;RecNum&gt;3796&lt;/RecNum&gt;&lt;DisplayText&gt;(Edquist, 1997)&lt;/DisplayText&gt;&lt;record&gt;&lt;rec-number&gt;3796&lt;/rec-number&gt;&lt;foreign-keys&gt;&lt;key app="EN" db-id="zs9fxsdd5pvst6ev5eaxz5tmaa5axszwxtvs" timestamp="1422460235"&gt;3796&lt;/key&gt;&lt;/foreign-keys&gt;&lt;ref-type name="Edited Book"&gt;28&lt;/ref-type&gt;&lt;contributors&gt;&lt;authors&gt;&lt;author&gt;Edquist, Charles&lt;/author&gt;&lt;/authors&gt;&lt;/contributors&gt;&lt;titles&gt;&lt;title&gt;Systems of innovation: technologies, institutions, and organizations&lt;/title&gt;&lt;/titles&gt;&lt;dates&gt;&lt;year&gt;1997&lt;/year&gt;&lt;/dates&gt;&lt;pub-location&gt;London&lt;/pub-location&gt;&lt;publisher&gt;Pinter&lt;/publisher&gt;&lt;isbn&gt;1855674521&lt;/isbn&gt;&lt;urls&gt;&lt;/urls&gt;&lt;/record&gt;&lt;/Cite&gt;&lt;/EndNote&gt;</w:instrText>
      </w:r>
      <w:r w:rsidR="009E68A4" w:rsidRPr="0018560D">
        <w:rPr>
          <w:rFonts w:ascii="Times New Roman" w:hAnsi="Times New Roman" w:cs="Times New Roman"/>
          <w:lang w:val="en-US"/>
        </w:rPr>
        <w:fldChar w:fldCharType="separate"/>
      </w:r>
      <w:r w:rsidR="009E68A4" w:rsidRPr="0018560D">
        <w:rPr>
          <w:rFonts w:ascii="Times New Roman" w:hAnsi="Times New Roman" w:cs="Times New Roman"/>
          <w:noProof/>
          <w:lang w:val="en-US"/>
        </w:rPr>
        <w:t>(Edquist, 1997)</w:t>
      </w:r>
      <w:r w:rsidR="009E68A4" w:rsidRPr="0018560D">
        <w:rPr>
          <w:rFonts w:ascii="Times New Roman" w:hAnsi="Times New Roman" w:cs="Times New Roman"/>
          <w:lang w:val="en-US"/>
        </w:rPr>
        <w:fldChar w:fldCharType="end"/>
      </w:r>
      <w:r w:rsidR="001305D6" w:rsidRPr="0018560D">
        <w:rPr>
          <w:rFonts w:ascii="Times New Roman" w:hAnsi="Times New Roman" w:cs="Times New Roman"/>
          <w:lang w:val="en-US"/>
        </w:rPr>
        <w:t xml:space="preserve">. </w:t>
      </w:r>
      <w:r w:rsidR="006A67F1" w:rsidRPr="0018560D">
        <w:rPr>
          <w:rFonts w:ascii="Times New Roman" w:hAnsi="Times New Roman" w:cs="Times New Roman"/>
          <w:lang w:val="en-US"/>
        </w:rPr>
        <w:t xml:space="preserve">All three of these arguments </w:t>
      </w:r>
      <w:r w:rsidR="001305D6" w:rsidRPr="0018560D">
        <w:rPr>
          <w:rFonts w:ascii="Times New Roman" w:hAnsi="Times New Roman" w:cs="Times New Roman"/>
          <w:lang w:val="en-US"/>
        </w:rPr>
        <w:t>reflect</w:t>
      </w:r>
      <w:r w:rsidR="006A67F1" w:rsidRPr="0018560D">
        <w:rPr>
          <w:rFonts w:ascii="Times New Roman" w:hAnsi="Times New Roman" w:cs="Times New Roman"/>
          <w:lang w:val="en-US"/>
        </w:rPr>
        <w:t xml:space="preserve"> similar themes, notably the importance of considering more extended, fragmented and geographically-dispersed supply networks, and the central importance of innovation. The systems</w:t>
      </w:r>
      <w:r w:rsidR="00D339C1" w:rsidRPr="0018560D">
        <w:rPr>
          <w:rFonts w:ascii="Times New Roman" w:hAnsi="Times New Roman" w:cs="Times New Roman"/>
          <w:lang w:val="en-US"/>
        </w:rPr>
        <w:t>-</w:t>
      </w:r>
      <w:r w:rsidR="006A67F1" w:rsidRPr="0018560D">
        <w:rPr>
          <w:rFonts w:ascii="Times New Roman" w:hAnsi="Times New Roman" w:cs="Times New Roman"/>
          <w:lang w:val="en-US"/>
        </w:rPr>
        <w:t>of</w:t>
      </w:r>
      <w:r w:rsidR="00D339C1" w:rsidRPr="0018560D">
        <w:rPr>
          <w:rFonts w:ascii="Times New Roman" w:hAnsi="Times New Roman" w:cs="Times New Roman"/>
          <w:lang w:val="en-US"/>
        </w:rPr>
        <w:t>-</w:t>
      </w:r>
      <w:r w:rsidR="006A67F1" w:rsidRPr="0018560D">
        <w:rPr>
          <w:rFonts w:ascii="Times New Roman" w:hAnsi="Times New Roman" w:cs="Times New Roman"/>
          <w:lang w:val="en-US"/>
        </w:rPr>
        <w:t>innovation approach</w:t>
      </w:r>
      <w:r w:rsidR="000216D0" w:rsidRPr="0018560D">
        <w:rPr>
          <w:rFonts w:ascii="Times New Roman" w:hAnsi="Times New Roman" w:cs="Times New Roman"/>
          <w:lang w:val="en-US"/>
        </w:rPr>
        <w:t xml:space="preserve"> </w:t>
      </w:r>
      <w:r w:rsidR="006A67F1" w:rsidRPr="0018560D">
        <w:rPr>
          <w:rFonts w:ascii="Times New Roman" w:hAnsi="Times New Roman" w:cs="Times New Roman"/>
          <w:lang w:val="en-US"/>
        </w:rPr>
        <w:t xml:space="preserve">is </w:t>
      </w:r>
      <w:r w:rsidR="000216D0" w:rsidRPr="0018560D">
        <w:rPr>
          <w:rFonts w:ascii="Times New Roman" w:hAnsi="Times New Roman" w:cs="Times New Roman"/>
          <w:lang w:val="en-US"/>
        </w:rPr>
        <w:t xml:space="preserve">thus </w:t>
      </w:r>
      <w:r w:rsidR="006A67F1" w:rsidRPr="0018560D">
        <w:rPr>
          <w:rFonts w:ascii="Times New Roman" w:hAnsi="Times New Roman" w:cs="Times New Roman"/>
          <w:lang w:val="en-US"/>
        </w:rPr>
        <w:t xml:space="preserve">an appropriate basis for a new understanding of industrial policy – in theory and practice – and for the new relationship between industrial policy and OM for which we argue. </w:t>
      </w:r>
      <w:r w:rsidR="008060C0" w:rsidRPr="0018560D">
        <w:rPr>
          <w:rFonts w:ascii="Times New Roman" w:hAnsi="Times New Roman" w:cs="Times New Roman"/>
          <w:lang w:val="en-US"/>
        </w:rPr>
        <w:t>This broad shift in industrial policy thinking is then examined in concrete form by studying recent initiatives in the UK</w:t>
      </w:r>
      <w:r w:rsidR="006A60C4" w:rsidRPr="0018560D">
        <w:rPr>
          <w:rFonts w:ascii="Times New Roman" w:hAnsi="Times New Roman" w:cs="Times New Roman"/>
          <w:lang w:val="en-US"/>
        </w:rPr>
        <w:t>, including the establishment of intermediate research organizations known as ‘Catapults’</w:t>
      </w:r>
      <w:r w:rsidR="008060C0" w:rsidRPr="0018560D">
        <w:rPr>
          <w:rFonts w:ascii="Times New Roman" w:hAnsi="Times New Roman" w:cs="Times New Roman"/>
          <w:lang w:val="en-US"/>
        </w:rPr>
        <w:t>. Based on this examination, we identify new issues for OM, as well as arguing for a more OM-infused approach to policy.</w:t>
      </w:r>
    </w:p>
    <w:p w14:paraId="150FF79A" w14:textId="0C529662" w:rsidR="008A28DF" w:rsidRPr="0018560D" w:rsidRDefault="008A28DF" w:rsidP="008A28DF">
      <w:pPr>
        <w:spacing w:line="480" w:lineRule="auto"/>
        <w:jc w:val="both"/>
        <w:rPr>
          <w:rFonts w:ascii="Times New Roman" w:hAnsi="Times New Roman" w:cs="Times New Roman"/>
          <w:lang w:val="en-US"/>
        </w:rPr>
      </w:pPr>
      <w:r w:rsidRPr="0018560D">
        <w:rPr>
          <w:rFonts w:ascii="Times New Roman" w:hAnsi="Times New Roman" w:cs="Times New Roman"/>
          <w:lang w:val="en-US"/>
        </w:rPr>
        <w:t xml:space="preserve">Since we go on to examine some exemplar policy initiatives in the UK, it is </w:t>
      </w:r>
      <w:r w:rsidR="008060C0" w:rsidRPr="0018560D">
        <w:rPr>
          <w:rFonts w:ascii="Times New Roman" w:hAnsi="Times New Roman" w:cs="Times New Roman"/>
          <w:lang w:val="en-US"/>
        </w:rPr>
        <w:t xml:space="preserve">also </w:t>
      </w:r>
      <w:r w:rsidRPr="0018560D">
        <w:rPr>
          <w:rFonts w:ascii="Times New Roman" w:hAnsi="Times New Roman" w:cs="Times New Roman"/>
          <w:lang w:val="en-US"/>
        </w:rPr>
        <w:t xml:space="preserve">useful briefly to outline some of the specific economic context against which this policy is being considered, so that its relevance to other economies can be better understood. </w:t>
      </w:r>
      <w:r w:rsidR="00167B66" w:rsidRPr="0018560D">
        <w:rPr>
          <w:rFonts w:ascii="Times New Roman" w:hAnsi="Times New Roman" w:cs="Times New Roman"/>
          <w:lang w:val="en-US"/>
        </w:rPr>
        <w:t xml:space="preserve">(More details on these aspects of the UK </w:t>
      </w:r>
      <w:r w:rsidR="00167B66" w:rsidRPr="0018560D">
        <w:rPr>
          <w:rFonts w:ascii="Times New Roman" w:hAnsi="Times New Roman" w:cs="Times New Roman"/>
          <w:lang w:val="en-US"/>
        </w:rPr>
        <w:lastRenderedPageBreak/>
        <w:t xml:space="preserve">economy are presented in Appendix 1.) </w:t>
      </w:r>
      <w:r w:rsidRPr="0018560D">
        <w:rPr>
          <w:rFonts w:ascii="Times New Roman" w:hAnsi="Times New Roman" w:cs="Times New Roman"/>
          <w:lang w:val="en-US"/>
        </w:rPr>
        <w:t>In summary, compared to other major developed economies, the UK manufacturing sector has been characterized by low growth and productivity, a lack of investment in capital equipment</w:t>
      </w:r>
      <w:r w:rsidR="00167B66" w:rsidRPr="0018560D">
        <w:rPr>
          <w:rFonts w:ascii="Times New Roman" w:hAnsi="Times New Roman" w:cs="Times New Roman"/>
          <w:lang w:val="en-US"/>
        </w:rPr>
        <w:t>,</w:t>
      </w:r>
      <w:r w:rsidRPr="0018560D">
        <w:rPr>
          <w:rFonts w:ascii="Times New Roman" w:hAnsi="Times New Roman" w:cs="Times New Roman"/>
          <w:lang w:val="en-US"/>
        </w:rPr>
        <w:t xml:space="preserve"> and declining employment. Despite the world-leading performance of UK universities in basic sciences, UK manufacturing shows weak innovation performance, and an unusually high proportion of UK R&amp;D is funded and conducted by foreign-owned firms. Given this background, a prominent concern of UK industrial policy is to enable the academic excellence of the science and technology base to be translated into improved innovation and productivity performance in UK firms.</w:t>
      </w:r>
      <w:r w:rsidR="006A67F1" w:rsidRPr="0018560D">
        <w:rPr>
          <w:rFonts w:ascii="Times New Roman" w:hAnsi="Times New Roman" w:cs="Times New Roman"/>
          <w:lang w:val="en-US"/>
        </w:rPr>
        <w:t xml:space="preserve"> This focus is another reason for the relevance of the systems</w:t>
      </w:r>
      <w:r w:rsidR="00D339C1" w:rsidRPr="0018560D">
        <w:rPr>
          <w:rFonts w:ascii="Times New Roman" w:hAnsi="Times New Roman" w:cs="Times New Roman"/>
          <w:lang w:val="en-US"/>
        </w:rPr>
        <w:t>-</w:t>
      </w:r>
      <w:r w:rsidR="006A67F1" w:rsidRPr="0018560D">
        <w:rPr>
          <w:rFonts w:ascii="Times New Roman" w:hAnsi="Times New Roman" w:cs="Times New Roman"/>
          <w:lang w:val="en-US"/>
        </w:rPr>
        <w:t>of</w:t>
      </w:r>
      <w:r w:rsidR="00D339C1" w:rsidRPr="0018560D">
        <w:rPr>
          <w:rFonts w:ascii="Times New Roman" w:hAnsi="Times New Roman" w:cs="Times New Roman"/>
          <w:lang w:val="en-US"/>
        </w:rPr>
        <w:t>-</w:t>
      </w:r>
      <w:r w:rsidR="006A67F1" w:rsidRPr="0018560D">
        <w:rPr>
          <w:rFonts w:ascii="Times New Roman" w:hAnsi="Times New Roman" w:cs="Times New Roman"/>
          <w:lang w:val="en-US"/>
        </w:rPr>
        <w:t xml:space="preserve">innovation approach. </w:t>
      </w:r>
    </w:p>
    <w:p w14:paraId="209A8C04" w14:textId="77777777" w:rsidR="00F06718" w:rsidRPr="0018560D" w:rsidRDefault="00F06718">
      <w:pPr>
        <w:spacing w:line="480" w:lineRule="auto"/>
        <w:jc w:val="both"/>
        <w:rPr>
          <w:rFonts w:ascii="Times New Roman" w:hAnsi="Times New Roman" w:cs="Times New Roman"/>
          <w:lang w:val="en-US"/>
        </w:rPr>
      </w:pPr>
    </w:p>
    <w:p w14:paraId="63FA2A5A" w14:textId="77777777" w:rsidR="00F06718" w:rsidRPr="0018560D" w:rsidRDefault="00164A7B">
      <w:pPr>
        <w:pStyle w:val="ListParagraph"/>
        <w:numPr>
          <w:ilvl w:val="0"/>
          <w:numId w:val="3"/>
        </w:numPr>
        <w:spacing w:line="480" w:lineRule="auto"/>
        <w:jc w:val="both"/>
        <w:rPr>
          <w:rFonts w:ascii="Times New Roman" w:hAnsi="Times New Roman" w:cs="Times New Roman"/>
          <w:b/>
          <w:lang w:val="en-US"/>
        </w:rPr>
      </w:pPr>
      <w:r w:rsidRPr="0018560D">
        <w:rPr>
          <w:rFonts w:ascii="Times New Roman" w:hAnsi="Times New Roman" w:cs="Times New Roman"/>
          <w:b/>
          <w:lang w:val="en-US"/>
        </w:rPr>
        <w:t>Key Concepts: Industrial Polic</w:t>
      </w:r>
      <w:r w:rsidR="00C33D5E" w:rsidRPr="0018560D">
        <w:rPr>
          <w:rFonts w:ascii="Times New Roman" w:hAnsi="Times New Roman" w:cs="Times New Roman"/>
          <w:b/>
          <w:lang w:val="en-US"/>
        </w:rPr>
        <w:t xml:space="preserve">y </w:t>
      </w:r>
      <w:r w:rsidR="00B342B4" w:rsidRPr="0018560D">
        <w:rPr>
          <w:rFonts w:ascii="Times New Roman" w:hAnsi="Times New Roman" w:cs="Times New Roman"/>
          <w:b/>
          <w:lang w:val="en-US"/>
        </w:rPr>
        <w:t>and Competitiveness</w:t>
      </w:r>
    </w:p>
    <w:p w14:paraId="0F37A1AE" w14:textId="77777777" w:rsidR="0045482A" w:rsidRPr="0018560D" w:rsidRDefault="00F06718">
      <w:pPr>
        <w:spacing w:line="480" w:lineRule="auto"/>
        <w:jc w:val="both"/>
        <w:rPr>
          <w:rFonts w:ascii="Times New Roman" w:hAnsi="Times New Roman" w:cs="Times New Roman"/>
          <w:lang w:val="en-US"/>
        </w:rPr>
      </w:pPr>
      <w:r w:rsidRPr="0018560D">
        <w:rPr>
          <w:rFonts w:ascii="Times New Roman" w:hAnsi="Times New Roman" w:cs="Times New Roman"/>
          <w:lang w:val="en-US"/>
        </w:rPr>
        <w:t>I</w:t>
      </w:r>
      <w:r w:rsidR="00B342B4" w:rsidRPr="0018560D">
        <w:rPr>
          <w:rFonts w:ascii="Times New Roman" w:hAnsi="Times New Roman" w:cs="Times New Roman"/>
          <w:lang w:val="en-US"/>
        </w:rPr>
        <w:t xml:space="preserve">t is important to clarify some of the concepts that are central to what follows. </w:t>
      </w:r>
      <w:r w:rsidR="00B256A0" w:rsidRPr="0018560D">
        <w:rPr>
          <w:rFonts w:ascii="Times New Roman" w:hAnsi="Times New Roman" w:cs="Times New Roman"/>
          <w:lang w:val="en-US"/>
        </w:rPr>
        <w:t>First, we outline key definitions</w:t>
      </w:r>
      <w:r w:rsidR="001725DC" w:rsidRPr="0018560D">
        <w:rPr>
          <w:rFonts w:ascii="Times New Roman" w:hAnsi="Times New Roman" w:cs="Times New Roman"/>
          <w:lang w:val="en-US"/>
        </w:rPr>
        <w:t xml:space="preserve"> of</w:t>
      </w:r>
      <w:r w:rsidR="00B256A0" w:rsidRPr="0018560D">
        <w:rPr>
          <w:rFonts w:ascii="Times New Roman" w:hAnsi="Times New Roman" w:cs="Times New Roman"/>
          <w:lang w:val="en-US"/>
        </w:rPr>
        <w:t xml:space="preserve"> industrial policy, then </w:t>
      </w:r>
      <w:r w:rsidR="00DD27DD" w:rsidRPr="0018560D">
        <w:rPr>
          <w:rFonts w:ascii="Times New Roman" w:hAnsi="Times New Roman" w:cs="Times New Roman"/>
          <w:lang w:val="en-US"/>
        </w:rPr>
        <w:t xml:space="preserve">we </w:t>
      </w:r>
      <w:r w:rsidR="00B256A0" w:rsidRPr="0018560D">
        <w:rPr>
          <w:rFonts w:ascii="Times New Roman" w:hAnsi="Times New Roman" w:cs="Times New Roman"/>
          <w:lang w:val="en-US"/>
        </w:rPr>
        <w:t>discuss the concept of competitiveness and its relationship to industrial policy and manufacturing.</w:t>
      </w:r>
    </w:p>
    <w:p w14:paraId="644241A9" w14:textId="77777777" w:rsidR="0045482A" w:rsidRPr="0018560D" w:rsidRDefault="00164A7B">
      <w:pPr>
        <w:spacing w:line="480" w:lineRule="auto"/>
        <w:jc w:val="both"/>
        <w:rPr>
          <w:rFonts w:ascii="Times New Roman" w:hAnsi="Times New Roman" w:cs="Times New Roman"/>
          <w:i/>
          <w:lang w:val="en-US"/>
        </w:rPr>
      </w:pPr>
      <w:r w:rsidRPr="0018560D">
        <w:rPr>
          <w:rFonts w:ascii="Times New Roman" w:hAnsi="Times New Roman" w:cs="Times New Roman"/>
          <w:i/>
          <w:lang w:val="en-US"/>
        </w:rPr>
        <w:t xml:space="preserve">2.1 Industrial </w:t>
      </w:r>
      <w:r w:rsidR="00B256A0" w:rsidRPr="0018560D">
        <w:rPr>
          <w:rFonts w:ascii="Times New Roman" w:hAnsi="Times New Roman" w:cs="Times New Roman"/>
          <w:i/>
          <w:lang w:val="en-US"/>
        </w:rPr>
        <w:t>p</w:t>
      </w:r>
      <w:r w:rsidRPr="0018560D">
        <w:rPr>
          <w:rFonts w:ascii="Times New Roman" w:hAnsi="Times New Roman" w:cs="Times New Roman"/>
          <w:i/>
          <w:lang w:val="en-US"/>
        </w:rPr>
        <w:t>olicy</w:t>
      </w:r>
      <w:r w:rsidR="00A669E6" w:rsidRPr="0018560D">
        <w:rPr>
          <w:rFonts w:ascii="Times New Roman" w:hAnsi="Times New Roman" w:cs="Times New Roman"/>
          <w:i/>
          <w:lang w:val="en-US"/>
        </w:rPr>
        <w:t xml:space="preserve"> </w:t>
      </w:r>
    </w:p>
    <w:p w14:paraId="5CDDEC1A" w14:textId="77777777" w:rsidR="00F06718" w:rsidRPr="0018560D" w:rsidRDefault="00B13DE8">
      <w:pPr>
        <w:autoSpaceDE w:val="0"/>
        <w:autoSpaceDN w:val="0"/>
        <w:adjustRightInd w:val="0"/>
        <w:spacing w:after="0" w:line="480" w:lineRule="auto"/>
        <w:jc w:val="both"/>
        <w:rPr>
          <w:rFonts w:ascii="Times New Roman" w:hAnsi="Times New Roman" w:cs="Times New Roman"/>
          <w:lang w:val="en-US"/>
        </w:rPr>
      </w:pPr>
      <w:r w:rsidRPr="0018560D">
        <w:rPr>
          <w:rFonts w:ascii="Times New Roman" w:hAnsi="Times New Roman" w:cs="Times New Roman"/>
          <w:lang w:val="en-US"/>
        </w:rPr>
        <w:t xml:space="preserve">Industrial policy can be defined as follows: </w:t>
      </w:r>
    </w:p>
    <w:p w14:paraId="48B77703" w14:textId="18F35DEB" w:rsidR="00F06718" w:rsidRPr="0018560D" w:rsidRDefault="00F979CA">
      <w:pPr>
        <w:autoSpaceDE w:val="0"/>
        <w:autoSpaceDN w:val="0"/>
        <w:adjustRightInd w:val="0"/>
        <w:spacing w:after="0" w:line="480" w:lineRule="auto"/>
        <w:ind w:left="360"/>
        <w:jc w:val="both"/>
        <w:rPr>
          <w:rFonts w:ascii="Times New Roman" w:hAnsi="Times New Roman" w:cs="Times New Roman"/>
          <w:lang w:val="en-US"/>
        </w:rPr>
      </w:pPr>
      <w:r w:rsidRPr="0018560D">
        <w:rPr>
          <w:rFonts w:ascii="Times New Roman" w:hAnsi="Times New Roman" w:cs="Times New Roman"/>
          <w:lang w:val="en-US"/>
        </w:rPr>
        <w:t>“</w:t>
      </w:r>
      <w:r w:rsidR="00164A7B" w:rsidRPr="0018560D">
        <w:rPr>
          <w:rFonts w:ascii="Times New Roman" w:hAnsi="Times New Roman" w:cs="Times New Roman"/>
          <w:iCs/>
          <w:lang w:val="en-US"/>
        </w:rPr>
        <w:t>Industrial policy is any type of intervention or government policy that attempts to improve the business environment or to alter the structure of economic activity towards sectors, technologies or tasks that are expected to offer better prospects for economic growth or societal welfare than would occur in the absence of any such intervention ...</w:t>
      </w:r>
      <w:r w:rsidRPr="0018560D">
        <w:rPr>
          <w:rFonts w:ascii="Times New Roman" w:hAnsi="Times New Roman" w:cs="Times New Roman"/>
          <w:iCs/>
          <w:lang w:val="en-US"/>
        </w:rPr>
        <w:t>”</w:t>
      </w:r>
      <w:r w:rsidR="00164A7B"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&lt;EndNote&gt;&lt;Cite&gt;&lt;Author&gt;Warwick&lt;/Author&gt;&lt;Year&gt;2013&lt;/Year&gt;&lt;RecNum&gt;3689&lt;/RecNum&gt;&lt;Suffix&gt;: 16-17&lt;/Suffix&gt;&lt;DisplayText&gt;(Warwick, 2013: 16-17)&lt;/DisplayText&gt;&lt;record&gt;&lt;rec-number&gt;3689&lt;/rec-number&gt;&lt;foreign-keys&gt;&lt;key app="EN" db-id="zs9fxsdd5pvst6ev5eaxz5tmaa5axszwxtvs" timestamp="1404557415"&gt;3689&lt;/key&gt;&lt;/foreign-keys&gt;&lt;ref-type name="Generic"&gt;13&lt;/ref-type&gt;&lt;contributors&gt;&lt;authors&gt;&lt;author&gt;Warwick, K.&lt;/author&gt;&lt;/authors&gt;&lt;/contributors&gt;&lt;titles&gt;&lt;title&gt;Beyond industrial policy: emerging issues and new trends &lt;/title&gt;&lt;secondary-title&gt;Science, Technology and Industry Policy Papers, No.2&lt;/secondary-title&gt;&lt;/titles&gt;&lt;dates&gt;&lt;year&gt;2013&lt;/year&gt;&lt;/dates&gt;&lt;publisher&gt;OECD &lt;/publisher&gt;&lt;urls&gt;&lt;/urls&gt;&lt;/record&gt;&lt;/Cite&gt;&lt;/EndNote&gt;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Warwick, 2013: 16-17</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p>
    <w:p w14:paraId="415D9890" w14:textId="77777777" w:rsidR="00E057D9" w:rsidRPr="0018560D" w:rsidRDefault="00B13DE8" w:rsidP="00FE44BC">
      <w:pPr>
        <w:spacing w:before="240" w:line="480" w:lineRule="auto"/>
        <w:jc w:val="both"/>
        <w:rPr>
          <w:rFonts w:ascii="Times New Roman" w:hAnsi="Times New Roman" w:cs="Times New Roman"/>
          <w:i/>
          <w:lang w:val="en-US"/>
        </w:rPr>
      </w:pPr>
      <w:r w:rsidRPr="0018560D">
        <w:rPr>
          <w:rFonts w:ascii="Times New Roman" w:hAnsi="Times New Roman" w:cs="Times New Roman"/>
          <w:lang w:val="en-US"/>
        </w:rPr>
        <w:t xml:space="preserve">In a business and management context, </w:t>
      </w:r>
      <w:r w:rsidR="00982EC3" w:rsidRPr="0018560D">
        <w:rPr>
          <w:rFonts w:ascii="Times New Roman" w:hAnsi="Times New Roman" w:cs="Times New Roman"/>
          <w:lang w:val="en-US"/>
        </w:rPr>
        <w:t xml:space="preserve">notably at Harvard Business School, </w:t>
      </w:r>
      <w:r w:rsidRPr="0018560D">
        <w:rPr>
          <w:rFonts w:ascii="Times New Roman" w:hAnsi="Times New Roman" w:cs="Times New Roman"/>
          <w:lang w:val="en-US"/>
        </w:rPr>
        <w:t xml:space="preserve">the term ‘policy’ has </w:t>
      </w:r>
      <w:r w:rsidR="00A60AD1" w:rsidRPr="0018560D">
        <w:rPr>
          <w:rFonts w:ascii="Times New Roman" w:hAnsi="Times New Roman" w:cs="Times New Roman"/>
          <w:lang w:val="en-US"/>
        </w:rPr>
        <w:t>refer</w:t>
      </w:r>
      <w:r w:rsidR="00982EC3" w:rsidRPr="0018560D">
        <w:rPr>
          <w:rFonts w:ascii="Times New Roman" w:hAnsi="Times New Roman" w:cs="Times New Roman"/>
          <w:lang w:val="en-US"/>
        </w:rPr>
        <w:t>red</w:t>
      </w:r>
      <w:r w:rsidR="00A60AD1" w:rsidRPr="0018560D">
        <w:rPr>
          <w:rFonts w:ascii="Times New Roman" w:hAnsi="Times New Roman" w:cs="Times New Roman"/>
          <w:lang w:val="en-US"/>
        </w:rPr>
        <w:t xml:space="preserve"> to </w:t>
      </w:r>
      <w:r w:rsidR="004C60CC" w:rsidRPr="0018560D">
        <w:rPr>
          <w:rFonts w:ascii="Times New Roman" w:hAnsi="Times New Roman" w:cs="Times New Roman"/>
          <w:lang w:val="en-US"/>
        </w:rPr>
        <w:t xml:space="preserve">business </w:t>
      </w:r>
      <w:r w:rsidR="00A60AD1" w:rsidRPr="0018560D">
        <w:rPr>
          <w:rFonts w:ascii="Times New Roman" w:hAnsi="Times New Roman" w:cs="Times New Roman"/>
          <w:lang w:val="en-US"/>
        </w:rPr>
        <w:t>strategy</w:t>
      </w:r>
      <w:r w:rsidR="004C60CC"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BD30DB" w:rsidRPr="0018560D">
        <w:rPr>
          <w:rFonts w:ascii="Times New Roman" w:hAnsi="Times New Roman" w:cs="Times New Roman"/>
          <w:lang w:val="en-US"/>
        </w:rPr>
        <w:instrText xml:space="preserve"> ADDIN EN.CITE &lt;EndNote&gt;&lt;Cite&gt;&lt;Author&gt;Bower&lt;/Author&gt;&lt;Year&gt;1982&lt;/Year&gt;&lt;RecNum&gt;3774&lt;/RecNum&gt;&lt;DisplayText&gt;(Bower, 1982; Bower et al., 1991)&lt;/DisplayText&gt;&lt;record&gt;&lt;rec-number&gt;3774&lt;/rec-number&gt;&lt;foreign-keys&gt;&lt;key app="EN" db-id="zs9fxsdd5pvst6ev5eaxz5tmaa5axszwxtvs" timestamp="1420725050"&gt;3774&lt;/key&gt;&lt;/foreign-keys&gt;&lt;ref-type name="Journal Article"&gt;17&lt;/ref-type&gt;&lt;contributors&gt;&lt;authors&gt;&lt;author&gt;Bower, Joseph L.&lt;/author&gt;&lt;/authors&gt;&lt;/contributors&gt;&lt;titles&gt;&lt;title&gt;Business policy in the 1980s&lt;/title&gt;&lt;secondary-title&gt;Academy of Management Review&lt;/secondary-title&gt;&lt;/titles&gt;&lt;periodical&gt;&lt;full-title&gt;Academy of Management Review&lt;/full-title&gt;&lt;/periodical&gt;&lt;pages&gt;630-638&lt;/pages&gt;&lt;volume&gt;7&lt;/volume&gt;&lt;number&gt;4&lt;/number&gt;&lt;dates&gt;&lt;year&gt;1982&lt;/year&gt;&lt;pub-dates&gt;&lt;date&gt;October 1, 1982&lt;/date&gt;&lt;/pub-dates&gt;&lt;/dates&gt;&lt;urls&gt;&lt;related-urls&gt;&lt;url&gt;http://amr.aom.org/content/7/4/630.abstract&lt;/url&gt;&lt;/related-urls&gt;&lt;/urls&gt;&lt;electronic-resource-num&gt;10.5465/amr.1982.4285264&lt;/electronic-resource-num&gt;&lt;/record&gt;&lt;/Cite&gt;&lt;Cite&gt;&lt;Author&gt;Bower&lt;/Author&gt;&lt;Year&gt;1991&lt;/Year&gt;&lt;RecNum&gt;3773&lt;/RecNum&gt;&lt;record&gt;&lt;rec-number&gt;3773&lt;/rec-number&gt;&lt;foreign-keys&gt;&lt;key app="EN" db-id="zs9fxsdd5pvst6ev5eaxz5tmaa5axszwxtvs" timestamp="1420724919"&gt;3773&lt;/key&gt;&lt;/foreign-keys&gt;&lt;ref-type name="Book"&gt;6&lt;/ref-type&gt;&lt;contributors&gt;&lt;authors&gt;&lt;author&gt;Bower, JL&lt;/author&gt;&lt;author&gt;Bartlett, CA&lt;/author&gt;&lt;author&gt;Christensen, C Roland&lt;/author&gt;&lt;author&gt;Pearson, Andrall E&lt;/author&gt;&lt;author&gt;Andrews, KR&lt;/author&gt;&lt;/authors&gt;&lt;/contributors&gt;&lt;titles&gt;&lt;title&gt;Business policy&lt;/title&gt;&lt;secondary-title&gt;Text and Cases&lt;/secondary-title&gt;&lt;/titles&gt;&lt;periodical&gt;&lt;full-title&gt;Text and Cases&lt;/full-title&gt;&lt;/periodical&gt;&lt;dates&gt;&lt;year&gt;1991&lt;/year&gt;&lt;/dates&gt;&lt;pub-location&gt;Homewood IL&lt;/pub-location&gt;&lt;publisher&gt;Irwin&lt;/publisher&gt;&lt;urls&gt;&lt;/urls&gt;&lt;/record&gt;&lt;/Cite&gt;&lt;/EndNote&gt;</w:instrText>
      </w:r>
      <w:r w:rsidR="007F2FFC"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(Bower, 1982; Bower et al., 1991)</w:t>
      </w:r>
      <w:r w:rsidR="007F2FFC" w:rsidRPr="0018560D">
        <w:rPr>
          <w:rFonts w:ascii="Times New Roman" w:hAnsi="Times New Roman" w:cs="Times New Roman"/>
          <w:lang w:val="en-US"/>
        </w:rPr>
        <w:fldChar w:fldCharType="end"/>
      </w:r>
      <w:r w:rsidR="004C60CC" w:rsidRPr="0018560D">
        <w:rPr>
          <w:rFonts w:ascii="Times New Roman" w:hAnsi="Times New Roman" w:cs="Times New Roman"/>
          <w:lang w:val="en-US"/>
        </w:rPr>
        <w:t>. I</w:t>
      </w:r>
      <w:r w:rsidR="00A60AD1" w:rsidRPr="0018560D">
        <w:rPr>
          <w:rFonts w:ascii="Times New Roman" w:hAnsi="Times New Roman" w:cs="Times New Roman"/>
          <w:lang w:val="en-US"/>
        </w:rPr>
        <w:t xml:space="preserve">n operations management, Skinner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 ExcludeAuth="1"&gt;&lt;Author&gt;Skinner&lt;/Author&gt;&lt;Year&gt;1969&lt;/Year&gt;&lt;RecNum&gt;27&lt;/RecNum&gt;&lt;DisplayText&gt;(1969)&lt;/DisplayText&gt;&lt;record&gt;&lt;rec-number&gt;27&lt;/rec-number&gt;&lt;foreign-keys&gt;&lt;key app="EN" db-id="zs9fxsdd5pvst6ev5eaxz5tmaa5axszwxtvs" timestamp="0"&gt;27&lt;/key&gt;&lt;/foreign-keys&gt;&lt;ref-type name="Journal Article"&gt;17&lt;/ref-type&gt;&lt;contributors&gt;&lt;authors&gt;&lt;author&gt;Skinner, W.&lt;/author&gt;&lt;/authors&gt;&lt;/contributors&gt;&lt;titles&gt;&lt;title&gt;Manufacturing - missing link in corporate strategy&lt;/title&gt;&lt;secondary-title&gt;Harvard Business Review&lt;/secondary-title&gt;&lt;alt-title&gt;HBR&lt;/alt-title&gt;&lt;/titles&gt;&lt;periodical&gt;&lt;full-title&gt;Harvard Business Review&lt;/full-title&gt;&lt;/periodical&gt;&lt;pages&gt;136-145&lt;/pages&gt;&lt;volume&gt;May-Jun&lt;/volume&gt;&lt;keywords&gt;&lt;keyword&gt;MANUFACTURING STRATEGY&lt;/keyword&gt;&lt;keyword&gt;TRADE-OFF&lt;/keyword&gt;&lt;/keywords&gt;&lt;dates&gt;&lt;year&gt;1969&lt;/year&gt;&lt;/dates&gt;&lt;label&gt;27&lt;/label&gt;&lt;urls&gt;&lt;/urls&gt;&lt;/record&gt;&lt;/Cite&gt;&lt;/EndNote&gt;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1969</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4C60CC" w:rsidRPr="0018560D">
        <w:rPr>
          <w:rFonts w:ascii="Times New Roman" w:hAnsi="Times New Roman" w:cs="Times New Roman"/>
          <w:lang w:val="en-US"/>
        </w:rPr>
        <w:t xml:space="preserve"> is </w:t>
      </w:r>
      <w:r w:rsidR="00835CBC" w:rsidRPr="0018560D">
        <w:rPr>
          <w:rFonts w:ascii="Times New Roman" w:hAnsi="Times New Roman" w:cs="Times New Roman"/>
          <w:lang w:val="en-US"/>
        </w:rPr>
        <w:t xml:space="preserve">now </w:t>
      </w:r>
      <w:r w:rsidR="004C60CC" w:rsidRPr="0018560D">
        <w:rPr>
          <w:rFonts w:ascii="Times New Roman" w:hAnsi="Times New Roman" w:cs="Times New Roman"/>
          <w:lang w:val="en-US"/>
        </w:rPr>
        <w:t>known for developing the notion of manufacturing strategy, but typically re</w:t>
      </w:r>
      <w:r w:rsidR="00835CBC" w:rsidRPr="0018560D">
        <w:rPr>
          <w:rFonts w:ascii="Times New Roman" w:hAnsi="Times New Roman" w:cs="Times New Roman"/>
          <w:lang w:val="en-US"/>
        </w:rPr>
        <w:t xml:space="preserve">ferred to it as ‘manufacturing policy’, </w:t>
      </w:r>
      <w:r w:rsidR="00982EC3" w:rsidRPr="0018560D">
        <w:rPr>
          <w:rFonts w:ascii="Times New Roman" w:hAnsi="Times New Roman" w:cs="Times New Roman"/>
          <w:lang w:val="en-US"/>
        </w:rPr>
        <w:t xml:space="preserve">both </w:t>
      </w:r>
      <w:r w:rsidR="00835CBC" w:rsidRPr="0018560D">
        <w:rPr>
          <w:rFonts w:ascii="Times New Roman" w:hAnsi="Times New Roman" w:cs="Times New Roman"/>
          <w:lang w:val="en-US"/>
        </w:rPr>
        <w:t xml:space="preserve">in </w:t>
      </w:r>
      <w:r w:rsidR="002427CA" w:rsidRPr="0018560D">
        <w:rPr>
          <w:rFonts w:ascii="Times New Roman" w:hAnsi="Times New Roman" w:cs="Times New Roman"/>
          <w:lang w:val="en-US"/>
        </w:rPr>
        <w:t xml:space="preserve">his 1969 HBR paper </w:t>
      </w:r>
      <w:r w:rsidR="00982EC3" w:rsidRPr="0018560D">
        <w:rPr>
          <w:rFonts w:ascii="Times New Roman" w:hAnsi="Times New Roman" w:cs="Times New Roman"/>
          <w:lang w:val="en-US"/>
        </w:rPr>
        <w:t xml:space="preserve">and in </w:t>
      </w:r>
      <w:r w:rsidR="00835CBC" w:rsidRPr="0018560D">
        <w:rPr>
          <w:rFonts w:ascii="Times New Roman" w:hAnsi="Times New Roman" w:cs="Times New Roman"/>
          <w:lang w:val="en-US"/>
        </w:rPr>
        <w:t xml:space="preserve">a series of </w:t>
      </w:r>
      <w:r w:rsidR="007717C8" w:rsidRPr="0018560D">
        <w:rPr>
          <w:rFonts w:ascii="Times New Roman" w:hAnsi="Times New Roman" w:cs="Times New Roman"/>
          <w:lang w:val="en-US"/>
        </w:rPr>
        <w:t xml:space="preserve">industry </w:t>
      </w:r>
      <w:r w:rsidR="00835CBC" w:rsidRPr="0018560D">
        <w:rPr>
          <w:rFonts w:ascii="Times New Roman" w:hAnsi="Times New Roman" w:cs="Times New Roman"/>
          <w:lang w:val="en-US"/>
        </w:rPr>
        <w:t xml:space="preserve">casebooks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&lt;EndNote&gt;&lt;Cite&gt;&lt;Author&gt;Skinner&lt;/Author&gt;&lt;Year&gt;1968&lt;/Year&gt;&lt;RecNum&gt;3775&lt;/RecNum&gt;&lt;Prefix&gt;e.g. &lt;/Prefix&gt;&lt;DisplayText&gt;(e.g. Skinner and Rogers, 1968)&lt;/DisplayText&gt;&lt;record&gt;&lt;rec-number&gt;3775&lt;/rec-number&gt;&lt;foreign-keys&gt;&lt;key app="EN" db-id="zs9fxsdd5pvst6ev5eaxz5tmaa5axszwxtvs" timestamp="1420725928"&gt;3775&lt;/key&gt;&lt;/foreign-keys&gt;&lt;ref-type name="Book"&gt;6&lt;/ref-type&gt;&lt;contributors&gt;&lt;authors&gt;&lt;author&gt;Wickham Skinner&lt;/author&gt;&lt;author&gt;Rogers, David C.D.&lt;/author&gt;&lt;/authors&gt;&lt;/contributors&gt;&lt;titles&gt;&lt;title&gt;Manufacturing policy in the plastcis industry: a casebook of major production problems&lt;/title&gt;&lt;/titles&gt;&lt;dates&gt;&lt;year&gt;1968&lt;/year&gt;&lt;/dates&gt;&lt;pub-location&gt;Homewood IL&lt;/pub-location&gt;&lt;publisher&gt;Irwin&lt;/publisher&gt;&lt;urls&gt;&lt;/urls&gt;&lt;/record&gt;&lt;/Cite&gt;&lt;/EndNote&gt;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e.g. Skinner and Rogers, 1968</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835CBC" w:rsidRPr="0018560D">
        <w:rPr>
          <w:rFonts w:ascii="Times New Roman" w:hAnsi="Times New Roman" w:cs="Times New Roman"/>
          <w:lang w:val="en-US"/>
        </w:rPr>
        <w:t xml:space="preserve">. It is important to be clear that industrial policy is not business policy or </w:t>
      </w:r>
      <w:r w:rsidR="00835CBC" w:rsidRPr="0018560D">
        <w:rPr>
          <w:rFonts w:ascii="Times New Roman" w:hAnsi="Times New Roman" w:cs="Times New Roman"/>
          <w:lang w:val="en-US"/>
        </w:rPr>
        <w:lastRenderedPageBreak/>
        <w:t xml:space="preserve">manufacturing </w:t>
      </w:r>
      <w:r w:rsidR="00F06718" w:rsidRPr="0018560D">
        <w:rPr>
          <w:rFonts w:ascii="Times New Roman" w:hAnsi="Times New Roman" w:cs="Times New Roman"/>
          <w:lang w:val="en-US"/>
        </w:rPr>
        <w:t>strategy</w:t>
      </w:r>
      <w:r w:rsidR="00835CBC" w:rsidRPr="0018560D">
        <w:rPr>
          <w:rFonts w:ascii="Times New Roman" w:hAnsi="Times New Roman" w:cs="Times New Roman"/>
          <w:lang w:val="en-US"/>
        </w:rPr>
        <w:t>: industrial policy is, as the definition states, an intervention by, or policy of, government.</w:t>
      </w:r>
    </w:p>
    <w:p w14:paraId="3EB2AA6C" w14:textId="7C1F293F" w:rsidR="001725DC" w:rsidRPr="0018560D" w:rsidRDefault="00164A7B" w:rsidP="005A52F3">
      <w:pPr>
        <w:spacing w:line="480" w:lineRule="auto"/>
        <w:jc w:val="both"/>
        <w:rPr>
          <w:rFonts w:ascii="Times New Roman" w:hAnsi="Times New Roman" w:cs="Times New Roman"/>
          <w:lang w:val="en-US"/>
        </w:rPr>
      </w:pPr>
      <w:r w:rsidRPr="0018560D">
        <w:rPr>
          <w:rFonts w:ascii="Times New Roman" w:hAnsi="Times New Roman" w:cs="Times New Roman"/>
          <w:lang w:val="en-US"/>
        </w:rPr>
        <w:t>A distinction is typically drawn between h</w:t>
      </w:r>
      <w:r w:rsidR="004127D5" w:rsidRPr="0018560D">
        <w:rPr>
          <w:rFonts w:ascii="Times New Roman" w:hAnsi="Times New Roman" w:cs="Times New Roman"/>
          <w:lang w:val="en-US"/>
        </w:rPr>
        <w:t>orizontal and sectoral (or vertical) industrial policy</w:t>
      </w:r>
      <w:r w:rsidR="00D2438C"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&lt;EndNote&gt;&lt;Cite&gt;&lt;Author&gt;Crafts&lt;/Author&gt;&lt;Year&gt;2013&lt;/Year&gt;&lt;RecNum&gt;3662&lt;/RecNum&gt;&lt;DisplayText&gt;(Crafts and Hughes, 2013)&lt;/DisplayText&gt;&lt;record&gt;&lt;rec-number&gt;3662&lt;/rec-number&gt;&lt;foreign-keys&gt;&lt;key app="EN" db-id="zs9fxsdd5pvst6ev5eaxz5tmaa5axszwxtvs" timestamp="1404050537"&gt;3662&lt;/key&gt;&lt;/foreign-keys&gt;&lt;ref-type name="Generic"&gt;13&lt;/ref-type&gt;&lt;contributors&gt;&lt;authors&gt;&lt;author&gt;Crafts, N.&lt;/author&gt;&lt;author&gt;Hughes, A.&lt;/author&gt;&lt;/authors&gt;&lt;/contributors&gt;&lt;titles&gt;&lt;title&gt;Industrial policy for the medium to long-term, Foresight Future of Manufacturing Project, Evidence Paper 37&lt;/title&gt;&lt;/titles&gt;&lt;dates&gt;&lt;year&gt;2013&lt;/year&gt;&lt;/dates&gt;&lt;pub-location&gt;London&lt;/pub-location&gt;&lt;publisher&gt;Government Office for Science&lt;/publisher&gt;&lt;urls&gt;&lt;/urls&gt;&lt;/record&gt;&lt;/Cite&gt;&lt;/EndNote&gt;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Crafts and Hughes, 2013</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4127D5" w:rsidRPr="0018560D">
        <w:rPr>
          <w:rFonts w:ascii="Times New Roman" w:hAnsi="Times New Roman" w:cs="Times New Roman"/>
          <w:lang w:val="en-US"/>
        </w:rPr>
        <w:t xml:space="preserve">. Horizontal policy </w:t>
      </w:r>
      <w:r w:rsidR="00D2438C" w:rsidRPr="0018560D">
        <w:rPr>
          <w:rFonts w:ascii="Times New Roman" w:hAnsi="Times New Roman" w:cs="Times New Roman"/>
          <w:lang w:val="en-US"/>
        </w:rPr>
        <w:t>is</w:t>
      </w:r>
      <w:r w:rsidR="005F6E43" w:rsidRPr="0018560D">
        <w:rPr>
          <w:rFonts w:ascii="Times New Roman" w:hAnsi="Times New Roman" w:cs="Times New Roman"/>
          <w:lang w:val="en-US"/>
        </w:rPr>
        <w:t xml:space="preserve"> intended to</w:t>
      </w:r>
      <w:r w:rsidR="00D2438C" w:rsidRPr="0018560D">
        <w:rPr>
          <w:rFonts w:ascii="Times New Roman" w:hAnsi="Times New Roman" w:cs="Times New Roman"/>
          <w:lang w:val="en-US"/>
        </w:rPr>
        <w:t xml:space="preserve"> </w:t>
      </w:r>
      <w:r w:rsidR="005F6E43" w:rsidRPr="0018560D">
        <w:rPr>
          <w:rFonts w:ascii="Times New Roman" w:hAnsi="Times New Roman" w:cs="Times New Roman"/>
          <w:lang w:val="en-US"/>
        </w:rPr>
        <w:t xml:space="preserve">provide public goods that the market would otherwise under-provide, such as education, R&amp;D and training </w:t>
      </w:r>
      <w:r w:rsidR="005F6E43" w:rsidRPr="0018560D">
        <w:rPr>
          <w:rFonts w:ascii="Times New Roman" w:hAnsi="Times New Roman" w:cs="Times New Roman"/>
          <w:lang w:val="en-US"/>
        </w:rPr>
        <w:fldChar w:fldCharType="begin"/>
      </w:r>
      <w:r w:rsidR="005F6E43" w:rsidRPr="0018560D">
        <w:rPr>
          <w:rFonts w:ascii="Times New Roman" w:hAnsi="Times New Roman" w:cs="Times New Roman"/>
          <w:lang w:val="en-US"/>
        </w:rPr>
        <w:instrText xml:space="preserve"> ADDIN EN.CITE &lt;EndNote&gt;&lt;Cite&gt;&lt;Author&gt;Chang&lt;/Author&gt;&lt;Year&gt;2013&lt;/Year&gt;&lt;RecNum&gt;3651&lt;/RecNum&gt;&lt;Suffix&gt;: 7&lt;/Suffix&gt;&lt;DisplayText&gt;(Chang et al., 2013: 7)&lt;/DisplayText&gt;&lt;record&gt;&lt;rec-number&gt;3651&lt;/rec-number&gt;&lt;foreign-keys&gt;&lt;key app="EN" db-id="zs9fxsdd5pvst6ev5eaxz5tmaa5axszwxtvs" timestamp="1403954841"&gt;3651&lt;/key&gt;&lt;/foreign-keys&gt;&lt;ref-type name="Generic"&gt;13&lt;/ref-type&gt;&lt;contributors&gt;&lt;authors&gt;&lt;author&gt;Ha-Joon Chang&lt;/author&gt;&lt;author&gt;Antonio Andreoni&lt;/author&gt;&lt;author&gt;Ming Leong Kuan&lt;/author&gt;&lt;/authors&gt;&lt;/contributors&gt;&lt;titles&gt;&lt;title&gt;International industrial policy experiences and the lessons for the UK&lt;/title&gt;&lt;/titles&gt;&lt;dates&gt;&lt;year&gt;2013&lt;/year&gt;&lt;/dates&gt;&lt;publisher&gt;Centre for Business Research, University of Cambridge, Working paper no. 450&lt;/publisher&gt;&lt;urls&gt;&lt;/urls&gt;&lt;/record&gt;&lt;/Cite&gt;&lt;/EndNote&gt;</w:instrText>
      </w:r>
      <w:r w:rsidR="005F6E43" w:rsidRPr="0018560D">
        <w:rPr>
          <w:rFonts w:ascii="Times New Roman" w:hAnsi="Times New Roman" w:cs="Times New Roman"/>
          <w:lang w:val="en-US"/>
        </w:rPr>
        <w:fldChar w:fldCharType="separate"/>
      </w:r>
      <w:r w:rsidR="005F6E43" w:rsidRPr="0018560D">
        <w:rPr>
          <w:rFonts w:ascii="Times New Roman" w:hAnsi="Times New Roman" w:cs="Times New Roman"/>
          <w:noProof/>
          <w:lang w:val="en-US"/>
        </w:rPr>
        <w:t>(Chang et al., 2013: 7)</w:t>
      </w:r>
      <w:r w:rsidR="005F6E43" w:rsidRPr="0018560D">
        <w:rPr>
          <w:rFonts w:ascii="Times New Roman" w:hAnsi="Times New Roman" w:cs="Times New Roman"/>
          <w:lang w:val="en-US"/>
        </w:rPr>
        <w:fldChar w:fldCharType="end"/>
      </w:r>
      <w:r w:rsidR="005F6E43" w:rsidRPr="0018560D">
        <w:rPr>
          <w:rFonts w:ascii="Times New Roman" w:hAnsi="Times New Roman" w:cs="Times New Roman"/>
          <w:lang w:val="en-US"/>
        </w:rPr>
        <w:t xml:space="preserve"> and not to target </w:t>
      </w:r>
      <w:r w:rsidR="004127D5" w:rsidRPr="0018560D">
        <w:rPr>
          <w:rFonts w:ascii="Times New Roman" w:hAnsi="Times New Roman" w:cs="Times New Roman"/>
          <w:lang w:val="en-US"/>
        </w:rPr>
        <w:t>any firm, sector or locality more than any other</w:t>
      </w:r>
      <w:r w:rsidR="00332259" w:rsidRPr="0018560D">
        <w:rPr>
          <w:rFonts w:ascii="Times New Roman" w:hAnsi="Times New Roman" w:cs="Times New Roman"/>
          <w:lang w:val="en-US"/>
        </w:rPr>
        <w:t>.</w:t>
      </w:r>
      <w:r w:rsidR="004127D5" w:rsidRPr="0018560D">
        <w:rPr>
          <w:rFonts w:ascii="Times New Roman" w:hAnsi="Times New Roman" w:cs="Times New Roman"/>
          <w:lang w:val="en-US"/>
        </w:rPr>
        <w:t xml:space="preserve"> Sectoral industrial policy, in contrast, is deliberately targeted at some sectors and/or firms</w:t>
      </w:r>
      <w:r w:rsidR="00AF59CA" w:rsidRPr="0018560D">
        <w:rPr>
          <w:rFonts w:ascii="Times New Roman" w:hAnsi="Times New Roman" w:cs="Times New Roman"/>
          <w:lang w:val="en-US"/>
        </w:rPr>
        <w:t>.</w:t>
      </w:r>
      <w:r w:rsidR="004127D5" w:rsidRPr="0018560D">
        <w:rPr>
          <w:rFonts w:ascii="Times New Roman" w:hAnsi="Times New Roman" w:cs="Times New Roman"/>
          <w:lang w:val="en-US"/>
        </w:rPr>
        <w:t xml:space="preserve"> </w:t>
      </w:r>
      <w:r w:rsidR="001A2857" w:rsidRPr="0018560D">
        <w:rPr>
          <w:rFonts w:ascii="Times New Roman" w:hAnsi="Times New Roman" w:cs="Times New Roman"/>
          <w:lang w:val="en-US"/>
        </w:rPr>
        <w:t xml:space="preserve">A government might, for example, provide special support to firms in </w:t>
      </w:r>
      <w:r w:rsidR="006E4C07" w:rsidRPr="0018560D">
        <w:rPr>
          <w:rFonts w:ascii="Times New Roman" w:hAnsi="Times New Roman" w:cs="Times New Roman"/>
          <w:lang w:val="en-US"/>
        </w:rPr>
        <w:t>aerospace</w:t>
      </w:r>
      <w:r w:rsidR="00E505F9" w:rsidRPr="0018560D">
        <w:rPr>
          <w:rStyle w:val="FootnoteReference"/>
          <w:rFonts w:ascii="Times New Roman" w:hAnsi="Times New Roman" w:cs="Times New Roman"/>
          <w:lang w:val="en-US"/>
        </w:rPr>
        <w:footnoteReference w:id="2"/>
      </w:r>
      <w:r w:rsidR="006E4C07" w:rsidRPr="0018560D">
        <w:rPr>
          <w:rFonts w:ascii="Times New Roman" w:hAnsi="Times New Roman" w:cs="Times New Roman"/>
          <w:lang w:val="en-US"/>
        </w:rPr>
        <w:t>.</w:t>
      </w:r>
      <w:r w:rsidR="001A2857" w:rsidRPr="0018560D">
        <w:rPr>
          <w:rFonts w:ascii="Times New Roman" w:hAnsi="Times New Roman" w:cs="Times New Roman"/>
          <w:lang w:val="en-US"/>
        </w:rPr>
        <w:t xml:space="preserve"> </w:t>
      </w:r>
      <w:r w:rsidR="005A52F3" w:rsidRPr="0018560D">
        <w:rPr>
          <w:rFonts w:ascii="Times New Roman" w:hAnsi="Times New Roman" w:cs="Times New Roman"/>
          <w:lang w:val="en-US"/>
        </w:rPr>
        <w:t>Targeting has been criticized on the grounds that governments are incapable of ‘picking winners’, for example by providing financial support to firms selected as ‘national champions’ in strategic sectors</w:t>
      </w:r>
      <w:r w:rsidR="00A62D31" w:rsidRPr="0018560D">
        <w:rPr>
          <w:rFonts w:ascii="Times New Roman" w:hAnsi="Times New Roman" w:cs="Times New Roman"/>
          <w:lang w:val="en-US"/>
        </w:rPr>
        <w:t>, an approach largely discredited since the 1970s</w:t>
      </w:r>
      <w:r w:rsidR="005A52F3" w:rsidRPr="0018560D">
        <w:rPr>
          <w:rFonts w:ascii="Times New Roman" w:hAnsi="Times New Roman" w:cs="Times New Roman"/>
          <w:lang w:val="en-US"/>
        </w:rPr>
        <w:t xml:space="preserve">. Critics also argue that targeted policies may be captured by firms, sectors and lobbyists to further their own ends or the ends of those they represent, rather than the wider economic constituency originally intended to benefit - so-called ‘regulatory capture’ </w:t>
      </w:r>
      <w:r w:rsidR="005A52F3"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&lt;EndNote&gt;&lt;Cite&gt;&lt;Author&gt;Chang&lt;/Author&gt;&lt;Year&gt;2013&lt;/Year&gt;&lt;RecNum&gt;3651&lt;/RecNum&gt;&lt;Suffix&gt;: 8&lt;/Suffix&gt;&lt;DisplayText&gt;(Chang et al., 2013: 8)&lt;/DisplayText&gt;&lt;record&gt;&lt;rec-number&gt;3651&lt;/rec-number&gt;&lt;foreign-keys&gt;&lt;key app="EN" db-id="zs9fxsdd5pvst6ev5eaxz5tmaa5axszwxtvs" timestamp="1403954841"&gt;3651&lt;/key&gt;&lt;/foreign-keys&gt;&lt;ref-type name="Generic"&gt;13&lt;/ref-type&gt;&lt;contributors&gt;&lt;authors&gt;&lt;author&gt;Ha-Joon Chang&lt;/author&gt;&lt;author&gt;Antonio Andreoni&lt;/author&gt;&lt;author&gt;Ming Leong Kuan&lt;/author&gt;&lt;/authors&gt;&lt;/contributors&gt;&lt;titles&gt;&lt;title&gt;International industrial policy experiences and the lessons for the UK&lt;/title&gt;&lt;/titles&gt;&lt;dates&gt;&lt;year&gt;2013&lt;/year&gt;&lt;/dates&gt;&lt;publisher&gt;Centre for Business Research, University of Cambridge, Working paper no. 450&lt;/publisher&gt;&lt;urls&gt;&lt;/urls&gt;&lt;/record&gt;&lt;/Cite&gt;&lt;/EndNote&gt;</w:instrText>
      </w:r>
      <w:r w:rsidR="005A52F3"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Chang et al., 2013: 8</w:t>
      </w:r>
      <w:r w:rsidR="005A52F3" w:rsidRPr="0018560D">
        <w:rPr>
          <w:rFonts w:ascii="Times New Roman" w:hAnsi="Times New Roman" w:cs="Times New Roman"/>
          <w:noProof/>
          <w:lang w:val="en-US"/>
        </w:rPr>
        <w:t>)</w:t>
      </w:r>
      <w:r w:rsidR="005A52F3" w:rsidRPr="0018560D">
        <w:rPr>
          <w:rFonts w:ascii="Times New Roman" w:hAnsi="Times New Roman" w:cs="Times New Roman"/>
          <w:lang w:val="en-US"/>
        </w:rPr>
        <w:fldChar w:fldCharType="end"/>
      </w:r>
      <w:r w:rsidR="005A52F3" w:rsidRPr="0018560D">
        <w:rPr>
          <w:rFonts w:ascii="Times New Roman" w:hAnsi="Times New Roman" w:cs="Times New Roman"/>
          <w:lang w:val="en-US"/>
        </w:rPr>
        <w:t>.</w:t>
      </w:r>
      <w:r w:rsidR="00E505F9" w:rsidRPr="0018560D">
        <w:rPr>
          <w:rFonts w:ascii="Times New Roman" w:hAnsi="Times New Roman" w:cs="Times New Roman"/>
          <w:lang w:val="en-US"/>
        </w:rPr>
        <w:t xml:space="preserve"> Targeting is, however, difficult to avoid,</w:t>
      </w:r>
      <w:r w:rsidR="005A52F3" w:rsidRPr="0018560D">
        <w:rPr>
          <w:rFonts w:ascii="Times New Roman" w:hAnsi="Times New Roman" w:cs="Times New Roman"/>
          <w:lang w:val="en-US"/>
        </w:rPr>
        <w:t xml:space="preserve"> </w:t>
      </w:r>
      <w:r w:rsidR="00E505F9" w:rsidRPr="0018560D">
        <w:rPr>
          <w:rFonts w:ascii="Times New Roman" w:hAnsi="Times New Roman" w:cs="Times New Roman"/>
          <w:lang w:val="en-US"/>
        </w:rPr>
        <w:t xml:space="preserve">since </w:t>
      </w:r>
      <w:r w:rsidR="005A52F3" w:rsidRPr="0018560D">
        <w:rPr>
          <w:rFonts w:ascii="Times New Roman" w:hAnsi="Times New Roman" w:cs="Times New Roman"/>
          <w:lang w:val="en-US"/>
        </w:rPr>
        <w:t xml:space="preserve">all but the most general horizontal policies (e.g. primary education) have implicit targeting </w:t>
      </w:r>
      <w:r w:rsidR="005A52F3"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&lt;EndNote&gt;&lt;Cite&gt;&lt;Author&gt;Chang&lt;/Author&gt;&lt;Year&gt;2013&lt;/Year&gt;&lt;RecNum&gt;3651&lt;/RecNum&gt;&lt;DisplayText&gt;(Chang et al., 2013)&lt;/DisplayText&gt;&lt;record&gt;&lt;rec-number&gt;3651&lt;/rec-number&gt;&lt;foreign-keys&gt;&lt;key app="EN" db-id="zs9fxsdd5pvst6ev5eaxz5tmaa5axszwxtvs" timestamp="1403954841"&gt;3651&lt;/key&gt;&lt;/foreign-keys&gt;&lt;ref-type name="Generic"&gt;13&lt;/ref-type&gt;&lt;contributors&gt;&lt;authors&gt;&lt;author&gt;Ha-Joon Chang&lt;/author&gt;&lt;author&gt;Antonio Andreoni&lt;/author&gt;&lt;author&gt;Ming Leong Kuan&lt;/author&gt;&lt;/authors&gt;&lt;/contributors&gt;&lt;titles&gt;&lt;title&gt;International industrial policy experiences and the lessons for the UK&lt;/title&gt;&lt;/titles&gt;&lt;dates&gt;&lt;year&gt;2013&lt;/year&gt;&lt;/dates&gt;&lt;publisher&gt;Centre for Business Research, University of Cambridge, Working paper no. 450&lt;/publisher&gt;&lt;urls&gt;&lt;/urls&gt;&lt;/record&gt;&lt;/Cite&gt;&lt;/EndNote&gt;</w:instrText>
      </w:r>
      <w:r w:rsidR="005A52F3"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Chang et al., 2013</w:t>
      </w:r>
      <w:r w:rsidR="005A52F3" w:rsidRPr="0018560D">
        <w:rPr>
          <w:rFonts w:ascii="Times New Roman" w:hAnsi="Times New Roman" w:cs="Times New Roman"/>
          <w:noProof/>
          <w:lang w:val="en-US"/>
        </w:rPr>
        <w:t>)</w:t>
      </w:r>
      <w:r w:rsidR="005A52F3" w:rsidRPr="0018560D">
        <w:rPr>
          <w:rFonts w:ascii="Times New Roman" w:hAnsi="Times New Roman" w:cs="Times New Roman"/>
          <w:lang w:val="en-US"/>
        </w:rPr>
        <w:fldChar w:fldCharType="end"/>
      </w:r>
      <w:r w:rsidR="005A52F3" w:rsidRPr="0018560D">
        <w:rPr>
          <w:rFonts w:ascii="Times New Roman" w:hAnsi="Times New Roman" w:cs="Times New Roman"/>
          <w:lang w:val="en-US"/>
        </w:rPr>
        <w:t>. For example, policies to improve rail and seaport transport</w:t>
      </w:r>
      <w:r w:rsidR="00E505F9" w:rsidRPr="0018560D">
        <w:rPr>
          <w:rFonts w:ascii="Times New Roman" w:hAnsi="Times New Roman" w:cs="Times New Roman"/>
          <w:lang w:val="en-US"/>
        </w:rPr>
        <w:t>at</w:t>
      </w:r>
      <w:r w:rsidR="005A52F3" w:rsidRPr="0018560D">
        <w:rPr>
          <w:rFonts w:ascii="Times New Roman" w:hAnsi="Times New Roman" w:cs="Times New Roman"/>
          <w:lang w:val="en-US"/>
        </w:rPr>
        <w:t xml:space="preserve">ion infrastructure will favor manufacturers of relatively bulky goods; the provision of tax-breaks for R&amp;D will favor research-intensive industries. As Michael Porter puts it: ‘Every nation practices implicit targeting of some kind, whether it will admit to it or not.....The issue, then, is less whether targeting is taking place than how a nation is going about it’ </w:t>
      </w:r>
      <w:r w:rsidR="005A52F3"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&lt;EndNote&gt;&lt;Cite&gt;&lt;Author&gt;Porter&lt;/Author&gt;&lt;Year&gt;1990&lt;/Year&gt;&lt;RecNum&gt;3767&lt;/RecNum&gt;&lt;Suffix&gt;: 673&lt;/Suffix&gt;&lt;DisplayText&gt;(Porter, 1990: 673)&lt;/DisplayText&gt;&lt;record&gt;&lt;rec-number&gt;3767&lt;/rec-number&gt;&lt;foreign-keys&gt;&lt;key app="EN" db-id="zs9fxsdd5pvst6ev5eaxz5tmaa5axszwxtvs" timestamp="1417413659"&gt;3767&lt;/key&gt;&lt;/foreign-keys&gt;&lt;ref-type name="Book"&gt;6&lt;/ref-type&gt;&lt;contributors&gt;&lt;authors&gt;&lt;author&gt;Porter, Michael E.&lt;/author&gt;&lt;/authors&gt;&lt;/contributors&gt;&lt;titles&gt;&lt;title&gt;The competitive advantage of nations&lt;/title&gt;&lt;/titles&gt;&lt;dates&gt;&lt;year&gt;1990&lt;/year&gt;&lt;/dates&gt;&lt;pub-location&gt;Basingstoke&lt;/pub-location&gt;&lt;publisher&gt;Macmillan&lt;/publisher&gt;&lt;urls&gt;&lt;/urls&gt;&lt;/record&gt;&lt;/Cite&gt;&lt;/EndNote&gt;</w:instrText>
      </w:r>
      <w:r w:rsidR="005A52F3"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Porter, 1990: 673</w:t>
      </w:r>
      <w:r w:rsidR="005A52F3" w:rsidRPr="0018560D">
        <w:rPr>
          <w:rFonts w:ascii="Times New Roman" w:hAnsi="Times New Roman" w:cs="Times New Roman"/>
          <w:noProof/>
          <w:lang w:val="en-US"/>
        </w:rPr>
        <w:t>)</w:t>
      </w:r>
      <w:r w:rsidR="005A52F3" w:rsidRPr="0018560D">
        <w:rPr>
          <w:rFonts w:ascii="Times New Roman" w:hAnsi="Times New Roman" w:cs="Times New Roman"/>
          <w:lang w:val="en-US"/>
        </w:rPr>
        <w:fldChar w:fldCharType="end"/>
      </w:r>
      <w:r w:rsidR="005A52F3" w:rsidRPr="0018560D">
        <w:rPr>
          <w:rFonts w:ascii="Times New Roman" w:hAnsi="Times New Roman" w:cs="Times New Roman"/>
          <w:lang w:val="en-US"/>
        </w:rPr>
        <w:t>.</w:t>
      </w:r>
      <w:r w:rsidR="00E505F9" w:rsidRPr="0018560D">
        <w:rPr>
          <w:rFonts w:ascii="Times New Roman" w:hAnsi="Times New Roman" w:cs="Times New Roman"/>
          <w:lang w:val="en-US"/>
        </w:rPr>
        <w:t xml:space="preserve"> </w:t>
      </w:r>
      <w:r w:rsidR="001725DC" w:rsidRPr="0018560D">
        <w:rPr>
          <w:rFonts w:ascii="Times New Roman" w:hAnsi="Times New Roman" w:cs="Times New Roman"/>
          <w:lang w:val="en-US"/>
        </w:rPr>
        <w:t>Part of the con</w:t>
      </w:r>
      <w:r w:rsidR="00E51097" w:rsidRPr="0018560D">
        <w:rPr>
          <w:rFonts w:ascii="Times New Roman" w:hAnsi="Times New Roman" w:cs="Times New Roman"/>
          <w:lang w:val="en-US"/>
        </w:rPr>
        <w:t>c</w:t>
      </w:r>
      <w:r w:rsidR="001725DC" w:rsidRPr="0018560D">
        <w:rPr>
          <w:rFonts w:ascii="Times New Roman" w:hAnsi="Times New Roman" w:cs="Times New Roman"/>
          <w:lang w:val="en-US"/>
        </w:rPr>
        <w:t>ern o</w:t>
      </w:r>
      <w:r w:rsidR="00E51097" w:rsidRPr="0018560D">
        <w:rPr>
          <w:rFonts w:ascii="Times New Roman" w:hAnsi="Times New Roman" w:cs="Times New Roman"/>
          <w:lang w:val="en-US"/>
        </w:rPr>
        <w:t>f</w:t>
      </w:r>
      <w:r w:rsidR="001725DC" w:rsidRPr="0018560D">
        <w:rPr>
          <w:rFonts w:ascii="Times New Roman" w:hAnsi="Times New Roman" w:cs="Times New Roman"/>
          <w:lang w:val="en-US"/>
        </w:rPr>
        <w:t xml:space="preserve"> </w:t>
      </w:r>
      <w:r w:rsidR="00E51097" w:rsidRPr="0018560D">
        <w:rPr>
          <w:rFonts w:ascii="Times New Roman" w:hAnsi="Times New Roman" w:cs="Times New Roman"/>
          <w:lang w:val="en-US"/>
        </w:rPr>
        <w:t xml:space="preserve">this paper is to understand how, </w:t>
      </w:r>
      <w:r w:rsidR="007F329F" w:rsidRPr="0018560D">
        <w:rPr>
          <w:rFonts w:ascii="Times New Roman" w:hAnsi="Times New Roman" w:cs="Times New Roman"/>
          <w:lang w:val="en-US"/>
        </w:rPr>
        <w:t>despite these difficulties</w:t>
      </w:r>
      <w:r w:rsidR="00E51097" w:rsidRPr="0018560D">
        <w:rPr>
          <w:rFonts w:ascii="Times New Roman" w:hAnsi="Times New Roman" w:cs="Times New Roman"/>
          <w:lang w:val="en-US"/>
        </w:rPr>
        <w:t>, industrial policy can be actively targeted</w:t>
      </w:r>
      <w:r w:rsidR="007F329F" w:rsidRPr="0018560D">
        <w:rPr>
          <w:rFonts w:ascii="Times New Roman" w:hAnsi="Times New Roman" w:cs="Times New Roman"/>
          <w:lang w:val="en-US"/>
        </w:rPr>
        <w:t>.</w:t>
      </w:r>
    </w:p>
    <w:p w14:paraId="6740D077" w14:textId="77777777" w:rsidR="00EE5410" w:rsidRPr="0018560D" w:rsidRDefault="00EE5410" w:rsidP="00EE5410">
      <w:pPr>
        <w:spacing w:line="480" w:lineRule="auto"/>
        <w:jc w:val="both"/>
        <w:rPr>
          <w:rFonts w:ascii="Times New Roman" w:eastAsia="Times New Roman" w:hAnsi="Times New Roman" w:cs="Times New Roman"/>
          <w:i/>
          <w:lang w:val="en-US"/>
        </w:rPr>
      </w:pPr>
      <w:r w:rsidRPr="0018560D">
        <w:rPr>
          <w:rFonts w:ascii="Times New Roman" w:eastAsia="Times New Roman" w:hAnsi="Times New Roman" w:cs="Times New Roman"/>
          <w:i/>
          <w:lang w:val="en-US"/>
        </w:rPr>
        <w:t>2.2 Industrial policy objectives and firm competitiveness</w:t>
      </w:r>
    </w:p>
    <w:p w14:paraId="3C8A6043" w14:textId="36DE259B" w:rsidR="007F329F" w:rsidRPr="0018560D" w:rsidRDefault="007F329F" w:rsidP="00EE5410">
      <w:pPr>
        <w:spacing w:line="480" w:lineRule="auto"/>
        <w:jc w:val="both"/>
        <w:rPr>
          <w:rFonts w:ascii="Times New Roman" w:eastAsia="Times New Roman" w:hAnsi="Times New Roman" w:cs="Times New Roman"/>
          <w:lang w:val="en-US"/>
        </w:rPr>
      </w:pPr>
      <w:r w:rsidRPr="0018560D">
        <w:rPr>
          <w:rFonts w:ascii="Times New Roman" w:eastAsia="Times New Roman" w:hAnsi="Times New Roman" w:cs="Times New Roman"/>
          <w:lang w:val="en-US"/>
        </w:rPr>
        <w:t>We are</w:t>
      </w:r>
      <w:r w:rsidR="00EE5410" w:rsidRPr="0018560D">
        <w:rPr>
          <w:rFonts w:ascii="Times New Roman" w:eastAsia="Times New Roman" w:hAnsi="Times New Roman" w:cs="Times New Roman"/>
          <w:lang w:val="en-US"/>
        </w:rPr>
        <w:t xml:space="preserve"> concern</w:t>
      </w:r>
      <w:r w:rsidRPr="0018560D">
        <w:rPr>
          <w:rFonts w:ascii="Times New Roman" w:eastAsia="Times New Roman" w:hAnsi="Times New Roman" w:cs="Times New Roman"/>
          <w:lang w:val="en-US"/>
        </w:rPr>
        <w:t xml:space="preserve">ed </w:t>
      </w:r>
      <w:r w:rsidR="00EE5410" w:rsidRPr="0018560D">
        <w:rPr>
          <w:rFonts w:ascii="Times New Roman" w:eastAsia="Times New Roman" w:hAnsi="Times New Roman" w:cs="Times New Roman"/>
          <w:lang w:val="en-US"/>
        </w:rPr>
        <w:t xml:space="preserve">to understand how </w:t>
      </w:r>
      <w:r w:rsidR="009A2213" w:rsidRPr="0018560D">
        <w:rPr>
          <w:rFonts w:ascii="Times New Roman" w:eastAsia="Times New Roman" w:hAnsi="Times New Roman" w:cs="Times New Roman"/>
          <w:lang w:val="en-US"/>
        </w:rPr>
        <w:t xml:space="preserve">industrial policy can help </w:t>
      </w:r>
      <w:r w:rsidR="00EE5410" w:rsidRPr="0018560D">
        <w:rPr>
          <w:rFonts w:ascii="Times New Roman" w:eastAsia="Times New Roman" w:hAnsi="Times New Roman" w:cs="Times New Roman"/>
          <w:lang w:val="en-US"/>
        </w:rPr>
        <w:t xml:space="preserve">manufacturing </w:t>
      </w:r>
      <w:r w:rsidR="00A62D31" w:rsidRPr="0018560D">
        <w:rPr>
          <w:rFonts w:ascii="Times New Roman" w:eastAsia="Times New Roman" w:hAnsi="Times New Roman" w:cs="Times New Roman"/>
          <w:lang w:val="en-US"/>
        </w:rPr>
        <w:t xml:space="preserve">firms </w:t>
      </w:r>
      <w:r w:rsidR="009A2213" w:rsidRPr="0018560D">
        <w:rPr>
          <w:rFonts w:ascii="Times New Roman" w:eastAsia="Times New Roman" w:hAnsi="Times New Roman" w:cs="Times New Roman"/>
          <w:lang w:val="en-US"/>
        </w:rPr>
        <w:t>to be</w:t>
      </w:r>
      <w:r w:rsidR="00EE5410" w:rsidRPr="0018560D">
        <w:rPr>
          <w:rFonts w:ascii="Times New Roman" w:eastAsia="Times New Roman" w:hAnsi="Times New Roman" w:cs="Times New Roman"/>
          <w:lang w:val="en-US"/>
        </w:rPr>
        <w:t xml:space="preserve"> competitively located in developed economies, where costs, especially labor costs, are high.</w:t>
      </w:r>
      <w:r w:rsidRPr="0018560D">
        <w:rPr>
          <w:rFonts w:ascii="Times New Roman" w:eastAsia="Times New Roman" w:hAnsi="Times New Roman" w:cs="Times New Roman"/>
          <w:lang w:val="en-US"/>
        </w:rPr>
        <w:t xml:space="preserve"> This is </w:t>
      </w:r>
      <w:r w:rsidR="00AC529A" w:rsidRPr="0018560D">
        <w:rPr>
          <w:rFonts w:ascii="Times New Roman" w:eastAsia="Times New Roman" w:hAnsi="Times New Roman" w:cs="Times New Roman"/>
          <w:lang w:val="en-US"/>
        </w:rPr>
        <w:t xml:space="preserve">seen as </w:t>
      </w:r>
      <w:r w:rsidRPr="0018560D">
        <w:rPr>
          <w:rFonts w:ascii="Times New Roman" w:eastAsia="Times New Roman" w:hAnsi="Times New Roman" w:cs="Times New Roman"/>
          <w:lang w:val="en-US"/>
        </w:rPr>
        <w:t>an attractive policy objective, especially post-2008, because manufacturing has higher levels of innovation</w:t>
      </w:r>
      <w:r w:rsidR="00CC5E22" w:rsidRPr="0018560D">
        <w:rPr>
          <w:rFonts w:ascii="Times New Roman" w:eastAsia="Times New Roman" w:hAnsi="Times New Roman" w:cs="Times New Roman"/>
          <w:lang w:val="en-US"/>
        </w:rPr>
        <w:t xml:space="preserve">, </w:t>
      </w:r>
      <w:r w:rsidRPr="0018560D">
        <w:rPr>
          <w:rFonts w:ascii="Times New Roman" w:eastAsia="Times New Roman" w:hAnsi="Times New Roman" w:cs="Times New Roman"/>
          <w:lang w:val="en-US"/>
        </w:rPr>
        <w:t>productivity growth</w:t>
      </w:r>
      <w:r w:rsidR="00CC5E22" w:rsidRPr="0018560D">
        <w:rPr>
          <w:rFonts w:ascii="Times New Roman" w:eastAsia="Times New Roman" w:hAnsi="Times New Roman" w:cs="Times New Roman"/>
          <w:lang w:val="en-US"/>
        </w:rPr>
        <w:t xml:space="preserve"> and</w:t>
      </w:r>
      <w:r w:rsidRPr="0018560D">
        <w:rPr>
          <w:rFonts w:ascii="Times New Roman" w:eastAsia="Times New Roman" w:hAnsi="Times New Roman" w:cs="Times New Roman"/>
          <w:lang w:val="en-US"/>
        </w:rPr>
        <w:t xml:space="preserve"> </w:t>
      </w:r>
      <w:r w:rsidR="00CC5E22" w:rsidRPr="0018560D">
        <w:rPr>
          <w:rFonts w:ascii="Times New Roman" w:eastAsia="Times New Roman" w:hAnsi="Times New Roman" w:cs="Times New Roman"/>
          <w:lang w:val="en-US"/>
        </w:rPr>
        <w:t xml:space="preserve">export intensity </w:t>
      </w:r>
      <w:r w:rsidRPr="0018560D">
        <w:rPr>
          <w:rFonts w:ascii="Times New Roman" w:eastAsia="Times New Roman" w:hAnsi="Times New Roman" w:cs="Times New Roman"/>
          <w:lang w:val="en-US"/>
        </w:rPr>
        <w:t>than other sectors</w:t>
      </w:r>
      <w:r w:rsidR="009A2213" w:rsidRPr="0018560D">
        <w:rPr>
          <w:rFonts w:ascii="Times New Roman" w:eastAsia="Times New Roman" w:hAnsi="Times New Roman" w:cs="Times New Roman"/>
          <w:lang w:val="en-US"/>
        </w:rPr>
        <w:t>,</w:t>
      </w:r>
      <w:r w:rsidRPr="0018560D">
        <w:rPr>
          <w:rFonts w:ascii="Times New Roman" w:eastAsia="Times New Roman" w:hAnsi="Times New Roman" w:cs="Times New Roman"/>
          <w:lang w:val="en-US"/>
        </w:rPr>
        <w:t xml:space="preserve"> which improves the balance </w:t>
      </w:r>
      <w:r w:rsidRPr="0018560D">
        <w:rPr>
          <w:rFonts w:ascii="Times New Roman" w:eastAsia="Times New Roman" w:hAnsi="Times New Roman" w:cs="Times New Roman"/>
          <w:lang w:val="en-US"/>
        </w:rPr>
        <w:lastRenderedPageBreak/>
        <w:t xml:space="preserve">of trade and provides economic resilience in the face of macro-economic shocks </w:t>
      </w:r>
      <w:r w:rsidRPr="0018560D">
        <w:rPr>
          <w:rFonts w:ascii="Times New Roman" w:eastAsia="Times New Roman" w:hAnsi="Times New Roman" w:cs="Times New Roman"/>
          <w:lang w:val="en-US"/>
        </w:rPr>
        <w:fldChar w:fldCharType="begin"/>
      </w:r>
      <w:r w:rsidRPr="0018560D">
        <w:rPr>
          <w:rFonts w:ascii="Times New Roman" w:eastAsia="Times New Roman" w:hAnsi="Times New Roman" w:cs="Times New Roman"/>
          <w:lang w:val="en-US"/>
        </w:rPr>
        <w:instrText xml:space="preserve"> ADDIN EN.CITE &lt;EndNote&gt;&lt;Cite&gt;&lt;Author&gt;Foresight&lt;/Author&gt;&lt;Year&gt;2013&lt;/Year&gt;&lt;RecNum&gt;3576&lt;/RecNum&gt;&lt;DisplayText&gt;(Foresight, 2013)&lt;/DisplayText&gt;&lt;record&gt;&lt;rec-number&gt;3576&lt;/rec-number&gt;&lt;foreign-keys&gt;&lt;key app="EN" db-id="zs9fxsdd5pvst6ev5eaxz5tmaa5axszwxtvs" timestamp="1394625697"&gt;3576&lt;/key&gt;&lt;/foreign-keys&gt;&lt;ref-type name="Report"&gt;27&lt;/ref-type&gt;&lt;contributors&gt;&lt;authors&gt;&lt;author&gt;Foresight&lt;/author&gt;&lt;/authors&gt;&lt;/contributors&gt;&lt;titles&gt;&lt;title&gt;&lt;style face="normal" font="default" size="11"&gt;The future of manufacturing: A new era of opportunity and challenge for the UK&lt;/style&gt;&lt;/title&gt;&lt;/titles&gt;&lt;dates&gt;&lt;year&gt;2013&lt;/year&gt;&lt;/dates&gt;&lt;pub-location&gt;London&lt;/pub-location&gt;&lt;publisher&gt;The Government Office for Science&lt;/publisher&gt;&lt;urls&gt;&lt;/urls&gt;&lt;/record&gt;&lt;/Cite&gt;&lt;/EndNote&gt;</w:instrText>
      </w:r>
      <w:r w:rsidRPr="0018560D">
        <w:rPr>
          <w:rFonts w:ascii="Times New Roman" w:eastAsia="Times New Roman" w:hAnsi="Times New Roman" w:cs="Times New Roman"/>
          <w:lang w:val="en-US"/>
        </w:rPr>
        <w:fldChar w:fldCharType="separate"/>
      </w:r>
      <w:r w:rsidRPr="0018560D">
        <w:rPr>
          <w:rFonts w:ascii="Times New Roman" w:eastAsia="Times New Roman" w:hAnsi="Times New Roman" w:cs="Times New Roman"/>
          <w:noProof/>
          <w:lang w:val="en-US"/>
        </w:rPr>
        <w:t>(</w:t>
      </w:r>
      <w:r w:rsidR="004D7C3F" w:rsidRPr="0018560D">
        <w:rPr>
          <w:rFonts w:ascii="Times New Roman" w:eastAsia="Times New Roman" w:hAnsi="Times New Roman" w:cs="Times New Roman"/>
          <w:noProof/>
          <w:lang w:val="en-US"/>
        </w:rPr>
        <w:t>Foresight, 2013</w:t>
      </w:r>
      <w:r w:rsidRPr="0018560D">
        <w:rPr>
          <w:rFonts w:ascii="Times New Roman" w:eastAsia="Times New Roman" w:hAnsi="Times New Roman" w:cs="Times New Roman"/>
          <w:noProof/>
          <w:lang w:val="en-US"/>
        </w:rPr>
        <w:t>)</w:t>
      </w:r>
      <w:r w:rsidRPr="0018560D">
        <w:rPr>
          <w:rFonts w:ascii="Times New Roman" w:eastAsia="Times New Roman" w:hAnsi="Times New Roman" w:cs="Times New Roman"/>
          <w:lang w:val="en-US"/>
        </w:rPr>
        <w:fldChar w:fldCharType="end"/>
      </w:r>
      <w:r w:rsidRPr="0018560D">
        <w:rPr>
          <w:rFonts w:ascii="Times New Roman" w:eastAsia="Times New Roman" w:hAnsi="Times New Roman" w:cs="Times New Roman"/>
          <w:lang w:val="en-US"/>
        </w:rPr>
        <w:t>. Manufacturing can also offer high-skill, high</w:t>
      </w:r>
      <w:r w:rsidR="00791E43" w:rsidRPr="0018560D">
        <w:rPr>
          <w:rFonts w:ascii="Times New Roman" w:eastAsia="Times New Roman" w:hAnsi="Times New Roman" w:cs="Times New Roman"/>
          <w:lang w:val="en-US"/>
        </w:rPr>
        <w:t xml:space="preserve">ly </w:t>
      </w:r>
      <w:r w:rsidRPr="0018560D">
        <w:rPr>
          <w:rFonts w:ascii="Times New Roman" w:eastAsia="Times New Roman" w:hAnsi="Times New Roman" w:cs="Times New Roman"/>
          <w:lang w:val="en-US"/>
        </w:rPr>
        <w:t xml:space="preserve">paid jobs. </w:t>
      </w:r>
      <w:r w:rsidR="00186677" w:rsidRPr="0018560D">
        <w:rPr>
          <w:rFonts w:ascii="Times New Roman" w:eastAsia="Times New Roman" w:hAnsi="Times New Roman" w:cs="Times New Roman"/>
          <w:lang w:val="en-US"/>
        </w:rPr>
        <w:t xml:space="preserve">For this to happen, manufacturing firms must compete more effectively, in markets for products and services, with </w:t>
      </w:r>
      <w:r w:rsidR="00186677" w:rsidRPr="0018560D">
        <w:rPr>
          <w:rFonts w:ascii="Times New Roman" w:eastAsia="Times New Roman" w:hAnsi="Times New Roman" w:cs="Times New Roman"/>
          <w:i/>
          <w:lang w:val="en-US"/>
        </w:rPr>
        <w:t>firms</w:t>
      </w:r>
      <w:r w:rsidR="00186677" w:rsidRPr="0018560D">
        <w:rPr>
          <w:rFonts w:ascii="Times New Roman" w:eastAsia="Times New Roman" w:hAnsi="Times New Roman" w:cs="Times New Roman"/>
          <w:lang w:val="en-US"/>
        </w:rPr>
        <w:t xml:space="preserve"> located elsewhere</w:t>
      </w:r>
      <w:r w:rsidR="006A60C4" w:rsidRPr="0018560D">
        <w:rPr>
          <w:rFonts w:ascii="Times New Roman" w:eastAsia="Times New Roman" w:hAnsi="Times New Roman" w:cs="Times New Roman"/>
          <w:lang w:val="en-US"/>
        </w:rPr>
        <w:t>.</w:t>
      </w:r>
    </w:p>
    <w:p w14:paraId="239BCDEC" w14:textId="227EED1E" w:rsidR="00BE7084" w:rsidRPr="0018560D" w:rsidRDefault="00186677" w:rsidP="00BE7084">
      <w:pPr>
        <w:spacing w:line="480" w:lineRule="auto"/>
        <w:jc w:val="both"/>
        <w:rPr>
          <w:rFonts w:ascii="Times New Roman" w:eastAsia="Times New Roman" w:hAnsi="Times New Roman" w:cs="Times New Roman"/>
          <w:lang w:val="en-US"/>
        </w:rPr>
      </w:pPr>
      <w:r w:rsidRPr="0018560D">
        <w:rPr>
          <w:rFonts w:ascii="Times New Roman" w:eastAsia="Times New Roman" w:hAnsi="Times New Roman" w:cs="Times New Roman"/>
          <w:lang w:val="en-US"/>
        </w:rPr>
        <w:t>The competitiveness of firms is stressed</w:t>
      </w:r>
      <w:r w:rsidR="00BE7084" w:rsidRPr="0018560D">
        <w:rPr>
          <w:rFonts w:ascii="Times New Roman" w:eastAsia="Times New Roman" w:hAnsi="Times New Roman" w:cs="Times New Roman"/>
          <w:lang w:val="en-US"/>
        </w:rPr>
        <w:t xml:space="preserve"> here,</w:t>
      </w:r>
      <w:r w:rsidRPr="0018560D">
        <w:rPr>
          <w:rFonts w:ascii="Times New Roman" w:eastAsia="Times New Roman" w:hAnsi="Times New Roman" w:cs="Times New Roman"/>
          <w:lang w:val="en-US"/>
        </w:rPr>
        <w:t xml:space="preserve"> because s</w:t>
      </w:r>
      <w:r w:rsidR="00EE5410" w:rsidRPr="0018560D">
        <w:rPr>
          <w:rFonts w:ascii="Times New Roman" w:eastAsia="Times New Roman" w:hAnsi="Times New Roman" w:cs="Times New Roman"/>
          <w:lang w:val="en-US"/>
        </w:rPr>
        <w:t>uch concerns have often been discussed in terms of ‘competitiveness’ at the national level</w:t>
      </w:r>
      <w:r w:rsidR="00991842" w:rsidRPr="0018560D">
        <w:rPr>
          <w:rStyle w:val="FootnoteReference"/>
          <w:rFonts w:ascii="Times New Roman" w:eastAsia="Times New Roman" w:hAnsi="Times New Roman" w:cs="Times New Roman"/>
          <w:lang w:val="en-US"/>
        </w:rPr>
        <w:footnoteReference w:id="3"/>
      </w:r>
      <w:r w:rsidR="00EE5410" w:rsidRPr="0018560D">
        <w:rPr>
          <w:rFonts w:ascii="Times New Roman" w:eastAsia="Times New Roman" w:hAnsi="Times New Roman" w:cs="Times New Roman"/>
          <w:lang w:val="en-US"/>
        </w:rPr>
        <w:t xml:space="preserve">. </w:t>
      </w:r>
      <w:r w:rsidR="00632959" w:rsidRPr="0018560D">
        <w:rPr>
          <w:rFonts w:ascii="Times New Roman" w:eastAsia="Times New Roman" w:hAnsi="Times New Roman" w:cs="Times New Roman"/>
          <w:lang w:val="en-US"/>
        </w:rPr>
        <w:t>A</w:t>
      </w:r>
      <w:r w:rsidR="00EE5410" w:rsidRPr="0018560D">
        <w:rPr>
          <w:rFonts w:ascii="Times New Roman" w:eastAsia="Times New Roman" w:hAnsi="Times New Roman" w:cs="Times New Roman"/>
          <w:lang w:val="en-US"/>
        </w:rPr>
        <w:t xml:space="preserve">s Krugman </w:t>
      </w:r>
      <w:r w:rsidR="007F2FFC" w:rsidRPr="0018560D">
        <w:rPr>
          <w:rFonts w:ascii="Times New Roman" w:eastAsia="Times New Roman" w:hAnsi="Times New Roman" w:cs="Times New Roman"/>
          <w:lang w:val="en-US"/>
        </w:rPr>
        <w:fldChar w:fldCharType="begin"/>
      </w:r>
      <w:r w:rsidR="005A52F3" w:rsidRPr="0018560D">
        <w:rPr>
          <w:rFonts w:ascii="Times New Roman" w:eastAsia="Times New Roman" w:hAnsi="Times New Roman" w:cs="Times New Roman"/>
          <w:lang w:val="en-US"/>
        </w:rPr>
        <w:instrText xml:space="preserve"> ADDIN EN.CITE &lt;EndNote&gt;&lt;Cite ExcludeAuth="1"&gt;&lt;Author&gt;Krugman&lt;/Author&gt;&lt;Year&gt;1994&lt;/Year&gt;&lt;RecNum&gt;3777&lt;/RecNum&gt;&lt;DisplayText&gt;(1994)&lt;/DisplayText&gt;&lt;record&gt;&lt;rec-number&gt;3777&lt;/rec-number&gt;&lt;foreign-keys&gt;&lt;key app="EN" db-id="zs9fxsdd5pvst6ev5eaxz5tmaa5axszwxtvs" timestamp="1421064232"&gt;3777&lt;/key&gt;&lt;/foreign-keys&gt;&lt;ref-type name="Journal Article"&gt;17&lt;/ref-type&gt;&lt;contributors&gt;&lt;authors&gt;&lt;author&gt;Krugman, Paul&lt;/author&gt;&lt;/authors&gt;&lt;/contributors&gt;&lt;titles&gt;&lt;title&gt;Competitiveness: a dangerous obsession&lt;/title&gt;&lt;secondary-title&gt;Foreign Affairs&lt;/secondary-title&gt;&lt;/titles&gt;&lt;periodical&gt;&lt;full-title&gt;Foreign Affairs&lt;/full-title&gt;&lt;/periodical&gt;&lt;pages&gt;28-44&lt;/pages&gt;&lt;volume&gt;73&lt;/volume&gt;&lt;number&gt;2&lt;/number&gt;&lt;dates&gt;&lt;year&gt;1994&lt;/year&gt;&lt;/dates&gt;&lt;urls&gt;&lt;/urls&gt;&lt;/record&gt;&lt;/Cite&gt;&lt;/EndNote&gt;</w:instrText>
      </w:r>
      <w:r w:rsidR="007F2FFC" w:rsidRPr="0018560D">
        <w:rPr>
          <w:rFonts w:ascii="Times New Roman" w:eastAsia="Times New Roman" w:hAnsi="Times New Roman" w:cs="Times New Roman"/>
          <w:lang w:val="en-US"/>
        </w:rPr>
        <w:fldChar w:fldCharType="separate"/>
      </w:r>
      <w:r w:rsidR="005A52F3" w:rsidRPr="0018560D">
        <w:rPr>
          <w:rFonts w:ascii="Times New Roman" w:eastAsia="Times New Roman" w:hAnsi="Times New Roman" w:cs="Times New Roman"/>
          <w:noProof/>
          <w:lang w:val="en-US"/>
        </w:rPr>
        <w:t>(</w:t>
      </w:r>
      <w:r w:rsidR="004D7C3F" w:rsidRPr="0018560D">
        <w:rPr>
          <w:rFonts w:ascii="Times New Roman" w:eastAsia="Times New Roman" w:hAnsi="Times New Roman" w:cs="Times New Roman"/>
          <w:noProof/>
          <w:lang w:val="en-US"/>
        </w:rPr>
        <w:t>1994</w:t>
      </w:r>
      <w:r w:rsidR="005A52F3" w:rsidRPr="0018560D">
        <w:rPr>
          <w:rFonts w:ascii="Times New Roman" w:eastAsia="Times New Roman" w:hAnsi="Times New Roman" w:cs="Times New Roman"/>
          <w:noProof/>
          <w:lang w:val="en-US"/>
        </w:rPr>
        <w:t>)</w:t>
      </w:r>
      <w:r w:rsidR="007F2FFC" w:rsidRPr="0018560D">
        <w:rPr>
          <w:rFonts w:ascii="Times New Roman" w:eastAsia="Times New Roman" w:hAnsi="Times New Roman" w:cs="Times New Roman"/>
          <w:lang w:val="en-US"/>
        </w:rPr>
        <w:fldChar w:fldCharType="end"/>
      </w:r>
      <w:r w:rsidR="00EE5410" w:rsidRPr="0018560D">
        <w:rPr>
          <w:rFonts w:ascii="Times New Roman" w:eastAsia="Times New Roman" w:hAnsi="Times New Roman" w:cs="Times New Roman"/>
          <w:lang w:val="en-US"/>
        </w:rPr>
        <w:t xml:space="preserve"> has pointed out, </w:t>
      </w:r>
      <w:r w:rsidR="00632959" w:rsidRPr="0018560D">
        <w:rPr>
          <w:rFonts w:ascii="Times New Roman" w:eastAsia="Times New Roman" w:hAnsi="Times New Roman" w:cs="Times New Roman"/>
          <w:lang w:val="en-US"/>
        </w:rPr>
        <w:t xml:space="preserve">however, </w:t>
      </w:r>
      <w:r w:rsidR="00EE5410" w:rsidRPr="0018560D">
        <w:rPr>
          <w:rFonts w:ascii="Times New Roman" w:eastAsia="Times New Roman" w:hAnsi="Times New Roman" w:cs="Times New Roman"/>
          <w:lang w:val="en-US"/>
        </w:rPr>
        <w:t xml:space="preserve">countries do not compete with one another in the same way that firms do, even though this may be a superficially persuasive form of words as used by politicians and other commentators. </w:t>
      </w:r>
      <w:r w:rsidR="00632959" w:rsidRPr="0018560D">
        <w:rPr>
          <w:rFonts w:ascii="Times New Roman" w:eastAsia="Times New Roman" w:hAnsi="Times New Roman" w:cs="Times New Roman"/>
          <w:lang w:val="en-US"/>
        </w:rPr>
        <w:t xml:space="preserve">Firms compete </w:t>
      </w:r>
      <w:r w:rsidR="00632959" w:rsidRPr="008B7EC2">
        <w:rPr>
          <w:rFonts w:ascii="Times New Roman" w:eastAsia="Times New Roman" w:hAnsi="Times New Roman" w:cs="Times New Roman"/>
          <w:lang w:val="en-US"/>
        </w:rPr>
        <w:t xml:space="preserve">with firms, and the aggregate outcome of this process may lead to economic growth and increased social welfare in the domestic economy as a whole. </w:t>
      </w:r>
      <w:r w:rsidR="00BE7084" w:rsidRPr="0018560D">
        <w:rPr>
          <w:rFonts w:ascii="Times New Roman" w:eastAsia="Times New Roman" w:hAnsi="Times New Roman" w:cs="Times New Roman"/>
          <w:lang w:val="en-US"/>
        </w:rPr>
        <w:t xml:space="preserve">Industrial policy ultimately seeks to achieve this </w:t>
      </w:r>
      <w:r w:rsidR="001815A0" w:rsidRPr="0018560D">
        <w:rPr>
          <w:rFonts w:ascii="Times New Roman" w:eastAsia="Times New Roman" w:hAnsi="Times New Roman" w:cs="Times New Roman"/>
          <w:lang w:val="en-US"/>
        </w:rPr>
        <w:t>through enhanced productivity, rather than</w:t>
      </w:r>
      <w:r w:rsidR="00BE7084" w:rsidRPr="0018560D">
        <w:rPr>
          <w:rFonts w:ascii="Times New Roman" w:eastAsia="Times New Roman" w:hAnsi="Times New Roman" w:cs="Times New Roman"/>
          <w:lang w:val="en-US"/>
        </w:rPr>
        <w:t xml:space="preserve"> through growth in individual firms</w:t>
      </w:r>
      <w:r w:rsidR="001815A0" w:rsidRPr="0018560D">
        <w:rPr>
          <w:rFonts w:ascii="Times New Roman" w:eastAsia="Times New Roman" w:hAnsi="Times New Roman" w:cs="Times New Roman"/>
          <w:lang w:val="en-US"/>
        </w:rPr>
        <w:t>, since the latter</w:t>
      </w:r>
      <w:r w:rsidR="00BE7084" w:rsidRPr="0018560D">
        <w:rPr>
          <w:rFonts w:ascii="Times New Roman" w:eastAsia="Times New Roman" w:hAnsi="Times New Roman" w:cs="Times New Roman"/>
          <w:lang w:val="en-US"/>
        </w:rPr>
        <w:t xml:space="preserve"> could</w:t>
      </w:r>
      <w:r w:rsidR="001815A0" w:rsidRPr="0018560D">
        <w:rPr>
          <w:rFonts w:ascii="Times New Roman" w:eastAsia="Times New Roman" w:hAnsi="Times New Roman" w:cs="Times New Roman"/>
          <w:lang w:val="en-US"/>
        </w:rPr>
        <w:t xml:space="preserve"> </w:t>
      </w:r>
      <w:r w:rsidR="00BE7084" w:rsidRPr="0018560D">
        <w:rPr>
          <w:rFonts w:ascii="Times New Roman" w:eastAsia="Times New Roman" w:hAnsi="Times New Roman" w:cs="Times New Roman"/>
          <w:lang w:val="en-US"/>
        </w:rPr>
        <w:t>be achieved by mergers with</w:t>
      </w:r>
      <w:r w:rsidR="001815A0" w:rsidRPr="0018560D">
        <w:rPr>
          <w:rFonts w:ascii="Times New Roman" w:eastAsia="Times New Roman" w:hAnsi="Times New Roman" w:cs="Times New Roman"/>
          <w:lang w:val="en-US"/>
        </w:rPr>
        <w:t>out any</w:t>
      </w:r>
      <w:r w:rsidR="00BE7084" w:rsidRPr="0018560D">
        <w:rPr>
          <w:rFonts w:ascii="Times New Roman" w:eastAsia="Times New Roman" w:hAnsi="Times New Roman" w:cs="Times New Roman"/>
          <w:lang w:val="en-US"/>
        </w:rPr>
        <w:t xml:space="preserve"> addition to national GDP</w:t>
      </w:r>
      <w:r w:rsidR="001815A0" w:rsidRPr="0018560D">
        <w:rPr>
          <w:rFonts w:ascii="Times New Roman" w:eastAsia="Times New Roman" w:hAnsi="Times New Roman" w:cs="Times New Roman"/>
          <w:lang w:val="en-US"/>
        </w:rPr>
        <w:t>.</w:t>
      </w:r>
    </w:p>
    <w:p w14:paraId="2B379992" w14:textId="3807A13B" w:rsidR="00453748" w:rsidRPr="0018560D" w:rsidRDefault="00DD27DD" w:rsidP="00453748">
      <w:pPr>
        <w:spacing w:line="480" w:lineRule="auto"/>
        <w:jc w:val="both"/>
        <w:rPr>
          <w:rFonts w:ascii="Times New Roman" w:eastAsia="Times New Roman" w:hAnsi="Times New Roman" w:cs="Times New Roman"/>
          <w:lang w:val="en-US"/>
        </w:rPr>
      </w:pPr>
      <w:r w:rsidRPr="0018560D">
        <w:rPr>
          <w:rFonts w:ascii="Times New Roman" w:eastAsia="Times New Roman" w:hAnsi="Times New Roman" w:cs="Times New Roman"/>
          <w:lang w:val="en-US"/>
        </w:rPr>
        <w:t>Developing i</w:t>
      </w:r>
      <w:r w:rsidR="009A2213" w:rsidRPr="0018560D">
        <w:rPr>
          <w:rFonts w:ascii="Times New Roman" w:eastAsia="Times New Roman" w:hAnsi="Times New Roman" w:cs="Times New Roman"/>
          <w:lang w:val="en-US"/>
        </w:rPr>
        <w:t xml:space="preserve">ndustrial policy </w:t>
      </w:r>
      <w:r w:rsidRPr="0018560D">
        <w:rPr>
          <w:rFonts w:ascii="Times New Roman" w:eastAsia="Times New Roman" w:hAnsi="Times New Roman" w:cs="Times New Roman"/>
          <w:lang w:val="en-US"/>
        </w:rPr>
        <w:t xml:space="preserve">requires </w:t>
      </w:r>
      <w:r w:rsidR="009A2213" w:rsidRPr="0018560D">
        <w:rPr>
          <w:rFonts w:ascii="Times New Roman" w:eastAsia="Times New Roman" w:hAnsi="Times New Roman" w:cs="Times New Roman"/>
          <w:lang w:val="en-US"/>
        </w:rPr>
        <w:t>understand</w:t>
      </w:r>
      <w:r w:rsidRPr="0018560D">
        <w:rPr>
          <w:rFonts w:ascii="Times New Roman" w:eastAsia="Times New Roman" w:hAnsi="Times New Roman" w:cs="Times New Roman"/>
          <w:lang w:val="en-US"/>
        </w:rPr>
        <w:t>ing</w:t>
      </w:r>
      <w:r w:rsidR="004C223D" w:rsidRPr="0018560D">
        <w:rPr>
          <w:rFonts w:ascii="Times New Roman" w:eastAsia="Times New Roman" w:hAnsi="Times New Roman" w:cs="Times New Roman"/>
          <w:lang w:val="en-US"/>
        </w:rPr>
        <w:t xml:space="preserve"> a country’s</w:t>
      </w:r>
      <w:r w:rsidR="009A2213" w:rsidRPr="0018560D">
        <w:rPr>
          <w:rFonts w:ascii="Times New Roman" w:eastAsia="Times New Roman" w:hAnsi="Times New Roman" w:cs="Times New Roman"/>
          <w:lang w:val="en-US"/>
        </w:rPr>
        <w:t xml:space="preserve"> </w:t>
      </w:r>
      <w:r w:rsidR="004C223D" w:rsidRPr="0018560D">
        <w:rPr>
          <w:rFonts w:ascii="Times New Roman" w:eastAsia="Times New Roman" w:hAnsi="Times New Roman" w:cs="Times New Roman"/>
          <w:lang w:val="en-US"/>
        </w:rPr>
        <w:t xml:space="preserve">particular combination of social infrastructure and political institutions </w:t>
      </w:r>
      <w:r w:rsidR="004C223D" w:rsidRPr="0018560D">
        <w:rPr>
          <w:rFonts w:ascii="Times New Roman" w:eastAsia="Times New Roman" w:hAnsi="Times New Roman" w:cs="Times New Roman"/>
          <w:lang w:val="en-US"/>
        </w:rPr>
        <w:fldChar w:fldCharType="begin"/>
      </w:r>
      <w:r w:rsidR="00BD30DB" w:rsidRPr="0018560D">
        <w:rPr>
          <w:rFonts w:ascii="Times New Roman" w:eastAsia="Times New Roman" w:hAnsi="Times New Roman" w:cs="Times New Roman"/>
          <w:lang w:val="en-US"/>
        </w:rPr>
        <w:instrText xml:space="preserve"> ADDIN EN.CITE &lt;EndNote&gt;&lt;Cite&gt;&lt;Author&gt;Delgado&lt;/Author&gt;&lt;Year&gt;2012&lt;/Year&gt;&lt;RecNum&gt;3877&lt;/RecNum&gt;&lt;DisplayText&gt;(Delgado et al., 2012; World Economic Forum, 2015)&lt;/DisplayText&gt;&lt;record&gt;&lt;rec-number&gt;3877&lt;/rec-number&gt;&lt;foreign-keys&gt;&lt;key app="EN" db-id="zs9fxsdd5pvst6ev5eaxz5tmaa5axszwxtvs" timestamp="1427622666"&gt;3877&lt;/key&gt;&lt;/foreign-keys&gt;&lt;ref-type name="Report"&gt;27&lt;/ref-type&gt;&lt;contributors&gt;&lt;authors&gt;&lt;author&gt;Delgado, M&lt;/author&gt;&lt;author&gt;Ketels, Christian HM&lt;/author&gt;&lt;author&gt;Porter, Michael E&lt;/author&gt;&lt;author&gt;Stern, S&lt;/author&gt;&lt;/authors&gt;&lt;/contributors&gt;&lt;titles&gt;&lt;title&gt;The determinants of national competitiveness, NBER Working Paper No 18249&lt;/title&gt;&lt;/titles&gt;&lt;dates&gt;&lt;year&gt;2012&lt;/year&gt;&lt;/dates&gt;&lt;pub-location&gt;Cambridge MA&lt;/pub-location&gt;&lt;urls&gt;&lt;/urls&gt;&lt;/record&gt;&lt;/Cite&gt;&lt;Cite&gt;&lt;Author&gt;World Economic Forum&lt;/Author&gt;&lt;Year&gt;2015&lt;/Year&gt;&lt;RecNum&gt;3878&lt;/RecNum&gt;&lt;record&gt;&lt;rec-number&gt;3878&lt;/rec-number&gt;&lt;foreign-keys&gt;&lt;key app="EN" db-id="zs9fxsdd5pvst6ev5eaxz5tmaa5axszwxtvs" timestamp="1427622754"&gt;3878&lt;/key&gt;&lt;/foreign-keys&gt;&lt;ref-type name="Report"&gt;27&lt;/ref-type&gt;&lt;contributors&gt;&lt;authors&gt;&lt;author&gt;World Economic Forum,&lt;/author&gt;&lt;/authors&gt;&lt;/contributors&gt;&lt;titles&gt;&lt;title&gt;Global competitiveness report 2014-15&lt;/title&gt;&lt;/titles&gt;&lt;dates&gt;&lt;year&gt;2015&lt;/year&gt;&lt;/dates&gt;&lt;pub-location&gt;Zurich&lt;/pub-location&gt;&lt;publisher&gt;World Economic Forum&lt;/publisher&gt;&lt;urls&gt;&lt;/urls&gt;&lt;/record&gt;&lt;/Cite&gt;&lt;/EndNote&gt;</w:instrText>
      </w:r>
      <w:r w:rsidR="004C223D" w:rsidRPr="0018560D">
        <w:rPr>
          <w:rFonts w:ascii="Times New Roman" w:eastAsia="Times New Roman" w:hAnsi="Times New Roman" w:cs="Times New Roman"/>
          <w:lang w:val="en-US"/>
        </w:rPr>
        <w:fldChar w:fldCharType="separate"/>
      </w:r>
      <w:r w:rsidR="00BD30DB" w:rsidRPr="0018560D">
        <w:rPr>
          <w:rFonts w:ascii="Times New Roman" w:eastAsia="Times New Roman" w:hAnsi="Times New Roman" w:cs="Times New Roman"/>
          <w:noProof/>
          <w:lang w:val="en-US"/>
        </w:rPr>
        <w:t>(Delgado et al., 2012; World Economic Forum, 2015)</w:t>
      </w:r>
      <w:r w:rsidR="004C223D" w:rsidRPr="0018560D">
        <w:rPr>
          <w:rFonts w:ascii="Times New Roman" w:eastAsia="Times New Roman" w:hAnsi="Times New Roman" w:cs="Times New Roman"/>
          <w:lang w:val="en-US"/>
        </w:rPr>
        <w:fldChar w:fldCharType="end"/>
      </w:r>
      <w:r w:rsidR="004C223D" w:rsidRPr="0018560D">
        <w:rPr>
          <w:rFonts w:ascii="Times New Roman" w:eastAsia="Times New Roman" w:hAnsi="Times New Roman" w:cs="Times New Roman"/>
          <w:lang w:val="en-US"/>
        </w:rPr>
        <w:t xml:space="preserve"> </w:t>
      </w:r>
      <w:r w:rsidR="009A2213" w:rsidRPr="0018560D">
        <w:rPr>
          <w:rFonts w:ascii="Times New Roman" w:eastAsia="Times New Roman" w:hAnsi="Times New Roman" w:cs="Times New Roman"/>
          <w:lang w:val="en-US"/>
        </w:rPr>
        <w:t xml:space="preserve">so as to </w:t>
      </w:r>
      <w:r w:rsidRPr="0018560D">
        <w:rPr>
          <w:rFonts w:ascii="Times New Roman" w:eastAsia="Times New Roman" w:hAnsi="Times New Roman" w:cs="Times New Roman"/>
          <w:lang w:val="en-US"/>
        </w:rPr>
        <w:t xml:space="preserve">effectively design and implement policies to </w:t>
      </w:r>
      <w:r w:rsidR="009A2213" w:rsidRPr="0018560D">
        <w:rPr>
          <w:rFonts w:ascii="Times New Roman" w:eastAsia="Times New Roman" w:hAnsi="Times New Roman" w:cs="Times New Roman"/>
          <w:lang w:val="en-US"/>
        </w:rPr>
        <w:t xml:space="preserve">enhance the productivity and competitiveness of </w:t>
      </w:r>
      <w:r w:rsidR="004C223D" w:rsidRPr="0018560D">
        <w:rPr>
          <w:rFonts w:ascii="Times New Roman" w:eastAsia="Times New Roman" w:hAnsi="Times New Roman" w:cs="Times New Roman"/>
          <w:lang w:val="en-US"/>
        </w:rPr>
        <w:t xml:space="preserve">its </w:t>
      </w:r>
      <w:r w:rsidR="009A2213" w:rsidRPr="0018560D">
        <w:rPr>
          <w:rFonts w:ascii="Times New Roman" w:eastAsia="Times New Roman" w:hAnsi="Times New Roman" w:cs="Times New Roman"/>
          <w:lang w:val="en-US"/>
        </w:rPr>
        <w:t xml:space="preserve">firms. </w:t>
      </w:r>
      <w:r w:rsidR="004C223D" w:rsidRPr="0018560D">
        <w:rPr>
          <w:rFonts w:ascii="Times New Roman" w:eastAsia="Times New Roman" w:hAnsi="Times New Roman" w:cs="Times New Roman"/>
          <w:lang w:val="en-US"/>
        </w:rPr>
        <w:t>The broad differences in the institutional context or ‘institutional architecture’ between countries</w:t>
      </w:r>
      <w:r w:rsidRPr="0018560D">
        <w:rPr>
          <w:rFonts w:ascii="Times New Roman" w:eastAsia="Times New Roman" w:hAnsi="Times New Roman" w:cs="Times New Roman"/>
          <w:lang w:val="en-US"/>
        </w:rPr>
        <w:t xml:space="preserve">, and hence the policy context, </w:t>
      </w:r>
      <w:r w:rsidR="004C223D" w:rsidRPr="0018560D">
        <w:rPr>
          <w:rFonts w:ascii="Times New Roman" w:eastAsia="Times New Roman" w:hAnsi="Times New Roman" w:cs="Times New Roman"/>
          <w:lang w:val="en-US"/>
        </w:rPr>
        <w:t xml:space="preserve">affect both corporate governance and management practice. They also influence the development of industrial structure and the promotion of the productivity and hence competitiveness of a nation’s firms </w:t>
      </w:r>
      <w:r w:rsidR="004C223D" w:rsidRPr="0018560D">
        <w:rPr>
          <w:rFonts w:ascii="Times New Roman" w:eastAsia="Times New Roman" w:hAnsi="Times New Roman" w:cs="Times New Roman"/>
          <w:lang w:val="en-US"/>
        </w:rPr>
        <w:fldChar w:fldCharType="begin"/>
      </w:r>
      <w:r w:rsidR="00BD30DB" w:rsidRPr="0018560D">
        <w:rPr>
          <w:rFonts w:ascii="Times New Roman" w:eastAsia="Times New Roman" w:hAnsi="Times New Roman" w:cs="Times New Roman"/>
          <w:lang w:val="en-US"/>
        </w:rPr>
        <w:instrText xml:space="preserve"> ADDIN EN.CITE &lt;EndNote&gt;&lt;Cite&gt;&lt;Author&gt;Iversen&lt;/Author&gt;&lt;Year&gt;2010&lt;/Year&gt;&lt;RecNum&gt;3879&lt;/RecNum&gt;&lt;DisplayText&gt;(Iversen and Soskice, 2010; Crafts and Hughes, 2013)&lt;/DisplayText&gt;&lt;record&gt;&lt;rec-number&gt;3879&lt;/rec-number&gt;&lt;foreign-keys&gt;&lt;key app="EN" db-id="zs9fxsdd5pvst6ev5eaxz5tmaa5axszwxtvs" timestamp="1427622826"&gt;3879&lt;/key&gt;&lt;/foreign-keys&gt;&lt;ref-type name="Journal Article"&gt;17&lt;/ref-type&gt;&lt;contributors&gt;&lt;authors&gt;&lt;author&gt;Iversen, Torben&lt;/author&gt;&lt;author&gt;Soskice, David&lt;/author&gt;&lt;/authors&gt;&lt;/contributors&gt;&lt;titles&gt;&lt;title&gt;Real exchange rates and competitiveness: The political economy of skill formation, wage compression, and electoral systems&lt;/title&gt;&lt;secondary-title&gt;American Political Science Review&lt;/secondary-title&gt;&lt;/titles&gt;&lt;periodical&gt;&lt;full-title&gt;American Political Science Review&lt;/full-title&gt;&lt;/periodical&gt;&lt;pages&gt;601-623&lt;/pages&gt;&lt;volume&gt;104&lt;/volume&gt;&lt;number&gt;03&lt;/number&gt;&lt;dates&gt;&lt;year&gt;2010&lt;/year&gt;&lt;/dates&gt;&lt;isbn&gt;1537-5943&lt;/isbn&gt;&lt;urls&gt;&lt;/urls&gt;&lt;/record&gt;&lt;/Cite&gt;&lt;Cite&gt;&lt;Author&gt;Crafts&lt;/Author&gt;&lt;Year&gt;2013&lt;/Year&gt;&lt;RecNum&gt;3662&lt;/RecNum&gt;&lt;record&gt;&lt;rec-number&gt;3662&lt;/rec-number&gt;&lt;foreign-keys&gt;&lt;key app="EN" db-id="zs9fxsdd5pvst6ev5eaxz5tmaa5axszwxtvs" timestamp="1404050537"&gt;3662&lt;/key&gt;&lt;/foreign-keys&gt;&lt;ref-type name="Generic"&gt;13&lt;/ref-type&gt;&lt;contributors&gt;&lt;authors&gt;&lt;author&gt;Crafts, N.&lt;/author&gt;&lt;author&gt;Hughes, A.&lt;/author&gt;&lt;/authors&gt;&lt;/contributors&gt;&lt;titles&gt;&lt;title&gt;Industrial policy for the medium to long-term, Foresight Future of Manufacturing Project, Evidence Paper 37&lt;/title&gt;&lt;/titles&gt;&lt;dates&gt;&lt;year&gt;2013&lt;/year&gt;&lt;/dates&gt;&lt;pub-location&gt;London&lt;/pub-location&gt;&lt;publisher&gt;Government Office for Science&lt;/publisher&gt;&lt;urls&gt;&lt;/urls&gt;&lt;/record&gt;&lt;/Cite&gt;&lt;/EndNote&gt;</w:instrText>
      </w:r>
      <w:r w:rsidR="004C223D" w:rsidRPr="0018560D">
        <w:rPr>
          <w:rFonts w:ascii="Times New Roman" w:eastAsia="Times New Roman" w:hAnsi="Times New Roman" w:cs="Times New Roman"/>
          <w:lang w:val="en-US"/>
        </w:rPr>
        <w:fldChar w:fldCharType="separate"/>
      </w:r>
      <w:r w:rsidR="00BD30DB" w:rsidRPr="0018560D">
        <w:rPr>
          <w:rFonts w:ascii="Times New Roman" w:eastAsia="Times New Roman" w:hAnsi="Times New Roman" w:cs="Times New Roman"/>
          <w:noProof/>
          <w:lang w:val="en-US"/>
        </w:rPr>
        <w:t>(Iversen and Soskice, 2010; Crafts and Hughes, 2013)</w:t>
      </w:r>
      <w:r w:rsidR="004C223D" w:rsidRPr="0018560D">
        <w:rPr>
          <w:rFonts w:ascii="Times New Roman" w:eastAsia="Times New Roman" w:hAnsi="Times New Roman" w:cs="Times New Roman"/>
          <w:lang w:val="en-US"/>
        </w:rPr>
        <w:fldChar w:fldCharType="end"/>
      </w:r>
      <w:r w:rsidR="004C223D" w:rsidRPr="0018560D">
        <w:rPr>
          <w:rFonts w:ascii="Times New Roman" w:eastAsia="Times New Roman" w:hAnsi="Times New Roman" w:cs="Times New Roman"/>
          <w:lang w:val="en-US"/>
        </w:rPr>
        <w:t xml:space="preserve">. </w:t>
      </w:r>
      <w:r w:rsidR="004C223D" w:rsidRPr="0018560D" w:rsidDel="00A83A56">
        <w:rPr>
          <w:rFonts w:ascii="Times New Roman" w:eastAsia="Times New Roman" w:hAnsi="Times New Roman" w:cs="Times New Roman"/>
          <w:lang w:val="en-US"/>
        </w:rPr>
        <w:t xml:space="preserve"> </w:t>
      </w:r>
      <w:r w:rsidR="004C223D" w:rsidRPr="0018560D">
        <w:rPr>
          <w:rFonts w:ascii="Times New Roman" w:eastAsia="Times New Roman" w:hAnsi="Times New Roman" w:cs="Times New Roman"/>
          <w:lang w:val="en-US"/>
        </w:rPr>
        <w:t>Such differences have been examined in t</w:t>
      </w:r>
      <w:r w:rsidR="006C60E4" w:rsidRPr="0018560D">
        <w:rPr>
          <w:rFonts w:ascii="Times New Roman" w:eastAsia="Times New Roman" w:hAnsi="Times New Roman" w:cs="Times New Roman"/>
          <w:lang w:val="en-US"/>
        </w:rPr>
        <w:t>he ‘varieties of capitalism’ literature</w:t>
      </w:r>
      <w:r w:rsidR="008B7EC2">
        <w:rPr>
          <w:rFonts w:ascii="Times New Roman" w:eastAsia="Times New Roman" w:hAnsi="Times New Roman" w:cs="Times New Roman"/>
          <w:lang w:val="en-US"/>
        </w:rPr>
        <w:t xml:space="preserve">, which </w:t>
      </w:r>
      <w:r w:rsidR="006C60E4" w:rsidRPr="0018560D">
        <w:rPr>
          <w:rFonts w:ascii="Times New Roman" w:eastAsia="Times New Roman" w:hAnsi="Times New Roman" w:cs="Times New Roman"/>
          <w:lang w:val="en-US"/>
        </w:rPr>
        <w:t xml:space="preserve">draws a broad, ideal-type distinction between ‘liberal market economies’ </w:t>
      </w:r>
      <w:r w:rsidR="00045031" w:rsidRPr="0018560D">
        <w:rPr>
          <w:rFonts w:ascii="Times New Roman" w:eastAsia="Times New Roman" w:hAnsi="Times New Roman" w:cs="Times New Roman"/>
          <w:lang w:val="en-US"/>
        </w:rPr>
        <w:t>such as the</w:t>
      </w:r>
      <w:r w:rsidR="006C60E4" w:rsidRPr="0018560D">
        <w:rPr>
          <w:rFonts w:ascii="Times New Roman" w:eastAsia="Times New Roman" w:hAnsi="Times New Roman" w:cs="Times New Roman"/>
          <w:lang w:val="en-US"/>
        </w:rPr>
        <w:t xml:space="preserve"> US and UK and ‘co-ordinated market economies’ </w:t>
      </w:r>
      <w:r w:rsidR="00045031" w:rsidRPr="0018560D">
        <w:rPr>
          <w:rFonts w:ascii="Times New Roman" w:eastAsia="Times New Roman" w:hAnsi="Times New Roman" w:cs="Times New Roman"/>
          <w:lang w:val="en-US"/>
        </w:rPr>
        <w:t>such as</w:t>
      </w:r>
      <w:r w:rsidR="006C60E4" w:rsidRPr="0018560D">
        <w:rPr>
          <w:rFonts w:ascii="Times New Roman" w:eastAsia="Times New Roman" w:hAnsi="Times New Roman" w:cs="Times New Roman"/>
          <w:lang w:val="en-US"/>
        </w:rPr>
        <w:t xml:space="preserve"> Japan and Germany </w:t>
      </w:r>
      <w:r w:rsidR="006C60E4" w:rsidRPr="0018560D">
        <w:rPr>
          <w:rFonts w:ascii="Times New Roman" w:eastAsia="Times New Roman" w:hAnsi="Times New Roman" w:cs="Times New Roman"/>
          <w:lang w:val="en-US"/>
        </w:rPr>
        <w:fldChar w:fldCharType="begin"/>
      </w:r>
      <w:r w:rsidR="00BD30DB" w:rsidRPr="0018560D">
        <w:rPr>
          <w:rFonts w:ascii="Times New Roman" w:eastAsia="Times New Roman" w:hAnsi="Times New Roman" w:cs="Times New Roman"/>
          <w:lang w:val="en-US"/>
        </w:rPr>
        <w:instrText xml:space="preserve"> ADDIN EN.CITE &lt;EndNote&gt;&lt;Cite&gt;&lt;Author&gt;Hall&lt;/Author&gt;&lt;Year&gt;2001&lt;/Year&gt;&lt;RecNum&gt;3813&lt;/RecNum&gt;&lt;DisplayText&gt;(Hall and Soskice, 2001; Hall and Gingerich, 2009)&lt;/DisplayText&gt;&lt;record&gt;&lt;rec-number&gt;3813&lt;/rec-number&gt;&lt;foreign-keys&gt;&lt;key app="EN" db-id="zs9fxsdd5pvst6ev5eaxz5tmaa5axszwxtvs" timestamp="1424766778"&gt;3813&lt;/key&gt;&lt;/foreign-keys&gt;&lt;ref-type name="Edited Book"&gt;28&lt;/ref-type&gt;&lt;contributors&gt;&lt;authors&gt;&lt;author&gt;Hall, Peter A&lt;/author&gt;&lt;author&gt;Soskice, David&lt;/author&gt;&lt;/authors&gt;&lt;/contributors&gt;&lt;titles&gt;&lt;title&gt;Varieties of capitalism: The institutional foundations of comparative advantage&lt;/title&gt;&lt;/titles&gt;&lt;dates&gt;&lt;year&gt;2001&lt;/year&gt;&lt;/dates&gt;&lt;pub-location&gt;Oxford&lt;/pub-location&gt;&lt;publisher&gt;Oxford University Press&lt;/publisher&gt;&lt;isbn&gt;0191647705&lt;/isbn&gt;&lt;urls&gt;&lt;/urls&gt;&lt;/record&gt;&lt;/Cite&gt;&lt;Cite&gt;&lt;Author&gt;Hall&lt;/Author&gt;&lt;Year&gt;2009&lt;/Year&gt;&lt;RecNum&gt;3872&lt;/RecNum&gt;&lt;record&gt;&lt;rec-number&gt;3872&lt;/rec-number&gt;&lt;foreign-keys&gt;&lt;key app="EN" db-id="zs9fxsdd5pvst6ev5eaxz5tmaa5axszwxtvs" timestamp="1427201788"&gt;3872&lt;/key&gt;&lt;/foreign-keys&gt;&lt;ref-type name="Journal Article"&gt;17&lt;/ref-type&gt;&lt;contributors&gt;&lt;authors&gt;&lt;author&gt;Hall, Peter A&lt;/author&gt;&lt;author&gt;Gingerich, Daniel W&lt;/author&gt;&lt;/authors&gt;&lt;/contributors&gt;&lt;titles&gt;&lt;title&gt;Varieties of capitalism and institutional complementarities in the political economy: An empirical analysis&lt;/title&gt;&lt;secondary-title&gt;British Journal of Political Science&lt;/secondary-title&gt;&lt;/titles&gt;&lt;periodical&gt;&lt;full-title&gt;British Journal of Political Science&lt;/full-title&gt;&lt;/periodical&gt;&lt;pages&gt;449-482&lt;/pages&gt;&lt;volume&gt;39&lt;/volume&gt;&lt;number&gt;03&lt;/number&gt;&lt;dates&gt;&lt;year&gt;2009&lt;/year&gt;&lt;/dates&gt;&lt;isbn&gt;1469-2112&lt;/isbn&gt;&lt;urls&gt;&lt;/urls&gt;&lt;/record&gt;&lt;/Cite&gt;&lt;/EndNote&gt;</w:instrText>
      </w:r>
      <w:r w:rsidR="006C60E4" w:rsidRPr="0018560D">
        <w:rPr>
          <w:rFonts w:ascii="Times New Roman" w:eastAsia="Times New Roman" w:hAnsi="Times New Roman" w:cs="Times New Roman"/>
          <w:lang w:val="en-US"/>
        </w:rPr>
        <w:fldChar w:fldCharType="separate"/>
      </w:r>
      <w:r w:rsidR="00BD30DB" w:rsidRPr="0018560D">
        <w:rPr>
          <w:rFonts w:ascii="Times New Roman" w:eastAsia="Times New Roman" w:hAnsi="Times New Roman" w:cs="Times New Roman"/>
          <w:noProof/>
          <w:lang w:val="en-US"/>
        </w:rPr>
        <w:t>(Hall and Soskice, 2001; Hall and Gingerich, 2009)</w:t>
      </w:r>
      <w:r w:rsidR="006C60E4" w:rsidRPr="0018560D">
        <w:rPr>
          <w:rFonts w:ascii="Times New Roman" w:eastAsia="Times New Roman" w:hAnsi="Times New Roman" w:cs="Times New Roman"/>
          <w:lang w:val="en-US"/>
        </w:rPr>
        <w:fldChar w:fldCharType="end"/>
      </w:r>
      <w:r w:rsidR="00E7403F" w:rsidRPr="0018560D">
        <w:rPr>
          <w:rFonts w:ascii="Times New Roman" w:eastAsia="Times New Roman" w:hAnsi="Times New Roman" w:cs="Times New Roman"/>
          <w:lang w:val="en-US"/>
        </w:rPr>
        <w:t>. This literature also</w:t>
      </w:r>
      <w:r w:rsidR="006A60C4" w:rsidRPr="0018560D">
        <w:rPr>
          <w:rFonts w:ascii="Times New Roman" w:eastAsia="Times New Roman" w:hAnsi="Times New Roman" w:cs="Times New Roman"/>
          <w:lang w:val="en-US"/>
        </w:rPr>
        <w:t xml:space="preserve"> argues that i</w:t>
      </w:r>
      <w:r w:rsidR="00A62D31" w:rsidRPr="0018560D">
        <w:rPr>
          <w:rFonts w:ascii="Times New Roman" w:eastAsia="Times New Roman" w:hAnsi="Times New Roman" w:cs="Times New Roman"/>
          <w:lang w:val="en-US"/>
        </w:rPr>
        <w:t xml:space="preserve">ndividual countries’ </w:t>
      </w:r>
      <w:r w:rsidR="006A60C4" w:rsidRPr="0018560D">
        <w:rPr>
          <w:rFonts w:ascii="Times New Roman" w:eastAsia="Times New Roman" w:hAnsi="Times New Roman" w:cs="Times New Roman"/>
          <w:lang w:val="en-US"/>
        </w:rPr>
        <w:t xml:space="preserve">institutional architectures </w:t>
      </w:r>
      <w:r w:rsidR="00A62D31" w:rsidRPr="0018560D">
        <w:rPr>
          <w:rFonts w:ascii="Times New Roman" w:eastAsia="Times New Roman" w:hAnsi="Times New Roman" w:cs="Times New Roman"/>
          <w:lang w:val="en-US"/>
        </w:rPr>
        <w:t xml:space="preserve">vary on a spectrum between these two ideal types. </w:t>
      </w:r>
      <w:r w:rsidR="00E7403F" w:rsidRPr="0018560D">
        <w:rPr>
          <w:rFonts w:ascii="Times New Roman" w:eastAsia="Times New Roman" w:hAnsi="Times New Roman" w:cs="Times New Roman"/>
          <w:lang w:val="en-US"/>
        </w:rPr>
        <w:t>The</w:t>
      </w:r>
      <w:r w:rsidR="00E41F55" w:rsidRPr="0018560D">
        <w:rPr>
          <w:rFonts w:ascii="Times New Roman" w:eastAsia="Times New Roman" w:hAnsi="Times New Roman" w:cs="Times New Roman"/>
          <w:lang w:val="en-US"/>
        </w:rPr>
        <w:t xml:space="preserve">se architectures </w:t>
      </w:r>
      <w:r w:rsidR="00E7403F" w:rsidRPr="0018560D">
        <w:rPr>
          <w:rFonts w:ascii="Times New Roman" w:eastAsia="Times New Roman" w:hAnsi="Times New Roman" w:cs="Times New Roman"/>
          <w:lang w:val="en-US"/>
        </w:rPr>
        <w:t xml:space="preserve">may also change over time in the face, for example, of the globalization of some markets, the changing nature of competitive processes in </w:t>
      </w:r>
      <w:r w:rsidR="00E7403F" w:rsidRPr="0018560D">
        <w:rPr>
          <w:rFonts w:ascii="Times New Roman" w:eastAsia="Times New Roman" w:hAnsi="Times New Roman" w:cs="Times New Roman"/>
          <w:lang w:val="en-US"/>
        </w:rPr>
        <w:lastRenderedPageBreak/>
        <w:t>particular sectors, and the changing importance and international value chain connections between firms</w:t>
      </w:r>
      <w:r w:rsidR="00453748" w:rsidRPr="0018560D">
        <w:rPr>
          <w:rFonts w:ascii="Times New Roman" w:eastAsia="Times New Roman" w:hAnsi="Times New Roman" w:cs="Times New Roman"/>
          <w:lang w:val="en-US"/>
        </w:rPr>
        <w:t xml:space="preserve"> </w:t>
      </w:r>
      <w:r w:rsidR="00453748" w:rsidRPr="0018560D">
        <w:rPr>
          <w:rFonts w:ascii="Times New Roman" w:eastAsia="Times New Roman" w:hAnsi="Times New Roman" w:cs="Times New Roman"/>
          <w:lang w:val="en-US"/>
        </w:rPr>
        <w:fldChar w:fldCharType="begin"/>
      </w:r>
      <w:r w:rsidR="00453748" w:rsidRPr="0018560D">
        <w:rPr>
          <w:rFonts w:ascii="Times New Roman" w:eastAsia="Times New Roman" w:hAnsi="Times New Roman" w:cs="Times New Roman"/>
          <w:lang w:val="en-US"/>
        </w:rPr>
        <w:instrText xml:space="preserve"> ADDIN EN.CITE &lt;EndNote&gt;&lt;Cite&gt;&lt;Author&gt;Crafts&lt;/Author&gt;&lt;Year&gt;2013&lt;/Year&gt;&lt;RecNum&gt;3662&lt;/RecNum&gt;&lt;DisplayText&gt;(Crafts and Hughes, 2013; Baldwin and Evenett, 2015)&lt;/DisplayText&gt;&lt;record&gt;&lt;rec-number&gt;3662&lt;/rec-number&gt;&lt;foreign-keys&gt;&lt;key app="EN" db-id="zs9fxsdd5pvst6ev5eaxz5tmaa5axszwxtvs" timestamp="1404050537"&gt;3662&lt;/key&gt;&lt;/foreign-keys&gt;&lt;ref-type name="Generic"&gt;13&lt;/ref-type&gt;&lt;contributors&gt;&lt;authors&gt;&lt;author&gt;Crafts, N.&lt;/author&gt;&lt;author&gt;Hughes, A.&lt;/author&gt;&lt;/authors&gt;&lt;/contributors&gt;&lt;titles&gt;&lt;title&gt;Industrial policy for the medium to long-term, Foresight Future of Manufacturing Project, Evidence Paper 37&lt;/title&gt;&lt;/titles&gt;&lt;dates&gt;&lt;year&gt;2013&lt;/year&gt;&lt;/dates&gt;&lt;pub-location&gt;London&lt;/pub-location&gt;&lt;publisher&gt;Government Office for Science&lt;/publisher&gt;&lt;urls&gt;&lt;/urls&gt;&lt;/record&gt;&lt;/Cite&gt;&lt;Cite&gt;&lt;Author&gt;Baldwin&lt;/Author&gt;&lt;Year&gt;2015&lt;/Year&gt;&lt;RecNum&gt;4043&lt;/RecNum&gt;&lt;record&gt;&lt;rec-number&gt;4043&lt;/rec-number&gt;&lt;foreign-keys&gt;&lt;key app="EN" db-id="zs9fxsdd5pvst6ev5eaxz5tmaa5axszwxtvs" timestamp="1460467713"&gt;4043&lt;/key&gt;&lt;/foreign-keys&gt;&lt;ref-type name="Journal Article"&gt;17&lt;/ref-type&gt;&lt;contributors&gt;&lt;authors&gt;&lt;author&gt;Baldwin, Richard E&lt;/author&gt;&lt;author&gt;Evenett, Simon&lt;/author&gt;&lt;/authors&gt;&lt;/contributors&gt;&lt;titles&gt;&lt;title&gt;Value creation and trade in 21st century manufacturing&lt;/title&gt;&lt;secondary-title&gt;Journal of Regional Science&lt;/secondary-title&gt;&lt;/titles&gt;&lt;periodical&gt;&lt;full-title&gt;Journal of Regional Science&lt;/full-title&gt;&lt;/periodical&gt;&lt;pages&gt;31-50&lt;/pages&gt;&lt;volume&gt;55&lt;/volume&gt;&lt;number&gt;1&lt;/number&gt;&lt;dates&gt;&lt;year&gt;2015&lt;/year&gt;&lt;/dates&gt;&lt;urls&gt;&lt;/urls&gt;&lt;/record&gt;&lt;/Cite&gt;&lt;/EndNote&gt;</w:instrText>
      </w:r>
      <w:r w:rsidR="00453748" w:rsidRPr="0018560D">
        <w:rPr>
          <w:rFonts w:ascii="Times New Roman" w:eastAsia="Times New Roman" w:hAnsi="Times New Roman" w:cs="Times New Roman"/>
          <w:lang w:val="en-US"/>
        </w:rPr>
        <w:fldChar w:fldCharType="separate"/>
      </w:r>
      <w:r w:rsidR="00453748" w:rsidRPr="0018560D">
        <w:rPr>
          <w:rFonts w:ascii="Times New Roman" w:eastAsia="Times New Roman" w:hAnsi="Times New Roman" w:cs="Times New Roman"/>
          <w:noProof/>
          <w:lang w:val="en-US"/>
        </w:rPr>
        <w:t>(Crafts and Hughes, 2013; Baldwin and Evenett, 2015)</w:t>
      </w:r>
      <w:r w:rsidR="00453748" w:rsidRPr="0018560D">
        <w:rPr>
          <w:rFonts w:ascii="Times New Roman" w:eastAsia="Times New Roman" w:hAnsi="Times New Roman" w:cs="Times New Roman"/>
          <w:lang w:val="en-US"/>
        </w:rPr>
        <w:fldChar w:fldCharType="end"/>
      </w:r>
      <w:r w:rsidR="00453748" w:rsidRPr="0018560D">
        <w:rPr>
          <w:rFonts w:ascii="Times New Roman" w:eastAsia="Times New Roman" w:hAnsi="Times New Roman" w:cs="Times New Roman"/>
          <w:lang w:val="en-US"/>
        </w:rPr>
        <w:t xml:space="preserve">. </w:t>
      </w:r>
    </w:p>
    <w:p w14:paraId="0F0B50C8" w14:textId="77777777" w:rsidR="00DD5560" w:rsidRPr="0018560D" w:rsidRDefault="00E7403F" w:rsidP="00453748">
      <w:pPr>
        <w:pStyle w:val="ListParagraph"/>
        <w:numPr>
          <w:ilvl w:val="0"/>
          <w:numId w:val="3"/>
        </w:numPr>
        <w:spacing w:line="480" w:lineRule="auto"/>
        <w:jc w:val="both"/>
        <w:rPr>
          <w:rFonts w:ascii="Times New Roman" w:hAnsi="Times New Roman" w:cs="Times New Roman"/>
          <w:b/>
          <w:lang w:val="en-US"/>
        </w:rPr>
      </w:pPr>
      <w:r w:rsidRPr="0018560D">
        <w:rPr>
          <w:rFonts w:ascii="Times New Roman" w:hAnsi="Times New Roman" w:cs="Times New Roman"/>
          <w:b/>
          <w:lang w:val="en-US"/>
        </w:rPr>
        <w:t>T</w:t>
      </w:r>
      <w:r w:rsidR="00097CDF" w:rsidRPr="0018560D">
        <w:rPr>
          <w:rFonts w:ascii="Times New Roman" w:hAnsi="Times New Roman" w:cs="Times New Roman"/>
          <w:b/>
          <w:lang w:val="en-US"/>
        </w:rPr>
        <w:t xml:space="preserve">he changing manufacturing landscape: insights from the </w:t>
      </w:r>
      <w:r w:rsidR="00404028" w:rsidRPr="0018560D">
        <w:rPr>
          <w:rFonts w:ascii="Times New Roman" w:hAnsi="Times New Roman" w:cs="Times New Roman"/>
          <w:b/>
          <w:lang w:val="en-US"/>
        </w:rPr>
        <w:t>m</w:t>
      </w:r>
      <w:r w:rsidR="00F273C4" w:rsidRPr="0018560D">
        <w:rPr>
          <w:rFonts w:ascii="Times New Roman" w:hAnsi="Times New Roman" w:cs="Times New Roman"/>
          <w:b/>
          <w:lang w:val="en-US"/>
        </w:rPr>
        <w:t>anufactu</w:t>
      </w:r>
      <w:r w:rsidRPr="0018560D">
        <w:rPr>
          <w:rFonts w:ascii="Times New Roman" w:hAnsi="Times New Roman" w:cs="Times New Roman"/>
          <w:b/>
          <w:lang w:val="en-US"/>
        </w:rPr>
        <w:t>ring strategy and OM literature</w:t>
      </w:r>
    </w:p>
    <w:p w14:paraId="4026BADC" w14:textId="438DA5D9" w:rsidR="0081340B" w:rsidRPr="0018560D" w:rsidRDefault="006B2174">
      <w:pPr>
        <w:spacing w:line="480" w:lineRule="auto"/>
        <w:jc w:val="both"/>
        <w:rPr>
          <w:rFonts w:ascii="Times New Roman" w:hAnsi="Times New Roman" w:cs="Times New Roman"/>
          <w:lang w:val="en-US"/>
        </w:rPr>
      </w:pPr>
      <w:r w:rsidRPr="0018560D">
        <w:rPr>
          <w:rFonts w:ascii="Times New Roman" w:hAnsi="Times New Roman" w:cs="Times New Roman"/>
          <w:lang w:val="en-US"/>
        </w:rPr>
        <w:t>Any analysis of the competitiveness of manufacturing</w:t>
      </w:r>
      <w:r w:rsidR="00E7403F" w:rsidRPr="0018560D">
        <w:rPr>
          <w:rFonts w:ascii="Times New Roman" w:hAnsi="Times New Roman" w:cs="Times New Roman"/>
          <w:lang w:val="en-US"/>
        </w:rPr>
        <w:t xml:space="preserve"> and industrial policy</w:t>
      </w:r>
      <w:r w:rsidRPr="0018560D">
        <w:rPr>
          <w:rFonts w:ascii="Times New Roman" w:hAnsi="Times New Roman" w:cs="Times New Roman"/>
          <w:lang w:val="en-US"/>
        </w:rPr>
        <w:t xml:space="preserve"> must reflect on what </w:t>
      </w:r>
      <w:r w:rsidR="00657EB9" w:rsidRPr="0018560D">
        <w:rPr>
          <w:rFonts w:ascii="Times New Roman" w:hAnsi="Times New Roman" w:cs="Times New Roman"/>
          <w:lang w:val="en-US"/>
        </w:rPr>
        <w:t>manufacturing is, and how th</w:t>
      </w:r>
      <w:r w:rsidR="00382C70" w:rsidRPr="0018560D">
        <w:rPr>
          <w:rFonts w:ascii="Times New Roman" w:hAnsi="Times New Roman" w:cs="Times New Roman"/>
          <w:lang w:val="en-US"/>
        </w:rPr>
        <w:t>e answer to that question</w:t>
      </w:r>
      <w:r w:rsidR="00657EB9" w:rsidRPr="0018560D">
        <w:rPr>
          <w:rFonts w:ascii="Times New Roman" w:hAnsi="Times New Roman" w:cs="Times New Roman"/>
          <w:lang w:val="en-US"/>
        </w:rPr>
        <w:t xml:space="preserve"> has </w:t>
      </w:r>
      <w:r w:rsidR="00382C70" w:rsidRPr="0018560D">
        <w:rPr>
          <w:rFonts w:ascii="Times New Roman" w:hAnsi="Times New Roman" w:cs="Times New Roman"/>
          <w:lang w:val="en-US"/>
        </w:rPr>
        <w:t>evolv</w:t>
      </w:r>
      <w:r w:rsidR="00657EB9" w:rsidRPr="0018560D">
        <w:rPr>
          <w:rFonts w:ascii="Times New Roman" w:hAnsi="Times New Roman" w:cs="Times New Roman"/>
          <w:lang w:val="en-US"/>
        </w:rPr>
        <w:t xml:space="preserve">ed. The disconnect between OM and industrial policy can in some ways be traced back to  the emergence of the manufacturing strategy field in OM, and Hayes and Wheelwright’s </w:t>
      </w:r>
      <w:r w:rsidR="00657EB9" w:rsidRPr="0018560D">
        <w:rPr>
          <w:rFonts w:ascii="Times New Roman" w:hAnsi="Times New Roman" w:cs="Times New Roman"/>
          <w:i/>
          <w:lang w:val="en-US"/>
        </w:rPr>
        <w:t>Restoring Our Competitive Edge</w:t>
      </w:r>
      <w:r w:rsidR="00657EB9" w:rsidRPr="0018560D">
        <w:rPr>
          <w:rFonts w:ascii="Times New Roman" w:hAnsi="Times New Roman" w:cs="Times New Roman"/>
          <w:lang w:val="en-US"/>
        </w:rPr>
        <w:t xml:space="preserve"> </w:t>
      </w:r>
      <w:r w:rsidR="00657EB9" w:rsidRPr="0018560D">
        <w:rPr>
          <w:rFonts w:ascii="Times New Roman" w:hAnsi="Times New Roman" w:cs="Times New Roman"/>
          <w:lang w:val="en-US"/>
        </w:rPr>
        <w:fldChar w:fldCharType="begin"/>
      </w:r>
      <w:r w:rsidR="00657EB9" w:rsidRPr="0018560D">
        <w:rPr>
          <w:rFonts w:ascii="Times New Roman" w:hAnsi="Times New Roman" w:cs="Times New Roman"/>
          <w:lang w:val="en-US"/>
        </w:rPr>
        <w:instrText xml:space="preserve"> ADDIN EN.CITE &lt;EndNote&gt;&lt;Cite ExcludeAuth="1"&gt;&lt;Author&gt;Hayes&lt;/Author&gt;&lt;Year&gt;1984&lt;/Year&gt;&lt;RecNum&gt;43&lt;/RecNum&gt;&lt;DisplayText&gt;(1984)&lt;/DisplayText&gt;&lt;record&gt;&lt;rec-number&gt;43&lt;/rec-number&gt;&lt;foreign-keys&gt;&lt;key app="EN" db-id="zs9fxsdd5pvst6ev5eaxz5tmaa5axszwxtvs" timestamp="0"&gt;43&lt;/key&gt;&lt;/foreign-keys&gt;&lt;ref-type name="Book"&gt;6&lt;/ref-type&gt;&lt;contributors&gt;&lt;authors&gt;&lt;author&gt;Hayes, R. H.&lt;/author&gt;&lt;author&gt;Wheelwright, S. C.&lt;/author&gt;&lt;/authors&gt;&lt;/contributors&gt;&lt;titles&gt;&lt;title&gt;Restoring our competitive edge: competing through manufacturing&lt;/title&gt;&lt;/titles&gt;&lt;keywords&gt;&lt;keyword&gt;MANUFACTURING STRATEGY&lt;/keyword&gt;&lt;keyword&gt;TECHNOLOGY STRATEGY&lt;/keyword&gt;&lt;/keywords&gt;&lt;dates&gt;&lt;year&gt;1984&lt;/year&gt;&lt;/dates&gt;&lt;pub-location&gt;New York&lt;/pub-location&gt;&lt;publisher&gt;John Wiley&lt;/publisher&gt;&lt;label&gt;43&lt;/label&gt;&lt;urls&gt;&lt;/urls&gt;&lt;/record&gt;&lt;/Cite&gt;&lt;/EndNote&gt;</w:instrText>
      </w:r>
      <w:r w:rsidR="00657EB9" w:rsidRPr="0018560D">
        <w:rPr>
          <w:rFonts w:ascii="Times New Roman" w:hAnsi="Times New Roman" w:cs="Times New Roman"/>
          <w:lang w:val="en-US"/>
        </w:rPr>
        <w:fldChar w:fldCharType="separate"/>
      </w:r>
      <w:r w:rsidR="00657EB9" w:rsidRPr="0018560D">
        <w:rPr>
          <w:rFonts w:ascii="Times New Roman" w:hAnsi="Times New Roman" w:cs="Times New Roman"/>
          <w:noProof/>
          <w:lang w:val="en-US"/>
        </w:rPr>
        <w:t>(</w:t>
      </w:r>
      <w:r w:rsidR="004D7C3F" w:rsidRPr="0018560D">
        <w:rPr>
          <w:rFonts w:ascii="Times New Roman" w:hAnsi="Times New Roman" w:cs="Times New Roman"/>
          <w:noProof/>
          <w:lang w:val="en-US"/>
        </w:rPr>
        <w:t>1984</w:t>
      </w:r>
      <w:r w:rsidR="00657EB9" w:rsidRPr="0018560D">
        <w:rPr>
          <w:rFonts w:ascii="Times New Roman" w:hAnsi="Times New Roman" w:cs="Times New Roman"/>
          <w:noProof/>
          <w:lang w:val="en-US"/>
        </w:rPr>
        <w:t>)</w:t>
      </w:r>
      <w:r w:rsidR="00657EB9" w:rsidRPr="0018560D">
        <w:rPr>
          <w:rFonts w:ascii="Times New Roman" w:hAnsi="Times New Roman" w:cs="Times New Roman"/>
          <w:lang w:val="en-US"/>
        </w:rPr>
        <w:fldChar w:fldCharType="end"/>
      </w:r>
      <w:r w:rsidR="00657EB9" w:rsidRPr="0018560D">
        <w:rPr>
          <w:rFonts w:ascii="Times New Roman" w:hAnsi="Times New Roman" w:cs="Times New Roman"/>
          <w:lang w:val="en-US"/>
        </w:rPr>
        <w:t xml:space="preserve"> (hereafter ‘</w:t>
      </w:r>
      <w:r w:rsidR="00657EB9" w:rsidRPr="0018560D">
        <w:rPr>
          <w:rFonts w:ascii="Times New Roman" w:hAnsi="Times New Roman" w:cs="Times New Roman"/>
          <w:i/>
          <w:lang w:val="en-US"/>
        </w:rPr>
        <w:t>RCE’</w:t>
      </w:r>
      <w:r w:rsidR="00657EB9" w:rsidRPr="0018560D">
        <w:rPr>
          <w:rFonts w:ascii="Times New Roman" w:hAnsi="Times New Roman" w:cs="Times New Roman"/>
          <w:lang w:val="en-US"/>
        </w:rPr>
        <w:t>) in particular. Both of these were response</w:t>
      </w:r>
      <w:r w:rsidR="00717C35" w:rsidRPr="0018560D">
        <w:rPr>
          <w:rFonts w:ascii="Times New Roman" w:hAnsi="Times New Roman" w:cs="Times New Roman"/>
          <w:lang w:val="en-US"/>
        </w:rPr>
        <w:t>s</w:t>
      </w:r>
      <w:r w:rsidR="00657EB9" w:rsidRPr="0018560D">
        <w:rPr>
          <w:rFonts w:ascii="Times New Roman" w:hAnsi="Times New Roman" w:cs="Times New Roman"/>
          <w:lang w:val="en-US"/>
        </w:rPr>
        <w:t xml:space="preserve"> to an earlier version of the challenge facing</w:t>
      </w:r>
      <w:r w:rsidR="00717C35" w:rsidRPr="0018560D">
        <w:rPr>
          <w:rFonts w:ascii="Times New Roman" w:hAnsi="Times New Roman" w:cs="Times New Roman"/>
          <w:lang w:val="en-US"/>
        </w:rPr>
        <w:t xml:space="preserve"> today’s </w:t>
      </w:r>
      <w:r w:rsidR="00657EB9" w:rsidRPr="0018560D">
        <w:rPr>
          <w:rFonts w:ascii="Times New Roman" w:hAnsi="Times New Roman" w:cs="Times New Roman"/>
          <w:lang w:val="en-US"/>
        </w:rPr>
        <w:t xml:space="preserve">developed, high-cost economies: the threat from developing countries’ manufacturing sectors. </w:t>
      </w:r>
      <w:r w:rsidR="00657EB9" w:rsidRPr="0018560D">
        <w:rPr>
          <w:rFonts w:ascii="Times New Roman" w:hAnsi="Times New Roman" w:cs="Times New Roman"/>
          <w:i/>
          <w:lang w:val="en-US"/>
        </w:rPr>
        <w:t xml:space="preserve">RCE </w:t>
      </w:r>
      <w:r w:rsidR="00657EB9" w:rsidRPr="0018560D">
        <w:rPr>
          <w:rFonts w:ascii="Times New Roman" w:hAnsi="Times New Roman" w:cs="Times New Roman"/>
          <w:lang w:val="en-US"/>
        </w:rPr>
        <w:t xml:space="preserve">was the most cited source in the OM discipline in the period 1980-2006 </w:t>
      </w:r>
      <w:r w:rsidR="00657EB9" w:rsidRPr="0018560D">
        <w:rPr>
          <w:rFonts w:ascii="Times New Roman" w:hAnsi="Times New Roman" w:cs="Times New Roman"/>
          <w:lang w:val="en-US"/>
        </w:rPr>
        <w:fldChar w:fldCharType="begin"/>
      </w:r>
      <w:r w:rsidR="00657EB9" w:rsidRPr="0018560D">
        <w:rPr>
          <w:rFonts w:ascii="Times New Roman" w:hAnsi="Times New Roman" w:cs="Times New Roman"/>
          <w:lang w:val="en-US"/>
        </w:rPr>
        <w:instrText xml:space="preserve"> ADDIN EN.CITE &lt;EndNote&gt;&lt;Cite&gt;&lt;Author&gt;Pilkington&lt;/Author&gt;&lt;Year&gt;2008&lt;/Year&gt;&lt;RecNum&gt;1603&lt;/RecNum&gt;&lt;DisplayText&gt;(Pilkington and Meredith, 2008)&lt;/DisplayText&gt;&lt;record&gt;&lt;rec-number&gt;1603&lt;/rec-number&gt;&lt;foreign-keys&gt;&lt;key app="EN" db-id="zs9fxsdd5pvst6ev5eaxz5tmaa5axszwxtvs" timestamp="0"&gt;1603&lt;/key&gt;&lt;/foreign-keys&gt;&lt;ref-type name="Journal Article"&gt;17&lt;/ref-type&gt;&lt;contributors&gt;&lt;authors&gt;&lt;author&gt;Pilkington, Alan&lt;/author&gt;&lt;author&gt;Meredith, Jack R.&lt;/author&gt;&lt;/authors&gt;&lt;/contributors&gt;&lt;titles&gt;&lt;title&gt;The evolution of the intellectual structure of operations management—1980–2006: A citation/co-citation analysis&lt;/title&gt;&lt;secondary-title&gt;Journal of Operations Management&lt;/secondary-title&gt;&lt;/titles&gt;&lt;periodical&gt;&lt;full-title&gt;Journal of Operations Management&lt;/full-title&gt;&lt;/periodical&gt;&lt;pages&gt;185-202&lt;/pages&gt;&lt;volume&gt;27&lt;/volume&gt;&lt;number&gt;3&lt;/number&gt;&lt;dates&gt;&lt;year&gt;2008&lt;/year&gt;&lt;/dates&gt;&lt;urls&gt;&lt;/urls&gt;&lt;/record&gt;&lt;/Cite&gt;&lt;/EndNote&gt;</w:instrText>
      </w:r>
      <w:r w:rsidR="00657EB9" w:rsidRPr="0018560D">
        <w:rPr>
          <w:rFonts w:ascii="Times New Roman" w:hAnsi="Times New Roman" w:cs="Times New Roman"/>
          <w:lang w:val="en-US"/>
        </w:rPr>
        <w:fldChar w:fldCharType="separate"/>
      </w:r>
      <w:r w:rsidR="00657EB9" w:rsidRPr="0018560D">
        <w:rPr>
          <w:rFonts w:ascii="Times New Roman" w:hAnsi="Times New Roman" w:cs="Times New Roman"/>
          <w:noProof/>
          <w:lang w:val="en-US"/>
        </w:rPr>
        <w:t>(</w:t>
      </w:r>
      <w:r w:rsidR="004D7C3F" w:rsidRPr="0018560D">
        <w:rPr>
          <w:rFonts w:ascii="Times New Roman" w:hAnsi="Times New Roman" w:cs="Times New Roman"/>
          <w:noProof/>
          <w:lang w:val="en-US"/>
        </w:rPr>
        <w:t>Pilkington and Meredith, 2008</w:t>
      </w:r>
      <w:r w:rsidR="00657EB9" w:rsidRPr="0018560D">
        <w:rPr>
          <w:rFonts w:ascii="Times New Roman" w:hAnsi="Times New Roman" w:cs="Times New Roman"/>
          <w:noProof/>
          <w:lang w:val="en-US"/>
        </w:rPr>
        <w:t>)</w:t>
      </w:r>
      <w:r w:rsidR="00657EB9" w:rsidRPr="0018560D">
        <w:rPr>
          <w:rFonts w:ascii="Times New Roman" w:hAnsi="Times New Roman" w:cs="Times New Roman"/>
          <w:lang w:val="en-US"/>
        </w:rPr>
        <w:fldChar w:fldCharType="end"/>
      </w:r>
      <w:r w:rsidR="00657EB9" w:rsidRPr="0018560D">
        <w:rPr>
          <w:rFonts w:ascii="Times New Roman" w:hAnsi="Times New Roman" w:cs="Times New Roman"/>
          <w:lang w:val="en-US"/>
        </w:rPr>
        <w:t xml:space="preserve"> and, as well as defining the manufacturing strategy field, </w:t>
      </w:r>
      <w:r w:rsidR="00A14BDA" w:rsidRPr="0018560D">
        <w:rPr>
          <w:rFonts w:ascii="Times New Roman" w:hAnsi="Times New Roman" w:cs="Times New Roman"/>
          <w:lang w:val="en-US"/>
        </w:rPr>
        <w:t>argued (as we shall see) that</w:t>
      </w:r>
      <w:r w:rsidR="00657EB9" w:rsidRPr="0018560D">
        <w:rPr>
          <w:rFonts w:ascii="Times New Roman" w:hAnsi="Times New Roman" w:cs="Times New Roman"/>
          <w:lang w:val="en-US"/>
        </w:rPr>
        <w:t xml:space="preserve"> </w:t>
      </w:r>
      <w:r w:rsidR="00A14BDA" w:rsidRPr="0018560D">
        <w:rPr>
          <w:rFonts w:ascii="Times New Roman" w:hAnsi="Times New Roman" w:cs="Times New Roman"/>
          <w:lang w:val="en-US"/>
        </w:rPr>
        <w:t xml:space="preserve">industrial policy was largely irrelevant to manufacturing management. </w:t>
      </w:r>
    </w:p>
    <w:p w14:paraId="28DB5839" w14:textId="63C3755A" w:rsidR="0081340B" w:rsidRPr="0018560D" w:rsidRDefault="00A14BDA" w:rsidP="0081340B">
      <w:pPr>
        <w:spacing w:line="480" w:lineRule="auto"/>
        <w:jc w:val="both"/>
        <w:rPr>
          <w:rFonts w:ascii="Times New Roman" w:hAnsi="Times New Roman" w:cs="Times New Roman"/>
          <w:lang w:val="en-US"/>
        </w:rPr>
      </w:pPr>
      <w:r w:rsidRPr="0018560D">
        <w:rPr>
          <w:rFonts w:ascii="Times New Roman" w:hAnsi="Times New Roman" w:cs="Times New Roman"/>
          <w:lang w:val="en-US"/>
        </w:rPr>
        <w:t>We suggest that, in the intervening thirty</w:t>
      </w:r>
      <w:r w:rsidR="007D7992" w:rsidRPr="0018560D">
        <w:rPr>
          <w:rFonts w:ascii="Times New Roman" w:hAnsi="Times New Roman" w:cs="Times New Roman"/>
          <w:lang w:val="en-US"/>
        </w:rPr>
        <w:t>-</w:t>
      </w:r>
      <w:r w:rsidR="0081340B" w:rsidRPr="0018560D">
        <w:rPr>
          <w:rFonts w:ascii="Times New Roman" w:hAnsi="Times New Roman" w:cs="Times New Roman"/>
          <w:lang w:val="en-US"/>
        </w:rPr>
        <w:t xml:space="preserve">plus </w:t>
      </w:r>
      <w:r w:rsidRPr="0018560D">
        <w:rPr>
          <w:rFonts w:ascii="Times New Roman" w:hAnsi="Times New Roman" w:cs="Times New Roman"/>
          <w:lang w:val="en-US"/>
        </w:rPr>
        <w:t>years, the nature of manufacturing and its conceptualization in the OM literature has changed a great deal</w:t>
      </w:r>
      <w:r w:rsidR="0081340B" w:rsidRPr="0018560D">
        <w:rPr>
          <w:rFonts w:ascii="Times New Roman" w:hAnsi="Times New Roman" w:cs="Times New Roman"/>
          <w:lang w:val="en-US"/>
        </w:rPr>
        <w:t xml:space="preserve">. In short, the change could be described as </w:t>
      </w:r>
      <w:r w:rsidRPr="0018560D">
        <w:rPr>
          <w:rFonts w:ascii="Times New Roman" w:hAnsi="Times New Roman" w:cs="Times New Roman"/>
          <w:lang w:val="en-US"/>
        </w:rPr>
        <w:t>a shift from a closed, rational system to an open, socio-technical system. Compared to the 1980s, manufacturing is spatially dispersed, organizationally fragmented, and includes more of the total value</w:t>
      </w:r>
      <w:r w:rsidR="0006192F" w:rsidRPr="0018560D">
        <w:rPr>
          <w:rFonts w:ascii="Times New Roman" w:hAnsi="Times New Roman" w:cs="Times New Roman"/>
          <w:lang w:val="en-US"/>
        </w:rPr>
        <w:t xml:space="preserve"> </w:t>
      </w:r>
      <w:r w:rsidRPr="0018560D">
        <w:rPr>
          <w:rFonts w:ascii="Times New Roman" w:hAnsi="Times New Roman" w:cs="Times New Roman"/>
          <w:lang w:val="en-US"/>
        </w:rPr>
        <w:t xml:space="preserve">chain. It is required to perform on parameters </w:t>
      </w:r>
      <w:r w:rsidR="004C223D" w:rsidRPr="0018560D">
        <w:rPr>
          <w:rFonts w:ascii="Times New Roman" w:hAnsi="Times New Roman" w:cs="Times New Roman"/>
          <w:lang w:val="en-US"/>
        </w:rPr>
        <w:t xml:space="preserve">such as sustainability </w:t>
      </w:r>
      <w:r w:rsidRPr="0018560D">
        <w:rPr>
          <w:rFonts w:ascii="Times New Roman" w:hAnsi="Times New Roman" w:cs="Times New Roman"/>
          <w:lang w:val="en-US"/>
        </w:rPr>
        <w:t xml:space="preserve">that were all but irrelevant </w:t>
      </w:r>
      <w:r w:rsidR="0081340B" w:rsidRPr="0018560D">
        <w:rPr>
          <w:rFonts w:ascii="Times New Roman" w:hAnsi="Times New Roman" w:cs="Times New Roman"/>
          <w:lang w:val="en-US"/>
        </w:rPr>
        <w:t>in the 1980s. S</w:t>
      </w:r>
      <w:r w:rsidRPr="0018560D">
        <w:rPr>
          <w:rFonts w:ascii="Times New Roman" w:hAnsi="Times New Roman" w:cs="Times New Roman"/>
          <w:lang w:val="en-US"/>
        </w:rPr>
        <w:t xml:space="preserve">o, while rejection of industrial policy </w:t>
      </w:r>
      <w:r w:rsidRPr="0018560D">
        <w:rPr>
          <w:rFonts w:ascii="Times New Roman" w:hAnsi="Times New Roman" w:cs="Times New Roman"/>
          <w:i/>
          <w:lang w:val="en-US"/>
        </w:rPr>
        <w:t>may</w:t>
      </w:r>
      <w:r w:rsidRPr="0018560D">
        <w:rPr>
          <w:rFonts w:ascii="Times New Roman" w:hAnsi="Times New Roman" w:cs="Times New Roman"/>
          <w:lang w:val="en-US"/>
        </w:rPr>
        <w:t xml:space="preserve"> have been an appropriate response in the 1980s, there is at least a </w:t>
      </w:r>
      <w:r w:rsidRPr="0018560D">
        <w:rPr>
          <w:rFonts w:ascii="Times New Roman" w:hAnsi="Times New Roman" w:cs="Times New Roman"/>
          <w:i/>
          <w:lang w:val="en-US"/>
        </w:rPr>
        <w:t>prima facie</w:t>
      </w:r>
      <w:r w:rsidRPr="0018560D">
        <w:rPr>
          <w:rFonts w:ascii="Times New Roman" w:hAnsi="Times New Roman" w:cs="Times New Roman"/>
          <w:lang w:val="en-US"/>
        </w:rPr>
        <w:t xml:space="preserve"> case for reconsidering it in the light of the changes described, and for rethinking the unit of analysis around which policy might be formulated.</w:t>
      </w:r>
      <w:r w:rsidR="0081340B" w:rsidRPr="0018560D">
        <w:rPr>
          <w:rFonts w:ascii="Times New Roman" w:hAnsi="Times New Roman" w:cs="Times New Roman"/>
          <w:lang w:val="en-US"/>
        </w:rPr>
        <w:t xml:space="preserve"> Table 1 summarizes </w:t>
      </w:r>
      <w:r w:rsidR="0006192F" w:rsidRPr="0018560D">
        <w:rPr>
          <w:rFonts w:ascii="Times New Roman" w:hAnsi="Times New Roman" w:cs="Times New Roman"/>
          <w:lang w:val="en-US"/>
        </w:rPr>
        <w:t>key</w:t>
      </w:r>
      <w:r w:rsidR="0081340B" w:rsidRPr="0018560D">
        <w:rPr>
          <w:rFonts w:ascii="Times New Roman" w:hAnsi="Times New Roman" w:cs="Times New Roman"/>
          <w:lang w:val="en-US"/>
        </w:rPr>
        <w:t xml:space="preserve"> changes. The following sections explain these further, beginning with a discussion of how the problem was framed in </w:t>
      </w:r>
      <w:r w:rsidR="0081340B" w:rsidRPr="0018560D">
        <w:rPr>
          <w:rFonts w:ascii="Times New Roman" w:hAnsi="Times New Roman" w:cs="Times New Roman"/>
          <w:i/>
          <w:lang w:val="en-US"/>
        </w:rPr>
        <w:t>RCE</w:t>
      </w:r>
      <w:r w:rsidR="0081340B" w:rsidRPr="0018560D">
        <w:rPr>
          <w:rFonts w:ascii="Times New Roman" w:hAnsi="Times New Roman" w:cs="Times New Roman"/>
          <w:lang w:val="en-US"/>
        </w:rPr>
        <w:t>, and how the role of industrial policy was discussed in this context.</w:t>
      </w:r>
    </w:p>
    <w:p w14:paraId="01D4556F" w14:textId="77777777" w:rsidR="00FE44BC" w:rsidRPr="0018560D" w:rsidRDefault="00FE44BC" w:rsidP="0081340B">
      <w:pPr>
        <w:spacing w:line="480" w:lineRule="auto"/>
        <w:jc w:val="both"/>
        <w:rPr>
          <w:rFonts w:ascii="Times New Roman" w:hAnsi="Times New Roman" w:cs="Times New Roman"/>
          <w:lang w:val="en-US"/>
        </w:rPr>
      </w:pPr>
    </w:p>
    <w:p w14:paraId="49DE24D1" w14:textId="77777777" w:rsidR="00FE44BC" w:rsidRPr="0018560D" w:rsidRDefault="00FE44BC" w:rsidP="0081340B">
      <w:pPr>
        <w:spacing w:line="480" w:lineRule="auto"/>
        <w:jc w:val="both"/>
        <w:rPr>
          <w:rFonts w:ascii="Times New Roman" w:hAnsi="Times New Roman" w:cs="Times New Roman"/>
          <w:lang w:val="en-US"/>
        </w:rPr>
      </w:pPr>
    </w:p>
    <w:p w14:paraId="6A37472F" w14:textId="77777777" w:rsidR="00FE44BC" w:rsidRPr="0018560D" w:rsidRDefault="00FE44BC" w:rsidP="0081340B">
      <w:pPr>
        <w:spacing w:line="480" w:lineRule="auto"/>
        <w:jc w:val="both"/>
        <w:rPr>
          <w:rFonts w:ascii="Times New Roman" w:hAnsi="Times New Roman" w:cs="Times New Roman"/>
          <w:lang w:val="en-US"/>
        </w:rPr>
      </w:pPr>
    </w:p>
    <w:tbl>
      <w:tblPr>
        <w:tblStyle w:val="TableGrid"/>
        <w:tblW w:w="0" w:type="auto"/>
        <w:tblLook w:val="04A0" w:firstRow="1" w:lastRow="0" w:firstColumn="1" w:lastColumn="0" w:noHBand="0" w:noVBand="1"/>
      </w:tblPr>
      <w:tblGrid>
        <w:gridCol w:w="2310"/>
        <w:gridCol w:w="2310"/>
        <w:gridCol w:w="2311"/>
        <w:gridCol w:w="2311"/>
      </w:tblGrid>
      <w:tr w:rsidR="0081340B" w:rsidRPr="0018560D" w14:paraId="52FC137A" w14:textId="77777777" w:rsidTr="007F2552">
        <w:tc>
          <w:tcPr>
            <w:tcW w:w="2310" w:type="dxa"/>
          </w:tcPr>
          <w:p w14:paraId="65B2BE13" w14:textId="77777777" w:rsidR="0081340B" w:rsidRPr="0018560D" w:rsidRDefault="0081340B" w:rsidP="007F2552">
            <w:pPr>
              <w:spacing w:line="480" w:lineRule="auto"/>
              <w:jc w:val="both"/>
              <w:rPr>
                <w:rFonts w:ascii="Times New Roman" w:hAnsi="Times New Roman" w:cs="Times New Roman"/>
                <w:lang w:val="en-US"/>
              </w:rPr>
            </w:pPr>
          </w:p>
        </w:tc>
        <w:tc>
          <w:tcPr>
            <w:tcW w:w="2310" w:type="dxa"/>
          </w:tcPr>
          <w:p w14:paraId="1532BD3D" w14:textId="77777777" w:rsidR="0081340B" w:rsidRPr="0018560D" w:rsidRDefault="0081340B" w:rsidP="007F2552">
            <w:pPr>
              <w:keepNext/>
              <w:spacing w:after="324" w:line="480" w:lineRule="auto"/>
              <w:ind w:left="142"/>
              <w:jc w:val="center"/>
              <w:outlineLvl w:val="0"/>
              <w:rPr>
                <w:rFonts w:cs="Times New Roman"/>
                <w:b/>
                <w:lang w:val="en-US"/>
              </w:rPr>
            </w:pPr>
            <w:r w:rsidRPr="0018560D">
              <w:rPr>
                <w:rFonts w:cs="Times New Roman"/>
                <w:b/>
                <w:lang w:val="en-US"/>
              </w:rPr>
              <w:t>Early 1980s</w:t>
            </w:r>
          </w:p>
        </w:tc>
        <w:tc>
          <w:tcPr>
            <w:tcW w:w="2311" w:type="dxa"/>
          </w:tcPr>
          <w:p w14:paraId="56929AEF" w14:textId="77777777" w:rsidR="0081340B" w:rsidRPr="0018560D" w:rsidRDefault="0081340B" w:rsidP="007F2552">
            <w:pPr>
              <w:keepNext/>
              <w:spacing w:after="324" w:line="480" w:lineRule="auto"/>
              <w:ind w:left="142"/>
              <w:jc w:val="center"/>
              <w:outlineLvl w:val="0"/>
              <w:rPr>
                <w:rFonts w:cs="Times New Roman"/>
                <w:b/>
                <w:lang w:val="en-US"/>
              </w:rPr>
            </w:pPr>
            <w:r w:rsidRPr="0018560D">
              <w:rPr>
                <w:rFonts w:cs="Times New Roman"/>
                <w:b/>
                <w:lang w:val="en-US"/>
              </w:rPr>
              <w:t>Mid 1990s</w:t>
            </w:r>
          </w:p>
        </w:tc>
        <w:tc>
          <w:tcPr>
            <w:tcW w:w="2311" w:type="dxa"/>
          </w:tcPr>
          <w:p w14:paraId="514EB17E" w14:textId="77777777" w:rsidR="0081340B" w:rsidRPr="0018560D" w:rsidRDefault="0081340B" w:rsidP="007F2552">
            <w:pPr>
              <w:keepNext/>
              <w:spacing w:after="324" w:line="480" w:lineRule="auto"/>
              <w:ind w:left="142"/>
              <w:jc w:val="center"/>
              <w:outlineLvl w:val="0"/>
              <w:rPr>
                <w:rFonts w:cs="Times New Roman"/>
                <w:b/>
                <w:lang w:val="en-US"/>
              </w:rPr>
            </w:pPr>
            <w:r w:rsidRPr="0018560D">
              <w:rPr>
                <w:rFonts w:cs="Times New Roman"/>
                <w:b/>
                <w:lang w:val="en-US"/>
              </w:rPr>
              <w:t>2000s</w:t>
            </w:r>
          </w:p>
        </w:tc>
      </w:tr>
      <w:tr w:rsidR="0081340B" w:rsidRPr="0018560D" w14:paraId="59C145F9" w14:textId="77777777" w:rsidTr="007F2552">
        <w:tc>
          <w:tcPr>
            <w:tcW w:w="2310" w:type="dxa"/>
          </w:tcPr>
          <w:p w14:paraId="2B840DF5" w14:textId="77777777" w:rsidR="0081340B" w:rsidRPr="0018560D" w:rsidRDefault="0081340B" w:rsidP="007F2552">
            <w:pPr>
              <w:spacing w:line="276" w:lineRule="auto"/>
              <w:rPr>
                <w:rFonts w:cs="Times New Roman"/>
                <w:b/>
                <w:sz w:val="20"/>
                <w:szCs w:val="20"/>
                <w:lang w:val="en-US"/>
              </w:rPr>
            </w:pPr>
            <w:r w:rsidRPr="0018560D">
              <w:rPr>
                <w:rFonts w:cs="Times New Roman"/>
                <w:b/>
                <w:sz w:val="20"/>
                <w:szCs w:val="20"/>
                <w:lang w:val="en-US"/>
              </w:rPr>
              <w:t>Activities included</w:t>
            </w:r>
          </w:p>
        </w:tc>
        <w:tc>
          <w:tcPr>
            <w:tcW w:w="2310" w:type="dxa"/>
          </w:tcPr>
          <w:p w14:paraId="0418334B" w14:textId="77777777" w:rsidR="0081340B" w:rsidRPr="0018560D" w:rsidRDefault="0081340B" w:rsidP="007F2552">
            <w:pPr>
              <w:spacing w:line="276" w:lineRule="auto"/>
              <w:rPr>
                <w:rFonts w:ascii="Times New Roman" w:hAnsi="Times New Roman" w:cs="Times New Roman"/>
                <w:lang w:val="en-US"/>
              </w:rPr>
            </w:pPr>
            <w:r w:rsidRPr="0018560D">
              <w:rPr>
                <w:rFonts w:ascii="Times New Roman" w:hAnsi="Times New Roman" w:cs="Times New Roman"/>
                <w:lang w:val="en-US"/>
              </w:rPr>
              <w:t>Production</w:t>
            </w:r>
          </w:p>
        </w:tc>
        <w:tc>
          <w:tcPr>
            <w:tcW w:w="2311" w:type="dxa"/>
          </w:tcPr>
          <w:p w14:paraId="2F747C12" w14:textId="77777777" w:rsidR="0081340B" w:rsidRPr="0018560D" w:rsidRDefault="0081340B" w:rsidP="007F2552">
            <w:pPr>
              <w:spacing w:line="276" w:lineRule="auto"/>
              <w:rPr>
                <w:rFonts w:ascii="Times New Roman" w:hAnsi="Times New Roman" w:cs="Times New Roman"/>
                <w:lang w:val="en-US"/>
              </w:rPr>
            </w:pPr>
            <w:r w:rsidRPr="0018560D">
              <w:rPr>
                <w:rFonts w:ascii="Times New Roman" w:hAnsi="Times New Roman" w:cs="Times New Roman"/>
                <w:lang w:val="en-US"/>
              </w:rPr>
              <w:t>Production, NPD and (maybe)  sourcing (Big M)</w:t>
            </w:r>
          </w:p>
          <w:p w14:paraId="22C87E61" w14:textId="77777777" w:rsidR="0081340B" w:rsidRPr="0018560D" w:rsidRDefault="0081340B" w:rsidP="007F2552">
            <w:pPr>
              <w:spacing w:line="276" w:lineRule="auto"/>
              <w:rPr>
                <w:rFonts w:ascii="Times New Roman" w:hAnsi="Times New Roman" w:cs="Times New Roman"/>
                <w:lang w:val="en-US"/>
              </w:rPr>
            </w:pPr>
          </w:p>
        </w:tc>
        <w:tc>
          <w:tcPr>
            <w:tcW w:w="2311" w:type="dxa"/>
          </w:tcPr>
          <w:p w14:paraId="00A51FCA" w14:textId="77777777" w:rsidR="0081340B" w:rsidRPr="0018560D" w:rsidRDefault="0081340B" w:rsidP="007F2552">
            <w:pPr>
              <w:spacing w:line="276" w:lineRule="auto"/>
              <w:rPr>
                <w:rFonts w:ascii="Times New Roman" w:hAnsi="Times New Roman" w:cs="Times New Roman"/>
                <w:lang w:val="en-US"/>
              </w:rPr>
            </w:pPr>
            <w:r w:rsidRPr="0018560D">
              <w:rPr>
                <w:rFonts w:ascii="Times New Roman" w:hAnsi="Times New Roman" w:cs="Times New Roman"/>
                <w:lang w:val="en-US"/>
              </w:rPr>
              <w:t>Whole value chain from R&amp;D to service and recycling</w:t>
            </w:r>
          </w:p>
        </w:tc>
      </w:tr>
      <w:tr w:rsidR="0081340B" w:rsidRPr="0018560D" w14:paraId="37B58CE9" w14:textId="77777777" w:rsidTr="007F2552">
        <w:tc>
          <w:tcPr>
            <w:tcW w:w="2310" w:type="dxa"/>
          </w:tcPr>
          <w:p w14:paraId="66A64722" w14:textId="77777777" w:rsidR="0081340B" w:rsidRPr="0018560D" w:rsidRDefault="0081340B" w:rsidP="007F2552">
            <w:pPr>
              <w:spacing w:line="276" w:lineRule="auto"/>
              <w:rPr>
                <w:rFonts w:cs="Times New Roman"/>
                <w:b/>
                <w:sz w:val="20"/>
                <w:szCs w:val="20"/>
                <w:lang w:val="en-US"/>
              </w:rPr>
            </w:pPr>
            <w:r w:rsidRPr="0018560D">
              <w:rPr>
                <w:rFonts w:cs="Times New Roman"/>
                <w:b/>
                <w:sz w:val="20"/>
                <w:szCs w:val="20"/>
                <w:lang w:val="en-US"/>
              </w:rPr>
              <w:t xml:space="preserve">Theoretical underpinning </w:t>
            </w:r>
          </w:p>
        </w:tc>
        <w:tc>
          <w:tcPr>
            <w:tcW w:w="2310" w:type="dxa"/>
          </w:tcPr>
          <w:p w14:paraId="1403DB51" w14:textId="77777777" w:rsidR="0081340B" w:rsidRPr="0018560D" w:rsidRDefault="0081340B" w:rsidP="007F2552">
            <w:pPr>
              <w:spacing w:line="276" w:lineRule="auto"/>
              <w:rPr>
                <w:rFonts w:ascii="Times New Roman" w:hAnsi="Times New Roman" w:cs="Times New Roman"/>
                <w:lang w:val="en-US"/>
              </w:rPr>
            </w:pPr>
            <w:r w:rsidRPr="0018560D">
              <w:rPr>
                <w:rFonts w:ascii="Times New Roman" w:hAnsi="Times New Roman" w:cs="Times New Roman"/>
                <w:lang w:val="en-US"/>
              </w:rPr>
              <w:t>Process choice /contingency (Porter/Skinner)</w:t>
            </w:r>
          </w:p>
        </w:tc>
        <w:tc>
          <w:tcPr>
            <w:tcW w:w="2311" w:type="dxa"/>
          </w:tcPr>
          <w:p w14:paraId="73015E7B" w14:textId="77777777" w:rsidR="0081340B" w:rsidRPr="0018560D" w:rsidRDefault="0081340B" w:rsidP="007F2552">
            <w:pPr>
              <w:spacing w:line="276" w:lineRule="auto"/>
              <w:rPr>
                <w:rFonts w:ascii="Times New Roman" w:hAnsi="Times New Roman" w:cs="Times New Roman"/>
                <w:lang w:val="en-US"/>
              </w:rPr>
            </w:pPr>
            <w:r w:rsidRPr="0018560D">
              <w:rPr>
                <w:rFonts w:ascii="Times New Roman" w:hAnsi="Times New Roman" w:cs="Times New Roman"/>
                <w:lang w:val="en-US"/>
              </w:rPr>
              <w:t>Capabilities in production (AMSs and RBV)</w:t>
            </w:r>
          </w:p>
          <w:p w14:paraId="16928D65" w14:textId="77777777" w:rsidR="0081340B" w:rsidRPr="0018560D" w:rsidRDefault="0081340B" w:rsidP="007F2552">
            <w:pPr>
              <w:spacing w:line="276" w:lineRule="auto"/>
              <w:rPr>
                <w:rFonts w:ascii="Times New Roman" w:hAnsi="Times New Roman" w:cs="Times New Roman"/>
                <w:lang w:val="en-US"/>
              </w:rPr>
            </w:pPr>
          </w:p>
        </w:tc>
        <w:tc>
          <w:tcPr>
            <w:tcW w:w="2311" w:type="dxa"/>
          </w:tcPr>
          <w:p w14:paraId="0F472726" w14:textId="77777777" w:rsidR="0081340B" w:rsidRPr="0018560D" w:rsidRDefault="0081340B" w:rsidP="007F2552">
            <w:pPr>
              <w:spacing w:line="276" w:lineRule="auto"/>
              <w:rPr>
                <w:rFonts w:ascii="Times New Roman" w:hAnsi="Times New Roman" w:cs="Times New Roman"/>
                <w:lang w:val="en-US"/>
              </w:rPr>
            </w:pPr>
            <w:r w:rsidRPr="0018560D">
              <w:rPr>
                <w:rFonts w:ascii="Times New Roman" w:hAnsi="Times New Roman" w:cs="Times New Roman"/>
                <w:lang w:val="en-US"/>
              </w:rPr>
              <w:t xml:space="preserve">TCE, RBV, complexity </w:t>
            </w:r>
          </w:p>
        </w:tc>
      </w:tr>
      <w:tr w:rsidR="0081340B" w:rsidRPr="0018560D" w14:paraId="54909824" w14:textId="77777777" w:rsidTr="007F2552">
        <w:tc>
          <w:tcPr>
            <w:tcW w:w="2310" w:type="dxa"/>
          </w:tcPr>
          <w:p w14:paraId="4AEB91A6" w14:textId="77777777" w:rsidR="0081340B" w:rsidRPr="0018560D" w:rsidRDefault="0081340B" w:rsidP="007F2552">
            <w:pPr>
              <w:spacing w:line="276" w:lineRule="auto"/>
              <w:rPr>
                <w:rFonts w:cs="Times New Roman"/>
                <w:b/>
                <w:sz w:val="20"/>
                <w:szCs w:val="20"/>
                <w:lang w:val="en-US"/>
              </w:rPr>
            </w:pPr>
            <w:r w:rsidRPr="0018560D">
              <w:rPr>
                <w:rFonts w:cs="Times New Roman"/>
                <w:b/>
                <w:sz w:val="20"/>
                <w:szCs w:val="20"/>
                <w:lang w:val="en-US"/>
              </w:rPr>
              <w:t>Performance criteria</w:t>
            </w:r>
          </w:p>
        </w:tc>
        <w:tc>
          <w:tcPr>
            <w:tcW w:w="2310" w:type="dxa"/>
          </w:tcPr>
          <w:p w14:paraId="4A3F6053" w14:textId="77777777" w:rsidR="0081340B" w:rsidRPr="0018560D" w:rsidRDefault="0081340B" w:rsidP="007F2552">
            <w:pPr>
              <w:spacing w:line="276" w:lineRule="auto"/>
              <w:rPr>
                <w:rFonts w:ascii="Times New Roman" w:hAnsi="Times New Roman" w:cs="Times New Roman"/>
                <w:lang w:val="en-US"/>
              </w:rPr>
            </w:pPr>
            <w:r w:rsidRPr="0018560D">
              <w:rPr>
                <w:rFonts w:ascii="Times New Roman" w:hAnsi="Times New Roman" w:cs="Times New Roman"/>
                <w:lang w:val="en-US"/>
              </w:rPr>
              <w:t>Quality, cost, delivery</w:t>
            </w:r>
          </w:p>
        </w:tc>
        <w:tc>
          <w:tcPr>
            <w:tcW w:w="2311" w:type="dxa"/>
          </w:tcPr>
          <w:p w14:paraId="7C5F33E1" w14:textId="77777777" w:rsidR="0081340B" w:rsidRPr="0018560D" w:rsidRDefault="0081340B" w:rsidP="007F2552">
            <w:pPr>
              <w:spacing w:line="276" w:lineRule="auto"/>
              <w:rPr>
                <w:rFonts w:ascii="Times New Roman" w:hAnsi="Times New Roman" w:cs="Times New Roman"/>
                <w:lang w:val="en-US"/>
              </w:rPr>
            </w:pPr>
            <w:r w:rsidRPr="0018560D">
              <w:rPr>
                <w:rFonts w:ascii="Times New Roman" w:hAnsi="Times New Roman" w:cs="Times New Roman"/>
                <w:lang w:val="en-US"/>
              </w:rPr>
              <w:t xml:space="preserve">Add flexibility and NPD </w:t>
            </w:r>
          </w:p>
          <w:p w14:paraId="6B5635DF" w14:textId="77777777" w:rsidR="0081340B" w:rsidRPr="0018560D" w:rsidRDefault="0081340B" w:rsidP="007F2552">
            <w:pPr>
              <w:spacing w:line="276" w:lineRule="auto"/>
              <w:rPr>
                <w:rFonts w:ascii="Times New Roman" w:hAnsi="Times New Roman" w:cs="Times New Roman"/>
                <w:lang w:val="en-US"/>
              </w:rPr>
            </w:pPr>
          </w:p>
        </w:tc>
        <w:tc>
          <w:tcPr>
            <w:tcW w:w="2311" w:type="dxa"/>
          </w:tcPr>
          <w:p w14:paraId="655DA505" w14:textId="77777777" w:rsidR="0081340B" w:rsidRPr="0018560D" w:rsidRDefault="0081340B" w:rsidP="007F2552">
            <w:pPr>
              <w:spacing w:line="276" w:lineRule="auto"/>
              <w:rPr>
                <w:rFonts w:ascii="Times New Roman" w:hAnsi="Times New Roman" w:cs="Times New Roman"/>
                <w:lang w:val="en-US"/>
              </w:rPr>
            </w:pPr>
            <w:r w:rsidRPr="0018560D">
              <w:rPr>
                <w:rFonts w:ascii="Times New Roman" w:hAnsi="Times New Roman" w:cs="Times New Roman"/>
                <w:lang w:val="en-US"/>
              </w:rPr>
              <w:t>Add sustainability, risk, resilience</w:t>
            </w:r>
          </w:p>
        </w:tc>
      </w:tr>
      <w:tr w:rsidR="0081340B" w:rsidRPr="0018560D" w14:paraId="52782E74" w14:textId="77777777" w:rsidTr="007F2552">
        <w:tc>
          <w:tcPr>
            <w:tcW w:w="2310" w:type="dxa"/>
          </w:tcPr>
          <w:p w14:paraId="4A29896D" w14:textId="77777777" w:rsidR="0081340B" w:rsidRPr="0018560D" w:rsidRDefault="0081340B" w:rsidP="007F2552">
            <w:pPr>
              <w:spacing w:line="276" w:lineRule="auto"/>
              <w:rPr>
                <w:rFonts w:cs="Times New Roman"/>
                <w:b/>
                <w:sz w:val="20"/>
                <w:szCs w:val="20"/>
                <w:lang w:val="en-US"/>
              </w:rPr>
            </w:pPr>
            <w:r w:rsidRPr="0018560D">
              <w:rPr>
                <w:rFonts w:cs="Times New Roman"/>
                <w:b/>
                <w:sz w:val="20"/>
                <w:szCs w:val="20"/>
                <w:lang w:val="en-US"/>
              </w:rPr>
              <w:t>Unit of analysis</w:t>
            </w:r>
          </w:p>
        </w:tc>
        <w:tc>
          <w:tcPr>
            <w:tcW w:w="2310" w:type="dxa"/>
          </w:tcPr>
          <w:p w14:paraId="3689E71A" w14:textId="77777777" w:rsidR="0081340B" w:rsidRPr="0018560D" w:rsidRDefault="0081340B" w:rsidP="007F2552">
            <w:pPr>
              <w:spacing w:line="276" w:lineRule="auto"/>
              <w:rPr>
                <w:rFonts w:ascii="Times New Roman" w:hAnsi="Times New Roman" w:cs="Times New Roman"/>
                <w:lang w:val="en-US"/>
              </w:rPr>
            </w:pPr>
            <w:r w:rsidRPr="0018560D">
              <w:rPr>
                <w:rFonts w:ascii="Times New Roman" w:hAnsi="Times New Roman" w:cs="Times New Roman"/>
                <w:lang w:val="en-US"/>
              </w:rPr>
              <w:t>Plant or firm</w:t>
            </w:r>
          </w:p>
        </w:tc>
        <w:tc>
          <w:tcPr>
            <w:tcW w:w="2311" w:type="dxa"/>
          </w:tcPr>
          <w:p w14:paraId="63739561" w14:textId="77777777" w:rsidR="0081340B" w:rsidRPr="0018560D" w:rsidRDefault="0081340B" w:rsidP="007F2552">
            <w:pPr>
              <w:spacing w:line="276" w:lineRule="auto"/>
              <w:rPr>
                <w:rFonts w:ascii="Times New Roman" w:hAnsi="Times New Roman" w:cs="Times New Roman"/>
                <w:lang w:val="en-US"/>
              </w:rPr>
            </w:pPr>
            <w:r w:rsidRPr="0018560D">
              <w:rPr>
                <w:rFonts w:ascii="Times New Roman" w:hAnsi="Times New Roman" w:cs="Times New Roman"/>
                <w:lang w:val="en-US"/>
              </w:rPr>
              <w:t>Stable, limited supply chain</w:t>
            </w:r>
          </w:p>
          <w:p w14:paraId="64368845" w14:textId="77777777" w:rsidR="0081340B" w:rsidRPr="0018560D" w:rsidRDefault="0081340B" w:rsidP="007F2552">
            <w:pPr>
              <w:spacing w:line="276" w:lineRule="auto"/>
              <w:rPr>
                <w:rFonts w:ascii="Times New Roman" w:hAnsi="Times New Roman" w:cs="Times New Roman"/>
                <w:lang w:val="en-US"/>
              </w:rPr>
            </w:pPr>
          </w:p>
        </w:tc>
        <w:tc>
          <w:tcPr>
            <w:tcW w:w="2311" w:type="dxa"/>
          </w:tcPr>
          <w:p w14:paraId="1B16BDB3" w14:textId="77777777" w:rsidR="0081340B" w:rsidRPr="0018560D" w:rsidRDefault="0081340B" w:rsidP="007F2552">
            <w:pPr>
              <w:spacing w:line="276" w:lineRule="auto"/>
              <w:rPr>
                <w:rFonts w:ascii="Times New Roman" w:hAnsi="Times New Roman" w:cs="Times New Roman"/>
                <w:lang w:val="en-US"/>
              </w:rPr>
            </w:pPr>
            <w:r w:rsidRPr="0018560D">
              <w:rPr>
                <w:rFonts w:ascii="Times New Roman" w:hAnsi="Times New Roman" w:cs="Times New Roman"/>
                <w:lang w:val="en-US"/>
              </w:rPr>
              <w:t>Fluid, extended network</w:t>
            </w:r>
          </w:p>
        </w:tc>
      </w:tr>
      <w:tr w:rsidR="0081340B" w:rsidRPr="0018560D" w14:paraId="1F0AF9AF" w14:textId="77777777" w:rsidTr="007F2552">
        <w:tc>
          <w:tcPr>
            <w:tcW w:w="2310" w:type="dxa"/>
          </w:tcPr>
          <w:p w14:paraId="679AFB58" w14:textId="77777777" w:rsidR="0081340B" w:rsidRPr="0018560D" w:rsidRDefault="0081340B" w:rsidP="007F2552">
            <w:pPr>
              <w:spacing w:line="276" w:lineRule="auto"/>
              <w:rPr>
                <w:rFonts w:cs="Times New Roman"/>
                <w:b/>
                <w:sz w:val="20"/>
                <w:szCs w:val="20"/>
                <w:lang w:val="en-US"/>
              </w:rPr>
            </w:pPr>
            <w:r w:rsidRPr="0018560D">
              <w:rPr>
                <w:rFonts w:cs="Times New Roman"/>
                <w:b/>
                <w:sz w:val="20"/>
                <w:szCs w:val="20"/>
                <w:lang w:val="en-US"/>
              </w:rPr>
              <w:t>Geographical scope of entities considered</w:t>
            </w:r>
          </w:p>
        </w:tc>
        <w:tc>
          <w:tcPr>
            <w:tcW w:w="2310" w:type="dxa"/>
          </w:tcPr>
          <w:p w14:paraId="3FA94BB1" w14:textId="77777777" w:rsidR="0081340B" w:rsidRPr="0018560D" w:rsidRDefault="0081340B" w:rsidP="007F2552">
            <w:pPr>
              <w:spacing w:line="276" w:lineRule="auto"/>
              <w:rPr>
                <w:rFonts w:ascii="Times New Roman" w:hAnsi="Times New Roman" w:cs="Times New Roman"/>
                <w:lang w:val="en-US"/>
              </w:rPr>
            </w:pPr>
            <w:r w:rsidRPr="0018560D">
              <w:rPr>
                <w:rFonts w:ascii="Times New Roman" w:hAnsi="Times New Roman" w:cs="Times New Roman"/>
                <w:lang w:val="en-US"/>
              </w:rPr>
              <w:t>Domestic, unitary facilities</w:t>
            </w:r>
          </w:p>
        </w:tc>
        <w:tc>
          <w:tcPr>
            <w:tcW w:w="2311" w:type="dxa"/>
          </w:tcPr>
          <w:p w14:paraId="5CC98E48" w14:textId="77777777" w:rsidR="0081340B" w:rsidRPr="0018560D" w:rsidRDefault="0081340B" w:rsidP="007F2552">
            <w:pPr>
              <w:spacing w:line="276" w:lineRule="auto"/>
              <w:rPr>
                <w:rFonts w:ascii="Times New Roman" w:hAnsi="Times New Roman" w:cs="Times New Roman"/>
                <w:lang w:val="en-US"/>
              </w:rPr>
            </w:pPr>
            <w:r w:rsidRPr="0018560D">
              <w:rPr>
                <w:rFonts w:ascii="Times New Roman" w:hAnsi="Times New Roman" w:cs="Times New Roman"/>
                <w:lang w:val="en-US"/>
              </w:rPr>
              <w:t>(maybe) ‘foreign’ factories</w:t>
            </w:r>
          </w:p>
        </w:tc>
        <w:tc>
          <w:tcPr>
            <w:tcW w:w="2311" w:type="dxa"/>
          </w:tcPr>
          <w:p w14:paraId="3B6436D9" w14:textId="77777777" w:rsidR="0081340B" w:rsidRPr="0018560D" w:rsidRDefault="0081340B" w:rsidP="007F2552">
            <w:pPr>
              <w:spacing w:line="276" w:lineRule="auto"/>
              <w:rPr>
                <w:rFonts w:ascii="Times New Roman" w:hAnsi="Times New Roman" w:cs="Times New Roman"/>
                <w:lang w:val="en-US"/>
              </w:rPr>
            </w:pPr>
            <w:r w:rsidRPr="0018560D">
              <w:rPr>
                <w:rFonts w:ascii="Times New Roman" w:hAnsi="Times New Roman" w:cs="Times New Roman"/>
                <w:lang w:val="en-US"/>
              </w:rPr>
              <w:t>Global, IT-infused, fragmented supply networks</w:t>
            </w:r>
          </w:p>
          <w:p w14:paraId="0E9902BE" w14:textId="77777777" w:rsidR="0081340B" w:rsidRPr="0018560D" w:rsidRDefault="0081340B" w:rsidP="007F2552">
            <w:pPr>
              <w:spacing w:line="276" w:lineRule="auto"/>
              <w:rPr>
                <w:rFonts w:ascii="Times New Roman" w:hAnsi="Times New Roman" w:cs="Times New Roman"/>
                <w:lang w:val="en-US"/>
              </w:rPr>
            </w:pPr>
          </w:p>
        </w:tc>
      </w:tr>
    </w:tbl>
    <w:p w14:paraId="03196D12" w14:textId="77777777" w:rsidR="0081340B" w:rsidRPr="0018560D" w:rsidRDefault="0081340B" w:rsidP="0081340B">
      <w:pPr>
        <w:tabs>
          <w:tab w:val="left" w:pos="5025"/>
        </w:tabs>
        <w:rPr>
          <w:rFonts w:ascii="Times New Roman" w:hAnsi="Times New Roman" w:cs="Times New Roman"/>
          <w:i/>
          <w:lang w:val="en-US"/>
        </w:rPr>
      </w:pPr>
      <w:r w:rsidRPr="0018560D">
        <w:rPr>
          <w:rFonts w:ascii="Times New Roman" w:hAnsi="Times New Roman" w:cs="Times New Roman"/>
          <w:i/>
          <w:lang w:val="en-US"/>
        </w:rPr>
        <w:tab/>
      </w:r>
    </w:p>
    <w:p w14:paraId="0179EB63" w14:textId="77777777" w:rsidR="0081340B" w:rsidRPr="0018560D" w:rsidRDefault="0081340B" w:rsidP="0081340B">
      <w:pPr>
        <w:jc w:val="center"/>
        <w:rPr>
          <w:rFonts w:ascii="Times New Roman" w:hAnsi="Times New Roman" w:cs="Times New Roman"/>
          <w:i/>
          <w:lang w:val="en-US"/>
        </w:rPr>
      </w:pPr>
      <w:r w:rsidRPr="0018560D">
        <w:rPr>
          <w:rFonts w:ascii="Times New Roman" w:hAnsi="Times New Roman" w:cs="Times New Roman"/>
          <w:i/>
          <w:lang w:val="en-US"/>
        </w:rPr>
        <w:t xml:space="preserve">Table 1 – The changing conceptualization of manufacturing </w:t>
      </w:r>
    </w:p>
    <w:p w14:paraId="3D47F003" w14:textId="77777777" w:rsidR="00E057D9" w:rsidRPr="0018560D" w:rsidRDefault="00E057D9">
      <w:pPr>
        <w:tabs>
          <w:tab w:val="left" w:pos="1245"/>
        </w:tabs>
        <w:spacing w:line="480" w:lineRule="auto"/>
        <w:jc w:val="both"/>
        <w:rPr>
          <w:rFonts w:ascii="Times New Roman" w:hAnsi="Times New Roman" w:cs="Times New Roman"/>
          <w:lang w:val="en-US"/>
        </w:rPr>
      </w:pPr>
    </w:p>
    <w:p w14:paraId="0BCF72A9" w14:textId="77777777" w:rsidR="00DD5560" w:rsidRPr="0018560D" w:rsidRDefault="00F73434">
      <w:pPr>
        <w:spacing w:line="480" w:lineRule="auto"/>
        <w:jc w:val="both"/>
        <w:rPr>
          <w:rFonts w:ascii="Times New Roman" w:hAnsi="Times New Roman" w:cs="Times New Roman"/>
          <w:i/>
          <w:lang w:val="en-US"/>
        </w:rPr>
      </w:pPr>
      <w:r w:rsidRPr="0018560D">
        <w:rPr>
          <w:rFonts w:ascii="Times New Roman" w:hAnsi="Times New Roman" w:cs="Times New Roman"/>
          <w:i/>
          <w:lang w:val="en-US"/>
        </w:rPr>
        <w:t>3</w:t>
      </w:r>
      <w:r w:rsidR="00C51E56" w:rsidRPr="0018560D">
        <w:rPr>
          <w:rFonts w:ascii="Times New Roman" w:hAnsi="Times New Roman" w:cs="Times New Roman"/>
          <w:i/>
          <w:lang w:val="en-US"/>
        </w:rPr>
        <w:t>.1 Hayes and Wheelwright</w:t>
      </w:r>
      <w:r w:rsidR="003A3F49" w:rsidRPr="0018560D">
        <w:rPr>
          <w:rFonts w:ascii="Times New Roman" w:hAnsi="Times New Roman" w:cs="Times New Roman"/>
          <w:i/>
          <w:lang w:val="en-US"/>
        </w:rPr>
        <w:t>’s analysis of the ‘new industrial competition’ and government’s role</w:t>
      </w:r>
    </w:p>
    <w:p w14:paraId="306E8062" w14:textId="77777777" w:rsidR="00DD5560" w:rsidRPr="0018560D" w:rsidRDefault="00C60803">
      <w:pPr>
        <w:spacing w:line="480" w:lineRule="auto"/>
        <w:jc w:val="both"/>
        <w:rPr>
          <w:rFonts w:ascii="Times New Roman" w:hAnsi="Times New Roman" w:cs="Times New Roman"/>
          <w:lang w:val="en-US"/>
        </w:rPr>
      </w:pPr>
      <w:r w:rsidRPr="0018560D">
        <w:rPr>
          <w:rFonts w:ascii="Times New Roman" w:hAnsi="Times New Roman" w:cs="Times New Roman"/>
          <w:lang w:val="en-US"/>
        </w:rPr>
        <w:t>M</w:t>
      </w:r>
      <w:r w:rsidR="00C51E56" w:rsidRPr="0018560D">
        <w:rPr>
          <w:rFonts w:ascii="Times New Roman" w:hAnsi="Times New Roman" w:cs="Times New Roman"/>
          <w:lang w:val="en-US"/>
        </w:rPr>
        <w:t xml:space="preserve">any elements of Hayes and Wheelwright’s analysis and argument endure: </w:t>
      </w:r>
      <w:r w:rsidR="000550D2" w:rsidRPr="0018560D">
        <w:rPr>
          <w:rFonts w:ascii="Times New Roman" w:hAnsi="Times New Roman" w:cs="Times New Roman"/>
          <w:lang w:val="en-US"/>
        </w:rPr>
        <w:t xml:space="preserve">for example, </w:t>
      </w:r>
      <w:r w:rsidR="00C51E56" w:rsidRPr="0018560D">
        <w:rPr>
          <w:rFonts w:ascii="Times New Roman" w:hAnsi="Times New Roman" w:cs="Times New Roman"/>
          <w:lang w:val="en-US"/>
        </w:rPr>
        <w:t>the product-process matrix</w:t>
      </w:r>
      <w:r w:rsidR="000550D2" w:rsidRPr="0018560D">
        <w:rPr>
          <w:rFonts w:ascii="Times New Roman" w:hAnsi="Times New Roman" w:cs="Times New Roman"/>
          <w:lang w:val="en-US"/>
        </w:rPr>
        <w:t xml:space="preserve"> and the</w:t>
      </w:r>
      <w:r w:rsidR="00C51E56" w:rsidRPr="0018560D">
        <w:rPr>
          <w:rFonts w:ascii="Times New Roman" w:hAnsi="Times New Roman" w:cs="Times New Roman"/>
          <w:lang w:val="en-US"/>
        </w:rPr>
        <w:t xml:space="preserve"> distinction between structural and infrastructural decision areas</w:t>
      </w:r>
      <w:r w:rsidR="000550D2" w:rsidRPr="0018560D">
        <w:rPr>
          <w:rFonts w:ascii="Times New Roman" w:hAnsi="Times New Roman" w:cs="Times New Roman"/>
          <w:lang w:val="en-US"/>
        </w:rPr>
        <w:t xml:space="preserve">. </w:t>
      </w:r>
      <w:r w:rsidR="00C51E56" w:rsidRPr="0018560D">
        <w:rPr>
          <w:rFonts w:ascii="Times New Roman" w:hAnsi="Times New Roman" w:cs="Times New Roman"/>
          <w:lang w:val="en-US"/>
        </w:rPr>
        <w:t xml:space="preserve">Much less discussed is the fact that almost a third of </w:t>
      </w:r>
      <w:r w:rsidR="0015627F" w:rsidRPr="0018560D">
        <w:rPr>
          <w:rFonts w:ascii="Times New Roman" w:hAnsi="Times New Roman" w:cs="Times New Roman"/>
          <w:i/>
          <w:lang w:val="en-US"/>
        </w:rPr>
        <w:t>RCE</w:t>
      </w:r>
      <w:r w:rsidR="00C51E56" w:rsidRPr="0018560D">
        <w:rPr>
          <w:rFonts w:ascii="Times New Roman" w:hAnsi="Times New Roman" w:cs="Times New Roman"/>
          <w:lang w:val="en-US"/>
        </w:rPr>
        <w:t xml:space="preserve"> was devoted to (a) broader competitiveness issues in the US economy and (b) the distinctive manufacturing practice</w:t>
      </w:r>
      <w:r w:rsidR="000550D2" w:rsidRPr="0018560D">
        <w:rPr>
          <w:rFonts w:ascii="Times New Roman" w:hAnsi="Times New Roman" w:cs="Times New Roman"/>
          <w:lang w:val="en-US"/>
        </w:rPr>
        <w:t xml:space="preserve">s of </w:t>
      </w:r>
      <w:r w:rsidR="00C51E56" w:rsidRPr="0018560D">
        <w:rPr>
          <w:rFonts w:ascii="Times New Roman" w:hAnsi="Times New Roman" w:cs="Times New Roman"/>
          <w:lang w:val="en-US"/>
        </w:rPr>
        <w:t>then-</w:t>
      </w:r>
      <w:r w:rsidR="000550D2" w:rsidRPr="0018560D">
        <w:rPr>
          <w:rFonts w:ascii="Times New Roman" w:hAnsi="Times New Roman" w:cs="Times New Roman"/>
          <w:lang w:val="en-US"/>
        </w:rPr>
        <w:t>successful manufacturing nations</w:t>
      </w:r>
      <w:r w:rsidR="00C51E56" w:rsidRPr="0018560D">
        <w:rPr>
          <w:rFonts w:ascii="Times New Roman" w:hAnsi="Times New Roman" w:cs="Times New Roman"/>
          <w:lang w:val="en-US"/>
        </w:rPr>
        <w:t>: Japan and Germany</w:t>
      </w:r>
      <w:r w:rsidR="003B448F" w:rsidRPr="0018560D">
        <w:rPr>
          <w:rFonts w:ascii="Times New Roman" w:hAnsi="Times New Roman" w:cs="Times New Roman"/>
          <w:lang w:val="en-US"/>
        </w:rPr>
        <w:t>, c</w:t>
      </w:r>
      <w:r w:rsidR="00C51E56" w:rsidRPr="0018560D">
        <w:rPr>
          <w:rFonts w:ascii="Times New Roman" w:hAnsi="Times New Roman" w:cs="Times New Roman"/>
          <w:lang w:val="en-US"/>
        </w:rPr>
        <w:t xml:space="preserve">ollectively termed ‘the new industrial competition’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&lt;EndNote&gt;&lt;Cite&gt;&lt;Author&gt;Hayes&lt;/Author&gt;&lt;Year&gt;1984&lt;/Year&gt;&lt;RecNum&gt;43&lt;/RecNum&gt;&lt;Suffix&gt;: 392&lt;/Suffix&gt;&lt;DisplayText&gt;(Hayes and Wheelwright, 1984: 392)&lt;/DisplayText&gt;&lt;record&gt;&lt;rec-number&gt;43&lt;/rec-number&gt;&lt;foreign-keys&gt;&lt;key app="EN" db-id="zs9fxsdd5pvst6ev5eaxz5tmaa5axszwxtvs" timestamp="0"&gt;43&lt;/key&gt;&lt;/foreign-keys&gt;&lt;ref-type name="Book"&gt;6&lt;/ref-type&gt;&lt;contributors&gt;&lt;authors&gt;&lt;author&gt;Hayes, R. H.&lt;/author&gt;&lt;author&gt;Wheelwright, S. C.&lt;/author&gt;&lt;/authors&gt;&lt;/contributors&gt;&lt;titles&gt;&lt;title&gt;Restoring our competitive edge: competing through manufacturing&lt;/title&gt;&lt;/titles&gt;&lt;keywords&gt;&lt;keyword&gt;MANUFACTURING STRATEGY&lt;/keyword&gt;&lt;keyword&gt;TECHNOLOGY STRATEGY&lt;/keyword&gt;&lt;/keywords&gt;&lt;dates&gt;&lt;year&gt;1984&lt;/year&gt;&lt;/dates&gt;&lt;pub-location&gt;New York&lt;/pub-location&gt;&lt;publisher&gt;John Wiley&lt;/publisher&gt;&lt;label&gt;43&lt;/label&gt;&lt;urls&gt;&lt;/urls&gt;&lt;/record&gt;&lt;/Cite&gt;&lt;/EndNote&gt;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Hayes and Wheelwright, 1984: 392</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Hayes and Wheelwright </w:t>
      </w:r>
      <w:r w:rsidR="00956B06" w:rsidRPr="0018560D">
        <w:rPr>
          <w:rFonts w:ascii="Times New Roman" w:hAnsi="Times New Roman" w:cs="Times New Roman"/>
          <w:lang w:val="en-US"/>
        </w:rPr>
        <w:t xml:space="preserve">argued </w:t>
      </w:r>
      <w:r w:rsidR="00C51E56" w:rsidRPr="0018560D">
        <w:rPr>
          <w:rFonts w:ascii="Times New Roman" w:hAnsi="Times New Roman" w:cs="Times New Roman"/>
          <w:lang w:val="en-US"/>
        </w:rPr>
        <w:t xml:space="preserve">that the response to this competition lay in </w:t>
      </w:r>
      <w:r w:rsidR="00C51E56" w:rsidRPr="0018560D">
        <w:rPr>
          <w:rFonts w:ascii="Times New Roman" w:hAnsi="Times New Roman" w:cs="Times New Roman"/>
          <w:lang w:val="en-US"/>
        </w:rPr>
        <w:lastRenderedPageBreak/>
        <w:t>the hands of management, rather than in those of policy-makers or in the forces of national culture, traditions or values. They present</w:t>
      </w:r>
      <w:r w:rsidR="0015627F" w:rsidRPr="0018560D">
        <w:rPr>
          <w:rFonts w:ascii="Times New Roman" w:hAnsi="Times New Roman" w:cs="Times New Roman"/>
          <w:lang w:val="en-US"/>
        </w:rPr>
        <w:t>ed</w:t>
      </w:r>
      <w:r w:rsidR="00C51E56" w:rsidRPr="0018560D">
        <w:rPr>
          <w:rFonts w:ascii="Times New Roman" w:hAnsi="Times New Roman" w:cs="Times New Roman"/>
          <w:lang w:val="en-US"/>
        </w:rPr>
        <w:t xml:space="preserve"> this argument in a two-by-two matrix</w:t>
      </w:r>
      <w:r w:rsidR="006307A0" w:rsidRPr="0018560D">
        <w:rPr>
          <w:rStyle w:val="FootnoteReference"/>
          <w:rFonts w:ascii="Times New Roman" w:hAnsi="Times New Roman" w:cs="Times New Roman"/>
          <w:lang w:val="en-US"/>
        </w:rPr>
        <w:footnoteReference w:id="4"/>
      </w:r>
      <w:r w:rsidR="000550D2" w:rsidRPr="0018560D">
        <w:rPr>
          <w:rFonts w:ascii="Times New Roman" w:hAnsi="Times New Roman" w:cs="Times New Roman"/>
          <w:lang w:val="en-US"/>
        </w:rPr>
        <w:t xml:space="preserve">, </w:t>
      </w:r>
      <w:r w:rsidR="00C51E56" w:rsidRPr="0018560D">
        <w:rPr>
          <w:rFonts w:ascii="Times New Roman" w:hAnsi="Times New Roman" w:cs="Times New Roman"/>
          <w:lang w:val="en-US"/>
        </w:rPr>
        <w:t>shown in Figure 1.</w:t>
      </w:r>
    </w:p>
    <w:p w14:paraId="1A3FF1EA" w14:textId="77777777" w:rsidR="00DD5560" w:rsidRPr="0018560D" w:rsidRDefault="00DD5560">
      <w:pPr>
        <w:spacing w:line="240" w:lineRule="auto"/>
        <w:jc w:val="center"/>
        <w:rPr>
          <w:rFonts w:ascii="Times New Roman" w:hAnsi="Times New Roman" w:cs="Times New Roman"/>
          <w:i/>
          <w:lang w:val="en-US"/>
        </w:rPr>
      </w:pPr>
      <w:r w:rsidRPr="0018560D">
        <w:rPr>
          <w:rFonts w:ascii="Times New Roman" w:hAnsi="Times New Roman" w:cs="Times New Roman"/>
          <w:noProof/>
        </w:rPr>
        <w:drawing>
          <wp:inline distT="0" distB="0" distL="0" distR="0" wp14:anchorId="71C9B4D3" wp14:editId="622AEAE0">
            <wp:extent cx="4572635" cy="3429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14:paraId="22306E55" w14:textId="77777777" w:rsidR="00DD5560" w:rsidRPr="0018560D" w:rsidRDefault="00C51E56">
      <w:pPr>
        <w:spacing w:line="240" w:lineRule="auto"/>
        <w:jc w:val="center"/>
        <w:rPr>
          <w:rFonts w:ascii="Times New Roman" w:hAnsi="Times New Roman" w:cs="Times New Roman"/>
          <w:i/>
          <w:lang w:val="en-US"/>
        </w:rPr>
      </w:pPr>
      <w:r w:rsidRPr="0018560D">
        <w:rPr>
          <w:rFonts w:ascii="Times New Roman" w:hAnsi="Times New Roman" w:cs="Times New Roman"/>
          <w:i/>
          <w:lang w:val="en-US"/>
        </w:rPr>
        <w:t xml:space="preserve">Figure 1 – Key Elements of manufacturing competitiveness </w:t>
      </w:r>
    </w:p>
    <w:p w14:paraId="370581EE" w14:textId="77777777" w:rsidR="00DD5560" w:rsidRPr="0018560D" w:rsidRDefault="00C51E56">
      <w:pPr>
        <w:spacing w:line="240" w:lineRule="auto"/>
        <w:jc w:val="center"/>
        <w:rPr>
          <w:rFonts w:ascii="Times New Roman" w:hAnsi="Times New Roman" w:cs="Times New Roman"/>
          <w:i/>
          <w:lang w:val="en-US"/>
        </w:rPr>
      </w:pPr>
      <w:r w:rsidRPr="0018560D">
        <w:rPr>
          <w:rFonts w:ascii="Times New Roman" w:hAnsi="Times New Roman" w:cs="Times New Roman"/>
          <w:i/>
          <w:lang w:val="en-US"/>
        </w:rPr>
        <w:t>(adapted from Hayes and Wheelwright 1984</w:t>
      </w:r>
      <w:r w:rsidR="008F2F3F" w:rsidRPr="0018560D">
        <w:rPr>
          <w:rFonts w:ascii="Times New Roman" w:hAnsi="Times New Roman" w:cs="Times New Roman"/>
          <w:i/>
          <w:lang w:val="en-US"/>
        </w:rPr>
        <w:t xml:space="preserve">: </w:t>
      </w:r>
      <w:r w:rsidRPr="0018560D">
        <w:rPr>
          <w:rFonts w:ascii="Times New Roman" w:hAnsi="Times New Roman" w:cs="Times New Roman"/>
          <w:i/>
          <w:lang w:val="en-US"/>
        </w:rPr>
        <w:t>393)</w:t>
      </w:r>
    </w:p>
    <w:p w14:paraId="69565323" w14:textId="77777777" w:rsidR="0042580C" w:rsidRPr="0018560D" w:rsidRDefault="0042580C" w:rsidP="00FE44BC">
      <w:pPr>
        <w:spacing w:before="240" w:line="480" w:lineRule="auto"/>
        <w:jc w:val="both"/>
        <w:rPr>
          <w:rFonts w:ascii="Times New Roman" w:hAnsi="Times New Roman" w:cs="Times New Roman"/>
          <w:lang w:val="en-US"/>
        </w:rPr>
      </w:pPr>
      <w:r w:rsidRPr="0018560D">
        <w:rPr>
          <w:rFonts w:ascii="Times New Roman" w:hAnsi="Times New Roman" w:cs="Times New Roman"/>
          <w:lang w:val="en-US"/>
        </w:rPr>
        <w:t>The southwest box</w:t>
      </w:r>
      <w:r w:rsidR="006307A0" w:rsidRPr="0018560D">
        <w:rPr>
          <w:rFonts w:ascii="Times New Roman" w:hAnsi="Times New Roman" w:cs="Times New Roman"/>
          <w:lang w:val="en-US"/>
        </w:rPr>
        <w:t xml:space="preserve"> of Figure 1</w:t>
      </w:r>
      <w:r w:rsidRPr="0018560D">
        <w:rPr>
          <w:rFonts w:ascii="Times New Roman" w:hAnsi="Times New Roman" w:cs="Times New Roman"/>
          <w:lang w:val="en-US"/>
        </w:rPr>
        <w:t xml:space="preserve"> (</w:t>
      </w:r>
      <w:r w:rsidR="006307A0" w:rsidRPr="0018560D">
        <w:rPr>
          <w:rFonts w:ascii="Times New Roman" w:hAnsi="Times New Roman" w:cs="Times New Roman"/>
          <w:lang w:val="en-US"/>
        </w:rPr>
        <w:t xml:space="preserve">box </w:t>
      </w:r>
      <w:r w:rsidRPr="0018560D">
        <w:rPr>
          <w:rFonts w:ascii="Times New Roman" w:hAnsi="Times New Roman" w:cs="Times New Roman"/>
          <w:lang w:val="en-US"/>
        </w:rPr>
        <w:t>3) is</w:t>
      </w:r>
      <w:r w:rsidR="00A62D31" w:rsidRPr="0018560D">
        <w:rPr>
          <w:rFonts w:ascii="Times New Roman" w:hAnsi="Times New Roman" w:cs="Times New Roman"/>
          <w:lang w:val="en-US"/>
        </w:rPr>
        <w:t xml:space="preserve"> at</w:t>
      </w:r>
      <w:r w:rsidRPr="0018560D">
        <w:rPr>
          <w:rFonts w:ascii="Times New Roman" w:hAnsi="Times New Roman" w:cs="Times New Roman"/>
          <w:lang w:val="en-US"/>
        </w:rPr>
        <w:t xml:space="preserve"> the heart of </w:t>
      </w:r>
      <w:r w:rsidR="00097CDF" w:rsidRPr="0018560D">
        <w:rPr>
          <w:rFonts w:ascii="Times New Roman" w:hAnsi="Times New Roman" w:cs="Times New Roman"/>
          <w:i/>
          <w:lang w:val="en-US"/>
        </w:rPr>
        <w:t>RCE</w:t>
      </w:r>
      <w:r w:rsidRPr="0018560D">
        <w:rPr>
          <w:rFonts w:ascii="Times New Roman" w:hAnsi="Times New Roman" w:cs="Times New Roman"/>
          <w:lang w:val="en-US"/>
        </w:rPr>
        <w:t>: managers need to design the hardware of firm-level production processes to provide the necessary competitive performance priorities for their markets (the ‘structural’ decisions); box 4 contains the firm-level ‘software’ or</w:t>
      </w:r>
      <w:r w:rsidR="00AF59CA" w:rsidRPr="0018560D">
        <w:rPr>
          <w:rFonts w:ascii="Times New Roman" w:hAnsi="Times New Roman" w:cs="Times New Roman"/>
          <w:lang w:val="en-US"/>
        </w:rPr>
        <w:t xml:space="preserve"> infrastructural decision areas - </w:t>
      </w:r>
      <w:r w:rsidRPr="0018560D">
        <w:rPr>
          <w:rFonts w:ascii="Times New Roman" w:hAnsi="Times New Roman" w:cs="Times New Roman"/>
          <w:lang w:val="en-US"/>
        </w:rPr>
        <w:t xml:space="preserve">introduced in </w:t>
      </w:r>
      <w:r w:rsidR="0015627F" w:rsidRPr="0018560D">
        <w:rPr>
          <w:rFonts w:ascii="Times New Roman" w:hAnsi="Times New Roman" w:cs="Times New Roman"/>
          <w:i/>
          <w:lang w:val="en-US"/>
        </w:rPr>
        <w:t>RCE</w:t>
      </w:r>
      <w:r w:rsidRPr="0018560D">
        <w:rPr>
          <w:rFonts w:ascii="Times New Roman" w:hAnsi="Times New Roman" w:cs="Times New Roman"/>
          <w:lang w:val="en-US"/>
        </w:rPr>
        <w:t xml:space="preserve">, but treated at greater length in Hayes et al.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 ExcludeAuth="1"&gt;&lt;Author&gt;Hayes&lt;/Author&gt;&lt;Year&gt;1988&lt;/Year&gt;&lt;RecNum&gt;3547&lt;/RecNum&gt;&lt;DisplayText&gt;(1988)&lt;/DisplayText&gt;&lt;record&gt;&lt;rec-number&gt;3547&lt;/rec-number&gt;&lt;foreign-keys&gt;&lt;key app="EN" db-id="zs9fxsdd5pvst6ev5eaxz5tmaa5axszwxtvs" timestamp="1392230148"&gt;3547&lt;/key&gt;&lt;/foreign-keys&gt;&lt;ref-type name="Book"&gt;6&lt;/ref-type&gt;&lt;contributors&gt;&lt;authors&gt;&lt;author&gt;Hayes, RH&lt;/author&gt;&lt;author&gt;Wheelwright, SC&lt;/author&gt;&lt;author&gt;Clark, KB&lt;/author&gt;&lt;/authors&gt;&lt;/contributors&gt;&lt;titles&gt;&lt;title&gt;Dynamic manufacturing: creating the learning organization&lt;/title&gt;&lt;/titles&gt;&lt;dates&gt;&lt;year&gt;1988&lt;/year&gt;&lt;/dates&gt;&lt;publisher&gt;Free Press, New York&lt;/publisher&gt;&lt;urls&gt;&lt;/urls&gt;&lt;/record&gt;&lt;/Cite&gt;&lt;/EndNote&gt;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1988</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Pr="0018560D">
        <w:rPr>
          <w:rFonts w:ascii="Times New Roman" w:hAnsi="Times New Roman" w:cs="Times New Roman"/>
          <w:lang w:val="en-US"/>
        </w:rPr>
        <w:t xml:space="preserve">. </w:t>
      </w:r>
      <w:r w:rsidR="00762234" w:rsidRPr="0018560D">
        <w:rPr>
          <w:rFonts w:ascii="Times New Roman" w:hAnsi="Times New Roman" w:cs="Times New Roman"/>
          <w:lang w:val="en-US"/>
        </w:rPr>
        <w:t>Many manufacturing firms across the developed economies have indeed adopted these types of firm-level strategies</w:t>
      </w:r>
      <w:r w:rsidR="00F06718" w:rsidRPr="0018560D">
        <w:rPr>
          <w:rFonts w:ascii="Times New Roman" w:hAnsi="Times New Roman" w:cs="Times New Roman"/>
          <w:lang w:val="en-US"/>
        </w:rPr>
        <w:t xml:space="preserve">. </w:t>
      </w:r>
      <w:r w:rsidRPr="0018560D">
        <w:rPr>
          <w:rFonts w:ascii="Times New Roman" w:hAnsi="Times New Roman" w:cs="Times New Roman"/>
          <w:lang w:val="en-US"/>
        </w:rPr>
        <w:t>The top two boxes are ‘macro’ perspectives: box 1 shows the ‘hardware’ of tax and fiscal policies, industrial policy and the like; box 2</w:t>
      </w:r>
      <w:r w:rsidR="0015627F" w:rsidRPr="0018560D">
        <w:rPr>
          <w:rFonts w:ascii="Times New Roman" w:hAnsi="Times New Roman" w:cs="Times New Roman"/>
          <w:lang w:val="en-US"/>
        </w:rPr>
        <w:t>,</w:t>
      </w:r>
      <w:r w:rsidRPr="0018560D">
        <w:rPr>
          <w:rFonts w:ascii="Times New Roman" w:hAnsi="Times New Roman" w:cs="Times New Roman"/>
          <w:lang w:val="en-US"/>
        </w:rPr>
        <w:t xml:space="preserve"> macro ‘software’ of culture, traditions etc. Hayes and Wheelwright</w:t>
      </w:r>
      <w:r w:rsidR="003B1ED3" w:rsidRPr="0018560D">
        <w:rPr>
          <w:rFonts w:ascii="Times New Roman" w:hAnsi="Times New Roman" w:cs="Times New Roman"/>
          <w:lang w:val="en-US"/>
        </w:rPr>
        <w:t>’s view on these is</w:t>
      </w:r>
      <w:r w:rsidRPr="0018560D">
        <w:rPr>
          <w:rFonts w:ascii="Times New Roman" w:hAnsi="Times New Roman" w:cs="Times New Roman"/>
          <w:lang w:val="en-US"/>
        </w:rPr>
        <w:t xml:space="preserve"> clear: </w:t>
      </w:r>
    </w:p>
    <w:p w14:paraId="2FC05117" w14:textId="4B95FA30" w:rsidR="0042580C" w:rsidRPr="0018560D" w:rsidRDefault="00F979CA" w:rsidP="0042580C">
      <w:pPr>
        <w:spacing w:line="480" w:lineRule="auto"/>
        <w:ind w:left="720"/>
        <w:jc w:val="both"/>
        <w:rPr>
          <w:rFonts w:ascii="Times New Roman" w:hAnsi="Times New Roman" w:cs="Times New Roman"/>
          <w:lang w:val="en-US"/>
        </w:rPr>
      </w:pPr>
      <w:r w:rsidRPr="0018560D">
        <w:rPr>
          <w:rFonts w:ascii="Times New Roman" w:hAnsi="Times New Roman" w:cs="Times New Roman"/>
          <w:lang w:val="en-US"/>
        </w:rPr>
        <w:t>“</w:t>
      </w:r>
      <w:r w:rsidR="0042580C" w:rsidRPr="0018560D">
        <w:rPr>
          <w:rFonts w:ascii="Times New Roman" w:hAnsi="Times New Roman" w:cs="Times New Roman"/>
          <w:lang w:val="en-US"/>
        </w:rPr>
        <w:t xml:space="preserve">We do not believe that the first quadrant – macro/structure – is the dominant cause of most manufacturing companies’ competitive problems....Companies who believe that their </w:t>
      </w:r>
      <w:r w:rsidR="0042580C" w:rsidRPr="0018560D">
        <w:rPr>
          <w:rFonts w:ascii="Times New Roman" w:hAnsi="Times New Roman" w:cs="Times New Roman"/>
          <w:lang w:val="en-US"/>
        </w:rPr>
        <w:lastRenderedPageBreak/>
        <w:t>salvation lies in actions taken in this quadrant, particularly those who operate in free market systems (such as the United States) are seriously misdirected, in our view</w:t>
      </w:r>
      <w:r w:rsidRPr="0018560D">
        <w:rPr>
          <w:rFonts w:ascii="Times New Roman" w:hAnsi="Times New Roman" w:cs="Times New Roman"/>
          <w:lang w:val="en-US"/>
        </w:rPr>
        <w:t>”</w:t>
      </w:r>
      <w:r w:rsidR="0042580C"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&lt;EndNote&gt;&lt;Cite&gt;&lt;Author&gt;Hayes&lt;/Author&gt;&lt;Year&gt;1984&lt;/Year&gt;&lt;RecNum&gt;43&lt;/RecNum&gt;&lt;Suffix&gt;: 394&lt;/Suffix&gt;&lt;DisplayText&gt;(Hayes and Wheelwright, 1984: 394)&lt;/DisplayText&gt;&lt;record&gt;&lt;rec-number&gt;43&lt;/rec-number&gt;&lt;foreign-keys&gt;&lt;key app="EN" db-id="zs9fxsdd5pvst6ev5eaxz5tmaa5axszwxtvs" timestamp="0"&gt;43&lt;/key&gt;&lt;/foreign-keys&gt;&lt;ref-type name="Book"&gt;6&lt;/ref-type&gt;&lt;contributors&gt;&lt;authors&gt;&lt;author&gt;Hayes, R. H.&lt;/author&gt;&lt;author&gt;Wheelwright, S. C.&lt;/author&gt;&lt;/authors&gt;&lt;/contributors&gt;&lt;titles&gt;&lt;title&gt;Restoring our competitive edge: competing through manufacturing&lt;/title&gt;&lt;/titles&gt;&lt;keywords&gt;&lt;keyword&gt;MANUFACTURING STRATEGY&lt;/keyword&gt;&lt;keyword&gt;TECHNOLOGY STRATEGY&lt;/keyword&gt;&lt;/keywords&gt;&lt;dates&gt;&lt;year&gt;1984&lt;/year&gt;&lt;/dates&gt;&lt;pub-location&gt;New York&lt;/pub-location&gt;&lt;publisher&gt;John Wiley&lt;/publisher&gt;&lt;label&gt;43&lt;/label&gt;&lt;urls&gt;&lt;/urls&gt;&lt;/record&gt;&lt;/Cite&gt;&lt;/EndNote&gt;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Hayes and Wheelwright, 1984: 394</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42580C" w:rsidRPr="0018560D">
        <w:rPr>
          <w:rFonts w:ascii="Times New Roman" w:hAnsi="Times New Roman" w:cs="Times New Roman"/>
          <w:lang w:val="en-US"/>
        </w:rPr>
        <w:t>.</w:t>
      </w:r>
    </w:p>
    <w:p w14:paraId="7FF39DFE" w14:textId="77777777" w:rsidR="00EF0206" w:rsidRPr="0018560D" w:rsidRDefault="00C51E56" w:rsidP="00C60803">
      <w:pPr>
        <w:spacing w:line="480" w:lineRule="auto"/>
        <w:jc w:val="both"/>
        <w:rPr>
          <w:rFonts w:ascii="Times New Roman" w:hAnsi="Times New Roman" w:cs="Times New Roman"/>
          <w:lang w:val="en-US"/>
        </w:rPr>
      </w:pPr>
      <w:r w:rsidRPr="0018560D">
        <w:rPr>
          <w:rFonts w:ascii="Times New Roman" w:hAnsi="Times New Roman" w:cs="Times New Roman"/>
          <w:lang w:val="en-US"/>
        </w:rPr>
        <w:t>A</w:t>
      </w:r>
      <w:r w:rsidR="00762234" w:rsidRPr="0018560D">
        <w:rPr>
          <w:rFonts w:ascii="Times New Roman" w:hAnsi="Times New Roman" w:cs="Times New Roman"/>
          <w:lang w:val="en-US"/>
        </w:rPr>
        <w:t>s we shall see,</w:t>
      </w:r>
      <w:r w:rsidRPr="0018560D">
        <w:rPr>
          <w:rFonts w:ascii="Times New Roman" w:hAnsi="Times New Roman" w:cs="Times New Roman"/>
          <w:lang w:val="en-US"/>
        </w:rPr>
        <w:t xml:space="preserve"> </w:t>
      </w:r>
      <w:r w:rsidR="00F065C3" w:rsidRPr="0018560D">
        <w:rPr>
          <w:rFonts w:ascii="Times New Roman" w:hAnsi="Times New Roman" w:cs="Times New Roman"/>
          <w:lang w:val="en-US"/>
        </w:rPr>
        <w:t xml:space="preserve">governments in </w:t>
      </w:r>
      <w:r w:rsidRPr="0018560D">
        <w:rPr>
          <w:rFonts w:ascii="Times New Roman" w:hAnsi="Times New Roman" w:cs="Times New Roman"/>
          <w:lang w:val="en-US"/>
        </w:rPr>
        <w:t xml:space="preserve">developed economies also seemed to agree </w:t>
      </w:r>
      <w:r w:rsidR="00AF59CA" w:rsidRPr="0018560D">
        <w:rPr>
          <w:rFonts w:ascii="Times New Roman" w:hAnsi="Times New Roman" w:cs="Times New Roman"/>
          <w:lang w:val="en-US"/>
        </w:rPr>
        <w:t>that industrial policy was not important</w:t>
      </w:r>
      <w:r w:rsidRPr="0018560D">
        <w:rPr>
          <w:rFonts w:ascii="Times New Roman" w:hAnsi="Times New Roman" w:cs="Times New Roman"/>
          <w:lang w:val="en-US"/>
        </w:rPr>
        <w:t xml:space="preserve">: for example, in </w:t>
      </w:r>
      <w:r w:rsidR="009438FC" w:rsidRPr="0018560D">
        <w:rPr>
          <w:rFonts w:ascii="Times New Roman" w:hAnsi="Times New Roman" w:cs="Times New Roman"/>
          <w:lang w:val="en-US"/>
        </w:rPr>
        <w:t xml:space="preserve">1989 in </w:t>
      </w:r>
      <w:r w:rsidRPr="0018560D">
        <w:rPr>
          <w:rFonts w:ascii="Times New Roman" w:hAnsi="Times New Roman" w:cs="Times New Roman"/>
          <w:lang w:val="en-US"/>
        </w:rPr>
        <w:t xml:space="preserve">the </w:t>
      </w:r>
      <w:r w:rsidR="009438FC" w:rsidRPr="0018560D">
        <w:rPr>
          <w:rFonts w:ascii="Times New Roman" w:hAnsi="Times New Roman" w:cs="Times New Roman"/>
          <w:lang w:val="en-US"/>
        </w:rPr>
        <w:t xml:space="preserve">UK, </w:t>
      </w:r>
      <w:r w:rsidRPr="0018560D">
        <w:rPr>
          <w:rFonts w:ascii="Times New Roman" w:hAnsi="Times New Roman" w:cs="Times New Roman"/>
          <w:lang w:val="en-US"/>
        </w:rPr>
        <w:t xml:space="preserve">Conservative minister Nicholas Ridley, upon taking </w:t>
      </w:r>
      <w:r w:rsidR="00D812EC" w:rsidRPr="0018560D">
        <w:rPr>
          <w:rFonts w:ascii="Times New Roman" w:hAnsi="Times New Roman" w:cs="Times New Roman"/>
          <w:lang w:val="en-US"/>
        </w:rPr>
        <w:t xml:space="preserve">over </w:t>
      </w:r>
      <w:r w:rsidRPr="0018560D">
        <w:rPr>
          <w:rFonts w:ascii="Times New Roman" w:hAnsi="Times New Roman" w:cs="Times New Roman"/>
          <w:lang w:val="en-US"/>
        </w:rPr>
        <w:t>as head of the then Department of Trade and Industry (DTI)</w:t>
      </w:r>
      <w:r w:rsidR="009438FC" w:rsidRPr="0018560D">
        <w:rPr>
          <w:rFonts w:ascii="Times New Roman" w:hAnsi="Times New Roman" w:cs="Times New Roman"/>
          <w:lang w:val="en-US"/>
        </w:rPr>
        <w:t>,</w:t>
      </w:r>
      <w:r w:rsidRPr="0018560D">
        <w:rPr>
          <w:rFonts w:ascii="Times New Roman" w:hAnsi="Times New Roman" w:cs="Times New Roman"/>
          <w:lang w:val="en-US"/>
        </w:rPr>
        <w:t xml:space="preserve"> famously asked </w:t>
      </w:r>
      <w:r w:rsidR="00D812EC" w:rsidRPr="0018560D">
        <w:rPr>
          <w:rFonts w:ascii="Times New Roman" w:hAnsi="Times New Roman" w:cs="Times New Roman"/>
          <w:lang w:val="en-US"/>
        </w:rPr>
        <w:t>“</w:t>
      </w:r>
      <w:r w:rsidRPr="0018560D">
        <w:rPr>
          <w:rFonts w:ascii="Times New Roman" w:hAnsi="Times New Roman" w:cs="Times New Roman"/>
          <w:lang w:val="en-US"/>
        </w:rPr>
        <w:t>What is the DTI for? I've got bugger all [i.e. nothing at all] to do</w:t>
      </w:r>
      <w:r w:rsidR="007D35F0" w:rsidRPr="0018560D">
        <w:rPr>
          <w:rFonts w:ascii="Times New Roman" w:hAnsi="Times New Roman" w:cs="Times New Roman"/>
          <w:lang w:val="en-US"/>
        </w:rPr>
        <w:t>,</w:t>
      </w:r>
      <w:r w:rsidRPr="0018560D">
        <w:rPr>
          <w:rFonts w:ascii="Times New Roman" w:hAnsi="Times New Roman" w:cs="Times New Roman"/>
          <w:lang w:val="en-US"/>
        </w:rPr>
        <w:t xml:space="preserve"> and thousands of staff to help me do it.</w:t>
      </w:r>
      <w:r w:rsidR="00D812EC" w:rsidRPr="0018560D">
        <w:rPr>
          <w:rFonts w:ascii="Times New Roman" w:hAnsi="Times New Roman" w:cs="Times New Roman"/>
          <w:lang w:val="en-US"/>
        </w:rPr>
        <w:t>”</w:t>
      </w:r>
      <w:r w:rsidR="0015627F"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&lt;EndNote&gt;&lt;Cite&gt;&lt;Author&gt;Guthrie&lt;/Author&gt;&lt;Year&gt;2004&lt;/Year&gt;&lt;RecNum&gt;3889&lt;/RecNum&gt;&lt;DisplayText&gt;(Guthrie, 2004)&lt;/DisplayText&gt;&lt;record&gt;&lt;rec-number&gt;3889&lt;/rec-number&gt;&lt;foreign-keys&gt;&lt;key app="EN" db-id="zs9fxsdd5pvst6ev5eaxz5tmaa5axszwxtvs" timestamp="1428319611"&gt;3889&lt;/key&gt;&lt;/foreign-keys&gt;&lt;ref-type name="Web Page"&gt;12&lt;/ref-type&gt;&lt;contributors&gt;&lt;authors&gt;&lt;author&gt;Jonathan Guthrie&lt;/author&gt;&lt;/authors&gt;&lt;/contributors&gt;&lt;titles&gt;&lt;title&gt;Why ditching the DTI would be bad for business&lt;/title&gt;&lt;/titles&gt;&lt;number&gt;6th April 2015&lt;/number&gt;&lt;dates&gt;&lt;year&gt;2004&lt;/year&gt;&lt;/dates&gt;&lt;pub-location&gt;London&lt;/pub-location&gt;&lt;publisher&gt;Financial Times&lt;/publisher&gt;&lt;urls&gt;&lt;related-urls&gt;&lt;url&gt;http://www.ft.com/cms/s/0/f545647a-c96a-11d8-b1a8-00000e2511c8.html#axzz3Rv7HiDPT&lt;/url&gt;&lt;/related-urls&gt;&lt;/urls&gt;&lt;/record&gt;&lt;/Cite&gt;&lt;/EndNote&gt;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Guthrie, 2004</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2C63A1" w:rsidRPr="0018560D">
        <w:rPr>
          <w:rFonts w:ascii="Times New Roman" w:hAnsi="Times New Roman" w:cs="Times New Roman"/>
          <w:lang w:val="en-US"/>
        </w:rPr>
        <w:t>.</w:t>
      </w:r>
      <w:r w:rsidRPr="0018560D">
        <w:rPr>
          <w:rFonts w:ascii="Times New Roman" w:hAnsi="Times New Roman" w:cs="Times New Roman"/>
          <w:lang w:val="en-US"/>
        </w:rPr>
        <w:t xml:space="preserve"> </w:t>
      </w:r>
      <w:r w:rsidR="00762234" w:rsidRPr="0018560D">
        <w:rPr>
          <w:rFonts w:ascii="Times New Roman" w:hAnsi="Times New Roman" w:cs="Times New Roman"/>
          <w:lang w:val="en-US"/>
        </w:rPr>
        <w:t xml:space="preserve">Industrial policy has barely featured in the OM literature since </w:t>
      </w:r>
      <w:r w:rsidR="00A62D31" w:rsidRPr="0018560D">
        <w:rPr>
          <w:rFonts w:ascii="Times New Roman" w:hAnsi="Times New Roman" w:cs="Times New Roman"/>
          <w:i/>
          <w:lang w:val="en-US"/>
        </w:rPr>
        <w:t>RCE</w:t>
      </w:r>
      <w:r w:rsidR="00762234" w:rsidRPr="0018560D">
        <w:rPr>
          <w:rFonts w:ascii="Times New Roman" w:hAnsi="Times New Roman" w:cs="Times New Roman"/>
          <w:lang w:val="en-US"/>
        </w:rPr>
        <w:t xml:space="preserve">. </w:t>
      </w:r>
      <w:r w:rsidR="00097CDF" w:rsidRPr="0018560D">
        <w:rPr>
          <w:rFonts w:ascii="Times New Roman" w:hAnsi="Times New Roman" w:cs="Times New Roman"/>
          <w:lang w:val="en-US"/>
        </w:rPr>
        <w:t xml:space="preserve">We return to </w:t>
      </w:r>
      <w:r w:rsidR="00A8687E" w:rsidRPr="0018560D">
        <w:rPr>
          <w:rFonts w:ascii="Times New Roman" w:hAnsi="Times New Roman" w:cs="Times New Roman"/>
          <w:lang w:val="en-US"/>
        </w:rPr>
        <w:t xml:space="preserve">industrial policy </w:t>
      </w:r>
      <w:r w:rsidR="00097CDF" w:rsidRPr="0018560D">
        <w:rPr>
          <w:rFonts w:ascii="Times New Roman" w:hAnsi="Times New Roman" w:cs="Times New Roman"/>
          <w:lang w:val="en-US"/>
        </w:rPr>
        <w:t xml:space="preserve">later, but </w:t>
      </w:r>
      <w:r w:rsidR="007F2552" w:rsidRPr="0018560D">
        <w:rPr>
          <w:rFonts w:ascii="Times New Roman" w:hAnsi="Times New Roman" w:cs="Times New Roman"/>
          <w:lang w:val="en-US"/>
        </w:rPr>
        <w:t>now discuss in more detail the changing conceptualization of manufacturing in OM</w:t>
      </w:r>
      <w:r w:rsidR="00097CDF" w:rsidRPr="0018560D">
        <w:rPr>
          <w:rStyle w:val="FootnoteReference"/>
          <w:rFonts w:ascii="Times New Roman" w:hAnsi="Times New Roman" w:cs="Times New Roman"/>
          <w:lang w:val="en-US"/>
        </w:rPr>
        <w:footnoteReference w:id="5"/>
      </w:r>
      <w:r w:rsidR="007F2552" w:rsidRPr="0018560D">
        <w:rPr>
          <w:rFonts w:ascii="Times New Roman" w:hAnsi="Times New Roman" w:cs="Times New Roman"/>
          <w:lang w:val="en-US"/>
        </w:rPr>
        <w:t>.</w:t>
      </w:r>
    </w:p>
    <w:p w14:paraId="400113C8" w14:textId="77777777" w:rsidR="001F5B03" w:rsidRPr="0018560D" w:rsidRDefault="00097CDF">
      <w:pPr>
        <w:spacing w:line="480" w:lineRule="auto"/>
        <w:jc w:val="both"/>
        <w:rPr>
          <w:rFonts w:ascii="Times New Roman" w:hAnsi="Times New Roman" w:cs="Times New Roman"/>
          <w:i/>
          <w:lang w:val="en-US"/>
        </w:rPr>
      </w:pPr>
      <w:r w:rsidRPr="0018560D">
        <w:rPr>
          <w:rFonts w:ascii="Times New Roman" w:hAnsi="Times New Roman" w:cs="Times New Roman"/>
          <w:i/>
          <w:lang w:val="en-US"/>
        </w:rPr>
        <w:t xml:space="preserve">3.2 </w:t>
      </w:r>
      <w:r w:rsidR="001F5B03" w:rsidRPr="0018560D">
        <w:rPr>
          <w:rFonts w:ascii="Times New Roman" w:hAnsi="Times New Roman" w:cs="Times New Roman"/>
          <w:i/>
          <w:lang w:val="en-US"/>
        </w:rPr>
        <w:t>Major changes in the conceptualization of manufacturing</w:t>
      </w:r>
    </w:p>
    <w:p w14:paraId="0460B8E6" w14:textId="77777777" w:rsidR="00DD5560" w:rsidRPr="0018560D" w:rsidRDefault="001F5B03">
      <w:pPr>
        <w:spacing w:line="480" w:lineRule="auto"/>
        <w:jc w:val="both"/>
        <w:rPr>
          <w:rFonts w:ascii="Times New Roman" w:hAnsi="Times New Roman" w:cs="Times New Roman"/>
          <w:lang w:val="en-US"/>
        </w:rPr>
      </w:pPr>
      <w:r w:rsidRPr="0018560D">
        <w:rPr>
          <w:rFonts w:ascii="Times New Roman" w:hAnsi="Times New Roman" w:cs="Times New Roman"/>
          <w:lang w:val="en-US"/>
        </w:rPr>
        <w:t xml:space="preserve">Manufacturing has progressively embraced </w:t>
      </w:r>
      <w:r w:rsidR="007F2552" w:rsidRPr="0018560D">
        <w:rPr>
          <w:rFonts w:ascii="Times New Roman" w:hAnsi="Times New Roman" w:cs="Times New Roman"/>
          <w:lang w:val="en-US"/>
        </w:rPr>
        <w:t xml:space="preserve">the whole value-chain associated with products, including R&amp;D, new product development, sourcing, production, distribution, services, re-use, re-manufacturing and recycling </w:t>
      </w:r>
      <w:r w:rsidR="007F2552" w:rsidRPr="0018560D">
        <w:rPr>
          <w:rFonts w:ascii="Times New Roman" w:hAnsi="Times New Roman" w:cs="Times New Roman"/>
          <w:lang w:val="en-US"/>
        </w:rPr>
        <w:fldChar w:fldCharType="begin">
          <w:fldData xml:space="preserve">PEVuZE5vdGU+PENpdGU+PEF1dGhvcj5aaGFuZzwvQXV0aG9yPjxZZWFyPjIwMTE8L1llYXI+PFJl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</w:fldData>
        </w:fldChar>
      </w:r>
      <w:r w:rsidR="00BD30DB" w:rsidRPr="0018560D">
        <w:rPr>
          <w:rFonts w:ascii="Times New Roman" w:hAnsi="Times New Roman" w:cs="Times New Roman"/>
          <w:lang w:val="en-US"/>
        </w:rPr>
        <w:instrText xml:space="preserve"> ADDIN EN.CITE </w:instrText>
      </w:r>
      <w:r w:rsidR="00BD30DB" w:rsidRPr="0018560D">
        <w:rPr>
          <w:rFonts w:ascii="Times New Roman" w:hAnsi="Times New Roman" w:cs="Times New Roman"/>
          <w:lang w:val="en-US"/>
        </w:rPr>
        <w:fldChar w:fldCharType="begin">
          <w:fldData xml:space="preserve">PEVuZE5vdGU+PENpdGU+PEF1dGhvcj5aaGFuZzwvQXV0aG9yPjxZZWFyPjIwMTE8L1llYXI+PFJl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</w:fldData>
        </w:fldChar>
      </w:r>
      <w:r w:rsidR="00BD30DB" w:rsidRPr="0018560D">
        <w:rPr>
          <w:rFonts w:ascii="Times New Roman" w:hAnsi="Times New Roman" w:cs="Times New Roman"/>
          <w:lang w:val="en-US"/>
        </w:rPr>
        <w:instrText xml:space="preserve"> ADDIN EN.CITE.DATA </w:instrText>
      </w:r>
      <w:r w:rsidR="00BD30DB" w:rsidRPr="0018560D">
        <w:rPr>
          <w:rFonts w:ascii="Times New Roman" w:hAnsi="Times New Roman" w:cs="Times New Roman"/>
          <w:lang w:val="en-US"/>
        </w:rPr>
      </w:r>
      <w:r w:rsidR="00BD30DB" w:rsidRPr="0018560D">
        <w:rPr>
          <w:rFonts w:ascii="Times New Roman" w:hAnsi="Times New Roman" w:cs="Times New Roman"/>
          <w:lang w:val="en-US"/>
        </w:rPr>
        <w:fldChar w:fldCharType="end"/>
      </w:r>
      <w:r w:rsidR="007F2552" w:rsidRPr="0018560D">
        <w:rPr>
          <w:rFonts w:ascii="Times New Roman" w:hAnsi="Times New Roman" w:cs="Times New Roman"/>
          <w:lang w:val="en-US"/>
        </w:rPr>
      </w:r>
      <w:r w:rsidR="007F2552"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(e.g. Zhang and Gregory, 2011; Guide and Van Wassenhove, 2006; Baines et al., 2009; Foresight, 2013)</w:t>
      </w:r>
      <w:r w:rsidR="007F2552" w:rsidRPr="0018560D">
        <w:rPr>
          <w:rFonts w:ascii="Times New Roman" w:hAnsi="Times New Roman" w:cs="Times New Roman"/>
          <w:lang w:val="en-US"/>
        </w:rPr>
        <w:fldChar w:fldCharType="end"/>
      </w:r>
      <w:r w:rsidR="007F2552" w:rsidRPr="0018560D">
        <w:rPr>
          <w:rFonts w:ascii="Times New Roman" w:hAnsi="Times New Roman" w:cs="Times New Roman"/>
          <w:lang w:val="en-US"/>
        </w:rPr>
        <w:t xml:space="preserve">. </w:t>
      </w:r>
      <w:r w:rsidR="00E11A57" w:rsidRPr="0018560D">
        <w:rPr>
          <w:rFonts w:ascii="Times New Roman" w:hAnsi="Times New Roman" w:cs="Times New Roman"/>
          <w:lang w:val="en-US"/>
        </w:rPr>
        <w:t>In contrast, t</w:t>
      </w:r>
      <w:r w:rsidR="00C51E56" w:rsidRPr="0018560D">
        <w:rPr>
          <w:rFonts w:ascii="Times New Roman" w:hAnsi="Times New Roman" w:cs="Times New Roman"/>
          <w:lang w:val="en-US"/>
        </w:rPr>
        <w:t xml:space="preserve">he work of Hayes, Wheelwright and colleagues </w:t>
      </w:r>
      <w:r w:rsidR="00034CD1" w:rsidRPr="0018560D">
        <w:rPr>
          <w:rFonts w:ascii="Times New Roman" w:hAnsi="Times New Roman" w:cs="Times New Roman"/>
          <w:lang w:val="en-US"/>
        </w:rPr>
        <w:t xml:space="preserve">up to the mid-1980s </w:t>
      </w:r>
      <w:r w:rsidR="00C51E56" w:rsidRPr="0018560D">
        <w:rPr>
          <w:rFonts w:ascii="Times New Roman" w:hAnsi="Times New Roman" w:cs="Times New Roman"/>
          <w:lang w:val="en-US"/>
        </w:rPr>
        <w:t xml:space="preserve">was essentially a way to think about </w:t>
      </w:r>
      <w:r w:rsidR="0042093B" w:rsidRPr="0018560D">
        <w:rPr>
          <w:rFonts w:ascii="Times New Roman" w:hAnsi="Times New Roman" w:cs="Times New Roman"/>
          <w:lang w:val="en-US"/>
        </w:rPr>
        <w:t xml:space="preserve">the strategic management of </w:t>
      </w:r>
      <w:r w:rsidR="00C51E56" w:rsidRPr="0018560D">
        <w:rPr>
          <w:rFonts w:ascii="Times New Roman" w:hAnsi="Times New Roman" w:cs="Times New Roman"/>
          <w:i/>
          <w:lang w:val="en-US"/>
        </w:rPr>
        <w:t>production</w:t>
      </w:r>
      <w:r w:rsidR="00C51E56" w:rsidRPr="0018560D">
        <w:rPr>
          <w:rFonts w:ascii="Times New Roman" w:hAnsi="Times New Roman" w:cs="Times New Roman"/>
          <w:lang w:val="en-US"/>
        </w:rPr>
        <w:t xml:space="preserve"> (i.e. material conversion and assembly)</w:t>
      </w:r>
      <w:r w:rsidR="00034CD1" w:rsidRPr="0018560D">
        <w:rPr>
          <w:rFonts w:ascii="Times New Roman" w:hAnsi="Times New Roman" w:cs="Times New Roman"/>
          <w:lang w:val="en-US"/>
        </w:rPr>
        <w:t xml:space="preserve"> according to the firm’s competitive priorities and the volume and variety of output </w:t>
      </w:r>
      <w:r w:rsidR="00C51E56"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fldData xml:space="preserve">PEVuZE5vdGU+PENpdGU+PEF1dGhvcj5IYXllczwvQXV0aG9yPjxZZWFyPjE5Nzg8L1llYXI+PFJl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=
</w:fldData>
        </w:fldChar>
      </w:r>
      <w:r w:rsidR="00BD30DB" w:rsidRPr="0018560D">
        <w:rPr>
          <w:rFonts w:ascii="Times New Roman" w:hAnsi="Times New Roman" w:cs="Times New Roman"/>
          <w:lang w:val="en-US"/>
        </w:rPr>
        <w:instrText xml:space="preserve"> ADDIN EN.CITE </w:instrText>
      </w:r>
      <w:r w:rsidR="00BD30DB" w:rsidRPr="0018560D">
        <w:rPr>
          <w:rFonts w:ascii="Times New Roman" w:hAnsi="Times New Roman" w:cs="Times New Roman"/>
          <w:lang w:val="en-US"/>
        </w:rPr>
        <w:fldChar w:fldCharType="begin">
          <w:fldData xml:space="preserve">PEVuZE5vdGU+PENpdGU+PEF1dGhvcj5IYXllczwvQXV0aG9yPjxZZWFyPjE5Nzg8L1llYXI+PFJl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=
</w:fldData>
        </w:fldChar>
      </w:r>
      <w:r w:rsidR="00BD30DB" w:rsidRPr="0018560D">
        <w:rPr>
          <w:rFonts w:ascii="Times New Roman" w:hAnsi="Times New Roman" w:cs="Times New Roman"/>
          <w:lang w:val="en-US"/>
        </w:rPr>
        <w:instrText xml:space="preserve"> ADDIN EN.CITE.DATA </w:instrText>
      </w:r>
      <w:r w:rsidR="00BD30DB" w:rsidRPr="0018560D">
        <w:rPr>
          <w:rFonts w:ascii="Times New Roman" w:hAnsi="Times New Roman" w:cs="Times New Roman"/>
          <w:lang w:val="en-US"/>
        </w:rPr>
      </w:r>
      <w:r w:rsidR="00BD30DB" w:rsidRPr="0018560D">
        <w:rPr>
          <w:rFonts w:ascii="Times New Roman" w:hAnsi="Times New Roman" w:cs="Times New Roman"/>
          <w:lang w:val="en-US"/>
        </w:rPr>
        <w:fldChar w:fldCharType="end"/>
      </w:r>
      <w:r w:rsidR="007F2FFC" w:rsidRPr="0018560D">
        <w:rPr>
          <w:rFonts w:ascii="Times New Roman" w:hAnsi="Times New Roman" w:cs="Times New Roman"/>
          <w:lang w:val="en-US"/>
        </w:rPr>
      </w:r>
      <w:r w:rsidR="007F2FFC"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(e.g. Hayes and Schmenner, 1978; Hayes and Wheelwright, 1979a; Hayes and Wheelwright, 1979b)</w:t>
      </w:r>
      <w:r w:rsidR="007F2FFC" w:rsidRPr="0018560D">
        <w:rPr>
          <w:rFonts w:ascii="Times New Roman" w:hAnsi="Times New Roman" w:cs="Times New Roman"/>
          <w:lang w:val="en-US"/>
        </w:rPr>
        <w:fldChar w:fldCharType="end"/>
      </w:r>
      <w:r w:rsidR="00034CD1" w:rsidRPr="0018560D">
        <w:rPr>
          <w:rFonts w:ascii="Times New Roman" w:hAnsi="Times New Roman" w:cs="Times New Roman"/>
          <w:lang w:val="en-US"/>
        </w:rPr>
        <w:t xml:space="preserve">. </w:t>
      </w:r>
      <w:r w:rsidR="00C51E56" w:rsidRPr="0018560D">
        <w:rPr>
          <w:rFonts w:ascii="Times New Roman" w:hAnsi="Times New Roman" w:cs="Times New Roman"/>
          <w:lang w:val="en-US"/>
        </w:rPr>
        <w:t xml:space="preserve">Subsequent work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&lt;EndNote&gt;&lt;Cite&gt;&lt;Author&gt;Hayes&lt;/Author&gt;&lt;Year&gt;1988&lt;/Year&gt;&lt;RecNum&gt;3547&lt;/RecNum&gt;&lt;DisplayText&gt;(Hayes et al., 1988)&lt;/DisplayText&gt;&lt;record&gt;&lt;rec-number&gt;3547&lt;/rec-number&gt;&lt;foreign-keys&gt;&lt;key app="EN" db-id="zs9fxsdd5pvst6ev5eaxz5tmaa5axszwxtvs" timestamp="1392230148"&gt;3547&lt;/key&gt;&lt;/foreign-keys&gt;&lt;ref-type name="Book"&gt;6&lt;/ref-type&gt;&lt;contributors&gt;&lt;authors&gt;&lt;author&gt;Hayes, RH&lt;/author&gt;&lt;author&gt;Wheelwright, SC&lt;/author&gt;&lt;author&gt;Clark, KB&lt;/author&gt;&lt;/authors&gt;&lt;/contributors&gt;&lt;titles&gt;&lt;title&gt;Dynamic manufacturing: creating the learning organization&lt;/title&gt;&lt;/titles&gt;&lt;dates&gt;&lt;year&gt;1988&lt;/year&gt;&lt;/dates&gt;&lt;publisher&gt;Free Press, New York&lt;/publisher&gt;&lt;urls&gt;&lt;/urls&gt;&lt;/record&gt;&lt;/Cite&gt;&lt;/EndNote&gt;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Hayes et al., 1988</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w:t>
      </w:r>
      <w:r w:rsidR="00031204" w:rsidRPr="0018560D">
        <w:rPr>
          <w:rFonts w:ascii="Times New Roman" w:hAnsi="Times New Roman" w:cs="Times New Roman"/>
          <w:lang w:val="en-US"/>
        </w:rPr>
        <w:t>emphasized</w:t>
      </w:r>
      <w:r w:rsidR="00C51E56" w:rsidRPr="0018560D">
        <w:rPr>
          <w:rFonts w:ascii="Times New Roman" w:hAnsi="Times New Roman" w:cs="Times New Roman"/>
          <w:lang w:val="en-US"/>
        </w:rPr>
        <w:t xml:space="preserve"> the ‘software’ of production, influenced by Japanese </w:t>
      </w:r>
      <w:r w:rsidR="0093210B" w:rsidRPr="0018560D">
        <w:rPr>
          <w:rFonts w:ascii="Times New Roman" w:hAnsi="Times New Roman" w:cs="Times New Roman"/>
          <w:lang w:val="en-US"/>
        </w:rPr>
        <w:t>firms’</w:t>
      </w:r>
      <w:r w:rsidR="00C51E56" w:rsidRPr="0018560D">
        <w:rPr>
          <w:rFonts w:ascii="Times New Roman" w:hAnsi="Times New Roman" w:cs="Times New Roman"/>
          <w:lang w:val="en-US"/>
        </w:rPr>
        <w:t xml:space="preserve"> use of quality systems, JIT and so forth. In the early 1990s, again influenced by Japanese manufacturing, </w:t>
      </w:r>
      <w:r w:rsidR="00FB1EC4" w:rsidRPr="0018560D">
        <w:rPr>
          <w:rFonts w:ascii="Times New Roman" w:hAnsi="Times New Roman" w:cs="Times New Roman"/>
          <w:lang w:val="en-US"/>
        </w:rPr>
        <w:t>attention turned to</w:t>
      </w:r>
      <w:r w:rsidR="00C51E56" w:rsidRPr="0018560D">
        <w:rPr>
          <w:rFonts w:ascii="Times New Roman" w:hAnsi="Times New Roman" w:cs="Times New Roman"/>
          <w:lang w:val="en-US"/>
        </w:rPr>
        <w:t xml:space="preserve"> </w:t>
      </w:r>
      <w:r w:rsidR="00E02967" w:rsidRPr="0018560D">
        <w:rPr>
          <w:rFonts w:ascii="Times New Roman" w:hAnsi="Times New Roman" w:cs="Times New Roman"/>
          <w:lang w:val="en-US"/>
        </w:rPr>
        <w:t xml:space="preserve">new product </w:t>
      </w:r>
      <w:r w:rsidR="00C51E56" w:rsidRPr="0018560D">
        <w:rPr>
          <w:rFonts w:ascii="Times New Roman" w:hAnsi="Times New Roman" w:cs="Times New Roman"/>
          <w:lang w:val="en-US"/>
        </w:rPr>
        <w:t xml:space="preserve">development </w:t>
      </w:r>
      <w:r w:rsidR="00E02967" w:rsidRPr="0018560D">
        <w:rPr>
          <w:rFonts w:ascii="Times New Roman" w:hAnsi="Times New Roman" w:cs="Times New Roman"/>
          <w:lang w:val="en-US"/>
        </w:rPr>
        <w:t>(NPD)</w:t>
      </w:r>
      <w:r w:rsidR="00C51E56"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BD30DB" w:rsidRPr="0018560D">
        <w:rPr>
          <w:rFonts w:ascii="Times New Roman" w:hAnsi="Times New Roman" w:cs="Times New Roman"/>
          <w:lang w:val="en-US"/>
        </w:rPr>
        <w:instrText xml:space="preserve"> ADDIN EN.CITE &lt;EndNote&gt;&lt;Cite&gt;&lt;Author&gt;Wheelwright&lt;/Author&gt;&lt;Year&gt;1992&lt;/Year&gt;&lt;RecNum&gt;717&lt;/RecNum&gt;&lt;DisplayText&gt;(Wheelwright and Clark, 1992; Ettlie, 1995)&lt;/DisplayText&gt;&lt;record&gt;&lt;rec-number&gt;717&lt;/rec-number&gt;&lt;foreign-keys&gt;&lt;key app="EN" db-id="zs9fxsdd5pvst6ev5eaxz5tmaa5axszwxtvs" timestamp="0"&gt;717&lt;/key&gt;&lt;/foreign-keys&gt;&lt;ref-type name="Book"&gt;6&lt;/ref-type&gt;&lt;contributors&gt;&lt;authors&gt;&lt;author&gt;Wheelwright, S. C.&lt;/author&gt;&lt;author&gt;Clark, K. B.&lt;/author&gt;&lt;/authors&gt;&lt;/contributors&gt;&lt;titles&gt;&lt;title&gt;Revolutionizing product development: quantum leaps in speed, efficiency and quality&lt;/title&gt;&lt;/titles&gt;&lt;keywords&gt;&lt;keyword&gt;NPD&lt;/keyword&gt;&lt;/keywords&gt;&lt;dates&gt;&lt;year&gt;1992&lt;/year&gt;&lt;/dates&gt;&lt;pub-location&gt;New York, NY&lt;/pub-location&gt;&lt;publisher&gt;Free Press&lt;/publisher&gt;&lt;label&gt;718&lt;/label&gt;&lt;urls&gt;&lt;/urls&gt;&lt;/record&gt;&lt;/Cite&gt;&lt;Cite&gt;&lt;Author&gt;Ettlie&lt;/Author&gt;&lt;Year&gt;1995&lt;/Year&gt;&lt;RecNum&gt;517&lt;/RecNum&gt;&lt;record&gt;&lt;rec-number&gt;517&lt;/rec-number&gt;&lt;foreign-keys&gt;&lt;key app="EN" db-id="zs9fxsdd5pvst6ev5eaxz5tmaa5axszwxtvs" timestamp="0"&gt;517&lt;/key&gt;&lt;/foreign-keys&gt;&lt;ref-type name="Journal Article"&gt;17&lt;/ref-type&gt;&lt;contributors&gt;&lt;authors&gt;&lt;author&gt;Ettlie, J. E.&lt;/author&gt;&lt;/authors&gt;&lt;/contributors&gt;&lt;titles&gt;&lt;title&gt;Product-process development integration in manufacturing&lt;/title&gt;&lt;secondary-title&gt;Management Science&lt;/secondary-title&gt;&lt;alt-title&gt;MS&lt;/alt-title&gt;&lt;/titles&gt;&lt;periodical&gt;&lt;full-title&gt;Management Science&lt;/full-title&gt;&lt;/periodical&gt;&lt;pages&gt;1224-1237&lt;/pages&gt;&lt;volume&gt;41&lt;/volume&gt;&lt;number&gt;7&lt;/number&gt;&lt;keywords&gt;&lt;keyword&gt;INTER-FUNCTIONAL&lt;/keyword&gt;&lt;keyword&gt;MANUFACTURING STRATEGY&lt;/keyword&gt;&lt;keyword&gt;NPD&lt;/keyword&gt;&lt;/keywords&gt;&lt;dates&gt;&lt;year&gt;1995&lt;/year&gt;&lt;/dates&gt;&lt;label&gt;518&lt;/label&gt;&lt;urls&gt;&lt;/urls&gt;&lt;/record&gt;&lt;/Cite&gt;&lt;/EndNote&gt;</w:instrText>
      </w:r>
      <w:r w:rsidR="007F2FFC"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(Wheelwright and Clark, 1992; Ettlie, 1995)</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typically seeing NPD as (a) </w:t>
      </w:r>
      <w:r w:rsidR="002C63A1" w:rsidRPr="0018560D">
        <w:rPr>
          <w:rFonts w:ascii="Times New Roman" w:hAnsi="Times New Roman" w:cs="Times New Roman"/>
          <w:lang w:val="en-US"/>
        </w:rPr>
        <w:t xml:space="preserve">needing </w:t>
      </w:r>
      <w:r w:rsidR="00C51E56" w:rsidRPr="0018560D">
        <w:rPr>
          <w:rFonts w:ascii="Times New Roman" w:hAnsi="Times New Roman" w:cs="Times New Roman"/>
          <w:lang w:val="en-US"/>
        </w:rPr>
        <w:t xml:space="preserve">to be better integrated with the production process and (b) </w:t>
      </w:r>
      <w:r w:rsidR="002C63A1" w:rsidRPr="0018560D">
        <w:rPr>
          <w:rFonts w:ascii="Times New Roman" w:hAnsi="Times New Roman" w:cs="Times New Roman"/>
          <w:lang w:val="en-US"/>
        </w:rPr>
        <w:t xml:space="preserve">itself a </w:t>
      </w:r>
      <w:r w:rsidR="00C51E56" w:rsidRPr="0018560D">
        <w:rPr>
          <w:rFonts w:ascii="Times New Roman" w:hAnsi="Times New Roman" w:cs="Times New Roman"/>
          <w:lang w:val="en-US"/>
        </w:rPr>
        <w:t xml:space="preserve">process that could be </w:t>
      </w:r>
      <w:r w:rsidR="002C63A1" w:rsidRPr="0018560D">
        <w:rPr>
          <w:rFonts w:ascii="Times New Roman" w:hAnsi="Times New Roman" w:cs="Times New Roman"/>
          <w:lang w:val="en-US"/>
        </w:rPr>
        <w:t>improved by</w:t>
      </w:r>
      <w:r w:rsidR="00C51E56" w:rsidRPr="0018560D">
        <w:rPr>
          <w:rFonts w:ascii="Times New Roman" w:hAnsi="Times New Roman" w:cs="Times New Roman"/>
          <w:lang w:val="en-US"/>
        </w:rPr>
        <w:t xml:space="preserve"> OM</w:t>
      </w:r>
      <w:r w:rsidR="002C63A1" w:rsidRPr="0018560D">
        <w:rPr>
          <w:rFonts w:ascii="Times New Roman" w:hAnsi="Times New Roman" w:cs="Times New Roman"/>
          <w:lang w:val="en-US"/>
        </w:rPr>
        <w:t xml:space="preserve"> approaches</w:t>
      </w:r>
      <w:r w:rsidR="00C51E56" w:rsidRPr="0018560D">
        <w:rPr>
          <w:rFonts w:ascii="Times New Roman" w:hAnsi="Times New Roman" w:cs="Times New Roman"/>
          <w:lang w:val="en-US"/>
        </w:rPr>
        <w:t xml:space="preserve">. </w:t>
      </w:r>
      <w:r w:rsidR="0093210B" w:rsidRPr="0018560D">
        <w:rPr>
          <w:rFonts w:ascii="Times New Roman" w:hAnsi="Times New Roman" w:cs="Times New Roman"/>
          <w:lang w:val="en-US"/>
        </w:rPr>
        <w:t xml:space="preserve">Some termed this </w:t>
      </w:r>
      <w:r w:rsidR="00C51E56" w:rsidRPr="0018560D">
        <w:rPr>
          <w:rFonts w:ascii="Times New Roman" w:hAnsi="Times New Roman" w:cs="Times New Roman"/>
          <w:lang w:val="en-US"/>
        </w:rPr>
        <w:t xml:space="preserve">more inclusive view ‘Big M manufacturing’ </w:t>
      </w:r>
      <w:r w:rsidR="007F2FFC" w:rsidRPr="0018560D">
        <w:rPr>
          <w:rFonts w:ascii="Times New Roman" w:hAnsi="Times New Roman" w:cs="Times New Roman"/>
          <w:lang w:val="en-US"/>
        </w:rPr>
        <w:fldChar w:fldCharType="begin">
          <w:fldData xml:space="preserve">PEVuZE5vdGU+PENpdGU+PEF1dGhvcj5IYXllczwvQXV0aG9yPjxZZWFyPjE5OTI8L1llYXI+PFJl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</w:fldData>
        </w:fldChar>
      </w:r>
      <w:r w:rsidR="00BD30DB" w:rsidRPr="0018560D">
        <w:rPr>
          <w:rFonts w:ascii="Times New Roman" w:hAnsi="Times New Roman" w:cs="Times New Roman"/>
          <w:lang w:val="en-US"/>
        </w:rPr>
        <w:instrText xml:space="preserve"> ADDIN EN.CITE </w:instrText>
      </w:r>
      <w:r w:rsidR="00BD30DB" w:rsidRPr="0018560D">
        <w:rPr>
          <w:rFonts w:ascii="Times New Roman" w:hAnsi="Times New Roman" w:cs="Times New Roman"/>
          <w:lang w:val="en-US"/>
        </w:rPr>
        <w:fldChar w:fldCharType="begin">
          <w:fldData xml:space="preserve">PEVuZE5vdGU+PENpdGU+PEF1dGhvcj5IYXllczwvQXV0aG9yPjxZZWFyPjE5OTI8L1llYXI+PFJl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</w:fldData>
        </w:fldChar>
      </w:r>
      <w:r w:rsidR="00BD30DB" w:rsidRPr="0018560D">
        <w:rPr>
          <w:rFonts w:ascii="Times New Roman" w:hAnsi="Times New Roman" w:cs="Times New Roman"/>
          <w:lang w:val="en-US"/>
        </w:rPr>
        <w:instrText xml:space="preserve"> ADDIN EN.CITE.DATA </w:instrText>
      </w:r>
      <w:r w:rsidR="00BD30DB" w:rsidRPr="0018560D">
        <w:rPr>
          <w:rFonts w:ascii="Times New Roman" w:hAnsi="Times New Roman" w:cs="Times New Roman"/>
          <w:lang w:val="en-US"/>
        </w:rPr>
      </w:r>
      <w:r w:rsidR="00BD30DB" w:rsidRPr="0018560D">
        <w:rPr>
          <w:rFonts w:ascii="Times New Roman" w:hAnsi="Times New Roman" w:cs="Times New Roman"/>
          <w:lang w:val="en-US"/>
        </w:rPr>
        <w:fldChar w:fldCharType="end"/>
      </w:r>
      <w:r w:rsidR="007F2FFC" w:rsidRPr="0018560D">
        <w:rPr>
          <w:rFonts w:ascii="Times New Roman" w:hAnsi="Times New Roman" w:cs="Times New Roman"/>
          <w:lang w:val="en-US"/>
        </w:rPr>
      </w:r>
      <w:r w:rsidR="007F2FFC"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(Hayes, 1992; Ulrich and Eppinger, 1992; Clark, 1996)</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w:t>
      </w:r>
      <w:r w:rsidRPr="0018560D">
        <w:rPr>
          <w:rFonts w:ascii="Times New Roman" w:hAnsi="Times New Roman" w:cs="Times New Roman"/>
          <w:lang w:val="en-US"/>
        </w:rPr>
        <w:t xml:space="preserve"> </w:t>
      </w:r>
      <w:r w:rsidR="00C51E56" w:rsidRPr="0018560D">
        <w:rPr>
          <w:rFonts w:ascii="Times New Roman" w:hAnsi="Times New Roman" w:cs="Times New Roman"/>
          <w:lang w:val="en-US"/>
        </w:rPr>
        <w:t xml:space="preserve">More recently, </w:t>
      </w:r>
      <w:r w:rsidR="002C63A1" w:rsidRPr="0018560D">
        <w:rPr>
          <w:rFonts w:ascii="Times New Roman" w:hAnsi="Times New Roman" w:cs="Times New Roman"/>
          <w:lang w:val="en-US"/>
        </w:rPr>
        <w:t xml:space="preserve">in practice and in the OM literature, </w:t>
      </w:r>
      <w:r w:rsidR="00C51E56" w:rsidRPr="0018560D">
        <w:rPr>
          <w:rFonts w:ascii="Times New Roman" w:hAnsi="Times New Roman" w:cs="Times New Roman"/>
          <w:lang w:val="en-US"/>
        </w:rPr>
        <w:t>manufacturing</w:t>
      </w:r>
      <w:r w:rsidR="002C63A1" w:rsidRPr="0018560D">
        <w:rPr>
          <w:rFonts w:ascii="Times New Roman" w:hAnsi="Times New Roman" w:cs="Times New Roman"/>
          <w:lang w:val="en-US"/>
        </w:rPr>
        <w:t xml:space="preserve"> </w:t>
      </w:r>
      <w:r w:rsidR="003B1ED3" w:rsidRPr="0018560D">
        <w:rPr>
          <w:rFonts w:ascii="Times New Roman" w:hAnsi="Times New Roman" w:cs="Times New Roman"/>
          <w:lang w:val="en-US"/>
        </w:rPr>
        <w:t>i</w:t>
      </w:r>
      <w:r w:rsidR="00C51E56" w:rsidRPr="0018560D">
        <w:rPr>
          <w:rFonts w:ascii="Times New Roman" w:hAnsi="Times New Roman" w:cs="Times New Roman"/>
          <w:lang w:val="en-US"/>
        </w:rPr>
        <w:t>ncreasingly incorporat</w:t>
      </w:r>
      <w:r w:rsidR="003B1ED3" w:rsidRPr="0018560D">
        <w:rPr>
          <w:rFonts w:ascii="Times New Roman" w:hAnsi="Times New Roman" w:cs="Times New Roman"/>
          <w:lang w:val="en-US"/>
        </w:rPr>
        <w:t>es</w:t>
      </w:r>
      <w:r w:rsidR="00C51E56" w:rsidRPr="0018560D">
        <w:rPr>
          <w:rFonts w:ascii="Times New Roman" w:hAnsi="Times New Roman" w:cs="Times New Roman"/>
          <w:lang w:val="en-US"/>
        </w:rPr>
        <w:t xml:space="preserve"> aspects of service, such as design, maintenance, consultancy and customer </w:t>
      </w:r>
      <w:r w:rsidR="00C51E56" w:rsidRPr="0018560D">
        <w:rPr>
          <w:rFonts w:ascii="Times New Roman" w:hAnsi="Times New Roman" w:cs="Times New Roman"/>
          <w:lang w:val="en-US"/>
        </w:rPr>
        <w:lastRenderedPageBreak/>
        <w:t>support</w:t>
      </w:r>
      <w:r w:rsidR="00031204"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&lt;EndNote&gt;&lt;Cite&gt;&lt;Author&gt;Neely&lt;/Author&gt;&lt;Year&gt;2008&lt;/Year&gt;&lt;RecNum&gt;1890&lt;/RecNum&gt;&lt;DisplayText&gt;(Neely, 2008)&lt;/DisplayText&gt;&lt;record&gt;&lt;rec-number&gt;1890&lt;/rec-number&gt;&lt;foreign-keys&gt;&lt;key app="EN" db-id="zs9fxsdd5pvst6ev5eaxz5tmaa5axszwxtvs" timestamp="0"&gt;1890&lt;/key&gt;&lt;/foreign-keys&gt;&lt;ref-type name="Journal Article"&gt;17&lt;/ref-type&gt;&lt;contributors&gt;&lt;authors&gt;&lt;author&gt;Andy Neely&lt;/author&gt;&lt;/authors&gt;&lt;/contributors&gt;&lt;titles&gt;&lt;title&gt;Exploring the financial consequences of the servitization of manufacturing &lt;/title&gt;&lt;secondary-title&gt;Operations Management Research&lt;/secondary-title&gt;&lt;/titles&gt;&lt;pages&gt;103-118&lt;/pages&gt;&lt;volume&gt;1&lt;/volume&gt;&lt;number&gt;2&lt;/number&gt;&lt;dates&gt;&lt;year&gt;2008&lt;/year&gt;&lt;/dates&gt;&lt;urls&gt;&lt;/urls&gt;&lt;/record&gt;&lt;/Cite&gt;&lt;/EndNote&gt;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Neely, 2008</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w:t>
      </w:r>
      <w:r w:rsidR="0093210B" w:rsidRPr="0018560D">
        <w:rPr>
          <w:rFonts w:ascii="Times New Roman" w:hAnsi="Times New Roman" w:cs="Times New Roman"/>
          <w:lang w:val="en-US"/>
        </w:rPr>
        <w:t xml:space="preserve">As such, it is </w:t>
      </w:r>
      <w:r w:rsidR="00C51E56" w:rsidRPr="0018560D">
        <w:rPr>
          <w:rFonts w:ascii="Times New Roman" w:hAnsi="Times New Roman" w:cs="Times New Roman"/>
          <w:lang w:val="en-US"/>
        </w:rPr>
        <w:t>extend</w:t>
      </w:r>
      <w:r w:rsidR="0093210B" w:rsidRPr="0018560D">
        <w:rPr>
          <w:rFonts w:ascii="Times New Roman" w:hAnsi="Times New Roman" w:cs="Times New Roman"/>
          <w:lang w:val="en-US"/>
        </w:rPr>
        <w:t>ing</w:t>
      </w:r>
      <w:r w:rsidR="00C51E56" w:rsidRPr="0018560D">
        <w:rPr>
          <w:rFonts w:ascii="Times New Roman" w:hAnsi="Times New Roman" w:cs="Times New Roman"/>
          <w:lang w:val="en-US"/>
        </w:rPr>
        <w:t xml:space="preserve"> not only upstream, as it did</w:t>
      </w:r>
      <w:r w:rsidR="007D35F0" w:rsidRPr="0018560D">
        <w:rPr>
          <w:rFonts w:ascii="Times New Roman" w:hAnsi="Times New Roman" w:cs="Times New Roman"/>
          <w:lang w:val="en-US"/>
        </w:rPr>
        <w:t xml:space="preserve"> to some extent by </w:t>
      </w:r>
      <w:r w:rsidR="00C51E56" w:rsidRPr="0018560D">
        <w:rPr>
          <w:rFonts w:ascii="Times New Roman" w:hAnsi="Times New Roman" w:cs="Times New Roman"/>
          <w:lang w:val="en-US"/>
        </w:rPr>
        <w:t>incorporati</w:t>
      </w:r>
      <w:r w:rsidR="007D35F0" w:rsidRPr="0018560D">
        <w:rPr>
          <w:rFonts w:ascii="Times New Roman" w:hAnsi="Times New Roman" w:cs="Times New Roman"/>
          <w:lang w:val="en-US"/>
        </w:rPr>
        <w:t>ng</w:t>
      </w:r>
      <w:r w:rsidR="00C51E56" w:rsidRPr="0018560D">
        <w:rPr>
          <w:rFonts w:ascii="Times New Roman" w:hAnsi="Times New Roman" w:cs="Times New Roman"/>
          <w:lang w:val="en-US"/>
        </w:rPr>
        <w:t xml:space="preserve"> NPD, but also downstream into the customer’s operations </w:t>
      </w:r>
      <w:r w:rsidR="007F2FFC" w:rsidRPr="0018560D">
        <w:rPr>
          <w:rFonts w:ascii="Times New Roman" w:hAnsi="Times New Roman" w:cs="Times New Roman"/>
          <w:lang w:val="en-US"/>
        </w:rPr>
        <w:fldChar w:fldCharType="begin">
          <w:fldData xml:space="preserve">PEVuZE5vdGU+PENpdGU+PEF1dGhvcj5XaXNlPC9BdXRob3I+PFllYXI+MTk5OTwvWWVhcj48UmVj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</w:fldData>
        </w:fldChar>
      </w:r>
      <w:r w:rsidR="00BD30DB" w:rsidRPr="0018560D">
        <w:rPr>
          <w:rFonts w:ascii="Times New Roman" w:hAnsi="Times New Roman" w:cs="Times New Roman"/>
          <w:lang w:val="en-US"/>
        </w:rPr>
        <w:instrText xml:space="preserve"> ADDIN EN.CITE </w:instrText>
      </w:r>
      <w:r w:rsidR="00BD30DB" w:rsidRPr="0018560D">
        <w:rPr>
          <w:rFonts w:ascii="Times New Roman" w:hAnsi="Times New Roman" w:cs="Times New Roman"/>
          <w:lang w:val="en-US"/>
        </w:rPr>
        <w:fldChar w:fldCharType="begin">
          <w:fldData xml:space="preserve">PEVuZE5vdGU+PENpdGU+PEF1dGhvcj5XaXNlPC9BdXRob3I+PFllYXI+MTk5OTwvWWVhcj48UmVj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</w:fldData>
        </w:fldChar>
      </w:r>
      <w:r w:rsidR="00BD30DB" w:rsidRPr="0018560D">
        <w:rPr>
          <w:rFonts w:ascii="Times New Roman" w:hAnsi="Times New Roman" w:cs="Times New Roman"/>
          <w:lang w:val="en-US"/>
        </w:rPr>
        <w:instrText xml:space="preserve"> ADDIN EN.CITE.DATA </w:instrText>
      </w:r>
      <w:r w:rsidR="00BD30DB" w:rsidRPr="0018560D">
        <w:rPr>
          <w:rFonts w:ascii="Times New Roman" w:hAnsi="Times New Roman" w:cs="Times New Roman"/>
          <w:lang w:val="en-US"/>
        </w:rPr>
      </w:r>
      <w:r w:rsidR="00BD30DB" w:rsidRPr="0018560D">
        <w:rPr>
          <w:rFonts w:ascii="Times New Roman" w:hAnsi="Times New Roman" w:cs="Times New Roman"/>
          <w:lang w:val="en-US"/>
        </w:rPr>
        <w:fldChar w:fldCharType="end"/>
      </w:r>
      <w:r w:rsidR="007F2FFC" w:rsidRPr="0018560D">
        <w:rPr>
          <w:rFonts w:ascii="Times New Roman" w:hAnsi="Times New Roman" w:cs="Times New Roman"/>
          <w:lang w:val="en-US"/>
        </w:rPr>
      </w:r>
      <w:r w:rsidR="007F2FFC"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(Wise and Baumgartner, 1999; Oliva and Kallenberg, 2003)</w:t>
      </w:r>
      <w:r w:rsidR="007F2FFC" w:rsidRPr="0018560D">
        <w:rPr>
          <w:rFonts w:ascii="Times New Roman" w:hAnsi="Times New Roman" w:cs="Times New Roman"/>
          <w:lang w:val="en-US"/>
        </w:rPr>
        <w:fldChar w:fldCharType="end"/>
      </w:r>
      <w:r w:rsidR="009438FC" w:rsidRPr="0018560D">
        <w:rPr>
          <w:rFonts w:ascii="Times New Roman" w:hAnsi="Times New Roman" w:cs="Times New Roman"/>
          <w:lang w:val="en-US"/>
        </w:rPr>
        <w:t xml:space="preserve"> – so-called ‘servitization’</w:t>
      </w:r>
      <w:r w:rsidR="00C51E56" w:rsidRPr="0018560D">
        <w:rPr>
          <w:rFonts w:ascii="Times New Roman" w:hAnsi="Times New Roman" w:cs="Times New Roman"/>
          <w:lang w:val="en-US"/>
        </w:rPr>
        <w:t xml:space="preserve">. </w:t>
      </w:r>
      <w:r w:rsidR="00E11A57" w:rsidRPr="0018560D">
        <w:rPr>
          <w:rFonts w:ascii="Times New Roman" w:hAnsi="Times New Roman" w:cs="Times New Roman"/>
          <w:lang w:val="en-US"/>
        </w:rPr>
        <w:t xml:space="preserve">In these ways, </w:t>
      </w:r>
      <w:r w:rsidR="00C51E56" w:rsidRPr="0018560D">
        <w:rPr>
          <w:rFonts w:ascii="Times New Roman" w:hAnsi="Times New Roman" w:cs="Times New Roman"/>
          <w:lang w:val="en-US"/>
        </w:rPr>
        <w:t>‘Big M’ manufacturing has got</w:t>
      </w:r>
      <w:r w:rsidR="00BD7D23" w:rsidRPr="0018560D">
        <w:rPr>
          <w:rFonts w:ascii="Times New Roman" w:hAnsi="Times New Roman" w:cs="Times New Roman"/>
          <w:lang w:val="en-US"/>
        </w:rPr>
        <w:t>ten</w:t>
      </w:r>
      <w:r w:rsidR="00C51E56" w:rsidRPr="0018560D">
        <w:rPr>
          <w:rFonts w:ascii="Times New Roman" w:hAnsi="Times New Roman" w:cs="Times New Roman"/>
          <w:lang w:val="en-US"/>
        </w:rPr>
        <w:t xml:space="preserve"> </w:t>
      </w:r>
      <w:r w:rsidR="00E11A57" w:rsidRPr="0018560D">
        <w:rPr>
          <w:rFonts w:ascii="Times New Roman" w:hAnsi="Times New Roman" w:cs="Times New Roman"/>
          <w:lang w:val="en-US"/>
        </w:rPr>
        <w:t xml:space="preserve">very much </w:t>
      </w:r>
      <w:r w:rsidR="00C51E56" w:rsidRPr="0018560D">
        <w:rPr>
          <w:rFonts w:ascii="Times New Roman" w:hAnsi="Times New Roman" w:cs="Times New Roman"/>
          <w:lang w:val="en-US"/>
        </w:rPr>
        <w:t>bigge</w:t>
      </w:r>
      <w:r w:rsidR="00E11A57" w:rsidRPr="0018560D">
        <w:rPr>
          <w:rFonts w:ascii="Times New Roman" w:hAnsi="Times New Roman" w:cs="Times New Roman"/>
          <w:lang w:val="en-US"/>
        </w:rPr>
        <w:t>r and, from an industrial policy perspective, it is a different object of consideration to the manufacturing of the 1980s.</w:t>
      </w:r>
    </w:p>
    <w:p w14:paraId="0DA20FD9" w14:textId="77777777" w:rsidR="00DD5560" w:rsidRPr="0018560D" w:rsidRDefault="001F5B03">
      <w:pPr>
        <w:spacing w:line="480" w:lineRule="auto"/>
        <w:jc w:val="both"/>
        <w:rPr>
          <w:rFonts w:ascii="Times New Roman" w:hAnsi="Times New Roman" w:cs="Times New Roman"/>
          <w:lang w:val="en-US"/>
        </w:rPr>
      </w:pPr>
      <w:r w:rsidRPr="0018560D">
        <w:rPr>
          <w:rFonts w:ascii="Times New Roman" w:hAnsi="Times New Roman" w:cs="Times New Roman"/>
          <w:lang w:val="en-US"/>
        </w:rPr>
        <w:t>The theoretical underpinning of manufacturing strategy has moved from process choice to</w:t>
      </w:r>
      <w:r w:rsidR="00E11A57" w:rsidRPr="0018560D">
        <w:rPr>
          <w:rFonts w:ascii="Times New Roman" w:hAnsi="Times New Roman" w:cs="Times New Roman"/>
          <w:lang w:val="en-US"/>
        </w:rPr>
        <w:t xml:space="preserve"> a resource-based view, reflecting the growing importance of learning, innovation and idiosyncratic firm- and network-level capabilities</w:t>
      </w:r>
      <w:r w:rsidRPr="0018560D">
        <w:rPr>
          <w:rFonts w:ascii="Times New Roman" w:hAnsi="Times New Roman" w:cs="Times New Roman"/>
          <w:lang w:val="en-US"/>
        </w:rPr>
        <w:t xml:space="preserve">. </w:t>
      </w:r>
      <w:r w:rsidR="00C51E56" w:rsidRPr="0018560D">
        <w:rPr>
          <w:rFonts w:ascii="Times New Roman" w:hAnsi="Times New Roman" w:cs="Times New Roman"/>
          <w:lang w:val="en-US"/>
        </w:rPr>
        <w:t xml:space="preserve">The work of Skinner </w:t>
      </w:r>
      <w:r w:rsidR="007F2FFC" w:rsidRPr="0018560D">
        <w:rPr>
          <w:rFonts w:ascii="Times New Roman" w:hAnsi="Times New Roman" w:cs="Times New Roman"/>
          <w:lang w:val="en-US"/>
        </w:rPr>
        <w:fldChar w:fldCharType="begin"/>
      </w:r>
      <w:r w:rsidR="00BD30DB" w:rsidRPr="0018560D">
        <w:rPr>
          <w:rFonts w:ascii="Times New Roman" w:hAnsi="Times New Roman" w:cs="Times New Roman"/>
          <w:lang w:val="en-US"/>
        </w:rPr>
        <w:instrText xml:space="preserve"> ADDIN EN.CITE &lt;EndNote&gt;&lt;Cite ExcludeAuth="1"&gt;&lt;Author&gt;Skinner&lt;/Author&gt;&lt;Year&gt;1969&lt;/Year&gt;&lt;RecNum&gt;27&lt;/RecNum&gt;&lt;DisplayText&gt;(1969; 1974)&lt;/DisplayText&gt;&lt;record&gt;&lt;rec-number&gt;27&lt;/rec-number&gt;&lt;foreign-keys&gt;&lt;key app="EN" db-id="zs9fxsdd5pvst6ev5eaxz5tmaa5axszwxtvs" timestamp="0"&gt;27&lt;/key&gt;&lt;/foreign-keys&gt;&lt;ref-type name="Journal Article"&gt;17&lt;/ref-type&gt;&lt;contributors&gt;&lt;authors&gt;&lt;author&gt;Skinner, W.&lt;/author&gt;&lt;/authors&gt;&lt;/contributors&gt;&lt;titles&gt;&lt;title&gt;Manufacturing - missing link in corporate strategy&lt;/title&gt;&lt;secondary-title&gt;Harvard Business Review&lt;/secondary-title&gt;&lt;alt-title&gt;HBR&lt;/alt-title&gt;&lt;/titles&gt;&lt;periodical&gt;&lt;full-title&gt;Harvard Business Review&lt;/full-title&gt;&lt;/periodical&gt;&lt;pages&gt;136-145&lt;/pages&gt;&lt;volume&gt;May-Jun&lt;/volume&gt;&lt;keywords&gt;&lt;keyword&gt;MANUFACTURING STRATEGY&lt;/keyword&gt;&lt;keyword&gt;TRADE-OFF&lt;/keyword&gt;&lt;/keywords&gt;&lt;dates&gt;&lt;year&gt;1969&lt;/year&gt;&lt;/dates&gt;&lt;label&gt;27&lt;/label&gt;&lt;urls&gt;&lt;/urls&gt;&lt;/record&gt;&lt;/Cite&gt;&lt;Cite ExcludeAuth="1"&gt;&lt;Author&gt;Skinner&lt;/Author&gt;&lt;Year&gt;1974&lt;/Year&gt;&lt;RecNum&gt;29&lt;/RecNum&gt;&lt;record&gt;&lt;rec-number&gt;29&lt;/rec-number&gt;&lt;foreign-keys&gt;&lt;key app="EN" db-id="zs9fxsdd5pvst6ev5eaxz5tmaa5axszwxtvs" timestamp="0"&gt;29&lt;/key&gt;&lt;/foreign-keys&gt;&lt;ref-type name="Journal Article"&gt;17&lt;/ref-type&gt;&lt;contributors&gt;&lt;authors&gt;&lt;author&gt;Skinner, W.&lt;/author&gt;&lt;/authors&gt;&lt;/contributors&gt;&lt;titles&gt;&lt;title&gt;The focussed factory&lt;/title&gt;&lt;secondary-title&gt;Harvard Business Review&lt;/secondary-title&gt;&lt;alt-title&gt;HBR&lt;/alt-title&gt;&lt;/titles&gt;&lt;periodical&gt;&lt;full-title&gt;Harvard Business Review&lt;/full-title&gt;&lt;/periodical&gt;&lt;pages&gt;113-121&lt;/pages&gt;&lt;volume&gt;May-Jun&lt;/volume&gt;&lt;keywords&gt;&lt;keyword&gt;FOCUS&lt;/keyword&gt;&lt;keyword&gt;MANUFACTURING STRATEGY&lt;/keyword&gt;&lt;/keywords&gt;&lt;dates&gt;&lt;year&gt;1974&lt;/year&gt;&lt;/dates&gt;&lt;label&gt;29&lt;/label&gt;&lt;urls&gt;&lt;/urls&gt;&lt;/record&gt;&lt;/Cite&gt;&lt;/EndNote&gt;</w:instrText>
      </w:r>
      <w:r w:rsidR="007F2FFC"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(1969; 1974)</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and Hayes and Wheelwright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 ExcludeAuth="1"&gt;&lt;Author&gt;Hayes&lt;/Author&gt;&lt;Year&gt;1979&lt;/Year&gt;&lt;RecNum&gt;30&lt;/RecNum&gt;&lt;DisplayText&gt;(1979b)&lt;/DisplayText&gt;&lt;record&gt;&lt;rec-number&gt;30&lt;/rec-number&gt;&lt;foreign-keys&gt;&lt;key app="EN" db-id="zs9fxsdd5pvst6ev5eaxz5tmaa5axszwxtvs" timestamp="0"&gt;30&lt;/key&gt;&lt;/foreign-keys&gt;&lt;ref-type name="Journal Article"&gt;17&lt;/ref-type&gt;&lt;contributors&gt;&lt;authors&gt;&lt;author&gt;Hayes, R. H.&lt;/author&gt;&lt;author&gt;Wheelwright, S. C.&lt;/author&gt;&lt;/authors&gt;&lt;/contributors&gt;&lt;titles&gt;&lt;title&gt;Link manufacturing process and product life-cycles&lt;/title&gt;&lt;secondary-title&gt;Harvard Business Review&lt;/secondary-title&gt;&lt;alt-title&gt;HBR&lt;/alt-title&gt;&lt;/titles&gt;&lt;periodical&gt;&lt;full-title&gt;Harvard Business Review&lt;/full-title&gt;&lt;/periodical&gt;&lt;pages&gt;133-140&lt;/pages&gt;&lt;volume&gt;Jan-Feb&lt;/volume&gt;&lt;keywords&gt;&lt;keyword&gt;MANUFACTURING STRATEGY&lt;/keyword&gt;&lt;keyword&gt;PLC&lt;/keyword&gt;&lt;/keywords&gt;&lt;dates&gt;&lt;year&gt;1979&lt;/year&gt;&lt;/dates&gt;&lt;label&gt;30&lt;/label&gt;&lt;urls&gt;&lt;/urls&gt;&lt;/record&gt;&lt;/Cite&gt;&lt;/EndNote&gt;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1979b</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was about fitting the</w:t>
      </w:r>
      <w:r w:rsidR="00E11A57" w:rsidRPr="0018560D">
        <w:rPr>
          <w:rFonts w:ascii="Times New Roman" w:hAnsi="Times New Roman" w:cs="Times New Roman"/>
          <w:lang w:val="en-US"/>
        </w:rPr>
        <w:t xml:space="preserve"> firm- or plant-level</w:t>
      </w:r>
      <w:r w:rsidR="00C51E56" w:rsidRPr="0018560D">
        <w:rPr>
          <w:rFonts w:ascii="Times New Roman" w:hAnsi="Times New Roman" w:cs="Times New Roman"/>
          <w:lang w:val="en-US"/>
        </w:rPr>
        <w:t xml:space="preserve"> production process to </w:t>
      </w:r>
      <w:r w:rsidR="00031204" w:rsidRPr="0018560D">
        <w:rPr>
          <w:rFonts w:ascii="Times New Roman" w:hAnsi="Times New Roman" w:cs="Times New Roman"/>
          <w:lang w:val="en-US"/>
        </w:rPr>
        <w:t>the market</w:t>
      </w:r>
      <w:r w:rsidR="00613FCB" w:rsidRPr="0018560D">
        <w:rPr>
          <w:rFonts w:ascii="Times New Roman" w:hAnsi="Times New Roman" w:cs="Times New Roman"/>
          <w:lang w:val="en-US"/>
        </w:rPr>
        <w:t>, in terms of a ‘trade-off’ between competitive priorities.</w:t>
      </w:r>
      <w:r w:rsidR="00C51E56" w:rsidRPr="0018560D">
        <w:rPr>
          <w:rFonts w:ascii="Times New Roman" w:hAnsi="Times New Roman" w:cs="Times New Roman"/>
          <w:lang w:val="en-US"/>
        </w:rPr>
        <w:t xml:space="preserve"> In this sense</w:t>
      </w:r>
      <w:r w:rsidR="0093210B" w:rsidRPr="0018560D">
        <w:rPr>
          <w:rFonts w:ascii="Times New Roman" w:hAnsi="Times New Roman" w:cs="Times New Roman"/>
          <w:lang w:val="en-US"/>
        </w:rPr>
        <w:t>,</w:t>
      </w:r>
      <w:r w:rsidR="00C51E56" w:rsidRPr="0018560D">
        <w:rPr>
          <w:rFonts w:ascii="Times New Roman" w:hAnsi="Times New Roman" w:cs="Times New Roman"/>
          <w:lang w:val="en-US"/>
        </w:rPr>
        <w:t xml:space="preserve"> it </w:t>
      </w:r>
      <w:r w:rsidR="007D35F0" w:rsidRPr="0018560D">
        <w:rPr>
          <w:rFonts w:ascii="Times New Roman" w:hAnsi="Times New Roman" w:cs="Times New Roman"/>
          <w:lang w:val="en-US"/>
        </w:rPr>
        <w:t xml:space="preserve">broadly </w:t>
      </w:r>
      <w:r w:rsidR="00C51E56" w:rsidRPr="0018560D">
        <w:rPr>
          <w:rFonts w:ascii="Times New Roman" w:hAnsi="Times New Roman" w:cs="Times New Roman"/>
          <w:lang w:val="en-US"/>
        </w:rPr>
        <w:t>parallel</w:t>
      </w:r>
      <w:r w:rsidR="0093210B" w:rsidRPr="0018560D">
        <w:rPr>
          <w:rFonts w:ascii="Times New Roman" w:hAnsi="Times New Roman" w:cs="Times New Roman"/>
          <w:lang w:val="en-US"/>
        </w:rPr>
        <w:t>s</w:t>
      </w:r>
      <w:r w:rsidR="00C51E56" w:rsidRPr="0018560D">
        <w:rPr>
          <w:rFonts w:ascii="Times New Roman" w:hAnsi="Times New Roman" w:cs="Times New Roman"/>
          <w:lang w:val="en-US"/>
        </w:rPr>
        <w:t xml:space="preserve"> Porter’s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 ExcludeAuth="1"&gt;&lt;Author&gt;Porter&lt;/Author&gt;&lt;Year&gt;1980&lt;/Year&gt;&lt;RecNum&gt;164&lt;/RecNum&gt;&lt;DisplayText&gt;(1980)&lt;/DisplayText&gt;&lt;record&gt;&lt;rec-number&gt;164&lt;/rec-number&gt;&lt;foreign-keys&gt;&lt;key app="EN" db-id="zs9fxsdd5pvst6ev5eaxz5tmaa5axszwxtvs" timestamp="0"&gt;164&lt;/key&gt;&lt;/foreign-keys&gt;&lt;ref-type name="Book"&gt;6&lt;/ref-type&gt;&lt;contributors&gt;&lt;authors&gt;&lt;author&gt;Porter, M. E.&lt;/author&gt;&lt;/authors&gt;&lt;/contributors&gt;&lt;titles&gt;&lt;title&gt;Competitive strategy&lt;/title&gt;&lt;/titles&gt;&lt;keywords&gt;&lt;keyword&gt;BUSINESS STRATEGY&lt;/keyword&gt;&lt;/keywords&gt;&lt;dates&gt;&lt;year&gt;1980&lt;/year&gt;&lt;/dates&gt;&lt;pub-location&gt;New York&lt;/pub-location&gt;&lt;publisher&gt;Free Press&lt;/publisher&gt;&lt;label&gt;164&lt;/label&gt;&lt;urls&gt;&lt;/urls&gt;&lt;/record&gt;&lt;/Cite&gt;&lt;/EndNote&gt;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1980</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approach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&lt;EndNote&gt;&lt;Cite&gt;&lt;Author&gt;Voss&lt;/Author&gt;&lt;Year&gt;1995&lt;/Year&gt;&lt;RecNum&gt;388&lt;/RecNum&gt;&lt;DisplayText&gt;(Voss, 1995)&lt;/DisplayText&gt;&lt;record&gt;&lt;rec-number&gt;388&lt;/rec-number&gt;&lt;foreign-keys&gt;&lt;key app="EN" db-id="zs9fxsdd5pvst6ev5eaxz5tmaa5axszwxtvs" timestamp="0"&gt;388&lt;/key&gt;&lt;/foreign-keys&gt;&lt;ref-type name="Journal Article"&gt;17&lt;/ref-type&gt;&lt;contributors&gt;&lt;authors&gt;&lt;author&gt;Voss, C. A.&lt;/author&gt;&lt;/authors&gt;&lt;/contributors&gt;&lt;titles&gt;&lt;title&gt;Alternative paradigms for manufacturing strategy&lt;/title&gt;&lt;secondary-title&gt;International Journal of Operations and Production Management&lt;/secondary-title&gt;&lt;alt-title&gt;IJOPM&lt;/alt-title&gt;&lt;/titles&gt;&lt;pages&gt;5-16&lt;/pages&gt;&lt;volume&gt;15&lt;/volume&gt;&lt;number&gt;4&lt;/number&gt;&lt;keywords&gt;&lt;keyword&gt;COMPETITIVE PRIORITIES&lt;/keyword&gt;&lt;keyword&gt;MANUFACTURING STRATEGY&lt;/keyword&gt;&lt;/keywords&gt;&lt;dates&gt;&lt;year&gt;1995&lt;/year&gt;&lt;/dates&gt;&lt;label&gt;389&lt;/label&gt;&lt;urls&gt;&lt;/urls&gt;&lt;/record&gt;&lt;/Cite&gt;&lt;/EndNote&gt;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Voss, 1995</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E02967" w:rsidRPr="0018560D">
        <w:rPr>
          <w:rFonts w:ascii="Times New Roman" w:hAnsi="Times New Roman" w:cs="Times New Roman"/>
          <w:lang w:val="en-US"/>
        </w:rPr>
        <w:t xml:space="preserve"> of choosing between cost and differentiation.</w:t>
      </w:r>
      <w:r w:rsidR="00C51E56" w:rsidRPr="0018560D">
        <w:rPr>
          <w:rFonts w:ascii="Times New Roman" w:hAnsi="Times New Roman" w:cs="Times New Roman"/>
          <w:lang w:val="en-US"/>
        </w:rPr>
        <w:t xml:space="preserve"> Then, in the early 1990s, manufacturing strategy </w:t>
      </w:r>
      <w:r w:rsidR="006E4C07" w:rsidRPr="0018560D">
        <w:rPr>
          <w:rFonts w:ascii="Times New Roman" w:hAnsi="Times New Roman" w:cs="Times New Roman"/>
          <w:lang w:val="en-US"/>
        </w:rPr>
        <w:t>incorporated</w:t>
      </w:r>
      <w:r w:rsidR="00C51E56" w:rsidRPr="0018560D">
        <w:rPr>
          <w:rFonts w:ascii="Times New Roman" w:hAnsi="Times New Roman" w:cs="Times New Roman"/>
          <w:lang w:val="en-US"/>
        </w:rPr>
        <w:t xml:space="preserve"> the resource-based view of the firm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&lt;EndNote&gt;&lt;Cite&gt;&lt;Author&gt;Barney&lt;/Author&gt;&lt;Year&gt;1991&lt;/Year&gt;&lt;RecNum&gt;908&lt;/RecNum&gt;&lt;DisplayText&gt;(Barney, 1991)&lt;/DisplayText&gt;&lt;record&gt;&lt;rec-number&gt;908&lt;/rec-number&gt;&lt;foreign-keys&gt;&lt;key app="EN" db-id="zs9fxsdd5pvst6ev5eaxz5tmaa5axszwxtvs" timestamp="0"&gt;908&lt;/key&gt;&lt;/foreign-keys&gt;&lt;ref-type name="Journal Article"&gt;17&lt;/ref-type&gt;&lt;contributors&gt;&lt;authors&gt;&lt;author&gt;Barney, J. B.&lt;/author&gt;&lt;/authors&gt;&lt;/contributors&gt;&lt;titles&gt;&lt;title&gt;Firm resources and sustained competitive advantage&lt;/title&gt;&lt;secondary-title&gt;Journal of Management&lt;/secondary-title&gt;&lt;alt-title&gt;JOMan&lt;/alt-title&gt;&lt;/titles&gt;&lt;periodical&gt;&lt;full-title&gt;Journal of Management&lt;/full-title&gt;&lt;/periodical&gt;&lt;pages&gt;99-120&lt;/pages&gt;&lt;volume&gt;17&lt;/volume&gt;&lt;keywords&gt;&lt;keyword&gt;INCOMPLETE&lt;/keyword&gt;&lt;keyword&gt;BUSINESS STRATEGY&lt;/keyword&gt;&lt;keyword&gt;KNOWLEDGE&lt;/keyword&gt;&lt;keyword&gt;RBV&lt;/keyword&gt;&lt;/keywords&gt;&lt;dates&gt;&lt;year&gt;1991&lt;/year&gt;&lt;/dates&gt;&lt;label&gt;911&lt;/label&gt;&lt;urls&gt;&lt;/urls&gt;&lt;/record&gt;&lt;/Cite&gt;&lt;/EndNote&gt;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Barney, 1991</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and core competences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&lt;EndNote&gt;&lt;Cite&gt;&lt;Author&gt;Prahalad&lt;/Author&gt;&lt;Year&gt;1990&lt;/Year&gt;&lt;RecNum&gt;77&lt;/RecNum&gt;&lt;DisplayText&gt;(Prahalad and Hamel, 1990)&lt;/DisplayText&gt;&lt;record&gt;&lt;rec-number&gt;77&lt;/rec-number&gt;&lt;foreign-keys&gt;&lt;key app="EN" db-id="zs9fxsdd5pvst6ev5eaxz5tmaa5axszwxtvs" timestamp="0"&gt;77&lt;/key&gt;&lt;/foreign-keys&gt;&lt;ref-type name="Journal Article"&gt;17&lt;/ref-type&gt;&lt;contributors&gt;&lt;authors&gt;&lt;author&gt;Prahalad, C. K.&lt;/author&gt;&lt;author&gt;Hamel, G.&lt;/author&gt;&lt;/authors&gt;&lt;/contributors&gt;&lt;titles&gt;&lt;title&gt;The core competence of the corporation&lt;/title&gt;&lt;secondary-title&gt;Harvard Business Review&lt;/secondary-title&gt;&lt;alt-title&gt;HBR&lt;/alt-title&gt;&lt;/titles&gt;&lt;periodical&gt;&lt;full-title&gt;Harvard Business Review&lt;/full-title&gt;&lt;/periodical&gt;&lt;pages&gt;79-91&lt;/pages&gt;&lt;volume&gt;May-Jun&lt;/volume&gt;&lt;keywords&gt;&lt;keyword&gt;BUSINESS STRATEGY&lt;/keyword&gt;&lt;keyword&gt;COMPETENCE&lt;/keyword&gt;&lt;keyword&gt;TECHNOLOGY STRATEGY&lt;/keyword&gt;&lt;/keywords&gt;&lt;dates&gt;&lt;year&gt;1990&lt;/year&gt;&lt;/dates&gt;&lt;label&gt;77&lt;/label&gt;&lt;urls&gt;&lt;/urls&gt;&lt;/record&gt;&lt;/Cite&gt;&lt;/EndNote&gt;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Prahalad and Hamel, 1990</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This was most fully set out in a </w:t>
      </w:r>
      <w:r w:rsidR="001106D1" w:rsidRPr="0018560D">
        <w:rPr>
          <w:rFonts w:ascii="Times New Roman" w:hAnsi="Times New Roman" w:cs="Times New Roman"/>
          <w:lang w:val="en-US"/>
        </w:rPr>
        <w:t xml:space="preserve">1996 </w:t>
      </w:r>
      <w:r w:rsidR="00C51E56" w:rsidRPr="0018560D">
        <w:rPr>
          <w:rFonts w:ascii="Times New Roman" w:hAnsi="Times New Roman" w:cs="Times New Roman"/>
          <w:lang w:val="en-US"/>
        </w:rPr>
        <w:t xml:space="preserve">special issue of the </w:t>
      </w:r>
      <w:r w:rsidR="00C51E56" w:rsidRPr="0018560D">
        <w:rPr>
          <w:rFonts w:ascii="Times New Roman" w:hAnsi="Times New Roman" w:cs="Times New Roman"/>
          <w:i/>
          <w:lang w:val="en-US"/>
        </w:rPr>
        <w:t>POM Journal</w:t>
      </w:r>
      <w:r w:rsidR="00C51E56" w:rsidRPr="0018560D">
        <w:rPr>
          <w:rFonts w:ascii="Times New Roman" w:hAnsi="Times New Roman" w:cs="Times New Roman"/>
          <w:lang w:val="en-US"/>
        </w:rPr>
        <w:t xml:space="preserve">, where Hayes, Pisano, Clark, Wheelwright and others work through the implications of (a) ‘Advanced Manufacturing Systems’ (AMS - a collective term for JIT, TQM, SPC, </w:t>
      </w:r>
      <w:r w:rsidR="00A86E9F" w:rsidRPr="0018560D">
        <w:rPr>
          <w:rFonts w:ascii="Times New Roman" w:hAnsi="Times New Roman" w:cs="Times New Roman"/>
          <w:lang w:val="en-US"/>
        </w:rPr>
        <w:t>etc.</w:t>
      </w:r>
      <w:r w:rsidR="00C51E56" w:rsidRPr="0018560D">
        <w:rPr>
          <w:rFonts w:ascii="Times New Roman" w:hAnsi="Times New Roman" w:cs="Times New Roman"/>
          <w:lang w:val="en-US"/>
        </w:rPr>
        <w:t xml:space="preserve">) and (b) resource-based perspectives </w:t>
      </w:r>
      <w:r w:rsidR="007F2FFC" w:rsidRPr="0018560D">
        <w:rPr>
          <w:rFonts w:ascii="Times New Roman" w:hAnsi="Times New Roman" w:cs="Times New Roman"/>
          <w:lang w:val="en-US"/>
        </w:rPr>
        <w:fldChar w:fldCharType="begin">
          <w:fldData xml:space="preserve">PEVuZE5vdGU+PENpdGU+PEF1dGhvcj5IYXllczwvQXV0aG9yPjxZZWFyPjE5OTY8L1llYXI+PFJl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</w:fldData>
        </w:fldChar>
      </w:r>
      <w:r w:rsidR="00BD30DB" w:rsidRPr="0018560D">
        <w:rPr>
          <w:rFonts w:ascii="Times New Roman" w:hAnsi="Times New Roman" w:cs="Times New Roman"/>
          <w:lang w:val="en-US"/>
        </w:rPr>
        <w:instrText xml:space="preserve"> ADDIN EN.CITE </w:instrText>
      </w:r>
      <w:r w:rsidR="00BD30DB" w:rsidRPr="0018560D">
        <w:rPr>
          <w:rFonts w:ascii="Times New Roman" w:hAnsi="Times New Roman" w:cs="Times New Roman"/>
          <w:lang w:val="en-US"/>
        </w:rPr>
        <w:fldChar w:fldCharType="begin">
          <w:fldData xml:space="preserve">PEVuZE5vdGU+PENpdGU+PEF1dGhvcj5IYXllczwvQXV0aG9yPjxZZWFyPjE5OTY8L1llYXI+PFJl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</w:fldData>
        </w:fldChar>
      </w:r>
      <w:r w:rsidR="00BD30DB" w:rsidRPr="0018560D">
        <w:rPr>
          <w:rFonts w:ascii="Times New Roman" w:hAnsi="Times New Roman" w:cs="Times New Roman"/>
          <w:lang w:val="en-US"/>
        </w:rPr>
        <w:instrText xml:space="preserve"> ADDIN EN.CITE.DATA </w:instrText>
      </w:r>
      <w:r w:rsidR="00BD30DB" w:rsidRPr="0018560D">
        <w:rPr>
          <w:rFonts w:ascii="Times New Roman" w:hAnsi="Times New Roman" w:cs="Times New Roman"/>
          <w:lang w:val="en-US"/>
        </w:rPr>
      </w:r>
      <w:r w:rsidR="00BD30DB" w:rsidRPr="0018560D">
        <w:rPr>
          <w:rFonts w:ascii="Times New Roman" w:hAnsi="Times New Roman" w:cs="Times New Roman"/>
          <w:lang w:val="en-US"/>
        </w:rPr>
        <w:fldChar w:fldCharType="end"/>
      </w:r>
      <w:r w:rsidR="007F2FFC" w:rsidRPr="0018560D">
        <w:rPr>
          <w:rFonts w:ascii="Times New Roman" w:hAnsi="Times New Roman" w:cs="Times New Roman"/>
          <w:lang w:val="en-US"/>
        </w:rPr>
      </w:r>
      <w:r w:rsidR="007F2FFC"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(Hayes and Pisano, 1996; Clark, 1996; see also Hayes and Pisano, 1994)</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w:t>
      </w:r>
      <w:r w:rsidR="009438FC" w:rsidRPr="0018560D">
        <w:rPr>
          <w:rFonts w:ascii="Times New Roman" w:hAnsi="Times New Roman" w:cs="Times New Roman"/>
          <w:lang w:val="en-US"/>
        </w:rPr>
        <w:t>In short,</w:t>
      </w:r>
      <w:r w:rsidR="002C63A1" w:rsidRPr="0018560D">
        <w:rPr>
          <w:rFonts w:ascii="Times New Roman" w:hAnsi="Times New Roman" w:cs="Times New Roman"/>
          <w:lang w:val="en-US"/>
        </w:rPr>
        <w:t xml:space="preserve"> trade-off choices were still seen as relevant, but </w:t>
      </w:r>
      <w:r w:rsidR="001A674C" w:rsidRPr="0018560D">
        <w:rPr>
          <w:rFonts w:ascii="Times New Roman" w:hAnsi="Times New Roman" w:cs="Times New Roman"/>
          <w:lang w:val="en-US"/>
        </w:rPr>
        <w:t xml:space="preserve">manufacturing performance was also </w:t>
      </w:r>
      <w:r w:rsidR="002C63A1" w:rsidRPr="0018560D">
        <w:rPr>
          <w:rFonts w:ascii="Times New Roman" w:hAnsi="Times New Roman" w:cs="Times New Roman"/>
          <w:lang w:val="en-US"/>
        </w:rPr>
        <w:t>based on underlying capabilities</w:t>
      </w:r>
      <w:r w:rsidR="001A674C" w:rsidRPr="0018560D">
        <w:rPr>
          <w:rFonts w:ascii="Times New Roman" w:hAnsi="Times New Roman" w:cs="Times New Roman"/>
          <w:lang w:val="en-US"/>
        </w:rPr>
        <w:t xml:space="preserve">, both in the implementation of generic </w:t>
      </w:r>
      <w:r w:rsidR="00C51E56" w:rsidRPr="0018560D">
        <w:rPr>
          <w:rFonts w:ascii="Times New Roman" w:hAnsi="Times New Roman" w:cs="Times New Roman"/>
          <w:lang w:val="en-US"/>
        </w:rPr>
        <w:t xml:space="preserve">AMSs, </w:t>
      </w:r>
      <w:r w:rsidR="001A674C" w:rsidRPr="0018560D">
        <w:rPr>
          <w:rFonts w:ascii="Times New Roman" w:hAnsi="Times New Roman" w:cs="Times New Roman"/>
          <w:lang w:val="en-US"/>
        </w:rPr>
        <w:t xml:space="preserve">and in specific technology domains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&lt;EndNote&gt;&lt;Cite&gt;&lt;Author&gt;Mills&lt;/Author&gt;&lt;Year&gt;2003&lt;/Year&gt;&lt;RecNum&gt;1118&lt;/RecNum&gt;&lt;DisplayText&gt;(Mills et al., 2003)&lt;/DisplayText&gt;&lt;record&gt;&lt;rec-number&gt;1118&lt;/rec-number&gt;&lt;foreign-keys&gt;&lt;key app="EN" db-id="zs9fxsdd5pvst6ev5eaxz5tmaa5axszwxtvs" timestamp="0"&gt;1118&lt;/key&gt;&lt;/foreign-keys&gt;&lt;ref-type name="Journal Article"&gt;17&lt;/ref-type&gt;&lt;contributors&gt;&lt;authors&gt;&lt;author&gt;Mills, J.&lt;/author&gt;&lt;author&gt;Platts, K.&lt;/author&gt;&lt;author&gt;Bourne,M&lt;/author&gt;&lt;/authors&gt;&lt;/contributors&gt;&lt;titles&gt;&lt;title&gt;Applying resource-based theory: methods, outcomes and utility for managers&lt;/title&gt;&lt;secondary-title&gt;International Journal of Operations and Production Management&lt;/secondary-title&gt;&lt;/titles&gt;&lt;pages&gt;148-166&lt;/pages&gt;&lt;volume&gt;23&lt;/volume&gt;&lt;number&gt;2&lt;/number&gt;&lt;keywords&gt;&lt;keyword&gt;RBV&lt;/keyword&gt;&lt;keyword&gt;OPERATIONS STRATEGY&lt;/keyword&gt;&lt;/keywords&gt;&lt;dates&gt;&lt;year&gt;2003&lt;/year&gt;&lt;/dates&gt;&lt;urls&gt;&lt;/urls&gt;&lt;/record&gt;&lt;/Cite&gt;&lt;/EndNote&gt;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Mills et al., 2003</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1A674C" w:rsidRPr="0018560D">
        <w:rPr>
          <w:rFonts w:ascii="Times New Roman" w:hAnsi="Times New Roman" w:cs="Times New Roman"/>
          <w:lang w:val="en-US"/>
        </w:rPr>
        <w:t xml:space="preserve">. </w:t>
      </w:r>
      <w:r w:rsidR="00C51E56" w:rsidRPr="0018560D">
        <w:rPr>
          <w:rFonts w:ascii="Times New Roman" w:hAnsi="Times New Roman" w:cs="Times New Roman"/>
          <w:lang w:val="en-US"/>
        </w:rPr>
        <w:t xml:space="preserve">More recent work has continued on this trajectory, for example by showing the importance of manufacturing firms’ ‘intellectual capital’ to performance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&lt;EndNote&gt;&lt;Cite&gt;&lt;Author&gt;Menor&lt;/Author&gt;&lt;Year&gt;2007&lt;/Year&gt;&lt;RecNum&gt;1936&lt;/RecNum&gt;&lt;DisplayText&gt;(Menor et al., 2007)&lt;/DisplayText&gt;&lt;record&gt;&lt;rec-number&gt;1936&lt;/rec-number&gt;&lt;foreign-keys&gt;&lt;key app="EN" db-id="zs9fxsdd5pvst6ev5eaxz5tmaa5axszwxtvs" timestamp="0"&gt;1936&lt;/key&gt;&lt;/foreign-keys&gt;&lt;ref-type name="Journal Article"&gt;17&lt;/ref-type&gt;&lt;contributors&gt;&lt;authors&gt;&lt;author&gt;Menor, Larry J.&lt;/author&gt;&lt;author&gt;Kristal, M. Murat&lt;/author&gt;&lt;author&gt;Rosenzweig, Eve D.&lt;/author&gt;&lt;/authors&gt;&lt;/contributors&gt;&lt;titles&gt;&lt;title&gt;Examining the influence of operational intellectual capital on capabilities and performance&lt;/title&gt;&lt;secondary-title&gt;Manufacturing Service Operations Management&lt;/secondary-title&gt;&lt;/titles&gt;&lt;pages&gt;559-578&lt;/pages&gt;&lt;volume&gt;9&lt;/volume&gt;&lt;number&gt;4&lt;/number&gt;&lt;dates&gt;&lt;year&gt;2007&lt;/year&gt;&lt;pub-dates&gt;&lt;date&gt;January 1, 2007&lt;/date&gt;&lt;/pub-dates&gt;&lt;/dates&gt;&lt;urls&gt;&lt;related-urls&gt;&lt;url&gt;http://msom.journal.informs.org/cgi/content/abstract/9/4/559&lt;/url&gt;&lt;/related-urls&gt;&lt;/urls&gt;&lt;electronic-resource-num&gt;10.1287/msom.1060.0131&lt;/electronic-resource-num&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Menor et al., 2007</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w:t>
      </w:r>
    </w:p>
    <w:p w14:paraId="1D46A577" w14:textId="16A2F885" w:rsidR="00DD5560" w:rsidRPr="0018560D" w:rsidRDefault="001F5B03" w:rsidP="00804681">
      <w:pPr>
        <w:spacing w:line="480" w:lineRule="auto"/>
        <w:jc w:val="both"/>
        <w:rPr>
          <w:rFonts w:ascii="Times New Roman" w:hAnsi="Times New Roman" w:cs="Times New Roman"/>
          <w:lang w:val="en-US"/>
        </w:rPr>
      </w:pPr>
      <w:r w:rsidRPr="0018560D">
        <w:rPr>
          <w:rFonts w:ascii="Times New Roman" w:hAnsi="Times New Roman" w:cs="Times New Roman"/>
          <w:lang w:val="en-US"/>
        </w:rPr>
        <w:t xml:space="preserve">The range of performance objectives considered in manufacturing strategy has </w:t>
      </w:r>
      <w:r w:rsidR="00804681" w:rsidRPr="0018560D">
        <w:rPr>
          <w:rFonts w:ascii="Times New Roman" w:hAnsi="Times New Roman" w:cs="Times New Roman"/>
          <w:lang w:val="en-US"/>
        </w:rPr>
        <w:t>broadened</w:t>
      </w:r>
      <w:r w:rsidR="00D77382" w:rsidRPr="0018560D">
        <w:rPr>
          <w:rFonts w:ascii="Times New Roman" w:hAnsi="Times New Roman" w:cs="Times New Roman"/>
          <w:lang w:val="en-US"/>
        </w:rPr>
        <w:t xml:space="preserve"> to include some criteria that were not even mentioned in the 1980s</w:t>
      </w:r>
      <w:r w:rsidRPr="0018560D">
        <w:rPr>
          <w:rFonts w:ascii="Times New Roman" w:hAnsi="Times New Roman" w:cs="Times New Roman"/>
          <w:lang w:val="en-US"/>
        </w:rPr>
        <w:t xml:space="preserve">. </w:t>
      </w:r>
      <w:r w:rsidR="00804681" w:rsidRPr="0018560D">
        <w:rPr>
          <w:rFonts w:ascii="Times New Roman" w:hAnsi="Times New Roman" w:cs="Times New Roman"/>
          <w:lang w:val="en-US"/>
        </w:rPr>
        <w:t xml:space="preserve">The original </w:t>
      </w:r>
      <w:r w:rsidR="00C51E56" w:rsidRPr="0018560D">
        <w:rPr>
          <w:rFonts w:ascii="Times New Roman" w:hAnsi="Times New Roman" w:cs="Times New Roman"/>
          <w:lang w:val="en-US"/>
        </w:rPr>
        <w:t xml:space="preserve">performance </w:t>
      </w:r>
      <w:r w:rsidR="004E047D" w:rsidRPr="0018560D">
        <w:rPr>
          <w:rFonts w:ascii="Times New Roman" w:hAnsi="Times New Roman" w:cs="Times New Roman"/>
          <w:lang w:val="en-US"/>
        </w:rPr>
        <w:t>objectives</w:t>
      </w:r>
      <w:r w:rsidR="00C51E56" w:rsidRPr="0018560D">
        <w:rPr>
          <w:rFonts w:ascii="Times New Roman" w:hAnsi="Times New Roman" w:cs="Times New Roman"/>
          <w:lang w:val="en-US"/>
        </w:rPr>
        <w:t xml:space="preserve"> </w:t>
      </w:r>
      <w:r w:rsidR="00804681" w:rsidRPr="0018560D">
        <w:rPr>
          <w:rFonts w:ascii="Times New Roman" w:hAnsi="Times New Roman" w:cs="Times New Roman"/>
          <w:lang w:val="en-US"/>
        </w:rPr>
        <w:t>were</w:t>
      </w:r>
      <w:r w:rsidR="00C51E56" w:rsidRPr="0018560D">
        <w:rPr>
          <w:rFonts w:ascii="Times New Roman" w:hAnsi="Times New Roman" w:cs="Times New Roman"/>
          <w:lang w:val="en-US"/>
        </w:rPr>
        <w:t xml:space="preserve"> quality, cost and delivery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&lt;EndNote&gt;&lt;Cite&gt;&lt;Author&gt;Anderson&lt;/Author&gt;&lt;Year&gt;1989&lt;/Year&gt;&lt;RecNum&gt;3&lt;/RecNum&gt;&lt;DisplayText&gt;(Anderson et al., 1989)&lt;/DisplayText&gt;&lt;record&gt;&lt;rec-number&gt;3&lt;/rec-number&gt;&lt;foreign-keys&gt;&lt;key app="EN" db-id="zs9fxsdd5pvst6ev5eaxz5tmaa5axszwxtvs" timestamp="0"&gt;3&lt;/key&gt;&lt;/foreign-keys&gt;&lt;ref-type name="Journal Article"&gt;17&lt;/ref-type&gt;&lt;contributors&gt;&lt;authors&gt;&lt;author&gt;Anderson, J. C.&lt;/author&gt;&lt;author&gt;Cleveland, G.&lt;/author&gt;&lt;author&gt;Schroeder, R. G.&lt;/author&gt;&lt;/authors&gt;&lt;/contributors&gt;&lt;titles&gt;&lt;title&gt;Operations strategy: a literature review&lt;/title&gt;&lt;secondary-title&gt;Journal of Operations Management&lt;/secondary-title&gt;&lt;alt-title&gt;JOM&lt;/alt-title&gt;&lt;/titles&gt;&lt;periodical&gt;&lt;full-title&gt;Journal of Operations Management&lt;/full-title&gt;&lt;/periodical&gt;&lt;pages&gt;133-158&lt;/pages&gt;&lt;volume&gt;8&lt;/volume&gt;&lt;number&gt;2&lt;/number&gt;&lt;keywords&gt;&lt;keyword&gt;OPERATIONS STRATEGY&lt;/keyword&gt;&lt;/keywords&gt;&lt;dates&gt;&lt;year&gt;1989&lt;/year&gt;&lt;/dates&gt;&lt;label&gt;3&lt;/label&gt;&lt;urls&gt;&lt;/urls&gt;&lt;/record&gt;&lt;/Cite&gt;&lt;/EndNote&gt;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Anderson et al., 1989</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w:t>
      </w:r>
      <w:r w:rsidR="00E04A72" w:rsidRPr="0018560D">
        <w:rPr>
          <w:rFonts w:ascii="Times New Roman" w:hAnsi="Times New Roman" w:cs="Times New Roman"/>
          <w:lang w:val="en-US"/>
        </w:rPr>
        <w:t>occasionally</w:t>
      </w:r>
      <w:r w:rsidR="00C51E56" w:rsidRPr="0018560D">
        <w:rPr>
          <w:rFonts w:ascii="Times New Roman" w:hAnsi="Times New Roman" w:cs="Times New Roman"/>
          <w:lang w:val="en-US"/>
        </w:rPr>
        <w:t xml:space="preserve"> incorporating flexibility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&lt;EndNote&gt;&lt;Cite&gt;&lt;Author&gt;Slack&lt;/Author&gt;&lt;Year&gt;1987&lt;/Year&gt;&lt;RecNum&gt;69&lt;/RecNum&gt;&lt;DisplayText&gt;(Slack, 1987)&lt;/DisplayText&gt;&lt;record&gt;&lt;rec-number&gt;69&lt;/rec-number&gt;&lt;foreign-keys&gt;&lt;key app="EN" db-id="zs9fxsdd5pvst6ev5eaxz5tmaa5axszwxtvs" timestamp="0"&gt;69&lt;/key&gt;&lt;/foreign-keys&gt;&lt;ref-type name="Journal Article"&gt;17&lt;/ref-type&gt;&lt;contributors&gt;&lt;authors&gt;&lt;author&gt;Slack, N.&lt;/author&gt;&lt;/authors&gt;&lt;/contributors&gt;&lt;titles&gt;&lt;title&gt;The flexibility of manufacturing systems&lt;/title&gt;&lt;secondary-title&gt;International Journal of Operations and Production Management&lt;/secondary-title&gt;&lt;alt-title&gt;IJOPM&lt;/alt-title&gt;&lt;/titles&gt;&lt;pages&gt;35-45&lt;/pages&gt;&lt;volume&gt;7&lt;/volume&gt;&lt;number&gt;4&lt;/number&gt;&lt;keywords&gt;&lt;keyword&gt;FLEXIBILITY&lt;/keyword&gt;&lt;/keywords&gt;&lt;dates&gt;&lt;year&gt;1987&lt;/year&gt;&lt;/dates&gt;&lt;label&gt;69&lt;/label&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Slack, 1987</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w:t>
      </w:r>
      <w:r w:rsidR="004E047D" w:rsidRPr="0018560D">
        <w:rPr>
          <w:rFonts w:ascii="Times New Roman" w:hAnsi="Times New Roman" w:cs="Times New Roman"/>
          <w:lang w:val="en-US"/>
        </w:rPr>
        <w:t xml:space="preserve">As </w:t>
      </w:r>
      <w:r w:rsidR="00C51E56" w:rsidRPr="0018560D">
        <w:rPr>
          <w:rFonts w:ascii="Times New Roman" w:hAnsi="Times New Roman" w:cs="Times New Roman"/>
          <w:lang w:val="en-US"/>
        </w:rPr>
        <w:t xml:space="preserve">NPD </w:t>
      </w:r>
      <w:r w:rsidR="004E047D" w:rsidRPr="0018560D">
        <w:rPr>
          <w:rFonts w:ascii="Times New Roman" w:hAnsi="Times New Roman" w:cs="Times New Roman"/>
          <w:lang w:val="en-US"/>
        </w:rPr>
        <w:t xml:space="preserve">became </w:t>
      </w:r>
      <w:r w:rsidR="00BD7D23" w:rsidRPr="0018560D">
        <w:rPr>
          <w:rFonts w:ascii="Times New Roman" w:hAnsi="Times New Roman" w:cs="Times New Roman"/>
          <w:lang w:val="en-US"/>
        </w:rPr>
        <w:t>important</w:t>
      </w:r>
      <w:r w:rsidR="00C51E56" w:rsidRPr="0018560D">
        <w:rPr>
          <w:rFonts w:ascii="Times New Roman" w:hAnsi="Times New Roman" w:cs="Times New Roman"/>
          <w:lang w:val="en-US"/>
        </w:rPr>
        <w:t xml:space="preserve">, innovation speed </w:t>
      </w:r>
      <w:r w:rsidR="004E047D" w:rsidRPr="0018560D">
        <w:rPr>
          <w:rFonts w:ascii="Times New Roman" w:hAnsi="Times New Roman" w:cs="Times New Roman"/>
          <w:lang w:val="en-US"/>
        </w:rPr>
        <w:t>w</w:t>
      </w:r>
      <w:r w:rsidR="003D5E53">
        <w:rPr>
          <w:rFonts w:ascii="Times New Roman" w:hAnsi="Times New Roman" w:cs="Times New Roman"/>
          <w:lang w:val="en-US"/>
        </w:rPr>
        <w:t>as</w:t>
      </w:r>
      <w:r w:rsidR="004E047D" w:rsidRPr="0018560D">
        <w:rPr>
          <w:rFonts w:ascii="Times New Roman" w:hAnsi="Times New Roman" w:cs="Times New Roman"/>
          <w:lang w:val="en-US"/>
        </w:rPr>
        <w:t xml:space="preserve"> added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&lt;EndNote&gt;&lt;Cite&gt;&lt;Author&gt;Stalk&lt;/Author&gt;&lt;Year&gt;1988&lt;/Year&gt;&lt;RecNum&gt;277&lt;/RecNum&gt;&lt;DisplayText&gt;(Stalk, 1988)&lt;/DisplayText&gt;&lt;record&gt;&lt;rec-number&gt;277&lt;/rec-number&gt;&lt;foreign-keys&gt;&lt;key app="EN" db-id="zs9fxsdd5pvst6ev5eaxz5tmaa5axszwxtvs" timestamp="0"&gt;277&lt;/key&gt;&lt;/foreign-keys&gt;&lt;ref-type name="Journal Article"&gt;17&lt;/ref-type&gt;&lt;contributors&gt;&lt;authors&gt;&lt;author&gt;Stalk, G.&lt;/author&gt;&lt;/authors&gt;&lt;/contributors&gt;&lt;titles&gt;&lt;title&gt;Time: the next source of competitive advantage&lt;/title&gt;&lt;secondary-title&gt;Harvard Business Review&lt;/secondary-title&gt;&lt;alt-title&gt;HBR&lt;/alt-title&gt;&lt;/titles&gt;&lt;periodical&gt;&lt;full-title&gt;Harvard Business Review&lt;/full-title&gt;&lt;/periodical&gt;&lt;pages&gt;41-48&lt;/pages&gt;&lt;volume&gt;Jul-Aug&lt;/volume&gt;&lt;keywords&gt;&lt;keyword&gt;AGILE MANUFACTURING&lt;/keyword&gt;&lt;/keywords&gt;&lt;dates&gt;&lt;year&gt;1988&lt;/year&gt;&lt;/dates&gt;&lt;label&gt;278&lt;/label&gt;&lt;urls&gt;&lt;/urls&gt;&lt;/record&gt;&lt;/Cite&gt;&lt;/EndNote&gt;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Stalk, 1988</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Operations now are require</w:t>
      </w:r>
      <w:r w:rsidR="00BD7D23" w:rsidRPr="0018560D">
        <w:rPr>
          <w:rFonts w:ascii="Times New Roman" w:hAnsi="Times New Roman" w:cs="Times New Roman"/>
          <w:lang w:val="en-US"/>
        </w:rPr>
        <w:t>d</w:t>
      </w:r>
      <w:r w:rsidR="00C51E56" w:rsidRPr="0018560D">
        <w:rPr>
          <w:rFonts w:ascii="Times New Roman" w:hAnsi="Times New Roman" w:cs="Times New Roman"/>
          <w:lang w:val="en-US"/>
        </w:rPr>
        <w:t xml:space="preserve"> to perform not only on these performance objectives, but also on dimensions such as sustainability </w:t>
      </w:r>
      <w:r w:rsidR="007F2FFC" w:rsidRPr="0018560D">
        <w:rPr>
          <w:rFonts w:ascii="Times New Roman" w:hAnsi="Times New Roman" w:cs="Times New Roman"/>
          <w:lang w:val="en-US"/>
        </w:rPr>
        <w:fldChar w:fldCharType="begin">
          <w:fldData xml:space="preserve">PEVuZE5vdGU+PENpdGU+PEF1dGhvcj5DYXJ0ZXI8L0F1dGhvcj48WWVhcj4yMDExPC9ZZWFyPjxS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</w:fldData>
        </w:fldChar>
      </w:r>
      <w:r w:rsidR="00BD30DB" w:rsidRPr="0018560D">
        <w:rPr>
          <w:rFonts w:ascii="Times New Roman" w:hAnsi="Times New Roman" w:cs="Times New Roman"/>
          <w:lang w:val="en-US"/>
        </w:rPr>
        <w:instrText xml:space="preserve"> ADDIN EN.CITE </w:instrText>
      </w:r>
      <w:r w:rsidR="00BD30DB" w:rsidRPr="0018560D">
        <w:rPr>
          <w:rFonts w:ascii="Times New Roman" w:hAnsi="Times New Roman" w:cs="Times New Roman"/>
          <w:lang w:val="en-US"/>
        </w:rPr>
        <w:fldChar w:fldCharType="begin">
          <w:fldData xml:space="preserve">PEVuZE5vdGU+PENpdGU+PEF1dGhvcj5DYXJ0ZXI8L0F1dGhvcj48WWVhcj4yMDExPC9ZZWFyPjxS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</w:fldData>
        </w:fldChar>
      </w:r>
      <w:r w:rsidR="00BD30DB" w:rsidRPr="0018560D">
        <w:rPr>
          <w:rFonts w:ascii="Times New Roman" w:hAnsi="Times New Roman" w:cs="Times New Roman"/>
          <w:lang w:val="en-US"/>
        </w:rPr>
        <w:instrText xml:space="preserve"> ADDIN EN.CITE.DATA </w:instrText>
      </w:r>
      <w:r w:rsidR="00BD30DB" w:rsidRPr="0018560D">
        <w:rPr>
          <w:rFonts w:ascii="Times New Roman" w:hAnsi="Times New Roman" w:cs="Times New Roman"/>
          <w:lang w:val="en-US"/>
        </w:rPr>
      </w:r>
      <w:r w:rsidR="00BD30DB" w:rsidRPr="0018560D">
        <w:rPr>
          <w:rFonts w:ascii="Times New Roman" w:hAnsi="Times New Roman" w:cs="Times New Roman"/>
          <w:lang w:val="en-US"/>
        </w:rPr>
        <w:fldChar w:fldCharType="end"/>
      </w:r>
      <w:r w:rsidR="007F2FFC" w:rsidRPr="0018560D">
        <w:rPr>
          <w:rFonts w:ascii="Times New Roman" w:hAnsi="Times New Roman" w:cs="Times New Roman"/>
          <w:lang w:val="en-US"/>
        </w:rPr>
      </w:r>
      <w:r w:rsidR="007F2FFC"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(Carter and Easton, 2011; Pagell and Wu, 2009)</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w:t>
      </w:r>
      <w:r w:rsidR="00D77382" w:rsidRPr="0018560D">
        <w:rPr>
          <w:rFonts w:ascii="Times New Roman" w:hAnsi="Times New Roman" w:cs="Times New Roman"/>
          <w:lang w:val="en-US"/>
        </w:rPr>
        <w:t xml:space="preserve">supply </w:t>
      </w:r>
      <w:r w:rsidR="00C51E56" w:rsidRPr="0018560D">
        <w:rPr>
          <w:rFonts w:ascii="Times New Roman" w:hAnsi="Times New Roman" w:cs="Times New Roman"/>
          <w:lang w:val="en-US"/>
        </w:rPr>
        <w:t xml:space="preserve">risk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&lt;EndNote&gt;&lt;Cite&gt;&lt;Author&gt;Zsidisin&lt;/Author&gt;&lt;Year&gt;2003&lt;/Year&gt;&lt;RecNum&gt;3649&lt;/RecNum&gt;&lt;DisplayText&gt;(Zsidisin, 2003)&lt;/DisplayText&gt;&lt;record&gt;&lt;rec-number&gt;3649&lt;/rec-number&gt;&lt;foreign-keys&gt;&lt;key app="EN" db-id="zs9fxsdd5pvst6ev5eaxz5tmaa5axszwxtvs" timestamp="1403161947"&gt;3649&lt;/key&gt;&lt;/foreign-keys&gt;&lt;ref-type name="Journal Article"&gt;17&lt;/ref-type&gt;&lt;contributors&gt;&lt;authors&gt;&lt;author&gt;Zsidisin, George A&lt;/author&gt;&lt;/authors&gt;&lt;/contributors&gt;&lt;titles&gt;&lt;title&gt;Managerial perceptions of supply risk&lt;/title&gt;&lt;secondary-title&gt;Journal of Supply Chain Management&lt;/secondary-title&gt;&lt;/titles&gt;&lt;periodical&gt;&lt;full-title&gt;Journal of Supply Chain Management&lt;/full-title&gt;&lt;/periodical&gt;&lt;pages&gt;14-26&lt;/pages&gt;&lt;volume&gt;39&lt;/volume&gt;&lt;number&gt;4&lt;/number&gt;&lt;dates&gt;&lt;year&gt;2003&lt;/year&gt;&lt;/dates&gt;&lt;isbn&gt;1745-493X&lt;/isbn&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Zsidisin, 2003</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D77382" w:rsidRPr="0018560D">
        <w:rPr>
          <w:rFonts w:ascii="Times New Roman" w:hAnsi="Times New Roman" w:cs="Times New Roman"/>
          <w:lang w:val="en-US"/>
        </w:rPr>
        <w:t xml:space="preserve">, and supply chain </w:t>
      </w:r>
      <w:r w:rsidR="00D77382" w:rsidRPr="0018560D">
        <w:rPr>
          <w:rFonts w:ascii="Times New Roman" w:hAnsi="Times New Roman" w:cs="Times New Roman"/>
          <w:lang w:val="en-US"/>
        </w:rPr>
        <w:lastRenderedPageBreak/>
        <w:t xml:space="preserve">resilience </w:t>
      </w:r>
      <w:r w:rsidR="00D77382" w:rsidRPr="0018560D">
        <w:rPr>
          <w:rFonts w:ascii="Times New Roman" w:hAnsi="Times New Roman" w:cs="Times New Roman"/>
          <w:lang w:val="en-US"/>
        </w:rPr>
        <w:fldChar w:fldCharType="begin"/>
      </w:r>
      <w:r w:rsidR="00D77382" w:rsidRPr="0018560D">
        <w:rPr>
          <w:rFonts w:ascii="Times New Roman" w:hAnsi="Times New Roman" w:cs="Times New Roman"/>
          <w:lang w:val="en-US"/>
        </w:rPr>
        <w:instrText xml:space="preserve"> ADDIN EN.CITE &lt;EndNote&gt;&lt;Cite&gt;&lt;Author&gt;Ponomarov&lt;/Author&gt;&lt;Year&gt;2009&lt;/Year&gt;&lt;RecNum&gt;4023&lt;/RecNum&gt;&lt;DisplayText&gt;(Ponomarov and Holcomb, 2009)&lt;/DisplayText&gt;&lt;record&gt;&lt;rec-number&gt;4023&lt;/rec-number&gt;&lt;foreign-keys&gt;&lt;key app="EN" db-id="zs9fxsdd5pvst6ev5eaxz5tmaa5axszwxtvs" timestamp="1459507737"&gt;4023&lt;/key&gt;&lt;/foreign-keys&gt;&lt;ref-type name="Journal Article"&gt;17&lt;/ref-type&gt;&lt;contributors&gt;&lt;authors&gt;&lt;author&gt;Ponomarov, Serhiy Y&lt;/author&gt;&lt;author&gt;Holcomb, Mary C&lt;/author&gt;&lt;/authors&gt;&lt;/contributors&gt;&lt;titles&gt;&lt;title&gt;Understanding the concept of supply chain resilience&lt;/title&gt;&lt;secondary-title&gt;The International Journal of Logistics Management&lt;/secondary-title&gt;&lt;/titles&gt;&lt;periodical&gt;&lt;full-title&gt;The International Journal of Logistics Management&lt;/full-title&gt;&lt;/periodical&gt;&lt;pages&gt;124-143&lt;/pages&gt;&lt;volume&gt;20&lt;/volume&gt;&lt;number&gt;1&lt;/number&gt;&lt;dates&gt;&lt;year&gt;2009&lt;/year&gt;&lt;/dates&gt;&lt;isbn&gt;0957-4093&lt;/isbn&gt;&lt;urls&gt;&lt;/urls&gt;&lt;/record&gt;&lt;/Cite&gt;&lt;/EndNote&gt;</w:instrText>
      </w:r>
      <w:r w:rsidR="00D77382" w:rsidRPr="0018560D">
        <w:rPr>
          <w:rFonts w:ascii="Times New Roman" w:hAnsi="Times New Roman" w:cs="Times New Roman"/>
          <w:lang w:val="en-US"/>
        </w:rPr>
        <w:fldChar w:fldCharType="separate"/>
      </w:r>
      <w:r w:rsidR="00D77382" w:rsidRPr="0018560D">
        <w:rPr>
          <w:rFonts w:ascii="Times New Roman" w:hAnsi="Times New Roman" w:cs="Times New Roman"/>
          <w:noProof/>
          <w:lang w:val="en-US"/>
        </w:rPr>
        <w:t>(</w:t>
      </w:r>
      <w:r w:rsidR="004D7C3F" w:rsidRPr="0018560D">
        <w:rPr>
          <w:rFonts w:ascii="Times New Roman" w:hAnsi="Times New Roman" w:cs="Times New Roman"/>
          <w:noProof/>
          <w:lang w:val="en-US"/>
        </w:rPr>
        <w:t>Ponomarov and Holcomb, 2009</w:t>
      </w:r>
      <w:r w:rsidR="00D77382" w:rsidRPr="0018560D">
        <w:rPr>
          <w:rFonts w:ascii="Times New Roman" w:hAnsi="Times New Roman" w:cs="Times New Roman"/>
          <w:noProof/>
          <w:lang w:val="en-US"/>
        </w:rPr>
        <w:t>)</w:t>
      </w:r>
      <w:r w:rsidR="00D77382" w:rsidRPr="0018560D">
        <w:rPr>
          <w:rFonts w:ascii="Times New Roman" w:hAnsi="Times New Roman" w:cs="Times New Roman"/>
          <w:lang w:val="en-US"/>
        </w:rPr>
        <w:fldChar w:fldCharType="end"/>
      </w:r>
      <w:r w:rsidR="00D77382" w:rsidRPr="0018560D">
        <w:rPr>
          <w:rFonts w:ascii="Times New Roman" w:hAnsi="Times New Roman" w:cs="Times New Roman"/>
          <w:lang w:val="en-US"/>
        </w:rPr>
        <w:t>, which again call attention to the wider, socio-technical system.</w:t>
      </w:r>
    </w:p>
    <w:p w14:paraId="3A469176" w14:textId="7ED42329" w:rsidR="00DD5560" w:rsidRPr="0018560D" w:rsidRDefault="00804681">
      <w:pPr>
        <w:spacing w:line="480" w:lineRule="auto"/>
        <w:jc w:val="both"/>
        <w:rPr>
          <w:rFonts w:ascii="Times New Roman" w:hAnsi="Times New Roman" w:cs="Times New Roman"/>
          <w:lang w:val="en-US"/>
        </w:rPr>
      </w:pPr>
      <w:r w:rsidRPr="0018560D">
        <w:rPr>
          <w:rFonts w:ascii="Times New Roman" w:hAnsi="Times New Roman" w:cs="Times New Roman"/>
          <w:lang w:val="en-US"/>
        </w:rPr>
        <w:t>The unit of analysis in manufacturing strategy has shifted from the plant or firm to the supply network</w:t>
      </w:r>
      <w:r w:rsidR="00506712" w:rsidRPr="0018560D">
        <w:rPr>
          <w:rFonts w:ascii="Times New Roman" w:hAnsi="Times New Roman" w:cs="Times New Roman"/>
          <w:lang w:val="en-US"/>
        </w:rPr>
        <w:t xml:space="preserve">, with </w:t>
      </w:r>
      <w:r w:rsidRPr="0018560D">
        <w:rPr>
          <w:rFonts w:ascii="Times New Roman" w:hAnsi="Times New Roman" w:cs="Times New Roman"/>
          <w:lang w:val="en-US"/>
        </w:rPr>
        <w:t>s</w:t>
      </w:r>
      <w:r w:rsidR="001A674C" w:rsidRPr="0018560D">
        <w:rPr>
          <w:rFonts w:ascii="Times New Roman" w:hAnsi="Times New Roman" w:cs="Times New Roman"/>
          <w:lang w:val="en-US"/>
        </w:rPr>
        <w:t>upply chain management gr</w:t>
      </w:r>
      <w:r w:rsidR="00506712" w:rsidRPr="0018560D">
        <w:rPr>
          <w:rFonts w:ascii="Times New Roman" w:hAnsi="Times New Roman" w:cs="Times New Roman"/>
          <w:lang w:val="en-US"/>
        </w:rPr>
        <w:t>owing</w:t>
      </w:r>
      <w:r w:rsidR="001A674C" w:rsidRPr="0018560D">
        <w:rPr>
          <w:rFonts w:ascii="Times New Roman" w:hAnsi="Times New Roman" w:cs="Times New Roman"/>
          <w:lang w:val="en-US"/>
        </w:rPr>
        <w:t xml:space="preserve"> </w:t>
      </w:r>
      <w:r w:rsidR="009474BD" w:rsidRPr="0018560D">
        <w:rPr>
          <w:rFonts w:ascii="Times New Roman" w:hAnsi="Times New Roman" w:cs="Times New Roman"/>
          <w:lang w:val="en-US"/>
        </w:rPr>
        <w:t>a</w:t>
      </w:r>
      <w:r w:rsidR="001A674C" w:rsidRPr="0018560D">
        <w:rPr>
          <w:rFonts w:ascii="Times New Roman" w:hAnsi="Times New Roman" w:cs="Times New Roman"/>
          <w:lang w:val="en-US"/>
        </w:rPr>
        <w:t>s a domain of OM research f</w:t>
      </w:r>
      <w:r w:rsidR="007D35F0" w:rsidRPr="0018560D">
        <w:rPr>
          <w:rFonts w:ascii="Times New Roman" w:hAnsi="Times New Roman" w:cs="Times New Roman"/>
          <w:lang w:val="en-US"/>
        </w:rPr>
        <w:t>r</w:t>
      </w:r>
      <w:r w:rsidR="00C51E56" w:rsidRPr="0018560D">
        <w:rPr>
          <w:rFonts w:ascii="Times New Roman" w:hAnsi="Times New Roman" w:cs="Times New Roman"/>
          <w:lang w:val="en-US"/>
        </w:rPr>
        <w:t>om the mid</w:t>
      </w:r>
      <w:r w:rsidR="00112E32" w:rsidRPr="0018560D">
        <w:rPr>
          <w:rFonts w:ascii="Times New Roman" w:hAnsi="Times New Roman" w:cs="Times New Roman"/>
          <w:lang w:val="en-US"/>
        </w:rPr>
        <w:t>-</w:t>
      </w:r>
      <w:r w:rsidR="00C51E56" w:rsidRPr="0018560D">
        <w:rPr>
          <w:rFonts w:ascii="Times New Roman" w:hAnsi="Times New Roman" w:cs="Times New Roman"/>
          <w:lang w:val="en-US"/>
        </w:rPr>
        <w:t xml:space="preserve">1990s to the late 2000s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&lt;EndNote&gt;&lt;Cite&gt;&lt;Author&gt;Pilkington&lt;/Author&gt;&lt;Year&gt;2008&lt;/Year&gt;&lt;RecNum&gt;1603&lt;/RecNum&gt;&lt;DisplayText&gt;(Pilkington and Meredith, 2008)&lt;/DisplayText&gt;&lt;record&gt;&lt;rec-number&gt;1603&lt;/rec-number&gt;&lt;foreign-keys&gt;&lt;key app="EN" db-id="zs9fxsdd5pvst6ev5eaxz5tmaa5axszwxtvs" timestamp="0"&gt;1603&lt;/key&gt;&lt;/foreign-keys&gt;&lt;ref-type name="Journal Article"&gt;17&lt;/ref-type&gt;&lt;contributors&gt;&lt;authors&gt;&lt;author&gt;Pilkington, Alan&lt;/author&gt;&lt;author&gt;Meredith, Jack R.&lt;/author&gt;&lt;/authors&gt;&lt;/contributors&gt;&lt;titles&gt;&lt;title&gt;The evolution of the intellectual structure of operations management—1980–2006: A citation/co-citation analysis&lt;/title&gt;&lt;secondary-title&gt;Journal of Operations Management&lt;/secondary-title&gt;&lt;/titles&gt;&lt;periodical&gt;&lt;full-title&gt;Journal of Operations Management&lt;/full-title&gt;&lt;/periodical&gt;&lt;pages&gt;185-202&lt;/pages&gt;&lt;volume&gt;27&lt;/volume&gt;&lt;number&gt;3&lt;/number&gt;&lt;dates&gt;&lt;year&gt;2008&lt;/year&gt;&lt;/dates&gt;&lt;urls&gt;&lt;/urls&gt;&lt;/record&gt;&lt;/Cite&gt;&lt;/EndNote&gt;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Pilkington and Meredith, 2008</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w:t>
      </w:r>
      <w:r w:rsidR="001A674C" w:rsidRPr="0018560D">
        <w:rPr>
          <w:rFonts w:ascii="Times New Roman" w:hAnsi="Times New Roman" w:cs="Times New Roman"/>
          <w:lang w:val="en-US"/>
        </w:rPr>
        <w:t xml:space="preserve">Although ‘vendor relations’ had been discussed briefly in </w:t>
      </w:r>
      <w:r w:rsidR="00097CDF" w:rsidRPr="0018560D">
        <w:rPr>
          <w:rFonts w:ascii="Times New Roman" w:hAnsi="Times New Roman" w:cs="Times New Roman"/>
          <w:i/>
          <w:lang w:val="en-US"/>
        </w:rPr>
        <w:t>RCE</w:t>
      </w:r>
      <w:r w:rsidR="001A674C" w:rsidRPr="0018560D">
        <w:rPr>
          <w:rFonts w:ascii="Times New Roman" w:hAnsi="Times New Roman" w:cs="Times New Roman"/>
          <w:lang w:val="en-US"/>
        </w:rPr>
        <w:t>, supply chain management</w:t>
      </w:r>
      <w:r w:rsidR="00BD7D23" w:rsidRPr="0018560D">
        <w:rPr>
          <w:rFonts w:ascii="Times New Roman" w:hAnsi="Times New Roman" w:cs="Times New Roman"/>
          <w:lang w:val="en-US"/>
        </w:rPr>
        <w:t xml:space="preserve"> subsequently</w:t>
      </w:r>
      <w:r w:rsidR="001A674C" w:rsidRPr="0018560D">
        <w:rPr>
          <w:rFonts w:ascii="Times New Roman" w:hAnsi="Times New Roman" w:cs="Times New Roman"/>
          <w:lang w:val="en-US"/>
        </w:rPr>
        <w:t xml:space="preserve"> came to </w:t>
      </w:r>
      <w:r w:rsidR="009E555C" w:rsidRPr="0018560D">
        <w:rPr>
          <w:rFonts w:ascii="Times New Roman" w:hAnsi="Times New Roman" w:cs="Times New Roman"/>
          <w:lang w:val="en-US"/>
        </w:rPr>
        <w:t xml:space="preserve">encompass many issues, especially lean supply and supply relations  </w:t>
      </w:r>
      <w:r w:rsidR="007F2FFC" w:rsidRPr="0018560D">
        <w:rPr>
          <w:rFonts w:ascii="Times New Roman" w:hAnsi="Times New Roman" w:cs="Times New Roman"/>
          <w:lang w:val="en-US"/>
        </w:rPr>
        <w:fldChar w:fldCharType="begin"/>
      </w:r>
      <w:r w:rsidR="00BD30DB" w:rsidRPr="0018560D">
        <w:rPr>
          <w:rFonts w:ascii="Times New Roman" w:hAnsi="Times New Roman" w:cs="Times New Roman"/>
          <w:lang w:val="en-US"/>
        </w:rPr>
        <w:instrText xml:space="preserve"> ADDIN EN.CITE &lt;EndNote&gt;&lt;Cite&gt;&lt;Author&gt;Womack&lt;/Author&gt;&lt;Year&gt;1990&lt;/Year&gt;&lt;RecNum&gt;45&lt;/RecNum&gt;&lt;DisplayText&gt;(Womack et al., 1990; Lamming, 1993)&lt;/DisplayText&gt;&lt;record&gt;&lt;rec-number&gt;45&lt;/rec-number&gt;&lt;foreign-keys&gt;&lt;key app="EN" db-id="zs9fxsdd5pvst6ev5eaxz5tmaa5axszwxtvs" timestamp="0"&gt;45&lt;/key&gt;&lt;/foreign-keys&gt;&lt;ref-type name="Book"&gt;6&lt;/ref-type&gt;&lt;contributors&gt;&lt;authors&gt;&lt;author&gt;Womack, J. P.&lt;/author&gt;&lt;author&gt;Jones, D. T.&lt;/author&gt;&lt;author&gt;Roos, D.&lt;/author&gt;&lt;/authors&gt;&lt;/contributors&gt;&lt;titles&gt;&lt;title&gt;The machine that changed the world&lt;/title&gt;&lt;/titles&gt;&lt;keywords&gt;&lt;keyword&gt;LEAN&lt;/keyword&gt;&lt;/keywords&gt;&lt;dates&gt;&lt;year&gt;1990&lt;/year&gt;&lt;/dates&gt;&lt;pub-location&gt;New York&lt;/pub-location&gt;&lt;publisher&gt;Rawson Associates&lt;/publisher&gt;&lt;label&gt;45&lt;/label&gt;&lt;urls&gt;&lt;/urls&gt;&lt;/record&gt;&lt;/Cite&gt;&lt;Cite&gt;&lt;Author&gt;Lamming&lt;/Author&gt;&lt;Year&gt;1993&lt;/Year&gt;&lt;RecNum&gt;631&lt;/RecNum&gt;&lt;record&gt;&lt;rec-number&gt;631&lt;/rec-number&gt;&lt;foreign-keys&gt;&lt;key app="EN" db-id="zs9fxsdd5pvst6ev5eaxz5tmaa5axszwxtvs" timestamp="0"&gt;631&lt;/key&gt;&lt;/foreign-keys&gt;&lt;ref-type name="Book"&gt;6&lt;/ref-type&gt;&lt;contributors&gt;&lt;authors&gt;&lt;author&gt;Lamming, R.&lt;/author&gt;&lt;/authors&gt;&lt;/contributors&gt;&lt;titles&gt;&lt;title&gt;Beyond partnership: strategies for innovation and lean supply&lt;/title&gt;&lt;/titles&gt;&lt;keywords&gt;&lt;keyword&gt;SUPPLY-CHAIN&lt;/keyword&gt;&lt;/keywords&gt;&lt;dates&gt;&lt;year&gt;1993&lt;/year&gt;&lt;/dates&gt;&lt;pub-location&gt;Hemel Hempstead&lt;/pub-location&gt;&lt;publisher&gt;Prentice-Hall&lt;/publisher&gt;&lt;label&gt;632&lt;/label&gt;&lt;urls&gt;&lt;/urls&gt;&lt;/record&gt;&lt;/Cite&gt;&lt;/EndNote&gt;</w:instrText>
      </w:r>
      <w:r w:rsidR="007F2FFC"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(Womack et al., 1990; Lamming, 1993)</w:t>
      </w:r>
      <w:r w:rsidR="007F2FFC" w:rsidRPr="0018560D">
        <w:rPr>
          <w:rFonts w:ascii="Times New Roman" w:hAnsi="Times New Roman" w:cs="Times New Roman"/>
          <w:lang w:val="en-US"/>
        </w:rPr>
        <w:fldChar w:fldCharType="end"/>
      </w:r>
      <w:r w:rsidR="009E555C" w:rsidRPr="0018560D">
        <w:rPr>
          <w:rFonts w:ascii="Times New Roman" w:hAnsi="Times New Roman" w:cs="Times New Roman"/>
          <w:lang w:val="en-US"/>
        </w:rPr>
        <w:t xml:space="preserve">, supply chain design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&lt;EndNote&gt;&lt;Cite&gt;&lt;Author&gt;Fisher&lt;/Author&gt;&lt;Year&gt;1997&lt;/Year&gt;&lt;RecNum&gt;1145&lt;/RecNum&gt;&lt;DisplayText&gt;(Fisher, 1997)&lt;/DisplayText&gt;&lt;record&gt;&lt;rec-number&gt;1145&lt;/rec-number&gt;&lt;foreign-keys&gt;&lt;key app="EN" db-id="zs9fxsdd5pvst6ev5eaxz5tmaa5axszwxtvs" timestamp="0"&gt;1145&lt;/key&gt;&lt;/foreign-keys&gt;&lt;ref-type name="Journal Article"&gt;17&lt;/ref-type&gt;&lt;contributors&gt;&lt;authors&gt;&lt;author&gt;Fisher, M.&lt;/author&gt;&lt;/authors&gt;&lt;/contributors&gt;&lt;titles&gt;&lt;title&gt;What is the right supply chain for your product?&lt;/title&gt;&lt;secondary-title&gt;Harvard Business Review&lt;/secondary-title&gt;&lt;/titles&gt;&lt;periodical&gt;&lt;full-title&gt;Harvard Business Review&lt;/full-title&gt;&lt;/periodical&gt;&lt;pages&gt;105-116&lt;/pages&gt;&lt;number&gt;March-April&lt;/number&gt;&lt;keywords&gt;&lt;keyword&gt;SCM&lt;/keyword&gt;&lt;keyword&gt;TRADE-OFF&lt;/keyword&gt;&lt;/keywords&gt;&lt;dates&gt;&lt;year&gt;1997&lt;/year&gt;&lt;/dates&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Fisher, 1997</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9E555C" w:rsidRPr="0018560D">
        <w:rPr>
          <w:rFonts w:ascii="Times New Roman" w:hAnsi="Times New Roman" w:cs="Times New Roman"/>
          <w:lang w:val="en-US"/>
        </w:rPr>
        <w:t>, and the need for greater integration between firms</w:t>
      </w:r>
      <w:r w:rsidR="001435A0"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&lt;EndNote&gt;&lt;Cite&gt;&lt;Author&gt;Frohlich&lt;/Author&gt;&lt;Year&gt;2001&lt;/Year&gt;&lt;RecNum&gt;1709&lt;/RecNum&gt;&lt;DisplayText&gt;(Frohlich and Westbrook, 2001)&lt;/DisplayText&gt;&lt;record&gt;&lt;rec-number&gt;1709&lt;/rec-number&gt;&lt;foreign-keys&gt;&lt;key app="EN" db-id="zs9fxsdd5pvst6ev5eaxz5tmaa5axszwxtvs" timestamp="0"&gt;1709&lt;/key&gt;&lt;/foreign-keys&gt;&lt;ref-type name="Journal Article"&gt;17&lt;/ref-type&gt;&lt;contributors&gt;&lt;authors&gt;&lt;author&gt;Frohlich, Markham T.&lt;/author&gt;&lt;author&gt;Westbrook, Roy&lt;/author&gt;&lt;/authors&gt;&lt;/contributors&gt;&lt;titles&gt;&lt;title&gt;Arcs of integration: an international study of supply chain strategies&lt;/title&gt;&lt;secondary-title&gt;Journal of Operations Management&lt;/secondary-title&gt;&lt;/titles&gt;&lt;periodical&gt;&lt;full-title&gt;Journal of Operations Management&lt;/full-title&gt;&lt;/periodical&gt;&lt;pages&gt;185-200&lt;/pages&gt;&lt;volume&gt;19&lt;/volume&gt;&lt;number&gt;2&lt;/number&gt;&lt;keywords&gt;&lt;keyword&gt;Supply chain management&lt;/keyword&gt;&lt;keyword&gt;Operations strategy&lt;/keyword&gt;&lt;keyword&gt;Empirical research&lt;/keyword&gt;&lt;/keywords&gt;&lt;dates&gt;&lt;year&gt;2001&lt;/year&gt;&lt;/dates&gt;&lt;isbn&gt;0272-6963&lt;/isbn&gt;&lt;urls&gt;&lt;related-urls&gt;&lt;url&gt;http://www.sciencedirect.com/science/article/B6VB7-424M2D0-5/2/d8c57ae77a0924508abdd5903b257770&lt;/url&gt;&lt;/related-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Frohlich and Westbrook, 2001</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613FCB" w:rsidRPr="0018560D">
        <w:rPr>
          <w:rFonts w:ascii="Times New Roman" w:hAnsi="Times New Roman" w:cs="Times New Roman"/>
          <w:lang w:val="en-US"/>
        </w:rPr>
        <w:t>.</w:t>
      </w:r>
      <w:r w:rsidR="009E555C" w:rsidRPr="0018560D">
        <w:rPr>
          <w:rFonts w:ascii="Times New Roman" w:hAnsi="Times New Roman" w:cs="Times New Roman"/>
          <w:lang w:val="en-US"/>
        </w:rPr>
        <w:t xml:space="preserve"> </w:t>
      </w:r>
      <w:r w:rsidR="00D77382" w:rsidRPr="0018560D">
        <w:rPr>
          <w:rFonts w:ascii="Times New Roman" w:hAnsi="Times New Roman" w:cs="Times New Roman"/>
          <w:lang w:val="en-US"/>
        </w:rPr>
        <w:t>O</w:t>
      </w:r>
      <w:r w:rsidR="00C51E56" w:rsidRPr="0018560D">
        <w:rPr>
          <w:rFonts w:ascii="Times New Roman" w:hAnsi="Times New Roman" w:cs="Times New Roman"/>
          <w:lang w:val="en-US"/>
        </w:rPr>
        <w:t xml:space="preserve">perations </w:t>
      </w:r>
      <w:r w:rsidR="009569CB" w:rsidRPr="0018560D">
        <w:rPr>
          <w:rFonts w:ascii="Times New Roman" w:hAnsi="Times New Roman" w:cs="Times New Roman"/>
          <w:lang w:val="en-US"/>
        </w:rPr>
        <w:t>are</w:t>
      </w:r>
      <w:r w:rsidR="00C51E56" w:rsidRPr="0018560D">
        <w:rPr>
          <w:rFonts w:ascii="Times New Roman" w:hAnsi="Times New Roman" w:cs="Times New Roman"/>
          <w:lang w:val="en-US"/>
        </w:rPr>
        <w:t xml:space="preserve"> </w:t>
      </w:r>
      <w:r w:rsidR="00555ADA" w:rsidRPr="0018560D">
        <w:rPr>
          <w:rFonts w:ascii="Times New Roman" w:hAnsi="Times New Roman" w:cs="Times New Roman"/>
          <w:lang w:val="en-US"/>
        </w:rPr>
        <w:t xml:space="preserve">now </w:t>
      </w:r>
      <w:r w:rsidR="001A674C" w:rsidRPr="0018560D">
        <w:rPr>
          <w:rFonts w:ascii="Times New Roman" w:hAnsi="Times New Roman" w:cs="Times New Roman"/>
          <w:lang w:val="en-US"/>
        </w:rPr>
        <w:t xml:space="preserve">seen by some as </w:t>
      </w:r>
      <w:r w:rsidR="00C51E56" w:rsidRPr="0018560D">
        <w:rPr>
          <w:rFonts w:ascii="Times New Roman" w:hAnsi="Times New Roman" w:cs="Times New Roman"/>
          <w:lang w:val="en-US"/>
        </w:rPr>
        <w:t>fundamentally inter-</w:t>
      </w:r>
      <w:r w:rsidR="00E86161" w:rsidRPr="0018560D">
        <w:rPr>
          <w:rFonts w:ascii="Times New Roman" w:hAnsi="Times New Roman" w:cs="Times New Roman"/>
          <w:lang w:val="en-US"/>
        </w:rPr>
        <w:t>organization</w:t>
      </w:r>
      <w:r w:rsidR="00C51E56" w:rsidRPr="0018560D">
        <w:rPr>
          <w:rFonts w:ascii="Times New Roman" w:hAnsi="Times New Roman" w:cs="Times New Roman"/>
          <w:lang w:val="en-US"/>
        </w:rPr>
        <w:t xml:space="preserve">al </w:t>
      </w:r>
      <w:r w:rsidR="007F2FFC" w:rsidRPr="0018560D">
        <w:rPr>
          <w:rFonts w:ascii="Times New Roman" w:hAnsi="Times New Roman" w:cs="Times New Roman"/>
          <w:lang w:val="en-US"/>
        </w:rPr>
        <w:fldChar w:fldCharType="begin">
          <w:fldData xml:space="preserve">PEVuZE5vdGU+PENpdGU+PEF1dGhvcj5CdWhtYW48L0F1dGhvcj48WWVhcj4yMDA1PC9ZZWFyPjxS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</w:fldData>
        </w:fldChar>
      </w:r>
      <w:r w:rsidR="00BD30DB" w:rsidRPr="0018560D">
        <w:rPr>
          <w:rFonts w:ascii="Times New Roman" w:hAnsi="Times New Roman" w:cs="Times New Roman"/>
          <w:lang w:val="en-US"/>
        </w:rPr>
        <w:instrText xml:space="preserve"> ADDIN EN.CITE </w:instrText>
      </w:r>
      <w:r w:rsidR="00BD30DB" w:rsidRPr="0018560D">
        <w:rPr>
          <w:rFonts w:ascii="Times New Roman" w:hAnsi="Times New Roman" w:cs="Times New Roman"/>
          <w:lang w:val="en-US"/>
        </w:rPr>
        <w:fldChar w:fldCharType="begin">
          <w:fldData xml:space="preserve">PEVuZE5vdGU+PENpdGU+PEF1dGhvcj5CdWhtYW48L0F1dGhvcj48WWVhcj4yMDA1PC9ZZWFyPjxS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</w:fldData>
        </w:fldChar>
      </w:r>
      <w:r w:rsidR="00BD30DB" w:rsidRPr="0018560D">
        <w:rPr>
          <w:rFonts w:ascii="Times New Roman" w:hAnsi="Times New Roman" w:cs="Times New Roman"/>
          <w:lang w:val="en-US"/>
        </w:rPr>
        <w:instrText xml:space="preserve"> ADDIN EN.CITE.DATA </w:instrText>
      </w:r>
      <w:r w:rsidR="00BD30DB" w:rsidRPr="0018560D">
        <w:rPr>
          <w:rFonts w:ascii="Times New Roman" w:hAnsi="Times New Roman" w:cs="Times New Roman"/>
          <w:lang w:val="en-US"/>
        </w:rPr>
      </w:r>
      <w:r w:rsidR="00BD30DB" w:rsidRPr="0018560D">
        <w:rPr>
          <w:rFonts w:ascii="Times New Roman" w:hAnsi="Times New Roman" w:cs="Times New Roman"/>
          <w:lang w:val="en-US"/>
        </w:rPr>
        <w:fldChar w:fldCharType="end"/>
      </w:r>
      <w:r w:rsidR="007F2FFC" w:rsidRPr="0018560D">
        <w:rPr>
          <w:rFonts w:ascii="Times New Roman" w:hAnsi="Times New Roman" w:cs="Times New Roman"/>
          <w:lang w:val="en-US"/>
        </w:rPr>
      </w:r>
      <w:r w:rsidR="007F2FFC"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(Buhman et al., 2005; Sinha and Van de Ven, 2005; Hayes, 2008)</w:t>
      </w:r>
      <w:r w:rsidR="007F2FFC" w:rsidRPr="0018560D">
        <w:rPr>
          <w:rFonts w:ascii="Times New Roman" w:hAnsi="Times New Roman" w:cs="Times New Roman"/>
          <w:lang w:val="en-US"/>
        </w:rPr>
        <w:fldChar w:fldCharType="end"/>
      </w:r>
      <w:r w:rsidR="001A674C" w:rsidRPr="0018560D">
        <w:rPr>
          <w:rFonts w:ascii="Times New Roman" w:hAnsi="Times New Roman" w:cs="Times New Roman"/>
          <w:lang w:val="en-US"/>
        </w:rPr>
        <w:t>.</w:t>
      </w:r>
      <w:r w:rsidR="00613FCB" w:rsidRPr="0018560D">
        <w:rPr>
          <w:rFonts w:ascii="Times New Roman" w:hAnsi="Times New Roman" w:cs="Times New Roman"/>
          <w:lang w:val="en-US"/>
        </w:rPr>
        <w:t xml:space="preserve"> </w:t>
      </w:r>
      <w:r w:rsidR="001A674C" w:rsidRPr="0018560D">
        <w:rPr>
          <w:rFonts w:ascii="Times New Roman" w:hAnsi="Times New Roman" w:cs="Times New Roman"/>
          <w:lang w:val="en-US"/>
        </w:rPr>
        <w:t>Furthermore, w</w:t>
      </w:r>
      <w:r w:rsidR="00C51E56" w:rsidRPr="0018560D">
        <w:rPr>
          <w:rFonts w:ascii="Times New Roman" w:hAnsi="Times New Roman" w:cs="Times New Roman"/>
          <w:lang w:val="en-US"/>
        </w:rPr>
        <w:t xml:space="preserve">hereas plant-level manufacturing strategy approaches and, to some extent, supply chain management sought to design and control the whole system directly, fragmented networks are perhaps better understood as complex adaptive systems in which any one firm has only local and partial control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&lt;EndNote&gt;&lt;Cite&gt;&lt;Author&gt;Choi&lt;/Author&gt;&lt;Year&gt;2001&lt;/Year&gt;&lt;RecNum&gt;1346&lt;/RecNum&gt;&lt;DisplayText&gt;(Choi et al., 2001)&lt;/DisplayText&gt;&lt;record&gt;&lt;rec-number&gt;1346&lt;/rec-number&gt;&lt;foreign-keys&gt;&lt;key app="EN" db-id="zs9fxsdd5pvst6ev5eaxz5tmaa5axszwxtvs" timestamp="0"&gt;1346&lt;/key&gt;&lt;/foreign-keys&gt;&lt;ref-type name="Journal Article"&gt;17&lt;/ref-type&gt;&lt;contributors&gt;&lt;authors&gt;&lt;author&gt;Choi, T.Y&lt;/author&gt;&lt;author&gt;Dooley, K.J&lt;/author&gt;&lt;author&gt;Rungtusanatham&lt;/author&gt;&lt;/authors&gt;&lt;/contributors&gt;&lt;titles&gt;&lt;title&gt;Supply networks and complex adaptive systems: control versus emergence&lt;/title&gt;&lt;secondary-title&gt;Journal of Operations Management&lt;/secondary-title&gt;&lt;/titles&gt;&lt;periodical&gt;&lt;full-title&gt;Journal of Operations Management&lt;/full-title&gt;&lt;/periodical&gt;&lt;pages&gt;351-366&lt;/pages&gt;&lt;volume&gt;19&lt;/volume&gt;&lt;number&gt;3&lt;/number&gt;&lt;dates&gt;&lt;year&gt;2001&lt;/year&gt;&lt;/dates&gt;&lt;urls&gt;&lt;/urls&gt;&lt;/record&gt;&lt;/Cite&gt;&lt;/EndNote&gt;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Choi et al., 2001</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w:t>
      </w:r>
      <w:r w:rsidR="004E047D" w:rsidRPr="0018560D">
        <w:rPr>
          <w:rFonts w:ascii="Times New Roman" w:hAnsi="Times New Roman" w:cs="Times New Roman"/>
          <w:lang w:val="en-US"/>
        </w:rPr>
        <w:t xml:space="preserve"> </w:t>
      </w:r>
      <w:r w:rsidR="00D77382" w:rsidRPr="0018560D">
        <w:rPr>
          <w:rFonts w:ascii="Times New Roman" w:hAnsi="Times New Roman" w:cs="Times New Roman"/>
          <w:lang w:val="en-US"/>
        </w:rPr>
        <w:t xml:space="preserve">Miles et al. </w:t>
      </w:r>
      <w:r w:rsidR="00D77382" w:rsidRPr="0018560D">
        <w:rPr>
          <w:rFonts w:ascii="Times New Roman" w:hAnsi="Times New Roman" w:cs="Times New Roman"/>
          <w:lang w:val="en-US"/>
        </w:rPr>
        <w:fldChar w:fldCharType="begin"/>
      </w:r>
      <w:r w:rsidR="00D77382" w:rsidRPr="0018560D">
        <w:rPr>
          <w:rFonts w:ascii="Times New Roman" w:hAnsi="Times New Roman" w:cs="Times New Roman"/>
          <w:lang w:val="en-US"/>
        </w:rPr>
        <w:instrText xml:space="preserve"> ADDIN EN.CITE &lt;EndNote&gt;&lt;Cite ExcludeAuth="1"&gt;&lt;Author&gt;Miles&lt;/Author&gt;&lt;Year&gt;2010&lt;/Year&gt;&lt;RecNum&gt;3430&lt;/RecNum&gt;&lt;DisplayText&gt;(2010)&lt;/DisplayText&gt;&lt;record&gt;&lt;rec-number&gt;3430&lt;/rec-number&gt;&lt;foreign-keys&gt;&lt;key app="EN" db-id="zs9fxsdd5pvst6ev5eaxz5tmaa5axszwxtvs" timestamp="1355219071"&gt;3430&lt;/key&gt;&lt;/foreign-keys&gt;&lt;ref-type name="Journal Article"&gt;17&lt;/ref-type&gt;&lt;contributors&gt;&lt;authors&gt;&lt;author&gt;Miles, Raymond E.&lt;/author&gt;&lt;author&gt;Snow, Charles C.&lt;/author&gt;&lt;author&gt;Fjeldstad, Øystein D.&lt;/author&gt;&lt;author&gt;Miles, Grant&lt;/author&gt;&lt;author&gt;Lettl, Christopher&lt;/author&gt;&lt;/authors&gt;&lt;/contributors&gt;&lt;titles&gt;&lt;title&gt;Designing organizations to meet 21st-century opportunities and challenges&lt;/title&gt;&lt;secondary-title&gt;Organizational Dynamics&lt;/secondary-title&gt;&lt;/titles&gt;&lt;periodical&gt;&lt;full-title&gt;Organizational Dynamics&lt;/full-title&gt;&lt;/periodical&gt;&lt;pages&gt;93-103&lt;/pages&gt;&lt;volume&gt;39&lt;/volume&gt;&lt;number&gt;2&lt;/number&gt;&lt;dates&gt;&lt;year&gt;2010&lt;/year&gt;&lt;pub-dates&gt;&lt;date&gt;2010/6//&lt;/date&gt;&lt;/pub-dates&gt;&lt;/dates&gt;&lt;isbn&gt;0090-2616&lt;/isbn&gt;&lt;urls&gt;&lt;related-urls&gt;&lt;url&gt;http://www.sciencedirect.com/science/article/pii/S0090261610000215&lt;/url&gt;&lt;/related-urls&gt;&lt;/urls&gt;&lt;electronic-resource-num&gt;http://dx.doi.org/10.1016/j.orgdyn.2010.01.009&lt;/electronic-resource-num&gt;&lt;/record&gt;&lt;/Cite&gt;&lt;/EndNote&gt;</w:instrText>
      </w:r>
      <w:r w:rsidR="00D77382" w:rsidRPr="0018560D">
        <w:rPr>
          <w:rFonts w:ascii="Times New Roman" w:hAnsi="Times New Roman" w:cs="Times New Roman"/>
          <w:lang w:val="en-US"/>
        </w:rPr>
        <w:fldChar w:fldCharType="separate"/>
      </w:r>
      <w:r w:rsidR="00D77382" w:rsidRPr="0018560D">
        <w:rPr>
          <w:rFonts w:ascii="Times New Roman" w:hAnsi="Times New Roman" w:cs="Times New Roman"/>
          <w:noProof/>
          <w:lang w:val="en-US"/>
        </w:rPr>
        <w:t>(</w:t>
      </w:r>
      <w:r w:rsidR="004D7C3F" w:rsidRPr="0018560D">
        <w:rPr>
          <w:rFonts w:ascii="Times New Roman" w:hAnsi="Times New Roman" w:cs="Times New Roman"/>
          <w:noProof/>
          <w:lang w:val="en-US"/>
        </w:rPr>
        <w:t>2010</w:t>
      </w:r>
      <w:r w:rsidR="00D77382" w:rsidRPr="0018560D">
        <w:rPr>
          <w:rFonts w:ascii="Times New Roman" w:hAnsi="Times New Roman" w:cs="Times New Roman"/>
          <w:noProof/>
          <w:lang w:val="en-US"/>
        </w:rPr>
        <w:t>)</w:t>
      </w:r>
      <w:r w:rsidR="00D77382" w:rsidRPr="0018560D">
        <w:rPr>
          <w:rFonts w:ascii="Times New Roman" w:hAnsi="Times New Roman" w:cs="Times New Roman"/>
          <w:lang w:val="en-US"/>
        </w:rPr>
        <w:fldChar w:fldCharType="end"/>
      </w:r>
      <w:r w:rsidR="00D77382" w:rsidRPr="0018560D">
        <w:rPr>
          <w:rFonts w:ascii="Times New Roman" w:hAnsi="Times New Roman" w:cs="Times New Roman"/>
          <w:lang w:val="en-US"/>
        </w:rPr>
        <w:t xml:space="preserve"> suggest that the emerging organizational form for the 21</w:t>
      </w:r>
      <w:r w:rsidR="00D77382" w:rsidRPr="0018560D">
        <w:rPr>
          <w:rFonts w:ascii="Times New Roman" w:hAnsi="Times New Roman" w:cs="Times New Roman"/>
          <w:vertAlign w:val="superscript"/>
          <w:lang w:val="en-US"/>
        </w:rPr>
        <w:t>st</w:t>
      </w:r>
      <w:r w:rsidR="00D77382" w:rsidRPr="0018560D">
        <w:rPr>
          <w:rFonts w:ascii="Times New Roman" w:hAnsi="Times New Roman" w:cs="Times New Roman"/>
          <w:lang w:val="en-US"/>
        </w:rPr>
        <w:t xml:space="preserve"> century, rather than the multi-firm network, is the ‘collaborative community’. As such, the ‘institutional architecture’ in which such adaptive systems and communities </w:t>
      </w:r>
      <w:r w:rsidR="00464A97" w:rsidRPr="0018560D">
        <w:rPr>
          <w:rFonts w:ascii="Times New Roman" w:hAnsi="Times New Roman" w:cs="Times New Roman"/>
          <w:lang w:val="en-US"/>
        </w:rPr>
        <w:t>operate becomes an increasingly important ingredient in manufacturing firms’ business landscape.</w:t>
      </w:r>
    </w:p>
    <w:p w14:paraId="40471D6E" w14:textId="3575CFD9" w:rsidR="00C30FCA" w:rsidRPr="0018560D" w:rsidRDefault="00804681">
      <w:pPr>
        <w:spacing w:line="480" w:lineRule="auto"/>
        <w:jc w:val="both"/>
        <w:rPr>
          <w:rFonts w:ascii="Times New Roman" w:hAnsi="Times New Roman" w:cs="Times New Roman"/>
          <w:lang w:val="en-US"/>
        </w:rPr>
      </w:pPr>
      <w:r w:rsidRPr="0018560D">
        <w:rPr>
          <w:rFonts w:ascii="Times New Roman" w:hAnsi="Times New Roman" w:cs="Times New Roman"/>
          <w:lang w:val="en-US"/>
        </w:rPr>
        <w:t xml:space="preserve">As well </w:t>
      </w:r>
      <w:r w:rsidR="009474BD" w:rsidRPr="0018560D">
        <w:rPr>
          <w:rFonts w:ascii="Times New Roman" w:hAnsi="Times New Roman" w:cs="Times New Roman"/>
          <w:lang w:val="en-US"/>
        </w:rPr>
        <w:t xml:space="preserve">as </w:t>
      </w:r>
      <w:r w:rsidR="00464A97" w:rsidRPr="0018560D">
        <w:rPr>
          <w:rFonts w:ascii="Times New Roman" w:hAnsi="Times New Roman" w:cs="Times New Roman"/>
          <w:lang w:val="en-US"/>
        </w:rPr>
        <w:t xml:space="preserve">becoming more fragmented in structure, </w:t>
      </w:r>
      <w:r w:rsidRPr="0018560D">
        <w:rPr>
          <w:rFonts w:ascii="Times New Roman" w:hAnsi="Times New Roman" w:cs="Times New Roman"/>
          <w:lang w:val="en-US"/>
        </w:rPr>
        <w:t xml:space="preserve">the geographical scope of manufacturing strategy has increased. </w:t>
      </w:r>
      <w:r w:rsidR="00C51E56" w:rsidRPr="0018560D">
        <w:rPr>
          <w:rFonts w:ascii="Times New Roman" w:hAnsi="Times New Roman" w:cs="Times New Roman"/>
          <w:lang w:val="en-US"/>
        </w:rPr>
        <w:t>In recent years globally</w:t>
      </w:r>
      <w:r w:rsidR="00613FCB" w:rsidRPr="0018560D">
        <w:rPr>
          <w:rFonts w:ascii="Times New Roman" w:hAnsi="Times New Roman" w:cs="Times New Roman"/>
          <w:lang w:val="en-US"/>
        </w:rPr>
        <w:t>-</w:t>
      </w:r>
      <w:r w:rsidR="00C51E56" w:rsidRPr="0018560D">
        <w:rPr>
          <w:rFonts w:ascii="Times New Roman" w:hAnsi="Times New Roman" w:cs="Times New Roman"/>
          <w:lang w:val="en-US"/>
        </w:rPr>
        <w:t xml:space="preserve">dispersed manufacturing and offshoring </w:t>
      </w:r>
      <w:r w:rsidR="00506712" w:rsidRPr="0018560D">
        <w:rPr>
          <w:rFonts w:ascii="Times New Roman" w:hAnsi="Times New Roman" w:cs="Times New Roman"/>
          <w:lang w:val="en-US"/>
        </w:rPr>
        <w:t xml:space="preserve">have been </w:t>
      </w:r>
      <w:r w:rsidR="00C51E56" w:rsidRPr="0018560D">
        <w:rPr>
          <w:rFonts w:ascii="Times New Roman" w:hAnsi="Times New Roman" w:cs="Times New Roman"/>
          <w:lang w:val="en-US"/>
        </w:rPr>
        <w:t>dominant feature</w:t>
      </w:r>
      <w:r w:rsidR="004E047D" w:rsidRPr="0018560D">
        <w:rPr>
          <w:rFonts w:ascii="Times New Roman" w:hAnsi="Times New Roman" w:cs="Times New Roman"/>
          <w:lang w:val="en-US"/>
        </w:rPr>
        <w:t>s</w:t>
      </w:r>
      <w:r w:rsidR="00C51E56" w:rsidRPr="0018560D">
        <w:rPr>
          <w:rFonts w:ascii="Times New Roman" w:hAnsi="Times New Roman" w:cs="Times New Roman"/>
          <w:lang w:val="en-US"/>
        </w:rPr>
        <w:t xml:space="preserve"> of the </w:t>
      </w:r>
      <w:r w:rsidR="001A674C" w:rsidRPr="0018560D">
        <w:rPr>
          <w:rFonts w:ascii="Times New Roman" w:hAnsi="Times New Roman" w:cs="Times New Roman"/>
          <w:lang w:val="en-US"/>
        </w:rPr>
        <w:t>world</w:t>
      </w:r>
      <w:r w:rsidR="00C51E56" w:rsidRPr="0018560D">
        <w:rPr>
          <w:rFonts w:ascii="Times New Roman" w:hAnsi="Times New Roman" w:cs="Times New Roman"/>
          <w:lang w:val="en-US"/>
        </w:rPr>
        <w:t xml:space="preserve"> economy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&lt;EndNote&gt;&lt;Cite&gt;&lt;Author&gt;UNCTAD&lt;/Author&gt;&lt;Year&gt;2013&lt;/Year&gt;&lt;RecNum&gt;3653&lt;/RecNum&gt;&lt;DisplayText&gt;(UNCTAD, 2013)&lt;/DisplayText&gt;&lt;record&gt;&lt;rec-number&gt;3653&lt;/rec-number&gt;&lt;foreign-keys&gt;&lt;key app="EN" db-id="zs9fxsdd5pvst6ev5eaxz5tmaa5axszwxtvs" timestamp="1403958266"&gt;3653&lt;/key&gt;&lt;/foreign-keys&gt;&lt;ref-type name="Report"&gt;27&lt;/ref-type&gt;&lt;contributors&gt;&lt;authors&gt;&lt;author&gt;UNCTAD&lt;/author&gt;&lt;/authors&gt;&lt;tertiary-authors&gt;&lt;author&gt;United Nations&lt;/author&gt;&lt;/tertiary-authors&gt;&lt;/contributors&gt;&lt;titles&gt;&lt;title&gt;World Investment Report 2013 - Global value chains: investment for trade and development&lt;/title&gt;&lt;/titles&gt;&lt;dates&gt;&lt;year&gt;2013&lt;/year&gt;&lt;/dates&gt;&lt;pub-location&gt;New York and Geneva&lt;/pub-location&gt;&lt;publisher&gt;United Nations&lt;/publisher&gt;&lt;urls&gt;&lt;/urls&gt;&lt;/record&gt;&lt;/Cite&gt;&lt;/EndNote&gt;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UNCTAD, 2013</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Despite this, there has been a relatively limited treatment within OM of international production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&lt;EndNote&gt;&lt;Cite&gt;&lt;Author&gt;Fuchs&lt;/Author&gt;&lt;Year&gt;2010&lt;/Year&gt;&lt;RecNum&gt;3627&lt;/RecNum&gt;&lt;DisplayText&gt;(Fuchs and Kirchain, 2010)&lt;/DisplayText&gt;&lt;record&gt;&lt;rec-number&gt;3627&lt;/rec-number&gt;&lt;foreign-keys&gt;&lt;key app="EN" db-id="zs9fxsdd5pvst6ev5eaxz5tmaa5axszwxtvs" timestamp="1401116674"&gt;3627&lt;/key&gt;&lt;/foreign-keys&gt;&lt;ref-type name="Journal Article"&gt;17&lt;/ref-type&gt;&lt;contributors&gt;&lt;authors&gt;&lt;author&gt;Fuchs, Erica&lt;/author&gt;&lt;author&gt;Kirchain, Randolph&lt;/author&gt;&lt;/authors&gt;&lt;/contributors&gt;&lt;titles&gt;&lt;title&gt;Design for location? The impact of manufacturing offshore on technology competitiveness in the optoelectronics industry&lt;/title&gt;&lt;secondary-title&gt;Management Science&lt;/secondary-title&gt;&lt;/titles&gt;&lt;periodical&gt;&lt;full-title&gt;Management Science&lt;/full-title&gt;&lt;/periodical&gt;&lt;pages&gt;2323-2349&lt;/pages&gt;&lt;volume&gt;56&lt;/volume&gt;&lt;number&gt;12&lt;/number&gt;&lt;dates&gt;&lt;year&gt;2010&lt;/year&gt;&lt;/dates&gt;&lt;isbn&gt;0025-1909&lt;/isbn&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Fuchs and Kirchain, 2010</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with a few notable exceptions  </w:t>
      </w:r>
      <w:r w:rsidR="007F2FFC" w:rsidRPr="0018560D">
        <w:rPr>
          <w:rFonts w:ascii="Times New Roman" w:hAnsi="Times New Roman" w:cs="Times New Roman"/>
          <w:lang w:val="en-US"/>
        </w:rPr>
        <w:fldChar w:fldCharType="begin">
          <w:fldData xml:space="preserve">PEVuZE5vdGU+PENpdGU+PEF1dGhvcj5GZXJkb3dzPC9BdXRob3I+PFllYXI+MTk5NzwvWWVhcj48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</w:fldData>
        </w:fldChar>
      </w:r>
      <w:r w:rsidR="00BD30DB" w:rsidRPr="0018560D">
        <w:rPr>
          <w:rFonts w:ascii="Times New Roman" w:hAnsi="Times New Roman" w:cs="Times New Roman"/>
          <w:lang w:val="en-US"/>
        </w:rPr>
        <w:instrText xml:space="preserve"> ADDIN EN.CITE </w:instrText>
      </w:r>
      <w:r w:rsidR="00BD30DB" w:rsidRPr="0018560D">
        <w:rPr>
          <w:rFonts w:ascii="Times New Roman" w:hAnsi="Times New Roman" w:cs="Times New Roman"/>
          <w:lang w:val="en-US"/>
        </w:rPr>
        <w:fldChar w:fldCharType="begin">
          <w:fldData xml:space="preserve">PEVuZE5vdGU+PENpdGU+PEF1dGhvcj5GZXJkb3dzPC9BdXRob3I+PFllYXI+MTk5NzwvWWVhcj48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</w:fldData>
        </w:fldChar>
      </w:r>
      <w:r w:rsidR="00BD30DB" w:rsidRPr="0018560D">
        <w:rPr>
          <w:rFonts w:ascii="Times New Roman" w:hAnsi="Times New Roman" w:cs="Times New Roman"/>
          <w:lang w:val="en-US"/>
        </w:rPr>
        <w:instrText xml:space="preserve"> ADDIN EN.CITE.DATA </w:instrText>
      </w:r>
      <w:r w:rsidR="00BD30DB" w:rsidRPr="0018560D">
        <w:rPr>
          <w:rFonts w:ascii="Times New Roman" w:hAnsi="Times New Roman" w:cs="Times New Roman"/>
          <w:lang w:val="en-US"/>
        </w:rPr>
      </w:r>
      <w:r w:rsidR="00BD30DB" w:rsidRPr="0018560D">
        <w:rPr>
          <w:rFonts w:ascii="Times New Roman" w:hAnsi="Times New Roman" w:cs="Times New Roman"/>
          <w:lang w:val="en-US"/>
        </w:rPr>
        <w:fldChar w:fldCharType="end"/>
      </w:r>
      <w:r w:rsidR="007F2FFC" w:rsidRPr="0018560D">
        <w:rPr>
          <w:rFonts w:ascii="Times New Roman" w:hAnsi="Times New Roman" w:cs="Times New Roman"/>
          <w:lang w:val="en-US"/>
        </w:rPr>
      </w:r>
      <w:r w:rsidR="007F2FFC"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(Ferdows, 1997; Shi and Gregory, 1998; Zhang and Gregory, 2011; Naor et al., 2010)</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Taken together with the </w:t>
      </w:r>
      <w:r w:rsidR="00E86161" w:rsidRPr="0018560D">
        <w:rPr>
          <w:rFonts w:ascii="Times New Roman" w:hAnsi="Times New Roman" w:cs="Times New Roman"/>
          <w:lang w:val="en-US"/>
        </w:rPr>
        <w:t>organization</w:t>
      </w:r>
      <w:r w:rsidR="00C51E56" w:rsidRPr="0018560D">
        <w:rPr>
          <w:rFonts w:ascii="Times New Roman" w:hAnsi="Times New Roman" w:cs="Times New Roman"/>
          <w:lang w:val="en-US"/>
        </w:rPr>
        <w:t xml:space="preserve">al fragmentation </w:t>
      </w:r>
      <w:r w:rsidR="00BD7D23" w:rsidRPr="0018560D">
        <w:rPr>
          <w:rFonts w:ascii="Times New Roman" w:hAnsi="Times New Roman" w:cs="Times New Roman"/>
          <w:lang w:val="en-US"/>
        </w:rPr>
        <w:t xml:space="preserve">just </w:t>
      </w:r>
      <w:r w:rsidR="00C51E56" w:rsidRPr="0018560D">
        <w:rPr>
          <w:rFonts w:ascii="Times New Roman" w:hAnsi="Times New Roman" w:cs="Times New Roman"/>
          <w:lang w:val="en-US"/>
        </w:rPr>
        <w:t>discussed</w:t>
      </w:r>
      <w:r w:rsidR="00BD7D23" w:rsidRPr="0018560D">
        <w:rPr>
          <w:rFonts w:ascii="Times New Roman" w:hAnsi="Times New Roman" w:cs="Times New Roman"/>
          <w:lang w:val="en-US"/>
        </w:rPr>
        <w:t>,</w:t>
      </w:r>
      <w:r w:rsidR="00C51E56" w:rsidRPr="0018560D">
        <w:rPr>
          <w:rFonts w:ascii="Times New Roman" w:hAnsi="Times New Roman" w:cs="Times New Roman"/>
          <w:lang w:val="en-US"/>
        </w:rPr>
        <w:t xml:space="preserve"> this </w:t>
      </w:r>
      <w:r w:rsidR="00031204" w:rsidRPr="0018560D">
        <w:rPr>
          <w:rFonts w:ascii="Times New Roman" w:hAnsi="Times New Roman" w:cs="Times New Roman"/>
          <w:lang w:val="en-US"/>
        </w:rPr>
        <w:t>is</w:t>
      </w:r>
      <w:r w:rsidR="00C51E56" w:rsidRPr="0018560D">
        <w:rPr>
          <w:rFonts w:ascii="Times New Roman" w:hAnsi="Times New Roman" w:cs="Times New Roman"/>
          <w:lang w:val="en-US"/>
        </w:rPr>
        <w:t xml:space="preserve"> </w:t>
      </w:r>
      <w:r w:rsidR="00A8687E" w:rsidRPr="0018560D">
        <w:rPr>
          <w:rFonts w:ascii="Times New Roman" w:hAnsi="Times New Roman" w:cs="Times New Roman"/>
          <w:lang w:val="en-US"/>
        </w:rPr>
        <w:t>characterized</w:t>
      </w:r>
      <w:r w:rsidR="00C51E56" w:rsidRPr="0018560D">
        <w:rPr>
          <w:rFonts w:ascii="Times New Roman" w:hAnsi="Times New Roman" w:cs="Times New Roman"/>
          <w:lang w:val="en-US"/>
        </w:rPr>
        <w:t xml:space="preserve"> by Baldwin and Evenett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 ExcludeAuth="1"&gt;&lt;Author&gt;Baldwin&lt;/Author&gt;&lt;Year&gt;2012&lt;/Year&gt;&lt;RecNum&gt;3648&lt;/RecNum&gt;&lt;DisplayText&gt;(2012)&lt;/DisplayText&gt;&lt;record&gt;&lt;rec-number&gt;3648&lt;/rec-number&gt;&lt;foreign-keys&gt;&lt;key app="EN" db-id="zs9fxsdd5pvst6ev5eaxz5tmaa5axszwxtvs" timestamp="1402829409"&gt;3648&lt;/key&gt;&lt;/foreign-keys&gt;&lt;ref-type name="Book Section"&gt;5&lt;/ref-type&gt;&lt;contributors&gt;&lt;authors&gt;&lt;author&gt;Baldwin, R.E.&lt;/author&gt;&lt;author&gt;Evenett, S.J.&lt;/author&gt;&lt;/authors&gt;&lt;secondary-authors&gt;&lt;author&gt;David Greenaway&lt;/author&gt;&lt;/secondary-authors&gt;&lt;/contributors&gt;&lt;titles&gt;&lt;title&gt;Value creation and trade in 21st century manufacturing: what policies for UK manufacturing?&lt;/title&gt;&lt;secondary-title&gt;The UK in a global world: how can the UK focus on steps in global value chains that really add value?&lt;/secondary-title&gt;&lt;/titles&gt;&lt;pages&gt;71-128&lt;/pages&gt;&lt;dates&gt;&lt;year&gt;2012&lt;/year&gt;&lt;/dates&gt;&lt;pub-location&gt;London&lt;/pub-location&gt;&lt;publisher&gt;Centre for Economic Policy Research &lt;/publisher&gt;&lt;urls&gt;&lt;/urls&gt;&lt;/record&gt;&lt;/Cite&gt;&lt;/EndNote&gt;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2012</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as ‘the second unbundling’. In the ‘first unbundling’ in the late 19</w:t>
      </w:r>
      <w:r w:rsidR="00C51E56" w:rsidRPr="0018560D">
        <w:rPr>
          <w:rFonts w:ascii="Times New Roman" w:hAnsi="Times New Roman" w:cs="Times New Roman"/>
          <w:vertAlign w:val="superscript"/>
          <w:lang w:val="en-US"/>
        </w:rPr>
        <w:t>th</w:t>
      </w:r>
      <w:r w:rsidR="00C51E56" w:rsidRPr="0018560D">
        <w:rPr>
          <w:rFonts w:ascii="Times New Roman" w:hAnsi="Times New Roman" w:cs="Times New Roman"/>
          <w:lang w:val="en-US"/>
        </w:rPr>
        <w:t xml:space="preserve"> century, railways and steamships allowed the spatial separation of production and consumption, leading to comparative advantage and economies of scale. In the ‘second unbundling’ (now), advances in ICT</w:t>
      </w:r>
      <w:r w:rsidR="00BD7D23" w:rsidRPr="0018560D">
        <w:rPr>
          <w:rFonts w:ascii="Times New Roman" w:hAnsi="Times New Roman" w:cs="Times New Roman"/>
          <w:lang w:val="en-US"/>
        </w:rPr>
        <w:t xml:space="preserve"> (information and communications technology)</w:t>
      </w:r>
      <w:r w:rsidR="00C51E56" w:rsidRPr="0018560D">
        <w:rPr>
          <w:rFonts w:ascii="Times New Roman" w:hAnsi="Times New Roman" w:cs="Times New Roman"/>
          <w:lang w:val="en-US"/>
        </w:rPr>
        <w:t xml:space="preserve"> have made it technically possible to coordinate </w:t>
      </w:r>
      <w:r w:rsidR="00C51E56" w:rsidRPr="0018560D">
        <w:rPr>
          <w:rFonts w:ascii="Times New Roman" w:hAnsi="Times New Roman" w:cs="Times New Roman"/>
          <w:lang w:val="en-US"/>
        </w:rPr>
        <w:lastRenderedPageBreak/>
        <w:t xml:space="preserve">knowledge-intensive and complex activities at a distance, and between </w:t>
      </w:r>
      <w:r w:rsidR="00E86161" w:rsidRPr="0018560D">
        <w:rPr>
          <w:rFonts w:ascii="Times New Roman" w:hAnsi="Times New Roman" w:cs="Times New Roman"/>
          <w:lang w:val="en-US"/>
        </w:rPr>
        <w:t>organization</w:t>
      </w:r>
      <w:r w:rsidR="00C51E56" w:rsidRPr="0018560D">
        <w:rPr>
          <w:rFonts w:ascii="Times New Roman" w:hAnsi="Times New Roman" w:cs="Times New Roman"/>
          <w:lang w:val="en-US"/>
        </w:rPr>
        <w:t xml:space="preserve">s: as </w:t>
      </w:r>
      <w:r w:rsidR="00717C35" w:rsidRPr="0018560D">
        <w:rPr>
          <w:rFonts w:ascii="Times New Roman" w:hAnsi="Times New Roman" w:cs="Times New Roman"/>
          <w:lang w:val="en-US"/>
        </w:rPr>
        <w:t xml:space="preserve">Baldwin and Evenett put it, </w:t>
      </w:r>
      <w:r w:rsidR="00F979CA" w:rsidRPr="0018560D">
        <w:rPr>
          <w:rFonts w:ascii="Times New Roman" w:hAnsi="Times New Roman" w:cs="Times New Roman"/>
          <w:lang w:val="en-US"/>
        </w:rPr>
        <w:t>“</w:t>
      </w:r>
      <w:r w:rsidR="00C51E56" w:rsidRPr="0018560D">
        <w:rPr>
          <w:rFonts w:ascii="Times New Roman" w:hAnsi="Times New Roman" w:cs="Times New Roman"/>
          <w:lang w:val="en-US"/>
        </w:rPr>
        <w:t>ICT made it possible, wage differences made it profitable</w:t>
      </w:r>
      <w:r w:rsidR="00F979CA" w:rsidRPr="0018560D">
        <w:rPr>
          <w:rFonts w:ascii="Times New Roman" w:hAnsi="Times New Roman" w:cs="Times New Roman"/>
          <w:lang w:val="en-US"/>
        </w:rPr>
        <w:t>”</w:t>
      </w:r>
      <w:r w:rsidR="00C51E56"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&lt;EndNote&gt;&lt;Cite&gt;&lt;Author&gt;Baldwin&lt;/Author&gt;&lt;Year&gt;2012&lt;/Year&gt;&lt;RecNum&gt;3648&lt;/RecNum&gt;&lt;Suffix&gt;: 74&lt;/Suffix&gt;&lt;DisplayText&gt;(Baldwin and Evenett, 2012: 74)&lt;/DisplayText&gt;&lt;record&gt;&lt;rec-number&gt;3648&lt;/rec-number&gt;&lt;foreign-keys&gt;&lt;key app="EN" db-id="zs9fxsdd5pvst6ev5eaxz5tmaa5axszwxtvs" timestamp="1402829409"&gt;3648&lt;/key&gt;&lt;/foreign-keys&gt;&lt;ref-type name="Book Section"&gt;5&lt;/ref-type&gt;&lt;contributors&gt;&lt;authors&gt;&lt;author&gt;Baldwin, R.E.&lt;/author&gt;&lt;author&gt;Evenett, S.J.&lt;/author&gt;&lt;/authors&gt;&lt;secondary-authors&gt;&lt;author&gt;David Greenaway&lt;/author&gt;&lt;/secondary-authors&gt;&lt;/contributors&gt;&lt;titles&gt;&lt;title&gt;Value creation and trade in 21st century manufacturing: what policies for UK manufacturing?&lt;/title&gt;&lt;secondary-title&gt;The UK in a global world: how can the UK focus on steps in global value chains that really add value?&lt;/secondary-title&gt;&lt;/titles&gt;&lt;pages&gt;71-128&lt;/pages&gt;&lt;dates&gt;&lt;year&gt;2012&lt;/year&gt;&lt;/dates&gt;&lt;pub-location&gt;London&lt;/pub-location&gt;&lt;publisher&gt;Centre for Economic Policy Research &lt;/publisher&gt;&lt;urls&gt;&lt;/urls&gt;&lt;/record&gt;&lt;/Cite&gt;&lt;/EndNote&gt;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Baldwin and Evenett, 2012: 74</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51E56" w:rsidRPr="0018560D">
        <w:rPr>
          <w:rFonts w:ascii="Times New Roman" w:hAnsi="Times New Roman" w:cs="Times New Roman"/>
          <w:lang w:val="en-US"/>
        </w:rPr>
        <w:t xml:space="preserve">. </w:t>
      </w:r>
    </w:p>
    <w:p w14:paraId="0340DC55" w14:textId="77777777" w:rsidR="00B54E21" w:rsidRPr="0018560D" w:rsidRDefault="00464A97" w:rsidP="006A60C4">
      <w:pPr>
        <w:spacing w:line="480" w:lineRule="auto"/>
        <w:jc w:val="both"/>
        <w:rPr>
          <w:rFonts w:ascii="Times New Roman" w:hAnsi="Times New Roman" w:cs="Times New Roman"/>
          <w:lang w:val="en-US"/>
        </w:rPr>
      </w:pPr>
      <w:r w:rsidRPr="0018560D">
        <w:rPr>
          <w:rFonts w:ascii="Times New Roman" w:hAnsi="Times New Roman" w:cs="Times New Roman"/>
          <w:lang w:val="en-US"/>
        </w:rPr>
        <w:t>Taken together, these broad changes mean that what we call ‘manufacturing’ now is a very different beast to the one considered by Hayes, Wheelwright and many others in the 1980s. Getting plant- and firm-level production processes right – i.e. aligned with a segment’s competitive priorities – was a desirable step forward then; but now, it is only a small part of the challenge facing manufacturing managers.</w:t>
      </w:r>
      <w:r w:rsidR="00080C24" w:rsidRPr="0018560D" w:rsidDel="00080C24">
        <w:rPr>
          <w:rFonts w:ascii="Times New Roman" w:hAnsi="Times New Roman" w:cs="Times New Roman"/>
          <w:lang w:val="en-US"/>
        </w:rPr>
        <w:t xml:space="preserve"> </w:t>
      </w:r>
    </w:p>
    <w:p w14:paraId="6A515469" w14:textId="77777777" w:rsidR="00EF0206" w:rsidRPr="0018560D" w:rsidRDefault="00EF0206" w:rsidP="006A60C4">
      <w:pPr>
        <w:spacing w:line="480" w:lineRule="auto"/>
        <w:jc w:val="both"/>
        <w:rPr>
          <w:rFonts w:ascii="Times New Roman" w:hAnsi="Times New Roman" w:cs="Times New Roman"/>
          <w:lang w:val="en-US"/>
        </w:rPr>
      </w:pPr>
    </w:p>
    <w:p w14:paraId="6AA50E52" w14:textId="77777777" w:rsidR="00555ADA" w:rsidRPr="0018560D" w:rsidRDefault="00555ADA" w:rsidP="006A60C4">
      <w:pPr>
        <w:spacing w:line="480" w:lineRule="auto"/>
        <w:jc w:val="both"/>
        <w:rPr>
          <w:rFonts w:ascii="Times New Roman" w:hAnsi="Times New Roman" w:cs="Times New Roman"/>
          <w:lang w:val="en-US"/>
        </w:rPr>
      </w:pPr>
    </w:p>
    <w:p w14:paraId="4D202E71" w14:textId="77777777" w:rsidR="003A3F49" w:rsidRPr="0018560D" w:rsidRDefault="00164A7B" w:rsidP="003A3F49">
      <w:pPr>
        <w:spacing w:line="480" w:lineRule="auto"/>
        <w:jc w:val="both"/>
        <w:rPr>
          <w:rFonts w:ascii="Times New Roman" w:hAnsi="Times New Roman" w:cs="Times New Roman"/>
          <w:b/>
          <w:lang w:val="en-US"/>
        </w:rPr>
      </w:pPr>
      <w:r w:rsidRPr="0018560D">
        <w:rPr>
          <w:rFonts w:ascii="Times New Roman" w:hAnsi="Times New Roman" w:cs="Times New Roman"/>
          <w:b/>
          <w:lang w:val="en-US"/>
        </w:rPr>
        <w:t>4 Changing approaches to industrial policy: the case of the United Kingdom</w:t>
      </w:r>
    </w:p>
    <w:p w14:paraId="66A27DEA" w14:textId="2B55D32F" w:rsidR="009474BD" w:rsidRPr="0018560D" w:rsidRDefault="003A3F49" w:rsidP="00293DDC">
      <w:pPr>
        <w:spacing w:line="480" w:lineRule="auto"/>
        <w:jc w:val="both"/>
        <w:rPr>
          <w:rFonts w:ascii="Times New Roman" w:hAnsi="Times New Roman" w:cs="Times New Roman"/>
          <w:lang w:val="en-US"/>
        </w:rPr>
      </w:pPr>
      <w:r w:rsidRPr="0018560D">
        <w:rPr>
          <w:rFonts w:ascii="Times New Roman" w:hAnsi="Times New Roman" w:cs="Times New Roman"/>
          <w:lang w:val="en-US"/>
        </w:rPr>
        <w:t xml:space="preserve">Over this same period, attitudes in developed economies toward industrial policy have </w:t>
      </w:r>
      <w:r w:rsidR="00DE65D8" w:rsidRPr="0018560D">
        <w:rPr>
          <w:rFonts w:ascii="Times New Roman" w:hAnsi="Times New Roman" w:cs="Times New Roman"/>
          <w:lang w:val="en-US"/>
        </w:rPr>
        <w:t xml:space="preserve">also </w:t>
      </w:r>
      <w:r w:rsidRPr="0018560D">
        <w:rPr>
          <w:rFonts w:ascii="Times New Roman" w:hAnsi="Times New Roman" w:cs="Times New Roman"/>
          <w:lang w:val="en-US"/>
        </w:rPr>
        <w:t>changed a great deal</w:t>
      </w:r>
      <w:r w:rsidR="000C4718"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BD30DB" w:rsidRPr="0018560D">
        <w:rPr>
          <w:rFonts w:ascii="Times New Roman" w:hAnsi="Times New Roman" w:cs="Times New Roman"/>
          <w:lang w:val="en-US"/>
        </w:rPr>
        <w:instrText xml:space="preserve"> ADDIN EN.CITE &lt;EndNote&gt;&lt;Cite&gt;&lt;Author&gt;Foreman-Peck&lt;/Author&gt;&lt;Year&gt;1999&lt;/Year&gt;&lt;RecNum&gt;3871&lt;/RecNum&gt;&lt;DisplayText&gt;(Foreman-Peck and Federico, 1999; Chang et al., 2013)&lt;/DisplayText&gt;&lt;record&gt;&lt;rec-number&gt;3871&lt;/rec-number&gt;&lt;foreign-keys&gt;&lt;key app="EN" db-id="zs9fxsdd5pvst6ev5eaxz5tmaa5axszwxtvs" timestamp="1427201620"&gt;3871&lt;/key&gt;&lt;/foreign-keys&gt;&lt;ref-type name="Edited Book"&gt;28&lt;/ref-type&gt;&lt;contributors&gt;&lt;authors&gt;&lt;author&gt;Foreman-Peck, James&lt;/author&gt;&lt;author&gt;Federico, Giovanni&lt;/author&gt;&lt;/authors&gt;&lt;/contributors&gt;&lt;titles&gt;&lt;title&gt;European industrial policy: the twentieth-century experience&lt;/title&gt;&lt;/titles&gt;&lt;dates&gt;&lt;year&gt;1999&lt;/year&gt;&lt;/dates&gt;&lt;pub-location&gt;Oxford&lt;/pub-location&gt;&lt;publisher&gt;Oxford University Press&lt;/publisher&gt;&lt;urls&gt;&lt;/urls&gt;&lt;/record&gt;&lt;/Cite&gt;&lt;Cite&gt;&lt;Author&gt;Chang&lt;/Author&gt;&lt;Year&gt;2013&lt;/Year&gt;&lt;RecNum&gt;3651&lt;/RecNum&gt;&lt;record&gt;&lt;rec-number&gt;3651&lt;/rec-number&gt;&lt;foreign-keys&gt;&lt;key app="EN" db-id="zs9fxsdd5pvst6ev5eaxz5tmaa5axszwxtvs" timestamp="1403954841"&gt;3651&lt;/key&gt;&lt;/foreign-keys&gt;&lt;ref-type name="Generic"&gt;13&lt;/ref-type&gt;&lt;contributors&gt;&lt;authors&gt;&lt;author&gt;Ha-Joon Chang&lt;/author&gt;&lt;author&gt;Antonio Andreoni&lt;/author&gt;&lt;author&gt;Ming Leong Kuan&lt;/author&gt;&lt;/authors&gt;&lt;/contributors&gt;&lt;titles&gt;&lt;title&gt;International industrial policy experiences and the lessons for the UK&lt;/title&gt;&lt;/titles&gt;&lt;dates&gt;&lt;year&gt;2013&lt;/year&gt;&lt;/dates&gt;&lt;publisher&gt;Centre for Business Research, University of Cambridge, Working paper no. 450&lt;/publisher&gt;&lt;urls&gt;&lt;/urls&gt;&lt;/record&gt;&lt;/Cite&gt;&lt;/EndNote&gt;</w:instrText>
      </w:r>
      <w:r w:rsidR="007F2FFC"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(Foreman-Peck and Federico, 1999; Chang et al., 2013)</w:t>
      </w:r>
      <w:r w:rsidR="007F2FFC" w:rsidRPr="0018560D">
        <w:rPr>
          <w:rFonts w:ascii="Times New Roman" w:hAnsi="Times New Roman" w:cs="Times New Roman"/>
          <w:lang w:val="en-US"/>
        </w:rPr>
        <w:fldChar w:fldCharType="end"/>
      </w:r>
      <w:r w:rsidR="000C4718" w:rsidRPr="0018560D">
        <w:rPr>
          <w:rFonts w:ascii="Times New Roman" w:hAnsi="Times New Roman" w:cs="Times New Roman"/>
          <w:lang w:val="en-US"/>
        </w:rPr>
        <w:t xml:space="preserve">. </w:t>
      </w:r>
      <w:r w:rsidR="00B32C44" w:rsidRPr="0018560D">
        <w:rPr>
          <w:rFonts w:ascii="Times New Roman" w:hAnsi="Times New Roman" w:cs="Times New Roman"/>
          <w:lang w:val="en-US"/>
        </w:rPr>
        <w:t xml:space="preserve">Particularly during the period 2008-2015, the </w:t>
      </w:r>
      <w:r w:rsidRPr="0018560D">
        <w:rPr>
          <w:rFonts w:ascii="Times New Roman" w:hAnsi="Times New Roman" w:cs="Times New Roman"/>
          <w:lang w:val="en-US"/>
        </w:rPr>
        <w:t>US and UK</w:t>
      </w:r>
      <w:r w:rsidR="00B32C44" w:rsidRPr="0018560D">
        <w:rPr>
          <w:rFonts w:ascii="Times New Roman" w:hAnsi="Times New Roman" w:cs="Times New Roman"/>
          <w:lang w:val="en-US"/>
        </w:rPr>
        <w:t xml:space="preserve"> governments (amongst others) </w:t>
      </w:r>
      <w:r w:rsidRPr="0018560D">
        <w:rPr>
          <w:rFonts w:ascii="Times New Roman" w:hAnsi="Times New Roman" w:cs="Times New Roman"/>
          <w:lang w:val="en-US"/>
        </w:rPr>
        <w:t xml:space="preserve">have </w:t>
      </w:r>
      <w:r w:rsidR="00B32C44" w:rsidRPr="0018560D">
        <w:rPr>
          <w:rFonts w:ascii="Times New Roman" w:hAnsi="Times New Roman" w:cs="Times New Roman"/>
          <w:lang w:val="en-US"/>
        </w:rPr>
        <w:t>made</w:t>
      </w:r>
      <w:r w:rsidRPr="0018560D">
        <w:rPr>
          <w:rFonts w:ascii="Times New Roman" w:hAnsi="Times New Roman" w:cs="Times New Roman"/>
          <w:lang w:val="en-US"/>
        </w:rPr>
        <w:t xml:space="preserve"> major, explicit policy interventions, many intend</w:t>
      </w:r>
      <w:r w:rsidR="00FE505C" w:rsidRPr="0018560D">
        <w:rPr>
          <w:rFonts w:ascii="Times New Roman" w:hAnsi="Times New Roman" w:cs="Times New Roman"/>
          <w:lang w:val="en-US"/>
        </w:rPr>
        <w:t xml:space="preserve">ed to </w:t>
      </w:r>
      <w:r w:rsidR="00A86E9F" w:rsidRPr="0018560D">
        <w:rPr>
          <w:rFonts w:ascii="Times New Roman" w:hAnsi="Times New Roman" w:cs="Times New Roman"/>
          <w:lang w:val="en-US"/>
        </w:rPr>
        <w:t>revitalize</w:t>
      </w:r>
      <w:r w:rsidR="00FE505C" w:rsidRPr="0018560D">
        <w:rPr>
          <w:rFonts w:ascii="Times New Roman" w:hAnsi="Times New Roman" w:cs="Times New Roman"/>
          <w:lang w:val="en-US"/>
        </w:rPr>
        <w:t xml:space="preserve"> manufacturing.</w:t>
      </w:r>
      <w:r w:rsidR="003D7F87" w:rsidRPr="0018560D">
        <w:rPr>
          <w:rFonts w:ascii="Times New Roman" w:hAnsi="Times New Roman" w:cs="Times New Roman"/>
          <w:lang w:val="en-US"/>
        </w:rPr>
        <w:t xml:space="preserve"> </w:t>
      </w:r>
      <w:r w:rsidR="00DE65D8" w:rsidRPr="0018560D">
        <w:rPr>
          <w:rFonts w:ascii="Times New Roman" w:hAnsi="Times New Roman" w:cs="Times New Roman"/>
          <w:lang w:val="en-US"/>
        </w:rPr>
        <w:t>In the case of the UK, which we examine here, t</w:t>
      </w:r>
      <w:r w:rsidR="00293DDC" w:rsidRPr="0018560D">
        <w:rPr>
          <w:rFonts w:ascii="Times New Roman" w:hAnsi="Times New Roman" w:cs="Times New Roman"/>
          <w:lang w:val="en-US"/>
        </w:rPr>
        <w:t>hree main themes are evident. First, policies have become more targeted on certain sectors and technologies, particularly since 2010. Second,</w:t>
      </w:r>
      <w:r w:rsidR="002E517C" w:rsidRPr="0018560D">
        <w:rPr>
          <w:rFonts w:ascii="Times New Roman" w:hAnsi="Times New Roman" w:cs="Times New Roman"/>
          <w:lang w:val="en-US"/>
        </w:rPr>
        <w:t xml:space="preserve"> a number of </w:t>
      </w:r>
      <w:r w:rsidR="001A674C" w:rsidRPr="0018560D">
        <w:rPr>
          <w:rFonts w:ascii="Times New Roman" w:hAnsi="Times New Roman" w:cs="Times New Roman"/>
          <w:lang w:val="en-US"/>
        </w:rPr>
        <w:t>regionally-</w:t>
      </w:r>
      <w:r w:rsidR="009474BD" w:rsidRPr="0018560D">
        <w:rPr>
          <w:rFonts w:ascii="Times New Roman" w:hAnsi="Times New Roman" w:cs="Times New Roman"/>
          <w:lang w:val="en-US"/>
        </w:rPr>
        <w:t>focused</w:t>
      </w:r>
      <w:r w:rsidR="001A674C" w:rsidRPr="0018560D">
        <w:rPr>
          <w:rFonts w:ascii="Times New Roman" w:hAnsi="Times New Roman" w:cs="Times New Roman"/>
          <w:lang w:val="en-US"/>
        </w:rPr>
        <w:t xml:space="preserve"> </w:t>
      </w:r>
      <w:r w:rsidR="002E517C" w:rsidRPr="0018560D">
        <w:rPr>
          <w:rFonts w:ascii="Times New Roman" w:hAnsi="Times New Roman" w:cs="Times New Roman"/>
          <w:lang w:val="en-US"/>
        </w:rPr>
        <w:t xml:space="preserve">initiatives </w:t>
      </w:r>
      <w:r w:rsidR="001A674C" w:rsidRPr="0018560D">
        <w:rPr>
          <w:rFonts w:ascii="Times New Roman" w:hAnsi="Times New Roman" w:cs="Times New Roman"/>
          <w:lang w:val="en-US"/>
        </w:rPr>
        <w:t>have been taken.</w:t>
      </w:r>
      <w:r w:rsidR="002E517C" w:rsidRPr="0018560D">
        <w:rPr>
          <w:rFonts w:ascii="Times New Roman" w:hAnsi="Times New Roman" w:cs="Times New Roman"/>
          <w:lang w:val="en-US"/>
        </w:rPr>
        <w:t xml:space="preserve"> Finally, t</w:t>
      </w:r>
      <w:r w:rsidR="00293DDC" w:rsidRPr="0018560D">
        <w:rPr>
          <w:rFonts w:ascii="Times New Roman" w:hAnsi="Times New Roman" w:cs="Times New Roman"/>
          <w:lang w:val="en-US"/>
        </w:rPr>
        <w:t xml:space="preserve">here has </w:t>
      </w:r>
      <w:r w:rsidR="002E517C" w:rsidRPr="0018560D">
        <w:rPr>
          <w:rFonts w:ascii="Times New Roman" w:hAnsi="Times New Roman" w:cs="Times New Roman"/>
          <w:lang w:val="en-US"/>
        </w:rPr>
        <w:t>b</w:t>
      </w:r>
      <w:r w:rsidR="00293DDC" w:rsidRPr="0018560D">
        <w:rPr>
          <w:rFonts w:ascii="Times New Roman" w:hAnsi="Times New Roman" w:cs="Times New Roman"/>
          <w:lang w:val="en-US"/>
        </w:rPr>
        <w:t>een a gradual increase in the emphasis on innovation</w:t>
      </w:r>
      <w:r w:rsidR="002E517C" w:rsidRPr="0018560D">
        <w:rPr>
          <w:rFonts w:ascii="Times New Roman" w:hAnsi="Times New Roman" w:cs="Times New Roman"/>
          <w:lang w:val="en-US"/>
        </w:rPr>
        <w:t xml:space="preserve">, </w:t>
      </w:r>
      <w:r w:rsidR="00AD4C88" w:rsidRPr="0018560D">
        <w:rPr>
          <w:rFonts w:ascii="Times New Roman" w:hAnsi="Times New Roman" w:cs="Times New Roman"/>
          <w:lang w:val="en-US"/>
        </w:rPr>
        <w:t xml:space="preserve">with </w:t>
      </w:r>
      <w:r w:rsidR="00293DDC" w:rsidRPr="0018560D">
        <w:rPr>
          <w:rFonts w:ascii="Times New Roman" w:hAnsi="Times New Roman" w:cs="Times New Roman"/>
          <w:lang w:val="en-US"/>
        </w:rPr>
        <w:t xml:space="preserve">innovation policy and more conventional industrial policy </w:t>
      </w:r>
      <w:r w:rsidR="00AD4C88" w:rsidRPr="0018560D">
        <w:rPr>
          <w:rFonts w:ascii="Times New Roman" w:hAnsi="Times New Roman" w:cs="Times New Roman"/>
          <w:lang w:val="en-US"/>
        </w:rPr>
        <w:t>b</w:t>
      </w:r>
      <w:r w:rsidR="00293DDC" w:rsidRPr="0018560D">
        <w:rPr>
          <w:rFonts w:ascii="Times New Roman" w:hAnsi="Times New Roman" w:cs="Times New Roman"/>
          <w:lang w:val="en-US"/>
        </w:rPr>
        <w:t>ec</w:t>
      </w:r>
      <w:r w:rsidR="002E517C" w:rsidRPr="0018560D">
        <w:rPr>
          <w:rFonts w:ascii="Times New Roman" w:hAnsi="Times New Roman" w:cs="Times New Roman"/>
          <w:lang w:val="en-US"/>
        </w:rPr>
        <w:t>o</w:t>
      </w:r>
      <w:r w:rsidR="00293DDC" w:rsidRPr="0018560D">
        <w:rPr>
          <w:rFonts w:ascii="Times New Roman" w:hAnsi="Times New Roman" w:cs="Times New Roman"/>
          <w:lang w:val="en-US"/>
        </w:rPr>
        <w:t>m</w:t>
      </w:r>
      <w:r w:rsidR="00AD4C88" w:rsidRPr="0018560D">
        <w:rPr>
          <w:rFonts w:ascii="Times New Roman" w:hAnsi="Times New Roman" w:cs="Times New Roman"/>
          <w:lang w:val="en-US"/>
        </w:rPr>
        <w:t>ing</w:t>
      </w:r>
      <w:r w:rsidR="00293DDC" w:rsidRPr="0018560D">
        <w:rPr>
          <w:rFonts w:ascii="Times New Roman" w:hAnsi="Times New Roman" w:cs="Times New Roman"/>
          <w:lang w:val="en-US"/>
        </w:rPr>
        <w:t xml:space="preserve"> increasingly indistinguishable. This </w:t>
      </w:r>
      <w:r w:rsidR="00080C24" w:rsidRPr="0018560D">
        <w:rPr>
          <w:rFonts w:ascii="Times New Roman" w:hAnsi="Times New Roman" w:cs="Times New Roman"/>
          <w:lang w:val="en-US"/>
        </w:rPr>
        <w:t xml:space="preserve">latter </w:t>
      </w:r>
      <w:r w:rsidR="00293DDC" w:rsidRPr="0018560D">
        <w:rPr>
          <w:rFonts w:ascii="Times New Roman" w:hAnsi="Times New Roman" w:cs="Times New Roman"/>
          <w:lang w:val="en-US"/>
        </w:rPr>
        <w:t xml:space="preserve">convergence has occurred in several developed countries, including the US </w:t>
      </w:r>
      <w:r w:rsidR="007F2FFC" w:rsidRPr="0018560D">
        <w:rPr>
          <w:rFonts w:ascii="Times New Roman" w:hAnsi="Times New Roman" w:cs="Times New Roman"/>
          <w:lang w:val="en-US"/>
        </w:rPr>
        <w:fldChar w:fldCharType="begin"/>
      </w:r>
      <w:r w:rsidR="00BD30DB" w:rsidRPr="0018560D">
        <w:rPr>
          <w:rFonts w:ascii="Times New Roman" w:hAnsi="Times New Roman" w:cs="Times New Roman"/>
          <w:lang w:val="en-US"/>
        </w:rPr>
        <w:instrText xml:space="preserve"> ADDIN EN.CITE &lt;EndNote&gt;&lt;Cite&gt;&lt;Author&gt;O&amp;apos;Sullivan&lt;/Author&gt;&lt;Year&gt;2013&lt;/Year&gt;&lt;RecNum&gt;3784&lt;/RecNum&gt;&lt;DisplayText&gt;(O&amp;apos;Sullivan et al., 2013; Chang et al., 2013)&lt;/DisplayText&gt;&lt;record&gt;&lt;rec-number&gt;3784&lt;/rec-number&gt;&lt;foreign-keys&gt;&lt;key app="EN" db-id="zs9fxsdd5pvst6ev5eaxz5tmaa5axszwxtvs" timestamp="1421766620"&gt;3784&lt;/key&gt;&lt;/foreign-keys&gt;&lt;ref-type name="Journal Article"&gt;17&lt;/ref-type&gt;&lt;contributors&gt;&lt;authors&gt;&lt;author&gt;O&amp;apos;Sullivan, Eoin&lt;/author&gt;&lt;author&gt;Andreoni, Antonio&lt;/author&gt;&lt;author&gt;&lt;style face="normal" font="default" size="100%"&gt;L&lt;/style&gt;&lt;style face="normal" font="default" size="13"&gt;ó&lt;/style&gt;&lt;style face="normal" font="default" size="100%"&gt;pez-G&lt;/style&gt;&lt;style face="normal" font="default" size="13"&gt;ó&lt;/style&gt;&lt;style face="normal" font="default" size="100%"&gt;mez, Carlos&lt;/style&gt;&lt;/author&gt;&lt;author&gt;Gregory, Mike&lt;/author&gt;&lt;/authors&gt;&lt;/contributors&gt;&lt;titles&gt;&lt;title&gt;What is new in the new industrial policy? A manufacturing systems perspective&lt;/title&gt;&lt;secondary-title&gt;Oxford Review of Economic Policy&lt;/secondary-title&gt;&lt;/titles&gt;&lt;periodical&gt;&lt;full-title&gt;Oxford Review of Economic Policy&lt;/full-title&gt;&lt;/periodical&gt;&lt;pages&gt;432-462&lt;/pages&gt;&lt;volume&gt;29&lt;/volume&gt;&lt;number&gt;2&lt;/number&gt;&lt;dates&gt;&lt;year&gt;2013&lt;/year&gt;&lt;/dates&gt;&lt;isbn&gt;0266-903X&lt;/isbn&gt;&lt;urls&gt;&lt;/urls&gt;&lt;/record&gt;&lt;/Cite&gt;&lt;Cite&gt;&lt;Author&gt;Chang&lt;/Author&gt;&lt;Year&gt;2013&lt;/Year&gt;&lt;RecNum&gt;3651&lt;/RecNum&gt;&lt;record&gt;&lt;rec-number&gt;3651&lt;/rec-number&gt;&lt;foreign-keys&gt;&lt;key app="EN" db-id="zs9fxsdd5pvst6ev5eaxz5tmaa5axszwxtvs" timestamp="1403954841"&gt;3651&lt;/key&gt;&lt;/foreign-keys&gt;&lt;ref-type name="Generic"&gt;13&lt;/ref-type&gt;&lt;contributors&gt;&lt;authors&gt;&lt;author&gt;Ha-Joon Chang&lt;/author&gt;&lt;author&gt;Antonio Andreoni&lt;/author&gt;&lt;author&gt;Ming Leong Kuan&lt;/author&gt;&lt;/authors&gt;&lt;/contributors&gt;&lt;titles&gt;&lt;title&gt;International industrial policy experiences and the lessons for the UK&lt;/title&gt;&lt;/titles&gt;&lt;dates&gt;&lt;year&gt;2013&lt;/year&gt;&lt;/dates&gt;&lt;publisher&gt;Centre for Business Research, University of Cambridge, Working paper no. 450&lt;/publisher&gt;&lt;urls&gt;&lt;/urls&gt;&lt;/record&gt;&lt;/Cite&gt;&lt;/EndNote&gt;</w:instrText>
      </w:r>
      <w:r w:rsidR="007F2FFC"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(O'Sullivan et al., 2013; Chang et al., 2013)</w:t>
      </w:r>
      <w:r w:rsidR="007F2FFC" w:rsidRPr="0018560D">
        <w:rPr>
          <w:rFonts w:ascii="Times New Roman" w:hAnsi="Times New Roman" w:cs="Times New Roman"/>
          <w:lang w:val="en-US"/>
        </w:rPr>
        <w:fldChar w:fldCharType="end"/>
      </w:r>
      <w:r w:rsidR="00555ADA" w:rsidRPr="0018560D">
        <w:rPr>
          <w:rFonts w:ascii="Times New Roman" w:hAnsi="Times New Roman" w:cs="Times New Roman"/>
          <w:lang w:val="en-US"/>
        </w:rPr>
        <w:t>.</w:t>
      </w:r>
    </w:p>
    <w:p w14:paraId="02C5642F" w14:textId="77777777" w:rsidR="00293DDC" w:rsidRPr="0018560D" w:rsidRDefault="00293DDC" w:rsidP="00293DDC">
      <w:pPr>
        <w:spacing w:line="480" w:lineRule="auto"/>
        <w:jc w:val="both"/>
        <w:rPr>
          <w:rFonts w:ascii="Times New Roman" w:hAnsi="Times New Roman" w:cs="Times New Roman"/>
          <w:lang w:val="en-US"/>
        </w:rPr>
      </w:pPr>
      <w:r w:rsidRPr="0018560D">
        <w:rPr>
          <w:rFonts w:ascii="Times New Roman" w:hAnsi="Times New Roman" w:cs="Times New Roman"/>
          <w:lang w:val="en-US"/>
        </w:rPr>
        <w:t xml:space="preserve">Table 2 </w:t>
      </w:r>
      <w:r w:rsidR="00A86E9F" w:rsidRPr="0018560D">
        <w:rPr>
          <w:rFonts w:ascii="Times New Roman" w:hAnsi="Times New Roman" w:cs="Times New Roman"/>
          <w:lang w:val="en-US"/>
        </w:rPr>
        <w:t>summarizes</w:t>
      </w:r>
      <w:r w:rsidRPr="0018560D">
        <w:rPr>
          <w:rFonts w:ascii="Times New Roman" w:hAnsi="Times New Roman" w:cs="Times New Roman"/>
          <w:lang w:val="en-US"/>
        </w:rPr>
        <w:t xml:space="preserve"> </w:t>
      </w:r>
      <w:r w:rsidR="002E517C" w:rsidRPr="0018560D">
        <w:rPr>
          <w:rFonts w:ascii="Times New Roman" w:hAnsi="Times New Roman" w:cs="Times New Roman"/>
          <w:lang w:val="en-US"/>
        </w:rPr>
        <w:t xml:space="preserve">these </w:t>
      </w:r>
      <w:r w:rsidR="009474BD" w:rsidRPr="0018560D">
        <w:rPr>
          <w:rFonts w:ascii="Times New Roman" w:hAnsi="Times New Roman" w:cs="Times New Roman"/>
          <w:lang w:val="en-US"/>
        </w:rPr>
        <w:t xml:space="preserve">UK industrial policy </w:t>
      </w:r>
      <w:r w:rsidRPr="0018560D">
        <w:rPr>
          <w:rFonts w:ascii="Times New Roman" w:hAnsi="Times New Roman" w:cs="Times New Roman"/>
          <w:lang w:val="en-US"/>
        </w:rPr>
        <w:t xml:space="preserve">changes </w:t>
      </w:r>
      <w:r w:rsidR="002E517C" w:rsidRPr="0018560D">
        <w:rPr>
          <w:rFonts w:ascii="Times New Roman" w:hAnsi="Times New Roman" w:cs="Times New Roman"/>
          <w:lang w:val="en-US"/>
        </w:rPr>
        <w:t>over the period of interest. The</w:t>
      </w:r>
      <w:r w:rsidR="00DE65D8" w:rsidRPr="0018560D">
        <w:rPr>
          <w:rFonts w:ascii="Times New Roman" w:hAnsi="Times New Roman" w:cs="Times New Roman"/>
          <w:lang w:val="en-US"/>
        </w:rPr>
        <w:t xml:space="preserve">se </w:t>
      </w:r>
      <w:r w:rsidR="002E517C" w:rsidRPr="0018560D">
        <w:rPr>
          <w:rFonts w:ascii="Times New Roman" w:hAnsi="Times New Roman" w:cs="Times New Roman"/>
          <w:lang w:val="en-US"/>
        </w:rPr>
        <w:t>are examined in more detail in the following sections</w:t>
      </w:r>
      <w:r w:rsidR="001A674C" w:rsidRPr="0018560D">
        <w:rPr>
          <w:rFonts w:ascii="Times New Roman" w:hAnsi="Times New Roman" w:cs="Times New Roman"/>
          <w:lang w:val="en-US"/>
        </w:rPr>
        <w:t xml:space="preserve">, </w:t>
      </w:r>
      <w:r w:rsidR="002E517C" w:rsidRPr="0018560D">
        <w:rPr>
          <w:rFonts w:ascii="Times New Roman" w:hAnsi="Times New Roman" w:cs="Times New Roman"/>
          <w:lang w:val="en-US"/>
        </w:rPr>
        <w:t>which</w:t>
      </w:r>
      <w:r w:rsidR="001A674C" w:rsidRPr="0018560D">
        <w:rPr>
          <w:rFonts w:ascii="Times New Roman" w:hAnsi="Times New Roman" w:cs="Times New Roman"/>
          <w:lang w:val="en-US"/>
        </w:rPr>
        <w:t xml:space="preserve"> use secondary data from</w:t>
      </w:r>
      <w:r w:rsidR="009474BD" w:rsidRPr="0018560D">
        <w:rPr>
          <w:rFonts w:ascii="Times New Roman" w:hAnsi="Times New Roman" w:cs="Times New Roman"/>
          <w:lang w:val="en-US"/>
        </w:rPr>
        <w:t xml:space="preserve"> various sources, including </w:t>
      </w:r>
      <w:r w:rsidR="002E517C" w:rsidRPr="0018560D">
        <w:rPr>
          <w:rFonts w:ascii="Times New Roman" w:hAnsi="Times New Roman" w:cs="Times New Roman"/>
          <w:lang w:val="en-US"/>
        </w:rPr>
        <w:t xml:space="preserve">policy documents known as White Papers. </w:t>
      </w:r>
    </w:p>
    <w:p w14:paraId="4656398E" w14:textId="77777777" w:rsidR="00555ADA" w:rsidRPr="0018560D" w:rsidRDefault="00555ADA" w:rsidP="00293DDC">
      <w:pPr>
        <w:spacing w:line="480" w:lineRule="auto"/>
        <w:jc w:val="both"/>
        <w:rPr>
          <w:rFonts w:ascii="Times New Roman" w:hAnsi="Times New Roman" w:cs="Times New Roman"/>
          <w:lang w:val="en-US"/>
        </w:rPr>
      </w:pPr>
    </w:p>
    <w:tbl>
      <w:tblPr>
        <w:tblStyle w:val="TableGrid"/>
        <w:tblW w:w="0" w:type="auto"/>
        <w:tblLayout w:type="fixed"/>
        <w:tblLook w:val="04A0" w:firstRow="1" w:lastRow="0" w:firstColumn="1" w:lastColumn="0" w:noHBand="0" w:noVBand="1"/>
      </w:tblPr>
      <w:tblGrid>
        <w:gridCol w:w="1526"/>
        <w:gridCol w:w="2572"/>
        <w:gridCol w:w="2572"/>
        <w:gridCol w:w="2572"/>
      </w:tblGrid>
      <w:tr w:rsidR="00293DDC" w:rsidRPr="0018560D" w14:paraId="53A1E6F0" w14:textId="77777777" w:rsidTr="00B54E21">
        <w:tc>
          <w:tcPr>
            <w:tcW w:w="1526" w:type="dxa"/>
          </w:tcPr>
          <w:p w14:paraId="69A1214F" w14:textId="77777777" w:rsidR="00293DDC" w:rsidRPr="0018560D" w:rsidRDefault="00293DDC" w:rsidP="00332259">
            <w:pPr>
              <w:spacing w:line="480" w:lineRule="auto"/>
              <w:jc w:val="both"/>
              <w:rPr>
                <w:rFonts w:ascii="Times New Roman" w:hAnsi="Times New Roman" w:cs="Times New Roman"/>
                <w:lang w:val="en-US"/>
              </w:rPr>
            </w:pPr>
          </w:p>
        </w:tc>
        <w:tc>
          <w:tcPr>
            <w:tcW w:w="2572" w:type="dxa"/>
          </w:tcPr>
          <w:p w14:paraId="6587C36B" w14:textId="77777777" w:rsidR="00293DDC" w:rsidRPr="0018560D" w:rsidRDefault="00097CDF" w:rsidP="00332259">
            <w:pPr>
              <w:keepNext/>
              <w:spacing w:after="324" w:line="480" w:lineRule="auto"/>
              <w:ind w:left="142"/>
              <w:jc w:val="center"/>
              <w:outlineLvl w:val="0"/>
              <w:rPr>
                <w:rFonts w:cs="Times New Roman"/>
                <w:b/>
                <w:lang w:val="en-US"/>
              </w:rPr>
            </w:pPr>
            <w:r w:rsidRPr="0018560D">
              <w:rPr>
                <w:rFonts w:cs="Times New Roman"/>
                <w:b/>
                <w:lang w:val="en-US"/>
              </w:rPr>
              <w:t>1980s</w:t>
            </w:r>
          </w:p>
        </w:tc>
        <w:tc>
          <w:tcPr>
            <w:tcW w:w="2572" w:type="dxa"/>
          </w:tcPr>
          <w:p w14:paraId="2460CA0C" w14:textId="77777777" w:rsidR="00293DDC" w:rsidRPr="0018560D" w:rsidRDefault="00097CDF" w:rsidP="00332259">
            <w:pPr>
              <w:keepNext/>
              <w:spacing w:after="324" w:line="480" w:lineRule="auto"/>
              <w:ind w:left="142"/>
              <w:jc w:val="center"/>
              <w:outlineLvl w:val="0"/>
              <w:rPr>
                <w:rFonts w:cs="Times New Roman"/>
                <w:b/>
                <w:lang w:val="en-US"/>
              </w:rPr>
            </w:pPr>
            <w:r w:rsidRPr="0018560D">
              <w:rPr>
                <w:rFonts w:cs="Times New Roman"/>
                <w:b/>
                <w:lang w:val="en-US"/>
              </w:rPr>
              <w:t>199</w:t>
            </w:r>
            <w:r w:rsidR="00AD4C88" w:rsidRPr="0018560D">
              <w:rPr>
                <w:rFonts w:cs="Times New Roman"/>
                <w:b/>
                <w:lang w:val="en-US"/>
              </w:rPr>
              <w:t>0s</w:t>
            </w:r>
          </w:p>
        </w:tc>
        <w:tc>
          <w:tcPr>
            <w:tcW w:w="2572" w:type="dxa"/>
          </w:tcPr>
          <w:p w14:paraId="3033F099" w14:textId="0524B60D" w:rsidR="00293DDC" w:rsidRPr="0018560D" w:rsidRDefault="00097CDF" w:rsidP="003D5E53">
            <w:pPr>
              <w:keepNext/>
              <w:spacing w:after="324" w:line="480" w:lineRule="auto"/>
              <w:ind w:left="142"/>
              <w:jc w:val="center"/>
              <w:outlineLvl w:val="0"/>
              <w:rPr>
                <w:rFonts w:cs="Times New Roman"/>
                <w:b/>
                <w:lang w:val="en-US"/>
              </w:rPr>
            </w:pPr>
            <w:r w:rsidRPr="0018560D">
              <w:rPr>
                <w:rFonts w:cs="Times New Roman"/>
                <w:b/>
                <w:lang w:val="en-US"/>
              </w:rPr>
              <w:t>2010</w:t>
            </w:r>
            <w:r w:rsidR="003D5E53">
              <w:rPr>
                <w:rFonts w:cs="Times New Roman"/>
                <w:b/>
                <w:lang w:val="en-US"/>
              </w:rPr>
              <w:t>-2015</w:t>
            </w:r>
          </w:p>
        </w:tc>
      </w:tr>
      <w:tr w:rsidR="00293DDC" w:rsidRPr="0018560D" w14:paraId="1B87D493" w14:textId="77777777" w:rsidTr="00B54E21">
        <w:tc>
          <w:tcPr>
            <w:tcW w:w="1526" w:type="dxa"/>
          </w:tcPr>
          <w:p w14:paraId="0525585D" w14:textId="77777777" w:rsidR="00293DDC" w:rsidRPr="0018560D" w:rsidRDefault="00293DDC" w:rsidP="00332259">
            <w:pPr>
              <w:spacing w:line="276" w:lineRule="auto"/>
              <w:rPr>
                <w:rFonts w:ascii="Gill Sans MT" w:eastAsia="Times New Roman" w:hAnsi="Gill Sans MT" w:cs="Times New Roman"/>
                <w:b/>
                <w:bCs/>
                <w:color w:val="003571"/>
                <w:kern w:val="32"/>
                <w:sz w:val="20"/>
                <w:szCs w:val="20"/>
                <w:lang w:val="en-US"/>
              </w:rPr>
            </w:pPr>
            <w:r w:rsidRPr="0018560D">
              <w:rPr>
                <w:rFonts w:cs="Times New Roman"/>
                <w:b/>
                <w:sz w:val="20"/>
                <w:szCs w:val="20"/>
                <w:lang w:val="en-US"/>
              </w:rPr>
              <w:t>Overall emphasis</w:t>
            </w:r>
          </w:p>
        </w:tc>
        <w:tc>
          <w:tcPr>
            <w:tcW w:w="2572" w:type="dxa"/>
          </w:tcPr>
          <w:p w14:paraId="04BB8CBB" w14:textId="77777777" w:rsidR="00E057D9" w:rsidRPr="0018560D" w:rsidRDefault="00293DDC">
            <w:pPr>
              <w:spacing w:line="276" w:lineRule="auto"/>
              <w:rPr>
                <w:rFonts w:ascii="Times New Roman" w:eastAsia="Times New Roman" w:hAnsi="Times New Roman" w:cs="Times New Roman"/>
                <w:b/>
                <w:bCs/>
                <w:color w:val="003571"/>
                <w:kern w:val="32"/>
                <w:sz w:val="48"/>
                <w:szCs w:val="48"/>
                <w:lang w:val="en-US"/>
              </w:rPr>
            </w:pPr>
            <w:r w:rsidRPr="0018560D">
              <w:rPr>
                <w:rFonts w:ascii="Times New Roman" w:hAnsi="Times New Roman" w:cs="Times New Roman"/>
                <w:lang w:val="en-US"/>
              </w:rPr>
              <w:t xml:space="preserve">Deregulation and </w:t>
            </w:r>
            <w:r w:rsidR="00A8687E" w:rsidRPr="0018560D">
              <w:rPr>
                <w:rFonts w:ascii="Times New Roman" w:hAnsi="Times New Roman" w:cs="Times New Roman"/>
                <w:lang w:val="en-US"/>
              </w:rPr>
              <w:t>privatization</w:t>
            </w:r>
          </w:p>
        </w:tc>
        <w:tc>
          <w:tcPr>
            <w:tcW w:w="2572" w:type="dxa"/>
          </w:tcPr>
          <w:p w14:paraId="2A12841A" w14:textId="16938313" w:rsidR="00293DDC" w:rsidRPr="0018560D" w:rsidRDefault="00293DDC" w:rsidP="00332259">
            <w:pPr>
              <w:spacing w:line="276" w:lineRule="auto"/>
              <w:rPr>
                <w:rFonts w:ascii="Times New Roman" w:eastAsia="Times New Roman" w:hAnsi="Times New Roman" w:cs="Times New Roman"/>
                <w:b/>
                <w:bCs/>
                <w:color w:val="003571"/>
                <w:kern w:val="32"/>
                <w:sz w:val="48"/>
                <w:szCs w:val="48"/>
                <w:lang w:val="en-US"/>
              </w:rPr>
            </w:pPr>
            <w:r w:rsidRPr="0018560D">
              <w:rPr>
                <w:rFonts w:ascii="Times New Roman" w:hAnsi="Times New Roman" w:cs="Times New Roman"/>
                <w:lang w:val="en-US"/>
              </w:rPr>
              <w:t xml:space="preserve">‘Competiveness’ agenda, continued deregulation, with </w:t>
            </w:r>
            <w:r w:rsidR="004E047D" w:rsidRPr="0018560D">
              <w:rPr>
                <w:rFonts w:ascii="Times New Roman" w:hAnsi="Times New Roman" w:cs="Times New Roman"/>
                <w:lang w:val="en-US"/>
              </w:rPr>
              <w:t xml:space="preserve">some </w:t>
            </w:r>
            <w:r w:rsidRPr="0018560D">
              <w:rPr>
                <w:rFonts w:ascii="Times New Roman" w:hAnsi="Times New Roman" w:cs="Times New Roman"/>
                <w:lang w:val="en-US"/>
              </w:rPr>
              <w:t xml:space="preserve">horizontal policies </w:t>
            </w:r>
          </w:p>
        </w:tc>
        <w:tc>
          <w:tcPr>
            <w:tcW w:w="2572" w:type="dxa"/>
          </w:tcPr>
          <w:p w14:paraId="2362ACB1" w14:textId="4E4664D2" w:rsidR="00E057D9" w:rsidRPr="0018560D" w:rsidRDefault="00293DDC" w:rsidP="00AD4C88">
            <w:pPr>
              <w:spacing w:line="276" w:lineRule="auto"/>
              <w:rPr>
                <w:rFonts w:ascii="Times New Roman" w:eastAsia="Times New Roman" w:hAnsi="Times New Roman" w:cs="Times New Roman"/>
                <w:b/>
                <w:bCs/>
                <w:color w:val="003571"/>
                <w:kern w:val="32"/>
                <w:sz w:val="48"/>
                <w:szCs w:val="48"/>
                <w:lang w:val="en-US"/>
              </w:rPr>
            </w:pPr>
            <w:r w:rsidRPr="0018560D">
              <w:rPr>
                <w:rFonts w:ascii="Times New Roman" w:hAnsi="Times New Roman" w:cs="Times New Roman"/>
                <w:lang w:val="en-US"/>
              </w:rPr>
              <w:t>Stro</w:t>
            </w:r>
            <w:r w:rsidR="004E047D" w:rsidRPr="0018560D">
              <w:rPr>
                <w:rFonts w:ascii="Times New Roman" w:hAnsi="Times New Roman" w:cs="Times New Roman"/>
                <w:lang w:val="en-US"/>
              </w:rPr>
              <w:t>nger</w:t>
            </w:r>
            <w:r w:rsidRPr="0018560D">
              <w:rPr>
                <w:rFonts w:ascii="Times New Roman" w:hAnsi="Times New Roman" w:cs="Times New Roman"/>
                <w:lang w:val="en-US"/>
              </w:rPr>
              <w:t xml:space="preserve"> sector</w:t>
            </w:r>
            <w:r w:rsidR="004E047D" w:rsidRPr="0018560D">
              <w:rPr>
                <w:rFonts w:ascii="Times New Roman" w:hAnsi="Times New Roman" w:cs="Times New Roman"/>
                <w:lang w:val="en-US"/>
              </w:rPr>
              <w:t>al emphasis</w:t>
            </w:r>
            <w:r w:rsidR="00C45457" w:rsidRPr="0018560D">
              <w:rPr>
                <w:rFonts w:ascii="Times New Roman" w:hAnsi="Times New Roman" w:cs="Times New Roman"/>
                <w:lang w:val="en-US"/>
              </w:rPr>
              <w:t xml:space="preserve">, </w:t>
            </w:r>
            <w:r w:rsidRPr="0018560D">
              <w:rPr>
                <w:rFonts w:ascii="Times New Roman" w:hAnsi="Times New Roman" w:cs="Times New Roman"/>
                <w:lang w:val="en-US"/>
              </w:rPr>
              <w:t>incorporating strategies for emerging technologies</w:t>
            </w:r>
          </w:p>
        </w:tc>
      </w:tr>
      <w:tr w:rsidR="00293DDC" w:rsidRPr="0018560D" w14:paraId="2817ED7C" w14:textId="77777777" w:rsidTr="00B54E21">
        <w:tc>
          <w:tcPr>
            <w:tcW w:w="1526" w:type="dxa"/>
          </w:tcPr>
          <w:p w14:paraId="44F2CFD0" w14:textId="77777777" w:rsidR="00293DDC" w:rsidRPr="0018560D" w:rsidRDefault="00293DDC" w:rsidP="00332259">
            <w:pPr>
              <w:spacing w:line="276" w:lineRule="auto"/>
              <w:rPr>
                <w:rFonts w:cs="Times New Roman"/>
                <w:b/>
                <w:sz w:val="20"/>
                <w:szCs w:val="20"/>
                <w:lang w:val="en-US"/>
              </w:rPr>
            </w:pPr>
            <w:r w:rsidRPr="0018560D">
              <w:rPr>
                <w:rFonts w:cs="Times New Roman"/>
                <w:b/>
                <w:sz w:val="20"/>
                <w:szCs w:val="20"/>
                <w:lang w:val="en-US"/>
              </w:rPr>
              <w:t>Horizontal</w:t>
            </w:r>
          </w:p>
        </w:tc>
        <w:tc>
          <w:tcPr>
            <w:tcW w:w="2572" w:type="dxa"/>
          </w:tcPr>
          <w:p w14:paraId="321B322F" w14:textId="341830F1" w:rsidR="00293DDC" w:rsidRPr="0018560D" w:rsidRDefault="00293DDC" w:rsidP="00332259">
            <w:pPr>
              <w:spacing w:line="276" w:lineRule="auto"/>
              <w:rPr>
                <w:rFonts w:ascii="Times New Roman" w:hAnsi="Times New Roman" w:cs="Times New Roman"/>
                <w:lang w:val="en-US"/>
              </w:rPr>
            </w:pPr>
            <w:r w:rsidRPr="0018560D">
              <w:rPr>
                <w:rFonts w:ascii="Times New Roman" w:hAnsi="Times New Roman" w:cs="Times New Roman"/>
                <w:lang w:val="en-US"/>
              </w:rPr>
              <w:t>Massive reduction in selectiv</w:t>
            </w:r>
            <w:r w:rsidR="002E517C" w:rsidRPr="0018560D">
              <w:rPr>
                <w:rFonts w:ascii="Times New Roman" w:hAnsi="Times New Roman" w:cs="Times New Roman"/>
                <w:lang w:val="en-US"/>
              </w:rPr>
              <w:t>e and horizontal policy support</w:t>
            </w:r>
            <w:r w:rsidR="00C45457" w:rsidRPr="0018560D">
              <w:rPr>
                <w:rFonts w:ascii="Times New Roman" w:hAnsi="Times New Roman" w:cs="Times New Roman"/>
                <w:lang w:val="en-US"/>
              </w:rPr>
              <w:t>;</w:t>
            </w:r>
          </w:p>
          <w:p w14:paraId="586103D3" w14:textId="1F1A5A81" w:rsidR="00293DDC" w:rsidRPr="0018560D" w:rsidRDefault="00293DDC" w:rsidP="009C2499">
            <w:pPr>
              <w:spacing w:line="276" w:lineRule="auto"/>
              <w:rPr>
                <w:rFonts w:ascii="Times New Roman" w:hAnsi="Times New Roman" w:cs="Times New Roman"/>
                <w:lang w:val="en-US"/>
              </w:rPr>
            </w:pPr>
            <w:r w:rsidRPr="0018560D">
              <w:rPr>
                <w:rFonts w:ascii="Times New Roman" w:hAnsi="Times New Roman" w:cs="Times New Roman"/>
                <w:lang w:val="en-US"/>
              </w:rPr>
              <w:t xml:space="preserve">Emergence of  Enterprise Policy </w:t>
            </w:r>
            <w:r w:rsidR="00A8687E" w:rsidRPr="0018560D">
              <w:rPr>
                <w:rFonts w:ascii="Times New Roman" w:hAnsi="Times New Roman" w:cs="Times New Roman"/>
                <w:lang w:val="en-US"/>
              </w:rPr>
              <w:t>focused</w:t>
            </w:r>
            <w:r w:rsidRPr="0018560D">
              <w:rPr>
                <w:rFonts w:ascii="Times New Roman" w:hAnsi="Times New Roman" w:cs="Times New Roman"/>
                <w:lang w:val="en-US"/>
              </w:rPr>
              <w:t xml:space="preserve"> on SMEs</w:t>
            </w:r>
            <w:r w:rsidR="009C2499" w:rsidRPr="0018560D">
              <w:rPr>
                <w:rFonts w:ascii="Times New Roman" w:hAnsi="Times New Roman" w:cs="Times New Roman"/>
                <w:lang w:val="en-US"/>
              </w:rPr>
              <w:t xml:space="preserve"> </w:t>
            </w:r>
            <w:r w:rsidR="001E0E8F" w:rsidRPr="0018560D">
              <w:rPr>
                <w:rFonts w:ascii="Times New Roman" w:hAnsi="Times New Roman" w:cs="Times New Roman"/>
                <w:lang w:val="en-US"/>
              </w:rPr>
              <w:t>(small and medium-sized enterprises)</w:t>
            </w:r>
            <w:r w:rsidR="00A8687E" w:rsidRPr="0018560D">
              <w:rPr>
                <w:rFonts w:ascii="Times New Roman" w:hAnsi="Times New Roman" w:cs="Times New Roman"/>
                <w:lang w:val="en-US"/>
              </w:rPr>
              <w:t xml:space="preserve">, </w:t>
            </w:r>
            <w:r w:rsidRPr="0018560D">
              <w:rPr>
                <w:rFonts w:ascii="Times New Roman" w:hAnsi="Times New Roman" w:cs="Times New Roman"/>
                <w:lang w:val="en-US"/>
              </w:rPr>
              <w:t xml:space="preserve"> ‘reduc</w:t>
            </w:r>
            <w:r w:rsidR="00A8687E" w:rsidRPr="0018560D">
              <w:rPr>
                <w:rFonts w:ascii="Times New Roman" w:hAnsi="Times New Roman" w:cs="Times New Roman"/>
                <w:lang w:val="en-US"/>
              </w:rPr>
              <w:t>ing</w:t>
            </w:r>
            <w:r w:rsidRPr="0018560D">
              <w:rPr>
                <w:rFonts w:ascii="Times New Roman" w:hAnsi="Times New Roman" w:cs="Times New Roman"/>
                <w:lang w:val="en-US"/>
              </w:rPr>
              <w:t xml:space="preserve"> red tape’</w:t>
            </w:r>
            <w:r w:rsidR="009C2499" w:rsidRPr="0018560D">
              <w:rPr>
                <w:rFonts w:ascii="Times New Roman" w:hAnsi="Times New Roman" w:cs="Times New Roman"/>
                <w:lang w:val="en-US"/>
              </w:rPr>
              <w:t>,</w:t>
            </w:r>
            <w:r w:rsidRPr="0018560D">
              <w:rPr>
                <w:rFonts w:ascii="Times New Roman" w:hAnsi="Times New Roman" w:cs="Times New Roman"/>
                <w:lang w:val="en-US"/>
              </w:rPr>
              <w:t xml:space="preserve"> </w:t>
            </w:r>
            <w:r w:rsidR="00A8687E" w:rsidRPr="0018560D">
              <w:rPr>
                <w:rFonts w:ascii="Times New Roman" w:hAnsi="Times New Roman" w:cs="Times New Roman"/>
                <w:lang w:val="en-US"/>
              </w:rPr>
              <w:t>subsidiz</w:t>
            </w:r>
            <w:r w:rsidR="009C2499" w:rsidRPr="0018560D">
              <w:rPr>
                <w:rFonts w:ascii="Times New Roman" w:hAnsi="Times New Roman" w:cs="Times New Roman"/>
                <w:lang w:val="en-US"/>
              </w:rPr>
              <w:t>ing</w:t>
            </w:r>
            <w:r w:rsidRPr="0018560D">
              <w:rPr>
                <w:rFonts w:ascii="Times New Roman" w:hAnsi="Times New Roman" w:cs="Times New Roman"/>
                <w:lang w:val="en-US"/>
              </w:rPr>
              <w:t xml:space="preserve"> skills training,  </w:t>
            </w:r>
            <w:r w:rsidR="009C2499" w:rsidRPr="0018560D">
              <w:rPr>
                <w:rFonts w:ascii="Times New Roman" w:hAnsi="Times New Roman" w:cs="Times New Roman"/>
                <w:lang w:val="en-US"/>
              </w:rPr>
              <w:t xml:space="preserve">providing </w:t>
            </w:r>
            <w:r w:rsidRPr="0018560D">
              <w:rPr>
                <w:rFonts w:ascii="Times New Roman" w:hAnsi="Times New Roman" w:cs="Times New Roman"/>
                <w:lang w:val="en-US"/>
              </w:rPr>
              <w:t>loan support schemes</w:t>
            </w:r>
            <w:r w:rsidR="009C2499" w:rsidRPr="0018560D">
              <w:rPr>
                <w:rFonts w:ascii="Times New Roman" w:hAnsi="Times New Roman" w:cs="Times New Roman"/>
                <w:lang w:val="en-US"/>
              </w:rPr>
              <w:t xml:space="preserve"> and </w:t>
            </w:r>
            <w:r w:rsidRPr="0018560D">
              <w:rPr>
                <w:rFonts w:ascii="Times New Roman" w:hAnsi="Times New Roman" w:cs="Times New Roman"/>
                <w:lang w:val="en-US"/>
              </w:rPr>
              <w:t>grants for R&amp;D</w:t>
            </w:r>
          </w:p>
        </w:tc>
        <w:tc>
          <w:tcPr>
            <w:tcW w:w="2572" w:type="dxa"/>
          </w:tcPr>
          <w:p w14:paraId="1CDC8BD3" w14:textId="510ECF3E" w:rsidR="00293DDC" w:rsidRPr="0018560D" w:rsidRDefault="00293DDC" w:rsidP="00332259">
            <w:pPr>
              <w:spacing w:line="276" w:lineRule="auto"/>
              <w:rPr>
                <w:rFonts w:ascii="Times New Roman" w:hAnsi="Times New Roman" w:cs="Times New Roman"/>
                <w:lang w:val="en-US"/>
              </w:rPr>
            </w:pPr>
            <w:r w:rsidRPr="0018560D">
              <w:rPr>
                <w:rFonts w:ascii="Times New Roman" w:hAnsi="Times New Roman" w:cs="Times New Roman"/>
                <w:lang w:val="en-US"/>
              </w:rPr>
              <w:t>Enterprise Policy continued</w:t>
            </w:r>
          </w:p>
          <w:p w14:paraId="53ECCCC8" w14:textId="77777777" w:rsidR="00293DDC" w:rsidRPr="0018560D" w:rsidRDefault="00293DDC" w:rsidP="00332259">
            <w:pPr>
              <w:spacing w:line="276" w:lineRule="auto"/>
              <w:rPr>
                <w:rFonts w:ascii="Times New Roman" w:hAnsi="Times New Roman" w:cs="Times New Roman"/>
                <w:lang w:val="en-US"/>
              </w:rPr>
            </w:pPr>
          </w:p>
        </w:tc>
        <w:tc>
          <w:tcPr>
            <w:tcW w:w="2572" w:type="dxa"/>
          </w:tcPr>
          <w:p w14:paraId="3E78F829" w14:textId="1993C658" w:rsidR="00293DDC" w:rsidRPr="0018560D" w:rsidRDefault="00293DDC" w:rsidP="00332259">
            <w:pPr>
              <w:spacing w:line="276" w:lineRule="auto"/>
              <w:rPr>
                <w:rFonts w:ascii="Times New Roman" w:hAnsi="Times New Roman" w:cs="Times New Roman"/>
                <w:lang w:val="en-US"/>
              </w:rPr>
            </w:pPr>
            <w:r w:rsidRPr="0018560D">
              <w:rPr>
                <w:rFonts w:ascii="Times New Roman" w:hAnsi="Times New Roman" w:cs="Times New Roman"/>
                <w:lang w:val="en-US"/>
              </w:rPr>
              <w:t>Enterprise Policy continued</w:t>
            </w:r>
            <w:r w:rsidR="00C45457" w:rsidRPr="0018560D">
              <w:rPr>
                <w:rFonts w:ascii="Times New Roman" w:hAnsi="Times New Roman" w:cs="Times New Roman"/>
                <w:lang w:val="en-US"/>
              </w:rPr>
              <w:t>;</w:t>
            </w:r>
          </w:p>
          <w:p w14:paraId="41D51F20" w14:textId="3A749865" w:rsidR="00293DDC" w:rsidRPr="0018560D" w:rsidRDefault="009C2499" w:rsidP="009C2499">
            <w:pPr>
              <w:spacing w:line="276" w:lineRule="auto"/>
              <w:rPr>
                <w:rFonts w:ascii="Times New Roman" w:hAnsi="Times New Roman" w:cs="Times New Roman"/>
                <w:lang w:val="en-US"/>
              </w:rPr>
            </w:pPr>
            <w:r w:rsidRPr="0018560D">
              <w:rPr>
                <w:rFonts w:ascii="Times New Roman" w:hAnsi="Times New Roman" w:cs="Times New Roman"/>
                <w:lang w:val="en-US"/>
              </w:rPr>
              <w:t>Additional focus on s</w:t>
            </w:r>
            <w:r w:rsidR="00293DDC" w:rsidRPr="0018560D">
              <w:rPr>
                <w:rFonts w:ascii="Times New Roman" w:hAnsi="Times New Roman" w:cs="Times New Roman"/>
                <w:lang w:val="en-US"/>
              </w:rPr>
              <w:t>kills</w:t>
            </w:r>
            <w:r w:rsidRPr="0018560D">
              <w:rPr>
                <w:rFonts w:ascii="Times New Roman" w:hAnsi="Times New Roman" w:cs="Times New Roman"/>
                <w:lang w:val="en-US"/>
              </w:rPr>
              <w:t xml:space="preserve"> development</w:t>
            </w:r>
            <w:r w:rsidR="00293DDC" w:rsidRPr="0018560D">
              <w:rPr>
                <w:rFonts w:ascii="Times New Roman" w:hAnsi="Times New Roman" w:cs="Times New Roman"/>
                <w:lang w:val="en-US"/>
              </w:rPr>
              <w:t xml:space="preserve">, </w:t>
            </w:r>
            <w:r w:rsidRPr="0018560D">
              <w:rPr>
                <w:rFonts w:ascii="Times New Roman" w:hAnsi="Times New Roman" w:cs="Times New Roman"/>
                <w:lang w:val="en-US"/>
              </w:rPr>
              <w:t xml:space="preserve">access to </w:t>
            </w:r>
            <w:r w:rsidR="00293DDC" w:rsidRPr="0018560D">
              <w:rPr>
                <w:rFonts w:ascii="Times New Roman" w:hAnsi="Times New Roman" w:cs="Times New Roman"/>
                <w:lang w:val="en-US"/>
              </w:rPr>
              <w:t>finance, supply chain</w:t>
            </w:r>
            <w:r w:rsidRPr="0018560D">
              <w:rPr>
                <w:rFonts w:ascii="Times New Roman" w:hAnsi="Times New Roman" w:cs="Times New Roman"/>
                <w:lang w:val="en-US"/>
              </w:rPr>
              <w:t xml:space="preserve"> development and</w:t>
            </w:r>
            <w:r w:rsidR="00293DDC" w:rsidRPr="0018560D">
              <w:rPr>
                <w:rFonts w:ascii="Times New Roman" w:hAnsi="Times New Roman" w:cs="Times New Roman"/>
                <w:lang w:val="en-US"/>
              </w:rPr>
              <w:t xml:space="preserve"> public procurement of R&amp;D </w:t>
            </w:r>
          </w:p>
        </w:tc>
      </w:tr>
      <w:tr w:rsidR="00293DDC" w:rsidRPr="0018560D" w14:paraId="34DB11E8" w14:textId="77777777" w:rsidTr="00B54E21">
        <w:tc>
          <w:tcPr>
            <w:tcW w:w="1526" w:type="dxa"/>
          </w:tcPr>
          <w:p w14:paraId="10CC3B11" w14:textId="77777777" w:rsidR="00E826CF" w:rsidRPr="0018560D" w:rsidRDefault="00293DDC" w:rsidP="00332259">
            <w:pPr>
              <w:spacing w:line="276" w:lineRule="auto"/>
              <w:rPr>
                <w:rFonts w:cs="Times New Roman"/>
                <w:b/>
                <w:sz w:val="20"/>
                <w:szCs w:val="20"/>
                <w:lang w:val="en-US"/>
              </w:rPr>
            </w:pPr>
            <w:r w:rsidRPr="0018560D">
              <w:rPr>
                <w:rFonts w:cs="Times New Roman"/>
                <w:b/>
                <w:sz w:val="20"/>
                <w:szCs w:val="20"/>
                <w:lang w:val="en-US"/>
              </w:rPr>
              <w:t>Sectoral/</w:t>
            </w:r>
          </w:p>
          <w:p w14:paraId="38FE863D" w14:textId="0602A31E" w:rsidR="00293DDC" w:rsidRPr="0018560D" w:rsidRDefault="00293DDC" w:rsidP="00332259">
            <w:pPr>
              <w:spacing w:line="276" w:lineRule="auto"/>
              <w:rPr>
                <w:rFonts w:cs="Times New Roman"/>
                <w:b/>
                <w:sz w:val="20"/>
                <w:szCs w:val="20"/>
                <w:lang w:val="en-US"/>
              </w:rPr>
            </w:pPr>
            <w:r w:rsidRPr="0018560D">
              <w:rPr>
                <w:rFonts w:cs="Times New Roman"/>
                <w:b/>
                <w:sz w:val="20"/>
                <w:szCs w:val="20"/>
                <w:lang w:val="en-US"/>
              </w:rPr>
              <w:t xml:space="preserve">Technology </w:t>
            </w:r>
          </w:p>
        </w:tc>
        <w:tc>
          <w:tcPr>
            <w:tcW w:w="2572" w:type="dxa"/>
          </w:tcPr>
          <w:p w14:paraId="1770A3FC" w14:textId="77777777" w:rsidR="00293DDC" w:rsidRPr="0018560D" w:rsidRDefault="00293DDC" w:rsidP="00332259">
            <w:pPr>
              <w:spacing w:line="276" w:lineRule="auto"/>
              <w:rPr>
                <w:rFonts w:ascii="Times New Roman" w:hAnsi="Times New Roman" w:cs="Times New Roman"/>
                <w:lang w:val="en-US"/>
              </w:rPr>
            </w:pPr>
          </w:p>
        </w:tc>
        <w:tc>
          <w:tcPr>
            <w:tcW w:w="2572" w:type="dxa"/>
          </w:tcPr>
          <w:p w14:paraId="552CCEF9" w14:textId="77777777" w:rsidR="00C45457" w:rsidRPr="0018560D" w:rsidRDefault="00F42F5F" w:rsidP="00332259">
            <w:pPr>
              <w:spacing w:line="276" w:lineRule="auto"/>
              <w:rPr>
                <w:rFonts w:ascii="Times New Roman" w:hAnsi="Times New Roman" w:cs="Times New Roman"/>
                <w:lang w:val="en-US"/>
              </w:rPr>
            </w:pPr>
            <w:r w:rsidRPr="0018560D">
              <w:rPr>
                <w:rFonts w:ascii="Times New Roman" w:hAnsi="Times New Roman" w:cs="Times New Roman"/>
                <w:lang w:val="en-US"/>
              </w:rPr>
              <w:t>R</w:t>
            </w:r>
            <w:r w:rsidR="00293DDC" w:rsidRPr="0018560D">
              <w:rPr>
                <w:rFonts w:ascii="Times New Roman" w:hAnsi="Times New Roman" w:cs="Times New Roman"/>
                <w:lang w:val="en-US"/>
              </w:rPr>
              <w:t xml:space="preserve">ecognition of sectoral and technology differences; </w:t>
            </w:r>
          </w:p>
          <w:p w14:paraId="574FBB82" w14:textId="40316932" w:rsidR="00293DDC" w:rsidRPr="0018560D" w:rsidRDefault="00C45457" w:rsidP="00332259">
            <w:pPr>
              <w:spacing w:line="276" w:lineRule="auto"/>
              <w:rPr>
                <w:rFonts w:ascii="Times New Roman" w:hAnsi="Times New Roman" w:cs="Times New Roman"/>
                <w:lang w:val="en-US"/>
              </w:rPr>
            </w:pPr>
            <w:r w:rsidRPr="0018560D">
              <w:rPr>
                <w:rFonts w:ascii="Times New Roman" w:hAnsi="Times New Roman" w:cs="Times New Roman"/>
                <w:lang w:val="en-US"/>
              </w:rPr>
              <w:t>T</w:t>
            </w:r>
            <w:r w:rsidR="00293DDC" w:rsidRPr="0018560D">
              <w:rPr>
                <w:rFonts w:ascii="Times New Roman" w:hAnsi="Times New Roman" w:cs="Times New Roman"/>
                <w:lang w:val="en-US"/>
              </w:rPr>
              <w:t>ax breaks to support R&amp;D and investment in hi-tech SMEs</w:t>
            </w:r>
          </w:p>
        </w:tc>
        <w:tc>
          <w:tcPr>
            <w:tcW w:w="2572" w:type="dxa"/>
          </w:tcPr>
          <w:p w14:paraId="2078D042" w14:textId="79A8A2EB" w:rsidR="009C2499" w:rsidRPr="0018560D" w:rsidRDefault="00293DDC" w:rsidP="009C2499">
            <w:pPr>
              <w:spacing w:line="276" w:lineRule="auto"/>
              <w:rPr>
                <w:rFonts w:ascii="Times New Roman" w:hAnsi="Times New Roman" w:cs="Times New Roman"/>
                <w:lang w:val="en-US"/>
              </w:rPr>
            </w:pPr>
            <w:r w:rsidRPr="0018560D">
              <w:rPr>
                <w:rFonts w:ascii="Times New Roman" w:hAnsi="Times New Roman" w:cs="Times New Roman"/>
                <w:lang w:val="en-US"/>
              </w:rPr>
              <w:t>Stronger sector focus and ‘spectrum’ of support depending on sector characteristics</w:t>
            </w:r>
            <w:r w:rsidR="009C2499" w:rsidRPr="0018560D">
              <w:rPr>
                <w:rFonts w:ascii="Times New Roman" w:hAnsi="Times New Roman" w:cs="Times New Roman"/>
                <w:lang w:val="en-US"/>
              </w:rPr>
              <w:t>;</w:t>
            </w:r>
          </w:p>
          <w:p w14:paraId="28D95693" w14:textId="39A0DDA1" w:rsidR="00293DDC" w:rsidRPr="0018560D" w:rsidRDefault="009C2499" w:rsidP="00E05D83">
            <w:pPr>
              <w:spacing w:line="276" w:lineRule="auto"/>
              <w:rPr>
                <w:rFonts w:ascii="Times New Roman" w:hAnsi="Times New Roman" w:cs="Times New Roman"/>
                <w:lang w:val="en-US"/>
              </w:rPr>
            </w:pPr>
            <w:r w:rsidRPr="0018560D">
              <w:rPr>
                <w:rFonts w:ascii="Times New Roman" w:hAnsi="Times New Roman" w:cs="Times New Roman"/>
                <w:lang w:val="en-US"/>
              </w:rPr>
              <w:t>Identification and funding of</w:t>
            </w:r>
            <w:r w:rsidR="00E05D83" w:rsidRPr="0018560D">
              <w:rPr>
                <w:rFonts w:ascii="Times New Roman" w:hAnsi="Times New Roman" w:cs="Times New Roman"/>
                <w:lang w:val="en-US"/>
              </w:rPr>
              <w:t xml:space="preserve"> key</w:t>
            </w:r>
            <w:r w:rsidRPr="0018560D">
              <w:rPr>
                <w:rFonts w:ascii="Times New Roman" w:hAnsi="Times New Roman" w:cs="Times New Roman"/>
                <w:lang w:val="en-US"/>
              </w:rPr>
              <w:t xml:space="preserve"> general purpose</w:t>
            </w:r>
            <w:r w:rsidR="00293DDC" w:rsidRPr="0018560D">
              <w:rPr>
                <w:rFonts w:ascii="Times New Roman" w:hAnsi="Times New Roman" w:cs="Times New Roman"/>
                <w:lang w:val="en-US"/>
              </w:rPr>
              <w:t xml:space="preserve"> technologies</w:t>
            </w:r>
            <w:r w:rsidR="00E05D83" w:rsidRPr="0018560D">
              <w:rPr>
                <w:rFonts w:ascii="Times New Roman" w:hAnsi="Times New Roman" w:cs="Times New Roman"/>
                <w:lang w:val="en-US"/>
              </w:rPr>
              <w:t xml:space="preserve"> (so-called ‘8 great’ technologies)</w:t>
            </w:r>
          </w:p>
        </w:tc>
      </w:tr>
      <w:tr w:rsidR="00293DDC" w:rsidRPr="0018560D" w14:paraId="5A38A3DF" w14:textId="77777777" w:rsidTr="00B54E21">
        <w:tc>
          <w:tcPr>
            <w:tcW w:w="1526" w:type="dxa"/>
          </w:tcPr>
          <w:p w14:paraId="534AB637" w14:textId="77777777" w:rsidR="00293DDC" w:rsidRPr="0018560D" w:rsidRDefault="00293DDC" w:rsidP="00332259">
            <w:pPr>
              <w:spacing w:line="276" w:lineRule="auto"/>
              <w:rPr>
                <w:rFonts w:cs="Times New Roman"/>
                <w:b/>
                <w:sz w:val="20"/>
                <w:szCs w:val="20"/>
                <w:lang w:val="en-US"/>
              </w:rPr>
            </w:pPr>
            <w:r w:rsidRPr="0018560D">
              <w:rPr>
                <w:rFonts w:cs="Times New Roman"/>
                <w:b/>
                <w:sz w:val="20"/>
                <w:szCs w:val="20"/>
                <w:lang w:val="en-US"/>
              </w:rPr>
              <w:t>Regional</w:t>
            </w:r>
          </w:p>
        </w:tc>
        <w:tc>
          <w:tcPr>
            <w:tcW w:w="2572" w:type="dxa"/>
          </w:tcPr>
          <w:p w14:paraId="4140DD91" w14:textId="6B63352A" w:rsidR="00C45457" w:rsidRPr="0018560D" w:rsidRDefault="00E7403F" w:rsidP="00332259">
            <w:pPr>
              <w:spacing w:line="276" w:lineRule="auto"/>
              <w:rPr>
                <w:rFonts w:ascii="Times New Roman" w:hAnsi="Times New Roman" w:cs="Times New Roman"/>
                <w:lang w:val="en-US"/>
              </w:rPr>
            </w:pPr>
            <w:r w:rsidRPr="0018560D">
              <w:rPr>
                <w:rFonts w:ascii="Times New Roman" w:hAnsi="Times New Roman" w:cs="Times New Roman"/>
                <w:lang w:val="en-US"/>
              </w:rPr>
              <w:t>Retreat from regional policy</w:t>
            </w:r>
            <w:r w:rsidR="00C45457" w:rsidRPr="0018560D">
              <w:rPr>
                <w:rFonts w:ascii="Times New Roman" w:hAnsi="Times New Roman" w:cs="Times New Roman"/>
                <w:lang w:val="en-US"/>
              </w:rPr>
              <w:t>;</w:t>
            </w:r>
            <w:r w:rsidRPr="0018560D">
              <w:rPr>
                <w:rFonts w:ascii="Times New Roman" w:hAnsi="Times New Roman" w:cs="Times New Roman"/>
                <w:lang w:val="en-US"/>
              </w:rPr>
              <w:t xml:space="preserve"> </w:t>
            </w:r>
          </w:p>
          <w:p w14:paraId="743D3A03" w14:textId="1E78B5FC" w:rsidR="00293DDC" w:rsidRPr="0018560D" w:rsidRDefault="00C45457" w:rsidP="0059286A">
            <w:pPr>
              <w:spacing w:line="276" w:lineRule="auto"/>
              <w:rPr>
                <w:rFonts w:ascii="Times New Roman" w:hAnsi="Times New Roman" w:cs="Times New Roman"/>
                <w:lang w:val="en-US"/>
              </w:rPr>
            </w:pPr>
            <w:r w:rsidRPr="0018560D">
              <w:rPr>
                <w:rFonts w:ascii="Times New Roman" w:hAnsi="Times New Roman" w:cs="Times New Roman"/>
                <w:lang w:val="en-US"/>
              </w:rPr>
              <w:t>Reduction in</w:t>
            </w:r>
            <w:r w:rsidR="00E7403F" w:rsidRPr="0018560D">
              <w:rPr>
                <w:rFonts w:ascii="Times New Roman" w:hAnsi="Times New Roman" w:cs="Times New Roman"/>
                <w:lang w:val="en-US"/>
              </w:rPr>
              <w:t xml:space="preserve"> subsidies to support regional redistribution of firms</w:t>
            </w:r>
          </w:p>
        </w:tc>
        <w:tc>
          <w:tcPr>
            <w:tcW w:w="2572" w:type="dxa"/>
          </w:tcPr>
          <w:p w14:paraId="287E7E28" w14:textId="77777777" w:rsidR="00C45457" w:rsidRPr="0018560D" w:rsidRDefault="00F42F5F" w:rsidP="00332259">
            <w:pPr>
              <w:spacing w:line="276" w:lineRule="auto"/>
              <w:rPr>
                <w:rFonts w:ascii="Times New Roman" w:hAnsi="Times New Roman" w:cs="Times New Roman"/>
                <w:lang w:val="en-US"/>
              </w:rPr>
            </w:pPr>
            <w:r w:rsidRPr="0018560D">
              <w:rPr>
                <w:rFonts w:ascii="Times New Roman" w:hAnsi="Times New Roman" w:cs="Times New Roman"/>
                <w:lang w:val="en-US"/>
              </w:rPr>
              <w:t>‘C</w:t>
            </w:r>
            <w:r w:rsidR="00293DDC" w:rsidRPr="0018560D">
              <w:rPr>
                <w:rFonts w:ascii="Times New Roman" w:hAnsi="Times New Roman" w:cs="Times New Roman"/>
                <w:lang w:val="en-US"/>
              </w:rPr>
              <w:t>lu</w:t>
            </w:r>
            <w:r w:rsidR="00AD4C88" w:rsidRPr="0018560D">
              <w:rPr>
                <w:rFonts w:ascii="Times New Roman" w:hAnsi="Times New Roman" w:cs="Times New Roman"/>
                <w:lang w:val="en-US"/>
              </w:rPr>
              <w:t xml:space="preserve">sters’ prominent in later 1990s; </w:t>
            </w:r>
          </w:p>
          <w:p w14:paraId="6BE783B7" w14:textId="17EA3FAB" w:rsidR="00293DDC" w:rsidRPr="0018560D" w:rsidRDefault="00293DDC" w:rsidP="00332259">
            <w:pPr>
              <w:spacing w:line="276" w:lineRule="auto"/>
              <w:rPr>
                <w:rFonts w:ascii="Times New Roman" w:eastAsia="Times New Roman" w:hAnsi="Times New Roman" w:cs="Times New Roman"/>
                <w:b/>
                <w:bCs/>
                <w:color w:val="003571"/>
                <w:kern w:val="32"/>
                <w:sz w:val="48"/>
                <w:szCs w:val="48"/>
                <w:lang w:val="en-US"/>
              </w:rPr>
            </w:pPr>
            <w:r w:rsidRPr="0018560D">
              <w:rPr>
                <w:rFonts w:ascii="Times New Roman" w:hAnsi="Times New Roman" w:cs="Times New Roman"/>
                <w:lang w:val="en-US"/>
              </w:rPr>
              <w:t xml:space="preserve">Regional Development Agencies (RDAs) </w:t>
            </w:r>
            <w:r w:rsidR="009C2499" w:rsidRPr="0018560D">
              <w:rPr>
                <w:rFonts w:ascii="Times New Roman" w:hAnsi="Times New Roman" w:cs="Times New Roman"/>
                <w:lang w:val="en-US"/>
              </w:rPr>
              <w:t>established</w:t>
            </w:r>
          </w:p>
        </w:tc>
        <w:tc>
          <w:tcPr>
            <w:tcW w:w="2572" w:type="dxa"/>
          </w:tcPr>
          <w:p w14:paraId="67C052F5" w14:textId="429D7DAD" w:rsidR="00C45457" w:rsidRPr="0018560D" w:rsidRDefault="00293DDC" w:rsidP="00332259">
            <w:pPr>
              <w:spacing w:line="276" w:lineRule="auto"/>
              <w:rPr>
                <w:rFonts w:ascii="Times New Roman" w:hAnsi="Times New Roman" w:cs="Times New Roman"/>
                <w:lang w:val="en-US"/>
              </w:rPr>
            </w:pPr>
            <w:r w:rsidRPr="0018560D">
              <w:rPr>
                <w:rFonts w:ascii="Times New Roman" w:hAnsi="Times New Roman" w:cs="Times New Roman"/>
                <w:lang w:val="en-US"/>
              </w:rPr>
              <w:t>Scrapping of RDAs, focus on cities and local enterprise partnerships (LEPs)</w:t>
            </w:r>
            <w:r w:rsidR="00C45457" w:rsidRPr="0018560D">
              <w:rPr>
                <w:rFonts w:ascii="Times New Roman" w:hAnsi="Times New Roman" w:cs="Times New Roman"/>
                <w:lang w:val="en-US"/>
              </w:rPr>
              <w:t>;</w:t>
            </w:r>
          </w:p>
          <w:p w14:paraId="2BB502C9" w14:textId="2EEB3FDF" w:rsidR="00293DDC" w:rsidRPr="0018560D" w:rsidRDefault="00293DDC" w:rsidP="00332259">
            <w:pPr>
              <w:spacing w:line="276" w:lineRule="auto"/>
              <w:rPr>
                <w:rFonts w:ascii="Times New Roman" w:hAnsi="Times New Roman" w:cs="Times New Roman"/>
                <w:lang w:val="en-US"/>
              </w:rPr>
            </w:pPr>
            <w:r w:rsidRPr="0018560D">
              <w:rPr>
                <w:rFonts w:ascii="Times New Roman" w:hAnsi="Times New Roman" w:cs="Times New Roman"/>
                <w:lang w:val="en-US"/>
              </w:rPr>
              <w:t xml:space="preserve">Regional </w:t>
            </w:r>
            <w:r w:rsidR="009C2499" w:rsidRPr="0018560D">
              <w:rPr>
                <w:rFonts w:ascii="Times New Roman" w:hAnsi="Times New Roman" w:cs="Times New Roman"/>
                <w:lang w:val="en-US"/>
              </w:rPr>
              <w:t>G</w:t>
            </w:r>
            <w:r w:rsidRPr="0018560D">
              <w:rPr>
                <w:rFonts w:ascii="Times New Roman" w:hAnsi="Times New Roman" w:cs="Times New Roman"/>
                <w:lang w:val="en-US"/>
              </w:rPr>
              <w:t xml:space="preserve">rowth </w:t>
            </w:r>
            <w:r w:rsidR="009C2499" w:rsidRPr="0018560D">
              <w:rPr>
                <w:rFonts w:ascii="Times New Roman" w:hAnsi="Times New Roman" w:cs="Times New Roman"/>
                <w:lang w:val="en-US"/>
              </w:rPr>
              <w:t>F</w:t>
            </w:r>
            <w:r w:rsidRPr="0018560D">
              <w:rPr>
                <w:rFonts w:ascii="Times New Roman" w:hAnsi="Times New Roman" w:cs="Times New Roman"/>
                <w:lang w:val="en-US"/>
              </w:rPr>
              <w:t>und as pa</w:t>
            </w:r>
            <w:r w:rsidR="00AD4C88" w:rsidRPr="0018560D">
              <w:rPr>
                <w:rFonts w:ascii="Times New Roman" w:hAnsi="Times New Roman" w:cs="Times New Roman"/>
                <w:lang w:val="en-US"/>
              </w:rPr>
              <w:t>rt of central government policy</w:t>
            </w:r>
          </w:p>
        </w:tc>
      </w:tr>
      <w:tr w:rsidR="00293DDC" w:rsidRPr="0018560D" w14:paraId="20C520D7" w14:textId="77777777" w:rsidTr="00B54E21">
        <w:tc>
          <w:tcPr>
            <w:tcW w:w="1526" w:type="dxa"/>
          </w:tcPr>
          <w:p w14:paraId="49F38D75" w14:textId="77777777" w:rsidR="00293DDC" w:rsidRPr="0018560D" w:rsidRDefault="00293DDC" w:rsidP="00332259">
            <w:pPr>
              <w:spacing w:line="276" w:lineRule="auto"/>
              <w:rPr>
                <w:rFonts w:cs="Times New Roman"/>
                <w:b/>
                <w:sz w:val="20"/>
                <w:szCs w:val="20"/>
                <w:lang w:val="en-US"/>
              </w:rPr>
            </w:pPr>
            <w:r w:rsidRPr="0018560D">
              <w:rPr>
                <w:rFonts w:cs="Times New Roman"/>
                <w:b/>
                <w:sz w:val="20"/>
                <w:szCs w:val="20"/>
                <w:lang w:val="en-US"/>
              </w:rPr>
              <w:t xml:space="preserve">Innovation </w:t>
            </w:r>
          </w:p>
        </w:tc>
        <w:tc>
          <w:tcPr>
            <w:tcW w:w="2572" w:type="dxa"/>
          </w:tcPr>
          <w:p w14:paraId="1F86AD7A" w14:textId="77777777" w:rsidR="00293DDC" w:rsidRPr="0018560D" w:rsidRDefault="00293DDC" w:rsidP="00332259">
            <w:pPr>
              <w:spacing w:line="276" w:lineRule="auto"/>
              <w:rPr>
                <w:rFonts w:ascii="Times New Roman" w:hAnsi="Times New Roman" w:cs="Times New Roman"/>
                <w:lang w:val="en-US"/>
              </w:rPr>
            </w:pPr>
          </w:p>
        </w:tc>
        <w:tc>
          <w:tcPr>
            <w:tcW w:w="2572" w:type="dxa"/>
          </w:tcPr>
          <w:p w14:paraId="0CB9F159" w14:textId="11FE28AE" w:rsidR="004E047D" w:rsidRPr="0018560D" w:rsidRDefault="004E047D" w:rsidP="00332259">
            <w:pPr>
              <w:spacing w:line="276" w:lineRule="auto"/>
              <w:rPr>
                <w:rFonts w:ascii="Times New Roman" w:hAnsi="Times New Roman" w:cs="Times New Roman"/>
                <w:lang w:val="en-US"/>
              </w:rPr>
            </w:pPr>
            <w:r w:rsidRPr="0018560D">
              <w:rPr>
                <w:rFonts w:ascii="Times New Roman" w:hAnsi="Times New Roman" w:cs="Times New Roman"/>
                <w:lang w:val="en-US"/>
              </w:rPr>
              <w:t>S</w:t>
            </w:r>
            <w:r w:rsidR="00293DDC" w:rsidRPr="0018560D">
              <w:rPr>
                <w:rFonts w:ascii="Times New Roman" w:hAnsi="Times New Roman" w:cs="Times New Roman"/>
                <w:lang w:val="en-US"/>
              </w:rPr>
              <w:t>hift toward innovation /knowledge focus in later 1990</w:t>
            </w:r>
            <w:r w:rsidR="009C2499" w:rsidRPr="0018560D">
              <w:rPr>
                <w:rFonts w:ascii="Times New Roman" w:hAnsi="Times New Roman" w:cs="Times New Roman"/>
                <w:lang w:val="en-US"/>
              </w:rPr>
              <w:t>;</w:t>
            </w:r>
          </w:p>
          <w:p w14:paraId="546C9682" w14:textId="77777777" w:rsidR="00E057D9" w:rsidRPr="0018560D" w:rsidRDefault="004E047D">
            <w:pPr>
              <w:spacing w:line="276" w:lineRule="auto"/>
              <w:rPr>
                <w:rFonts w:ascii="Times New Roman" w:eastAsia="Times New Roman" w:hAnsi="Times New Roman" w:cs="Times New Roman"/>
                <w:b/>
                <w:bCs/>
                <w:color w:val="003571"/>
                <w:kern w:val="32"/>
                <w:sz w:val="48"/>
                <w:szCs w:val="48"/>
                <w:lang w:val="en-US"/>
              </w:rPr>
            </w:pPr>
            <w:r w:rsidRPr="0018560D">
              <w:rPr>
                <w:rFonts w:ascii="Times New Roman" w:hAnsi="Times New Roman" w:cs="Times New Roman"/>
                <w:lang w:val="en-US"/>
              </w:rPr>
              <w:t>Enhanced u</w:t>
            </w:r>
            <w:r w:rsidR="00293DDC" w:rsidRPr="0018560D">
              <w:rPr>
                <w:rFonts w:ascii="Times New Roman" w:hAnsi="Times New Roman" w:cs="Times New Roman"/>
                <w:lang w:val="en-US"/>
              </w:rPr>
              <w:t xml:space="preserve">niversity -business links </w:t>
            </w:r>
          </w:p>
        </w:tc>
        <w:tc>
          <w:tcPr>
            <w:tcW w:w="2572" w:type="dxa"/>
          </w:tcPr>
          <w:p w14:paraId="60ED55B2" w14:textId="5E6B4671" w:rsidR="00C45457" w:rsidRPr="0018560D" w:rsidRDefault="00293DDC" w:rsidP="0059286A">
            <w:pPr>
              <w:spacing w:line="276" w:lineRule="auto"/>
              <w:rPr>
                <w:rFonts w:ascii="Times New Roman" w:hAnsi="Times New Roman" w:cs="Times New Roman"/>
                <w:lang w:val="en-US"/>
              </w:rPr>
            </w:pPr>
            <w:r w:rsidRPr="0018560D">
              <w:rPr>
                <w:rFonts w:ascii="Times New Roman" w:hAnsi="Times New Roman" w:cs="Times New Roman"/>
                <w:lang w:val="en-US"/>
              </w:rPr>
              <w:t>Innovation policy</w:t>
            </w:r>
            <w:r w:rsidR="0041775A" w:rsidRPr="0018560D">
              <w:rPr>
                <w:rFonts w:ascii="Times New Roman" w:hAnsi="Times New Roman" w:cs="Times New Roman"/>
                <w:lang w:val="en-US"/>
              </w:rPr>
              <w:t>; E</w:t>
            </w:r>
            <w:r w:rsidR="009C2499" w:rsidRPr="0018560D">
              <w:rPr>
                <w:rFonts w:ascii="Times New Roman" w:hAnsi="Times New Roman" w:cs="Times New Roman"/>
                <w:lang w:val="en-US"/>
              </w:rPr>
              <w:t xml:space="preserve">stablishment of </w:t>
            </w:r>
            <w:r w:rsidR="004E047D" w:rsidRPr="0018560D">
              <w:rPr>
                <w:rFonts w:ascii="Times New Roman" w:hAnsi="Times New Roman" w:cs="Times New Roman"/>
                <w:lang w:val="en-US"/>
              </w:rPr>
              <w:t xml:space="preserve">Innovate-UK agency </w:t>
            </w:r>
            <w:r w:rsidRPr="0018560D">
              <w:rPr>
                <w:rFonts w:ascii="Times New Roman" w:hAnsi="Times New Roman" w:cs="Times New Roman"/>
                <w:lang w:val="en-US"/>
              </w:rPr>
              <w:t>with increased selective focus</w:t>
            </w:r>
            <w:r w:rsidR="00C45457" w:rsidRPr="0018560D">
              <w:rPr>
                <w:rFonts w:ascii="Times New Roman" w:hAnsi="Times New Roman" w:cs="Times New Roman"/>
                <w:lang w:val="en-US"/>
              </w:rPr>
              <w:t>;</w:t>
            </w:r>
          </w:p>
          <w:p w14:paraId="286BA68E" w14:textId="77777777" w:rsidR="00C45457" w:rsidRPr="0018560D" w:rsidRDefault="00293DDC" w:rsidP="00E43B77">
            <w:pPr>
              <w:spacing w:line="276" w:lineRule="auto"/>
              <w:rPr>
                <w:rFonts w:ascii="Times New Roman" w:hAnsi="Times New Roman" w:cs="Times New Roman"/>
                <w:lang w:val="en-US"/>
              </w:rPr>
            </w:pPr>
            <w:r w:rsidRPr="0018560D">
              <w:rPr>
                <w:rFonts w:ascii="Times New Roman" w:hAnsi="Times New Roman" w:cs="Times New Roman"/>
                <w:lang w:val="en-US"/>
              </w:rPr>
              <w:t>Industrial activism followed by industrial strategy</w:t>
            </w:r>
            <w:r w:rsidR="004E047D" w:rsidRPr="0018560D">
              <w:rPr>
                <w:rFonts w:ascii="Times New Roman" w:hAnsi="Times New Roman" w:cs="Times New Roman"/>
                <w:lang w:val="en-US"/>
              </w:rPr>
              <w:t>;</w:t>
            </w:r>
            <w:r w:rsidRPr="0018560D">
              <w:rPr>
                <w:rFonts w:ascii="Times New Roman" w:hAnsi="Times New Roman" w:cs="Times New Roman"/>
                <w:lang w:val="en-US"/>
              </w:rPr>
              <w:t xml:space="preserve"> </w:t>
            </w:r>
          </w:p>
          <w:p w14:paraId="64D6D563" w14:textId="622EB57F" w:rsidR="00E057D9" w:rsidRPr="0018560D" w:rsidRDefault="00293DDC">
            <w:pPr>
              <w:spacing w:line="276" w:lineRule="auto"/>
              <w:rPr>
                <w:rFonts w:ascii="Times New Roman" w:eastAsia="Times New Roman" w:hAnsi="Times New Roman" w:cs="Times New Roman"/>
                <w:b/>
                <w:bCs/>
                <w:color w:val="003571"/>
                <w:kern w:val="32"/>
                <w:sz w:val="48"/>
                <w:szCs w:val="48"/>
                <w:lang w:val="en-US"/>
              </w:rPr>
            </w:pPr>
            <w:r w:rsidRPr="0018560D">
              <w:rPr>
                <w:rFonts w:ascii="Times New Roman" w:hAnsi="Times New Roman" w:cs="Times New Roman"/>
                <w:lang w:val="en-US"/>
              </w:rPr>
              <w:t xml:space="preserve">‘Catapult </w:t>
            </w:r>
            <w:r w:rsidR="009C2499" w:rsidRPr="0018560D">
              <w:rPr>
                <w:rFonts w:ascii="Times New Roman" w:hAnsi="Times New Roman" w:cs="Times New Roman"/>
                <w:lang w:val="en-US"/>
              </w:rPr>
              <w:t>C</w:t>
            </w:r>
            <w:r w:rsidR="00C45457" w:rsidRPr="0018560D">
              <w:rPr>
                <w:rFonts w:ascii="Times New Roman" w:hAnsi="Times New Roman" w:cs="Times New Roman"/>
                <w:lang w:val="en-US"/>
              </w:rPr>
              <w:t>entres</w:t>
            </w:r>
            <w:r w:rsidR="009C2499" w:rsidRPr="0018560D">
              <w:rPr>
                <w:rFonts w:ascii="Times New Roman" w:hAnsi="Times New Roman" w:cs="Times New Roman"/>
                <w:lang w:val="en-US"/>
              </w:rPr>
              <w:t>’</w:t>
            </w:r>
            <w:r w:rsidRPr="0018560D">
              <w:rPr>
                <w:rFonts w:ascii="Times New Roman" w:hAnsi="Times New Roman" w:cs="Times New Roman"/>
                <w:lang w:val="en-US"/>
              </w:rPr>
              <w:t xml:space="preserve"> </w:t>
            </w:r>
            <w:r w:rsidR="0041775A" w:rsidRPr="0018560D">
              <w:rPr>
                <w:rFonts w:ascii="Times New Roman" w:hAnsi="Times New Roman" w:cs="Times New Roman"/>
                <w:lang w:val="en-US"/>
              </w:rPr>
              <w:t>established</w:t>
            </w:r>
          </w:p>
        </w:tc>
      </w:tr>
    </w:tbl>
    <w:p w14:paraId="4589A4D5" w14:textId="77777777" w:rsidR="00293DDC" w:rsidRPr="0018560D" w:rsidRDefault="00293DDC" w:rsidP="00293DDC">
      <w:pPr>
        <w:spacing w:before="240"/>
        <w:jc w:val="center"/>
        <w:rPr>
          <w:rFonts w:ascii="Times New Roman" w:hAnsi="Times New Roman" w:cs="Times New Roman"/>
          <w:i/>
          <w:lang w:val="en-US"/>
        </w:rPr>
      </w:pPr>
      <w:r w:rsidRPr="0018560D">
        <w:rPr>
          <w:rFonts w:ascii="Times New Roman" w:hAnsi="Times New Roman" w:cs="Times New Roman"/>
          <w:i/>
          <w:lang w:val="en-US"/>
        </w:rPr>
        <w:t xml:space="preserve">Table 2 </w:t>
      </w:r>
      <w:r w:rsidR="00097CDF" w:rsidRPr="0018560D">
        <w:rPr>
          <w:rFonts w:ascii="Times New Roman" w:hAnsi="Times New Roman" w:cs="Times New Roman"/>
          <w:i/>
          <w:lang w:val="en-US"/>
        </w:rPr>
        <w:t>UK Industrial Policy 1980-2015</w:t>
      </w:r>
    </w:p>
    <w:p w14:paraId="4C855938" w14:textId="77777777" w:rsidR="00DE65D8" w:rsidRPr="0018560D" w:rsidRDefault="00DE65D8" w:rsidP="003A3F49">
      <w:pPr>
        <w:spacing w:line="480" w:lineRule="auto"/>
        <w:jc w:val="both"/>
        <w:rPr>
          <w:rFonts w:ascii="Times New Roman" w:hAnsi="Times New Roman" w:cs="Times New Roman"/>
          <w:i/>
          <w:lang w:val="en-US"/>
        </w:rPr>
      </w:pPr>
    </w:p>
    <w:p w14:paraId="32BC8B04" w14:textId="77777777" w:rsidR="008544C8" w:rsidRPr="004F5970" w:rsidRDefault="00164A7B" w:rsidP="003A3F49">
      <w:pPr>
        <w:spacing w:line="480" w:lineRule="auto"/>
        <w:jc w:val="both"/>
        <w:rPr>
          <w:rFonts w:ascii="Times New Roman" w:hAnsi="Times New Roman" w:cs="Times New Roman"/>
          <w:i/>
          <w:lang w:val="en-US"/>
        </w:rPr>
      </w:pPr>
      <w:r w:rsidRPr="004F5970">
        <w:rPr>
          <w:rFonts w:ascii="Times New Roman" w:hAnsi="Times New Roman" w:cs="Times New Roman"/>
          <w:i/>
          <w:lang w:val="en-US"/>
        </w:rPr>
        <w:lastRenderedPageBreak/>
        <w:t>4.1 The</w:t>
      </w:r>
      <w:r w:rsidR="00C33D5E" w:rsidRPr="004F5970">
        <w:rPr>
          <w:rFonts w:ascii="Times New Roman" w:hAnsi="Times New Roman" w:cs="Times New Roman"/>
          <w:i/>
          <w:lang w:val="en-US"/>
        </w:rPr>
        <w:t xml:space="preserve"> </w:t>
      </w:r>
      <w:r w:rsidR="000C4718" w:rsidRPr="004F5970">
        <w:rPr>
          <w:rFonts w:ascii="Times New Roman" w:hAnsi="Times New Roman" w:cs="Times New Roman"/>
          <w:i/>
          <w:lang w:val="en-US"/>
        </w:rPr>
        <w:t xml:space="preserve">early </w:t>
      </w:r>
      <w:r w:rsidRPr="004F5970">
        <w:rPr>
          <w:rFonts w:ascii="Times New Roman" w:hAnsi="Times New Roman" w:cs="Times New Roman"/>
          <w:i/>
          <w:lang w:val="en-US"/>
        </w:rPr>
        <w:t>1980s</w:t>
      </w:r>
      <w:r w:rsidR="000C4718" w:rsidRPr="004F5970">
        <w:rPr>
          <w:rFonts w:ascii="Times New Roman" w:hAnsi="Times New Roman" w:cs="Times New Roman"/>
          <w:i/>
          <w:lang w:val="en-US"/>
        </w:rPr>
        <w:t>: deregulation and enterprise</w:t>
      </w:r>
      <w:r w:rsidRPr="004F5970">
        <w:rPr>
          <w:rFonts w:ascii="Times New Roman" w:hAnsi="Times New Roman" w:cs="Times New Roman"/>
          <w:i/>
          <w:lang w:val="en-US"/>
        </w:rPr>
        <w:t xml:space="preserve"> </w:t>
      </w:r>
    </w:p>
    <w:p w14:paraId="062DF1D9" w14:textId="2733DF66" w:rsidR="000C4718" w:rsidRPr="0018560D" w:rsidRDefault="00AE1EF5" w:rsidP="000C4718">
      <w:pPr>
        <w:spacing w:line="480" w:lineRule="auto"/>
        <w:jc w:val="both"/>
        <w:rPr>
          <w:rFonts w:ascii="Times New Roman" w:hAnsi="Times New Roman" w:cs="Times New Roman"/>
          <w:lang w:val="en-US"/>
        </w:rPr>
      </w:pPr>
      <w:r w:rsidRPr="0018560D">
        <w:rPr>
          <w:rFonts w:ascii="Times New Roman" w:hAnsi="Times New Roman" w:cs="Times New Roman"/>
          <w:lang w:val="en-US"/>
        </w:rPr>
        <w:t xml:space="preserve">Margaret Thatcher’s </w:t>
      </w:r>
      <w:r w:rsidR="003D7F87" w:rsidRPr="0018560D">
        <w:rPr>
          <w:rFonts w:ascii="Times New Roman" w:hAnsi="Times New Roman" w:cs="Times New Roman"/>
          <w:lang w:val="en-US"/>
        </w:rPr>
        <w:t>Conservative administration came to power</w:t>
      </w:r>
      <w:r w:rsidRPr="0018560D">
        <w:rPr>
          <w:rFonts w:ascii="Times New Roman" w:hAnsi="Times New Roman" w:cs="Times New Roman"/>
          <w:lang w:val="en-US"/>
        </w:rPr>
        <w:t xml:space="preserve"> in the UK</w:t>
      </w:r>
      <w:r w:rsidR="003D7F87" w:rsidRPr="0018560D">
        <w:rPr>
          <w:rFonts w:ascii="Times New Roman" w:hAnsi="Times New Roman" w:cs="Times New Roman"/>
          <w:lang w:val="en-US"/>
        </w:rPr>
        <w:t xml:space="preserve"> in 1979.</w:t>
      </w:r>
      <w:r w:rsidR="0084740A" w:rsidRPr="0018560D">
        <w:rPr>
          <w:rFonts w:ascii="Times New Roman" w:hAnsi="Times New Roman" w:cs="Times New Roman"/>
          <w:lang w:val="en-US"/>
        </w:rPr>
        <w:t xml:space="preserve"> </w:t>
      </w:r>
      <w:r w:rsidR="000F6FD5" w:rsidRPr="0018560D">
        <w:rPr>
          <w:rFonts w:ascii="Times New Roman" w:hAnsi="Times New Roman" w:cs="Times New Roman"/>
          <w:lang w:val="en-US"/>
        </w:rPr>
        <w:t xml:space="preserve">Industrial </w:t>
      </w:r>
      <w:r w:rsidR="0084740A" w:rsidRPr="0018560D">
        <w:rPr>
          <w:rFonts w:ascii="Times New Roman" w:hAnsi="Times New Roman" w:cs="Times New Roman"/>
          <w:lang w:val="en-US"/>
        </w:rPr>
        <w:t>p</w:t>
      </w:r>
      <w:r w:rsidR="000F6FD5" w:rsidRPr="0018560D">
        <w:rPr>
          <w:rFonts w:ascii="Times New Roman" w:hAnsi="Times New Roman" w:cs="Times New Roman"/>
          <w:lang w:val="en-US"/>
        </w:rPr>
        <w:t>olicy was revised</w:t>
      </w:r>
      <w:r w:rsidR="004E047D"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&lt;EndNote&gt;&lt;Cite&gt;&lt;Author&gt;Crafts&lt;/Author&gt;&lt;Year&gt;2013&lt;/Year&gt;&lt;RecNum&gt;3662&lt;/RecNum&gt;&lt;DisplayText&gt;(Crafts and Hughes, 2013)&lt;/DisplayText&gt;&lt;record&gt;&lt;rec-number&gt;3662&lt;/rec-number&gt;&lt;foreign-keys&gt;&lt;key app="EN" db-id="zs9fxsdd5pvst6ev5eaxz5tmaa5axszwxtvs" timestamp="1404050537"&gt;3662&lt;/key&gt;&lt;/foreign-keys&gt;&lt;ref-type name="Generic"&gt;13&lt;/ref-type&gt;&lt;contributors&gt;&lt;authors&gt;&lt;author&gt;Crafts, N.&lt;/author&gt;&lt;author&gt;Hughes, A.&lt;/author&gt;&lt;/authors&gt;&lt;/contributors&gt;&lt;titles&gt;&lt;title&gt;Industrial policy for the medium to long-term, Foresight Future of Manufacturing Project, Evidence Paper 37&lt;/title&gt;&lt;/titles&gt;&lt;dates&gt;&lt;year&gt;2013&lt;/year&gt;&lt;/dates&gt;&lt;pub-location&gt;London&lt;/pub-location&gt;&lt;publisher&gt;Government Office for Science&lt;/publisher&gt;&lt;urls&gt;&lt;/urls&gt;&lt;/record&gt;&lt;/Cite&gt;&lt;/EndNote&gt;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Crafts and Hughes, 2013</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870297" w:rsidRPr="0018560D">
        <w:rPr>
          <w:rFonts w:ascii="Times New Roman" w:hAnsi="Times New Roman" w:cs="Times New Roman"/>
          <w:lang w:val="en-US"/>
        </w:rPr>
        <w:t>: s</w:t>
      </w:r>
      <w:r w:rsidR="00C86E8A" w:rsidRPr="0018560D">
        <w:rPr>
          <w:rFonts w:ascii="Times New Roman" w:hAnsi="Times New Roman" w:cs="Times New Roman"/>
          <w:lang w:val="en-US"/>
        </w:rPr>
        <w:t>electivity</w:t>
      </w:r>
      <w:r w:rsidR="000F6FD5" w:rsidRPr="0018560D">
        <w:rPr>
          <w:rFonts w:ascii="Times New Roman" w:hAnsi="Times New Roman" w:cs="Times New Roman"/>
          <w:lang w:val="en-US"/>
        </w:rPr>
        <w:t xml:space="preserve"> was abandoned and horizontal support cut back. </w:t>
      </w:r>
      <w:r w:rsidR="00EA0623" w:rsidRPr="0018560D">
        <w:rPr>
          <w:rFonts w:ascii="Times New Roman" w:hAnsi="Times New Roman" w:cs="Times New Roman"/>
          <w:lang w:val="en-US"/>
        </w:rPr>
        <w:t>Industrial subsidies had been £8.9bn in 1970/71; they fell to £0.4bn by 1987/8 (all figures at</w:t>
      </w:r>
      <w:r w:rsidR="00096620" w:rsidRPr="0018560D">
        <w:rPr>
          <w:rFonts w:ascii="Times New Roman" w:hAnsi="Times New Roman" w:cs="Times New Roman"/>
          <w:lang w:val="en-US"/>
        </w:rPr>
        <w:t xml:space="preserve"> constant price value in</w:t>
      </w:r>
      <w:r w:rsidR="0084740A" w:rsidRPr="0018560D">
        <w:rPr>
          <w:rFonts w:ascii="Times New Roman" w:hAnsi="Times New Roman" w:cs="Times New Roman"/>
          <w:lang w:val="en-US"/>
        </w:rPr>
        <w:t xml:space="preserve"> </w:t>
      </w:r>
      <w:r w:rsidR="005648DB" w:rsidRPr="0018560D">
        <w:rPr>
          <w:rFonts w:ascii="Times New Roman" w:hAnsi="Times New Roman" w:cs="Times New Roman"/>
          <w:lang w:val="en-US"/>
        </w:rPr>
        <w:t>1980 prices</w:t>
      </w:r>
      <w:r w:rsidR="00EA0623" w:rsidRPr="0018560D">
        <w:rPr>
          <w:rFonts w:ascii="Times New Roman" w:hAnsi="Times New Roman" w:cs="Times New Roman"/>
          <w:lang w:val="en-US"/>
        </w:rPr>
        <w:t>)</w:t>
      </w:r>
      <w:r w:rsidR="00FE505C" w:rsidRPr="0018560D">
        <w:rPr>
          <w:rFonts w:ascii="Times New Roman" w:hAnsi="Times New Roman" w:cs="Times New Roman"/>
          <w:lang w:val="en-US"/>
        </w:rPr>
        <w:t xml:space="preserve">. </w:t>
      </w:r>
      <w:r w:rsidR="005648DB" w:rsidRPr="0018560D">
        <w:rPr>
          <w:rFonts w:ascii="Times New Roman" w:hAnsi="Times New Roman" w:cs="Times New Roman"/>
          <w:lang w:val="en-US"/>
        </w:rPr>
        <w:t>State aid for manufacturing fell from around 4% of GDP in the 1980s to less than 1% by the mid</w:t>
      </w:r>
      <w:r w:rsidR="002E517C" w:rsidRPr="0018560D">
        <w:rPr>
          <w:rFonts w:ascii="Times New Roman" w:hAnsi="Times New Roman" w:cs="Times New Roman"/>
          <w:lang w:val="en-US"/>
        </w:rPr>
        <w:t>-</w:t>
      </w:r>
      <w:r w:rsidR="005648DB" w:rsidRPr="0018560D">
        <w:rPr>
          <w:rFonts w:ascii="Times New Roman" w:hAnsi="Times New Roman" w:cs="Times New Roman"/>
          <w:lang w:val="en-US"/>
        </w:rPr>
        <w:t>nineties. The emphasis was instead on competition policy</w:t>
      </w:r>
      <w:r w:rsidR="00CA1B8F" w:rsidRPr="0018560D">
        <w:rPr>
          <w:rFonts w:ascii="Times New Roman" w:hAnsi="Times New Roman" w:cs="Times New Roman"/>
          <w:lang w:val="en-US"/>
        </w:rPr>
        <w:t>,</w:t>
      </w:r>
      <w:r w:rsidR="005648DB" w:rsidRPr="0018560D">
        <w:rPr>
          <w:rFonts w:ascii="Times New Roman" w:hAnsi="Times New Roman" w:cs="Times New Roman"/>
          <w:lang w:val="en-US"/>
        </w:rPr>
        <w:t xml:space="preserve"> privatization</w:t>
      </w:r>
      <w:r w:rsidR="009906F0" w:rsidRPr="0018560D">
        <w:rPr>
          <w:rFonts w:ascii="Times New Roman" w:hAnsi="Times New Roman" w:cs="Times New Roman"/>
          <w:lang w:val="en-US"/>
        </w:rPr>
        <w:t>,</w:t>
      </w:r>
      <w:r w:rsidR="005648DB" w:rsidRPr="0018560D">
        <w:rPr>
          <w:rFonts w:ascii="Times New Roman" w:hAnsi="Times New Roman" w:cs="Times New Roman"/>
          <w:lang w:val="en-US"/>
        </w:rPr>
        <w:t xml:space="preserve"> EU</w:t>
      </w:r>
      <w:r w:rsidR="0084740A" w:rsidRPr="0018560D">
        <w:rPr>
          <w:rFonts w:ascii="Times New Roman" w:hAnsi="Times New Roman" w:cs="Times New Roman"/>
          <w:lang w:val="en-US"/>
        </w:rPr>
        <w:t>-</w:t>
      </w:r>
      <w:r w:rsidR="005648DB" w:rsidRPr="0018560D">
        <w:rPr>
          <w:rFonts w:ascii="Times New Roman" w:hAnsi="Times New Roman" w:cs="Times New Roman"/>
          <w:lang w:val="en-US"/>
        </w:rPr>
        <w:t>related reductions in trade barriers</w:t>
      </w:r>
      <w:r w:rsidR="00DE040D" w:rsidRPr="0018560D">
        <w:rPr>
          <w:rFonts w:ascii="Times New Roman" w:hAnsi="Times New Roman" w:cs="Times New Roman"/>
          <w:lang w:val="en-US"/>
        </w:rPr>
        <w:t xml:space="preserve"> and the promotion of small business enterprise</w:t>
      </w:r>
      <w:r w:rsidR="005648DB" w:rsidRPr="0018560D">
        <w:rPr>
          <w:rFonts w:ascii="Times New Roman" w:hAnsi="Times New Roman" w:cs="Times New Roman"/>
          <w:lang w:val="en-US"/>
        </w:rPr>
        <w:t xml:space="preserve">. </w:t>
      </w:r>
      <w:r w:rsidR="00FE505C" w:rsidRPr="0018560D">
        <w:rPr>
          <w:rFonts w:ascii="Times New Roman" w:hAnsi="Times New Roman" w:cs="Times New Roman"/>
          <w:lang w:val="en-US"/>
        </w:rPr>
        <w:t xml:space="preserve">The 1988 White Paper of the Department for Trade and Industry (DTI) was </w:t>
      </w:r>
      <w:r w:rsidR="008544C8" w:rsidRPr="0018560D">
        <w:rPr>
          <w:rFonts w:ascii="Times New Roman" w:hAnsi="Times New Roman" w:cs="Times New Roman"/>
          <w:lang w:val="en-US"/>
        </w:rPr>
        <w:t>almost en</w:t>
      </w:r>
      <w:r w:rsidR="00B94159" w:rsidRPr="0018560D">
        <w:rPr>
          <w:rFonts w:ascii="Times New Roman" w:hAnsi="Times New Roman" w:cs="Times New Roman"/>
          <w:lang w:val="en-US"/>
        </w:rPr>
        <w:t>tirely devoted to ‘creating a</w:t>
      </w:r>
      <w:r w:rsidR="008544C8" w:rsidRPr="0018560D">
        <w:rPr>
          <w:rFonts w:ascii="Times New Roman" w:hAnsi="Times New Roman" w:cs="Times New Roman"/>
          <w:lang w:val="en-US"/>
        </w:rPr>
        <w:t xml:space="preserve"> climate that stimulates enterprise and reduces red tape’</w:t>
      </w:r>
      <w:r w:rsidR="00F70AF6"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&lt;EndNote&gt;&lt;Cite&gt;&lt;Author&gt;DTI&lt;/Author&gt;&lt;Year&gt;1988&lt;/Year&gt;&lt;RecNum&gt;3809&lt;/RecNum&gt;&lt;Suffix&gt;: ii&lt;/Suffix&gt;&lt;DisplayText&gt;(DTI, 1988: ii)&lt;/DisplayText&gt;&lt;record&gt;&lt;rec-number&gt;3809&lt;/rec-number&gt;&lt;foreign-keys&gt;&lt;key app="EN" db-id="zs9fxsdd5pvst6ev5eaxz5tmaa5axszwxtvs" timestamp="1424099977"&gt;3809&lt;/key&gt;&lt;/foreign-keys&gt;&lt;ref-type name="Generic"&gt;13&lt;/ref-type&gt;&lt;contributors&gt;&lt;authors&gt;&lt;author&gt;DTI&lt;/author&gt;&lt;/authors&gt;&lt;/contributors&gt;&lt;titles&gt;&lt;title&gt;DTI - the department for enterprise&lt;/title&gt;&lt;secondary-title&gt;Department of Trade and Industry White Paper Cm 278&lt;/secondary-title&gt;&lt;/titles&gt;&lt;dates&gt;&lt;year&gt;1988&lt;/year&gt;&lt;/dates&gt;&lt;pub-location&gt;London&lt;/pub-location&gt;&lt;publisher&gt;HMSO&lt;/publisher&gt;&lt;urls&gt;&lt;/urls&gt;&lt;/record&gt;&lt;/Cite&gt;&lt;/EndNote&gt;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DTI, 1988: ii</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870297" w:rsidRPr="0018560D">
        <w:rPr>
          <w:rFonts w:ascii="Times New Roman" w:hAnsi="Times New Roman" w:cs="Times New Roman"/>
          <w:lang w:val="en-US"/>
        </w:rPr>
        <w:t>; it</w:t>
      </w:r>
      <w:r w:rsidR="008544C8" w:rsidRPr="0018560D">
        <w:rPr>
          <w:rFonts w:ascii="Times New Roman" w:hAnsi="Times New Roman" w:cs="Times New Roman"/>
          <w:lang w:val="en-US"/>
        </w:rPr>
        <w:t xml:space="preserve"> explicitly exclude</w:t>
      </w:r>
      <w:r w:rsidR="005648DB" w:rsidRPr="0018560D">
        <w:rPr>
          <w:rFonts w:ascii="Times New Roman" w:hAnsi="Times New Roman" w:cs="Times New Roman"/>
          <w:lang w:val="en-US"/>
        </w:rPr>
        <w:t>d</w:t>
      </w:r>
      <w:r w:rsidR="008544C8" w:rsidRPr="0018560D">
        <w:rPr>
          <w:rFonts w:ascii="Times New Roman" w:hAnsi="Times New Roman" w:cs="Times New Roman"/>
          <w:lang w:val="en-US"/>
        </w:rPr>
        <w:t xml:space="preserve"> the possibility of sectoral policies</w:t>
      </w:r>
      <w:r w:rsidR="00DE040D" w:rsidRPr="0018560D">
        <w:rPr>
          <w:rFonts w:ascii="Times New Roman" w:hAnsi="Times New Roman" w:cs="Times New Roman"/>
          <w:lang w:val="en-US"/>
        </w:rPr>
        <w:t>.</w:t>
      </w:r>
      <w:r w:rsidR="008544C8" w:rsidRPr="0018560D">
        <w:rPr>
          <w:rFonts w:ascii="Times New Roman" w:hAnsi="Times New Roman" w:cs="Times New Roman"/>
          <w:lang w:val="en-US"/>
        </w:rPr>
        <w:t xml:space="preserve"> </w:t>
      </w:r>
      <w:r w:rsidR="00B353AD" w:rsidRPr="0018560D">
        <w:rPr>
          <w:rFonts w:ascii="Times New Roman" w:hAnsi="Times New Roman" w:cs="Times New Roman"/>
          <w:lang w:val="en-US"/>
        </w:rPr>
        <w:t xml:space="preserve">The Conservative administration published three more White Papers on ‘Competitiveness’ between 1994 and 1996, all of which continued to focus policy on SMEs. This included a wide range of labour market, capital market and fiscal policy incentives to support small businesses, including training subsidies, and tax breaks to encourage investment in and lending to smaller businesses. It has been estimated that SME support was costing nearly £8bn by the early 2000s, as ‘enterprise’ policy replaced industrial policy </w:t>
      </w:r>
      <w:r w:rsidR="007F2FFC" w:rsidRPr="0018560D">
        <w:rPr>
          <w:rFonts w:ascii="Times New Roman" w:hAnsi="Times New Roman"/>
          <w:lang w:val="en-US"/>
        </w:rPr>
        <w:fldChar w:fldCharType="begin"/>
      </w:r>
      <w:r w:rsidR="005A52F3" w:rsidRPr="0018560D">
        <w:rPr>
          <w:rFonts w:ascii="Times New Roman" w:hAnsi="Times New Roman"/>
          <w:lang w:val="en-US"/>
        </w:rPr>
        <w:instrText xml:space="preserve"> ADDIN EN.CITE &lt;EndNote&gt;&lt;Cite&gt;&lt;Author&gt;Hughes&lt;/Author&gt;&lt;Year&gt;2010&lt;/Year&gt;&lt;RecNum&gt;3880&lt;/RecNum&gt;&lt;DisplayText&gt;(Hughes, 2010)&lt;/DisplayText&gt;&lt;record&gt;&lt;rec-number&gt;3880&lt;/rec-number&gt;&lt;foreign-keys&gt;&lt;key app="EN" db-id="zs9fxsdd5pvst6ev5eaxz5tmaa5axszwxtvs" timestamp="1427623074"&gt;3880&lt;/key&gt;&lt;/foreign-keys&gt;&lt;ref-type name="Book Section"&gt;5&lt;/ref-type&gt;&lt;contributors&gt;&lt;authors&gt;&lt;author&gt;Hughes, A.&lt;/author&gt;&lt;/authors&gt;&lt;secondary-authors&gt;&lt;author&gt;Uberoi, V.&lt;/author&gt;&lt;author&gt;Coutts, A.&lt;/author&gt;&lt;author&gt;Halpern, D.&lt;/author&gt;&lt;author&gt;McLean, I&lt;/author&gt;&lt;/secondary-authors&gt;&lt;/contributors&gt;&lt;titles&gt;&lt;title&gt;Entrepreneurship and innovation policy: retrospect and prospect&lt;/title&gt;&lt;secondary-title&gt;Options for Britain II: cross-cutting policy issues - changes and challenges&lt;/secondary-title&gt;&lt;/titles&gt;&lt;dates&gt;&lt;year&gt;2010&lt;/year&gt;&lt;/dates&gt;&lt;pub-location&gt;Chichester&lt;/pub-location&gt;&lt;publisher&gt;John Wiley and Sons&lt;/publisher&gt;&lt;urls&gt;&lt;/urls&gt;&lt;/record&gt;&lt;/Cite&gt;&lt;/EndNote&gt;</w:instrText>
      </w:r>
      <w:r w:rsidR="007F2FFC" w:rsidRPr="0018560D">
        <w:rPr>
          <w:rFonts w:ascii="Times New Roman" w:hAnsi="Times New Roman"/>
          <w:lang w:val="en-US"/>
        </w:rPr>
        <w:fldChar w:fldCharType="separate"/>
      </w:r>
      <w:r w:rsidR="005A52F3" w:rsidRPr="0018560D">
        <w:rPr>
          <w:rFonts w:ascii="Times New Roman" w:hAnsi="Times New Roman"/>
          <w:noProof/>
          <w:lang w:val="en-US"/>
        </w:rPr>
        <w:t>(</w:t>
      </w:r>
      <w:r w:rsidR="004D7C3F" w:rsidRPr="0018560D">
        <w:rPr>
          <w:rFonts w:ascii="Times New Roman" w:hAnsi="Times New Roman"/>
          <w:noProof/>
          <w:lang w:val="en-US"/>
        </w:rPr>
        <w:t>Hughes, 2010</w:t>
      </w:r>
      <w:r w:rsidR="005A52F3" w:rsidRPr="0018560D">
        <w:rPr>
          <w:rFonts w:ascii="Times New Roman" w:hAnsi="Times New Roman"/>
          <w:noProof/>
          <w:lang w:val="en-US"/>
        </w:rPr>
        <w:t>)</w:t>
      </w:r>
      <w:r w:rsidR="007F2FFC" w:rsidRPr="0018560D">
        <w:rPr>
          <w:rFonts w:ascii="Times New Roman" w:hAnsi="Times New Roman"/>
          <w:lang w:val="en-US"/>
        </w:rPr>
        <w:fldChar w:fldCharType="end"/>
      </w:r>
      <w:r w:rsidR="00E731D1" w:rsidRPr="0018560D">
        <w:rPr>
          <w:rFonts w:ascii="Times New Roman" w:hAnsi="Times New Roman"/>
          <w:lang w:val="en-US"/>
        </w:rPr>
        <w:t xml:space="preserve"> </w:t>
      </w:r>
      <w:r w:rsidR="00332259" w:rsidRPr="0018560D">
        <w:rPr>
          <w:rFonts w:ascii="Times New Roman" w:hAnsi="Times New Roman"/>
          <w:lang w:val="en-US"/>
        </w:rPr>
        <w:t>.</w:t>
      </w:r>
    </w:p>
    <w:p w14:paraId="2BA3B9B2" w14:textId="77777777" w:rsidR="00DE040D" w:rsidRPr="0018560D" w:rsidRDefault="00097CDF" w:rsidP="003A3F49">
      <w:pPr>
        <w:spacing w:line="480" w:lineRule="auto"/>
        <w:jc w:val="both"/>
        <w:rPr>
          <w:rFonts w:ascii="Times New Roman" w:hAnsi="Times New Roman" w:cs="Times New Roman"/>
          <w:i/>
          <w:lang w:val="en-US"/>
        </w:rPr>
      </w:pPr>
      <w:r w:rsidRPr="0018560D">
        <w:rPr>
          <w:rFonts w:ascii="Times New Roman" w:hAnsi="Times New Roman" w:cs="Times New Roman"/>
          <w:i/>
          <w:lang w:val="en-US"/>
        </w:rPr>
        <w:t xml:space="preserve">4.2 </w:t>
      </w:r>
      <w:r w:rsidR="008619C4" w:rsidRPr="0018560D">
        <w:rPr>
          <w:rFonts w:ascii="Times New Roman" w:hAnsi="Times New Roman" w:cs="Times New Roman"/>
          <w:i/>
          <w:lang w:val="en-US"/>
        </w:rPr>
        <w:t>C</w:t>
      </w:r>
      <w:r w:rsidRPr="0018560D">
        <w:rPr>
          <w:rFonts w:ascii="Times New Roman" w:hAnsi="Times New Roman" w:cs="Times New Roman"/>
          <w:i/>
          <w:lang w:val="en-US"/>
        </w:rPr>
        <w:t>lusters and regions</w:t>
      </w:r>
    </w:p>
    <w:p w14:paraId="0C0E0BE6" w14:textId="11EB20BE" w:rsidR="0041775A" w:rsidRPr="0018560D" w:rsidRDefault="001106D1" w:rsidP="00C52793">
      <w:pPr>
        <w:spacing w:line="480" w:lineRule="auto"/>
        <w:jc w:val="both"/>
        <w:rPr>
          <w:rFonts w:ascii="Times New Roman" w:hAnsi="Times New Roman" w:cs="Times New Roman"/>
          <w:lang w:val="en-US"/>
        </w:rPr>
      </w:pPr>
      <w:r w:rsidRPr="0018560D">
        <w:rPr>
          <w:rFonts w:ascii="Times New Roman" w:hAnsi="Times New Roman" w:cs="Times New Roman"/>
          <w:lang w:val="en-US"/>
        </w:rPr>
        <w:t>R</w:t>
      </w:r>
      <w:r w:rsidR="008619C4" w:rsidRPr="0018560D">
        <w:rPr>
          <w:rFonts w:ascii="Times New Roman" w:hAnsi="Times New Roman" w:cs="Times New Roman"/>
          <w:lang w:val="en-US"/>
        </w:rPr>
        <w:t xml:space="preserve">egions and </w:t>
      </w:r>
      <w:r w:rsidR="00A86E9F" w:rsidRPr="0018560D">
        <w:rPr>
          <w:rFonts w:ascii="Times New Roman" w:hAnsi="Times New Roman" w:cs="Times New Roman"/>
          <w:lang w:val="en-US"/>
        </w:rPr>
        <w:t>localized</w:t>
      </w:r>
      <w:r w:rsidR="008619C4" w:rsidRPr="0018560D">
        <w:rPr>
          <w:rFonts w:ascii="Times New Roman" w:hAnsi="Times New Roman" w:cs="Times New Roman"/>
          <w:lang w:val="en-US"/>
        </w:rPr>
        <w:t xml:space="preserve"> ‘clusters’ around specific industries </w:t>
      </w:r>
      <w:r w:rsidRPr="0018560D">
        <w:rPr>
          <w:rFonts w:ascii="Times New Roman" w:hAnsi="Times New Roman" w:cs="Times New Roman"/>
          <w:lang w:val="en-US"/>
        </w:rPr>
        <w:t xml:space="preserve">received support </w:t>
      </w:r>
      <w:r w:rsidR="008619C4" w:rsidRPr="0018560D">
        <w:rPr>
          <w:rFonts w:ascii="Times New Roman" w:hAnsi="Times New Roman" w:cs="Times New Roman"/>
          <w:lang w:val="en-US"/>
        </w:rPr>
        <w:t>later in the 1990s</w:t>
      </w:r>
      <w:r w:rsidRPr="0018560D">
        <w:rPr>
          <w:rFonts w:ascii="Times New Roman" w:hAnsi="Times New Roman" w:cs="Times New Roman"/>
          <w:lang w:val="en-US"/>
        </w:rPr>
        <w:t xml:space="preserve">, with </w:t>
      </w:r>
      <w:r w:rsidR="008619C4" w:rsidRPr="0018560D">
        <w:rPr>
          <w:rFonts w:ascii="Times New Roman" w:hAnsi="Times New Roman" w:cs="Times New Roman"/>
          <w:lang w:val="en-US"/>
        </w:rPr>
        <w:t xml:space="preserve">Regional Development Agencies (RDAs) established in 1998. </w:t>
      </w:r>
      <w:r w:rsidR="003A328B" w:rsidRPr="0018560D">
        <w:rPr>
          <w:rFonts w:ascii="Times New Roman" w:hAnsi="Times New Roman" w:cs="Times New Roman"/>
          <w:lang w:val="en-US"/>
        </w:rPr>
        <w:t xml:space="preserve">According to one analysis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&lt;EndNote&gt;&lt;Cite&gt;&lt;Author&gt;BIS&lt;/Author&gt;&lt;Year&gt;2010&lt;/Year&gt;&lt;RecNum&gt;3890&lt;/RecNum&gt;&lt;DisplayText&gt;(BIS, 2010)&lt;/DisplayText&gt;&lt;record&gt;&lt;rec-number&gt;3890&lt;/rec-number&gt;&lt;foreign-keys&gt;&lt;key app="EN" db-id="zs9fxsdd5pvst6ev5eaxz5tmaa5axszwxtvs" timestamp="1428411533"&gt;3890&lt;/key&gt;&lt;/foreign-keys&gt;&lt;ref-type name="Report"&gt;27&lt;/ref-type&gt;&lt;contributors&gt;&lt;authors&gt;&lt;author&gt;BIS&lt;/author&gt;&lt;/authors&gt;&lt;/contributors&gt;&lt;titles&gt;&lt;title&gt;BIS Economics Paper No.7: Understanding local growth&lt;/title&gt;&lt;/titles&gt;&lt;dates&gt;&lt;year&gt;2010&lt;/year&gt;&lt;/dates&gt;&lt;pub-location&gt;London&lt;/pub-location&gt;&lt;publisher&gt;Department for Business, Innovation and Skills&lt;/publisher&gt;&lt;urls&gt;&lt;/urls&gt;&lt;/record&gt;&lt;/Cite&gt;&lt;/EndNote&gt;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BIS, 2010</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3A328B" w:rsidRPr="0018560D">
        <w:rPr>
          <w:rFonts w:ascii="Times New Roman" w:hAnsi="Times New Roman" w:cs="Times New Roman"/>
          <w:lang w:val="en-US"/>
        </w:rPr>
        <w:t xml:space="preserve">, </w:t>
      </w:r>
      <w:r w:rsidRPr="0018560D">
        <w:rPr>
          <w:rFonts w:ascii="Times New Roman" w:hAnsi="Times New Roman" w:cs="Times New Roman"/>
          <w:lang w:val="en-US"/>
        </w:rPr>
        <w:t>RDAs</w:t>
      </w:r>
      <w:r w:rsidR="003A328B" w:rsidRPr="0018560D">
        <w:rPr>
          <w:rFonts w:ascii="Times New Roman" w:hAnsi="Times New Roman" w:cs="Times New Roman"/>
          <w:lang w:val="en-US"/>
        </w:rPr>
        <w:t xml:space="preserve"> were intended to reduce or eliminate regional differences in growth, but failed because </w:t>
      </w:r>
      <w:r w:rsidR="007B63BC" w:rsidRPr="0018560D">
        <w:rPr>
          <w:rFonts w:ascii="Times New Roman" w:hAnsi="Times New Roman" w:cs="Times New Roman"/>
          <w:lang w:val="en-US"/>
        </w:rPr>
        <w:t>of deep rooted problems of an overdependence on relatively slow</w:t>
      </w:r>
      <w:r w:rsidR="00576968" w:rsidRPr="0018560D">
        <w:rPr>
          <w:rFonts w:ascii="Times New Roman" w:hAnsi="Times New Roman" w:cs="Times New Roman"/>
          <w:lang w:val="en-US"/>
        </w:rPr>
        <w:t>-</w:t>
      </w:r>
      <w:r w:rsidR="007B63BC" w:rsidRPr="0018560D">
        <w:rPr>
          <w:rFonts w:ascii="Times New Roman" w:hAnsi="Times New Roman" w:cs="Times New Roman"/>
          <w:lang w:val="en-US"/>
        </w:rPr>
        <w:t xml:space="preserve">growth sectors and powerful agglomeration and location effects drawing economic activity to </w:t>
      </w:r>
      <w:r w:rsidR="00CC54ED" w:rsidRPr="0018560D">
        <w:rPr>
          <w:rFonts w:ascii="Times New Roman" w:hAnsi="Times New Roman" w:cs="Times New Roman"/>
          <w:lang w:val="en-US"/>
        </w:rPr>
        <w:t xml:space="preserve">London and </w:t>
      </w:r>
      <w:r w:rsidR="007B63BC" w:rsidRPr="0018560D">
        <w:rPr>
          <w:rFonts w:ascii="Times New Roman" w:hAnsi="Times New Roman" w:cs="Times New Roman"/>
          <w:lang w:val="en-US"/>
        </w:rPr>
        <w:t>the South East of England in particular.</w:t>
      </w:r>
      <w:r w:rsidR="004631EA" w:rsidRPr="0018560D">
        <w:rPr>
          <w:rFonts w:ascii="Times New Roman" w:hAnsi="Times New Roman" w:cs="Times New Roman"/>
          <w:lang w:val="en-US"/>
        </w:rPr>
        <w:t xml:space="preserve"> </w:t>
      </w:r>
      <w:r w:rsidR="008619C4" w:rsidRPr="0018560D">
        <w:rPr>
          <w:rFonts w:ascii="Times New Roman" w:hAnsi="Times New Roman" w:cs="Times New Roman"/>
          <w:lang w:val="en-US"/>
        </w:rPr>
        <w:t xml:space="preserve">RDAs </w:t>
      </w:r>
      <w:r w:rsidR="003A328B" w:rsidRPr="0018560D">
        <w:rPr>
          <w:rFonts w:ascii="Times New Roman" w:hAnsi="Times New Roman" w:cs="Times New Roman"/>
          <w:lang w:val="en-US"/>
        </w:rPr>
        <w:t xml:space="preserve">were </w:t>
      </w:r>
      <w:r w:rsidR="008619C4" w:rsidRPr="0018560D">
        <w:rPr>
          <w:rFonts w:ascii="Times New Roman" w:hAnsi="Times New Roman" w:cs="Times New Roman"/>
          <w:lang w:val="en-US"/>
        </w:rPr>
        <w:t xml:space="preserve">abolished in 2012, to be replaced by ‘Local Enterprise Partnerships’ (LEPs) with much-reduced funding.  </w:t>
      </w:r>
      <w:r w:rsidR="00EB70C1" w:rsidRPr="0018560D">
        <w:rPr>
          <w:rFonts w:ascii="Times New Roman" w:hAnsi="Times New Roman" w:cs="Times New Roman"/>
          <w:lang w:val="en-US"/>
        </w:rPr>
        <w:t>Further limited funding from the ‘Regional Growth Fund’ was provided from 2010 onwards.</w:t>
      </w:r>
    </w:p>
    <w:p w14:paraId="0453D69E" w14:textId="77777777" w:rsidR="0041775A" w:rsidRPr="0018560D" w:rsidRDefault="0041775A" w:rsidP="00C52793">
      <w:pPr>
        <w:spacing w:line="480" w:lineRule="auto"/>
        <w:jc w:val="both"/>
        <w:rPr>
          <w:rFonts w:ascii="Times New Roman" w:hAnsi="Times New Roman" w:cs="Times New Roman"/>
          <w:lang w:val="en-US"/>
        </w:rPr>
      </w:pPr>
    </w:p>
    <w:p w14:paraId="1F5D2AB7" w14:textId="77777777" w:rsidR="0041775A" w:rsidRPr="0018560D" w:rsidRDefault="0041775A" w:rsidP="00C52793">
      <w:pPr>
        <w:spacing w:line="480" w:lineRule="auto"/>
        <w:jc w:val="both"/>
        <w:rPr>
          <w:rFonts w:ascii="Times New Roman" w:hAnsi="Times New Roman" w:cs="Times New Roman"/>
          <w:lang w:val="en-US"/>
        </w:rPr>
      </w:pPr>
    </w:p>
    <w:p w14:paraId="7E64ADD8" w14:textId="77777777" w:rsidR="00E731D1" w:rsidRPr="0018560D" w:rsidRDefault="00097CDF" w:rsidP="003A3F49">
      <w:pPr>
        <w:spacing w:line="480" w:lineRule="auto"/>
        <w:jc w:val="both"/>
        <w:rPr>
          <w:rFonts w:ascii="Times New Roman" w:hAnsi="Times New Roman" w:cs="Times New Roman"/>
          <w:i/>
          <w:lang w:val="en-US"/>
        </w:rPr>
      </w:pPr>
      <w:r w:rsidRPr="0018560D">
        <w:rPr>
          <w:rFonts w:ascii="Times New Roman" w:hAnsi="Times New Roman" w:cs="Times New Roman"/>
          <w:i/>
          <w:lang w:val="en-US"/>
        </w:rPr>
        <w:lastRenderedPageBreak/>
        <w:t xml:space="preserve">4.3 </w:t>
      </w:r>
      <w:r w:rsidR="001F19E8" w:rsidRPr="0018560D">
        <w:rPr>
          <w:rFonts w:ascii="Times New Roman" w:hAnsi="Times New Roman" w:cs="Times New Roman"/>
          <w:i/>
          <w:lang w:val="en-US"/>
        </w:rPr>
        <w:t xml:space="preserve">A growing emphasis on </w:t>
      </w:r>
      <w:r w:rsidR="00EB70C1" w:rsidRPr="0018560D">
        <w:rPr>
          <w:rFonts w:ascii="Times New Roman" w:hAnsi="Times New Roman" w:cs="Times New Roman"/>
          <w:i/>
          <w:lang w:val="en-US"/>
        </w:rPr>
        <w:t>s</w:t>
      </w:r>
      <w:r w:rsidRPr="0018560D">
        <w:rPr>
          <w:rFonts w:ascii="Times New Roman" w:hAnsi="Times New Roman" w:cs="Times New Roman"/>
          <w:i/>
          <w:lang w:val="en-US"/>
        </w:rPr>
        <w:t>ectors</w:t>
      </w:r>
      <w:r w:rsidR="001F19E8" w:rsidRPr="0018560D">
        <w:rPr>
          <w:rFonts w:ascii="Times New Roman" w:hAnsi="Times New Roman" w:cs="Times New Roman"/>
          <w:i/>
          <w:lang w:val="en-US"/>
        </w:rPr>
        <w:t xml:space="preserve"> and </w:t>
      </w:r>
      <w:r w:rsidR="00EB70C1" w:rsidRPr="0018560D">
        <w:rPr>
          <w:rFonts w:ascii="Times New Roman" w:hAnsi="Times New Roman" w:cs="Times New Roman"/>
          <w:i/>
          <w:lang w:val="en-US"/>
        </w:rPr>
        <w:t>t</w:t>
      </w:r>
      <w:r w:rsidR="001F19E8" w:rsidRPr="0018560D">
        <w:rPr>
          <w:rFonts w:ascii="Times New Roman" w:hAnsi="Times New Roman" w:cs="Times New Roman"/>
          <w:i/>
          <w:lang w:val="en-US"/>
        </w:rPr>
        <w:t>echnologies</w:t>
      </w:r>
    </w:p>
    <w:p w14:paraId="776E3EB6" w14:textId="77777777" w:rsidR="001725DC" w:rsidRPr="0018560D" w:rsidRDefault="00FB26F2">
      <w:pPr>
        <w:spacing w:line="480" w:lineRule="auto"/>
        <w:jc w:val="both"/>
        <w:rPr>
          <w:rFonts w:ascii="Times New Roman" w:hAnsi="Times New Roman" w:cs="Times New Roman"/>
          <w:lang w:val="en-US"/>
        </w:rPr>
      </w:pPr>
      <w:r w:rsidRPr="0018560D">
        <w:rPr>
          <w:rFonts w:ascii="Times New Roman" w:hAnsi="Times New Roman" w:cs="Times New Roman"/>
          <w:lang w:val="en-US"/>
        </w:rPr>
        <w:t xml:space="preserve">The policies in the 1995 White Paper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&lt;EndNote&gt;&lt;Cite&gt;&lt;Author&gt;DTI&lt;/Author&gt;&lt;Year&gt;1995&lt;/Year&gt;&lt;RecNum&gt;3806&lt;/RecNum&gt;&lt;DisplayText&gt;(DTI, 1995)&lt;/DisplayText&gt;&lt;record&gt;&lt;rec-number&gt;3806&lt;/rec-number&gt;&lt;foreign-keys&gt;&lt;key app="EN" db-id="zs9fxsdd5pvst6ev5eaxz5tmaa5axszwxtvs" timestamp="1424099644"&gt;3806&lt;/key&gt;&lt;/foreign-keys&gt;&lt;ref-type name="Generic"&gt;13&lt;/ref-type&gt;&lt;contributors&gt;&lt;authors&gt;&lt;author&gt;DTI&lt;/author&gt;&lt;/authors&gt;&lt;/contributors&gt;&lt;titles&gt;&lt;title&gt;Competitiveness: forging ahead&lt;/title&gt;&lt;secondary-title&gt;Department of Trade and Industry White Paper Cm 2867&lt;/secondary-title&gt;&lt;/titles&gt;&lt;dates&gt;&lt;year&gt;1995&lt;/year&gt;&lt;/dates&gt;&lt;pub-location&gt;London&lt;/pub-location&gt;&lt;publisher&gt;HMSO&lt;/publisher&gt;&lt;urls&gt;&lt;/urls&gt;&lt;/record&gt;&lt;/Cite&gt;&lt;/EndNote&gt;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DTI, 1995</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Pr="0018560D">
        <w:rPr>
          <w:rFonts w:ascii="Times New Roman" w:hAnsi="Times New Roman" w:cs="Times New Roman"/>
          <w:lang w:val="en-US"/>
        </w:rPr>
        <w:t xml:space="preserve"> were still mainly focused on horizontal, enterprise-enhancing measures, including a prominent role for ‘spreading best practice’, notably including those that occupied OM academics at that time: supplier partnerships, improved approaches to new product development, and aspects of ‘World Class Manufacturing’. However, although there were no ‘sectoral policies’ as such, there was some recognition of a sectoral perspective. The White Paper </w:t>
      </w:r>
      <w:r w:rsidR="006B6BDA" w:rsidRPr="0018560D">
        <w:rPr>
          <w:rFonts w:ascii="Times New Roman" w:hAnsi="Times New Roman" w:cs="Times New Roman"/>
          <w:lang w:val="en-US"/>
        </w:rPr>
        <w:t xml:space="preserve">began by taking a sectoral view of performance. In innovation, a parallel initiative on Science, Engineering and Technology, known as ‘Technology Foresight’, brought together industry, academia and government to identify technology priorities across fifteen sectors. </w:t>
      </w:r>
      <w:r w:rsidR="00F16F00" w:rsidRPr="0018560D">
        <w:rPr>
          <w:rFonts w:ascii="Times New Roman" w:hAnsi="Times New Roman" w:cs="Times New Roman"/>
          <w:lang w:val="en-US"/>
        </w:rPr>
        <w:t>The</w:t>
      </w:r>
      <w:r w:rsidRPr="0018560D">
        <w:rPr>
          <w:rFonts w:ascii="Times New Roman" w:hAnsi="Times New Roman" w:cs="Times New Roman"/>
          <w:lang w:val="en-US"/>
        </w:rPr>
        <w:t>n, the</w:t>
      </w:r>
      <w:r w:rsidR="00F16F00" w:rsidRPr="0018560D">
        <w:rPr>
          <w:rFonts w:ascii="Times New Roman" w:hAnsi="Times New Roman" w:cs="Times New Roman"/>
          <w:lang w:val="en-US"/>
        </w:rPr>
        <w:t xml:space="preserve"> 1996 paper more explicitly </w:t>
      </w:r>
      <w:r w:rsidR="00805BF8" w:rsidRPr="0018560D">
        <w:rPr>
          <w:rFonts w:ascii="Times New Roman" w:hAnsi="Times New Roman" w:cs="Times New Roman"/>
          <w:lang w:val="en-US"/>
        </w:rPr>
        <w:t xml:space="preserve">discussed </w:t>
      </w:r>
      <w:r w:rsidR="00F16F00" w:rsidRPr="0018560D">
        <w:rPr>
          <w:rFonts w:ascii="Times New Roman" w:hAnsi="Times New Roman" w:cs="Times New Roman"/>
          <w:lang w:val="en-US"/>
        </w:rPr>
        <w:t>‘sectoral partnerships’</w:t>
      </w:r>
      <w:r w:rsidRPr="0018560D">
        <w:rPr>
          <w:rFonts w:ascii="Times New Roman" w:hAnsi="Times New Roman" w:cs="Times New Roman"/>
          <w:lang w:val="en-US"/>
        </w:rPr>
        <w:t xml:space="preserve"> and the need to </w:t>
      </w:r>
      <w:r w:rsidR="00805BF8" w:rsidRPr="0018560D">
        <w:rPr>
          <w:rFonts w:ascii="Times New Roman" w:hAnsi="Times New Roman" w:cs="Times New Roman"/>
          <w:lang w:val="en-US"/>
        </w:rPr>
        <w:t>accommodate</w:t>
      </w:r>
      <w:r w:rsidRPr="0018560D">
        <w:rPr>
          <w:rFonts w:ascii="Times New Roman" w:hAnsi="Times New Roman" w:cs="Times New Roman"/>
          <w:lang w:val="en-US"/>
        </w:rPr>
        <w:t xml:space="preserve"> sectoral differences:</w:t>
      </w:r>
      <w:r w:rsidR="00F16F00" w:rsidRPr="0018560D">
        <w:rPr>
          <w:rFonts w:ascii="Times New Roman" w:hAnsi="Times New Roman" w:cs="Times New Roman"/>
          <w:lang w:val="en-US"/>
        </w:rPr>
        <w:t xml:space="preserve"> ‘The detailed knowledge of individual sectors which the Government builds up through its sponsorship work allows it to react effectively to problems experienced by individual companies as well as to sector-wide issues’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&lt;EndNote&gt;&lt;Cite&gt;&lt;Author&gt;DTI&lt;/Author&gt;&lt;Year&gt;1996&lt;/Year&gt;&lt;RecNum&gt;3807&lt;/RecNum&gt;&lt;Suffix&gt;: 137&lt;/Suffix&gt;&lt;DisplayText&gt;(DTI, 1996: 137)&lt;/DisplayText&gt;&lt;record&gt;&lt;rec-number&gt;3807&lt;/rec-number&gt;&lt;foreign-keys&gt;&lt;key app="EN" db-id="zs9fxsdd5pvst6ev5eaxz5tmaa5axszwxtvs" timestamp="1424099756"&gt;3807&lt;/key&gt;&lt;/foreign-keys&gt;&lt;ref-type name="Generic"&gt;13&lt;/ref-type&gt;&lt;contributors&gt;&lt;authors&gt;&lt;author&gt;DTI&lt;/author&gt;&lt;/authors&gt;&lt;/contributors&gt;&lt;titles&gt;&lt;title&gt;Competitiveness: creating the enterprise centre of Europe&lt;/title&gt;&lt;secondary-title&gt;Department of Trade and Industry White Paper Cm 3300&lt;/secondary-title&gt;&lt;/titles&gt;&lt;dates&gt;&lt;year&gt;1996&lt;/year&gt;&lt;/dates&gt;&lt;pub-location&gt;London&lt;/pub-location&gt;&lt;publisher&gt;HMSO&lt;/publisher&gt;&lt;urls&gt;&lt;/urls&gt;&lt;/record&gt;&lt;/Cite&gt;&lt;/EndNote&gt;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DTI, 1996: 137</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F70AF6" w:rsidRPr="0018560D">
        <w:rPr>
          <w:rFonts w:ascii="Times New Roman" w:hAnsi="Times New Roman" w:cs="Times New Roman"/>
          <w:lang w:val="en-US"/>
        </w:rPr>
        <w:t>.</w:t>
      </w:r>
      <w:r w:rsidR="00F16F00" w:rsidRPr="0018560D">
        <w:rPr>
          <w:rFonts w:ascii="Times New Roman" w:hAnsi="Times New Roman" w:cs="Times New Roman"/>
          <w:lang w:val="en-US"/>
        </w:rPr>
        <w:t xml:space="preserve"> </w:t>
      </w:r>
      <w:r w:rsidR="00E25F22" w:rsidRPr="0018560D">
        <w:rPr>
          <w:rFonts w:ascii="Times New Roman" w:hAnsi="Times New Roman" w:cs="Times New Roman"/>
          <w:lang w:val="en-US"/>
        </w:rPr>
        <w:t xml:space="preserve">Nevertheless, governments continued to eschew selective sectoral policies: even in 2006, over 90% of government support for industry was devoted to horizontal policies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&lt;EndNote&gt;&lt;Cite&gt;&lt;Author&gt;Buigues&lt;/Author&gt;&lt;Year&gt;2011&lt;/Year&gt;&lt;RecNum&gt;3891&lt;/RecNum&gt;&lt;DisplayText&gt;(Buigues and Sekkat, 2011)&lt;/DisplayText&gt;&lt;record&gt;&lt;rec-number&gt;3891&lt;/rec-number&gt;&lt;foreign-keys&gt;&lt;key app="EN" db-id="zs9fxsdd5pvst6ev5eaxz5tmaa5axszwxtvs" timestamp="1428412538"&gt;3891&lt;/key&gt;&lt;/foreign-keys&gt;&lt;ref-type name="Journal Article"&gt;17&lt;/ref-type&gt;&lt;contributors&gt;&lt;authors&gt;&lt;author&gt;&lt;style face="normal" font="default" size="100%"&gt;Buigues, Pierre-Andr&lt;/style&gt;&lt;style face="normal" font="default" size="13"&gt;é&lt;/style&gt;&lt;/author&gt;&lt;author&gt;Sekkat, Khalid&lt;/author&gt;&lt;/authors&gt;&lt;/contributors&gt;&lt;titles&gt;&lt;title&gt;Public subsidies to business: an international comparison&lt;/title&gt;&lt;secondary-title&gt;Journal of Industry, Competition and Trade&lt;/secondary-title&gt;&lt;/titles&gt;&lt;periodical&gt;&lt;full-title&gt;Journal of Industry, Competition and Trade&lt;/full-title&gt;&lt;/periodical&gt;&lt;pages&gt;1-24&lt;/pages&gt;&lt;volume&gt;11&lt;/volume&gt;&lt;number&gt;1&lt;/number&gt;&lt;dates&gt;&lt;year&gt;2011&lt;/year&gt;&lt;/dates&gt;&lt;isbn&gt;1566-1679&lt;/isbn&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Buigues and Sekkat, 2011</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356AE9" w:rsidRPr="0018560D">
        <w:rPr>
          <w:rFonts w:ascii="Times New Roman" w:hAnsi="Times New Roman" w:cs="Times New Roman"/>
          <w:lang w:val="en-US"/>
        </w:rPr>
        <w:t xml:space="preserve">. </w:t>
      </w:r>
    </w:p>
    <w:p w14:paraId="5F33CC97" w14:textId="28972441" w:rsidR="00FF5CBF" w:rsidRDefault="00356AE9" w:rsidP="004F5970">
      <w:pPr>
        <w:spacing w:after="0" w:line="480" w:lineRule="auto"/>
        <w:jc w:val="both"/>
        <w:rPr>
          <w:rFonts w:ascii="Times New Roman" w:hAnsi="Times New Roman" w:cs="Times New Roman"/>
          <w:lang w:val="en-US"/>
        </w:rPr>
      </w:pPr>
      <w:r w:rsidRPr="0018560D">
        <w:rPr>
          <w:rFonts w:ascii="Times New Roman" w:hAnsi="Times New Roman" w:cs="Times New Roman"/>
          <w:lang w:val="en-US"/>
        </w:rPr>
        <w:t>Only in the wake of the global financial crisis was a more sectoral approach adopted</w:t>
      </w:r>
      <w:r w:rsidR="00005283"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&lt;EndNote&gt;&lt;Cite&gt;&lt;Author&gt;Crafts&lt;/Author&gt;&lt;Year&gt;2013&lt;/Year&gt;&lt;RecNum&gt;3662&lt;/RecNum&gt;&lt;DisplayText&gt;(Crafts and Hughes, 2013)&lt;/DisplayText&gt;&lt;record&gt;&lt;rec-number&gt;3662&lt;/rec-number&gt;&lt;foreign-keys&gt;&lt;key app="EN" db-id="zs9fxsdd5pvst6ev5eaxz5tmaa5axszwxtvs" timestamp="1404050537"&gt;3662&lt;/key&gt;&lt;/foreign-keys&gt;&lt;ref-type name="Generic"&gt;13&lt;/ref-type&gt;&lt;contributors&gt;&lt;authors&gt;&lt;author&gt;Crafts, N.&lt;/author&gt;&lt;author&gt;Hughes, A.&lt;/author&gt;&lt;/authors&gt;&lt;/contributors&gt;&lt;titles&gt;&lt;title&gt;Industrial policy for the medium to long-term, Foresight Future of Manufacturing Project, Evidence Paper 37&lt;/title&gt;&lt;/titles&gt;&lt;dates&gt;&lt;year&gt;2013&lt;/year&gt;&lt;/dates&gt;&lt;pub-location&gt;London&lt;/pub-location&gt;&lt;publisher&gt;Government Office for Science&lt;/publisher&gt;&lt;urls&gt;&lt;/urls&gt;&lt;/record&gt;&lt;/Cite&gt;&lt;/EndNote&gt;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Crafts and Hughes, 2013</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Pr="0018560D">
        <w:rPr>
          <w:rFonts w:ascii="Times New Roman" w:hAnsi="Times New Roman" w:cs="Times New Roman"/>
          <w:lang w:val="en-US"/>
        </w:rPr>
        <w:t xml:space="preserve">. In 2009, </w:t>
      </w:r>
      <w:r w:rsidR="00005283" w:rsidRPr="0018560D">
        <w:rPr>
          <w:rFonts w:ascii="Times New Roman" w:hAnsi="Times New Roman" w:cs="Times New Roman"/>
          <w:lang w:val="en-US"/>
        </w:rPr>
        <w:t xml:space="preserve">the </w:t>
      </w:r>
      <w:r w:rsidR="00005283" w:rsidRPr="0018560D">
        <w:rPr>
          <w:rFonts w:ascii="Times New Roman" w:hAnsi="Times New Roman" w:cs="Times New Roman"/>
          <w:i/>
          <w:lang w:val="en-US"/>
        </w:rPr>
        <w:t xml:space="preserve">New Industry, New Jobs </w:t>
      </w:r>
      <w:r w:rsidR="00097CDF" w:rsidRPr="0018560D">
        <w:rPr>
          <w:rFonts w:ascii="Times New Roman" w:hAnsi="Times New Roman" w:cs="Times New Roman"/>
          <w:lang w:val="en-US"/>
        </w:rPr>
        <w:t>p</w:t>
      </w:r>
      <w:r w:rsidR="00005283" w:rsidRPr="0018560D">
        <w:rPr>
          <w:rFonts w:ascii="Times New Roman" w:hAnsi="Times New Roman" w:cs="Times New Roman"/>
          <w:lang w:val="en-US"/>
        </w:rPr>
        <w:t>aper</w:t>
      </w:r>
      <w:r w:rsidR="00097CDF" w:rsidRPr="0018560D">
        <w:rPr>
          <w:rFonts w:ascii="Times New Roman" w:hAnsi="Times New Roman" w:cs="Times New Roman"/>
          <w:lang w:val="en-US"/>
        </w:rPr>
        <w:t xml:space="preserve"> </w:t>
      </w:r>
      <w:r w:rsidR="00080C24" w:rsidRPr="0018560D">
        <w:rPr>
          <w:rFonts w:ascii="Times New Roman" w:hAnsi="Times New Roman" w:cs="Times New Roman"/>
          <w:lang w:val="en-US"/>
        </w:rPr>
        <w:t xml:space="preserve"> </w:t>
      </w:r>
      <w:r w:rsidR="00080C24" w:rsidRPr="0018560D">
        <w:rPr>
          <w:rFonts w:ascii="Times New Roman" w:hAnsi="Times New Roman" w:cs="Times New Roman"/>
          <w:lang w:val="en-US"/>
        </w:rPr>
        <w:fldChar w:fldCharType="begin"/>
      </w:r>
      <w:r w:rsidR="00080C24" w:rsidRPr="0018560D">
        <w:rPr>
          <w:rFonts w:ascii="Times New Roman" w:hAnsi="Times New Roman" w:cs="Times New Roman"/>
          <w:lang w:val="en-US"/>
        </w:rPr>
        <w:instrText xml:space="preserve"> ADDIN EN.CITE &lt;EndNote&gt;&lt;Cite&gt;&lt;Author&gt;DBERR&lt;/Author&gt;&lt;Year&gt;2009&lt;/Year&gt;&lt;RecNum&gt;4041&lt;/RecNum&gt;&lt;DisplayText&gt;(DBERR, 2009)&lt;/DisplayText&gt;&lt;record&gt;&lt;rec-number&gt;4041&lt;/rec-number&gt;&lt;foreign-keys&gt;&lt;key app="EN" db-id="zs9fxsdd5pvst6ev5eaxz5tmaa5axszwxtvs" timestamp="1460369690"&gt;4041&lt;/key&gt;&lt;/foreign-keys&gt;&lt;ref-type name="Report"&gt;27&lt;/ref-type&gt;&lt;contributors&gt;&lt;authors&gt;&lt;author&gt;DBERR&lt;/author&gt;&lt;/authors&gt;&lt;/contributors&gt;&lt;titles&gt;&lt;title&gt;New industry, new jobs&lt;/title&gt;&lt;/titles&gt;&lt;dates&gt;&lt;year&gt;2009&lt;/year&gt;&lt;/dates&gt;&lt;pub-location&gt;London&lt;/pub-location&gt;&lt;publisher&gt;Department for Business, Enterprise and Regulatory Reform&lt;/publisher&gt;&lt;urls&gt;&lt;/urls&gt;&lt;/record&gt;&lt;/Cite&gt;&lt;/EndNote&gt;</w:instrText>
      </w:r>
      <w:r w:rsidR="00080C24" w:rsidRPr="0018560D">
        <w:rPr>
          <w:rFonts w:ascii="Times New Roman" w:hAnsi="Times New Roman" w:cs="Times New Roman"/>
          <w:lang w:val="en-US"/>
        </w:rPr>
        <w:fldChar w:fldCharType="separate"/>
      </w:r>
      <w:r w:rsidR="00080C24" w:rsidRPr="0018560D">
        <w:rPr>
          <w:rFonts w:ascii="Times New Roman" w:hAnsi="Times New Roman" w:cs="Times New Roman"/>
          <w:noProof/>
          <w:lang w:val="en-US"/>
        </w:rPr>
        <w:t>(</w:t>
      </w:r>
      <w:r w:rsidR="004D7C3F" w:rsidRPr="0018560D">
        <w:rPr>
          <w:rFonts w:ascii="Times New Roman" w:hAnsi="Times New Roman" w:cs="Times New Roman"/>
          <w:noProof/>
          <w:lang w:val="en-US"/>
        </w:rPr>
        <w:t>DBERR, 2009</w:t>
      </w:r>
      <w:r w:rsidR="00080C24" w:rsidRPr="0018560D">
        <w:rPr>
          <w:rFonts w:ascii="Times New Roman" w:hAnsi="Times New Roman" w:cs="Times New Roman"/>
          <w:noProof/>
          <w:lang w:val="en-US"/>
        </w:rPr>
        <w:t>)</w:t>
      </w:r>
      <w:r w:rsidR="00080C24" w:rsidRPr="0018560D">
        <w:rPr>
          <w:rFonts w:ascii="Times New Roman" w:hAnsi="Times New Roman" w:cs="Times New Roman"/>
          <w:lang w:val="en-US"/>
        </w:rPr>
        <w:fldChar w:fldCharType="end"/>
      </w:r>
      <w:r w:rsidR="00080C24" w:rsidRPr="0018560D">
        <w:rPr>
          <w:rFonts w:ascii="Times New Roman" w:hAnsi="Times New Roman" w:cs="Times New Roman"/>
          <w:lang w:val="en-US"/>
        </w:rPr>
        <w:t xml:space="preserve"> </w:t>
      </w:r>
      <w:r w:rsidR="00005283" w:rsidRPr="0018560D">
        <w:rPr>
          <w:rFonts w:ascii="Times New Roman" w:hAnsi="Times New Roman" w:cs="Times New Roman"/>
          <w:lang w:val="en-US"/>
        </w:rPr>
        <w:t xml:space="preserve">argued for a ‘new activism’ in industrial policy, and presented a more sectoral approach. This was continued by the incoming government in 2010 and led to the explicitly sector-based </w:t>
      </w:r>
      <w:r w:rsidR="001F19E8" w:rsidRPr="0018560D">
        <w:rPr>
          <w:rFonts w:ascii="Times New Roman" w:hAnsi="Times New Roman" w:cs="Times New Roman"/>
          <w:lang w:val="en-US"/>
        </w:rPr>
        <w:t>2013 ‘Industrial Strategy</w:t>
      </w:r>
      <w:r w:rsidR="00005283" w:rsidRPr="0018560D">
        <w:rPr>
          <w:rFonts w:ascii="Times New Roman" w:hAnsi="Times New Roman" w:cs="Times New Roman"/>
          <w:lang w:val="en-US"/>
        </w:rPr>
        <w:t>’.</w:t>
      </w:r>
      <w:r w:rsidR="001F19E8" w:rsidRPr="0018560D">
        <w:rPr>
          <w:rFonts w:ascii="Times New Roman" w:hAnsi="Times New Roman" w:cs="Times New Roman"/>
          <w:lang w:val="en-US"/>
        </w:rPr>
        <w:t xml:space="preserve"> </w:t>
      </w:r>
      <w:r w:rsidR="00F46396" w:rsidRPr="0018560D">
        <w:rPr>
          <w:rFonts w:ascii="Times New Roman" w:hAnsi="Times New Roman" w:cs="Times New Roman"/>
          <w:lang w:val="en-US"/>
        </w:rPr>
        <w:t>H</w:t>
      </w:r>
      <w:r w:rsidR="001F19E8" w:rsidRPr="0018560D">
        <w:rPr>
          <w:rFonts w:ascii="Times New Roman" w:hAnsi="Times New Roman" w:cs="Times New Roman"/>
          <w:lang w:val="en-US"/>
        </w:rPr>
        <w:t>orizontal policies</w:t>
      </w:r>
      <w:r w:rsidR="00F46396" w:rsidRPr="0018560D">
        <w:rPr>
          <w:rFonts w:ascii="Times New Roman" w:hAnsi="Times New Roman" w:cs="Times New Roman"/>
          <w:lang w:val="en-US"/>
        </w:rPr>
        <w:t xml:space="preserve"> continue</w:t>
      </w:r>
      <w:r w:rsidR="00991842" w:rsidRPr="0018560D">
        <w:rPr>
          <w:rFonts w:ascii="Times New Roman" w:hAnsi="Times New Roman" w:cs="Times New Roman"/>
          <w:lang w:val="en-US"/>
        </w:rPr>
        <w:t>d</w:t>
      </w:r>
      <w:r w:rsidR="00F46396" w:rsidRPr="0018560D">
        <w:rPr>
          <w:rFonts w:ascii="Times New Roman" w:hAnsi="Times New Roman" w:cs="Times New Roman"/>
          <w:lang w:val="en-US"/>
        </w:rPr>
        <w:t xml:space="preserve">: for example, </w:t>
      </w:r>
      <w:r w:rsidR="001F19E8" w:rsidRPr="0018560D">
        <w:rPr>
          <w:rFonts w:ascii="Times New Roman" w:hAnsi="Times New Roman" w:cs="Times New Roman"/>
          <w:lang w:val="en-US"/>
        </w:rPr>
        <w:t xml:space="preserve"> making access to finance easier, and removing obstacles to setting up new businesses, in line with the World Bank’s ‘Doing Business’ evaluation metric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&lt;EndNote&gt;&lt;Cite&gt;&lt;Author&gt;World Bank&lt;/Author&gt;&lt;Year&gt;2014&lt;/Year&gt;&lt;RecNum&gt;3810&lt;/RecNum&gt;&lt;DisplayText&gt;(World Bank, 2014)&lt;/DisplayText&gt;&lt;record&gt;&lt;rec-number&gt;3810&lt;/rec-number&gt;&lt;foreign-keys&gt;&lt;key app="EN" db-id="zs9fxsdd5pvst6ev5eaxz5tmaa5axszwxtvs" timestamp="1424100545"&gt;3810&lt;/key&gt;&lt;/foreign-keys&gt;&lt;ref-type name="Generic"&gt;13&lt;/ref-type&gt;&lt;contributors&gt;&lt;authors&gt;&lt;author&gt;World Bank,&lt;/author&gt;&lt;/authors&gt;&lt;/contributors&gt;&lt;titles&gt;&lt;title&gt;Doing business 2015: going beyond efficiency&lt;/title&gt;&lt;/titles&gt;&lt;dates&gt;&lt;year&gt;2014&lt;/year&gt;&lt;/dates&gt;&lt;pub-location&gt;Washington DC&lt;/pub-location&gt;&lt;publisher&gt;The World Bank&lt;/publisher&gt;&lt;urls&gt;&lt;/urls&gt;&lt;/record&gt;&lt;/Cite&gt;&lt;/EndNote&gt;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World Bank, 2014</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1F19E8" w:rsidRPr="0018560D">
        <w:rPr>
          <w:rFonts w:ascii="Times New Roman" w:hAnsi="Times New Roman" w:cs="Times New Roman"/>
          <w:lang w:val="en-US"/>
        </w:rPr>
        <w:t xml:space="preserve">. But </w:t>
      </w:r>
      <w:r w:rsidR="00940D9C" w:rsidRPr="0018560D">
        <w:rPr>
          <w:rFonts w:ascii="Times New Roman" w:hAnsi="Times New Roman" w:cs="Times New Roman"/>
          <w:lang w:val="en-US"/>
        </w:rPr>
        <w:t xml:space="preserve">effort and resources </w:t>
      </w:r>
      <w:r w:rsidR="00991842" w:rsidRPr="0018560D">
        <w:rPr>
          <w:rFonts w:ascii="Times New Roman" w:hAnsi="Times New Roman" w:cs="Times New Roman"/>
          <w:lang w:val="en-US"/>
        </w:rPr>
        <w:t>have been</w:t>
      </w:r>
      <w:r w:rsidR="001F19E8" w:rsidRPr="0018560D">
        <w:rPr>
          <w:rFonts w:ascii="Times New Roman" w:hAnsi="Times New Roman" w:cs="Times New Roman"/>
          <w:lang w:val="en-US"/>
        </w:rPr>
        <w:t xml:space="preserve"> explicit</w:t>
      </w:r>
      <w:r w:rsidR="00940D9C" w:rsidRPr="0018560D">
        <w:rPr>
          <w:rFonts w:ascii="Times New Roman" w:hAnsi="Times New Roman" w:cs="Times New Roman"/>
          <w:lang w:val="en-US"/>
        </w:rPr>
        <w:t>ly</w:t>
      </w:r>
      <w:r w:rsidR="001F19E8" w:rsidRPr="0018560D">
        <w:rPr>
          <w:rFonts w:ascii="Times New Roman" w:hAnsi="Times New Roman" w:cs="Times New Roman"/>
          <w:lang w:val="en-US"/>
        </w:rPr>
        <w:t xml:space="preserve"> target</w:t>
      </w:r>
      <w:r w:rsidR="00940D9C" w:rsidRPr="0018560D">
        <w:rPr>
          <w:rFonts w:ascii="Times New Roman" w:hAnsi="Times New Roman" w:cs="Times New Roman"/>
          <w:lang w:val="en-US"/>
        </w:rPr>
        <w:t xml:space="preserve">ed </w:t>
      </w:r>
      <w:r w:rsidR="001F19E8" w:rsidRPr="0018560D">
        <w:rPr>
          <w:rFonts w:ascii="Times New Roman" w:hAnsi="Times New Roman" w:cs="Times New Roman"/>
          <w:lang w:val="en-US"/>
        </w:rPr>
        <w:t xml:space="preserve">on eleven areas, most of which are </w:t>
      </w:r>
      <w:r w:rsidR="00A8687E" w:rsidRPr="0018560D">
        <w:rPr>
          <w:rFonts w:ascii="Times New Roman" w:hAnsi="Times New Roman" w:cs="Times New Roman"/>
          <w:lang w:val="en-US"/>
        </w:rPr>
        <w:t>recognizable</w:t>
      </w:r>
      <w:r w:rsidR="001F19E8" w:rsidRPr="0018560D">
        <w:rPr>
          <w:rFonts w:ascii="Times New Roman" w:hAnsi="Times New Roman" w:cs="Times New Roman"/>
          <w:lang w:val="en-US"/>
        </w:rPr>
        <w:t xml:space="preserve"> industrial sectors (e.g. aerospace, construction), some of which are rooted in fundamental science (e.g. life sciences) and at least one that is more pervasive: information economy. </w:t>
      </w:r>
      <w:r w:rsidR="00940D9C" w:rsidRPr="0018560D">
        <w:rPr>
          <w:rFonts w:ascii="Times New Roman" w:hAnsi="Times New Roman" w:cs="Times New Roman"/>
          <w:lang w:val="en-US"/>
        </w:rPr>
        <w:t xml:space="preserve">Some sectors (e.g. automotive) fit squarely on pre-existing, often mature institutional architectures, and the task </w:t>
      </w:r>
      <w:r w:rsidR="00991842" w:rsidRPr="0018560D">
        <w:rPr>
          <w:rFonts w:ascii="Times New Roman" w:hAnsi="Times New Roman" w:cs="Times New Roman"/>
          <w:lang w:val="en-US"/>
        </w:rPr>
        <w:t>has been t</w:t>
      </w:r>
      <w:r w:rsidR="00940D9C" w:rsidRPr="0018560D">
        <w:rPr>
          <w:rFonts w:ascii="Times New Roman" w:hAnsi="Times New Roman" w:cs="Times New Roman"/>
          <w:lang w:val="en-US"/>
        </w:rPr>
        <w:t xml:space="preserve">o invest in making the institutions serve contemporary purposes. Others are newer and sometimes amount to constructing a nascent sector – an example here is the ‘agri-tech’ </w:t>
      </w:r>
      <w:r w:rsidR="00940D9C" w:rsidRPr="0018560D">
        <w:rPr>
          <w:rFonts w:ascii="Times New Roman" w:hAnsi="Times New Roman" w:cs="Times New Roman"/>
          <w:lang w:val="en-US"/>
        </w:rPr>
        <w:lastRenderedPageBreak/>
        <w:t xml:space="preserve">sector, which is part of the Life Sciences sectoral strategy. </w:t>
      </w:r>
      <w:r w:rsidR="0013046E">
        <w:rPr>
          <w:rFonts w:ascii="Times New Roman" w:hAnsi="Times New Roman" w:cs="Times New Roman"/>
          <w:lang w:val="en-US"/>
        </w:rPr>
        <w:t>H</w:t>
      </w:r>
      <w:r w:rsidR="0013046E" w:rsidRPr="0018560D">
        <w:rPr>
          <w:rFonts w:ascii="Times New Roman" w:hAnsi="Times New Roman" w:cs="Times New Roman"/>
          <w:lang w:val="en-US"/>
        </w:rPr>
        <w:t>orizontal policies are supplemented</w:t>
      </w:r>
      <w:r w:rsidR="0013046E" w:rsidRPr="0013046E">
        <w:rPr>
          <w:rFonts w:ascii="Times New Roman" w:hAnsi="Times New Roman" w:cs="Times New Roman"/>
          <w:lang w:val="en-US"/>
        </w:rPr>
        <w:t xml:space="preserve"> </w:t>
      </w:r>
      <w:r w:rsidR="0013046E" w:rsidRPr="0018560D">
        <w:rPr>
          <w:rFonts w:ascii="Times New Roman" w:hAnsi="Times New Roman" w:cs="Times New Roman"/>
          <w:lang w:val="en-US"/>
        </w:rPr>
        <w:t xml:space="preserve">by sectoral intervention </w:t>
      </w:r>
      <w:r w:rsidR="0013046E">
        <w:rPr>
          <w:rFonts w:ascii="Times New Roman" w:hAnsi="Times New Roman" w:cs="Times New Roman"/>
          <w:lang w:val="en-US"/>
        </w:rPr>
        <w:t xml:space="preserve">in </w:t>
      </w:r>
      <w:r w:rsidR="001F19E8" w:rsidRPr="0018560D">
        <w:rPr>
          <w:rFonts w:ascii="Times New Roman" w:hAnsi="Times New Roman" w:cs="Times New Roman"/>
          <w:lang w:val="en-US"/>
        </w:rPr>
        <w:t xml:space="preserve">a ‘spectrum of support’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&lt;EndNote&gt;&lt;Cite&gt;&lt;Author&gt;BIS&lt;/Author&gt;&lt;Year&gt;2012&lt;/Year&gt;&lt;RecNum&gt;3787&lt;/RecNum&gt;&lt;Suffix&gt;: 30&lt;/Suffix&gt;&lt;DisplayText&gt;(BIS, 2012: 30)&lt;/DisplayText&gt;&lt;record&gt;&lt;rec-number&gt;3787&lt;/rec-number&gt;&lt;foreign-keys&gt;&lt;key app="EN" db-id="zs9fxsdd5pvst6ev5eaxz5tmaa5axszwxtvs" timestamp="1421945995"&gt;3787&lt;/key&gt;&lt;/foreign-keys&gt;&lt;ref-type name="Report"&gt;27&lt;/ref-type&gt;&lt;contributors&gt;&lt;authors&gt;&lt;author&gt;BIS&lt;/author&gt;&lt;/authors&gt;&lt;/contributors&gt;&lt;titles&gt;&lt;title&gt;BIS Economic paper No.18 - Industrial strategy: UK sector analysis&lt;/title&gt;&lt;/titles&gt;&lt;dates&gt;&lt;year&gt;2012&lt;/year&gt;&lt;pub-dates&gt;&lt;date&gt;September 2012&lt;/date&gt;&lt;/pub-dates&gt;&lt;/dates&gt;&lt;pub-location&gt;London&lt;/pub-location&gt;&lt;publisher&gt;Department for Business, Innovation and Skills&lt;/publisher&gt;&lt;urls&gt;&lt;/urls&gt;&lt;/record&gt;&lt;/Cite&gt;&lt;/EndNote&gt;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BIS, 2012: 30</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13046E">
        <w:rPr>
          <w:rFonts w:ascii="Times New Roman" w:hAnsi="Times New Roman" w:cs="Times New Roman"/>
          <w:lang w:val="en-US"/>
        </w:rPr>
        <w:t>,</w:t>
      </w:r>
      <w:r w:rsidR="001F19E8" w:rsidRPr="0018560D">
        <w:rPr>
          <w:rFonts w:ascii="Times New Roman" w:hAnsi="Times New Roman" w:cs="Times New Roman"/>
          <w:lang w:val="en-US"/>
        </w:rPr>
        <w:t xml:space="preserve"> </w:t>
      </w:r>
      <w:r w:rsidR="0013046E">
        <w:rPr>
          <w:rFonts w:ascii="Times New Roman" w:hAnsi="Times New Roman" w:cs="Times New Roman"/>
          <w:lang w:val="en-US"/>
        </w:rPr>
        <w:t xml:space="preserve">ranging from ‘light touch’ to ‘strategic partnership’, </w:t>
      </w:r>
      <w:r w:rsidR="001F19E8" w:rsidRPr="0018560D">
        <w:rPr>
          <w:rFonts w:ascii="Times New Roman" w:hAnsi="Times New Roman" w:cs="Times New Roman"/>
          <w:lang w:val="en-US"/>
        </w:rPr>
        <w:t>depending on the nature of the sector</w:t>
      </w:r>
      <w:r w:rsidR="0013046E">
        <w:rPr>
          <w:rFonts w:ascii="Times New Roman" w:hAnsi="Times New Roman" w:cs="Times New Roman"/>
          <w:lang w:val="en-US"/>
        </w:rPr>
        <w:t xml:space="preserve">. </w:t>
      </w:r>
      <w:r w:rsidR="00150990" w:rsidRPr="0018560D">
        <w:rPr>
          <w:rFonts w:ascii="Times New Roman" w:hAnsi="Times New Roman" w:cs="Times New Roman"/>
          <w:lang w:val="en-US"/>
        </w:rPr>
        <w:t xml:space="preserve">In some cases, </w:t>
      </w:r>
      <w:r w:rsidR="00F46396" w:rsidRPr="0018560D">
        <w:rPr>
          <w:rFonts w:ascii="Times New Roman" w:hAnsi="Times New Roman" w:cs="Times New Roman"/>
          <w:lang w:val="en-US"/>
        </w:rPr>
        <w:t>sector councils</w:t>
      </w:r>
      <w:r w:rsidR="00150990" w:rsidRPr="0018560D">
        <w:rPr>
          <w:rFonts w:ascii="Times New Roman" w:hAnsi="Times New Roman" w:cs="Times New Roman"/>
          <w:lang w:val="en-US"/>
        </w:rPr>
        <w:t xml:space="preserve"> have been established</w:t>
      </w:r>
      <w:r w:rsidR="00F46396" w:rsidRPr="0018560D">
        <w:rPr>
          <w:rFonts w:ascii="Times New Roman" w:hAnsi="Times New Roman" w:cs="Times New Roman"/>
          <w:lang w:val="en-US"/>
        </w:rPr>
        <w:t xml:space="preserve">. </w:t>
      </w:r>
      <w:r w:rsidR="00940D9C" w:rsidRPr="0018560D">
        <w:rPr>
          <w:rFonts w:ascii="Times New Roman" w:hAnsi="Times New Roman" w:cs="Times New Roman"/>
          <w:lang w:val="en-US"/>
        </w:rPr>
        <w:t xml:space="preserve">These </w:t>
      </w:r>
      <w:r w:rsidR="001106D1" w:rsidRPr="0018560D">
        <w:rPr>
          <w:rFonts w:ascii="Times New Roman" w:hAnsi="Times New Roman" w:cs="Times New Roman"/>
          <w:lang w:val="en-US"/>
        </w:rPr>
        <w:t xml:space="preserve">promote </w:t>
      </w:r>
      <w:r w:rsidR="00940D9C" w:rsidRPr="0018560D">
        <w:rPr>
          <w:rFonts w:ascii="Times New Roman" w:hAnsi="Times New Roman" w:cs="Times New Roman"/>
          <w:lang w:val="en-US"/>
        </w:rPr>
        <w:t xml:space="preserve">consultation between industry and government, in keeping with the philosophy of ‘partnership’, and allow discussion of the sector-specific implications of horizontal policies, as well as the development and shaping of sectoral policies. </w:t>
      </w:r>
      <w:r w:rsidR="00F46396" w:rsidRPr="0018560D">
        <w:rPr>
          <w:rFonts w:ascii="Times New Roman" w:hAnsi="Times New Roman" w:cs="Times New Roman"/>
          <w:lang w:val="en-US"/>
        </w:rPr>
        <w:t xml:space="preserve">They are chaired by senior ministers and consist of representatives from firms in the sector, as well as </w:t>
      </w:r>
      <w:r w:rsidR="00150990" w:rsidRPr="0018560D">
        <w:rPr>
          <w:rFonts w:ascii="Times New Roman" w:hAnsi="Times New Roman" w:cs="Times New Roman"/>
          <w:lang w:val="en-US"/>
        </w:rPr>
        <w:t xml:space="preserve">Director-level </w:t>
      </w:r>
      <w:r w:rsidR="00F46396" w:rsidRPr="0018560D">
        <w:rPr>
          <w:rFonts w:ascii="Times New Roman" w:hAnsi="Times New Roman" w:cs="Times New Roman"/>
          <w:lang w:val="en-US"/>
        </w:rPr>
        <w:t>government officials</w:t>
      </w:r>
      <w:r w:rsidR="00150990" w:rsidRPr="0018560D">
        <w:rPr>
          <w:rFonts w:ascii="Times New Roman" w:hAnsi="Times New Roman" w:cs="Times New Roman"/>
          <w:lang w:val="en-US"/>
        </w:rPr>
        <w:t>.</w:t>
      </w:r>
      <w:r w:rsidR="0013046E" w:rsidRPr="0018560D" w:rsidDel="0013046E">
        <w:rPr>
          <w:rFonts w:ascii="Times New Roman" w:hAnsi="Times New Roman" w:cs="Times New Roman"/>
          <w:lang w:val="en-US"/>
        </w:rPr>
        <w:t xml:space="preserve"> </w:t>
      </w:r>
    </w:p>
    <w:p w14:paraId="54746BC9" w14:textId="77777777" w:rsidR="0013046E" w:rsidRPr="0018560D" w:rsidRDefault="0013046E">
      <w:pPr>
        <w:spacing w:after="0"/>
        <w:jc w:val="both"/>
        <w:rPr>
          <w:rFonts w:ascii="Times New Roman" w:hAnsi="Times New Roman" w:cs="Times New Roman"/>
          <w:lang w:val="en-US"/>
        </w:rPr>
      </w:pPr>
    </w:p>
    <w:p w14:paraId="613C9E69" w14:textId="77777777" w:rsidR="00E057D9" w:rsidRPr="0018560D" w:rsidRDefault="001F19E8">
      <w:pPr>
        <w:pStyle w:val="ListParagraph"/>
        <w:numPr>
          <w:ilvl w:val="1"/>
          <w:numId w:val="17"/>
        </w:numPr>
        <w:spacing w:line="480" w:lineRule="auto"/>
        <w:jc w:val="both"/>
        <w:rPr>
          <w:rFonts w:ascii="Times New Roman" w:hAnsi="Times New Roman" w:cs="Times New Roman"/>
          <w:i/>
          <w:lang w:val="en-US"/>
        </w:rPr>
      </w:pPr>
      <w:r w:rsidRPr="0018560D">
        <w:rPr>
          <w:rFonts w:ascii="Times New Roman" w:hAnsi="Times New Roman" w:cs="Times New Roman"/>
          <w:i/>
          <w:lang w:val="en-US"/>
        </w:rPr>
        <w:t>The incorporation of i</w:t>
      </w:r>
      <w:r w:rsidR="00097CDF" w:rsidRPr="0018560D">
        <w:rPr>
          <w:rFonts w:ascii="Times New Roman" w:hAnsi="Times New Roman" w:cs="Times New Roman"/>
          <w:i/>
          <w:lang w:val="en-US"/>
        </w:rPr>
        <w:t>nnovation</w:t>
      </w:r>
      <w:r w:rsidRPr="0018560D">
        <w:rPr>
          <w:rFonts w:ascii="Times New Roman" w:hAnsi="Times New Roman" w:cs="Times New Roman"/>
          <w:i/>
          <w:lang w:val="en-US"/>
        </w:rPr>
        <w:t xml:space="preserve"> policy</w:t>
      </w:r>
    </w:p>
    <w:p w14:paraId="6D960F03" w14:textId="32FEB957" w:rsidR="00E057D9" w:rsidRPr="0018560D" w:rsidRDefault="006B6BDA">
      <w:pPr>
        <w:spacing w:line="480" w:lineRule="auto"/>
        <w:jc w:val="both"/>
        <w:rPr>
          <w:rFonts w:ascii="Times New Roman" w:hAnsi="Times New Roman" w:cs="Times New Roman"/>
          <w:lang w:val="en-US"/>
        </w:rPr>
      </w:pPr>
      <w:r w:rsidRPr="0018560D">
        <w:rPr>
          <w:rFonts w:ascii="Times New Roman" w:hAnsi="Times New Roman" w:cs="Times New Roman"/>
          <w:lang w:val="en-US"/>
        </w:rPr>
        <w:t xml:space="preserve">The White Paper of 1998, under the </w:t>
      </w:r>
      <w:r w:rsidR="00080C24" w:rsidRPr="0018560D">
        <w:rPr>
          <w:rFonts w:ascii="Times New Roman" w:hAnsi="Times New Roman" w:cs="Times New Roman"/>
          <w:lang w:val="en-US"/>
        </w:rPr>
        <w:t xml:space="preserve">then </w:t>
      </w:r>
      <w:r w:rsidRPr="0018560D">
        <w:rPr>
          <w:rFonts w:ascii="Times New Roman" w:hAnsi="Times New Roman" w:cs="Times New Roman"/>
          <w:lang w:val="en-US"/>
        </w:rPr>
        <w:t>newly-elected</w:t>
      </w:r>
      <w:r w:rsidR="00294D12" w:rsidRPr="0018560D">
        <w:rPr>
          <w:rFonts w:ascii="Times New Roman" w:hAnsi="Times New Roman" w:cs="Times New Roman"/>
          <w:lang w:val="en-US"/>
        </w:rPr>
        <w:t xml:space="preserve"> Labour administration</w:t>
      </w:r>
      <w:r w:rsidR="00940D9C" w:rsidRPr="0018560D">
        <w:rPr>
          <w:rFonts w:ascii="Times New Roman" w:hAnsi="Times New Roman" w:cs="Times New Roman"/>
          <w:lang w:val="en-US"/>
        </w:rPr>
        <w:t xml:space="preserve">, </w:t>
      </w:r>
      <w:r w:rsidR="007F2406" w:rsidRPr="0018560D">
        <w:rPr>
          <w:rFonts w:ascii="Times New Roman" w:hAnsi="Times New Roman" w:cs="Times New Roman"/>
          <w:lang w:val="en-US"/>
        </w:rPr>
        <w:t>continue</w:t>
      </w:r>
      <w:r w:rsidR="00C52793" w:rsidRPr="0018560D">
        <w:rPr>
          <w:rFonts w:ascii="Times New Roman" w:hAnsi="Times New Roman" w:cs="Times New Roman"/>
          <w:lang w:val="en-US"/>
        </w:rPr>
        <w:t>d</w:t>
      </w:r>
      <w:r w:rsidR="007F2406" w:rsidRPr="0018560D">
        <w:rPr>
          <w:rFonts w:ascii="Times New Roman" w:hAnsi="Times New Roman" w:cs="Times New Roman"/>
          <w:lang w:val="en-US"/>
        </w:rPr>
        <w:t xml:space="preserve"> the competitiveness theme</w:t>
      </w:r>
      <w:r w:rsidRPr="0018560D">
        <w:rPr>
          <w:rFonts w:ascii="Times New Roman" w:hAnsi="Times New Roman" w:cs="Times New Roman"/>
          <w:lang w:val="en-US"/>
        </w:rPr>
        <w:t xml:space="preserve"> of its forerunners, but </w:t>
      </w:r>
      <w:r w:rsidR="00CA1B8F" w:rsidRPr="0018560D">
        <w:rPr>
          <w:rFonts w:ascii="Times New Roman" w:hAnsi="Times New Roman" w:cs="Times New Roman"/>
          <w:lang w:val="en-US"/>
        </w:rPr>
        <w:t xml:space="preserve"> </w:t>
      </w:r>
      <w:r w:rsidRPr="0018560D">
        <w:rPr>
          <w:rFonts w:ascii="Times New Roman" w:hAnsi="Times New Roman" w:cs="Times New Roman"/>
          <w:lang w:val="en-US"/>
        </w:rPr>
        <w:t>also captur</w:t>
      </w:r>
      <w:r w:rsidR="009906F0" w:rsidRPr="0018560D">
        <w:rPr>
          <w:rFonts w:ascii="Times New Roman" w:hAnsi="Times New Roman" w:cs="Times New Roman"/>
          <w:lang w:val="en-US"/>
        </w:rPr>
        <w:t>e</w:t>
      </w:r>
      <w:r w:rsidR="00940D9C" w:rsidRPr="0018560D">
        <w:rPr>
          <w:rFonts w:ascii="Times New Roman" w:hAnsi="Times New Roman" w:cs="Times New Roman"/>
          <w:lang w:val="en-US"/>
        </w:rPr>
        <w:t>d</w:t>
      </w:r>
      <w:r w:rsidRPr="0018560D">
        <w:rPr>
          <w:rFonts w:ascii="Times New Roman" w:hAnsi="Times New Roman" w:cs="Times New Roman"/>
          <w:lang w:val="en-US"/>
        </w:rPr>
        <w:t xml:space="preserve"> the  growing importance of the links between innovation, productivity and the science base</w:t>
      </w:r>
      <w:r w:rsidR="00C52793" w:rsidRPr="0018560D">
        <w:rPr>
          <w:rFonts w:ascii="Times New Roman" w:hAnsi="Times New Roman" w:cs="Times New Roman"/>
          <w:lang w:val="en-US"/>
        </w:rPr>
        <w:t xml:space="preserve">, as demonstrated by its title: </w:t>
      </w:r>
      <w:r w:rsidR="007F2406" w:rsidRPr="0018560D">
        <w:rPr>
          <w:rFonts w:ascii="Times New Roman" w:hAnsi="Times New Roman" w:cs="Times New Roman"/>
          <w:lang w:val="en-US"/>
        </w:rPr>
        <w:t>‘Our competitive future: building the knowledge-driven economy’</w:t>
      </w:r>
      <w:r w:rsidR="00F70AF6"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&lt;EndNote&gt;&lt;Cite&gt;&lt;Author&gt;DTI&lt;/Author&gt;&lt;Year&gt;1998&lt;/Year&gt;&lt;RecNum&gt;3808&lt;/RecNum&gt;&lt;DisplayText&gt;(DTI, 1998)&lt;/DisplayText&gt;&lt;record&gt;&lt;rec-number&gt;3808&lt;/rec-number&gt;&lt;foreign-keys&gt;&lt;key app="EN" db-id="zs9fxsdd5pvst6ev5eaxz5tmaa5axszwxtvs" timestamp="1424099879"&gt;3808&lt;/key&gt;&lt;/foreign-keys&gt;&lt;ref-type name="Generic"&gt;13&lt;/ref-type&gt;&lt;contributors&gt;&lt;authors&gt;&lt;author&gt;DTI&lt;/author&gt;&lt;/authors&gt;&lt;/contributors&gt;&lt;titles&gt;&lt;title&gt;Our competitive future: building the knowledge driven economy&lt;/title&gt;&lt;secondary-title&gt;Department of Trade and Industry White Paper Cm 4176&lt;/secondary-title&gt;&lt;/titles&gt;&lt;dates&gt;&lt;year&gt;1998&lt;/year&gt;&lt;/dates&gt;&lt;pub-location&gt;London&lt;/pub-location&gt;&lt;publisher&gt;HMSO&lt;/publisher&gt;&lt;urls&gt;&lt;/urls&gt;&lt;/record&gt;&lt;/Cite&gt;&lt;/EndNote&gt;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DTI, 1998</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9906F0" w:rsidRPr="0018560D">
        <w:rPr>
          <w:rFonts w:ascii="Times New Roman" w:hAnsi="Times New Roman" w:cs="Times New Roman"/>
          <w:lang w:val="en-US"/>
        </w:rPr>
        <w:t>.</w:t>
      </w:r>
      <w:r w:rsidR="007F2406" w:rsidRPr="0018560D">
        <w:rPr>
          <w:rFonts w:ascii="Times New Roman" w:hAnsi="Times New Roman" w:cs="Times New Roman"/>
          <w:lang w:val="en-US"/>
        </w:rPr>
        <w:t xml:space="preserve"> </w:t>
      </w:r>
      <w:r w:rsidR="00576968" w:rsidRPr="0018560D">
        <w:rPr>
          <w:rFonts w:ascii="Times New Roman" w:hAnsi="Times New Roman" w:cs="Times New Roman"/>
          <w:lang w:val="en-US"/>
        </w:rPr>
        <w:t xml:space="preserve">Innovation was the central issue, and deregulation a minor one – in contrast to </w:t>
      </w:r>
      <w:r w:rsidR="00257696" w:rsidRPr="0018560D">
        <w:rPr>
          <w:rFonts w:ascii="Times New Roman" w:hAnsi="Times New Roman" w:cs="Times New Roman"/>
          <w:lang w:val="en-US"/>
        </w:rPr>
        <w:t xml:space="preserve">previous </w:t>
      </w:r>
      <w:r w:rsidR="00576968" w:rsidRPr="0018560D">
        <w:rPr>
          <w:rFonts w:ascii="Times New Roman" w:hAnsi="Times New Roman" w:cs="Times New Roman"/>
          <w:lang w:val="en-US"/>
        </w:rPr>
        <w:t xml:space="preserve">White </w:t>
      </w:r>
      <w:r w:rsidR="00835411" w:rsidRPr="0018560D">
        <w:rPr>
          <w:rFonts w:ascii="Times New Roman" w:hAnsi="Times New Roman" w:cs="Times New Roman"/>
          <w:lang w:val="en-US"/>
        </w:rPr>
        <w:t>P</w:t>
      </w:r>
      <w:r w:rsidR="00257696" w:rsidRPr="0018560D">
        <w:rPr>
          <w:rFonts w:ascii="Times New Roman" w:hAnsi="Times New Roman" w:cs="Times New Roman"/>
          <w:lang w:val="en-US"/>
        </w:rPr>
        <w:t>apers</w:t>
      </w:r>
      <w:r w:rsidR="00576968" w:rsidRPr="0018560D">
        <w:rPr>
          <w:rFonts w:ascii="Times New Roman" w:hAnsi="Times New Roman" w:cs="Times New Roman"/>
          <w:lang w:val="en-US"/>
        </w:rPr>
        <w:t xml:space="preserve">. </w:t>
      </w:r>
      <w:r w:rsidR="00C52793" w:rsidRPr="0018560D">
        <w:rPr>
          <w:rFonts w:ascii="Times New Roman" w:hAnsi="Times New Roman" w:cs="Times New Roman"/>
          <w:lang w:val="en-US"/>
        </w:rPr>
        <w:t>Subsequently, i</w:t>
      </w:r>
      <w:r w:rsidR="00C00F76" w:rsidRPr="0018560D">
        <w:rPr>
          <w:rFonts w:ascii="Times New Roman" w:hAnsi="Times New Roman" w:cs="Times New Roman"/>
          <w:lang w:val="en-US"/>
        </w:rPr>
        <w:t xml:space="preserve">nnovation policy </w:t>
      </w:r>
      <w:r w:rsidR="00D50A91" w:rsidRPr="0018560D">
        <w:rPr>
          <w:rFonts w:ascii="Times New Roman" w:hAnsi="Times New Roman" w:cs="Times New Roman"/>
          <w:lang w:val="en-US"/>
        </w:rPr>
        <w:t>was</w:t>
      </w:r>
      <w:r w:rsidR="00C00F76" w:rsidRPr="0018560D">
        <w:rPr>
          <w:rFonts w:ascii="Times New Roman" w:hAnsi="Times New Roman" w:cs="Times New Roman"/>
          <w:lang w:val="en-US"/>
        </w:rPr>
        <w:t xml:space="preserve"> </w:t>
      </w:r>
      <w:r w:rsidR="00D50A91" w:rsidRPr="0018560D">
        <w:rPr>
          <w:rFonts w:ascii="Times New Roman" w:hAnsi="Times New Roman" w:cs="Times New Roman"/>
          <w:lang w:val="en-US"/>
        </w:rPr>
        <w:t>the dominant theme in a succession of White Papers and Policy Reviews</w:t>
      </w:r>
      <w:r w:rsidR="00332259"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BD30DB" w:rsidRPr="0018560D">
        <w:rPr>
          <w:rFonts w:ascii="Times New Roman" w:hAnsi="Times New Roman" w:cs="Times New Roman"/>
          <w:lang w:val="en-US"/>
        </w:rPr>
        <w:instrText xml:space="preserve"> ADDIN EN.CITE &lt;EndNote&gt;&lt;Cite&gt;&lt;Author&gt;DTI&lt;/Author&gt;&lt;Year&gt;2003&lt;/Year&gt;&lt;RecNum&gt;3885&lt;/RecNum&gt;&lt;DisplayText&gt;(DTI, 2003a; DIUS, 2008; BIS, 2011)&lt;/DisplayText&gt;&lt;record&gt;&lt;rec-number&gt;3885&lt;/rec-number&gt;&lt;foreign-keys&gt;&lt;key app="EN" db-id="zs9fxsdd5pvst6ev5eaxz5tmaa5axszwxtvs" timestamp="1427625830"&gt;3885&lt;/key&gt;&lt;/foreign-keys&gt;&lt;ref-type name="Report"&gt;27&lt;/ref-type&gt;&lt;contributors&gt;&lt;authors&gt;&lt;author&gt;DTI&lt;/author&gt;&lt;/authors&gt;&lt;/contributors&gt;&lt;titles&gt;&lt;title&gt;&lt;style face="normal" font="default" size="100%"&gt;Competing in the global economy - the innovation challenge’, &lt;/style&gt;&lt;style face="italic" font="default" size="100%"&gt;DTI Economics Paper&lt;/style&gt;&lt;style face="normal" font="default" size="100%"&gt; No. 7&lt;/style&gt;&lt;/title&gt;&lt;/titles&gt;&lt;dates&gt;&lt;year&gt;2003&lt;/year&gt;&lt;/dates&gt;&lt;pub-location&gt;London&lt;/pub-location&gt;&lt;publisher&gt;DTI&lt;/publisher&gt;&lt;urls&gt;&lt;/urls&gt;&lt;/record&gt;&lt;/Cite&gt;&lt;Cite&gt;&lt;Author&gt;DIUS&lt;/Author&gt;&lt;Year&gt;2008&lt;/Year&gt;&lt;RecNum&gt;3882&lt;/RecNum&gt;&lt;record&gt;&lt;rec-number&gt;3882&lt;/rec-number&gt;&lt;foreign-keys&gt;&lt;key app="EN" db-id="zs9fxsdd5pvst6ev5eaxz5tmaa5axszwxtvs" timestamp="1427623332"&gt;3882&lt;/key&gt;&lt;/foreign-keys&gt;&lt;ref-type name="Report"&gt;27&lt;/ref-type&gt;&lt;contributors&gt;&lt;authors&gt;&lt;author&gt;DIUS&lt;/author&gt;&lt;/authors&gt;&lt;/contributors&gt;&lt;titles&gt;&lt;title&gt;Innovation nation&lt;/title&gt;&lt;/titles&gt;&lt;dates&gt;&lt;year&gt;2008&lt;/year&gt;&lt;/dates&gt;&lt;pub-location&gt;London&lt;/pub-location&gt;&lt;publisher&gt;Department for Innovation, Universities and Skills&lt;/publisher&gt;&lt;urls&gt;&lt;/urls&gt;&lt;/record&gt;&lt;/Cite&gt;&lt;Cite&gt;&lt;Author&gt;BIS&lt;/Author&gt;&lt;Year&gt;2011&lt;/Year&gt;&lt;RecNum&gt;3883&lt;/RecNum&gt;&lt;record&gt;&lt;rec-number&gt;3883&lt;/rec-number&gt;&lt;foreign-keys&gt;&lt;key app="EN" db-id="zs9fxsdd5pvst6ev5eaxz5tmaa5axszwxtvs" timestamp="1427623418"&gt;3883&lt;/key&gt;&lt;/foreign-keys&gt;&lt;ref-type name="Report"&gt;27&lt;/ref-type&gt;&lt;contributors&gt;&lt;authors&gt;&lt;author&gt;BIS&lt;/author&gt;&lt;/authors&gt;&lt;/contributors&gt;&lt;titles&gt;&lt;title&gt;Innovation and research strategy for growth&lt;/title&gt;&lt;/titles&gt;&lt;dates&gt;&lt;year&gt;2011&lt;/year&gt;&lt;/dates&gt;&lt;pub-location&gt;London&lt;/pub-location&gt;&lt;publisher&gt;Department for Business, Innovation and Skills&lt;/publisher&gt;&lt;urls&gt;&lt;/urls&gt;&lt;/record&gt;&lt;/Cite&gt;&lt;/EndNote&gt;</w:instrText>
      </w:r>
      <w:r w:rsidR="007F2FFC"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(DTI, 2003a; DIUS, 2008; BIS, 2011)</w:t>
      </w:r>
      <w:r w:rsidR="007F2FFC" w:rsidRPr="0018560D">
        <w:rPr>
          <w:rFonts w:ascii="Times New Roman" w:hAnsi="Times New Roman" w:cs="Times New Roman"/>
          <w:lang w:val="en-US"/>
        </w:rPr>
        <w:fldChar w:fldCharType="end"/>
      </w:r>
      <w:r w:rsidR="00D50A91" w:rsidRPr="0018560D">
        <w:rPr>
          <w:rFonts w:ascii="Times New Roman" w:hAnsi="Times New Roman" w:cs="Times New Roman"/>
          <w:lang w:val="en-US"/>
        </w:rPr>
        <w:t>. These reinforced the focus on networking and the development of cluster policy</w:t>
      </w:r>
      <w:r w:rsidR="001D3638"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&lt;EndNote&gt;&lt;Cite&gt;&lt;Author&gt;DTI&lt;/Author&gt;&lt;Year&gt;2003&lt;/Year&gt;&lt;RecNum&gt;3881&lt;/RecNum&gt;&lt;DisplayText&gt;(DTI, 2003b)&lt;/DisplayText&gt;&lt;record&gt;&lt;rec-number&gt;3881&lt;/rec-number&gt;&lt;foreign-keys&gt;&lt;key app="EN" db-id="zs9fxsdd5pvst6ev5eaxz5tmaa5axszwxtvs" timestamp="1427623235"&gt;3881&lt;/key&gt;&lt;/foreign-keys&gt;&lt;ref-type name="Report"&gt;27&lt;/ref-type&gt;&lt;contributors&gt;&lt;authors&gt;&lt;author&gt;DTI&lt;/author&gt;&lt;/authors&gt;&lt;/contributors&gt;&lt;titles&gt;&lt;title&gt;UK competitiveness: moving to the next stage - a report by Professor Michael E Porter and Christian H.M. Ketels, DTI Economics Paper No. 3&lt;/title&gt;&lt;/titles&gt;&lt;dates&gt;&lt;year&gt;2003&lt;/year&gt;&lt;/dates&gt;&lt;pub-location&gt;London and Swindon&lt;/pub-location&gt;&lt;publisher&gt;DTI and ESRC&lt;/publisher&gt;&lt;urls&gt;&lt;/urls&gt;&lt;/record&gt;&lt;/Cite&gt;&lt;/EndNote&gt;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DTI, 2003b</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D50A91" w:rsidRPr="0018560D">
        <w:rPr>
          <w:rFonts w:ascii="Times New Roman" w:hAnsi="Times New Roman" w:cs="Times New Roman"/>
          <w:lang w:val="en-US"/>
        </w:rPr>
        <w:t xml:space="preserve"> </w:t>
      </w:r>
      <w:r w:rsidR="00805BF8" w:rsidRPr="0018560D">
        <w:rPr>
          <w:rFonts w:ascii="Times New Roman" w:hAnsi="Times New Roman" w:cs="Times New Roman"/>
          <w:lang w:val="en-US"/>
        </w:rPr>
        <w:t xml:space="preserve">and </w:t>
      </w:r>
      <w:r w:rsidR="00A50A31" w:rsidRPr="0018560D">
        <w:rPr>
          <w:rFonts w:ascii="Times New Roman" w:hAnsi="Times New Roman" w:cs="Times New Roman"/>
          <w:lang w:val="en-US"/>
        </w:rPr>
        <w:t xml:space="preserve">the link between </w:t>
      </w:r>
      <w:r w:rsidR="005B3FD0" w:rsidRPr="0018560D">
        <w:rPr>
          <w:rFonts w:ascii="Times New Roman" w:hAnsi="Times New Roman" w:cs="Times New Roman"/>
          <w:lang w:val="en-US"/>
        </w:rPr>
        <w:t>business and the science base</w:t>
      </w:r>
      <w:r w:rsidR="00596853"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453748" w:rsidRPr="0018560D">
        <w:rPr>
          <w:rFonts w:ascii="Times New Roman" w:hAnsi="Times New Roman" w:cs="Times New Roman"/>
          <w:lang w:val="en-US"/>
        </w:rPr>
        <w:instrText xml:space="preserve"> ADDIN EN.CITE &lt;EndNote&gt;&lt;Cite&gt;&lt;Author&gt;HM Treasury&lt;/Author&gt;&lt;Year&gt;2003&lt;/Year&gt;&lt;RecNum&gt;3873&lt;/RecNum&gt;&lt;DisplayText&gt;(HM Treasury, 2003; 2004; Hughes, 2015)&lt;/DisplayText&gt;&lt;record&gt;&lt;rec-number&gt;3873&lt;/rec-number&gt;&lt;foreign-keys&gt;&lt;key app="EN" db-id="zs9fxsdd5pvst6ev5eaxz5tmaa5axszwxtvs" timestamp="1427201888"&gt;3873&lt;/key&gt;&lt;/foreign-keys&gt;&lt;ref-type name="Report"&gt;27&lt;/ref-type&gt;&lt;contributors&gt;&lt;authors&gt;&lt;author&gt;HM Treasury,&lt;/author&gt;&lt;/authors&gt;&lt;/contributors&gt;&lt;titles&gt;&lt;title&gt;The Lambert review of business-university collaboration&lt;/title&gt;&lt;/titles&gt;&lt;dates&gt;&lt;year&gt;2003&lt;/year&gt;&lt;/dates&gt;&lt;pub-location&gt;London&lt;/pub-location&gt;&lt;publisher&gt;H.M Treasury&lt;/publisher&gt;&lt;urls&gt;&lt;/urls&gt;&lt;/record&gt;&lt;/Cite&gt;&lt;Cite ExcludeAuth="1"&gt;&lt;Author&gt;HM Treasury&lt;/Author&gt;&lt;Year&gt;2004&lt;/Year&gt;&lt;RecNum&gt;3874&lt;/RecNum&gt;&lt;record&gt;&lt;rec-number&gt;3874&lt;/rec-number&gt;&lt;foreign-keys&gt;&lt;key app="EN" db-id="zs9fxsdd5pvst6ev5eaxz5tmaa5axszwxtvs" timestamp="1427201950"&gt;3874&lt;/key&gt;&lt;/foreign-keys&gt;&lt;ref-type name="Report"&gt;27&lt;/ref-type&gt;&lt;contributors&gt;&lt;authors&gt;&lt;author&gt;HM Treasury,&lt;/author&gt;&lt;/authors&gt;&lt;/contributors&gt;&lt;titles&gt;&lt;title&gt;Science and innovation investment framework 2004-2014&lt;/title&gt;&lt;/titles&gt;&lt;dates&gt;&lt;year&gt;2004&lt;/year&gt;&lt;/dates&gt;&lt;pub-location&gt;London&lt;/pub-location&gt;&lt;publisher&gt;H.M. Treasury&lt;/publisher&gt;&lt;urls&gt;&lt;/urls&gt;&lt;/record&gt;&lt;/Cite&gt;&lt;Cite&gt;&lt;Author&gt;Hughes&lt;/Author&gt;&lt;Year&gt;2015&lt;/Year&gt;&lt;RecNum&gt;4044&lt;/RecNum&gt;&lt;record&gt;&lt;rec-number&gt;4044&lt;/rec-number&gt;&lt;foreign-keys&gt;&lt;key app="EN" db-id="zs9fxsdd5pvst6ev5eaxz5tmaa5axszwxtvs" timestamp="1460467929"&gt;4044&lt;/key&gt;&lt;/foreign-keys&gt;&lt;ref-type name="Report"&gt;27&lt;/ref-type&gt;&lt;contributors&gt;&lt;authors&gt;&lt;author&gt;Hughes, A.&lt;/author&gt;&lt;/authors&gt;&lt;/contributors&gt;&lt;titles&gt;&lt;title&gt;Review of approaches to the commercialisation of university research and support for university industry collaboration in the UK. Report for Securing Australia’s Future&lt;/title&gt;&lt;/titles&gt;&lt;dates&gt;&lt;year&gt;2015&lt;/year&gt;&lt;/dates&gt;&lt;publisher&gt;Australian Council of Learned Academies, www.acola.org.au.&lt;/publisher&gt;&lt;urls&gt;&lt;/urls&gt;&lt;/record&gt;&lt;/Cite&gt;&lt;/EndNote&gt;</w:instrText>
      </w:r>
      <w:r w:rsidR="007F2FFC" w:rsidRPr="0018560D">
        <w:rPr>
          <w:rFonts w:ascii="Times New Roman" w:hAnsi="Times New Roman" w:cs="Times New Roman"/>
          <w:lang w:val="en-US"/>
        </w:rPr>
        <w:fldChar w:fldCharType="separate"/>
      </w:r>
      <w:r w:rsidR="00453748" w:rsidRPr="0018560D">
        <w:rPr>
          <w:rFonts w:ascii="Times New Roman" w:hAnsi="Times New Roman" w:cs="Times New Roman"/>
          <w:noProof/>
          <w:lang w:val="en-US"/>
        </w:rPr>
        <w:t>(HM Treasury, 2003; 2004; Hughes, 2015)</w:t>
      </w:r>
      <w:r w:rsidR="007F2FFC" w:rsidRPr="0018560D">
        <w:rPr>
          <w:rFonts w:ascii="Times New Roman" w:hAnsi="Times New Roman" w:cs="Times New Roman"/>
          <w:lang w:val="en-US"/>
        </w:rPr>
        <w:fldChar w:fldCharType="end"/>
      </w:r>
      <w:r w:rsidR="00F273C4" w:rsidRPr="0018560D">
        <w:rPr>
          <w:rFonts w:ascii="Times New Roman" w:hAnsi="Times New Roman" w:cs="Times New Roman"/>
          <w:lang w:val="en-US"/>
        </w:rPr>
        <w:t xml:space="preserve">. The analysis </w:t>
      </w:r>
      <w:r w:rsidR="00CC54ED" w:rsidRPr="0018560D">
        <w:rPr>
          <w:rFonts w:ascii="Times New Roman" w:hAnsi="Times New Roman" w:cs="Times New Roman"/>
          <w:lang w:val="en-US"/>
        </w:rPr>
        <w:t>wa</w:t>
      </w:r>
      <w:r w:rsidR="00F273C4" w:rsidRPr="0018560D">
        <w:rPr>
          <w:rFonts w:ascii="Times New Roman" w:hAnsi="Times New Roman" w:cs="Times New Roman"/>
          <w:lang w:val="en-US"/>
        </w:rPr>
        <w:t xml:space="preserve">s </w:t>
      </w:r>
      <w:r w:rsidR="00C21E51" w:rsidRPr="0018560D">
        <w:rPr>
          <w:rFonts w:ascii="Times New Roman" w:hAnsi="Times New Roman" w:cs="Times New Roman"/>
          <w:lang w:val="en-US"/>
        </w:rPr>
        <w:t xml:space="preserve">increasingly couched in terms of system thinking and </w:t>
      </w:r>
      <w:r w:rsidR="00097CDF" w:rsidRPr="0018560D">
        <w:rPr>
          <w:rFonts w:ascii="Times New Roman" w:hAnsi="Times New Roman" w:cs="Times New Roman"/>
          <w:lang w:val="en-US"/>
        </w:rPr>
        <w:t>accompanied by horizontal support in the form of grants and subsidies for R&amp;D</w:t>
      </w:r>
      <w:r w:rsidR="00150990" w:rsidRPr="0018560D">
        <w:rPr>
          <w:rFonts w:ascii="Times New Roman" w:hAnsi="Times New Roman" w:cs="Times New Roman"/>
          <w:lang w:val="en-US"/>
        </w:rPr>
        <w:t>.</w:t>
      </w:r>
      <w:r w:rsidR="00097CDF" w:rsidRPr="0018560D">
        <w:rPr>
          <w:rFonts w:ascii="Times New Roman" w:hAnsi="Times New Roman" w:cs="Times New Roman"/>
          <w:lang w:val="en-US"/>
        </w:rPr>
        <w:t xml:space="preserve"> R&amp;D tax credits for small firms were introduced in 2000 and extended to large firms in 2004. Innovation policy was rationalized</w:t>
      </w:r>
      <w:r w:rsidR="00576968" w:rsidRPr="0018560D">
        <w:rPr>
          <w:rFonts w:ascii="Times New Roman" w:hAnsi="Times New Roman" w:cs="Times New Roman"/>
          <w:lang w:val="en-US"/>
        </w:rPr>
        <w:t>,</w:t>
      </w:r>
      <w:r w:rsidR="00097CDF" w:rsidRPr="0018560D">
        <w:rPr>
          <w:rFonts w:ascii="Times New Roman" w:hAnsi="Times New Roman" w:cs="Times New Roman"/>
          <w:lang w:val="en-US"/>
        </w:rPr>
        <w:t xml:space="preserve"> and delivery </w:t>
      </w:r>
      <w:r w:rsidR="00A86E9F" w:rsidRPr="0018560D">
        <w:rPr>
          <w:rFonts w:ascii="Times New Roman" w:hAnsi="Times New Roman" w:cs="Times New Roman"/>
          <w:lang w:val="en-US"/>
        </w:rPr>
        <w:t>focused</w:t>
      </w:r>
      <w:r w:rsidR="00097CDF" w:rsidRPr="0018560D">
        <w:rPr>
          <w:rFonts w:ascii="Times New Roman" w:hAnsi="Times New Roman" w:cs="Times New Roman"/>
          <w:lang w:val="en-US"/>
        </w:rPr>
        <w:t xml:space="preserve"> in 2007 around a new non-departmental agency</w:t>
      </w:r>
      <w:r w:rsidR="009906F0" w:rsidRPr="0018560D">
        <w:rPr>
          <w:rFonts w:ascii="Times New Roman" w:hAnsi="Times New Roman" w:cs="Times New Roman"/>
          <w:lang w:val="en-US"/>
        </w:rPr>
        <w:t>,</w:t>
      </w:r>
      <w:r w:rsidR="005B3FD0" w:rsidRPr="0018560D">
        <w:rPr>
          <w:rFonts w:ascii="Times New Roman" w:hAnsi="Times New Roman" w:cs="Times New Roman"/>
          <w:lang w:val="en-US"/>
        </w:rPr>
        <w:t xml:space="preserve"> </w:t>
      </w:r>
      <w:r w:rsidR="00596853" w:rsidRPr="0018560D">
        <w:rPr>
          <w:rFonts w:ascii="Times New Roman" w:hAnsi="Times New Roman" w:cs="Times New Roman"/>
          <w:lang w:val="en-US"/>
        </w:rPr>
        <w:t>the Technology Strategy Board (TSB) (</w:t>
      </w:r>
      <w:r w:rsidR="00F273C4" w:rsidRPr="0018560D">
        <w:rPr>
          <w:rFonts w:ascii="Times New Roman" w:hAnsi="Times New Roman" w:cs="Times New Roman"/>
          <w:lang w:val="en-US"/>
        </w:rPr>
        <w:t>subsequently renamed</w:t>
      </w:r>
      <w:r w:rsidR="00C21E51" w:rsidRPr="0018560D">
        <w:rPr>
          <w:rFonts w:ascii="Times New Roman" w:hAnsi="Times New Roman" w:cs="Times New Roman"/>
          <w:lang w:val="en-US"/>
        </w:rPr>
        <w:t xml:space="preserve"> Innovate-UK in 2014). Its </w:t>
      </w:r>
      <w:r w:rsidR="00A86E9F" w:rsidRPr="0018560D">
        <w:rPr>
          <w:rFonts w:ascii="Times New Roman" w:hAnsi="Times New Roman" w:cs="Times New Roman"/>
          <w:lang w:val="en-US"/>
        </w:rPr>
        <w:t>programs</w:t>
      </w:r>
      <w:r w:rsidR="00C21E51" w:rsidRPr="0018560D">
        <w:rPr>
          <w:rFonts w:ascii="Times New Roman" w:hAnsi="Times New Roman" w:cs="Times New Roman"/>
          <w:lang w:val="en-US"/>
        </w:rPr>
        <w:t xml:space="preserve"> initially included the Collaborative Grant for R&amp;D (linking large and small firms and the science base), Knowledge Transfer Partnerships (linking SMEs and Highe</w:t>
      </w:r>
      <w:r w:rsidR="00097CDF" w:rsidRPr="0018560D">
        <w:rPr>
          <w:rFonts w:ascii="Times New Roman" w:hAnsi="Times New Roman" w:cs="Times New Roman"/>
          <w:lang w:val="en-US"/>
        </w:rPr>
        <w:t>r Education Institutions (HEIs) through co-funded postgraduate placements), and Knowledge Transfer Networks (linking businesses in a sector)</w:t>
      </w:r>
      <w:r w:rsidR="00C00F76" w:rsidRPr="0018560D">
        <w:rPr>
          <w:rFonts w:ascii="Times New Roman" w:hAnsi="Times New Roman" w:cs="Times New Roman"/>
          <w:lang w:val="en-US"/>
        </w:rPr>
        <w:t>.</w:t>
      </w:r>
      <w:r w:rsidR="00097CDF" w:rsidRPr="0018560D">
        <w:rPr>
          <w:rFonts w:ascii="Times New Roman" w:hAnsi="Times New Roman" w:cs="Times New Roman"/>
          <w:lang w:val="en-US"/>
        </w:rPr>
        <w:t xml:space="preserve"> TSB </w:t>
      </w:r>
      <w:r w:rsidR="00A86E9F" w:rsidRPr="0018560D">
        <w:rPr>
          <w:rFonts w:ascii="Times New Roman" w:hAnsi="Times New Roman" w:cs="Times New Roman"/>
          <w:lang w:val="en-US"/>
        </w:rPr>
        <w:t>programs</w:t>
      </w:r>
      <w:r w:rsidR="00C00F76" w:rsidRPr="0018560D">
        <w:rPr>
          <w:rFonts w:ascii="Times New Roman" w:hAnsi="Times New Roman" w:cs="Times New Roman"/>
          <w:lang w:val="en-US"/>
        </w:rPr>
        <w:t xml:space="preserve"> and initiatives </w:t>
      </w:r>
      <w:r w:rsidR="0040269A" w:rsidRPr="0018560D">
        <w:rPr>
          <w:rFonts w:ascii="Times New Roman" w:hAnsi="Times New Roman" w:cs="Times New Roman"/>
          <w:lang w:val="en-US"/>
        </w:rPr>
        <w:t xml:space="preserve">frequently </w:t>
      </w:r>
      <w:r w:rsidR="00A86E9F" w:rsidRPr="0018560D">
        <w:rPr>
          <w:rFonts w:ascii="Times New Roman" w:hAnsi="Times New Roman" w:cs="Times New Roman"/>
          <w:lang w:val="en-US"/>
        </w:rPr>
        <w:t>focus</w:t>
      </w:r>
      <w:r w:rsidR="0040269A" w:rsidRPr="0018560D">
        <w:rPr>
          <w:rFonts w:ascii="Times New Roman" w:hAnsi="Times New Roman" w:cs="Times New Roman"/>
          <w:lang w:val="en-US"/>
        </w:rPr>
        <w:t xml:space="preserve"> on particular sectors </w:t>
      </w:r>
      <w:r w:rsidR="00C00F76" w:rsidRPr="0018560D">
        <w:rPr>
          <w:rFonts w:ascii="Times New Roman" w:hAnsi="Times New Roman" w:cs="Times New Roman"/>
          <w:lang w:val="en-US"/>
        </w:rPr>
        <w:t xml:space="preserve">(e.g. automotive, aerospace) </w:t>
      </w:r>
      <w:r w:rsidR="005B3FD0" w:rsidRPr="0018560D">
        <w:rPr>
          <w:rFonts w:ascii="Times New Roman" w:hAnsi="Times New Roman" w:cs="Times New Roman"/>
          <w:lang w:val="en-US"/>
        </w:rPr>
        <w:t>or technologies (</w:t>
      </w:r>
      <w:r w:rsidR="00721916" w:rsidRPr="0018560D">
        <w:rPr>
          <w:rFonts w:ascii="Times New Roman" w:hAnsi="Times New Roman" w:cs="Times New Roman"/>
          <w:lang w:val="en-US"/>
        </w:rPr>
        <w:t xml:space="preserve">e.g. </w:t>
      </w:r>
      <w:r w:rsidR="005B3FD0" w:rsidRPr="0018560D">
        <w:rPr>
          <w:rFonts w:ascii="Times New Roman" w:hAnsi="Times New Roman" w:cs="Times New Roman"/>
          <w:lang w:val="en-US"/>
        </w:rPr>
        <w:t>bio-</w:t>
      </w:r>
      <w:r w:rsidR="005B3FD0" w:rsidRPr="0018560D">
        <w:rPr>
          <w:rFonts w:ascii="Times New Roman" w:hAnsi="Times New Roman" w:cs="Times New Roman"/>
          <w:lang w:val="en-US"/>
        </w:rPr>
        <w:lastRenderedPageBreak/>
        <w:t>technology</w:t>
      </w:r>
      <w:r w:rsidR="00596853" w:rsidRPr="0018560D">
        <w:rPr>
          <w:rFonts w:ascii="Times New Roman" w:hAnsi="Times New Roman" w:cs="Times New Roman"/>
          <w:lang w:val="en-US"/>
        </w:rPr>
        <w:t xml:space="preserve"> </w:t>
      </w:r>
      <w:r w:rsidR="00721916" w:rsidRPr="0018560D">
        <w:rPr>
          <w:rFonts w:ascii="Times New Roman" w:hAnsi="Times New Roman" w:cs="Times New Roman"/>
          <w:lang w:val="en-US"/>
        </w:rPr>
        <w:t xml:space="preserve">or </w:t>
      </w:r>
      <w:r w:rsidR="005B3FD0" w:rsidRPr="0018560D">
        <w:rPr>
          <w:rFonts w:ascii="Times New Roman" w:hAnsi="Times New Roman" w:cs="Times New Roman"/>
          <w:lang w:val="en-US"/>
        </w:rPr>
        <w:t>nano</w:t>
      </w:r>
      <w:r w:rsidR="00721916" w:rsidRPr="0018560D">
        <w:rPr>
          <w:rFonts w:ascii="Times New Roman" w:hAnsi="Times New Roman" w:cs="Times New Roman"/>
          <w:lang w:val="en-US"/>
        </w:rPr>
        <w:t>-</w:t>
      </w:r>
      <w:r w:rsidR="00596853" w:rsidRPr="0018560D">
        <w:rPr>
          <w:rFonts w:ascii="Times New Roman" w:hAnsi="Times New Roman" w:cs="Times New Roman"/>
          <w:lang w:val="en-US"/>
        </w:rPr>
        <w:t>technology</w:t>
      </w:r>
      <w:r w:rsidR="00F273C4" w:rsidRPr="0018560D">
        <w:rPr>
          <w:rFonts w:ascii="Times New Roman" w:hAnsi="Times New Roman" w:cs="Times New Roman"/>
          <w:lang w:val="en-US"/>
        </w:rPr>
        <w:t>)</w:t>
      </w:r>
      <w:r w:rsidR="00C21E51" w:rsidRPr="0018560D">
        <w:rPr>
          <w:rFonts w:ascii="Times New Roman" w:hAnsi="Times New Roman" w:cs="Times New Roman"/>
          <w:lang w:val="en-US"/>
        </w:rPr>
        <w:t>.</w:t>
      </w:r>
      <w:r w:rsidR="00F717BB" w:rsidRPr="0018560D">
        <w:rPr>
          <w:rFonts w:ascii="Times New Roman" w:hAnsi="Times New Roman" w:cs="Times New Roman"/>
          <w:lang w:val="en-US"/>
        </w:rPr>
        <w:t xml:space="preserve"> Additional BIS funding was also announced for the so-called ‘eight great technologies’ </w:t>
      </w:r>
      <w:r w:rsidR="007F2FFC" w:rsidRPr="0018560D">
        <w:rPr>
          <w:rFonts w:ascii="Times New Roman" w:hAnsi="Times New Roman" w:cs="Times New Roman"/>
          <w:lang w:val="en-US"/>
        </w:rPr>
        <w:fldChar w:fldCharType="begin"/>
      </w:r>
      <w:r w:rsidR="0015067D">
        <w:rPr>
          <w:rFonts w:ascii="Times New Roman" w:hAnsi="Times New Roman" w:cs="Times New Roman"/>
          <w:lang w:val="en-US"/>
        </w:rPr>
        <w:instrText xml:space="preserve"> ADDIN EN.CITE &lt;EndNote&gt;&lt;Cite&gt;&lt;Author&gt;Willetts&lt;/Author&gt;&lt;Year&gt;2013&lt;/Year&gt;&lt;RecNum&gt;3894&lt;/RecNum&gt;&lt;DisplayText&gt;(Willetts, 2013)&lt;/DisplayText&gt;&lt;record&gt;&lt;rec-number&gt;3894&lt;/rec-number&gt;&lt;foreign-keys&gt;&lt;key app="EN" db-id="zs9fxsdd5pvst6ev5eaxz5tmaa5axszwxtvs" timestamp="1428485704"&gt;3894&lt;/key&gt;&lt;/foreign-keys&gt;&lt;ref-type name="Web Page"&gt;12&lt;/ref-type&gt;&lt;contributors&gt;&lt;authors&gt;&lt;author&gt;Willetts, D&lt;/author&gt;&lt;/authors&gt;&lt;/contributors&gt;&lt;titles&gt;&lt;title&gt;Eight great technologies&lt;/title&gt;&lt;/titles&gt;&lt;number&gt;8th April 2015&lt;/number&gt;&lt;dates&gt;&lt;year&gt;2013&lt;/year&gt;&lt;/dates&gt;&lt;pub-location&gt;London&lt;/pub-location&gt;&lt;publisher&gt;Department for Business, Innovation and Skills&lt;/publisher&gt;&lt;urls&gt;&lt;related-urls&gt;&lt;url&gt;https://www.gov.uk/government/speeches/eight-great-technologies&lt;/url&gt;&lt;/related-urls&gt;&lt;/urls&gt;&lt;/record&gt;&lt;/Cite&gt;&lt;/EndNote&gt;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Willetts, 2013</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F717BB" w:rsidRPr="0018560D">
        <w:rPr>
          <w:rFonts w:ascii="Times New Roman" w:hAnsi="Times New Roman" w:cs="Times New Roman"/>
          <w:lang w:val="en-US"/>
        </w:rPr>
        <w:t>.</w:t>
      </w:r>
    </w:p>
    <w:p w14:paraId="30CAE35F" w14:textId="63C5DE84" w:rsidR="00FC4B8C" w:rsidRPr="0018560D" w:rsidRDefault="00097CDF" w:rsidP="0015067D">
      <w:pPr>
        <w:spacing w:line="480" w:lineRule="auto"/>
        <w:jc w:val="both"/>
        <w:rPr>
          <w:rFonts w:ascii="Times New Roman" w:hAnsi="Times New Roman" w:cs="Times New Roman"/>
          <w:lang w:val="en-US"/>
        </w:rPr>
      </w:pPr>
      <w:r w:rsidRPr="0018560D">
        <w:rPr>
          <w:rFonts w:ascii="Times New Roman" w:hAnsi="Times New Roman" w:cs="Times New Roman"/>
          <w:lang w:val="en-US"/>
        </w:rPr>
        <w:t>Most</w:t>
      </w:r>
      <w:r w:rsidR="00721916" w:rsidRPr="0018560D">
        <w:rPr>
          <w:rFonts w:ascii="Times New Roman" w:hAnsi="Times New Roman" w:cs="Times New Roman"/>
          <w:lang w:val="en-US"/>
        </w:rPr>
        <w:t xml:space="preserve"> </w:t>
      </w:r>
      <w:r w:rsidR="005B3FD0" w:rsidRPr="0018560D">
        <w:rPr>
          <w:rFonts w:ascii="Times New Roman" w:hAnsi="Times New Roman" w:cs="Times New Roman"/>
          <w:lang w:val="en-US"/>
        </w:rPr>
        <w:t>recently</w:t>
      </w:r>
      <w:r w:rsidR="00596853" w:rsidRPr="0018560D">
        <w:rPr>
          <w:rFonts w:ascii="Times New Roman" w:hAnsi="Times New Roman" w:cs="Times New Roman"/>
          <w:lang w:val="en-US"/>
        </w:rPr>
        <w:t xml:space="preserve">, the </w:t>
      </w:r>
      <w:r w:rsidR="006A504C" w:rsidRPr="0018560D">
        <w:rPr>
          <w:rFonts w:ascii="Times New Roman" w:hAnsi="Times New Roman" w:cs="Times New Roman"/>
          <w:lang w:val="en-US"/>
        </w:rPr>
        <w:t>then</w:t>
      </w:r>
      <w:r w:rsidR="00A8687E" w:rsidRPr="0018560D">
        <w:rPr>
          <w:rFonts w:ascii="Times New Roman" w:hAnsi="Times New Roman" w:cs="Times New Roman"/>
          <w:lang w:val="en-US"/>
        </w:rPr>
        <w:t>-</w:t>
      </w:r>
      <w:r w:rsidR="006A504C" w:rsidRPr="0018560D">
        <w:rPr>
          <w:rFonts w:ascii="Times New Roman" w:hAnsi="Times New Roman" w:cs="Times New Roman"/>
          <w:lang w:val="en-US"/>
        </w:rPr>
        <w:t xml:space="preserve">named </w:t>
      </w:r>
      <w:r w:rsidR="00596853" w:rsidRPr="0018560D">
        <w:rPr>
          <w:rFonts w:ascii="Times New Roman" w:hAnsi="Times New Roman" w:cs="Times New Roman"/>
          <w:lang w:val="en-US"/>
        </w:rPr>
        <w:t xml:space="preserve">TSB </w:t>
      </w:r>
      <w:r w:rsidR="00805BF8" w:rsidRPr="0018560D">
        <w:rPr>
          <w:rFonts w:ascii="Times New Roman" w:hAnsi="Times New Roman" w:cs="Times New Roman"/>
          <w:lang w:val="en-US"/>
        </w:rPr>
        <w:t>began</w:t>
      </w:r>
      <w:r w:rsidR="00C21E51" w:rsidRPr="0018560D">
        <w:rPr>
          <w:rFonts w:ascii="Times New Roman" w:hAnsi="Times New Roman" w:cs="Times New Roman"/>
          <w:lang w:val="en-US"/>
        </w:rPr>
        <w:t xml:space="preserve"> delivering </w:t>
      </w:r>
      <w:r w:rsidR="009906F0" w:rsidRPr="0018560D">
        <w:rPr>
          <w:rFonts w:ascii="Times New Roman" w:hAnsi="Times New Roman" w:cs="Times New Roman"/>
          <w:lang w:val="en-US"/>
        </w:rPr>
        <w:t xml:space="preserve">the </w:t>
      </w:r>
      <w:r w:rsidR="0015067D" w:rsidRPr="0015067D">
        <w:rPr>
          <w:rFonts w:ascii="Times New Roman" w:hAnsi="Times New Roman" w:cs="Times New Roman"/>
          <w:lang w:val="en-US"/>
        </w:rPr>
        <w:t>Small</w:t>
      </w:r>
      <w:r w:rsidR="0015067D">
        <w:rPr>
          <w:rFonts w:ascii="Times New Roman" w:hAnsi="Times New Roman" w:cs="Times New Roman"/>
          <w:lang w:val="en-US"/>
        </w:rPr>
        <w:t xml:space="preserve"> </w:t>
      </w:r>
      <w:r w:rsidR="0015067D" w:rsidRPr="0015067D">
        <w:rPr>
          <w:rFonts w:ascii="Times New Roman" w:hAnsi="Times New Roman" w:cs="Times New Roman"/>
          <w:lang w:val="en-US"/>
        </w:rPr>
        <w:t>Business Research Initiative (SBRI) Program, modeled on the US</w:t>
      </w:r>
      <w:r w:rsidR="0015067D">
        <w:rPr>
          <w:rFonts w:ascii="Times New Roman" w:hAnsi="Times New Roman" w:cs="Times New Roman"/>
          <w:lang w:val="en-US"/>
        </w:rPr>
        <w:t xml:space="preserve"> </w:t>
      </w:r>
      <w:r w:rsidR="0015067D" w:rsidRPr="0015067D">
        <w:rPr>
          <w:rFonts w:ascii="Times New Roman" w:hAnsi="Times New Roman" w:cs="Times New Roman"/>
          <w:lang w:val="en-US"/>
        </w:rPr>
        <w:t>SBIR (Small Business Innovation Research) program</w:t>
      </w:r>
      <w:r w:rsidR="0015067D">
        <w:rPr>
          <w:rFonts w:ascii="Times New Roman" w:hAnsi="Times New Roman" w:cs="Times New Roman"/>
          <w:lang w:val="en-US"/>
        </w:rPr>
        <w:t xml:space="preserve"> </w:t>
      </w:r>
      <w:bookmarkStart w:id="0" w:name="_GoBack"/>
      <w:bookmarkEnd w:id="0"/>
      <w:r w:rsidR="00F273C4" w:rsidRPr="0018560D">
        <w:rPr>
          <w:rFonts w:ascii="Times New Roman" w:hAnsi="Times New Roman" w:cs="Times New Roman"/>
          <w:lang w:val="en-US"/>
        </w:rPr>
        <w:t xml:space="preserve">to use public sector </w:t>
      </w:r>
      <w:r w:rsidR="00C21E51" w:rsidRPr="0018560D">
        <w:rPr>
          <w:rFonts w:ascii="Times New Roman" w:hAnsi="Times New Roman" w:cs="Times New Roman"/>
          <w:lang w:val="en-US"/>
        </w:rPr>
        <w:t>procurement of R&amp;D to support high-tech SME</w:t>
      </w:r>
      <w:r w:rsidRPr="0018560D">
        <w:rPr>
          <w:rFonts w:ascii="Times New Roman" w:hAnsi="Times New Roman" w:cs="Times New Roman"/>
          <w:lang w:val="en-US"/>
        </w:rPr>
        <w:t>s</w:t>
      </w:r>
      <w:r w:rsidR="00080C24" w:rsidRPr="0018560D">
        <w:rPr>
          <w:rFonts w:ascii="Times New Roman" w:hAnsi="Times New Roman" w:cs="Times New Roman"/>
          <w:lang w:val="en-US"/>
        </w:rPr>
        <w:t xml:space="preserve">, </w:t>
      </w:r>
      <w:r w:rsidR="00514D1E" w:rsidRPr="0018560D">
        <w:rPr>
          <w:rFonts w:ascii="Times New Roman" w:hAnsi="Times New Roman" w:cs="Times New Roman"/>
          <w:lang w:val="en-US"/>
        </w:rPr>
        <w:t xml:space="preserve">and the </w:t>
      </w:r>
      <w:r w:rsidRPr="0018560D">
        <w:rPr>
          <w:rFonts w:ascii="Times New Roman" w:hAnsi="Times New Roman" w:cs="Times New Roman"/>
          <w:lang w:val="en-US"/>
        </w:rPr>
        <w:t>‘Catapult’ program to foster university-business collaboration around a selected set of themes</w:t>
      </w:r>
      <w:r w:rsidR="0084740A" w:rsidRPr="0018560D">
        <w:rPr>
          <w:rFonts w:ascii="Times New Roman" w:hAnsi="Times New Roman" w:cs="Times New Roman"/>
          <w:lang w:val="en-US"/>
        </w:rPr>
        <w:t>,</w:t>
      </w:r>
      <w:r w:rsidR="0040269A" w:rsidRPr="0018560D">
        <w:rPr>
          <w:rFonts w:ascii="Times New Roman" w:hAnsi="Times New Roman" w:cs="Times New Roman"/>
          <w:lang w:val="en-US"/>
        </w:rPr>
        <w:t xml:space="preserve"> sectors </w:t>
      </w:r>
      <w:r w:rsidRPr="0018560D">
        <w:rPr>
          <w:rFonts w:ascii="Times New Roman" w:hAnsi="Times New Roman" w:cs="Times New Roman"/>
          <w:lang w:val="en-US"/>
        </w:rPr>
        <w:t>and technologies</w:t>
      </w:r>
      <w:r w:rsidR="001D3638"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BD30DB" w:rsidRPr="0018560D">
        <w:rPr>
          <w:rFonts w:ascii="Times New Roman" w:hAnsi="Times New Roman" w:cs="Times New Roman"/>
          <w:lang w:val="en-US"/>
        </w:rPr>
        <w:instrText xml:space="preserve"> ADDIN EN.CITE &lt;EndNote&gt;&lt;Cite&gt;&lt;Author&gt;TSB&lt;/Author&gt;&lt;Year&gt;2011&lt;/Year&gt;&lt;RecNum&gt;3884&lt;/RecNum&gt;&lt;DisplayText&gt;(TSB, 2011; Hauser, 2010)&lt;/DisplayText&gt;&lt;record&gt;&lt;rec-number&gt;3884&lt;/rec-number&gt;&lt;foreign-keys&gt;&lt;key app="EN" db-id="zs9fxsdd5pvst6ev5eaxz5tmaa5axszwxtvs" timestamp="1427623475"&gt;3884&lt;/key&gt;&lt;/foreign-keys&gt;&lt;ref-type name="Report"&gt;27&lt;/ref-type&gt;&lt;contributors&gt;&lt;authors&gt;&lt;author&gt;TSB&lt;/author&gt;&lt;/authors&gt;&lt;/contributors&gt;&lt;titles&gt;&lt;title&gt;Technology and innovation centres - closing the gap between concept and commercialisation&lt;/title&gt;&lt;/titles&gt;&lt;dates&gt;&lt;year&gt;2011&lt;/year&gt;&lt;/dates&gt;&lt;pub-location&gt;London&lt;/pub-location&gt;&lt;publisher&gt;Technology Strategy Board&lt;/publisher&gt;&lt;urls&gt;&lt;/urls&gt;&lt;/record&gt;&lt;/Cite&gt;&lt;Cite&gt;&lt;Author&gt;Hauser&lt;/Author&gt;&lt;Year&gt;2010&lt;/Year&gt;&lt;RecNum&gt;3671&lt;/RecNum&gt;&lt;record&gt;&lt;rec-number&gt;3671&lt;/rec-number&gt;&lt;foreign-keys&gt;&lt;key app="EN" db-id="zs9fxsdd5pvst6ev5eaxz5tmaa5axszwxtvs" timestamp="1404471589"&gt;3671&lt;/key&gt;&lt;/foreign-keys&gt;&lt;ref-type name="Report"&gt;27&lt;/ref-type&gt;&lt;contributors&gt;&lt;authors&gt;&lt;author&gt;Hauser, H.&lt;/author&gt;&lt;/authors&gt;&lt;/contributors&gt;&lt;titles&gt;&lt;title&gt;The current and future role of technology and innovation centres in the UK&lt;/title&gt;&lt;/titles&gt;&lt;dates&gt;&lt;year&gt;2010&lt;/year&gt;&lt;/dates&gt;&lt;pub-location&gt;London, UK&lt;/pub-location&gt;&lt;publisher&gt;Secretary of State, Department for Business Innovation &amp;amp; Skills&lt;/publisher&gt;&lt;urls&gt;&lt;/urls&gt;&lt;/record&gt;&lt;/Cite&gt;&lt;/EndNote&gt;</w:instrText>
      </w:r>
      <w:r w:rsidR="007F2FFC"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(TSB, 2011; Hauser, 2010)</w:t>
      </w:r>
      <w:r w:rsidR="007F2FFC" w:rsidRPr="0018560D">
        <w:rPr>
          <w:rFonts w:ascii="Times New Roman" w:hAnsi="Times New Roman" w:cs="Times New Roman"/>
          <w:lang w:val="en-US"/>
        </w:rPr>
        <w:fldChar w:fldCharType="end"/>
      </w:r>
      <w:r w:rsidRPr="0018560D">
        <w:rPr>
          <w:rFonts w:ascii="Times New Roman" w:hAnsi="Times New Roman" w:cs="Times New Roman"/>
          <w:lang w:val="en-US"/>
        </w:rPr>
        <w:t xml:space="preserve">. </w:t>
      </w:r>
      <w:r w:rsidR="007A1BE5" w:rsidRPr="0018560D">
        <w:rPr>
          <w:rFonts w:ascii="Times New Roman" w:hAnsi="Times New Roman" w:cs="Times New Roman"/>
          <w:lang w:val="en-US"/>
        </w:rPr>
        <w:t xml:space="preserve">We </w:t>
      </w:r>
      <w:r w:rsidR="00F717BB" w:rsidRPr="0018560D">
        <w:rPr>
          <w:rFonts w:ascii="Times New Roman" w:hAnsi="Times New Roman" w:cs="Times New Roman"/>
          <w:lang w:val="en-US"/>
        </w:rPr>
        <w:t xml:space="preserve">examine the latter </w:t>
      </w:r>
      <w:r w:rsidR="007A1BE5" w:rsidRPr="0018560D">
        <w:rPr>
          <w:rFonts w:ascii="Times New Roman" w:hAnsi="Times New Roman" w:cs="Times New Roman"/>
          <w:lang w:val="en-US"/>
        </w:rPr>
        <w:t>initiative later in this paper.</w:t>
      </w:r>
    </w:p>
    <w:p w14:paraId="728181F5" w14:textId="77777777" w:rsidR="00E057D9" w:rsidRPr="0018560D" w:rsidRDefault="00E057D9">
      <w:pPr>
        <w:spacing w:line="480" w:lineRule="auto"/>
        <w:jc w:val="both"/>
        <w:rPr>
          <w:rFonts w:ascii="Times New Roman" w:hAnsi="Times New Roman" w:cs="Times New Roman"/>
          <w:lang w:val="en-US"/>
        </w:rPr>
      </w:pPr>
    </w:p>
    <w:p w14:paraId="6D639B06" w14:textId="77777777" w:rsidR="009B1A14" w:rsidRPr="0018560D" w:rsidRDefault="00C51E56" w:rsidP="009B1A14">
      <w:pPr>
        <w:pStyle w:val="Heading1"/>
        <w:keepNext w:val="0"/>
        <w:spacing w:line="480" w:lineRule="auto"/>
        <w:ind w:left="0"/>
        <w:jc w:val="both"/>
        <w:rPr>
          <w:rFonts w:ascii="Times New Roman" w:hAnsi="Times New Roman"/>
          <w:bCs w:val="0"/>
          <w:color w:val="auto"/>
          <w:kern w:val="0"/>
          <w:sz w:val="22"/>
          <w:szCs w:val="22"/>
          <w:lang w:val="en-US"/>
        </w:rPr>
      </w:pPr>
      <w:r w:rsidRPr="0018560D">
        <w:rPr>
          <w:rFonts w:ascii="Times New Roman" w:hAnsi="Times New Roman"/>
          <w:bCs w:val="0"/>
          <w:color w:val="auto"/>
          <w:kern w:val="0"/>
          <w:sz w:val="22"/>
          <w:szCs w:val="22"/>
          <w:lang w:val="en-US"/>
        </w:rPr>
        <w:t xml:space="preserve">5. </w:t>
      </w:r>
      <w:r w:rsidR="00880B78" w:rsidRPr="0018560D">
        <w:rPr>
          <w:rFonts w:ascii="Times New Roman" w:hAnsi="Times New Roman"/>
          <w:bCs w:val="0"/>
          <w:color w:val="auto"/>
          <w:kern w:val="0"/>
          <w:sz w:val="22"/>
          <w:szCs w:val="22"/>
          <w:lang w:val="en-US"/>
        </w:rPr>
        <w:t xml:space="preserve">The theoretical </w:t>
      </w:r>
      <w:r w:rsidR="00097CDF" w:rsidRPr="0018560D">
        <w:rPr>
          <w:rFonts w:ascii="Times New Roman" w:hAnsi="Times New Roman"/>
          <w:bCs w:val="0"/>
          <w:color w:val="auto"/>
          <w:kern w:val="0"/>
          <w:sz w:val="22"/>
          <w:szCs w:val="22"/>
          <w:lang w:val="en-US"/>
        </w:rPr>
        <w:t>case</w:t>
      </w:r>
      <w:r w:rsidR="00880B78" w:rsidRPr="0018560D">
        <w:rPr>
          <w:rFonts w:ascii="Times New Roman" w:hAnsi="Times New Roman"/>
          <w:bCs w:val="0"/>
          <w:color w:val="auto"/>
          <w:kern w:val="0"/>
          <w:sz w:val="22"/>
          <w:szCs w:val="22"/>
          <w:lang w:val="en-US"/>
        </w:rPr>
        <w:t xml:space="preserve"> for new approaches to </w:t>
      </w:r>
      <w:r w:rsidR="009B1A14" w:rsidRPr="0018560D">
        <w:rPr>
          <w:rFonts w:ascii="Times New Roman" w:hAnsi="Times New Roman"/>
          <w:bCs w:val="0"/>
          <w:color w:val="auto"/>
          <w:kern w:val="0"/>
          <w:sz w:val="22"/>
          <w:szCs w:val="22"/>
          <w:lang w:val="en-US"/>
        </w:rPr>
        <w:t>Industrial Policy</w:t>
      </w:r>
      <w:r w:rsidR="009B1A14" w:rsidRPr="0018560D">
        <w:rPr>
          <w:rStyle w:val="FootnoteReference"/>
          <w:rFonts w:ascii="Times New Roman" w:hAnsi="Times New Roman"/>
          <w:bCs w:val="0"/>
          <w:color w:val="auto"/>
          <w:kern w:val="0"/>
          <w:sz w:val="22"/>
          <w:szCs w:val="22"/>
          <w:lang w:val="en-US"/>
        </w:rPr>
        <w:footnoteReference w:id="6"/>
      </w:r>
    </w:p>
    <w:p w14:paraId="213F1B4F" w14:textId="75C6CA88" w:rsidR="00C663C3" w:rsidRPr="0018560D" w:rsidRDefault="00C663C3" w:rsidP="009B1A14">
      <w:pPr>
        <w:autoSpaceDE w:val="0"/>
        <w:autoSpaceDN w:val="0"/>
        <w:adjustRightInd w:val="0"/>
        <w:spacing w:after="0" w:line="480" w:lineRule="auto"/>
        <w:jc w:val="both"/>
        <w:rPr>
          <w:rFonts w:ascii="Times New Roman" w:hAnsi="Times New Roman" w:cs="Times New Roman"/>
          <w:lang w:val="en-US"/>
        </w:rPr>
      </w:pPr>
      <w:r w:rsidRPr="0018560D">
        <w:rPr>
          <w:rFonts w:ascii="Times New Roman" w:hAnsi="Times New Roman" w:cs="Times New Roman"/>
          <w:lang w:val="en-US"/>
        </w:rPr>
        <w:t xml:space="preserve">The gradual </w:t>
      </w:r>
      <w:r w:rsidR="000E6B34" w:rsidRPr="0018560D">
        <w:rPr>
          <w:rFonts w:ascii="Times New Roman" w:hAnsi="Times New Roman" w:cs="Times New Roman"/>
          <w:lang w:val="en-US"/>
        </w:rPr>
        <w:t xml:space="preserve">shift toward more active and explicitly-targeted industrial policy </w:t>
      </w:r>
      <w:r w:rsidR="000E6B34" w:rsidRPr="0018560D">
        <w:rPr>
          <w:rFonts w:ascii="Times New Roman" w:hAnsi="Times New Roman" w:cs="Times New Roman"/>
          <w:lang w:val="en-US"/>
        </w:rPr>
        <w:fldChar w:fldCharType="begin"/>
      </w:r>
      <w:r w:rsidR="000E6B34" w:rsidRPr="0018560D">
        <w:rPr>
          <w:rFonts w:ascii="Times New Roman" w:hAnsi="Times New Roman" w:cs="Times New Roman"/>
          <w:lang w:val="en-US"/>
        </w:rPr>
        <w:instrText xml:space="preserve"> ADDIN EN.CITE &lt;EndNote&gt;&lt;Cite&gt;&lt;Author&gt;Chang&lt;/Author&gt;&lt;Year&gt;2013&lt;/Year&gt;&lt;RecNum&gt;3651&lt;/RecNum&gt;&lt;DisplayText&gt;(Chang et al., 2013)&lt;/DisplayText&gt;&lt;record&gt;&lt;rec-number&gt;3651&lt;/rec-number&gt;&lt;foreign-keys&gt;&lt;key app="EN" db-id="zs9fxsdd5pvst6ev5eaxz5tmaa5axszwxtvs" timestamp="1403954841"&gt;3651&lt;/key&gt;&lt;/foreign-keys&gt;&lt;ref-type name="Generic"&gt;13&lt;/ref-type&gt;&lt;contributors&gt;&lt;authors&gt;&lt;author&gt;Ha-Joon Chang&lt;/author&gt;&lt;author&gt;Antonio Andreoni&lt;/author&gt;&lt;author&gt;Ming Leong Kuan&lt;/author&gt;&lt;/authors&gt;&lt;/contributors&gt;&lt;titles&gt;&lt;title&gt;International industrial policy experiences and the lessons for the UK&lt;/title&gt;&lt;/titles&gt;&lt;dates&gt;&lt;year&gt;2013&lt;/year&gt;&lt;/dates&gt;&lt;publisher&gt;Centre for Business Research, University of Cambridge, Working paper no. 450&lt;/publisher&gt;&lt;urls&gt;&lt;/urls&gt;&lt;/record&gt;&lt;/Cite&gt;&lt;/EndNote&gt;</w:instrText>
      </w:r>
      <w:r w:rsidR="000E6B34" w:rsidRPr="0018560D">
        <w:rPr>
          <w:rFonts w:ascii="Times New Roman" w:hAnsi="Times New Roman" w:cs="Times New Roman"/>
          <w:lang w:val="en-US"/>
        </w:rPr>
        <w:fldChar w:fldCharType="separate"/>
      </w:r>
      <w:r w:rsidR="000E6B34" w:rsidRPr="0018560D">
        <w:rPr>
          <w:rFonts w:ascii="Times New Roman" w:hAnsi="Times New Roman" w:cs="Times New Roman"/>
          <w:noProof/>
          <w:lang w:val="en-US"/>
        </w:rPr>
        <w:t>(</w:t>
      </w:r>
      <w:r w:rsidR="004D7C3F" w:rsidRPr="0018560D">
        <w:rPr>
          <w:rFonts w:ascii="Times New Roman" w:hAnsi="Times New Roman" w:cs="Times New Roman"/>
          <w:noProof/>
          <w:lang w:val="en-US"/>
        </w:rPr>
        <w:t>Chang et al., 2013</w:t>
      </w:r>
      <w:r w:rsidR="000E6B34" w:rsidRPr="0018560D">
        <w:rPr>
          <w:rFonts w:ascii="Times New Roman" w:hAnsi="Times New Roman" w:cs="Times New Roman"/>
          <w:noProof/>
          <w:lang w:val="en-US"/>
        </w:rPr>
        <w:t>)</w:t>
      </w:r>
      <w:r w:rsidR="000E6B34" w:rsidRPr="0018560D">
        <w:rPr>
          <w:rFonts w:ascii="Times New Roman" w:hAnsi="Times New Roman" w:cs="Times New Roman"/>
          <w:lang w:val="en-US"/>
        </w:rPr>
        <w:fldChar w:fldCharType="end"/>
      </w:r>
      <w:r w:rsidR="00CC54ED" w:rsidRPr="0018560D">
        <w:rPr>
          <w:rFonts w:ascii="Times New Roman" w:hAnsi="Times New Roman" w:cs="Times New Roman"/>
          <w:lang w:val="en-US"/>
        </w:rPr>
        <w:t xml:space="preserve">, outlined here in the case of the UK, </w:t>
      </w:r>
      <w:r w:rsidR="000E6B34" w:rsidRPr="0018560D">
        <w:rPr>
          <w:rFonts w:ascii="Times New Roman" w:hAnsi="Times New Roman" w:cs="Times New Roman"/>
          <w:lang w:val="en-US"/>
        </w:rPr>
        <w:t xml:space="preserve">has been informed by new conceptualizations of the economic and organizational processes of innovation and production. These have allowed policymakers to address the changing nature of manufacturing and the intensified globalization of value and supply chains </w:t>
      </w:r>
      <w:r w:rsidR="000E6B34" w:rsidRPr="0018560D">
        <w:rPr>
          <w:rFonts w:ascii="Times New Roman" w:hAnsi="Times New Roman" w:cs="Times New Roman"/>
          <w:lang w:val="en-US"/>
        </w:rPr>
        <w:fldChar w:fldCharType="begin"/>
      </w:r>
      <w:r w:rsidR="00BD30DB" w:rsidRPr="0018560D">
        <w:rPr>
          <w:rFonts w:ascii="Times New Roman" w:hAnsi="Times New Roman" w:cs="Times New Roman"/>
          <w:lang w:val="en-US"/>
        </w:rPr>
        <w:instrText xml:space="preserve"> ADDIN EN.CITE &lt;EndNote&gt;&lt;Cite&gt;&lt;Author&gt;Hughes&lt;/Author&gt;&lt;Year&gt;2012&lt;/Year&gt;&lt;RecNum&gt;3675&lt;/RecNum&gt;&lt;DisplayText&gt;(Hughes, 2012; Greenaway, 2012)&lt;/DisplayText&gt;&lt;record&gt;&lt;rec-number&gt;3675&lt;/rec-number&gt;&lt;foreign-keys&gt;&lt;key app="EN" db-id="zs9fxsdd5pvst6ev5eaxz5tmaa5axszwxtvs" timestamp="1404472232"&gt;3675&lt;/key&gt;&lt;/foreign-keys&gt;&lt;ref-type name="Book Section"&gt;5&lt;/ref-type&gt;&lt;contributors&gt;&lt;authors&gt;&lt;author&gt;Hughes, A.&lt;/author&gt;&lt;/authors&gt;&lt;secondary-authors&gt;&lt;author&gt;Greenaway, David&lt;/author&gt;&lt;/secondary-authors&gt;&lt;/contributors&gt;&lt;titles&gt;&lt;title&gt;Choosing races and placing bets: UK national innovation policy and the globalisation of innovation systems&lt;/title&gt;&lt;secondary-title&gt;The UK in a global world - How can the UK focus on steps in global value chains that really add value?&lt;/secondary-title&gt;&lt;/titles&gt;&lt;pages&gt;37-70&lt;/pages&gt;&lt;dates&gt;&lt;year&gt;2012&lt;/year&gt;&lt;/dates&gt;&lt;pub-location&gt;London&lt;/pub-location&gt;&lt;publisher&gt;Centre for Economic Policy Research (CEPR)&lt;/publisher&gt;&lt;urls&gt;&lt;/urls&gt;&lt;/record&gt;&lt;/Cite&gt;&lt;Cite&gt;&lt;Author&gt;Greenaway&lt;/Author&gt;&lt;Year&gt;2012&lt;/Year&gt;&lt;RecNum&gt;3886&lt;/RecNum&gt;&lt;record&gt;&lt;rec-number&gt;3886&lt;/rec-number&gt;&lt;foreign-keys&gt;&lt;key app="EN" db-id="zs9fxsdd5pvst6ev5eaxz5tmaa5axszwxtvs" timestamp="1427626218"&gt;3886&lt;/key&gt;&lt;/foreign-keys&gt;&lt;ref-type name="Edited Book"&gt;28&lt;/ref-type&gt;&lt;contributors&gt;&lt;authors&gt;&lt;author&gt;Greenaway, David&lt;/author&gt;&lt;/authors&gt;&lt;/contributors&gt;&lt;titles&gt;&lt;title&gt;The UK in a Global World - How can the UK focus on steps in global value chains that really add value? &lt;/title&gt;&lt;/titles&gt;&lt;dates&gt;&lt;year&gt;2012&lt;/year&gt;&lt;/dates&gt;&lt;pub-location&gt;London&lt;/pub-location&gt;&lt;publisher&gt;Centre for Economic Policy Research (CEPR)&lt;/publisher&gt;&lt;urls&gt;&lt;/urls&gt;&lt;/record&gt;&lt;/Cite&gt;&lt;/EndNote&gt;</w:instrText>
      </w:r>
      <w:r w:rsidR="000E6B34" w:rsidRPr="0018560D">
        <w:rPr>
          <w:rFonts w:ascii="Times New Roman" w:hAnsi="Times New Roman" w:cs="Times New Roman"/>
          <w:lang w:val="en-US"/>
        </w:rPr>
        <w:fldChar w:fldCharType="separate"/>
      </w:r>
      <w:r w:rsidR="00BD30DB" w:rsidRPr="0018560D">
        <w:rPr>
          <w:rFonts w:ascii="Times New Roman" w:hAnsi="Times New Roman" w:cs="Times New Roman"/>
          <w:noProof/>
          <w:lang w:val="en-US"/>
        </w:rPr>
        <w:t>(Hughes, 2012; Greenaway, 2012)</w:t>
      </w:r>
      <w:r w:rsidR="000E6B34" w:rsidRPr="0018560D">
        <w:rPr>
          <w:rFonts w:ascii="Times New Roman" w:hAnsi="Times New Roman" w:cs="Times New Roman"/>
          <w:lang w:val="en-US"/>
        </w:rPr>
        <w:fldChar w:fldCharType="end"/>
      </w:r>
      <w:r w:rsidR="000E6B34" w:rsidRPr="0018560D">
        <w:rPr>
          <w:rFonts w:ascii="Times New Roman" w:hAnsi="Times New Roman" w:cs="Times New Roman"/>
          <w:lang w:val="en-US"/>
        </w:rPr>
        <w:t xml:space="preserve">. The </w:t>
      </w:r>
      <w:r w:rsidR="00020D3F" w:rsidRPr="0018560D">
        <w:rPr>
          <w:rFonts w:ascii="Times New Roman" w:hAnsi="Times New Roman" w:cs="Times New Roman"/>
          <w:lang w:val="en-US"/>
        </w:rPr>
        <w:t>‘</w:t>
      </w:r>
      <w:r w:rsidR="000E6B34" w:rsidRPr="0018560D">
        <w:rPr>
          <w:rFonts w:ascii="Times New Roman" w:hAnsi="Times New Roman" w:cs="Times New Roman"/>
          <w:lang w:val="en-US"/>
        </w:rPr>
        <w:t>systems</w:t>
      </w:r>
      <w:r w:rsidR="00EB0218" w:rsidRPr="0018560D">
        <w:rPr>
          <w:rFonts w:ascii="Times New Roman" w:hAnsi="Times New Roman" w:cs="Times New Roman"/>
          <w:lang w:val="en-US"/>
        </w:rPr>
        <w:t>-</w:t>
      </w:r>
      <w:r w:rsidR="000E6B34" w:rsidRPr="0018560D">
        <w:rPr>
          <w:rFonts w:ascii="Times New Roman" w:hAnsi="Times New Roman" w:cs="Times New Roman"/>
          <w:lang w:val="en-US"/>
        </w:rPr>
        <w:t>of</w:t>
      </w:r>
      <w:r w:rsidR="00EB0218" w:rsidRPr="0018560D">
        <w:rPr>
          <w:rFonts w:ascii="Times New Roman" w:hAnsi="Times New Roman" w:cs="Times New Roman"/>
          <w:lang w:val="en-US"/>
        </w:rPr>
        <w:t>-</w:t>
      </w:r>
      <w:r w:rsidR="000E6B34" w:rsidRPr="0018560D">
        <w:rPr>
          <w:rFonts w:ascii="Times New Roman" w:hAnsi="Times New Roman" w:cs="Times New Roman"/>
          <w:lang w:val="en-US"/>
        </w:rPr>
        <w:t>innovation</w:t>
      </w:r>
      <w:r w:rsidR="00020D3F" w:rsidRPr="0018560D">
        <w:rPr>
          <w:rFonts w:ascii="Times New Roman" w:hAnsi="Times New Roman" w:cs="Times New Roman"/>
          <w:lang w:val="en-US"/>
        </w:rPr>
        <w:t xml:space="preserve">’ approach </w:t>
      </w:r>
      <w:r w:rsidR="00020D3F" w:rsidRPr="0018560D">
        <w:rPr>
          <w:rFonts w:ascii="Times New Roman" w:hAnsi="Times New Roman" w:cs="Times New Roman"/>
          <w:lang w:val="en-US"/>
        </w:rPr>
        <w:fldChar w:fldCharType="begin"/>
      </w:r>
      <w:r w:rsidR="00020D3F" w:rsidRPr="0018560D">
        <w:rPr>
          <w:rFonts w:ascii="Times New Roman" w:hAnsi="Times New Roman" w:cs="Times New Roman"/>
          <w:lang w:val="en-US"/>
        </w:rPr>
        <w:instrText xml:space="preserve"> ADDIN EN.CITE &lt;EndNote&gt;&lt;Cite&gt;&lt;Author&gt;Edquist&lt;/Author&gt;&lt;Year&gt;1997&lt;/Year&gt;&lt;RecNum&gt;3796&lt;/RecNum&gt;&lt;DisplayText&gt;(Edquist, 1997)&lt;/DisplayText&gt;&lt;record&gt;&lt;rec-number&gt;3796&lt;/rec-number&gt;&lt;foreign-keys&gt;&lt;key app="EN" db-id="zs9fxsdd5pvst6ev5eaxz5tmaa5axszwxtvs" timestamp="1422460235"&gt;3796&lt;/key&gt;&lt;/foreign-keys&gt;&lt;ref-type name="Edited Book"&gt;28&lt;/ref-type&gt;&lt;contributors&gt;&lt;authors&gt;&lt;author&gt;Edquist, Charles&lt;/author&gt;&lt;/authors&gt;&lt;/contributors&gt;&lt;titles&gt;&lt;title&gt;Systems of innovation: technologies, institutions, and organizations&lt;/title&gt;&lt;/titles&gt;&lt;dates&gt;&lt;year&gt;1997&lt;/year&gt;&lt;/dates&gt;&lt;pub-location&gt;London&lt;/pub-location&gt;&lt;publisher&gt;Pinter&lt;/publisher&gt;&lt;isbn&gt;1855674521&lt;/isbn&gt;&lt;urls&gt;&lt;/urls&gt;&lt;/record&gt;&lt;/Cite&gt;&lt;/EndNote&gt;</w:instrText>
      </w:r>
      <w:r w:rsidR="00020D3F" w:rsidRPr="0018560D">
        <w:rPr>
          <w:rFonts w:ascii="Times New Roman" w:hAnsi="Times New Roman" w:cs="Times New Roman"/>
          <w:lang w:val="en-US"/>
        </w:rPr>
        <w:fldChar w:fldCharType="separate"/>
      </w:r>
      <w:r w:rsidR="00020D3F" w:rsidRPr="0018560D">
        <w:rPr>
          <w:rFonts w:ascii="Times New Roman" w:hAnsi="Times New Roman" w:cs="Times New Roman"/>
          <w:noProof/>
          <w:lang w:val="en-US"/>
        </w:rPr>
        <w:t>(Edquist, 1997)</w:t>
      </w:r>
      <w:r w:rsidR="00020D3F" w:rsidRPr="0018560D">
        <w:rPr>
          <w:rFonts w:ascii="Times New Roman" w:hAnsi="Times New Roman" w:cs="Times New Roman"/>
          <w:lang w:val="en-US"/>
        </w:rPr>
        <w:fldChar w:fldCharType="end"/>
      </w:r>
      <w:r w:rsidR="000E6B34" w:rsidRPr="0018560D">
        <w:rPr>
          <w:rFonts w:ascii="Times New Roman" w:hAnsi="Times New Roman" w:cs="Times New Roman"/>
          <w:lang w:val="en-US"/>
        </w:rPr>
        <w:t xml:space="preserve"> has been an important part of this conceptual shift, and has underpinned policies that seek to adjust the ‘institutional architecture’ of </w:t>
      </w:r>
      <w:r w:rsidR="00636B86" w:rsidRPr="0018560D">
        <w:rPr>
          <w:rFonts w:ascii="Times New Roman" w:hAnsi="Times New Roman" w:cs="Times New Roman"/>
          <w:lang w:val="en-US"/>
        </w:rPr>
        <w:t xml:space="preserve">developed </w:t>
      </w:r>
      <w:r w:rsidR="000E6B34" w:rsidRPr="0018560D">
        <w:rPr>
          <w:rFonts w:ascii="Times New Roman" w:hAnsi="Times New Roman" w:cs="Times New Roman"/>
          <w:lang w:val="en-US"/>
        </w:rPr>
        <w:t>econom</w:t>
      </w:r>
      <w:r w:rsidR="00636B86" w:rsidRPr="0018560D">
        <w:rPr>
          <w:rFonts w:ascii="Times New Roman" w:hAnsi="Times New Roman" w:cs="Times New Roman"/>
          <w:lang w:val="en-US"/>
        </w:rPr>
        <w:t>ies</w:t>
      </w:r>
      <w:r w:rsidR="000E6B34" w:rsidRPr="0018560D">
        <w:rPr>
          <w:rFonts w:ascii="Times New Roman" w:hAnsi="Times New Roman" w:cs="Times New Roman"/>
          <w:lang w:val="en-US"/>
        </w:rPr>
        <w:t xml:space="preserve">, so as to enhance interaction and learning, and hence </w:t>
      </w:r>
      <w:r w:rsidR="00636B86" w:rsidRPr="0018560D">
        <w:rPr>
          <w:rFonts w:ascii="Times New Roman" w:hAnsi="Times New Roman" w:cs="Times New Roman"/>
          <w:lang w:val="en-US"/>
        </w:rPr>
        <w:t xml:space="preserve">promote </w:t>
      </w:r>
      <w:r w:rsidR="000E6B34" w:rsidRPr="0018560D">
        <w:rPr>
          <w:rFonts w:ascii="Times New Roman" w:hAnsi="Times New Roman" w:cs="Times New Roman"/>
          <w:lang w:val="en-US"/>
        </w:rPr>
        <w:t>the translation of innovation into productive industrial activity.</w:t>
      </w:r>
    </w:p>
    <w:p w14:paraId="0D076F5B" w14:textId="77777777" w:rsidR="009B1A14" w:rsidRPr="0018560D" w:rsidRDefault="009B1A14" w:rsidP="009B1A14">
      <w:pPr>
        <w:autoSpaceDE w:val="0"/>
        <w:autoSpaceDN w:val="0"/>
        <w:adjustRightInd w:val="0"/>
        <w:spacing w:after="0" w:line="480" w:lineRule="auto"/>
        <w:jc w:val="both"/>
        <w:rPr>
          <w:rFonts w:ascii="Times New Roman" w:hAnsi="Times New Roman" w:cs="Times New Roman"/>
          <w:i/>
          <w:lang w:val="en-US"/>
        </w:rPr>
      </w:pPr>
      <w:r w:rsidRPr="0018560D">
        <w:rPr>
          <w:rFonts w:ascii="Times New Roman" w:hAnsi="Times New Roman" w:cs="Times New Roman"/>
          <w:i/>
          <w:lang w:val="en-US"/>
        </w:rPr>
        <w:t>5.1 Systems of Innovation</w:t>
      </w:r>
    </w:p>
    <w:p w14:paraId="7147BEBD" w14:textId="5DBAE405" w:rsidR="00636B86" w:rsidRPr="0018560D" w:rsidRDefault="008F2A34">
      <w:pPr>
        <w:autoSpaceDE w:val="0"/>
        <w:autoSpaceDN w:val="0"/>
        <w:adjustRightInd w:val="0"/>
        <w:spacing w:after="240" w:line="480" w:lineRule="auto"/>
        <w:jc w:val="both"/>
        <w:rPr>
          <w:rFonts w:ascii="Times New Roman" w:hAnsi="Times New Roman" w:cs="Times New Roman"/>
          <w:lang w:val="en-US"/>
        </w:rPr>
      </w:pPr>
      <w:r w:rsidRPr="0018560D">
        <w:rPr>
          <w:rFonts w:ascii="Times New Roman" w:hAnsi="Times New Roman" w:cs="Times New Roman"/>
          <w:lang w:val="en-US"/>
        </w:rPr>
        <w:t>As i</w:t>
      </w:r>
      <w:r w:rsidR="00DE65E0" w:rsidRPr="0018560D">
        <w:rPr>
          <w:rFonts w:ascii="Times New Roman" w:hAnsi="Times New Roman" w:cs="Times New Roman"/>
          <w:lang w:val="en-US"/>
        </w:rPr>
        <w:t>nnovation has become a</w:t>
      </w:r>
      <w:r w:rsidR="0031035A" w:rsidRPr="0018560D">
        <w:rPr>
          <w:rFonts w:ascii="Times New Roman" w:hAnsi="Times New Roman" w:cs="Times New Roman"/>
          <w:lang w:val="en-US"/>
        </w:rPr>
        <w:t xml:space="preserve"> more</w:t>
      </w:r>
      <w:r w:rsidR="00DE65E0" w:rsidRPr="0018560D">
        <w:rPr>
          <w:rFonts w:ascii="Times New Roman" w:hAnsi="Times New Roman" w:cs="Times New Roman"/>
          <w:lang w:val="en-US"/>
        </w:rPr>
        <w:t xml:space="preserve"> important part of manufacturing</w:t>
      </w:r>
      <w:r w:rsidRPr="0018560D">
        <w:rPr>
          <w:rFonts w:ascii="Times New Roman" w:hAnsi="Times New Roman" w:cs="Times New Roman"/>
          <w:lang w:val="en-US"/>
        </w:rPr>
        <w:t>, industrial policy is increasingly inseparable from innovation policy, as we have shown</w:t>
      </w:r>
      <w:r w:rsidR="00636B86" w:rsidRPr="0018560D">
        <w:rPr>
          <w:rFonts w:ascii="Times New Roman" w:hAnsi="Times New Roman" w:cs="Times New Roman"/>
          <w:lang w:val="en-US"/>
        </w:rPr>
        <w:t xml:space="preserve"> </w:t>
      </w:r>
      <w:r w:rsidR="00B706A5" w:rsidRPr="0018560D">
        <w:rPr>
          <w:rFonts w:ascii="Times New Roman" w:hAnsi="Times New Roman" w:cs="Times New Roman"/>
          <w:lang w:val="en-US"/>
        </w:rPr>
        <w:t xml:space="preserve">in the </w:t>
      </w:r>
      <w:r w:rsidRPr="0018560D">
        <w:rPr>
          <w:rFonts w:ascii="Times New Roman" w:hAnsi="Times New Roman" w:cs="Times New Roman"/>
          <w:lang w:val="en-US"/>
        </w:rPr>
        <w:t xml:space="preserve">case of the </w:t>
      </w:r>
      <w:r w:rsidR="00B706A5" w:rsidRPr="0018560D">
        <w:rPr>
          <w:rFonts w:ascii="Times New Roman" w:hAnsi="Times New Roman" w:cs="Times New Roman"/>
          <w:lang w:val="en-US"/>
        </w:rPr>
        <w:t>UK</w:t>
      </w:r>
      <w:r w:rsidRPr="0018560D">
        <w:rPr>
          <w:rFonts w:ascii="Times New Roman" w:hAnsi="Times New Roman" w:cs="Times New Roman"/>
          <w:lang w:val="en-US"/>
        </w:rPr>
        <w:t>.</w:t>
      </w:r>
      <w:r w:rsidR="00B706A5" w:rsidRPr="0018560D">
        <w:rPr>
          <w:rFonts w:ascii="Times New Roman" w:hAnsi="Times New Roman" w:cs="Times New Roman"/>
          <w:lang w:val="en-US"/>
        </w:rPr>
        <w:t xml:space="preserve"> </w:t>
      </w:r>
      <w:r w:rsidR="00636B86" w:rsidRPr="0018560D">
        <w:rPr>
          <w:rFonts w:ascii="Times New Roman" w:hAnsi="Times New Roman" w:cs="Times New Roman"/>
          <w:lang w:val="en-US"/>
        </w:rPr>
        <w:t>In the past, innovation policy has typically been intended to overcome ‘market failure’ in the production of research and development (R&amp;D) activities. R&amp;D knowledge is non-rivalrous in use</w:t>
      </w:r>
      <w:r w:rsidR="00E404D4" w:rsidRPr="0018560D">
        <w:rPr>
          <w:rFonts w:ascii="Times New Roman" w:hAnsi="Times New Roman" w:cs="Times New Roman"/>
          <w:lang w:val="en-US"/>
        </w:rPr>
        <w:t>:</w:t>
      </w:r>
      <w:r w:rsidR="00636B86" w:rsidRPr="0018560D">
        <w:rPr>
          <w:rFonts w:ascii="Times New Roman" w:hAnsi="Times New Roman" w:cs="Times New Roman"/>
          <w:lang w:val="en-US"/>
        </w:rPr>
        <w:t xml:space="preserve"> </w:t>
      </w:r>
      <w:r w:rsidR="00E404D4" w:rsidRPr="0018560D">
        <w:rPr>
          <w:rFonts w:ascii="Times New Roman" w:hAnsi="Times New Roman" w:cs="Times New Roman"/>
          <w:lang w:val="en-US"/>
        </w:rPr>
        <w:t>use by</w:t>
      </w:r>
      <w:r w:rsidR="00636B86" w:rsidRPr="0018560D">
        <w:rPr>
          <w:rFonts w:ascii="Times New Roman" w:hAnsi="Times New Roman" w:cs="Times New Roman"/>
          <w:lang w:val="en-US"/>
        </w:rPr>
        <w:t xml:space="preserve"> one firm does</w:t>
      </w:r>
      <w:r w:rsidR="00E404D4" w:rsidRPr="0018560D">
        <w:rPr>
          <w:rFonts w:ascii="Times New Roman" w:hAnsi="Times New Roman" w:cs="Times New Roman"/>
          <w:lang w:val="en-US"/>
        </w:rPr>
        <w:t xml:space="preserve"> </w:t>
      </w:r>
      <w:r w:rsidR="00636B86" w:rsidRPr="0018560D">
        <w:rPr>
          <w:rFonts w:ascii="Times New Roman" w:hAnsi="Times New Roman" w:cs="Times New Roman"/>
          <w:lang w:val="en-US"/>
        </w:rPr>
        <w:t>n</w:t>
      </w:r>
      <w:r w:rsidR="00E404D4" w:rsidRPr="0018560D">
        <w:rPr>
          <w:rFonts w:ascii="Times New Roman" w:hAnsi="Times New Roman" w:cs="Times New Roman"/>
          <w:lang w:val="en-US"/>
        </w:rPr>
        <w:t>o</w:t>
      </w:r>
      <w:r w:rsidR="00636B86" w:rsidRPr="0018560D">
        <w:rPr>
          <w:rFonts w:ascii="Times New Roman" w:hAnsi="Times New Roman" w:cs="Times New Roman"/>
          <w:lang w:val="en-US"/>
        </w:rPr>
        <w:t xml:space="preserve">t </w:t>
      </w:r>
      <w:r w:rsidR="00902433" w:rsidRPr="0018560D">
        <w:rPr>
          <w:rFonts w:ascii="Times New Roman" w:hAnsi="Times New Roman" w:cs="Times New Roman"/>
          <w:lang w:val="en-US"/>
        </w:rPr>
        <w:t>reduce its availability</w:t>
      </w:r>
      <w:r w:rsidR="00636B86" w:rsidRPr="0018560D">
        <w:rPr>
          <w:rFonts w:ascii="Times New Roman" w:hAnsi="Times New Roman" w:cs="Times New Roman"/>
          <w:lang w:val="en-US"/>
        </w:rPr>
        <w:t xml:space="preserve"> for use by other </w:t>
      </w:r>
      <w:r w:rsidR="00D87C40" w:rsidRPr="0018560D">
        <w:rPr>
          <w:rFonts w:ascii="Times New Roman" w:hAnsi="Times New Roman" w:cs="Times New Roman"/>
          <w:lang w:val="en-US"/>
        </w:rPr>
        <w:t>firms</w:t>
      </w:r>
      <w:r w:rsidR="00902433" w:rsidRPr="0018560D">
        <w:rPr>
          <w:rFonts w:ascii="Times New Roman" w:hAnsi="Times New Roman" w:cs="Times New Roman"/>
          <w:lang w:val="en-US"/>
        </w:rPr>
        <w:t>. T</w:t>
      </w:r>
      <w:r w:rsidR="00D87C40" w:rsidRPr="0018560D">
        <w:rPr>
          <w:rFonts w:ascii="Times New Roman" w:hAnsi="Times New Roman" w:cs="Times New Roman"/>
          <w:lang w:val="en-US"/>
        </w:rPr>
        <w:t>he market</w:t>
      </w:r>
      <w:r w:rsidR="004C2332" w:rsidRPr="0018560D">
        <w:rPr>
          <w:rFonts w:ascii="Times New Roman" w:hAnsi="Times New Roman" w:cs="Times New Roman"/>
          <w:lang w:val="en-US"/>
        </w:rPr>
        <w:t>-</w:t>
      </w:r>
      <w:r w:rsidR="00D87C40" w:rsidRPr="0018560D">
        <w:rPr>
          <w:rFonts w:ascii="Times New Roman" w:hAnsi="Times New Roman" w:cs="Times New Roman"/>
          <w:lang w:val="en-US"/>
        </w:rPr>
        <w:t xml:space="preserve">failure argument is that </w:t>
      </w:r>
      <w:r w:rsidR="004C2332" w:rsidRPr="0018560D">
        <w:rPr>
          <w:rFonts w:ascii="Times New Roman" w:hAnsi="Times New Roman" w:cs="Times New Roman"/>
          <w:lang w:val="en-US"/>
        </w:rPr>
        <w:t xml:space="preserve">motivation to invest </w:t>
      </w:r>
      <w:r w:rsidR="00D87C40" w:rsidRPr="0018560D">
        <w:rPr>
          <w:rFonts w:ascii="Times New Roman" w:hAnsi="Times New Roman" w:cs="Times New Roman"/>
          <w:lang w:val="en-US"/>
        </w:rPr>
        <w:t xml:space="preserve">in </w:t>
      </w:r>
      <w:r w:rsidR="00902433" w:rsidRPr="0018560D">
        <w:rPr>
          <w:rFonts w:ascii="Times New Roman" w:hAnsi="Times New Roman" w:cs="Times New Roman"/>
          <w:lang w:val="en-US"/>
        </w:rPr>
        <w:t xml:space="preserve">costly and highly uncertain R&amp;D activities </w:t>
      </w:r>
      <w:r w:rsidR="004C2332" w:rsidRPr="0018560D">
        <w:rPr>
          <w:rFonts w:ascii="Times New Roman" w:hAnsi="Times New Roman" w:cs="Times New Roman"/>
          <w:lang w:val="en-US"/>
        </w:rPr>
        <w:t xml:space="preserve">will be reduced </w:t>
      </w:r>
      <w:r w:rsidR="00902433" w:rsidRPr="0018560D">
        <w:rPr>
          <w:rFonts w:ascii="Times New Roman" w:hAnsi="Times New Roman" w:cs="Times New Roman"/>
          <w:lang w:val="en-US"/>
        </w:rPr>
        <w:t xml:space="preserve">because the </w:t>
      </w:r>
      <w:r w:rsidR="00D87C40" w:rsidRPr="0018560D">
        <w:rPr>
          <w:rFonts w:ascii="Times New Roman" w:hAnsi="Times New Roman" w:cs="Times New Roman"/>
          <w:lang w:val="en-US"/>
        </w:rPr>
        <w:t xml:space="preserve">benefits of a firm’s R&amp;D </w:t>
      </w:r>
      <w:r w:rsidR="00D87C40" w:rsidRPr="0018560D">
        <w:rPr>
          <w:rFonts w:ascii="Times New Roman" w:hAnsi="Times New Roman" w:cs="Times New Roman"/>
          <w:lang w:val="en-US"/>
        </w:rPr>
        <w:lastRenderedPageBreak/>
        <w:t>expenditure spill over to other producers and users</w:t>
      </w:r>
      <w:r w:rsidR="004C2332" w:rsidRPr="0018560D">
        <w:rPr>
          <w:rFonts w:ascii="Times New Roman" w:hAnsi="Times New Roman" w:cs="Times New Roman"/>
          <w:lang w:val="en-US"/>
        </w:rPr>
        <w:t xml:space="preserve">. </w:t>
      </w:r>
      <w:r w:rsidR="00902433" w:rsidRPr="0018560D">
        <w:rPr>
          <w:rFonts w:ascii="Times New Roman" w:hAnsi="Times New Roman" w:cs="Times New Roman"/>
          <w:lang w:val="en-US"/>
        </w:rPr>
        <w:t xml:space="preserve">Industrial policy informed by this logic seeks to mimic the ‘perfect’ market outcome by creating legal rights to charge for access (e.g. patents), to subsidize knowledge production in the private sector (e.g. R&amp;D tax credits), or </w:t>
      </w:r>
      <w:r w:rsidR="000D6619" w:rsidRPr="0018560D">
        <w:rPr>
          <w:rFonts w:ascii="Times New Roman" w:hAnsi="Times New Roman" w:cs="Times New Roman"/>
          <w:lang w:val="en-US"/>
        </w:rPr>
        <w:t xml:space="preserve">to </w:t>
      </w:r>
      <w:r w:rsidR="00902433" w:rsidRPr="0018560D">
        <w:rPr>
          <w:rFonts w:ascii="Times New Roman" w:hAnsi="Times New Roman" w:cs="Times New Roman"/>
          <w:lang w:val="en-US"/>
        </w:rPr>
        <w:t>carry it out in the public sector (e.g. through higher education institutions) and then grant free access.</w:t>
      </w:r>
    </w:p>
    <w:p w14:paraId="686D39D7" w14:textId="18BDC3B3" w:rsidR="00CC5F23" w:rsidRPr="0018560D" w:rsidRDefault="000D6619" w:rsidP="005C3181">
      <w:pPr>
        <w:autoSpaceDE w:val="0"/>
        <w:autoSpaceDN w:val="0"/>
        <w:adjustRightInd w:val="0"/>
        <w:spacing w:after="240" w:line="480" w:lineRule="auto"/>
        <w:jc w:val="both"/>
        <w:rPr>
          <w:rFonts w:ascii="Times New Roman" w:hAnsi="Times New Roman" w:cs="Times New Roman"/>
          <w:lang w:val="en-US"/>
        </w:rPr>
      </w:pPr>
      <w:r w:rsidRPr="0018560D">
        <w:rPr>
          <w:rFonts w:ascii="Times New Roman" w:hAnsi="Times New Roman" w:cs="Times New Roman"/>
          <w:lang w:val="en-US"/>
        </w:rPr>
        <w:t>Such policies, however, still don’t entirely solve the problem</w:t>
      </w:r>
      <w:r w:rsidR="00020D3F" w:rsidRPr="0018560D">
        <w:rPr>
          <w:rFonts w:ascii="Times New Roman" w:hAnsi="Times New Roman" w:cs="Times New Roman"/>
          <w:lang w:val="en-US"/>
        </w:rPr>
        <w:t xml:space="preserve"> of translating new technologies into productive industrial activity</w:t>
      </w:r>
      <w:r w:rsidRPr="0018560D">
        <w:rPr>
          <w:rFonts w:ascii="Times New Roman" w:hAnsi="Times New Roman" w:cs="Times New Roman"/>
          <w:lang w:val="en-US"/>
        </w:rPr>
        <w:t xml:space="preserve">. Innovation – and, therefore, large parts of manufacturing industry – </w:t>
      </w:r>
      <w:r w:rsidR="00C962E2" w:rsidRPr="0018560D">
        <w:rPr>
          <w:rFonts w:ascii="Times New Roman" w:hAnsi="Times New Roman" w:cs="Times New Roman"/>
          <w:lang w:val="en-US"/>
        </w:rPr>
        <w:t>depends on</w:t>
      </w:r>
      <w:r w:rsidRPr="0018560D">
        <w:rPr>
          <w:rFonts w:ascii="Times New Roman" w:hAnsi="Times New Roman" w:cs="Times New Roman"/>
          <w:lang w:val="en-US"/>
        </w:rPr>
        <w:t xml:space="preserve"> interaction between both private and public sector agents, </w:t>
      </w:r>
      <w:r w:rsidR="00C962E2" w:rsidRPr="0018560D">
        <w:rPr>
          <w:rFonts w:ascii="Times New Roman" w:hAnsi="Times New Roman" w:cs="Times New Roman"/>
          <w:lang w:val="en-US"/>
        </w:rPr>
        <w:t xml:space="preserve">occurs </w:t>
      </w:r>
      <w:r w:rsidRPr="0018560D">
        <w:rPr>
          <w:rFonts w:ascii="Times New Roman" w:hAnsi="Times New Roman" w:cs="Times New Roman"/>
          <w:lang w:val="en-US"/>
        </w:rPr>
        <w:t xml:space="preserve">in a context of </w:t>
      </w:r>
      <w:r w:rsidR="00F30083" w:rsidRPr="0018560D">
        <w:rPr>
          <w:rFonts w:ascii="Times New Roman" w:hAnsi="Times New Roman" w:cs="Times New Roman"/>
          <w:lang w:val="en-US"/>
        </w:rPr>
        <w:t xml:space="preserve">extreme </w:t>
      </w:r>
      <w:r w:rsidRPr="0018560D">
        <w:rPr>
          <w:rFonts w:ascii="Times New Roman" w:hAnsi="Times New Roman" w:cs="Times New Roman"/>
          <w:lang w:val="en-US"/>
        </w:rPr>
        <w:t xml:space="preserve">uncertainty, </w:t>
      </w:r>
      <w:r w:rsidR="00C962E2" w:rsidRPr="0018560D">
        <w:rPr>
          <w:rFonts w:ascii="Times New Roman" w:hAnsi="Times New Roman" w:cs="Times New Roman"/>
          <w:lang w:val="en-US"/>
        </w:rPr>
        <w:t xml:space="preserve">and must be </w:t>
      </w:r>
      <w:r w:rsidR="00CC5F23" w:rsidRPr="0018560D">
        <w:rPr>
          <w:rFonts w:ascii="Times New Roman" w:hAnsi="Times New Roman" w:cs="Times New Roman"/>
          <w:lang w:val="en-US"/>
        </w:rPr>
        <w:t>co-ordinated through a wide range of collaborative and network pathways</w:t>
      </w:r>
      <w:r w:rsidR="001F7B90">
        <w:rPr>
          <w:rFonts w:ascii="Times New Roman" w:hAnsi="Times New Roman" w:cs="Times New Roman"/>
          <w:lang w:val="en-US"/>
        </w:rPr>
        <w:t xml:space="preserve">. </w:t>
      </w:r>
      <w:r w:rsidR="00CC5F23" w:rsidRPr="0018560D">
        <w:rPr>
          <w:rFonts w:ascii="Times New Roman" w:hAnsi="Times New Roman" w:cs="Times New Roman"/>
          <w:lang w:val="en-US"/>
        </w:rPr>
        <w:t xml:space="preserve"> </w:t>
      </w:r>
      <w:r w:rsidR="001F7B90">
        <w:rPr>
          <w:rFonts w:ascii="Times New Roman" w:hAnsi="Times New Roman" w:cs="Times New Roman"/>
          <w:lang w:val="en-US"/>
        </w:rPr>
        <w:t>Because of this complex, interactive character, it</w:t>
      </w:r>
      <w:r w:rsidR="00C962E2" w:rsidRPr="0018560D">
        <w:rPr>
          <w:rFonts w:ascii="Times New Roman" w:hAnsi="Times New Roman" w:cs="Times New Roman"/>
          <w:lang w:val="en-US"/>
        </w:rPr>
        <w:t xml:space="preserve"> cannot be managed as </w:t>
      </w:r>
      <w:r w:rsidR="001F7B90">
        <w:rPr>
          <w:rFonts w:ascii="Times New Roman" w:hAnsi="Times New Roman" w:cs="Times New Roman"/>
          <w:lang w:val="en-US"/>
        </w:rPr>
        <w:t xml:space="preserve">simply </w:t>
      </w:r>
      <w:r w:rsidRPr="0018560D">
        <w:rPr>
          <w:rFonts w:ascii="Times New Roman" w:hAnsi="Times New Roman" w:cs="Times New Roman"/>
          <w:lang w:val="en-US"/>
        </w:rPr>
        <w:t>a linear process of R&amp;D ‘push’</w:t>
      </w:r>
      <w:r w:rsidR="00CC5F23" w:rsidRPr="0018560D">
        <w:rPr>
          <w:rFonts w:ascii="Times New Roman" w:hAnsi="Times New Roman" w:cs="Times New Roman"/>
          <w:lang w:val="en-US"/>
        </w:rPr>
        <w:t xml:space="preserve"> governed by market mechanisms. Consequently, the market failure view has been supplanted by the systems</w:t>
      </w:r>
      <w:r w:rsidR="00C962E2" w:rsidRPr="0018560D">
        <w:rPr>
          <w:rFonts w:ascii="Times New Roman" w:hAnsi="Times New Roman" w:cs="Times New Roman"/>
          <w:lang w:val="en-US"/>
        </w:rPr>
        <w:t>-</w:t>
      </w:r>
      <w:r w:rsidR="00CC5F23" w:rsidRPr="0018560D">
        <w:rPr>
          <w:rFonts w:ascii="Times New Roman" w:hAnsi="Times New Roman" w:cs="Times New Roman"/>
          <w:lang w:val="en-US"/>
        </w:rPr>
        <w:t>of</w:t>
      </w:r>
      <w:r w:rsidR="00C962E2" w:rsidRPr="0018560D">
        <w:rPr>
          <w:rFonts w:ascii="Times New Roman" w:hAnsi="Times New Roman" w:cs="Times New Roman"/>
          <w:lang w:val="en-US"/>
        </w:rPr>
        <w:t>-</w:t>
      </w:r>
      <w:r w:rsidR="00CC5F23" w:rsidRPr="0018560D">
        <w:rPr>
          <w:rFonts w:ascii="Times New Roman" w:hAnsi="Times New Roman" w:cs="Times New Roman"/>
          <w:lang w:val="en-US"/>
        </w:rPr>
        <w:t xml:space="preserve">innovation approach, and the associated notion of systems failure. </w:t>
      </w:r>
      <w:r w:rsidRPr="0018560D">
        <w:rPr>
          <w:rFonts w:ascii="Times New Roman" w:hAnsi="Times New Roman" w:cs="Times New Roman"/>
          <w:lang w:val="en-US"/>
        </w:rPr>
        <w:t>The concept of systems failure focuses on inhibit</w:t>
      </w:r>
      <w:r w:rsidR="00CC5F23" w:rsidRPr="0018560D">
        <w:rPr>
          <w:rFonts w:ascii="Times New Roman" w:hAnsi="Times New Roman" w:cs="Times New Roman"/>
          <w:lang w:val="en-US"/>
        </w:rPr>
        <w:t>ors</w:t>
      </w:r>
      <w:r w:rsidRPr="0018560D">
        <w:rPr>
          <w:rFonts w:ascii="Times New Roman" w:hAnsi="Times New Roman" w:cs="Times New Roman"/>
          <w:lang w:val="en-US"/>
        </w:rPr>
        <w:t xml:space="preserve"> to evolutionary change.</w:t>
      </w:r>
      <w:r w:rsidR="00CC5F23" w:rsidRPr="0018560D">
        <w:rPr>
          <w:rFonts w:ascii="Times New Roman" w:hAnsi="Times New Roman" w:cs="Times New Roman"/>
          <w:lang w:val="en-US"/>
        </w:rPr>
        <w:t xml:space="preserve"> </w:t>
      </w:r>
      <w:r w:rsidR="005C3181" w:rsidRPr="0018560D">
        <w:rPr>
          <w:rFonts w:ascii="Times New Roman" w:hAnsi="Times New Roman" w:cs="Times New Roman"/>
          <w:lang w:val="en-US"/>
        </w:rPr>
        <w:t>These</w:t>
      </w:r>
      <w:r w:rsidR="00CC5F23" w:rsidRPr="0018560D">
        <w:rPr>
          <w:rFonts w:ascii="Times New Roman" w:hAnsi="Times New Roman" w:cs="Times New Roman"/>
          <w:lang w:val="en-US"/>
        </w:rPr>
        <w:t xml:space="preserve"> include</w:t>
      </w:r>
      <w:r w:rsidR="005C3181" w:rsidRPr="0018560D">
        <w:rPr>
          <w:rFonts w:ascii="Times New Roman" w:hAnsi="Times New Roman" w:cs="Times New Roman"/>
          <w:lang w:val="en-US"/>
        </w:rPr>
        <w:t xml:space="preserve"> problems of co-ordination or connection between innovation system elements such as firms, universities and other organizations. System</w:t>
      </w:r>
      <w:r w:rsidR="006E55C5" w:rsidRPr="0018560D">
        <w:rPr>
          <w:rFonts w:ascii="Times New Roman" w:hAnsi="Times New Roman" w:cs="Times New Roman"/>
          <w:lang w:val="en-US"/>
        </w:rPr>
        <w:t>s</w:t>
      </w:r>
      <w:r w:rsidR="005C3181" w:rsidRPr="0018560D">
        <w:rPr>
          <w:rFonts w:ascii="Times New Roman" w:hAnsi="Times New Roman" w:cs="Times New Roman"/>
          <w:lang w:val="en-US"/>
        </w:rPr>
        <w:t xml:space="preserve"> failures include ‘institutional’ failure arising from conflicting motivations</w:t>
      </w:r>
      <w:r w:rsidR="00BF534E" w:rsidRPr="0018560D">
        <w:rPr>
          <w:rFonts w:ascii="Times New Roman" w:hAnsi="Times New Roman" w:cs="Times New Roman"/>
          <w:lang w:val="en-US"/>
        </w:rPr>
        <w:t>,</w:t>
      </w:r>
      <w:r w:rsidR="005C3181" w:rsidRPr="0018560D">
        <w:rPr>
          <w:rFonts w:ascii="Times New Roman" w:hAnsi="Times New Roman" w:cs="Times New Roman"/>
          <w:lang w:val="en-US"/>
        </w:rPr>
        <w:t xml:space="preserve"> norms and standards of behavior</w:t>
      </w:r>
      <w:r w:rsidR="00CD6DB9" w:rsidRPr="0018560D">
        <w:rPr>
          <w:rFonts w:ascii="Times New Roman" w:hAnsi="Times New Roman" w:cs="Times New Roman"/>
          <w:lang w:val="en-US"/>
        </w:rPr>
        <w:t xml:space="preserve"> </w:t>
      </w:r>
      <w:r w:rsidR="005C3181" w:rsidRPr="0018560D">
        <w:rPr>
          <w:rFonts w:ascii="Times New Roman" w:hAnsi="Times New Roman" w:cs="Times New Roman"/>
          <w:lang w:val="en-US"/>
        </w:rPr>
        <w:t xml:space="preserve">such as those between the academic and business spheres; and lock-in failures arising from </w:t>
      </w:r>
      <w:r w:rsidR="00AE77D6" w:rsidRPr="0018560D">
        <w:rPr>
          <w:rFonts w:ascii="Times New Roman" w:hAnsi="Times New Roman" w:cs="Times New Roman"/>
          <w:lang w:val="en-US"/>
        </w:rPr>
        <w:t xml:space="preserve">past </w:t>
      </w:r>
      <w:r w:rsidR="005C3181" w:rsidRPr="0018560D">
        <w:rPr>
          <w:rFonts w:ascii="Times New Roman" w:hAnsi="Times New Roman" w:cs="Times New Roman"/>
          <w:lang w:val="en-US"/>
        </w:rPr>
        <w:t xml:space="preserve">investment decisions </w:t>
      </w:r>
      <w:r w:rsidR="00AE77D6" w:rsidRPr="0018560D">
        <w:rPr>
          <w:rFonts w:ascii="Times New Roman" w:hAnsi="Times New Roman" w:cs="Times New Roman"/>
          <w:lang w:val="en-US"/>
        </w:rPr>
        <w:t xml:space="preserve">that </w:t>
      </w:r>
      <w:r w:rsidR="005C3181" w:rsidRPr="0018560D">
        <w:rPr>
          <w:rFonts w:ascii="Times New Roman" w:hAnsi="Times New Roman" w:cs="Times New Roman"/>
          <w:lang w:val="en-US"/>
        </w:rPr>
        <w:t>limit business adaptability and adjustment</w:t>
      </w:r>
      <w:r w:rsidR="00AE77D6" w:rsidRPr="0018560D">
        <w:rPr>
          <w:rFonts w:ascii="Times New Roman" w:hAnsi="Times New Roman" w:cs="Times New Roman"/>
          <w:lang w:val="en-US"/>
        </w:rPr>
        <w:t>.</w:t>
      </w:r>
      <w:r w:rsidR="00CD6DB9" w:rsidRPr="0018560D">
        <w:rPr>
          <w:rFonts w:ascii="Times New Roman" w:hAnsi="Times New Roman" w:cs="Times New Roman"/>
          <w:lang w:val="en-US"/>
        </w:rPr>
        <w:t xml:space="preserve"> </w:t>
      </w:r>
      <w:r w:rsidR="005C3181" w:rsidRPr="0018560D">
        <w:rPr>
          <w:rFonts w:ascii="Times New Roman" w:hAnsi="Times New Roman" w:cs="Times New Roman"/>
          <w:lang w:val="en-US"/>
        </w:rPr>
        <w:t>Policy interventions based on the systems</w:t>
      </w:r>
      <w:r w:rsidR="00C962E2" w:rsidRPr="0018560D">
        <w:rPr>
          <w:rFonts w:ascii="Times New Roman" w:hAnsi="Times New Roman" w:cs="Times New Roman"/>
          <w:lang w:val="en-US"/>
        </w:rPr>
        <w:t>-</w:t>
      </w:r>
      <w:r w:rsidR="005C3181" w:rsidRPr="0018560D">
        <w:rPr>
          <w:rFonts w:ascii="Times New Roman" w:hAnsi="Times New Roman" w:cs="Times New Roman"/>
          <w:lang w:val="en-US"/>
        </w:rPr>
        <w:t>of</w:t>
      </w:r>
      <w:r w:rsidR="00C962E2" w:rsidRPr="0018560D">
        <w:rPr>
          <w:rFonts w:ascii="Times New Roman" w:hAnsi="Times New Roman" w:cs="Times New Roman"/>
          <w:lang w:val="en-US"/>
        </w:rPr>
        <w:t>-</w:t>
      </w:r>
      <w:r w:rsidR="005C3181" w:rsidRPr="0018560D">
        <w:rPr>
          <w:rFonts w:ascii="Times New Roman" w:hAnsi="Times New Roman" w:cs="Times New Roman"/>
          <w:lang w:val="en-US"/>
        </w:rPr>
        <w:t xml:space="preserve">innovation approach seek to overcome shortcomings in the opportunities for interaction, </w:t>
      </w:r>
      <w:r w:rsidR="00D87C51" w:rsidRPr="0018560D">
        <w:rPr>
          <w:rFonts w:ascii="Times New Roman" w:hAnsi="Times New Roman" w:cs="Times New Roman"/>
          <w:lang w:val="en-US"/>
        </w:rPr>
        <w:t xml:space="preserve">in </w:t>
      </w:r>
      <w:r w:rsidR="00C962E2" w:rsidRPr="0018560D">
        <w:rPr>
          <w:rFonts w:ascii="Times New Roman" w:hAnsi="Times New Roman" w:cs="Times New Roman"/>
          <w:lang w:val="en-US"/>
        </w:rPr>
        <w:t>the</w:t>
      </w:r>
      <w:r w:rsidR="005C3181" w:rsidRPr="0018560D">
        <w:rPr>
          <w:rFonts w:ascii="Times New Roman" w:hAnsi="Times New Roman" w:cs="Times New Roman"/>
          <w:lang w:val="en-US"/>
        </w:rPr>
        <w:t xml:space="preserve"> institutions within which innovation takes place and </w:t>
      </w:r>
      <w:r w:rsidR="00D87C51" w:rsidRPr="0018560D">
        <w:rPr>
          <w:rFonts w:ascii="Times New Roman" w:hAnsi="Times New Roman" w:cs="Times New Roman"/>
          <w:lang w:val="en-US"/>
        </w:rPr>
        <w:t xml:space="preserve">in </w:t>
      </w:r>
      <w:r w:rsidR="005C3181" w:rsidRPr="0018560D">
        <w:rPr>
          <w:rFonts w:ascii="Times New Roman" w:hAnsi="Times New Roman" w:cs="Times New Roman"/>
          <w:lang w:val="en-US"/>
        </w:rPr>
        <w:t xml:space="preserve">the evolutionary processes that promote variation and selection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&lt;EndNote&gt;&lt;Cite&gt;&lt;Author&gt;Klein Woolthuis&lt;/Author&gt;&lt;Year&gt;2005&lt;/Year&gt;&lt;RecNum&gt;3792&lt;/RecNum&gt;&lt;DisplayText&gt;(Klein Woolthuis et al., 2005)&lt;/DisplayText&gt;&lt;record&gt;&lt;rec-number&gt;3792&lt;/rec-number&gt;&lt;foreign-keys&gt;&lt;key app="EN" db-id="zs9fxsdd5pvst6ev5eaxz5tmaa5axszwxtvs" timestamp="1422029780"&gt;3792&lt;/key&gt;&lt;/foreign-keys&gt;&lt;ref-type name="Journal Article"&gt;17&lt;/ref-type&gt;&lt;contributors&gt;&lt;authors&gt;&lt;author&gt;Klein Woolthuis, Rosalinde&lt;/author&gt;&lt;author&gt;Lankhuizen, Maureen&lt;/author&gt;&lt;author&gt;Gilsing, Victor&lt;/author&gt;&lt;/authors&gt;&lt;/contributors&gt;&lt;titles&gt;&lt;title&gt;A system failure framework for innovation policy design&lt;/title&gt;&lt;secondary-title&gt;Technovation&lt;/secondary-title&gt;&lt;/titles&gt;&lt;periodical&gt;&lt;full-title&gt;Technovation&lt;/full-title&gt;&lt;/periodical&gt;&lt;pages&gt;609-619&lt;/pages&gt;&lt;volume&gt;25&lt;/volume&gt;&lt;number&gt;6&lt;/number&gt;&lt;keywords&gt;&lt;keyword&gt;Innovation systems&lt;/keyword&gt;&lt;keyword&gt;Innovation&lt;/keyword&gt;&lt;keyword&gt;Clusters&lt;/keyword&gt;&lt;keyword&gt;Policy&lt;/keyword&gt;&lt;keyword&gt;Institutions&lt;/keyword&gt;&lt;/keywords&gt;&lt;dates&gt;&lt;year&gt;2005&lt;/year&gt;&lt;/dates&gt;&lt;isbn&gt;0166-4972&lt;/isbn&gt;&lt;urls&gt;&lt;related-urls&gt;&lt;url&gt;http://www.sciencedirect.com/science/article/pii/S0166497203002037&lt;/url&gt;&lt;/related-urls&gt;&lt;/urls&gt;&lt;electronic-resource-num&gt;http://dx.doi.org/10.1016/j.technovation.2003.11.002&lt;/electronic-resource-num&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Klein Woolthuis et al., 2005</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5C3181" w:rsidRPr="0018560D">
        <w:rPr>
          <w:rFonts w:ascii="Times New Roman" w:hAnsi="Times New Roman" w:cs="Times New Roman"/>
          <w:lang w:val="en-US"/>
        </w:rPr>
        <w:t xml:space="preserve">. In this sense, it is not market failure that is the problem, but market </w:t>
      </w:r>
      <w:r w:rsidR="005C3181" w:rsidRPr="0018560D">
        <w:rPr>
          <w:rFonts w:ascii="Times New Roman" w:hAnsi="Times New Roman" w:cs="Times New Roman"/>
          <w:i/>
          <w:lang w:val="en-US"/>
        </w:rPr>
        <w:t>creation</w:t>
      </w:r>
      <w:r w:rsidR="005C3181"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&lt;EndNote&gt;&lt;Cite&gt;&lt;Author&gt;Dodgson&lt;/Author&gt;&lt;Year&gt;2011&lt;/Year&gt;&lt;RecNum&gt;3869&lt;/RecNum&gt;&lt;DisplayText&gt;(Dodgson et al., 2011)&lt;/DisplayText&gt;&lt;record&gt;&lt;rec-number&gt;3869&lt;/rec-number&gt;&lt;foreign-keys&gt;&lt;key app="EN" db-id="zs9fxsdd5pvst6ev5eaxz5tmaa5axszwxtvs" timestamp="1427201293"&gt;3869&lt;/key&gt;&lt;/foreign-keys&gt;&lt;ref-type name="Journal Article"&gt;17&lt;/ref-type&gt;&lt;contributors&gt;&lt;authors&gt;&lt;author&gt;Dodgson, Mark&lt;/author&gt;&lt;author&gt;Hughes, Alan&lt;/author&gt;&lt;author&gt;Foster, John&lt;/author&gt;&lt;author&gt;Metcalfe, Stan&lt;/author&gt;&lt;/authors&gt;&lt;/contributors&gt;&lt;titles&gt;&lt;title&gt;Systems thinking, market failure, and the development of innovation policy: The case of Australia&lt;/title&gt;&lt;secondary-title&gt;Research Policy&lt;/secondary-title&gt;&lt;/titles&gt;&lt;periodical&gt;&lt;full-title&gt;Research Policy&lt;/full-title&gt;&lt;/periodical&gt;&lt;pages&gt;1145-1156&lt;/pages&gt;&lt;volume&gt;40&lt;/volume&gt;&lt;number&gt;9&lt;/number&gt;&lt;dates&gt;&lt;year&gt;2011&lt;/year&gt;&lt;/dates&gt;&lt;isbn&gt;0048-7333&lt;/isbn&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Dodgson et al., 2011</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5C3181" w:rsidRPr="0018560D">
        <w:rPr>
          <w:rFonts w:ascii="Times New Roman" w:hAnsi="Times New Roman" w:cs="Times New Roman"/>
          <w:lang w:val="en-US"/>
        </w:rPr>
        <w:t xml:space="preserve">. Market failures still occur, but they are only part of the story. </w:t>
      </w:r>
    </w:p>
    <w:p w14:paraId="4150DD93" w14:textId="18A078B3" w:rsidR="00CC5F23" w:rsidRPr="0018560D" w:rsidRDefault="00AE77D6" w:rsidP="00CC5F23">
      <w:pPr>
        <w:autoSpaceDE w:val="0"/>
        <w:autoSpaceDN w:val="0"/>
        <w:adjustRightInd w:val="0"/>
        <w:spacing w:after="240" w:line="480" w:lineRule="auto"/>
        <w:jc w:val="both"/>
        <w:rPr>
          <w:rFonts w:ascii="Times New Roman" w:hAnsi="Times New Roman" w:cs="Times New Roman"/>
          <w:lang w:val="en-US"/>
        </w:rPr>
      </w:pPr>
      <w:r w:rsidRPr="0018560D">
        <w:rPr>
          <w:rFonts w:ascii="Times New Roman" w:hAnsi="Times New Roman" w:cs="Times New Roman"/>
          <w:lang w:val="en-US"/>
        </w:rPr>
        <w:t xml:space="preserve">Overcoming systems failure requires </w:t>
      </w:r>
      <w:r w:rsidR="001B0D24" w:rsidRPr="0018560D">
        <w:rPr>
          <w:rFonts w:ascii="Times New Roman" w:hAnsi="Times New Roman" w:cs="Times New Roman"/>
          <w:lang w:val="en-US"/>
        </w:rPr>
        <w:t>the creation and development of an</w:t>
      </w:r>
      <w:r w:rsidR="00080C24" w:rsidRPr="0018560D">
        <w:rPr>
          <w:rFonts w:ascii="Times New Roman" w:hAnsi="Times New Roman" w:cs="Times New Roman"/>
          <w:lang w:val="en-US"/>
        </w:rPr>
        <w:t xml:space="preserve"> appropriate </w:t>
      </w:r>
      <w:r w:rsidR="001B0D24" w:rsidRPr="0018560D">
        <w:rPr>
          <w:rFonts w:ascii="Times New Roman" w:hAnsi="Times New Roman" w:cs="Times New Roman"/>
          <w:lang w:val="en-US"/>
        </w:rPr>
        <w:t xml:space="preserve">‘institutional architecture’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&lt;EndNote&gt;&lt;Cite&gt;&lt;Author&gt;Crafts&lt;/Author&gt;&lt;Year&gt;2013&lt;/Year&gt;&lt;RecNum&gt;3662&lt;/RecNum&gt;&lt;DisplayText&gt;(Crafts and Hughes, 2013)&lt;/DisplayText&gt;&lt;record&gt;&lt;rec-number&gt;3662&lt;/rec-number&gt;&lt;foreign-keys&gt;&lt;key app="EN" db-id="zs9fxsdd5pvst6ev5eaxz5tmaa5axszwxtvs" timestamp="1404050537"&gt;3662&lt;/key&gt;&lt;/foreign-keys&gt;&lt;ref-type name="Generic"&gt;13&lt;/ref-type&gt;&lt;contributors&gt;&lt;authors&gt;&lt;author&gt;Crafts, N.&lt;/author&gt;&lt;author&gt;Hughes, A.&lt;/author&gt;&lt;/authors&gt;&lt;/contributors&gt;&lt;titles&gt;&lt;title&gt;Industrial policy for the medium to long-term, Foresight Future of Manufacturing Project, Evidence Paper 37&lt;/title&gt;&lt;/titles&gt;&lt;dates&gt;&lt;year&gt;2013&lt;/year&gt;&lt;/dates&gt;&lt;pub-location&gt;London&lt;/pub-location&gt;&lt;publisher&gt;Government Office for Science&lt;/publisher&gt;&lt;urls&gt;&lt;/urls&gt;&lt;/record&gt;&lt;/Cite&gt;&lt;/EndNote&gt;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Crafts and Hughes, 2013</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1B0D24" w:rsidRPr="0018560D">
        <w:rPr>
          <w:rFonts w:ascii="Times New Roman" w:hAnsi="Times New Roman" w:cs="Times New Roman"/>
          <w:lang w:val="en-US"/>
        </w:rPr>
        <w:t>: a central assumption in the systems of innovation approach</w:t>
      </w:r>
      <w:r w:rsidR="009B1A14" w:rsidRPr="0018560D">
        <w:rPr>
          <w:rFonts w:ascii="Times New Roman" w:hAnsi="Times New Roman" w:cs="Times New Roman"/>
          <w:lang w:val="en-US"/>
        </w:rPr>
        <w:t xml:space="preserve"> is that public and private sector agent</w:t>
      </w:r>
      <w:r w:rsidR="00091984" w:rsidRPr="0018560D">
        <w:rPr>
          <w:rFonts w:ascii="Times New Roman" w:hAnsi="Times New Roman" w:cs="Times New Roman"/>
          <w:lang w:val="en-US"/>
        </w:rPr>
        <w:t>s</w:t>
      </w:r>
      <w:r w:rsidR="009B1A14" w:rsidRPr="0018560D">
        <w:rPr>
          <w:rFonts w:ascii="Times New Roman" w:hAnsi="Times New Roman" w:cs="Times New Roman"/>
          <w:lang w:val="en-US"/>
        </w:rPr>
        <w:t xml:space="preserve"> interact in ways </w:t>
      </w:r>
      <w:r w:rsidR="002932EA" w:rsidRPr="0018560D">
        <w:rPr>
          <w:rFonts w:ascii="Times New Roman" w:hAnsi="Times New Roman" w:cs="Times New Roman"/>
          <w:lang w:val="en-US"/>
        </w:rPr>
        <w:t xml:space="preserve">that </w:t>
      </w:r>
      <w:r w:rsidR="009B1A14" w:rsidRPr="0018560D">
        <w:rPr>
          <w:rFonts w:ascii="Times New Roman" w:hAnsi="Times New Roman" w:cs="Times New Roman"/>
          <w:lang w:val="en-US"/>
        </w:rPr>
        <w:t>go beyond arms</w:t>
      </w:r>
      <w:r w:rsidR="00091984" w:rsidRPr="0018560D">
        <w:rPr>
          <w:rFonts w:ascii="Times New Roman" w:hAnsi="Times New Roman" w:cs="Times New Roman"/>
          <w:lang w:val="en-US"/>
        </w:rPr>
        <w:t>-</w:t>
      </w:r>
      <w:r w:rsidR="009B1A14" w:rsidRPr="0018560D">
        <w:rPr>
          <w:rFonts w:ascii="Times New Roman" w:hAnsi="Times New Roman" w:cs="Times New Roman"/>
          <w:lang w:val="en-US"/>
        </w:rPr>
        <w:t>length</w:t>
      </w:r>
      <w:r w:rsidR="00091984" w:rsidRPr="0018560D">
        <w:rPr>
          <w:rFonts w:ascii="Times New Roman" w:hAnsi="Times New Roman" w:cs="Times New Roman"/>
          <w:lang w:val="en-US"/>
        </w:rPr>
        <w:t>,</w:t>
      </w:r>
      <w:r w:rsidR="009B1A14" w:rsidRPr="0018560D">
        <w:rPr>
          <w:rFonts w:ascii="Times New Roman" w:hAnsi="Times New Roman" w:cs="Times New Roman"/>
          <w:lang w:val="en-US"/>
        </w:rPr>
        <w:t xml:space="preserve"> market relationships</w:t>
      </w:r>
      <w:r w:rsidR="00F05EBB" w:rsidRPr="0018560D">
        <w:rPr>
          <w:rFonts w:ascii="Times New Roman" w:hAnsi="Times New Roman" w:cs="Times New Roman"/>
          <w:lang w:val="en-US"/>
        </w:rPr>
        <w:t>, and that these interactions are</w:t>
      </w:r>
      <w:r w:rsidR="009B1A14" w:rsidRPr="0018560D">
        <w:rPr>
          <w:rFonts w:ascii="Times New Roman" w:hAnsi="Times New Roman" w:cs="Times New Roman"/>
          <w:lang w:val="en-US"/>
        </w:rPr>
        <w:t xml:space="preserve"> mediated by the institutional </w:t>
      </w:r>
      <w:r w:rsidR="00F05EBB" w:rsidRPr="0018560D">
        <w:rPr>
          <w:rFonts w:ascii="Times New Roman" w:hAnsi="Times New Roman" w:cs="Times New Roman"/>
          <w:lang w:val="en-US"/>
        </w:rPr>
        <w:t>‘</w:t>
      </w:r>
      <w:r w:rsidR="009B1A14" w:rsidRPr="0018560D">
        <w:rPr>
          <w:rFonts w:ascii="Times New Roman" w:hAnsi="Times New Roman" w:cs="Times New Roman"/>
          <w:lang w:val="en-US"/>
        </w:rPr>
        <w:t>rules of the game</w:t>
      </w:r>
      <w:r w:rsidR="00F05EBB" w:rsidRPr="0018560D">
        <w:rPr>
          <w:rFonts w:ascii="Times New Roman" w:hAnsi="Times New Roman" w:cs="Times New Roman"/>
          <w:lang w:val="en-US"/>
        </w:rPr>
        <w:t xml:space="preserve">’, both formal and informal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&lt;EndNote&gt;&lt;Cite&gt;&lt;Author&gt;North&lt;/Author&gt;&lt;Year&gt;1990&lt;/Year&gt;&lt;RecNum&gt;3498&lt;/RecNum&gt;&lt;DisplayText&gt;(North, 1990)&lt;/DisplayText&gt;&lt;record&gt;&lt;rec-number&gt;3498&lt;/rec-number&gt;&lt;foreign-keys&gt;&lt;key app="EN" db-id="zs9fxsdd5pvst6ev5eaxz5tmaa5axszwxtvs" timestamp="1372415431"&gt;3498&lt;/key&gt;&lt;/foreign-keys&gt;&lt;ref-type name="Book"&gt;6&lt;/ref-type&gt;&lt;contributors&gt;&lt;authors&gt;&lt;author&gt;Douglass C. North&lt;/author&gt;&lt;/authors&gt;&lt;/contributors&gt;&lt;titles&gt;&lt;title&gt;Institutions, institutional change and economic performance&lt;/title&gt;&lt;secondary-title&gt;Political economy of institutions and decisions&lt;/secondary-title&gt;&lt;/titles&gt;&lt;dates&gt;&lt;year&gt;1990&lt;/year&gt;&lt;/dates&gt;&lt;pub-location&gt;Cambridge&lt;/pub-location&gt;&lt;publisher&gt;CUP&lt;/publisher&gt;&lt;urls&gt;&lt;/urls&gt;&lt;/record&gt;&lt;/Cite&gt;&lt;/EndNote&gt;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North, 1990</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9B1A14" w:rsidRPr="0018560D">
        <w:rPr>
          <w:rFonts w:ascii="Times New Roman" w:hAnsi="Times New Roman" w:cs="Times New Roman"/>
          <w:lang w:val="en-US"/>
        </w:rPr>
        <w:t>. These may</w:t>
      </w:r>
      <w:r w:rsidR="00CC54ED" w:rsidRPr="0018560D">
        <w:rPr>
          <w:rFonts w:ascii="Times New Roman" w:hAnsi="Times New Roman" w:cs="Times New Roman"/>
          <w:lang w:val="en-US"/>
        </w:rPr>
        <w:t xml:space="preserve">, </w:t>
      </w:r>
      <w:r w:rsidR="009B1A14" w:rsidRPr="0018560D">
        <w:rPr>
          <w:rFonts w:ascii="Times New Roman" w:hAnsi="Times New Roman" w:cs="Times New Roman"/>
          <w:lang w:val="en-US"/>
        </w:rPr>
        <w:t>as the varieties</w:t>
      </w:r>
      <w:r w:rsidR="004D41F6" w:rsidRPr="0018560D">
        <w:rPr>
          <w:rFonts w:ascii="Times New Roman" w:hAnsi="Times New Roman" w:cs="Times New Roman"/>
          <w:lang w:val="en-US"/>
        </w:rPr>
        <w:t>-</w:t>
      </w:r>
      <w:r w:rsidR="009B1A14" w:rsidRPr="0018560D">
        <w:rPr>
          <w:rFonts w:ascii="Times New Roman" w:hAnsi="Times New Roman" w:cs="Times New Roman"/>
          <w:lang w:val="en-US"/>
        </w:rPr>
        <w:t>of</w:t>
      </w:r>
      <w:r w:rsidR="004D41F6" w:rsidRPr="0018560D">
        <w:rPr>
          <w:rFonts w:ascii="Times New Roman" w:hAnsi="Times New Roman" w:cs="Times New Roman"/>
          <w:lang w:val="en-US"/>
        </w:rPr>
        <w:t>-</w:t>
      </w:r>
      <w:r w:rsidR="009B1A14" w:rsidRPr="0018560D">
        <w:rPr>
          <w:rFonts w:ascii="Times New Roman" w:hAnsi="Times New Roman" w:cs="Times New Roman"/>
          <w:lang w:val="en-US"/>
        </w:rPr>
        <w:t xml:space="preserve">capitalism approach has </w:t>
      </w:r>
      <w:r w:rsidR="00A86E9F" w:rsidRPr="0018560D">
        <w:rPr>
          <w:rFonts w:ascii="Times New Roman" w:hAnsi="Times New Roman" w:cs="Times New Roman"/>
          <w:lang w:val="en-US"/>
        </w:rPr>
        <w:t>emphasized</w:t>
      </w:r>
      <w:r w:rsidR="00CC54ED" w:rsidRPr="0018560D">
        <w:rPr>
          <w:rFonts w:ascii="Times New Roman" w:hAnsi="Times New Roman" w:cs="Times New Roman"/>
          <w:lang w:val="en-US"/>
        </w:rPr>
        <w:t>,</w:t>
      </w:r>
      <w:r w:rsidR="004D41F6" w:rsidRPr="0018560D">
        <w:rPr>
          <w:rFonts w:ascii="Times New Roman" w:hAnsi="Times New Roman" w:cs="Times New Roman"/>
          <w:lang w:val="en-US"/>
        </w:rPr>
        <w:t xml:space="preserve"> </w:t>
      </w:r>
      <w:r w:rsidR="009B1A14" w:rsidRPr="0018560D">
        <w:rPr>
          <w:rFonts w:ascii="Times New Roman" w:hAnsi="Times New Roman" w:cs="Times New Roman"/>
          <w:lang w:val="en-US"/>
        </w:rPr>
        <w:t>vary significantly across countries and time</w:t>
      </w:r>
      <w:r w:rsidR="00946C4B" w:rsidRPr="0018560D">
        <w:rPr>
          <w:rFonts w:ascii="Times New Roman" w:hAnsi="Times New Roman" w:cs="Times New Roman"/>
          <w:lang w:val="en-US"/>
        </w:rPr>
        <w:t>.</w:t>
      </w:r>
      <w:r w:rsidR="00DE65E0" w:rsidRPr="0018560D">
        <w:rPr>
          <w:rFonts w:ascii="Times New Roman" w:hAnsi="Times New Roman" w:cs="Times New Roman"/>
          <w:lang w:val="en-US"/>
        </w:rPr>
        <w:t xml:space="preserve"> Edquist and Johnson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 ExcludeAuth="1"&gt;&lt;Author&gt;Edquist&lt;/Author&gt;&lt;Year&gt;1997&lt;/Year&gt;&lt;RecNum&gt;3650&lt;/RecNum&gt;&lt;Suffix&gt;: 51`; 53-54&lt;/Suffix&gt;&lt;DisplayText&gt;(1997: 51; 53-54)&lt;/DisplayText&gt;&lt;record&gt;&lt;rec-number&gt;3650&lt;/rec-number&gt;&lt;foreign-keys&gt;&lt;key app="EN" db-id="zs9fxsdd5pvst6ev5eaxz5tmaa5axszwxtvs" timestamp="1403171968"&gt;3650&lt;/key&gt;&lt;/foreign-keys&gt;&lt;ref-type name="Book Section"&gt;5&lt;/ref-type&gt;&lt;contributors&gt;&lt;authors&gt;&lt;author&gt;Edquist, Charles&lt;/author&gt;&lt;author&gt;Johnson, Björn&lt;/author&gt;&lt;/authors&gt;&lt;secondary-authors&gt;&lt;author&gt;Edquist, Charles&lt;/author&gt;&lt;/secondary-authors&gt;&lt;/contributors&gt;&lt;titles&gt;&lt;title&gt;Institutions and organizations in systems of innovation&lt;/title&gt;&lt;secondary-title&gt;Systems of innovation: technologies, institutions and organizations&lt;/secondary-title&gt;&lt;/titles&gt;&lt;pages&gt;41-63&lt;/pages&gt;&lt;dates&gt;&lt;year&gt;1997&lt;/year&gt;&lt;/dates&gt;&lt;pub-location&gt;London&lt;/pub-location&gt;&lt;publisher&gt;Pinter&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1997: 51; 53-54</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DE65E0" w:rsidRPr="0018560D">
        <w:rPr>
          <w:rFonts w:ascii="Times New Roman" w:hAnsi="Times New Roman" w:cs="Times New Roman"/>
          <w:lang w:val="en-US"/>
        </w:rPr>
        <w:t xml:space="preserve"> </w:t>
      </w:r>
      <w:r w:rsidR="00DE65E0" w:rsidRPr="0018560D">
        <w:rPr>
          <w:rFonts w:ascii="Times New Roman" w:hAnsi="Times New Roman" w:cs="Times New Roman"/>
          <w:lang w:val="en-US"/>
        </w:rPr>
        <w:lastRenderedPageBreak/>
        <w:t xml:space="preserve">argue that institutions perform the following functions: reducing uncertainty through the provision of  information; managing conflicts and cooperation, incentivizing certain activities, and </w:t>
      </w:r>
      <w:r w:rsidR="00A86E9F" w:rsidRPr="0018560D">
        <w:rPr>
          <w:rFonts w:ascii="Times New Roman" w:hAnsi="Times New Roman" w:cs="Times New Roman"/>
          <w:lang w:val="en-US"/>
        </w:rPr>
        <w:t>channeling</w:t>
      </w:r>
      <w:r w:rsidR="00DE65E0" w:rsidRPr="0018560D">
        <w:rPr>
          <w:rFonts w:ascii="Times New Roman" w:hAnsi="Times New Roman" w:cs="Times New Roman"/>
          <w:lang w:val="en-US"/>
        </w:rPr>
        <w:t xml:space="preserve"> resources to innovation. </w:t>
      </w:r>
      <w:r w:rsidR="00FA3540" w:rsidRPr="0018560D">
        <w:rPr>
          <w:rFonts w:ascii="Times New Roman" w:hAnsi="Times New Roman" w:cs="Times New Roman"/>
          <w:lang w:val="en-US"/>
        </w:rPr>
        <w:t xml:space="preserve">Berger </w:t>
      </w:r>
      <w:r w:rsidR="007B63BC" w:rsidRPr="0018560D">
        <w:rPr>
          <w:rFonts w:ascii="Times New Roman" w:hAnsi="Times New Roman" w:cs="Times New Roman"/>
          <w:i/>
          <w:lang w:val="en-US"/>
        </w:rPr>
        <w:t>et al.</w:t>
      </w:r>
      <w:r w:rsidR="00FA3540" w:rsidRPr="0018560D">
        <w:rPr>
          <w:rFonts w:ascii="Times New Roman" w:hAnsi="Times New Roman" w:cs="Times New Roman"/>
          <w:lang w:val="en-US"/>
        </w:rPr>
        <w:t>’s recent major study of US manufacturing identifies a similar set of functions:</w:t>
      </w:r>
      <w:r w:rsidR="00DE65E0" w:rsidRPr="0018560D">
        <w:rPr>
          <w:rFonts w:ascii="Times New Roman" w:hAnsi="Times New Roman" w:cs="Times New Roman"/>
          <w:lang w:val="en-US"/>
        </w:rPr>
        <w:t xml:space="preserve"> convening, coordination, risk-pooling and risk-reduction, and bridging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&lt;EndNote&gt;&lt;Cite&gt;&lt;Author&gt;Berger&lt;/Author&gt;&lt;Year&gt;2013&lt;/Year&gt;&lt;RecNum&gt;3655&lt;/RecNum&gt;&lt;Suffix&gt;: 21&lt;/Suffix&gt;&lt;DisplayText&gt;(Berger, 2013: 21)&lt;/DisplayText&gt;&lt;record&gt;&lt;rec-number&gt;3655&lt;/rec-number&gt;&lt;foreign-keys&gt;&lt;key app="EN" db-id="zs9fxsdd5pvst6ev5eaxz5tmaa5axszwxtvs" timestamp="1404040569"&gt;3655&lt;/key&gt;&lt;/foreign-keys&gt;&lt;ref-type name="Book"&gt;6&lt;/ref-type&gt;&lt;contributors&gt;&lt;authors&gt;&lt;author&gt;Berger, Suzanne&lt;/author&gt;&lt;/authors&gt;&lt;/contributors&gt;&lt;titles&gt;&lt;title&gt;Making in America: from innovation to market&lt;/title&gt;&lt;/titles&gt;&lt;dates&gt;&lt;year&gt;2013&lt;/year&gt;&lt;/dates&gt;&lt;pub-location&gt;Cambridge, MA&lt;/pub-location&gt;&lt;publisher&gt;MIT Press&lt;/publisher&gt;&lt;isbn&gt;0262316846&lt;/isbn&gt;&lt;urls&gt;&lt;/urls&gt;&lt;/record&gt;&lt;/Cite&gt;&lt;/EndNote&gt;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Berger, 2013: 21</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DE65E0" w:rsidRPr="0018560D">
        <w:rPr>
          <w:rFonts w:ascii="Times New Roman" w:hAnsi="Times New Roman" w:cs="Times New Roman"/>
          <w:lang w:val="en-US"/>
        </w:rPr>
        <w:t xml:space="preserve">. </w:t>
      </w:r>
      <w:r w:rsidR="00CC5F23" w:rsidRPr="0018560D">
        <w:rPr>
          <w:rFonts w:ascii="Times New Roman" w:hAnsi="Times New Roman" w:cs="Times New Roman"/>
          <w:lang w:val="en-US"/>
        </w:rPr>
        <w:t>As such, innovation policy - and hence industrial policy - in such a context must ‘</w:t>
      </w:r>
      <w:r w:rsidR="004D41F6" w:rsidRPr="0018560D">
        <w:rPr>
          <w:rFonts w:ascii="Times New Roman" w:hAnsi="Times New Roman" w:cs="Times New Roman"/>
          <w:lang w:val="en-US"/>
        </w:rPr>
        <w:t>centre</w:t>
      </w:r>
      <w:r w:rsidR="00CC5F23" w:rsidRPr="0018560D">
        <w:rPr>
          <w:rFonts w:ascii="Times New Roman" w:hAnsi="Times New Roman" w:cs="Times New Roman"/>
          <w:lang w:val="en-US"/>
        </w:rPr>
        <w:t xml:space="preserve"> on assisting the development and the evolution of the underlying knowledge structure that generates operational outcomes in a market, and not in the operational outcomes themselves’ </w:t>
      </w:r>
      <w:r w:rsidR="00CC5F23" w:rsidRPr="0018560D">
        <w:rPr>
          <w:rFonts w:ascii="Times New Roman" w:hAnsi="Times New Roman" w:cs="Times New Roman"/>
          <w:lang w:val="en-US"/>
        </w:rPr>
        <w:fldChar w:fldCharType="begin"/>
      </w:r>
      <w:r w:rsidR="00CC5F23" w:rsidRPr="0018560D">
        <w:rPr>
          <w:rFonts w:ascii="Times New Roman" w:hAnsi="Times New Roman" w:cs="Times New Roman"/>
          <w:lang w:val="en-US"/>
        </w:rPr>
        <w:instrText xml:space="preserve"> ADDIN EN.CITE &lt;EndNote&gt;&lt;Cite&gt;&lt;Author&gt;Bleda&lt;/Author&gt;&lt;Year&gt;2013&lt;/Year&gt;&lt;RecNum&gt;3957&lt;/RecNum&gt;&lt;Suffix&gt;: 1050&lt;/Suffix&gt;&lt;DisplayText&gt;(Bleda and Del Rio, 2013: 1050)&lt;/DisplayText&gt;&lt;record&gt;&lt;rec-number&gt;3957&lt;/rec-number&gt;&lt;foreign-keys&gt;&lt;key app="EN" db-id="zs9fxsdd5pvst6ev5eaxz5tmaa5axszwxtvs" timestamp="1438606626"&gt;3957&lt;/key&gt;&lt;/foreign-keys&gt;&lt;ref-type name="Journal Article"&gt;17&lt;/ref-type&gt;&lt;contributors&gt;&lt;authors&gt;&lt;author&gt;Bleda, Mercedes&lt;/author&gt;&lt;author&gt;Del Rio, Pablo&lt;/author&gt;&lt;/authors&gt;&lt;/contributors&gt;&lt;titles&gt;&lt;title&gt;The market failure and the systemic failure rationales in technological innovation systems&lt;/title&gt;&lt;secondary-title&gt;Research Policy&lt;/secondary-title&gt;&lt;/titles&gt;&lt;periodical&gt;&lt;full-title&gt;Research Policy&lt;/full-title&gt;&lt;/periodical&gt;&lt;pages&gt;1039-1052&lt;/pages&gt;&lt;volume&gt;42&lt;/volume&gt;&lt;number&gt;5&lt;/number&gt;&lt;dates&gt;&lt;year&gt;2013&lt;/year&gt;&lt;/dates&gt;&lt;isbn&gt;0048-7333&lt;/isbn&gt;&lt;urls&gt;&lt;/urls&gt;&lt;/record&gt;&lt;/Cite&gt;&lt;/EndNote&gt;</w:instrText>
      </w:r>
      <w:r w:rsidR="00CC5F23" w:rsidRPr="0018560D">
        <w:rPr>
          <w:rFonts w:ascii="Times New Roman" w:hAnsi="Times New Roman" w:cs="Times New Roman"/>
          <w:lang w:val="en-US"/>
        </w:rPr>
        <w:fldChar w:fldCharType="separate"/>
      </w:r>
      <w:r w:rsidR="00CC5F23" w:rsidRPr="0018560D">
        <w:rPr>
          <w:rFonts w:ascii="Times New Roman" w:hAnsi="Times New Roman" w:cs="Times New Roman"/>
          <w:noProof/>
          <w:lang w:val="en-US"/>
        </w:rPr>
        <w:t>(</w:t>
      </w:r>
      <w:r w:rsidR="004D7C3F" w:rsidRPr="0018560D">
        <w:rPr>
          <w:rFonts w:ascii="Times New Roman" w:hAnsi="Times New Roman" w:cs="Times New Roman"/>
          <w:noProof/>
          <w:lang w:val="en-US"/>
        </w:rPr>
        <w:t>Bleda and Del Rio, 2013: 1050</w:t>
      </w:r>
      <w:r w:rsidR="00CC5F23" w:rsidRPr="0018560D">
        <w:rPr>
          <w:rFonts w:ascii="Times New Roman" w:hAnsi="Times New Roman" w:cs="Times New Roman"/>
          <w:noProof/>
          <w:lang w:val="en-US"/>
        </w:rPr>
        <w:t>)</w:t>
      </w:r>
      <w:r w:rsidR="00CC5F23" w:rsidRPr="0018560D">
        <w:rPr>
          <w:rFonts w:ascii="Times New Roman" w:hAnsi="Times New Roman" w:cs="Times New Roman"/>
          <w:lang w:val="en-US"/>
        </w:rPr>
        <w:fldChar w:fldCharType="end"/>
      </w:r>
      <w:r w:rsidR="00CC5F23" w:rsidRPr="0018560D">
        <w:rPr>
          <w:rFonts w:ascii="Times New Roman" w:hAnsi="Times New Roman" w:cs="Times New Roman"/>
          <w:lang w:val="en-US"/>
        </w:rPr>
        <w:t xml:space="preserve">. </w:t>
      </w:r>
    </w:p>
    <w:p w14:paraId="56511C87" w14:textId="77777777" w:rsidR="004A6469" w:rsidRPr="0018560D" w:rsidRDefault="00464C1C" w:rsidP="006A60C4">
      <w:pPr>
        <w:autoSpaceDE w:val="0"/>
        <w:autoSpaceDN w:val="0"/>
        <w:adjustRightInd w:val="0"/>
        <w:spacing w:after="0" w:line="480" w:lineRule="auto"/>
        <w:jc w:val="both"/>
        <w:rPr>
          <w:rFonts w:ascii="Times New Roman" w:hAnsi="Times New Roman" w:cs="Times New Roman"/>
          <w:lang w:val="en-US"/>
        </w:rPr>
      </w:pPr>
      <w:r w:rsidRPr="0018560D">
        <w:rPr>
          <w:rFonts w:ascii="Times New Roman" w:hAnsi="Times New Roman" w:cs="Times New Roman"/>
          <w:lang w:val="en-US"/>
        </w:rPr>
        <w:t>S</w:t>
      </w:r>
      <w:r w:rsidR="004844AC" w:rsidRPr="0018560D">
        <w:rPr>
          <w:rFonts w:ascii="Times New Roman" w:hAnsi="Times New Roman" w:cs="Times New Roman"/>
          <w:lang w:val="en-US"/>
        </w:rPr>
        <w:t xml:space="preserve">ystems of innovation </w:t>
      </w:r>
      <w:r w:rsidR="000E2B37" w:rsidRPr="0018560D">
        <w:rPr>
          <w:rFonts w:ascii="Times New Roman" w:hAnsi="Times New Roman" w:cs="Times New Roman"/>
          <w:lang w:val="en-US"/>
        </w:rPr>
        <w:t xml:space="preserve">are often </w:t>
      </w:r>
      <w:r w:rsidR="002A7422" w:rsidRPr="0018560D">
        <w:rPr>
          <w:rFonts w:ascii="Times New Roman" w:hAnsi="Times New Roman" w:cs="Times New Roman"/>
          <w:lang w:val="en-US"/>
        </w:rPr>
        <w:t>distinguished by an emphasis either on particular technologies, or particular sectors.</w:t>
      </w:r>
      <w:r w:rsidR="00F30083" w:rsidRPr="0018560D">
        <w:rPr>
          <w:rFonts w:ascii="Times New Roman" w:hAnsi="Times New Roman" w:cs="Times New Roman"/>
          <w:lang w:val="en-US"/>
        </w:rPr>
        <w:t xml:space="preserve"> </w:t>
      </w:r>
      <w:r w:rsidR="004A6469" w:rsidRPr="0018560D">
        <w:rPr>
          <w:rFonts w:ascii="Times New Roman" w:hAnsi="Times New Roman" w:cs="Times New Roman"/>
          <w:lang w:val="en-US"/>
        </w:rPr>
        <w:t xml:space="preserve">A technological system may be defined as: </w:t>
      </w:r>
    </w:p>
    <w:p w14:paraId="00C055DE" w14:textId="77777777" w:rsidR="004A6469" w:rsidRPr="0018560D" w:rsidRDefault="004A6469" w:rsidP="004A6469">
      <w:pPr>
        <w:spacing w:line="480" w:lineRule="auto"/>
        <w:ind w:left="720"/>
        <w:jc w:val="both"/>
        <w:rPr>
          <w:rFonts w:ascii="Times New Roman" w:hAnsi="Times New Roman" w:cs="Times New Roman"/>
          <w:lang w:val="en-US"/>
        </w:rPr>
      </w:pPr>
      <w:r w:rsidRPr="0018560D">
        <w:rPr>
          <w:rFonts w:ascii="Times New Roman" w:hAnsi="Times New Roman" w:cs="Times New Roman"/>
          <w:lang w:val="en-US"/>
        </w:rPr>
        <w:t xml:space="preserve">“a network or networks of agents interacting in a specific technology area under a particular institutional infrastructure to generate, diffuse and </w:t>
      </w:r>
      <w:r w:rsidR="00F01319" w:rsidRPr="0018560D">
        <w:rPr>
          <w:rFonts w:ascii="Times New Roman" w:hAnsi="Times New Roman" w:cs="Times New Roman"/>
          <w:lang w:val="en-US"/>
        </w:rPr>
        <w:t>utilize</w:t>
      </w:r>
      <w:r w:rsidRPr="0018560D">
        <w:rPr>
          <w:rFonts w:ascii="Times New Roman" w:hAnsi="Times New Roman" w:cs="Times New Roman"/>
          <w:lang w:val="en-US"/>
        </w:rPr>
        <w:t xml:space="preserve"> technology. Technological systems are defined in terms of knowledge or competence flows rather than flows of ordinary goods and services.”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&lt;EndNote&gt;&lt;Cite&gt;&lt;Author&gt;Carlsson&lt;/Author&gt;&lt;Year&gt;1997&lt;/Year&gt;&lt;RecNum&gt;3660&lt;/RecNum&gt;&lt;Suffix&gt;: 268&lt;/Suffix&gt;&lt;DisplayText&gt;(Carlsson and Jacobsson, 1997: 268)&lt;/DisplayText&gt;&lt;record&gt;&lt;rec-number&gt;3660&lt;/rec-number&gt;&lt;foreign-keys&gt;&lt;key app="EN" db-id="zs9fxsdd5pvst6ev5eaxz5tmaa5axszwxtvs" timestamp="1404050135"&gt;3660&lt;/key&gt;&lt;/foreign-keys&gt;&lt;ref-type name="Book Section"&gt;5&lt;/ref-type&gt;&lt;contributors&gt;&lt;authors&gt;&lt;author&gt;Carlsson, Bo&lt;/author&gt;&lt;author&gt;Jacobsson, Staffan&lt;/author&gt;&lt;/authors&gt;&lt;secondary-authors&gt;&lt;author&gt;Edquist, Charles&lt;/author&gt;&lt;/secondary-authors&gt;&lt;/contributors&gt;&lt;titles&gt;&lt;title&gt;Diversity creation and technological systems: a technology policy perspective&lt;/title&gt;&lt;secondary-title&gt;Systems of innovation: Technologies, institutions and organizations&lt;/secondary-title&gt;&lt;/titles&gt;&lt;pages&gt;266-294&lt;/pages&gt;&lt;volume&gt;7&lt;/volume&gt;&lt;dates&gt;&lt;year&gt;1997&lt;/year&gt;&lt;/dates&gt;&lt;pub-location&gt;London&lt;/pub-location&gt;&lt;publisher&gt;Pinter&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Carlsson and Jacobsson, 1997: 268</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p>
    <w:p w14:paraId="6DAACB8F" w14:textId="6C8EBE6D" w:rsidR="004A6469" w:rsidRPr="0018560D" w:rsidRDefault="004A6469" w:rsidP="004A6469">
      <w:pPr>
        <w:spacing w:line="480" w:lineRule="auto"/>
        <w:jc w:val="both"/>
        <w:rPr>
          <w:rFonts w:ascii="Times New Roman" w:hAnsi="Times New Roman" w:cs="Times New Roman"/>
          <w:lang w:val="en-US"/>
        </w:rPr>
      </w:pPr>
      <w:r w:rsidRPr="0018560D">
        <w:rPr>
          <w:rFonts w:ascii="Times New Roman" w:hAnsi="Times New Roman" w:cs="Times New Roman"/>
          <w:lang w:val="en-US"/>
        </w:rPr>
        <w:t>This emphasis on competence means that selective industrial policy must take account of how changes in technological systems affect particular elements of the value chains in which the firms are operating. Technological system failures are frequently associated with lock-in and sunk</w:t>
      </w:r>
      <w:r w:rsidR="004D41F6" w:rsidRPr="0018560D">
        <w:rPr>
          <w:rFonts w:ascii="Times New Roman" w:hAnsi="Times New Roman" w:cs="Times New Roman"/>
          <w:lang w:val="en-US"/>
        </w:rPr>
        <w:t>-</w:t>
      </w:r>
      <w:r w:rsidRPr="0018560D">
        <w:rPr>
          <w:rFonts w:ascii="Times New Roman" w:hAnsi="Times New Roman" w:cs="Times New Roman"/>
          <w:lang w:val="en-US"/>
        </w:rPr>
        <w:t xml:space="preserve">cost problems. </w:t>
      </w:r>
      <w:r w:rsidR="002441F6" w:rsidRPr="0018560D">
        <w:rPr>
          <w:rFonts w:ascii="Times New Roman" w:hAnsi="Times New Roman" w:cs="Times New Roman"/>
          <w:lang w:val="en-US"/>
        </w:rPr>
        <w:t xml:space="preserve">Such existing systems may continue to yield substantial value over many years, while new systems may not begin to generate a return until several years have elapsed. The policy challenge here is to achieve a balance in emphasis between the existing and the new, under </w:t>
      </w:r>
      <w:r w:rsidRPr="0018560D">
        <w:rPr>
          <w:rFonts w:ascii="Times New Roman" w:hAnsi="Times New Roman" w:cs="Times New Roman"/>
          <w:lang w:val="en-US"/>
        </w:rPr>
        <w:t>circumstances</w:t>
      </w:r>
      <w:r w:rsidR="002441F6" w:rsidRPr="0018560D">
        <w:rPr>
          <w:rFonts w:ascii="Times New Roman" w:hAnsi="Times New Roman" w:cs="Times New Roman"/>
          <w:lang w:val="en-US"/>
        </w:rPr>
        <w:t xml:space="preserve"> where</w:t>
      </w:r>
      <w:r w:rsidRPr="0018560D">
        <w:rPr>
          <w:rFonts w:ascii="Times New Roman" w:hAnsi="Times New Roman" w:cs="Times New Roman"/>
          <w:lang w:val="en-US"/>
        </w:rPr>
        <w:t xml:space="preserve"> private capital markets may </w:t>
      </w:r>
      <w:r w:rsidR="00FD6855" w:rsidRPr="0018560D">
        <w:rPr>
          <w:rFonts w:ascii="Times New Roman" w:hAnsi="Times New Roman" w:cs="Times New Roman"/>
          <w:lang w:val="en-US"/>
        </w:rPr>
        <w:t xml:space="preserve">not </w:t>
      </w:r>
      <w:r w:rsidRPr="0018560D">
        <w:rPr>
          <w:rFonts w:ascii="Times New Roman" w:hAnsi="Times New Roman" w:cs="Times New Roman"/>
          <w:lang w:val="en-US"/>
        </w:rPr>
        <w:t xml:space="preserve">be patient enough to tolerate long delays </w:t>
      </w:r>
      <w:r w:rsidR="00940D9C" w:rsidRPr="0018560D">
        <w:rPr>
          <w:rFonts w:ascii="Times New Roman" w:hAnsi="Times New Roman" w:cs="Times New Roman"/>
          <w:lang w:val="en-US"/>
        </w:rPr>
        <w:t>on</w:t>
      </w:r>
      <w:r w:rsidRPr="0018560D">
        <w:rPr>
          <w:rFonts w:ascii="Times New Roman" w:hAnsi="Times New Roman" w:cs="Times New Roman"/>
          <w:lang w:val="en-US"/>
        </w:rPr>
        <w:t xml:space="preserve"> returns</w:t>
      </w:r>
      <w:r w:rsidR="00940D9C" w:rsidRPr="0018560D">
        <w:rPr>
          <w:rFonts w:ascii="Times New Roman" w:hAnsi="Times New Roman" w:cs="Times New Roman"/>
          <w:lang w:val="en-US"/>
        </w:rPr>
        <w:t>.</w:t>
      </w:r>
      <w:r w:rsidRPr="0018560D">
        <w:rPr>
          <w:rFonts w:ascii="Times New Roman" w:hAnsi="Times New Roman" w:cs="Times New Roman"/>
          <w:lang w:val="en-US"/>
        </w:rPr>
        <w:t xml:space="preserve"> </w:t>
      </w:r>
    </w:p>
    <w:p w14:paraId="4C5029B5" w14:textId="77777777" w:rsidR="00DF4CBC" w:rsidRPr="0018560D" w:rsidRDefault="00DF4CBC">
      <w:pPr>
        <w:autoSpaceDE w:val="0"/>
        <w:autoSpaceDN w:val="0"/>
        <w:adjustRightInd w:val="0"/>
        <w:spacing w:after="0" w:line="480" w:lineRule="auto"/>
        <w:jc w:val="both"/>
        <w:rPr>
          <w:rFonts w:ascii="Times New Roman" w:hAnsi="Times New Roman" w:cs="Times New Roman"/>
          <w:lang w:val="en-US"/>
        </w:rPr>
      </w:pPr>
      <w:r w:rsidRPr="0018560D">
        <w:rPr>
          <w:rFonts w:ascii="Times New Roman" w:hAnsi="Times New Roman" w:cs="Times New Roman"/>
          <w:lang w:val="en-US"/>
        </w:rPr>
        <w:t>A sectoral system of innovation, in contrast, is defined as:</w:t>
      </w:r>
    </w:p>
    <w:p w14:paraId="3A5CD467" w14:textId="2F072204" w:rsidR="00F06718" w:rsidRPr="0018560D" w:rsidRDefault="00F979CA">
      <w:pPr>
        <w:autoSpaceDE w:val="0"/>
        <w:autoSpaceDN w:val="0"/>
        <w:adjustRightInd w:val="0"/>
        <w:spacing w:after="0" w:line="480" w:lineRule="auto"/>
        <w:ind w:left="720"/>
        <w:jc w:val="both"/>
        <w:rPr>
          <w:rFonts w:ascii="Times New Roman" w:hAnsi="Times New Roman" w:cs="Times New Roman"/>
          <w:lang w:val="en-US"/>
        </w:rPr>
      </w:pPr>
      <w:r w:rsidRPr="0018560D">
        <w:rPr>
          <w:rFonts w:ascii="Times New Roman" w:hAnsi="Times New Roman" w:cs="Times New Roman"/>
          <w:lang w:val="en-US"/>
        </w:rPr>
        <w:t>“</w:t>
      </w:r>
      <w:r w:rsidR="009926F8" w:rsidRPr="0018560D">
        <w:rPr>
          <w:rFonts w:ascii="Times New Roman" w:hAnsi="Times New Roman" w:cs="Times New Roman"/>
          <w:lang w:val="en-US"/>
        </w:rPr>
        <w:t>a set of new and established products for specific uses, and a set of agents carrying out activities and market and non-market interactions for the creation, production and sale of those products. A sectoral system has a knowledge base, technologies, inputs and (existing and potential) demand.</w:t>
      </w:r>
      <w:r w:rsidRPr="0018560D">
        <w:rPr>
          <w:rFonts w:ascii="Times New Roman" w:hAnsi="Times New Roman" w:cs="Times New Roman"/>
          <w:lang w:val="en-US"/>
        </w:rPr>
        <w:t>”</w:t>
      </w:r>
      <w:r w:rsidR="00BE52C2"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&lt;EndNote&gt;&lt;Cite&gt;&lt;Author&gt;Malerba&lt;/Author&gt;&lt;Year&gt;2004&lt;/Year&gt;&lt;RecNum&gt;3811&lt;/RecNum&gt;&lt;Suffix&gt;: 16&lt;/Suffix&gt;&lt;DisplayText&gt;(Malerba, 2004: 16)&lt;/DisplayText&gt;&lt;record&gt;&lt;rec-number&gt;3811&lt;/rec-number&gt;&lt;foreign-keys&gt;&lt;key app="EN" db-id="zs9fxsdd5pvst6ev5eaxz5tmaa5axszwxtvs" timestamp="1424101217"&gt;3811&lt;/key&gt;&lt;/foreign-keys&gt;&lt;ref-type name="Book Section"&gt;5&lt;/ref-type&gt;&lt;contributors&gt;&lt;authors&gt;&lt;author&gt;Malerba, Franco&lt;/author&gt;&lt;/authors&gt;&lt;/contributors&gt;&lt;titles&gt;&lt;title&gt;Sectoral systems of innovation: basic concepts&lt;/title&gt;&lt;secondary-title&gt;Sectoral systems of innovation: concepts, issues and analyses of six major sectors in Europe&lt;/secondary-title&gt;&lt;/titles&gt;&lt;pages&gt;9-41&lt;/pages&gt;&lt;dates&gt;&lt;year&gt;2004&lt;/year&gt;&lt;/dates&gt;&lt;pub-location&gt;Cambridge&lt;/pub-location&gt;&lt;publisher&gt;Cambridge University Press&lt;/publisher&gt;&lt;urls&gt;&lt;/urls&gt;&lt;/record&gt;&lt;/Cite&gt;&lt;/EndNote&gt;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Malerba, 2004: 16</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9926F8" w:rsidRPr="0018560D">
        <w:rPr>
          <w:rFonts w:ascii="Times New Roman" w:hAnsi="Times New Roman" w:cs="Times New Roman"/>
          <w:lang w:val="en-US"/>
        </w:rPr>
        <w:t xml:space="preserve"> </w:t>
      </w:r>
    </w:p>
    <w:p w14:paraId="164D507B" w14:textId="5DCC5804" w:rsidR="002A7422" w:rsidRPr="0018560D" w:rsidRDefault="00DF4CBC">
      <w:pPr>
        <w:autoSpaceDE w:val="0"/>
        <w:autoSpaceDN w:val="0"/>
        <w:adjustRightInd w:val="0"/>
        <w:spacing w:after="0" w:line="480" w:lineRule="auto"/>
        <w:jc w:val="both"/>
        <w:rPr>
          <w:rFonts w:ascii="Times New Roman" w:hAnsi="Times New Roman" w:cs="Times New Roman"/>
          <w:lang w:val="en-US"/>
        </w:rPr>
      </w:pPr>
      <w:r w:rsidRPr="0018560D">
        <w:rPr>
          <w:rFonts w:ascii="Times New Roman" w:hAnsi="Times New Roman" w:cs="Times New Roman"/>
          <w:lang w:val="en-US"/>
        </w:rPr>
        <w:lastRenderedPageBreak/>
        <w:t xml:space="preserve">Although the precise </w:t>
      </w:r>
      <w:r w:rsidR="00BE52C2" w:rsidRPr="0018560D">
        <w:rPr>
          <w:rFonts w:ascii="Times New Roman" w:hAnsi="Times New Roman" w:cs="Times New Roman"/>
          <w:lang w:val="en-US"/>
        </w:rPr>
        <w:t xml:space="preserve">distinction </w:t>
      </w:r>
      <w:r w:rsidRPr="0018560D">
        <w:rPr>
          <w:rFonts w:ascii="Times New Roman" w:hAnsi="Times New Roman" w:cs="Times New Roman"/>
          <w:lang w:val="en-US"/>
        </w:rPr>
        <w:t>between technological systems and sectoral systems is sometimes blurred, it will be evident that sectoral systems are in many ways closer to the end customer and are likely to involve multiple technologies</w:t>
      </w:r>
      <w:r w:rsidR="005326F3" w:rsidRPr="0018560D">
        <w:rPr>
          <w:rFonts w:ascii="Times New Roman" w:hAnsi="Times New Roman" w:cs="Times New Roman"/>
          <w:lang w:val="en-US"/>
        </w:rPr>
        <w:t>, of varying degrees of novelty</w:t>
      </w:r>
      <w:r w:rsidRPr="0018560D">
        <w:rPr>
          <w:rFonts w:ascii="Times New Roman" w:hAnsi="Times New Roman" w:cs="Times New Roman"/>
          <w:lang w:val="en-US"/>
        </w:rPr>
        <w:t xml:space="preserve">. The sectors, in this view, are not defined </w:t>
      </w:r>
      <w:r w:rsidR="00464C1C" w:rsidRPr="0018560D">
        <w:rPr>
          <w:rFonts w:ascii="Times New Roman" w:hAnsi="Times New Roman" w:cs="Times New Roman"/>
          <w:lang w:val="en-US"/>
        </w:rPr>
        <w:t xml:space="preserve">externally </w:t>
      </w:r>
      <w:r w:rsidRPr="0018560D">
        <w:rPr>
          <w:rFonts w:ascii="Times New Roman" w:hAnsi="Times New Roman" w:cs="Times New Roman"/>
          <w:lang w:val="en-US"/>
        </w:rPr>
        <w:t xml:space="preserve">based on SIC codes or similar, but are the </w:t>
      </w:r>
      <w:r w:rsidRPr="0018560D">
        <w:rPr>
          <w:rFonts w:ascii="Times New Roman" w:hAnsi="Times New Roman" w:cs="Times New Roman"/>
          <w:i/>
          <w:lang w:val="en-US"/>
        </w:rPr>
        <w:t>de facto</w:t>
      </w:r>
      <w:r w:rsidRPr="0018560D">
        <w:rPr>
          <w:rFonts w:ascii="Times New Roman" w:hAnsi="Times New Roman" w:cs="Times New Roman"/>
          <w:lang w:val="en-US"/>
        </w:rPr>
        <w:t xml:space="preserve"> systems of agents (firms and non-firm agents such as universities or trade associations) concerned with a particular set of products. As such, sector</w:t>
      </w:r>
      <w:r w:rsidR="00093852" w:rsidRPr="0018560D">
        <w:rPr>
          <w:rFonts w:ascii="Times New Roman" w:hAnsi="Times New Roman" w:cs="Times New Roman"/>
          <w:lang w:val="en-US"/>
        </w:rPr>
        <w:t>al systems</w:t>
      </w:r>
      <w:r w:rsidRPr="0018560D">
        <w:rPr>
          <w:rFonts w:ascii="Times New Roman" w:hAnsi="Times New Roman" w:cs="Times New Roman"/>
          <w:lang w:val="en-US"/>
        </w:rPr>
        <w:t xml:space="preserve"> are likely to transform, and new sectors </w:t>
      </w:r>
      <w:r w:rsidR="00FD6855" w:rsidRPr="0018560D">
        <w:rPr>
          <w:rFonts w:ascii="Times New Roman" w:hAnsi="Times New Roman" w:cs="Times New Roman"/>
          <w:lang w:val="en-US"/>
        </w:rPr>
        <w:t xml:space="preserve">may </w:t>
      </w:r>
      <w:r w:rsidRPr="0018560D">
        <w:rPr>
          <w:rFonts w:ascii="Times New Roman" w:hAnsi="Times New Roman" w:cs="Times New Roman"/>
          <w:lang w:val="en-US"/>
        </w:rPr>
        <w:t xml:space="preserve">emerge. </w:t>
      </w:r>
      <w:r w:rsidR="000A312E" w:rsidRPr="0018560D">
        <w:rPr>
          <w:rFonts w:ascii="Times New Roman" w:hAnsi="Times New Roman" w:cs="Times New Roman"/>
          <w:lang w:val="en-US"/>
        </w:rPr>
        <w:t>They are less subject to lock-in problems, but often comprise agents with a greater diversity of priorities and norms.</w:t>
      </w:r>
    </w:p>
    <w:p w14:paraId="2F154917" w14:textId="77777777" w:rsidR="00DF4CBC" w:rsidRPr="0018560D" w:rsidRDefault="00DF4CBC">
      <w:pPr>
        <w:autoSpaceDE w:val="0"/>
        <w:autoSpaceDN w:val="0"/>
        <w:adjustRightInd w:val="0"/>
        <w:spacing w:after="0" w:line="480" w:lineRule="auto"/>
        <w:jc w:val="both"/>
        <w:rPr>
          <w:rFonts w:ascii="Times New Roman" w:hAnsi="Times New Roman" w:cs="Times New Roman"/>
          <w:lang w:val="en-US"/>
        </w:rPr>
      </w:pPr>
    </w:p>
    <w:p w14:paraId="5EA1B8FE" w14:textId="77777777" w:rsidR="00DF4CBC" w:rsidRPr="0018560D" w:rsidRDefault="00164A7B">
      <w:pPr>
        <w:autoSpaceDE w:val="0"/>
        <w:autoSpaceDN w:val="0"/>
        <w:adjustRightInd w:val="0"/>
        <w:spacing w:after="0" w:line="480" w:lineRule="auto"/>
        <w:jc w:val="both"/>
        <w:rPr>
          <w:rFonts w:ascii="Times New Roman" w:hAnsi="Times New Roman" w:cs="Times New Roman"/>
          <w:i/>
          <w:lang w:val="en-US"/>
        </w:rPr>
      </w:pPr>
      <w:r w:rsidRPr="0018560D">
        <w:rPr>
          <w:rFonts w:ascii="Times New Roman" w:hAnsi="Times New Roman" w:cs="Times New Roman"/>
          <w:i/>
          <w:lang w:val="en-US"/>
        </w:rPr>
        <w:t>5.</w:t>
      </w:r>
      <w:r w:rsidR="00940D9C" w:rsidRPr="0018560D">
        <w:rPr>
          <w:rFonts w:ascii="Times New Roman" w:hAnsi="Times New Roman" w:cs="Times New Roman"/>
          <w:i/>
          <w:lang w:val="en-US"/>
        </w:rPr>
        <w:t>2</w:t>
      </w:r>
      <w:r w:rsidRPr="0018560D">
        <w:rPr>
          <w:rFonts w:ascii="Times New Roman" w:hAnsi="Times New Roman" w:cs="Times New Roman"/>
          <w:i/>
          <w:lang w:val="en-US"/>
        </w:rPr>
        <w:t xml:space="preserve"> I</w:t>
      </w:r>
      <w:r w:rsidR="001B0D24" w:rsidRPr="0018560D">
        <w:rPr>
          <w:rFonts w:ascii="Times New Roman" w:hAnsi="Times New Roman" w:cs="Times New Roman"/>
          <w:i/>
          <w:lang w:val="en-US"/>
        </w:rPr>
        <w:t xml:space="preserve">mplications for </w:t>
      </w:r>
      <w:r w:rsidRPr="0018560D">
        <w:rPr>
          <w:rFonts w:ascii="Times New Roman" w:hAnsi="Times New Roman" w:cs="Times New Roman"/>
          <w:i/>
          <w:lang w:val="en-US"/>
        </w:rPr>
        <w:t xml:space="preserve">industrial policy </w:t>
      </w:r>
    </w:p>
    <w:p w14:paraId="7D42C69B" w14:textId="6F05E7D8" w:rsidR="00835411" w:rsidRPr="0018560D" w:rsidRDefault="00D76A67">
      <w:pPr>
        <w:autoSpaceDE w:val="0"/>
        <w:autoSpaceDN w:val="0"/>
        <w:adjustRightInd w:val="0"/>
        <w:spacing w:after="0" w:line="480" w:lineRule="auto"/>
        <w:jc w:val="both"/>
        <w:rPr>
          <w:rFonts w:ascii="Times New Roman" w:hAnsi="Times New Roman" w:cs="Times New Roman"/>
          <w:lang w:val="en-US"/>
        </w:rPr>
      </w:pPr>
      <w:r w:rsidRPr="0018560D">
        <w:rPr>
          <w:rFonts w:ascii="Times New Roman" w:hAnsi="Times New Roman" w:cs="Times New Roman"/>
          <w:lang w:val="en-US"/>
        </w:rPr>
        <w:t>Interaction</w:t>
      </w:r>
      <w:r w:rsidR="0002381A" w:rsidRPr="0018560D">
        <w:rPr>
          <w:rFonts w:ascii="Times New Roman" w:hAnsi="Times New Roman" w:cs="Times New Roman"/>
          <w:lang w:val="en-US"/>
        </w:rPr>
        <w:t xml:space="preserve"> and learning </w:t>
      </w:r>
      <w:r w:rsidRPr="0018560D">
        <w:rPr>
          <w:rFonts w:ascii="Times New Roman" w:hAnsi="Times New Roman" w:cs="Times New Roman"/>
          <w:lang w:val="en-US"/>
        </w:rPr>
        <w:t>between agents is</w:t>
      </w:r>
      <w:r w:rsidR="00874693" w:rsidRPr="0018560D">
        <w:rPr>
          <w:rFonts w:ascii="Times New Roman" w:hAnsi="Times New Roman" w:cs="Times New Roman"/>
          <w:lang w:val="en-US"/>
        </w:rPr>
        <w:t>, as discussed</w:t>
      </w:r>
      <w:r w:rsidR="00474E05" w:rsidRPr="0018560D">
        <w:rPr>
          <w:rFonts w:ascii="Times New Roman" w:hAnsi="Times New Roman" w:cs="Times New Roman"/>
          <w:lang w:val="en-US"/>
        </w:rPr>
        <w:t xml:space="preserve"> above</w:t>
      </w:r>
      <w:r w:rsidR="00874693" w:rsidRPr="0018560D">
        <w:rPr>
          <w:rFonts w:ascii="Times New Roman" w:hAnsi="Times New Roman" w:cs="Times New Roman"/>
          <w:lang w:val="en-US"/>
        </w:rPr>
        <w:t xml:space="preserve">, a central theme of the </w:t>
      </w:r>
      <w:r w:rsidR="004844AC" w:rsidRPr="0018560D">
        <w:rPr>
          <w:rFonts w:ascii="Times New Roman" w:hAnsi="Times New Roman" w:cs="Times New Roman"/>
          <w:lang w:val="en-US"/>
        </w:rPr>
        <w:t>systems</w:t>
      </w:r>
      <w:r w:rsidR="00474E05" w:rsidRPr="0018560D">
        <w:rPr>
          <w:rFonts w:ascii="Times New Roman" w:hAnsi="Times New Roman" w:cs="Times New Roman"/>
          <w:lang w:val="en-US"/>
        </w:rPr>
        <w:t>-</w:t>
      </w:r>
      <w:r w:rsidR="004844AC" w:rsidRPr="0018560D">
        <w:rPr>
          <w:rFonts w:ascii="Times New Roman" w:hAnsi="Times New Roman" w:cs="Times New Roman"/>
          <w:lang w:val="en-US"/>
        </w:rPr>
        <w:t>of</w:t>
      </w:r>
      <w:r w:rsidR="00474E05" w:rsidRPr="0018560D">
        <w:rPr>
          <w:rFonts w:ascii="Times New Roman" w:hAnsi="Times New Roman" w:cs="Times New Roman"/>
          <w:lang w:val="en-US"/>
        </w:rPr>
        <w:t>-</w:t>
      </w:r>
      <w:r w:rsidR="004844AC" w:rsidRPr="0018560D">
        <w:rPr>
          <w:rFonts w:ascii="Times New Roman" w:hAnsi="Times New Roman" w:cs="Times New Roman"/>
          <w:lang w:val="en-US"/>
        </w:rPr>
        <w:t xml:space="preserve">innovation </w:t>
      </w:r>
      <w:r w:rsidR="00874693" w:rsidRPr="0018560D">
        <w:rPr>
          <w:rFonts w:ascii="Times New Roman" w:hAnsi="Times New Roman" w:cs="Times New Roman"/>
          <w:lang w:val="en-US"/>
        </w:rPr>
        <w:t xml:space="preserve">approach. </w:t>
      </w:r>
      <w:r w:rsidR="0002381A" w:rsidRPr="0018560D">
        <w:rPr>
          <w:rFonts w:ascii="Times New Roman" w:hAnsi="Times New Roman" w:cs="Times New Roman"/>
          <w:lang w:val="en-US"/>
        </w:rPr>
        <w:t xml:space="preserve">Innovation is, after all, about learning. That being the case, while it is widely accepted that policy-makers are not sufficiently knowledgeable to ‘pick winners’, they do not have a monopoly on ignorance. </w:t>
      </w:r>
      <w:r w:rsidR="005A3E0F" w:rsidRPr="0018560D">
        <w:rPr>
          <w:rFonts w:ascii="Times New Roman" w:hAnsi="Times New Roman" w:cs="Times New Roman"/>
          <w:lang w:val="en-US"/>
        </w:rPr>
        <w:t xml:space="preserve">Hence, Rodrik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 ExcludeAuth="1"&gt;&lt;Author&gt;Rodrik&lt;/Author&gt;&lt;Year&gt;2008&lt;/Year&gt;&lt;RecNum&gt;3665&lt;/RecNum&gt;&lt;DisplayText&gt;(2008)&lt;/DisplayText&gt;&lt;record&gt;&lt;rec-number&gt;3665&lt;/rec-number&gt;&lt;foreign-keys&gt;&lt;key app="EN" db-id="zs9fxsdd5pvst6ev5eaxz5tmaa5axszwxtvs" timestamp="1404051068"&gt;3665&lt;/key&gt;&lt;/foreign-keys&gt;&lt;ref-type name="Book"&gt;6&lt;/ref-type&gt;&lt;contributors&gt;&lt;authors&gt;&lt;author&gt;Rodrik, Dani&lt;/author&gt;&lt;/authors&gt;&lt;/contributors&gt;&lt;titles&gt;&lt;title&gt;Normalizing industrial policy&lt;/title&gt;&lt;/titles&gt;&lt;dates&gt;&lt;year&gt;2008&lt;/year&gt;&lt;/dates&gt;&lt;publisher&gt;International Bank for Reconstruction and Development/The World Bank&lt;/publisher&gt;&lt;urls&gt;&lt;/urls&gt;&lt;/record&gt;&lt;/Cite&gt;&lt;/EndNote&gt;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2008</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5A3E0F" w:rsidRPr="0018560D">
        <w:rPr>
          <w:rFonts w:ascii="Times New Roman" w:hAnsi="Times New Roman" w:cs="Times New Roman"/>
          <w:lang w:val="en-US"/>
        </w:rPr>
        <w:t xml:space="preserve"> </w:t>
      </w:r>
      <w:r w:rsidR="00DF1291" w:rsidRPr="0018560D">
        <w:rPr>
          <w:rFonts w:ascii="Times New Roman" w:hAnsi="Times New Roman" w:cs="Times New Roman"/>
          <w:lang w:val="en-US"/>
        </w:rPr>
        <w:t>argues that industrial policy should be about enabling, facilitating and supporting learning and discovery</w:t>
      </w:r>
      <w:r w:rsidR="00F05EBB" w:rsidRPr="0018560D">
        <w:rPr>
          <w:rFonts w:ascii="Times New Roman" w:hAnsi="Times New Roman" w:cs="Times New Roman"/>
          <w:lang w:val="en-US"/>
        </w:rPr>
        <w:t xml:space="preserve"> among all the participants</w:t>
      </w:r>
      <w:r w:rsidR="00DF1291" w:rsidRPr="0018560D">
        <w:rPr>
          <w:rFonts w:ascii="Times New Roman" w:hAnsi="Times New Roman" w:cs="Times New Roman"/>
          <w:lang w:val="en-US"/>
        </w:rPr>
        <w:t xml:space="preserve">. He </w:t>
      </w:r>
      <w:r w:rsidR="005A3E0F" w:rsidRPr="0018560D">
        <w:rPr>
          <w:rFonts w:ascii="Times New Roman" w:hAnsi="Times New Roman" w:cs="Times New Roman"/>
          <w:lang w:val="en-US"/>
        </w:rPr>
        <w:t>identifies three key issues. First, industrial policy needs to be built upon a detailed understanding of possibilities and prospects</w:t>
      </w:r>
      <w:r w:rsidR="00F16997" w:rsidRPr="0018560D">
        <w:rPr>
          <w:rFonts w:ascii="Times New Roman" w:hAnsi="Times New Roman" w:cs="Times New Roman"/>
          <w:lang w:val="en-US"/>
        </w:rPr>
        <w:t>. R</w:t>
      </w:r>
      <w:r w:rsidR="005A3E0F" w:rsidRPr="0018560D">
        <w:rPr>
          <w:rFonts w:ascii="Times New Roman" w:hAnsi="Times New Roman" w:cs="Times New Roman"/>
          <w:lang w:val="en-US"/>
        </w:rPr>
        <w:t>ather than o</w:t>
      </w:r>
      <w:r w:rsidR="00F16997" w:rsidRPr="0018560D">
        <w:rPr>
          <w:rFonts w:ascii="Times New Roman" w:hAnsi="Times New Roman" w:cs="Times New Roman"/>
          <w:lang w:val="en-US"/>
        </w:rPr>
        <w:t>perating top down to</w:t>
      </w:r>
      <w:r w:rsidR="005A3E0F" w:rsidRPr="0018560D">
        <w:rPr>
          <w:rFonts w:ascii="Times New Roman" w:hAnsi="Times New Roman" w:cs="Times New Roman"/>
          <w:lang w:val="en-US"/>
        </w:rPr>
        <w:t xml:space="preserve"> resolve</w:t>
      </w:r>
      <w:r w:rsidR="00FD6855" w:rsidRPr="0018560D">
        <w:rPr>
          <w:rFonts w:ascii="Times New Roman" w:hAnsi="Times New Roman" w:cs="Times New Roman"/>
          <w:lang w:val="en-US"/>
        </w:rPr>
        <w:t xml:space="preserve"> </w:t>
      </w:r>
      <w:r w:rsidR="005A3E0F" w:rsidRPr="0018560D">
        <w:rPr>
          <w:rFonts w:ascii="Times New Roman" w:hAnsi="Times New Roman" w:cs="Times New Roman"/>
          <w:lang w:val="en-US"/>
        </w:rPr>
        <w:t>market failures</w:t>
      </w:r>
      <w:r w:rsidR="00F16997" w:rsidRPr="0018560D">
        <w:rPr>
          <w:rFonts w:ascii="Times New Roman" w:hAnsi="Times New Roman" w:cs="Times New Roman"/>
          <w:lang w:val="en-US"/>
        </w:rPr>
        <w:t>, the</w:t>
      </w:r>
      <w:r w:rsidR="005A3E0F" w:rsidRPr="0018560D">
        <w:rPr>
          <w:rFonts w:ascii="Times New Roman" w:hAnsi="Times New Roman" w:cs="Times New Roman"/>
          <w:lang w:val="en-US"/>
        </w:rPr>
        <w:t xml:space="preserve"> industrial policy </w:t>
      </w:r>
      <w:r w:rsidR="00F16997" w:rsidRPr="0018560D">
        <w:rPr>
          <w:rFonts w:ascii="Times New Roman" w:hAnsi="Times New Roman" w:cs="Times New Roman"/>
          <w:lang w:val="en-US"/>
        </w:rPr>
        <w:t>is</w:t>
      </w:r>
      <w:r w:rsidR="005A3E0F" w:rsidRPr="0018560D">
        <w:rPr>
          <w:rFonts w:ascii="Times New Roman" w:hAnsi="Times New Roman" w:cs="Times New Roman"/>
          <w:lang w:val="en-US"/>
        </w:rPr>
        <w:t xml:space="preserve"> embedded in the knowledge flows and information typically </w:t>
      </w:r>
      <w:r w:rsidR="00F16997" w:rsidRPr="0018560D">
        <w:rPr>
          <w:rFonts w:ascii="Times New Roman" w:hAnsi="Times New Roman" w:cs="Times New Roman"/>
          <w:lang w:val="en-US"/>
        </w:rPr>
        <w:t xml:space="preserve">found </w:t>
      </w:r>
      <w:r w:rsidR="005A3E0F" w:rsidRPr="0018560D">
        <w:rPr>
          <w:rFonts w:ascii="Times New Roman" w:hAnsi="Times New Roman" w:cs="Times New Roman"/>
          <w:lang w:val="en-US"/>
        </w:rPr>
        <w:t xml:space="preserve">in the </w:t>
      </w:r>
      <w:r w:rsidR="00F16997" w:rsidRPr="0018560D">
        <w:rPr>
          <w:rFonts w:ascii="Times New Roman" w:hAnsi="Times New Roman" w:cs="Times New Roman"/>
          <w:lang w:val="en-US"/>
        </w:rPr>
        <w:t xml:space="preserve">private-sector </w:t>
      </w:r>
      <w:r w:rsidR="005A3E0F" w:rsidRPr="0018560D">
        <w:rPr>
          <w:rFonts w:ascii="Times New Roman" w:hAnsi="Times New Roman" w:cs="Times New Roman"/>
          <w:lang w:val="en-US"/>
        </w:rPr>
        <w:t xml:space="preserve">domain. Rodrik </w:t>
      </w:r>
      <w:r w:rsidR="00F16997" w:rsidRPr="0018560D">
        <w:rPr>
          <w:rFonts w:ascii="Times New Roman" w:hAnsi="Times New Roman" w:cs="Times New Roman"/>
          <w:lang w:val="en-US"/>
        </w:rPr>
        <w:t>observes</w:t>
      </w:r>
      <w:r w:rsidR="00835411" w:rsidRPr="0018560D">
        <w:rPr>
          <w:rFonts w:ascii="Times New Roman" w:hAnsi="Times New Roman" w:cs="Times New Roman"/>
          <w:lang w:val="en-US"/>
        </w:rPr>
        <w:t>:</w:t>
      </w:r>
    </w:p>
    <w:p w14:paraId="05CA1C74" w14:textId="1CDF1704" w:rsidR="00835411" w:rsidRPr="0018560D" w:rsidRDefault="005A3E0F" w:rsidP="00835411">
      <w:pPr>
        <w:autoSpaceDE w:val="0"/>
        <w:autoSpaceDN w:val="0"/>
        <w:adjustRightInd w:val="0"/>
        <w:spacing w:after="0" w:line="480" w:lineRule="auto"/>
        <w:ind w:left="720"/>
        <w:jc w:val="both"/>
        <w:rPr>
          <w:rFonts w:ascii="Times New Roman" w:hAnsi="Times New Roman" w:cs="Times New Roman"/>
          <w:lang w:val="en-US"/>
        </w:rPr>
      </w:pPr>
      <w:r w:rsidRPr="0018560D">
        <w:rPr>
          <w:rFonts w:ascii="Times New Roman" w:hAnsi="Times New Roman" w:cs="Times New Roman"/>
          <w:lang w:val="en-US"/>
        </w:rPr>
        <w:t>“the information that needs to flow from the private sector to the government in order to make the appropriate decisions on [industrial policy</w:t>
      </w:r>
      <w:r w:rsidR="00F16997" w:rsidRPr="0018560D">
        <w:rPr>
          <w:rFonts w:ascii="Times New Roman" w:hAnsi="Times New Roman" w:cs="Times New Roman"/>
          <w:lang w:val="en-US"/>
        </w:rPr>
        <w:t xml:space="preserve"> is</w:t>
      </w:r>
      <w:r w:rsidRPr="0018560D">
        <w:rPr>
          <w:rFonts w:ascii="Times New Roman" w:hAnsi="Times New Roman" w:cs="Times New Roman"/>
          <w:lang w:val="en-US"/>
        </w:rPr>
        <w:t xml:space="preserve">] multi-dimensional and cannot be communicated transparently by a firm’s actions alone. A thicker bandwidth is needed.”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&lt;EndNote&gt;&lt;Cite&gt;&lt;Author&gt;Rodrik&lt;/Author&gt;&lt;Year&gt;2008&lt;/Year&gt;&lt;RecNum&gt;3665&lt;/RecNum&gt;&lt;Suffix&gt;: 26&lt;/Suffix&gt;&lt;DisplayText&gt;(Rodrik, 2008: 26)&lt;/DisplayText&gt;&lt;record&gt;&lt;rec-number&gt;3665&lt;/rec-number&gt;&lt;foreign-keys&gt;&lt;key app="EN" db-id="zs9fxsdd5pvst6ev5eaxz5tmaa5axszwxtvs" timestamp="1404051068"&gt;3665&lt;/key&gt;&lt;/foreign-keys&gt;&lt;ref-type name="Book"&gt;6&lt;/ref-type&gt;&lt;contributors&gt;&lt;authors&gt;&lt;author&gt;Rodrik, Dani&lt;/author&gt;&lt;/authors&gt;&lt;/contributors&gt;&lt;titles&gt;&lt;title&gt;Normalizing industrial policy&lt;/title&gt;&lt;/titles&gt;&lt;dates&gt;&lt;year&gt;2008&lt;/year&gt;&lt;/dates&gt;&lt;publisher&gt;International Bank for Reconstruction and Development/The World Bank&lt;/publisher&gt;&lt;urls&gt;&lt;/urls&gt;&lt;/record&gt;&lt;/Cite&gt;&lt;/EndNote&gt;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Rodrik, 2008: 26</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Pr="0018560D">
        <w:rPr>
          <w:rFonts w:ascii="Times New Roman" w:hAnsi="Times New Roman" w:cs="Times New Roman"/>
          <w:lang w:val="en-US"/>
        </w:rPr>
        <w:t xml:space="preserve">. </w:t>
      </w:r>
    </w:p>
    <w:p w14:paraId="35B2303C" w14:textId="696A1E28" w:rsidR="00F06718" w:rsidRPr="0018560D" w:rsidRDefault="00F16997">
      <w:pPr>
        <w:autoSpaceDE w:val="0"/>
        <w:autoSpaceDN w:val="0"/>
        <w:adjustRightInd w:val="0"/>
        <w:spacing w:after="0" w:line="480" w:lineRule="auto"/>
        <w:jc w:val="both"/>
        <w:rPr>
          <w:rFonts w:ascii="Times New Roman" w:hAnsi="Times New Roman" w:cs="Times New Roman"/>
          <w:lang w:val="en-US"/>
        </w:rPr>
      </w:pPr>
      <w:r w:rsidRPr="0018560D">
        <w:rPr>
          <w:rFonts w:ascii="Times New Roman" w:hAnsi="Times New Roman" w:cs="Times New Roman"/>
          <w:lang w:val="en-US"/>
        </w:rPr>
        <w:t>S</w:t>
      </w:r>
      <w:r w:rsidR="005A3E0F" w:rsidRPr="0018560D">
        <w:rPr>
          <w:rFonts w:ascii="Times New Roman" w:hAnsi="Times New Roman" w:cs="Times New Roman"/>
          <w:lang w:val="en-US"/>
        </w:rPr>
        <w:t>econd</w:t>
      </w:r>
      <w:r w:rsidRPr="0018560D">
        <w:rPr>
          <w:rFonts w:ascii="Times New Roman" w:hAnsi="Times New Roman" w:cs="Times New Roman"/>
          <w:lang w:val="en-US"/>
        </w:rPr>
        <w:t>,</w:t>
      </w:r>
      <w:r w:rsidR="005A3E0F" w:rsidRPr="0018560D">
        <w:rPr>
          <w:rFonts w:ascii="Times New Roman" w:hAnsi="Times New Roman" w:cs="Times New Roman"/>
          <w:lang w:val="en-US"/>
        </w:rPr>
        <w:t xml:space="preserve"> </w:t>
      </w:r>
      <w:r w:rsidRPr="0018560D">
        <w:rPr>
          <w:rFonts w:ascii="Times New Roman" w:hAnsi="Times New Roman" w:cs="Times New Roman"/>
          <w:lang w:val="en-US"/>
        </w:rPr>
        <w:t>because it</w:t>
      </w:r>
      <w:r w:rsidR="005A3E0F" w:rsidRPr="0018560D">
        <w:rPr>
          <w:rFonts w:ascii="Times New Roman" w:hAnsi="Times New Roman" w:cs="Times New Roman"/>
          <w:lang w:val="en-US"/>
        </w:rPr>
        <w:t xml:space="preserve"> is </w:t>
      </w:r>
      <w:r w:rsidR="006C3A84" w:rsidRPr="0018560D">
        <w:rPr>
          <w:rFonts w:ascii="Times New Roman" w:hAnsi="Times New Roman" w:cs="Times New Roman"/>
          <w:lang w:val="en-US"/>
        </w:rPr>
        <w:t xml:space="preserve">inevitable </w:t>
      </w:r>
      <w:r w:rsidRPr="0018560D">
        <w:rPr>
          <w:rFonts w:ascii="Times New Roman" w:hAnsi="Times New Roman" w:cs="Times New Roman"/>
          <w:lang w:val="en-US"/>
        </w:rPr>
        <w:t>that some innovations will fail,</w:t>
      </w:r>
      <w:r w:rsidR="005A3E0F" w:rsidRPr="0018560D">
        <w:rPr>
          <w:rFonts w:ascii="Times New Roman" w:hAnsi="Times New Roman" w:cs="Times New Roman"/>
          <w:lang w:val="en-US"/>
        </w:rPr>
        <w:t xml:space="preserve"> </w:t>
      </w:r>
      <w:r w:rsidRPr="0018560D">
        <w:rPr>
          <w:rFonts w:ascii="Times New Roman" w:hAnsi="Times New Roman" w:cs="Times New Roman"/>
          <w:lang w:val="en-US"/>
        </w:rPr>
        <w:t>p</w:t>
      </w:r>
      <w:r w:rsidR="005A3E0F" w:rsidRPr="0018560D">
        <w:rPr>
          <w:rFonts w:ascii="Times New Roman" w:hAnsi="Times New Roman" w:cs="Times New Roman"/>
          <w:lang w:val="en-US"/>
        </w:rPr>
        <w:t xml:space="preserve">olicy must be built </w:t>
      </w:r>
      <w:r w:rsidRPr="0018560D">
        <w:rPr>
          <w:rFonts w:ascii="Times New Roman" w:hAnsi="Times New Roman" w:cs="Times New Roman"/>
          <w:lang w:val="en-US"/>
        </w:rPr>
        <w:t xml:space="preserve">around </w:t>
      </w:r>
      <w:r w:rsidR="005A3E0F" w:rsidRPr="0018560D">
        <w:rPr>
          <w:rFonts w:ascii="Times New Roman" w:hAnsi="Times New Roman" w:cs="Times New Roman"/>
          <w:lang w:val="en-US"/>
        </w:rPr>
        <w:t xml:space="preserve">an options approach. Initiatives must be </w:t>
      </w:r>
      <w:r w:rsidRPr="0018560D">
        <w:rPr>
          <w:rFonts w:ascii="Times New Roman" w:hAnsi="Times New Roman" w:cs="Times New Roman"/>
          <w:lang w:val="en-US"/>
        </w:rPr>
        <w:t xml:space="preserve">regularly </w:t>
      </w:r>
      <w:r w:rsidR="005A3E0F" w:rsidRPr="0018560D">
        <w:rPr>
          <w:rFonts w:ascii="Times New Roman" w:hAnsi="Times New Roman" w:cs="Times New Roman"/>
          <w:lang w:val="en-US"/>
        </w:rPr>
        <w:t xml:space="preserve">reviewed </w:t>
      </w:r>
      <w:r w:rsidRPr="0018560D">
        <w:rPr>
          <w:rFonts w:ascii="Times New Roman" w:hAnsi="Times New Roman" w:cs="Times New Roman"/>
          <w:lang w:val="en-US"/>
        </w:rPr>
        <w:t>and support adjusted appropriately</w:t>
      </w:r>
      <w:r w:rsidR="005A3E0F" w:rsidRPr="0018560D">
        <w:rPr>
          <w:rFonts w:ascii="Times New Roman" w:hAnsi="Times New Roman" w:cs="Times New Roman"/>
          <w:lang w:val="en-US"/>
        </w:rPr>
        <w:t>. Th</w:t>
      </w:r>
      <w:r w:rsidRPr="0018560D">
        <w:rPr>
          <w:rFonts w:ascii="Times New Roman" w:hAnsi="Times New Roman" w:cs="Times New Roman"/>
          <w:lang w:val="en-US"/>
        </w:rPr>
        <w:t xml:space="preserve">ird, policy and its time frame must be built to ensure </w:t>
      </w:r>
      <w:r w:rsidR="005A3E0F" w:rsidRPr="0018560D">
        <w:rPr>
          <w:rFonts w:ascii="Times New Roman" w:hAnsi="Times New Roman" w:cs="Times New Roman"/>
          <w:lang w:val="en-US"/>
        </w:rPr>
        <w:t>transparency and accountability</w:t>
      </w:r>
      <w:r w:rsidRPr="0018560D">
        <w:rPr>
          <w:rFonts w:ascii="Times New Roman" w:hAnsi="Times New Roman" w:cs="Times New Roman"/>
          <w:lang w:val="en-US"/>
        </w:rPr>
        <w:t xml:space="preserve"> to avoid</w:t>
      </w:r>
      <w:r w:rsidR="005A3E0F" w:rsidRPr="0018560D">
        <w:rPr>
          <w:rFonts w:ascii="Times New Roman" w:hAnsi="Times New Roman" w:cs="Times New Roman"/>
          <w:lang w:val="en-US"/>
        </w:rPr>
        <w:t xml:space="preserve"> uncertainty on the part of key agents, </w:t>
      </w:r>
      <w:r w:rsidR="00C43BB8" w:rsidRPr="0018560D">
        <w:rPr>
          <w:rFonts w:ascii="Times New Roman" w:hAnsi="Times New Roman" w:cs="Times New Roman"/>
          <w:lang w:val="en-US"/>
        </w:rPr>
        <w:t xml:space="preserve">which </w:t>
      </w:r>
      <w:r w:rsidR="000A312E" w:rsidRPr="0018560D">
        <w:rPr>
          <w:rFonts w:ascii="Times New Roman" w:hAnsi="Times New Roman" w:cs="Times New Roman"/>
          <w:lang w:val="en-US"/>
        </w:rPr>
        <w:t xml:space="preserve">could otherwise </w:t>
      </w:r>
      <w:r w:rsidRPr="0018560D">
        <w:rPr>
          <w:rFonts w:ascii="Times New Roman" w:hAnsi="Times New Roman" w:cs="Times New Roman"/>
          <w:lang w:val="en-US"/>
        </w:rPr>
        <w:t>yield</w:t>
      </w:r>
      <w:r w:rsidR="005A3E0F" w:rsidRPr="0018560D">
        <w:rPr>
          <w:rFonts w:ascii="Times New Roman" w:hAnsi="Times New Roman" w:cs="Times New Roman"/>
          <w:lang w:val="en-US"/>
        </w:rPr>
        <w:t xml:space="preserve"> </w:t>
      </w:r>
      <w:r w:rsidR="00FD6855" w:rsidRPr="0018560D">
        <w:rPr>
          <w:rFonts w:ascii="Times New Roman" w:hAnsi="Times New Roman" w:cs="Times New Roman"/>
          <w:lang w:val="en-US"/>
        </w:rPr>
        <w:t xml:space="preserve">initiatives that are </w:t>
      </w:r>
      <w:r w:rsidR="005A3E0F" w:rsidRPr="0018560D">
        <w:rPr>
          <w:rFonts w:ascii="Times New Roman" w:hAnsi="Times New Roman" w:cs="Times New Roman"/>
          <w:lang w:val="en-US"/>
        </w:rPr>
        <w:t>ultimately ineffective and short-term</w:t>
      </w:r>
      <w:r w:rsidR="00FD6855" w:rsidRPr="0018560D">
        <w:rPr>
          <w:rFonts w:ascii="Times New Roman" w:hAnsi="Times New Roman" w:cs="Times New Roman"/>
          <w:lang w:val="en-US"/>
        </w:rPr>
        <w:t xml:space="preserve">. </w:t>
      </w:r>
      <w:r w:rsidR="00DF1291" w:rsidRPr="0018560D">
        <w:rPr>
          <w:rFonts w:ascii="Times New Roman" w:hAnsi="Times New Roman" w:cs="Times New Roman"/>
          <w:lang w:val="en-US"/>
        </w:rPr>
        <w:t xml:space="preserve">Transparent evaluation of policy </w:t>
      </w:r>
      <w:r w:rsidR="005A3E0F" w:rsidRPr="0018560D">
        <w:rPr>
          <w:rFonts w:ascii="Times New Roman" w:hAnsi="Times New Roman" w:cs="Times New Roman"/>
          <w:lang w:val="en-US"/>
        </w:rPr>
        <w:t xml:space="preserve">also guards against regulatory capture. </w:t>
      </w:r>
      <w:r w:rsidR="005326F3" w:rsidRPr="0018560D">
        <w:rPr>
          <w:rFonts w:ascii="Times New Roman" w:hAnsi="Times New Roman" w:cs="Times New Roman"/>
          <w:lang w:val="en-US"/>
        </w:rPr>
        <w:t xml:space="preserve">Similarly, </w:t>
      </w:r>
      <w:r w:rsidR="005A3E0F" w:rsidRPr="0018560D">
        <w:rPr>
          <w:rFonts w:ascii="Times New Roman" w:hAnsi="Times New Roman" w:cs="Times New Roman"/>
          <w:lang w:val="en-US"/>
        </w:rPr>
        <w:t xml:space="preserve">Kuznetsov and Sabel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 ExcludeAuth="1"&gt;&lt;Author&gt;Kuznetsov&lt;/Author&gt;&lt;Year&gt;2011&lt;/Year&gt;&lt;RecNum&gt;3798&lt;/RecNum&gt;&lt;DisplayText&gt;(2011)&lt;/DisplayText&gt;&lt;record&gt;&lt;rec-number&gt;3798&lt;/rec-number&gt;&lt;foreign-keys&gt;&lt;key app="EN" db-id="zs9fxsdd5pvst6ev5eaxz5tmaa5axszwxtvs" timestamp="1422531480"&gt;3798&lt;/key&gt;&lt;/foreign-keys&gt;&lt;ref-type name="Generic"&gt;13&lt;/ref-type&gt;&lt;contributors&gt;&lt;authors&gt;&lt;author&gt;Kuznetsov, Yevgeny&lt;/author&gt;&lt;author&gt;Sabel, Charles&lt;/author&gt;&lt;/authors&gt;&lt;/contributors&gt;&lt;titles&gt;&lt;title&gt;New open economy industrial policy: making choices without picking winners&lt;/title&gt;&lt;secondary-title&gt;PREM Notes No. 161&lt;/secondary-title&gt;&lt;/titles&gt;&lt;dates&gt;&lt;year&gt;2011&lt;/year&gt;&lt;/dates&gt;&lt;publisher&gt;World Bank&lt;/publisher&gt;&lt;urls&gt;&lt;/urls&gt;&lt;/record&gt;&lt;/Cite&gt;&lt;/EndNote&gt;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2011</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5A3E0F" w:rsidRPr="0018560D">
        <w:rPr>
          <w:rFonts w:ascii="Times New Roman" w:hAnsi="Times New Roman" w:cs="Times New Roman"/>
          <w:lang w:val="en-US"/>
        </w:rPr>
        <w:t xml:space="preserve"> argue that ‘new’ industrial policy sees a shift from ‘one-time choice of winners... to the </w:t>
      </w:r>
      <w:r w:rsidR="005A3E0F" w:rsidRPr="0018560D">
        <w:rPr>
          <w:rFonts w:ascii="Times New Roman" w:hAnsi="Times New Roman" w:cs="Times New Roman"/>
          <w:i/>
          <w:lang w:val="en-US"/>
        </w:rPr>
        <w:lastRenderedPageBreak/>
        <w:t>process</w:t>
      </w:r>
      <w:r w:rsidR="005A3E0F" w:rsidRPr="0018560D">
        <w:rPr>
          <w:rFonts w:ascii="Times New Roman" w:hAnsi="Times New Roman" w:cs="Times New Roman"/>
          <w:lang w:val="en-US"/>
        </w:rPr>
        <w:t xml:space="preserve"> of error detection and error correction of the choices.’</w:t>
      </w:r>
      <w:r w:rsidR="00835411"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&lt;EndNote&gt;&lt;Cite&gt;&lt;Author&gt;Kuznetsov&lt;/Author&gt;&lt;Year&gt;2011&lt;/Year&gt;&lt;RecNum&gt;3798&lt;/RecNum&gt;&lt;Suffix&gt;: 1`, emphasis in original&lt;/Suffix&gt;&lt;DisplayText&gt;(Kuznetsov and Sabel, 2011: 1, emphasis in original)&lt;/DisplayText&gt;&lt;record&gt;&lt;rec-number&gt;3798&lt;/rec-number&gt;&lt;foreign-keys&gt;&lt;key app="EN" db-id="zs9fxsdd5pvst6ev5eaxz5tmaa5axszwxtvs" timestamp="1422531480"&gt;3798&lt;/key&gt;&lt;/foreign-keys&gt;&lt;ref-type name="Generic"&gt;13&lt;/ref-type&gt;&lt;contributors&gt;&lt;authors&gt;&lt;author&gt;Kuznetsov, Yevgeny&lt;/author&gt;&lt;author&gt;Sabel, Charles&lt;/author&gt;&lt;/authors&gt;&lt;/contributors&gt;&lt;titles&gt;&lt;title&gt;New open economy industrial policy: making choices without picking winners&lt;/title&gt;&lt;secondary-title&gt;PREM Notes No. 161&lt;/secondary-title&gt;&lt;/titles&gt;&lt;dates&gt;&lt;year&gt;2011&lt;/year&gt;&lt;/dates&gt;&lt;publisher&gt;World Bank&lt;/publisher&gt;&lt;urls&gt;&lt;/urls&gt;&lt;/record&gt;&lt;/Cite&gt;&lt;/EndNote&gt;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Kuznetsov and Sabel, 2011: 1, emphasis in original</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835411" w:rsidRPr="0018560D">
        <w:rPr>
          <w:rFonts w:ascii="Times New Roman" w:hAnsi="Times New Roman" w:cs="Times New Roman"/>
          <w:lang w:val="en-US"/>
        </w:rPr>
        <w:t>.</w:t>
      </w:r>
      <w:r w:rsidR="005A3E0F" w:rsidRPr="0018560D">
        <w:rPr>
          <w:rFonts w:ascii="Times New Roman" w:hAnsi="Times New Roman" w:cs="Times New Roman"/>
          <w:lang w:val="en-US"/>
        </w:rPr>
        <w:t xml:space="preserve"> </w:t>
      </w:r>
    </w:p>
    <w:p w14:paraId="0FF13A14" w14:textId="77777777" w:rsidR="001B0D24" w:rsidRPr="0018560D" w:rsidRDefault="001B0D24" w:rsidP="00EB5D7C">
      <w:pPr>
        <w:autoSpaceDE w:val="0"/>
        <w:autoSpaceDN w:val="0"/>
        <w:adjustRightInd w:val="0"/>
        <w:spacing w:after="0" w:line="480" w:lineRule="auto"/>
        <w:jc w:val="both"/>
        <w:rPr>
          <w:rFonts w:ascii="Times New Roman" w:hAnsi="Times New Roman" w:cs="Times New Roman"/>
          <w:lang w:val="en-US"/>
        </w:rPr>
      </w:pPr>
    </w:p>
    <w:p w14:paraId="344DC14C" w14:textId="3404CEBC" w:rsidR="00EB5D7C" w:rsidRPr="0018560D" w:rsidRDefault="007A2084" w:rsidP="00EB5D7C">
      <w:pPr>
        <w:autoSpaceDE w:val="0"/>
        <w:autoSpaceDN w:val="0"/>
        <w:adjustRightInd w:val="0"/>
        <w:spacing w:after="0" w:line="480" w:lineRule="auto"/>
        <w:jc w:val="both"/>
        <w:rPr>
          <w:rFonts w:ascii="Times New Roman" w:hAnsi="Times New Roman" w:cs="Times New Roman"/>
          <w:lang w:val="en-US"/>
        </w:rPr>
      </w:pPr>
      <w:r w:rsidRPr="0018560D">
        <w:rPr>
          <w:rFonts w:ascii="Times New Roman" w:hAnsi="Times New Roman" w:cs="Times New Roman"/>
          <w:lang w:val="en-US"/>
        </w:rPr>
        <w:t>In sum</w:t>
      </w:r>
      <w:r w:rsidR="00EB5D7C" w:rsidRPr="0018560D">
        <w:rPr>
          <w:rFonts w:ascii="Times New Roman" w:hAnsi="Times New Roman" w:cs="Times New Roman"/>
          <w:lang w:val="en-US"/>
        </w:rPr>
        <w:t>, these developments in thinking about systems of innovation, and about the nature and process of industrial policy, mean that there is a role for government in helping to resolve system failures by changing the institutional architecture associated with particular technologies and sectors. This is, as we have seen, quite different from the notion of governments ‘picking winners’</w:t>
      </w:r>
      <w:r w:rsidR="00940D9C" w:rsidRPr="0018560D">
        <w:rPr>
          <w:rFonts w:ascii="Times New Roman" w:hAnsi="Times New Roman" w:cs="Times New Roman"/>
          <w:lang w:val="en-US"/>
        </w:rPr>
        <w:t xml:space="preserve"> in the sense of </w:t>
      </w:r>
      <w:r w:rsidR="00A86E9F" w:rsidRPr="0018560D">
        <w:rPr>
          <w:rFonts w:ascii="Times New Roman" w:hAnsi="Times New Roman" w:cs="Times New Roman"/>
          <w:lang w:val="en-US"/>
        </w:rPr>
        <w:t>subsidizing</w:t>
      </w:r>
      <w:r w:rsidR="00940D9C" w:rsidRPr="0018560D">
        <w:rPr>
          <w:rFonts w:ascii="Times New Roman" w:hAnsi="Times New Roman" w:cs="Times New Roman"/>
          <w:lang w:val="en-US"/>
        </w:rPr>
        <w:t xml:space="preserve"> selected firms or sectors, come what may:</w:t>
      </w:r>
      <w:r w:rsidR="00EB5D7C" w:rsidRPr="0018560D">
        <w:rPr>
          <w:rFonts w:ascii="Times New Roman" w:hAnsi="Times New Roman" w:cs="Times New Roman"/>
          <w:lang w:val="en-US"/>
        </w:rPr>
        <w:t xml:space="preserve"> as Rosenf</w:t>
      </w:r>
      <w:r w:rsidR="00F05EBB" w:rsidRPr="0018560D">
        <w:rPr>
          <w:rFonts w:ascii="Times New Roman" w:hAnsi="Times New Roman" w:cs="Times New Roman"/>
          <w:lang w:val="en-US"/>
        </w:rPr>
        <w:t>i</w:t>
      </w:r>
      <w:r w:rsidR="00EB5D7C" w:rsidRPr="0018560D">
        <w:rPr>
          <w:rFonts w:ascii="Times New Roman" w:hAnsi="Times New Roman" w:cs="Times New Roman"/>
          <w:lang w:val="en-US"/>
        </w:rPr>
        <w:t>eld puts it:</w:t>
      </w:r>
    </w:p>
    <w:p w14:paraId="25FD44A5" w14:textId="3D977BDF" w:rsidR="00EB5D7C" w:rsidRPr="0018560D" w:rsidRDefault="00F979CA" w:rsidP="00EB5D7C">
      <w:pPr>
        <w:autoSpaceDE w:val="0"/>
        <w:autoSpaceDN w:val="0"/>
        <w:adjustRightInd w:val="0"/>
        <w:spacing w:after="0" w:line="480" w:lineRule="auto"/>
        <w:ind w:left="720"/>
        <w:jc w:val="both"/>
        <w:rPr>
          <w:rFonts w:ascii="Times New Roman" w:hAnsi="Times New Roman" w:cs="Times New Roman"/>
          <w:lang w:val="en-US"/>
        </w:rPr>
      </w:pPr>
      <w:r w:rsidRPr="0018560D">
        <w:rPr>
          <w:rFonts w:ascii="Times New Roman" w:hAnsi="Times New Roman" w:cs="Times New Roman"/>
          <w:lang w:val="en-US"/>
        </w:rPr>
        <w:t>“</w:t>
      </w:r>
      <w:r w:rsidR="00EB5D7C" w:rsidRPr="0018560D">
        <w:rPr>
          <w:rFonts w:ascii="Times New Roman" w:hAnsi="Times New Roman" w:cs="Times New Roman"/>
          <w:lang w:val="en-US"/>
        </w:rPr>
        <w:t>The challenge for policymakers is to foster an environment of innovation, and a strategy for firms is to develop competitive advantages in manufacturing that are linked to innovation</w:t>
      </w:r>
      <w:r w:rsidRPr="0018560D">
        <w:rPr>
          <w:rFonts w:ascii="Times New Roman" w:hAnsi="Times New Roman" w:cs="Times New Roman"/>
          <w:lang w:val="en-US"/>
        </w:rPr>
        <w:t>”</w:t>
      </w:r>
      <w:r w:rsidR="00EB5D7C"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&lt;EndNote&gt;&lt;Cite&gt;&lt;Author&gt;Rosenfield&lt;/Author&gt;&lt;Year&gt;2014&lt;/Year&gt;&lt;RecNum&gt;3812&lt;/RecNum&gt;&lt;Suffix&gt;: 212&lt;/Suffix&gt;&lt;DisplayText&gt;(Rosenfield, 2014: 212)&lt;/DisplayText&gt;&lt;record&gt;&lt;rec-number&gt;3812&lt;/rec-number&gt;&lt;foreign-keys&gt;&lt;key app="EN" db-id="zs9fxsdd5pvst6ev5eaxz5tmaa5axszwxtvs" timestamp="1424764055"&gt;3812&lt;/key&gt;&lt;/foreign-keys&gt;&lt;ref-type name="Book Section"&gt;5&lt;/ref-type&gt;&lt;contributors&gt;&lt;authors&gt;&lt;author&gt;Rosenfield, Donald B.&lt;/author&gt;&lt;/authors&gt;&lt;secondary-authors&gt;&lt;author&gt;Locke, Richard M&lt;/author&gt;&lt;author&gt;Wellhausen, Rachel L&lt;/author&gt;&lt;/secondary-authors&gt;&lt;/contributors&gt;&lt;titles&gt;&lt;title&gt;Innovation and onshoring: the case for product variety&lt;/title&gt;&lt;secondary-title&gt;Production in the innovation economy&lt;/secondary-title&gt;&lt;/titles&gt;&lt;periodical&gt;&lt;full-title&gt;Production in the Innovation Economy&lt;/full-title&gt;&lt;/periodical&gt;&lt;pages&gt;211-233&lt;/pages&gt;&lt;dates&gt;&lt;year&gt;2014&lt;/year&gt;&lt;/dates&gt;&lt;pub-location&gt;Cambridge MA&lt;/pub-location&gt;&lt;publisher&gt;MIT Press&lt;/publisher&gt;&lt;urls&gt;&lt;/urls&gt;&lt;/record&gt;&lt;/Cite&gt;&lt;/EndNote&gt;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Rosenfield, 2014: 212</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332259" w:rsidRPr="0018560D">
        <w:rPr>
          <w:rFonts w:ascii="Times New Roman" w:hAnsi="Times New Roman" w:cs="Times New Roman"/>
          <w:lang w:val="en-US"/>
        </w:rPr>
        <w:t>.</w:t>
      </w:r>
    </w:p>
    <w:p w14:paraId="164A19FD" w14:textId="77777777" w:rsidR="007A2084" w:rsidRDefault="007A2084">
      <w:pPr>
        <w:autoSpaceDE w:val="0"/>
        <w:autoSpaceDN w:val="0"/>
        <w:adjustRightInd w:val="0"/>
        <w:spacing w:after="0" w:line="480" w:lineRule="auto"/>
        <w:jc w:val="both"/>
        <w:rPr>
          <w:rFonts w:ascii="Times New Roman" w:hAnsi="Times New Roman" w:cs="Times New Roman"/>
          <w:lang w:val="en-US"/>
        </w:rPr>
      </w:pPr>
    </w:p>
    <w:p w14:paraId="509CAB9D" w14:textId="77777777" w:rsidR="0013046E" w:rsidRDefault="0013046E">
      <w:pPr>
        <w:autoSpaceDE w:val="0"/>
        <w:autoSpaceDN w:val="0"/>
        <w:adjustRightInd w:val="0"/>
        <w:spacing w:after="0" w:line="480" w:lineRule="auto"/>
        <w:jc w:val="both"/>
        <w:rPr>
          <w:rFonts w:ascii="Times New Roman" w:hAnsi="Times New Roman" w:cs="Times New Roman"/>
          <w:lang w:val="en-US"/>
        </w:rPr>
      </w:pPr>
    </w:p>
    <w:p w14:paraId="55620578" w14:textId="77777777" w:rsidR="0013046E" w:rsidRDefault="0013046E">
      <w:pPr>
        <w:autoSpaceDE w:val="0"/>
        <w:autoSpaceDN w:val="0"/>
        <w:adjustRightInd w:val="0"/>
        <w:spacing w:after="0" w:line="480" w:lineRule="auto"/>
        <w:jc w:val="both"/>
        <w:rPr>
          <w:rFonts w:ascii="Times New Roman" w:hAnsi="Times New Roman" w:cs="Times New Roman"/>
          <w:lang w:val="en-US"/>
        </w:rPr>
      </w:pPr>
    </w:p>
    <w:p w14:paraId="09DED29B" w14:textId="77777777" w:rsidR="0013046E" w:rsidRDefault="0013046E">
      <w:pPr>
        <w:autoSpaceDE w:val="0"/>
        <w:autoSpaceDN w:val="0"/>
        <w:adjustRightInd w:val="0"/>
        <w:spacing w:after="0" w:line="480" w:lineRule="auto"/>
        <w:jc w:val="both"/>
        <w:rPr>
          <w:rFonts w:ascii="Times New Roman" w:hAnsi="Times New Roman" w:cs="Times New Roman"/>
          <w:lang w:val="en-US"/>
        </w:rPr>
      </w:pPr>
    </w:p>
    <w:p w14:paraId="0D720846" w14:textId="77777777" w:rsidR="0013046E" w:rsidRPr="0018560D" w:rsidRDefault="0013046E">
      <w:pPr>
        <w:autoSpaceDE w:val="0"/>
        <w:autoSpaceDN w:val="0"/>
        <w:adjustRightInd w:val="0"/>
        <w:spacing w:after="0" w:line="480" w:lineRule="auto"/>
        <w:jc w:val="both"/>
        <w:rPr>
          <w:rFonts w:ascii="Times New Roman" w:hAnsi="Times New Roman" w:cs="Times New Roman"/>
          <w:lang w:val="en-US"/>
        </w:rPr>
      </w:pPr>
    </w:p>
    <w:p w14:paraId="33D3ACD8" w14:textId="77777777" w:rsidR="002111D1" w:rsidRPr="0018560D" w:rsidRDefault="00C51E56" w:rsidP="00637F43">
      <w:pPr>
        <w:spacing w:line="480" w:lineRule="auto"/>
        <w:jc w:val="both"/>
        <w:rPr>
          <w:rFonts w:ascii="Times New Roman" w:hAnsi="Times New Roman" w:cs="Times New Roman"/>
          <w:b/>
          <w:lang w:val="en-US"/>
        </w:rPr>
      </w:pPr>
      <w:r w:rsidRPr="0018560D">
        <w:rPr>
          <w:rFonts w:ascii="Times New Roman" w:hAnsi="Times New Roman" w:cs="Times New Roman"/>
          <w:b/>
          <w:lang w:val="en-US"/>
        </w:rPr>
        <w:t xml:space="preserve">6. Industrial Policy in Action </w:t>
      </w:r>
      <w:r w:rsidR="00CC0A43" w:rsidRPr="0018560D">
        <w:rPr>
          <w:rFonts w:ascii="Times New Roman" w:hAnsi="Times New Roman" w:cs="Times New Roman"/>
          <w:b/>
          <w:lang w:val="en-US"/>
        </w:rPr>
        <w:t xml:space="preserve">in the UK </w:t>
      </w:r>
      <w:r w:rsidRPr="0018560D">
        <w:rPr>
          <w:rFonts w:ascii="Times New Roman" w:hAnsi="Times New Roman" w:cs="Times New Roman"/>
          <w:b/>
          <w:lang w:val="en-US"/>
        </w:rPr>
        <w:t xml:space="preserve">– </w:t>
      </w:r>
      <w:r w:rsidR="002111D1" w:rsidRPr="0018560D">
        <w:rPr>
          <w:rFonts w:ascii="Times New Roman" w:hAnsi="Times New Roman" w:cs="Times New Roman"/>
          <w:b/>
          <w:lang w:val="en-US"/>
        </w:rPr>
        <w:t xml:space="preserve">Innovate UK and </w:t>
      </w:r>
      <w:r w:rsidRPr="0018560D">
        <w:rPr>
          <w:rFonts w:ascii="Times New Roman" w:hAnsi="Times New Roman" w:cs="Times New Roman"/>
          <w:b/>
          <w:lang w:val="en-US"/>
        </w:rPr>
        <w:t>Catapult</w:t>
      </w:r>
      <w:r w:rsidR="002111D1" w:rsidRPr="0018560D">
        <w:rPr>
          <w:rFonts w:ascii="Times New Roman" w:hAnsi="Times New Roman" w:cs="Times New Roman"/>
          <w:b/>
          <w:lang w:val="en-US"/>
        </w:rPr>
        <w:t>s</w:t>
      </w:r>
    </w:p>
    <w:p w14:paraId="5A9AA993" w14:textId="377BD1CC" w:rsidR="00637F43" w:rsidRPr="0018560D" w:rsidRDefault="002D6188" w:rsidP="00637F43">
      <w:pPr>
        <w:spacing w:line="480" w:lineRule="auto"/>
        <w:jc w:val="both"/>
        <w:rPr>
          <w:rFonts w:ascii="Times New Roman" w:hAnsi="Times New Roman" w:cs="Times New Roman"/>
          <w:lang w:val="en-US"/>
        </w:rPr>
      </w:pPr>
      <w:r w:rsidRPr="0018560D">
        <w:rPr>
          <w:rFonts w:ascii="Times New Roman" w:hAnsi="Times New Roman" w:cs="Times New Roman"/>
          <w:lang w:val="en-US"/>
        </w:rPr>
        <w:t>W</w:t>
      </w:r>
      <w:r w:rsidR="00637F43" w:rsidRPr="0018560D">
        <w:rPr>
          <w:rFonts w:ascii="Times New Roman" w:hAnsi="Times New Roman" w:cs="Times New Roman"/>
          <w:lang w:val="en-US"/>
        </w:rPr>
        <w:t xml:space="preserve">e </w:t>
      </w:r>
      <w:r w:rsidRPr="0018560D">
        <w:rPr>
          <w:rFonts w:ascii="Times New Roman" w:hAnsi="Times New Roman" w:cs="Times New Roman"/>
          <w:lang w:val="en-US"/>
        </w:rPr>
        <w:t xml:space="preserve">now </w:t>
      </w:r>
      <w:r w:rsidR="00637F43" w:rsidRPr="0018560D">
        <w:rPr>
          <w:rFonts w:ascii="Times New Roman" w:hAnsi="Times New Roman" w:cs="Times New Roman"/>
          <w:lang w:val="en-US"/>
        </w:rPr>
        <w:t xml:space="preserve">examine </w:t>
      </w:r>
      <w:r w:rsidR="00080C24" w:rsidRPr="0018560D">
        <w:rPr>
          <w:rFonts w:ascii="Times New Roman" w:hAnsi="Times New Roman" w:cs="Times New Roman"/>
          <w:lang w:val="en-US"/>
        </w:rPr>
        <w:t>a s</w:t>
      </w:r>
      <w:r w:rsidR="00637F43" w:rsidRPr="0018560D">
        <w:rPr>
          <w:rFonts w:ascii="Times New Roman" w:hAnsi="Times New Roman" w:cs="Times New Roman"/>
          <w:lang w:val="en-US"/>
        </w:rPr>
        <w:t xml:space="preserve">pecific initiative within </w:t>
      </w:r>
      <w:r w:rsidR="00940D9C" w:rsidRPr="0018560D">
        <w:rPr>
          <w:rFonts w:ascii="Times New Roman" w:hAnsi="Times New Roman" w:cs="Times New Roman"/>
          <w:lang w:val="en-US"/>
        </w:rPr>
        <w:t xml:space="preserve">the </w:t>
      </w:r>
      <w:r w:rsidR="00637F43" w:rsidRPr="0018560D">
        <w:rPr>
          <w:rFonts w:ascii="Times New Roman" w:hAnsi="Times New Roman" w:cs="Times New Roman"/>
          <w:lang w:val="en-US"/>
        </w:rPr>
        <w:t xml:space="preserve">UK Industrial Strategy, </w:t>
      </w:r>
      <w:r w:rsidR="00080C24" w:rsidRPr="0018560D">
        <w:rPr>
          <w:rFonts w:ascii="Times New Roman" w:hAnsi="Times New Roman" w:cs="Times New Roman"/>
          <w:lang w:val="en-US"/>
        </w:rPr>
        <w:t>the High Value Manufacturing (HVM) Catapult</w:t>
      </w:r>
      <w:r w:rsidR="009C742B" w:rsidRPr="0018560D">
        <w:rPr>
          <w:rFonts w:ascii="Times New Roman" w:hAnsi="Times New Roman" w:cs="Times New Roman"/>
          <w:lang w:val="en-US"/>
        </w:rPr>
        <w:t>. We</w:t>
      </w:r>
      <w:r w:rsidR="00637F43" w:rsidRPr="0018560D">
        <w:rPr>
          <w:rFonts w:ascii="Times New Roman" w:hAnsi="Times New Roman" w:cs="Times New Roman"/>
          <w:lang w:val="en-US"/>
        </w:rPr>
        <w:t xml:space="preserve"> seek to understand</w:t>
      </w:r>
      <w:r w:rsidR="002932EA" w:rsidRPr="0018560D">
        <w:rPr>
          <w:rFonts w:ascii="Times New Roman" w:hAnsi="Times New Roman" w:cs="Times New Roman"/>
          <w:lang w:val="en-US"/>
        </w:rPr>
        <w:t>,</w:t>
      </w:r>
      <w:r w:rsidR="00637F43" w:rsidRPr="0018560D">
        <w:rPr>
          <w:rFonts w:ascii="Times New Roman" w:hAnsi="Times New Roman" w:cs="Times New Roman"/>
          <w:lang w:val="en-US"/>
        </w:rPr>
        <w:t xml:space="preserve"> in</w:t>
      </w:r>
      <w:r w:rsidR="002932EA" w:rsidRPr="0018560D">
        <w:rPr>
          <w:rFonts w:ascii="Times New Roman" w:hAnsi="Times New Roman" w:cs="Times New Roman"/>
          <w:lang w:val="en-US"/>
        </w:rPr>
        <w:t xml:space="preserve"> the</w:t>
      </w:r>
      <w:r w:rsidR="00637F43" w:rsidRPr="0018560D">
        <w:rPr>
          <w:rFonts w:ascii="Times New Roman" w:hAnsi="Times New Roman" w:cs="Times New Roman"/>
          <w:lang w:val="en-US"/>
        </w:rPr>
        <w:t xml:space="preserve"> theoretical terms </w:t>
      </w:r>
      <w:r w:rsidR="002932EA" w:rsidRPr="0018560D">
        <w:rPr>
          <w:rFonts w:ascii="Times New Roman" w:hAnsi="Times New Roman" w:cs="Times New Roman"/>
          <w:lang w:val="en-US"/>
        </w:rPr>
        <w:t xml:space="preserve">outlined in the previous section, </w:t>
      </w:r>
      <w:r w:rsidR="00637F43" w:rsidRPr="0018560D">
        <w:rPr>
          <w:rFonts w:ascii="Times New Roman" w:hAnsi="Times New Roman" w:cs="Times New Roman"/>
          <w:lang w:val="en-US"/>
        </w:rPr>
        <w:t xml:space="preserve">how </w:t>
      </w:r>
      <w:r w:rsidR="009C742B" w:rsidRPr="0018560D">
        <w:rPr>
          <w:rFonts w:ascii="Times New Roman" w:hAnsi="Times New Roman" w:cs="Times New Roman"/>
          <w:lang w:val="en-US"/>
        </w:rPr>
        <w:t xml:space="preserve">the Catapult </w:t>
      </w:r>
      <w:r w:rsidR="00EC6CEC" w:rsidRPr="0018560D">
        <w:rPr>
          <w:rFonts w:ascii="Times New Roman" w:hAnsi="Times New Roman" w:cs="Times New Roman"/>
          <w:lang w:val="en-US"/>
        </w:rPr>
        <w:t xml:space="preserve">helps to </w:t>
      </w:r>
      <w:r w:rsidR="009C742B" w:rsidRPr="0018560D">
        <w:rPr>
          <w:rFonts w:ascii="Times New Roman" w:hAnsi="Times New Roman" w:cs="Times New Roman"/>
          <w:lang w:val="en-US"/>
        </w:rPr>
        <w:t>a</w:t>
      </w:r>
      <w:r w:rsidR="00637F43" w:rsidRPr="0018560D">
        <w:rPr>
          <w:rFonts w:ascii="Times New Roman" w:hAnsi="Times New Roman" w:cs="Times New Roman"/>
          <w:lang w:val="en-US"/>
        </w:rPr>
        <w:t>lter the institutional architecture to make</w:t>
      </w:r>
      <w:r w:rsidRPr="0018560D">
        <w:rPr>
          <w:rFonts w:ascii="Times New Roman" w:hAnsi="Times New Roman" w:cs="Times New Roman"/>
          <w:lang w:val="en-US"/>
        </w:rPr>
        <w:t xml:space="preserve"> it possible for</w:t>
      </w:r>
      <w:r w:rsidR="00637F43" w:rsidRPr="0018560D">
        <w:rPr>
          <w:rFonts w:ascii="Times New Roman" w:hAnsi="Times New Roman" w:cs="Times New Roman"/>
          <w:lang w:val="en-US"/>
        </w:rPr>
        <w:t xml:space="preserve"> UK manufacturing firms </w:t>
      </w:r>
      <w:r w:rsidRPr="0018560D">
        <w:rPr>
          <w:rFonts w:ascii="Times New Roman" w:hAnsi="Times New Roman" w:cs="Times New Roman"/>
          <w:lang w:val="en-US"/>
        </w:rPr>
        <w:t xml:space="preserve">to be </w:t>
      </w:r>
      <w:r w:rsidR="00637F43" w:rsidRPr="0018560D">
        <w:rPr>
          <w:rFonts w:ascii="Times New Roman" w:hAnsi="Times New Roman" w:cs="Times New Roman"/>
          <w:lang w:val="en-US"/>
        </w:rPr>
        <w:t xml:space="preserve">more competitive. </w:t>
      </w:r>
      <w:r w:rsidR="006F22A5" w:rsidRPr="0018560D">
        <w:rPr>
          <w:rFonts w:ascii="Times New Roman" w:hAnsi="Times New Roman" w:cs="Times New Roman"/>
          <w:lang w:val="en-US"/>
        </w:rPr>
        <w:t xml:space="preserve">Such initiatives are underway in a variety of  developed and developing economies (see for example Mina et al.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 ExcludeAuth="1"&gt;&lt;Author&gt;Mina&lt;/Author&gt;&lt;Year&gt;2009&lt;/Year&gt;&lt;RecNum&gt;3691&lt;/RecNum&gt;&lt;DisplayText&gt;(2009)&lt;/DisplayText&gt;&lt;record&gt;&lt;rec-number&gt;3691&lt;/rec-number&gt;&lt;foreign-keys&gt;&lt;key app="EN" db-id="zs9fxsdd5pvst6ev5eaxz5tmaa5axszwxtvs" timestamp="1404582957"&gt;3691&lt;/key&gt;&lt;/foreign-keys&gt;&lt;ref-type name="Generic"&gt;13&lt;/ref-type&gt;&lt;contributors&gt;&lt;authors&gt;&lt;author&gt;Mina, Andrea&lt;/author&gt;&lt;author&gt;Connell, David&lt;/author&gt;&lt;author&gt;Hughes, Alan&lt;/author&gt;&lt;/authors&gt;&lt;/contributors&gt;&lt;titles&gt;&lt;title&gt;Models of technology development in intermediate research organisations&lt;/title&gt;&lt;secondary-title&gt;CBR Working Paper 396&lt;/secondary-title&gt;&lt;/titles&gt;&lt;dates&gt;&lt;year&gt;2009&lt;/year&gt;&lt;/dates&gt;&lt;publisher&gt;Centre for Business Research, University of Cambridge&lt;/publisher&gt;&lt;urls&gt;&lt;/urls&gt;&lt;/record&gt;&lt;/Cite&gt;&lt;/EndNote&gt;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2009</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6F22A5" w:rsidRPr="0018560D">
        <w:rPr>
          <w:rFonts w:ascii="Times New Roman" w:hAnsi="Times New Roman" w:cs="Times New Roman"/>
          <w:lang w:val="en-US"/>
        </w:rPr>
        <w:t xml:space="preserve">, Hauser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 ExcludeAuth="1"&gt;&lt;Author&gt;Hauser&lt;/Author&gt;&lt;Year&gt;2010&lt;/Year&gt;&lt;RecNum&gt;3671&lt;/RecNum&gt;&lt;DisplayText&gt;(2010)&lt;/DisplayText&gt;&lt;record&gt;&lt;rec-number&gt;3671&lt;/rec-number&gt;&lt;foreign-keys&gt;&lt;key app="EN" db-id="zs9fxsdd5pvst6ev5eaxz5tmaa5axszwxtvs" timestamp="1404471589"&gt;3671&lt;/key&gt;&lt;/foreign-keys&gt;&lt;ref-type name="Report"&gt;27&lt;/ref-type&gt;&lt;contributors&gt;&lt;authors&gt;&lt;author&gt;Hauser, H.&lt;/author&gt;&lt;/authors&gt;&lt;/contributors&gt;&lt;titles&gt;&lt;title&gt;The current and future role of technology and innovation centres in the UK&lt;/title&gt;&lt;/titles&gt;&lt;dates&gt;&lt;year&gt;2010&lt;/year&gt;&lt;/dates&gt;&lt;pub-location&gt;London, UK&lt;/pub-location&gt;&lt;publisher&gt;Secretary of State, Department for Business Innovation &amp;amp; Skills&lt;/publisher&gt;&lt;urls&gt;&lt;/urls&gt;&lt;/record&gt;&lt;/Cite&gt;&lt;/EndNote&gt;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2010</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6F22A5" w:rsidRPr="0018560D">
        <w:rPr>
          <w:rFonts w:ascii="Times New Roman" w:hAnsi="Times New Roman" w:cs="Times New Roman"/>
          <w:lang w:val="en-US"/>
        </w:rPr>
        <w:t xml:space="preserve">, Wessner and Wolff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 ExcludeAuth="1"&gt;&lt;Author&gt;Wessner&lt;/Author&gt;&lt;Year&gt;2012&lt;/Year&gt;&lt;RecNum&gt;3687&lt;/RecNum&gt;&lt;DisplayText&gt;(2012)&lt;/DisplayText&gt;&lt;record&gt;&lt;rec-number&gt;3687&lt;/rec-number&gt;&lt;foreign-keys&gt;&lt;key app="EN" db-id="zs9fxsdd5pvst6ev5eaxz5tmaa5axszwxtvs" timestamp="1404473920"&gt;3687&lt;/key&gt;&lt;/foreign-keys&gt;&lt;ref-type name="Report"&gt;27&lt;/ref-type&gt;&lt;contributors&gt;&lt;authors&gt;&lt;author&gt;Wessner, C. W.&lt;/author&gt;&lt;author&gt;Wolff, A. W.&lt;/author&gt;&lt;/authors&gt;&lt;/contributors&gt;&lt;titles&gt;&lt;title&gt;Rising to the challenge: US innovation policy for the global economy&lt;/title&gt;&lt;/titles&gt;&lt;dates&gt;&lt;year&gt;2012&lt;/year&gt;&lt;/dates&gt;&lt;pub-location&gt;Washington, DC&lt;/pub-location&gt;&lt;publisher&gt;The National Academies Press&lt;/publisher&gt;&lt;urls&gt;&lt;/urls&gt;&lt;/record&gt;&lt;/Cite&gt;&lt;/EndNote&gt;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2012</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6F22A5" w:rsidRPr="0018560D">
        <w:rPr>
          <w:rFonts w:ascii="Times New Roman" w:hAnsi="Times New Roman" w:cs="Times New Roman"/>
          <w:lang w:val="en-US"/>
        </w:rPr>
        <w:t>). Both secondary and primary research was used. A wide range of government and other documents were accessed from the public domain, complemented by prior research conducted by the authors as part of the UK Government’s Foresight study, ‘The Future of Manufacturing’</w:t>
      </w:r>
      <w:r w:rsidR="00080C24" w:rsidRPr="0018560D">
        <w:rPr>
          <w:rFonts w:ascii="Times New Roman" w:hAnsi="Times New Roman" w:cs="Times New Roman"/>
          <w:lang w:val="en-US"/>
        </w:rPr>
        <w:t xml:space="preserve"> </w:t>
      </w:r>
      <w:r w:rsidR="00080C24" w:rsidRPr="0018560D">
        <w:rPr>
          <w:rFonts w:ascii="Times New Roman" w:hAnsi="Times New Roman" w:cs="Times New Roman"/>
          <w:lang w:val="en-US"/>
        </w:rPr>
        <w:fldChar w:fldCharType="begin"/>
      </w:r>
      <w:r w:rsidR="00080C24" w:rsidRPr="0018560D">
        <w:rPr>
          <w:rFonts w:ascii="Times New Roman" w:hAnsi="Times New Roman" w:cs="Times New Roman"/>
          <w:lang w:val="en-US"/>
        </w:rPr>
        <w:instrText xml:space="preserve"> ADDIN EN.CITE &lt;EndNote&gt;&lt;Cite&gt;&lt;Author&gt;Foresight&lt;/Author&gt;&lt;Year&gt;2013&lt;/Year&gt;&lt;RecNum&gt;3576&lt;/RecNum&gt;&lt;DisplayText&gt;(Foresight, 2013)&lt;/DisplayText&gt;&lt;record&gt;&lt;rec-number&gt;3576&lt;/rec-number&gt;&lt;foreign-keys&gt;&lt;key app="EN" db-id="zs9fxsdd5pvst6ev5eaxz5tmaa5axszwxtvs" timestamp="1394625697"&gt;3576&lt;/key&gt;&lt;/foreign-keys&gt;&lt;ref-type name="Report"&gt;27&lt;/ref-type&gt;&lt;contributors&gt;&lt;authors&gt;&lt;author&gt;Foresight&lt;/author&gt;&lt;/authors&gt;&lt;/contributors&gt;&lt;titles&gt;&lt;title&gt;&lt;style face="normal" font="default" size="11"&gt;The future of manufacturing: A new era of opportunity and challenge for the UK&lt;/style&gt;&lt;/title&gt;&lt;/titles&gt;&lt;dates&gt;&lt;year&gt;2013&lt;/year&gt;&lt;/dates&gt;&lt;pub-location&gt;London&lt;/pub-location&gt;&lt;publisher&gt;The Government Office for Science&lt;/publisher&gt;&lt;urls&gt;&lt;/urls&gt;&lt;/record&gt;&lt;/Cite&gt;&lt;/EndNote&gt;</w:instrText>
      </w:r>
      <w:r w:rsidR="00080C24" w:rsidRPr="0018560D">
        <w:rPr>
          <w:rFonts w:ascii="Times New Roman" w:hAnsi="Times New Roman" w:cs="Times New Roman"/>
          <w:lang w:val="en-US"/>
        </w:rPr>
        <w:fldChar w:fldCharType="separate"/>
      </w:r>
      <w:r w:rsidR="00080C24" w:rsidRPr="0018560D">
        <w:rPr>
          <w:rFonts w:ascii="Times New Roman" w:hAnsi="Times New Roman" w:cs="Times New Roman"/>
          <w:noProof/>
          <w:lang w:val="en-US"/>
        </w:rPr>
        <w:t>(</w:t>
      </w:r>
      <w:r w:rsidR="004D7C3F" w:rsidRPr="0018560D">
        <w:rPr>
          <w:rFonts w:ascii="Times New Roman" w:hAnsi="Times New Roman" w:cs="Times New Roman"/>
          <w:noProof/>
          <w:lang w:val="en-US"/>
        </w:rPr>
        <w:t>Foresight, 2013</w:t>
      </w:r>
      <w:r w:rsidR="00080C24" w:rsidRPr="0018560D">
        <w:rPr>
          <w:rFonts w:ascii="Times New Roman" w:hAnsi="Times New Roman" w:cs="Times New Roman"/>
          <w:noProof/>
          <w:lang w:val="en-US"/>
        </w:rPr>
        <w:t>)</w:t>
      </w:r>
      <w:r w:rsidR="00080C24" w:rsidRPr="0018560D">
        <w:rPr>
          <w:rFonts w:ascii="Times New Roman" w:hAnsi="Times New Roman" w:cs="Times New Roman"/>
          <w:lang w:val="en-US"/>
        </w:rPr>
        <w:fldChar w:fldCharType="end"/>
      </w:r>
      <w:r w:rsidR="006F22A5" w:rsidRPr="0018560D">
        <w:rPr>
          <w:rFonts w:ascii="Times New Roman" w:hAnsi="Times New Roman" w:cs="Times New Roman"/>
          <w:lang w:val="en-US"/>
        </w:rPr>
        <w:t xml:space="preserve">. </w:t>
      </w:r>
      <w:r w:rsidR="00483BD0" w:rsidRPr="0018560D">
        <w:rPr>
          <w:rFonts w:ascii="Times New Roman" w:hAnsi="Times New Roman" w:cs="Times New Roman"/>
          <w:lang w:val="en-US"/>
        </w:rPr>
        <w:t xml:space="preserve">Additionally, </w:t>
      </w:r>
      <w:r w:rsidR="006F22A5" w:rsidRPr="0018560D">
        <w:rPr>
          <w:rFonts w:ascii="Times New Roman" w:hAnsi="Times New Roman" w:cs="Times New Roman"/>
          <w:lang w:val="en-US"/>
        </w:rPr>
        <w:t xml:space="preserve">key informants were interviewed, including the CEO and Operations Director of the Catapult, </w:t>
      </w:r>
      <w:r w:rsidR="00080C24" w:rsidRPr="0018560D">
        <w:rPr>
          <w:rFonts w:ascii="Times New Roman" w:hAnsi="Times New Roman" w:cs="Times New Roman"/>
          <w:lang w:val="en-US"/>
        </w:rPr>
        <w:t xml:space="preserve">and </w:t>
      </w:r>
      <w:r w:rsidR="006F22A5" w:rsidRPr="0018560D">
        <w:rPr>
          <w:rFonts w:ascii="Times New Roman" w:hAnsi="Times New Roman" w:cs="Times New Roman"/>
          <w:lang w:val="en-US"/>
        </w:rPr>
        <w:t xml:space="preserve">senior managers from a major aerospace firm </w:t>
      </w:r>
      <w:r w:rsidR="00BB4235" w:rsidRPr="0018560D">
        <w:rPr>
          <w:rFonts w:ascii="Times New Roman" w:hAnsi="Times New Roman" w:cs="Times New Roman"/>
          <w:lang w:val="en-US"/>
        </w:rPr>
        <w:t>working with it</w:t>
      </w:r>
      <w:r w:rsidR="00080C24" w:rsidRPr="0018560D">
        <w:rPr>
          <w:rFonts w:ascii="Times New Roman" w:hAnsi="Times New Roman" w:cs="Times New Roman"/>
          <w:lang w:val="en-US"/>
        </w:rPr>
        <w:t>.</w:t>
      </w:r>
    </w:p>
    <w:p w14:paraId="0D756909" w14:textId="73D1C7A5" w:rsidR="007C4321" w:rsidRPr="0018560D" w:rsidRDefault="006F22A5" w:rsidP="007C4321">
      <w:pPr>
        <w:spacing w:line="480" w:lineRule="auto"/>
        <w:jc w:val="both"/>
        <w:rPr>
          <w:rFonts w:ascii="Times New Roman" w:hAnsi="Times New Roman" w:cs="Times New Roman"/>
          <w:i/>
          <w:lang w:val="en-US"/>
        </w:rPr>
      </w:pPr>
      <w:r w:rsidRPr="0018560D">
        <w:rPr>
          <w:rFonts w:ascii="Times New Roman" w:hAnsi="Times New Roman" w:cs="Times New Roman"/>
          <w:i/>
          <w:lang w:val="en-US"/>
        </w:rPr>
        <w:lastRenderedPageBreak/>
        <w:t>6</w:t>
      </w:r>
      <w:r w:rsidR="007C4321" w:rsidRPr="0018560D">
        <w:rPr>
          <w:rFonts w:ascii="Times New Roman" w:hAnsi="Times New Roman" w:cs="Times New Roman"/>
          <w:i/>
          <w:lang w:val="en-US"/>
        </w:rPr>
        <w:t>.</w:t>
      </w:r>
      <w:r w:rsidR="00057184" w:rsidRPr="0018560D">
        <w:rPr>
          <w:rFonts w:ascii="Times New Roman" w:hAnsi="Times New Roman" w:cs="Times New Roman"/>
          <w:i/>
          <w:lang w:val="en-US"/>
        </w:rPr>
        <w:t>1</w:t>
      </w:r>
      <w:r w:rsidR="007C4321" w:rsidRPr="0018560D">
        <w:rPr>
          <w:rFonts w:ascii="Times New Roman" w:hAnsi="Times New Roman" w:cs="Times New Roman"/>
          <w:i/>
          <w:lang w:val="en-US"/>
        </w:rPr>
        <w:t xml:space="preserve"> Innovate UK </w:t>
      </w:r>
      <w:r w:rsidR="00E827AC" w:rsidRPr="0018560D">
        <w:rPr>
          <w:rFonts w:ascii="Times New Roman" w:hAnsi="Times New Roman" w:cs="Times New Roman"/>
          <w:i/>
          <w:lang w:val="en-US"/>
        </w:rPr>
        <w:t xml:space="preserve">and Catapult </w:t>
      </w:r>
      <w:r w:rsidR="00E04A72" w:rsidRPr="0018560D">
        <w:rPr>
          <w:rFonts w:ascii="Times New Roman" w:hAnsi="Times New Roman" w:cs="Times New Roman"/>
          <w:i/>
          <w:lang w:val="en-US"/>
        </w:rPr>
        <w:t>Centres</w:t>
      </w:r>
    </w:p>
    <w:p w14:paraId="6C4B32A4" w14:textId="3EA260A7" w:rsidR="007C4321" w:rsidRPr="0018560D" w:rsidRDefault="00387F49" w:rsidP="007C4321">
      <w:pPr>
        <w:spacing w:line="480" w:lineRule="auto"/>
        <w:jc w:val="both"/>
        <w:rPr>
          <w:rFonts w:ascii="Times New Roman" w:hAnsi="Times New Roman" w:cs="Times New Roman"/>
          <w:lang w:val="en-US"/>
        </w:rPr>
      </w:pPr>
      <w:r w:rsidRPr="0018560D">
        <w:rPr>
          <w:rFonts w:ascii="Times New Roman" w:hAnsi="Times New Roman" w:cs="Times New Roman"/>
          <w:lang w:val="en-US"/>
        </w:rPr>
        <w:t>Innovate UK (formerly the Technology Strategy Board) is t</w:t>
      </w:r>
      <w:r w:rsidR="007C4321" w:rsidRPr="0018560D">
        <w:rPr>
          <w:rFonts w:ascii="Times New Roman" w:hAnsi="Times New Roman" w:cs="Times New Roman"/>
          <w:lang w:val="en-US"/>
        </w:rPr>
        <w:t xml:space="preserve">he main implementation vehicle for the Department for </w:t>
      </w:r>
      <w:r w:rsidR="00A93E5B" w:rsidRPr="0018560D">
        <w:rPr>
          <w:rFonts w:ascii="Times New Roman" w:hAnsi="Times New Roman" w:cs="Times New Roman"/>
          <w:lang w:val="en-US"/>
        </w:rPr>
        <w:t xml:space="preserve">Business, </w:t>
      </w:r>
      <w:r w:rsidR="007C4321" w:rsidRPr="0018560D">
        <w:rPr>
          <w:rFonts w:ascii="Times New Roman" w:hAnsi="Times New Roman" w:cs="Times New Roman"/>
          <w:lang w:val="en-US"/>
        </w:rPr>
        <w:t>Innovation</w:t>
      </w:r>
      <w:r w:rsidR="00A93E5B" w:rsidRPr="0018560D">
        <w:rPr>
          <w:rFonts w:ascii="Times New Roman" w:hAnsi="Times New Roman" w:cs="Times New Roman"/>
          <w:lang w:val="en-US"/>
        </w:rPr>
        <w:t xml:space="preserve"> </w:t>
      </w:r>
      <w:r w:rsidR="007C4321" w:rsidRPr="0018560D">
        <w:rPr>
          <w:rFonts w:ascii="Times New Roman" w:hAnsi="Times New Roman" w:cs="Times New Roman"/>
          <w:lang w:val="en-US"/>
        </w:rPr>
        <w:t xml:space="preserve">and Skills (BIS) </w:t>
      </w:r>
      <w:r w:rsidRPr="0018560D">
        <w:rPr>
          <w:rFonts w:ascii="Times New Roman" w:hAnsi="Times New Roman" w:cs="Times New Roman"/>
          <w:lang w:val="en-US"/>
        </w:rPr>
        <w:t>(see section 4.4)</w:t>
      </w:r>
      <w:r w:rsidR="00483BD0" w:rsidRPr="0018560D">
        <w:rPr>
          <w:rFonts w:ascii="Times New Roman" w:hAnsi="Times New Roman" w:cs="Times New Roman"/>
          <w:lang w:val="en-US"/>
        </w:rPr>
        <w:t>.</w:t>
      </w:r>
      <w:r w:rsidR="007C4321" w:rsidRPr="0018560D">
        <w:rPr>
          <w:rFonts w:ascii="Times New Roman" w:hAnsi="Times New Roman" w:cs="Times New Roman"/>
          <w:lang w:val="en-US"/>
        </w:rPr>
        <w:t xml:space="preserve"> It </w:t>
      </w:r>
      <w:r w:rsidR="001F4B0B" w:rsidRPr="0018560D">
        <w:rPr>
          <w:rFonts w:ascii="Times New Roman" w:hAnsi="Times New Roman" w:cs="Times New Roman"/>
          <w:lang w:val="en-US"/>
        </w:rPr>
        <w:t xml:space="preserve">operates at arm’s length from </w:t>
      </w:r>
      <w:r w:rsidR="00416B85" w:rsidRPr="0018560D">
        <w:rPr>
          <w:rFonts w:ascii="Times New Roman" w:hAnsi="Times New Roman" w:cs="Times New Roman"/>
          <w:lang w:val="en-US"/>
        </w:rPr>
        <w:t>BIS</w:t>
      </w:r>
      <w:r w:rsidR="0059286A" w:rsidRPr="0018560D">
        <w:rPr>
          <w:rFonts w:ascii="Times New Roman" w:hAnsi="Times New Roman" w:cs="Times New Roman"/>
          <w:lang w:val="en-US"/>
        </w:rPr>
        <w:t xml:space="preserve"> and</w:t>
      </w:r>
      <w:r w:rsidR="007C4321" w:rsidRPr="0018560D">
        <w:rPr>
          <w:rFonts w:ascii="Times New Roman" w:hAnsi="Times New Roman" w:cs="Times New Roman"/>
          <w:lang w:val="en-US"/>
        </w:rPr>
        <w:t xml:space="preserve"> </w:t>
      </w:r>
      <w:r w:rsidR="001F4B0B" w:rsidRPr="0018560D">
        <w:rPr>
          <w:rFonts w:ascii="Times New Roman" w:hAnsi="Times New Roman" w:cs="Times New Roman"/>
          <w:lang w:val="en-US"/>
        </w:rPr>
        <w:t>has</w:t>
      </w:r>
      <w:r w:rsidR="007C4321" w:rsidRPr="0018560D">
        <w:rPr>
          <w:rFonts w:ascii="Times New Roman" w:hAnsi="Times New Roman" w:cs="Times New Roman"/>
          <w:lang w:val="en-US"/>
        </w:rPr>
        <w:t xml:space="preserve"> a budget of approximately £400 million</w:t>
      </w:r>
      <w:r w:rsidR="0059286A" w:rsidRPr="0018560D">
        <w:rPr>
          <w:rFonts w:ascii="Times New Roman" w:hAnsi="Times New Roman" w:cs="Times New Roman"/>
          <w:lang w:val="en-US"/>
        </w:rPr>
        <w:t xml:space="preserve">. The majority of </w:t>
      </w:r>
      <w:r w:rsidR="007C4321" w:rsidRPr="0018560D">
        <w:rPr>
          <w:rFonts w:ascii="Times New Roman" w:hAnsi="Times New Roman" w:cs="Times New Roman"/>
          <w:lang w:val="en-US"/>
        </w:rPr>
        <w:t>staff</w:t>
      </w:r>
      <w:r w:rsidR="001F4B0B" w:rsidRPr="0018560D">
        <w:rPr>
          <w:rFonts w:ascii="Times New Roman" w:hAnsi="Times New Roman" w:cs="Times New Roman"/>
          <w:lang w:val="en-US"/>
        </w:rPr>
        <w:t xml:space="preserve"> </w:t>
      </w:r>
      <w:r w:rsidR="0059286A" w:rsidRPr="0018560D">
        <w:rPr>
          <w:rFonts w:ascii="Times New Roman" w:hAnsi="Times New Roman" w:cs="Times New Roman"/>
          <w:lang w:val="en-US"/>
        </w:rPr>
        <w:t>members have</w:t>
      </w:r>
      <w:r w:rsidR="001F4B0B" w:rsidRPr="0018560D">
        <w:rPr>
          <w:rFonts w:ascii="Times New Roman" w:hAnsi="Times New Roman" w:cs="Times New Roman"/>
          <w:lang w:val="en-US"/>
        </w:rPr>
        <w:t xml:space="preserve"> </w:t>
      </w:r>
      <w:r w:rsidR="007C4321" w:rsidRPr="0018560D">
        <w:rPr>
          <w:rFonts w:ascii="Times New Roman" w:hAnsi="Times New Roman" w:cs="Times New Roman"/>
          <w:lang w:val="en-US"/>
        </w:rPr>
        <w:t>a business background. Innovate</w:t>
      </w:r>
      <w:r w:rsidR="00416B85" w:rsidRPr="0018560D">
        <w:rPr>
          <w:rFonts w:ascii="Times New Roman" w:hAnsi="Times New Roman" w:cs="Times New Roman"/>
          <w:lang w:val="en-US"/>
        </w:rPr>
        <w:t xml:space="preserve"> </w:t>
      </w:r>
      <w:r w:rsidR="007C4321" w:rsidRPr="0018560D">
        <w:rPr>
          <w:rFonts w:ascii="Times New Roman" w:hAnsi="Times New Roman" w:cs="Times New Roman"/>
          <w:lang w:val="en-US"/>
        </w:rPr>
        <w:t>UK operates several schemes intended to stimulate innovation by bridg</w:t>
      </w:r>
      <w:r w:rsidR="00483BD0" w:rsidRPr="0018560D">
        <w:rPr>
          <w:rFonts w:ascii="Times New Roman" w:hAnsi="Times New Roman" w:cs="Times New Roman"/>
          <w:lang w:val="en-US"/>
        </w:rPr>
        <w:t>ing</w:t>
      </w:r>
      <w:r w:rsidR="00D65727" w:rsidRPr="0018560D">
        <w:rPr>
          <w:rFonts w:ascii="Times New Roman" w:hAnsi="Times New Roman" w:cs="Times New Roman"/>
          <w:lang w:val="en-US"/>
        </w:rPr>
        <w:t xml:space="preserve"> </w:t>
      </w:r>
      <w:r w:rsidR="00E4699C" w:rsidRPr="0018560D">
        <w:rPr>
          <w:rFonts w:ascii="Times New Roman" w:hAnsi="Times New Roman" w:cs="Times New Roman"/>
          <w:lang w:val="en-US"/>
        </w:rPr>
        <w:t xml:space="preserve">basic </w:t>
      </w:r>
      <w:r w:rsidR="007C4321" w:rsidRPr="0018560D">
        <w:rPr>
          <w:rFonts w:ascii="Times New Roman" w:hAnsi="Times New Roman" w:cs="Times New Roman"/>
          <w:lang w:val="en-US"/>
        </w:rPr>
        <w:t>technological discovery</w:t>
      </w:r>
      <w:r w:rsidR="00032C7C" w:rsidRPr="0018560D">
        <w:rPr>
          <w:rFonts w:ascii="Times New Roman" w:hAnsi="Times New Roman" w:cs="Times New Roman"/>
          <w:lang w:val="en-US"/>
        </w:rPr>
        <w:t xml:space="preserve"> (</w:t>
      </w:r>
      <w:r w:rsidR="00E4699C" w:rsidRPr="0018560D">
        <w:rPr>
          <w:rFonts w:ascii="Times New Roman" w:hAnsi="Times New Roman" w:cs="Times New Roman"/>
          <w:lang w:val="en-US"/>
        </w:rPr>
        <w:t>supported by universities and government research funding</w:t>
      </w:r>
      <w:r w:rsidR="00032C7C" w:rsidRPr="0018560D">
        <w:rPr>
          <w:rFonts w:ascii="Times New Roman" w:hAnsi="Times New Roman" w:cs="Times New Roman"/>
          <w:lang w:val="en-US"/>
        </w:rPr>
        <w:t>)</w:t>
      </w:r>
      <w:r w:rsidR="00E4699C" w:rsidRPr="0018560D">
        <w:rPr>
          <w:rFonts w:ascii="Times New Roman" w:hAnsi="Times New Roman" w:cs="Times New Roman"/>
          <w:lang w:val="en-US"/>
        </w:rPr>
        <w:t xml:space="preserve"> </w:t>
      </w:r>
      <w:r w:rsidR="007C4321" w:rsidRPr="0018560D">
        <w:rPr>
          <w:rFonts w:ascii="Times New Roman" w:hAnsi="Times New Roman" w:cs="Times New Roman"/>
          <w:lang w:val="en-US"/>
        </w:rPr>
        <w:t xml:space="preserve">and </w:t>
      </w:r>
      <w:r w:rsidR="00A86E9F" w:rsidRPr="0018560D">
        <w:rPr>
          <w:rFonts w:ascii="Times New Roman" w:hAnsi="Times New Roman" w:cs="Times New Roman"/>
          <w:lang w:val="en-US"/>
        </w:rPr>
        <w:t>commercialization</w:t>
      </w:r>
      <w:r w:rsidR="00032C7C" w:rsidRPr="0018560D">
        <w:rPr>
          <w:rFonts w:ascii="Times New Roman" w:hAnsi="Times New Roman" w:cs="Times New Roman"/>
          <w:lang w:val="en-US"/>
        </w:rPr>
        <w:t xml:space="preserve"> (</w:t>
      </w:r>
      <w:r w:rsidR="00E4699C" w:rsidRPr="0018560D">
        <w:rPr>
          <w:rFonts w:ascii="Times New Roman" w:hAnsi="Times New Roman" w:cs="Times New Roman"/>
          <w:lang w:val="en-US"/>
        </w:rPr>
        <w:t>funded by businesses</w:t>
      </w:r>
      <w:r w:rsidR="00032C7C" w:rsidRPr="0018560D">
        <w:rPr>
          <w:rFonts w:ascii="Times New Roman" w:hAnsi="Times New Roman" w:cs="Times New Roman"/>
          <w:lang w:val="en-US"/>
        </w:rPr>
        <w:t>)</w:t>
      </w:r>
      <w:r w:rsidR="007C4321" w:rsidRPr="0018560D">
        <w:rPr>
          <w:rFonts w:ascii="Times New Roman" w:hAnsi="Times New Roman" w:cs="Times New Roman"/>
          <w:lang w:val="en-US"/>
        </w:rPr>
        <w:t xml:space="preserve">. The schemes typically involve collaboration between universities and industrial partners, </w:t>
      </w:r>
      <w:r w:rsidR="001F4B0B" w:rsidRPr="0018560D">
        <w:rPr>
          <w:rFonts w:ascii="Times New Roman" w:hAnsi="Times New Roman" w:cs="Times New Roman"/>
          <w:lang w:val="en-US"/>
        </w:rPr>
        <w:t xml:space="preserve">funded by </w:t>
      </w:r>
      <w:r w:rsidR="007C4321" w:rsidRPr="0018560D">
        <w:rPr>
          <w:rFonts w:ascii="Times New Roman" w:hAnsi="Times New Roman" w:cs="Times New Roman"/>
          <w:lang w:val="en-US"/>
        </w:rPr>
        <w:t>government</w:t>
      </w:r>
      <w:r w:rsidR="001F4B0B" w:rsidRPr="0018560D">
        <w:rPr>
          <w:rFonts w:ascii="Times New Roman" w:hAnsi="Times New Roman" w:cs="Times New Roman"/>
          <w:lang w:val="en-US"/>
        </w:rPr>
        <w:t xml:space="preserve">, </w:t>
      </w:r>
      <w:r w:rsidR="00CD7A0F" w:rsidRPr="0018560D">
        <w:rPr>
          <w:rFonts w:ascii="Times New Roman" w:hAnsi="Times New Roman" w:cs="Times New Roman"/>
          <w:lang w:val="en-US"/>
        </w:rPr>
        <w:t xml:space="preserve">by </w:t>
      </w:r>
      <w:r w:rsidR="007C4321" w:rsidRPr="0018560D">
        <w:rPr>
          <w:rFonts w:ascii="Times New Roman" w:hAnsi="Times New Roman" w:cs="Times New Roman"/>
          <w:lang w:val="en-US"/>
        </w:rPr>
        <w:t xml:space="preserve">industry </w:t>
      </w:r>
      <w:r w:rsidR="00CD7A0F" w:rsidRPr="0018560D">
        <w:rPr>
          <w:rFonts w:ascii="Times New Roman" w:hAnsi="Times New Roman" w:cs="Times New Roman"/>
          <w:lang w:val="en-US"/>
        </w:rPr>
        <w:t xml:space="preserve">itself </w:t>
      </w:r>
      <w:r w:rsidR="007C4321" w:rsidRPr="0018560D">
        <w:rPr>
          <w:rFonts w:ascii="Times New Roman" w:hAnsi="Times New Roman" w:cs="Times New Roman"/>
          <w:lang w:val="en-US"/>
        </w:rPr>
        <w:t>and perhaps</w:t>
      </w:r>
      <w:r w:rsidR="00CD7A0F" w:rsidRPr="0018560D">
        <w:rPr>
          <w:rFonts w:ascii="Times New Roman" w:hAnsi="Times New Roman" w:cs="Times New Roman"/>
          <w:lang w:val="en-US"/>
        </w:rPr>
        <w:t xml:space="preserve"> by</w:t>
      </w:r>
      <w:r w:rsidR="007C4321" w:rsidRPr="0018560D">
        <w:rPr>
          <w:rFonts w:ascii="Times New Roman" w:hAnsi="Times New Roman" w:cs="Times New Roman"/>
          <w:lang w:val="en-US"/>
        </w:rPr>
        <w:t xml:space="preserve"> UK or European research councils. </w:t>
      </w:r>
      <w:r w:rsidR="00940D9C" w:rsidRPr="0018560D">
        <w:rPr>
          <w:rFonts w:ascii="Times New Roman" w:hAnsi="Times New Roman" w:cs="Times New Roman"/>
          <w:lang w:val="en-US"/>
        </w:rPr>
        <w:t xml:space="preserve">Projects to be funded are selected by a competitive process. </w:t>
      </w:r>
    </w:p>
    <w:p w14:paraId="1BE2BC82" w14:textId="43097448" w:rsidR="00416B85" w:rsidRPr="0018560D" w:rsidRDefault="00940D9C" w:rsidP="007F6338">
      <w:pPr>
        <w:spacing w:line="480" w:lineRule="auto"/>
        <w:jc w:val="both"/>
        <w:rPr>
          <w:rFonts w:ascii="Times New Roman" w:hAnsi="Times New Roman" w:cs="Times New Roman"/>
          <w:i/>
          <w:lang w:val="en-US"/>
        </w:rPr>
      </w:pPr>
      <w:r w:rsidRPr="0018560D">
        <w:rPr>
          <w:rFonts w:ascii="Times New Roman" w:hAnsi="Times New Roman" w:cs="Times New Roman"/>
          <w:lang w:val="en-US"/>
        </w:rPr>
        <w:t>The Catapult program</w:t>
      </w:r>
      <w:r w:rsidR="00F967D8" w:rsidRPr="0018560D">
        <w:rPr>
          <w:rFonts w:ascii="Times New Roman" w:hAnsi="Times New Roman" w:cs="Times New Roman"/>
          <w:lang w:val="en-US"/>
        </w:rPr>
        <w:t xml:space="preserve"> was initiated following a </w:t>
      </w:r>
      <w:r w:rsidR="00BB4235" w:rsidRPr="0018560D">
        <w:rPr>
          <w:rFonts w:ascii="Times New Roman" w:hAnsi="Times New Roman" w:cs="Times New Roman"/>
          <w:lang w:val="en-US"/>
        </w:rPr>
        <w:t xml:space="preserve">UK Government </w:t>
      </w:r>
      <w:r w:rsidR="00F967D8" w:rsidRPr="0018560D">
        <w:rPr>
          <w:rFonts w:ascii="Times New Roman" w:hAnsi="Times New Roman" w:cs="Times New Roman"/>
          <w:lang w:val="en-US"/>
        </w:rPr>
        <w:t xml:space="preserve">report by the entrepreneur Hermann Hauser </w:t>
      </w:r>
      <w:r w:rsidR="00F967D8" w:rsidRPr="0018560D">
        <w:rPr>
          <w:rFonts w:ascii="Times New Roman" w:hAnsi="Times New Roman" w:cs="Times New Roman"/>
          <w:lang w:val="en-US"/>
        </w:rPr>
        <w:fldChar w:fldCharType="begin"/>
      </w:r>
      <w:r w:rsidR="00F967D8" w:rsidRPr="0018560D">
        <w:rPr>
          <w:rFonts w:ascii="Times New Roman" w:hAnsi="Times New Roman" w:cs="Times New Roman"/>
          <w:lang w:val="en-US"/>
        </w:rPr>
        <w:instrText xml:space="preserve"> ADDIN EN.CITE &lt;EndNote&gt;&lt;Cite&gt;&lt;Author&gt;Hauser&lt;/Author&gt;&lt;Year&gt;2010&lt;/Year&gt;&lt;RecNum&gt;3671&lt;/RecNum&gt;&lt;DisplayText&gt;(Hauser, 2010)&lt;/DisplayText&gt;&lt;record&gt;&lt;rec-number&gt;3671&lt;/rec-number&gt;&lt;foreign-keys&gt;&lt;key app="EN" db-id="zs9fxsdd5pvst6ev5eaxz5tmaa5axszwxtvs" timestamp="1404471589"&gt;3671&lt;/key&gt;&lt;/foreign-keys&gt;&lt;ref-type name="Report"&gt;27&lt;/ref-type&gt;&lt;contributors&gt;&lt;authors&gt;&lt;author&gt;Hauser, H.&lt;/author&gt;&lt;/authors&gt;&lt;/contributors&gt;&lt;titles&gt;&lt;title&gt;The current and future role of technology and innovation centres in the UK&lt;/title&gt;&lt;/titles&gt;&lt;dates&gt;&lt;year&gt;2010&lt;/year&gt;&lt;/dates&gt;&lt;pub-location&gt;London, UK&lt;/pub-location&gt;&lt;publisher&gt;Secretary of State, Department for Business Innovation &amp;amp; Skills&lt;/publisher&gt;&lt;urls&gt;&lt;/urls&gt;&lt;/record&gt;&lt;/Cite&gt;&lt;/EndNote&gt;</w:instrText>
      </w:r>
      <w:r w:rsidR="00F967D8" w:rsidRPr="0018560D">
        <w:rPr>
          <w:rFonts w:ascii="Times New Roman" w:hAnsi="Times New Roman" w:cs="Times New Roman"/>
          <w:lang w:val="en-US"/>
        </w:rPr>
        <w:fldChar w:fldCharType="separate"/>
      </w:r>
      <w:r w:rsidR="00F967D8" w:rsidRPr="0018560D">
        <w:rPr>
          <w:rFonts w:ascii="Times New Roman" w:hAnsi="Times New Roman" w:cs="Times New Roman"/>
          <w:noProof/>
          <w:lang w:val="en-US"/>
        </w:rPr>
        <w:t>(Hauser, 2010)</w:t>
      </w:r>
      <w:r w:rsidR="00F967D8" w:rsidRPr="0018560D">
        <w:rPr>
          <w:rFonts w:ascii="Times New Roman" w:hAnsi="Times New Roman" w:cs="Times New Roman"/>
          <w:lang w:val="en-US"/>
        </w:rPr>
        <w:fldChar w:fldCharType="end"/>
      </w:r>
      <w:r w:rsidR="00BB4235" w:rsidRPr="0018560D">
        <w:rPr>
          <w:rFonts w:ascii="Times New Roman" w:hAnsi="Times New Roman" w:cs="Times New Roman"/>
          <w:lang w:val="en-US"/>
        </w:rPr>
        <w:t xml:space="preserve">, and </w:t>
      </w:r>
      <w:r w:rsidRPr="0018560D">
        <w:rPr>
          <w:rFonts w:ascii="Times New Roman" w:hAnsi="Times New Roman" w:cs="Times New Roman"/>
          <w:lang w:val="en-US"/>
        </w:rPr>
        <w:t>establish</w:t>
      </w:r>
      <w:r w:rsidR="00F967D8" w:rsidRPr="0018560D">
        <w:rPr>
          <w:rFonts w:ascii="Times New Roman" w:hAnsi="Times New Roman" w:cs="Times New Roman"/>
          <w:lang w:val="en-US"/>
        </w:rPr>
        <w:t>ed</w:t>
      </w:r>
      <w:r w:rsidRPr="0018560D">
        <w:rPr>
          <w:rFonts w:ascii="Times New Roman" w:hAnsi="Times New Roman" w:cs="Times New Roman"/>
          <w:lang w:val="en-US"/>
        </w:rPr>
        <w:t xml:space="preserve"> seven Catapult</w:t>
      </w:r>
      <w:r w:rsidR="002932EA" w:rsidRPr="0018560D">
        <w:rPr>
          <w:rFonts w:ascii="Times New Roman" w:hAnsi="Times New Roman" w:cs="Times New Roman"/>
          <w:lang w:val="en-US"/>
        </w:rPr>
        <w:t>s</w:t>
      </w:r>
      <w:r w:rsidR="00F967D8" w:rsidRPr="0018560D">
        <w:rPr>
          <w:rFonts w:ascii="Times New Roman" w:hAnsi="Times New Roman" w:cs="Times New Roman"/>
          <w:lang w:val="en-US"/>
        </w:rPr>
        <w:t>,</w:t>
      </w:r>
      <w:r w:rsidRPr="0018560D">
        <w:rPr>
          <w:rFonts w:ascii="Times New Roman" w:hAnsi="Times New Roman" w:cs="Times New Roman"/>
          <w:lang w:val="en-US"/>
        </w:rPr>
        <w:t xml:space="preserve"> covering a range of technologies</w:t>
      </w:r>
      <w:r w:rsidR="00F967D8" w:rsidRPr="0018560D">
        <w:rPr>
          <w:rFonts w:ascii="Times New Roman" w:hAnsi="Times New Roman" w:cs="Times New Roman"/>
          <w:lang w:val="en-US"/>
        </w:rPr>
        <w:t xml:space="preserve">. </w:t>
      </w:r>
      <w:r w:rsidRPr="0018560D">
        <w:rPr>
          <w:rFonts w:ascii="Times New Roman" w:hAnsi="Times New Roman" w:cs="Times New Roman"/>
          <w:lang w:val="en-US"/>
        </w:rPr>
        <w:t>Catapults</w:t>
      </w:r>
      <w:r w:rsidR="007F6338" w:rsidRPr="0018560D">
        <w:rPr>
          <w:rFonts w:ascii="Times New Roman" w:hAnsi="Times New Roman" w:cs="Times New Roman"/>
          <w:lang w:val="en-US"/>
        </w:rPr>
        <w:t xml:space="preserve"> are an example of what Mina et al</w:t>
      </w:r>
      <w:r w:rsidR="001C1D3F" w:rsidRPr="0018560D">
        <w:rPr>
          <w:rFonts w:ascii="Times New Roman" w:hAnsi="Times New Roman" w:cs="Times New Roman"/>
          <w:lang w:val="en-US"/>
        </w:rPr>
        <w:t>.</w:t>
      </w:r>
      <w:r w:rsidR="007F6338" w:rsidRPr="0018560D">
        <w:rPr>
          <w:rFonts w:ascii="Times New Roman" w:hAnsi="Times New Roman" w:cs="Times New Roman"/>
          <w:lang w:val="en-US"/>
        </w:rPr>
        <w:t xml:space="preserve"> (2009) call ‘intermediate research </w:t>
      </w:r>
      <w:r w:rsidR="00E86161" w:rsidRPr="0018560D">
        <w:rPr>
          <w:rFonts w:ascii="Times New Roman" w:hAnsi="Times New Roman" w:cs="Times New Roman"/>
          <w:lang w:val="en-US"/>
        </w:rPr>
        <w:t>organization</w:t>
      </w:r>
      <w:r w:rsidR="007F6338" w:rsidRPr="0018560D">
        <w:rPr>
          <w:rFonts w:ascii="Times New Roman" w:hAnsi="Times New Roman" w:cs="Times New Roman"/>
          <w:lang w:val="en-US"/>
        </w:rPr>
        <w:t xml:space="preserve">s’ in that they sit between </w:t>
      </w:r>
      <w:r w:rsidR="00711175" w:rsidRPr="0018560D">
        <w:rPr>
          <w:rFonts w:ascii="Times New Roman" w:hAnsi="Times New Roman" w:cs="Times New Roman"/>
          <w:lang w:val="en-US"/>
        </w:rPr>
        <w:t xml:space="preserve">commercial firms </w:t>
      </w:r>
      <w:r w:rsidR="00F967D8" w:rsidRPr="0018560D">
        <w:rPr>
          <w:rFonts w:ascii="Times New Roman" w:hAnsi="Times New Roman" w:cs="Times New Roman"/>
          <w:lang w:val="en-US"/>
        </w:rPr>
        <w:t xml:space="preserve">conducting private research </w:t>
      </w:r>
      <w:r w:rsidR="00711175" w:rsidRPr="0018560D">
        <w:rPr>
          <w:rFonts w:ascii="Times New Roman" w:hAnsi="Times New Roman" w:cs="Times New Roman"/>
          <w:lang w:val="en-US"/>
        </w:rPr>
        <w:t xml:space="preserve">and </w:t>
      </w:r>
      <w:r w:rsidR="007F6338" w:rsidRPr="0018560D">
        <w:rPr>
          <w:rFonts w:ascii="Times New Roman" w:hAnsi="Times New Roman" w:cs="Times New Roman"/>
          <w:lang w:val="en-US"/>
        </w:rPr>
        <w:t>universities carrying out publicly-funded research</w:t>
      </w:r>
      <w:r w:rsidR="00416B85" w:rsidRPr="0018560D">
        <w:rPr>
          <w:rFonts w:ascii="Times New Roman" w:hAnsi="Times New Roman" w:cs="Times New Roman"/>
          <w:lang w:val="en-US"/>
        </w:rPr>
        <w:t xml:space="preserve">. </w:t>
      </w:r>
      <w:r w:rsidR="00BB4235" w:rsidRPr="0018560D">
        <w:rPr>
          <w:rFonts w:ascii="Times New Roman" w:hAnsi="Times New Roman" w:cs="Times New Roman"/>
          <w:lang w:val="en-US"/>
        </w:rPr>
        <w:t>After other firms</w:t>
      </w:r>
      <w:r w:rsidR="00997716" w:rsidRPr="0018560D">
        <w:rPr>
          <w:rFonts w:ascii="Times New Roman" w:hAnsi="Times New Roman" w:cs="Times New Roman"/>
          <w:lang w:val="en-US"/>
        </w:rPr>
        <w:t xml:space="preserve"> such as suppliers and customers, </w:t>
      </w:r>
      <w:r w:rsidR="00BB4235" w:rsidRPr="0018560D">
        <w:rPr>
          <w:rFonts w:ascii="Times New Roman" w:hAnsi="Times New Roman" w:cs="Times New Roman"/>
          <w:lang w:val="en-US"/>
        </w:rPr>
        <w:t xml:space="preserve">businesses see </w:t>
      </w:r>
      <w:r w:rsidR="00997716" w:rsidRPr="0018560D">
        <w:rPr>
          <w:rFonts w:ascii="Times New Roman" w:hAnsi="Times New Roman" w:cs="Times New Roman"/>
          <w:lang w:val="en-US"/>
        </w:rPr>
        <w:t xml:space="preserve">intermediate research </w:t>
      </w:r>
      <w:r w:rsidR="00BB4235" w:rsidRPr="0018560D">
        <w:rPr>
          <w:rFonts w:ascii="Times New Roman" w:hAnsi="Times New Roman" w:cs="Times New Roman"/>
          <w:lang w:val="en-US"/>
        </w:rPr>
        <w:t>organizations as the most important external sources</w:t>
      </w:r>
      <w:r w:rsidR="00997716" w:rsidRPr="0018560D">
        <w:rPr>
          <w:rFonts w:ascii="Times New Roman" w:hAnsi="Times New Roman" w:cs="Times New Roman"/>
          <w:lang w:val="en-US"/>
        </w:rPr>
        <w:t xml:space="preserve"> of</w:t>
      </w:r>
      <w:r w:rsidR="00BB4235" w:rsidRPr="0018560D">
        <w:rPr>
          <w:rFonts w:ascii="Times New Roman" w:hAnsi="Times New Roman" w:cs="Times New Roman"/>
          <w:lang w:val="en-US"/>
        </w:rPr>
        <w:t xml:space="preserve"> </w:t>
      </w:r>
      <w:r w:rsidR="00997716" w:rsidRPr="0018560D">
        <w:rPr>
          <w:rFonts w:ascii="Times New Roman" w:hAnsi="Times New Roman" w:cs="Times New Roman"/>
          <w:lang w:val="en-US"/>
        </w:rPr>
        <w:t xml:space="preserve">knowledge </w:t>
      </w:r>
      <w:r w:rsidR="00BB4235" w:rsidRPr="0018560D">
        <w:rPr>
          <w:rFonts w:ascii="Times New Roman" w:hAnsi="Times New Roman" w:cs="Times New Roman"/>
          <w:lang w:val="en-US"/>
        </w:rPr>
        <w:t xml:space="preserve">related to innovation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&lt;EndNote&gt;&lt;Cite&gt;&lt;Author&gt;Hughes&lt;/Author&gt;&lt;Year&gt;2008&lt;/Year&gt;&lt;RecNum&gt;3663&lt;/RecNum&gt;&lt;DisplayText&gt;(Hughes, 2008)&lt;/DisplayText&gt;&lt;record&gt;&lt;rec-number&gt;3663&lt;/rec-number&gt;&lt;foreign-keys&gt;&lt;key app="EN" db-id="zs9fxsdd5pvst6ev5eaxz5tmaa5axszwxtvs" timestamp="1404050595"&gt;3663&lt;/key&gt;&lt;/foreign-keys&gt;&lt;ref-type name="Book Section"&gt;5&lt;/ref-type&gt;&lt;contributors&gt;&lt;authors&gt;&lt;author&gt;Hughes, Alan&lt;/author&gt;&lt;/authors&gt;&lt;secondary-authors&gt;&lt;author&gt;Bessant, J.&lt;/author&gt;&lt;author&gt;Venables, T.&lt;/author&gt;&lt;/secondary-authors&gt;&lt;/contributors&gt;&lt;titles&gt;&lt;title&gt;Innovation policy as cargo cult: myth and reality in knowledge-led productivity growth&lt;/title&gt;&lt;secondary-title&gt;Creating wealth from knowledge: Meeting the innovation challenge&lt;/secondary-title&gt;&lt;/titles&gt;&lt;pages&gt;80-104&lt;/pages&gt;&lt;dates&gt;&lt;year&gt;2008&lt;/year&gt;&lt;/dates&gt;&lt;pub-location&gt;Cheltenham&lt;/pub-location&gt;&lt;publisher&gt;Edward Elgar&lt;/publisher&gt;&lt;urls&gt;&lt;/urls&gt;&lt;/record&gt;&lt;/Cite&gt;&lt;/EndNote&gt;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Hughes, 2008</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997716" w:rsidRPr="0018560D">
        <w:rPr>
          <w:rFonts w:ascii="Times New Roman" w:hAnsi="Times New Roman" w:cs="Times New Roman"/>
          <w:lang w:val="en-US"/>
        </w:rPr>
        <w:t xml:space="preserve">. </w:t>
      </w:r>
      <w:r w:rsidR="007F6338" w:rsidRPr="0018560D">
        <w:rPr>
          <w:rFonts w:ascii="Times New Roman" w:hAnsi="Times New Roman" w:cs="Times New Roman"/>
          <w:lang w:val="en-US"/>
        </w:rPr>
        <w:t xml:space="preserve">A 2008 study estimated that such </w:t>
      </w:r>
      <w:r w:rsidR="00E86161" w:rsidRPr="0018560D">
        <w:rPr>
          <w:rFonts w:ascii="Times New Roman" w:hAnsi="Times New Roman" w:cs="Times New Roman"/>
          <w:lang w:val="en-US"/>
        </w:rPr>
        <w:t>organization</w:t>
      </w:r>
      <w:r w:rsidR="007F6338" w:rsidRPr="0018560D">
        <w:rPr>
          <w:rFonts w:ascii="Times New Roman" w:hAnsi="Times New Roman" w:cs="Times New Roman"/>
          <w:lang w:val="en-US"/>
        </w:rPr>
        <w:t>s accounted for around one third of UK expenditure on R&amp;D conducted outside the firm</w:t>
      </w:r>
      <w:r w:rsidR="00711175" w:rsidRPr="0018560D">
        <w:rPr>
          <w:rFonts w:ascii="Times New Roman" w:hAnsi="Times New Roman" w:cs="Times New Roman"/>
          <w:lang w:val="en-US"/>
        </w:rPr>
        <w:t>:</w:t>
      </w:r>
      <w:r w:rsidR="007F6338" w:rsidRPr="0018560D">
        <w:rPr>
          <w:rFonts w:ascii="Times New Roman" w:hAnsi="Times New Roman" w:cs="Times New Roman"/>
          <w:lang w:val="en-US"/>
        </w:rPr>
        <w:t xml:space="preserve"> 80% of the firms surveyed reported that they ‘could not have achieved the same results by just working in-house or with a university’</w:t>
      </w:r>
      <w:r w:rsidR="006F22A5"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&lt;EndNote&gt;&lt;Cite&gt;&lt;Author&gt;Oxford Economics&lt;/Author&gt;&lt;Year&gt;2008&lt;/Year&gt;&lt;RecNum&gt;3888&lt;/RecNum&gt;&lt;DisplayText&gt;(Oxford Economics, 2008)&lt;/DisplayText&gt;&lt;record&gt;&lt;rec-number&gt;3888&lt;/rec-number&gt;&lt;foreign-keys&gt;&lt;key app="EN" db-id="zs9fxsdd5pvst6ev5eaxz5tmaa5axszwxtvs" timestamp="1427628856"&gt;3888&lt;/key&gt;&lt;/foreign-keys&gt;&lt;ref-type name="Generic"&gt;13&lt;/ref-type&gt;&lt;contributors&gt;&lt;authors&gt;&lt;author&gt;Oxford Economics,&lt;/author&gt;&lt;/authors&gt;&lt;/contributors&gt;&lt;titles&gt;&lt;title&gt;Study of the impact of the intermediate research and technology sector on the UK economy&lt;/title&gt;&lt;/titles&gt;&lt;dates&gt;&lt;year&gt;2008&lt;/year&gt;&lt;/dates&gt;&lt;pub-location&gt;Oxford&lt;/pub-location&gt;&lt;publisher&gt;Oxford Economics&lt;/publisher&gt;&lt;urls&gt;&lt;/urls&gt;&lt;/record&gt;&lt;/Cite&gt;&lt;/EndNote&gt;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Oxford Economics, 2008</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21E51" w:rsidRPr="0018560D">
        <w:rPr>
          <w:rFonts w:ascii="Times New Roman" w:hAnsi="Times New Roman" w:cs="Times New Roman"/>
          <w:lang w:val="en-US"/>
        </w:rPr>
        <w:t>.</w:t>
      </w:r>
    </w:p>
    <w:p w14:paraId="646695AD" w14:textId="77777777" w:rsidR="007F6338" w:rsidRPr="0018560D" w:rsidRDefault="00164A7B" w:rsidP="007F6338">
      <w:pPr>
        <w:spacing w:line="480" w:lineRule="auto"/>
        <w:jc w:val="both"/>
        <w:rPr>
          <w:rFonts w:ascii="Times New Roman" w:hAnsi="Times New Roman" w:cs="Times New Roman"/>
          <w:i/>
          <w:lang w:val="en-US"/>
        </w:rPr>
      </w:pPr>
      <w:r w:rsidRPr="0018560D">
        <w:rPr>
          <w:rFonts w:ascii="Times New Roman" w:hAnsi="Times New Roman" w:cs="Times New Roman"/>
          <w:i/>
          <w:lang w:val="en-US"/>
        </w:rPr>
        <w:t xml:space="preserve">6. </w:t>
      </w:r>
      <w:r w:rsidR="00057184" w:rsidRPr="0018560D">
        <w:rPr>
          <w:rFonts w:ascii="Times New Roman" w:hAnsi="Times New Roman" w:cs="Times New Roman"/>
          <w:i/>
          <w:lang w:val="en-US"/>
        </w:rPr>
        <w:t>2</w:t>
      </w:r>
      <w:r w:rsidRPr="0018560D">
        <w:rPr>
          <w:rFonts w:ascii="Times New Roman" w:hAnsi="Times New Roman" w:cs="Times New Roman"/>
          <w:i/>
          <w:lang w:val="en-US"/>
        </w:rPr>
        <w:t xml:space="preserve"> The High Value Manufacturing Catapult: structure</w:t>
      </w:r>
      <w:r w:rsidR="004718C5" w:rsidRPr="0018560D">
        <w:rPr>
          <w:rFonts w:ascii="Times New Roman" w:hAnsi="Times New Roman" w:cs="Times New Roman"/>
          <w:i/>
          <w:lang w:val="en-US"/>
        </w:rPr>
        <w:t xml:space="preserve">, </w:t>
      </w:r>
      <w:r w:rsidRPr="0018560D">
        <w:rPr>
          <w:rFonts w:ascii="Times New Roman" w:hAnsi="Times New Roman" w:cs="Times New Roman"/>
          <w:i/>
          <w:lang w:val="en-US"/>
        </w:rPr>
        <w:t>operation</w:t>
      </w:r>
      <w:r w:rsidR="004718C5" w:rsidRPr="0018560D">
        <w:rPr>
          <w:rFonts w:ascii="Times New Roman" w:hAnsi="Times New Roman" w:cs="Times New Roman"/>
          <w:i/>
          <w:lang w:val="en-US"/>
        </w:rPr>
        <w:t xml:space="preserve"> and insights</w:t>
      </w:r>
    </w:p>
    <w:p w14:paraId="4E88EE81" w14:textId="784E44AF" w:rsidR="00CC0A43" w:rsidRPr="004F5970" w:rsidRDefault="00416B85" w:rsidP="007C4321">
      <w:pPr>
        <w:spacing w:line="480" w:lineRule="auto"/>
        <w:jc w:val="both"/>
        <w:rPr>
          <w:rFonts w:ascii="Times New Roman" w:hAnsi="Times New Roman" w:cs="Times New Roman"/>
          <w:lang w:val="en-US"/>
        </w:rPr>
      </w:pPr>
      <w:r w:rsidRPr="0018560D">
        <w:rPr>
          <w:rFonts w:ascii="Times New Roman" w:hAnsi="Times New Roman" w:cs="Times New Roman"/>
          <w:lang w:val="en-US"/>
        </w:rPr>
        <w:t xml:space="preserve">We now consider </w:t>
      </w:r>
      <w:r w:rsidR="00170861" w:rsidRPr="0018560D">
        <w:rPr>
          <w:rFonts w:ascii="Times New Roman" w:hAnsi="Times New Roman" w:cs="Times New Roman"/>
          <w:lang w:val="en-US"/>
        </w:rPr>
        <w:t xml:space="preserve">the </w:t>
      </w:r>
      <w:r w:rsidR="007C4321" w:rsidRPr="0018560D">
        <w:rPr>
          <w:rFonts w:ascii="Times New Roman" w:hAnsi="Times New Roman" w:cs="Times New Roman"/>
          <w:lang w:val="en-US"/>
        </w:rPr>
        <w:t xml:space="preserve">HVM </w:t>
      </w:r>
      <w:r w:rsidR="00170861" w:rsidRPr="0018560D">
        <w:rPr>
          <w:rFonts w:ascii="Times New Roman" w:hAnsi="Times New Roman" w:cs="Times New Roman"/>
          <w:lang w:val="en-US"/>
        </w:rPr>
        <w:t>Catapult</w:t>
      </w:r>
      <w:r w:rsidR="0004471E" w:rsidRPr="0018560D">
        <w:rPr>
          <w:rFonts w:ascii="Times New Roman" w:hAnsi="Times New Roman" w:cs="Times New Roman"/>
          <w:lang w:val="en-US"/>
        </w:rPr>
        <w:t>. It</w:t>
      </w:r>
      <w:r w:rsidR="00170861" w:rsidRPr="0018560D">
        <w:rPr>
          <w:rFonts w:ascii="Times New Roman" w:hAnsi="Times New Roman" w:cs="Times New Roman"/>
          <w:lang w:val="en-US"/>
        </w:rPr>
        <w:t xml:space="preserve"> comprises seven research </w:t>
      </w:r>
      <w:r w:rsidR="00DD72F5" w:rsidRPr="00DD72F5">
        <w:rPr>
          <w:rFonts w:ascii="Times New Roman" w:hAnsi="Times New Roman" w:cs="Times New Roman"/>
          <w:lang w:val="en-US"/>
        </w:rPr>
        <w:t>centers</w:t>
      </w:r>
      <w:r w:rsidR="00170861" w:rsidRPr="0018560D">
        <w:rPr>
          <w:rFonts w:ascii="Times New Roman" w:hAnsi="Times New Roman" w:cs="Times New Roman"/>
          <w:lang w:val="en-US"/>
        </w:rPr>
        <w:t>, all in dedicated buildings,</w:t>
      </w:r>
      <w:r w:rsidR="00997716" w:rsidRPr="0018560D">
        <w:rPr>
          <w:rFonts w:ascii="Times New Roman" w:hAnsi="Times New Roman" w:cs="Times New Roman"/>
          <w:lang w:val="en-US"/>
        </w:rPr>
        <w:t xml:space="preserve"> each specializing</w:t>
      </w:r>
      <w:r w:rsidR="00CC0A43" w:rsidRPr="0018560D">
        <w:rPr>
          <w:rFonts w:ascii="Times New Roman" w:hAnsi="Times New Roman" w:cs="Times New Roman"/>
          <w:lang w:val="en-US"/>
        </w:rPr>
        <w:t xml:space="preserve"> </w:t>
      </w:r>
      <w:r w:rsidR="00DF1A1A" w:rsidRPr="0018560D">
        <w:rPr>
          <w:rFonts w:ascii="Times New Roman" w:hAnsi="Times New Roman" w:cs="Times New Roman"/>
          <w:lang w:val="en-US"/>
        </w:rPr>
        <w:t>in</w:t>
      </w:r>
      <w:r w:rsidR="00997716" w:rsidRPr="0018560D">
        <w:rPr>
          <w:rFonts w:ascii="Times New Roman" w:hAnsi="Times New Roman" w:cs="Times New Roman"/>
          <w:lang w:val="en-US"/>
        </w:rPr>
        <w:t xml:space="preserve"> a </w:t>
      </w:r>
      <w:r w:rsidR="00DF1A1A" w:rsidRPr="0018560D">
        <w:rPr>
          <w:rFonts w:ascii="Times New Roman" w:hAnsi="Times New Roman" w:cs="Times New Roman"/>
          <w:lang w:val="en-US"/>
        </w:rPr>
        <w:t>particular production technolog</w:t>
      </w:r>
      <w:r w:rsidR="00997716" w:rsidRPr="0018560D">
        <w:rPr>
          <w:rFonts w:ascii="Times New Roman" w:hAnsi="Times New Roman" w:cs="Times New Roman"/>
          <w:lang w:val="en-US"/>
        </w:rPr>
        <w:t>y</w:t>
      </w:r>
      <w:r w:rsidR="002111D1" w:rsidRPr="0018560D">
        <w:rPr>
          <w:rFonts w:ascii="Times New Roman" w:hAnsi="Times New Roman" w:cs="Times New Roman"/>
          <w:lang w:val="en-US"/>
        </w:rPr>
        <w:t xml:space="preserve"> </w:t>
      </w:r>
      <w:r w:rsidR="0004471E" w:rsidRPr="0018560D">
        <w:rPr>
          <w:rFonts w:ascii="Times New Roman" w:hAnsi="Times New Roman" w:cs="Times New Roman"/>
          <w:lang w:val="en-US"/>
        </w:rPr>
        <w:t>such as</w:t>
      </w:r>
      <w:r w:rsidR="002111D1" w:rsidRPr="0018560D">
        <w:rPr>
          <w:rFonts w:ascii="Times New Roman" w:hAnsi="Times New Roman" w:cs="Times New Roman"/>
          <w:lang w:val="en-US"/>
        </w:rPr>
        <w:t xml:space="preserve"> </w:t>
      </w:r>
      <w:r w:rsidR="00DF1A1A" w:rsidRPr="0018560D">
        <w:rPr>
          <w:rFonts w:ascii="Times New Roman" w:hAnsi="Times New Roman" w:cs="Times New Roman"/>
          <w:lang w:val="en-US"/>
        </w:rPr>
        <w:t>metal</w:t>
      </w:r>
      <w:r w:rsidR="001E7390" w:rsidRPr="0018560D">
        <w:rPr>
          <w:rFonts w:ascii="Times New Roman" w:hAnsi="Times New Roman" w:cs="Times New Roman"/>
          <w:lang w:val="en-US"/>
        </w:rPr>
        <w:t>-</w:t>
      </w:r>
      <w:r w:rsidR="00DF1A1A" w:rsidRPr="0018560D">
        <w:rPr>
          <w:rFonts w:ascii="Times New Roman" w:hAnsi="Times New Roman" w:cs="Times New Roman"/>
          <w:lang w:val="en-US"/>
        </w:rPr>
        <w:t xml:space="preserve">forming or composites. </w:t>
      </w:r>
      <w:r w:rsidR="00170861" w:rsidRPr="0018560D">
        <w:rPr>
          <w:rFonts w:ascii="Times New Roman" w:hAnsi="Times New Roman" w:cs="Times New Roman"/>
          <w:lang w:val="en-US"/>
        </w:rPr>
        <w:t xml:space="preserve">The HVM Catapult </w:t>
      </w:r>
      <w:r w:rsidR="00DF1A1A" w:rsidRPr="0018560D">
        <w:rPr>
          <w:rFonts w:ascii="Times New Roman" w:hAnsi="Times New Roman" w:cs="Times New Roman"/>
          <w:lang w:val="en-US"/>
        </w:rPr>
        <w:t>receives government funding of around £25</w:t>
      </w:r>
      <w:r w:rsidR="00483BD0" w:rsidRPr="0018560D">
        <w:rPr>
          <w:rFonts w:ascii="Times New Roman" w:hAnsi="Times New Roman" w:cs="Times New Roman"/>
          <w:lang w:val="en-US"/>
        </w:rPr>
        <w:t xml:space="preserve"> </w:t>
      </w:r>
      <w:r w:rsidR="00DF1A1A" w:rsidRPr="0018560D">
        <w:rPr>
          <w:rFonts w:ascii="Times New Roman" w:hAnsi="Times New Roman" w:cs="Times New Roman"/>
          <w:lang w:val="en-US"/>
        </w:rPr>
        <w:t xml:space="preserve">million per year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&lt;EndNote&gt;&lt;Cite&gt;&lt;Author&gt;TSB&lt;/Author&gt;&lt;Year&gt;2012&lt;/Year&gt;&lt;RecNum&gt;3695&lt;/RecNum&gt;&lt;DisplayText&gt;(TSB, 2012)&lt;/DisplayText&gt;&lt;record&gt;&lt;rec-number&gt;3695&lt;/rec-number&gt;&lt;foreign-keys&gt;&lt;key app="EN" db-id="zs9fxsdd5pvst6ev5eaxz5tmaa5axszwxtvs" timestamp="1404738223"&gt;3695&lt;/key&gt;&lt;/foreign-keys&gt;&lt;ref-type name="Report"&gt;27&lt;/ref-type&gt;&lt;contributors&gt;&lt;authors&gt;&lt;author&gt;TSB&lt;/author&gt;&lt;/authors&gt;&lt;/contributors&gt;&lt;titles&gt;&lt;title&gt;High Value Manufacturing Strategy 2012-2015&lt;/title&gt;&lt;/titles&gt;&lt;dates&gt;&lt;year&gt;2012&lt;/year&gt;&lt;/dates&gt;&lt;publisher&gt;Technology Strategy Board&lt;/publisher&gt;&lt;urls&gt;&lt;related-urls&gt;&lt;url&gt;https://www.innovateuk.org/documents/1524978/2139688/High+Value+Manufacturing+Strategy+2012-15/9b7e55f0-ed9a-4efe-89e5-59d13b2e47f7&lt;/url&gt;&lt;/related-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TSB, 2012</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7C4321" w:rsidRPr="0018560D">
        <w:rPr>
          <w:rFonts w:ascii="Times New Roman" w:hAnsi="Times New Roman" w:cs="Times New Roman"/>
          <w:lang w:val="en-US"/>
        </w:rPr>
        <w:t xml:space="preserve"> </w:t>
      </w:r>
      <w:r w:rsidR="00DF1A1A" w:rsidRPr="0018560D">
        <w:rPr>
          <w:rFonts w:ascii="Times New Roman" w:hAnsi="Times New Roman" w:cs="Times New Roman"/>
          <w:lang w:val="en-US"/>
        </w:rPr>
        <w:t xml:space="preserve">to </w:t>
      </w:r>
      <w:r w:rsidR="007F6338" w:rsidRPr="0018560D">
        <w:rPr>
          <w:rFonts w:ascii="Times New Roman" w:hAnsi="Times New Roman" w:cs="Times New Roman"/>
          <w:lang w:val="en-US"/>
        </w:rPr>
        <w:t xml:space="preserve">employ </w:t>
      </w:r>
      <w:r w:rsidR="00DF1A1A" w:rsidRPr="0018560D">
        <w:rPr>
          <w:rFonts w:ascii="Times New Roman" w:hAnsi="Times New Roman" w:cs="Times New Roman"/>
          <w:lang w:val="en-US"/>
        </w:rPr>
        <w:t xml:space="preserve">staff and buy and operate specialist equipment. It generates income from businesses, both from membership fees and from payment for individual projects and, in competitive processes, from UK and European funding councils. </w:t>
      </w:r>
      <w:r w:rsidR="0004471E" w:rsidRPr="0018560D">
        <w:rPr>
          <w:rFonts w:ascii="Times New Roman" w:hAnsi="Times New Roman" w:cs="Times New Roman"/>
          <w:lang w:val="en-US"/>
        </w:rPr>
        <w:t>Between</w:t>
      </w:r>
      <w:r w:rsidR="007F6338" w:rsidRPr="0018560D">
        <w:rPr>
          <w:rFonts w:ascii="Times New Roman" w:hAnsi="Times New Roman" w:cs="Times New Roman"/>
          <w:lang w:val="en-US"/>
        </w:rPr>
        <w:t xml:space="preserve"> </w:t>
      </w:r>
      <w:r w:rsidR="007C4321" w:rsidRPr="0018560D">
        <w:rPr>
          <w:rFonts w:ascii="Times New Roman" w:hAnsi="Times New Roman" w:cs="Times New Roman"/>
          <w:lang w:val="en-US"/>
        </w:rPr>
        <w:t>April 2013</w:t>
      </w:r>
      <w:r w:rsidR="007F6338" w:rsidRPr="0018560D">
        <w:rPr>
          <w:rFonts w:ascii="Times New Roman" w:hAnsi="Times New Roman" w:cs="Times New Roman"/>
          <w:lang w:val="en-US"/>
        </w:rPr>
        <w:t xml:space="preserve"> </w:t>
      </w:r>
      <w:r w:rsidR="0004471E" w:rsidRPr="0018560D">
        <w:rPr>
          <w:rFonts w:ascii="Times New Roman" w:hAnsi="Times New Roman" w:cs="Times New Roman"/>
          <w:lang w:val="en-US"/>
        </w:rPr>
        <w:t>and</w:t>
      </w:r>
      <w:r w:rsidR="007F6338" w:rsidRPr="0018560D">
        <w:rPr>
          <w:rFonts w:ascii="Times New Roman" w:hAnsi="Times New Roman" w:cs="Times New Roman"/>
          <w:lang w:val="en-US"/>
        </w:rPr>
        <w:t xml:space="preserve"> April </w:t>
      </w:r>
      <w:r w:rsidR="007C4321" w:rsidRPr="0018560D">
        <w:rPr>
          <w:rFonts w:ascii="Times New Roman" w:hAnsi="Times New Roman" w:cs="Times New Roman"/>
          <w:lang w:val="en-US"/>
        </w:rPr>
        <w:t xml:space="preserve">2014, the HVM Catapult carried out </w:t>
      </w:r>
      <w:r w:rsidR="007C4321" w:rsidRPr="0018560D">
        <w:rPr>
          <w:rFonts w:ascii="Times New Roman" w:hAnsi="Times New Roman" w:cs="Times New Roman"/>
          <w:lang w:val="en-US"/>
        </w:rPr>
        <w:lastRenderedPageBreak/>
        <w:t xml:space="preserve">914 projects, involving 1263 private sector clients, generating 40% of its income from industry </w:t>
      </w:r>
      <w:r w:rsidR="007C4321" w:rsidRPr="004F5970">
        <w:rPr>
          <w:rFonts w:ascii="Times New Roman" w:hAnsi="Times New Roman" w:cs="Times New Roman"/>
          <w:lang w:val="en-US"/>
        </w:rPr>
        <w:t xml:space="preserve">sources and employing over 1200 engineers, technicians and support staff. For every £1 of core funding </w:t>
      </w:r>
      <w:r w:rsidR="0004471E" w:rsidRPr="004F5970">
        <w:rPr>
          <w:rFonts w:ascii="Times New Roman" w:hAnsi="Times New Roman" w:cs="Times New Roman"/>
          <w:lang w:val="en-US"/>
        </w:rPr>
        <w:t xml:space="preserve">received </w:t>
      </w:r>
      <w:r w:rsidR="007C4321" w:rsidRPr="004F5970">
        <w:rPr>
          <w:rFonts w:ascii="Times New Roman" w:hAnsi="Times New Roman" w:cs="Times New Roman"/>
          <w:lang w:val="en-US"/>
        </w:rPr>
        <w:t xml:space="preserve">from government, </w:t>
      </w:r>
      <w:r w:rsidR="00940D9C" w:rsidRPr="004F5970">
        <w:rPr>
          <w:rFonts w:ascii="Times New Roman" w:hAnsi="Times New Roman" w:cs="Times New Roman"/>
          <w:lang w:val="en-US"/>
        </w:rPr>
        <w:t xml:space="preserve">the HVM Catapult secured </w:t>
      </w:r>
      <w:r w:rsidR="007C4321" w:rsidRPr="004F5970">
        <w:rPr>
          <w:rFonts w:ascii="Times New Roman" w:hAnsi="Times New Roman" w:cs="Times New Roman"/>
          <w:lang w:val="en-US"/>
        </w:rPr>
        <w:t>£3.90 of industry and collaborative funding</w:t>
      </w:r>
      <w:r w:rsidR="00940D9C" w:rsidRPr="004F5970">
        <w:rPr>
          <w:rFonts w:ascii="Times New Roman" w:hAnsi="Times New Roman" w:cs="Times New Roman"/>
          <w:lang w:val="en-US"/>
        </w:rPr>
        <w:t>.</w:t>
      </w:r>
      <w:r w:rsidR="007C4321" w:rsidRPr="004F5970">
        <w:rPr>
          <w:rFonts w:ascii="Times New Roman" w:hAnsi="Times New Roman" w:cs="Times New Roman"/>
          <w:lang w:val="en-US"/>
        </w:rPr>
        <w:t xml:space="preserve"> </w:t>
      </w:r>
    </w:p>
    <w:p w14:paraId="7632B0D6" w14:textId="5CBEC838" w:rsidR="00416B85" w:rsidRPr="0018560D" w:rsidRDefault="004718C5" w:rsidP="007C4321">
      <w:pPr>
        <w:spacing w:line="480" w:lineRule="auto"/>
        <w:jc w:val="both"/>
        <w:rPr>
          <w:rFonts w:ascii="Times New Roman" w:hAnsi="Times New Roman" w:cs="Times New Roman"/>
          <w:lang w:val="en-US"/>
        </w:rPr>
      </w:pPr>
      <w:r w:rsidRPr="004F5970">
        <w:rPr>
          <w:rFonts w:ascii="Times New Roman" w:hAnsi="Times New Roman" w:cs="Times New Roman"/>
          <w:lang w:val="en-US"/>
        </w:rPr>
        <w:t xml:space="preserve">We interviewed </w:t>
      </w:r>
      <w:r w:rsidR="00416B85" w:rsidRPr="004F5970">
        <w:rPr>
          <w:rFonts w:ascii="Times New Roman" w:hAnsi="Times New Roman" w:cs="Times New Roman"/>
          <w:lang w:val="en-US"/>
        </w:rPr>
        <w:t xml:space="preserve">senior </w:t>
      </w:r>
      <w:r w:rsidRPr="004F5970">
        <w:rPr>
          <w:rFonts w:ascii="Times New Roman" w:hAnsi="Times New Roman" w:cs="Times New Roman"/>
          <w:lang w:val="en-US"/>
        </w:rPr>
        <w:t xml:space="preserve">managers of a major aerospace firm </w:t>
      </w:r>
      <w:r w:rsidR="007275BC" w:rsidRPr="004F5970">
        <w:rPr>
          <w:rFonts w:ascii="Times New Roman" w:hAnsi="Times New Roman" w:cs="Times New Roman"/>
          <w:lang w:val="en-US"/>
        </w:rPr>
        <w:t>(</w:t>
      </w:r>
      <w:r w:rsidR="00997716" w:rsidRPr="004F5970">
        <w:rPr>
          <w:rFonts w:ascii="Times New Roman" w:hAnsi="Times New Roman" w:cs="Times New Roman"/>
          <w:lang w:val="en-US"/>
        </w:rPr>
        <w:t>‘</w:t>
      </w:r>
      <w:r w:rsidR="007275BC" w:rsidRPr="004F5970">
        <w:rPr>
          <w:rFonts w:ascii="Times New Roman" w:hAnsi="Times New Roman" w:cs="Times New Roman"/>
          <w:lang w:val="en-US"/>
        </w:rPr>
        <w:t>AeroCo</w:t>
      </w:r>
      <w:r w:rsidR="00997716" w:rsidRPr="004F5970">
        <w:rPr>
          <w:rFonts w:ascii="Times New Roman" w:hAnsi="Times New Roman" w:cs="Times New Roman"/>
          <w:lang w:val="en-US"/>
        </w:rPr>
        <w:t>’</w:t>
      </w:r>
      <w:r w:rsidR="007275BC" w:rsidRPr="004F5970">
        <w:rPr>
          <w:rFonts w:ascii="Times New Roman" w:hAnsi="Times New Roman" w:cs="Times New Roman"/>
          <w:lang w:val="en-US"/>
        </w:rPr>
        <w:t xml:space="preserve">) </w:t>
      </w:r>
      <w:r w:rsidRPr="004F5970">
        <w:rPr>
          <w:rFonts w:ascii="Times New Roman" w:hAnsi="Times New Roman" w:cs="Times New Roman"/>
          <w:lang w:val="en-US"/>
        </w:rPr>
        <w:t xml:space="preserve">involved in the HVM Catapult, in particular discussing the Advanced Manufacturing Research Centre (AMRC), one of the seven HVM </w:t>
      </w:r>
      <w:r w:rsidR="0013046E">
        <w:rPr>
          <w:rFonts w:ascii="Times New Roman" w:hAnsi="Times New Roman" w:cs="Times New Roman"/>
          <w:lang w:val="en-US"/>
        </w:rPr>
        <w:t>C</w:t>
      </w:r>
      <w:r w:rsidR="0004471E" w:rsidRPr="004F5970">
        <w:rPr>
          <w:rFonts w:ascii="Times New Roman" w:hAnsi="Times New Roman" w:cs="Times New Roman"/>
          <w:lang w:val="en-US"/>
        </w:rPr>
        <w:t>entres</w:t>
      </w:r>
      <w:r w:rsidRPr="004F5970">
        <w:rPr>
          <w:rFonts w:ascii="Times New Roman" w:hAnsi="Times New Roman" w:cs="Times New Roman"/>
          <w:lang w:val="en-US"/>
        </w:rPr>
        <w:t>.</w:t>
      </w:r>
      <w:r w:rsidR="00997716" w:rsidRPr="004F5970">
        <w:rPr>
          <w:rFonts w:ascii="Times New Roman" w:hAnsi="Times New Roman" w:cs="Times New Roman"/>
          <w:lang w:val="en-US"/>
        </w:rPr>
        <w:t xml:space="preserve"> AeroCo is one of </w:t>
      </w:r>
      <w:r w:rsidRPr="004F5970">
        <w:rPr>
          <w:rFonts w:ascii="Times New Roman" w:hAnsi="Times New Roman" w:cs="Times New Roman"/>
          <w:lang w:val="en-US"/>
        </w:rPr>
        <w:t xml:space="preserve">22 Tier 1 </w:t>
      </w:r>
      <w:r w:rsidR="00997716" w:rsidRPr="004F5970">
        <w:rPr>
          <w:rFonts w:ascii="Times New Roman" w:hAnsi="Times New Roman" w:cs="Times New Roman"/>
          <w:lang w:val="en-US"/>
        </w:rPr>
        <w:t xml:space="preserve">AMRC </w:t>
      </w:r>
      <w:r w:rsidRPr="004F5970">
        <w:rPr>
          <w:rFonts w:ascii="Times New Roman" w:hAnsi="Times New Roman" w:cs="Times New Roman"/>
          <w:lang w:val="en-US"/>
        </w:rPr>
        <w:t>members</w:t>
      </w:r>
      <w:r w:rsidR="00997716" w:rsidRPr="004F5970">
        <w:rPr>
          <w:rFonts w:ascii="Times New Roman" w:hAnsi="Times New Roman" w:cs="Times New Roman"/>
          <w:lang w:val="en-US"/>
        </w:rPr>
        <w:t xml:space="preserve">, who each </w:t>
      </w:r>
      <w:r w:rsidRPr="004F5970">
        <w:rPr>
          <w:rFonts w:ascii="Times New Roman" w:hAnsi="Times New Roman" w:cs="Times New Roman"/>
          <w:lang w:val="en-US"/>
        </w:rPr>
        <w:t>pay £200 000 per year</w:t>
      </w:r>
      <w:r w:rsidR="00997716" w:rsidRPr="004F5970">
        <w:rPr>
          <w:rFonts w:ascii="Times New Roman" w:hAnsi="Times New Roman" w:cs="Times New Roman"/>
          <w:lang w:val="en-US"/>
        </w:rPr>
        <w:t xml:space="preserve">; </w:t>
      </w:r>
      <w:r w:rsidRPr="004F5970">
        <w:rPr>
          <w:rFonts w:ascii="Times New Roman" w:hAnsi="Times New Roman" w:cs="Times New Roman"/>
          <w:lang w:val="en-US"/>
        </w:rPr>
        <w:t xml:space="preserve">90 Tier 2 </w:t>
      </w:r>
      <w:r w:rsidR="00997716" w:rsidRPr="004F5970">
        <w:rPr>
          <w:rFonts w:ascii="Times New Roman" w:hAnsi="Times New Roman" w:cs="Times New Roman"/>
          <w:lang w:val="en-US"/>
        </w:rPr>
        <w:t xml:space="preserve">members </w:t>
      </w:r>
      <w:r w:rsidRPr="004F5970">
        <w:rPr>
          <w:rFonts w:ascii="Times New Roman" w:hAnsi="Times New Roman" w:cs="Times New Roman"/>
          <w:lang w:val="en-US"/>
        </w:rPr>
        <w:t>pay £30 000 per year.</w:t>
      </w:r>
      <w:r w:rsidR="00940D9C" w:rsidRPr="004F5970">
        <w:rPr>
          <w:rFonts w:ascii="Times New Roman" w:hAnsi="Times New Roman" w:cs="Times New Roman"/>
          <w:lang w:val="en-US"/>
        </w:rPr>
        <w:t xml:space="preserve"> Members collectively develop ‘technology roadmaps’ </w:t>
      </w:r>
      <w:r w:rsidR="00CD7A0F" w:rsidRPr="004F5970">
        <w:rPr>
          <w:rFonts w:ascii="Times New Roman" w:hAnsi="Times New Roman" w:cs="Times New Roman"/>
          <w:lang w:val="en-US"/>
        </w:rPr>
        <w:t>to identify</w:t>
      </w:r>
      <w:r w:rsidR="00940D9C" w:rsidRPr="004F5970">
        <w:rPr>
          <w:rFonts w:ascii="Times New Roman" w:hAnsi="Times New Roman" w:cs="Times New Roman"/>
          <w:lang w:val="en-US"/>
        </w:rPr>
        <w:t xml:space="preserve"> technologies of common concern, and </w:t>
      </w:r>
      <w:r w:rsidR="00387F49" w:rsidRPr="004F5970">
        <w:rPr>
          <w:rFonts w:ascii="Times New Roman" w:hAnsi="Times New Roman" w:cs="Times New Roman"/>
          <w:lang w:val="en-US"/>
        </w:rPr>
        <w:t xml:space="preserve">agree </w:t>
      </w:r>
      <w:r w:rsidR="00940D9C" w:rsidRPr="004F5970">
        <w:rPr>
          <w:rFonts w:ascii="Times New Roman" w:hAnsi="Times New Roman" w:cs="Times New Roman"/>
          <w:lang w:val="en-US"/>
        </w:rPr>
        <w:t>a portfolio of core projects, as well as being able to commission individual projects to solve immediate or specific problems</w:t>
      </w:r>
      <w:r w:rsidR="002932EA" w:rsidRPr="004F5970">
        <w:rPr>
          <w:rFonts w:ascii="Times New Roman" w:hAnsi="Times New Roman" w:cs="Times New Roman"/>
          <w:lang w:val="en-US"/>
        </w:rPr>
        <w:t xml:space="preserve">. According to </w:t>
      </w:r>
      <w:r w:rsidR="00940D9C" w:rsidRPr="004F5970">
        <w:rPr>
          <w:rFonts w:ascii="Times New Roman" w:hAnsi="Times New Roman" w:cs="Times New Roman"/>
          <w:lang w:val="en-US"/>
        </w:rPr>
        <w:t>our interviewees</w:t>
      </w:r>
      <w:r w:rsidR="002932EA" w:rsidRPr="004F5970">
        <w:rPr>
          <w:rFonts w:ascii="Times New Roman" w:hAnsi="Times New Roman" w:cs="Times New Roman"/>
          <w:lang w:val="en-US"/>
        </w:rPr>
        <w:t xml:space="preserve">, </w:t>
      </w:r>
      <w:r w:rsidR="00387F49" w:rsidRPr="004F5970">
        <w:rPr>
          <w:rFonts w:ascii="Times New Roman" w:hAnsi="Times New Roman" w:cs="Times New Roman"/>
          <w:lang w:val="en-US"/>
        </w:rPr>
        <w:t xml:space="preserve">firms </w:t>
      </w:r>
      <w:r w:rsidR="00940D9C" w:rsidRPr="004F5970">
        <w:rPr>
          <w:rFonts w:ascii="Times New Roman" w:hAnsi="Times New Roman" w:cs="Times New Roman"/>
          <w:lang w:val="en-US"/>
        </w:rPr>
        <w:t xml:space="preserve">such as AeroCo provide </w:t>
      </w:r>
      <w:r w:rsidR="00F979CA" w:rsidRPr="004F5970">
        <w:rPr>
          <w:rFonts w:ascii="Times New Roman" w:hAnsi="Times New Roman" w:cs="Times New Roman"/>
          <w:lang w:val="en-US"/>
        </w:rPr>
        <w:t>“</w:t>
      </w:r>
      <w:r w:rsidR="00940D9C" w:rsidRPr="004F5970">
        <w:rPr>
          <w:rFonts w:ascii="Times New Roman" w:hAnsi="Times New Roman" w:cs="Times New Roman"/>
          <w:lang w:val="en-US"/>
        </w:rPr>
        <w:t>a big demand signal</w:t>
      </w:r>
      <w:r w:rsidR="00F979CA" w:rsidRPr="004F5970">
        <w:rPr>
          <w:rFonts w:ascii="Times New Roman" w:hAnsi="Times New Roman" w:cs="Times New Roman"/>
          <w:lang w:val="en-US"/>
        </w:rPr>
        <w:t>”</w:t>
      </w:r>
      <w:r w:rsidR="00940D9C" w:rsidRPr="004F5970">
        <w:rPr>
          <w:rFonts w:ascii="Times New Roman" w:hAnsi="Times New Roman" w:cs="Times New Roman"/>
          <w:lang w:val="en-US"/>
        </w:rPr>
        <w:t xml:space="preserve"> as to which projects are pursued. </w:t>
      </w:r>
      <w:r w:rsidR="007275BC" w:rsidRPr="004F5970">
        <w:rPr>
          <w:rFonts w:ascii="Times New Roman" w:hAnsi="Times New Roman" w:cs="Times New Roman"/>
          <w:lang w:val="en-US"/>
        </w:rPr>
        <w:t>T</w:t>
      </w:r>
      <w:r w:rsidRPr="004F5970">
        <w:rPr>
          <w:rFonts w:ascii="Times New Roman" w:hAnsi="Times New Roman" w:cs="Times New Roman"/>
          <w:lang w:val="en-US"/>
        </w:rPr>
        <w:t xml:space="preserve">ier 1 members have a seat on the board, access to results of all </w:t>
      </w:r>
      <w:r w:rsidR="002932EA" w:rsidRPr="004F5970">
        <w:rPr>
          <w:rFonts w:ascii="Times New Roman" w:hAnsi="Times New Roman" w:cs="Times New Roman"/>
          <w:lang w:val="en-US"/>
        </w:rPr>
        <w:t>core</w:t>
      </w:r>
      <w:r w:rsidRPr="004F5970">
        <w:rPr>
          <w:rFonts w:ascii="Times New Roman" w:hAnsi="Times New Roman" w:cs="Times New Roman"/>
          <w:lang w:val="en-US"/>
        </w:rPr>
        <w:t xml:space="preserve"> research projects, and can shape the agenda for future research. Tier 2 members also have access to results of all </w:t>
      </w:r>
      <w:r w:rsidR="002932EA" w:rsidRPr="004F5970">
        <w:rPr>
          <w:rFonts w:ascii="Times New Roman" w:hAnsi="Times New Roman" w:cs="Times New Roman"/>
          <w:lang w:val="en-US"/>
        </w:rPr>
        <w:t>core</w:t>
      </w:r>
      <w:r w:rsidRPr="004F5970">
        <w:rPr>
          <w:rFonts w:ascii="Times New Roman" w:hAnsi="Times New Roman" w:cs="Times New Roman"/>
          <w:lang w:val="en-US"/>
        </w:rPr>
        <w:t xml:space="preserve"> research projects</w:t>
      </w:r>
      <w:r w:rsidR="00C530BC" w:rsidRPr="004F5970">
        <w:rPr>
          <w:rFonts w:ascii="Times New Roman" w:hAnsi="Times New Roman" w:cs="Times New Roman"/>
          <w:lang w:val="en-US"/>
        </w:rPr>
        <w:t>, and collective board representation</w:t>
      </w:r>
      <w:r w:rsidRPr="004F5970">
        <w:rPr>
          <w:rFonts w:ascii="Times New Roman" w:hAnsi="Times New Roman" w:cs="Times New Roman"/>
          <w:lang w:val="en-US"/>
        </w:rPr>
        <w:t>.</w:t>
      </w:r>
      <w:r w:rsidR="00410E11" w:rsidRPr="004F5970">
        <w:rPr>
          <w:rFonts w:ascii="Times New Roman" w:hAnsi="Times New Roman" w:cs="Times New Roman"/>
          <w:lang w:val="en-US"/>
        </w:rPr>
        <w:t xml:space="preserve"> Our interviewees from AeroCo estimate that about half of the company’s manufacturing process R&amp;D is conducted in the Catapult: this is not a marginal activity</w:t>
      </w:r>
      <w:r w:rsidR="002111D1" w:rsidRPr="004F5970">
        <w:rPr>
          <w:rFonts w:ascii="Times New Roman" w:hAnsi="Times New Roman" w:cs="Times New Roman"/>
          <w:lang w:val="en-US"/>
        </w:rPr>
        <w:t xml:space="preserve"> for them</w:t>
      </w:r>
      <w:r w:rsidR="00410E11" w:rsidRPr="004F5970">
        <w:rPr>
          <w:rFonts w:ascii="Times New Roman" w:hAnsi="Times New Roman" w:cs="Times New Roman"/>
          <w:lang w:val="en-US"/>
        </w:rPr>
        <w:t xml:space="preserve">. </w:t>
      </w:r>
      <w:r w:rsidR="0049229B" w:rsidRPr="004F5970">
        <w:rPr>
          <w:rFonts w:ascii="Times New Roman" w:hAnsi="Times New Roman" w:cs="Times New Roman"/>
          <w:lang w:val="en-US"/>
        </w:rPr>
        <w:t xml:space="preserve">The projects </w:t>
      </w:r>
      <w:r w:rsidR="00653582" w:rsidRPr="004F5970">
        <w:rPr>
          <w:rFonts w:ascii="Times New Roman" w:hAnsi="Times New Roman" w:cs="Times New Roman"/>
          <w:lang w:val="en-US"/>
        </w:rPr>
        <w:t>described to us</w:t>
      </w:r>
      <w:r w:rsidR="0049229B" w:rsidRPr="004F5970">
        <w:rPr>
          <w:rFonts w:ascii="Times New Roman" w:hAnsi="Times New Roman" w:cs="Times New Roman"/>
          <w:lang w:val="en-US"/>
        </w:rPr>
        <w:t xml:space="preserve"> consisted of using machine</w:t>
      </w:r>
      <w:r w:rsidR="001E7390" w:rsidRPr="004F5970">
        <w:rPr>
          <w:rFonts w:ascii="Times New Roman" w:hAnsi="Times New Roman" w:cs="Times New Roman"/>
          <w:lang w:val="en-US"/>
        </w:rPr>
        <w:t>s</w:t>
      </w:r>
      <w:r w:rsidR="0049229B" w:rsidRPr="004F5970">
        <w:rPr>
          <w:rFonts w:ascii="Times New Roman" w:hAnsi="Times New Roman" w:cs="Times New Roman"/>
          <w:lang w:val="en-US"/>
        </w:rPr>
        <w:t xml:space="preserve"> like th</w:t>
      </w:r>
      <w:r w:rsidR="001E7390" w:rsidRPr="004F5970">
        <w:rPr>
          <w:rFonts w:ascii="Times New Roman" w:hAnsi="Times New Roman" w:cs="Times New Roman"/>
          <w:lang w:val="en-US"/>
        </w:rPr>
        <w:t>ose</w:t>
      </w:r>
      <w:r w:rsidR="0049229B" w:rsidRPr="004F5970">
        <w:rPr>
          <w:rFonts w:ascii="Times New Roman" w:hAnsi="Times New Roman" w:cs="Times New Roman"/>
          <w:lang w:val="en-US"/>
        </w:rPr>
        <w:t xml:space="preserve"> used in production, but with much greater instrumentation, enabl</w:t>
      </w:r>
      <w:r w:rsidR="00C530BC" w:rsidRPr="004F5970">
        <w:rPr>
          <w:rFonts w:ascii="Times New Roman" w:hAnsi="Times New Roman" w:cs="Times New Roman"/>
          <w:lang w:val="en-US"/>
        </w:rPr>
        <w:t>ing</w:t>
      </w:r>
      <w:r w:rsidR="0049229B" w:rsidRPr="004F5970">
        <w:rPr>
          <w:rFonts w:ascii="Times New Roman" w:hAnsi="Times New Roman" w:cs="Times New Roman"/>
          <w:lang w:val="en-US"/>
        </w:rPr>
        <w:t xml:space="preserve"> very thorough trials to be conducted. The</w:t>
      </w:r>
      <w:r w:rsidR="00AD7B91" w:rsidRPr="004F5970">
        <w:rPr>
          <w:rFonts w:ascii="Times New Roman" w:hAnsi="Times New Roman" w:cs="Times New Roman"/>
          <w:lang w:val="en-US"/>
        </w:rPr>
        <w:t xml:space="preserve"> aim of this</w:t>
      </w:r>
      <w:r w:rsidR="0049229B" w:rsidRPr="004F5970">
        <w:rPr>
          <w:rFonts w:ascii="Times New Roman" w:hAnsi="Times New Roman" w:cs="Times New Roman"/>
          <w:lang w:val="en-US"/>
        </w:rPr>
        <w:t xml:space="preserve"> kind of project is to refine a </w:t>
      </w:r>
      <w:r w:rsidR="0049229B" w:rsidRPr="0018560D">
        <w:rPr>
          <w:rFonts w:ascii="Times New Roman" w:hAnsi="Times New Roman" w:cs="Times New Roman"/>
          <w:lang w:val="en-US"/>
        </w:rPr>
        <w:t xml:space="preserve">new process so that it can confidently be </w:t>
      </w:r>
      <w:r w:rsidR="005D3FCD" w:rsidRPr="0018560D">
        <w:rPr>
          <w:rFonts w:ascii="Times New Roman" w:hAnsi="Times New Roman" w:cs="Times New Roman"/>
          <w:lang w:val="en-US"/>
        </w:rPr>
        <w:t>implemented in full-scale production</w:t>
      </w:r>
      <w:r w:rsidR="00CC0A43" w:rsidRPr="0018560D">
        <w:rPr>
          <w:rFonts w:ascii="Times New Roman" w:hAnsi="Times New Roman" w:cs="Times New Roman"/>
          <w:lang w:val="en-US"/>
        </w:rPr>
        <w:t xml:space="preserve">, thereby reducing risk: as Bohn would put it, turning art into science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&lt;EndNote&gt;&lt;Cite&gt;&lt;Author&gt;Bohn&lt;/Author&gt;&lt;Year&gt;2005&lt;/Year&gt;&lt;RecNum&gt;3577&lt;/RecNum&gt;&lt;DisplayText&gt;(Bohn, 2005)&lt;/DisplayText&gt;&lt;record&gt;&lt;rec-number&gt;3577&lt;/rec-number&gt;&lt;foreign-keys&gt;&lt;key app="EN" db-id="zs9fxsdd5pvst6ev5eaxz5tmaa5axszwxtvs" timestamp="1394626144"&gt;3577&lt;/key&gt;&lt;/foreign-keys&gt;&lt;ref-type name="Journal Article"&gt;17&lt;/ref-type&gt;&lt;contributors&gt;&lt;authors&gt;&lt;author&gt;Bohn, Roger E&lt;/author&gt;&lt;/authors&gt;&lt;/contributors&gt;&lt;titles&gt;&lt;title&gt;From art to science in manufacturing: The evolution of technological knowledge&lt;/title&gt;&lt;secondary-title&gt;Foundations and Trends in Technology, Information and Operations Management&lt;/secondary-title&gt;&lt;/titles&gt;&lt;periodical&gt;&lt;full-title&gt;Foundations and Trends in Technology, Information and Operations Management&lt;/full-title&gt;&lt;/periodical&gt;&lt;pages&gt;1-82&lt;/pages&gt;&lt;volume&gt;1&lt;/volume&gt;&lt;number&gt;2&lt;/number&gt;&lt;dates&gt;&lt;year&gt;2005&lt;/year&gt;&lt;/dates&gt;&lt;urls&gt;&lt;/urls&gt;&lt;/record&gt;&lt;/Cite&gt;&lt;/EndNote&gt;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Bohn, 2005</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C0A43" w:rsidRPr="0018560D">
        <w:rPr>
          <w:rFonts w:ascii="Times New Roman" w:hAnsi="Times New Roman" w:cs="Times New Roman"/>
          <w:lang w:val="en-US"/>
        </w:rPr>
        <w:t>.</w:t>
      </w:r>
    </w:p>
    <w:p w14:paraId="11B70A1D" w14:textId="1E13F2EC" w:rsidR="005D3FCD" w:rsidRPr="0018560D" w:rsidRDefault="00B350B5" w:rsidP="007C4321">
      <w:pPr>
        <w:spacing w:line="480" w:lineRule="auto"/>
        <w:jc w:val="both"/>
        <w:rPr>
          <w:rFonts w:ascii="Times New Roman" w:hAnsi="Times New Roman" w:cs="Times New Roman"/>
          <w:lang w:val="en-US"/>
        </w:rPr>
      </w:pPr>
      <w:r w:rsidRPr="0018560D">
        <w:rPr>
          <w:rFonts w:ascii="Times New Roman" w:hAnsi="Times New Roman" w:cs="Times New Roman"/>
          <w:lang w:val="en-US"/>
        </w:rPr>
        <w:t xml:space="preserve">AeroCo </w:t>
      </w:r>
      <w:r w:rsidR="00DD72F5" w:rsidRPr="00DD72F5">
        <w:rPr>
          <w:rFonts w:ascii="Times New Roman" w:hAnsi="Times New Roman" w:cs="Times New Roman"/>
          <w:lang w:val="en-US"/>
        </w:rPr>
        <w:t>organize</w:t>
      </w:r>
      <w:r w:rsidR="008A1ADC" w:rsidRPr="0018560D">
        <w:rPr>
          <w:rFonts w:ascii="Times New Roman" w:hAnsi="Times New Roman" w:cs="Times New Roman"/>
          <w:lang w:val="en-US"/>
        </w:rPr>
        <w:t xml:space="preserve"> </w:t>
      </w:r>
      <w:r w:rsidR="005D3FCD" w:rsidRPr="0018560D">
        <w:rPr>
          <w:rFonts w:ascii="Times New Roman" w:hAnsi="Times New Roman" w:cs="Times New Roman"/>
          <w:lang w:val="en-US"/>
        </w:rPr>
        <w:t xml:space="preserve">relatively senior managers and technical staff </w:t>
      </w:r>
      <w:r w:rsidR="007E4DCA" w:rsidRPr="0018560D">
        <w:rPr>
          <w:rFonts w:ascii="Times New Roman" w:hAnsi="Times New Roman" w:cs="Times New Roman"/>
          <w:lang w:val="en-US"/>
        </w:rPr>
        <w:t xml:space="preserve">into task-focused ‘embedded teams’ or ‘Integrated Project Teams’ </w:t>
      </w:r>
      <w:r w:rsidR="005D3FCD" w:rsidRPr="0018560D">
        <w:rPr>
          <w:rFonts w:ascii="Times New Roman" w:hAnsi="Times New Roman" w:cs="Times New Roman"/>
          <w:lang w:val="en-US"/>
        </w:rPr>
        <w:t xml:space="preserve">in the </w:t>
      </w:r>
      <w:r w:rsidR="0013046E">
        <w:rPr>
          <w:rFonts w:ascii="Times New Roman" w:hAnsi="Times New Roman" w:cs="Times New Roman"/>
          <w:lang w:val="en-US"/>
        </w:rPr>
        <w:t>C</w:t>
      </w:r>
      <w:r w:rsidR="007E4DCA" w:rsidRPr="0018560D">
        <w:rPr>
          <w:rFonts w:ascii="Times New Roman" w:hAnsi="Times New Roman" w:cs="Times New Roman"/>
          <w:lang w:val="en-US"/>
        </w:rPr>
        <w:t>entre</w:t>
      </w:r>
      <w:r w:rsidR="005D3FCD" w:rsidRPr="0018560D">
        <w:rPr>
          <w:rFonts w:ascii="Times New Roman" w:hAnsi="Times New Roman" w:cs="Times New Roman"/>
          <w:lang w:val="en-US"/>
        </w:rPr>
        <w:t xml:space="preserve">. </w:t>
      </w:r>
      <w:r w:rsidR="00CC0A43" w:rsidRPr="0018560D">
        <w:rPr>
          <w:rFonts w:ascii="Times New Roman" w:hAnsi="Times New Roman" w:cs="Times New Roman"/>
          <w:lang w:val="en-US"/>
        </w:rPr>
        <w:t xml:space="preserve">The interviewees </w:t>
      </w:r>
      <w:r w:rsidR="00695514" w:rsidRPr="0018560D">
        <w:rPr>
          <w:rFonts w:ascii="Times New Roman" w:hAnsi="Times New Roman" w:cs="Times New Roman"/>
          <w:lang w:val="en-US"/>
        </w:rPr>
        <w:t>likened m</w:t>
      </w:r>
      <w:r w:rsidR="00AD7B91" w:rsidRPr="0018560D">
        <w:rPr>
          <w:rFonts w:ascii="Times New Roman" w:hAnsi="Times New Roman" w:cs="Times New Roman"/>
          <w:lang w:val="en-US"/>
        </w:rPr>
        <w:t>anaging the team</w:t>
      </w:r>
      <w:r w:rsidR="000A312E" w:rsidRPr="0018560D">
        <w:rPr>
          <w:rFonts w:ascii="Times New Roman" w:hAnsi="Times New Roman" w:cs="Times New Roman"/>
          <w:lang w:val="en-US"/>
        </w:rPr>
        <w:t>-</w:t>
      </w:r>
      <w:r w:rsidR="00AD7B91" w:rsidRPr="0018560D">
        <w:rPr>
          <w:rFonts w:ascii="Times New Roman" w:hAnsi="Times New Roman" w:cs="Times New Roman"/>
          <w:lang w:val="en-US"/>
        </w:rPr>
        <w:t xml:space="preserve">working process to </w:t>
      </w:r>
      <w:r w:rsidR="00F979CA" w:rsidRPr="0018560D">
        <w:rPr>
          <w:rFonts w:ascii="Times New Roman" w:hAnsi="Times New Roman" w:cs="Times New Roman"/>
          <w:lang w:val="en-US"/>
        </w:rPr>
        <w:t>“</w:t>
      </w:r>
      <w:r w:rsidR="00AD7B91" w:rsidRPr="0018560D">
        <w:rPr>
          <w:rFonts w:ascii="Times New Roman" w:hAnsi="Times New Roman" w:cs="Times New Roman"/>
          <w:lang w:val="en-US"/>
        </w:rPr>
        <w:t xml:space="preserve">marriage </w:t>
      </w:r>
      <w:r w:rsidR="00575DB4" w:rsidRPr="0018560D">
        <w:rPr>
          <w:rFonts w:ascii="Times New Roman" w:hAnsi="Times New Roman" w:cs="Times New Roman"/>
          <w:lang w:val="en-US"/>
        </w:rPr>
        <w:t>counselling</w:t>
      </w:r>
      <w:r w:rsidR="00F979CA" w:rsidRPr="0018560D">
        <w:rPr>
          <w:rFonts w:ascii="Times New Roman" w:hAnsi="Times New Roman" w:cs="Times New Roman"/>
          <w:lang w:val="en-US"/>
        </w:rPr>
        <w:t>”</w:t>
      </w:r>
      <w:r w:rsidR="00695514" w:rsidRPr="0018560D">
        <w:rPr>
          <w:rFonts w:ascii="Times New Roman" w:hAnsi="Times New Roman" w:cs="Times New Roman"/>
          <w:lang w:val="en-US"/>
        </w:rPr>
        <w:t>, stress</w:t>
      </w:r>
      <w:r w:rsidR="00575DB4" w:rsidRPr="0018560D">
        <w:rPr>
          <w:rFonts w:ascii="Times New Roman" w:hAnsi="Times New Roman" w:cs="Times New Roman"/>
          <w:lang w:val="en-US"/>
        </w:rPr>
        <w:t>ing</w:t>
      </w:r>
      <w:r w:rsidR="00CC0A43" w:rsidRPr="0018560D">
        <w:rPr>
          <w:rFonts w:ascii="Times New Roman" w:hAnsi="Times New Roman" w:cs="Times New Roman"/>
          <w:lang w:val="en-US"/>
        </w:rPr>
        <w:t xml:space="preserve"> </w:t>
      </w:r>
      <w:r w:rsidR="00AD7B91" w:rsidRPr="0018560D">
        <w:rPr>
          <w:rFonts w:ascii="Times New Roman" w:hAnsi="Times New Roman" w:cs="Times New Roman"/>
          <w:lang w:val="en-US"/>
        </w:rPr>
        <w:t xml:space="preserve"> the importance of ongoing, informal relationships</w:t>
      </w:r>
      <w:r w:rsidR="00387F49" w:rsidRPr="0018560D">
        <w:rPr>
          <w:rFonts w:ascii="Times New Roman" w:hAnsi="Times New Roman" w:cs="Times New Roman"/>
          <w:lang w:val="en-US"/>
        </w:rPr>
        <w:t xml:space="preserve">, especially </w:t>
      </w:r>
      <w:r w:rsidR="00575DB4" w:rsidRPr="0018560D">
        <w:rPr>
          <w:rFonts w:ascii="Times New Roman" w:hAnsi="Times New Roman" w:cs="Times New Roman"/>
          <w:lang w:val="en-US"/>
        </w:rPr>
        <w:t>when collaborating with</w:t>
      </w:r>
      <w:r w:rsidR="00AD7B91" w:rsidRPr="0018560D">
        <w:rPr>
          <w:rFonts w:ascii="Times New Roman" w:hAnsi="Times New Roman" w:cs="Times New Roman"/>
          <w:lang w:val="en-US"/>
        </w:rPr>
        <w:t xml:space="preserve"> firms who were not direct production supply-chain counterparts, such as equipment vendors, software firms and tooling providers. </w:t>
      </w:r>
      <w:r w:rsidR="00575DB4" w:rsidRPr="0018560D">
        <w:rPr>
          <w:rFonts w:ascii="Times New Roman" w:hAnsi="Times New Roman" w:cs="Times New Roman"/>
          <w:lang w:val="en-US"/>
        </w:rPr>
        <w:t>A</w:t>
      </w:r>
      <w:r w:rsidR="00695514" w:rsidRPr="0018560D">
        <w:rPr>
          <w:rFonts w:ascii="Times New Roman" w:hAnsi="Times New Roman" w:cs="Times New Roman"/>
          <w:lang w:val="en-US"/>
        </w:rPr>
        <w:t>ctive involvement</w:t>
      </w:r>
      <w:r w:rsidR="00575DB4" w:rsidRPr="0018560D">
        <w:rPr>
          <w:rFonts w:ascii="Times New Roman" w:hAnsi="Times New Roman" w:cs="Times New Roman"/>
          <w:lang w:val="en-US"/>
        </w:rPr>
        <w:t xml:space="preserve"> was stressed, with comments that</w:t>
      </w:r>
      <w:r w:rsidR="00695514" w:rsidRPr="0018560D">
        <w:rPr>
          <w:rFonts w:ascii="Times New Roman" w:hAnsi="Times New Roman" w:cs="Times New Roman"/>
          <w:lang w:val="en-US"/>
        </w:rPr>
        <w:t xml:space="preserve"> </w:t>
      </w:r>
      <w:r w:rsidR="00AD7B91" w:rsidRPr="0018560D">
        <w:rPr>
          <w:rFonts w:ascii="Times New Roman" w:hAnsi="Times New Roman" w:cs="Times New Roman"/>
          <w:lang w:val="en-US"/>
        </w:rPr>
        <w:t xml:space="preserve">it is no good </w:t>
      </w:r>
      <w:r w:rsidR="001E7390" w:rsidRPr="0018560D">
        <w:rPr>
          <w:rFonts w:ascii="Times New Roman" w:hAnsi="Times New Roman" w:cs="Times New Roman"/>
          <w:lang w:val="en-US"/>
        </w:rPr>
        <w:t xml:space="preserve">simply </w:t>
      </w:r>
      <w:r w:rsidR="00AD7B91" w:rsidRPr="0018560D">
        <w:rPr>
          <w:rFonts w:ascii="Times New Roman" w:hAnsi="Times New Roman" w:cs="Times New Roman"/>
          <w:lang w:val="en-US"/>
        </w:rPr>
        <w:t xml:space="preserve">to </w:t>
      </w:r>
      <w:r w:rsidR="00F979CA" w:rsidRPr="0018560D">
        <w:rPr>
          <w:rFonts w:ascii="Times New Roman" w:hAnsi="Times New Roman" w:cs="Times New Roman"/>
          <w:lang w:val="en-US"/>
        </w:rPr>
        <w:t>“</w:t>
      </w:r>
      <w:r w:rsidR="00AD7B91" w:rsidRPr="0018560D">
        <w:rPr>
          <w:rFonts w:ascii="Times New Roman" w:hAnsi="Times New Roman" w:cs="Times New Roman"/>
          <w:lang w:val="en-US"/>
        </w:rPr>
        <w:t>pay someone to do the job</w:t>
      </w:r>
      <w:r w:rsidR="00F979CA" w:rsidRPr="0018560D">
        <w:rPr>
          <w:rFonts w:ascii="Times New Roman" w:hAnsi="Times New Roman" w:cs="Times New Roman"/>
          <w:lang w:val="en-US"/>
        </w:rPr>
        <w:t>”</w:t>
      </w:r>
      <w:r w:rsidR="00AD7B91" w:rsidRPr="0018560D">
        <w:rPr>
          <w:rFonts w:ascii="Times New Roman" w:hAnsi="Times New Roman" w:cs="Times New Roman"/>
          <w:lang w:val="en-US"/>
        </w:rPr>
        <w:t xml:space="preserve"> </w:t>
      </w:r>
      <w:r w:rsidR="002329CD" w:rsidRPr="0018560D">
        <w:rPr>
          <w:rFonts w:ascii="Times New Roman" w:hAnsi="Times New Roman" w:cs="Times New Roman"/>
          <w:lang w:val="en-US"/>
        </w:rPr>
        <w:t>(</w:t>
      </w:r>
      <w:r w:rsidR="00AD7B91" w:rsidRPr="0018560D">
        <w:rPr>
          <w:rFonts w:ascii="Times New Roman" w:hAnsi="Times New Roman" w:cs="Times New Roman"/>
          <w:lang w:val="en-US"/>
        </w:rPr>
        <w:t>i.e. develop the technology</w:t>
      </w:r>
      <w:r w:rsidR="002329CD" w:rsidRPr="0018560D">
        <w:rPr>
          <w:rFonts w:ascii="Times New Roman" w:hAnsi="Times New Roman" w:cs="Times New Roman"/>
          <w:lang w:val="en-US"/>
        </w:rPr>
        <w:t>)</w:t>
      </w:r>
      <w:r w:rsidR="00AD7B91" w:rsidRPr="0018560D">
        <w:rPr>
          <w:rFonts w:ascii="Times New Roman" w:hAnsi="Times New Roman" w:cs="Times New Roman"/>
          <w:lang w:val="en-US"/>
        </w:rPr>
        <w:t xml:space="preserve">; rather, those who work in the </w:t>
      </w:r>
      <w:r w:rsidR="00575DB4" w:rsidRPr="0018560D">
        <w:rPr>
          <w:rFonts w:ascii="Times New Roman" w:hAnsi="Times New Roman" w:cs="Times New Roman"/>
          <w:lang w:val="en-US"/>
        </w:rPr>
        <w:t>Centre</w:t>
      </w:r>
      <w:r w:rsidR="00AD7B91" w:rsidRPr="0018560D">
        <w:rPr>
          <w:rFonts w:ascii="Times New Roman" w:hAnsi="Times New Roman" w:cs="Times New Roman"/>
          <w:lang w:val="en-US"/>
        </w:rPr>
        <w:t xml:space="preserve"> often return to </w:t>
      </w:r>
      <w:r w:rsidR="002111D1" w:rsidRPr="0018560D">
        <w:rPr>
          <w:rFonts w:ascii="Times New Roman" w:hAnsi="Times New Roman" w:cs="Times New Roman"/>
          <w:lang w:val="en-US"/>
        </w:rPr>
        <w:t xml:space="preserve">an </w:t>
      </w:r>
      <w:r w:rsidR="00192A9D" w:rsidRPr="0018560D">
        <w:rPr>
          <w:rFonts w:ascii="Times New Roman" w:hAnsi="Times New Roman" w:cs="Times New Roman"/>
          <w:lang w:val="en-US"/>
        </w:rPr>
        <w:t xml:space="preserve">AeroCo </w:t>
      </w:r>
      <w:r w:rsidR="002111D1" w:rsidRPr="0018560D">
        <w:rPr>
          <w:rFonts w:ascii="Times New Roman" w:hAnsi="Times New Roman" w:cs="Times New Roman"/>
          <w:lang w:val="en-US"/>
        </w:rPr>
        <w:t xml:space="preserve">production </w:t>
      </w:r>
      <w:r w:rsidR="00AD7B91" w:rsidRPr="0018560D">
        <w:rPr>
          <w:rFonts w:ascii="Times New Roman" w:hAnsi="Times New Roman" w:cs="Times New Roman"/>
          <w:lang w:val="en-US"/>
        </w:rPr>
        <w:t xml:space="preserve">plant </w:t>
      </w:r>
      <w:r w:rsidR="00B8241C" w:rsidRPr="0018560D">
        <w:rPr>
          <w:rFonts w:ascii="Times New Roman" w:hAnsi="Times New Roman" w:cs="Times New Roman"/>
          <w:lang w:val="en-US"/>
        </w:rPr>
        <w:t xml:space="preserve">to implement </w:t>
      </w:r>
      <w:r w:rsidR="00AD7B91" w:rsidRPr="0018560D">
        <w:rPr>
          <w:rFonts w:ascii="Times New Roman" w:hAnsi="Times New Roman" w:cs="Times New Roman"/>
          <w:lang w:val="en-US"/>
        </w:rPr>
        <w:t xml:space="preserve">the technology once it is </w:t>
      </w:r>
      <w:r w:rsidR="00A86E9F" w:rsidRPr="0018560D">
        <w:rPr>
          <w:rFonts w:ascii="Times New Roman" w:hAnsi="Times New Roman" w:cs="Times New Roman"/>
          <w:lang w:val="en-US"/>
        </w:rPr>
        <w:t>stabilized</w:t>
      </w:r>
      <w:r w:rsidR="00B8241C" w:rsidRPr="0018560D">
        <w:rPr>
          <w:rFonts w:ascii="Times New Roman" w:hAnsi="Times New Roman" w:cs="Times New Roman"/>
          <w:lang w:val="en-US"/>
        </w:rPr>
        <w:t xml:space="preserve">. </w:t>
      </w:r>
      <w:r w:rsidR="001E7390" w:rsidRPr="0018560D">
        <w:rPr>
          <w:rFonts w:ascii="Times New Roman" w:hAnsi="Times New Roman" w:cs="Times New Roman"/>
          <w:lang w:val="en-US"/>
        </w:rPr>
        <w:t xml:space="preserve">The embeddedness </w:t>
      </w:r>
      <w:r w:rsidR="00695514" w:rsidRPr="0018560D">
        <w:rPr>
          <w:rFonts w:ascii="Times New Roman" w:hAnsi="Times New Roman" w:cs="Times New Roman"/>
          <w:lang w:val="en-US"/>
        </w:rPr>
        <w:t xml:space="preserve">also </w:t>
      </w:r>
      <w:r w:rsidR="001E7390" w:rsidRPr="0018560D">
        <w:rPr>
          <w:rFonts w:ascii="Times New Roman" w:hAnsi="Times New Roman" w:cs="Times New Roman"/>
          <w:lang w:val="en-US"/>
        </w:rPr>
        <w:t xml:space="preserve">extends beyond the walls of the </w:t>
      </w:r>
      <w:r w:rsidR="00575DB4" w:rsidRPr="0018560D">
        <w:rPr>
          <w:rFonts w:ascii="Times New Roman" w:hAnsi="Times New Roman" w:cs="Times New Roman"/>
          <w:lang w:val="en-US"/>
        </w:rPr>
        <w:t>Centre</w:t>
      </w:r>
      <w:r w:rsidR="001E7390" w:rsidRPr="0018560D">
        <w:rPr>
          <w:rFonts w:ascii="Times New Roman" w:hAnsi="Times New Roman" w:cs="Times New Roman"/>
          <w:lang w:val="en-US"/>
        </w:rPr>
        <w:t xml:space="preserve">: </w:t>
      </w:r>
      <w:r w:rsidR="002932EA" w:rsidRPr="0018560D">
        <w:rPr>
          <w:rFonts w:ascii="Times New Roman" w:hAnsi="Times New Roman" w:cs="Times New Roman"/>
          <w:lang w:val="en-US"/>
        </w:rPr>
        <w:t xml:space="preserve">we </w:t>
      </w:r>
      <w:r w:rsidR="002932EA" w:rsidRPr="0018560D">
        <w:rPr>
          <w:rFonts w:ascii="Times New Roman" w:hAnsi="Times New Roman" w:cs="Times New Roman"/>
          <w:lang w:val="en-US"/>
        </w:rPr>
        <w:lastRenderedPageBreak/>
        <w:t xml:space="preserve">were told that </w:t>
      </w:r>
      <w:r w:rsidR="001E7390" w:rsidRPr="0018560D">
        <w:rPr>
          <w:rFonts w:ascii="Times New Roman" w:hAnsi="Times New Roman" w:cs="Times New Roman"/>
          <w:lang w:val="en-US"/>
        </w:rPr>
        <w:t xml:space="preserve">on a given day, </w:t>
      </w:r>
      <w:r w:rsidR="002932EA" w:rsidRPr="0018560D">
        <w:rPr>
          <w:rFonts w:ascii="Times New Roman" w:hAnsi="Times New Roman" w:cs="Times New Roman"/>
          <w:lang w:val="en-US"/>
        </w:rPr>
        <w:t>t</w:t>
      </w:r>
      <w:r w:rsidR="001E7390" w:rsidRPr="0018560D">
        <w:rPr>
          <w:rFonts w:ascii="Times New Roman" w:hAnsi="Times New Roman" w:cs="Times New Roman"/>
          <w:lang w:val="en-US"/>
        </w:rPr>
        <w:t xml:space="preserve">ypically up to a third of staff would be </w:t>
      </w:r>
      <w:r w:rsidR="002329CD" w:rsidRPr="0018560D">
        <w:rPr>
          <w:rFonts w:ascii="Times New Roman" w:hAnsi="Times New Roman" w:cs="Times New Roman"/>
          <w:lang w:val="en-US"/>
        </w:rPr>
        <w:t xml:space="preserve">offsite, </w:t>
      </w:r>
      <w:r w:rsidR="001E7390" w:rsidRPr="0018560D">
        <w:rPr>
          <w:rFonts w:ascii="Times New Roman" w:hAnsi="Times New Roman" w:cs="Times New Roman"/>
          <w:lang w:val="en-US"/>
        </w:rPr>
        <w:t>visiting other collaborators – e.g</w:t>
      </w:r>
      <w:r w:rsidR="00C964DE" w:rsidRPr="0018560D">
        <w:rPr>
          <w:rFonts w:ascii="Times New Roman" w:hAnsi="Times New Roman" w:cs="Times New Roman"/>
          <w:lang w:val="en-US"/>
        </w:rPr>
        <w:t>.</w:t>
      </w:r>
      <w:r w:rsidR="001E7390" w:rsidRPr="0018560D">
        <w:rPr>
          <w:rFonts w:ascii="Times New Roman" w:hAnsi="Times New Roman" w:cs="Times New Roman"/>
          <w:lang w:val="en-US"/>
        </w:rPr>
        <w:t xml:space="preserve"> suppliers</w:t>
      </w:r>
      <w:r w:rsidR="00C964DE" w:rsidRPr="0018560D">
        <w:rPr>
          <w:rFonts w:ascii="Times New Roman" w:hAnsi="Times New Roman" w:cs="Times New Roman"/>
          <w:lang w:val="en-US"/>
        </w:rPr>
        <w:t xml:space="preserve"> or</w:t>
      </w:r>
      <w:r w:rsidR="001E7390" w:rsidRPr="0018560D">
        <w:rPr>
          <w:rFonts w:ascii="Times New Roman" w:hAnsi="Times New Roman" w:cs="Times New Roman"/>
          <w:lang w:val="en-US"/>
        </w:rPr>
        <w:t xml:space="preserve"> other universities – on their premises.</w:t>
      </w:r>
    </w:p>
    <w:p w14:paraId="360BC47E" w14:textId="74409DB8" w:rsidR="00C964DE" w:rsidRPr="0018560D" w:rsidRDefault="00C964DE" w:rsidP="007C4321">
      <w:pPr>
        <w:spacing w:line="480" w:lineRule="auto"/>
        <w:jc w:val="both"/>
        <w:rPr>
          <w:rFonts w:ascii="Times New Roman" w:hAnsi="Times New Roman" w:cs="Times New Roman"/>
          <w:lang w:val="en-US"/>
        </w:rPr>
      </w:pPr>
      <w:r w:rsidRPr="0018560D">
        <w:rPr>
          <w:rFonts w:ascii="Times New Roman" w:hAnsi="Times New Roman" w:cs="Times New Roman"/>
          <w:lang w:val="en-US"/>
        </w:rPr>
        <w:t>It has taken yea</w:t>
      </w:r>
      <w:r w:rsidR="00553B13" w:rsidRPr="0018560D">
        <w:rPr>
          <w:rFonts w:ascii="Times New Roman" w:hAnsi="Times New Roman" w:cs="Times New Roman"/>
          <w:lang w:val="en-US"/>
        </w:rPr>
        <w:t>r</w:t>
      </w:r>
      <w:r w:rsidRPr="0018560D">
        <w:rPr>
          <w:rFonts w:ascii="Times New Roman" w:hAnsi="Times New Roman" w:cs="Times New Roman"/>
          <w:lang w:val="en-US"/>
        </w:rPr>
        <w:t xml:space="preserve">s to develop this way of working. Other firms, less experienced with this approach, ask AeroCo how they are able to get so much benefit from the Catapult. Asked what their advice would be to firms engaging for the first time, one of our interviewees </w:t>
      </w:r>
      <w:r w:rsidR="00A86E9F" w:rsidRPr="0018560D">
        <w:rPr>
          <w:rFonts w:ascii="Times New Roman" w:hAnsi="Times New Roman" w:cs="Times New Roman"/>
          <w:lang w:val="en-US"/>
        </w:rPr>
        <w:t>emphasized</w:t>
      </w:r>
      <w:r w:rsidRPr="0018560D">
        <w:rPr>
          <w:rFonts w:ascii="Times New Roman" w:hAnsi="Times New Roman" w:cs="Times New Roman"/>
          <w:lang w:val="en-US"/>
        </w:rPr>
        <w:t xml:space="preserve"> the need to visit – both ways – to </w:t>
      </w:r>
      <w:r w:rsidR="00630442" w:rsidRPr="0018560D">
        <w:rPr>
          <w:rFonts w:ascii="Times New Roman" w:hAnsi="Times New Roman" w:cs="Times New Roman"/>
          <w:lang w:val="en-US"/>
        </w:rPr>
        <w:t>“</w:t>
      </w:r>
      <w:r w:rsidRPr="0018560D">
        <w:rPr>
          <w:rFonts w:ascii="Times New Roman" w:hAnsi="Times New Roman" w:cs="Times New Roman"/>
          <w:lang w:val="en-US"/>
        </w:rPr>
        <w:t>kick the t</w:t>
      </w:r>
      <w:r w:rsidR="00F01319" w:rsidRPr="0018560D">
        <w:rPr>
          <w:rFonts w:ascii="Times New Roman" w:hAnsi="Times New Roman" w:cs="Times New Roman"/>
          <w:lang w:val="en-US"/>
        </w:rPr>
        <w:t>i</w:t>
      </w:r>
      <w:r w:rsidRPr="0018560D">
        <w:rPr>
          <w:rFonts w:ascii="Times New Roman" w:hAnsi="Times New Roman" w:cs="Times New Roman"/>
          <w:lang w:val="en-US"/>
        </w:rPr>
        <w:t>res</w:t>
      </w:r>
      <w:r w:rsidR="00630442" w:rsidRPr="0018560D">
        <w:rPr>
          <w:rFonts w:ascii="Times New Roman" w:hAnsi="Times New Roman" w:cs="Times New Roman"/>
          <w:lang w:val="en-US"/>
        </w:rPr>
        <w:t>”</w:t>
      </w:r>
      <w:r w:rsidR="00B350B5" w:rsidRPr="0018560D">
        <w:rPr>
          <w:rFonts w:ascii="Times New Roman" w:hAnsi="Times New Roman" w:cs="Times New Roman"/>
          <w:lang w:val="en-US"/>
        </w:rPr>
        <w:t>,</w:t>
      </w:r>
      <w:r w:rsidRPr="0018560D">
        <w:rPr>
          <w:rFonts w:ascii="Times New Roman" w:hAnsi="Times New Roman" w:cs="Times New Roman"/>
          <w:lang w:val="en-US"/>
        </w:rPr>
        <w:t xml:space="preserve"> and make sure it is the </w:t>
      </w:r>
      <w:r w:rsidRPr="00DD72F5">
        <w:rPr>
          <w:rFonts w:ascii="Times New Roman" w:hAnsi="Times New Roman" w:cs="Times New Roman"/>
          <w:lang w:val="en-US"/>
        </w:rPr>
        <w:t xml:space="preserve">right </w:t>
      </w:r>
      <w:r w:rsidR="00DD72F5">
        <w:rPr>
          <w:rFonts w:ascii="Times New Roman" w:hAnsi="Times New Roman" w:cs="Times New Roman"/>
          <w:lang w:val="en-US"/>
        </w:rPr>
        <w:t>C</w:t>
      </w:r>
      <w:r w:rsidR="00575DB4" w:rsidRPr="00DD72F5">
        <w:rPr>
          <w:rFonts w:ascii="Times New Roman" w:hAnsi="Times New Roman" w:cs="Times New Roman"/>
          <w:lang w:val="en-US"/>
        </w:rPr>
        <w:t>entre</w:t>
      </w:r>
      <w:r w:rsidR="00192A9D" w:rsidRPr="00DD72F5">
        <w:rPr>
          <w:rFonts w:ascii="Times New Roman" w:hAnsi="Times New Roman" w:cs="Times New Roman"/>
          <w:lang w:val="en-US"/>
        </w:rPr>
        <w:t xml:space="preserve"> </w:t>
      </w:r>
      <w:r w:rsidR="00192A9D" w:rsidRPr="0018560D">
        <w:rPr>
          <w:rFonts w:ascii="Times New Roman" w:hAnsi="Times New Roman" w:cs="Times New Roman"/>
          <w:lang w:val="en-US"/>
        </w:rPr>
        <w:t>for the task in hand</w:t>
      </w:r>
      <w:r w:rsidRPr="0018560D">
        <w:rPr>
          <w:rFonts w:ascii="Times New Roman" w:hAnsi="Times New Roman" w:cs="Times New Roman"/>
          <w:lang w:val="en-US"/>
        </w:rPr>
        <w:t xml:space="preserve">; second, to start with small, short-term projects; and third, to be actively involved rather than </w:t>
      </w:r>
      <w:r w:rsidR="00630442" w:rsidRPr="0018560D">
        <w:rPr>
          <w:rFonts w:ascii="Times New Roman" w:hAnsi="Times New Roman" w:cs="Times New Roman"/>
          <w:lang w:val="en-US"/>
        </w:rPr>
        <w:t>“</w:t>
      </w:r>
      <w:r w:rsidRPr="0018560D">
        <w:rPr>
          <w:rFonts w:ascii="Times New Roman" w:hAnsi="Times New Roman" w:cs="Times New Roman"/>
          <w:lang w:val="en-US"/>
        </w:rPr>
        <w:t>sending a request and waiting for the answer to come back</w:t>
      </w:r>
      <w:r w:rsidR="00630442" w:rsidRPr="0018560D">
        <w:rPr>
          <w:rFonts w:ascii="Times New Roman" w:hAnsi="Times New Roman" w:cs="Times New Roman"/>
          <w:lang w:val="en-US"/>
        </w:rPr>
        <w:t>”</w:t>
      </w:r>
      <w:r w:rsidRPr="0018560D">
        <w:rPr>
          <w:rFonts w:ascii="Times New Roman" w:hAnsi="Times New Roman" w:cs="Times New Roman"/>
          <w:lang w:val="en-US"/>
        </w:rPr>
        <w:t>.</w:t>
      </w:r>
      <w:r w:rsidR="00416B85" w:rsidRPr="0018560D">
        <w:rPr>
          <w:rFonts w:ascii="Times New Roman" w:hAnsi="Times New Roman" w:cs="Times New Roman"/>
          <w:lang w:val="en-US"/>
        </w:rPr>
        <w:t xml:space="preserve"> </w:t>
      </w:r>
      <w:r w:rsidR="00940D9C" w:rsidRPr="0018560D">
        <w:rPr>
          <w:rFonts w:ascii="Times New Roman" w:hAnsi="Times New Roman" w:cs="Times New Roman"/>
          <w:lang w:val="en-US"/>
        </w:rPr>
        <w:t xml:space="preserve">As at the higher level, with sector councils, it seems that the keys to working with Catapults are also interaction and learning. </w:t>
      </w:r>
    </w:p>
    <w:p w14:paraId="7C7DD3F6" w14:textId="77777777" w:rsidR="00EF0206" w:rsidRPr="0018560D" w:rsidRDefault="00EF0206" w:rsidP="007C4321">
      <w:pPr>
        <w:spacing w:line="480" w:lineRule="auto"/>
        <w:jc w:val="both"/>
        <w:rPr>
          <w:rFonts w:ascii="Times New Roman" w:hAnsi="Times New Roman" w:cs="Times New Roman"/>
          <w:lang w:val="en-US"/>
        </w:rPr>
      </w:pPr>
    </w:p>
    <w:p w14:paraId="02397B6F" w14:textId="77777777" w:rsidR="00D65AE8" w:rsidRPr="0018560D" w:rsidRDefault="00097CDF" w:rsidP="00D65AE8">
      <w:pPr>
        <w:spacing w:line="480" w:lineRule="auto"/>
        <w:jc w:val="both"/>
        <w:rPr>
          <w:rFonts w:ascii="Times New Roman" w:hAnsi="Times New Roman" w:cs="Times New Roman"/>
          <w:i/>
          <w:lang w:val="en-US"/>
        </w:rPr>
      </w:pPr>
      <w:r w:rsidRPr="0018560D">
        <w:rPr>
          <w:rFonts w:ascii="Times New Roman" w:hAnsi="Times New Roman" w:cs="Times New Roman"/>
          <w:i/>
          <w:lang w:val="en-US"/>
        </w:rPr>
        <w:t>6.</w:t>
      </w:r>
      <w:r w:rsidR="002111D1" w:rsidRPr="0018560D">
        <w:rPr>
          <w:rFonts w:ascii="Times New Roman" w:hAnsi="Times New Roman" w:cs="Times New Roman"/>
          <w:i/>
          <w:lang w:val="en-US"/>
        </w:rPr>
        <w:t>3</w:t>
      </w:r>
      <w:r w:rsidRPr="0018560D">
        <w:rPr>
          <w:rFonts w:ascii="Times New Roman" w:hAnsi="Times New Roman" w:cs="Times New Roman"/>
          <w:i/>
          <w:lang w:val="en-US"/>
        </w:rPr>
        <w:t xml:space="preserve"> </w:t>
      </w:r>
      <w:r w:rsidR="00D65AE8" w:rsidRPr="0018560D">
        <w:rPr>
          <w:rFonts w:ascii="Times New Roman" w:hAnsi="Times New Roman" w:cs="Times New Roman"/>
          <w:i/>
          <w:lang w:val="en-US"/>
        </w:rPr>
        <w:t xml:space="preserve">Specific forms and functions of the </w:t>
      </w:r>
      <w:r w:rsidR="002111D1" w:rsidRPr="0018560D">
        <w:rPr>
          <w:rFonts w:ascii="Times New Roman" w:hAnsi="Times New Roman" w:cs="Times New Roman"/>
          <w:i/>
          <w:lang w:val="en-US"/>
        </w:rPr>
        <w:t xml:space="preserve">UK </w:t>
      </w:r>
      <w:r w:rsidR="00D65AE8" w:rsidRPr="0018560D">
        <w:rPr>
          <w:rFonts w:ascii="Times New Roman" w:hAnsi="Times New Roman" w:cs="Times New Roman"/>
          <w:i/>
          <w:lang w:val="en-US"/>
        </w:rPr>
        <w:t xml:space="preserve">institutional architecture </w:t>
      </w:r>
    </w:p>
    <w:p w14:paraId="7240F690" w14:textId="3E55682A" w:rsidR="00D65AE8" w:rsidRPr="0018560D" w:rsidRDefault="00D65AE8" w:rsidP="00574DCF">
      <w:pPr>
        <w:autoSpaceDE w:val="0"/>
        <w:autoSpaceDN w:val="0"/>
        <w:adjustRightInd w:val="0"/>
        <w:spacing w:after="0" w:line="480" w:lineRule="auto"/>
        <w:jc w:val="both"/>
        <w:rPr>
          <w:rFonts w:ascii="Times New Roman" w:hAnsi="Times New Roman" w:cs="Times New Roman"/>
          <w:lang w:val="en-US"/>
        </w:rPr>
      </w:pPr>
      <w:r w:rsidRPr="0018560D">
        <w:rPr>
          <w:rFonts w:ascii="Times New Roman" w:hAnsi="Times New Roman" w:cs="Times New Roman"/>
          <w:lang w:val="en-US"/>
        </w:rPr>
        <w:t>Sectoral strategies</w:t>
      </w:r>
      <w:r w:rsidR="002111D1" w:rsidRPr="0018560D">
        <w:rPr>
          <w:rFonts w:ascii="Times New Roman" w:hAnsi="Times New Roman" w:cs="Times New Roman"/>
          <w:lang w:val="en-US"/>
        </w:rPr>
        <w:t xml:space="preserve"> and</w:t>
      </w:r>
      <w:r w:rsidRPr="0018560D">
        <w:rPr>
          <w:rFonts w:ascii="Times New Roman" w:hAnsi="Times New Roman" w:cs="Times New Roman"/>
          <w:lang w:val="en-US"/>
        </w:rPr>
        <w:t xml:space="preserve"> Catapults in UK industrial policy are concrete examples of deliberate changes in institutional architecture</w:t>
      </w:r>
      <w:r w:rsidR="000360BE" w:rsidRPr="0018560D">
        <w:rPr>
          <w:rFonts w:ascii="Times New Roman" w:hAnsi="Times New Roman" w:cs="Times New Roman"/>
          <w:lang w:val="en-US"/>
        </w:rPr>
        <w:t>. Having outlined the</w:t>
      </w:r>
      <w:r w:rsidR="002111D1" w:rsidRPr="0018560D">
        <w:rPr>
          <w:rFonts w:ascii="Times New Roman" w:hAnsi="Times New Roman" w:cs="Times New Roman"/>
          <w:lang w:val="en-US"/>
        </w:rPr>
        <w:t>m</w:t>
      </w:r>
      <w:r w:rsidR="000360BE" w:rsidRPr="0018560D">
        <w:rPr>
          <w:rFonts w:ascii="Times New Roman" w:hAnsi="Times New Roman" w:cs="Times New Roman"/>
          <w:lang w:val="en-US"/>
        </w:rPr>
        <w:t xml:space="preserve">, we now examine them </w:t>
      </w:r>
      <w:r w:rsidRPr="0018560D">
        <w:rPr>
          <w:rFonts w:ascii="Times New Roman" w:hAnsi="Times New Roman" w:cs="Times New Roman"/>
          <w:lang w:val="en-US"/>
        </w:rPr>
        <w:t>in terms of the systems</w:t>
      </w:r>
      <w:r w:rsidR="009C742B" w:rsidRPr="0018560D">
        <w:rPr>
          <w:rFonts w:ascii="Times New Roman" w:hAnsi="Times New Roman" w:cs="Times New Roman"/>
          <w:lang w:val="en-US"/>
        </w:rPr>
        <w:t>-</w:t>
      </w:r>
      <w:r w:rsidRPr="0018560D">
        <w:rPr>
          <w:rFonts w:ascii="Times New Roman" w:hAnsi="Times New Roman" w:cs="Times New Roman"/>
          <w:lang w:val="en-US"/>
        </w:rPr>
        <w:t>of</w:t>
      </w:r>
      <w:r w:rsidR="009C742B" w:rsidRPr="0018560D">
        <w:rPr>
          <w:rFonts w:ascii="Times New Roman" w:hAnsi="Times New Roman" w:cs="Times New Roman"/>
          <w:lang w:val="en-US"/>
        </w:rPr>
        <w:t>-</w:t>
      </w:r>
      <w:r w:rsidRPr="0018560D">
        <w:rPr>
          <w:rFonts w:ascii="Times New Roman" w:hAnsi="Times New Roman" w:cs="Times New Roman"/>
          <w:lang w:val="en-US"/>
        </w:rPr>
        <w:t>innovation approach. T</w:t>
      </w:r>
      <w:r w:rsidR="000360BE" w:rsidRPr="0018560D">
        <w:rPr>
          <w:rFonts w:ascii="Times New Roman" w:hAnsi="Times New Roman" w:cs="Times New Roman"/>
          <w:lang w:val="en-US"/>
        </w:rPr>
        <w:t xml:space="preserve">he discussion is structured in terms of </w:t>
      </w:r>
      <w:r w:rsidRPr="0018560D">
        <w:rPr>
          <w:rFonts w:ascii="Times New Roman" w:hAnsi="Times New Roman" w:cs="Times New Roman"/>
          <w:lang w:val="en-US"/>
        </w:rPr>
        <w:t xml:space="preserve">the institutional functions proposed by Edquist and Johnson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 ExcludeAuth="1"&gt;&lt;Author&gt;Edquist&lt;/Author&gt;&lt;Year&gt;1997&lt;/Year&gt;&lt;RecNum&gt;3650&lt;/RecNum&gt;&lt;DisplayText&gt;(1997)&lt;/DisplayText&gt;&lt;record&gt;&lt;rec-number&gt;3650&lt;/rec-number&gt;&lt;foreign-keys&gt;&lt;key app="EN" db-id="zs9fxsdd5pvst6ev5eaxz5tmaa5axszwxtvs" timestamp="1403171968"&gt;3650&lt;/key&gt;&lt;/foreign-keys&gt;&lt;ref-type name="Book Section"&gt;5&lt;/ref-type&gt;&lt;contributors&gt;&lt;authors&gt;&lt;author&gt;Edquist, Charles&lt;/author&gt;&lt;author&gt;Johnson, Björn&lt;/author&gt;&lt;/authors&gt;&lt;secondary-authors&gt;&lt;author&gt;Edquist, Charles&lt;/author&gt;&lt;/secondary-authors&gt;&lt;/contributors&gt;&lt;titles&gt;&lt;title&gt;Institutions and organizations in systems of innovation&lt;/title&gt;&lt;secondary-title&gt;Systems of innovation: technologies, institutions and organizations&lt;/secondary-title&gt;&lt;/titles&gt;&lt;pages&gt;41-63&lt;/pages&gt;&lt;dates&gt;&lt;year&gt;1997&lt;/year&gt;&lt;/dates&gt;&lt;pub-location&gt;London&lt;/pub-location&gt;&lt;publisher&gt;Pinter&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1997</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0360BE" w:rsidRPr="0018560D">
        <w:rPr>
          <w:rFonts w:ascii="Times New Roman" w:hAnsi="Times New Roman" w:cs="Times New Roman"/>
          <w:lang w:val="en-US"/>
        </w:rPr>
        <w:t xml:space="preserve">, described in </w:t>
      </w:r>
      <w:r w:rsidR="008F0FC8" w:rsidRPr="0018560D">
        <w:rPr>
          <w:rFonts w:ascii="Times New Roman" w:hAnsi="Times New Roman" w:cs="Times New Roman"/>
          <w:lang w:val="en-US"/>
        </w:rPr>
        <w:t>section 5.1.</w:t>
      </w:r>
    </w:p>
    <w:p w14:paraId="413FD6B8" w14:textId="77777777" w:rsidR="008F0FC8" w:rsidRPr="0018560D" w:rsidRDefault="008F0FC8" w:rsidP="00574DCF">
      <w:pPr>
        <w:autoSpaceDE w:val="0"/>
        <w:autoSpaceDN w:val="0"/>
        <w:adjustRightInd w:val="0"/>
        <w:spacing w:after="0" w:line="480" w:lineRule="auto"/>
        <w:jc w:val="both"/>
        <w:rPr>
          <w:rFonts w:ascii="Times New Roman" w:hAnsi="Times New Roman" w:cs="Times New Roman"/>
          <w:lang w:val="en-US"/>
        </w:rPr>
      </w:pPr>
    </w:p>
    <w:p w14:paraId="491D2AAF" w14:textId="5C8DE9F4" w:rsidR="00D65AE8" w:rsidRPr="0018560D" w:rsidRDefault="007B63BC" w:rsidP="006C6D77">
      <w:pPr>
        <w:spacing w:line="480" w:lineRule="auto"/>
        <w:jc w:val="both"/>
        <w:rPr>
          <w:rFonts w:ascii="Times New Roman" w:hAnsi="Times New Roman" w:cs="Times New Roman"/>
          <w:lang w:val="en-US"/>
        </w:rPr>
      </w:pPr>
      <w:r w:rsidRPr="0018560D">
        <w:rPr>
          <w:rFonts w:ascii="Times New Roman" w:hAnsi="Times New Roman" w:cs="Times New Roman"/>
          <w:lang w:val="en-US"/>
        </w:rPr>
        <w:t>The first of these function</w:t>
      </w:r>
      <w:r w:rsidR="004E3358" w:rsidRPr="0018560D">
        <w:rPr>
          <w:rFonts w:ascii="Times New Roman" w:hAnsi="Times New Roman" w:cs="Times New Roman"/>
          <w:lang w:val="en-US"/>
        </w:rPr>
        <w:t>s</w:t>
      </w:r>
      <w:r w:rsidRPr="0018560D">
        <w:rPr>
          <w:rFonts w:ascii="Times New Roman" w:hAnsi="Times New Roman" w:cs="Times New Roman"/>
          <w:lang w:val="en-US"/>
        </w:rPr>
        <w:t xml:space="preserve"> is </w:t>
      </w:r>
      <w:r w:rsidR="004E3358" w:rsidRPr="0018560D">
        <w:rPr>
          <w:rFonts w:ascii="Times New Roman" w:hAnsi="Times New Roman" w:cs="Times New Roman"/>
          <w:lang w:val="en-US"/>
        </w:rPr>
        <w:t xml:space="preserve">the </w:t>
      </w:r>
      <w:r w:rsidRPr="0018560D">
        <w:rPr>
          <w:rFonts w:ascii="Times New Roman" w:hAnsi="Times New Roman" w:cs="Times New Roman"/>
          <w:lang w:val="en-US"/>
        </w:rPr>
        <w:t>reduc</w:t>
      </w:r>
      <w:r w:rsidR="004E3358" w:rsidRPr="0018560D">
        <w:rPr>
          <w:rFonts w:ascii="Times New Roman" w:hAnsi="Times New Roman" w:cs="Times New Roman"/>
          <w:lang w:val="en-US"/>
        </w:rPr>
        <w:t>tion of</w:t>
      </w:r>
      <w:r w:rsidRPr="0018560D">
        <w:rPr>
          <w:rFonts w:ascii="Times New Roman" w:hAnsi="Times New Roman" w:cs="Times New Roman"/>
          <w:lang w:val="en-US"/>
        </w:rPr>
        <w:t xml:space="preserve"> uncertainty through the provision of information</w:t>
      </w:r>
      <w:r w:rsidR="004E3358" w:rsidRPr="0018560D">
        <w:rPr>
          <w:rFonts w:ascii="Times New Roman" w:hAnsi="Times New Roman" w:cs="Times New Roman"/>
          <w:lang w:val="en-US"/>
        </w:rPr>
        <w:t xml:space="preserve">. </w:t>
      </w:r>
      <w:r w:rsidR="00256094" w:rsidRPr="0018560D">
        <w:rPr>
          <w:rFonts w:ascii="Times New Roman" w:hAnsi="Times New Roman" w:cs="Times New Roman"/>
          <w:lang w:val="en-US"/>
        </w:rPr>
        <w:t>Catapults have brought together existing and new resources within coherent and readily-identifi</w:t>
      </w:r>
      <w:r w:rsidR="000360BE" w:rsidRPr="0018560D">
        <w:rPr>
          <w:rFonts w:ascii="Times New Roman" w:hAnsi="Times New Roman" w:cs="Times New Roman"/>
          <w:lang w:val="en-US"/>
        </w:rPr>
        <w:t xml:space="preserve">able </w:t>
      </w:r>
      <w:r w:rsidR="00E86161" w:rsidRPr="0018560D">
        <w:rPr>
          <w:rFonts w:ascii="Times New Roman" w:hAnsi="Times New Roman" w:cs="Times New Roman"/>
          <w:lang w:val="en-US"/>
        </w:rPr>
        <w:t>organization</w:t>
      </w:r>
      <w:r w:rsidR="000360BE" w:rsidRPr="0018560D">
        <w:rPr>
          <w:rFonts w:ascii="Times New Roman" w:hAnsi="Times New Roman" w:cs="Times New Roman"/>
          <w:lang w:val="en-US"/>
        </w:rPr>
        <w:t>al structures. As a result, f</w:t>
      </w:r>
      <w:r w:rsidR="00256094" w:rsidRPr="0018560D">
        <w:rPr>
          <w:rFonts w:ascii="Times New Roman" w:hAnsi="Times New Roman" w:cs="Times New Roman"/>
          <w:lang w:val="en-US"/>
        </w:rPr>
        <w:t xml:space="preserve">irms </w:t>
      </w:r>
      <w:r w:rsidR="000360BE" w:rsidRPr="0018560D">
        <w:rPr>
          <w:rFonts w:ascii="Times New Roman" w:hAnsi="Times New Roman" w:cs="Times New Roman"/>
          <w:lang w:val="en-US"/>
        </w:rPr>
        <w:t xml:space="preserve">can more easily </w:t>
      </w:r>
      <w:r w:rsidR="00256094" w:rsidRPr="0018560D">
        <w:rPr>
          <w:rFonts w:ascii="Times New Roman" w:hAnsi="Times New Roman" w:cs="Times New Roman"/>
          <w:lang w:val="en-US"/>
        </w:rPr>
        <w:t>find the resources they need, without having to research, say, individual university departments on</w:t>
      </w:r>
      <w:r w:rsidR="000360BE" w:rsidRPr="0018560D">
        <w:rPr>
          <w:rFonts w:ascii="Times New Roman" w:hAnsi="Times New Roman" w:cs="Times New Roman"/>
          <w:lang w:val="en-US"/>
        </w:rPr>
        <w:t>e</w:t>
      </w:r>
      <w:r w:rsidR="00575DB4" w:rsidRPr="0018560D">
        <w:rPr>
          <w:rFonts w:ascii="Times New Roman" w:hAnsi="Times New Roman" w:cs="Times New Roman"/>
          <w:lang w:val="en-US"/>
        </w:rPr>
        <w:t xml:space="preserve"> </w:t>
      </w:r>
      <w:r w:rsidR="000360BE" w:rsidRPr="0018560D">
        <w:rPr>
          <w:rFonts w:ascii="Times New Roman" w:hAnsi="Times New Roman" w:cs="Times New Roman"/>
          <w:lang w:val="en-US"/>
        </w:rPr>
        <w:t>by</w:t>
      </w:r>
      <w:r w:rsidR="00575DB4" w:rsidRPr="0018560D">
        <w:rPr>
          <w:rFonts w:ascii="Times New Roman" w:hAnsi="Times New Roman" w:cs="Times New Roman"/>
          <w:lang w:val="en-US"/>
        </w:rPr>
        <w:t xml:space="preserve"> </w:t>
      </w:r>
      <w:r w:rsidR="00256094" w:rsidRPr="0018560D">
        <w:rPr>
          <w:rFonts w:ascii="Times New Roman" w:hAnsi="Times New Roman" w:cs="Times New Roman"/>
          <w:lang w:val="en-US"/>
        </w:rPr>
        <w:t>one. The development of strategies and technology roadmaps by Sector Councils and Catapult technical boards reduce</w:t>
      </w:r>
      <w:r w:rsidR="00575DB4" w:rsidRPr="0018560D">
        <w:rPr>
          <w:rFonts w:ascii="Times New Roman" w:hAnsi="Times New Roman" w:cs="Times New Roman"/>
          <w:lang w:val="en-US"/>
        </w:rPr>
        <w:t>s</w:t>
      </w:r>
      <w:r w:rsidR="00256094" w:rsidRPr="0018560D">
        <w:rPr>
          <w:rFonts w:ascii="Times New Roman" w:hAnsi="Times New Roman" w:cs="Times New Roman"/>
          <w:lang w:val="en-US"/>
        </w:rPr>
        <w:t xml:space="preserve"> uncertainty for firms working in contexts where technologies are complex and changing rapidly. Learning to be an active participant in shaping the future paths is as important an outcome as the roadmap itself. </w:t>
      </w:r>
    </w:p>
    <w:p w14:paraId="7EFB4D3E" w14:textId="50340C85" w:rsidR="00D65AE8" w:rsidRPr="0018560D" w:rsidRDefault="007B63BC" w:rsidP="00D65AE8">
      <w:pPr>
        <w:spacing w:line="480" w:lineRule="auto"/>
        <w:jc w:val="both"/>
        <w:rPr>
          <w:rFonts w:ascii="Times New Roman" w:hAnsi="Times New Roman" w:cs="Times New Roman"/>
          <w:lang w:val="en-US"/>
        </w:rPr>
      </w:pPr>
      <w:r w:rsidRPr="0018560D">
        <w:rPr>
          <w:rFonts w:ascii="Times New Roman" w:hAnsi="Times New Roman" w:cs="Times New Roman"/>
          <w:lang w:val="en-US"/>
        </w:rPr>
        <w:t xml:space="preserve">The second function is the management of conflicts and cooperation. </w:t>
      </w:r>
      <w:r w:rsidR="00D65AE8" w:rsidRPr="0018560D">
        <w:rPr>
          <w:rFonts w:ascii="Times New Roman" w:hAnsi="Times New Roman" w:cs="Times New Roman"/>
          <w:lang w:val="en-US"/>
        </w:rPr>
        <w:t>Catapults allow universities and firms to co-operate or collaborate effectively</w:t>
      </w:r>
      <w:r w:rsidR="00E43B77" w:rsidRPr="0018560D">
        <w:rPr>
          <w:rFonts w:ascii="Times New Roman" w:hAnsi="Times New Roman" w:cs="Times New Roman"/>
          <w:lang w:val="en-US"/>
        </w:rPr>
        <w:t>, and such collaboration is a critical part of the Catapult model</w:t>
      </w:r>
      <w:r w:rsidR="00D65AE8" w:rsidRPr="0018560D">
        <w:rPr>
          <w:rFonts w:ascii="Times New Roman" w:hAnsi="Times New Roman" w:cs="Times New Roman"/>
          <w:lang w:val="en-US"/>
        </w:rPr>
        <w:t xml:space="preserve">. They bring together entities who are positively disposed toward collaboration in principle, but </w:t>
      </w:r>
      <w:r w:rsidR="00D65AE8" w:rsidRPr="0018560D">
        <w:rPr>
          <w:rFonts w:ascii="Times New Roman" w:hAnsi="Times New Roman" w:cs="Times New Roman"/>
          <w:lang w:val="en-US"/>
        </w:rPr>
        <w:lastRenderedPageBreak/>
        <w:t>who previously found it difficult to connect at all in practice</w:t>
      </w:r>
      <w:r w:rsidR="000360BE" w:rsidRPr="0018560D">
        <w:rPr>
          <w:rFonts w:ascii="Times New Roman" w:hAnsi="Times New Roman" w:cs="Times New Roman"/>
          <w:lang w:val="en-US"/>
        </w:rPr>
        <w:t xml:space="preserve"> – what Berger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 ExcludeAuth="1"&gt;&lt;Author&gt;Berger&lt;/Author&gt;&lt;Year&gt;2013&lt;/Year&gt;&lt;RecNum&gt;3655&lt;/RecNum&gt;&lt;DisplayText&gt;(2013)&lt;/DisplayText&gt;&lt;record&gt;&lt;rec-number&gt;3655&lt;/rec-number&gt;&lt;foreign-keys&gt;&lt;key app="EN" db-id="zs9fxsdd5pvst6ev5eaxz5tmaa5axszwxtvs" timestamp="1404040569"&gt;3655&lt;/key&gt;&lt;/foreign-keys&gt;&lt;ref-type name="Book"&gt;6&lt;/ref-type&gt;&lt;contributors&gt;&lt;authors&gt;&lt;author&gt;Berger, Suzanne&lt;/author&gt;&lt;/authors&gt;&lt;/contributors&gt;&lt;titles&gt;&lt;title&gt;Making in America: from innovation to market&lt;/title&gt;&lt;/titles&gt;&lt;dates&gt;&lt;year&gt;2013&lt;/year&gt;&lt;/dates&gt;&lt;pub-location&gt;Cambridge, MA&lt;/pub-location&gt;&lt;publisher&gt;MIT Press&lt;/publisher&gt;&lt;isbn&gt;0262316846&lt;/isbn&gt;&lt;urls&gt;&lt;/urls&gt;&lt;/record&gt;&lt;/Cite&gt;&lt;/EndNote&gt;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2013</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0360BE" w:rsidRPr="0018560D">
        <w:rPr>
          <w:rFonts w:ascii="Times New Roman" w:hAnsi="Times New Roman" w:cs="Times New Roman"/>
          <w:lang w:val="en-US"/>
        </w:rPr>
        <w:t xml:space="preserve"> calls the ‘convening’ role.</w:t>
      </w:r>
      <w:r w:rsidR="00D65AE8" w:rsidRPr="0018560D">
        <w:rPr>
          <w:rFonts w:ascii="Times New Roman" w:hAnsi="Times New Roman" w:cs="Times New Roman"/>
          <w:lang w:val="en-US"/>
        </w:rPr>
        <w:t xml:space="preserve"> The</w:t>
      </w:r>
      <w:r w:rsidR="00641FE6">
        <w:rPr>
          <w:rFonts w:ascii="Times New Roman" w:hAnsi="Times New Roman" w:cs="Times New Roman"/>
          <w:lang w:val="en-US"/>
        </w:rPr>
        <w:t xml:space="preserve"> buildings housing Catapults are </w:t>
      </w:r>
      <w:r w:rsidR="00D65AE8" w:rsidRPr="0018560D">
        <w:rPr>
          <w:rFonts w:ascii="Times New Roman" w:hAnsi="Times New Roman" w:cs="Times New Roman"/>
          <w:lang w:val="en-US"/>
        </w:rPr>
        <w:t>neutral territory</w:t>
      </w:r>
      <w:r w:rsidR="00CD7A0F" w:rsidRPr="0018560D">
        <w:rPr>
          <w:rFonts w:ascii="Times New Roman" w:hAnsi="Times New Roman" w:cs="Times New Roman"/>
          <w:lang w:val="en-US"/>
        </w:rPr>
        <w:t xml:space="preserve"> </w:t>
      </w:r>
      <w:r w:rsidR="00641FE6">
        <w:rPr>
          <w:rFonts w:ascii="Times New Roman" w:hAnsi="Times New Roman" w:cs="Times New Roman"/>
          <w:lang w:val="en-US"/>
        </w:rPr>
        <w:t xml:space="preserve">and have </w:t>
      </w:r>
      <w:r w:rsidR="00D65AE8" w:rsidRPr="0018560D">
        <w:rPr>
          <w:rFonts w:ascii="Times New Roman" w:hAnsi="Times New Roman" w:cs="Times New Roman"/>
          <w:lang w:val="en-US"/>
        </w:rPr>
        <w:t>institutions or ‘rules of the game’</w:t>
      </w:r>
      <w:r w:rsidR="00641FE6">
        <w:rPr>
          <w:rFonts w:ascii="Times New Roman" w:hAnsi="Times New Roman" w:cs="Times New Roman"/>
          <w:lang w:val="en-US"/>
        </w:rPr>
        <w:t xml:space="preserve">, such as </w:t>
      </w:r>
      <w:r w:rsidR="00D65AE8" w:rsidRPr="0018560D">
        <w:rPr>
          <w:rFonts w:ascii="Times New Roman" w:hAnsi="Times New Roman" w:cs="Times New Roman"/>
          <w:lang w:val="en-US"/>
        </w:rPr>
        <w:t xml:space="preserve">cultures, conventions and membership </w:t>
      </w:r>
      <w:r w:rsidR="00641FE6">
        <w:rPr>
          <w:rFonts w:ascii="Times New Roman" w:hAnsi="Times New Roman" w:cs="Times New Roman"/>
          <w:lang w:val="en-US"/>
        </w:rPr>
        <w:t>structures with defined rights,</w:t>
      </w:r>
      <w:r w:rsidR="00D65AE8" w:rsidRPr="0018560D">
        <w:rPr>
          <w:rFonts w:ascii="Times New Roman" w:hAnsi="Times New Roman" w:cs="Times New Roman"/>
          <w:lang w:val="en-US"/>
        </w:rPr>
        <w:t xml:space="preserve"> that allow sometime-competitors to work together on projects of common interest. This allows entities </w:t>
      </w:r>
      <w:r w:rsidR="00575DB4" w:rsidRPr="0018560D">
        <w:rPr>
          <w:rFonts w:ascii="Times New Roman" w:hAnsi="Times New Roman" w:cs="Times New Roman"/>
          <w:lang w:val="en-US"/>
        </w:rPr>
        <w:t xml:space="preserve">to work together </w:t>
      </w:r>
      <w:r w:rsidR="00D65AE8" w:rsidRPr="0018560D">
        <w:rPr>
          <w:rFonts w:ascii="Times New Roman" w:hAnsi="Times New Roman" w:cs="Times New Roman"/>
          <w:lang w:val="en-US"/>
        </w:rPr>
        <w:t xml:space="preserve">who previously would </w:t>
      </w:r>
      <w:r w:rsidR="00E43B77" w:rsidRPr="0018560D">
        <w:rPr>
          <w:rFonts w:ascii="Times New Roman" w:hAnsi="Times New Roman" w:cs="Times New Roman"/>
          <w:lang w:val="en-US"/>
        </w:rPr>
        <w:t xml:space="preserve">have </w:t>
      </w:r>
      <w:r w:rsidR="00D65AE8" w:rsidRPr="0018560D">
        <w:rPr>
          <w:rFonts w:ascii="Times New Roman" w:hAnsi="Times New Roman" w:cs="Times New Roman"/>
          <w:lang w:val="en-US"/>
        </w:rPr>
        <w:t>actively avoid</w:t>
      </w:r>
      <w:r w:rsidR="00E43B77" w:rsidRPr="0018560D">
        <w:rPr>
          <w:rFonts w:ascii="Times New Roman" w:hAnsi="Times New Roman" w:cs="Times New Roman"/>
          <w:lang w:val="en-US"/>
        </w:rPr>
        <w:t>ed</w:t>
      </w:r>
      <w:r w:rsidR="00D65AE8" w:rsidRPr="0018560D">
        <w:rPr>
          <w:rFonts w:ascii="Times New Roman" w:hAnsi="Times New Roman" w:cs="Times New Roman"/>
          <w:lang w:val="en-US"/>
        </w:rPr>
        <w:t xml:space="preserve"> collaboration due to concerns about commercial rivalry or free-riding. </w:t>
      </w:r>
    </w:p>
    <w:p w14:paraId="09CF4348" w14:textId="41DCE3E9" w:rsidR="00D65AE8" w:rsidRPr="0018560D" w:rsidRDefault="004E3358" w:rsidP="00D65AE8">
      <w:pPr>
        <w:spacing w:line="480" w:lineRule="auto"/>
        <w:jc w:val="both"/>
        <w:rPr>
          <w:rFonts w:ascii="Times New Roman" w:hAnsi="Times New Roman" w:cs="Times New Roman"/>
          <w:lang w:val="en-US"/>
        </w:rPr>
      </w:pPr>
      <w:r w:rsidRPr="0018560D">
        <w:rPr>
          <w:rFonts w:ascii="Times New Roman" w:hAnsi="Times New Roman" w:cs="Times New Roman"/>
          <w:lang w:val="en-US"/>
        </w:rPr>
        <w:t>The next function i</w:t>
      </w:r>
      <w:r w:rsidR="00632A29" w:rsidRPr="0018560D">
        <w:rPr>
          <w:rFonts w:ascii="Times New Roman" w:hAnsi="Times New Roman" w:cs="Times New Roman"/>
          <w:lang w:val="en-US"/>
        </w:rPr>
        <w:t>s i</w:t>
      </w:r>
      <w:r w:rsidR="00632A29" w:rsidRPr="00DD72F5">
        <w:rPr>
          <w:rFonts w:ascii="Times New Roman" w:hAnsi="Times New Roman" w:cs="Times New Roman"/>
          <w:lang w:val="en-US"/>
        </w:rPr>
        <w:t>ncentivi</w:t>
      </w:r>
      <w:r w:rsidR="00DD72F5">
        <w:rPr>
          <w:rFonts w:ascii="Times New Roman" w:hAnsi="Times New Roman" w:cs="Times New Roman"/>
          <w:lang w:val="en-US"/>
        </w:rPr>
        <w:t>z</w:t>
      </w:r>
      <w:r w:rsidR="00632A29" w:rsidRPr="00DD72F5">
        <w:rPr>
          <w:rFonts w:ascii="Times New Roman" w:hAnsi="Times New Roman" w:cs="Times New Roman"/>
          <w:lang w:val="en-US"/>
        </w:rPr>
        <w:t>ation</w:t>
      </w:r>
      <w:r w:rsidR="00632A29" w:rsidRPr="0018560D">
        <w:rPr>
          <w:rFonts w:ascii="Times New Roman" w:hAnsi="Times New Roman" w:cs="Times New Roman"/>
          <w:lang w:val="en-US"/>
        </w:rPr>
        <w:t>.</w:t>
      </w:r>
      <w:r w:rsidR="00D65AE8" w:rsidRPr="0018560D">
        <w:rPr>
          <w:rFonts w:ascii="Times New Roman" w:hAnsi="Times New Roman" w:cs="Times New Roman"/>
          <w:lang w:val="en-US"/>
        </w:rPr>
        <w:t xml:space="preserve"> Catapults are underpinned by government funding. </w:t>
      </w:r>
      <w:r w:rsidR="000360BE" w:rsidRPr="0018560D">
        <w:rPr>
          <w:rFonts w:ascii="Times New Roman" w:hAnsi="Times New Roman" w:cs="Times New Roman"/>
          <w:lang w:val="en-US"/>
        </w:rPr>
        <w:t xml:space="preserve">In this sense, </w:t>
      </w:r>
      <w:r w:rsidR="00D65AE8" w:rsidRPr="0018560D">
        <w:rPr>
          <w:rFonts w:ascii="Times New Roman" w:hAnsi="Times New Roman" w:cs="Times New Roman"/>
          <w:lang w:val="en-US"/>
        </w:rPr>
        <w:t xml:space="preserve">they provide firms with financial </w:t>
      </w:r>
      <w:r w:rsidR="00097CDF" w:rsidRPr="0018560D">
        <w:rPr>
          <w:rFonts w:ascii="Times New Roman" w:hAnsi="Times New Roman" w:cs="Times New Roman"/>
          <w:lang w:val="en-US"/>
        </w:rPr>
        <w:t xml:space="preserve">incentives </w:t>
      </w:r>
      <w:r w:rsidR="00D65AE8" w:rsidRPr="0018560D">
        <w:rPr>
          <w:rFonts w:ascii="Times New Roman" w:hAnsi="Times New Roman" w:cs="Times New Roman"/>
          <w:lang w:val="en-US"/>
        </w:rPr>
        <w:t xml:space="preserve">to access resources that </w:t>
      </w:r>
      <w:r w:rsidR="00871E56" w:rsidRPr="0018560D">
        <w:rPr>
          <w:rFonts w:ascii="Times New Roman" w:hAnsi="Times New Roman" w:cs="Times New Roman"/>
          <w:lang w:val="en-US"/>
        </w:rPr>
        <w:t>they c</w:t>
      </w:r>
      <w:r w:rsidR="00D65AE8" w:rsidRPr="0018560D">
        <w:rPr>
          <w:rFonts w:ascii="Times New Roman" w:hAnsi="Times New Roman" w:cs="Times New Roman"/>
          <w:lang w:val="en-US"/>
        </w:rPr>
        <w:t>ould otherwise not afford</w:t>
      </w:r>
      <w:r w:rsidR="00871E56" w:rsidRPr="0018560D">
        <w:rPr>
          <w:rFonts w:ascii="Times New Roman" w:hAnsi="Times New Roman" w:cs="Times New Roman"/>
          <w:lang w:val="en-US"/>
        </w:rPr>
        <w:t xml:space="preserve"> on their own</w:t>
      </w:r>
      <w:r w:rsidR="00E7403F" w:rsidRPr="0018560D">
        <w:rPr>
          <w:rFonts w:ascii="Times New Roman" w:hAnsi="Times New Roman" w:cs="Times New Roman"/>
          <w:lang w:val="en-US"/>
        </w:rPr>
        <w:t>.</w:t>
      </w:r>
      <w:r w:rsidR="00D65AE8" w:rsidRPr="0018560D">
        <w:rPr>
          <w:rFonts w:ascii="Times New Roman" w:hAnsi="Times New Roman" w:cs="Times New Roman"/>
          <w:lang w:val="en-US"/>
        </w:rPr>
        <w:t xml:space="preserve"> In the </w:t>
      </w:r>
      <w:r w:rsidR="002111D1" w:rsidRPr="0018560D">
        <w:rPr>
          <w:rFonts w:ascii="Times New Roman" w:hAnsi="Times New Roman" w:cs="Times New Roman"/>
          <w:lang w:val="en-US"/>
        </w:rPr>
        <w:t xml:space="preserve">HVM </w:t>
      </w:r>
      <w:r w:rsidR="00D65AE8" w:rsidRPr="0018560D">
        <w:rPr>
          <w:rFonts w:ascii="Times New Roman" w:hAnsi="Times New Roman" w:cs="Times New Roman"/>
          <w:lang w:val="en-US"/>
        </w:rPr>
        <w:t>Catapult, the core funding allows the creation and maintenance of capabilities and facilities of a standard, scale and intensity that would be otherwise unfeasible for any single firm.</w:t>
      </w:r>
      <w:r w:rsidR="00871E56" w:rsidRPr="0018560D">
        <w:rPr>
          <w:rFonts w:ascii="Times New Roman" w:hAnsi="Times New Roman" w:cs="Times New Roman"/>
          <w:lang w:val="en-US"/>
        </w:rPr>
        <w:t xml:space="preserve"> Through s</w:t>
      </w:r>
      <w:r w:rsidR="00D65AE8" w:rsidRPr="0018560D">
        <w:rPr>
          <w:rFonts w:ascii="Times New Roman" w:hAnsi="Times New Roman" w:cs="Times New Roman"/>
          <w:lang w:val="en-US"/>
        </w:rPr>
        <w:t>uccessive projects</w:t>
      </w:r>
      <w:r w:rsidR="00871E56" w:rsidRPr="0018560D">
        <w:rPr>
          <w:rFonts w:ascii="Times New Roman" w:hAnsi="Times New Roman" w:cs="Times New Roman"/>
          <w:lang w:val="en-US"/>
        </w:rPr>
        <w:t>, b</w:t>
      </w:r>
      <w:r w:rsidR="00D65AE8" w:rsidRPr="0018560D">
        <w:rPr>
          <w:rFonts w:ascii="Times New Roman" w:hAnsi="Times New Roman" w:cs="Times New Roman"/>
          <w:lang w:val="en-US"/>
        </w:rPr>
        <w:t xml:space="preserve">oth the Catapult’s individual </w:t>
      </w:r>
      <w:r w:rsidR="00DD72F5">
        <w:rPr>
          <w:rFonts w:ascii="Times New Roman" w:hAnsi="Times New Roman" w:cs="Times New Roman"/>
          <w:lang w:val="en-US"/>
        </w:rPr>
        <w:t>C</w:t>
      </w:r>
      <w:r w:rsidR="00E04A72" w:rsidRPr="00DD72F5">
        <w:rPr>
          <w:rFonts w:ascii="Times New Roman" w:hAnsi="Times New Roman" w:cs="Times New Roman"/>
          <w:lang w:val="en-US"/>
        </w:rPr>
        <w:t>en</w:t>
      </w:r>
      <w:r w:rsidR="00E04A72" w:rsidRPr="0018560D">
        <w:rPr>
          <w:rFonts w:ascii="Times New Roman" w:hAnsi="Times New Roman" w:cs="Times New Roman"/>
          <w:lang w:val="en-US"/>
        </w:rPr>
        <w:t>tres</w:t>
      </w:r>
      <w:r w:rsidR="00D65AE8" w:rsidRPr="0018560D">
        <w:rPr>
          <w:rFonts w:ascii="Times New Roman" w:hAnsi="Times New Roman" w:cs="Times New Roman"/>
          <w:lang w:val="en-US"/>
        </w:rPr>
        <w:t xml:space="preserve"> and the firms participating in them</w:t>
      </w:r>
      <w:r w:rsidR="00871E56" w:rsidRPr="0018560D">
        <w:rPr>
          <w:rFonts w:ascii="Times New Roman" w:hAnsi="Times New Roman" w:cs="Times New Roman"/>
          <w:lang w:val="en-US"/>
        </w:rPr>
        <w:t xml:space="preserve"> develop their capabilities</w:t>
      </w:r>
      <w:r w:rsidR="00D65AE8" w:rsidRPr="0018560D">
        <w:rPr>
          <w:rFonts w:ascii="Times New Roman" w:hAnsi="Times New Roman" w:cs="Times New Roman"/>
          <w:lang w:val="en-US"/>
        </w:rPr>
        <w:t>, making subsequent projects likely to be even more productive.</w:t>
      </w:r>
      <w:r w:rsidR="00E43B77" w:rsidRPr="0018560D">
        <w:rPr>
          <w:rFonts w:ascii="Times New Roman" w:hAnsi="Times New Roman" w:cs="Times New Roman"/>
          <w:lang w:val="en-US"/>
        </w:rPr>
        <w:t xml:space="preserve"> Participating in a Catapult also facilitates applying for further research-oriented funding from UK and European funding councils.</w:t>
      </w:r>
    </w:p>
    <w:p w14:paraId="6F54C917" w14:textId="52C22671" w:rsidR="002111D1" w:rsidRPr="0018560D" w:rsidRDefault="00632A29" w:rsidP="006C6D77">
      <w:pPr>
        <w:spacing w:line="480" w:lineRule="auto"/>
        <w:jc w:val="both"/>
        <w:rPr>
          <w:rFonts w:ascii="Times New Roman" w:hAnsi="Times New Roman" w:cs="Times New Roman"/>
          <w:lang w:val="en-US"/>
        </w:rPr>
      </w:pPr>
      <w:r w:rsidRPr="0018560D">
        <w:rPr>
          <w:rFonts w:ascii="Times New Roman" w:hAnsi="Times New Roman" w:cs="Times New Roman"/>
          <w:lang w:val="en-US"/>
        </w:rPr>
        <w:t xml:space="preserve">The final function is the </w:t>
      </w:r>
      <w:r w:rsidR="002132D0" w:rsidRPr="0018560D">
        <w:rPr>
          <w:rFonts w:ascii="Times New Roman" w:hAnsi="Times New Roman" w:cs="Times New Roman"/>
          <w:lang w:val="en-US"/>
        </w:rPr>
        <w:t>channeling</w:t>
      </w:r>
      <w:r w:rsidR="007B63BC" w:rsidRPr="0018560D">
        <w:rPr>
          <w:rFonts w:ascii="Times New Roman" w:hAnsi="Times New Roman" w:cs="Times New Roman"/>
          <w:lang w:val="en-US"/>
        </w:rPr>
        <w:t xml:space="preserve"> of resources to innovation.</w:t>
      </w:r>
      <w:r w:rsidR="001F338E" w:rsidRPr="0018560D">
        <w:rPr>
          <w:rFonts w:ascii="Times New Roman" w:hAnsi="Times New Roman" w:cs="Times New Roman"/>
          <w:lang w:val="en-US"/>
        </w:rPr>
        <w:t xml:space="preserve"> Catapults achieve this at multiple levels. First, by their very existence, they direct funding toward innovation. Second, because they are targeted, they direct this funding </w:t>
      </w:r>
      <w:r w:rsidR="00D65AE8" w:rsidRPr="0018560D">
        <w:rPr>
          <w:rFonts w:ascii="Times New Roman" w:hAnsi="Times New Roman" w:cs="Times New Roman"/>
          <w:lang w:val="en-US"/>
        </w:rPr>
        <w:t xml:space="preserve">at some sectors and technologies </w:t>
      </w:r>
      <w:r w:rsidR="001F338E" w:rsidRPr="0018560D">
        <w:rPr>
          <w:rFonts w:ascii="Times New Roman" w:hAnsi="Times New Roman" w:cs="Times New Roman"/>
          <w:lang w:val="en-US"/>
        </w:rPr>
        <w:t xml:space="preserve">rather than </w:t>
      </w:r>
      <w:r w:rsidR="00D65AE8" w:rsidRPr="0018560D">
        <w:rPr>
          <w:rFonts w:ascii="Times New Roman" w:hAnsi="Times New Roman" w:cs="Times New Roman"/>
          <w:lang w:val="en-US"/>
        </w:rPr>
        <w:t>others. Th</w:t>
      </w:r>
      <w:r w:rsidR="001F338E" w:rsidRPr="0018560D">
        <w:rPr>
          <w:rFonts w:ascii="Times New Roman" w:hAnsi="Times New Roman" w:cs="Times New Roman"/>
          <w:lang w:val="en-US"/>
        </w:rPr>
        <w:t xml:space="preserve">ird, </w:t>
      </w:r>
      <w:r w:rsidR="00F86CE1" w:rsidRPr="0018560D">
        <w:rPr>
          <w:rFonts w:ascii="Times New Roman" w:hAnsi="Times New Roman" w:cs="Times New Roman"/>
          <w:lang w:val="en-US"/>
        </w:rPr>
        <w:t>participating firms are encouraged to direct their resources toward particular innovation activities</w:t>
      </w:r>
      <w:r w:rsidR="00D65AE8" w:rsidRPr="0018560D">
        <w:rPr>
          <w:rFonts w:ascii="Times New Roman" w:hAnsi="Times New Roman" w:cs="Times New Roman"/>
          <w:lang w:val="en-US"/>
        </w:rPr>
        <w:t xml:space="preserve">, </w:t>
      </w:r>
      <w:r w:rsidR="00F86CE1" w:rsidRPr="0018560D">
        <w:rPr>
          <w:rFonts w:ascii="Times New Roman" w:hAnsi="Times New Roman" w:cs="Times New Roman"/>
          <w:lang w:val="en-US"/>
        </w:rPr>
        <w:t xml:space="preserve">because the </w:t>
      </w:r>
      <w:r w:rsidR="00D65AE8" w:rsidRPr="0018560D">
        <w:rPr>
          <w:rFonts w:ascii="Times New Roman" w:hAnsi="Times New Roman" w:cs="Times New Roman"/>
          <w:lang w:val="en-US"/>
        </w:rPr>
        <w:t>rules of membership and the risk-reducing effect of collective effort</w:t>
      </w:r>
      <w:r w:rsidR="00F86CE1" w:rsidRPr="0018560D">
        <w:rPr>
          <w:rFonts w:ascii="Times New Roman" w:hAnsi="Times New Roman" w:cs="Times New Roman"/>
          <w:lang w:val="en-US"/>
        </w:rPr>
        <w:t xml:space="preserve"> make it attractive to do so. </w:t>
      </w:r>
      <w:r w:rsidR="00CF2E58" w:rsidRPr="0018560D">
        <w:rPr>
          <w:rFonts w:ascii="Times New Roman" w:hAnsi="Times New Roman" w:cs="Times New Roman"/>
          <w:lang w:val="en-US"/>
        </w:rPr>
        <w:t xml:space="preserve">This in turn makes it more likely that </w:t>
      </w:r>
      <w:r w:rsidR="00F86CE1" w:rsidRPr="0018560D">
        <w:rPr>
          <w:rFonts w:ascii="Times New Roman" w:hAnsi="Times New Roman" w:cs="Times New Roman"/>
          <w:lang w:val="en-US"/>
        </w:rPr>
        <w:t xml:space="preserve">firms </w:t>
      </w:r>
      <w:r w:rsidR="00CF2E58" w:rsidRPr="0018560D">
        <w:rPr>
          <w:rFonts w:ascii="Times New Roman" w:hAnsi="Times New Roman" w:cs="Times New Roman"/>
          <w:lang w:val="en-US"/>
        </w:rPr>
        <w:t xml:space="preserve">will commercialize </w:t>
      </w:r>
      <w:r w:rsidR="00D65AE8" w:rsidRPr="0018560D">
        <w:rPr>
          <w:rFonts w:ascii="Times New Roman" w:hAnsi="Times New Roman" w:cs="Times New Roman"/>
          <w:lang w:val="en-US"/>
        </w:rPr>
        <w:t xml:space="preserve">technologies that might otherwise have been left </w:t>
      </w:r>
      <w:r w:rsidR="00A86E9F" w:rsidRPr="0018560D">
        <w:rPr>
          <w:rFonts w:ascii="Times New Roman" w:hAnsi="Times New Roman" w:cs="Times New Roman"/>
          <w:lang w:val="en-US"/>
        </w:rPr>
        <w:t>unrealized</w:t>
      </w:r>
      <w:r w:rsidR="00D65AE8" w:rsidRPr="0018560D">
        <w:rPr>
          <w:rFonts w:ascii="Times New Roman" w:hAnsi="Times New Roman" w:cs="Times New Roman"/>
          <w:lang w:val="en-US"/>
        </w:rPr>
        <w:t>.</w:t>
      </w:r>
    </w:p>
    <w:p w14:paraId="22B37071" w14:textId="09B9C5D7" w:rsidR="00987A8D" w:rsidRPr="0018560D" w:rsidRDefault="00987A8D">
      <w:pPr>
        <w:spacing w:line="480" w:lineRule="auto"/>
        <w:jc w:val="both"/>
        <w:rPr>
          <w:rFonts w:ascii="Times New Roman" w:hAnsi="Times New Roman" w:cs="Times New Roman"/>
          <w:lang w:val="en-US"/>
        </w:rPr>
      </w:pPr>
      <w:r w:rsidRPr="0018560D">
        <w:rPr>
          <w:rFonts w:ascii="Times New Roman" w:hAnsi="Times New Roman" w:cs="Times New Roman"/>
          <w:lang w:val="en-US"/>
        </w:rPr>
        <w:t>In these ways, Catapults can indeed be seen as interventions t</w:t>
      </w:r>
      <w:r w:rsidR="0011424A" w:rsidRPr="0018560D">
        <w:rPr>
          <w:rFonts w:ascii="Times New Roman" w:hAnsi="Times New Roman" w:cs="Times New Roman"/>
          <w:lang w:val="en-US"/>
        </w:rPr>
        <w:t>hat</w:t>
      </w:r>
      <w:r w:rsidRPr="0018560D">
        <w:rPr>
          <w:rFonts w:ascii="Times New Roman" w:hAnsi="Times New Roman" w:cs="Times New Roman"/>
          <w:lang w:val="en-US"/>
        </w:rPr>
        <w:t xml:space="preserve"> change the institutional architecture in which UK firms, universities and other organizations operate. In the HVM Catapult and in others, government is playing a ‘convening’ role </w:t>
      </w:r>
      <w:r w:rsidRPr="0018560D">
        <w:rPr>
          <w:rFonts w:ascii="Times New Roman" w:hAnsi="Times New Roman" w:cs="Times New Roman"/>
          <w:lang w:val="en-US"/>
        </w:rPr>
        <w:fldChar w:fldCharType="begin"/>
      </w:r>
      <w:r w:rsidRPr="0018560D">
        <w:rPr>
          <w:rFonts w:ascii="Times New Roman" w:hAnsi="Times New Roman" w:cs="Times New Roman"/>
          <w:lang w:val="en-US"/>
        </w:rPr>
        <w:instrText xml:space="preserve"> ADDIN EN.CITE &lt;EndNote&gt;&lt;Cite&gt;&lt;Author&gt;Berger&lt;/Author&gt;&lt;Year&gt;2013&lt;/Year&gt;&lt;RecNum&gt;3655&lt;/RecNum&gt;&lt;DisplayText&gt;(Berger, 2013)&lt;/DisplayText&gt;&lt;record&gt;&lt;rec-number&gt;3655&lt;/rec-number&gt;&lt;foreign-keys&gt;&lt;key app="EN" db-id="zs9fxsdd5pvst6ev5eaxz5tmaa5axszwxtvs" timestamp="1404040569"&gt;3655&lt;/key&gt;&lt;/foreign-keys&gt;&lt;ref-type name="Book"&gt;6&lt;/ref-type&gt;&lt;contributors&gt;&lt;authors&gt;&lt;author&gt;Berger, Suzanne&lt;/author&gt;&lt;/authors&gt;&lt;/contributors&gt;&lt;titles&gt;&lt;title&gt;Making in America: from innovation to market&lt;/title&gt;&lt;/titles&gt;&lt;dates&gt;&lt;year&gt;2013&lt;/year&gt;&lt;/dates&gt;&lt;pub-location&gt;Cambridge, MA&lt;/pub-location&gt;&lt;publisher&gt;MIT Press&lt;/publisher&gt;&lt;isbn&gt;0262316846&lt;/isbn&gt;&lt;urls&gt;&lt;/urls&gt;&lt;/record&gt;&lt;/Cite&gt;&lt;/EndNote&gt;</w:instrText>
      </w:r>
      <w:r w:rsidRPr="0018560D">
        <w:rPr>
          <w:rFonts w:ascii="Times New Roman" w:hAnsi="Times New Roman" w:cs="Times New Roman"/>
          <w:lang w:val="en-US"/>
        </w:rPr>
        <w:fldChar w:fldCharType="separate"/>
      </w:r>
      <w:r w:rsidRPr="0018560D">
        <w:rPr>
          <w:rFonts w:ascii="Times New Roman" w:hAnsi="Times New Roman" w:cs="Times New Roman"/>
          <w:noProof/>
          <w:lang w:val="en-US"/>
        </w:rPr>
        <w:t>(</w:t>
      </w:r>
      <w:r w:rsidR="004D7C3F" w:rsidRPr="0018560D">
        <w:rPr>
          <w:rFonts w:ascii="Times New Roman" w:hAnsi="Times New Roman" w:cs="Times New Roman"/>
          <w:noProof/>
          <w:lang w:val="en-US"/>
        </w:rPr>
        <w:t>Berger, 2013</w:t>
      </w:r>
      <w:r w:rsidRPr="0018560D">
        <w:rPr>
          <w:rFonts w:ascii="Times New Roman" w:hAnsi="Times New Roman" w:cs="Times New Roman"/>
          <w:noProof/>
          <w:lang w:val="en-US"/>
        </w:rPr>
        <w:t>)</w:t>
      </w:r>
      <w:r w:rsidRPr="0018560D">
        <w:rPr>
          <w:rFonts w:ascii="Times New Roman" w:hAnsi="Times New Roman" w:cs="Times New Roman"/>
          <w:lang w:val="en-US"/>
        </w:rPr>
        <w:fldChar w:fldCharType="end"/>
      </w:r>
      <w:r w:rsidRPr="0018560D">
        <w:rPr>
          <w:rFonts w:ascii="Times New Roman" w:hAnsi="Times New Roman" w:cs="Times New Roman"/>
          <w:lang w:val="en-US"/>
        </w:rPr>
        <w:t>, bringing together private sector and public organization</w:t>
      </w:r>
      <w:r w:rsidR="00EF0206" w:rsidRPr="0018560D">
        <w:rPr>
          <w:rFonts w:ascii="Times New Roman" w:hAnsi="Times New Roman" w:cs="Times New Roman"/>
          <w:lang w:val="en-US"/>
        </w:rPr>
        <w:t>s</w:t>
      </w:r>
      <w:r w:rsidRPr="0018560D">
        <w:rPr>
          <w:rFonts w:ascii="Times New Roman" w:hAnsi="Times New Roman" w:cs="Times New Roman"/>
          <w:lang w:val="en-US"/>
        </w:rPr>
        <w:t xml:space="preserve"> in dedicated locations with institutional ‘rules of the game’ intended to promote interaction and learning. The HVM Catapult’s focus on high-value manufacturing cuts across </w:t>
      </w:r>
      <w:r w:rsidRPr="0018560D">
        <w:rPr>
          <w:rFonts w:ascii="Times New Roman" w:hAnsi="Times New Roman" w:cs="Times New Roman"/>
          <w:lang w:val="en-US"/>
        </w:rPr>
        <w:lastRenderedPageBreak/>
        <w:t xml:space="preserve">traditional sectors and concentrates effort on the systems of innovation surrounding particular advanced processes and technologies. </w:t>
      </w:r>
    </w:p>
    <w:p w14:paraId="5FE6FD83" w14:textId="77777777" w:rsidR="00871E56" w:rsidRPr="0018560D" w:rsidRDefault="00871E56">
      <w:pPr>
        <w:spacing w:line="480" w:lineRule="auto"/>
        <w:jc w:val="both"/>
        <w:rPr>
          <w:rFonts w:ascii="Times New Roman" w:hAnsi="Times New Roman" w:cs="Times New Roman"/>
          <w:b/>
          <w:lang w:val="en-US"/>
        </w:rPr>
      </w:pPr>
    </w:p>
    <w:p w14:paraId="2691B38A" w14:textId="7D49A44C" w:rsidR="009D155C" w:rsidRPr="0018560D" w:rsidRDefault="009D155C">
      <w:pPr>
        <w:spacing w:line="480" w:lineRule="auto"/>
        <w:jc w:val="both"/>
        <w:rPr>
          <w:rFonts w:ascii="Times New Roman" w:hAnsi="Times New Roman" w:cs="Times New Roman"/>
          <w:b/>
          <w:lang w:val="en-US"/>
        </w:rPr>
      </w:pPr>
      <w:r w:rsidRPr="0018560D">
        <w:rPr>
          <w:rFonts w:ascii="Times New Roman" w:hAnsi="Times New Roman" w:cs="Times New Roman"/>
          <w:b/>
          <w:lang w:val="en-US"/>
        </w:rPr>
        <w:t xml:space="preserve">7. Discussion: </w:t>
      </w:r>
      <w:r w:rsidR="002111D1" w:rsidRPr="0018560D">
        <w:rPr>
          <w:rFonts w:ascii="Times New Roman" w:hAnsi="Times New Roman" w:cs="Times New Roman"/>
          <w:b/>
          <w:lang w:val="en-US"/>
        </w:rPr>
        <w:t xml:space="preserve">the potential </w:t>
      </w:r>
      <w:r w:rsidR="006C6D77" w:rsidRPr="0018560D">
        <w:rPr>
          <w:rFonts w:ascii="Times New Roman" w:hAnsi="Times New Roman" w:cs="Times New Roman"/>
          <w:b/>
          <w:lang w:val="en-US"/>
        </w:rPr>
        <w:t>of industrial policy and implications for operations management</w:t>
      </w:r>
    </w:p>
    <w:p w14:paraId="3EA18621" w14:textId="4B552BCD" w:rsidR="0084066D" w:rsidRPr="0018560D" w:rsidRDefault="006C6D77">
      <w:pPr>
        <w:spacing w:line="480" w:lineRule="auto"/>
        <w:jc w:val="both"/>
        <w:rPr>
          <w:rFonts w:ascii="Times New Roman" w:hAnsi="Times New Roman" w:cs="Times New Roman"/>
          <w:b/>
          <w:lang w:val="en-US"/>
        </w:rPr>
      </w:pPr>
      <w:r w:rsidRPr="0018560D">
        <w:rPr>
          <w:rFonts w:ascii="Times New Roman" w:hAnsi="Times New Roman" w:cs="Times New Roman"/>
          <w:lang w:val="en-US"/>
        </w:rPr>
        <w:t>Having examined the specific case of the UK in terms of the changes to institutional architecture, we now return to our starting</w:t>
      </w:r>
      <w:r w:rsidR="00DA454D" w:rsidRPr="0018560D">
        <w:rPr>
          <w:rFonts w:ascii="Times New Roman" w:hAnsi="Times New Roman" w:cs="Times New Roman"/>
          <w:lang w:val="en-US"/>
        </w:rPr>
        <w:t xml:space="preserve"> </w:t>
      </w:r>
      <w:r w:rsidRPr="0018560D">
        <w:rPr>
          <w:rFonts w:ascii="Times New Roman" w:hAnsi="Times New Roman" w:cs="Times New Roman"/>
          <w:lang w:val="en-US"/>
        </w:rPr>
        <w:t>point</w:t>
      </w:r>
      <w:r w:rsidR="00A17C95" w:rsidRPr="0018560D">
        <w:rPr>
          <w:rFonts w:ascii="Times New Roman" w:hAnsi="Times New Roman" w:cs="Times New Roman"/>
          <w:lang w:val="en-US"/>
        </w:rPr>
        <w:t>:</w:t>
      </w:r>
      <w:r w:rsidR="00097CDF" w:rsidRPr="0018560D">
        <w:rPr>
          <w:rFonts w:ascii="Times New Roman" w:hAnsi="Times New Roman" w:cs="Times New Roman"/>
          <w:lang w:val="en-US"/>
        </w:rPr>
        <w:t xml:space="preserve"> Hayes and Wheelwright’s</w:t>
      </w:r>
      <w:r w:rsidRPr="0018560D">
        <w:rPr>
          <w:rFonts w:ascii="Times New Roman" w:hAnsi="Times New Roman" w:cs="Times New Roman"/>
          <w:lang w:val="en-US"/>
        </w:rPr>
        <w:t xml:space="preserve"> </w:t>
      </w:r>
      <w:r w:rsidR="00A86E9F" w:rsidRPr="0018560D">
        <w:rPr>
          <w:rFonts w:ascii="Times New Roman" w:hAnsi="Times New Roman" w:cs="Times New Roman"/>
          <w:lang w:val="en-US"/>
        </w:rPr>
        <w:t>conceptualization</w:t>
      </w:r>
      <w:r w:rsidR="003B0BAB" w:rsidRPr="0018560D">
        <w:rPr>
          <w:rFonts w:ascii="Times New Roman" w:hAnsi="Times New Roman" w:cs="Times New Roman"/>
          <w:lang w:val="en-US"/>
        </w:rPr>
        <w:t xml:space="preserve"> of the relationship between industrial policy and operations management. We reflect on their claim that industrial policy is insignificant in shaping firm competitiveness, and the associated critique of ‘targeting’. We then examine the implications of our analysis for operations managers and the OM discipline.</w:t>
      </w:r>
    </w:p>
    <w:p w14:paraId="55A38763" w14:textId="77777777" w:rsidR="001D7B93" w:rsidRPr="0018560D" w:rsidRDefault="001D7B93">
      <w:pPr>
        <w:spacing w:line="480" w:lineRule="auto"/>
        <w:jc w:val="both"/>
        <w:rPr>
          <w:rFonts w:ascii="Times New Roman" w:hAnsi="Times New Roman" w:cs="Times New Roman"/>
          <w:lang w:val="en-US"/>
        </w:rPr>
      </w:pPr>
    </w:p>
    <w:p w14:paraId="7D8DD447" w14:textId="77777777" w:rsidR="001D7B93" w:rsidRPr="0018560D" w:rsidRDefault="001D7B93" w:rsidP="001D7B93">
      <w:pPr>
        <w:spacing w:line="480" w:lineRule="auto"/>
        <w:jc w:val="both"/>
        <w:rPr>
          <w:rFonts w:ascii="Times New Roman" w:hAnsi="Times New Roman" w:cs="Times New Roman"/>
          <w:i/>
          <w:lang w:val="en-US"/>
        </w:rPr>
      </w:pPr>
      <w:r w:rsidRPr="0018560D">
        <w:rPr>
          <w:rFonts w:ascii="Times New Roman" w:hAnsi="Times New Roman" w:cs="Times New Roman"/>
          <w:i/>
          <w:lang w:val="en-US"/>
        </w:rPr>
        <w:t>7.</w:t>
      </w:r>
      <w:r w:rsidR="00CB7BF6" w:rsidRPr="0018560D">
        <w:rPr>
          <w:rFonts w:ascii="Times New Roman" w:hAnsi="Times New Roman" w:cs="Times New Roman"/>
          <w:i/>
          <w:lang w:val="en-US"/>
        </w:rPr>
        <w:t>1</w:t>
      </w:r>
      <w:r w:rsidRPr="0018560D">
        <w:rPr>
          <w:rFonts w:ascii="Times New Roman" w:hAnsi="Times New Roman" w:cs="Times New Roman"/>
          <w:i/>
          <w:lang w:val="en-US"/>
        </w:rPr>
        <w:t xml:space="preserve"> Can government intervention change things?</w:t>
      </w:r>
    </w:p>
    <w:p w14:paraId="45159689" w14:textId="77777777" w:rsidR="001D7B93" w:rsidRPr="0018560D" w:rsidRDefault="001D7B93" w:rsidP="001D7B93">
      <w:pPr>
        <w:spacing w:line="480" w:lineRule="auto"/>
        <w:jc w:val="both"/>
        <w:rPr>
          <w:rFonts w:ascii="Times New Roman" w:hAnsi="Times New Roman" w:cs="Times New Roman"/>
          <w:lang w:val="en-US"/>
        </w:rPr>
      </w:pPr>
      <w:r w:rsidRPr="0018560D">
        <w:rPr>
          <w:rFonts w:ascii="Times New Roman" w:hAnsi="Times New Roman" w:cs="Times New Roman"/>
          <w:lang w:val="en-US"/>
        </w:rPr>
        <w:t>Through the measures outlined here, the UK industrial strategy seeks to change the institutional architecture of UK industry</w:t>
      </w:r>
      <w:r w:rsidR="00A17C95" w:rsidRPr="0018560D">
        <w:rPr>
          <w:rFonts w:ascii="Times New Roman" w:hAnsi="Times New Roman" w:cs="Times New Roman"/>
          <w:lang w:val="en-US"/>
        </w:rPr>
        <w:t>, and hence</w:t>
      </w:r>
      <w:r w:rsidR="00632A29" w:rsidRPr="0018560D">
        <w:rPr>
          <w:rFonts w:ascii="Times New Roman" w:hAnsi="Times New Roman" w:cs="Times New Roman"/>
          <w:lang w:val="en-US"/>
        </w:rPr>
        <w:t xml:space="preserve"> provide the basis for the improved </w:t>
      </w:r>
      <w:r w:rsidR="00A17C95" w:rsidRPr="0018560D">
        <w:rPr>
          <w:rFonts w:ascii="Times New Roman" w:hAnsi="Times New Roman" w:cs="Times New Roman"/>
          <w:lang w:val="en-US"/>
        </w:rPr>
        <w:t>competitiveness of UK manufacturing firms. Hayes and Wheelwright’s analysis drew attention to the (then) admirable characteristics of German and Japanese manufacturing, most of which can be explained in terms of capabilities rather than ‘process choice’. Hayes and Wheelwright look</w:t>
      </w:r>
      <w:r w:rsidR="00940D9C" w:rsidRPr="0018560D">
        <w:rPr>
          <w:rFonts w:ascii="Times New Roman" w:hAnsi="Times New Roman" w:cs="Times New Roman"/>
          <w:lang w:val="en-US"/>
        </w:rPr>
        <w:t>ed</w:t>
      </w:r>
      <w:r w:rsidR="00A17C95" w:rsidRPr="0018560D">
        <w:rPr>
          <w:rFonts w:ascii="Times New Roman" w:hAnsi="Times New Roman" w:cs="Times New Roman"/>
          <w:lang w:val="en-US"/>
        </w:rPr>
        <w:t xml:space="preserve"> to these characteristics to inform how US manufacturing might be improved, but without accepting that these characteristics are, and can only be, a product of the institutional context in which manufacturing exists. In other words, box 4 of Figure 1 is dependent on, and a product of, many elements in boxes 1 and 2. </w:t>
      </w:r>
      <w:r w:rsidRPr="0018560D">
        <w:rPr>
          <w:rFonts w:ascii="Times New Roman" w:hAnsi="Times New Roman" w:cs="Times New Roman"/>
          <w:lang w:val="en-US"/>
        </w:rPr>
        <w:t xml:space="preserve">In the case of </w:t>
      </w:r>
      <w:r w:rsidR="00446DCF" w:rsidRPr="0018560D">
        <w:rPr>
          <w:rFonts w:ascii="Times New Roman" w:hAnsi="Times New Roman" w:cs="Times New Roman"/>
          <w:lang w:val="en-US"/>
        </w:rPr>
        <w:t xml:space="preserve">contemporary </w:t>
      </w:r>
      <w:r w:rsidRPr="0018560D">
        <w:rPr>
          <w:rFonts w:ascii="Times New Roman" w:hAnsi="Times New Roman" w:cs="Times New Roman"/>
          <w:lang w:val="en-US"/>
        </w:rPr>
        <w:t>Germany, Suzanne Berger draws attention to the:</w:t>
      </w:r>
    </w:p>
    <w:p w14:paraId="683CF197" w14:textId="77777777" w:rsidR="001D7B93" w:rsidRPr="0018560D" w:rsidRDefault="001D7B93" w:rsidP="001D7B93">
      <w:pPr>
        <w:spacing w:line="480" w:lineRule="auto"/>
        <w:ind w:left="720"/>
        <w:jc w:val="both"/>
        <w:rPr>
          <w:rFonts w:ascii="Times New Roman" w:hAnsi="Times New Roman" w:cs="Times New Roman"/>
          <w:lang w:val="en-US"/>
        </w:rPr>
      </w:pPr>
      <w:r w:rsidRPr="0018560D">
        <w:rPr>
          <w:rFonts w:ascii="Times New Roman" w:hAnsi="Times New Roman" w:cs="Times New Roman"/>
          <w:lang w:val="en-US"/>
        </w:rPr>
        <w:t xml:space="preserve">“rich and diverse set of complementary capabilities in the industrial ecosystem: suppliers, trade associations, industrial collective research consortia, industrial research centers, Fraunhofer Institutes, university-industry collaborative, technical advisory committees. It’s impossible to understand the different fates of manufacturing in the United States and Germany without comparing the density and richness of the resources available in the </w:t>
      </w:r>
      <w:r w:rsidRPr="0018560D">
        <w:rPr>
          <w:rFonts w:ascii="Times New Roman" w:hAnsi="Times New Roman" w:cs="Times New Roman"/>
          <w:lang w:val="en-US"/>
        </w:rPr>
        <w:lastRenderedPageBreak/>
        <w:t xml:space="preserve">industrial ecosystem across much of Germany to the thin and shrinking resources available to U.S. manufacturers across much of our country”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&lt;EndNote&gt;&lt;Cite&gt;&lt;Author&gt;Berger&lt;/Author&gt;&lt;Year&gt;2013&lt;/Year&gt;&lt;RecNum&gt;3655&lt;/RecNum&gt;&lt;Suffix&gt;: 14&lt;/Suffix&gt;&lt;DisplayText&gt;(Berger, 2013: 14)&lt;/DisplayText&gt;&lt;record&gt;&lt;rec-number&gt;3655&lt;/rec-number&gt;&lt;foreign-keys&gt;&lt;key app="EN" db-id="zs9fxsdd5pvst6ev5eaxz5tmaa5axszwxtvs" timestamp="1404040569"&gt;3655&lt;/key&gt;&lt;/foreign-keys&gt;&lt;ref-type name="Book"&gt;6&lt;/ref-type&gt;&lt;contributors&gt;&lt;authors&gt;&lt;author&gt;Berger, Suzanne&lt;/author&gt;&lt;/authors&gt;&lt;/contributors&gt;&lt;titles&gt;&lt;title&gt;Making in America: from innovation to market&lt;/title&gt;&lt;/titles&gt;&lt;dates&gt;&lt;year&gt;2013&lt;/year&gt;&lt;/dates&gt;&lt;pub-location&gt;Cambridge, MA&lt;/pub-location&gt;&lt;publisher&gt;MIT Press&lt;/publisher&gt;&lt;isbn&gt;0262316846&lt;/isbn&gt;&lt;urls&gt;&lt;/urls&gt;&lt;/record&gt;&lt;/Cite&gt;&lt;/EndNote&gt;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Berger, 2013: 14</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p>
    <w:p w14:paraId="050D164F" w14:textId="03DDE18E" w:rsidR="009B1A14" w:rsidRPr="0018560D" w:rsidRDefault="009B1A14" w:rsidP="009B1A14">
      <w:pPr>
        <w:spacing w:line="480" w:lineRule="auto"/>
        <w:jc w:val="both"/>
        <w:rPr>
          <w:rFonts w:ascii="Times New Roman" w:hAnsi="Times New Roman" w:cs="Times New Roman"/>
          <w:lang w:val="en-US"/>
        </w:rPr>
      </w:pPr>
      <w:r w:rsidRPr="0018560D">
        <w:rPr>
          <w:rFonts w:ascii="Times New Roman" w:hAnsi="Times New Roman" w:cs="Times New Roman"/>
          <w:lang w:val="en-US"/>
        </w:rPr>
        <w:t>Institutions, by definition, are enduring and often deeply embedded. As such, it could be argued that policies designed to alter them are working too much against the grain to succeed.</w:t>
      </w:r>
      <w:r w:rsidR="00966229" w:rsidRPr="0018560D">
        <w:rPr>
          <w:rFonts w:ascii="Times New Roman" w:hAnsi="Times New Roman" w:cs="Times New Roman"/>
          <w:lang w:val="en-US"/>
        </w:rPr>
        <w:t xml:space="preserve"> It </w:t>
      </w:r>
      <w:r w:rsidR="00332FB0" w:rsidRPr="0018560D">
        <w:rPr>
          <w:rFonts w:ascii="Times New Roman" w:hAnsi="Times New Roman" w:cs="Times New Roman"/>
          <w:lang w:val="en-US"/>
        </w:rPr>
        <w:t xml:space="preserve">has </w:t>
      </w:r>
      <w:r w:rsidR="00966229" w:rsidRPr="0018560D">
        <w:rPr>
          <w:rFonts w:ascii="Times New Roman" w:hAnsi="Times New Roman" w:cs="Times New Roman"/>
          <w:lang w:val="en-US"/>
        </w:rPr>
        <w:t xml:space="preserve">indeed also been shown that significant national differences in management style, form and performance persist </w:t>
      </w:r>
      <w:r w:rsidR="007F2FFC" w:rsidRPr="0018560D">
        <w:rPr>
          <w:rFonts w:ascii="Times New Roman" w:hAnsi="Times New Roman" w:cs="Times New Roman"/>
          <w:lang w:val="en-US"/>
        </w:rPr>
        <w:fldChar w:fldCharType="begin"/>
      </w:r>
      <w:r w:rsidR="0015067D">
        <w:rPr>
          <w:rFonts w:ascii="Times New Roman" w:hAnsi="Times New Roman" w:cs="Times New Roman"/>
          <w:lang w:val="en-US"/>
        </w:rPr>
        <w:instrText xml:space="preserve"> ADDIN EN.CITE &lt;EndNote&gt;&lt;Cite&gt;&lt;Author&gt;Bloom&lt;/Author&gt;&lt;Year&gt;2010&lt;/Year&gt;&lt;RecNum&gt;3667&lt;/RecNum&gt;&lt;DisplayText&gt;(Bloom and Van Reenen, 2010)&lt;/DisplayText&gt;&lt;record&gt;&lt;rec-number&gt;3667&lt;/rec-number&gt;&lt;foreign-keys&gt;&lt;key app="EN" db-id="zs9fxsdd5pvst6ev5eaxz5tmaa5axszwxtvs" timestamp="1404470923"&gt;3667&lt;/key&gt;&lt;/foreign-keys&gt;&lt;ref-type name="Journal Article"&gt;17&lt;/ref-type&gt;&lt;contributors&gt;&lt;authors&gt;&lt;author&gt;Bloom, Nicholas&lt;/author&gt;&lt;author&gt;Van Reenen, John&lt;/author&gt;&lt;/authors&gt;&lt;/contributors&gt;&lt;titles&gt;&lt;title&gt;Why do management practices differ across firms and countries?&lt;/title&gt;&lt;secondary-title&gt;The Journal of Economic Perspectives&lt;/secondary-title&gt;&lt;/titles&gt;&lt;periodical&gt;&lt;full-title&gt;The Journal of Economic Perspectives&lt;/full-title&gt;&lt;/periodical&gt;&lt;pages&gt;203-224&lt;/pages&gt;&lt;volume&gt;24&lt;/volume&gt;&lt;number&gt;1&lt;/number&gt;&lt;dates&gt;&lt;year&gt;2010&lt;/year&gt;&lt;/dates&gt;&lt;publisher&gt;American Economic Association&lt;/publisher&gt;&lt;isbn&gt;08953309&lt;/isbn&gt;&lt;urls&gt;&lt;related-urls&gt;&lt;url&gt;http://www.jstor.org.ezproxy.lancs.ac.uk/stable/25703489&lt;/url&gt;&lt;/related-urls&gt;&lt;/urls&gt;&lt;electronic-resource-num&gt;10.2307/25703489&lt;/electronic-resource-num&gt;&lt;/record&gt;&lt;/Cite&gt;&lt;/EndNote&gt;</w:instrText>
      </w:r>
      <w:r w:rsidR="007F2FFC" w:rsidRPr="0018560D">
        <w:rPr>
          <w:rFonts w:ascii="Times New Roman" w:hAnsi="Times New Roman" w:cs="Times New Roman"/>
          <w:lang w:val="en-US"/>
        </w:rPr>
        <w:fldChar w:fldCharType="separate"/>
      </w:r>
      <w:r w:rsidR="0015067D">
        <w:rPr>
          <w:rFonts w:ascii="Times New Roman" w:hAnsi="Times New Roman" w:cs="Times New Roman"/>
          <w:noProof/>
          <w:lang w:val="en-US"/>
        </w:rPr>
        <w:t>(Bloom and Van Reenen, 2010)</w:t>
      </w:r>
      <w:r w:rsidR="007F2FFC" w:rsidRPr="0018560D">
        <w:rPr>
          <w:rFonts w:ascii="Times New Roman" w:hAnsi="Times New Roman" w:cs="Times New Roman"/>
          <w:lang w:val="en-US"/>
        </w:rPr>
        <w:fldChar w:fldCharType="end"/>
      </w:r>
      <w:r w:rsidR="00966229" w:rsidRPr="0018560D">
        <w:rPr>
          <w:rFonts w:ascii="Times New Roman" w:hAnsi="Times New Roman" w:cs="Times New Roman"/>
          <w:lang w:val="en-US"/>
        </w:rPr>
        <w:t>.</w:t>
      </w:r>
      <w:r w:rsidRPr="0018560D">
        <w:rPr>
          <w:rFonts w:ascii="Times New Roman" w:hAnsi="Times New Roman" w:cs="Times New Roman"/>
          <w:lang w:val="en-US"/>
        </w:rPr>
        <w:t xml:space="preserve"> However</w:t>
      </w:r>
      <w:r w:rsidR="00966229" w:rsidRPr="0018560D">
        <w:rPr>
          <w:rFonts w:ascii="Times New Roman" w:hAnsi="Times New Roman" w:cs="Times New Roman"/>
          <w:lang w:val="en-US"/>
        </w:rPr>
        <w:t>,</w:t>
      </w:r>
      <w:r w:rsidRPr="0018560D">
        <w:rPr>
          <w:rFonts w:ascii="Times New Roman" w:hAnsi="Times New Roman" w:cs="Times New Roman"/>
          <w:lang w:val="en-US"/>
        </w:rPr>
        <w:t xml:space="preserve"> work within the varieties of capitalism</w:t>
      </w:r>
      <w:r w:rsidR="00F979CA" w:rsidRPr="0018560D">
        <w:rPr>
          <w:rFonts w:ascii="Times New Roman" w:hAnsi="Times New Roman" w:cs="Times New Roman"/>
          <w:lang w:val="en-US"/>
        </w:rPr>
        <w:t xml:space="preserve"> </w:t>
      </w:r>
      <w:r w:rsidRPr="0018560D">
        <w:rPr>
          <w:rFonts w:ascii="Times New Roman" w:hAnsi="Times New Roman" w:cs="Times New Roman"/>
          <w:lang w:val="en-US"/>
        </w:rPr>
        <w:t xml:space="preserve">literature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&lt;EndNote&gt;&lt;Cite&gt;&lt;Author&gt;Hall&lt;/Author&gt;&lt;Year&gt;2001&lt;/Year&gt;&lt;RecNum&gt;3813&lt;/RecNum&gt;&lt;DisplayText&gt;(Hall and Soskice, 2001)&lt;/DisplayText&gt;&lt;record&gt;&lt;rec-number&gt;3813&lt;/rec-number&gt;&lt;foreign-keys&gt;&lt;key app="EN" db-id="zs9fxsdd5pvst6ev5eaxz5tmaa5axszwxtvs" timestamp="1424766778"&gt;3813&lt;/key&gt;&lt;/foreign-keys&gt;&lt;ref-type name="Edited Book"&gt;28&lt;/ref-type&gt;&lt;contributors&gt;&lt;authors&gt;&lt;author&gt;Hall, Peter A&lt;/author&gt;&lt;author&gt;Soskice, David&lt;/author&gt;&lt;/authors&gt;&lt;/contributors&gt;&lt;titles&gt;&lt;title&gt;Varieties of capitalism: The institutional foundations of comparative advantage&lt;/title&gt;&lt;/titles&gt;&lt;dates&gt;&lt;year&gt;2001&lt;/year&gt;&lt;/dates&gt;&lt;pub-location&gt;Oxford&lt;/pub-location&gt;&lt;publisher&gt;Oxford University Press&lt;/publisher&gt;&lt;isbn&gt;0191647705&lt;/isbn&gt;&lt;urls&gt;&lt;/urls&gt;&lt;/record&gt;&lt;/Cite&gt;&lt;/EndNote&gt;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Hall and Soskice, 2001</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Pr="0018560D">
        <w:rPr>
          <w:rFonts w:ascii="Times New Roman" w:hAnsi="Times New Roman" w:cs="Times New Roman"/>
          <w:lang w:val="en-US"/>
        </w:rPr>
        <w:t>, shows</w:t>
      </w:r>
      <w:r w:rsidR="00F03AD4" w:rsidRPr="0018560D">
        <w:rPr>
          <w:rFonts w:ascii="Times New Roman" w:hAnsi="Times New Roman" w:cs="Times New Roman"/>
          <w:lang w:val="en-US"/>
        </w:rPr>
        <w:t xml:space="preserve"> not only that countries vary in their institutional architectures, but that the</w:t>
      </w:r>
      <w:r w:rsidR="004D7C3F" w:rsidRPr="0018560D">
        <w:rPr>
          <w:rFonts w:ascii="Times New Roman" w:hAnsi="Times New Roman" w:cs="Times New Roman"/>
          <w:lang w:val="en-US"/>
        </w:rPr>
        <w:t xml:space="preserve">ir architectures </w:t>
      </w:r>
      <w:r w:rsidR="00F03AD4" w:rsidRPr="0018560D">
        <w:rPr>
          <w:rFonts w:ascii="Times New Roman" w:hAnsi="Times New Roman" w:cs="Times New Roman"/>
          <w:lang w:val="en-US"/>
        </w:rPr>
        <w:t xml:space="preserve">can </w:t>
      </w:r>
      <w:r w:rsidRPr="0018560D">
        <w:rPr>
          <w:rFonts w:ascii="Times New Roman" w:hAnsi="Times New Roman" w:cs="Times New Roman"/>
          <w:lang w:val="en-US"/>
        </w:rPr>
        <w:t xml:space="preserve">and do change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&lt;EndNote&gt;&lt;Cite&gt;&lt;Author&gt;Crafts&lt;/Author&gt;&lt;Year&gt;2013&lt;/Year&gt;&lt;RecNum&gt;3662&lt;/RecNum&gt;&lt;DisplayText&gt;(Crafts and Hughes, 2013)&lt;/DisplayText&gt;&lt;record&gt;&lt;rec-number&gt;3662&lt;/rec-number&gt;&lt;foreign-keys&gt;&lt;key app="EN" db-id="zs9fxsdd5pvst6ev5eaxz5tmaa5axszwxtvs" timestamp="1404050537"&gt;3662&lt;/key&gt;&lt;/foreign-keys&gt;&lt;ref-type name="Generic"&gt;13&lt;/ref-type&gt;&lt;contributors&gt;&lt;authors&gt;&lt;author&gt;Crafts, N.&lt;/author&gt;&lt;author&gt;Hughes, A.&lt;/author&gt;&lt;/authors&gt;&lt;/contributors&gt;&lt;titles&gt;&lt;title&gt;Industrial policy for the medium to long-term, Foresight Future of Manufacturing Project, Evidence Paper 37&lt;/title&gt;&lt;/titles&gt;&lt;dates&gt;&lt;year&gt;2013&lt;/year&gt;&lt;/dates&gt;&lt;pub-location&gt;London&lt;/pub-location&gt;&lt;publisher&gt;Government Office for Science&lt;/publisher&gt;&lt;urls&gt;&lt;/urls&gt;&lt;/record&gt;&lt;/Cite&gt;&lt;/EndNote&gt;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Crafts and Hughes, 2013</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DB7090" w:rsidRPr="0018560D">
        <w:rPr>
          <w:rFonts w:ascii="Times New Roman" w:hAnsi="Times New Roman" w:cs="Times New Roman"/>
          <w:lang w:val="en-US"/>
        </w:rPr>
        <w:t>.</w:t>
      </w:r>
      <w:r w:rsidRPr="0018560D">
        <w:rPr>
          <w:rFonts w:ascii="Times New Roman" w:hAnsi="Times New Roman" w:cs="Times New Roman"/>
          <w:lang w:val="en-US"/>
        </w:rPr>
        <w:t xml:space="preserve"> We have also described in some depth the fundamental changes in policy stance and the switch </w:t>
      </w:r>
      <w:r w:rsidR="00DB7090" w:rsidRPr="0018560D">
        <w:rPr>
          <w:rFonts w:ascii="Times New Roman" w:hAnsi="Times New Roman" w:cs="Times New Roman"/>
          <w:lang w:val="en-US"/>
        </w:rPr>
        <w:t>between</w:t>
      </w:r>
      <w:r w:rsidRPr="0018560D">
        <w:rPr>
          <w:rFonts w:ascii="Times New Roman" w:hAnsi="Times New Roman" w:cs="Times New Roman"/>
          <w:lang w:val="en-US"/>
        </w:rPr>
        <w:t xml:space="preserve"> public and private </w:t>
      </w:r>
      <w:r w:rsidR="00DB7090" w:rsidRPr="0018560D">
        <w:rPr>
          <w:rFonts w:ascii="Times New Roman" w:hAnsi="Times New Roman" w:cs="Times New Roman"/>
          <w:lang w:val="en-US"/>
        </w:rPr>
        <w:t>sector</w:t>
      </w:r>
      <w:r w:rsidRPr="0018560D">
        <w:rPr>
          <w:rFonts w:ascii="Times New Roman" w:hAnsi="Times New Roman" w:cs="Times New Roman"/>
          <w:lang w:val="en-US"/>
        </w:rPr>
        <w:t xml:space="preserve"> activity </w:t>
      </w:r>
      <w:r w:rsidR="00082D30" w:rsidRPr="0018560D">
        <w:rPr>
          <w:rFonts w:ascii="Times New Roman" w:hAnsi="Times New Roman" w:cs="Times New Roman"/>
          <w:lang w:val="en-US"/>
        </w:rPr>
        <w:t>that</w:t>
      </w:r>
      <w:r w:rsidRPr="0018560D">
        <w:rPr>
          <w:rFonts w:ascii="Times New Roman" w:hAnsi="Times New Roman" w:cs="Times New Roman"/>
          <w:lang w:val="en-US"/>
        </w:rPr>
        <w:t xml:space="preserve"> have occurred over the past two decades in the UK. </w:t>
      </w:r>
      <w:r w:rsidR="00966229" w:rsidRPr="0018560D">
        <w:rPr>
          <w:rFonts w:ascii="Times New Roman" w:hAnsi="Times New Roman" w:cs="Times New Roman"/>
          <w:lang w:val="en-US"/>
        </w:rPr>
        <w:t xml:space="preserve">Furthermore, </w:t>
      </w:r>
      <w:r w:rsidRPr="0018560D">
        <w:rPr>
          <w:rFonts w:ascii="Times New Roman" w:hAnsi="Times New Roman" w:cs="Times New Roman"/>
          <w:lang w:val="en-US"/>
        </w:rPr>
        <w:t xml:space="preserve">as Herrigel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 ExcludeAuth="1"&gt;&lt;Author&gt;Herrigel&lt;/Author&gt;&lt;Year&gt;2010&lt;/Year&gt;&lt;RecNum&gt;3693&lt;/RecNum&gt;&lt;DisplayText&gt;(2010)&lt;/DisplayText&gt;&lt;record&gt;&lt;rec-number&gt;3693&lt;/rec-number&gt;&lt;foreign-keys&gt;&lt;key app="EN" db-id="zs9fxsdd5pvst6ev5eaxz5tmaa5axszwxtvs" timestamp="1404658205"&gt;3693&lt;/key&gt;&lt;/foreign-keys&gt;&lt;ref-type name="Book"&gt;6&lt;/ref-type&gt;&lt;contributors&gt;&lt;authors&gt;&lt;author&gt;Herrigel, Gary&lt;/author&gt;&lt;/authors&gt;&lt;/contributors&gt;&lt;titles&gt;&lt;title&gt;Manufacturing possibilities: Creative action and industrial recomposition in the United States, Germany, and Japan&lt;/title&gt;&lt;/titles&gt;&lt;dates&gt;&lt;year&gt;2010&lt;/year&gt;&lt;/dates&gt;&lt;pub-location&gt;Oxford&lt;/pub-location&gt;&lt;publisher&gt;Oxford University Press&lt;/publisher&gt;&lt;urls&gt;&lt;/urls&gt;&lt;/record&gt;&lt;/Cite&gt;&lt;/EndNote&gt;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2010</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Pr="0018560D">
        <w:rPr>
          <w:rFonts w:ascii="Times New Roman" w:hAnsi="Times New Roman" w:cs="Times New Roman"/>
          <w:lang w:val="en-US"/>
        </w:rPr>
        <w:t xml:space="preserve"> has argued</w:t>
      </w:r>
      <w:r w:rsidR="00332FB0" w:rsidRPr="0018560D">
        <w:rPr>
          <w:rFonts w:ascii="Times New Roman" w:hAnsi="Times New Roman" w:cs="Times New Roman"/>
          <w:lang w:val="en-US"/>
        </w:rPr>
        <w:t xml:space="preserve"> in the context of manufacturing</w:t>
      </w:r>
      <w:r w:rsidR="00605A98" w:rsidRPr="0018560D">
        <w:rPr>
          <w:rFonts w:ascii="Times New Roman" w:hAnsi="Times New Roman" w:cs="Times New Roman"/>
          <w:lang w:val="en-US"/>
        </w:rPr>
        <w:t>,</w:t>
      </w:r>
      <w:r w:rsidRPr="0018560D">
        <w:rPr>
          <w:rFonts w:ascii="Times New Roman" w:hAnsi="Times New Roman" w:cs="Times New Roman"/>
          <w:lang w:val="en-US"/>
        </w:rPr>
        <w:t xml:space="preserve"> while actors in an economy certainly work within a set of existing institutional structures, they are also active, in the sense that they take creative action to change these institutions. </w:t>
      </w:r>
      <w:r w:rsidR="00E07A8E" w:rsidRPr="0018560D">
        <w:rPr>
          <w:rFonts w:ascii="Times New Roman" w:hAnsi="Times New Roman" w:cs="Times New Roman"/>
          <w:lang w:val="en-US"/>
        </w:rPr>
        <w:t>“</w:t>
      </w:r>
      <w:r w:rsidRPr="0018560D">
        <w:rPr>
          <w:rFonts w:ascii="Times New Roman" w:hAnsi="Times New Roman" w:cs="Times New Roman"/>
          <w:lang w:val="en-US"/>
        </w:rPr>
        <w:t>Identities and interests are not pre-given. They emerge jointly out of collective interactions about how to understand, define and resolve challenges posed in a common environment....action is a vital and social process. It is not something initiated by an atomized individual agent with pre-given preferences making discrete choices</w:t>
      </w:r>
      <w:r w:rsidR="00E07A8E" w:rsidRPr="0018560D">
        <w:rPr>
          <w:rFonts w:ascii="Times New Roman" w:hAnsi="Times New Roman" w:cs="Times New Roman"/>
          <w:lang w:val="en-US"/>
        </w:rPr>
        <w:t>”</w:t>
      </w:r>
      <w:r w:rsidRPr="0018560D">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&lt;EndNote&gt;&lt;Cite&gt;&lt;Author&gt;Herrigel&lt;/Author&gt;&lt;Year&gt;2010&lt;/Year&gt;&lt;RecNum&gt;3693&lt;/RecNum&gt;&lt;Suffix&gt;: 7&lt;/Suffix&gt;&lt;DisplayText&gt;(Herrigel, 2010: 7)&lt;/DisplayText&gt;&lt;record&gt;&lt;rec-number&gt;3693&lt;/rec-number&gt;&lt;foreign-keys&gt;&lt;key app="EN" db-id="zs9fxsdd5pvst6ev5eaxz5tmaa5axszwxtvs" timestamp="1404658205"&gt;3693&lt;/key&gt;&lt;/foreign-keys&gt;&lt;ref-type name="Book"&gt;6&lt;/ref-type&gt;&lt;contributors&gt;&lt;authors&gt;&lt;author&gt;Herrigel, Gary&lt;/author&gt;&lt;/authors&gt;&lt;/contributors&gt;&lt;titles&gt;&lt;title&gt;Manufacturing possibilities: Creative action and industrial recomposition in the United States, Germany, and Japan&lt;/title&gt;&lt;/titles&gt;&lt;dates&gt;&lt;year&gt;2010&lt;/year&gt;&lt;/dates&gt;&lt;pub-location&gt;Oxford&lt;/pub-location&gt;&lt;publisher&gt;Oxford University Press&lt;/publisher&gt;&lt;urls&gt;&lt;/urls&gt;&lt;/record&gt;&lt;/Cite&gt;&lt;/EndNote&gt;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Herrigel, 2010: 7</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Pr="0018560D">
        <w:rPr>
          <w:rFonts w:ascii="Times New Roman" w:hAnsi="Times New Roman" w:cs="Times New Roman"/>
          <w:lang w:val="en-US"/>
        </w:rPr>
        <w:t xml:space="preserve">. This has strong parallels with Rodrik’s view of industrial policy as </w:t>
      </w:r>
      <w:r w:rsidR="00555ADA" w:rsidRPr="0018560D">
        <w:rPr>
          <w:rFonts w:ascii="Times New Roman" w:hAnsi="Times New Roman" w:cs="Times New Roman"/>
          <w:lang w:val="en-US"/>
        </w:rPr>
        <w:t xml:space="preserve">a </w:t>
      </w:r>
      <w:r w:rsidRPr="0018560D">
        <w:rPr>
          <w:rFonts w:ascii="Times New Roman" w:hAnsi="Times New Roman" w:cs="Times New Roman"/>
          <w:lang w:val="en-US"/>
        </w:rPr>
        <w:t xml:space="preserve">process of discovery </w:t>
      </w:r>
      <w:r w:rsidR="007F2FFC" w:rsidRPr="0018560D">
        <w:rPr>
          <w:rFonts w:ascii="Times New Roman" w:hAnsi="Times New Roman" w:cs="Times New Roman"/>
          <w:lang w:val="en-US"/>
        </w:rPr>
        <w:fldChar w:fldCharType="begin"/>
      </w:r>
      <w:r w:rsidR="005A52F3" w:rsidRPr="0018560D">
        <w:rPr>
          <w:rFonts w:ascii="Times New Roman" w:hAnsi="Times New Roman" w:cs="Times New Roman"/>
          <w:lang w:val="en-US"/>
        </w:rPr>
        <w:instrText xml:space="preserve"> ADDIN EN.CITE &lt;EndNote&gt;&lt;Cite&gt;&lt;Author&gt;Hausmann&lt;/Author&gt;&lt;Year&gt;2003&lt;/Year&gt;&lt;RecNum&gt;3785&lt;/RecNum&gt;&lt;DisplayText&gt;(Hausmann and Rodrik, 2003)&lt;/DisplayText&gt;&lt;record&gt;&lt;rec-number&gt;3785&lt;/rec-number&gt;&lt;foreign-keys&gt;&lt;key app="EN" db-id="zs9fxsdd5pvst6ev5eaxz5tmaa5axszwxtvs" timestamp="1421767892"&gt;3785&lt;/key&gt;&lt;/foreign-keys&gt;&lt;ref-type name="Journal Article"&gt;17&lt;/ref-type&gt;&lt;contributors&gt;&lt;authors&gt;&lt;author&gt;Hausmann, Ricardo&lt;/author&gt;&lt;author&gt;Rodrik, Dani&lt;/author&gt;&lt;/authors&gt;&lt;/contributors&gt;&lt;titles&gt;&lt;title&gt;Economic development as self-discovery&lt;/title&gt;&lt;secondary-title&gt;Journal of Development Economics&lt;/secondary-title&gt;&lt;/titles&gt;&lt;periodical&gt;&lt;full-title&gt;Journal of development Economics&lt;/full-title&gt;&lt;/periodical&gt;&lt;pages&gt;603-633&lt;/pages&gt;&lt;volume&gt;72&lt;/volume&gt;&lt;number&gt;2&lt;/number&gt;&lt;dates&gt;&lt;year&gt;2003&lt;/year&gt;&lt;/dates&gt;&lt;isbn&gt;0304-3878&lt;/isbn&gt;&lt;urls&gt;&lt;/urls&gt;&lt;/record&gt;&lt;/Cite&gt;&lt;/EndNote&gt;</w:instrText>
      </w:r>
      <w:r w:rsidR="007F2FFC" w:rsidRPr="0018560D">
        <w:rPr>
          <w:rFonts w:ascii="Times New Roman" w:hAnsi="Times New Roman" w:cs="Times New Roman"/>
          <w:lang w:val="en-US"/>
        </w:rPr>
        <w:fldChar w:fldCharType="separate"/>
      </w:r>
      <w:r w:rsidR="005A52F3" w:rsidRPr="0018560D">
        <w:rPr>
          <w:rFonts w:ascii="Times New Roman" w:hAnsi="Times New Roman" w:cs="Times New Roman"/>
          <w:noProof/>
          <w:lang w:val="en-US"/>
        </w:rPr>
        <w:t>(</w:t>
      </w:r>
      <w:r w:rsidR="004D7C3F" w:rsidRPr="0018560D">
        <w:rPr>
          <w:rFonts w:ascii="Times New Roman" w:hAnsi="Times New Roman" w:cs="Times New Roman"/>
          <w:noProof/>
          <w:lang w:val="en-US"/>
        </w:rPr>
        <w:t>Hausmann and Rodrik, 2003</w:t>
      </w:r>
      <w:r w:rsidR="005A52F3" w:rsidRPr="0018560D">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Pr="0018560D">
        <w:rPr>
          <w:rFonts w:ascii="Times New Roman" w:hAnsi="Times New Roman" w:cs="Times New Roman"/>
          <w:lang w:val="en-US"/>
        </w:rPr>
        <w:t xml:space="preserve">, whereby, in a chronically uncertain environment, the understandings of industry, government and academic constituencies co-evolve. </w:t>
      </w:r>
    </w:p>
    <w:p w14:paraId="621D901E" w14:textId="5ADE384B" w:rsidR="001D7B93" w:rsidRPr="0018560D" w:rsidRDefault="001D7B93" w:rsidP="001D7B93">
      <w:pPr>
        <w:spacing w:line="480" w:lineRule="auto"/>
        <w:jc w:val="both"/>
        <w:rPr>
          <w:rFonts w:ascii="Times New Roman" w:hAnsi="Times New Roman" w:cs="Times New Roman"/>
          <w:lang w:val="en-US"/>
        </w:rPr>
      </w:pPr>
      <w:r w:rsidRPr="0018560D">
        <w:rPr>
          <w:rFonts w:ascii="Times New Roman" w:hAnsi="Times New Roman" w:cs="Times New Roman"/>
          <w:lang w:val="en-US"/>
        </w:rPr>
        <w:t xml:space="preserve">It is rather early to tell whether the schemes </w:t>
      </w:r>
      <w:r w:rsidR="00D0546A" w:rsidRPr="0018560D">
        <w:rPr>
          <w:rFonts w:ascii="Times New Roman" w:hAnsi="Times New Roman" w:cs="Times New Roman"/>
          <w:lang w:val="en-US"/>
        </w:rPr>
        <w:t xml:space="preserve">recently introduced in the UK </w:t>
      </w:r>
      <w:r w:rsidRPr="0018560D">
        <w:rPr>
          <w:rFonts w:ascii="Times New Roman" w:hAnsi="Times New Roman" w:cs="Times New Roman"/>
          <w:lang w:val="en-US"/>
        </w:rPr>
        <w:t xml:space="preserve">have brought about widespread and enduring changes in the institutional architecture of the industries we </w:t>
      </w:r>
      <w:r w:rsidR="009F2EA1" w:rsidRPr="0018560D">
        <w:rPr>
          <w:rFonts w:ascii="Times New Roman" w:hAnsi="Times New Roman" w:cs="Times New Roman"/>
          <w:lang w:val="en-US"/>
        </w:rPr>
        <w:t xml:space="preserve">consider. </w:t>
      </w:r>
      <w:r w:rsidR="004D7C3F" w:rsidRPr="0018560D">
        <w:rPr>
          <w:rFonts w:ascii="Times New Roman" w:hAnsi="Times New Roman" w:cs="Times New Roman"/>
          <w:lang w:val="en-US"/>
        </w:rPr>
        <w:t xml:space="preserve">But both the varieties of capitalism literature and </w:t>
      </w:r>
      <w:r w:rsidR="009F2EA1" w:rsidRPr="0018560D">
        <w:rPr>
          <w:rFonts w:ascii="Times New Roman" w:hAnsi="Times New Roman" w:cs="Times New Roman"/>
          <w:lang w:val="en-US"/>
        </w:rPr>
        <w:t>Herrigel’s analysis suggest</w:t>
      </w:r>
      <w:r w:rsidR="004D7C3F" w:rsidRPr="0018560D">
        <w:rPr>
          <w:rFonts w:ascii="Times New Roman" w:hAnsi="Times New Roman" w:cs="Times New Roman"/>
          <w:lang w:val="en-US"/>
        </w:rPr>
        <w:t xml:space="preserve"> that</w:t>
      </w:r>
      <w:r w:rsidR="009F2EA1" w:rsidRPr="0018560D">
        <w:rPr>
          <w:rFonts w:ascii="Times New Roman" w:hAnsi="Times New Roman" w:cs="Times New Roman"/>
          <w:lang w:val="en-US"/>
        </w:rPr>
        <w:t xml:space="preserve"> this is </w:t>
      </w:r>
      <w:r w:rsidR="00742D60" w:rsidRPr="0018560D">
        <w:rPr>
          <w:rFonts w:ascii="Times New Roman" w:hAnsi="Times New Roman" w:cs="Times New Roman"/>
          <w:lang w:val="en-US"/>
        </w:rPr>
        <w:t>possible</w:t>
      </w:r>
      <w:r w:rsidRPr="0018560D">
        <w:rPr>
          <w:rFonts w:ascii="Times New Roman" w:hAnsi="Times New Roman" w:cs="Times New Roman"/>
          <w:lang w:val="en-US"/>
        </w:rPr>
        <w:t xml:space="preserve">; and the </w:t>
      </w:r>
      <w:r w:rsidRPr="00DD72F5">
        <w:rPr>
          <w:rFonts w:ascii="Times New Roman" w:hAnsi="Times New Roman" w:cs="Times New Roman"/>
          <w:lang w:val="en-US"/>
        </w:rPr>
        <w:t>fact that AeroCo now conduct</w:t>
      </w:r>
      <w:r w:rsidR="00184245" w:rsidRPr="00DD72F5">
        <w:rPr>
          <w:rFonts w:ascii="Times New Roman" w:hAnsi="Times New Roman" w:cs="Times New Roman"/>
          <w:lang w:val="en-US"/>
        </w:rPr>
        <w:t>s</w:t>
      </w:r>
      <w:r w:rsidRPr="00DD72F5">
        <w:rPr>
          <w:rFonts w:ascii="Times New Roman" w:hAnsi="Times New Roman" w:cs="Times New Roman"/>
          <w:lang w:val="en-US"/>
        </w:rPr>
        <w:t xml:space="preserve"> over half of their manufacturing R&amp;D in collectively</w:t>
      </w:r>
      <w:r w:rsidR="00184245" w:rsidRPr="00DD72F5">
        <w:rPr>
          <w:rFonts w:ascii="Times New Roman" w:hAnsi="Times New Roman" w:cs="Times New Roman"/>
          <w:lang w:val="en-US"/>
        </w:rPr>
        <w:t xml:space="preserve"> </w:t>
      </w:r>
      <w:r w:rsidRPr="00DD72F5">
        <w:rPr>
          <w:rFonts w:ascii="Times New Roman" w:hAnsi="Times New Roman" w:cs="Times New Roman"/>
          <w:lang w:val="en-US"/>
        </w:rPr>
        <w:t xml:space="preserve">run research </w:t>
      </w:r>
      <w:r w:rsidR="00DD72F5" w:rsidRPr="00DD72F5">
        <w:rPr>
          <w:rFonts w:ascii="Times New Roman" w:hAnsi="Times New Roman" w:cs="Times New Roman"/>
          <w:lang w:val="en-US"/>
        </w:rPr>
        <w:t>centers</w:t>
      </w:r>
      <w:r w:rsidRPr="00DD72F5">
        <w:rPr>
          <w:rFonts w:ascii="Times New Roman" w:hAnsi="Times New Roman" w:cs="Times New Roman"/>
          <w:lang w:val="en-US"/>
        </w:rPr>
        <w:t xml:space="preserve"> outside </w:t>
      </w:r>
      <w:r w:rsidRPr="0018560D">
        <w:rPr>
          <w:rFonts w:ascii="Times New Roman" w:hAnsi="Times New Roman" w:cs="Times New Roman"/>
          <w:lang w:val="en-US"/>
        </w:rPr>
        <w:t xml:space="preserve">the firm is evidence that practices on the ground have changed. </w:t>
      </w:r>
      <w:r w:rsidR="00184245" w:rsidRPr="0018560D">
        <w:rPr>
          <w:rFonts w:ascii="Times New Roman" w:hAnsi="Times New Roman" w:cs="Times New Roman"/>
          <w:lang w:val="en-US"/>
        </w:rPr>
        <w:t>AeroCo’s evolution illustrates how</w:t>
      </w:r>
      <w:r w:rsidRPr="0018560D">
        <w:rPr>
          <w:rFonts w:ascii="Times New Roman" w:hAnsi="Times New Roman" w:cs="Times New Roman"/>
          <w:lang w:val="en-US"/>
        </w:rPr>
        <w:t xml:space="preserve"> agents learn to work within and adjust the institutional architecture</w:t>
      </w:r>
      <w:r w:rsidR="00184245" w:rsidRPr="0018560D">
        <w:rPr>
          <w:rFonts w:ascii="Times New Roman" w:hAnsi="Times New Roman" w:cs="Times New Roman"/>
          <w:lang w:val="en-US"/>
        </w:rPr>
        <w:t>.</w:t>
      </w:r>
      <w:r w:rsidRPr="0018560D">
        <w:rPr>
          <w:rFonts w:ascii="Times New Roman" w:hAnsi="Times New Roman" w:cs="Times New Roman"/>
          <w:lang w:val="en-US"/>
        </w:rPr>
        <w:t xml:space="preserve"> </w:t>
      </w:r>
      <w:r w:rsidR="00184245" w:rsidRPr="0018560D">
        <w:rPr>
          <w:rFonts w:ascii="Times New Roman" w:hAnsi="Times New Roman" w:cs="Times New Roman"/>
          <w:lang w:val="en-US"/>
        </w:rPr>
        <w:t>This</w:t>
      </w:r>
      <w:r w:rsidRPr="0018560D">
        <w:rPr>
          <w:rFonts w:ascii="Times New Roman" w:hAnsi="Times New Roman" w:cs="Times New Roman"/>
          <w:lang w:val="en-US"/>
        </w:rPr>
        <w:t xml:space="preserve"> process of discovery</w:t>
      </w:r>
      <w:r w:rsidR="00184245" w:rsidRPr="0018560D">
        <w:rPr>
          <w:rFonts w:ascii="Times New Roman" w:hAnsi="Times New Roman" w:cs="Times New Roman"/>
          <w:lang w:val="en-US"/>
        </w:rPr>
        <w:t xml:space="preserve"> illustrates</w:t>
      </w:r>
      <w:r w:rsidRPr="0018560D">
        <w:rPr>
          <w:rFonts w:ascii="Times New Roman" w:hAnsi="Times New Roman" w:cs="Times New Roman"/>
          <w:lang w:val="en-US"/>
        </w:rPr>
        <w:t xml:space="preserve"> the ‘joint creative action’ </w:t>
      </w:r>
      <w:r w:rsidR="00184245" w:rsidRPr="0018560D">
        <w:rPr>
          <w:rFonts w:ascii="Times New Roman" w:hAnsi="Times New Roman" w:cs="Times New Roman"/>
          <w:lang w:val="en-US"/>
        </w:rPr>
        <w:t xml:space="preserve">described by </w:t>
      </w:r>
      <w:r w:rsidRPr="0018560D">
        <w:rPr>
          <w:rFonts w:ascii="Times New Roman" w:hAnsi="Times New Roman" w:cs="Times New Roman"/>
          <w:lang w:val="en-US"/>
        </w:rPr>
        <w:t xml:space="preserve">Herrigel. In AeroCo’s case, it has taken ten years to reach </w:t>
      </w:r>
      <w:r w:rsidR="009F2EA1" w:rsidRPr="0018560D">
        <w:rPr>
          <w:rFonts w:ascii="Times New Roman" w:hAnsi="Times New Roman" w:cs="Times New Roman"/>
          <w:lang w:val="en-US"/>
        </w:rPr>
        <w:t xml:space="preserve">this </w:t>
      </w:r>
      <w:r w:rsidRPr="0018560D">
        <w:rPr>
          <w:rFonts w:ascii="Times New Roman" w:hAnsi="Times New Roman" w:cs="Times New Roman"/>
          <w:lang w:val="en-US"/>
        </w:rPr>
        <w:t>point</w:t>
      </w:r>
      <w:r w:rsidR="009F2EA1" w:rsidRPr="0018560D">
        <w:rPr>
          <w:rFonts w:ascii="Times New Roman" w:hAnsi="Times New Roman" w:cs="Times New Roman"/>
          <w:lang w:val="en-US"/>
        </w:rPr>
        <w:t>.</w:t>
      </w:r>
      <w:r w:rsidRPr="0018560D">
        <w:rPr>
          <w:rFonts w:ascii="Times New Roman" w:hAnsi="Times New Roman" w:cs="Times New Roman"/>
          <w:lang w:val="en-US"/>
        </w:rPr>
        <w:t xml:space="preserve"> </w:t>
      </w:r>
    </w:p>
    <w:p w14:paraId="232EAA50" w14:textId="77777777" w:rsidR="00AE7625" w:rsidRPr="0018560D" w:rsidRDefault="00AE7625">
      <w:pPr>
        <w:spacing w:line="480" w:lineRule="auto"/>
        <w:jc w:val="both"/>
        <w:rPr>
          <w:rFonts w:ascii="Times New Roman" w:hAnsi="Times New Roman" w:cs="Times New Roman"/>
          <w:lang w:val="en-US"/>
        </w:rPr>
      </w:pPr>
    </w:p>
    <w:p w14:paraId="5048899E" w14:textId="77777777" w:rsidR="00C04639" w:rsidRPr="0018560D" w:rsidRDefault="00164A7B">
      <w:pPr>
        <w:spacing w:line="480" w:lineRule="auto"/>
        <w:jc w:val="both"/>
        <w:rPr>
          <w:rFonts w:ascii="Times New Roman" w:hAnsi="Times New Roman" w:cs="Times New Roman"/>
          <w:i/>
          <w:lang w:val="en-US"/>
        </w:rPr>
      </w:pPr>
      <w:r w:rsidRPr="0018560D">
        <w:rPr>
          <w:rFonts w:ascii="Times New Roman" w:hAnsi="Times New Roman" w:cs="Times New Roman"/>
          <w:i/>
          <w:lang w:val="en-US"/>
        </w:rPr>
        <w:t>7</w:t>
      </w:r>
      <w:r w:rsidR="00695514" w:rsidRPr="0018560D">
        <w:rPr>
          <w:rFonts w:ascii="Times New Roman" w:hAnsi="Times New Roman" w:cs="Times New Roman"/>
          <w:i/>
          <w:lang w:val="en-US"/>
        </w:rPr>
        <w:t>.</w:t>
      </w:r>
      <w:r w:rsidR="00CB7BF6" w:rsidRPr="0018560D">
        <w:rPr>
          <w:rFonts w:ascii="Times New Roman" w:hAnsi="Times New Roman" w:cs="Times New Roman"/>
          <w:i/>
          <w:lang w:val="en-US"/>
        </w:rPr>
        <w:t>2</w:t>
      </w:r>
      <w:r w:rsidRPr="0018560D">
        <w:rPr>
          <w:rFonts w:ascii="Times New Roman" w:hAnsi="Times New Roman" w:cs="Times New Roman"/>
          <w:i/>
          <w:lang w:val="en-US"/>
        </w:rPr>
        <w:t xml:space="preserve"> </w:t>
      </w:r>
      <w:r w:rsidR="00C04639" w:rsidRPr="0018560D">
        <w:rPr>
          <w:rFonts w:ascii="Times New Roman" w:hAnsi="Times New Roman" w:cs="Times New Roman"/>
          <w:i/>
          <w:lang w:val="en-US"/>
        </w:rPr>
        <w:t>T</w:t>
      </w:r>
      <w:r w:rsidRPr="0018560D">
        <w:rPr>
          <w:rFonts w:ascii="Times New Roman" w:hAnsi="Times New Roman" w:cs="Times New Roman"/>
          <w:i/>
          <w:lang w:val="en-US"/>
        </w:rPr>
        <w:t xml:space="preserve">argeting in the UK </w:t>
      </w:r>
      <w:r w:rsidR="0070376E" w:rsidRPr="0018560D">
        <w:rPr>
          <w:rFonts w:ascii="Times New Roman" w:hAnsi="Times New Roman" w:cs="Times New Roman"/>
          <w:i/>
          <w:lang w:val="en-US"/>
        </w:rPr>
        <w:t>i</w:t>
      </w:r>
      <w:r w:rsidRPr="0018560D">
        <w:rPr>
          <w:rFonts w:ascii="Times New Roman" w:hAnsi="Times New Roman" w:cs="Times New Roman"/>
          <w:i/>
          <w:lang w:val="en-US"/>
        </w:rPr>
        <w:t>ndustrial policy</w:t>
      </w:r>
    </w:p>
    <w:p w14:paraId="09D441FA" w14:textId="0A5ADB13" w:rsidR="00425BFF" w:rsidRPr="00DD72F5" w:rsidRDefault="009F2EA1">
      <w:pPr>
        <w:spacing w:line="480" w:lineRule="auto"/>
        <w:jc w:val="both"/>
        <w:rPr>
          <w:rFonts w:ascii="Times New Roman" w:hAnsi="Times New Roman" w:cs="Times New Roman"/>
          <w:lang w:val="en-US"/>
        </w:rPr>
      </w:pPr>
      <w:r w:rsidRPr="0018560D">
        <w:rPr>
          <w:rFonts w:ascii="Times New Roman" w:hAnsi="Times New Roman" w:cs="Times New Roman"/>
          <w:lang w:val="en-US"/>
        </w:rPr>
        <w:t>The UK example shows a clear shift toward targeting, most obviously by sector, but also by technology</w:t>
      </w:r>
      <w:r w:rsidR="00537FE7" w:rsidRPr="0018560D">
        <w:rPr>
          <w:rFonts w:ascii="Times New Roman" w:hAnsi="Times New Roman" w:cs="Times New Roman"/>
          <w:lang w:val="en-US"/>
        </w:rPr>
        <w:t>.</w:t>
      </w:r>
      <w:r w:rsidRPr="0018560D">
        <w:rPr>
          <w:rFonts w:ascii="Times New Roman" w:hAnsi="Times New Roman" w:cs="Times New Roman"/>
          <w:lang w:val="en-US"/>
        </w:rPr>
        <w:t xml:space="preserve"> This is combined with </w:t>
      </w:r>
      <w:r w:rsidR="00C04639" w:rsidRPr="0018560D">
        <w:rPr>
          <w:rFonts w:ascii="Times New Roman" w:hAnsi="Times New Roman" w:cs="Times New Roman"/>
          <w:lang w:val="en-US"/>
        </w:rPr>
        <w:t xml:space="preserve">some </w:t>
      </w:r>
      <w:r w:rsidR="0070376E" w:rsidRPr="0018560D">
        <w:rPr>
          <w:rFonts w:ascii="Times New Roman" w:hAnsi="Times New Roman" w:cs="Times New Roman"/>
          <w:lang w:val="en-US"/>
        </w:rPr>
        <w:t xml:space="preserve">mainly </w:t>
      </w:r>
      <w:r w:rsidR="00C04639" w:rsidRPr="0018560D">
        <w:rPr>
          <w:rFonts w:ascii="Times New Roman" w:hAnsi="Times New Roman" w:cs="Times New Roman"/>
          <w:lang w:val="en-US"/>
        </w:rPr>
        <w:t>horizontal policies (</w:t>
      </w:r>
      <w:r w:rsidR="00B6744D" w:rsidRPr="0018560D">
        <w:rPr>
          <w:rFonts w:ascii="Times New Roman" w:hAnsi="Times New Roman" w:cs="Times New Roman"/>
          <w:lang w:val="en-US"/>
        </w:rPr>
        <w:t>e.g. skills development</w:t>
      </w:r>
      <w:r w:rsidR="009539FE" w:rsidRPr="0018560D">
        <w:rPr>
          <w:rFonts w:ascii="Times New Roman" w:hAnsi="Times New Roman" w:cs="Times New Roman"/>
          <w:lang w:val="en-US"/>
        </w:rPr>
        <w:t>)</w:t>
      </w:r>
      <w:r w:rsidRPr="0018560D">
        <w:rPr>
          <w:rFonts w:ascii="Times New Roman" w:hAnsi="Times New Roman" w:cs="Times New Roman"/>
          <w:lang w:val="en-US"/>
        </w:rPr>
        <w:t>.</w:t>
      </w:r>
      <w:r w:rsidR="009539FE" w:rsidRPr="0018560D">
        <w:rPr>
          <w:rFonts w:ascii="Times New Roman" w:hAnsi="Times New Roman" w:cs="Times New Roman"/>
          <w:lang w:val="en-US"/>
        </w:rPr>
        <w:t xml:space="preserve"> </w:t>
      </w:r>
      <w:r w:rsidR="001241D2" w:rsidRPr="0018560D">
        <w:rPr>
          <w:rFonts w:ascii="Times New Roman" w:hAnsi="Times New Roman" w:cs="Times New Roman"/>
          <w:lang w:val="en-US"/>
        </w:rPr>
        <w:t xml:space="preserve">Our research shows </w:t>
      </w:r>
      <w:r w:rsidR="009539FE" w:rsidRPr="0018560D">
        <w:rPr>
          <w:rFonts w:ascii="Times New Roman" w:hAnsi="Times New Roman" w:cs="Times New Roman"/>
          <w:lang w:val="en-US"/>
        </w:rPr>
        <w:t xml:space="preserve">that the sectors </w:t>
      </w:r>
      <w:r w:rsidR="00632A29" w:rsidRPr="0018560D">
        <w:rPr>
          <w:rFonts w:ascii="Times New Roman" w:hAnsi="Times New Roman" w:cs="Times New Roman"/>
          <w:lang w:val="en-US"/>
        </w:rPr>
        <w:t xml:space="preserve">and/or technologies </w:t>
      </w:r>
      <w:r w:rsidR="009539FE" w:rsidRPr="0018560D">
        <w:rPr>
          <w:rFonts w:ascii="Times New Roman" w:hAnsi="Times New Roman" w:cs="Times New Roman"/>
          <w:lang w:val="en-US"/>
        </w:rPr>
        <w:t xml:space="preserve">chosen are those where there is already strength, and </w:t>
      </w:r>
      <w:r w:rsidR="00537FE7" w:rsidRPr="0018560D">
        <w:rPr>
          <w:rFonts w:ascii="Times New Roman" w:hAnsi="Times New Roman" w:cs="Times New Roman"/>
          <w:lang w:val="en-US"/>
        </w:rPr>
        <w:t xml:space="preserve">where </w:t>
      </w:r>
      <w:r w:rsidR="009539FE" w:rsidRPr="0018560D">
        <w:rPr>
          <w:rFonts w:ascii="Times New Roman" w:hAnsi="Times New Roman" w:cs="Times New Roman"/>
          <w:lang w:val="en-US"/>
        </w:rPr>
        <w:t xml:space="preserve">improvements </w:t>
      </w:r>
      <w:r w:rsidR="00537FE7" w:rsidRPr="0018560D">
        <w:rPr>
          <w:rFonts w:ascii="Times New Roman" w:hAnsi="Times New Roman" w:cs="Times New Roman"/>
          <w:lang w:val="en-US"/>
        </w:rPr>
        <w:t xml:space="preserve">are likely to </w:t>
      </w:r>
      <w:r w:rsidR="009539FE" w:rsidRPr="0018560D">
        <w:rPr>
          <w:rFonts w:ascii="Times New Roman" w:hAnsi="Times New Roman" w:cs="Times New Roman"/>
          <w:lang w:val="en-US"/>
        </w:rPr>
        <w:t>lead to more widespread benefits</w:t>
      </w:r>
      <w:r w:rsidR="00B6744D" w:rsidRPr="0018560D">
        <w:rPr>
          <w:rFonts w:ascii="Times New Roman" w:hAnsi="Times New Roman" w:cs="Times New Roman"/>
          <w:lang w:val="en-US"/>
        </w:rPr>
        <w:t xml:space="preserve">: </w:t>
      </w:r>
      <w:r w:rsidR="0031035A" w:rsidRPr="0018560D">
        <w:rPr>
          <w:rFonts w:ascii="Times New Roman" w:hAnsi="Times New Roman" w:cs="Times New Roman"/>
          <w:lang w:val="en-US"/>
        </w:rPr>
        <w:t xml:space="preserve">as one of our BIS interviewees put it, </w:t>
      </w:r>
      <w:r w:rsidR="00B6744D" w:rsidRPr="0018560D">
        <w:rPr>
          <w:rFonts w:ascii="Times New Roman" w:hAnsi="Times New Roman" w:cs="Times New Roman"/>
          <w:lang w:val="en-US"/>
        </w:rPr>
        <w:t>t</w:t>
      </w:r>
      <w:r w:rsidR="009539FE" w:rsidRPr="0018560D">
        <w:rPr>
          <w:rFonts w:ascii="Times New Roman" w:hAnsi="Times New Roman" w:cs="Times New Roman"/>
          <w:lang w:val="en-US"/>
        </w:rPr>
        <w:t xml:space="preserve">his is not a policy to </w:t>
      </w:r>
      <w:r w:rsidR="00555ADA" w:rsidRPr="0018560D">
        <w:rPr>
          <w:rFonts w:ascii="Times New Roman" w:hAnsi="Times New Roman" w:cs="Times New Roman"/>
          <w:lang w:val="en-US"/>
        </w:rPr>
        <w:t>“</w:t>
      </w:r>
      <w:r w:rsidR="009539FE" w:rsidRPr="0018560D">
        <w:rPr>
          <w:rFonts w:ascii="Times New Roman" w:hAnsi="Times New Roman" w:cs="Times New Roman"/>
          <w:lang w:val="en-US"/>
        </w:rPr>
        <w:t>prop up f</w:t>
      </w:r>
      <w:r w:rsidR="0031035A" w:rsidRPr="0018560D">
        <w:rPr>
          <w:rFonts w:ascii="Times New Roman" w:hAnsi="Times New Roman" w:cs="Times New Roman"/>
          <w:lang w:val="en-US"/>
        </w:rPr>
        <w:t>ailing companies or industries</w:t>
      </w:r>
      <w:r w:rsidR="00555ADA" w:rsidRPr="0018560D">
        <w:rPr>
          <w:rFonts w:ascii="Times New Roman" w:hAnsi="Times New Roman" w:cs="Times New Roman"/>
          <w:lang w:val="en-US"/>
        </w:rPr>
        <w:t>”</w:t>
      </w:r>
      <w:r w:rsidR="009539FE" w:rsidRPr="0018560D">
        <w:rPr>
          <w:rFonts w:ascii="Times New Roman" w:hAnsi="Times New Roman" w:cs="Times New Roman"/>
          <w:lang w:val="en-US"/>
        </w:rPr>
        <w:t xml:space="preserve">. </w:t>
      </w:r>
      <w:r w:rsidR="00425BFF" w:rsidRPr="0018560D">
        <w:rPr>
          <w:rFonts w:ascii="Times New Roman" w:hAnsi="Times New Roman" w:cs="Times New Roman"/>
          <w:lang w:val="en-US"/>
        </w:rPr>
        <w:t xml:space="preserve">At the detailed level, </w:t>
      </w:r>
      <w:r w:rsidRPr="0018560D">
        <w:rPr>
          <w:rFonts w:ascii="Times New Roman" w:hAnsi="Times New Roman" w:cs="Times New Roman"/>
          <w:lang w:val="en-US"/>
        </w:rPr>
        <w:t>e.g. in</w:t>
      </w:r>
      <w:r w:rsidR="00425BFF" w:rsidRPr="0018560D">
        <w:rPr>
          <w:rFonts w:ascii="Times New Roman" w:hAnsi="Times New Roman" w:cs="Times New Roman"/>
          <w:lang w:val="en-US"/>
        </w:rPr>
        <w:t xml:space="preserve"> </w:t>
      </w:r>
      <w:r w:rsidR="00425BFF" w:rsidRPr="00DD72F5">
        <w:rPr>
          <w:rFonts w:ascii="Times New Roman" w:hAnsi="Times New Roman" w:cs="Times New Roman"/>
          <w:lang w:val="en-US"/>
        </w:rPr>
        <w:t>individual Catapult</w:t>
      </w:r>
      <w:r w:rsidR="00DD72F5">
        <w:rPr>
          <w:rFonts w:ascii="Times New Roman" w:hAnsi="Times New Roman" w:cs="Times New Roman"/>
          <w:lang w:val="en-US"/>
        </w:rPr>
        <w:t>s</w:t>
      </w:r>
      <w:r w:rsidR="00425BFF" w:rsidRPr="00DD72F5">
        <w:rPr>
          <w:rFonts w:ascii="Times New Roman" w:hAnsi="Times New Roman" w:cs="Times New Roman"/>
          <w:lang w:val="en-US"/>
        </w:rPr>
        <w:t xml:space="preserve">, targeting is a collective </w:t>
      </w:r>
      <w:r w:rsidRPr="00DD72F5">
        <w:rPr>
          <w:rFonts w:ascii="Times New Roman" w:hAnsi="Times New Roman" w:cs="Times New Roman"/>
          <w:lang w:val="en-US"/>
        </w:rPr>
        <w:t>process</w:t>
      </w:r>
      <w:r w:rsidR="00425BFF" w:rsidRPr="00DD72F5">
        <w:rPr>
          <w:rFonts w:ascii="Times New Roman" w:hAnsi="Times New Roman" w:cs="Times New Roman"/>
          <w:lang w:val="en-US"/>
        </w:rPr>
        <w:t>. It is not a process of civil servants deciding exactly which projects and companies to support, but a process of critical peer review among industry, government and academic communities, within the institutional structure that has been de</w:t>
      </w:r>
      <w:r w:rsidR="00B6744D" w:rsidRPr="00DD72F5">
        <w:rPr>
          <w:rFonts w:ascii="Times New Roman" w:hAnsi="Times New Roman" w:cs="Times New Roman"/>
          <w:lang w:val="en-US"/>
        </w:rPr>
        <w:t>fined i.e. C</w:t>
      </w:r>
      <w:r w:rsidR="00425BFF" w:rsidRPr="00DD72F5">
        <w:rPr>
          <w:rFonts w:ascii="Times New Roman" w:hAnsi="Times New Roman" w:cs="Times New Roman"/>
          <w:lang w:val="en-US"/>
        </w:rPr>
        <w:t xml:space="preserve">atapult Boards, </w:t>
      </w:r>
      <w:r w:rsidR="007904B5" w:rsidRPr="00DD72F5">
        <w:rPr>
          <w:rFonts w:ascii="Times New Roman" w:hAnsi="Times New Roman" w:cs="Times New Roman"/>
          <w:lang w:val="en-US"/>
        </w:rPr>
        <w:t xml:space="preserve">different levels of </w:t>
      </w:r>
      <w:r w:rsidR="00425BFF" w:rsidRPr="00DD72F5">
        <w:rPr>
          <w:rFonts w:ascii="Times New Roman" w:hAnsi="Times New Roman" w:cs="Times New Roman"/>
          <w:lang w:val="en-US"/>
        </w:rPr>
        <w:t xml:space="preserve">membership and the rights </w:t>
      </w:r>
      <w:r w:rsidR="007904B5" w:rsidRPr="00DD72F5">
        <w:rPr>
          <w:rFonts w:ascii="Times New Roman" w:hAnsi="Times New Roman" w:cs="Times New Roman"/>
          <w:lang w:val="en-US"/>
        </w:rPr>
        <w:t xml:space="preserve">they </w:t>
      </w:r>
      <w:r w:rsidR="00425BFF" w:rsidRPr="00DD72F5">
        <w:rPr>
          <w:rFonts w:ascii="Times New Roman" w:hAnsi="Times New Roman" w:cs="Times New Roman"/>
          <w:lang w:val="en-US"/>
        </w:rPr>
        <w:t>confer</w:t>
      </w:r>
      <w:r w:rsidR="00B135D8" w:rsidRPr="00DD72F5">
        <w:rPr>
          <w:rFonts w:ascii="Times New Roman" w:hAnsi="Times New Roman" w:cs="Times New Roman"/>
          <w:lang w:val="en-US"/>
        </w:rPr>
        <w:t>, and the three-way split of funding</w:t>
      </w:r>
      <w:r w:rsidR="00B6744D" w:rsidRPr="00DD72F5">
        <w:rPr>
          <w:rFonts w:ascii="Times New Roman" w:hAnsi="Times New Roman" w:cs="Times New Roman"/>
          <w:lang w:val="en-US"/>
        </w:rPr>
        <w:t>.</w:t>
      </w:r>
      <w:r w:rsidR="00425BFF" w:rsidRPr="00DD72F5">
        <w:rPr>
          <w:rFonts w:ascii="Times New Roman" w:hAnsi="Times New Roman" w:cs="Times New Roman"/>
          <w:lang w:val="en-US"/>
        </w:rPr>
        <w:t xml:space="preserve"> Technology roadmapping and the determination of </w:t>
      </w:r>
      <w:r w:rsidR="004F02F4" w:rsidRPr="00DD72F5">
        <w:rPr>
          <w:rFonts w:ascii="Times New Roman" w:hAnsi="Times New Roman" w:cs="Times New Roman"/>
          <w:lang w:val="en-US"/>
        </w:rPr>
        <w:t>core</w:t>
      </w:r>
      <w:r w:rsidR="00425BFF" w:rsidRPr="00DD72F5">
        <w:rPr>
          <w:rFonts w:ascii="Times New Roman" w:hAnsi="Times New Roman" w:cs="Times New Roman"/>
          <w:lang w:val="en-US"/>
        </w:rPr>
        <w:t xml:space="preserve"> Catapult projects are also collective activities. </w:t>
      </w:r>
      <w:r w:rsidR="00C21E51" w:rsidRPr="00DD72F5">
        <w:rPr>
          <w:rFonts w:ascii="Times New Roman" w:hAnsi="Times New Roman" w:cs="Times New Roman"/>
          <w:lang w:val="en-US"/>
        </w:rPr>
        <w:t>Berger</w:t>
      </w:r>
      <w:r w:rsidR="00425BFF" w:rsidRPr="00DD72F5">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DD72F5">
        <w:rPr>
          <w:rFonts w:ascii="Times New Roman" w:hAnsi="Times New Roman" w:cs="Times New Roman"/>
          <w:lang w:val="en-US"/>
        </w:rPr>
        <w:instrText xml:space="preserve"> ADDIN EN.CITE &lt;EndNote&gt;&lt;Cite ExcludeAuth="1"&gt;&lt;Author&gt;Berger&lt;/Author&gt;&lt;Year&gt;2013&lt;/Year&gt;&lt;RecNum&gt;3655&lt;/RecNum&gt;&lt;DisplayText&gt;(2013)&lt;/DisplayText&gt;&lt;record&gt;&lt;rec-number&gt;3655&lt;/rec-number&gt;&lt;foreign-keys&gt;&lt;key app="EN" db-id="zs9fxsdd5pvst6ev5eaxz5tmaa5axszwxtvs" timestamp="1404040569"&gt;3655&lt;/key&gt;&lt;/foreign-keys&gt;&lt;ref-type name="Book"&gt;6&lt;/ref-type&gt;&lt;contributors&gt;&lt;authors&gt;&lt;author&gt;Berger, Suzanne&lt;/author&gt;&lt;/authors&gt;&lt;/contributors&gt;&lt;titles&gt;&lt;title&gt;Making in America: from innovation to market&lt;/title&gt;&lt;/titles&gt;&lt;dates&gt;&lt;year&gt;2013&lt;/year&gt;&lt;/dates&gt;&lt;pub-location&gt;Cambridge, MA&lt;/pub-location&gt;&lt;publisher&gt;MIT Press&lt;/publisher&gt;&lt;isbn&gt;0262316846&lt;/isbn&gt;&lt;urls&gt;&lt;/urls&gt;&lt;/record&gt;&lt;/Cite&gt;&lt;/EndNote&gt;</w:instrText>
      </w:r>
      <w:r w:rsidR="007F2FFC" w:rsidRPr="0018560D">
        <w:rPr>
          <w:rFonts w:ascii="Times New Roman" w:hAnsi="Times New Roman" w:cs="Times New Roman"/>
          <w:lang w:val="en-US"/>
        </w:rPr>
        <w:fldChar w:fldCharType="separate"/>
      </w:r>
      <w:r w:rsidR="005A52F3" w:rsidRPr="00DD72F5">
        <w:rPr>
          <w:rFonts w:ascii="Times New Roman" w:hAnsi="Times New Roman" w:cs="Times New Roman"/>
          <w:noProof/>
          <w:lang w:val="en-US"/>
        </w:rPr>
        <w:t>(</w:t>
      </w:r>
      <w:r w:rsidR="004D7C3F" w:rsidRPr="00DD72F5">
        <w:rPr>
          <w:rFonts w:ascii="Times New Roman" w:hAnsi="Times New Roman" w:cs="Times New Roman"/>
          <w:noProof/>
          <w:lang w:val="en-US"/>
        </w:rPr>
        <w:t>2013</w:t>
      </w:r>
      <w:r w:rsidR="005A52F3" w:rsidRPr="00DD72F5">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940D9C" w:rsidRPr="00DD72F5">
        <w:rPr>
          <w:rFonts w:ascii="Times New Roman" w:hAnsi="Times New Roman" w:cs="Times New Roman"/>
          <w:lang w:val="en-US"/>
        </w:rPr>
        <w:t xml:space="preserve"> </w:t>
      </w:r>
      <w:r w:rsidR="00425BFF" w:rsidRPr="00DD72F5">
        <w:rPr>
          <w:rFonts w:ascii="Times New Roman" w:hAnsi="Times New Roman" w:cs="Times New Roman"/>
          <w:lang w:val="en-US"/>
        </w:rPr>
        <w:t xml:space="preserve">describes such arrangements as creating ‘club goods’ </w:t>
      </w:r>
      <w:r w:rsidRPr="00DD72F5">
        <w:rPr>
          <w:rFonts w:ascii="Times New Roman" w:hAnsi="Times New Roman" w:cs="Times New Roman"/>
          <w:lang w:val="en-US"/>
        </w:rPr>
        <w:t xml:space="preserve">based on membership rights. </w:t>
      </w:r>
      <w:r w:rsidR="001241D2" w:rsidRPr="00DD72F5">
        <w:rPr>
          <w:rFonts w:ascii="Times New Roman" w:hAnsi="Times New Roman" w:cs="Times New Roman"/>
          <w:lang w:val="en-US"/>
        </w:rPr>
        <w:t>T</w:t>
      </w:r>
      <w:r w:rsidR="00425BFF" w:rsidRPr="00DD72F5">
        <w:rPr>
          <w:rFonts w:ascii="Times New Roman" w:hAnsi="Times New Roman" w:cs="Times New Roman"/>
          <w:lang w:val="en-US"/>
        </w:rPr>
        <w:t xml:space="preserve">he </w:t>
      </w:r>
      <w:r w:rsidR="001241D2" w:rsidRPr="00DD72F5">
        <w:rPr>
          <w:rFonts w:ascii="Times New Roman" w:hAnsi="Times New Roman" w:cs="Times New Roman"/>
          <w:lang w:val="en-US"/>
        </w:rPr>
        <w:t xml:space="preserve">collective </w:t>
      </w:r>
      <w:r w:rsidR="00A410D7" w:rsidRPr="00DD72F5">
        <w:rPr>
          <w:rFonts w:ascii="Times New Roman" w:hAnsi="Times New Roman" w:cs="Times New Roman"/>
          <w:lang w:val="en-US"/>
        </w:rPr>
        <w:t xml:space="preserve">knowledge and capabilities </w:t>
      </w:r>
      <w:r w:rsidR="00425BFF" w:rsidRPr="00DD72F5">
        <w:rPr>
          <w:rFonts w:ascii="Times New Roman" w:hAnsi="Times New Roman" w:cs="Times New Roman"/>
          <w:lang w:val="en-US"/>
        </w:rPr>
        <w:t xml:space="preserve">are </w:t>
      </w:r>
      <w:r w:rsidR="001241D2" w:rsidRPr="00DD72F5">
        <w:rPr>
          <w:rFonts w:ascii="Times New Roman" w:hAnsi="Times New Roman" w:cs="Times New Roman"/>
          <w:lang w:val="en-US"/>
        </w:rPr>
        <w:t xml:space="preserve">therefore </w:t>
      </w:r>
      <w:r w:rsidR="00425BFF" w:rsidRPr="00DD72F5">
        <w:rPr>
          <w:rFonts w:ascii="Times New Roman" w:hAnsi="Times New Roman" w:cs="Times New Roman"/>
          <w:lang w:val="en-US"/>
        </w:rPr>
        <w:t>not</w:t>
      </w:r>
      <w:r w:rsidR="001241D2" w:rsidRPr="00DD72F5">
        <w:rPr>
          <w:rFonts w:ascii="Times New Roman" w:hAnsi="Times New Roman" w:cs="Times New Roman"/>
          <w:lang w:val="en-US"/>
        </w:rPr>
        <w:t xml:space="preserve"> all</w:t>
      </w:r>
      <w:r w:rsidR="00A410D7" w:rsidRPr="00DD72F5">
        <w:rPr>
          <w:rFonts w:ascii="Times New Roman" w:hAnsi="Times New Roman" w:cs="Times New Roman"/>
          <w:lang w:val="en-US"/>
        </w:rPr>
        <w:t xml:space="preserve">, as Marshall </w:t>
      </w:r>
      <w:r w:rsidR="007F2FFC" w:rsidRPr="0018560D">
        <w:rPr>
          <w:rFonts w:ascii="Times New Roman" w:hAnsi="Times New Roman" w:cs="Times New Roman"/>
          <w:lang w:val="en-US"/>
        </w:rPr>
        <w:fldChar w:fldCharType="begin"/>
      </w:r>
      <w:r w:rsidR="005A52F3" w:rsidRPr="00DD72F5">
        <w:rPr>
          <w:rFonts w:ascii="Times New Roman" w:hAnsi="Times New Roman" w:cs="Times New Roman"/>
          <w:lang w:val="en-US"/>
        </w:rPr>
        <w:instrText xml:space="preserve"> ADDIN EN.CITE &lt;EndNote&gt;&lt;Cite ExcludeAuth="1"&gt;&lt;Author&gt;Marshall&lt;/Author&gt;&lt;Year&gt;1890&lt;/Year&gt;&lt;RecNum&gt;3814&lt;/RecNum&gt;&lt;DisplayText&gt;(1890)&lt;/DisplayText&gt;&lt;record&gt;&lt;rec-number&gt;3814&lt;/rec-number&gt;&lt;foreign-keys&gt;&lt;key app="EN" db-id="zs9fxsdd5pvst6ev5eaxz5tmaa5axszwxtvs" timestamp="1424767237"&gt;3814&lt;/key&gt;&lt;/foreign-keys&gt;&lt;ref-type name="Book"&gt;6&lt;/ref-type&gt;&lt;contributors&gt;&lt;authors&gt;&lt;author&gt;Marshall, A.&lt;/author&gt;&lt;/authors&gt;&lt;/contributors&gt;&lt;titles&gt;&lt;title&gt;Principles of economics&lt;/title&gt;&lt;/titles&gt;&lt;dates&gt;&lt;year&gt;1890&lt;/year&gt;&lt;/dates&gt;&lt;pub-location&gt;London&lt;/pub-location&gt;&lt;publisher&gt;Macmillan&lt;/publisher&gt;&lt;urls&gt;&lt;/urls&gt;&lt;/record&gt;&lt;/Cite&gt;&lt;/EndNote&gt;</w:instrText>
      </w:r>
      <w:r w:rsidR="007F2FFC" w:rsidRPr="0018560D">
        <w:rPr>
          <w:rFonts w:ascii="Times New Roman" w:hAnsi="Times New Roman" w:cs="Times New Roman"/>
          <w:lang w:val="en-US"/>
        </w:rPr>
        <w:fldChar w:fldCharType="separate"/>
      </w:r>
      <w:r w:rsidR="005A52F3" w:rsidRPr="00DD72F5">
        <w:rPr>
          <w:rFonts w:ascii="Times New Roman" w:hAnsi="Times New Roman" w:cs="Times New Roman"/>
          <w:noProof/>
          <w:lang w:val="en-US"/>
        </w:rPr>
        <w:t>(</w:t>
      </w:r>
      <w:r w:rsidR="004D7C3F" w:rsidRPr="00DD72F5">
        <w:rPr>
          <w:rFonts w:ascii="Times New Roman" w:hAnsi="Times New Roman" w:cs="Times New Roman"/>
          <w:noProof/>
          <w:lang w:val="en-US"/>
        </w:rPr>
        <w:t>1890</w:t>
      </w:r>
      <w:r w:rsidR="005A52F3" w:rsidRPr="00DD72F5">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A410D7" w:rsidRPr="00DD72F5">
        <w:rPr>
          <w:rFonts w:ascii="Times New Roman" w:hAnsi="Times New Roman" w:cs="Times New Roman"/>
          <w:lang w:val="en-US"/>
        </w:rPr>
        <w:t xml:space="preserve"> famously put it, </w:t>
      </w:r>
      <w:r w:rsidR="00425BFF" w:rsidRPr="00DD72F5">
        <w:rPr>
          <w:rFonts w:ascii="Times New Roman" w:hAnsi="Times New Roman" w:cs="Times New Roman"/>
          <w:lang w:val="en-US"/>
        </w:rPr>
        <w:t>‘in the air’</w:t>
      </w:r>
      <w:r w:rsidR="00A410D7" w:rsidRPr="00DD72F5">
        <w:rPr>
          <w:rFonts w:ascii="Times New Roman" w:hAnsi="Times New Roman" w:cs="Times New Roman"/>
          <w:lang w:val="en-US"/>
        </w:rPr>
        <w:t>,</w:t>
      </w:r>
      <w:r w:rsidR="00425BFF" w:rsidRPr="00DD72F5">
        <w:rPr>
          <w:rFonts w:ascii="Times New Roman" w:hAnsi="Times New Roman" w:cs="Times New Roman"/>
          <w:lang w:val="en-US"/>
        </w:rPr>
        <w:t xml:space="preserve"> but </w:t>
      </w:r>
      <w:r w:rsidR="00B135D8" w:rsidRPr="00DD72F5">
        <w:rPr>
          <w:rFonts w:ascii="Times New Roman" w:hAnsi="Times New Roman" w:cs="Times New Roman"/>
          <w:lang w:val="en-US"/>
        </w:rPr>
        <w:t xml:space="preserve">are embedded in </w:t>
      </w:r>
      <w:r w:rsidR="00425BFF" w:rsidRPr="00DD72F5">
        <w:rPr>
          <w:rFonts w:ascii="Times New Roman" w:hAnsi="Times New Roman" w:cs="Times New Roman"/>
          <w:lang w:val="en-US"/>
        </w:rPr>
        <w:t xml:space="preserve">particular buildings, </w:t>
      </w:r>
      <w:r w:rsidR="00940D9C" w:rsidRPr="00DD72F5">
        <w:rPr>
          <w:rFonts w:ascii="Times New Roman" w:hAnsi="Times New Roman" w:cs="Times New Roman"/>
          <w:lang w:val="en-US"/>
        </w:rPr>
        <w:t>practices</w:t>
      </w:r>
      <w:r w:rsidR="004F02F4" w:rsidRPr="00DD72F5">
        <w:rPr>
          <w:rFonts w:ascii="Times New Roman" w:hAnsi="Times New Roman" w:cs="Times New Roman"/>
          <w:lang w:val="en-US"/>
        </w:rPr>
        <w:t xml:space="preserve"> and</w:t>
      </w:r>
      <w:r w:rsidR="00940D9C" w:rsidRPr="00DD72F5">
        <w:rPr>
          <w:rFonts w:ascii="Times New Roman" w:hAnsi="Times New Roman" w:cs="Times New Roman"/>
          <w:lang w:val="en-US"/>
        </w:rPr>
        <w:t xml:space="preserve"> </w:t>
      </w:r>
      <w:r w:rsidR="00425BFF" w:rsidRPr="00DD72F5">
        <w:rPr>
          <w:rFonts w:ascii="Times New Roman" w:hAnsi="Times New Roman" w:cs="Times New Roman"/>
          <w:lang w:val="en-US"/>
        </w:rPr>
        <w:t xml:space="preserve">networks of people, and contained by specific </w:t>
      </w:r>
      <w:r w:rsidR="001D7B93" w:rsidRPr="00DD72F5">
        <w:rPr>
          <w:rFonts w:ascii="Times New Roman" w:hAnsi="Times New Roman" w:cs="Times New Roman"/>
          <w:lang w:val="en-US"/>
        </w:rPr>
        <w:t xml:space="preserve">systems of </w:t>
      </w:r>
      <w:r w:rsidR="00425BFF" w:rsidRPr="00DD72F5">
        <w:rPr>
          <w:rFonts w:ascii="Times New Roman" w:hAnsi="Times New Roman" w:cs="Times New Roman"/>
          <w:lang w:val="en-US"/>
        </w:rPr>
        <w:t>property</w:t>
      </w:r>
      <w:r w:rsidR="001D7B93" w:rsidRPr="00DD72F5">
        <w:rPr>
          <w:rFonts w:ascii="Times New Roman" w:hAnsi="Times New Roman" w:cs="Times New Roman"/>
          <w:lang w:val="en-US"/>
        </w:rPr>
        <w:t xml:space="preserve"> rights</w:t>
      </w:r>
      <w:r w:rsidR="00425BFF" w:rsidRPr="00DD72F5">
        <w:rPr>
          <w:rFonts w:ascii="Times New Roman" w:hAnsi="Times New Roman" w:cs="Times New Roman"/>
          <w:lang w:val="en-US"/>
        </w:rPr>
        <w:t xml:space="preserve">. </w:t>
      </w:r>
      <w:r w:rsidR="00B135D8" w:rsidRPr="00DD72F5">
        <w:rPr>
          <w:rFonts w:ascii="Times New Roman" w:hAnsi="Times New Roman" w:cs="Times New Roman"/>
          <w:lang w:val="en-US"/>
        </w:rPr>
        <w:t>Th</w:t>
      </w:r>
      <w:r w:rsidR="00A1579A" w:rsidRPr="00DD72F5">
        <w:rPr>
          <w:rFonts w:ascii="Times New Roman" w:hAnsi="Times New Roman" w:cs="Times New Roman"/>
          <w:lang w:val="en-US"/>
        </w:rPr>
        <w:t>ere are</w:t>
      </w:r>
      <w:r w:rsidR="001241D2" w:rsidRPr="00DD72F5">
        <w:rPr>
          <w:rFonts w:ascii="Times New Roman" w:hAnsi="Times New Roman" w:cs="Times New Roman"/>
          <w:lang w:val="en-US"/>
        </w:rPr>
        <w:t xml:space="preserve"> nevertheless</w:t>
      </w:r>
      <w:r w:rsidR="00A1579A" w:rsidRPr="00DD72F5">
        <w:rPr>
          <w:rFonts w:ascii="Times New Roman" w:hAnsi="Times New Roman" w:cs="Times New Roman"/>
          <w:lang w:val="en-US"/>
        </w:rPr>
        <w:t xml:space="preserve"> also </w:t>
      </w:r>
      <w:r w:rsidR="004F02F4" w:rsidRPr="00DD72F5">
        <w:rPr>
          <w:rFonts w:ascii="Times New Roman" w:hAnsi="Times New Roman" w:cs="Times New Roman"/>
          <w:lang w:val="en-US"/>
        </w:rPr>
        <w:t xml:space="preserve">positive </w:t>
      </w:r>
      <w:r w:rsidR="00B135D8" w:rsidRPr="00DD72F5">
        <w:rPr>
          <w:rFonts w:ascii="Times New Roman" w:hAnsi="Times New Roman" w:cs="Times New Roman"/>
          <w:lang w:val="en-US"/>
        </w:rPr>
        <w:t>spillover effects</w:t>
      </w:r>
      <w:r w:rsidR="00F83F8F" w:rsidRPr="00DD72F5">
        <w:rPr>
          <w:rFonts w:ascii="Times New Roman" w:hAnsi="Times New Roman" w:cs="Times New Roman"/>
          <w:lang w:val="en-US"/>
        </w:rPr>
        <w:t xml:space="preserve">: </w:t>
      </w:r>
      <w:r w:rsidR="005D79F4" w:rsidRPr="00DD72F5">
        <w:rPr>
          <w:rFonts w:ascii="Times New Roman" w:hAnsi="Times New Roman" w:cs="Times New Roman"/>
          <w:lang w:val="en-US"/>
        </w:rPr>
        <w:t>new relationships are established that provide benefits outside the confines of the Catapult projects, and capabilities are built among various agents – firms, government, the Catapults, the wider academic sphere – that can be drawn upon later.</w:t>
      </w:r>
      <w:r w:rsidR="00B548CD" w:rsidRPr="00DD72F5">
        <w:rPr>
          <w:rFonts w:ascii="Times New Roman" w:hAnsi="Times New Roman" w:cs="Times New Roman"/>
          <w:lang w:val="en-US"/>
        </w:rPr>
        <w:t xml:space="preserve"> But </w:t>
      </w:r>
      <w:r w:rsidR="00A410D7" w:rsidRPr="00DD72F5">
        <w:rPr>
          <w:rFonts w:ascii="Times New Roman" w:hAnsi="Times New Roman" w:cs="Times New Roman"/>
          <w:lang w:val="en-US"/>
        </w:rPr>
        <w:t>this is not</w:t>
      </w:r>
      <w:r w:rsidR="00B548CD" w:rsidRPr="00DD72F5">
        <w:rPr>
          <w:rFonts w:ascii="Times New Roman" w:hAnsi="Times New Roman" w:cs="Times New Roman"/>
          <w:lang w:val="en-US"/>
        </w:rPr>
        <w:t xml:space="preserve"> left entirely to chance.</w:t>
      </w:r>
    </w:p>
    <w:p w14:paraId="2EF3C38D" w14:textId="77777777" w:rsidR="004F5A2D" w:rsidRPr="00DD72F5" w:rsidRDefault="00B6744D">
      <w:pPr>
        <w:spacing w:line="480" w:lineRule="auto"/>
        <w:jc w:val="both"/>
        <w:rPr>
          <w:rFonts w:ascii="Times New Roman" w:hAnsi="Times New Roman" w:cs="Times New Roman"/>
          <w:lang w:val="en-US"/>
        </w:rPr>
      </w:pPr>
      <w:r w:rsidRPr="00DD72F5">
        <w:rPr>
          <w:rFonts w:ascii="Times New Roman" w:hAnsi="Times New Roman" w:cs="Times New Roman"/>
          <w:lang w:val="en-US"/>
        </w:rPr>
        <w:t>I</w:t>
      </w:r>
      <w:r w:rsidR="00B548CD" w:rsidRPr="00DD72F5">
        <w:rPr>
          <w:rFonts w:ascii="Times New Roman" w:hAnsi="Times New Roman" w:cs="Times New Roman"/>
          <w:lang w:val="en-US"/>
        </w:rPr>
        <w:t>ndustrial policy is t</w:t>
      </w:r>
      <w:r w:rsidRPr="00DD72F5">
        <w:rPr>
          <w:rFonts w:ascii="Times New Roman" w:hAnsi="Times New Roman" w:cs="Times New Roman"/>
          <w:lang w:val="en-US"/>
        </w:rPr>
        <w:t>hus t</w:t>
      </w:r>
      <w:r w:rsidR="00B548CD" w:rsidRPr="00DD72F5">
        <w:rPr>
          <w:rFonts w:ascii="Times New Roman" w:hAnsi="Times New Roman" w:cs="Times New Roman"/>
          <w:lang w:val="en-US"/>
        </w:rPr>
        <w:t>argeted in a broad sense</w:t>
      </w:r>
      <w:r w:rsidR="002605AD" w:rsidRPr="00DD72F5">
        <w:rPr>
          <w:rFonts w:ascii="Times New Roman" w:hAnsi="Times New Roman" w:cs="Times New Roman"/>
          <w:lang w:val="en-US"/>
        </w:rPr>
        <w:t>, but</w:t>
      </w:r>
      <w:r w:rsidR="004F5A2D" w:rsidRPr="00DD72F5">
        <w:rPr>
          <w:rFonts w:ascii="Times New Roman" w:hAnsi="Times New Roman" w:cs="Times New Roman"/>
          <w:lang w:val="en-US"/>
        </w:rPr>
        <w:t xml:space="preserve"> it is</w:t>
      </w:r>
      <w:r w:rsidR="002605AD" w:rsidRPr="00DD72F5">
        <w:rPr>
          <w:rFonts w:ascii="Times New Roman" w:hAnsi="Times New Roman" w:cs="Times New Roman"/>
          <w:lang w:val="en-US"/>
        </w:rPr>
        <w:t xml:space="preserve"> </w:t>
      </w:r>
      <w:r w:rsidR="004F5A2D" w:rsidRPr="00DD72F5">
        <w:rPr>
          <w:rFonts w:ascii="Times New Roman" w:hAnsi="Times New Roman" w:cs="Times New Roman"/>
          <w:lang w:val="en-US"/>
        </w:rPr>
        <w:t xml:space="preserve">the firms who decide whether to participate and </w:t>
      </w:r>
      <w:r w:rsidR="00B548CD" w:rsidRPr="00DD72F5">
        <w:rPr>
          <w:rFonts w:ascii="Times New Roman" w:hAnsi="Times New Roman" w:cs="Times New Roman"/>
          <w:lang w:val="en-US"/>
        </w:rPr>
        <w:t>precise</w:t>
      </w:r>
      <w:r w:rsidR="002605AD" w:rsidRPr="00DD72F5">
        <w:rPr>
          <w:rFonts w:ascii="Times New Roman" w:hAnsi="Times New Roman" w:cs="Times New Roman"/>
          <w:lang w:val="en-US"/>
        </w:rPr>
        <w:t xml:space="preserve">ly </w:t>
      </w:r>
      <w:r w:rsidR="00B548CD" w:rsidRPr="00DD72F5">
        <w:rPr>
          <w:rFonts w:ascii="Times New Roman" w:hAnsi="Times New Roman" w:cs="Times New Roman"/>
          <w:lang w:val="en-US"/>
        </w:rPr>
        <w:t>what to invest time and money in</w:t>
      </w:r>
      <w:r w:rsidR="004F5A2D" w:rsidRPr="00DD72F5">
        <w:rPr>
          <w:rFonts w:ascii="Times New Roman" w:hAnsi="Times New Roman" w:cs="Times New Roman"/>
          <w:lang w:val="en-US"/>
        </w:rPr>
        <w:t>.</w:t>
      </w:r>
      <w:r w:rsidR="00B548CD" w:rsidRPr="00DD72F5">
        <w:rPr>
          <w:rFonts w:ascii="Times New Roman" w:hAnsi="Times New Roman" w:cs="Times New Roman"/>
          <w:lang w:val="en-US"/>
        </w:rPr>
        <w:t xml:space="preserve"> </w:t>
      </w:r>
      <w:r w:rsidR="004D6A07" w:rsidRPr="00DD72F5">
        <w:rPr>
          <w:rFonts w:ascii="Times New Roman" w:hAnsi="Times New Roman" w:cs="Times New Roman"/>
          <w:lang w:val="en-US"/>
        </w:rPr>
        <w:t>A large part of industrial policy is then, as Kuz</w:t>
      </w:r>
      <w:r w:rsidR="00A86E9F" w:rsidRPr="00DD72F5">
        <w:rPr>
          <w:rFonts w:ascii="Times New Roman" w:hAnsi="Times New Roman" w:cs="Times New Roman"/>
          <w:lang w:val="en-US"/>
        </w:rPr>
        <w:t>n</w:t>
      </w:r>
      <w:r w:rsidR="004D6A07" w:rsidRPr="00DD72F5">
        <w:rPr>
          <w:rFonts w:ascii="Times New Roman" w:hAnsi="Times New Roman" w:cs="Times New Roman"/>
          <w:lang w:val="en-US"/>
        </w:rPr>
        <w:t xml:space="preserve">etsov and Sabel </w:t>
      </w:r>
      <w:r w:rsidR="007F2FFC" w:rsidRPr="0018560D">
        <w:rPr>
          <w:rFonts w:ascii="Times New Roman" w:hAnsi="Times New Roman" w:cs="Times New Roman"/>
          <w:lang w:val="en-US"/>
        </w:rPr>
        <w:fldChar w:fldCharType="begin"/>
      </w:r>
      <w:r w:rsidR="005A52F3" w:rsidRPr="00DD72F5">
        <w:rPr>
          <w:rFonts w:ascii="Times New Roman" w:hAnsi="Times New Roman" w:cs="Times New Roman"/>
          <w:lang w:val="en-US"/>
        </w:rPr>
        <w:instrText xml:space="preserve"> ADDIN EN.CITE &lt;EndNote&gt;&lt;Cite ExcludeAuth="1"&gt;&lt;Author&gt;Kuznetsov&lt;/Author&gt;&lt;Year&gt;2011&lt;/Year&gt;&lt;RecNum&gt;3798&lt;/RecNum&gt;&lt;DisplayText&gt;(2011)&lt;/DisplayText&gt;&lt;record&gt;&lt;rec-number&gt;3798&lt;/rec-number&gt;&lt;foreign-keys&gt;&lt;key app="EN" db-id="zs9fxsdd5pvst6ev5eaxz5tmaa5axszwxtvs" timestamp="1422531480"&gt;3798&lt;/key&gt;&lt;/foreign-keys&gt;&lt;ref-type name="Generic"&gt;13&lt;/ref-type&gt;&lt;contributors&gt;&lt;authors&gt;&lt;author&gt;Kuznetsov, Yevgeny&lt;/author&gt;&lt;author&gt;Sabel, Charles&lt;/author&gt;&lt;/authors&gt;&lt;/contributors&gt;&lt;titles&gt;&lt;title&gt;New open economy industrial policy: making choices without picking winners&lt;/title&gt;&lt;secondary-title&gt;PREM Notes No. 161&lt;/secondary-title&gt;&lt;/titles&gt;&lt;dates&gt;&lt;year&gt;2011&lt;/year&gt;&lt;/dates&gt;&lt;publisher&gt;World Bank&lt;/publisher&gt;&lt;urls&gt;&lt;/urls&gt;&lt;/record&gt;&lt;/Cite&gt;&lt;/EndNote&gt;</w:instrText>
      </w:r>
      <w:r w:rsidR="007F2FFC" w:rsidRPr="0018560D">
        <w:rPr>
          <w:rFonts w:ascii="Times New Roman" w:hAnsi="Times New Roman" w:cs="Times New Roman"/>
          <w:lang w:val="en-US"/>
        </w:rPr>
        <w:fldChar w:fldCharType="separate"/>
      </w:r>
      <w:r w:rsidR="005A52F3" w:rsidRPr="00DD72F5">
        <w:rPr>
          <w:rFonts w:ascii="Times New Roman" w:hAnsi="Times New Roman" w:cs="Times New Roman"/>
          <w:noProof/>
          <w:lang w:val="en-US"/>
        </w:rPr>
        <w:t>(</w:t>
      </w:r>
      <w:r w:rsidR="004D7C3F" w:rsidRPr="00DD72F5">
        <w:rPr>
          <w:rFonts w:ascii="Times New Roman" w:hAnsi="Times New Roman" w:cs="Times New Roman"/>
          <w:noProof/>
          <w:lang w:val="en-US"/>
        </w:rPr>
        <w:t>2011</w:t>
      </w:r>
      <w:r w:rsidR="005A52F3" w:rsidRPr="00DD72F5">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4D6A07" w:rsidRPr="00DD72F5">
        <w:rPr>
          <w:rFonts w:ascii="Times New Roman" w:hAnsi="Times New Roman" w:cs="Times New Roman"/>
          <w:lang w:val="en-US"/>
        </w:rPr>
        <w:t xml:space="preserve"> suggest, about designing the processes for scrutiny and error detection</w:t>
      </w:r>
      <w:r w:rsidRPr="00DD72F5">
        <w:rPr>
          <w:rFonts w:ascii="Times New Roman" w:hAnsi="Times New Roman" w:cs="Times New Roman"/>
          <w:lang w:val="en-US"/>
        </w:rPr>
        <w:t>,</w:t>
      </w:r>
      <w:r w:rsidR="004D6A07" w:rsidRPr="00DD72F5">
        <w:rPr>
          <w:rFonts w:ascii="Times New Roman" w:hAnsi="Times New Roman" w:cs="Times New Roman"/>
          <w:lang w:val="en-US"/>
        </w:rPr>
        <w:t xml:space="preserve"> rather than ‘picking winners’. Furthermore, through the various formal and less formal interactions – at sector councils, Catapult boards, and around the coffee-machine in a particular </w:t>
      </w:r>
      <w:r w:rsidR="001241D2" w:rsidRPr="00DD72F5">
        <w:rPr>
          <w:rFonts w:ascii="Times New Roman" w:hAnsi="Times New Roman" w:cs="Times New Roman"/>
          <w:lang w:val="en-US"/>
        </w:rPr>
        <w:t xml:space="preserve">HVM </w:t>
      </w:r>
      <w:r w:rsidR="004D6A07" w:rsidRPr="00DD72F5">
        <w:rPr>
          <w:rFonts w:ascii="Times New Roman" w:hAnsi="Times New Roman" w:cs="Times New Roman"/>
          <w:lang w:val="en-US"/>
        </w:rPr>
        <w:t xml:space="preserve">Catapult </w:t>
      </w:r>
      <w:r w:rsidR="00A86E9F" w:rsidRPr="00DD72F5">
        <w:rPr>
          <w:rFonts w:ascii="Times New Roman" w:hAnsi="Times New Roman" w:cs="Times New Roman"/>
          <w:lang w:val="en-US"/>
        </w:rPr>
        <w:t>center</w:t>
      </w:r>
      <w:r w:rsidR="004D6A07" w:rsidRPr="00DD72F5">
        <w:rPr>
          <w:rFonts w:ascii="Times New Roman" w:hAnsi="Times New Roman" w:cs="Times New Roman"/>
          <w:lang w:val="en-US"/>
        </w:rPr>
        <w:t xml:space="preserve"> – we have the ‘thicker </w:t>
      </w:r>
      <w:r w:rsidR="009B1A14" w:rsidRPr="00DD72F5">
        <w:rPr>
          <w:rFonts w:ascii="Times New Roman" w:hAnsi="Times New Roman" w:cs="Times New Roman"/>
          <w:lang w:val="en-US"/>
        </w:rPr>
        <w:t>bandwidth</w:t>
      </w:r>
      <w:r w:rsidR="004D6A07" w:rsidRPr="00DD72F5">
        <w:rPr>
          <w:rFonts w:ascii="Times New Roman" w:hAnsi="Times New Roman" w:cs="Times New Roman"/>
          <w:lang w:val="en-US"/>
        </w:rPr>
        <w:t>’ that Rodrik</w:t>
      </w:r>
      <w:r w:rsidR="00A1579A" w:rsidRPr="00DD72F5">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DD72F5">
        <w:rPr>
          <w:rFonts w:ascii="Times New Roman" w:hAnsi="Times New Roman" w:cs="Times New Roman"/>
          <w:lang w:val="en-US"/>
        </w:rPr>
        <w:instrText xml:space="preserve"> ADDIN EN.CITE &lt;EndNote&gt;&lt;Cite ExcludeAuth="1"&gt;&lt;Author&gt;Rodrik&lt;/Author&gt;&lt;Year&gt;2008&lt;/Year&gt;&lt;RecNum&gt;3665&lt;/RecNum&gt;&lt;DisplayText&gt;(2008)&lt;/DisplayText&gt;&lt;record&gt;&lt;rec-number&gt;3665&lt;/rec-number&gt;&lt;foreign-keys&gt;&lt;key app="EN" db-id="zs9fxsdd5pvst6ev5eaxz5tmaa5axszwxtvs" timestamp="1404051068"&gt;3665&lt;/key&gt;&lt;/foreign-keys&gt;&lt;ref-type name="Book"&gt;6&lt;/ref-type&gt;&lt;contributors&gt;&lt;authors&gt;&lt;author&gt;Rodrik, Dani&lt;/author&gt;&lt;/authors&gt;&lt;/contributors&gt;&lt;titles&gt;&lt;title&gt;Normalizing industrial policy&lt;/title&gt;&lt;/titles&gt;&lt;dates&gt;&lt;year&gt;2008&lt;/year&gt;&lt;/dates&gt;&lt;publisher&gt;International Bank for Reconstruction and Development/The World Bank&lt;/publisher&gt;&lt;urls&gt;&lt;/urls&gt;&lt;/record&gt;&lt;/Cite&gt;&lt;/EndNote&gt;</w:instrText>
      </w:r>
      <w:r w:rsidR="007F2FFC" w:rsidRPr="0018560D">
        <w:rPr>
          <w:rFonts w:ascii="Times New Roman" w:hAnsi="Times New Roman" w:cs="Times New Roman"/>
          <w:lang w:val="en-US"/>
        </w:rPr>
        <w:fldChar w:fldCharType="separate"/>
      </w:r>
      <w:r w:rsidR="005A52F3" w:rsidRPr="00DD72F5">
        <w:rPr>
          <w:rFonts w:ascii="Times New Roman" w:hAnsi="Times New Roman" w:cs="Times New Roman"/>
          <w:noProof/>
          <w:lang w:val="en-US"/>
        </w:rPr>
        <w:t>(</w:t>
      </w:r>
      <w:r w:rsidR="004D7C3F" w:rsidRPr="00DD72F5">
        <w:rPr>
          <w:rFonts w:ascii="Times New Roman" w:hAnsi="Times New Roman" w:cs="Times New Roman"/>
          <w:noProof/>
          <w:lang w:val="en-US"/>
        </w:rPr>
        <w:t>2008</w:t>
      </w:r>
      <w:r w:rsidR="005A52F3" w:rsidRPr="00DD72F5">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4D6A07" w:rsidRPr="00DD72F5">
        <w:rPr>
          <w:rFonts w:ascii="Times New Roman" w:hAnsi="Times New Roman" w:cs="Times New Roman"/>
          <w:lang w:val="en-US"/>
        </w:rPr>
        <w:t xml:space="preserve"> suggests is necessary to generate the benefits of interaction, to redirect the trajectory of activity </w:t>
      </w:r>
      <w:r w:rsidR="004F5A2D" w:rsidRPr="00DD72F5">
        <w:rPr>
          <w:rFonts w:ascii="Times New Roman" w:hAnsi="Times New Roman" w:cs="Times New Roman"/>
          <w:lang w:val="en-US"/>
        </w:rPr>
        <w:t xml:space="preserve">when </w:t>
      </w:r>
      <w:r w:rsidR="004D6A07" w:rsidRPr="00DD72F5">
        <w:rPr>
          <w:rFonts w:ascii="Times New Roman" w:hAnsi="Times New Roman" w:cs="Times New Roman"/>
          <w:lang w:val="en-US"/>
        </w:rPr>
        <w:t xml:space="preserve">necessary, and to guard against regulatory </w:t>
      </w:r>
      <w:r w:rsidR="004D6A07" w:rsidRPr="00DD72F5">
        <w:rPr>
          <w:rFonts w:ascii="Times New Roman" w:hAnsi="Times New Roman" w:cs="Times New Roman"/>
          <w:lang w:val="en-US"/>
        </w:rPr>
        <w:lastRenderedPageBreak/>
        <w:t xml:space="preserve">capture. </w:t>
      </w:r>
      <w:r w:rsidR="00023C56" w:rsidRPr="00DD72F5">
        <w:rPr>
          <w:rFonts w:ascii="Times New Roman" w:hAnsi="Times New Roman" w:cs="Times New Roman"/>
          <w:lang w:val="en-US"/>
        </w:rPr>
        <w:t>Scrutiny of the Catapult scheme in general</w:t>
      </w:r>
      <w:r w:rsidR="00086E69" w:rsidRPr="00DD72F5">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DD72F5">
        <w:rPr>
          <w:rFonts w:ascii="Times New Roman" w:hAnsi="Times New Roman" w:cs="Times New Roman"/>
          <w:lang w:val="en-US"/>
        </w:rPr>
        <w:instrText xml:space="preserve"> ADDIN EN.CITE &lt;EndNote&gt;&lt;Cite&gt;&lt;Author&gt;Hauser&lt;/Author&gt;&lt;Year&gt;2014&lt;/Year&gt;&lt;RecNum&gt;3892&lt;/RecNum&gt;&lt;DisplayText&gt;(Hauser, 2014)&lt;/DisplayText&gt;&lt;record&gt;&lt;rec-number&gt;3892&lt;/rec-number&gt;&lt;foreign-keys&gt;&lt;key app="EN" db-id="zs9fxsdd5pvst6ev5eaxz5tmaa5axszwxtvs" timestamp="1428429172"&gt;3892&lt;/key&gt;&lt;/foreign-keys&gt;&lt;ref-type name="Report"&gt;27&lt;/ref-type&gt;&lt;contributors&gt;&lt;authors&gt;&lt;author&gt;Hauser, H.&lt;/author&gt;&lt;/authors&gt;&lt;/contributors&gt;&lt;titles&gt;&lt;title&gt;Review of the Catapult network: recommendations on the future shape, scope and ambition of the programme&lt;/title&gt;&lt;/titles&gt;&lt;dates&gt;&lt;year&gt;2014&lt;/year&gt;&lt;/dates&gt;&lt;pub-location&gt;London&lt;/pub-location&gt;&lt;publisher&gt;Department for Business, Innovation and Skills&lt;/publisher&gt;&lt;urls&gt;&lt;/urls&gt;&lt;/record&gt;&lt;/Cite&gt;&lt;/EndNote&gt;</w:instrText>
      </w:r>
      <w:r w:rsidR="007F2FFC" w:rsidRPr="0018560D">
        <w:rPr>
          <w:rFonts w:ascii="Times New Roman" w:hAnsi="Times New Roman" w:cs="Times New Roman"/>
          <w:lang w:val="en-US"/>
        </w:rPr>
        <w:fldChar w:fldCharType="separate"/>
      </w:r>
      <w:r w:rsidR="005A52F3" w:rsidRPr="00DD72F5">
        <w:rPr>
          <w:rFonts w:ascii="Times New Roman" w:hAnsi="Times New Roman" w:cs="Times New Roman"/>
          <w:noProof/>
          <w:lang w:val="en-US"/>
        </w:rPr>
        <w:t>(</w:t>
      </w:r>
      <w:r w:rsidR="004D7C3F" w:rsidRPr="00DD72F5">
        <w:rPr>
          <w:rFonts w:ascii="Times New Roman" w:hAnsi="Times New Roman" w:cs="Times New Roman"/>
          <w:noProof/>
          <w:lang w:val="en-US"/>
        </w:rPr>
        <w:t>Hauser, 2014</w:t>
      </w:r>
      <w:r w:rsidR="005A52F3" w:rsidRPr="00DD72F5">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086E69" w:rsidRPr="00DD72F5">
        <w:rPr>
          <w:rFonts w:ascii="Times New Roman" w:hAnsi="Times New Roman" w:cs="Times New Roman"/>
          <w:lang w:val="en-US"/>
        </w:rPr>
        <w:t xml:space="preserve"> </w:t>
      </w:r>
      <w:r w:rsidR="00023C56" w:rsidRPr="00DD72F5">
        <w:rPr>
          <w:rFonts w:ascii="Times New Roman" w:hAnsi="Times New Roman" w:cs="Times New Roman"/>
          <w:lang w:val="en-US"/>
        </w:rPr>
        <w:t>and of the performance of fine</w:t>
      </w:r>
      <w:r w:rsidR="00086E69" w:rsidRPr="00DD72F5">
        <w:rPr>
          <w:rFonts w:ascii="Times New Roman" w:hAnsi="Times New Roman" w:cs="Times New Roman"/>
          <w:lang w:val="en-US"/>
        </w:rPr>
        <w:t>r</w:t>
      </w:r>
      <w:r w:rsidR="00023C56" w:rsidRPr="00DD72F5">
        <w:rPr>
          <w:rFonts w:ascii="Times New Roman" w:hAnsi="Times New Roman" w:cs="Times New Roman"/>
          <w:lang w:val="en-US"/>
        </w:rPr>
        <w:t>-grained levels of activity</w:t>
      </w:r>
      <w:r w:rsidR="00086E69" w:rsidRPr="00DD72F5">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BD30DB" w:rsidRPr="00DD72F5">
        <w:rPr>
          <w:rFonts w:ascii="Times New Roman" w:hAnsi="Times New Roman" w:cs="Times New Roman"/>
          <w:lang w:val="en-US"/>
        </w:rPr>
        <w:instrText xml:space="preserve"> ADDIN EN.CITE &lt;EndNote&gt;&lt;Cite&gt;&lt;Author&gt;PACEC&lt;/Author&gt;&lt;Year&gt;2011&lt;/Year&gt;&lt;RecNum&gt;3893&lt;/RecNum&gt;&lt;Prefix&gt;e.g. &lt;/Prefix&gt;&lt;DisplayText&gt;(e.g. PACEC, 2011; WECD, 2015)&lt;/DisplayText&gt;&lt;record&gt;&lt;rec-number&gt;3893&lt;/rec-number&gt;&lt;foreign-keys&gt;&lt;key app="EN" db-id="zs9fxsdd5pvst6ev5eaxz5tmaa5axszwxtvs" timestamp="1428429538"&gt;3893&lt;/key&gt;&lt;/foreign-keys&gt;&lt;ref-type name="Report"&gt;27&lt;/ref-type&gt;&lt;contributors&gt;&lt;authors&gt;&lt;author&gt;PACEC&lt;/author&gt;&lt;/authors&gt;&lt;/contributors&gt;&lt;titles&gt;&lt;title&gt;Technology Strategy Board: Evaluation of the collaborative research and development programmmes&lt;/title&gt;&lt;/titles&gt;&lt;dates&gt;&lt;year&gt;2011&lt;/year&gt;&lt;/dates&gt;&lt;pub-location&gt;Cambridge&lt;/pub-location&gt;&lt;publisher&gt;PACEC&lt;/publisher&gt;&lt;urls&gt;&lt;/urls&gt;&lt;/record&gt;&lt;/Cite&gt;&lt;Cite&gt;&lt;Author&gt;WECD&lt;/Author&gt;&lt;Year&gt;2015&lt;/Year&gt;&lt;RecNum&gt;4042&lt;/RecNum&gt;&lt;record&gt;&lt;rec-number&gt;4042&lt;/rec-number&gt;&lt;foreign-keys&gt;&lt;key app="EN" db-id="zs9fxsdd5pvst6ev5eaxz5tmaa5axszwxtvs" timestamp="1460371823"&gt;4042&lt;/key&gt;&lt;/foreign-keys&gt;&lt;ref-type name="Report"&gt;27&lt;/ref-type&gt;&lt;contributors&gt;&lt;authors&gt;&lt;author&gt;WECD&lt;/author&gt;&lt;/authors&gt;&lt;/contributors&gt;&lt;titles&gt;&lt;title&gt;High Value Manufacturing Catapult: pathways to impact&lt;/title&gt;&lt;/titles&gt;&lt;dates&gt;&lt;year&gt;2015&lt;/year&gt;&lt;/dates&gt;&lt;pub-location&gt;Birmingham, UK&lt;/pub-location&gt;&lt;publisher&gt;Warwick Economics &amp;amp; Development&lt;/publisher&gt;&lt;urls&gt;&lt;/urls&gt;&lt;/record&gt;&lt;/Cite&gt;&lt;/EndNote&gt;</w:instrText>
      </w:r>
      <w:r w:rsidR="007F2FFC" w:rsidRPr="0018560D">
        <w:rPr>
          <w:rFonts w:ascii="Times New Roman" w:hAnsi="Times New Roman" w:cs="Times New Roman"/>
          <w:lang w:val="en-US"/>
        </w:rPr>
        <w:fldChar w:fldCharType="separate"/>
      </w:r>
      <w:r w:rsidR="00BD30DB" w:rsidRPr="00DD72F5">
        <w:rPr>
          <w:rFonts w:ascii="Times New Roman" w:hAnsi="Times New Roman" w:cs="Times New Roman"/>
          <w:noProof/>
          <w:lang w:val="en-US"/>
        </w:rPr>
        <w:t>(e.g. PACEC, 2011; WECD, 2015)</w:t>
      </w:r>
      <w:r w:rsidR="007F2FFC" w:rsidRPr="0018560D">
        <w:rPr>
          <w:rFonts w:ascii="Times New Roman" w:hAnsi="Times New Roman" w:cs="Times New Roman"/>
          <w:lang w:val="en-US"/>
        </w:rPr>
        <w:fldChar w:fldCharType="end"/>
      </w:r>
      <w:r w:rsidR="00023C56" w:rsidRPr="00DD72F5">
        <w:rPr>
          <w:rFonts w:ascii="Times New Roman" w:hAnsi="Times New Roman" w:cs="Times New Roman"/>
          <w:lang w:val="en-US"/>
        </w:rPr>
        <w:t xml:space="preserve"> also allow failures to be identified and terminated or corrected. Overall, this consultative, options-based approach</w:t>
      </w:r>
      <w:r w:rsidR="00086E69" w:rsidRPr="00DD72F5">
        <w:rPr>
          <w:rFonts w:ascii="Times New Roman" w:hAnsi="Times New Roman" w:cs="Times New Roman"/>
          <w:lang w:val="en-US"/>
        </w:rPr>
        <w:t xml:space="preserve">, </w:t>
      </w:r>
      <w:r w:rsidR="00023C56" w:rsidRPr="00DD72F5">
        <w:rPr>
          <w:rFonts w:ascii="Times New Roman" w:hAnsi="Times New Roman" w:cs="Times New Roman"/>
          <w:lang w:val="en-US"/>
        </w:rPr>
        <w:t xml:space="preserve">creating the possibilities for successful development, as well as the mechanisms for selection and retention only of those that meet commercial as well as policy objectives, has been described as ‘choosing races and placing bets’ </w:t>
      </w:r>
      <w:r w:rsidR="007F2FFC" w:rsidRPr="0018560D">
        <w:rPr>
          <w:rFonts w:ascii="Times New Roman" w:hAnsi="Times New Roman" w:cs="Times New Roman"/>
          <w:lang w:val="en-US"/>
        </w:rPr>
        <w:fldChar w:fldCharType="begin"/>
      </w:r>
      <w:r w:rsidR="005A52F3" w:rsidRPr="00DD72F5">
        <w:rPr>
          <w:rFonts w:ascii="Times New Roman" w:hAnsi="Times New Roman" w:cs="Times New Roman"/>
          <w:lang w:val="en-US"/>
        </w:rPr>
        <w:instrText xml:space="preserve"> ADDIN EN.CITE &lt;EndNote&gt;&lt;Cite&gt;&lt;Author&gt;Hughes&lt;/Author&gt;&lt;Year&gt;2012&lt;/Year&gt;&lt;RecNum&gt;3675&lt;/RecNum&gt;&lt;DisplayText&gt;(Hughes, 2012)&lt;/DisplayText&gt;&lt;record&gt;&lt;rec-number&gt;3675&lt;/rec-number&gt;&lt;foreign-keys&gt;&lt;key app="EN" db-id="zs9fxsdd5pvst6ev5eaxz5tmaa5axszwxtvs" timestamp="1404472232"&gt;3675&lt;/key&gt;&lt;/foreign-keys&gt;&lt;ref-type name="Book Section"&gt;5&lt;/ref-type&gt;&lt;contributors&gt;&lt;authors&gt;&lt;author&gt;Hughes, A.&lt;/author&gt;&lt;/authors&gt;&lt;secondary-authors&gt;&lt;author&gt;Greenaway, David&lt;/author&gt;&lt;/secondary-authors&gt;&lt;/contributors&gt;&lt;titles&gt;&lt;title&gt;Choosing races and placing bets: UK national innovation policy and the globalisation of innovation systems&lt;/title&gt;&lt;secondary-title&gt;The UK in a global world - How can the UK focus on steps in global value chains that really add value?&lt;/secondary-title&gt;&lt;/titles&gt;&lt;pages&gt;37-70&lt;/pages&gt;&lt;dates&gt;&lt;year&gt;2012&lt;/year&gt;&lt;/dates&gt;&lt;pub-location&gt;London&lt;/pub-location&gt;&lt;publisher&gt;Centre for Economic Policy Research (CEPR)&lt;/publisher&gt;&lt;urls&gt;&lt;/urls&gt;&lt;/record&gt;&lt;/Cite&gt;&lt;/EndNote&gt;</w:instrText>
      </w:r>
      <w:r w:rsidR="007F2FFC" w:rsidRPr="0018560D">
        <w:rPr>
          <w:rFonts w:ascii="Times New Roman" w:hAnsi="Times New Roman" w:cs="Times New Roman"/>
          <w:lang w:val="en-US"/>
        </w:rPr>
        <w:fldChar w:fldCharType="separate"/>
      </w:r>
      <w:r w:rsidR="005A52F3" w:rsidRPr="00DD72F5">
        <w:rPr>
          <w:rFonts w:ascii="Times New Roman" w:hAnsi="Times New Roman" w:cs="Times New Roman"/>
          <w:noProof/>
          <w:lang w:val="en-US"/>
        </w:rPr>
        <w:t>(</w:t>
      </w:r>
      <w:r w:rsidR="004D7C3F" w:rsidRPr="00DD72F5">
        <w:rPr>
          <w:rFonts w:ascii="Times New Roman" w:hAnsi="Times New Roman" w:cs="Times New Roman"/>
          <w:noProof/>
          <w:lang w:val="en-US"/>
        </w:rPr>
        <w:t>Hughes, 2012</w:t>
      </w:r>
      <w:r w:rsidR="005A52F3" w:rsidRPr="00DD72F5">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023C56" w:rsidRPr="00DD72F5">
        <w:rPr>
          <w:rFonts w:ascii="Times New Roman" w:hAnsi="Times New Roman" w:cs="Times New Roman"/>
          <w:lang w:val="en-US"/>
        </w:rPr>
        <w:t>.</w:t>
      </w:r>
    </w:p>
    <w:p w14:paraId="635FD5F2" w14:textId="77777777" w:rsidR="00EF0206" w:rsidRPr="00DD72F5" w:rsidRDefault="00EF0206">
      <w:pPr>
        <w:spacing w:line="480" w:lineRule="auto"/>
        <w:jc w:val="both"/>
        <w:rPr>
          <w:rFonts w:ascii="Times New Roman" w:hAnsi="Times New Roman" w:cs="Times New Roman"/>
          <w:lang w:val="en-US"/>
        </w:rPr>
      </w:pPr>
    </w:p>
    <w:p w14:paraId="6E9F874B" w14:textId="77777777" w:rsidR="00A1579A" w:rsidRPr="00DD72F5" w:rsidRDefault="00097CDF">
      <w:pPr>
        <w:spacing w:line="480" w:lineRule="auto"/>
        <w:jc w:val="both"/>
        <w:rPr>
          <w:rFonts w:ascii="Times New Roman" w:hAnsi="Times New Roman" w:cs="Times New Roman"/>
          <w:i/>
          <w:lang w:val="en-US"/>
        </w:rPr>
      </w:pPr>
      <w:r w:rsidRPr="00DD72F5">
        <w:rPr>
          <w:rFonts w:ascii="Times New Roman" w:hAnsi="Times New Roman" w:cs="Times New Roman"/>
          <w:i/>
          <w:lang w:val="en-US"/>
        </w:rPr>
        <w:t>7.3 Implications for operations management</w:t>
      </w:r>
    </w:p>
    <w:p w14:paraId="7916350A" w14:textId="77777777" w:rsidR="004F5A2D" w:rsidRPr="00DD72F5" w:rsidRDefault="00097CDF" w:rsidP="00057184">
      <w:pPr>
        <w:spacing w:line="480" w:lineRule="auto"/>
        <w:jc w:val="both"/>
        <w:rPr>
          <w:rFonts w:ascii="Times New Roman" w:hAnsi="Times New Roman" w:cs="Times New Roman"/>
          <w:lang w:val="en-US"/>
        </w:rPr>
      </w:pPr>
      <w:r w:rsidRPr="00DD72F5">
        <w:rPr>
          <w:rFonts w:ascii="Times New Roman" w:hAnsi="Times New Roman" w:cs="Times New Roman"/>
          <w:lang w:val="en-US"/>
        </w:rPr>
        <w:t>The foregoing analysis</w:t>
      </w:r>
      <w:r w:rsidR="00057184" w:rsidRPr="00DD72F5">
        <w:rPr>
          <w:rFonts w:ascii="Times New Roman" w:hAnsi="Times New Roman" w:cs="Times New Roman"/>
          <w:lang w:val="en-US"/>
        </w:rPr>
        <w:t xml:space="preserve"> has implications of </w:t>
      </w:r>
      <w:r w:rsidR="003D0CFB" w:rsidRPr="00DD72F5">
        <w:rPr>
          <w:rFonts w:ascii="Times New Roman" w:hAnsi="Times New Roman" w:cs="Times New Roman"/>
          <w:lang w:val="en-US"/>
        </w:rPr>
        <w:t>three</w:t>
      </w:r>
      <w:r w:rsidR="00057184" w:rsidRPr="00DD72F5">
        <w:rPr>
          <w:rFonts w:ascii="Times New Roman" w:hAnsi="Times New Roman" w:cs="Times New Roman"/>
          <w:lang w:val="en-US"/>
        </w:rPr>
        <w:t xml:space="preserve"> kinds for OM</w:t>
      </w:r>
      <w:r w:rsidR="003D0CFB" w:rsidRPr="00DD72F5">
        <w:rPr>
          <w:rFonts w:ascii="Times New Roman" w:hAnsi="Times New Roman" w:cs="Times New Roman"/>
          <w:lang w:val="en-US"/>
        </w:rPr>
        <w:t>, and we deal with each in turn, although they are closely inter-connected</w:t>
      </w:r>
      <w:r w:rsidR="00057184" w:rsidRPr="00DD72F5">
        <w:rPr>
          <w:rFonts w:ascii="Times New Roman" w:hAnsi="Times New Roman" w:cs="Times New Roman"/>
          <w:lang w:val="en-US"/>
        </w:rPr>
        <w:t xml:space="preserve">. First, the changing nature of manufacturing has direct consequences for the set of decisions and actions involving senior operations managers, regardless of industrial policy. Second, the industrial policy interventions in a particular country or region affect the decisions and actions that operations managers should take. Third, the </w:t>
      </w:r>
      <w:r w:rsidR="00057184" w:rsidRPr="00DD72F5">
        <w:rPr>
          <w:rFonts w:ascii="Times New Roman" w:hAnsi="Times New Roman" w:cs="Times New Roman"/>
          <w:i/>
          <w:lang w:val="en-US"/>
        </w:rPr>
        <w:t>process</w:t>
      </w:r>
      <w:r w:rsidR="00057184" w:rsidRPr="00DD72F5">
        <w:rPr>
          <w:rFonts w:ascii="Times New Roman" w:hAnsi="Times New Roman" w:cs="Times New Roman"/>
          <w:lang w:val="en-US"/>
        </w:rPr>
        <w:t xml:space="preserve"> of industrial policy development and implementation, and the need for close partnership between industry, government and academe suggest roles for OM practitioners and scholars in that process. </w:t>
      </w:r>
      <w:r w:rsidR="003D0CFB" w:rsidRPr="00DD72F5">
        <w:rPr>
          <w:rFonts w:ascii="Times New Roman" w:hAnsi="Times New Roman" w:cs="Times New Roman"/>
          <w:lang w:val="en-US"/>
        </w:rPr>
        <w:t xml:space="preserve">In other words, we are suggesting that, while the ‘micro’ aspects of Hayes and Wheelwright’s matrix (Figure 1) will remain the core of OM, there </w:t>
      </w:r>
      <w:r w:rsidR="0070376E" w:rsidRPr="00DD72F5">
        <w:rPr>
          <w:rFonts w:ascii="Times New Roman" w:hAnsi="Times New Roman" w:cs="Times New Roman"/>
          <w:lang w:val="en-US"/>
        </w:rPr>
        <w:t>must</w:t>
      </w:r>
      <w:r w:rsidR="003D0CFB" w:rsidRPr="00DD72F5">
        <w:rPr>
          <w:rFonts w:ascii="Times New Roman" w:hAnsi="Times New Roman" w:cs="Times New Roman"/>
          <w:lang w:val="en-US"/>
        </w:rPr>
        <w:t xml:space="preserve"> be a greater engagement with at least some aspects of the ‘macro’ level, from an OM perspective: it is not just someone else’s problem, or an external ‘given’.</w:t>
      </w:r>
    </w:p>
    <w:p w14:paraId="63FDB6F1" w14:textId="77777777" w:rsidR="00057184" w:rsidRPr="00DD72F5" w:rsidRDefault="00057184" w:rsidP="00057184">
      <w:pPr>
        <w:spacing w:line="480" w:lineRule="auto"/>
        <w:jc w:val="both"/>
        <w:rPr>
          <w:rFonts w:ascii="Times New Roman" w:hAnsi="Times New Roman" w:cs="Times New Roman"/>
          <w:lang w:val="en-US"/>
        </w:rPr>
      </w:pPr>
    </w:p>
    <w:p w14:paraId="17603490" w14:textId="77777777" w:rsidR="00057184" w:rsidRPr="00DD72F5" w:rsidRDefault="00057184" w:rsidP="00057184">
      <w:pPr>
        <w:spacing w:line="480" w:lineRule="auto"/>
        <w:jc w:val="both"/>
        <w:rPr>
          <w:rFonts w:ascii="Times New Roman" w:hAnsi="Times New Roman" w:cs="Times New Roman"/>
          <w:i/>
          <w:lang w:val="en-US"/>
        </w:rPr>
      </w:pPr>
      <w:r w:rsidRPr="00DD72F5">
        <w:rPr>
          <w:rFonts w:ascii="Times New Roman" w:hAnsi="Times New Roman" w:cs="Times New Roman"/>
          <w:i/>
          <w:lang w:val="en-US"/>
        </w:rPr>
        <w:t>7.3.1 Operations management in the ‘industrial commons’</w:t>
      </w:r>
    </w:p>
    <w:p w14:paraId="60CD3933" w14:textId="2BCF8093" w:rsidR="00057184" w:rsidRPr="00DD72F5" w:rsidRDefault="00057184" w:rsidP="00537FE7">
      <w:pPr>
        <w:spacing w:line="480" w:lineRule="auto"/>
        <w:jc w:val="both"/>
        <w:rPr>
          <w:rFonts w:ascii="Times New Roman" w:hAnsi="Times New Roman" w:cs="Times New Roman"/>
          <w:lang w:val="en-US"/>
        </w:rPr>
      </w:pPr>
      <w:r w:rsidRPr="00DD72F5">
        <w:rPr>
          <w:rFonts w:ascii="Times New Roman" w:hAnsi="Times New Roman" w:cs="Times New Roman"/>
          <w:lang w:val="en-US"/>
        </w:rPr>
        <w:t xml:space="preserve">If, as we suggest, operations management is increasingly taking place in an open socio-technical system, rather than a closed, rational system, then the discipline and its practitioners must change accordingly. Gary Pisano, who brought a capabilities perspective into manufacturing strategy research </w:t>
      </w:r>
      <w:r w:rsidR="007F2FFC" w:rsidRPr="0018560D">
        <w:rPr>
          <w:rFonts w:ascii="Times New Roman" w:hAnsi="Times New Roman" w:cs="Times New Roman"/>
          <w:lang w:val="en-US"/>
        </w:rPr>
        <w:fldChar w:fldCharType="begin"/>
      </w:r>
      <w:r w:rsidR="005A52F3" w:rsidRPr="00DD72F5">
        <w:rPr>
          <w:rFonts w:ascii="Times New Roman" w:hAnsi="Times New Roman" w:cs="Times New Roman"/>
          <w:lang w:val="en-US"/>
        </w:rPr>
        <w:instrText xml:space="preserve"> ADDIN EN.CITE &lt;EndNote&gt;&lt;Cite&gt;&lt;Author&gt;Hayes&lt;/Author&gt;&lt;Year&gt;1996&lt;/Year&gt;&lt;RecNum&gt;653&lt;/RecNum&gt;&lt;DisplayText&gt;(Hayes and Pisano, 1996)&lt;/DisplayText&gt;&lt;record&gt;&lt;rec-number&gt;653&lt;/rec-number&gt;&lt;foreign-keys&gt;&lt;key app="EN" db-id="zs9fxsdd5pvst6ev5eaxz5tmaa5axszwxtvs" timestamp="0"&gt;653&lt;/key&gt;&lt;/foreign-keys&gt;&lt;ref-type name="Journal Article"&gt;17&lt;/ref-type&gt;&lt;contributors&gt;&lt;authors&gt;&lt;author&gt;Hayes, R. H.&lt;/author&gt;&lt;author&gt;Pisano, G. P.&lt;/author&gt;&lt;/authors&gt;&lt;/contributors&gt;&lt;titles&gt;&lt;title&gt;Manufacturing strategy: at the intersection of two paradigm shifts&lt;/title&gt;&lt;secondary-title&gt;Production and Operations Management&lt;/secondary-title&gt;&lt;alt-title&gt;POMS&lt;/alt-title&gt;&lt;/titles&gt;&lt;periodical&gt;&lt;full-title&gt;Production and Operations Management&lt;/full-title&gt;&lt;abbr-1&gt;Prod Oper Manag&lt;/abbr-1&gt;&lt;/periodical&gt;&lt;pages&gt;25-41&lt;/pages&gt;&lt;volume&gt;5&lt;/volume&gt;&lt;number&gt;1&lt;/number&gt;&lt;keywords&gt;&lt;keyword&gt;COMPETENCE&lt;/keyword&gt;&lt;keyword&gt;MANUFACTURING STRATEGY&lt;/keyword&gt;&lt;keyword&gt;RESOURCES&lt;/keyword&gt;&lt;keyword&gt;TRADE-OFF&lt;/keyword&gt;&lt;/keywords&gt;&lt;dates&gt;&lt;year&gt;1996&lt;/year&gt;&lt;/dates&gt;&lt;label&gt;654&lt;/label&gt;&lt;urls&gt;&lt;/urls&gt;&lt;/record&gt;&lt;/Cite&gt;&lt;/EndNote&gt;</w:instrText>
      </w:r>
      <w:r w:rsidR="007F2FFC" w:rsidRPr="0018560D">
        <w:rPr>
          <w:rFonts w:ascii="Times New Roman" w:hAnsi="Times New Roman" w:cs="Times New Roman"/>
          <w:lang w:val="en-US"/>
        </w:rPr>
        <w:fldChar w:fldCharType="separate"/>
      </w:r>
      <w:r w:rsidR="005A52F3" w:rsidRPr="00DD72F5">
        <w:rPr>
          <w:rFonts w:ascii="Times New Roman" w:hAnsi="Times New Roman" w:cs="Times New Roman"/>
          <w:noProof/>
          <w:lang w:val="en-US"/>
        </w:rPr>
        <w:t>(</w:t>
      </w:r>
      <w:r w:rsidR="004D7C3F" w:rsidRPr="00DD72F5">
        <w:rPr>
          <w:rFonts w:ascii="Times New Roman" w:hAnsi="Times New Roman" w:cs="Times New Roman"/>
          <w:noProof/>
          <w:lang w:val="en-US"/>
        </w:rPr>
        <w:t>Hayes and Pisano, 1996</w:t>
      </w:r>
      <w:r w:rsidR="005A52F3" w:rsidRPr="00DD72F5">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Pr="00DD72F5">
        <w:rPr>
          <w:rFonts w:ascii="Times New Roman" w:hAnsi="Times New Roman" w:cs="Times New Roman"/>
          <w:lang w:val="en-US"/>
        </w:rPr>
        <w:t xml:space="preserve"> has</w:t>
      </w:r>
      <w:r w:rsidR="005C08D0" w:rsidRPr="00DD72F5">
        <w:rPr>
          <w:rFonts w:ascii="Times New Roman" w:hAnsi="Times New Roman" w:cs="Times New Roman"/>
          <w:lang w:val="en-US"/>
        </w:rPr>
        <w:t xml:space="preserve"> more</w:t>
      </w:r>
      <w:r w:rsidRPr="00DD72F5">
        <w:rPr>
          <w:rFonts w:ascii="Times New Roman" w:hAnsi="Times New Roman" w:cs="Times New Roman"/>
          <w:lang w:val="en-US"/>
        </w:rPr>
        <w:t xml:space="preserve"> </w:t>
      </w:r>
      <w:r w:rsidR="007D5C5F" w:rsidRPr="00DD72F5">
        <w:rPr>
          <w:rFonts w:ascii="Times New Roman" w:hAnsi="Times New Roman" w:cs="Times New Roman"/>
          <w:lang w:val="en-US"/>
        </w:rPr>
        <w:t xml:space="preserve">recently </w:t>
      </w:r>
      <w:r w:rsidR="0094478D" w:rsidRPr="00DD72F5">
        <w:rPr>
          <w:rFonts w:ascii="Times New Roman" w:hAnsi="Times New Roman" w:cs="Times New Roman"/>
          <w:lang w:val="en-US"/>
        </w:rPr>
        <w:t xml:space="preserve">discussed </w:t>
      </w:r>
      <w:r w:rsidR="007D5C5F" w:rsidRPr="00DD72F5">
        <w:rPr>
          <w:rFonts w:ascii="Times New Roman" w:hAnsi="Times New Roman" w:cs="Times New Roman"/>
          <w:lang w:val="en-US"/>
        </w:rPr>
        <w:t>such a</w:t>
      </w:r>
      <w:r w:rsidR="0094478D" w:rsidRPr="00DD72F5">
        <w:rPr>
          <w:rFonts w:ascii="Times New Roman" w:hAnsi="Times New Roman" w:cs="Times New Roman"/>
          <w:lang w:val="en-US"/>
        </w:rPr>
        <w:t>n open-system</w:t>
      </w:r>
      <w:r w:rsidR="007D5C5F" w:rsidRPr="00DD72F5">
        <w:rPr>
          <w:rFonts w:ascii="Times New Roman" w:hAnsi="Times New Roman" w:cs="Times New Roman"/>
          <w:lang w:val="en-US"/>
        </w:rPr>
        <w:t xml:space="preserve"> view in terms of the </w:t>
      </w:r>
      <w:r w:rsidRPr="00DD72F5">
        <w:rPr>
          <w:rFonts w:ascii="Times New Roman" w:hAnsi="Times New Roman" w:cs="Times New Roman"/>
          <w:lang w:val="en-US"/>
        </w:rPr>
        <w:t xml:space="preserve">‘industrial commons’ </w:t>
      </w:r>
      <w:r w:rsidR="007F2FFC" w:rsidRPr="0018560D">
        <w:rPr>
          <w:rFonts w:ascii="Times New Roman" w:hAnsi="Times New Roman" w:cs="Times New Roman"/>
          <w:lang w:val="en-US"/>
        </w:rPr>
        <w:fldChar w:fldCharType="begin">
          <w:fldData xml:space="preserve">PEVuZE5vdGU+PENpdGU+PEF1dGhvcj5QaXNhbm88L0F1dGhvcj48WWVhcj4yMDA5PC9ZZWFyPjxS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</w:fldData>
        </w:fldChar>
      </w:r>
      <w:r w:rsidR="00BD30DB" w:rsidRPr="00DD72F5">
        <w:rPr>
          <w:rFonts w:ascii="Times New Roman" w:hAnsi="Times New Roman" w:cs="Times New Roman"/>
          <w:lang w:val="en-US"/>
        </w:rPr>
        <w:instrText xml:space="preserve"> ADDIN EN.CITE </w:instrText>
      </w:r>
      <w:r w:rsidR="00BD30DB" w:rsidRPr="0018560D">
        <w:rPr>
          <w:rFonts w:ascii="Times New Roman" w:hAnsi="Times New Roman" w:cs="Times New Roman"/>
          <w:lang w:val="en-US"/>
        </w:rPr>
        <w:fldChar w:fldCharType="begin">
          <w:fldData xml:space="preserve">PEVuZE5vdGU+PENpdGU+PEF1dGhvcj5QaXNhbm88L0F1dGhvcj48WWVhcj4yMDA5PC9ZZWFyPjxS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</w:fldData>
        </w:fldChar>
      </w:r>
      <w:r w:rsidR="00BD30DB" w:rsidRPr="00DD72F5">
        <w:rPr>
          <w:rFonts w:ascii="Times New Roman" w:hAnsi="Times New Roman" w:cs="Times New Roman"/>
          <w:lang w:val="en-US"/>
        </w:rPr>
        <w:instrText xml:space="preserve"> ADDIN EN.CITE.DATA </w:instrText>
      </w:r>
      <w:r w:rsidR="00BD30DB" w:rsidRPr="0018560D">
        <w:rPr>
          <w:rFonts w:ascii="Times New Roman" w:hAnsi="Times New Roman" w:cs="Times New Roman"/>
          <w:lang w:val="en-US"/>
        </w:rPr>
      </w:r>
      <w:r w:rsidR="00BD30DB" w:rsidRPr="0018560D">
        <w:rPr>
          <w:rFonts w:ascii="Times New Roman" w:hAnsi="Times New Roman" w:cs="Times New Roman"/>
          <w:lang w:val="en-US"/>
        </w:rPr>
        <w:fldChar w:fldCharType="end"/>
      </w:r>
      <w:r w:rsidR="007F2FFC" w:rsidRPr="0018560D">
        <w:rPr>
          <w:rFonts w:ascii="Times New Roman" w:hAnsi="Times New Roman" w:cs="Times New Roman"/>
          <w:lang w:val="en-US"/>
        </w:rPr>
      </w:r>
      <w:r w:rsidR="007F2FFC" w:rsidRPr="0018560D">
        <w:rPr>
          <w:rFonts w:ascii="Times New Roman" w:hAnsi="Times New Roman" w:cs="Times New Roman"/>
          <w:lang w:val="en-US"/>
        </w:rPr>
        <w:fldChar w:fldCharType="separate"/>
      </w:r>
      <w:r w:rsidR="00BD30DB" w:rsidRPr="00DD72F5">
        <w:rPr>
          <w:rFonts w:ascii="Times New Roman" w:hAnsi="Times New Roman" w:cs="Times New Roman"/>
          <w:noProof/>
          <w:lang w:val="en-US"/>
        </w:rPr>
        <w:t>(Pisano and Shih, 2009; 2012a; 2012b)</w:t>
      </w:r>
      <w:r w:rsidR="007F2FFC" w:rsidRPr="0018560D">
        <w:rPr>
          <w:rFonts w:ascii="Times New Roman" w:hAnsi="Times New Roman" w:cs="Times New Roman"/>
          <w:lang w:val="en-US"/>
        </w:rPr>
        <w:fldChar w:fldCharType="end"/>
      </w:r>
      <w:r w:rsidR="007D5C5F" w:rsidRPr="00DD72F5">
        <w:rPr>
          <w:rFonts w:ascii="Times New Roman" w:hAnsi="Times New Roman" w:cs="Times New Roman"/>
          <w:lang w:val="en-US"/>
        </w:rPr>
        <w:t xml:space="preserve">, </w:t>
      </w:r>
      <w:r w:rsidRPr="00DD72F5">
        <w:rPr>
          <w:rFonts w:ascii="Times New Roman" w:hAnsi="Times New Roman" w:cs="Times New Roman"/>
          <w:lang w:val="en-US"/>
        </w:rPr>
        <w:t xml:space="preserve">the collective system of research and </w:t>
      </w:r>
      <w:r w:rsidRPr="00DD72F5">
        <w:rPr>
          <w:rFonts w:ascii="Times New Roman" w:hAnsi="Times New Roman" w:cs="Times New Roman"/>
          <w:lang w:val="en-US"/>
        </w:rPr>
        <w:lastRenderedPageBreak/>
        <w:t xml:space="preserve">development (R&amp;D), engineering and production capabilities that provide the basis for future innovation in an economy. Similarly, Berger and colleagues </w:t>
      </w:r>
      <w:r w:rsidR="007F2FFC" w:rsidRPr="0018560D">
        <w:rPr>
          <w:rFonts w:ascii="Times New Roman" w:hAnsi="Times New Roman" w:cs="Times New Roman"/>
          <w:lang w:val="en-US"/>
        </w:rPr>
        <w:fldChar w:fldCharType="begin"/>
      </w:r>
      <w:r w:rsidR="00BD30DB" w:rsidRPr="00DD72F5">
        <w:rPr>
          <w:rFonts w:ascii="Times New Roman" w:hAnsi="Times New Roman" w:cs="Times New Roman"/>
          <w:lang w:val="en-US"/>
        </w:rPr>
        <w:instrText xml:space="preserve"> ADDIN EN.CITE &lt;EndNote&gt;&lt;Cite&gt;&lt;Author&gt;Berger&lt;/Author&gt;&lt;Year&gt;2013&lt;/Year&gt;&lt;RecNum&gt;3655&lt;/RecNum&gt;&lt;DisplayText&gt;(Berger, 2013; Locke and Wellhausen, 2014)&lt;/DisplayText&gt;&lt;record&gt;&lt;rec-number&gt;3655&lt;/rec-number&gt;&lt;foreign-keys&gt;&lt;key app="EN" db-id="zs9fxsdd5pvst6ev5eaxz5tmaa5axszwxtvs" timestamp="1404040569"&gt;3655&lt;/key&gt;&lt;/foreign-keys&gt;&lt;ref-type name="Book"&gt;6&lt;/ref-type&gt;&lt;contributors&gt;&lt;authors&gt;&lt;author&gt;Berger, Suzanne&lt;/author&gt;&lt;/authors&gt;&lt;/contributors&gt;&lt;titles&gt;&lt;title&gt;Making in America: from innovation to market&lt;/title&gt;&lt;/titles&gt;&lt;dates&gt;&lt;year&gt;2013&lt;/year&gt;&lt;/dates&gt;&lt;pub-location&gt;Cambridge, MA&lt;/pub-location&gt;&lt;publisher&gt;MIT Press&lt;/publisher&gt;&lt;isbn&gt;0262316846&lt;/isbn&gt;&lt;urls&gt;&lt;/urls&gt;&lt;/record&gt;&lt;/Cite&gt;&lt;Cite&gt;&lt;Author&gt;Locke&lt;/Author&gt;&lt;Year&gt;2014&lt;/Year&gt;&lt;RecNum&gt;3688&lt;/RecNum&gt;&lt;record&gt;&lt;rec-number&gt;3688&lt;/rec-number&gt;&lt;foreign-keys&gt;&lt;key app="EN" db-id="zs9fxsdd5pvst6ev5eaxz5tmaa5axszwxtvs" timestamp="1404555467"&gt;3688&lt;/key&gt;&lt;/foreign-keys&gt;&lt;ref-type name="Edited Book"&gt;28&lt;/ref-type&gt;&lt;contributors&gt;&lt;authors&gt;&lt;author&gt;Locke, Richard M&lt;/author&gt;&lt;author&gt;Wellhausen, Rachel L&lt;/author&gt;&lt;/authors&gt;&lt;/contributors&gt;&lt;titles&gt;&lt;title&gt;Production in the innovation economy&lt;/title&gt;&lt;/titles&gt;&lt;dates&gt;&lt;year&gt;2014&lt;/year&gt;&lt;/dates&gt;&lt;pub-location&gt;Cambridge MA&lt;/pub-location&gt;&lt;publisher&gt;MIT Press&lt;/publisher&gt;&lt;isbn&gt;0262319136&lt;/isbn&gt;&lt;urls&gt;&lt;/urls&gt;&lt;/record&gt;&lt;/Cite&gt;&lt;/EndNote&gt;</w:instrText>
      </w:r>
      <w:r w:rsidR="007F2FFC" w:rsidRPr="0018560D">
        <w:rPr>
          <w:rFonts w:ascii="Times New Roman" w:hAnsi="Times New Roman" w:cs="Times New Roman"/>
          <w:lang w:val="en-US"/>
        </w:rPr>
        <w:fldChar w:fldCharType="separate"/>
      </w:r>
      <w:r w:rsidR="00BD30DB" w:rsidRPr="00DD72F5">
        <w:rPr>
          <w:rFonts w:ascii="Times New Roman" w:hAnsi="Times New Roman" w:cs="Times New Roman"/>
          <w:noProof/>
          <w:lang w:val="en-US"/>
        </w:rPr>
        <w:t>(Berger, 2013; Locke and Wellhausen, 2014)</w:t>
      </w:r>
      <w:r w:rsidR="007F2FFC" w:rsidRPr="0018560D">
        <w:rPr>
          <w:rFonts w:ascii="Times New Roman" w:hAnsi="Times New Roman" w:cs="Times New Roman"/>
          <w:lang w:val="en-US"/>
        </w:rPr>
        <w:fldChar w:fldCharType="end"/>
      </w:r>
      <w:r w:rsidRPr="00DD72F5">
        <w:rPr>
          <w:rFonts w:ascii="Times New Roman" w:hAnsi="Times New Roman" w:cs="Times New Roman"/>
          <w:lang w:val="en-US"/>
        </w:rPr>
        <w:t xml:space="preserve"> refer to the ‘industrial ecosystem’. Both argue that, while domestic production may not always be ‘valuable, in and of itself’</w:t>
      </w:r>
      <w:r w:rsidR="004F5A2D" w:rsidRPr="00DD72F5">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DD72F5">
        <w:rPr>
          <w:rFonts w:ascii="Times New Roman" w:hAnsi="Times New Roman" w:cs="Times New Roman"/>
          <w:lang w:val="en-US"/>
        </w:rPr>
        <w:instrText xml:space="preserve"> ADDIN EN.CITE &lt;EndNote&gt;&lt;Cite&gt;&lt;Author&gt;Berger&lt;/Author&gt;&lt;Year&gt;2013&lt;/Year&gt;&lt;RecNum&gt;3655&lt;/RecNum&gt;&lt;Suffix&gt;: 7&lt;/Suffix&gt;&lt;DisplayText&gt;(Berger, 2013: 7)&lt;/DisplayText&gt;&lt;record&gt;&lt;rec-number&gt;3655&lt;/rec-number&gt;&lt;foreign-keys&gt;&lt;key app="EN" db-id="zs9fxsdd5pvst6ev5eaxz5tmaa5axszwxtvs" timestamp="1404040569"&gt;3655&lt;/key&gt;&lt;/foreign-keys&gt;&lt;ref-type name="Book"&gt;6&lt;/ref-type&gt;&lt;contributors&gt;&lt;authors&gt;&lt;author&gt;Berger, Suzanne&lt;/author&gt;&lt;/authors&gt;&lt;/contributors&gt;&lt;titles&gt;&lt;title&gt;Making in America: from innovation to market&lt;/title&gt;&lt;/titles&gt;&lt;dates&gt;&lt;year&gt;2013&lt;/year&gt;&lt;/dates&gt;&lt;pub-location&gt;Cambridge, MA&lt;/pub-location&gt;&lt;publisher&gt;MIT Press&lt;/publisher&gt;&lt;isbn&gt;0262316846&lt;/isbn&gt;&lt;urls&gt;&lt;/urls&gt;&lt;/record&gt;&lt;/Cite&gt;&lt;/EndNote&gt;</w:instrText>
      </w:r>
      <w:r w:rsidR="007F2FFC" w:rsidRPr="0018560D">
        <w:rPr>
          <w:rFonts w:ascii="Times New Roman" w:hAnsi="Times New Roman" w:cs="Times New Roman"/>
          <w:lang w:val="en-US"/>
        </w:rPr>
        <w:fldChar w:fldCharType="separate"/>
      </w:r>
      <w:r w:rsidR="005A52F3" w:rsidRPr="00DD72F5">
        <w:rPr>
          <w:rFonts w:ascii="Times New Roman" w:hAnsi="Times New Roman" w:cs="Times New Roman"/>
          <w:noProof/>
          <w:lang w:val="en-US"/>
        </w:rPr>
        <w:t>(</w:t>
      </w:r>
      <w:r w:rsidR="004D7C3F" w:rsidRPr="00DD72F5">
        <w:rPr>
          <w:rFonts w:ascii="Times New Roman" w:hAnsi="Times New Roman" w:cs="Times New Roman"/>
          <w:noProof/>
          <w:lang w:val="en-US"/>
        </w:rPr>
        <w:t>Berger, 2013: 7</w:t>
      </w:r>
      <w:r w:rsidR="005A52F3" w:rsidRPr="00DD72F5">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Pr="00DD72F5">
        <w:rPr>
          <w:rFonts w:ascii="Times New Roman" w:hAnsi="Times New Roman" w:cs="Times New Roman"/>
          <w:lang w:val="en-US"/>
        </w:rPr>
        <w:t xml:space="preserve"> – and, indeed, sometimes should be offshored – in some cases, the connection and/or close spatial proximity between production and innovation activities provides the basis for future technological development, and should be maintained, despite the attraction of short-term cost savings that ostensibly arise from offshoring production</w:t>
      </w:r>
      <w:r w:rsidR="00537FE7" w:rsidRPr="00DD72F5">
        <w:rPr>
          <w:rFonts w:ascii="Times New Roman" w:hAnsi="Times New Roman" w:cs="Times New Roman"/>
          <w:lang w:val="en-US"/>
        </w:rPr>
        <w:t xml:space="preserve">. As Pisano and Shih put it, “Manufacturing and innovation share the same industrial commons” </w:t>
      </w:r>
      <w:r w:rsidR="007F2FFC" w:rsidRPr="0018560D">
        <w:rPr>
          <w:rFonts w:ascii="Times New Roman" w:hAnsi="Times New Roman" w:cs="Times New Roman"/>
          <w:lang w:val="en-US"/>
        </w:rPr>
        <w:fldChar w:fldCharType="begin"/>
      </w:r>
      <w:r w:rsidR="005A52F3" w:rsidRPr="00DD72F5">
        <w:rPr>
          <w:rFonts w:ascii="Times New Roman" w:hAnsi="Times New Roman" w:cs="Times New Roman"/>
          <w:lang w:val="en-US"/>
        </w:rPr>
        <w:instrText xml:space="preserve"> ADDIN EN.CITE &lt;EndNote&gt;&lt;Cite&gt;&lt;Author&gt;Pisano&lt;/Author&gt;&lt;Year&gt;2012&lt;/Year&gt;&lt;RecNum&gt;3641&lt;/RecNum&gt;&lt;Suffix&gt;:13&lt;/Suffix&gt;&lt;DisplayText&gt;(Pisano and Shih, 2012a:13)&lt;/DisplayText&gt;&lt;record&gt;&lt;rec-number&gt;3641&lt;/rec-number&gt;&lt;foreign-keys&gt;&lt;key app="EN" db-id="zs9fxsdd5pvst6ev5eaxz5tmaa5axszwxtvs" timestamp="1402670713"&gt;3641&lt;/key&gt;&lt;/foreign-keys&gt;&lt;ref-type name="Book"&gt;6&lt;/ref-type&gt;&lt;contributors&gt;&lt;authors&gt;&lt;author&gt;Pisano, Gary&lt;/author&gt;&lt;author&gt;Shih, Willy&lt;/author&gt;&lt;/authors&gt;&lt;/contributors&gt;&lt;titles&gt;&lt;title&gt;Producing prosperity: why America needs a manufacturing renaissance&lt;/title&gt;&lt;/titles&gt;&lt;dates&gt;&lt;year&gt;2012&lt;/year&gt;&lt;/dates&gt;&lt;publisher&gt;Harvard Business Review Press&lt;/publisher&gt;&lt;isbn&gt;1422162680&lt;/isbn&gt;&lt;urls&gt;&lt;/urls&gt;&lt;/record&gt;&lt;/Cite&gt;&lt;/EndNote&gt;</w:instrText>
      </w:r>
      <w:r w:rsidR="007F2FFC" w:rsidRPr="0018560D">
        <w:rPr>
          <w:rFonts w:ascii="Times New Roman" w:hAnsi="Times New Roman" w:cs="Times New Roman"/>
          <w:lang w:val="en-US"/>
        </w:rPr>
        <w:fldChar w:fldCharType="separate"/>
      </w:r>
      <w:r w:rsidR="005A52F3" w:rsidRPr="00DD72F5">
        <w:rPr>
          <w:rFonts w:ascii="Times New Roman" w:hAnsi="Times New Roman" w:cs="Times New Roman"/>
          <w:noProof/>
          <w:lang w:val="en-US"/>
        </w:rPr>
        <w:t>(</w:t>
      </w:r>
      <w:r w:rsidR="004D7C3F" w:rsidRPr="00DD72F5">
        <w:rPr>
          <w:rFonts w:ascii="Times New Roman" w:hAnsi="Times New Roman" w:cs="Times New Roman"/>
          <w:noProof/>
          <w:lang w:val="en-US"/>
        </w:rPr>
        <w:t>Pisano and Shih, 2012a:13</w:t>
      </w:r>
      <w:r w:rsidR="005A52F3" w:rsidRPr="00DD72F5">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537FE7" w:rsidRPr="00DD72F5">
        <w:rPr>
          <w:rFonts w:ascii="Times New Roman" w:hAnsi="Times New Roman" w:cs="Times New Roman"/>
          <w:lang w:val="en-US"/>
        </w:rPr>
        <w:t xml:space="preserve">. </w:t>
      </w:r>
      <w:r w:rsidRPr="00DD72F5">
        <w:rPr>
          <w:rFonts w:ascii="Times New Roman" w:hAnsi="Times New Roman" w:cs="Times New Roman"/>
          <w:lang w:val="en-US"/>
        </w:rPr>
        <w:t xml:space="preserve"> </w:t>
      </w:r>
      <w:r w:rsidR="003C3DC5" w:rsidRPr="00DD72F5">
        <w:rPr>
          <w:rFonts w:ascii="Times New Roman" w:hAnsi="Times New Roman" w:cs="Times New Roman"/>
          <w:lang w:val="en-US"/>
        </w:rPr>
        <w:t xml:space="preserve">Similarly, </w:t>
      </w:r>
      <w:r w:rsidR="007B63BC" w:rsidRPr="00DD72F5">
        <w:rPr>
          <w:rFonts w:ascii="Times New Roman" w:hAnsi="Times New Roman" w:cs="Times New Roman"/>
          <w:lang w:val="en-US"/>
        </w:rPr>
        <w:t>Ketokivi and Ali-Yr</w:t>
      </w:r>
      <w:r w:rsidR="0015067D">
        <w:rPr>
          <w:rFonts w:ascii="Times New Roman" w:hAnsi="Times New Roman" w:cs="Times New Roman"/>
          <w:lang w:val="en-US"/>
        </w:rPr>
        <w:t>k</w:t>
      </w:r>
      <w:r w:rsidR="007B63BC" w:rsidRPr="00DD72F5">
        <w:rPr>
          <w:rFonts w:ascii="Times New Roman" w:hAnsi="Times New Roman" w:cs="Times New Roman"/>
          <w:lang w:val="en-US"/>
        </w:rPr>
        <w:t>kö</w:t>
      </w:r>
      <w:r w:rsidR="0015067D">
        <w:rPr>
          <w:rFonts w:ascii="Times New Roman" w:hAnsi="Times New Roman" w:cs="Times New Roman"/>
          <w:lang w:val="en-US"/>
        </w:rPr>
        <w:t xml:space="preserve"> </w:t>
      </w:r>
      <w:r w:rsidR="0015067D">
        <w:rPr>
          <w:rFonts w:ascii="Times New Roman" w:hAnsi="Times New Roman" w:cs="Times New Roman"/>
          <w:lang w:val="en-US"/>
        </w:rPr>
        <w:fldChar w:fldCharType="begin"/>
      </w:r>
      <w:r w:rsidR="0015067D">
        <w:rPr>
          <w:rFonts w:ascii="Times New Roman" w:hAnsi="Times New Roman" w:cs="Times New Roman"/>
          <w:lang w:val="en-US"/>
        </w:rPr>
        <w:instrText xml:space="preserve"> ADDIN EN.CITE &lt;EndNote&gt;&lt;Cite ExcludeAuth="1"&gt;&lt;Author&gt;Ketokivi&lt;/Author&gt;&lt;Year&gt;2009&lt;/Year&gt;&lt;RecNum&gt;4117&lt;/RecNum&gt;&lt;DisplayText&gt;(2009)&lt;/DisplayText&gt;&lt;record&gt;&lt;rec-number&gt;4117&lt;/rec-number&gt;&lt;foreign-keys&gt;&lt;key app="EN" db-id="zs9fxsdd5pvst6ev5eaxz5tmaa5axszwxtvs" timestamp="1485345086"&gt;4117&lt;/key&gt;&lt;/foreign-keys&gt;&lt;ref-type name="Journal Article"&gt;17&lt;/ref-type&gt;&lt;contributors&gt;&lt;authors&gt;&lt;author&gt;Ketokivi, Mikko&lt;/author&gt;&lt;author&gt;Ali</w:instrText>
      </w:r>
      <w:r w:rsidR="0015067D">
        <w:rPr>
          <w:rFonts w:ascii="Cambria Math" w:hAnsi="Cambria Math" w:cs="Cambria Math"/>
          <w:lang w:val="en-US"/>
        </w:rPr>
        <w:instrText>‐</w:instrText>
      </w:r>
      <w:r w:rsidR="0015067D">
        <w:rPr>
          <w:rFonts w:ascii="Times New Roman" w:hAnsi="Times New Roman" w:cs="Times New Roman"/>
          <w:lang w:val="en-US"/>
        </w:rPr>
        <w:instrText>Yrkkö, Jyrki&lt;/author&gt;&lt;/authors&gt;&lt;/contributors&gt;&lt;titles&gt;&lt;title&gt;Unbundling R&amp;amp;D and manufacturing: postindustrial myth or economic reality?&lt;/title&gt;&lt;secondary-title&gt;Review of Policy Research&lt;/secondary-title&gt;&lt;/titles&gt;&lt;periodical&gt;&lt;full-title&gt;Review of Policy Research&lt;/full-title&gt;&lt;/periodical&gt;&lt;pages&gt;35-54&lt;/pages&gt;&lt;volume&gt;26&lt;/volume&gt;&lt;number&gt;1</w:instrText>
      </w:r>
      <w:r w:rsidR="0015067D">
        <w:rPr>
          <w:rFonts w:ascii="Cambria Math" w:hAnsi="Cambria Math" w:cs="Cambria Math"/>
          <w:lang w:val="en-US"/>
        </w:rPr>
        <w:instrText>‐</w:instrText>
      </w:r>
      <w:r w:rsidR="0015067D">
        <w:rPr>
          <w:rFonts w:ascii="Times New Roman" w:hAnsi="Times New Roman" w:cs="Times New Roman"/>
          <w:lang w:val="en-US"/>
        </w:rPr>
        <w:instrText>2&lt;/number&gt;&lt;dates&gt;&lt;year&gt;2009&lt;/year&gt;&lt;/dates&gt;&lt;isbn&gt;1541-1338&lt;/isbn&gt;&lt;urls&gt;&lt;/urls&gt;&lt;/record&gt;&lt;/Cite&gt;&lt;/EndNote&gt;</w:instrText>
      </w:r>
      <w:r w:rsidR="0015067D">
        <w:rPr>
          <w:rFonts w:ascii="Times New Roman" w:hAnsi="Times New Roman" w:cs="Times New Roman"/>
          <w:lang w:val="en-US"/>
        </w:rPr>
        <w:fldChar w:fldCharType="separate"/>
      </w:r>
      <w:r w:rsidR="0015067D">
        <w:rPr>
          <w:rFonts w:ascii="Times New Roman" w:hAnsi="Times New Roman" w:cs="Times New Roman"/>
          <w:noProof/>
          <w:lang w:val="en-US"/>
        </w:rPr>
        <w:t>(2009)</w:t>
      </w:r>
      <w:r w:rsidR="0015067D">
        <w:rPr>
          <w:rFonts w:ascii="Times New Roman" w:hAnsi="Times New Roman" w:cs="Times New Roman"/>
          <w:lang w:val="en-US"/>
        </w:rPr>
        <w:fldChar w:fldCharType="end"/>
      </w:r>
      <w:r w:rsidR="007B63BC" w:rsidRPr="00DD72F5">
        <w:rPr>
          <w:rFonts w:ascii="Times New Roman" w:hAnsi="Times New Roman" w:cs="Times New Roman"/>
          <w:lang w:val="en-US"/>
        </w:rPr>
        <w:t xml:space="preserve"> argue that from the point of view of both the firm and policy makers it is a mistake to believe that economic activity can be simply ‘unbundled’ into functional activities, and show that the higher the degree of knowledge intensity involved in an industrial activity and the greater its product and process complexity, then the greater will the benefits of co-location be.</w:t>
      </w:r>
      <w:r w:rsidR="00CE53D3" w:rsidRPr="00DD72F5">
        <w:rPr>
          <w:rFonts w:ascii="Times New Roman" w:hAnsi="Times New Roman" w:cs="Times New Roman"/>
          <w:lang w:val="en-US"/>
        </w:rPr>
        <w:t xml:space="preserve"> </w:t>
      </w:r>
      <w:r w:rsidR="005C08D0" w:rsidRPr="00DD72F5">
        <w:rPr>
          <w:rFonts w:ascii="Times New Roman" w:hAnsi="Times New Roman" w:cs="Times New Roman"/>
          <w:lang w:val="en-US"/>
        </w:rPr>
        <w:t xml:space="preserve">This resonates with the emphasis, in our example, on high-value manufacturing rather than traditional SIC-based sectors. </w:t>
      </w:r>
      <w:r w:rsidR="00CE53D3" w:rsidRPr="00DD72F5">
        <w:rPr>
          <w:rFonts w:ascii="Times New Roman" w:hAnsi="Times New Roman" w:cs="Times New Roman"/>
          <w:lang w:val="en-US"/>
        </w:rPr>
        <w:t>B</w:t>
      </w:r>
      <w:r w:rsidRPr="00DD72F5">
        <w:rPr>
          <w:rFonts w:ascii="Times New Roman" w:hAnsi="Times New Roman" w:cs="Times New Roman"/>
          <w:lang w:val="en-US"/>
        </w:rPr>
        <w:t xml:space="preserve">erger proposes a selective approach to rebuilding the ecosystem, pointing to the role of various forms of </w:t>
      </w:r>
      <w:r w:rsidR="00E86161" w:rsidRPr="00DD72F5">
        <w:rPr>
          <w:rFonts w:ascii="Times New Roman" w:hAnsi="Times New Roman" w:cs="Times New Roman"/>
          <w:lang w:val="en-US"/>
        </w:rPr>
        <w:t>organization</w:t>
      </w:r>
      <w:r w:rsidRPr="00DD72F5">
        <w:rPr>
          <w:rFonts w:ascii="Times New Roman" w:hAnsi="Times New Roman" w:cs="Times New Roman"/>
          <w:lang w:val="en-US"/>
        </w:rPr>
        <w:t>s beyond the firm</w:t>
      </w:r>
      <w:r w:rsidR="005440E4" w:rsidRPr="00DD72F5">
        <w:rPr>
          <w:rFonts w:ascii="Times New Roman" w:hAnsi="Times New Roman" w:cs="Times New Roman"/>
          <w:lang w:val="en-US"/>
        </w:rPr>
        <w:t xml:space="preserve">, such as our example from the UK, </w:t>
      </w:r>
      <w:r w:rsidRPr="00DD72F5">
        <w:rPr>
          <w:rFonts w:ascii="Times New Roman" w:hAnsi="Times New Roman" w:cs="Times New Roman"/>
          <w:lang w:val="en-US"/>
        </w:rPr>
        <w:t xml:space="preserve">that </w:t>
      </w:r>
      <w:r w:rsidR="005440E4" w:rsidRPr="00DD72F5">
        <w:rPr>
          <w:rFonts w:ascii="Times New Roman" w:hAnsi="Times New Roman" w:cs="Times New Roman"/>
          <w:lang w:val="en-US"/>
        </w:rPr>
        <w:t xml:space="preserve">bridge </w:t>
      </w:r>
      <w:r w:rsidRPr="00DD72F5">
        <w:rPr>
          <w:rFonts w:ascii="Times New Roman" w:hAnsi="Times New Roman" w:cs="Times New Roman"/>
          <w:lang w:val="en-US"/>
        </w:rPr>
        <w:t>holes and make connections</w:t>
      </w:r>
      <w:r w:rsidR="005440E4" w:rsidRPr="00DD72F5">
        <w:rPr>
          <w:rFonts w:ascii="Times New Roman" w:hAnsi="Times New Roman" w:cs="Times New Roman"/>
          <w:lang w:val="en-US"/>
        </w:rPr>
        <w:t>. Berger and colleagues</w:t>
      </w:r>
      <w:r w:rsidRPr="00DD72F5">
        <w:rPr>
          <w:rFonts w:ascii="Times New Roman" w:hAnsi="Times New Roman" w:cs="Times New Roman"/>
          <w:lang w:val="en-US"/>
        </w:rPr>
        <w:t xml:space="preserve"> identified </w:t>
      </w:r>
      <w:r w:rsidR="007D5C5F" w:rsidRPr="00DD72F5">
        <w:rPr>
          <w:rFonts w:ascii="Times New Roman" w:hAnsi="Times New Roman" w:cs="Times New Roman"/>
          <w:lang w:val="en-US"/>
        </w:rPr>
        <w:t xml:space="preserve">several </w:t>
      </w:r>
      <w:r w:rsidRPr="00DD72F5">
        <w:rPr>
          <w:rFonts w:ascii="Times New Roman" w:hAnsi="Times New Roman" w:cs="Times New Roman"/>
          <w:lang w:val="en-US"/>
        </w:rPr>
        <w:t xml:space="preserve">successful instances </w:t>
      </w:r>
      <w:r w:rsidR="005440E4" w:rsidRPr="00DD72F5">
        <w:rPr>
          <w:rFonts w:ascii="Times New Roman" w:hAnsi="Times New Roman" w:cs="Times New Roman"/>
          <w:lang w:val="en-US"/>
        </w:rPr>
        <w:t xml:space="preserve">involving, for example, trade associations, research </w:t>
      </w:r>
      <w:r w:rsidR="00A86E9F" w:rsidRPr="00DD72F5">
        <w:rPr>
          <w:rFonts w:ascii="Times New Roman" w:hAnsi="Times New Roman" w:cs="Times New Roman"/>
          <w:lang w:val="en-US"/>
        </w:rPr>
        <w:t>centers</w:t>
      </w:r>
      <w:r w:rsidR="005440E4" w:rsidRPr="00DD72F5">
        <w:rPr>
          <w:rFonts w:ascii="Times New Roman" w:hAnsi="Times New Roman" w:cs="Times New Roman"/>
          <w:lang w:val="en-US"/>
        </w:rPr>
        <w:t xml:space="preserve"> and community colleges</w:t>
      </w:r>
      <w:r w:rsidRPr="00DD72F5">
        <w:rPr>
          <w:rFonts w:ascii="Times New Roman" w:hAnsi="Times New Roman" w:cs="Times New Roman"/>
          <w:lang w:val="en-US"/>
        </w:rPr>
        <w:t>, but also found that many are fortuitous and isolated. However, the</w:t>
      </w:r>
      <w:r w:rsidR="005440E4" w:rsidRPr="00DD72F5">
        <w:rPr>
          <w:rFonts w:ascii="Times New Roman" w:hAnsi="Times New Roman" w:cs="Times New Roman"/>
          <w:lang w:val="en-US"/>
        </w:rPr>
        <w:t>re are a</w:t>
      </w:r>
      <w:r w:rsidRPr="00DD72F5">
        <w:rPr>
          <w:rFonts w:ascii="Times New Roman" w:hAnsi="Times New Roman" w:cs="Times New Roman"/>
          <w:lang w:val="en-US"/>
        </w:rPr>
        <w:t xml:space="preserve">lso more deliberate recent experiments, in which government plays an active role </w:t>
      </w:r>
      <w:r w:rsidR="007F2FFC" w:rsidRPr="0018560D">
        <w:rPr>
          <w:rFonts w:ascii="Times New Roman" w:hAnsi="Times New Roman" w:cs="Times New Roman"/>
          <w:lang w:val="en-US"/>
        </w:rPr>
        <w:fldChar w:fldCharType="begin"/>
      </w:r>
      <w:r w:rsidR="005A52F3" w:rsidRPr="00DD72F5">
        <w:rPr>
          <w:rFonts w:ascii="Times New Roman" w:hAnsi="Times New Roman" w:cs="Times New Roman"/>
          <w:lang w:val="en-US"/>
        </w:rPr>
        <w:instrText xml:space="preserve"> ADDIN EN.CITE &lt;EndNote&gt;&lt;Cite&gt;&lt;Author&gt;Berger&lt;/Author&gt;&lt;Year&gt;2013&lt;/Year&gt;&lt;RecNum&gt;3655&lt;/RecNum&gt;&lt;DisplayText&gt;(Berger, 2013)&lt;/DisplayText&gt;&lt;record&gt;&lt;rec-number&gt;3655&lt;/rec-number&gt;&lt;foreign-keys&gt;&lt;key app="EN" db-id="zs9fxsdd5pvst6ev5eaxz5tmaa5axszwxtvs" timestamp="1404040569"&gt;3655&lt;/key&gt;&lt;/foreign-keys&gt;&lt;ref-type name="Book"&gt;6&lt;/ref-type&gt;&lt;contributors&gt;&lt;authors&gt;&lt;author&gt;Berger, Suzanne&lt;/author&gt;&lt;/authors&gt;&lt;/contributors&gt;&lt;titles&gt;&lt;title&gt;Making in America: from innovation to market&lt;/title&gt;&lt;/titles&gt;&lt;dates&gt;&lt;year&gt;2013&lt;/year&gt;&lt;/dates&gt;&lt;pub-location&gt;Cambridge, MA&lt;/pub-location&gt;&lt;publisher&gt;MIT Press&lt;/publisher&gt;&lt;isbn&gt;0262316846&lt;/isbn&gt;&lt;urls&gt;&lt;/urls&gt;&lt;/record&gt;&lt;/Cite&gt;&lt;/EndNote&gt;</w:instrText>
      </w:r>
      <w:r w:rsidR="007F2FFC" w:rsidRPr="0018560D">
        <w:rPr>
          <w:rFonts w:ascii="Times New Roman" w:hAnsi="Times New Roman" w:cs="Times New Roman"/>
          <w:lang w:val="en-US"/>
        </w:rPr>
        <w:fldChar w:fldCharType="separate"/>
      </w:r>
      <w:r w:rsidR="005A52F3" w:rsidRPr="00DD72F5">
        <w:rPr>
          <w:rFonts w:ascii="Times New Roman" w:hAnsi="Times New Roman" w:cs="Times New Roman"/>
          <w:noProof/>
          <w:lang w:val="en-US"/>
        </w:rPr>
        <w:t>(</w:t>
      </w:r>
      <w:r w:rsidR="004D7C3F" w:rsidRPr="00DD72F5">
        <w:rPr>
          <w:rFonts w:ascii="Times New Roman" w:hAnsi="Times New Roman" w:cs="Times New Roman"/>
          <w:noProof/>
          <w:lang w:val="en-US"/>
        </w:rPr>
        <w:t>Berger, 2013</w:t>
      </w:r>
      <w:r w:rsidR="005A52F3" w:rsidRPr="00DD72F5">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Pr="00DD72F5">
        <w:rPr>
          <w:rFonts w:ascii="Times New Roman" w:hAnsi="Times New Roman" w:cs="Times New Roman"/>
          <w:lang w:val="en-US"/>
        </w:rPr>
        <w:t>.</w:t>
      </w:r>
      <w:r w:rsidR="001241D2" w:rsidRPr="00DD72F5">
        <w:rPr>
          <w:rFonts w:ascii="Times New Roman" w:hAnsi="Times New Roman" w:cs="Times New Roman"/>
          <w:lang w:val="en-US"/>
        </w:rPr>
        <w:t xml:space="preserve"> In many ways, these views parallel our analysis based on systems of innovation.</w:t>
      </w:r>
    </w:p>
    <w:p w14:paraId="3C183EE8" w14:textId="77777777" w:rsidR="0051380C" w:rsidRPr="00DD72F5" w:rsidRDefault="004F5A2D" w:rsidP="004B26BA">
      <w:pPr>
        <w:spacing w:line="480" w:lineRule="auto"/>
        <w:jc w:val="both"/>
        <w:rPr>
          <w:rFonts w:ascii="Times New Roman" w:hAnsi="Times New Roman" w:cs="Times New Roman"/>
          <w:lang w:val="en-US"/>
        </w:rPr>
      </w:pPr>
      <w:r w:rsidRPr="00DD72F5">
        <w:rPr>
          <w:rFonts w:ascii="Times New Roman" w:hAnsi="Times New Roman" w:cs="Times New Roman"/>
          <w:lang w:val="en-US"/>
        </w:rPr>
        <w:t>These analyses suggest that</w:t>
      </w:r>
      <w:r w:rsidR="007D5C5F" w:rsidRPr="00DD72F5">
        <w:rPr>
          <w:rFonts w:ascii="Times New Roman" w:hAnsi="Times New Roman" w:cs="Times New Roman"/>
          <w:lang w:val="en-US"/>
        </w:rPr>
        <w:t xml:space="preserve"> OM has to consider a wider range of organizational forms than its basic building blocks of firms, markets and supply chains. </w:t>
      </w:r>
      <w:r w:rsidR="00057184" w:rsidRPr="00DD72F5">
        <w:rPr>
          <w:rFonts w:ascii="Times New Roman" w:hAnsi="Times New Roman" w:cs="Times New Roman"/>
          <w:lang w:val="en-US"/>
        </w:rPr>
        <w:t xml:space="preserve">The industrial commons </w:t>
      </w:r>
      <w:r w:rsidRPr="00DD72F5">
        <w:rPr>
          <w:rFonts w:ascii="Times New Roman" w:hAnsi="Times New Roman" w:cs="Times New Roman"/>
          <w:lang w:val="en-US"/>
        </w:rPr>
        <w:t xml:space="preserve">or ecosystem </w:t>
      </w:r>
      <w:r w:rsidR="00057184" w:rsidRPr="00DD72F5">
        <w:rPr>
          <w:rFonts w:ascii="Times New Roman" w:hAnsi="Times New Roman" w:cs="Times New Roman"/>
          <w:lang w:val="en-US"/>
        </w:rPr>
        <w:t xml:space="preserve">is very different to Hayes and Wheelwright’s </w:t>
      </w:r>
      <w:r w:rsidR="00A86E9F" w:rsidRPr="00DD72F5">
        <w:rPr>
          <w:rFonts w:ascii="Times New Roman" w:hAnsi="Times New Roman" w:cs="Times New Roman"/>
          <w:lang w:val="en-US"/>
        </w:rPr>
        <w:t>conceptualization</w:t>
      </w:r>
      <w:r w:rsidR="00057184" w:rsidRPr="00DD72F5">
        <w:rPr>
          <w:rFonts w:ascii="Times New Roman" w:hAnsi="Times New Roman" w:cs="Times New Roman"/>
          <w:lang w:val="en-US"/>
        </w:rPr>
        <w:t>: a change from a world composed of firms owning factories, within whose walls manufacturing capacity and resources were contained, to a world of inter-connected, varied and porous entities, developing, drawing on and capturing value from a combination of proprietary and collective assets</w:t>
      </w:r>
      <w:r w:rsidR="007D5C5F" w:rsidRPr="00DD72F5">
        <w:rPr>
          <w:rFonts w:ascii="Times New Roman" w:hAnsi="Times New Roman" w:cs="Times New Roman"/>
          <w:lang w:val="en-US"/>
        </w:rPr>
        <w:t>, including capabilities and know-how within and beyond the firm, to which the manufacturing firm has access</w:t>
      </w:r>
      <w:r w:rsidR="00057184" w:rsidRPr="00DD72F5">
        <w:rPr>
          <w:rFonts w:ascii="Times New Roman" w:hAnsi="Times New Roman" w:cs="Times New Roman"/>
          <w:lang w:val="en-US"/>
        </w:rPr>
        <w:t>.</w:t>
      </w:r>
      <w:r w:rsidR="001241D2" w:rsidRPr="00DD72F5">
        <w:rPr>
          <w:rFonts w:ascii="Times New Roman" w:hAnsi="Times New Roman" w:cs="Times New Roman"/>
          <w:lang w:val="en-US"/>
        </w:rPr>
        <w:t xml:space="preserve"> In OM, a</w:t>
      </w:r>
      <w:r w:rsidR="004B26BA" w:rsidRPr="00DD72F5">
        <w:rPr>
          <w:rFonts w:ascii="Times New Roman" w:hAnsi="Times New Roman" w:cs="Times New Roman"/>
          <w:lang w:val="en-US"/>
        </w:rPr>
        <w:t xml:space="preserve"> more inclusive perspective is </w:t>
      </w:r>
      <w:r w:rsidR="00412B5D" w:rsidRPr="00DD72F5">
        <w:rPr>
          <w:rFonts w:ascii="Times New Roman" w:hAnsi="Times New Roman" w:cs="Times New Roman"/>
          <w:lang w:val="en-US"/>
        </w:rPr>
        <w:lastRenderedPageBreak/>
        <w:t xml:space="preserve">already </w:t>
      </w:r>
      <w:r w:rsidR="004B26BA" w:rsidRPr="00DD72F5">
        <w:rPr>
          <w:rFonts w:ascii="Times New Roman" w:hAnsi="Times New Roman" w:cs="Times New Roman"/>
          <w:lang w:val="en-US"/>
        </w:rPr>
        <w:t xml:space="preserve">becoming evident </w:t>
      </w:r>
      <w:r w:rsidR="00412B5D" w:rsidRPr="00DD72F5">
        <w:rPr>
          <w:rFonts w:ascii="Times New Roman" w:hAnsi="Times New Roman" w:cs="Times New Roman"/>
          <w:lang w:val="en-US"/>
        </w:rPr>
        <w:t xml:space="preserve">in sustainability research, with </w:t>
      </w:r>
      <w:r w:rsidR="00A72C3F" w:rsidRPr="00DD72F5">
        <w:rPr>
          <w:rFonts w:ascii="Times New Roman" w:hAnsi="Times New Roman" w:cs="Times New Roman"/>
          <w:lang w:val="en-US"/>
        </w:rPr>
        <w:t xml:space="preserve">Pagell and Wu </w:t>
      </w:r>
      <w:r w:rsidR="007F2FFC" w:rsidRPr="0018560D">
        <w:rPr>
          <w:rFonts w:ascii="Times New Roman" w:hAnsi="Times New Roman" w:cs="Times New Roman"/>
          <w:lang w:val="en-US"/>
        </w:rPr>
        <w:fldChar w:fldCharType="begin"/>
      </w:r>
      <w:r w:rsidR="005A52F3" w:rsidRPr="00DD72F5">
        <w:rPr>
          <w:rFonts w:ascii="Times New Roman" w:hAnsi="Times New Roman" w:cs="Times New Roman"/>
          <w:lang w:val="en-US"/>
        </w:rPr>
        <w:instrText xml:space="preserve"> ADDIN EN.CITE &lt;EndNote&gt;&lt;Cite ExcludeAuth="1"&gt;&lt;Author&gt;Pagell&lt;/Author&gt;&lt;Year&gt;2009&lt;/Year&gt;&lt;RecNum&gt;3512&lt;/RecNum&gt;&lt;DisplayText&gt;(2009)&lt;/DisplayText&gt;&lt;record&gt;&lt;rec-number&gt;3512&lt;/rec-number&gt;&lt;foreign-keys&gt;&lt;key app="EN" db-id="zs9fxsdd5pvst6ev5eaxz5tmaa5axszwxtvs" timestamp="1380645537"&gt;3512&lt;/key&gt;&lt;/foreign-keys&gt;&lt;ref-type name="Journal Article"&gt;17&lt;/ref-type&gt;&lt;contributors&gt;&lt;authors&gt;&lt;author&gt;Pagell, Mark&lt;/author&gt;&lt;author&gt;Wu, Zhaohui&lt;/author&gt;&lt;/authors&gt;&lt;/contributors&gt;&lt;titles&gt;&lt;title&gt;Building a more complete theory of sustainable supply chain management using case studies of 10 exemplars&lt;/title&gt;&lt;secondary-title&gt;Journal of Supply Chain Management&lt;/secondary-title&gt;&lt;/titles&gt;&lt;periodical&gt;&lt;full-title&gt;Journal of Supply Chain Management&lt;/full-title&gt;&lt;/periodical&gt;&lt;pages&gt;37-56&lt;/pages&gt;&lt;volume&gt;45&lt;/volume&gt;&lt;number&gt;2&lt;/number&gt;&lt;keywords&gt;&lt;keyword&gt;sustainability&lt;/keyword&gt;&lt;keyword&gt;supply chain management&lt;/keyword&gt;&lt;keyword&gt;case studies&lt;/keyword&gt;&lt;/keywords&gt;&lt;dates&gt;&lt;year&gt;2009&lt;/year&gt;&lt;/dates&gt;&lt;publisher&gt;Blackwell Publishing Inc&lt;/publisher&gt;&lt;isbn&gt;1745-493X&lt;/isbn&gt;&lt;urls&gt;&lt;related-urls&gt;&lt;url&gt;http://dx.doi.org/10.1111/j.1745-493X.2009.03162.x&lt;/url&gt;&lt;/related-urls&gt;&lt;/urls&gt;&lt;electronic-resource-num&gt;10.1111/j.1745-493X.2009.03162.x&lt;/electronic-resource-num&gt;&lt;/record&gt;&lt;/Cite&gt;&lt;/EndNote&gt;</w:instrText>
      </w:r>
      <w:r w:rsidR="007F2FFC" w:rsidRPr="0018560D">
        <w:rPr>
          <w:rFonts w:ascii="Times New Roman" w:hAnsi="Times New Roman" w:cs="Times New Roman"/>
          <w:lang w:val="en-US"/>
        </w:rPr>
        <w:fldChar w:fldCharType="separate"/>
      </w:r>
      <w:r w:rsidR="005A52F3" w:rsidRPr="00DD72F5">
        <w:rPr>
          <w:rFonts w:ascii="Times New Roman" w:hAnsi="Times New Roman" w:cs="Times New Roman"/>
          <w:noProof/>
          <w:lang w:val="en-US"/>
        </w:rPr>
        <w:t>(</w:t>
      </w:r>
      <w:r w:rsidR="004D7C3F" w:rsidRPr="00DD72F5">
        <w:rPr>
          <w:rFonts w:ascii="Times New Roman" w:hAnsi="Times New Roman" w:cs="Times New Roman"/>
          <w:noProof/>
          <w:lang w:val="en-US"/>
        </w:rPr>
        <w:t>2009</w:t>
      </w:r>
      <w:r w:rsidR="005A52F3" w:rsidRPr="00DD72F5">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EC4556" w:rsidRPr="00DD72F5">
        <w:rPr>
          <w:rFonts w:ascii="Times New Roman" w:hAnsi="Times New Roman" w:cs="Times New Roman"/>
          <w:lang w:val="en-US"/>
        </w:rPr>
        <w:t xml:space="preserve"> argu</w:t>
      </w:r>
      <w:r w:rsidR="00412B5D" w:rsidRPr="00DD72F5">
        <w:rPr>
          <w:rFonts w:ascii="Times New Roman" w:hAnsi="Times New Roman" w:cs="Times New Roman"/>
          <w:lang w:val="en-US"/>
        </w:rPr>
        <w:t xml:space="preserve">ing </w:t>
      </w:r>
      <w:r w:rsidR="00EC4556" w:rsidRPr="00DD72F5">
        <w:rPr>
          <w:rFonts w:ascii="Times New Roman" w:hAnsi="Times New Roman" w:cs="Times New Roman"/>
          <w:lang w:val="en-US"/>
        </w:rPr>
        <w:t xml:space="preserve">that we should </w:t>
      </w:r>
      <w:r w:rsidR="00A72C3F" w:rsidRPr="00DD72F5">
        <w:rPr>
          <w:rFonts w:ascii="Times New Roman" w:hAnsi="Times New Roman" w:cs="Times New Roman"/>
          <w:lang w:val="en-US"/>
        </w:rPr>
        <w:t xml:space="preserve">‘reconfigure the supply chain’ to incorporate such non-firm </w:t>
      </w:r>
      <w:r w:rsidR="001241D2" w:rsidRPr="00DD72F5">
        <w:rPr>
          <w:rFonts w:ascii="Times New Roman" w:hAnsi="Times New Roman" w:cs="Times New Roman"/>
          <w:lang w:val="en-US"/>
        </w:rPr>
        <w:t>agents</w:t>
      </w:r>
      <w:r w:rsidR="00A72C3F" w:rsidRPr="00DD72F5">
        <w:rPr>
          <w:rFonts w:ascii="Times New Roman" w:hAnsi="Times New Roman" w:cs="Times New Roman"/>
          <w:lang w:val="en-US"/>
        </w:rPr>
        <w:t xml:space="preserve"> as NGOs</w:t>
      </w:r>
      <w:r w:rsidR="00412B5D" w:rsidRPr="00DD72F5">
        <w:rPr>
          <w:rFonts w:ascii="Times New Roman" w:hAnsi="Times New Roman" w:cs="Times New Roman"/>
          <w:lang w:val="en-US"/>
        </w:rPr>
        <w:t>. H</w:t>
      </w:r>
      <w:r w:rsidR="009130E3" w:rsidRPr="00DD72F5">
        <w:rPr>
          <w:rFonts w:ascii="Times New Roman" w:hAnsi="Times New Roman" w:cs="Times New Roman"/>
          <w:lang w:val="en-US"/>
        </w:rPr>
        <w:t>orizontal collaborative relationships</w:t>
      </w:r>
      <w:r w:rsidR="00412B5D" w:rsidRPr="00DD72F5">
        <w:rPr>
          <w:rFonts w:ascii="Times New Roman" w:hAnsi="Times New Roman" w:cs="Times New Roman"/>
          <w:lang w:val="en-US"/>
        </w:rPr>
        <w:t xml:space="preserve">, such as those in </w:t>
      </w:r>
      <w:r w:rsidR="00A1162C" w:rsidRPr="00DD72F5">
        <w:rPr>
          <w:rFonts w:ascii="Times New Roman" w:hAnsi="Times New Roman" w:cs="Times New Roman"/>
          <w:lang w:val="en-US"/>
        </w:rPr>
        <w:t>the</w:t>
      </w:r>
      <w:r w:rsidR="00412B5D" w:rsidRPr="00DD72F5">
        <w:rPr>
          <w:rFonts w:ascii="Times New Roman" w:hAnsi="Times New Roman" w:cs="Times New Roman"/>
          <w:lang w:val="en-US"/>
        </w:rPr>
        <w:t xml:space="preserve"> Catapults, </w:t>
      </w:r>
      <w:r w:rsidR="009130E3" w:rsidRPr="00DD72F5">
        <w:rPr>
          <w:rFonts w:ascii="Times New Roman" w:hAnsi="Times New Roman" w:cs="Times New Roman"/>
          <w:lang w:val="en-US"/>
        </w:rPr>
        <w:t xml:space="preserve">also call into question the dictum that ‘supply chains compete with supply chains’ </w:t>
      </w:r>
      <w:r w:rsidR="007F2FFC" w:rsidRPr="0018560D">
        <w:rPr>
          <w:rFonts w:ascii="Times New Roman" w:hAnsi="Times New Roman" w:cs="Times New Roman"/>
          <w:lang w:val="en-US"/>
        </w:rPr>
        <w:fldChar w:fldCharType="begin"/>
      </w:r>
      <w:r w:rsidR="005A52F3" w:rsidRPr="00DD72F5">
        <w:rPr>
          <w:rFonts w:ascii="Times New Roman" w:hAnsi="Times New Roman" w:cs="Times New Roman"/>
          <w:lang w:val="en-US"/>
        </w:rPr>
        <w:instrText xml:space="preserve"> ADDIN EN.CITE &lt;EndNote&gt;&lt;Cite&gt;&lt;Author&gt;Christopher&lt;/Author&gt;&lt;Year&gt;2011&lt;/Year&gt;&lt;RecNum&gt;3402&lt;/RecNum&gt;&lt;DisplayText&gt;(Christopher, 2011)&lt;/DisplayText&gt;&lt;record&gt;&lt;rec-number&gt;3402&lt;/rec-number&gt;&lt;foreign-keys&gt;&lt;key app="EN" db-id="zs9fxsdd5pvst6ev5eaxz5tmaa5axszwxtvs" timestamp="1352810290"&gt;3402&lt;/key&gt;&lt;/foreign-keys&gt;&lt;ref-type name="Book"&gt;6&lt;/ref-type&gt;&lt;contributors&gt;&lt;authors&gt;&lt;author&gt;Christopher, Martin&lt;/author&gt;&lt;/authors&gt;&lt;/contributors&gt;&lt;titles&gt;&lt;title&gt;Logistics and supply chain management&lt;/title&gt;&lt;/titles&gt;&lt;dates&gt;&lt;year&gt;2011&lt;/year&gt;&lt;/dates&gt;&lt;publisher&gt;Pearson Education UK&lt;/publisher&gt;&lt;isbn&gt;9781282983519&lt;/isbn&gt;&lt;urls&gt;&lt;related-urls&gt;&lt;url&gt;http://lib.myilibrary.com?ID=298351&lt;/url&gt;&lt;/related-urls&gt;&lt;/urls&gt;&lt;language&gt;English&lt;/language&gt;&lt;/record&gt;&lt;/Cite&gt;&lt;/EndNote&gt;</w:instrText>
      </w:r>
      <w:r w:rsidR="007F2FFC" w:rsidRPr="0018560D">
        <w:rPr>
          <w:rFonts w:ascii="Times New Roman" w:hAnsi="Times New Roman" w:cs="Times New Roman"/>
          <w:lang w:val="en-US"/>
        </w:rPr>
        <w:fldChar w:fldCharType="separate"/>
      </w:r>
      <w:r w:rsidR="005A52F3" w:rsidRPr="00DD72F5">
        <w:rPr>
          <w:rFonts w:ascii="Times New Roman" w:hAnsi="Times New Roman" w:cs="Times New Roman"/>
          <w:noProof/>
          <w:lang w:val="en-US"/>
        </w:rPr>
        <w:t>(</w:t>
      </w:r>
      <w:r w:rsidR="004D7C3F" w:rsidRPr="00DD72F5">
        <w:rPr>
          <w:rFonts w:ascii="Times New Roman" w:hAnsi="Times New Roman" w:cs="Times New Roman"/>
          <w:noProof/>
          <w:lang w:val="en-US"/>
        </w:rPr>
        <w:t>Christopher, 2011</w:t>
      </w:r>
      <w:r w:rsidR="005A52F3" w:rsidRPr="00DD72F5">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9130E3" w:rsidRPr="00DD72F5">
        <w:rPr>
          <w:rFonts w:ascii="Times New Roman" w:hAnsi="Times New Roman" w:cs="Times New Roman"/>
          <w:lang w:val="en-US"/>
        </w:rPr>
        <w:t xml:space="preserve">: at some stages of the commercialization process, and on very specific parameters, this is true, but under other circumstances, precisely the opposite turns out to be the case. </w:t>
      </w:r>
    </w:p>
    <w:p w14:paraId="09321AE8" w14:textId="77777777" w:rsidR="009B2C2E" w:rsidRPr="00DD72F5" w:rsidRDefault="004F5A2D" w:rsidP="009B2C2E">
      <w:pPr>
        <w:spacing w:line="480" w:lineRule="auto"/>
        <w:jc w:val="both"/>
        <w:rPr>
          <w:rFonts w:ascii="Times New Roman" w:hAnsi="Times New Roman" w:cs="Times New Roman"/>
          <w:lang w:val="en-US"/>
        </w:rPr>
      </w:pPr>
      <w:r w:rsidRPr="00DD72F5">
        <w:rPr>
          <w:rFonts w:ascii="Times New Roman" w:hAnsi="Times New Roman" w:cs="Times New Roman"/>
          <w:lang w:val="en-US"/>
        </w:rPr>
        <w:t>O</w:t>
      </w:r>
      <w:r w:rsidR="004B26BA" w:rsidRPr="00DD72F5">
        <w:rPr>
          <w:rFonts w:ascii="Times New Roman" w:hAnsi="Times New Roman" w:cs="Times New Roman"/>
          <w:lang w:val="en-US"/>
        </w:rPr>
        <w:t xml:space="preserve">perations </w:t>
      </w:r>
      <w:r w:rsidRPr="00DD72F5">
        <w:rPr>
          <w:rFonts w:ascii="Times New Roman" w:hAnsi="Times New Roman" w:cs="Times New Roman"/>
          <w:lang w:val="en-US"/>
        </w:rPr>
        <w:t xml:space="preserve">also </w:t>
      </w:r>
      <w:r w:rsidR="004B26BA" w:rsidRPr="00DD72F5">
        <w:rPr>
          <w:rFonts w:ascii="Times New Roman" w:hAnsi="Times New Roman" w:cs="Times New Roman"/>
          <w:lang w:val="en-US"/>
        </w:rPr>
        <w:t xml:space="preserve">require strategies and people that can understand the implications of </w:t>
      </w:r>
      <w:r w:rsidR="004B26BA" w:rsidRPr="00DD72F5">
        <w:rPr>
          <w:rFonts w:ascii="Times New Roman" w:hAnsi="Times New Roman" w:cs="Times New Roman"/>
          <w:i/>
          <w:lang w:val="en-US"/>
        </w:rPr>
        <w:t>their specific product and process technologies</w:t>
      </w:r>
      <w:r w:rsidR="004B26BA" w:rsidRPr="00DD72F5">
        <w:rPr>
          <w:rFonts w:ascii="Times New Roman" w:hAnsi="Times New Roman" w:cs="Times New Roman"/>
          <w:lang w:val="en-US"/>
        </w:rPr>
        <w:t xml:space="preserve"> for linkages </w:t>
      </w:r>
      <w:r w:rsidR="009B2C2E" w:rsidRPr="00DD72F5">
        <w:rPr>
          <w:rFonts w:ascii="Times New Roman" w:hAnsi="Times New Roman" w:cs="Times New Roman"/>
          <w:lang w:val="en-US"/>
        </w:rPr>
        <w:t xml:space="preserve">upstream </w:t>
      </w:r>
      <w:r w:rsidR="00F75C48" w:rsidRPr="00DD72F5">
        <w:rPr>
          <w:rFonts w:ascii="Times New Roman" w:hAnsi="Times New Roman" w:cs="Times New Roman"/>
          <w:lang w:val="en-US"/>
        </w:rPr>
        <w:t xml:space="preserve">with </w:t>
      </w:r>
      <w:r w:rsidR="009B2C2E" w:rsidRPr="00DD72F5">
        <w:rPr>
          <w:rFonts w:ascii="Times New Roman" w:hAnsi="Times New Roman" w:cs="Times New Roman"/>
          <w:lang w:val="en-US"/>
        </w:rPr>
        <w:t>product development and R&amp;D and, downstream, with customers</w:t>
      </w:r>
      <w:r w:rsidR="00412B5D" w:rsidRPr="00DD72F5">
        <w:rPr>
          <w:rFonts w:ascii="Times New Roman" w:hAnsi="Times New Roman" w:cs="Times New Roman"/>
          <w:lang w:val="en-US"/>
        </w:rPr>
        <w:t xml:space="preserve">’ context of </w:t>
      </w:r>
      <w:r w:rsidR="002142F0" w:rsidRPr="00DD72F5">
        <w:rPr>
          <w:rFonts w:ascii="Times New Roman" w:hAnsi="Times New Roman" w:cs="Times New Roman"/>
          <w:lang w:val="en-US"/>
        </w:rPr>
        <w:t xml:space="preserve">use </w:t>
      </w:r>
      <w:r w:rsidR="0060373D" w:rsidRPr="00DD72F5">
        <w:rPr>
          <w:rFonts w:ascii="Times New Roman" w:hAnsi="Times New Roman" w:cs="Times New Roman"/>
          <w:lang w:val="en-US"/>
        </w:rPr>
        <w:t xml:space="preserve">of </w:t>
      </w:r>
      <w:r w:rsidR="009B2C2E" w:rsidRPr="00DD72F5">
        <w:rPr>
          <w:rFonts w:ascii="Times New Roman" w:hAnsi="Times New Roman" w:cs="Times New Roman"/>
          <w:lang w:val="en-US"/>
        </w:rPr>
        <w:t xml:space="preserve">products and associated services </w:t>
      </w:r>
      <w:r w:rsidR="007F2FFC" w:rsidRPr="0018560D">
        <w:rPr>
          <w:rFonts w:ascii="Times New Roman" w:hAnsi="Times New Roman" w:cs="Times New Roman"/>
          <w:lang w:val="en-US"/>
        </w:rPr>
        <w:fldChar w:fldCharType="begin">
          <w:fldData xml:space="preserve">PEVuZE5vdGU+PENpdGU+PEF1dGhvcj5MYXk8L0F1dGhvcj48WWVhcj4yMDEwPC9ZZWFyPjxSZWNO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</w:fldData>
        </w:fldChar>
      </w:r>
      <w:r w:rsidR="00BD30DB" w:rsidRPr="00DD72F5">
        <w:rPr>
          <w:rFonts w:ascii="Times New Roman" w:hAnsi="Times New Roman" w:cs="Times New Roman"/>
          <w:lang w:val="en-US"/>
        </w:rPr>
        <w:instrText xml:space="preserve"> ADDIN EN.CITE </w:instrText>
      </w:r>
      <w:r w:rsidR="00BD30DB" w:rsidRPr="0018560D">
        <w:rPr>
          <w:rFonts w:ascii="Times New Roman" w:hAnsi="Times New Roman" w:cs="Times New Roman"/>
          <w:lang w:val="en-US"/>
        </w:rPr>
        <w:fldChar w:fldCharType="begin">
          <w:fldData xml:space="preserve">PEVuZE5vdGU+PENpdGU+PEF1dGhvcj5MYXk8L0F1dGhvcj48WWVhcj4yMDEwPC9ZZWFyPjxSZWNO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</w:fldData>
        </w:fldChar>
      </w:r>
      <w:r w:rsidR="00BD30DB" w:rsidRPr="00DD72F5">
        <w:rPr>
          <w:rFonts w:ascii="Times New Roman" w:hAnsi="Times New Roman" w:cs="Times New Roman"/>
          <w:lang w:val="en-US"/>
        </w:rPr>
        <w:instrText xml:space="preserve"> ADDIN EN.CITE.DATA </w:instrText>
      </w:r>
      <w:r w:rsidR="00BD30DB" w:rsidRPr="0018560D">
        <w:rPr>
          <w:rFonts w:ascii="Times New Roman" w:hAnsi="Times New Roman" w:cs="Times New Roman"/>
          <w:lang w:val="en-US"/>
        </w:rPr>
      </w:r>
      <w:r w:rsidR="00BD30DB" w:rsidRPr="0018560D">
        <w:rPr>
          <w:rFonts w:ascii="Times New Roman" w:hAnsi="Times New Roman" w:cs="Times New Roman"/>
          <w:lang w:val="en-US"/>
        </w:rPr>
        <w:fldChar w:fldCharType="end"/>
      </w:r>
      <w:r w:rsidR="007F2FFC" w:rsidRPr="0018560D">
        <w:rPr>
          <w:rFonts w:ascii="Times New Roman" w:hAnsi="Times New Roman" w:cs="Times New Roman"/>
          <w:lang w:val="en-US"/>
        </w:rPr>
      </w:r>
      <w:r w:rsidR="007F2FFC" w:rsidRPr="0018560D">
        <w:rPr>
          <w:rFonts w:ascii="Times New Roman" w:hAnsi="Times New Roman" w:cs="Times New Roman"/>
          <w:lang w:val="en-US"/>
        </w:rPr>
        <w:fldChar w:fldCharType="separate"/>
      </w:r>
      <w:r w:rsidR="00BD30DB" w:rsidRPr="00DD72F5">
        <w:rPr>
          <w:rFonts w:ascii="Times New Roman" w:hAnsi="Times New Roman" w:cs="Times New Roman"/>
          <w:noProof/>
          <w:lang w:val="en-US"/>
        </w:rPr>
        <w:t>(Lay et al., 2010; Baines et al., 2009)</w:t>
      </w:r>
      <w:r w:rsidR="007F2FFC" w:rsidRPr="0018560D">
        <w:rPr>
          <w:rFonts w:ascii="Times New Roman" w:hAnsi="Times New Roman" w:cs="Times New Roman"/>
          <w:lang w:val="en-US"/>
        </w:rPr>
        <w:fldChar w:fldCharType="end"/>
      </w:r>
      <w:r w:rsidR="002142F0" w:rsidRPr="00DD72F5">
        <w:rPr>
          <w:rFonts w:ascii="Times New Roman" w:hAnsi="Times New Roman" w:cs="Times New Roman"/>
          <w:lang w:val="en-US"/>
        </w:rPr>
        <w:t xml:space="preserve">. </w:t>
      </w:r>
      <w:r w:rsidR="0087583E" w:rsidRPr="00DD72F5">
        <w:rPr>
          <w:rFonts w:ascii="Times New Roman" w:hAnsi="Times New Roman" w:cs="Times New Roman"/>
          <w:lang w:val="en-US"/>
        </w:rPr>
        <w:t>However value is captured, it depends on a ‘kernel’ of technological and manufacturing know-how</w:t>
      </w:r>
      <w:r w:rsidR="004B26BA" w:rsidRPr="00DD72F5">
        <w:rPr>
          <w:rFonts w:ascii="Times New Roman" w:hAnsi="Times New Roman" w:cs="Times New Roman"/>
          <w:lang w:val="en-US"/>
        </w:rPr>
        <w:t xml:space="preserve">, which shapes how the linkages can be exploited. </w:t>
      </w:r>
      <w:r w:rsidR="00F75C48" w:rsidRPr="00DD72F5">
        <w:rPr>
          <w:rFonts w:ascii="Times New Roman" w:hAnsi="Times New Roman" w:cs="Times New Roman"/>
          <w:lang w:val="en-US"/>
        </w:rPr>
        <w:t xml:space="preserve">This </w:t>
      </w:r>
      <w:r w:rsidR="0051380C" w:rsidRPr="00DD72F5">
        <w:rPr>
          <w:rFonts w:ascii="Times New Roman" w:hAnsi="Times New Roman" w:cs="Times New Roman"/>
          <w:lang w:val="en-US"/>
        </w:rPr>
        <w:t xml:space="preserve">is important </w:t>
      </w:r>
      <w:r w:rsidR="00F75C48" w:rsidRPr="00DD72F5">
        <w:rPr>
          <w:rFonts w:ascii="Times New Roman" w:hAnsi="Times New Roman" w:cs="Times New Roman"/>
          <w:lang w:val="en-US"/>
        </w:rPr>
        <w:t xml:space="preserve">not only </w:t>
      </w:r>
      <w:r w:rsidR="009130E3" w:rsidRPr="00DD72F5">
        <w:rPr>
          <w:rFonts w:ascii="Times New Roman" w:hAnsi="Times New Roman" w:cs="Times New Roman"/>
          <w:lang w:val="en-US"/>
        </w:rPr>
        <w:t xml:space="preserve">for </w:t>
      </w:r>
      <w:r w:rsidR="00F75C48" w:rsidRPr="00DD72F5">
        <w:rPr>
          <w:rFonts w:ascii="Times New Roman" w:hAnsi="Times New Roman" w:cs="Times New Roman"/>
          <w:lang w:val="en-US"/>
        </w:rPr>
        <w:t xml:space="preserve">macro vertical integration and location decisions, </w:t>
      </w:r>
      <w:r w:rsidR="009130E3" w:rsidRPr="00DD72F5">
        <w:rPr>
          <w:rFonts w:ascii="Times New Roman" w:hAnsi="Times New Roman" w:cs="Times New Roman"/>
          <w:lang w:val="en-US"/>
        </w:rPr>
        <w:t xml:space="preserve">as discussed by Berger and by Pisano and Shi, </w:t>
      </w:r>
      <w:r w:rsidR="00F75C48" w:rsidRPr="00DD72F5">
        <w:rPr>
          <w:rFonts w:ascii="Times New Roman" w:hAnsi="Times New Roman" w:cs="Times New Roman"/>
          <w:lang w:val="en-US"/>
        </w:rPr>
        <w:t xml:space="preserve">but also </w:t>
      </w:r>
      <w:r w:rsidR="00F75C48" w:rsidRPr="00DD72F5">
        <w:rPr>
          <w:rFonts w:ascii="Times New Roman" w:hAnsi="Times New Roman" w:cs="Times New Roman"/>
          <w:i/>
          <w:lang w:val="en-US"/>
        </w:rPr>
        <w:t>within</w:t>
      </w:r>
      <w:r w:rsidR="00F75C48" w:rsidRPr="00DD72F5">
        <w:rPr>
          <w:rFonts w:ascii="Times New Roman" w:hAnsi="Times New Roman" w:cs="Times New Roman"/>
          <w:lang w:val="en-US"/>
        </w:rPr>
        <w:t xml:space="preserve"> firms</w:t>
      </w:r>
      <w:r w:rsidR="002142F0" w:rsidRPr="00DD72F5">
        <w:rPr>
          <w:rFonts w:ascii="Times New Roman" w:hAnsi="Times New Roman" w:cs="Times New Roman"/>
          <w:lang w:val="en-US"/>
        </w:rPr>
        <w:t xml:space="preserve"> </w:t>
      </w:r>
      <w:r w:rsidR="0087583E" w:rsidRPr="00DD72F5">
        <w:rPr>
          <w:rFonts w:ascii="Times New Roman" w:hAnsi="Times New Roman" w:cs="Times New Roman"/>
          <w:lang w:val="en-US"/>
        </w:rPr>
        <w:t xml:space="preserve">in relation to </w:t>
      </w:r>
      <w:r w:rsidR="002142F0" w:rsidRPr="00DD72F5">
        <w:rPr>
          <w:rFonts w:ascii="Times New Roman" w:hAnsi="Times New Roman" w:cs="Times New Roman"/>
          <w:lang w:val="en-US"/>
        </w:rPr>
        <w:t xml:space="preserve">job </w:t>
      </w:r>
      <w:r w:rsidR="00F75C48" w:rsidRPr="00DD72F5">
        <w:rPr>
          <w:rFonts w:ascii="Times New Roman" w:hAnsi="Times New Roman" w:cs="Times New Roman"/>
          <w:lang w:val="en-US"/>
        </w:rPr>
        <w:t xml:space="preserve">design </w:t>
      </w:r>
      <w:r w:rsidR="002142F0" w:rsidRPr="00DD72F5">
        <w:rPr>
          <w:rFonts w:ascii="Times New Roman" w:hAnsi="Times New Roman" w:cs="Times New Roman"/>
          <w:lang w:val="en-US"/>
        </w:rPr>
        <w:t xml:space="preserve">and </w:t>
      </w:r>
      <w:r w:rsidR="00F75C48" w:rsidRPr="00DD72F5">
        <w:rPr>
          <w:rFonts w:ascii="Times New Roman" w:hAnsi="Times New Roman" w:cs="Times New Roman"/>
          <w:lang w:val="en-US"/>
        </w:rPr>
        <w:t>the development of skills</w:t>
      </w:r>
      <w:r w:rsidR="0087583E" w:rsidRPr="00DD72F5">
        <w:rPr>
          <w:rFonts w:ascii="Times New Roman" w:hAnsi="Times New Roman" w:cs="Times New Roman"/>
          <w:lang w:val="en-US"/>
        </w:rPr>
        <w:t xml:space="preserve"> -</w:t>
      </w:r>
      <w:r w:rsidR="00F75C48" w:rsidRPr="00DD72F5">
        <w:rPr>
          <w:rFonts w:ascii="Times New Roman" w:hAnsi="Times New Roman" w:cs="Times New Roman"/>
          <w:lang w:val="en-US"/>
        </w:rPr>
        <w:t xml:space="preserve"> in technology, OM and ‘shop-floor’ roles</w:t>
      </w:r>
      <w:r w:rsidR="00421086" w:rsidRPr="00DD72F5">
        <w:rPr>
          <w:rFonts w:ascii="Times New Roman" w:hAnsi="Times New Roman" w:cs="Times New Roman"/>
          <w:lang w:val="en-US"/>
        </w:rPr>
        <w:t>.</w:t>
      </w:r>
      <w:r w:rsidR="002142F0" w:rsidRPr="00DD72F5">
        <w:rPr>
          <w:rFonts w:ascii="Times New Roman" w:hAnsi="Times New Roman" w:cs="Times New Roman"/>
          <w:lang w:val="en-US"/>
        </w:rPr>
        <w:t xml:space="preserve"> </w:t>
      </w:r>
      <w:r w:rsidR="00F75C48" w:rsidRPr="00DD72F5">
        <w:rPr>
          <w:rFonts w:ascii="Times New Roman" w:hAnsi="Times New Roman" w:cs="Times New Roman"/>
          <w:lang w:val="en-US"/>
        </w:rPr>
        <w:t xml:space="preserve"> </w:t>
      </w:r>
      <w:r w:rsidR="004B26BA" w:rsidRPr="00DD72F5">
        <w:rPr>
          <w:rFonts w:ascii="Times New Roman" w:hAnsi="Times New Roman" w:cs="Times New Roman"/>
          <w:lang w:val="en-US"/>
        </w:rPr>
        <w:t xml:space="preserve">Jobs at low-, medium- and high-education levels </w:t>
      </w:r>
      <w:r w:rsidR="00AD6DFE" w:rsidRPr="00DD72F5">
        <w:rPr>
          <w:rFonts w:ascii="Times New Roman" w:hAnsi="Times New Roman" w:cs="Times New Roman"/>
          <w:lang w:val="en-US"/>
        </w:rPr>
        <w:t xml:space="preserve">all </w:t>
      </w:r>
      <w:r w:rsidR="004B26BA" w:rsidRPr="00DD72F5">
        <w:rPr>
          <w:rFonts w:ascii="Times New Roman" w:hAnsi="Times New Roman" w:cs="Times New Roman"/>
          <w:lang w:val="en-US"/>
        </w:rPr>
        <w:t xml:space="preserve">increasingly require interaction with colleagues </w:t>
      </w:r>
      <w:r w:rsidR="007F2FFC" w:rsidRPr="0018560D">
        <w:rPr>
          <w:rFonts w:ascii="Times New Roman" w:hAnsi="Times New Roman" w:cs="Times New Roman"/>
          <w:lang w:val="en-US"/>
        </w:rPr>
        <w:fldChar w:fldCharType="begin"/>
      </w:r>
      <w:r w:rsidR="005A52F3" w:rsidRPr="00DD72F5">
        <w:rPr>
          <w:rFonts w:ascii="Times New Roman" w:hAnsi="Times New Roman" w:cs="Times New Roman"/>
          <w:lang w:val="en-US"/>
        </w:rPr>
        <w:instrText xml:space="preserve"> ADDIN EN.CITE &lt;EndNote&gt;&lt;Cite&gt;&lt;Author&gt;Kemeny&lt;/Author&gt;&lt;Year&gt;2012&lt;/Year&gt;&lt;RecNum&gt;3692&lt;/RecNum&gt;&lt;DisplayText&gt;(Kemeny and Rigby, 2012)&lt;/DisplayText&gt;&lt;record&gt;&lt;rec-number&gt;3692&lt;/rec-number&gt;&lt;foreign-keys&gt;&lt;key app="EN" db-id="zs9fxsdd5pvst6ev5eaxz5tmaa5axszwxtvs" timestamp="1404644372"&gt;3692&lt;/key&gt;&lt;/foreign-keys&gt;&lt;ref-type name="Journal Article"&gt;17&lt;/ref-type&gt;&lt;contributors&gt;&lt;authors&gt;&lt;author&gt;Kemeny, Thomas&lt;/author&gt;&lt;author&gt;Rigby, David&lt;/author&gt;&lt;/authors&gt;&lt;/contributors&gt;&lt;titles&gt;&lt;title&gt;Trading away what kind of jobs? Globalization, trade and tasks in the US economy&lt;/title&gt;&lt;secondary-title&gt;Review of World Economics&lt;/secondary-title&gt;&lt;/titles&gt;&lt;periodical&gt;&lt;full-title&gt;Review of World Economics&lt;/full-title&gt;&lt;/periodical&gt;&lt;pages&gt;1-16&lt;/pages&gt;&lt;volume&gt;148&lt;/volume&gt;&lt;number&gt;1&lt;/number&gt;&lt;dates&gt;&lt;year&gt;2012&lt;/year&gt;&lt;/dates&gt;&lt;isbn&gt;1610-2878&lt;/isbn&gt;&lt;urls&gt;&lt;/urls&gt;&lt;/record&gt;&lt;/Cite&gt;&lt;/EndNote&gt;</w:instrText>
      </w:r>
      <w:r w:rsidR="007F2FFC" w:rsidRPr="0018560D">
        <w:rPr>
          <w:rFonts w:ascii="Times New Roman" w:hAnsi="Times New Roman" w:cs="Times New Roman"/>
          <w:lang w:val="en-US"/>
        </w:rPr>
        <w:fldChar w:fldCharType="separate"/>
      </w:r>
      <w:r w:rsidR="005A52F3" w:rsidRPr="00DD72F5">
        <w:rPr>
          <w:rFonts w:ascii="Times New Roman" w:hAnsi="Times New Roman" w:cs="Times New Roman"/>
          <w:noProof/>
          <w:lang w:val="en-US"/>
        </w:rPr>
        <w:t>(</w:t>
      </w:r>
      <w:r w:rsidR="004D7C3F" w:rsidRPr="00DD72F5">
        <w:rPr>
          <w:rFonts w:ascii="Times New Roman" w:hAnsi="Times New Roman" w:cs="Times New Roman"/>
          <w:noProof/>
          <w:lang w:val="en-US"/>
        </w:rPr>
        <w:t>Kemeny and Rigby, 2012</w:t>
      </w:r>
      <w:r w:rsidR="005A52F3" w:rsidRPr="00DD72F5">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F75C48" w:rsidRPr="00DD72F5">
        <w:rPr>
          <w:rFonts w:ascii="Times New Roman" w:hAnsi="Times New Roman" w:cs="Times New Roman"/>
          <w:lang w:val="en-US"/>
        </w:rPr>
        <w:t xml:space="preserve">; IBM </w:t>
      </w:r>
      <w:r w:rsidR="004B26BA" w:rsidRPr="00DD72F5">
        <w:rPr>
          <w:rFonts w:ascii="Times New Roman" w:hAnsi="Times New Roman" w:cs="Times New Roman"/>
          <w:lang w:val="en-US"/>
        </w:rPr>
        <w:t xml:space="preserve">are </w:t>
      </w:r>
      <w:r w:rsidR="00F75C48" w:rsidRPr="00DD72F5">
        <w:rPr>
          <w:rFonts w:ascii="Times New Roman" w:hAnsi="Times New Roman" w:cs="Times New Roman"/>
          <w:lang w:val="en-US"/>
        </w:rPr>
        <w:t xml:space="preserve">seeking to develop ‘T-shaped professionals’, </w:t>
      </w:r>
      <w:r w:rsidR="004B26BA" w:rsidRPr="00DD72F5">
        <w:rPr>
          <w:rFonts w:ascii="Times New Roman" w:hAnsi="Times New Roman" w:cs="Times New Roman"/>
          <w:lang w:val="en-US"/>
        </w:rPr>
        <w:t xml:space="preserve">who complement </w:t>
      </w:r>
      <w:r w:rsidR="00F75C48" w:rsidRPr="00DD72F5">
        <w:rPr>
          <w:rFonts w:ascii="Times New Roman" w:hAnsi="Times New Roman" w:cs="Times New Roman"/>
          <w:lang w:val="en-US"/>
        </w:rPr>
        <w:t xml:space="preserve">depth of </w:t>
      </w:r>
      <w:r w:rsidR="004B26BA" w:rsidRPr="00DD72F5">
        <w:rPr>
          <w:rFonts w:ascii="Times New Roman" w:hAnsi="Times New Roman" w:cs="Times New Roman"/>
          <w:lang w:val="en-US"/>
        </w:rPr>
        <w:t xml:space="preserve">specialist </w:t>
      </w:r>
      <w:r w:rsidR="00F75C48" w:rsidRPr="00DD72F5">
        <w:rPr>
          <w:rFonts w:ascii="Times New Roman" w:hAnsi="Times New Roman" w:cs="Times New Roman"/>
          <w:lang w:val="en-US"/>
        </w:rPr>
        <w:t xml:space="preserve">expertise </w:t>
      </w:r>
      <w:r w:rsidR="004B26BA" w:rsidRPr="00DD72F5">
        <w:rPr>
          <w:rFonts w:ascii="Times New Roman" w:hAnsi="Times New Roman" w:cs="Times New Roman"/>
          <w:lang w:val="en-US"/>
        </w:rPr>
        <w:t>with</w:t>
      </w:r>
      <w:r w:rsidR="00C009CE" w:rsidRPr="00DD72F5">
        <w:rPr>
          <w:rFonts w:ascii="Times New Roman" w:hAnsi="Times New Roman" w:cs="Times New Roman"/>
          <w:lang w:val="en-US"/>
        </w:rPr>
        <w:t xml:space="preserve"> the</w:t>
      </w:r>
      <w:r w:rsidR="00F75C48" w:rsidRPr="00DD72F5">
        <w:rPr>
          <w:rFonts w:ascii="Times New Roman" w:hAnsi="Times New Roman" w:cs="Times New Roman"/>
          <w:lang w:val="en-US"/>
        </w:rPr>
        <w:t xml:space="preserve"> skills to interact effectively with those in other disciplines</w:t>
      </w:r>
      <w:r w:rsidR="00872CC3" w:rsidRPr="00DD72F5">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5A52F3" w:rsidRPr="00DD72F5">
        <w:rPr>
          <w:rFonts w:ascii="Times New Roman" w:hAnsi="Times New Roman" w:cs="Times New Roman"/>
          <w:lang w:val="en-US"/>
        </w:rPr>
        <w:instrText xml:space="preserve"> ADDIN EN.CITE &lt;EndNote&gt;&lt;Cite&gt;&lt;Author&gt;Estrin&lt;/Author&gt;&lt;Year&gt;2009&lt;/Year&gt;&lt;RecNum&gt;3887&lt;/RecNum&gt;&lt;DisplayText&gt;(Estrin, 2009)&lt;/DisplayText&gt;&lt;record&gt;&lt;rec-number&gt;3887&lt;/rec-number&gt;&lt;foreign-keys&gt;&lt;key app="EN" db-id="zs9fxsdd5pvst6ev5eaxz5tmaa5axszwxtvs" timestamp="1427627012"&gt;3887&lt;/key&gt;&lt;/foreign-keys&gt;&lt;ref-type name="Book"&gt;6&lt;/ref-type&gt;&lt;contributors&gt;&lt;authors&gt;&lt;author&gt;Estrin, Judy&lt;/author&gt;&lt;/authors&gt;&lt;/contributors&gt;&lt;titles&gt;&lt;title&gt;Closing the innovation gap&lt;/title&gt;&lt;secondary-title&gt;Reigniting the spark of creativity in a global economy&lt;/secondary-title&gt;&lt;/titles&gt;&lt;dates&gt;&lt;year&gt;2009&lt;/year&gt;&lt;/dates&gt;&lt;pub-location&gt;San Francisco&lt;/pub-location&gt;&lt;publisher&gt;McGraw-Hill&lt;/publisher&gt;&lt;urls&gt;&lt;/urls&gt;&lt;/record&gt;&lt;/Cite&gt;&lt;/EndNote&gt;</w:instrText>
      </w:r>
      <w:r w:rsidR="007F2FFC" w:rsidRPr="0018560D">
        <w:rPr>
          <w:rFonts w:ascii="Times New Roman" w:hAnsi="Times New Roman" w:cs="Times New Roman"/>
          <w:lang w:val="en-US"/>
        </w:rPr>
        <w:fldChar w:fldCharType="separate"/>
      </w:r>
      <w:r w:rsidR="005A52F3" w:rsidRPr="00DD72F5">
        <w:rPr>
          <w:rFonts w:ascii="Times New Roman" w:hAnsi="Times New Roman" w:cs="Times New Roman"/>
          <w:noProof/>
          <w:lang w:val="en-US"/>
        </w:rPr>
        <w:t>(</w:t>
      </w:r>
      <w:r w:rsidR="004D7C3F" w:rsidRPr="00DD72F5">
        <w:rPr>
          <w:rFonts w:ascii="Times New Roman" w:hAnsi="Times New Roman" w:cs="Times New Roman"/>
          <w:noProof/>
          <w:lang w:val="en-US"/>
        </w:rPr>
        <w:t>Estrin, 2009</w:t>
      </w:r>
      <w:r w:rsidR="005A52F3" w:rsidRPr="00DD72F5">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872CC3" w:rsidRPr="00DD72F5">
        <w:rPr>
          <w:rFonts w:ascii="Times New Roman" w:hAnsi="Times New Roman" w:cs="Times New Roman"/>
          <w:lang w:val="en-US"/>
        </w:rPr>
        <w:t>;</w:t>
      </w:r>
      <w:r w:rsidR="00421086" w:rsidRPr="00DD72F5">
        <w:rPr>
          <w:rFonts w:ascii="Times New Roman" w:hAnsi="Times New Roman" w:cs="Times New Roman"/>
          <w:lang w:val="en-US"/>
        </w:rPr>
        <w:t xml:space="preserve"> </w:t>
      </w:r>
      <w:r w:rsidR="0087583E" w:rsidRPr="00DD72F5">
        <w:rPr>
          <w:rFonts w:ascii="Times New Roman" w:hAnsi="Times New Roman" w:cs="Times New Roman"/>
          <w:lang w:val="en-US"/>
        </w:rPr>
        <w:t>o</w:t>
      </w:r>
      <w:r w:rsidR="00421086" w:rsidRPr="00DD72F5">
        <w:rPr>
          <w:rFonts w:ascii="Times New Roman" w:hAnsi="Times New Roman" w:cs="Times New Roman"/>
          <w:lang w:val="en-US"/>
        </w:rPr>
        <w:t>thers have examined the importance of capabilities in inter</w:t>
      </w:r>
      <w:r w:rsidR="0094478D" w:rsidRPr="00DD72F5">
        <w:rPr>
          <w:rFonts w:ascii="Times New Roman" w:hAnsi="Times New Roman" w:cs="Times New Roman"/>
          <w:lang w:val="en-US"/>
        </w:rPr>
        <w:t>-</w:t>
      </w:r>
      <w:r w:rsidR="00421086" w:rsidRPr="00DD72F5">
        <w:rPr>
          <w:rFonts w:ascii="Times New Roman" w:hAnsi="Times New Roman" w:cs="Times New Roman"/>
          <w:lang w:val="en-US"/>
        </w:rPr>
        <w:t xml:space="preserve">firm ‘orchestration’ </w:t>
      </w:r>
      <w:r w:rsidR="009130E3" w:rsidRPr="00DD72F5">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fldData xml:space="preserve">PEVuZE5vdGU+PENpdGU+PEF1dGhvcj5QYXJrZXI8L0F1dGhvcj48WWVhcj4yMDAyPC9ZZWFyPjxS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</w:fldData>
        </w:fldChar>
      </w:r>
      <w:r w:rsidR="00BD30DB" w:rsidRPr="00DD72F5">
        <w:rPr>
          <w:rFonts w:ascii="Times New Roman" w:hAnsi="Times New Roman" w:cs="Times New Roman"/>
          <w:lang w:val="en-US"/>
        </w:rPr>
        <w:instrText xml:space="preserve"> ADDIN EN.CITE </w:instrText>
      </w:r>
      <w:r w:rsidR="00BD30DB" w:rsidRPr="0018560D">
        <w:rPr>
          <w:rFonts w:ascii="Times New Roman" w:hAnsi="Times New Roman" w:cs="Times New Roman"/>
          <w:lang w:val="en-US"/>
        </w:rPr>
        <w:fldChar w:fldCharType="begin">
          <w:fldData xml:space="preserve">PEVuZE5vdGU+PENpdGU+PEF1dGhvcj5QYXJrZXI8L0F1dGhvcj48WWVhcj4yMDAyPC9ZZWFyPjxS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</w:fldData>
        </w:fldChar>
      </w:r>
      <w:r w:rsidR="00BD30DB" w:rsidRPr="00DD72F5">
        <w:rPr>
          <w:rFonts w:ascii="Times New Roman" w:hAnsi="Times New Roman" w:cs="Times New Roman"/>
          <w:lang w:val="en-US"/>
        </w:rPr>
        <w:instrText xml:space="preserve"> ADDIN EN.CITE.DATA </w:instrText>
      </w:r>
      <w:r w:rsidR="00BD30DB" w:rsidRPr="0018560D">
        <w:rPr>
          <w:rFonts w:ascii="Times New Roman" w:hAnsi="Times New Roman" w:cs="Times New Roman"/>
          <w:lang w:val="en-US"/>
        </w:rPr>
      </w:r>
      <w:r w:rsidR="00BD30DB" w:rsidRPr="0018560D">
        <w:rPr>
          <w:rFonts w:ascii="Times New Roman" w:hAnsi="Times New Roman" w:cs="Times New Roman"/>
          <w:lang w:val="en-US"/>
        </w:rPr>
        <w:fldChar w:fldCharType="end"/>
      </w:r>
      <w:r w:rsidR="007F2FFC" w:rsidRPr="0018560D">
        <w:rPr>
          <w:rFonts w:ascii="Times New Roman" w:hAnsi="Times New Roman" w:cs="Times New Roman"/>
          <w:lang w:val="en-US"/>
        </w:rPr>
      </w:r>
      <w:r w:rsidR="007F2FFC" w:rsidRPr="0018560D">
        <w:rPr>
          <w:rFonts w:ascii="Times New Roman" w:hAnsi="Times New Roman" w:cs="Times New Roman"/>
          <w:lang w:val="en-US"/>
        </w:rPr>
        <w:fldChar w:fldCharType="separate"/>
      </w:r>
      <w:r w:rsidR="00BD30DB" w:rsidRPr="00DD72F5">
        <w:rPr>
          <w:rFonts w:ascii="Times New Roman" w:hAnsi="Times New Roman" w:cs="Times New Roman"/>
          <w:noProof/>
          <w:lang w:val="en-US"/>
        </w:rPr>
        <w:t>(Parker and Anderson, 2002; Hagel and Brown, 2005; Spring and Araujo, 2014)</w:t>
      </w:r>
      <w:r w:rsidR="007F2FFC" w:rsidRPr="0018560D">
        <w:rPr>
          <w:rFonts w:ascii="Times New Roman" w:hAnsi="Times New Roman" w:cs="Times New Roman"/>
          <w:lang w:val="en-US"/>
        </w:rPr>
        <w:fldChar w:fldCharType="end"/>
      </w:r>
      <w:r w:rsidR="00421086" w:rsidRPr="00DD72F5">
        <w:rPr>
          <w:rFonts w:ascii="Times New Roman" w:hAnsi="Times New Roman" w:cs="Times New Roman"/>
          <w:lang w:val="en-US"/>
        </w:rPr>
        <w:t xml:space="preserve">. </w:t>
      </w:r>
      <w:r w:rsidR="00F75C48" w:rsidRPr="00DD72F5">
        <w:rPr>
          <w:rFonts w:ascii="Times New Roman" w:hAnsi="Times New Roman" w:cs="Times New Roman"/>
          <w:lang w:val="en-US"/>
        </w:rPr>
        <w:t>Moreover, at firm level, recent operations strategy</w:t>
      </w:r>
      <w:r w:rsidR="00537FE7" w:rsidRPr="00DD72F5">
        <w:rPr>
          <w:rFonts w:ascii="Times New Roman" w:hAnsi="Times New Roman" w:cs="Times New Roman"/>
          <w:lang w:val="en-US"/>
        </w:rPr>
        <w:t xml:space="preserve"> research</w:t>
      </w:r>
      <w:r w:rsidR="00F75C48" w:rsidRPr="00DD72F5">
        <w:rPr>
          <w:rFonts w:ascii="Times New Roman" w:hAnsi="Times New Roman" w:cs="Times New Roman"/>
          <w:lang w:val="en-US"/>
        </w:rPr>
        <w:t xml:space="preserve"> </w:t>
      </w:r>
      <w:r w:rsidR="007F2FFC" w:rsidRPr="0018560D">
        <w:rPr>
          <w:rFonts w:ascii="Times New Roman" w:hAnsi="Times New Roman" w:cs="Times New Roman"/>
          <w:lang w:val="en-US"/>
        </w:rPr>
        <w:fldChar w:fldCharType="begin"/>
      </w:r>
      <w:r w:rsidR="00BD30DB" w:rsidRPr="00DD72F5">
        <w:rPr>
          <w:rFonts w:ascii="Times New Roman" w:hAnsi="Times New Roman" w:cs="Times New Roman"/>
          <w:lang w:val="en-US"/>
        </w:rPr>
        <w:instrText xml:space="preserve"> ADDIN EN.CITE &lt;EndNote&gt;&lt;Cite&gt;&lt;Author&gt;Su&lt;/Author&gt;&lt;Year&gt;2014&lt;/Year&gt;&lt;RecNum&gt;3802&lt;/RecNum&gt;&lt;DisplayText&gt;(Su et al., 2014; Vanpoucke et al., 2014)&lt;/DisplayText&gt;&lt;record&gt;&lt;rec-number&gt;3802&lt;/rec-number&gt;&lt;foreign-keys&gt;&lt;key app="EN" db-id="zs9fxsdd5pvst6ev5eaxz5tmaa5axszwxtvs" timestamp="1423586119"&gt;3802&lt;/key&gt;&lt;/foreign-keys&gt;&lt;ref-type name="Journal Article"&gt;17&lt;/ref-type&gt;&lt;contributors&gt;&lt;authors&gt;&lt;author&gt;Su, Hung-Chung&lt;/author&gt;&lt;author&gt;Linderman, Kevin&lt;/author&gt;&lt;author&gt;Schroeder, Roger G&lt;/author&gt;&lt;author&gt;Van de Ven, Andrew H&lt;/author&gt;&lt;/authors&gt;&lt;/contributors&gt;&lt;titles&gt;&lt;title&gt;A comparative case study of sustaining quality as a competitive advantage&lt;/title&gt;&lt;secondary-title&gt;Journal of Operations Management&lt;/secondary-title&gt;&lt;/titles&gt;&lt;periodical&gt;&lt;full-title&gt;Journal of Operations Management&lt;/full-title&gt;&lt;/periodical&gt;&lt;pages&gt;429-445&lt;/pages&gt;&lt;volume&gt;32&lt;/volume&gt;&lt;number&gt;7&lt;/number&gt;&lt;dates&gt;&lt;year&gt;2014&lt;/year&gt;&lt;/dates&gt;&lt;isbn&gt;0272-6963&lt;/isbn&gt;&lt;urls&gt;&lt;/urls&gt;&lt;/record&gt;&lt;/Cite&gt;&lt;Cite&gt;&lt;Author&gt;Vanpoucke&lt;/Author&gt;&lt;Year&gt;2014&lt;/Year&gt;&lt;RecNum&gt;3801&lt;/RecNum&gt;&lt;record&gt;&lt;rec-number&gt;3801&lt;/rec-number&gt;&lt;foreign-keys&gt;&lt;key app="EN" db-id="zs9fxsdd5pvst6ev5eaxz5tmaa5axszwxtvs" timestamp="1423586047"&gt;3801&lt;/key&gt;&lt;/foreign-keys&gt;&lt;ref-type name="Journal Article"&gt;17&lt;/ref-type&gt;&lt;contributors&gt;&lt;authors&gt;&lt;author&gt;Vanpoucke, Evelyne&lt;/author&gt;&lt;author&gt;Vereecke, Ann&lt;/author&gt;&lt;author&gt;Wetzels, Martin&lt;/author&gt;&lt;/authors&gt;&lt;/contributors&gt;&lt;titles&gt;&lt;title&gt;Developing supplier integration capabilities for sustainable competitive advantage: A dynamic capabilities approach&lt;/title&gt;&lt;secondary-title&gt;Journal of Operations Management&lt;/secondary-title&gt;&lt;/titles&gt;&lt;periodical&gt;&lt;full-title&gt;Journal of Operations Management&lt;/full-title&gt;&lt;/periodical&gt;&lt;pages&gt;446-461&lt;/pages&gt;&lt;volume&gt;32&lt;/volume&gt;&lt;number&gt;7&lt;/number&gt;&lt;dates&gt;&lt;year&gt;2014&lt;/year&gt;&lt;/dates&gt;&lt;isbn&gt;0272-6963&lt;/isbn&gt;&lt;urls&gt;&lt;/urls&gt;&lt;/record&gt;&lt;/Cite&gt;&lt;/EndNote&gt;</w:instrText>
      </w:r>
      <w:r w:rsidR="007F2FFC" w:rsidRPr="0018560D">
        <w:rPr>
          <w:rFonts w:ascii="Times New Roman" w:hAnsi="Times New Roman" w:cs="Times New Roman"/>
          <w:lang w:val="en-US"/>
        </w:rPr>
        <w:fldChar w:fldCharType="separate"/>
      </w:r>
      <w:r w:rsidR="00BD30DB" w:rsidRPr="00DD72F5">
        <w:rPr>
          <w:rFonts w:ascii="Times New Roman" w:hAnsi="Times New Roman" w:cs="Times New Roman"/>
          <w:noProof/>
          <w:lang w:val="en-US"/>
        </w:rPr>
        <w:t>(Su et al., 2014; Vanpoucke et al., 2014)</w:t>
      </w:r>
      <w:r w:rsidR="007F2FFC" w:rsidRPr="0018560D">
        <w:rPr>
          <w:rFonts w:ascii="Times New Roman" w:hAnsi="Times New Roman" w:cs="Times New Roman"/>
          <w:lang w:val="en-US"/>
        </w:rPr>
        <w:fldChar w:fldCharType="end"/>
      </w:r>
      <w:r w:rsidR="00F75C48" w:rsidRPr="00DD72F5">
        <w:rPr>
          <w:rFonts w:ascii="Times New Roman" w:hAnsi="Times New Roman" w:cs="Times New Roman"/>
          <w:lang w:val="en-US"/>
        </w:rPr>
        <w:t xml:space="preserve"> is increasingly using a dynamic capabilities perspective, </w:t>
      </w:r>
      <w:r w:rsidR="00421086" w:rsidRPr="00DD72F5">
        <w:rPr>
          <w:rFonts w:ascii="Times New Roman" w:hAnsi="Times New Roman" w:cs="Times New Roman"/>
          <w:lang w:val="en-US"/>
        </w:rPr>
        <w:t xml:space="preserve">also </w:t>
      </w:r>
      <w:r w:rsidR="00A86E9F" w:rsidRPr="00DD72F5">
        <w:rPr>
          <w:rFonts w:ascii="Times New Roman" w:hAnsi="Times New Roman" w:cs="Times New Roman"/>
          <w:lang w:val="en-US"/>
        </w:rPr>
        <w:t>emphasizing</w:t>
      </w:r>
      <w:r w:rsidR="00F75C48" w:rsidRPr="00DD72F5">
        <w:rPr>
          <w:rFonts w:ascii="Times New Roman" w:hAnsi="Times New Roman" w:cs="Times New Roman"/>
          <w:lang w:val="en-US"/>
        </w:rPr>
        <w:t xml:space="preserve"> the shift from simply choosing and owning the right resources to being able to develop and access new capabilities</w:t>
      </w:r>
      <w:r w:rsidR="0051380C" w:rsidRPr="00DD72F5">
        <w:rPr>
          <w:rFonts w:ascii="Times New Roman" w:hAnsi="Times New Roman" w:cs="Times New Roman"/>
          <w:lang w:val="en-US"/>
        </w:rPr>
        <w:t xml:space="preserve"> and networks</w:t>
      </w:r>
      <w:r w:rsidR="00F75C48" w:rsidRPr="00DD72F5">
        <w:rPr>
          <w:rFonts w:ascii="Times New Roman" w:hAnsi="Times New Roman" w:cs="Times New Roman"/>
          <w:lang w:val="en-US"/>
        </w:rPr>
        <w:t xml:space="preserve">. </w:t>
      </w:r>
      <w:r w:rsidR="009B2C2E" w:rsidRPr="00DD72F5">
        <w:rPr>
          <w:rFonts w:ascii="Times New Roman" w:hAnsi="Times New Roman" w:cs="Times New Roman"/>
          <w:lang w:val="en-US"/>
        </w:rPr>
        <w:t xml:space="preserve">Recent OM studies have begun to explore some aspects of this through the lens of ‘culture’ </w:t>
      </w:r>
      <w:r w:rsidR="007F2FFC" w:rsidRPr="0018560D">
        <w:rPr>
          <w:rFonts w:ascii="Times New Roman" w:hAnsi="Times New Roman" w:cs="Times New Roman"/>
          <w:lang w:val="en-US"/>
        </w:rPr>
        <w:fldChar w:fldCharType="begin"/>
      </w:r>
      <w:r w:rsidR="005A52F3" w:rsidRPr="00DD72F5">
        <w:rPr>
          <w:rFonts w:ascii="Times New Roman" w:hAnsi="Times New Roman" w:cs="Times New Roman"/>
          <w:lang w:val="en-US"/>
        </w:rPr>
        <w:instrText xml:space="preserve"> ADDIN EN.CITE &lt;EndNote&gt;&lt;Cite&gt;&lt;Author&gt;Naor&lt;/Author&gt;&lt;Year&gt;2010&lt;/Year&gt;&lt;RecNum&gt;3690&lt;/RecNum&gt;&lt;DisplayText&gt;(Naor et al., 2010)&lt;/DisplayText&gt;&lt;record&gt;&lt;rec-number&gt;3690&lt;/rec-number&gt;&lt;foreign-keys&gt;&lt;key app="EN" db-id="zs9fxsdd5pvst6ev5eaxz5tmaa5axszwxtvs" timestamp="1404559153"&gt;3690&lt;/key&gt;&lt;/foreign-keys&gt;&lt;ref-type name="Journal Article"&gt;17&lt;/ref-type&gt;&lt;contributors&gt;&lt;authors&gt;&lt;author&gt;Naor, Michael&lt;/author&gt;&lt;author&gt;Linderman, Kevin&lt;/author&gt;&lt;author&gt;Schroeder, Roger&lt;/author&gt;&lt;/authors&gt;&lt;/contributors&gt;&lt;titles&gt;&lt;title&gt;The globalization of operations in Eastern and Western countries: unpacking the relationship between national and organizational culture and its impact on manufacturing performance&lt;/title&gt;&lt;secondary-title&gt;Journal of Operations Management&lt;/secondary-title&gt;&lt;/titles&gt;&lt;periodical&gt;&lt;full-title&gt;Journal of Operations Management&lt;/full-title&gt;&lt;/periodical&gt;&lt;pages&gt;194-205&lt;/pages&gt;&lt;volume&gt;28&lt;/volume&gt;&lt;number&gt;3&lt;/number&gt;&lt;dates&gt;&lt;year&gt;2010&lt;/year&gt;&lt;/dates&gt;&lt;isbn&gt;0272-6963&lt;/isbn&gt;&lt;urls&gt;&lt;/urls&gt;&lt;/record&gt;&lt;/Cite&gt;&lt;/EndNote&gt;</w:instrText>
      </w:r>
      <w:r w:rsidR="007F2FFC" w:rsidRPr="0018560D">
        <w:rPr>
          <w:rFonts w:ascii="Times New Roman" w:hAnsi="Times New Roman" w:cs="Times New Roman"/>
          <w:lang w:val="en-US"/>
        </w:rPr>
        <w:fldChar w:fldCharType="separate"/>
      </w:r>
      <w:r w:rsidR="005A52F3" w:rsidRPr="00DD72F5">
        <w:rPr>
          <w:rFonts w:ascii="Times New Roman" w:hAnsi="Times New Roman" w:cs="Times New Roman"/>
          <w:noProof/>
          <w:lang w:val="en-US"/>
        </w:rPr>
        <w:t>(</w:t>
      </w:r>
      <w:r w:rsidR="004D7C3F" w:rsidRPr="00DD72F5">
        <w:rPr>
          <w:rFonts w:ascii="Times New Roman" w:hAnsi="Times New Roman" w:cs="Times New Roman"/>
          <w:noProof/>
          <w:lang w:val="en-US"/>
        </w:rPr>
        <w:t>Naor et al., 2010</w:t>
      </w:r>
      <w:r w:rsidR="005A52F3" w:rsidRPr="00DD72F5">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9B2C2E" w:rsidRPr="00DD72F5">
        <w:rPr>
          <w:rFonts w:ascii="Times New Roman" w:hAnsi="Times New Roman" w:cs="Times New Roman"/>
          <w:lang w:val="en-US"/>
        </w:rPr>
        <w:t>; we suggest that this can usefully be complemented by a more institutional perspective, since this is, in the medium-term, more susceptible to policy interventions</w:t>
      </w:r>
      <w:r w:rsidR="001241D2" w:rsidRPr="00DD72F5">
        <w:rPr>
          <w:rFonts w:ascii="Times New Roman" w:hAnsi="Times New Roman" w:cs="Times New Roman"/>
          <w:lang w:val="en-US"/>
        </w:rPr>
        <w:t>.</w:t>
      </w:r>
    </w:p>
    <w:p w14:paraId="623EFAD7" w14:textId="77777777" w:rsidR="001241D2" w:rsidRPr="00DD72F5" w:rsidRDefault="001241D2" w:rsidP="009B2C2E">
      <w:pPr>
        <w:spacing w:line="480" w:lineRule="auto"/>
        <w:jc w:val="both"/>
        <w:rPr>
          <w:rFonts w:ascii="Times New Roman" w:hAnsi="Times New Roman" w:cs="Times New Roman"/>
          <w:lang w:val="en-US"/>
        </w:rPr>
      </w:pPr>
    </w:p>
    <w:p w14:paraId="2529EBAA" w14:textId="77777777" w:rsidR="00BB04B8" w:rsidRPr="00DD72F5" w:rsidRDefault="00360BA9">
      <w:pPr>
        <w:spacing w:line="480" w:lineRule="auto"/>
        <w:jc w:val="both"/>
        <w:rPr>
          <w:rFonts w:ascii="Times New Roman" w:hAnsi="Times New Roman" w:cs="Times New Roman"/>
          <w:i/>
          <w:lang w:val="en-US"/>
        </w:rPr>
      </w:pPr>
      <w:r w:rsidRPr="00DD72F5">
        <w:rPr>
          <w:rFonts w:ascii="Times New Roman" w:hAnsi="Times New Roman" w:cs="Times New Roman"/>
          <w:i/>
          <w:lang w:val="en-US"/>
        </w:rPr>
        <w:t xml:space="preserve">7.3.2 </w:t>
      </w:r>
      <w:r w:rsidR="00164A7B" w:rsidRPr="00DD72F5">
        <w:rPr>
          <w:rFonts w:ascii="Times New Roman" w:hAnsi="Times New Roman" w:cs="Times New Roman"/>
          <w:i/>
          <w:lang w:val="en-US"/>
        </w:rPr>
        <w:t>Operations management as a ‘consumer’ of industrial policy</w:t>
      </w:r>
    </w:p>
    <w:p w14:paraId="54429F44" w14:textId="60BB81F7" w:rsidR="009B1A14" w:rsidRPr="00DD72F5" w:rsidRDefault="009F4808">
      <w:pPr>
        <w:spacing w:line="480" w:lineRule="auto"/>
        <w:jc w:val="both"/>
        <w:rPr>
          <w:rFonts w:ascii="Times New Roman" w:hAnsi="Times New Roman" w:cs="Times New Roman"/>
          <w:lang w:val="en-US"/>
        </w:rPr>
      </w:pPr>
      <w:r w:rsidRPr="00DD72F5">
        <w:rPr>
          <w:rFonts w:ascii="Times New Roman" w:hAnsi="Times New Roman" w:cs="Times New Roman"/>
          <w:lang w:val="en-US"/>
        </w:rPr>
        <w:lastRenderedPageBreak/>
        <w:t xml:space="preserve">Industrial policy, if effective, should change the system of which operations are a part. As such, operations managers must understand how </w:t>
      </w:r>
      <w:r w:rsidR="00641FE6">
        <w:rPr>
          <w:rFonts w:ascii="Times New Roman" w:hAnsi="Times New Roman" w:cs="Times New Roman"/>
          <w:lang w:val="en-US"/>
        </w:rPr>
        <w:t xml:space="preserve">changes brought about due to </w:t>
      </w:r>
      <w:r w:rsidR="00653174" w:rsidRPr="00DD72F5">
        <w:rPr>
          <w:rFonts w:ascii="Times New Roman" w:hAnsi="Times New Roman" w:cs="Times New Roman"/>
          <w:lang w:val="en-US"/>
        </w:rPr>
        <w:t>industrial policy</w:t>
      </w:r>
      <w:r w:rsidR="00641FE6">
        <w:rPr>
          <w:rFonts w:ascii="Times New Roman" w:hAnsi="Times New Roman" w:cs="Times New Roman"/>
          <w:lang w:val="en-US"/>
        </w:rPr>
        <w:t xml:space="preserve">, intended to </w:t>
      </w:r>
      <w:r w:rsidR="00653174" w:rsidRPr="00DD72F5">
        <w:rPr>
          <w:rFonts w:ascii="Times New Roman" w:hAnsi="Times New Roman" w:cs="Times New Roman"/>
          <w:lang w:val="en-US"/>
        </w:rPr>
        <w:t xml:space="preserve">  mitigate what we have termed systems failure</w:t>
      </w:r>
      <w:r w:rsidR="00023623" w:rsidRPr="00DD72F5">
        <w:rPr>
          <w:rFonts w:ascii="Times New Roman" w:hAnsi="Times New Roman" w:cs="Times New Roman"/>
          <w:lang w:val="en-US"/>
        </w:rPr>
        <w:t>s</w:t>
      </w:r>
      <w:r w:rsidR="00641FE6">
        <w:rPr>
          <w:rFonts w:ascii="Times New Roman" w:hAnsi="Times New Roman" w:cs="Times New Roman"/>
          <w:lang w:val="en-US"/>
        </w:rPr>
        <w:t xml:space="preserve">, may </w:t>
      </w:r>
      <w:r w:rsidR="00653174" w:rsidRPr="00DD72F5">
        <w:rPr>
          <w:rFonts w:ascii="Times New Roman" w:hAnsi="Times New Roman" w:cs="Times New Roman"/>
          <w:lang w:val="en-US"/>
        </w:rPr>
        <w:t>change</w:t>
      </w:r>
      <w:r w:rsidR="00DB206E" w:rsidRPr="00DD72F5">
        <w:rPr>
          <w:rFonts w:ascii="Times New Roman" w:hAnsi="Times New Roman" w:cs="Times New Roman"/>
          <w:lang w:val="en-US"/>
        </w:rPr>
        <w:t xml:space="preserve"> the </w:t>
      </w:r>
      <w:r w:rsidR="00641FE6">
        <w:rPr>
          <w:rFonts w:ascii="Times New Roman" w:hAnsi="Times New Roman" w:cs="Times New Roman"/>
          <w:lang w:val="en-US"/>
        </w:rPr>
        <w:t xml:space="preserve">managerial </w:t>
      </w:r>
      <w:r w:rsidR="00DB206E" w:rsidRPr="00DD72F5">
        <w:rPr>
          <w:rFonts w:ascii="Times New Roman" w:hAnsi="Times New Roman" w:cs="Times New Roman"/>
          <w:lang w:val="en-US"/>
        </w:rPr>
        <w:t>decisions and actions they might take. Simple policy measures might change the costs of a particular factor of production</w:t>
      </w:r>
      <w:r w:rsidR="00E40B6C" w:rsidRPr="00DD72F5">
        <w:rPr>
          <w:rFonts w:ascii="Times New Roman" w:hAnsi="Times New Roman" w:cs="Times New Roman"/>
          <w:lang w:val="en-US"/>
        </w:rPr>
        <w:t>, e.g. land prices in a particular locality</w:t>
      </w:r>
      <w:r w:rsidR="00DB206E" w:rsidRPr="00DD72F5">
        <w:rPr>
          <w:rFonts w:ascii="Times New Roman" w:hAnsi="Times New Roman" w:cs="Times New Roman"/>
          <w:lang w:val="en-US"/>
        </w:rPr>
        <w:t xml:space="preserve">. </w:t>
      </w:r>
      <w:r w:rsidR="006B59BB" w:rsidRPr="00DD72F5">
        <w:rPr>
          <w:rFonts w:ascii="Times New Roman" w:hAnsi="Times New Roman" w:cs="Times New Roman"/>
          <w:lang w:val="en-US"/>
        </w:rPr>
        <w:t xml:space="preserve">These would be </w:t>
      </w:r>
      <w:r w:rsidR="00DB206E" w:rsidRPr="00DD72F5">
        <w:rPr>
          <w:rFonts w:ascii="Times New Roman" w:hAnsi="Times New Roman" w:cs="Times New Roman"/>
          <w:lang w:val="en-US"/>
        </w:rPr>
        <w:t xml:space="preserve">part of the ‘local conditions’ </w:t>
      </w:r>
      <w:r w:rsidR="00537FE7" w:rsidRPr="00DD72F5">
        <w:rPr>
          <w:rFonts w:ascii="Times New Roman" w:hAnsi="Times New Roman" w:cs="Times New Roman"/>
          <w:lang w:val="en-US"/>
        </w:rPr>
        <w:t xml:space="preserve">informing </w:t>
      </w:r>
      <w:r w:rsidR="006B59BB" w:rsidRPr="00DD72F5">
        <w:rPr>
          <w:rFonts w:ascii="Times New Roman" w:hAnsi="Times New Roman" w:cs="Times New Roman"/>
          <w:lang w:val="en-US"/>
        </w:rPr>
        <w:t xml:space="preserve">a typical OM facility location decision. Such analysis, </w:t>
      </w:r>
      <w:r w:rsidR="00C646A1" w:rsidRPr="00DD72F5">
        <w:rPr>
          <w:rFonts w:ascii="Times New Roman" w:hAnsi="Times New Roman" w:cs="Times New Roman"/>
          <w:lang w:val="en-US"/>
        </w:rPr>
        <w:t xml:space="preserve">however, would be unable to take account </w:t>
      </w:r>
      <w:r w:rsidR="00D354A8" w:rsidRPr="00DD72F5">
        <w:rPr>
          <w:rFonts w:ascii="Times New Roman" w:hAnsi="Times New Roman" w:cs="Times New Roman"/>
          <w:lang w:val="en-US"/>
        </w:rPr>
        <w:t xml:space="preserve">of the benefits of being part of an effectively-functioning system of innovation, a significant part of which is </w:t>
      </w:r>
      <w:r w:rsidR="00ED2387" w:rsidRPr="00DD72F5">
        <w:rPr>
          <w:rFonts w:ascii="Times New Roman" w:hAnsi="Times New Roman" w:cs="Times New Roman"/>
          <w:lang w:val="en-US"/>
        </w:rPr>
        <w:t xml:space="preserve">the presence of intermediate </w:t>
      </w:r>
      <w:r w:rsidR="00E86161" w:rsidRPr="00DD72F5">
        <w:rPr>
          <w:rFonts w:ascii="Times New Roman" w:hAnsi="Times New Roman" w:cs="Times New Roman"/>
          <w:lang w:val="en-US"/>
        </w:rPr>
        <w:t>organization</w:t>
      </w:r>
      <w:r w:rsidR="00ED2387" w:rsidRPr="00DD72F5">
        <w:rPr>
          <w:rFonts w:ascii="Times New Roman" w:hAnsi="Times New Roman" w:cs="Times New Roman"/>
          <w:lang w:val="en-US"/>
        </w:rPr>
        <w:t>s</w:t>
      </w:r>
      <w:r w:rsidR="00A72C3F" w:rsidRPr="00DD72F5">
        <w:rPr>
          <w:rFonts w:ascii="Times New Roman" w:hAnsi="Times New Roman" w:cs="Times New Roman"/>
          <w:lang w:val="en-US"/>
        </w:rPr>
        <w:t>,</w:t>
      </w:r>
      <w:r w:rsidR="00ED2387" w:rsidRPr="00DD72F5">
        <w:rPr>
          <w:rFonts w:ascii="Times New Roman" w:hAnsi="Times New Roman" w:cs="Times New Roman"/>
          <w:lang w:val="en-US"/>
        </w:rPr>
        <w:t xml:space="preserve"> such as Catapults in the UK. </w:t>
      </w:r>
      <w:r w:rsidR="00F95A73" w:rsidRPr="00DD72F5">
        <w:rPr>
          <w:rFonts w:ascii="Times New Roman" w:hAnsi="Times New Roman" w:cs="Times New Roman"/>
          <w:lang w:val="en-US"/>
        </w:rPr>
        <w:t>It might be possible to attach financial value to some aspects: for example, Catapults often allow shared ownership of equipment, facilities and staff with other firms and with universities, hence reducing the fixed</w:t>
      </w:r>
      <w:r w:rsidR="0094478D" w:rsidRPr="00DD72F5">
        <w:rPr>
          <w:rFonts w:ascii="Times New Roman" w:hAnsi="Times New Roman" w:cs="Times New Roman"/>
          <w:lang w:val="en-US"/>
        </w:rPr>
        <w:t xml:space="preserve"> </w:t>
      </w:r>
      <w:r w:rsidR="00F95A73" w:rsidRPr="00DD72F5">
        <w:rPr>
          <w:rFonts w:ascii="Times New Roman" w:hAnsi="Times New Roman" w:cs="Times New Roman"/>
          <w:lang w:val="en-US"/>
        </w:rPr>
        <w:t>cost</w:t>
      </w:r>
      <w:r w:rsidR="0094478D" w:rsidRPr="00DD72F5">
        <w:rPr>
          <w:rFonts w:ascii="Times New Roman" w:hAnsi="Times New Roman" w:cs="Times New Roman"/>
          <w:lang w:val="en-US"/>
        </w:rPr>
        <w:t>s</w:t>
      </w:r>
      <w:r w:rsidR="00F95A73" w:rsidRPr="00DD72F5">
        <w:rPr>
          <w:rFonts w:ascii="Times New Roman" w:hAnsi="Times New Roman" w:cs="Times New Roman"/>
          <w:lang w:val="en-US"/>
        </w:rPr>
        <w:t xml:space="preserve"> of establishing an operation. But most of the benefits arise from the innovative potential that exists in the interactions with other firms, universities</w:t>
      </w:r>
      <w:r w:rsidR="005C0D20" w:rsidRPr="00DD72F5">
        <w:rPr>
          <w:rFonts w:ascii="Times New Roman" w:hAnsi="Times New Roman" w:cs="Times New Roman"/>
          <w:lang w:val="en-US"/>
        </w:rPr>
        <w:t xml:space="preserve">, and policy makers, as evidenced by our industrial interviewees. Such benefits are notoriously difficult to quantify, of course, but then that is in the nature of strategic decisions. That is not to say that some up-front </w:t>
      </w:r>
      <w:r w:rsidR="009F75C5" w:rsidRPr="00DD72F5">
        <w:rPr>
          <w:rFonts w:ascii="Times New Roman" w:hAnsi="Times New Roman" w:cs="Times New Roman"/>
          <w:lang w:val="en-US"/>
        </w:rPr>
        <w:t xml:space="preserve">assessment </w:t>
      </w:r>
      <w:r w:rsidR="005C0D20" w:rsidRPr="00DD72F5">
        <w:rPr>
          <w:rFonts w:ascii="Times New Roman" w:hAnsi="Times New Roman" w:cs="Times New Roman"/>
          <w:lang w:val="en-US"/>
        </w:rPr>
        <w:t xml:space="preserve">of the basic ingredients is not possible, and this might take a contingency view. For example, an operation </w:t>
      </w:r>
      <w:r w:rsidR="00A86E9F" w:rsidRPr="00DD72F5">
        <w:rPr>
          <w:rFonts w:ascii="Times New Roman" w:hAnsi="Times New Roman" w:cs="Times New Roman"/>
          <w:lang w:val="en-US"/>
        </w:rPr>
        <w:t>focusing</w:t>
      </w:r>
      <w:r w:rsidR="009F75C5" w:rsidRPr="00DD72F5">
        <w:rPr>
          <w:rFonts w:ascii="Times New Roman" w:hAnsi="Times New Roman" w:cs="Times New Roman"/>
          <w:lang w:val="en-US"/>
        </w:rPr>
        <w:t xml:space="preserve"> on heavily service-enriched, engineer-to-order products is likely to value a geographical and institutional architecture that promotes close engagement with relevant customer sectors; an operation rooted in more fundamental technological innovation would be looking for the basic building blocks of relevant university departments, intermediate technology </w:t>
      </w:r>
      <w:r w:rsidR="00E86161" w:rsidRPr="00DD72F5">
        <w:rPr>
          <w:rFonts w:ascii="Times New Roman" w:hAnsi="Times New Roman" w:cs="Times New Roman"/>
          <w:lang w:val="en-US"/>
        </w:rPr>
        <w:t>organization</w:t>
      </w:r>
      <w:r w:rsidR="009F75C5" w:rsidRPr="00DD72F5">
        <w:rPr>
          <w:rFonts w:ascii="Times New Roman" w:hAnsi="Times New Roman" w:cs="Times New Roman"/>
          <w:lang w:val="en-US"/>
        </w:rPr>
        <w:t xml:space="preserve">s and an institutional architecture that facilitated bridging </w:t>
      </w:r>
      <w:r w:rsidR="001241D2" w:rsidRPr="00DD72F5">
        <w:rPr>
          <w:rFonts w:ascii="Times New Roman" w:hAnsi="Times New Roman" w:cs="Times New Roman"/>
          <w:lang w:val="en-US"/>
        </w:rPr>
        <w:t>the gap between R&amp;D and commercialization.</w:t>
      </w:r>
      <w:r w:rsidR="009F75C5" w:rsidRPr="00DD72F5">
        <w:rPr>
          <w:rFonts w:ascii="Times New Roman" w:hAnsi="Times New Roman" w:cs="Times New Roman"/>
          <w:lang w:val="en-US"/>
        </w:rPr>
        <w:t xml:space="preserve"> </w:t>
      </w:r>
    </w:p>
    <w:p w14:paraId="1AE4CA9F" w14:textId="1B5060A0" w:rsidR="00237412" w:rsidRPr="00DD72F5" w:rsidRDefault="00E40B6C">
      <w:pPr>
        <w:spacing w:line="480" w:lineRule="auto"/>
        <w:jc w:val="both"/>
        <w:rPr>
          <w:rFonts w:ascii="Times New Roman" w:hAnsi="Times New Roman" w:cs="Times New Roman"/>
          <w:lang w:val="en-US"/>
        </w:rPr>
      </w:pPr>
      <w:r w:rsidRPr="00DD72F5">
        <w:rPr>
          <w:rFonts w:ascii="Times New Roman" w:hAnsi="Times New Roman" w:cs="Times New Roman"/>
          <w:lang w:val="en-US"/>
        </w:rPr>
        <w:t>O</w:t>
      </w:r>
      <w:r w:rsidR="00ED2387" w:rsidRPr="00DD72F5">
        <w:rPr>
          <w:rFonts w:ascii="Times New Roman" w:hAnsi="Times New Roman" w:cs="Times New Roman"/>
          <w:lang w:val="en-US"/>
        </w:rPr>
        <w:t xml:space="preserve">perations managers </w:t>
      </w:r>
      <w:r w:rsidRPr="00DD72F5">
        <w:rPr>
          <w:rFonts w:ascii="Times New Roman" w:hAnsi="Times New Roman" w:cs="Times New Roman"/>
          <w:lang w:val="en-US"/>
        </w:rPr>
        <w:t xml:space="preserve">must also </w:t>
      </w:r>
      <w:r w:rsidR="00ED2387" w:rsidRPr="00DD72F5">
        <w:rPr>
          <w:rFonts w:ascii="Times New Roman" w:hAnsi="Times New Roman" w:cs="Times New Roman"/>
          <w:lang w:val="en-US"/>
        </w:rPr>
        <w:t>understand and take advantage of ‘ecosystem’ connections</w:t>
      </w:r>
      <w:r w:rsidR="00DD69A5">
        <w:rPr>
          <w:rFonts w:ascii="Times New Roman" w:hAnsi="Times New Roman" w:cs="Times New Roman"/>
          <w:lang w:val="en-US"/>
        </w:rPr>
        <w:t xml:space="preserve"> facilitated by industrial policy</w:t>
      </w:r>
      <w:r w:rsidR="006B59BB" w:rsidRPr="00DD72F5">
        <w:rPr>
          <w:rFonts w:ascii="Times New Roman" w:hAnsi="Times New Roman" w:cs="Times New Roman"/>
          <w:lang w:val="en-US"/>
        </w:rPr>
        <w:t>. They must</w:t>
      </w:r>
      <w:r w:rsidR="00ED2387" w:rsidRPr="00DD72F5">
        <w:rPr>
          <w:rFonts w:ascii="Times New Roman" w:hAnsi="Times New Roman" w:cs="Times New Roman"/>
          <w:lang w:val="en-US"/>
        </w:rPr>
        <w:t xml:space="preserve"> </w:t>
      </w:r>
      <w:r w:rsidR="00537FE7" w:rsidRPr="00DD72F5">
        <w:rPr>
          <w:rFonts w:ascii="Times New Roman" w:hAnsi="Times New Roman" w:cs="Times New Roman"/>
          <w:lang w:val="en-US"/>
        </w:rPr>
        <w:t xml:space="preserve">find a </w:t>
      </w:r>
      <w:r w:rsidR="00ED2387" w:rsidRPr="00DD72F5">
        <w:rPr>
          <w:rFonts w:ascii="Times New Roman" w:hAnsi="Times New Roman" w:cs="Times New Roman"/>
          <w:lang w:val="en-US"/>
        </w:rPr>
        <w:t xml:space="preserve">balance between </w:t>
      </w:r>
      <w:r w:rsidR="00A86E9F" w:rsidRPr="00DD72F5">
        <w:rPr>
          <w:rFonts w:ascii="Times New Roman" w:hAnsi="Times New Roman" w:cs="Times New Roman"/>
          <w:lang w:val="en-US"/>
        </w:rPr>
        <w:t>focusing</w:t>
      </w:r>
      <w:r w:rsidR="00ED2387" w:rsidRPr="00DD72F5">
        <w:rPr>
          <w:rFonts w:ascii="Times New Roman" w:hAnsi="Times New Roman" w:cs="Times New Roman"/>
          <w:lang w:val="en-US"/>
        </w:rPr>
        <w:t xml:space="preserve"> on their own operations and immediate supply chains, and </w:t>
      </w:r>
      <w:r w:rsidR="00522427">
        <w:rPr>
          <w:rFonts w:ascii="Times New Roman" w:hAnsi="Times New Roman" w:cs="Times New Roman"/>
          <w:lang w:val="en-US"/>
        </w:rPr>
        <w:t xml:space="preserve">on </w:t>
      </w:r>
      <w:r w:rsidR="00ED2387" w:rsidRPr="00DD72F5">
        <w:rPr>
          <w:rFonts w:ascii="Times New Roman" w:hAnsi="Times New Roman" w:cs="Times New Roman"/>
          <w:lang w:val="en-US"/>
        </w:rPr>
        <w:t>the wider activities</w:t>
      </w:r>
      <w:r w:rsidR="00522427" w:rsidRPr="00522427">
        <w:rPr>
          <w:rFonts w:ascii="Times New Roman" w:hAnsi="Times New Roman" w:cs="Times New Roman"/>
          <w:lang w:val="en-US"/>
        </w:rPr>
        <w:t xml:space="preserve"> </w:t>
      </w:r>
      <w:r w:rsidR="00522427">
        <w:rPr>
          <w:rFonts w:ascii="Times New Roman" w:hAnsi="Times New Roman" w:cs="Times New Roman"/>
          <w:lang w:val="en-US"/>
        </w:rPr>
        <w:t xml:space="preserve">of </w:t>
      </w:r>
      <w:r w:rsidR="00522427" w:rsidRPr="00DD72F5">
        <w:rPr>
          <w:rFonts w:ascii="Times New Roman" w:hAnsi="Times New Roman" w:cs="Times New Roman"/>
          <w:lang w:val="en-US"/>
        </w:rPr>
        <w:t>maint</w:t>
      </w:r>
      <w:r w:rsidR="00522427">
        <w:rPr>
          <w:rFonts w:ascii="Times New Roman" w:hAnsi="Times New Roman" w:cs="Times New Roman"/>
          <w:lang w:val="en-US"/>
        </w:rPr>
        <w:t xml:space="preserve">aining and </w:t>
      </w:r>
      <w:r w:rsidR="00522427" w:rsidRPr="00DD72F5">
        <w:rPr>
          <w:rFonts w:ascii="Times New Roman" w:hAnsi="Times New Roman" w:cs="Times New Roman"/>
          <w:lang w:val="en-US"/>
        </w:rPr>
        <w:t>develop</w:t>
      </w:r>
      <w:r w:rsidR="00522427">
        <w:rPr>
          <w:rFonts w:ascii="Times New Roman" w:hAnsi="Times New Roman" w:cs="Times New Roman"/>
          <w:lang w:val="en-US"/>
        </w:rPr>
        <w:t xml:space="preserve">ing the extended ecosystem, </w:t>
      </w:r>
      <w:r w:rsidR="00ED2387" w:rsidRPr="00DD72F5">
        <w:rPr>
          <w:rFonts w:ascii="Times New Roman" w:hAnsi="Times New Roman" w:cs="Times New Roman"/>
          <w:lang w:val="en-US"/>
        </w:rPr>
        <w:t xml:space="preserve">often in conjunction with policy and intermediate </w:t>
      </w:r>
      <w:r w:rsidR="00E86161" w:rsidRPr="00DD72F5">
        <w:rPr>
          <w:rFonts w:ascii="Times New Roman" w:hAnsi="Times New Roman" w:cs="Times New Roman"/>
          <w:lang w:val="en-US"/>
        </w:rPr>
        <w:t>organization</w:t>
      </w:r>
      <w:r w:rsidR="00537FE7" w:rsidRPr="00DD72F5">
        <w:rPr>
          <w:rFonts w:ascii="Times New Roman" w:hAnsi="Times New Roman" w:cs="Times New Roman"/>
          <w:lang w:val="en-US"/>
        </w:rPr>
        <w:t>s</w:t>
      </w:r>
      <w:r w:rsidR="009F75C5" w:rsidRPr="00DD72F5">
        <w:rPr>
          <w:rFonts w:ascii="Times New Roman" w:hAnsi="Times New Roman" w:cs="Times New Roman"/>
          <w:lang w:val="en-US"/>
        </w:rPr>
        <w:t>.</w:t>
      </w:r>
      <w:r w:rsidR="0051380C" w:rsidRPr="00DD72F5">
        <w:rPr>
          <w:rFonts w:ascii="Times New Roman" w:hAnsi="Times New Roman" w:cs="Times New Roman"/>
          <w:lang w:val="en-US"/>
        </w:rPr>
        <w:t xml:space="preserve"> </w:t>
      </w:r>
      <w:r w:rsidR="00537FE7" w:rsidRPr="00DD72F5">
        <w:rPr>
          <w:rFonts w:ascii="Times New Roman" w:hAnsi="Times New Roman" w:cs="Times New Roman"/>
          <w:lang w:val="en-US"/>
        </w:rPr>
        <w:t xml:space="preserve">Our </w:t>
      </w:r>
      <w:r w:rsidR="00A72C3F" w:rsidRPr="00DD72F5">
        <w:rPr>
          <w:rFonts w:ascii="Times New Roman" w:hAnsi="Times New Roman" w:cs="Times New Roman"/>
          <w:lang w:val="en-US"/>
        </w:rPr>
        <w:t xml:space="preserve">examples demonstrate that, for the operations manager, industrial policy is not something ‘out there’, beyond the remit of the daily, weekly and monthly set of operations activities, but is very much present, in the </w:t>
      </w:r>
      <w:r w:rsidR="00A72C3F" w:rsidRPr="00DD72F5">
        <w:rPr>
          <w:rFonts w:ascii="Times New Roman" w:hAnsi="Times New Roman" w:cs="Times New Roman"/>
          <w:lang w:val="en-US"/>
        </w:rPr>
        <w:lastRenderedPageBreak/>
        <w:t xml:space="preserve">concrete form of intermediate </w:t>
      </w:r>
      <w:r w:rsidR="00E86161" w:rsidRPr="00DD72F5">
        <w:rPr>
          <w:rFonts w:ascii="Times New Roman" w:hAnsi="Times New Roman" w:cs="Times New Roman"/>
          <w:lang w:val="en-US"/>
        </w:rPr>
        <w:t>organization</w:t>
      </w:r>
      <w:r w:rsidR="00A72C3F" w:rsidRPr="00DD72F5">
        <w:rPr>
          <w:rFonts w:ascii="Times New Roman" w:hAnsi="Times New Roman" w:cs="Times New Roman"/>
          <w:lang w:val="en-US"/>
        </w:rPr>
        <w:t xml:space="preserve">s and </w:t>
      </w:r>
      <w:r w:rsidR="003915A3" w:rsidRPr="00DD72F5">
        <w:rPr>
          <w:rFonts w:ascii="Times New Roman" w:hAnsi="Times New Roman" w:cs="Times New Roman"/>
          <w:lang w:val="en-US"/>
        </w:rPr>
        <w:t xml:space="preserve">other initiatives of this type, which are </w:t>
      </w:r>
      <w:r w:rsidR="009B2C2E" w:rsidRPr="00DD72F5">
        <w:rPr>
          <w:rFonts w:ascii="Times New Roman" w:hAnsi="Times New Roman" w:cs="Times New Roman"/>
          <w:lang w:val="en-US"/>
        </w:rPr>
        <w:t>embodiments of</w:t>
      </w:r>
      <w:r w:rsidR="0051380C" w:rsidRPr="00DD72F5">
        <w:rPr>
          <w:rFonts w:ascii="Times New Roman" w:hAnsi="Times New Roman" w:cs="Times New Roman"/>
          <w:lang w:val="en-US"/>
        </w:rPr>
        <w:t>,</w:t>
      </w:r>
      <w:r w:rsidR="009B2C2E" w:rsidRPr="00DD72F5">
        <w:rPr>
          <w:rFonts w:ascii="Times New Roman" w:hAnsi="Times New Roman" w:cs="Times New Roman"/>
          <w:lang w:val="en-US"/>
        </w:rPr>
        <w:t xml:space="preserve"> and platforms for</w:t>
      </w:r>
      <w:r w:rsidR="0051380C" w:rsidRPr="00DD72F5">
        <w:rPr>
          <w:rFonts w:ascii="Times New Roman" w:hAnsi="Times New Roman" w:cs="Times New Roman"/>
          <w:lang w:val="en-US"/>
        </w:rPr>
        <w:t>,</w:t>
      </w:r>
      <w:r w:rsidR="009B2C2E" w:rsidRPr="00DD72F5">
        <w:rPr>
          <w:rFonts w:ascii="Times New Roman" w:hAnsi="Times New Roman" w:cs="Times New Roman"/>
          <w:lang w:val="en-US"/>
        </w:rPr>
        <w:t xml:space="preserve"> the industrial commons. </w:t>
      </w:r>
    </w:p>
    <w:p w14:paraId="563E0436" w14:textId="77777777" w:rsidR="00981AB3" w:rsidRPr="00DD72F5" w:rsidRDefault="00981AB3">
      <w:pPr>
        <w:spacing w:line="480" w:lineRule="auto"/>
        <w:jc w:val="both"/>
        <w:rPr>
          <w:rFonts w:ascii="Times New Roman" w:hAnsi="Times New Roman" w:cs="Times New Roman"/>
          <w:lang w:val="en-US"/>
        </w:rPr>
      </w:pPr>
    </w:p>
    <w:p w14:paraId="24346C47" w14:textId="77777777" w:rsidR="00EA6E97" w:rsidRPr="00DD72F5" w:rsidRDefault="00360BA9" w:rsidP="00EA6E97">
      <w:pPr>
        <w:spacing w:line="480" w:lineRule="auto"/>
        <w:jc w:val="both"/>
        <w:rPr>
          <w:rFonts w:ascii="Times New Roman" w:hAnsi="Times New Roman" w:cs="Times New Roman"/>
          <w:i/>
          <w:lang w:val="en-US"/>
        </w:rPr>
      </w:pPr>
      <w:r w:rsidRPr="00DD72F5">
        <w:rPr>
          <w:rFonts w:ascii="Times New Roman" w:hAnsi="Times New Roman" w:cs="Times New Roman"/>
          <w:i/>
          <w:lang w:val="en-US"/>
        </w:rPr>
        <w:t xml:space="preserve">7.3.3 </w:t>
      </w:r>
      <w:r w:rsidR="00C51E56" w:rsidRPr="00DD72F5">
        <w:rPr>
          <w:rFonts w:ascii="Times New Roman" w:hAnsi="Times New Roman" w:cs="Times New Roman"/>
          <w:i/>
          <w:lang w:val="en-US"/>
        </w:rPr>
        <w:t xml:space="preserve">Operations Management and industrial policy </w:t>
      </w:r>
      <w:r w:rsidR="001954E0" w:rsidRPr="00DD72F5">
        <w:rPr>
          <w:rFonts w:ascii="Times New Roman" w:hAnsi="Times New Roman" w:cs="Times New Roman"/>
          <w:i/>
          <w:lang w:val="en-US"/>
        </w:rPr>
        <w:t>processes</w:t>
      </w:r>
    </w:p>
    <w:p w14:paraId="0A2A9F69" w14:textId="759799E3" w:rsidR="00996124" w:rsidRPr="00DD72F5" w:rsidRDefault="00EA6E97">
      <w:pPr>
        <w:spacing w:line="480" w:lineRule="auto"/>
        <w:jc w:val="both"/>
        <w:rPr>
          <w:rFonts w:ascii="Times New Roman" w:hAnsi="Times New Roman" w:cs="Times New Roman"/>
          <w:lang w:val="en-US"/>
        </w:rPr>
      </w:pPr>
      <w:r w:rsidRPr="00DD72F5">
        <w:rPr>
          <w:rFonts w:ascii="Times New Roman" w:hAnsi="Times New Roman" w:cs="Times New Roman"/>
          <w:lang w:val="en-US"/>
        </w:rPr>
        <w:t>We have argued that the technological and sectoral</w:t>
      </w:r>
      <w:r w:rsidR="004061B4" w:rsidRPr="00DD72F5">
        <w:rPr>
          <w:rFonts w:ascii="Times New Roman" w:hAnsi="Times New Roman" w:cs="Times New Roman"/>
          <w:lang w:val="en-US"/>
        </w:rPr>
        <w:t>-</w:t>
      </w:r>
      <w:r w:rsidRPr="00DD72F5">
        <w:rPr>
          <w:rFonts w:ascii="Times New Roman" w:hAnsi="Times New Roman" w:cs="Times New Roman"/>
          <w:lang w:val="en-US"/>
        </w:rPr>
        <w:t>systems approaches call for a fine-grained analysis of value</w:t>
      </w:r>
      <w:r w:rsidR="004061B4" w:rsidRPr="00DD72F5">
        <w:rPr>
          <w:rFonts w:ascii="Times New Roman" w:hAnsi="Times New Roman" w:cs="Times New Roman"/>
          <w:lang w:val="en-US"/>
        </w:rPr>
        <w:t xml:space="preserve"> </w:t>
      </w:r>
      <w:r w:rsidRPr="00DD72F5">
        <w:rPr>
          <w:rFonts w:ascii="Times New Roman" w:hAnsi="Times New Roman" w:cs="Times New Roman"/>
          <w:lang w:val="en-US"/>
        </w:rPr>
        <w:t>chains</w:t>
      </w:r>
      <w:r w:rsidR="00F858C8" w:rsidRPr="00DD72F5">
        <w:rPr>
          <w:rFonts w:ascii="Times New Roman" w:hAnsi="Times New Roman" w:cs="Times New Roman"/>
          <w:lang w:val="en-US"/>
        </w:rPr>
        <w:t>, and a process of discovery among</w:t>
      </w:r>
      <w:r w:rsidR="001241D2" w:rsidRPr="00DD72F5">
        <w:rPr>
          <w:rFonts w:ascii="Times New Roman" w:hAnsi="Times New Roman" w:cs="Times New Roman"/>
          <w:lang w:val="en-US"/>
        </w:rPr>
        <w:t xml:space="preserve"> the</w:t>
      </w:r>
      <w:r w:rsidR="00F858C8" w:rsidRPr="00DD72F5">
        <w:rPr>
          <w:rFonts w:ascii="Times New Roman" w:hAnsi="Times New Roman" w:cs="Times New Roman"/>
          <w:lang w:val="en-US"/>
        </w:rPr>
        <w:t xml:space="preserve"> industrial, academic and policy </w:t>
      </w:r>
      <w:r w:rsidR="001241D2" w:rsidRPr="00DD72F5">
        <w:rPr>
          <w:rFonts w:ascii="Times New Roman" w:hAnsi="Times New Roman" w:cs="Times New Roman"/>
          <w:lang w:val="en-US"/>
        </w:rPr>
        <w:t>constituencies</w:t>
      </w:r>
      <w:r w:rsidR="00F858C8" w:rsidRPr="00DD72F5">
        <w:rPr>
          <w:rFonts w:ascii="Times New Roman" w:hAnsi="Times New Roman" w:cs="Times New Roman"/>
          <w:lang w:val="en-US"/>
        </w:rPr>
        <w:t>. O</w:t>
      </w:r>
      <w:r w:rsidR="005440E4" w:rsidRPr="00DD72F5">
        <w:rPr>
          <w:rFonts w:ascii="Times New Roman" w:hAnsi="Times New Roman" w:cs="Times New Roman"/>
          <w:lang w:val="en-US"/>
        </w:rPr>
        <w:t>M</w:t>
      </w:r>
      <w:r w:rsidR="00F858C8" w:rsidRPr="00DD72F5">
        <w:rPr>
          <w:rFonts w:ascii="Times New Roman" w:hAnsi="Times New Roman" w:cs="Times New Roman"/>
          <w:lang w:val="en-US"/>
        </w:rPr>
        <w:t xml:space="preserve"> needs to be represented among at least the first two of these</w:t>
      </w:r>
      <w:r w:rsidR="00537FE7" w:rsidRPr="00DD72F5">
        <w:rPr>
          <w:rFonts w:ascii="Times New Roman" w:hAnsi="Times New Roman" w:cs="Times New Roman"/>
          <w:lang w:val="en-US"/>
        </w:rPr>
        <w:t xml:space="preserve"> constituencies</w:t>
      </w:r>
      <w:r w:rsidR="00F858C8" w:rsidRPr="00DD72F5">
        <w:rPr>
          <w:rFonts w:ascii="Times New Roman" w:hAnsi="Times New Roman" w:cs="Times New Roman"/>
          <w:lang w:val="en-US"/>
        </w:rPr>
        <w:t xml:space="preserve">. </w:t>
      </w:r>
      <w:r w:rsidR="00996124" w:rsidRPr="00DD72F5">
        <w:rPr>
          <w:rFonts w:ascii="Times New Roman" w:hAnsi="Times New Roman" w:cs="Times New Roman"/>
          <w:lang w:val="en-US"/>
        </w:rPr>
        <w:t>B</w:t>
      </w:r>
      <w:r w:rsidRPr="00DD72F5">
        <w:rPr>
          <w:rFonts w:ascii="Times New Roman" w:hAnsi="Times New Roman" w:cs="Times New Roman"/>
          <w:lang w:val="en-US"/>
        </w:rPr>
        <w:t xml:space="preserve">ridging </w:t>
      </w:r>
      <w:r w:rsidR="00E7649C" w:rsidRPr="00DD72F5">
        <w:rPr>
          <w:rFonts w:ascii="Times New Roman" w:hAnsi="Times New Roman" w:cs="Times New Roman"/>
          <w:lang w:val="en-US"/>
        </w:rPr>
        <w:t xml:space="preserve">innovation </w:t>
      </w:r>
      <w:r w:rsidR="009B1A14" w:rsidRPr="00DD72F5">
        <w:rPr>
          <w:rFonts w:ascii="Times New Roman" w:hAnsi="Times New Roman" w:cs="Times New Roman"/>
          <w:lang w:val="en-US"/>
        </w:rPr>
        <w:t xml:space="preserve">gaps </w:t>
      </w:r>
      <w:r w:rsidRPr="00DD72F5">
        <w:rPr>
          <w:rFonts w:ascii="Times New Roman" w:hAnsi="Times New Roman" w:cs="Times New Roman"/>
          <w:lang w:val="en-US"/>
        </w:rPr>
        <w:t xml:space="preserve">with the help of intermediate </w:t>
      </w:r>
      <w:r w:rsidR="00E86161" w:rsidRPr="00DD72F5">
        <w:rPr>
          <w:rFonts w:ascii="Times New Roman" w:hAnsi="Times New Roman" w:cs="Times New Roman"/>
          <w:lang w:val="en-US"/>
        </w:rPr>
        <w:t>organization</w:t>
      </w:r>
      <w:r w:rsidRPr="00DD72F5">
        <w:rPr>
          <w:rFonts w:ascii="Times New Roman" w:hAnsi="Times New Roman" w:cs="Times New Roman"/>
          <w:lang w:val="en-US"/>
        </w:rPr>
        <w:t xml:space="preserve">s requires knowledge of specific technologies, but also an understanding of more central OM issues such as scale-up, production process design and cost structures. In other words, </w:t>
      </w:r>
      <w:r w:rsidR="00996124" w:rsidRPr="00DD72F5">
        <w:rPr>
          <w:rFonts w:ascii="Times New Roman" w:hAnsi="Times New Roman" w:cs="Times New Roman"/>
          <w:lang w:val="en-US"/>
        </w:rPr>
        <w:t>operations managers, as well as technologists, need to participate in such projects, and in the wider process of industrial policy development</w:t>
      </w:r>
      <w:r w:rsidR="006B59BB" w:rsidRPr="00DD72F5">
        <w:rPr>
          <w:rFonts w:ascii="Times New Roman" w:hAnsi="Times New Roman" w:cs="Times New Roman"/>
          <w:lang w:val="en-US"/>
        </w:rPr>
        <w:t xml:space="preserve">. For example, </w:t>
      </w:r>
      <w:r w:rsidR="00996124" w:rsidRPr="00DD72F5">
        <w:rPr>
          <w:rFonts w:ascii="Times New Roman" w:hAnsi="Times New Roman" w:cs="Times New Roman"/>
          <w:lang w:val="en-US"/>
        </w:rPr>
        <w:t xml:space="preserve">AeroCo’s project manager for </w:t>
      </w:r>
      <w:r w:rsidR="0051380C" w:rsidRPr="00DD72F5">
        <w:rPr>
          <w:rFonts w:ascii="Times New Roman" w:hAnsi="Times New Roman" w:cs="Times New Roman"/>
          <w:lang w:val="en-US"/>
        </w:rPr>
        <w:t>C</w:t>
      </w:r>
      <w:r w:rsidR="00996124" w:rsidRPr="00DD72F5">
        <w:rPr>
          <w:rFonts w:ascii="Times New Roman" w:hAnsi="Times New Roman" w:cs="Times New Roman"/>
          <w:lang w:val="en-US"/>
        </w:rPr>
        <w:t xml:space="preserve">atapult projects </w:t>
      </w:r>
      <w:r w:rsidR="006B59BB" w:rsidRPr="00DD72F5">
        <w:rPr>
          <w:rFonts w:ascii="Times New Roman" w:hAnsi="Times New Roman" w:cs="Times New Roman"/>
          <w:lang w:val="en-US"/>
        </w:rPr>
        <w:t>is a former plant manager, and</w:t>
      </w:r>
      <w:r w:rsidR="005440E4" w:rsidRPr="00DD72F5">
        <w:rPr>
          <w:rFonts w:ascii="Times New Roman" w:hAnsi="Times New Roman" w:cs="Times New Roman"/>
          <w:lang w:val="en-US"/>
        </w:rPr>
        <w:t xml:space="preserve"> so can represent the OM view </w:t>
      </w:r>
      <w:r w:rsidR="00996124" w:rsidRPr="00DD72F5">
        <w:rPr>
          <w:rFonts w:ascii="Times New Roman" w:hAnsi="Times New Roman" w:cs="Times New Roman"/>
          <w:lang w:val="en-US"/>
        </w:rPr>
        <w:t xml:space="preserve">in, </w:t>
      </w:r>
      <w:r w:rsidR="001241D2" w:rsidRPr="00DD72F5">
        <w:rPr>
          <w:rFonts w:ascii="Times New Roman" w:hAnsi="Times New Roman" w:cs="Times New Roman"/>
          <w:lang w:val="en-US"/>
        </w:rPr>
        <w:t>say</w:t>
      </w:r>
      <w:r w:rsidR="00996124" w:rsidRPr="00DD72F5">
        <w:rPr>
          <w:rFonts w:ascii="Times New Roman" w:hAnsi="Times New Roman" w:cs="Times New Roman"/>
          <w:lang w:val="en-US"/>
        </w:rPr>
        <w:t xml:space="preserve">, making sure that new process technologies are </w:t>
      </w:r>
      <w:r w:rsidR="00722F66" w:rsidRPr="00DD72F5">
        <w:rPr>
          <w:rFonts w:ascii="Times New Roman" w:hAnsi="Times New Roman" w:cs="Times New Roman"/>
          <w:lang w:val="en-US"/>
        </w:rPr>
        <w:t>100%</w:t>
      </w:r>
      <w:r w:rsidR="00996124" w:rsidRPr="00DD72F5">
        <w:rPr>
          <w:rFonts w:ascii="Times New Roman" w:hAnsi="Times New Roman" w:cs="Times New Roman"/>
          <w:lang w:val="en-US"/>
        </w:rPr>
        <w:t xml:space="preserve"> </w:t>
      </w:r>
      <w:r w:rsidR="005C08D0" w:rsidRPr="00DD72F5">
        <w:rPr>
          <w:rFonts w:ascii="Times New Roman" w:hAnsi="Times New Roman" w:cs="Times New Roman"/>
          <w:lang w:val="en-US"/>
        </w:rPr>
        <w:t>(</w:t>
      </w:r>
      <w:r w:rsidR="00996124" w:rsidRPr="00DD72F5">
        <w:rPr>
          <w:rFonts w:ascii="Times New Roman" w:hAnsi="Times New Roman" w:cs="Times New Roman"/>
          <w:lang w:val="en-US"/>
        </w:rPr>
        <w:t>not 95%</w:t>
      </w:r>
      <w:r w:rsidR="005C08D0" w:rsidRPr="00DD72F5">
        <w:rPr>
          <w:rFonts w:ascii="Times New Roman" w:hAnsi="Times New Roman" w:cs="Times New Roman"/>
          <w:lang w:val="en-US"/>
        </w:rPr>
        <w:t>)</w:t>
      </w:r>
      <w:r w:rsidR="00996124" w:rsidRPr="00DD72F5">
        <w:rPr>
          <w:rFonts w:ascii="Times New Roman" w:hAnsi="Times New Roman" w:cs="Times New Roman"/>
          <w:lang w:val="en-US"/>
        </w:rPr>
        <w:t xml:space="preserve"> proven out</w:t>
      </w:r>
      <w:r w:rsidR="00722F66" w:rsidRPr="00DD72F5">
        <w:rPr>
          <w:rFonts w:ascii="Times New Roman" w:hAnsi="Times New Roman" w:cs="Times New Roman"/>
          <w:lang w:val="en-US"/>
        </w:rPr>
        <w:t xml:space="preserve"> before being introduced into production plants</w:t>
      </w:r>
      <w:r w:rsidR="00522427">
        <w:rPr>
          <w:rFonts w:ascii="Times New Roman" w:hAnsi="Times New Roman" w:cs="Times New Roman"/>
          <w:lang w:val="en-US"/>
        </w:rPr>
        <w:t xml:space="preserve"> that are expected to delivery </w:t>
      </w:r>
      <w:r w:rsidR="00C84A3C">
        <w:rPr>
          <w:rFonts w:ascii="Times New Roman" w:hAnsi="Times New Roman" w:cs="Times New Roman"/>
          <w:lang w:val="en-US"/>
        </w:rPr>
        <w:t>dependable</w:t>
      </w:r>
      <w:r w:rsidR="00522427">
        <w:rPr>
          <w:rFonts w:ascii="Times New Roman" w:hAnsi="Times New Roman" w:cs="Times New Roman"/>
          <w:lang w:val="en-US"/>
        </w:rPr>
        <w:t xml:space="preserve"> quality and adherence to production schedules.</w:t>
      </w:r>
      <w:r w:rsidR="00996124" w:rsidRPr="00DD72F5">
        <w:rPr>
          <w:rFonts w:ascii="Times New Roman" w:hAnsi="Times New Roman" w:cs="Times New Roman"/>
          <w:lang w:val="en-US"/>
        </w:rPr>
        <w:t xml:space="preserve"> This has the reinforcing effect that plant managers have increasing confidence in the work carried out in the </w:t>
      </w:r>
      <w:r w:rsidR="00F86CE1" w:rsidRPr="00DD72F5">
        <w:rPr>
          <w:rFonts w:ascii="Times New Roman" w:hAnsi="Times New Roman" w:cs="Times New Roman"/>
          <w:lang w:val="en-US"/>
        </w:rPr>
        <w:t>C</w:t>
      </w:r>
      <w:r w:rsidR="004061B4" w:rsidRPr="00DD72F5">
        <w:rPr>
          <w:rFonts w:ascii="Times New Roman" w:hAnsi="Times New Roman" w:cs="Times New Roman"/>
          <w:lang w:val="en-US"/>
        </w:rPr>
        <w:t>entres</w:t>
      </w:r>
      <w:r w:rsidR="00996124" w:rsidRPr="00DD72F5">
        <w:rPr>
          <w:rFonts w:ascii="Times New Roman" w:hAnsi="Times New Roman" w:cs="Times New Roman"/>
          <w:lang w:val="en-US"/>
        </w:rPr>
        <w:t xml:space="preserve">, and </w:t>
      </w:r>
      <w:r w:rsidR="0085192B" w:rsidRPr="00DD72F5">
        <w:rPr>
          <w:rFonts w:ascii="Times New Roman" w:hAnsi="Times New Roman" w:cs="Times New Roman"/>
          <w:lang w:val="en-US"/>
        </w:rPr>
        <w:t xml:space="preserve">have come to </w:t>
      </w:r>
      <w:r w:rsidR="00996124" w:rsidRPr="00DD72F5">
        <w:rPr>
          <w:rFonts w:ascii="Times New Roman" w:hAnsi="Times New Roman" w:cs="Times New Roman"/>
          <w:lang w:val="en-US"/>
        </w:rPr>
        <w:t>see them as natural extensions of their own capacities and capabilities, rather than</w:t>
      </w:r>
      <w:r w:rsidR="0085192B" w:rsidRPr="00DD72F5">
        <w:rPr>
          <w:rFonts w:ascii="Times New Roman" w:hAnsi="Times New Roman" w:cs="Times New Roman"/>
          <w:lang w:val="en-US"/>
        </w:rPr>
        <w:t xml:space="preserve"> as</w:t>
      </w:r>
      <w:r w:rsidR="00996124" w:rsidRPr="00DD72F5">
        <w:rPr>
          <w:rFonts w:ascii="Times New Roman" w:hAnsi="Times New Roman" w:cs="Times New Roman"/>
          <w:lang w:val="en-US"/>
        </w:rPr>
        <w:t xml:space="preserve"> remote ‘boffins’ </w:t>
      </w:r>
      <w:r w:rsidR="0085192B" w:rsidRPr="00DD72F5">
        <w:rPr>
          <w:rFonts w:ascii="Times New Roman" w:hAnsi="Times New Roman" w:cs="Times New Roman"/>
          <w:lang w:val="en-US"/>
        </w:rPr>
        <w:t xml:space="preserve">who are likely to deliver incomplete and disruptive ‘solutions’.  </w:t>
      </w:r>
    </w:p>
    <w:p w14:paraId="20323ACA" w14:textId="77777777" w:rsidR="00F75C48" w:rsidRPr="00DD72F5" w:rsidRDefault="0085192B">
      <w:pPr>
        <w:spacing w:line="480" w:lineRule="auto"/>
        <w:jc w:val="both"/>
        <w:rPr>
          <w:rFonts w:ascii="Times New Roman" w:hAnsi="Times New Roman" w:cs="Times New Roman"/>
          <w:lang w:val="en-US"/>
        </w:rPr>
      </w:pPr>
      <w:r w:rsidRPr="00DD72F5">
        <w:rPr>
          <w:rFonts w:ascii="Times New Roman" w:hAnsi="Times New Roman" w:cs="Times New Roman"/>
          <w:lang w:val="en-US"/>
        </w:rPr>
        <w:t>There is also an OM role in the second constituency – the academic one. As innovation policy converges with industrial policy,</w:t>
      </w:r>
      <w:r w:rsidR="006B59BB" w:rsidRPr="00DD72F5">
        <w:rPr>
          <w:rFonts w:ascii="Times New Roman" w:hAnsi="Times New Roman" w:cs="Times New Roman"/>
          <w:lang w:val="en-US"/>
        </w:rPr>
        <w:t xml:space="preserve"> science and </w:t>
      </w:r>
      <w:r w:rsidRPr="00DD72F5">
        <w:rPr>
          <w:rFonts w:ascii="Times New Roman" w:hAnsi="Times New Roman" w:cs="Times New Roman"/>
          <w:lang w:val="en-US"/>
        </w:rPr>
        <w:t>engineer</w:t>
      </w:r>
      <w:r w:rsidR="006B59BB" w:rsidRPr="00DD72F5">
        <w:rPr>
          <w:rFonts w:ascii="Times New Roman" w:hAnsi="Times New Roman" w:cs="Times New Roman"/>
          <w:lang w:val="en-US"/>
        </w:rPr>
        <w:t>ing scholars</w:t>
      </w:r>
      <w:r w:rsidRPr="00DD72F5">
        <w:rPr>
          <w:rFonts w:ascii="Times New Roman" w:hAnsi="Times New Roman" w:cs="Times New Roman"/>
          <w:lang w:val="en-US"/>
        </w:rPr>
        <w:t xml:space="preserve"> </w:t>
      </w:r>
      <w:r w:rsidR="006B59BB" w:rsidRPr="00DD72F5">
        <w:rPr>
          <w:rFonts w:ascii="Times New Roman" w:hAnsi="Times New Roman" w:cs="Times New Roman"/>
          <w:lang w:val="en-US"/>
        </w:rPr>
        <w:t xml:space="preserve">naturally </w:t>
      </w:r>
      <w:r w:rsidRPr="00DD72F5">
        <w:rPr>
          <w:rFonts w:ascii="Times New Roman" w:hAnsi="Times New Roman" w:cs="Times New Roman"/>
          <w:lang w:val="en-US"/>
        </w:rPr>
        <w:t xml:space="preserve">play an important role. </w:t>
      </w:r>
      <w:r w:rsidR="00BB6228" w:rsidRPr="00DD72F5">
        <w:rPr>
          <w:rFonts w:ascii="Times New Roman" w:hAnsi="Times New Roman" w:cs="Times New Roman"/>
          <w:lang w:val="en-US"/>
        </w:rPr>
        <w:t xml:space="preserve">But OM scholars need to have a voice as well. As we have taught for many years, operations should not be on the receiving end of an ‘over-the-wall’ product development process; as such, it is important for OM scholars to be involved in the projects and </w:t>
      </w:r>
      <w:r w:rsidR="00A86E9F" w:rsidRPr="00DD72F5">
        <w:rPr>
          <w:rFonts w:ascii="Times New Roman" w:hAnsi="Times New Roman" w:cs="Times New Roman"/>
          <w:lang w:val="en-US"/>
        </w:rPr>
        <w:t>programs</w:t>
      </w:r>
      <w:r w:rsidR="00BB6228" w:rsidRPr="00DD72F5">
        <w:rPr>
          <w:rFonts w:ascii="Times New Roman" w:hAnsi="Times New Roman" w:cs="Times New Roman"/>
          <w:lang w:val="en-US"/>
        </w:rPr>
        <w:t xml:space="preserve"> underpinned by industrial policy. This would not only ensure that</w:t>
      </w:r>
      <w:r w:rsidR="00CE1FE8" w:rsidRPr="00DD72F5">
        <w:rPr>
          <w:rFonts w:ascii="Times New Roman" w:hAnsi="Times New Roman" w:cs="Times New Roman"/>
          <w:lang w:val="en-US"/>
        </w:rPr>
        <w:t xml:space="preserve"> OM thinking pervades, from the outset, </w:t>
      </w:r>
      <w:r w:rsidR="00BB6228" w:rsidRPr="00DD72F5">
        <w:rPr>
          <w:rFonts w:ascii="Times New Roman" w:hAnsi="Times New Roman" w:cs="Times New Roman"/>
          <w:lang w:val="en-US"/>
        </w:rPr>
        <w:t>the link between technology, production and service</w:t>
      </w:r>
      <w:r w:rsidR="00CE1FE8" w:rsidRPr="00DD72F5">
        <w:rPr>
          <w:rFonts w:ascii="Times New Roman" w:hAnsi="Times New Roman" w:cs="Times New Roman"/>
          <w:lang w:val="en-US"/>
        </w:rPr>
        <w:t xml:space="preserve"> stages of the value-chain, but will also allow OM to update itself as it adapts </w:t>
      </w:r>
      <w:r w:rsidR="001B3C38" w:rsidRPr="00DD72F5">
        <w:rPr>
          <w:rFonts w:ascii="Times New Roman" w:hAnsi="Times New Roman" w:cs="Times New Roman"/>
          <w:lang w:val="en-US"/>
        </w:rPr>
        <w:t xml:space="preserve">its </w:t>
      </w:r>
      <w:r w:rsidR="00CE1FE8" w:rsidRPr="00DD72F5">
        <w:rPr>
          <w:rFonts w:ascii="Times New Roman" w:hAnsi="Times New Roman" w:cs="Times New Roman"/>
          <w:lang w:val="en-US"/>
        </w:rPr>
        <w:t xml:space="preserve">principles to new domains such as biotechnology, sustainable energy, or smart cities. </w:t>
      </w:r>
      <w:r w:rsidR="00981AB3" w:rsidRPr="00DD72F5">
        <w:rPr>
          <w:rFonts w:ascii="Times New Roman" w:hAnsi="Times New Roman" w:cs="Times New Roman"/>
          <w:lang w:val="en-US"/>
        </w:rPr>
        <w:t xml:space="preserve">Perhaps </w:t>
      </w:r>
      <w:r w:rsidR="00E94D13" w:rsidRPr="00DD72F5">
        <w:rPr>
          <w:rFonts w:ascii="Times New Roman" w:hAnsi="Times New Roman" w:cs="Times New Roman"/>
          <w:lang w:val="en-US"/>
        </w:rPr>
        <w:t>OM</w:t>
      </w:r>
      <w:r w:rsidR="00981AB3" w:rsidRPr="00DD72F5">
        <w:rPr>
          <w:rFonts w:ascii="Times New Roman" w:hAnsi="Times New Roman" w:cs="Times New Roman"/>
          <w:lang w:val="en-US"/>
        </w:rPr>
        <w:t xml:space="preserve"> </w:t>
      </w:r>
      <w:r w:rsidR="00981AB3" w:rsidRPr="00DD72F5">
        <w:rPr>
          <w:rFonts w:ascii="Times New Roman" w:hAnsi="Times New Roman" w:cs="Times New Roman"/>
          <w:lang w:val="en-US"/>
        </w:rPr>
        <w:lastRenderedPageBreak/>
        <w:t xml:space="preserve">experts will have roles as </w:t>
      </w:r>
      <w:r w:rsidR="00E94D13" w:rsidRPr="00DD72F5">
        <w:rPr>
          <w:rFonts w:ascii="Times New Roman" w:hAnsi="Times New Roman" w:cs="Times New Roman"/>
          <w:lang w:val="en-US"/>
        </w:rPr>
        <w:t>policy</w:t>
      </w:r>
      <w:r w:rsidR="00981AB3" w:rsidRPr="00DD72F5">
        <w:rPr>
          <w:rFonts w:ascii="Times New Roman" w:hAnsi="Times New Roman" w:cs="Times New Roman"/>
          <w:lang w:val="en-US"/>
        </w:rPr>
        <w:t>makers, too</w:t>
      </w:r>
      <w:r w:rsidR="00E94D13" w:rsidRPr="00DD72F5">
        <w:rPr>
          <w:rFonts w:ascii="Times New Roman" w:hAnsi="Times New Roman" w:cs="Times New Roman"/>
          <w:lang w:val="en-US"/>
        </w:rPr>
        <w:t xml:space="preserve">. The recent ‘Future of Manufacturing’ study by the UK Government </w:t>
      </w:r>
      <w:r w:rsidR="007F2FFC" w:rsidRPr="0018560D">
        <w:rPr>
          <w:rFonts w:ascii="Times New Roman" w:hAnsi="Times New Roman" w:cs="Times New Roman"/>
          <w:lang w:val="en-US"/>
        </w:rPr>
        <w:fldChar w:fldCharType="begin"/>
      </w:r>
      <w:r w:rsidR="005A52F3" w:rsidRPr="00DD72F5">
        <w:rPr>
          <w:rFonts w:ascii="Times New Roman" w:hAnsi="Times New Roman" w:cs="Times New Roman"/>
          <w:lang w:val="en-US"/>
        </w:rPr>
        <w:instrText xml:space="preserve"> ADDIN EN.CITE &lt;EndNote&gt;&lt;Cite&gt;&lt;Author&gt;Foresight&lt;/Author&gt;&lt;Year&gt;2013&lt;/Year&gt;&lt;RecNum&gt;3576&lt;/RecNum&gt;&lt;DisplayText&gt;(Foresight, 2013)&lt;/DisplayText&gt;&lt;record&gt;&lt;rec-number&gt;3576&lt;/rec-number&gt;&lt;foreign-keys&gt;&lt;key app="EN" db-id="zs9fxsdd5pvst6ev5eaxz5tmaa5axszwxtvs" timestamp="1394625697"&gt;3576&lt;/key&gt;&lt;/foreign-keys&gt;&lt;ref-type name="Report"&gt;27&lt;/ref-type&gt;&lt;contributors&gt;&lt;authors&gt;&lt;author&gt;Foresight&lt;/author&gt;&lt;/authors&gt;&lt;/contributors&gt;&lt;titles&gt;&lt;title&gt;&lt;style face="normal" font="default" size="11"&gt;The future of manufacturing: A new era of opportunity and challenge for the UK&lt;/style&gt;&lt;/title&gt;&lt;/titles&gt;&lt;dates&gt;&lt;year&gt;2013&lt;/year&gt;&lt;/dates&gt;&lt;pub-location&gt;London&lt;/pub-location&gt;&lt;publisher&gt;The Government Office for Science&lt;/publisher&gt;&lt;urls&gt;&lt;/urls&gt;&lt;/record&gt;&lt;/Cite&gt;&lt;/EndNote&gt;</w:instrText>
      </w:r>
      <w:r w:rsidR="007F2FFC" w:rsidRPr="0018560D">
        <w:rPr>
          <w:rFonts w:ascii="Times New Roman" w:hAnsi="Times New Roman" w:cs="Times New Roman"/>
          <w:lang w:val="en-US"/>
        </w:rPr>
        <w:fldChar w:fldCharType="separate"/>
      </w:r>
      <w:r w:rsidR="005A52F3" w:rsidRPr="00DD72F5">
        <w:rPr>
          <w:rFonts w:ascii="Times New Roman" w:hAnsi="Times New Roman" w:cs="Times New Roman"/>
          <w:noProof/>
          <w:lang w:val="en-US"/>
        </w:rPr>
        <w:t>(</w:t>
      </w:r>
      <w:r w:rsidR="004D7C3F" w:rsidRPr="00DD72F5">
        <w:rPr>
          <w:rFonts w:ascii="Times New Roman" w:hAnsi="Times New Roman" w:cs="Times New Roman"/>
          <w:noProof/>
          <w:lang w:val="en-US"/>
        </w:rPr>
        <w:t>Foresight, 2013</w:t>
      </w:r>
      <w:r w:rsidR="005A52F3" w:rsidRPr="00DD72F5">
        <w:rPr>
          <w:rFonts w:ascii="Times New Roman" w:hAnsi="Times New Roman" w:cs="Times New Roman"/>
          <w:noProof/>
          <w:lang w:val="en-US"/>
        </w:rPr>
        <w:t>)</w:t>
      </w:r>
      <w:r w:rsidR="007F2FFC" w:rsidRPr="0018560D">
        <w:rPr>
          <w:rFonts w:ascii="Times New Roman" w:hAnsi="Times New Roman" w:cs="Times New Roman"/>
          <w:lang w:val="en-US"/>
        </w:rPr>
        <w:fldChar w:fldCharType="end"/>
      </w:r>
      <w:r w:rsidR="00C75E89" w:rsidRPr="00DD72F5">
        <w:rPr>
          <w:rFonts w:ascii="Times New Roman" w:hAnsi="Times New Roman" w:cs="Times New Roman"/>
          <w:lang w:val="en-US"/>
        </w:rPr>
        <w:t xml:space="preserve"> </w:t>
      </w:r>
      <w:r w:rsidR="00E94D13" w:rsidRPr="00DD72F5">
        <w:rPr>
          <w:rFonts w:ascii="Times New Roman" w:hAnsi="Times New Roman" w:cs="Times New Roman"/>
          <w:lang w:val="en-US"/>
        </w:rPr>
        <w:t>did invite contributions from OM scholars. But whether we can look forward to the Departments in our respective governments being staffed by OM experts</w:t>
      </w:r>
      <w:r w:rsidR="005C08D0" w:rsidRPr="00DD72F5">
        <w:rPr>
          <w:rFonts w:ascii="Times New Roman" w:hAnsi="Times New Roman" w:cs="Times New Roman"/>
          <w:lang w:val="en-US"/>
        </w:rPr>
        <w:t xml:space="preserve"> as well as economists</w:t>
      </w:r>
      <w:r w:rsidR="00E94D13" w:rsidRPr="00DD72F5">
        <w:rPr>
          <w:rFonts w:ascii="Times New Roman" w:hAnsi="Times New Roman" w:cs="Times New Roman"/>
          <w:lang w:val="en-US"/>
        </w:rPr>
        <w:t xml:space="preserve"> is another matter. We can but hope. </w:t>
      </w:r>
    </w:p>
    <w:p w14:paraId="42062156" w14:textId="77777777" w:rsidR="005C08D0" w:rsidRPr="00DD72F5" w:rsidRDefault="005C08D0">
      <w:pPr>
        <w:spacing w:line="480" w:lineRule="auto"/>
        <w:jc w:val="both"/>
        <w:rPr>
          <w:rFonts w:ascii="Times New Roman" w:hAnsi="Times New Roman" w:cs="Times New Roman"/>
          <w:lang w:val="en-US"/>
        </w:rPr>
      </w:pPr>
    </w:p>
    <w:p w14:paraId="0039C4CD" w14:textId="77777777" w:rsidR="001B3E3A" w:rsidRPr="00DD72F5" w:rsidRDefault="00097CDF">
      <w:pPr>
        <w:spacing w:line="480" w:lineRule="auto"/>
        <w:jc w:val="both"/>
        <w:rPr>
          <w:rFonts w:ascii="Times New Roman" w:hAnsi="Times New Roman" w:cs="Times New Roman"/>
          <w:b/>
          <w:lang w:val="en-US"/>
        </w:rPr>
      </w:pPr>
      <w:r w:rsidRPr="00DD72F5">
        <w:rPr>
          <w:rFonts w:ascii="Times New Roman" w:hAnsi="Times New Roman" w:cs="Times New Roman"/>
          <w:b/>
          <w:lang w:val="en-US"/>
        </w:rPr>
        <w:t>8. Conclusion</w:t>
      </w:r>
    </w:p>
    <w:p w14:paraId="433F96CF" w14:textId="7D14C09F" w:rsidR="00D826DB" w:rsidRPr="00DD72F5" w:rsidRDefault="001B3C38">
      <w:pPr>
        <w:spacing w:line="480" w:lineRule="auto"/>
        <w:jc w:val="both"/>
        <w:rPr>
          <w:rFonts w:ascii="Times New Roman" w:hAnsi="Times New Roman" w:cs="Times New Roman"/>
          <w:lang w:val="en-US"/>
        </w:rPr>
      </w:pPr>
      <w:r w:rsidRPr="00DD72F5">
        <w:rPr>
          <w:rFonts w:ascii="Times New Roman" w:hAnsi="Times New Roman" w:cs="Times New Roman"/>
          <w:lang w:val="en-US"/>
        </w:rPr>
        <w:t>Our analysis suggests that</w:t>
      </w:r>
      <w:r w:rsidR="005C08D0" w:rsidRPr="00DD72F5">
        <w:rPr>
          <w:rFonts w:ascii="Times New Roman" w:hAnsi="Times New Roman" w:cs="Times New Roman"/>
          <w:lang w:val="en-US"/>
        </w:rPr>
        <w:t>, as Rosenfield has argued,</w:t>
      </w:r>
      <w:r w:rsidRPr="00DD72F5">
        <w:rPr>
          <w:rFonts w:ascii="Times New Roman" w:hAnsi="Times New Roman" w:cs="Times New Roman"/>
          <w:lang w:val="en-US"/>
        </w:rPr>
        <w:t xml:space="preserve"> industrial policy can help </w:t>
      </w:r>
      <w:r w:rsidR="005C08D0" w:rsidRPr="00DD72F5">
        <w:rPr>
          <w:rFonts w:ascii="Times New Roman" w:hAnsi="Times New Roman" w:cs="Times New Roman"/>
          <w:lang w:val="en-US"/>
        </w:rPr>
        <w:t xml:space="preserve">provide a context in which </w:t>
      </w:r>
      <w:r w:rsidRPr="00DD72F5">
        <w:rPr>
          <w:rFonts w:ascii="Times New Roman" w:hAnsi="Times New Roman" w:cs="Times New Roman"/>
          <w:lang w:val="en-US"/>
        </w:rPr>
        <w:t xml:space="preserve">manufacturing firms </w:t>
      </w:r>
      <w:r w:rsidR="005C08D0" w:rsidRPr="00DD72F5">
        <w:rPr>
          <w:rFonts w:ascii="Times New Roman" w:hAnsi="Times New Roman" w:cs="Times New Roman"/>
          <w:lang w:val="en-US"/>
        </w:rPr>
        <w:t xml:space="preserve">can be </w:t>
      </w:r>
      <w:r w:rsidRPr="00DD72F5">
        <w:rPr>
          <w:rFonts w:ascii="Times New Roman" w:hAnsi="Times New Roman" w:cs="Times New Roman"/>
          <w:lang w:val="en-US"/>
        </w:rPr>
        <w:t xml:space="preserve">competitive in high-cost economies. The central issue is innovation: manufacturing depends on it to create value, and industrial policy must increasingly encompass innovation policy. </w:t>
      </w:r>
      <w:r w:rsidR="00D826DB" w:rsidRPr="00DD72F5">
        <w:rPr>
          <w:rFonts w:ascii="Times New Roman" w:hAnsi="Times New Roman" w:cs="Times New Roman"/>
          <w:lang w:val="en-US"/>
        </w:rPr>
        <w:t>Seen from a systems</w:t>
      </w:r>
      <w:r w:rsidR="00A80223" w:rsidRPr="00DD72F5">
        <w:rPr>
          <w:rFonts w:ascii="Times New Roman" w:hAnsi="Times New Roman" w:cs="Times New Roman"/>
          <w:lang w:val="en-US"/>
        </w:rPr>
        <w:t>-</w:t>
      </w:r>
      <w:r w:rsidR="00D826DB" w:rsidRPr="00DD72F5">
        <w:rPr>
          <w:rFonts w:ascii="Times New Roman" w:hAnsi="Times New Roman" w:cs="Times New Roman"/>
          <w:lang w:val="en-US"/>
        </w:rPr>
        <w:t>of</w:t>
      </w:r>
      <w:r w:rsidR="00A80223" w:rsidRPr="00DD72F5">
        <w:rPr>
          <w:rFonts w:ascii="Times New Roman" w:hAnsi="Times New Roman" w:cs="Times New Roman"/>
          <w:lang w:val="en-US"/>
        </w:rPr>
        <w:t>-</w:t>
      </w:r>
      <w:r w:rsidR="00D826DB" w:rsidRPr="00DD72F5">
        <w:rPr>
          <w:rFonts w:ascii="Times New Roman" w:hAnsi="Times New Roman" w:cs="Times New Roman"/>
          <w:lang w:val="en-US"/>
        </w:rPr>
        <w:t xml:space="preserve">innovation perspective, the role of industrial policy is to overcome systems failures, facilitate interaction and cooperation between firms and other agents in the system, and </w:t>
      </w:r>
      <w:r w:rsidR="00A9034C" w:rsidRPr="00DD72F5">
        <w:rPr>
          <w:rFonts w:ascii="Times New Roman" w:hAnsi="Times New Roman" w:cs="Times New Roman"/>
          <w:lang w:val="en-US"/>
        </w:rPr>
        <w:t>incentivize</w:t>
      </w:r>
      <w:r w:rsidR="00D826DB" w:rsidRPr="00DD72F5">
        <w:rPr>
          <w:rFonts w:ascii="Times New Roman" w:hAnsi="Times New Roman" w:cs="Times New Roman"/>
          <w:lang w:val="en-US"/>
        </w:rPr>
        <w:t xml:space="preserve"> innovative </w:t>
      </w:r>
      <w:r w:rsidR="00A9034C" w:rsidRPr="00DD72F5">
        <w:rPr>
          <w:rFonts w:ascii="Times New Roman" w:hAnsi="Times New Roman" w:cs="Times New Roman"/>
          <w:lang w:val="en-US"/>
        </w:rPr>
        <w:t>behavior</w:t>
      </w:r>
      <w:r w:rsidR="00D826DB" w:rsidRPr="00DD72F5">
        <w:rPr>
          <w:rFonts w:ascii="Times New Roman" w:hAnsi="Times New Roman" w:cs="Times New Roman"/>
          <w:lang w:val="en-US"/>
        </w:rPr>
        <w:t>. Effective, innovation-based ‘ecosystems’ create the setting in which manufacturing firms can be competitive – not necessarily by carrying out production tasks, but by creating value from the unique and valuable capabilities that arise from connect</w:t>
      </w:r>
      <w:r w:rsidR="000529CF" w:rsidRPr="00DD72F5">
        <w:rPr>
          <w:rFonts w:ascii="Times New Roman" w:hAnsi="Times New Roman" w:cs="Times New Roman"/>
          <w:lang w:val="en-US"/>
        </w:rPr>
        <w:t>ing</w:t>
      </w:r>
      <w:r w:rsidR="00D826DB" w:rsidRPr="00DD72F5">
        <w:rPr>
          <w:rFonts w:ascii="Times New Roman" w:hAnsi="Times New Roman" w:cs="Times New Roman"/>
          <w:lang w:val="en-US"/>
        </w:rPr>
        <w:t xml:space="preserve"> the</w:t>
      </w:r>
      <w:r w:rsidR="000529CF" w:rsidRPr="00DD72F5">
        <w:rPr>
          <w:rFonts w:ascii="Times New Roman" w:hAnsi="Times New Roman" w:cs="Times New Roman"/>
          <w:lang w:val="en-US"/>
        </w:rPr>
        <w:t>ir</w:t>
      </w:r>
      <w:r w:rsidR="00D826DB" w:rsidRPr="00DD72F5">
        <w:rPr>
          <w:rFonts w:ascii="Times New Roman" w:hAnsi="Times New Roman" w:cs="Times New Roman"/>
          <w:lang w:val="en-US"/>
        </w:rPr>
        <w:t xml:space="preserve"> </w:t>
      </w:r>
      <w:r w:rsidR="000529CF" w:rsidRPr="00DD72F5">
        <w:rPr>
          <w:rFonts w:ascii="Times New Roman" w:hAnsi="Times New Roman" w:cs="Times New Roman"/>
          <w:lang w:val="en-US"/>
        </w:rPr>
        <w:t xml:space="preserve">distinctive manufacturing </w:t>
      </w:r>
      <w:r w:rsidR="00D826DB" w:rsidRPr="00DD72F5">
        <w:rPr>
          <w:rFonts w:ascii="Times New Roman" w:hAnsi="Times New Roman" w:cs="Times New Roman"/>
          <w:lang w:val="en-US"/>
        </w:rPr>
        <w:t xml:space="preserve">technological core </w:t>
      </w:r>
      <w:r w:rsidR="000529CF" w:rsidRPr="00DD72F5">
        <w:rPr>
          <w:rFonts w:ascii="Times New Roman" w:hAnsi="Times New Roman" w:cs="Times New Roman"/>
          <w:lang w:val="en-US"/>
        </w:rPr>
        <w:t>to the capabilities of other agents in the system.</w:t>
      </w:r>
    </w:p>
    <w:p w14:paraId="79894EBA" w14:textId="77777777" w:rsidR="001A06B7" w:rsidRPr="00DD72F5" w:rsidRDefault="00D826DB">
      <w:pPr>
        <w:spacing w:line="480" w:lineRule="auto"/>
        <w:jc w:val="both"/>
        <w:rPr>
          <w:rFonts w:ascii="Times New Roman" w:hAnsi="Times New Roman" w:cs="Times New Roman"/>
          <w:lang w:val="en-US"/>
        </w:rPr>
      </w:pPr>
      <w:r w:rsidRPr="00DD72F5">
        <w:rPr>
          <w:rFonts w:ascii="Times New Roman" w:hAnsi="Times New Roman" w:cs="Times New Roman"/>
          <w:lang w:val="en-US"/>
        </w:rPr>
        <w:t xml:space="preserve">OM must adapt its conceptual </w:t>
      </w:r>
      <w:r w:rsidR="000529CF" w:rsidRPr="00DD72F5">
        <w:rPr>
          <w:rFonts w:ascii="Times New Roman" w:hAnsi="Times New Roman" w:cs="Times New Roman"/>
          <w:lang w:val="en-US"/>
        </w:rPr>
        <w:t xml:space="preserve">toolkit so as to incorporate and theorize networks wider in scope and more fluid than the firms, supply chains and markets with which it is familiar. It must also understand more fully what the implications of such a world are for the jobs, skills and roles of people working in operations. Senior operations managers must learn how to take account of and benefit from the opportunities afforded by an active industrial policy. Finally, OM practitioners and academics alike must play their part in the creation and development of industrial policy, so that OM concerns and principles are incorporated alongside those of technologists and economists. </w:t>
      </w:r>
    </w:p>
    <w:p w14:paraId="239E2165" w14:textId="208628E6" w:rsidR="00AC721C" w:rsidRPr="00DD72F5" w:rsidRDefault="00AC721C">
      <w:pPr>
        <w:spacing w:line="480" w:lineRule="auto"/>
        <w:jc w:val="both"/>
        <w:rPr>
          <w:rFonts w:ascii="Times New Roman" w:hAnsi="Times New Roman" w:cs="Times New Roman"/>
          <w:lang w:val="en-US"/>
        </w:rPr>
      </w:pPr>
      <w:r w:rsidRPr="00DD72F5">
        <w:rPr>
          <w:rFonts w:ascii="Times New Roman" w:hAnsi="Times New Roman" w:cs="Times New Roman"/>
          <w:lang w:val="en-US"/>
        </w:rPr>
        <w:t>This intersection of OM and industrial policy suggests a rich research agenda. We have begun to show what an innovation-</w:t>
      </w:r>
      <w:r w:rsidR="00354C38" w:rsidRPr="00DD72F5">
        <w:rPr>
          <w:rFonts w:ascii="Times New Roman" w:hAnsi="Times New Roman" w:cs="Times New Roman"/>
          <w:lang w:val="en-US"/>
        </w:rPr>
        <w:t>centered</w:t>
      </w:r>
      <w:r w:rsidRPr="00DD72F5">
        <w:rPr>
          <w:rFonts w:ascii="Times New Roman" w:hAnsi="Times New Roman" w:cs="Times New Roman"/>
          <w:lang w:val="en-US"/>
        </w:rPr>
        <w:t>, extended operation looks like and how</w:t>
      </w:r>
      <w:r w:rsidR="005C08D0" w:rsidRPr="00DD72F5">
        <w:rPr>
          <w:rFonts w:ascii="Times New Roman" w:hAnsi="Times New Roman" w:cs="Times New Roman"/>
          <w:lang w:val="en-US"/>
        </w:rPr>
        <w:t xml:space="preserve"> </w:t>
      </w:r>
      <w:r w:rsidR="00D33ED1" w:rsidRPr="00DD72F5">
        <w:rPr>
          <w:rFonts w:ascii="Times New Roman" w:hAnsi="Times New Roman" w:cs="Times New Roman"/>
          <w:lang w:val="en-US"/>
        </w:rPr>
        <w:t xml:space="preserve">intermediate research organizations </w:t>
      </w:r>
      <w:r w:rsidR="005C08D0" w:rsidRPr="00DD72F5">
        <w:rPr>
          <w:rFonts w:ascii="Times New Roman" w:hAnsi="Times New Roman" w:cs="Times New Roman"/>
          <w:lang w:val="en-US"/>
        </w:rPr>
        <w:t xml:space="preserve">can </w:t>
      </w:r>
      <w:r w:rsidR="00D33ED1" w:rsidRPr="00DD72F5">
        <w:rPr>
          <w:rFonts w:ascii="Times New Roman" w:hAnsi="Times New Roman" w:cs="Times New Roman"/>
          <w:lang w:val="en-US"/>
        </w:rPr>
        <w:t xml:space="preserve">help </w:t>
      </w:r>
      <w:r w:rsidRPr="00DD72F5">
        <w:rPr>
          <w:rFonts w:ascii="Times New Roman" w:hAnsi="Times New Roman" w:cs="Times New Roman"/>
          <w:lang w:val="en-US"/>
        </w:rPr>
        <w:t xml:space="preserve">it </w:t>
      </w:r>
      <w:r w:rsidR="00D33ED1" w:rsidRPr="00DD72F5">
        <w:rPr>
          <w:rFonts w:ascii="Times New Roman" w:hAnsi="Times New Roman" w:cs="Times New Roman"/>
          <w:lang w:val="en-US"/>
        </w:rPr>
        <w:t xml:space="preserve">to </w:t>
      </w:r>
      <w:r w:rsidRPr="00DD72F5">
        <w:rPr>
          <w:rFonts w:ascii="Times New Roman" w:hAnsi="Times New Roman" w:cs="Times New Roman"/>
          <w:lang w:val="en-US"/>
        </w:rPr>
        <w:t>work</w:t>
      </w:r>
      <w:r w:rsidR="00D33ED1" w:rsidRPr="00DD72F5">
        <w:rPr>
          <w:rFonts w:ascii="Times New Roman" w:hAnsi="Times New Roman" w:cs="Times New Roman"/>
          <w:lang w:val="en-US"/>
        </w:rPr>
        <w:t>.</w:t>
      </w:r>
      <w:r w:rsidRPr="00DD72F5">
        <w:rPr>
          <w:rFonts w:ascii="Times New Roman" w:hAnsi="Times New Roman" w:cs="Times New Roman"/>
          <w:lang w:val="en-US"/>
        </w:rPr>
        <w:t xml:space="preserve"> </w:t>
      </w:r>
      <w:r w:rsidR="00D33ED1" w:rsidRPr="00DD72F5">
        <w:rPr>
          <w:rFonts w:ascii="Times New Roman" w:hAnsi="Times New Roman" w:cs="Times New Roman"/>
          <w:lang w:val="en-US"/>
        </w:rPr>
        <w:t xml:space="preserve">But there is a great deal more to reveal about the practices, </w:t>
      </w:r>
      <w:r w:rsidR="00D33ED1" w:rsidRPr="00DD72F5">
        <w:rPr>
          <w:rFonts w:ascii="Times New Roman" w:hAnsi="Times New Roman" w:cs="Times New Roman"/>
          <w:lang w:val="en-US"/>
        </w:rPr>
        <w:lastRenderedPageBreak/>
        <w:t xml:space="preserve">institutional arrangements and operations roles of such collective </w:t>
      </w:r>
      <w:r w:rsidR="00A9034C" w:rsidRPr="00DD72F5">
        <w:rPr>
          <w:rFonts w:ascii="Times New Roman" w:hAnsi="Times New Roman" w:cs="Times New Roman"/>
          <w:lang w:val="en-US"/>
        </w:rPr>
        <w:t>endeavors</w:t>
      </w:r>
      <w:r w:rsidR="00D33ED1" w:rsidRPr="00DD72F5">
        <w:rPr>
          <w:rFonts w:ascii="Times New Roman" w:hAnsi="Times New Roman" w:cs="Times New Roman"/>
          <w:lang w:val="en-US"/>
        </w:rPr>
        <w:t xml:space="preserve">. </w:t>
      </w:r>
      <w:r w:rsidR="00284A54" w:rsidRPr="00DD72F5">
        <w:rPr>
          <w:rFonts w:ascii="Times New Roman" w:hAnsi="Times New Roman" w:cs="Times New Roman"/>
          <w:lang w:val="en-US"/>
        </w:rPr>
        <w:t>Furthermore, i</w:t>
      </w:r>
      <w:r w:rsidR="00D33ED1" w:rsidRPr="00DD72F5">
        <w:rPr>
          <w:rFonts w:ascii="Times New Roman" w:hAnsi="Times New Roman" w:cs="Times New Roman"/>
          <w:lang w:val="en-US"/>
        </w:rPr>
        <w:t xml:space="preserve">n the relatively limited international operations literature, there is an opportunity to develop much greater understanding of how the institutional architecture and industrial policy of different countries affect and are affected by manufacturing location decisions: this would complement recent studies </w:t>
      </w:r>
      <w:r w:rsidR="00537FE7" w:rsidRPr="00DD72F5">
        <w:rPr>
          <w:rFonts w:ascii="Times New Roman" w:hAnsi="Times New Roman" w:cs="Times New Roman"/>
          <w:lang w:val="en-US"/>
        </w:rPr>
        <w:t xml:space="preserve">using the lens of </w:t>
      </w:r>
      <w:r w:rsidR="00D33ED1" w:rsidRPr="00DD72F5">
        <w:rPr>
          <w:rFonts w:ascii="Times New Roman" w:hAnsi="Times New Roman" w:cs="Times New Roman"/>
          <w:lang w:val="en-US"/>
        </w:rPr>
        <w:t>‘culture’. Finally, there is a big job to do in raising the level of engagement of OM practitioners and scholars in the industrial</w:t>
      </w:r>
      <w:r w:rsidR="00A12BF7" w:rsidRPr="00DD72F5">
        <w:rPr>
          <w:rFonts w:ascii="Times New Roman" w:hAnsi="Times New Roman" w:cs="Times New Roman"/>
          <w:lang w:val="en-US"/>
        </w:rPr>
        <w:t>-</w:t>
      </w:r>
      <w:r w:rsidR="00D33ED1" w:rsidRPr="00DD72F5">
        <w:rPr>
          <w:rFonts w:ascii="Times New Roman" w:hAnsi="Times New Roman" w:cs="Times New Roman"/>
          <w:lang w:val="en-US"/>
        </w:rPr>
        <w:t>policy development process itself</w:t>
      </w:r>
      <w:r w:rsidR="00A12BF7" w:rsidRPr="00DD72F5">
        <w:rPr>
          <w:rFonts w:ascii="Times New Roman" w:hAnsi="Times New Roman" w:cs="Times New Roman"/>
          <w:lang w:val="en-US"/>
        </w:rPr>
        <w:t>, particularly</w:t>
      </w:r>
      <w:r w:rsidR="007A415E" w:rsidRPr="00DD72F5">
        <w:rPr>
          <w:rFonts w:ascii="Times New Roman" w:hAnsi="Times New Roman" w:cs="Times New Roman"/>
          <w:lang w:val="en-US"/>
        </w:rPr>
        <w:t xml:space="preserve"> as industrial policy becomes more active and targeted, and increasingly directed at the </w:t>
      </w:r>
      <w:r w:rsidR="006E3C08" w:rsidRPr="00DD72F5">
        <w:rPr>
          <w:rFonts w:ascii="Times New Roman" w:hAnsi="Times New Roman" w:cs="Times New Roman"/>
          <w:lang w:val="en-US"/>
        </w:rPr>
        <w:t xml:space="preserve">detailed </w:t>
      </w:r>
      <w:r w:rsidR="007A415E" w:rsidRPr="00DD72F5">
        <w:rPr>
          <w:rFonts w:ascii="Times New Roman" w:hAnsi="Times New Roman" w:cs="Times New Roman"/>
          <w:lang w:val="en-US"/>
        </w:rPr>
        <w:t>level – the competitiveness of firms and their operations.</w:t>
      </w:r>
    </w:p>
    <w:p w14:paraId="0473E1DB" w14:textId="77777777" w:rsidR="000529CF" w:rsidRPr="00DD72F5" w:rsidRDefault="000529CF">
      <w:pPr>
        <w:spacing w:line="480" w:lineRule="auto"/>
        <w:jc w:val="both"/>
        <w:rPr>
          <w:rFonts w:ascii="Times New Roman" w:hAnsi="Times New Roman" w:cs="Times New Roman"/>
          <w:lang w:val="en-US"/>
        </w:rPr>
      </w:pPr>
    </w:p>
    <w:p w14:paraId="6CAC50F1" w14:textId="77777777" w:rsidR="00791B7F" w:rsidRPr="00C21D4B" w:rsidRDefault="00C51E56">
      <w:pPr>
        <w:rPr>
          <w:rFonts w:ascii="Times New Roman" w:hAnsi="Times New Roman" w:cs="Times New Roman"/>
          <w:b/>
          <w:u w:val="single"/>
        </w:rPr>
      </w:pPr>
      <w:r w:rsidRPr="00C51E56">
        <w:rPr>
          <w:rFonts w:ascii="Times New Roman" w:hAnsi="Times New Roman" w:cs="Times New Roman"/>
          <w:b/>
          <w:u w:val="single"/>
        </w:rPr>
        <w:t>References</w:t>
      </w:r>
    </w:p>
    <w:p w14:paraId="6604660F" w14:textId="77777777" w:rsidR="0015067D" w:rsidRPr="0015067D" w:rsidRDefault="007F2FFC" w:rsidP="0015067D">
      <w:pPr>
        <w:pStyle w:val="EndNoteBibliography"/>
        <w:spacing w:after="240"/>
        <w:ind w:left="720" w:hanging="720"/>
      </w:pPr>
      <w:r>
        <w:rPr>
          <w:rFonts w:ascii="Calibri" w:hAnsi="Calibri"/>
        </w:rPr>
        <w:fldChar w:fldCharType="begin"/>
      </w:r>
      <w:r w:rsidR="00225E50">
        <w:instrText xml:space="preserve"> ADDIN EN.REFLIST </w:instrText>
      </w:r>
      <w:r>
        <w:rPr>
          <w:rFonts w:ascii="Calibri" w:hAnsi="Calibri"/>
        </w:rPr>
        <w:fldChar w:fldCharType="separate"/>
      </w:r>
      <w:r w:rsidR="0015067D" w:rsidRPr="0015067D">
        <w:t xml:space="preserve">Abernathy, W.J., Clark, K.B. and Kantrow, A.M. (1981) The new industrial competition. </w:t>
      </w:r>
      <w:r w:rsidR="0015067D" w:rsidRPr="0015067D">
        <w:rPr>
          <w:b/>
          <w:i/>
        </w:rPr>
        <w:t>Harvard Business Review</w:t>
      </w:r>
      <w:r w:rsidR="0015067D" w:rsidRPr="0015067D">
        <w:rPr>
          <w:i/>
        </w:rPr>
        <w:t>,</w:t>
      </w:r>
      <w:r w:rsidR="0015067D" w:rsidRPr="0015067D">
        <w:t xml:space="preserve"> 59, 5</w:t>
      </w:r>
      <w:r w:rsidR="0015067D" w:rsidRPr="0015067D">
        <w:rPr>
          <w:b/>
        </w:rPr>
        <w:t>,</w:t>
      </w:r>
      <w:r w:rsidR="0015067D" w:rsidRPr="0015067D">
        <w:t xml:space="preserve"> 68-81.</w:t>
      </w:r>
    </w:p>
    <w:p w14:paraId="58F80DC6" w14:textId="77777777" w:rsidR="0015067D" w:rsidRPr="0015067D" w:rsidRDefault="0015067D" w:rsidP="0015067D">
      <w:pPr>
        <w:pStyle w:val="EndNoteBibliography"/>
        <w:spacing w:after="240"/>
        <w:ind w:left="720" w:hanging="720"/>
      </w:pPr>
      <w:r w:rsidRPr="0015067D">
        <w:t xml:space="preserve">AMPSC (2012) </w:t>
      </w:r>
      <w:r w:rsidRPr="0015067D">
        <w:rPr>
          <w:b/>
          <w:i/>
        </w:rPr>
        <w:t>Report to the President on capturing domestic comparative advantage in advanced manufacturing</w:t>
      </w:r>
      <w:r w:rsidRPr="0015067D">
        <w:t>, President's Council of Advisors on Science and Technology, Executive Office of the President of the United States July</w:t>
      </w:r>
    </w:p>
    <w:p w14:paraId="7B2E40C9" w14:textId="77777777" w:rsidR="0015067D" w:rsidRPr="0015067D" w:rsidRDefault="0015067D" w:rsidP="0015067D">
      <w:pPr>
        <w:pStyle w:val="EndNoteBibliography"/>
        <w:spacing w:after="240"/>
        <w:ind w:left="720" w:hanging="720"/>
      </w:pPr>
      <w:r w:rsidRPr="0015067D">
        <w:t xml:space="preserve">Anderson, J.C., Cleveland, G. and Schroeder, R.G. (1989) Operations strategy: a literature review. </w:t>
      </w:r>
      <w:r w:rsidRPr="0015067D">
        <w:rPr>
          <w:b/>
          <w:i/>
        </w:rPr>
        <w:t>Journal of Operations Management</w:t>
      </w:r>
      <w:r w:rsidRPr="0015067D">
        <w:rPr>
          <w:i/>
        </w:rPr>
        <w:t>,</w:t>
      </w:r>
      <w:r w:rsidRPr="0015067D">
        <w:t xml:space="preserve"> 8, 2</w:t>
      </w:r>
      <w:r w:rsidRPr="0015067D">
        <w:rPr>
          <w:b/>
        </w:rPr>
        <w:t>,</w:t>
      </w:r>
      <w:r w:rsidRPr="0015067D">
        <w:t xml:space="preserve"> 133-158.</w:t>
      </w:r>
    </w:p>
    <w:p w14:paraId="0C69C595" w14:textId="77777777" w:rsidR="0015067D" w:rsidRPr="0015067D" w:rsidRDefault="0015067D" w:rsidP="0015067D">
      <w:pPr>
        <w:pStyle w:val="EndNoteBibliography"/>
        <w:spacing w:after="240"/>
        <w:ind w:left="720" w:hanging="720"/>
      </w:pPr>
      <w:r w:rsidRPr="0015067D">
        <w:t xml:space="preserve">Baines, T., Lightfoot, H., Peppard, J., Johnson, M., Tiwari, A., Shehab, E. and Swink, M. (2009) Towards an operations strategy for product-centric servitization. </w:t>
      </w:r>
      <w:r w:rsidRPr="0015067D">
        <w:rPr>
          <w:b/>
          <w:i/>
        </w:rPr>
        <w:t>International Journal of Operations &amp; Production Management</w:t>
      </w:r>
      <w:r w:rsidRPr="0015067D">
        <w:rPr>
          <w:i/>
        </w:rPr>
        <w:t>,</w:t>
      </w:r>
      <w:r w:rsidRPr="0015067D">
        <w:t xml:space="preserve"> 29, 5</w:t>
      </w:r>
      <w:r w:rsidRPr="0015067D">
        <w:rPr>
          <w:b/>
        </w:rPr>
        <w:t>,</w:t>
      </w:r>
      <w:r w:rsidRPr="0015067D">
        <w:t xml:space="preserve"> 494-519.</w:t>
      </w:r>
    </w:p>
    <w:p w14:paraId="6F469104" w14:textId="77777777" w:rsidR="0015067D" w:rsidRPr="0015067D" w:rsidRDefault="0015067D" w:rsidP="0015067D">
      <w:pPr>
        <w:pStyle w:val="EndNoteBibliography"/>
        <w:spacing w:after="240"/>
        <w:ind w:left="720" w:hanging="720"/>
      </w:pPr>
      <w:r w:rsidRPr="0015067D">
        <w:t xml:space="preserve">Baldwin, R.E. and Evenett, S. (2015) Value creation and trade in 21st century manufacturing. </w:t>
      </w:r>
      <w:r w:rsidRPr="0015067D">
        <w:rPr>
          <w:b/>
          <w:i/>
        </w:rPr>
        <w:t>Journal of Regional Science</w:t>
      </w:r>
      <w:r w:rsidRPr="0015067D">
        <w:rPr>
          <w:i/>
        </w:rPr>
        <w:t>,</w:t>
      </w:r>
      <w:r w:rsidRPr="0015067D">
        <w:t xml:space="preserve"> 55, 1</w:t>
      </w:r>
      <w:r w:rsidRPr="0015067D">
        <w:rPr>
          <w:b/>
        </w:rPr>
        <w:t>,</w:t>
      </w:r>
      <w:r w:rsidRPr="0015067D">
        <w:t xml:space="preserve"> 31-50.</w:t>
      </w:r>
    </w:p>
    <w:p w14:paraId="55807CAC" w14:textId="77777777" w:rsidR="0015067D" w:rsidRPr="0015067D" w:rsidRDefault="0015067D" w:rsidP="0015067D">
      <w:pPr>
        <w:pStyle w:val="EndNoteBibliography"/>
        <w:spacing w:after="240"/>
        <w:ind w:left="720" w:hanging="720"/>
      </w:pPr>
      <w:r w:rsidRPr="0015067D">
        <w:t xml:space="preserve">Baldwin, R.E. and Evenett, S.J. (2012) Value creation and trade in 21st century manufacturing: what policies for UK manufacturing? IN Greenaway, D. (Ed.) </w:t>
      </w:r>
      <w:r w:rsidRPr="0015067D">
        <w:rPr>
          <w:b/>
          <w:i/>
        </w:rPr>
        <w:t>The UK in a global world: how can the UK focus on steps in global value chains that really add value?</w:t>
      </w:r>
      <w:r w:rsidRPr="0015067D">
        <w:t xml:space="preserve"> London, Centre for Economic Policy Research 71-128</w:t>
      </w:r>
    </w:p>
    <w:p w14:paraId="5D775053" w14:textId="77777777" w:rsidR="0015067D" w:rsidRPr="0015067D" w:rsidRDefault="0015067D" w:rsidP="0015067D">
      <w:pPr>
        <w:pStyle w:val="EndNoteBibliography"/>
        <w:spacing w:after="240"/>
        <w:ind w:left="720" w:hanging="720"/>
      </w:pPr>
      <w:r w:rsidRPr="0015067D">
        <w:t xml:space="preserve">Barney, J.B. (1991) Firm resources and sustained competitive advantage. </w:t>
      </w:r>
      <w:r w:rsidRPr="0015067D">
        <w:rPr>
          <w:b/>
          <w:i/>
        </w:rPr>
        <w:t>Journal of Management</w:t>
      </w:r>
      <w:r w:rsidRPr="0015067D">
        <w:rPr>
          <w:i/>
        </w:rPr>
        <w:t>,</w:t>
      </w:r>
      <w:r w:rsidRPr="0015067D">
        <w:t xml:space="preserve"> 17</w:t>
      </w:r>
      <w:r w:rsidRPr="0015067D">
        <w:rPr>
          <w:b/>
        </w:rPr>
        <w:t>,</w:t>
      </w:r>
      <w:r w:rsidRPr="0015067D">
        <w:t xml:space="preserve"> 99-120.</w:t>
      </w:r>
    </w:p>
    <w:p w14:paraId="5CCB18E2" w14:textId="77777777" w:rsidR="0015067D" w:rsidRPr="0015067D" w:rsidRDefault="0015067D" w:rsidP="0015067D">
      <w:pPr>
        <w:pStyle w:val="EndNoteBibliography"/>
        <w:spacing w:after="240"/>
        <w:ind w:left="720" w:hanging="720"/>
      </w:pPr>
      <w:r w:rsidRPr="0015067D">
        <w:t xml:space="preserve">Berger, S. (2013) </w:t>
      </w:r>
      <w:r w:rsidRPr="0015067D">
        <w:rPr>
          <w:b/>
          <w:i/>
        </w:rPr>
        <w:t>Making in America: from innovation to market</w:t>
      </w:r>
      <w:r w:rsidRPr="0015067D">
        <w:rPr>
          <w:i/>
        </w:rPr>
        <w:t xml:space="preserve">, </w:t>
      </w:r>
      <w:r w:rsidRPr="0015067D">
        <w:t>Cambridge, MA, MIT Press.</w:t>
      </w:r>
    </w:p>
    <w:p w14:paraId="21F3BA86" w14:textId="77777777" w:rsidR="0015067D" w:rsidRPr="0015067D" w:rsidRDefault="0015067D" w:rsidP="0015067D">
      <w:pPr>
        <w:pStyle w:val="EndNoteBibliography"/>
        <w:spacing w:after="240"/>
        <w:ind w:left="720" w:hanging="720"/>
      </w:pPr>
      <w:r w:rsidRPr="0015067D">
        <w:t xml:space="preserve">BIS (2010) </w:t>
      </w:r>
      <w:r w:rsidRPr="0015067D">
        <w:rPr>
          <w:b/>
          <w:i/>
        </w:rPr>
        <w:t>BIS Economics Paper No.7: Understanding local growth</w:t>
      </w:r>
      <w:r w:rsidRPr="0015067D">
        <w:t xml:space="preserve">, Department for Business, Innovation and Skills, </w:t>
      </w:r>
    </w:p>
    <w:p w14:paraId="6AE8599F" w14:textId="77777777" w:rsidR="0015067D" w:rsidRPr="0015067D" w:rsidRDefault="0015067D" w:rsidP="0015067D">
      <w:pPr>
        <w:pStyle w:val="EndNoteBibliography"/>
        <w:spacing w:after="240"/>
        <w:ind w:left="720" w:hanging="720"/>
      </w:pPr>
      <w:r w:rsidRPr="0015067D">
        <w:t xml:space="preserve">BIS (2011) </w:t>
      </w:r>
      <w:r w:rsidRPr="0015067D">
        <w:rPr>
          <w:b/>
          <w:i/>
        </w:rPr>
        <w:t>Innovation and research strategy for growth</w:t>
      </w:r>
      <w:r w:rsidRPr="0015067D">
        <w:t xml:space="preserve">, Department for Business, Innovation and Skills, </w:t>
      </w:r>
    </w:p>
    <w:p w14:paraId="4EA00D91" w14:textId="77777777" w:rsidR="0015067D" w:rsidRPr="0015067D" w:rsidRDefault="0015067D" w:rsidP="0015067D">
      <w:pPr>
        <w:pStyle w:val="EndNoteBibliography"/>
        <w:spacing w:after="240"/>
        <w:ind w:left="720" w:hanging="720"/>
      </w:pPr>
      <w:r w:rsidRPr="0015067D">
        <w:lastRenderedPageBreak/>
        <w:t xml:space="preserve">BIS (2012) </w:t>
      </w:r>
      <w:r w:rsidRPr="0015067D">
        <w:rPr>
          <w:b/>
          <w:i/>
        </w:rPr>
        <w:t>BIS Economic paper No.18 - Industrial strategy: UK sector analysis</w:t>
      </w:r>
      <w:r w:rsidRPr="0015067D">
        <w:t>, Department for Business, Innovation and Skills, September 2012</w:t>
      </w:r>
    </w:p>
    <w:p w14:paraId="0741621F" w14:textId="77777777" w:rsidR="0015067D" w:rsidRPr="0015067D" w:rsidRDefault="0015067D" w:rsidP="0015067D">
      <w:pPr>
        <w:pStyle w:val="EndNoteBibliography"/>
        <w:spacing w:after="240"/>
        <w:ind w:left="720" w:hanging="720"/>
      </w:pPr>
      <w:r w:rsidRPr="0015067D">
        <w:t xml:space="preserve">Bleda, M. and Del Rio, P. (2013) The market failure and the systemic failure rationales in technological innovation systems. </w:t>
      </w:r>
      <w:r w:rsidRPr="0015067D">
        <w:rPr>
          <w:b/>
          <w:i/>
        </w:rPr>
        <w:t>Research Policy</w:t>
      </w:r>
      <w:r w:rsidRPr="0015067D">
        <w:rPr>
          <w:i/>
        </w:rPr>
        <w:t>,</w:t>
      </w:r>
      <w:r w:rsidRPr="0015067D">
        <w:t xml:space="preserve"> 42, 5</w:t>
      </w:r>
      <w:r w:rsidRPr="0015067D">
        <w:rPr>
          <w:b/>
        </w:rPr>
        <w:t>,</w:t>
      </w:r>
      <w:r w:rsidRPr="0015067D">
        <w:t xml:space="preserve"> 1039-1052.</w:t>
      </w:r>
    </w:p>
    <w:p w14:paraId="17FCBC6E" w14:textId="77777777" w:rsidR="0015067D" w:rsidRPr="0015067D" w:rsidRDefault="0015067D" w:rsidP="0015067D">
      <w:pPr>
        <w:pStyle w:val="EndNoteBibliography"/>
        <w:spacing w:after="240"/>
        <w:ind w:left="720" w:hanging="720"/>
      </w:pPr>
      <w:r w:rsidRPr="0015067D">
        <w:t xml:space="preserve">Blinder, A.S. (2006) Offshoring: the next industrial revolution? </w:t>
      </w:r>
      <w:r w:rsidRPr="0015067D">
        <w:rPr>
          <w:b/>
          <w:i/>
        </w:rPr>
        <w:t>Foreign Affairs</w:t>
      </w:r>
      <w:r w:rsidRPr="0015067D">
        <w:rPr>
          <w:i/>
        </w:rPr>
        <w:t>,</w:t>
      </w:r>
      <w:r w:rsidRPr="0015067D">
        <w:t xml:space="preserve"> 85, 2</w:t>
      </w:r>
      <w:r w:rsidRPr="0015067D">
        <w:rPr>
          <w:b/>
        </w:rPr>
        <w:t>,</w:t>
      </w:r>
      <w:r w:rsidRPr="0015067D">
        <w:t xml:space="preserve"> 113-128.</w:t>
      </w:r>
    </w:p>
    <w:p w14:paraId="559C3CAB" w14:textId="77777777" w:rsidR="0015067D" w:rsidRPr="0015067D" w:rsidRDefault="0015067D" w:rsidP="0015067D">
      <w:pPr>
        <w:pStyle w:val="EndNoteBibliography"/>
        <w:spacing w:after="240"/>
        <w:ind w:left="720" w:hanging="720"/>
      </w:pPr>
      <w:r w:rsidRPr="0015067D">
        <w:t xml:space="preserve">Bloom, N. and Van Reenen, J. (2010) Why do management practices differ across firms and countries? </w:t>
      </w:r>
      <w:r w:rsidRPr="0015067D">
        <w:rPr>
          <w:b/>
          <w:i/>
        </w:rPr>
        <w:t>The Journal of Economic Perspectives</w:t>
      </w:r>
      <w:r w:rsidRPr="0015067D">
        <w:rPr>
          <w:i/>
        </w:rPr>
        <w:t>,</w:t>
      </w:r>
      <w:r w:rsidRPr="0015067D">
        <w:t xml:space="preserve"> 24, 1</w:t>
      </w:r>
      <w:r w:rsidRPr="0015067D">
        <w:rPr>
          <w:b/>
        </w:rPr>
        <w:t>,</w:t>
      </w:r>
      <w:r w:rsidRPr="0015067D">
        <w:t xml:space="preserve"> 203-224.</w:t>
      </w:r>
    </w:p>
    <w:p w14:paraId="1E0D7617" w14:textId="77777777" w:rsidR="0015067D" w:rsidRPr="0015067D" w:rsidRDefault="0015067D" w:rsidP="0015067D">
      <w:pPr>
        <w:pStyle w:val="EndNoteBibliography"/>
        <w:spacing w:after="240"/>
        <w:ind w:left="720" w:hanging="720"/>
      </w:pPr>
      <w:r w:rsidRPr="0015067D">
        <w:t xml:space="preserve">Bohn, R.E. (2005) From art to science in manufacturing: The evolution of technological knowledge. </w:t>
      </w:r>
      <w:r w:rsidRPr="0015067D">
        <w:rPr>
          <w:b/>
          <w:i/>
        </w:rPr>
        <w:t>Foundations and Trends in Technology, Information and Operations Management</w:t>
      </w:r>
      <w:r w:rsidRPr="0015067D">
        <w:rPr>
          <w:i/>
        </w:rPr>
        <w:t>,</w:t>
      </w:r>
      <w:r w:rsidRPr="0015067D">
        <w:t xml:space="preserve"> 1, 2</w:t>
      </w:r>
      <w:r w:rsidRPr="0015067D">
        <w:rPr>
          <w:b/>
        </w:rPr>
        <w:t>,</w:t>
      </w:r>
      <w:r w:rsidRPr="0015067D">
        <w:t xml:space="preserve"> 1-82.</w:t>
      </w:r>
    </w:p>
    <w:p w14:paraId="6C179E6F" w14:textId="77777777" w:rsidR="0015067D" w:rsidRPr="0015067D" w:rsidRDefault="0015067D" w:rsidP="0015067D">
      <w:pPr>
        <w:pStyle w:val="EndNoteBibliography"/>
        <w:spacing w:after="240"/>
        <w:ind w:left="720" w:hanging="720"/>
      </w:pPr>
      <w:r w:rsidRPr="0015067D">
        <w:t xml:space="preserve">Bower, J., Bartlett, C., Christensen, C.R., Pearson, A.E. and Andrews, K. (1991) </w:t>
      </w:r>
      <w:r w:rsidRPr="0015067D">
        <w:rPr>
          <w:b/>
          <w:i/>
        </w:rPr>
        <w:t>Business policy</w:t>
      </w:r>
      <w:r w:rsidRPr="0015067D">
        <w:rPr>
          <w:i/>
        </w:rPr>
        <w:t xml:space="preserve">, </w:t>
      </w:r>
      <w:r w:rsidRPr="0015067D">
        <w:t>Homewood IL, Irwin.</w:t>
      </w:r>
    </w:p>
    <w:p w14:paraId="21436F05" w14:textId="77777777" w:rsidR="0015067D" w:rsidRPr="0015067D" w:rsidRDefault="0015067D" w:rsidP="0015067D">
      <w:pPr>
        <w:pStyle w:val="EndNoteBibliography"/>
        <w:spacing w:after="240"/>
        <w:ind w:left="720" w:hanging="720"/>
      </w:pPr>
      <w:r w:rsidRPr="0015067D">
        <w:t xml:space="preserve">Bower, J.L. (1982) Business policy in the 1980s. </w:t>
      </w:r>
      <w:r w:rsidRPr="0015067D">
        <w:rPr>
          <w:b/>
          <w:i/>
        </w:rPr>
        <w:t>Academy of Management Review</w:t>
      </w:r>
      <w:r w:rsidRPr="0015067D">
        <w:rPr>
          <w:i/>
        </w:rPr>
        <w:t>,</w:t>
      </w:r>
      <w:r w:rsidRPr="0015067D">
        <w:t xml:space="preserve"> 7, 4</w:t>
      </w:r>
      <w:r w:rsidRPr="0015067D">
        <w:rPr>
          <w:b/>
        </w:rPr>
        <w:t>,</w:t>
      </w:r>
      <w:r w:rsidRPr="0015067D">
        <w:t xml:space="preserve"> 630-638.</w:t>
      </w:r>
    </w:p>
    <w:p w14:paraId="2636F9D1" w14:textId="77777777" w:rsidR="0015067D" w:rsidRPr="0015067D" w:rsidRDefault="0015067D" w:rsidP="0015067D">
      <w:pPr>
        <w:pStyle w:val="EndNoteBibliography"/>
        <w:spacing w:after="240"/>
        <w:ind w:left="720" w:hanging="720"/>
      </w:pPr>
      <w:r w:rsidRPr="0015067D">
        <w:t xml:space="preserve">Buhman, C., Kekre, S. and Singhal, J. (2005) Interdisciplinary and interorganizational research: establishing the science of enterprise networks. </w:t>
      </w:r>
      <w:r w:rsidRPr="0015067D">
        <w:rPr>
          <w:b/>
          <w:i/>
        </w:rPr>
        <w:t>Production and Operations Management</w:t>
      </w:r>
      <w:r w:rsidRPr="0015067D">
        <w:rPr>
          <w:i/>
        </w:rPr>
        <w:t>,</w:t>
      </w:r>
      <w:r w:rsidRPr="0015067D">
        <w:t xml:space="preserve"> 14</w:t>
      </w:r>
      <w:r w:rsidRPr="0015067D">
        <w:rPr>
          <w:b/>
        </w:rPr>
        <w:t>,</w:t>
      </w:r>
      <w:r w:rsidRPr="0015067D">
        <w:t xml:space="preserve"> 493-513.</w:t>
      </w:r>
    </w:p>
    <w:p w14:paraId="18988FC9" w14:textId="77777777" w:rsidR="0015067D" w:rsidRPr="0015067D" w:rsidRDefault="0015067D" w:rsidP="0015067D">
      <w:pPr>
        <w:pStyle w:val="EndNoteBibliography"/>
        <w:spacing w:after="240"/>
        <w:ind w:left="720" w:hanging="720"/>
      </w:pPr>
      <w:r w:rsidRPr="0015067D">
        <w:t xml:space="preserve">Buigues, P.-A. and Sekkat, K. (2011) Public subsidies to business: an international comparison. </w:t>
      </w:r>
      <w:r w:rsidRPr="0015067D">
        <w:rPr>
          <w:b/>
          <w:i/>
        </w:rPr>
        <w:t>Journal of Industry, Competition and Trade</w:t>
      </w:r>
      <w:r w:rsidRPr="0015067D">
        <w:rPr>
          <w:i/>
        </w:rPr>
        <w:t>,</w:t>
      </w:r>
      <w:r w:rsidRPr="0015067D">
        <w:t xml:space="preserve"> 11, 1</w:t>
      </w:r>
      <w:r w:rsidRPr="0015067D">
        <w:rPr>
          <w:b/>
        </w:rPr>
        <w:t>,</w:t>
      </w:r>
      <w:r w:rsidRPr="0015067D">
        <w:t xml:space="preserve"> 1-24.</w:t>
      </w:r>
    </w:p>
    <w:p w14:paraId="52A7CCB6" w14:textId="77777777" w:rsidR="0015067D" w:rsidRPr="0015067D" w:rsidRDefault="0015067D" w:rsidP="0015067D">
      <w:pPr>
        <w:pStyle w:val="EndNoteBibliography"/>
        <w:spacing w:after="240"/>
        <w:ind w:left="720" w:hanging="720"/>
      </w:pPr>
      <w:r w:rsidRPr="0015067D">
        <w:t xml:space="preserve">Carlsson, B. and Jacobsson, S. (1997) Diversity creation and technological systems: a technology policy perspective. IN Edquist, C. (Ed.) </w:t>
      </w:r>
      <w:r w:rsidRPr="0015067D">
        <w:rPr>
          <w:b/>
          <w:i/>
        </w:rPr>
        <w:t>Systems of innovation: Technologies, institutions and organizations</w:t>
      </w:r>
      <w:r w:rsidRPr="0015067D">
        <w:rPr>
          <w:i/>
        </w:rPr>
        <w:t>.</w:t>
      </w:r>
      <w:r w:rsidRPr="0015067D">
        <w:t xml:space="preserve"> London, Pinter. 266-294</w:t>
      </w:r>
    </w:p>
    <w:p w14:paraId="3EFC28BF" w14:textId="77777777" w:rsidR="0015067D" w:rsidRPr="0015067D" w:rsidRDefault="0015067D" w:rsidP="0015067D">
      <w:pPr>
        <w:pStyle w:val="EndNoteBibliography"/>
        <w:spacing w:after="240"/>
        <w:ind w:left="720" w:hanging="720"/>
      </w:pPr>
      <w:r w:rsidRPr="0015067D">
        <w:t xml:space="preserve">Carter, C.R. and Easton, P.L. (2011) Sustainable supply chain management: evolution and future directions. </w:t>
      </w:r>
      <w:r w:rsidRPr="0015067D">
        <w:rPr>
          <w:b/>
          <w:i/>
        </w:rPr>
        <w:t>International Journal of Physical Distribution &amp; Logistics Management</w:t>
      </w:r>
      <w:r w:rsidRPr="0015067D">
        <w:rPr>
          <w:i/>
        </w:rPr>
        <w:t>,</w:t>
      </w:r>
      <w:r w:rsidRPr="0015067D">
        <w:t xml:space="preserve"> 41, 1</w:t>
      </w:r>
      <w:r w:rsidRPr="0015067D">
        <w:rPr>
          <w:b/>
        </w:rPr>
        <w:t>,</w:t>
      </w:r>
      <w:r w:rsidRPr="0015067D">
        <w:t xml:space="preserve"> 46-62.</w:t>
      </w:r>
    </w:p>
    <w:p w14:paraId="15F9273F" w14:textId="77777777" w:rsidR="0015067D" w:rsidRPr="0015067D" w:rsidRDefault="0015067D" w:rsidP="0015067D">
      <w:pPr>
        <w:pStyle w:val="EndNoteBibliography"/>
        <w:spacing w:after="240"/>
        <w:ind w:left="720" w:hanging="720"/>
      </w:pPr>
      <w:r w:rsidRPr="0015067D">
        <w:t>Chang, H.-J., Andreoni, A. and Kuan, M.L. (2013) International industrial policy experiences and the lessons for the UK. Centre for Business Research, University of Cambridge, Working paper no. 450.</w:t>
      </w:r>
    </w:p>
    <w:p w14:paraId="5D96D9A5" w14:textId="77777777" w:rsidR="0015067D" w:rsidRPr="0015067D" w:rsidRDefault="0015067D" w:rsidP="0015067D">
      <w:pPr>
        <w:pStyle w:val="EndNoteBibliography"/>
        <w:spacing w:after="240"/>
        <w:ind w:left="720" w:hanging="720"/>
      </w:pPr>
      <w:r w:rsidRPr="0015067D">
        <w:t xml:space="preserve">Choi, T.Y., Dooley, K.J. and Rungtusanatham (2001) Supply networks and complex adaptive systems: control versus emergence. </w:t>
      </w:r>
      <w:r w:rsidRPr="0015067D">
        <w:rPr>
          <w:b/>
          <w:i/>
        </w:rPr>
        <w:t>Journal of Operations Management</w:t>
      </w:r>
      <w:r w:rsidRPr="0015067D">
        <w:rPr>
          <w:i/>
        </w:rPr>
        <w:t>,</w:t>
      </w:r>
      <w:r w:rsidRPr="0015067D">
        <w:t xml:space="preserve"> 19, 3</w:t>
      </w:r>
      <w:r w:rsidRPr="0015067D">
        <w:rPr>
          <w:b/>
        </w:rPr>
        <w:t>,</w:t>
      </w:r>
      <w:r w:rsidRPr="0015067D">
        <w:t xml:space="preserve"> 351-366.</w:t>
      </w:r>
    </w:p>
    <w:p w14:paraId="50D4BDF3" w14:textId="77777777" w:rsidR="0015067D" w:rsidRPr="0015067D" w:rsidRDefault="0015067D" w:rsidP="0015067D">
      <w:pPr>
        <w:pStyle w:val="EndNoteBibliography"/>
        <w:spacing w:after="240"/>
        <w:ind w:left="720" w:hanging="720"/>
      </w:pPr>
      <w:r w:rsidRPr="0015067D">
        <w:t xml:space="preserve">Christopher, M. (2011) </w:t>
      </w:r>
      <w:r w:rsidRPr="0015067D">
        <w:rPr>
          <w:b/>
          <w:i/>
        </w:rPr>
        <w:t>Logistics and supply chain management</w:t>
      </w:r>
      <w:r w:rsidRPr="0015067D">
        <w:t>, Pearson Education UK.</w:t>
      </w:r>
    </w:p>
    <w:p w14:paraId="5A357450" w14:textId="77777777" w:rsidR="0015067D" w:rsidRPr="0015067D" w:rsidRDefault="0015067D" w:rsidP="0015067D">
      <w:pPr>
        <w:pStyle w:val="EndNoteBibliography"/>
        <w:spacing w:after="240"/>
        <w:ind w:left="720" w:hanging="720"/>
      </w:pPr>
      <w:r w:rsidRPr="0015067D">
        <w:t xml:space="preserve">Clark, K.B. (1996) Competing through manufacturing and the new manufacturing paradigm: is manufacturing strategy passé? </w:t>
      </w:r>
      <w:r w:rsidRPr="0015067D">
        <w:rPr>
          <w:b/>
          <w:i/>
        </w:rPr>
        <w:t>Production and Operations Management</w:t>
      </w:r>
      <w:r w:rsidRPr="0015067D">
        <w:rPr>
          <w:i/>
        </w:rPr>
        <w:t>,</w:t>
      </w:r>
      <w:r w:rsidRPr="0015067D">
        <w:t xml:space="preserve"> 5, 1</w:t>
      </w:r>
      <w:r w:rsidRPr="0015067D">
        <w:rPr>
          <w:b/>
        </w:rPr>
        <w:t>,</w:t>
      </w:r>
      <w:r w:rsidRPr="0015067D">
        <w:t xml:space="preserve"> 42-58.</w:t>
      </w:r>
    </w:p>
    <w:p w14:paraId="34C95294" w14:textId="77777777" w:rsidR="0015067D" w:rsidRPr="0015067D" w:rsidRDefault="0015067D" w:rsidP="0015067D">
      <w:pPr>
        <w:pStyle w:val="EndNoteBibliography"/>
        <w:spacing w:after="240"/>
        <w:ind w:left="720" w:hanging="720"/>
      </w:pPr>
      <w:r w:rsidRPr="0015067D">
        <w:t>Crafts, N. and Hughes, A. (2013) Industrial policy for the medium to long-term, Foresight Future of Manufacturing Project, Evidence Paper 37. London, Government Office for Science.</w:t>
      </w:r>
    </w:p>
    <w:p w14:paraId="677267CB" w14:textId="77777777" w:rsidR="0015067D" w:rsidRPr="0015067D" w:rsidRDefault="0015067D" w:rsidP="0015067D">
      <w:pPr>
        <w:pStyle w:val="EndNoteBibliography"/>
        <w:spacing w:after="240"/>
        <w:ind w:left="720" w:hanging="720"/>
      </w:pPr>
      <w:r w:rsidRPr="0015067D">
        <w:t xml:space="preserve">DBERR (2009) </w:t>
      </w:r>
      <w:r w:rsidRPr="0015067D">
        <w:rPr>
          <w:b/>
          <w:i/>
        </w:rPr>
        <w:t>New industry, new jobs</w:t>
      </w:r>
      <w:r w:rsidRPr="0015067D">
        <w:t xml:space="preserve">, Department for Business, Enterprise and Regulatory Reform, </w:t>
      </w:r>
    </w:p>
    <w:p w14:paraId="3C053FAA" w14:textId="77777777" w:rsidR="0015067D" w:rsidRPr="0015067D" w:rsidRDefault="0015067D" w:rsidP="0015067D">
      <w:pPr>
        <w:pStyle w:val="EndNoteBibliography"/>
        <w:spacing w:after="240"/>
        <w:ind w:left="720" w:hanging="720"/>
      </w:pPr>
      <w:r w:rsidRPr="0015067D">
        <w:t xml:space="preserve">Delgado, M., Ketels, C.H., Porter, M.E. and Stern, S. (2012) </w:t>
      </w:r>
      <w:r w:rsidRPr="0015067D">
        <w:rPr>
          <w:b/>
          <w:i/>
        </w:rPr>
        <w:t>The determinants of national competitiveness, NBER Working Paper No 18249</w:t>
      </w:r>
      <w:r w:rsidRPr="0015067D">
        <w:t xml:space="preserve">, </w:t>
      </w:r>
    </w:p>
    <w:p w14:paraId="29709857" w14:textId="77777777" w:rsidR="0015067D" w:rsidRPr="0015067D" w:rsidRDefault="0015067D" w:rsidP="0015067D">
      <w:pPr>
        <w:pStyle w:val="EndNoteBibliography"/>
        <w:spacing w:after="240"/>
        <w:ind w:left="720" w:hanging="720"/>
      </w:pPr>
      <w:r w:rsidRPr="0015067D">
        <w:lastRenderedPageBreak/>
        <w:t xml:space="preserve">DIUS (2008) </w:t>
      </w:r>
      <w:r w:rsidRPr="0015067D">
        <w:rPr>
          <w:b/>
          <w:i/>
        </w:rPr>
        <w:t>Innovation nation</w:t>
      </w:r>
      <w:r w:rsidRPr="0015067D">
        <w:t xml:space="preserve">, Department for Innovation, Universities and Skills, </w:t>
      </w:r>
    </w:p>
    <w:p w14:paraId="06E068A2" w14:textId="77777777" w:rsidR="0015067D" w:rsidRPr="0015067D" w:rsidRDefault="0015067D" w:rsidP="0015067D">
      <w:pPr>
        <w:pStyle w:val="EndNoteBibliography"/>
        <w:spacing w:after="240"/>
        <w:ind w:left="720" w:hanging="720"/>
      </w:pPr>
      <w:r w:rsidRPr="0015067D">
        <w:t xml:space="preserve">Dodgson, M., Hughes, A., Foster, J. and Metcalfe, S. (2011) Systems thinking, market failure, and the development of innovation policy: The case of Australia. </w:t>
      </w:r>
      <w:r w:rsidRPr="0015067D">
        <w:rPr>
          <w:b/>
          <w:i/>
        </w:rPr>
        <w:t>Research Policy</w:t>
      </w:r>
      <w:r w:rsidRPr="0015067D">
        <w:rPr>
          <w:i/>
        </w:rPr>
        <w:t>,</w:t>
      </w:r>
      <w:r w:rsidRPr="0015067D">
        <w:t xml:space="preserve"> 40, 9</w:t>
      </w:r>
      <w:r w:rsidRPr="0015067D">
        <w:rPr>
          <w:b/>
        </w:rPr>
        <w:t>,</w:t>
      </w:r>
      <w:r w:rsidRPr="0015067D">
        <w:t xml:space="preserve"> 1145-1156.</w:t>
      </w:r>
    </w:p>
    <w:p w14:paraId="20EE330F" w14:textId="77777777" w:rsidR="0015067D" w:rsidRPr="0015067D" w:rsidRDefault="0015067D" w:rsidP="0015067D">
      <w:pPr>
        <w:pStyle w:val="EndNoteBibliography"/>
        <w:spacing w:after="240"/>
        <w:ind w:left="720" w:hanging="720"/>
      </w:pPr>
      <w:r w:rsidRPr="0015067D">
        <w:t xml:space="preserve">DTI (1988) DTI - the department for enterprise. </w:t>
      </w:r>
      <w:r w:rsidRPr="0015067D">
        <w:rPr>
          <w:b/>
          <w:i/>
        </w:rPr>
        <w:t>Department of Trade and Industry White Paper Cm 278</w:t>
      </w:r>
      <w:r w:rsidRPr="0015067D">
        <w:rPr>
          <w:i/>
        </w:rPr>
        <w:t>.</w:t>
      </w:r>
      <w:r w:rsidRPr="0015067D">
        <w:t xml:space="preserve"> London, HMSO.</w:t>
      </w:r>
    </w:p>
    <w:p w14:paraId="605F2F86" w14:textId="77777777" w:rsidR="0015067D" w:rsidRPr="0015067D" w:rsidRDefault="0015067D" w:rsidP="0015067D">
      <w:pPr>
        <w:pStyle w:val="EndNoteBibliography"/>
        <w:spacing w:after="240"/>
        <w:ind w:left="720" w:hanging="720"/>
      </w:pPr>
      <w:r w:rsidRPr="0015067D">
        <w:t xml:space="preserve">DTI (1995) Competitiveness: forging ahead. </w:t>
      </w:r>
      <w:r w:rsidRPr="0015067D">
        <w:rPr>
          <w:b/>
          <w:i/>
        </w:rPr>
        <w:t>Department of Trade and Industry White Paper Cm 2867</w:t>
      </w:r>
      <w:r w:rsidRPr="0015067D">
        <w:rPr>
          <w:i/>
        </w:rPr>
        <w:t>.</w:t>
      </w:r>
      <w:r w:rsidRPr="0015067D">
        <w:t xml:space="preserve"> London, HMSO.</w:t>
      </w:r>
    </w:p>
    <w:p w14:paraId="5ABD5E48" w14:textId="77777777" w:rsidR="0015067D" w:rsidRPr="0015067D" w:rsidRDefault="0015067D" w:rsidP="0015067D">
      <w:pPr>
        <w:pStyle w:val="EndNoteBibliography"/>
        <w:spacing w:after="240"/>
        <w:ind w:left="720" w:hanging="720"/>
      </w:pPr>
      <w:r w:rsidRPr="0015067D">
        <w:t xml:space="preserve">DTI (1996) Competitiveness: creating the enterprise centre of Europe. </w:t>
      </w:r>
      <w:r w:rsidRPr="0015067D">
        <w:rPr>
          <w:b/>
          <w:i/>
        </w:rPr>
        <w:t>Department of Trade and Industry White Paper Cm 3300</w:t>
      </w:r>
      <w:r w:rsidRPr="0015067D">
        <w:rPr>
          <w:i/>
        </w:rPr>
        <w:t>.</w:t>
      </w:r>
      <w:r w:rsidRPr="0015067D">
        <w:t xml:space="preserve"> London, HMSO.</w:t>
      </w:r>
    </w:p>
    <w:p w14:paraId="5FA8A597" w14:textId="77777777" w:rsidR="0015067D" w:rsidRPr="0015067D" w:rsidRDefault="0015067D" w:rsidP="0015067D">
      <w:pPr>
        <w:pStyle w:val="EndNoteBibliography"/>
        <w:spacing w:after="240"/>
        <w:ind w:left="720" w:hanging="720"/>
      </w:pPr>
      <w:r w:rsidRPr="0015067D">
        <w:t xml:space="preserve">DTI (1998) Our competitive future: building the knowledge driven economy. </w:t>
      </w:r>
      <w:r w:rsidRPr="0015067D">
        <w:rPr>
          <w:b/>
          <w:i/>
        </w:rPr>
        <w:t>Department of Trade and Industry White Paper Cm 4176</w:t>
      </w:r>
      <w:r w:rsidRPr="0015067D">
        <w:rPr>
          <w:i/>
        </w:rPr>
        <w:t>.</w:t>
      </w:r>
      <w:r w:rsidRPr="0015067D">
        <w:t xml:space="preserve"> London, HMSO.</w:t>
      </w:r>
    </w:p>
    <w:p w14:paraId="736FBCB0" w14:textId="77777777" w:rsidR="0015067D" w:rsidRPr="0015067D" w:rsidRDefault="0015067D" w:rsidP="0015067D">
      <w:pPr>
        <w:pStyle w:val="EndNoteBibliography"/>
        <w:spacing w:after="240"/>
        <w:ind w:left="720" w:hanging="720"/>
      </w:pPr>
      <w:r w:rsidRPr="0015067D">
        <w:t xml:space="preserve">DTI (2003a) </w:t>
      </w:r>
      <w:r w:rsidRPr="0015067D">
        <w:rPr>
          <w:b/>
          <w:i/>
        </w:rPr>
        <w:t>Competing in the global economy - the innovation challenge’, DTI Economics Paper No. 7</w:t>
      </w:r>
      <w:r w:rsidRPr="0015067D">
        <w:t xml:space="preserve">, DTI, </w:t>
      </w:r>
    </w:p>
    <w:p w14:paraId="1D5A0DDE" w14:textId="77777777" w:rsidR="0015067D" w:rsidRPr="0015067D" w:rsidRDefault="0015067D" w:rsidP="0015067D">
      <w:pPr>
        <w:pStyle w:val="EndNoteBibliography"/>
        <w:spacing w:after="240"/>
        <w:ind w:left="720" w:hanging="720"/>
      </w:pPr>
      <w:r w:rsidRPr="0015067D">
        <w:t xml:space="preserve">DTI (2003b) </w:t>
      </w:r>
      <w:r w:rsidRPr="0015067D">
        <w:rPr>
          <w:b/>
          <w:i/>
        </w:rPr>
        <w:t>UK competitiveness: moving to the next stage - a report by Professor Michael E Porter and Christian H.M. Ketels, DTI Economics Paper No. 3</w:t>
      </w:r>
      <w:r w:rsidRPr="0015067D">
        <w:t xml:space="preserve">, DTI and ESRC, </w:t>
      </w:r>
    </w:p>
    <w:p w14:paraId="079CED68" w14:textId="77777777" w:rsidR="0015067D" w:rsidRPr="0015067D" w:rsidRDefault="0015067D" w:rsidP="0015067D">
      <w:pPr>
        <w:pStyle w:val="EndNoteBibliography"/>
        <w:spacing w:after="240"/>
        <w:ind w:left="720" w:hanging="720"/>
      </w:pPr>
      <w:r w:rsidRPr="0015067D">
        <w:t xml:space="preserve">Edquist, C. (Ed.) (1997) </w:t>
      </w:r>
      <w:r w:rsidRPr="0015067D">
        <w:rPr>
          <w:b/>
          <w:i/>
        </w:rPr>
        <w:t>Systems of innovation: technologies, institutions, and organizations</w:t>
      </w:r>
      <w:r w:rsidRPr="0015067D">
        <w:rPr>
          <w:i/>
        </w:rPr>
        <w:t xml:space="preserve">, </w:t>
      </w:r>
      <w:r w:rsidRPr="0015067D">
        <w:t>London, Pinter.</w:t>
      </w:r>
    </w:p>
    <w:p w14:paraId="688698F7" w14:textId="77777777" w:rsidR="0015067D" w:rsidRPr="0015067D" w:rsidRDefault="0015067D" w:rsidP="0015067D">
      <w:pPr>
        <w:pStyle w:val="EndNoteBibliography"/>
        <w:spacing w:after="240"/>
        <w:ind w:left="720" w:hanging="720"/>
      </w:pPr>
      <w:r w:rsidRPr="0015067D">
        <w:t xml:space="preserve">Edquist, C. and Johnson, B. (1997) Institutions and organizations in systems of innovation. IN Edquist, C. (Ed.) </w:t>
      </w:r>
      <w:r w:rsidRPr="0015067D">
        <w:rPr>
          <w:b/>
          <w:i/>
        </w:rPr>
        <w:t>Systems of innovation: technologies, institutions and organizations</w:t>
      </w:r>
      <w:r w:rsidRPr="0015067D">
        <w:rPr>
          <w:i/>
        </w:rPr>
        <w:t>.</w:t>
      </w:r>
      <w:r w:rsidRPr="0015067D">
        <w:t xml:space="preserve"> London, Pinter. 41-63</w:t>
      </w:r>
    </w:p>
    <w:p w14:paraId="3DFE50AA" w14:textId="77777777" w:rsidR="0015067D" w:rsidRPr="0015067D" w:rsidRDefault="0015067D" w:rsidP="0015067D">
      <w:pPr>
        <w:pStyle w:val="EndNoteBibliography"/>
        <w:spacing w:after="240"/>
        <w:ind w:left="720" w:hanging="720"/>
      </w:pPr>
      <w:r w:rsidRPr="0015067D">
        <w:t xml:space="preserve">Estrin, J. (2009) </w:t>
      </w:r>
      <w:r w:rsidRPr="0015067D">
        <w:rPr>
          <w:b/>
          <w:i/>
        </w:rPr>
        <w:t>Closing the innovation gap</w:t>
      </w:r>
      <w:r w:rsidRPr="0015067D">
        <w:rPr>
          <w:i/>
        </w:rPr>
        <w:t xml:space="preserve">, </w:t>
      </w:r>
      <w:r w:rsidRPr="0015067D">
        <w:t>San Francisco, McGraw-Hill.</w:t>
      </w:r>
    </w:p>
    <w:p w14:paraId="7FEEA5E3" w14:textId="77777777" w:rsidR="0015067D" w:rsidRPr="0015067D" w:rsidRDefault="0015067D" w:rsidP="0015067D">
      <w:pPr>
        <w:pStyle w:val="EndNoteBibliography"/>
        <w:spacing w:after="240"/>
        <w:ind w:left="720" w:hanging="720"/>
      </w:pPr>
      <w:r w:rsidRPr="0015067D">
        <w:t xml:space="preserve">Ettlie, J.E. (1995) Product-process development integration in manufacturing. </w:t>
      </w:r>
      <w:r w:rsidRPr="0015067D">
        <w:rPr>
          <w:b/>
          <w:i/>
        </w:rPr>
        <w:t>Management Science</w:t>
      </w:r>
      <w:r w:rsidRPr="0015067D">
        <w:rPr>
          <w:i/>
        </w:rPr>
        <w:t>,</w:t>
      </w:r>
      <w:r w:rsidRPr="0015067D">
        <w:t xml:space="preserve"> 41, 7</w:t>
      </w:r>
      <w:r w:rsidRPr="0015067D">
        <w:rPr>
          <w:b/>
        </w:rPr>
        <w:t>,</w:t>
      </w:r>
      <w:r w:rsidRPr="0015067D">
        <w:t xml:space="preserve"> 1224-1237.</w:t>
      </w:r>
    </w:p>
    <w:p w14:paraId="337C2D70" w14:textId="77777777" w:rsidR="0015067D" w:rsidRPr="0015067D" w:rsidRDefault="0015067D" w:rsidP="0015067D">
      <w:pPr>
        <w:pStyle w:val="EndNoteBibliography"/>
        <w:spacing w:after="240"/>
        <w:ind w:left="720" w:hanging="720"/>
      </w:pPr>
      <w:r w:rsidRPr="0015067D">
        <w:t xml:space="preserve">Ferdows, K. (1997) Made in the world: the global spread of production. </w:t>
      </w:r>
      <w:r w:rsidRPr="0015067D">
        <w:rPr>
          <w:b/>
          <w:i/>
        </w:rPr>
        <w:t>Production and Operations Management</w:t>
      </w:r>
      <w:r w:rsidRPr="0015067D">
        <w:rPr>
          <w:i/>
        </w:rPr>
        <w:t>,</w:t>
      </w:r>
      <w:r w:rsidRPr="0015067D">
        <w:t xml:space="preserve"> 6, 2</w:t>
      </w:r>
      <w:r w:rsidRPr="0015067D">
        <w:rPr>
          <w:b/>
        </w:rPr>
        <w:t>,</w:t>
      </w:r>
      <w:r w:rsidRPr="0015067D">
        <w:t xml:space="preserve"> 102-109.</w:t>
      </w:r>
    </w:p>
    <w:p w14:paraId="21FB8E31" w14:textId="77777777" w:rsidR="0015067D" w:rsidRPr="0015067D" w:rsidRDefault="0015067D" w:rsidP="0015067D">
      <w:pPr>
        <w:pStyle w:val="EndNoteBibliography"/>
        <w:spacing w:after="240"/>
        <w:ind w:left="720" w:hanging="720"/>
      </w:pPr>
      <w:r w:rsidRPr="0015067D">
        <w:t xml:space="preserve">Fisher, M. (1997) What is the right supply chain for your product? </w:t>
      </w:r>
      <w:r w:rsidRPr="0015067D">
        <w:rPr>
          <w:b/>
          <w:i/>
        </w:rPr>
        <w:t>Harvard Business Review</w:t>
      </w:r>
      <w:r w:rsidRPr="0015067D">
        <w:rPr>
          <w:i/>
        </w:rPr>
        <w:t>,</w:t>
      </w:r>
      <w:r w:rsidRPr="0015067D">
        <w:t xml:space="preserve"> March-April</w:t>
      </w:r>
      <w:r w:rsidRPr="0015067D">
        <w:rPr>
          <w:b/>
        </w:rPr>
        <w:t>,</w:t>
      </w:r>
      <w:r w:rsidRPr="0015067D">
        <w:t xml:space="preserve"> 105-116.</w:t>
      </w:r>
    </w:p>
    <w:p w14:paraId="46BE0B69" w14:textId="77777777" w:rsidR="0015067D" w:rsidRPr="0015067D" w:rsidRDefault="0015067D" w:rsidP="0015067D">
      <w:pPr>
        <w:pStyle w:val="EndNoteBibliography"/>
        <w:spacing w:after="240"/>
        <w:ind w:left="720" w:hanging="720"/>
      </w:pPr>
      <w:r w:rsidRPr="0015067D">
        <w:t xml:space="preserve">Foreman-Peck, J. and Federico, G. (Eds.) (1999) </w:t>
      </w:r>
      <w:r w:rsidRPr="0015067D">
        <w:rPr>
          <w:b/>
          <w:i/>
        </w:rPr>
        <w:t>European industrial policy: the twentieth-century experience</w:t>
      </w:r>
      <w:r w:rsidRPr="0015067D">
        <w:rPr>
          <w:i/>
        </w:rPr>
        <w:t xml:space="preserve">, </w:t>
      </w:r>
      <w:r w:rsidRPr="0015067D">
        <w:t>Oxford, Oxford University Press.</w:t>
      </w:r>
    </w:p>
    <w:p w14:paraId="08839C1A" w14:textId="77777777" w:rsidR="0015067D" w:rsidRPr="0015067D" w:rsidRDefault="0015067D" w:rsidP="0015067D">
      <w:pPr>
        <w:pStyle w:val="EndNoteBibliography"/>
        <w:spacing w:after="240"/>
        <w:ind w:left="720" w:hanging="720"/>
      </w:pPr>
      <w:r w:rsidRPr="0015067D">
        <w:t xml:space="preserve">Foresight (2013) </w:t>
      </w:r>
      <w:r w:rsidRPr="0015067D">
        <w:rPr>
          <w:b/>
          <w:i/>
        </w:rPr>
        <w:t>The future of manufacturing: A new era of opportunity and challenge for the UK</w:t>
      </w:r>
      <w:r w:rsidRPr="0015067D">
        <w:t xml:space="preserve">, The Government Office for Science, </w:t>
      </w:r>
    </w:p>
    <w:p w14:paraId="26C426D4" w14:textId="77777777" w:rsidR="0015067D" w:rsidRPr="0015067D" w:rsidRDefault="0015067D" w:rsidP="0015067D">
      <w:pPr>
        <w:pStyle w:val="EndNoteBibliography"/>
        <w:spacing w:after="240"/>
        <w:ind w:left="720" w:hanging="720"/>
      </w:pPr>
      <w:r w:rsidRPr="0015067D">
        <w:t xml:space="preserve">Frohlich, M.T. and Westbrook, R. (2001) Arcs of integration: an international study of supply chain strategies. </w:t>
      </w:r>
      <w:r w:rsidRPr="0015067D">
        <w:rPr>
          <w:b/>
          <w:i/>
        </w:rPr>
        <w:t>Journal of Operations Management</w:t>
      </w:r>
      <w:r w:rsidRPr="0015067D">
        <w:rPr>
          <w:i/>
        </w:rPr>
        <w:t>,</w:t>
      </w:r>
      <w:r w:rsidRPr="0015067D">
        <w:t xml:space="preserve"> 19, 2</w:t>
      </w:r>
      <w:r w:rsidRPr="0015067D">
        <w:rPr>
          <w:b/>
        </w:rPr>
        <w:t>,</w:t>
      </w:r>
      <w:r w:rsidRPr="0015067D">
        <w:t xml:space="preserve"> 185-200.</w:t>
      </w:r>
    </w:p>
    <w:p w14:paraId="632973EA" w14:textId="77777777" w:rsidR="0015067D" w:rsidRPr="0015067D" w:rsidRDefault="0015067D" w:rsidP="0015067D">
      <w:pPr>
        <w:pStyle w:val="EndNoteBibliography"/>
        <w:spacing w:after="240"/>
        <w:ind w:left="720" w:hanging="720"/>
      </w:pPr>
      <w:r w:rsidRPr="0015067D">
        <w:t xml:space="preserve">Fuchs, E. and Kirchain, R. (2010) Design for location? The impact of manufacturing offshore on technology competitiveness in the optoelectronics industry. </w:t>
      </w:r>
      <w:r w:rsidRPr="0015067D">
        <w:rPr>
          <w:b/>
          <w:i/>
        </w:rPr>
        <w:t>Management Science</w:t>
      </w:r>
      <w:r w:rsidRPr="0015067D">
        <w:rPr>
          <w:i/>
        </w:rPr>
        <w:t>,</w:t>
      </w:r>
      <w:r w:rsidRPr="0015067D">
        <w:t xml:space="preserve"> 56, 12</w:t>
      </w:r>
      <w:r w:rsidRPr="0015067D">
        <w:rPr>
          <w:b/>
        </w:rPr>
        <w:t>,</w:t>
      </w:r>
      <w:r w:rsidRPr="0015067D">
        <w:t xml:space="preserve"> 2323-2349.</w:t>
      </w:r>
    </w:p>
    <w:p w14:paraId="626AF0C5" w14:textId="77777777" w:rsidR="0015067D" w:rsidRPr="0015067D" w:rsidRDefault="0015067D" w:rsidP="0015067D">
      <w:pPr>
        <w:pStyle w:val="EndNoteBibliography"/>
        <w:spacing w:after="240"/>
        <w:ind w:left="720" w:hanging="720"/>
      </w:pPr>
      <w:r w:rsidRPr="0015067D">
        <w:t xml:space="preserve">Greenaway, D. (Ed.) (2012) </w:t>
      </w:r>
      <w:r w:rsidRPr="0015067D">
        <w:rPr>
          <w:b/>
          <w:i/>
        </w:rPr>
        <w:t xml:space="preserve">The UK in a Global World - How can the UK focus on steps in global value chains that really add value? </w:t>
      </w:r>
      <w:r w:rsidRPr="0015067D">
        <w:rPr>
          <w:i/>
        </w:rPr>
        <w:t xml:space="preserve">, </w:t>
      </w:r>
      <w:r w:rsidRPr="0015067D">
        <w:t>London, Centre for Economic Policy Research (CEPR).</w:t>
      </w:r>
    </w:p>
    <w:p w14:paraId="4CE769FE" w14:textId="77777777" w:rsidR="0015067D" w:rsidRPr="0015067D" w:rsidRDefault="0015067D" w:rsidP="0015067D">
      <w:pPr>
        <w:pStyle w:val="EndNoteBibliography"/>
        <w:spacing w:after="240"/>
        <w:ind w:left="720" w:hanging="720"/>
      </w:pPr>
      <w:r w:rsidRPr="0015067D">
        <w:lastRenderedPageBreak/>
        <w:t xml:space="preserve">Guide, V.D.R. and Van Wassenhove, L.N. (2006) Closed-loop supply chains: an introduction to the feature issue (Part 1). </w:t>
      </w:r>
      <w:r w:rsidRPr="0015067D">
        <w:rPr>
          <w:b/>
          <w:i/>
        </w:rPr>
        <w:t>Production and Operations Management</w:t>
      </w:r>
      <w:r w:rsidRPr="0015067D">
        <w:rPr>
          <w:i/>
        </w:rPr>
        <w:t>,</w:t>
      </w:r>
      <w:r w:rsidRPr="0015067D">
        <w:t xml:space="preserve"> 15, 3</w:t>
      </w:r>
      <w:r w:rsidRPr="0015067D">
        <w:rPr>
          <w:b/>
        </w:rPr>
        <w:t>,</w:t>
      </w:r>
      <w:r w:rsidRPr="0015067D">
        <w:t xml:space="preserve"> 345-350.</w:t>
      </w:r>
    </w:p>
    <w:p w14:paraId="1A54F64D" w14:textId="5AD85937" w:rsidR="0015067D" w:rsidRPr="0015067D" w:rsidRDefault="0015067D" w:rsidP="0015067D">
      <w:pPr>
        <w:pStyle w:val="EndNoteBibliography"/>
        <w:spacing w:after="240"/>
        <w:ind w:left="720" w:hanging="720"/>
      </w:pPr>
      <w:r w:rsidRPr="0015067D">
        <w:t xml:space="preserve">Guthrie, J. (2004) Why ditching the DTI would be bad for business, Financial Times </w:t>
      </w:r>
      <w:hyperlink r:id="rId10" w:history="1">
        <w:r w:rsidRPr="0015067D">
          <w:rPr>
            <w:rStyle w:val="Hyperlink"/>
          </w:rPr>
          <w:t>http://www.ft.com/cms/s/0/f545647a-c96a-11d8-b1a8-00000e2511c8.html#axzz3Rv7HiDPT</w:t>
        </w:r>
      </w:hyperlink>
      <w:r w:rsidRPr="0015067D">
        <w:t>, 6th April 2015</w:t>
      </w:r>
    </w:p>
    <w:p w14:paraId="56AC1ACA" w14:textId="77777777" w:rsidR="0015067D" w:rsidRPr="0015067D" w:rsidRDefault="0015067D" w:rsidP="0015067D">
      <w:pPr>
        <w:pStyle w:val="EndNoteBibliography"/>
        <w:spacing w:after="240"/>
        <w:ind w:left="720" w:hanging="720"/>
      </w:pPr>
      <w:r w:rsidRPr="0015067D">
        <w:t xml:space="preserve">Hagel, J. and Brown, J.S. (2005) </w:t>
      </w:r>
      <w:r w:rsidRPr="0015067D">
        <w:rPr>
          <w:b/>
          <w:i/>
        </w:rPr>
        <w:t>The only sustainable edge : why business strategy depends on productive friction and dynamic specialization</w:t>
      </w:r>
      <w:r w:rsidRPr="0015067D">
        <w:rPr>
          <w:i/>
        </w:rPr>
        <w:t xml:space="preserve">, </w:t>
      </w:r>
      <w:r w:rsidRPr="0015067D">
        <w:t>Boston, Mass., Harvard Business School Press.</w:t>
      </w:r>
    </w:p>
    <w:p w14:paraId="2A62BC98" w14:textId="77777777" w:rsidR="0015067D" w:rsidRPr="0015067D" w:rsidRDefault="0015067D" w:rsidP="0015067D">
      <w:pPr>
        <w:pStyle w:val="EndNoteBibliography"/>
        <w:spacing w:after="240"/>
        <w:ind w:left="720" w:hanging="720"/>
      </w:pPr>
      <w:r w:rsidRPr="0015067D">
        <w:t xml:space="preserve">Hall, P.A. and Gingerich, D.W. (2009) Varieties of capitalism and institutional complementarities in the political economy: An empirical analysis. </w:t>
      </w:r>
      <w:r w:rsidRPr="0015067D">
        <w:rPr>
          <w:b/>
          <w:i/>
        </w:rPr>
        <w:t>British Journal of Political Science</w:t>
      </w:r>
      <w:r w:rsidRPr="0015067D">
        <w:rPr>
          <w:i/>
        </w:rPr>
        <w:t>,</w:t>
      </w:r>
      <w:r w:rsidRPr="0015067D">
        <w:t xml:space="preserve"> 39, 03</w:t>
      </w:r>
      <w:r w:rsidRPr="0015067D">
        <w:rPr>
          <w:b/>
        </w:rPr>
        <w:t>,</w:t>
      </w:r>
      <w:r w:rsidRPr="0015067D">
        <w:t xml:space="preserve"> 449-482.</w:t>
      </w:r>
    </w:p>
    <w:p w14:paraId="309FD0FA" w14:textId="77777777" w:rsidR="0015067D" w:rsidRPr="0015067D" w:rsidRDefault="0015067D" w:rsidP="0015067D">
      <w:pPr>
        <w:pStyle w:val="EndNoteBibliography"/>
        <w:spacing w:after="240"/>
        <w:ind w:left="720" w:hanging="720"/>
      </w:pPr>
      <w:r w:rsidRPr="0015067D">
        <w:t xml:space="preserve">Hall, P.A. and Soskice, D. (Eds.) (2001) </w:t>
      </w:r>
      <w:r w:rsidRPr="0015067D">
        <w:rPr>
          <w:b/>
          <w:i/>
        </w:rPr>
        <w:t>Varieties of capitalism: The institutional foundations of comparative advantage</w:t>
      </w:r>
      <w:r w:rsidRPr="0015067D">
        <w:rPr>
          <w:i/>
        </w:rPr>
        <w:t xml:space="preserve">, </w:t>
      </w:r>
      <w:r w:rsidRPr="0015067D">
        <w:t>Oxford, Oxford University Press.</w:t>
      </w:r>
    </w:p>
    <w:p w14:paraId="57C34A76" w14:textId="77777777" w:rsidR="0015067D" w:rsidRPr="0015067D" w:rsidRDefault="0015067D" w:rsidP="0015067D">
      <w:pPr>
        <w:pStyle w:val="EndNoteBibliography"/>
        <w:spacing w:after="240"/>
        <w:ind w:left="720" w:hanging="720"/>
      </w:pPr>
      <w:r w:rsidRPr="0015067D">
        <w:t xml:space="preserve">Harrison, A. and Mcmillan, M. (2010) Offshoring jobs? Multinationals and U.S. manufacturing employment. </w:t>
      </w:r>
      <w:r w:rsidRPr="0015067D">
        <w:rPr>
          <w:b/>
          <w:i/>
        </w:rPr>
        <w:t>Review of Economics and Statistics</w:t>
      </w:r>
      <w:r w:rsidRPr="0015067D">
        <w:rPr>
          <w:i/>
        </w:rPr>
        <w:t>,</w:t>
      </w:r>
      <w:r w:rsidRPr="0015067D">
        <w:t xml:space="preserve"> 93, 3</w:t>
      </w:r>
      <w:r w:rsidRPr="0015067D">
        <w:rPr>
          <w:b/>
        </w:rPr>
        <w:t>,</w:t>
      </w:r>
      <w:r w:rsidRPr="0015067D">
        <w:t xml:space="preserve"> 857-875.</w:t>
      </w:r>
    </w:p>
    <w:p w14:paraId="4CD5C3FD" w14:textId="77777777" w:rsidR="0015067D" w:rsidRPr="0015067D" w:rsidRDefault="0015067D" w:rsidP="0015067D">
      <w:pPr>
        <w:pStyle w:val="EndNoteBibliography"/>
        <w:spacing w:after="240"/>
        <w:ind w:left="720" w:hanging="720"/>
      </w:pPr>
      <w:r w:rsidRPr="0015067D">
        <w:t xml:space="preserve">Hauser, H. (2010) </w:t>
      </w:r>
      <w:r w:rsidRPr="0015067D">
        <w:rPr>
          <w:b/>
          <w:i/>
        </w:rPr>
        <w:t>The current and future role of technology and innovation centres in the UK</w:t>
      </w:r>
      <w:r w:rsidRPr="0015067D">
        <w:t xml:space="preserve">, Secretary of State, Department for Business Innovation &amp; Skills, </w:t>
      </w:r>
    </w:p>
    <w:p w14:paraId="2928549A" w14:textId="77777777" w:rsidR="0015067D" w:rsidRPr="0015067D" w:rsidRDefault="0015067D" w:rsidP="0015067D">
      <w:pPr>
        <w:pStyle w:val="EndNoteBibliography"/>
        <w:spacing w:after="240"/>
        <w:ind w:left="720" w:hanging="720"/>
      </w:pPr>
      <w:r w:rsidRPr="0015067D">
        <w:t xml:space="preserve">Hauser, H. (2014) </w:t>
      </w:r>
      <w:r w:rsidRPr="0015067D">
        <w:rPr>
          <w:b/>
          <w:i/>
        </w:rPr>
        <w:t>Review of the Catapult network: recommendations on the future shape, scope and ambition of the programme</w:t>
      </w:r>
      <w:r w:rsidRPr="0015067D">
        <w:t xml:space="preserve">, Department for Business, Innovation and Skills, </w:t>
      </w:r>
    </w:p>
    <w:p w14:paraId="6BC957DB" w14:textId="77777777" w:rsidR="0015067D" w:rsidRPr="0015067D" w:rsidRDefault="0015067D" w:rsidP="0015067D">
      <w:pPr>
        <w:pStyle w:val="EndNoteBibliography"/>
        <w:spacing w:after="240"/>
        <w:ind w:left="720" w:hanging="720"/>
      </w:pPr>
      <w:r w:rsidRPr="0015067D">
        <w:t xml:space="preserve">Hausmann, R. and Rodrik, D. (2003) Economic development as self-discovery. </w:t>
      </w:r>
      <w:r w:rsidRPr="0015067D">
        <w:rPr>
          <w:b/>
          <w:i/>
        </w:rPr>
        <w:t>Journal of Development Economics</w:t>
      </w:r>
      <w:r w:rsidRPr="0015067D">
        <w:rPr>
          <w:i/>
        </w:rPr>
        <w:t>,</w:t>
      </w:r>
      <w:r w:rsidRPr="0015067D">
        <w:t xml:space="preserve"> 72, 2</w:t>
      </w:r>
      <w:r w:rsidRPr="0015067D">
        <w:rPr>
          <w:b/>
        </w:rPr>
        <w:t>,</w:t>
      </w:r>
      <w:r w:rsidRPr="0015067D">
        <w:t xml:space="preserve"> 603-633.</w:t>
      </w:r>
    </w:p>
    <w:p w14:paraId="7256FDEF" w14:textId="77777777" w:rsidR="0015067D" w:rsidRPr="0015067D" w:rsidRDefault="0015067D" w:rsidP="0015067D">
      <w:pPr>
        <w:pStyle w:val="EndNoteBibliography"/>
        <w:spacing w:after="240"/>
        <w:ind w:left="720" w:hanging="720"/>
      </w:pPr>
      <w:r w:rsidRPr="0015067D">
        <w:t xml:space="preserve">Hayes, R., Wheelwright, S. and Clark, K. (1988) </w:t>
      </w:r>
      <w:r w:rsidRPr="0015067D">
        <w:rPr>
          <w:b/>
          <w:i/>
        </w:rPr>
        <w:t>Dynamic manufacturing: creating the learning organization</w:t>
      </w:r>
      <w:r w:rsidRPr="0015067D">
        <w:t>, Free Press, New York.</w:t>
      </w:r>
    </w:p>
    <w:p w14:paraId="57AFCD2B" w14:textId="77777777" w:rsidR="0015067D" w:rsidRPr="0015067D" w:rsidRDefault="0015067D" w:rsidP="0015067D">
      <w:pPr>
        <w:pStyle w:val="EndNoteBibliography"/>
        <w:spacing w:after="240"/>
        <w:ind w:left="720" w:hanging="720"/>
      </w:pPr>
      <w:r w:rsidRPr="0015067D">
        <w:t xml:space="preserve">Hayes, R.H. (1992) Production and operations management's new "requisite variety". </w:t>
      </w:r>
      <w:r w:rsidRPr="0015067D">
        <w:rPr>
          <w:b/>
          <w:i/>
        </w:rPr>
        <w:t>Production and Operations Management</w:t>
      </w:r>
      <w:r w:rsidRPr="0015067D">
        <w:rPr>
          <w:i/>
        </w:rPr>
        <w:t>,</w:t>
      </w:r>
      <w:r w:rsidRPr="0015067D">
        <w:t xml:space="preserve"> 1, 3</w:t>
      </w:r>
      <w:r w:rsidRPr="0015067D">
        <w:rPr>
          <w:b/>
        </w:rPr>
        <w:t>,</w:t>
      </w:r>
      <w:r w:rsidRPr="0015067D">
        <w:t xml:space="preserve"> 249-253.</w:t>
      </w:r>
    </w:p>
    <w:p w14:paraId="671C1816" w14:textId="77777777" w:rsidR="0015067D" w:rsidRPr="0015067D" w:rsidRDefault="0015067D" w:rsidP="0015067D">
      <w:pPr>
        <w:pStyle w:val="EndNoteBibliography"/>
        <w:spacing w:after="240"/>
        <w:ind w:left="720" w:hanging="720"/>
      </w:pPr>
      <w:r w:rsidRPr="0015067D">
        <w:t xml:space="preserve">Hayes, R.H. (2008) Operations management's next source of galvanizing energy? </w:t>
      </w:r>
      <w:r w:rsidRPr="0015067D">
        <w:rPr>
          <w:b/>
          <w:i/>
        </w:rPr>
        <w:t>Production and Operations Management</w:t>
      </w:r>
      <w:r w:rsidRPr="0015067D">
        <w:rPr>
          <w:i/>
        </w:rPr>
        <w:t>,</w:t>
      </w:r>
      <w:r w:rsidRPr="0015067D">
        <w:t xml:space="preserve"> 17, 6</w:t>
      </w:r>
      <w:r w:rsidRPr="0015067D">
        <w:rPr>
          <w:b/>
        </w:rPr>
        <w:t>,</w:t>
      </w:r>
      <w:r w:rsidRPr="0015067D">
        <w:t xml:space="preserve"> 567-572.</w:t>
      </w:r>
    </w:p>
    <w:p w14:paraId="08B74237" w14:textId="77777777" w:rsidR="0015067D" w:rsidRPr="0015067D" w:rsidRDefault="0015067D" w:rsidP="0015067D">
      <w:pPr>
        <w:pStyle w:val="EndNoteBibliography"/>
        <w:spacing w:after="240"/>
        <w:ind w:left="720" w:hanging="720"/>
      </w:pPr>
      <w:r w:rsidRPr="0015067D">
        <w:t xml:space="preserve">Hayes, R.H. and Pisano, G.P. (1994) Beyond world-class: the new manufacturing strategy. </w:t>
      </w:r>
      <w:r w:rsidRPr="0015067D">
        <w:rPr>
          <w:b/>
          <w:i/>
        </w:rPr>
        <w:t>Harvard Business Review</w:t>
      </w:r>
      <w:r w:rsidRPr="0015067D">
        <w:rPr>
          <w:i/>
        </w:rPr>
        <w:t>,</w:t>
      </w:r>
      <w:r w:rsidRPr="0015067D">
        <w:t xml:space="preserve"> Jan-Feb</w:t>
      </w:r>
      <w:r w:rsidRPr="0015067D">
        <w:rPr>
          <w:b/>
        </w:rPr>
        <w:t>,</w:t>
      </w:r>
      <w:r w:rsidRPr="0015067D">
        <w:t xml:space="preserve"> 77-86.</w:t>
      </w:r>
    </w:p>
    <w:p w14:paraId="71DA199E" w14:textId="77777777" w:rsidR="0015067D" w:rsidRPr="0015067D" w:rsidRDefault="0015067D" w:rsidP="0015067D">
      <w:pPr>
        <w:pStyle w:val="EndNoteBibliography"/>
        <w:spacing w:after="240"/>
        <w:ind w:left="720" w:hanging="720"/>
      </w:pPr>
      <w:r w:rsidRPr="0015067D">
        <w:t xml:space="preserve">Hayes, R.H. and Pisano, G.P. (1996) Manufacturing strategy: at the intersection of two paradigm shifts. </w:t>
      </w:r>
      <w:r w:rsidRPr="0015067D">
        <w:rPr>
          <w:b/>
          <w:i/>
        </w:rPr>
        <w:t>Production and Operations Management</w:t>
      </w:r>
      <w:r w:rsidRPr="0015067D">
        <w:rPr>
          <w:i/>
        </w:rPr>
        <w:t>,</w:t>
      </w:r>
      <w:r w:rsidRPr="0015067D">
        <w:t xml:space="preserve"> 5, 1</w:t>
      </w:r>
      <w:r w:rsidRPr="0015067D">
        <w:rPr>
          <w:b/>
        </w:rPr>
        <w:t>,</w:t>
      </w:r>
      <w:r w:rsidRPr="0015067D">
        <w:t xml:space="preserve"> 25-41.</w:t>
      </w:r>
    </w:p>
    <w:p w14:paraId="5E23C21F" w14:textId="77777777" w:rsidR="0015067D" w:rsidRPr="0015067D" w:rsidRDefault="0015067D" w:rsidP="0015067D">
      <w:pPr>
        <w:pStyle w:val="EndNoteBibliography"/>
        <w:spacing w:after="240"/>
        <w:ind w:left="720" w:hanging="720"/>
      </w:pPr>
      <w:r w:rsidRPr="0015067D">
        <w:t xml:space="preserve">Hayes, R.H. and Schmenner, R.W. (1978) How should you organise manufacturing? </w:t>
      </w:r>
      <w:r w:rsidRPr="0015067D">
        <w:rPr>
          <w:b/>
          <w:i/>
        </w:rPr>
        <w:t>Harvard Business Review</w:t>
      </w:r>
      <w:r w:rsidRPr="0015067D">
        <w:rPr>
          <w:i/>
        </w:rPr>
        <w:t>,</w:t>
      </w:r>
      <w:r w:rsidRPr="0015067D">
        <w:t xml:space="preserve"> Jan-Feb</w:t>
      </w:r>
      <w:r w:rsidRPr="0015067D">
        <w:rPr>
          <w:b/>
        </w:rPr>
        <w:t>,</w:t>
      </w:r>
      <w:r w:rsidRPr="0015067D">
        <w:t xml:space="preserve"> 105-118.</w:t>
      </w:r>
    </w:p>
    <w:p w14:paraId="1A508C90" w14:textId="77777777" w:rsidR="0015067D" w:rsidRPr="0015067D" w:rsidRDefault="0015067D" w:rsidP="0015067D">
      <w:pPr>
        <w:pStyle w:val="EndNoteBibliography"/>
        <w:spacing w:after="240"/>
        <w:ind w:left="720" w:hanging="720"/>
      </w:pPr>
      <w:r w:rsidRPr="0015067D">
        <w:t xml:space="preserve">Hayes, R.H. and Wheelwright, S.C. (1979a) The dynamics of product-process life-cycles. </w:t>
      </w:r>
      <w:r w:rsidRPr="0015067D">
        <w:rPr>
          <w:b/>
          <w:i/>
        </w:rPr>
        <w:t>Harvard Business Review</w:t>
      </w:r>
      <w:r w:rsidRPr="0015067D">
        <w:rPr>
          <w:i/>
        </w:rPr>
        <w:t>,</w:t>
      </w:r>
      <w:r w:rsidRPr="0015067D">
        <w:t xml:space="preserve"> Mar-Apr</w:t>
      </w:r>
      <w:r w:rsidRPr="0015067D">
        <w:rPr>
          <w:b/>
        </w:rPr>
        <w:t>,</w:t>
      </w:r>
      <w:r w:rsidRPr="0015067D">
        <w:t xml:space="preserve"> 127-136.</w:t>
      </w:r>
    </w:p>
    <w:p w14:paraId="3AE068F6" w14:textId="77777777" w:rsidR="0015067D" w:rsidRPr="0015067D" w:rsidRDefault="0015067D" w:rsidP="0015067D">
      <w:pPr>
        <w:pStyle w:val="EndNoteBibliography"/>
        <w:spacing w:after="240"/>
        <w:ind w:left="720" w:hanging="720"/>
      </w:pPr>
      <w:r w:rsidRPr="0015067D">
        <w:t xml:space="preserve">Hayes, R.H. and Wheelwright, S.C. (1979b) Link manufacturing process and product life-cycles. </w:t>
      </w:r>
      <w:r w:rsidRPr="0015067D">
        <w:rPr>
          <w:b/>
          <w:i/>
        </w:rPr>
        <w:t>Harvard Business Review</w:t>
      </w:r>
      <w:r w:rsidRPr="0015067D">
        <w:rPr>
          <w:i/>
        </w:rPr>
        <w:t>,</w:t>
      </w:r>
      <w:r w:rsidRPr="0015067D">
        <w:t xml:space="preserve"> Jan-Feb</w:t>
      </w:r>
      <w:r w:rsidRPr="0015067D">
        <w:rPr>
          <w:b/>
        </w:rPr>
        <w:t>,</w:t>
      </w:r>
      <w:r w:rsidRPr="0015067D">
        <w:t xml:space="preserve"> 133-140.</w:t>
      </w:r>
    </w:p>
    <w:p w14:paraId="0CB673C8" w14:textId="77777777" w:rsidR="0015067D" w:rsidRPr="0015067D" w:rsidRDefault="0015067D" w:rsidP="0015067D">
      <w:pPr>
        <w:pStyle w:val="EndNoteBibliography"/>
        <w:spacing w:after="240"/>
        <w:ind w:left="720" w:hanging="720"/>
      </w:pPr>
      <w:r w:rsidRPr="0015067D">
        <w:t xml:space="preserve">Hayes, R.H. and Wheelwright, S.C. (1984) </w:t>
      </w:r>
      <w:r w:rsidRPr="0015067D">
        <w:rPr>
          <w:b/>
          <w:i/>
        </w:rPr>
        <w:t>Restoring our competitive edge: competing through manufacturing</w:t>
      </w:r>
      <w:r w:rsidRPr="0015067D">
        <w:rPr>
          <w:i/>
        </w:rPr>
        <w:t xml:space="preserve">, </w:t>
      </w:r>
      <w:r w:rsidRPr="0015067D">
        <w:t>New York, John Wiley.</w:t>
      </w:r>
    </w:p>
    <w:p w14:paraId="480E4A5F" w14:textId="77777777" w:rsidR="0015067D" w:rsidRPr="0015067D" w:rsidRDefault="0015067D" w:rsidP="0015067D">
      <w:pPr>
        <w:pStyle w:val="EndNoteBibliography"/>
        <w:spacing w:after="240"/>
        <w:ind w:left="720" w:hanging="720"/>
      </w:pPr>
      <w:r w:rsidRPr="0015067D">
        <w:lastRenderedPageBreak/>
        <w:t xml:space="preserve">Herrigel, G. (2010) </w:t>
      </w:r>
      <w:r w:rsidRPr="0015067D">
        <w:rPr>
          <w:b/>
          <w:i/>
        </w:rPr>
        <w:t>Manufacturing possibilities: Creative action and industrial recomposition in the United States, Germany, and Japan</w:t>
      </w:r>
      <w:r w:rsidRPr="0015067D">
        <w:rPr>
          <w:i/>
        </w:rPr>
        <w:t xml:space="preserve">, </w:t>
      </w:r>
      <w:r w:rsidRPr="0015067D">
        <w:t>Oxford, Oxford University Press.</w:t>
      </w:r>
    </w:p>
    <w:p w14:paraId="16E41723" w14:textId="77777777" w:rsidR="0015067D" w:rsidRPr="0015067D" w:rsidRDefault="0015067D" w:rsidP="0015067D">
      <w:pPr>
        <w:pStyle w:val="EndNoteBibliography"/>
        <w:spacing w:after="240"/>
        <w:ind w:left="720" w:hanging="720"/>
      </w:pPr>
      <w:r w:rsidRPr="0015067D">
        <w:t xml:space="preserve">HM Treasury (2003) </w:t>
      </w:r>
      <w:r w:rsidRPr="0015067D">
        <w:rPr>
          <w:b/>
          <w:i/>
        </w:rPr>
        <w:t>The Lambert review of business-university collaboration</w:t>
      </w:r>
      <w:r w:rsidRPr="0015067D">
        <w:t xml:space="preserve">, H.M Treasury, </w:t>
      </w:r>
    </w:p>
    <w:p w14:paraId="2114C84B" w14:textId="77777777" w:rsidR="0015067D" w:rsidRPr="0015067D" w:rsidRDefault="0015067D" w:rsidP="0015067D">
      <w:pPr>
        <w:pStyle w:val="EndNoteBibliography"/>
        <w:spacing w:after="240"/>
        <w:ind w:left="720" w:hanging="720"/>
      </w:pPr>
      <w:r w:rsidRPr="0015067D">
        <w:t xml:space="preserve">HM Treasury (2004) </w:t>
      </w:r>
      <w:r w:rsidRPr="0015067D">
        <w:rPr>
          <w:b/>
          <w:i/>
        </w:rPr>
        <w:t>Science and innovation investment framework 2004-2014</w:t>
      </w:r>
      <w:r w:rsidRPr="0015067D">
        <w:t xml:space="preserve">, H.M. Treasury, </w:t>
      </w:r>
    </w:p>
    <w:p w14:paraId="12D42F1A" w14:textId="77777777" w:rsidR="0015067D" w:rsidRPr="0015067D" w:rsidRDefault="0015067D" w:rsidP="0015067D">
      <w:pPr>
        <w:pStyle w:val="EndNoteBibliography"/>
        <w:spacing w:after="240"/>
        <w:ind w:left="720" w:hanging="720"/>
      </w:pPr>
      <w:r w:rsidRPr="0015067D">
        <w:t xml:space="preserve">Hughes, A. (2008) Innovation policy as cargo cult: myth and reality in knowledge-led productivity growth. IN Bessant, J. &amp; Venables, T. (Eds.) </w:t>
      </w:r>
      <w:r w:rsidRPr="0015067D">
        <w:rPr>
          <w:b/>
          <w:i/>
        </w:rPr>
        <w:t>Creating wealth from knowledge: Meeting the innovation challenge</w:t>
      </w:r>
      <w:r w:rsidRPr="0015067D">
        <w:rPr>
          <w:i/>
        </w:rPr>
        <w:t>.</w:t>
      </w:r>
      <w:r w:rsidRPr="0015067D">
        <w:t xml:space="preserve"> Cheltenham, Edward Elgar. 80-104</w:t>
      </w:r>
    </w:p>
    <w:p w14:paraId="33BF3BE3" w14:textId="77777777" w:rsidR="0015067D" w:rsidRPr="0015067D" w:rsidRDefault="0015067D" w:rsidP="0015067D">
      <w:pPr>
        <w:pStyle w:val="EndNoteBibliography"/>
        <w:spacing w:after="240"/>
        <w:ind w:left="720" w:hanging="720"/>
      </w:pPr>
      <w:r w:rsidRPr="0015067D">
        <w:t xml:space="preserve">Hughes, A. (2010) Entrepreneurship and innovation policy: retrospect and prospect. IN Uberoi, V., Coutts, A., Halpern, D. &amp; Mclean, I. (Eds.) </w:t>
      </w:r>
      <w:r w:rsidRPr="0015067D">
        <w:rPr>
          <w:b/>
          <w:i/>
        </w:rPr>
        <w:t>Options for Britain II: cross-cutting policy issues - changes and challenges</w:t>
      </w:r>
      <w:r w:rsidRPr="0015067D">
        <w:rPr>
          <w:i/>
        </w:rPr>
        <w:t>.</w:t>
      </w:r>
      <w:r w:rsidRPr="0015067D">
        <w:t xml:space="preserve"> Chichester, John Wiley and Sons. </w:t>
      </w:r>
    </w:p>
    <w:p w14:paraId="6931D1A8" w14:textId="77777777" w:rsidR="0015067D" w:rsidRPr="0015067D" w:rsidRDefault="0015067D" w:rsidP="0015067D">
      <w:pPr>
        <w:pStyle w:val="EndNoteBibliography"/>
        <w:spacing w:after="240"/>
        <w:ind w:left="720" w:hanging="720"/>
      </w:pPr>
      <w:r w:rsidRPr="0015067D">
        <w:t xml:space="preserve">Hughes, A. (2012) Choosing races and placing bets: UK national innovation policy and the globalisation of innovation systems. IN Greenaway, D. (Ed.) </w:t>
      </w:r>
      <w:r w:rsidRPr="0015067D">
        <w:rPr>
          <w:b/>
          <w:i/>
        </w:rPr>
        <w:t>The UK in a global world - How can the UK focus on steps in global value chains that really add value?</w:t>
      </w:r>
      <w:r w:rsidRPr="0015067D">
        <w:t xml:space="preserve"> London, Centre for Economic Policy Research (CEPR). 37-70</w:t>
      </w:r>
    </w:p>
    <w:p w14:paraId="51810BA9" w14:textId="685D0495" w:rsidR="0015067D" w:rsidRPr="0015067D" w:rsidRDefault="0015067D" w:rsidP="0015067D">
      <w:pPr>
        <w:pStyle w:val="EndNoteBibliography"/>
        <w:spacing w:after="240"/>
        <w:ind w:left="720" w:hanging="720"/>
      </w:pPr>
      <w:r w:rsidRPr="0015067D">
        <w:t xml:space="preserve">Hughes, A. (2015) </w:t>
      </w:r>
      <w:r w:rsidRPr="0015067D">
        <w:rPr>
          <w:b/>
          <w:i/>
        </w:rPr>
        <w:t>Review of approaches to the commercialisation of university research and support for university industry collaboration in the UK. Report for Securing Australia’s Future</w:t>
      </w:r>
      <w:r w:rsidRPr="0015067D">
        <w:t xml:space="preserve">, Australian Council of Learned Academies, </w:t>
      </w:r>
      <w:hyperlink r:id="rId11" w:history="1">
        <w:r w:rsidRPr="0015067D">
          <w:rPr>
            <w:rStyle w:val="Hyperlink"/>
          </w:rPr>
          <w:t>www.acola.org.au.</w:t>
        </w:r>
      </w:hyperlink>
      <w:r w:rsidRPr="0015067D">
        <w:t xml:space="preserve">, </w:t>
      </w:r>
    </w:p>
    <w:p w14:paraId="2B9F3943" w14:textId="77777777" w:rsidR="0015067D" w:rsidRPr="0015067D" w:rsidRDefault="0015067D" w:rsidP="0015067D">
      <w:pPr>
        <w:pStyle w:val="EndNoteBibliography"/>
        <w:spacing w:after="240"/>
        <w:ind w:left="720" w:hanging="720"/>
      </w:pPr>
      <w:r w:rsidRPr="0015067D">
        <w:t xml:space="preserve">Iversen, T. and Soskice, D. (2010) Real exchange rates and competitiveness: The political economy of skill formation, wage compression, and electoral systems. </w:t>
      </w:r>
      <w:r w:rsidRPr="0015067D">
        <w:rPr>
          <w:b/>
          <w:i/>
        </w:rPr>
        <w:t>American Political Science Review</w:t>
      </w:r>
      <w:r w:rsidRPr="0015067D">
        <w:rPr>
          <w:i/>
        </w:rPr>
        <w:t>,</w:t>
      </w:r>
      <w:r w:rsidRPr="0015067D">
        <w:t xml:space="preserve"> 104, 03</w:t>
      </w:r>
      <w:r w:rsidRPr="0015067D">
        <w:rPr>
          <w:b/>
        </w:rPr>
        <w:t>,</w:t>
      </w:r>
      <w:r w:rsidRPr="0015067D">
        <w:t xml:space="preserve"> 601-623.</w:t>
      </w:r>
    </w:p>
    <w:p w14:paraId="2778A362" w14:textId="77777777" w:rsidR="0015067D" w:rsidRPr="0015067D" w:rsidRDefault="0015067D" w:rsidP="0015067D">
      <w:pPr>
        <w:pStyle w:val="EndNoteBibliography"/>
        <w:spacing w:after="240"/>
        <w:ind w:left="720" w:hanging="720"/>
      </w:pPr>
      <w:r w:rsidRPr="0015067D">
        <w:t xml:space="preserve">Kemeny, T. and Rigby, D. (2012) Trading away what kind of jobs? Globalization, trade and tasks in the US economy. </w:t>
      </w:r>
      <w:r w:rsidRPr="0015067D">
        <w:rPr>
          <w:b/>
          <w:i/>
        </w:rPr>
        <w:t>Review of World Economics</w:t>
      </w:r>
      <w:r w:rsidRPr="0015067D">
        <w:rPr>
          <w:i/>
        </w:rPr>
        <w:t>,</w:t>
      </w:r>
      <w:r w:rsidRPr="0015067D">
        <w:t xml:space="preserve"> 148, 1</w:t>
      </w:r>
      <w:r w:rsidRPr="0015067D">
        <w:rPr>
          <w:b/>
        </w:rPr>
        <w:t>,</w:t>
      </w:r>
      <w:r w:rsidRPr="0015067D">
        <w:t xml:space="preserve"> 1-16.</w:t>
      </w:r>
    </w:p>
    <w:p w14:paraId="38CA987A" w14:textId="77777777" w:rsidR="0015067D" w:rsidRPr="0015067D" w:rsidRDefault="0015067D" w:rsidP="0015067D">
      <w:pPr>
        <w:pStyle w:val="EndNoteBibliography"/>
        <w:spacing w:after="240"/>
        <w:ind w:left="720" w:hanging="720"/>
      </w:pPr>
      <w:r w:rsidRPr="0015067D">
        <w:t>Ketokivi, M. and Ali</w:t>
      </w:r>
      <w:r w:rsidRPr="0015067D">
        <w:rPr>
          <w:rFonts w:ascii="Cambria Math" w:hAnsi="Cambria Math" w:cs="Cambria Math"/>
        </w:rPr>
        <w:t>‐</w:t>
      </w:r>
      <w:r w:rsidRPr="0015067D">
        <w:t xml:space="preserve">Yrkkö, J. (2009) Unbundling R&amp;D and manufacturing: postindustrial myth or economic reality? </w:t>
      </w:r>
      <w:r w:rsidRPr="0015067D">
        <w:rPr>
          <w:b/>
          <w:i/>
        </w:rPr>
        <w:t>Review of Policy Research</w:t>
      </w:r>
      <w:r w:rsidRPr="0015067D">
        <w:rPr>
          <w:i/>
        </w:rPr>
        <w:t>,</w:t>
      </w:r>
      <w:r w:rsidRPr="0015067D">
        <w:t xml:space="preserve"> 26, 1</w:t>
      </w:r>
      <w:r w:rsidRPr="0015067D">
        <w:rPr>
          <w:rFonts w:ascii="Cambria Math" w:hAnsi="Cambria Math" w:cs="Cambria Math"/>
        </w:rPr>
        <w:t>‐</w:t>
      </w:r>
      <w:r w:rsidRPr="0015067D">
        <w:t>2</w:t>
      </w:r>
      <w:r w:rsidRPr="0015067D">
        <w:rPr>
          <w:b/>
        </w:rPr>
        <w:t>,</w:t>
      </w:r>
      <w:r w:rsidRPr="0015067D">
        <w:t xml:space="preserve"> 35-54.</w:t>
      </w:r>
    </w:p>
    <w:p w14:paraId="3AF2747A" w14:textId="77777777" w:rsidR="0015067D" w:rsidRPr="0015067D" w:rsidRDefault="0015067D" w:rsidP="0015067D">
      <w:pPr>
        <w:pStyle w:val="EndNoteBibliography"/>
        <w:spacing w:after="240"/>
        <w:ind w:left="720" w:hanging="720"/>
      </w:pPr>
      <w:r w:rsidRPr="0015067D">
        <w:t xml:space="preserve">Klein Woolthuis, R., Lankhuizen, M. and Gilsing, V. (2005) A system failure framework for innovation policy design. </w:t>
      </w:r>
      <w:r w:rsidRPr="0015067D">
        <w:rPr>
          <w:b/>
          <w:i/>
        </w:rPr>
        <w:t>Technovation</w:t>
      </w:r>
      <w:r w:rsidRPr="0015067D">
        <w:rPr>
          <w:i/>
        </w:rPr>
        <w:t>,</w:t>
      </w:r>
      <w:r w:rsidRPr="0015067D">
        <w:t xml:space="preserve"> 25, 6</w:t>
      </w:r>
      <w:r w:rsidRPr="0015067D">
        <w:rPr>
          <w:b/>
        </w:rPr>
        <w:t>,</w:t>
      </w:r>
      <w:r w:rsidRPr="0015067D">
        <w:t xml:space="preserve"> 609-619.</w:t>
      </w:r>
    </w:p>
    <w:p w14:paraId="66E59648" w14:textId="77777777" w:rsidR="0015067D" w:rsidRPr="0015067D" w:rsidRDefault="0015067D" w:rsidP="0015067D">
      <w:pPr>
        <w:pStyle w:val="EndNoteBibliography"/>
        <w:spacing w:after="240"/>
        <w:ind w:left="720" w:hanging="720"/>
      </w:pPr>
      <w:r w:rsidRPr="0015067D">
        <w:t xml:space="preserve">Krugman, P. (1994) Competitiveness: a dangerous obsession. </w:t>
      </w:r>
      <w:r w:rsidRPr="0015067D">
        <w:rPr>
          <w:b/>
          <w:i/>
        </w:rPr>
        <w:t>Foreign Affairs</w:t>
      </w:r>
      <w:r w:rsidRPr="0015067D">
        <w:rPr>
          <w:i/>
        </w:rPr>
        <w:t>,</w:t>
      </w:r>
      <w:r w:rsidRPr="0015067D">
        <w:t xml:space="preserve"> 73, 2</w:t>
      </w:r>
      <w:r w:rsidRPr="0015067D">
        <w:rPr>
          <w:b/>
        </w:rPr>
        <w:t>,</w:t>
      </w:r>
      <w:r w:rsidRPr="0015067D">
        <w:t xml:space="preserve"> 28-44.</w:t>
      </w:r>
    </w:p>
    <w:p w14:paraId="6C224BEA" w14:textId="77777777" w:rsidR="0015067D" w:rsidRPr="0015067D" w:rsidRDefault="0015067D" w:rsidP="0015067D">
      <w:pPr>
        <w:pStyle w:val="EndNoteBibliography"/>
        <w:spacing w:after="240"/>
        <w:ind w:left="720" w:hanging="720"/>
      </w:pPr>
      <w:r w:rsidRPr="0015067D">
        <w:t xml:space="preserve">Kuznetsov, Y. and Sabel, C. (2011) New open economy industrial policy: making choices without picking winners. </w:t>
      </w:r>
      <w:r w:rsidRPr="0015067D">
        <w:rPr>
          <w:b/>
          <w:i/>
        </w:rPr>
        <w:t>PREM Notes No. 161</w:t>
      </w:r>
      <w:r w:rsidRPr="0015067D">
        <w:rPr>
          <w:i/>
        </w:rPr>
        <w:t>.</w:t>
      </w:r>
      <w:r w:rsidRPr="0015067D">
        <w:t xml:space="preserve"> World Bank.</w:t>
      </w:r>
    </w:p>
    <w:p w14:paraId="47048B57" w14:textId="77777777" w:rsidR="0015067D" w:rsidRPr="0015067D" w:rsidRDefault="0015067D" w:rsidP="0015067D">
      <w:pPr>
        <w:pStyle w:val="EndNoteBibliography"/>
        <w:spacing w:after="240"/>
        <w:ind w:left="720" w:hanging="720"/>
      </w:pPr>
      <w:r w:rsidRPr="0015067D">
        <w:t xml:space="preserve">Lamming, R. (1993) </w:t>
      </w:r>
      <w:r w:rsidRPr="0015067D">
        <w:rPr>
          <w:b/>
          <w:i/>
        </w:rPr>
        <w:t>Beyond partnership: strategies for innovation and lean supply</w:t>
      </w:r>
      <w:r w:rsidRPr="0015067D">
        <w:rPr>
          <w:i/>
        </w:rPr>
        <w:t xml:space="preserve">, </w:t>
      </w:r>
      <w:r w:rsidRPr="0015067D">
        <w:t>Hemel Hempstead, Prentice-Hall.</w:t>
      </w:r>
    </w:p>
    <w:p w14:paraId="29335AE0" w14:textId="77777777" w:rsidR="0015067D" w:rsidRPr="0015067D" w:rsidRDefault="0015067D" w:rsidP="0015067D">
      <w:pPr>
        <w:pStyle w:val="EndNoteBibliography"/>
        <w:spacing w:after="240"/>
        <w:ind w:left="720" w:hanging="720"/>
      </w:pPr>
      <w:r w:rsidRPr="0015067D">
        <w:t xml:space="preserve">Lay, G., Copani, G., Jäger, A. and Biege, S. (2010) The relevance of service in European manufacturing industries. </w:t>
      </w:r>
      <w:r w:rsidRPr="0015067D">
        <w:rPr>
          <w:b/>
          <w:i/>
        </w:rPr>
        <w:t>Journal of Service Management</w:t>
      </w:r>
      <w:r w:rsidRPr="0015067D">
        <w:rPr>
          <w:i/>
        </w:rPr>
        <w:t>,</w:t>
      </w:r>
      <w:r w:rsidRPr="0015067D">
        <w:t xml:space="preserve"> 21</w:t>
      </w:r>
      <w:r w:rsidRPr="0015067D">
        <w:rPr>
          <w:b/>
        </w:rPr>
        <w:t>,</w:t>
      </w:r>
      <w:r w:rsidRPr="0015067D">
        <w:t xml:space="preserve"> 715-726.</w:t>
      </w:r>
    </w:p>
    <w:p w14:paraId="44C6191D" w14:textId="77777777" w:rsidR="0015067D" w:rsidRPr="0015067D" w:rsidRDefault="0015067D" w:rsidP="0015067D">
      <w:pPr>
        <w:pStyle w:val="EndNoteBibliography"/>
        <w:spacing w:after="240"/>
        <w:ind w:left="720" w:hanging="720"/>
      </w:pPr>
      <w:r w:rsidRPr="0015067D">
        <w:t xml:space="preserve">Locke, R.M. and Wellhausen, R.L. (Eds.) (2014) </w:t>
      </w:r>
      <w:r w:rsidRPr="0015067D">
        <w:rPr>
          <w:b/>
          <w:i/>
        </w:rPr>
        <w:t>Production in the innovation economy</w:t>
      </w:r>
      <w:r w:rsidRPr="0015067D">
        <w:rPr>
          <w:i/>
        </w:rPr>
        <w:t xml:space="preserve">, </w:t>
      </w:r>
      <w:r w:rsidRPr="0015067D">
        <w:t>Cambridge MA, MIT Press.</w:t>
      </w:r>
    </w:p>
    <w:p w14:paraId="2FAC200F" w14:textId="77777777" w:rsidR="0015067D" w:rsidRPr="0015067D" w:rsidRDefault="0015067D" w:rsidP="0015067D">
      <w:pPr>
        <w:pStyle w:val="EndNoteBibliography"/>
        <w:spacing w:after="240"/>
        <w:ind w:left="720" w:hanging="720"/>
      </w:pPr>
      <w:r w:rsidRPr="0015067D">
        <w:t xml:space="preserve">Malerba, F. (2004) Sectoral systems of innovation: basic concepts. </w:t>
      </w:r>
      <w:r w:rsidRPr="0015067D">
        <w:rPr>
          <w:b/>
          <w:i/>
        </w:rPr>
        <w:t>Sectoral systems of innovation: concepts, issues and analyses of six major sectors in Europe</w:t>
      </w:r>
      <w:r w:rsidRPr="0015067D">
        <w:rPr>
          <w:i/>
        </w:rPr>
        <w:t>.</w:t>
      </w:r>
      <w:r w:rsidRPr="0015067D">
        <w:t xml:space="preserve"> Cambridge, Cambridge University Press. 9-41</w:t>
      </w:r>
    </w:p>
    <w:p w14:paraId="0CF595BE" w14:textId="77777777" w:rsidR="0015067D" w:rsidRPr="0015067D" w:rsidRDefault="0015067D" w:rsidP="0015067D">
      <w:pPr>
        <w:pStyle w:val="EndNoteBibliography"/>
        <w:spacing w:after="240"/>
        <w:ind w:left="720" w:hanging="720"/>
      </w:pPr>
      <w:r w:rsidRPr="0015067D">
        <w:t xml:space="preserve">Marshall, A. (1890) </w:t>
      </w:r>
      <w:r w:rsidRPr="0015067D">
        <w:rPr>
          <w:b/>
          <w:i/>
        </w:rPr>
        <w:t>Principles of economics</w:t>
      </w:r>
      <w:r w:rsidRPr="0015067D">
        <w:rPr>
          <w:i/>
        </w:rPr>
        <w:t xml:space="preserve">, </w:t>
      </w:r>
      <w:r w:rsidRPr="0015067D">
        <w:t>London, Macmillan.</w:t>
      </w:r>
    </w:p>
    <w:p w14:paraId="69B77200" w14:textId="77777777" w:rsidR="0015067D" w:rsidRPr="0015067D" w:rsidRDefault="0015067D" w:rsidP="0015067D">
      <w:pPr>
        <w:pStyle w:val="EndNoteBibliography"/>
        <w:spacing w:after="240"/>
        <w:ind w:left="720" w:hanging="720"/>
      </w:pPr>
      <w:r w:rsidRPr="0015067D">
        <w:lastRenderedPageBreak/>
        <w:t xml:space="preserve">Menor, L.J., Kristal, M.M. and Rosenzweig, E.D. (2007) Examining the influence of operational intellectual capital on capabilities and performance. </w:t>
      </w:r>
      <w:r w:rsidRPr="0015067D">
        <w:rPr>
          <w:b/>
          <w:i/>
        </w:rPr>
        <w:t>Manufacturing Service Operations Management</w:t>
      </w:r>
      <w:r w:rsidRPr="0015067D">
        <w:rPr>
          <w:i/>
        </w:rPr>
        <w:t>,</w:t>
      </w:r>
      <w:r w:rsidRPr="0015067D">
        <w:t xml:space="preserve"> 9, 4</w:t>
      </w:r>
      <w:r w:rsidRPr="0015067D">
        <w:rPr>
          <w:b/>
        </w:rPr>
        <w:t>,</w:t>
      </w:r>
      <w:r w:rsidRPr="0015067D">
        <w:t xml:space="preserve"> 559-578.</w:t>
      </w:r>
    </w:p>
    <w:p w14:paraId="042E28C4" w14:textId="77777777" w:rsidR="0015067D" w:rsidRPr="0015067D" w:rsidRDefault="0015067D" w:rsidP="0015067D">
      <w:pPr>
        <w:pStyle w:val="EndNoteBibliography"/>
        <w:spacing w:after="240"/>
        <w:ind w:left="720" w:hanging="720"/>
      </w:pPr>
      <w:r w:rsidRPr="0015067D">
        <w:t xml:space="preserve">Miles, R.E., Snow, C.C., Fjeldstad, Ø.D., Miles, G. and Lettl, C. (2010) Designing organizations to meet 21st-century opportunities and challenges. </w:t>
      </w:r>
      <w:r w:rsidRPr="0015067D">
        <w:rPr>
          <w:b/>
          <w:i/>
        </w:rPr>
        <w:t>Organizational Dynamics</w:t>
      </w:r>
      <w:r w:rsidRPr="0015067D">
        <w:rPr>
          <w:i/>
        </w:rPr>
        <w:t>,</w:t>
      </w:r>
      <w:r w:rsidRPr="0015067D">
        <w:t xml:space="preserve"> 39, 2</w:t>
      </w:r>
      <w:r w:rsidRPr="0015067D">
        <w:rPr>
          <w:b/>
        </w:rPr>
        <w:t>,</w:t>
      </w:r>
      <w:r w:rsidRPr="0015067D">
        <w:t xml:space="preserve"> 93-103.</w:t>
      </w:r>
    </w:p>
    <w:p w14:paraId="6CAA0DD4" w14:textId="77777777" w:rsidR="0015067D" w:rsidRPr="0015067D" w:rsidRDefault="0015067D" w:rsidP="0015067D">
      <w:pPr>
        <w:pStyle w:val="EndNoteBibliography"/>
        <w:spacing w:after="240"/>
        <w:ind w:left="720" w:hanging="720"/>
      </w:pPr>
      <w:r w:rsidRPr="0015067D">
        <w:t xml:space="preserve">Mills, J., Platts, K. and Bourne, M. (2003) Applying resource-based theory: methods, outcomes and utility for managers. </w:t>
      </w:r>
      <w:r w:rsidRPr="0015067D">
        <w:rPr>
          <w:b/>
          <w:i/>
        </w:rPr>
        <w:t>International Journal of Operations and Production Management</w:t>
      </w:r>
      <w:r w:rsidRPr="0015067D">
        <w:rPr>
          <w:i/>
        </w:rPr>
        <w:t>,</w:t>
      </w:r>
      <w:r w:rsidRPr="0015067D">
        <w:t xml:space="preserve"> 23, 2</w:t>
      </w:r>
      <w:r w:rsidRPr="0015067D">
        <w:rPr>
          <w:b/>
        </w:rPr>
        <w:t>,</w:t>
      </w:r>
      <w:r w:rsidRPr="0015067D">
        <w:t xml:space="preserve"> 148-166.</w:t>
      </w:r>
    </w:p>
    <w:p w14:paraId="7C0A5C73" w14:textId="77777777" w:rsidR="0015067D" w:rsidRPr="0015067D" w:rsidRDefault="0015067D" w:rsidP="0015067D">
      <w:pPr>
        <w:pStyle w:val="EndNoteBibliography"/>
        <w:spacing w:after="240"/>
        <w:ind w:left="720" w:hanging="720"/>
      </w:pPr>
      <w:r w:rsidRPr="0015067D">
        <w:t xml:space="preserve">Mina, A., Connell, D. and Hughes, A. (2009) Models of technology development in intermediate research organisations. </w:t>
      </w:r>
      <w:r w:rsidRPr="0015067D">
        <w:rPr>
          <w:b/>
          <w:i/>
        </w:rPr>
        <w:t>CBR Working Paper 396</w:t>
      </w:r>
      <w:r w:rsidRPr="0015067D">
        <w:rPr>
          <w:i/>
        </w:rPr>
        <w:t>.</w:t>
      </w:r>
      <w:r w:rsidRPr="0015067D">
        <w:t xml:space="preserve"> Centre for Business Research, University of Cambridge.</w:t>
      </w:r>
    </w:p>
    <w:p w14:paraId="4CDB8F89" w14:textId="77777777" w:rsidR="0015067D" w:rsidRPr="0015067D" w:rsidRDefault="0015067D" w:rsidP="0015067D">
      <w:pPr>
        <w:pStyle w:val="EndNoteBibliography"/>
        <w:spacing w:after="240"/>
        <w:ind w:left="720" w:hanging="720"/>
      </w:pPr>
      <w:r w:rsidRPr="0015067D">
        <w:t xml:space="preserve">Naor, M., Linderman, K. and Schroeder, R. (2010) The globalization of operations in Eastern and Western countries: unpacking the relationship between national and organizational culture and its impact on manufacturing performance. </w:t>
      </w:r>
      <w:r w:rsidRPr="0015067D">
        <w:rPr>
          <w:b/>
          <w:i/>
        </w:rPr>
        <w:t>Journal of Operations Management</w:t>
      </w:r>
      <w:r w:rsidRPr="0015067D">
        <w:rPr>
          <w:i/>
        </w:rPr>
        <w:t>,</w:t>
      </w:r>
      <w:r w:rsidRPr="0015067D">
        <w:t xml:space="preserve"> 28, 3</w:t>
      </w:r>
      <w:r w:rsidRPr="0015067D">
        <w:rPr>
          <w:b/>
        </w:rPr>
        <w:t>,</w:t>
      </w:r>
      <w:r w:rsidRPr="0015067D">
        <w:t xml:space="preserve"> 194-205.</w:t>
      </w:r>
    </w:p>
    <w:p w14:paraId="68CEC0EC" w14:textId="77777777" w:rsidR="0015067D" w:rsidRPr="0015067D" w:rsidRDefault="0015067D" w:rsidP="0015067D">
      <w:pPr>
        <w:pStyle w:val="EndNoteBibliography"/>
        <w:spacing w:after="240"/>
        <w:ind w:left="720" w:hanging="720"/>
      </w:pPr>
      <w:r w:rsidRPr="0015067D">
        <w:t xml:space="preserve">Neely, A. (2008) Exploring the financial consequences of the servitization of manufacturing </w:t>
      </w:r>
      <w:r w:rsidRPr="0015067D">
        <w:rPr>
          <w:b/>
          <w:i/>
        </w:rPr>
        <w:t>Operations Management Research</w:t>
      </w:r>
      <w:r w:rsidRPr="0015067D">
        <w:rPr>
          <w:i/>
        </w:rPr>
        <w:t>,</w:t>
      </w:r>
      <w:r w:rsidRPr="0015067D">
        <w:t xml:space="preserve"> 1, 2</w:t>
      </w:r>
      <w:r w:rsidRPr="0015067D">
        <w:rPr>
          <w:b/>
        </w:rPr>
        <w:t>,</w:t>
      </w:r>
      <w:r w:rsidRPr="0015067D">
        <w:t xml:space="preserve"> 103-118.</w:t>
      </w:r>
    </w:p>
    <w:p w14:paraId="579132C3" w14:textId="77777777" w:rsidR="0015067D" w:rsidRPr="0015067D" w:rsidRDefault="0015067D" w:rsidP="0015067D">
      <w:pPr>
        <w:pStyle w:val="EndNoteBibliography"/>
        <w:spacing w:after="240"/>
        <w:ind w:left="720" w:hanging="720"/>
      </w:pPr>
      <w:r w:rsidRPr="0015067D">
        <w:t xml:space="preserve">North, D.C. (1990) </w:t>
      </w:r>
      <w:r w:rsidRPr="0015067D">
        <w:rPr>
          <w:b/>
          <w:i/>
        </w:rPr>
        <w:t>Institutions, institutional change and economic performance</w:t>
      </w:r>
      <w:r w:rsidRPr="0015067D">
        <w:rPr>
          <w:i/>
        </w:rPr>
        <w:t xml:space="preserve">, </w:t>
      </w:r>
      <w:r w:rsidRPr="0015067D">
        <w:t>Cambridge, CUP.</w:t>
      </w:r>
    </w:p>
    <w:p w14:paraId="2C9E6C21" w14:textId="77777777" w:rsidR="0015067D" w:rsidRPr="0015067D" w:rsidRDefault="0015067D" w:rsidP="0015067D">
      <w:pPr>
        <w:pStyle w:val="EndNoteBibliography"/>
        <w:spacing w:after="240"/>
        <w:ind w:left="720" w:hanging="720"/>
      </w:pPr>
      <w:r w:rsidRPr="0015067D">
        <w:t>O'Sullivan, E., Andreoni, A., L</w:t>
      </w:r>
      <w:r w:rsidRPr="0015067D">
        <w:rPr>
          <w:sz w:val="26"/>
        </w:rPr>
        <w:t>ó</w:t>
      </w:r>
      <w:r w:rsidRPr="0015067D">
        <w:t>pez-G</w:t>
      </w:r>
      <w:r w:rsidRPr="0015067D">
        <w:rPr>
          <w:sz w:val="26"/>
        </w:rPr>
        <w:t>ó</w:t>
      </w:r>
      <w:r w:rsidRPr="0015067D">
        <w:t xml:space="preserve">mez, C. and Gregory, M. (2013) What is new in the new industrial policy? A manufacturing systems perspective. </w:t>
      </w:r>
      <w:r w:rsidRPr="0015067D">
        <w:rPr>
          <w:b/>
          <w:i/>
        </w:rPr>
        <w:t>Oxford Review of Economic Policy</w:t>
      </w:r>
      <w:r w:rsidRPr="0015067D">
        <w:rPr>
          <w:i/>
        </w:rPr>
        <w:t>,</w:t>
      </w:r>
      <w:r w:rsidRPr="0015067D">
        <w:t xml:space="preserve"> 29, 2</w:t>
      </w:r>
      <w:r w:rsidRPr="0015067D">
        <w:rPr>
          <w:b/>
        </w:rPr>
        <w:t>,</w:t>
      </w:r>
      <w:r w:rsidRPr="0015067D">
        <w:t xml:space="preserve"> 432-462.</w:t>
      </w:r>
    </w:p>
    <w:p w14:paraId="247CFD5D" w14:textId="77777777" w:rsidR="0015067D" w:rsidRPr="0015067D" w:rsidRDefault="0015067D" w:rsidP="0015067D">
      <w:pPr>
        <w:pStyle w:val="EndNoteBibliography"/>
        <w:spacing w:after="240"/>
        <w:ind w:left="720" w:hanging="720"/>
      </w:pPr>
      <w:r w:rsidRPr="0015067D">
        <w:t xml:space="preserve">OECD (2007) </w:t>
      </w:r>
      <w:r w:rsidRPr="0015067D">
        <w:rPr>
          <w:b/>
          <w:i/>
        </w:rPr>
        <w:t>Staying competitive in the global economy: moving up the value chain</w:t>
      </w:r>
      <w:r w:rsidRPr="0015067D">
        <w:t xml:space="preserve">, OECD Publishing, </w:t>
      </w:r>
    </w:p>
    <w:p w14:paraId="2AE3F5D0" w14:textId="77777777" w:rsidR="0015067D" w:rsidRPr="0015067D" w:rsidRDefault="0015067D" w:rsidP="0015067D">
      <w:pPr>
        <w:pStyle w:val="EndNoteBibliography"/>
        <w:spacing w:after="240"/>
        <w:ind w:left="720" w:hanging="720"/>
      </w:pPr>
      <w:r w:rsidRPr="0015067D">
        <w:t xml:space="preserve">Oliva, R. and Kallenberg, R. (2003) Managing the transition from products to services. </w:t>
      </w:r>
      <w:r w:rsidRPr="0015067D">
        <w:rPr>
          <w:b/>
          <w:i/>
        </w:rPr>
        <w:t>International Journal of Service Industry Management</w:t>
      </w:r>
      <w:r w:rsidRPr="0015067D">
        <w:rPr>
          <w:i/>
        </w:rPr>
        <w:t>,</w:t>
      </w:r>
      <w:r w:rsidRPr="0015067D">
        <w:t xml:space="preserve"> 14, 2</w:t>
      </w:r>
      <w:r w:rsidRPr="0015067D">
        <w:rPr>
          <w:b/>
        </w:rPr>
        <w:t>,</w:t>
      </w:r>
      <w:r w:rsidRPr="0015067D">
        <w:t xml:space="preserve"> 160-172.</w:t>
      </w:r>
    </w:p>
    <w:p w14:paraId="75F3B040" w14:textId="77777777" w:rsidR="0015067D" w:rsidRPr="0015067D" w:rsidRDefault="0015067D" w:rsidP="0015067D">
      <w:pPr>
        <w:pStyle w:val="EndNoteBibliography"/>
        <w:spacing w:after="240"/>
        <w:ind w:left="720" w:hanging="720"/>
      </w:pPr>
      <w:r w:rsidRPr="0015067D">
        <w:t>Oxford Economics (2008) Study of the impact of the intermediate research and technology sector on the UK economy. Oxford, Oxford Economics.</w:t>
      </w:r>
    </w:p>
    <w:p w14:paraId="1FB21988" w14:textId="77777777" w:rsidR="0015067D" w:rsidRPr="0015067D" w:rsidRDefault="0015067D" w:rsidP="0015067D">
      <w:pPr>
        <w:pStyle w:val="EndNoteBibliography"/>
        <w:spacing w:after="240"/>
        <w:ind w:left="720" w:hanging="720"/>
      </w:pPr>
      <w:r w:rsidRPr="0015067D">
        <w:t xml:space="preserve">PACEC (2011) </w:t>
      </w:r>
      <w:r w:rsidRPr="0015067D">
        <w:rPr>
          <w:b/>
          <w:i/>
        </w:rPr>
        <w:t>Technology Strategy Board: Evaluation of the collaborative research and development programmmes</w:t>
      </w:r>
      <w:r w:rsidRPr="0015067D">
        <w:t xml:space="preserve">, PACEC, </w:t>
      </w:r>
    </w:p>
    <w:p w14:paraId="52EE9297" w14:textId="77777777" w:rsidR="0015067D" w:rsidRPr="0015067D" w:rsidRDefault="0015067D" w:rsidP="0015067D">
      <w:pPr>
        <w:pStyle w:val="EndNoteBibliography"/>
        <w:spacing w:after="240"/>
        <w:ind w:left="720" w:hanging="720"/>
      </w:pPr>
      <w:r w:rsidRPr="0015067D">
        <w:t xml:space="preserve">Pagell, M. and Wu, Z. (2009) Building a more complete theory of sustainable supply chain management using case studies of 10 exemplars. </w:t>
      </w:r>
      <w:r w:rsidRPr="0015067D">
        <w:rPr>
          <w:b/>
          <w:i/>
        </w:rPr>
        <w:t>Journal of Supply Chain Management</w:t>
      </w:r>
      <w:r w:rsidRPr="0015067D">
        <w:rPr>
          <w:i/>
        </w:rPr>
        <w:t>,</w:t>
      </w:r>
      <w:r w:rsidRPr="0015067D">
        <w:t xml:space="preserve"> 45, 2</w:t>
      </w:r>
      <w:r w:rsidRPr="0015067D">
        <w:rPr>
          <w:b/>
        </w:rPr>
        <w:t>,</w:t>
      </w:r>
      <w:r w:rsidRPr="0015067D">
        <w:t xml:space="preserve"> 37-56.</w:t>
      </w:r>
    </w:p>
    <w:p w14:paraId="68C0AFEA" w14:textId="77777777" w:rsidR="0015067D" w:rsidRPr="0015067D" w:rsidRDefault="0015067D" w:rsidP="0015067D">
      <w:pPr>
        <w:pStyle w:val="EndNoteBibliography"/>
        <w:spacing w:after="240"/>
        <w:ind w:left="720" w:hanging="720"/>
      </w:pPr>
      <w:r w:rsidRPr="0015067D">
        <w:t xml:space="preserve">Parker, G.G. and Anderson, E.G. (2002) From buyer to integrator: The transformation of the supply-chain manager in the vertically disintegrating firm. </w:t>
      </w:r>
      <w:r w:rsidRPr="0015067D">
        <w:rPr>
          <w:b/>
          <w:i/>
        </w:rPr>
        <w:t>Production and Operations Management</w:t>
      </w:r>
      <w:r w:rsidRPr="0015067D">
        <w:rPr>
          <w:i/>
        </w:rPr>
        <w:t>,</w:t>
      </w:r>
      <w:r w:rsidRPr="0015067D">
        <w:t xml:space="preserve"> 11, 1</w:t>
      </w:r>
      <w:r w:rsidRPr="0015067D">
        <w:rPr>
          <w:b/>
        </w:rPr>
        <w:t>,</w:t>
      </w:r>
      <w:r w:rsidRPr="0015067D">
        <w:t xml:space="preserve"> 75-91.</w:t>
      </w:r>
    </w:p>
    <w:p w14:paraId="2D90B42E" w14:textId="77777777" w:rsidR="0015067D" w:rsidRPr="0015067D" w:rsidRDefault="0015067D" w:rsidP="0015067D">
      <w:pPr>
        <w:pStyle w:val="EndNoteBibliography"/>
        <w:spacing w:after="240"/>
        <w:ind w:left="720" w:hanging="720"/>
      </w:pPr>
      <w:r w:rsidRPr="0015067D">
        <w:t xml:space="preserve">Pilkington, A. and Meredith, J.R. (2008) The evolution of the intellectual structure of operations management—1980–2006: A citation/co-citation analysis. </w:t>
      </w:r>
      <w:r w:rsidRPr="0015067D">
        <w:rPr>
          <w:b/>
          <w:i/>
        </w:rPr>
        <w:t>Journal of Operations Management</w:t>
      </w:r>
      <w:r w:rsidRPr="0015067D">
        <w:rPr>
          <w:i/>
        </w:rPr>
        <w:t>,</w:t>
      </w:r>
      <w:r w:rsidRPr="0015067D">
        <w:t xml:space="preserve"> 27, 3</w:t>
      </w:r>
      <w:r w:rsidRPr="0015067D">
        <w:rPr>
          <w:b/>
        </w:rPr>
        <w:t>,</w:t>
      </w:r>
      <w:r w:rsidRPr="0015067D">
        <w:t xml:space="preserve"> 185-202.</w:t>
      </w:r>
    </w:p>
    <w:p w14:paraId="52F03078" w14:textId="77777777" w:rsidR="0015067D" w:rsidRPr="0015067D" w:rsidRDefault="0015067D" w:rsidP="0015067D">
      <w:pPr>
        <w:pStyle w:val="EndNoteBibliography"/>
        <w:spacing w:after="240"/>
        <w:ind w:left="720" w:hanging="720"/>
      </w:pPr>
      <w:r w:rsidRPr="0015067D">
        <w:t xml:space="preserve">Pisano, G. and Shih, W. (2012a) </w:t>
      </w:r>
      <w:r w:rsidRPr="0015067D">
        <w:rPr>
          <w:b/>
          <w:i/>
        </w:rPr>
        <w:t>Producing prosperity: why America needs a manufacturing renaissance</w:t>
      </w:r>
      <w:r w:rsidRPr="0015067D">
        <w:t>, Harvard Business Review Press.</w:t>
      </w:r>
    </w:p>
    <w:p w14:paraId="4F05162E" w14:textId="77777777" w:rsidR="0015067D" w:rsidRPr="0015067D" w:rsidRDefault="0015067D" w:rsidP="0015067D">
      <w:pPr>
        <w:pStyle w:val="EndNoteBibliography"/>
        <w:spacing w:after="240"/>
        <w:ind w:left="720" w:hanging="720"/>
      </w:pPr>
      <w:r w:rsidRPr="0015067D">
        <w:lastRenderedPageBreak/>
        <w:t xml:space="preserve">Pisano, G.P. and Shih, W.C. (2009) Restoring American competitiveness. </w:t>
      </w:r>
      <w:r w:rsidRPr="0015067D">
        <w:rPr>
          <w:b/>
          <w:i/>
        </w:rPr>
        <w:t>Harvard Business Review</w:t>
      </w:r>
      <w:r w:rsidRPr="0015067D">
        <w:rPr>
          <w:i/>
        </w:rPr>
        <w:t>,</w:t>
      </w:r>
      <w:r w:rsidRPr="0015067D">
        <w:t xml:space="preserve"> 87, 7-8</w:t>
      </w:r>
      <w:r w:rsidRPr="0015067D">
        <w:rPr>
          <w:b/>
        </w:rPr>
        <w:t>,</w:t>
      </w:r>
      <w:r w:rsidRPr="0015067D">
        <w:t xml:space="preserve"> 114-125.</w:t>
      </w:r>
    </w:p>
    <w:p w14:paraId="24CD32E6" w14:textId="77777777" w:rsidR="0015067D" w:rsidRPr="0015067D" w:rsidRDefault="0015067D" w:rsidP="0015067D">
      <w:pPr>
        <w:pStyle w:val="EndNoteBibliography"/>
        <w:spacing w:after="240"/>
        <w:ind w:left="720" w:hanging="720"/>
      </w:pPr>
      <w:r w:rsidRPr="0015067D">
        <w:t xml:space="preserve">Pisano, G.P. and Shih, W.C. (2012b) Does America really need manufacturing? </w:t>
      </w:r>
      <w:r w:rsidRPr="0015067D">
        <w:rPr>
          <w:b/>
          <w:i/>
        </w:rPr>
        <w:t>Harvard Business Review</w:t>
      </w:r>
      <w:r w:rsidRPr="0015067D">
        <w:rPr>
          <w:i/>
        </w:rPr>
        <w:t>,</w:t>
      </w:r>
      <w:r w:rsidRPr="0015067D">
        <w:t xml:space="preserve"> 90, 3</w:t>
      </w:r>
      <w:r w:rsidRPr="0015067D">
        <w:rPr>
          <w:b/>
        </w:rPr>
        <w:t>,</w:t>
      </w:r>
      <w:r w:rsidRPr="0015067D">
        <w:t xml:space="preserve"> 94-102.</w:t>
      </w:r>
    </w:p>
    <w:p w14:paraId="2DC6B800" w14:textId="77777777" w:rsidR="0015067D" w:rsidRPr="0015067D" w:rsidRDefault="0015067D" w:rsidP="0015067D">
      <w:pPr>
        <w:pStyle w:val="EndNoteBibliography"/>
        <w:spacing w:after="240"/>
        <w:ind w:left="720" w:hanging="720"/>
      </w:pPr>
      <w:r w:rsidRPr="0015067D">
        <w:t xml:space="preserve">Ponomarov, S.Y. and Holcomb, M.C. (2009) Understanding the concept of supply chain resilience. </w:t>
      </w:r>
      <w:r w:rsidRPr="0015067D">
        <w:rPr>
          <w:b/>
          <w:i/>
        </w:rPr>
        <w:t>The International Journal of Logistics Management</w:t>
      </w:r>
      <w:r w:rsidRPr="0015067D">
        <w:rPr>
          <w:i/>
        </w:rPr>
        <w:t>,</w:t>
      </w:r>
      <w:r w:rsidRPr="0015067D">
        <w:t xml:space="preserve"> 20, 1</w:t>
      </w:r>
      <w:r w:rsidRPr="0015067D">
        <w:rPr>
          <w:b/>
        </w:rPr>
        <w:t>,</w:t>
      </w:r>
      <w:r w:rsidRPr="0015067D">
        <w:t xml:space="preserve"> 124-143.</w:t>
      </w:r>
    </w:p>
    <w:p w14:paraId="5614B1DD" w14:textId="77777777" w:rsidR="0015067D" w:rsidRPr="0015067D" w:rsidRDefault="0015067D" w:rsidP="0015067D">
      <w:pPr>
        <w:pStyle w:val="EndNoteBibliography"/>
        <w:spacing w:after="240"/>
        <w:ind w:left="720" w:hanging="720"/>
      </w:pPr>
      <w:r w:rsidRPr="0015067D">
        <w:t xml:space="preserve">Porter, M.E. (1980) </w:t>
      </w:r>
      <w:r w:rsidRPr="0015067D">
        <w:rPr>
          <w:b/>
          <w:i/>
        </w:rPr>
        <w:t>Competitive strategy</w:t>
      </w:r>
      <w:r w:rsidRPr="0015067D">
        <w:rPr>
          <w:i/>
        </w:rPr>
        <w:t xml:space="preserve">, </w:t>
      </w:r>
      <w:r w:rsidRPr="0015067D">
        <w:t>New York, Free Press.</w:t>
      </w:r>
    </w:p>
    <w:p w14:paraId="3AF37D9D" w14:textId="77777777" w:rsidR="0015067D" w:rsidRPr="0015067D" w:rsidRDefault="0015067D" w:rsidP="0015067D">
      <w:pPr>
        <w:pStyle w:val="EndNoteBibliography"/>
        <w:spacing w:after="240"/>
        <w:ind w:left="720" w:hanging="720"/>
      </w:pPr>
      <w:r w:rsidRPr="0015067D">
        <w:t xml:space="preserve">Porter, M.E. (1990) </w:t>
      </w:r>
      <w:r w:rsidRPr="0015067D">
        <w:rPr>
          <w:b/>
          <w:i/>
        </w:rPr>
        <w:t>The competitive advantage of nations</w:t>
      </w:r>
      <w:r w:rsidRPr="0015067D">
        <w:rPr>
          <w:i/>
        </w:rPr>
        <w:t xml:space="preserve">, </w:t>
      </w:r>
      <w:r w:rsidRPr="0015067D">
        <w:t>Basingstoke, Macmillan.</w:t>
      </w:r>
    </w:p>
    <w:p w14:paraId="2DDEDF41" w14:textId="77777777" w:rsidR="0015067D" w:rsidRPr="0015067D" w:rsidRDefault="0015067D" w:rsidP="0015067D">
      <w:pPr>
        <w:pStyle w:val="EndNoteBibliography"/>
        <w:spacing w:after="240"/>
        <w:ind w:left="720" w:hanging="720"/>
      </w:pPr>
      <w:r w:rsidRPr="0015067D">
        <w:t xml:space="preserve">Prahalad, C.K. and Hamel, G. (1990) The core competence of the corporation. </w:t>
      </w:r>
      <w:r w:rsidRPr="0015067D">
        <w:rPr>
          <w:b/>
          <w:i/>
        </w:rPr>
        <w:t>Harvard Business Review</w:t>
      </w:r>
      <w:r w:rsidRPr="0015067D">
        <w:rPr>
          <w:i/>
        </w:rPr>
        <w:t>,</w:t>
      </w:r>
      <w:r w:rsidRPr="0015067D">
        <w:t xml:space="preserve"> May-Jun</w:t>
      </w:r>
      <w:r w:rsidRPr="0015067D">
        <w:rPr>
          <w:b/>
        </w:rPr>
        <w:t>,</w:t>
      </w:r>
      <w:r w:rsidRPr="0015067D">
        <w:t xml:space="preserve"> 79-91.</w:t>
      </w:r>
    </w:p>
    <w:p w14:paraId="13F173AB" w14:textId="77777777" w:rsidR="0015067D" w:rsidRPr="0015067D" w:rsidRDefault="0015067D" w:rsidP="0015067D">
      <w:pPr>
        <w:pStyle w:val="EndNoteBibliography"/>
        <w:spacing w:after="240"/>
        <w:ind w:left="720" w:hanging="720"/>
      </w:pPr>
      <w:r w:rsidRPr="0015067D">
        <w:t xml:space="preserve">Rodrik, D. (2008) </w:t>
      </w:r>
      <w:r w:rsidRPr="0015067D">
        <w:rPr>
          <w:b/>
          <w:i/>
        </w:rPr>
        <w:t>Normalizing industrial policy</w:t>
      </w:r>
      <w:r w:rsidRPr="0015067D">
        <w:t>, International Bank for Reconstruction and Development/The World Bank.</w:t>
      </w:r>
    </w:p>
    <w:p w14:paraId="0794CB8E" w14:textId="77777777" w:rsidR="0015067D" w:rsidRPr="0015067D" w:rsidRDefault="0015067D" w:rsidP="0015067D">
      <w:pPr>
        <w:pStyle w:val="EndNoteBibliography"/>
        <w:spacing w:after="240"/>
        <w:ind w:left="720" w:hanging="720"/>
      </w:pPr>
      <w:r w:rsidRPr="0015067D">
        <w:t xml:space="preserve">Rosenfield, D.B. (2014) Innovation and onshoring: the case for product variety. IN Locke, R. M. &amp; Wellhausen, R. L. (Eds.) </w:t>
      </w:r>
      <w:r w:rsidRPr="0015067D">
        <w:rPr>
          <w:b/>
          <w:i/>
        </w:rPr>
        <w:t>Production in the innovation economy</w:t>
      </w:r>
      <w:r w:rsidRPr="0015067D">
        <w:rPr>
          <w:i/>
        </w:rPr>
        <w:t>.</w:t>
      </w:r>
      <w:r w:rsidRPr="0015067D">
        <w:t xml:space="preserve"> Cambridge MA, MIT Press. 211-233</w:t>
      </w:r>
    </w:p>
    <w:p w14:paraId="45EE3761" w14:textId="77777777" w:rsidR="0015067D" w:rsidRPr="0015067D" w:rsidRDefault="0015067D" w:rsidP="0015067D">
      <w:pPr>
        <w:pStyle w:val="EndNoteBibliography"/>
        <w:spacing w:after="240"/>
        <w:ind w:left="720" w:hanging="720"/>
      </w:pPr>
      <w:r w:rsidRPr="0015067D">
        <w:t xml:space="preserve">Shi, Y. and Gregory, M. (1998) International manufacturing networks - to develop global competitive capabilities. </w:t>
      </w:r>
      <w:r w:rsidRPr="0015067D">
        <w:rPr>
          <w:b/>
          <w:i/>
        </w:rPr>
        <w:t>Journal of Operations Management</w:t>
      </w:r>
      <w:r w:rsidRPr="0015067D">
        <w:rPr>
          <w:i/>
        </w:rPr>
        <w:t>,</w:t>
      </w:r>
      <w:r w:rsidRPr="0015067D">
        <w:t xml:space="preserve"> 16, 2â€“3</w:t>
      </w:r>
      <w:r w:rsidRPr="0015067D">
        <w:rPr>
          <w:b/>
        </w:rPr>
        <w:t>,</w:t>
      </w:r>
      <w:r w:rsidRPr="0015067D">
        <w:t xml:space="preserve"> 195-214.</w:t>
      </w:r>
    </w:p>
    <w:p w14:paraId="40DF6D6C" w14:textId="77777777" w:rsidR="0015067D" w:rsidRPr="0015067D" w:rsidRDefault="0015067D" w:rsidP="0015067D">
      <w:pPr>
        <w:pStyle w:val="EndNoteBibliography"/>
        <w:spacing w:after="240"/>
        <w:ind w:left="720" w:hanging="720"/>
      </w:pPr>
      <w:r w:rsidRPr="0015067D">
        <w:t xml:space="preserve">Sinha, K.K. and Van De Ven, A.H. (2005) Designing work within and between organizations. </w:t>
      </w:r>
      <w:r w:rsidRPr="0015067D">
        <w:rPr>
          <w:b/>
          <w:i/>
        </w:rPr>
        <w:t>Organization Science</w:t>
      </w:r>
      <w:r w:rsidRPr="0015067D">
        <w:rPr>
          <w:i/>
        </w:rPr>
        <w:t>,</w:t>
      </w:r>
      <w:r w:rsidRPr="0015067D">
        <w:t xml:space="preserve"> 16, 4</w:t>
      </w:r>
      <w:r w:rsidRPr="0015067D">
        <w:rPr>
          <w:b/>
        </w:rPr>
        <w:t>,</w:t>
      </w:r>
      <w:r w:rsidRPr="0015067D">
        <w:t xml:space="preserve"> 389-408.</w:t>
      </w:r>
    </w:p>
    <w:p w14:paraId="76A4496E" w14:textId="77777777" w:rsidR="0015067D" w:rsidRPr="0015067D" w:rsidRDefault="0015067D" w:rsidP="0015067D">
      <w:pPr>
        <w:pStyle w:val="EndNoteBibliography"/>
        <w:spacing w:after="240"/>
        <w:ind w:left="720" w:hanging="720"/>
      </w:pPr>
      <w:r w:rsidRPr="0015067D">
        <w:t xml:space="preserve">Skinner, W. (1969) Manufacturing - missing link in corporate strategy. </w:t>
      </w:r>
      <w:r w:rsidRPr="0015067D">
        <w:rPr>
          <w:b/>
          <w:i/>
        </w:rPr>
        <w:t>Harvard Business Review</w:t>
      </w:r>
      <w:r w:rsidRPr="0015067D">
        <w:rPr>
          <w:i/>
        </w:rPr>
        <w:t>,</w:t>
      </w:r>
      <w:r w:rsidRPr="0015067D">
        <w:t xml:space="preserve"> May-Jun</w:t>
      </w:r>
      <w:r w:rsidRPr="0015067D">
        <w:rPr>
          <w:b/>
        </w:rPr>
        <w:t>,</w:t>
      </w:r>
      <w:r w:rsidRPr="0015067D">
        <w:t xml:space="preserve"> 136-145.</w:t>
      </w:r>
    </w:p>
    <w:p w14:paraId="3D63810C" w14:textId="77777777" w:rsidR="0015067D" w:rsidRPr="0015067D" w:rsidRDefault="0015067D" w:rsidP="0015067D">
      <w:pPr>
        <w:pStyle w:val="EndNoteBibliography"/>
        <w:spacing w:after="240"/>
        <w:ind w:left="720" w:hanging="720"/>
      </w:pPr>
      <w:r w:rsidRPr="0015067D">
        <w:t xml:space="preserve">Skinner, W. (1974) The focussed factory. </w:t>
      </w:r>
      <w:r w:rsidRPr="0015067D">
        <w:rPr>
          <w:b/>
          <w:i/>
        </w:rPr>
        <w:t>Harvard Business Review</w:t>
      </w:r>
      <w:r w:rsidRPr="0015067D">
        <w:rPr>
          <w:i/>
        </w:rPr>
        <w:t>,</w:t>
      </w:r>
      <w:r w:rsidRPr="0015067D">
        <w:t xml:space="preserve"> May-Jun</w:t>
      </w:r>
      <w:r w:rsidRPr="0015067D">
        <w:rPr>
          <w:b/>
        </w:rPr>
        <w:t>,</w:t>
      </w:r>
      <w:r w:rsidRPr="0015067D">
        <w:t xml:space="preserve"> 113-121.</w:t>
      </w:r>
    </w:p>
    <w:p w14:paraId="02C46016" w14:textId="77777777" w:rsidR="0015067D" w:rsidRPr="0015067D" w:rsidRDefault="0015067D" w:rsidP="0015067D">
      <w:pPr>
        <w:pStyle w:val="EndNoteBibliography"/>
        <w:spacing w:after="240"/>
        <w:ind w:left="720" w:hanging="720"/>
      </w:pPr>
      <w:r w:rsidRPr="0015067D">
        <w:t xml:space="preserve">Skinner, W. and Rogers, D.C.D. (1968) </w:t>
      </w:r>
      <w:r w:rsidRPr="0015067D">
        <w:rPr>
          <w:b/>
          <w:i/>
        </w:rPr>
        <w:t>Manufacturing policy in the plastcis industry: a casebook of major production problems</w:t>
      </w:r>
      <w:r w:rsidRPr="0015067D">
        <w:rPr>
          <w:i/>
        </w:rPr>
        <w:t xml:space="preserve">, </w:t>
      </w:r>
      <w:r w:rsidRPr="0015067D">
        <w:t>Homewood IL, Irwin.</w:t>
      </w:r>
    </w:p>
    <w:p w14:paraId="12283378" w14:textId="77777777" w:rsidR="0015067D" w:rsidRPr="0015067D" w:rsidRDefault="0015067D" w:rsidP="0015067D">
      <w:pPr>
        <w:pStyle w:val="EndNoteBibliography"/>
        <w:spacing w:after="240"/>
        <w:ind w:left="720" w:hanging="720"/>
      </w:pPr>
      <w:r w:rsidRPr="0015067D">
        <w:t xml:space="preserve">Slack, N. (1987) The flexibility of manufacturing systems. </w:t>
      </w:r>
      <w:r w:rsidRPr="0015067D">
        <w:rPr>
          <w:b/>
          <w:i/>
        </w:rPr>
        <w:t>International Journal of Operations and Production Management</w:t>
      </w:r>
      <w:r w:rsidRPr="0015067D">
        <w:rPr>
          <w:i/>
        </w:rPr>
        <w:t>,</w:t>
      </w:r>
      <w:r w:rsidRPr="0015067D">
        <w:t xml:space="preserve"> 7, 4</w:t>
      </w:r>
      <w:r w:rsidRPr="0015067D">
        <w:rPr>
          <w:b/>
        </w:rPr>
        <w:t>,</w:t>
      </w:r>
      <w:r w:rsidRPr="0015067D">
        <w:t xml:space="preserve"> 35-45.</w:t>
      </w:r>
    </w:p>
    <w:p w14:paraId="6AED3D10" w14:textId="77777777" w:rsidR="0015067D" w:rsidRPr="0015067D" w:rsidRDefault="0015067D" w:rsidP="0015067D">
      <w:pPr>
        <w:pStyle w:val="EndNoteBibliography"/>
        <w:spacing w:after="240"/>
        <w:ind w:left="720" w:hanging="720"/>
      </w:pPr>
      <w:r w:rsidRPr="0015067D">
        <w:t xml:space="preserve">Spring, M. and Araujo, L. (2014) Indirect capabilities and complex performance: Implications for procurement and operations strategy. </w:t>
      </w:r>
      <w:r w:rsidRPr="0015067D">
        <w:rPr>
          <w:b/>
          <w:i/>
        </w:rPr>
        <w:t>International Journal of Operations &amp; Production Management</w:t>
      </w:r>
      <w:r w:rsidRPr="0015067D">
        <w:rPr>
          <w:i/>
        </w:rPr>
        <w:t>,</w:t>
      </w:r>
      <w:r w:rsidRPr="0015067D">
        <w:t xml:space="preserve"> 34, 2</w:t>
      </w:r>
      <w:r w:rsidRPr="0015067D">
        <w:rPr>
          <w:b/>
        </w:rPr>
        <w:t>,</w:t>
      </w:r>
      <w:r w:rsidRPr="0015067D">
        <w:t xml:space="preserve"> 150-173.</w:t>
      </w:r>
    </w:p>
    <w:p w14:paraId="54F22B64" w14:textId="77777777" w:rsidR="0015067D" w:rsidRPr="0015067D" w:rsidRDefault="0015067D" w:rsidP="0015067D">
      <w:pPr>
        <w:pStyle w:val="EndNoteBibliography"/>
        <w:spacing w:after="240"/>
        <w:ind w:left="720" w:hanging="720"/>
      </w:pPr>
      <w:r w:rsidRPr="0015067D">
        <w:t xml:space="preserve">Stalk, G. (1988) Time: the next source of competitive advantage. </w:t>
      </w:r>
      <w:r w:rsidRPr="0015067D">
        <w:rPr>
          <w:b/>
          <w:i/>
        </w:rPr>
        <w:t>Harvard Business Review</w:t>
      </w:r>
      <w:r w:rsidRPr="0015067D">
        <w:rPr>
          <w:i/>
        </w:rPr>
        <w:t>,</w:t>
      </w:r>
      <w:r w:rsidRPr="0015067D">
        <w:t xml:space="preserve"> Jul-Aug</w:t>
      </w:r>
      <w:r w:rsidRPr="0015067D">
        <w:rPr>
          <w:b/>
        </w:rPr>
        <w:t>,</w:t>
      </w:r>
      <w:r w:rsidRPr="0015067D">
        <w:t xml:space="preserve"> 41-48.</w:t>
      </w:r>
    </w:p>
    <w:p w14:paraId="18162D88" w14:textId="77777777" w:rsidR="0015067D" w:rsidRPr="0015067D" w:rsidRDefault="0015067D" w:rsidP="0015067D">
      <w:pPr>
        <w:pStyle w:val="EndNoteBibliography"/>
        <w:spacing w:after="240"/>
        <w:ind w:left="720" w:hanging="720"/>
      </w:pPr>
      <w:r w:rsidRPr="0015067D">
        <w:t xml:space="preserve">Su, H.-C., Linderman, K., Schroeder, R.G. and Van De Ven, A.H. (2014) A comparative case study of sustaining quality as a competitive advantage. </w:t>
      </w:r>
      <w:r w:rsidRPr="0015067D">
        <w:rPr>
          <w:b/>
          <w:i/>
        </w:rPr>
        <w:t>Journal of Operations Management</w:t>
      </w:r>
      <w:r w:rsidRPr="0015067D">
        <w:rPr>
          <w:i/>
        </w:rPr>
        <w:t>,</w:t>
      </w:r>
      <w:r w:rsidRPr="0015067D">
        <w:t xml:space="preserve"> 32, 7</w:t>
      </w:r>
      <w:r w:rsidRPr="0015067D">
        <w:rPr>
          <w:b/>
        </w:rPr>
        <w:t>,</w:t>
      </w:r>
      <w:r w:rsidRPr="0015067D">
        <w:t xml:space="preserve"> 429-445.</w:t>
      </w:r>
    </w:p>
    <w:p w14:paraId="3CB5F2CA" w14:textId="77777777" w:rsidR="0015067D" w:rsidRPr="0015067D" w:rsidRDefault="0015067D" w:rsidP="0015067D">
      <w:pPr>
        <w:pStyle w:val="EndNoteBibliography"/>
        <w:spacing w:after="240"/>
        <w:ind w:left="720" w:hanging="720"/>
      </w:pPr>
      <w:r w:rsidRPr="0015067D">
        <w:t xml:space="preserve">TSB (2011) </w:t>
      </w:r>
      <w:r w:rsidRPr="0015067D">
        <w:rPr>
          <w:b/>
          <w:i/>
        </w:rPr>
        <w:t>Technology and innovation centres - closing the gap between concept and commercialisation</w:t>
      </w:r>
      <w:r w:rsidRPr="0015067D">
        <w:t xml:space="preserve">, Technology Strategy Board, </w:t>
      </w:r>
    </w:p>
    <w:p w14:paraId="655FF6EF" w14:textId="77777777" w:rsidR="0015067D" w:rsidRPr="0015067D" w:rsidRDefault="0015067D" w:rsidP="0015067D">
      <w:pPr>
        <w:pStyle w:val="EndNoteBibliography"/>
        <w:spacing w:after="240"/>
        <w:ind w:left="720" w:hanging="720"/>
      </w:pPr>
      <w:r w:rsidRPr="0015067D">
        <w:t xml:space="preserve">TSB (2012) </w:t>
      </w:r>
      <w:r w:rsidRPr="0015067D">
        <w:rPr>
          <w:b/>
          <w:i/>
        </w:rPr>
        <w:t>High Value Manufacturing Strategy 2012-2015</w:t>
      </w:r>
      <w:r w:rsidRPr="0015067D">
        <w:t xml:space="preserve">, Technology Strategy Board, </w:t>
      </w:r>
    </w:p>
    <w:p w14:paraId="31EEDD72" w14:textId="77777777" w:rsidR="0015067D" w:rsidRPr="0015067D" w:rsidRDefault="0015067D" w:rsidP="0015067D">
      <w:pPr>
        <w:pStyle w:val="EndNoteBibliography"/>
        <w:spacing w:after="240"/>
        <w:ind w:left="720" w:hanging="720"/>
      </w:pPr>
      <w:r w:rsidRPr="0015067D">
        <w:lastRenderedPageBreak/>
        <w:t xml:space="preserve">Ulrich, K.T. and Eppinger, S.D. (1992) Product Development. </w:t>
      </w:r>
      <w:r w:rsidRPr="0015067D">
        <w:rPr>
          <w:b/>
          <w:i/>
        </w:rPr>
        <w:t>Design Management Journal</w:t>
      </w:r>
      <w:r w:rsidRPr="0015067D">
        <w:rPr>
          <w:i/>
        </w:rPr>
        <w:t>,</w:t>
      </w:r>
      <w:r w:rsidRPr="0015067D">
        <w:t xml:space="preserve"> </w:t>
      </w:r>
      <w:r w:rsidRPr="0015067D">
        <w:rPr>
          <w:b/>
        </w:rPr>
        <w:t>,</w:t>
      </w:r>
      <w:r w:rsidRPr="0015067D">
        <w:t xml:space="preserve"> 47-54.</w:t>
      </w:r>
    </w:p>
    <w:p w14:paraId="55927964" w14:textId="77777777" w:rsidR="0015067D" w:rsidRPr="0015067D" w:rsidRDefault="0015067D" w:rsidP="0015067D">
      <w:pPr>
        <w:pStyle w:val="EndNoteBibliography"/>
        <w:spacing w:after="240"/>
        <w:ind w:left="720" w:hanging="720"/>
      </w:pPr>
      <w:r w:rsidRPr="0015067D">
        <w:t xml:space="preserve">UNCTAD (2013) </w:t>
      </w:r>
      <w:r w:rsidRPr="0015067D">
        <w:rPr>
          <w:b/>
          <w:i/>
        </w:rPr>
        <w:t>World Investment Report 2013 - Global value chains: investment for trade and development</w:t>
      </w:r>
      <w:r w:rsidRPr="0015067D">
        <w:t xml:space="preserve">, United Nations, </w:t>
      </w:r>
    </w:p>
    <w:p w14:paraId="2A209B1B" w14:textId="77777777" w:rsidR="0015067D" w:rsidRPr="0015067D" w:rsidRDefault="0015067D" w:rsidP="0015067D">
      <w:pPr>
        <w:pStyle w:val="EndNoteBibliography"/>
        <w:spacing w:after="240"/>
        <w:ind w:left="720" w:hanging="720"/>
      </w:pPr>
      <w:r w:rsidRPr="0015067D">
        <w:t xml:space="preserve">Vanpoucke, E., Vereecke, A. and Wetzels, M. (2014) Developing supplier integration capabilities for sustainable competitive advantage: A dynamic capabilities approach. </w:t>
      </w:r>
      <w:r w:rsidRPr="0015067D">
        <w:rPr>
          <w:b/>
          <w:i/>
        </w:rPr>
        <w:t>Journal of Operations Management</w:t>
      </w:r>
      <w:r w:rsidRPr="0015067D">
        <w:rPr>
          <w:i/>
        </w:rPr>
        <w:t>,</w:t>
      </w:r>
      <w:r w:rsidRPr="0015067D">
        <w:t xml:space="preserve"> 32, 7</w:t>
      </w:r>
      <w:r w:rsidRPr="0015067D">
        <w:rPr>
          <w:b/>
        </w:rPr>
        <w:t>,</w:t>
      </w:r>
      <w:r w:rsidRPr="0015067D">
        <w:t xml:space="preserve"> 446-461.</w:t>
      </w:r>
    </w:p>
    <w:p w14:paraId="13D84882" w14:textId="77777777" w:rsidR="0015067D" w:rsidRPr="0015067D" w:rsidRDefault="0015067D" w:rsidP="0015067D">
      <w:pPr>
        <w:pStyle w:val="EndNoteBibliography"/>
        <w:spacing w:after="240"/>
        <w:ind w:left="720" w:hanging="720"/>
      </w:pPr>
      <w:r w:rsidRPr="0015067D">
        <w:t xml:space="preserve">Voss, C.A. (1995) Alternative paradigms for manufacturing strategy. </w:t>
      </w:r>
      <w:r w:rsidRPr="0015067D">
        <w:rPr>
          <w:b/>
          <w:i/>
        </w:rPr>
        <w:t>International Journal of Operations and Production Management</w:t>
      </w:r>
      <w:r w:rsidRPr="0015067D">
        <w:rPr>
          <w:i/>
        </w:rPr>
        <w:t>,</w:t>
      </w:r>
      <w:r w:rsidRPr="0015067D">
        <w:t xml:space="preserve"> 15, 4</w:t>
      </w:r>
      <w:r w:rsidRPr="0015067D">
        <w:rPr>
          <w:b/>
        </w:rPr>
        <w:t>,</w:t>
      </w:r>
      <w:r w:rsidRPr="0015067D">
        <w:t xml:space="preserve"> 5-16.</w:t>
      </w:r>
    </w:p>
    <w:p w14:paraId="35E191DC" w14:textId="77777777" w:rsidR="0015067D" w:rsidRPr="0015067D" w:rsidRDefault="0015067D" w:rsidP="0015067D">
      <w:pPr>
        <w:pStyle w:val="EndNoteBibliography"/>
        <w:spacing w:after="240"/>
        <w:ind w:left="720" w:hanging="720"/>
      </w:pPr>
      <w:r w:rsidRPr="0015067D">
        <w:t xml:space="preserve">Voss, C.A. (2005) Paradigms of manufacturing strategy re-visited. </w:t>
      </w:r>
      <w:r w:rsidRPr="0015067D">
        <w:rPr>
          <w:b/>
          <w:i/>
        </w:rPr>
        <w:t>International Journal of Operations &amp; Production Management</w:t>
      </w:r>
      <w:r w:rsidRPr="0015067D">
        <w:rPr>
          <w:i/>
        </w:rPr>
        <w:t>,</w:t>
      </w:r>
      <w:r w:rsidRPr="0015067D">
        <w:t xml:space="preserve"> 25, 12</w:t>
      </w:r>
      <w:r w:rsidRPr="0015067D">
        <w:rPr>
          <w:b/>
        </w:rPr>
        <w:t>,</w:t>
      </w:r>
      <w:r w:rsidRPr="0015067D">
        <w:t xml:space="preserve"> 1223-1227.</w:t>
      </w:r>
    </w:p>
    <w:p w14:paraId="2A464E90" w14:textId="77777777" w:rsidR="0015067D" w:rsidRPr="0015067D" w:rsidRDefault="0015067D" w:rsidP="0015067D">
      <w:pPr>
        <w:pStyle w:val="EndNoteBibliography"/>
        <w:spacing w:after="240"/>
        <w:ind w:left="720" w:hanging="720"/>
      </w:pPr>
      <w:r w:rsidRPr="0015067D">
        <w:t xml:space="preserve">Warwick, K. (2013) Beyond industrial policy: emerging issues and new trends </w:t>
      </w:r>
      <w:r w:rsidRPr="0015067D">
        <w:rPr>
          <w:b/>
          <w:i/>
        </w:rPr>
        <w:t>Science, Technology and Industry Policy Papers, No.2</w:t>
      </w:r>
      <w:r w:rsidRPr="0015067D">
        <w:rPr>
          <w:i/>
        </w:rPr>
        <w:t>.</w:t>
      </w:r>
      <w:r w:rsidRPr="0015067D">
        <w:t xml:space="preserve"> OECD </w:t>
      </w:r>
    </w:p>
    <w:p w14:paraId="58E0B552" w14:textId="77777777" w:rsidR="0015067D" w:rsidRPr="0015067D" w:rsidRDefault="0015067D" w:rsidP="0015067D">
      <w:pPr>
        <w:pStyle w:val="EndNoteBibliography"/>
        <w:spacing w:after="240"/>
        <w:ind w:left="720" w:hanging="720"/>
      </w:pPr>
      <w:r w:rsidRPr="0015067D">
        <w:t xml:space="preserve">WECD (2015) </w:t>
      </w:r>
      <w:r w:rsidRPr="0015067D">
        <w:rPr>
          <w:b/>
          <w:i/>
        </w:rPr>
        <w:t>High Value Manufacturing Catapult: pathways to impact</w:t>
      </w:r>
      <w:r w:rsidRPr="0015067D">
        <w:t xml:space="preserve">, Warwick Economics &amp; Development, </w:t>
      </w:r>
    </w:p>
    <w:p w14:paraId="4EF73A3D" w14:textId="77777777" w:rsidR="0015067D" w:rsidRPr="0015067D" w:rsidRDefault="0015067D" w:rsidP="0015067D">
      <w:pPr>
        <w:pStyle w:val="EndNoteBibliography"/>
        <w:spacing w:after="240"/>
        <w:ind w:left="720" w:hanging="720"/>
      </w:pPr>
      <w:r w:rsidRPr="0015067D">
        <w:t xml:space="preserve">Wessner, C.W. and Wolff, A.W. (2012) </w:t>
      </w:r>
      <w:r w:rsidRPr="0015067D">
        <w:rPr>
          <w:b/>
          <w:i/>
        </w:rPr>
        <w:t>Rising to the challenge: US innovation policy for the global economy</w:t>
      </w:r>
      <w:r w:rsidRPr="0015067D">
        <w:t xml:space="preserve">, The National Academies Press, </w:t>
      </w:r>
    </w:p>
    <w:p w14:paraId="0202DDCC" w14:textId="77777777" w:rsidR="0015067D" w:rsidRPr="0015067D" w:rsidRDefault="0015067D" w:rsidP="0015067D">
      <w:pPr>
        <w:pStyle w:val="EndNoteBibliography"/>
        <w:spacing w:after="240"/>
        <w:ind w:left="720" w:hanging="720"/>
      </w:pPr>
      <w:r w:rsidRPr="0015067D">
        <w:t xml:space="preserve">Wheelwright, S.C. and Clark, K.B. (1992) </w:t>
      </w:r>
      <w:r w:rsidRPr="0015067D">
        <w:rPr>
          <w:b/>
          <w:i/>
        </w:rPr>
        <w:t>Revolutionizing product development: quantum leaps in speed, efficiency and quality</w:t>
      </w:r>
      <w:r w:rsidRPr="0015067D">
        <w:rPr>
          <w:i/>
        </w:rPr>
        <w:t xml:space="preserve">, </w:t>
      </w:r>
      <w:r w:rsidRPr="0015067D">
        <w:t>New York, NY, Free Press.</w:t>
      </w:r>
    </w:p>
    <w:p w14:paraId="32CCB2C6" w14:textId="2DDAED8C" w:rsidR="0015067D" w:rsidRPr="0015067D" w:rsidRDefault="0015067D" w:rsidP="0015067D">
      <w:pPr>
        <w:pStyle w:val="EndNoteBibliography"/>
        <w:spacing w:after="240"/>
        <w:ind w:left="720" w:hanging="720"/>
      </w:pPr>
      <w:r w:rsidRPr="0015067D">
        <w:t>Willetts, D. (2013) Eight great technologies, Department for Business, Innovation and Skills https://</w:t>
      </w:r>
      <w:hyperlink r:id="rId12" w:history="1">
        <w:r w:rsidRPr="0015067D">
          <w:rPr>
            <w:rStyle w:val="Hyperlink"/>
          </w:rPr>
          <w:t>www.gov.uk/government/speeches/eight-great-technologies</w:t>
        </w:r>
      </w:hyperlink>
      <w:r w:rsidRPr="0015067D">
        <w:t>, 8th April 2015</w:t>
      </w:r>
    </w:p>
    <w:p w14:paraId="08E5EF5A" w14:textId="77777777" w:rsidR="0015067D" w:rsidRPr="0015067D" w:rsidRDefault="0015067D" w:rsidP="0015067D">
      <w:pPr>
        <w:pStyle w:val="EndNoteBibliography"/>
        <w:spacing w:after="240"/>
        <w:ind w:left="720" w:hanging="720"/>
      </w:pPr>
      <w:r w:rsidRPr="0015067D">
        <w:t xml:space="preserve">Wise, R. and Baumgartner, P. (1999) Go downstream - The new profit imperative in manufacturing. </w:t>
      </w:r>
      <w:r w:rsidRPr="0015067D">
        <w:rPr>
          <w:b/>
          <w:i/>
        </w:rPr>
        <w:t>Harvard Business Review</w:t>
      </w:r>
      <w:r w:rsidRPr="0015067D">
        <w:rPr>
          <w:i/>
        </w:rPr>
        <w:t>,</w:t>
      </w:r>
      <w:r w:rsidRPr="0015067D">
        <w:t xml:space="preserve"> 77, 5</w:t>
      </w:r>
      <w:r w:rsidRPr="0015067D">
        <w:rPr>
          <w:b/>
        </w:rPr>
        <w:t>,</w:t>
      </w:r>
      <w:r w:rsidRPr="0015067D">
        <w:t xml:space="preserve"> 133-141.</w:t>
      </w:r>
    </w:p>
    <w:p w14:paraId="66845737" w14:textId="77777777" w:rsidR="0015067D" w:rsidRPr="0015067D" w:rsidRDefault="0015067D" w:rsidP="0015067D">
      <w:pPr>
        <w:pStyle w:val="EndNoteBibliography"/>
        <w:spacing w:after="240"/>
        <w:ind w:left="720" w:hanging="720"/>
      </w:pPr>
      <w:r w:rsidRPr="0015067D">
        <w:t xml:space="preserve">Womack, J.P., Jones, D.T. and Roos, D. (1990) </w:t>
      </w:r>
      <w:r w:rsidRPr="0015067D">
        <w:rPr>
          <w:b/>
          <w:i/>
        </w:rPr>
        <w:t>The machine that changed the world</w:t>
      </w:r>
      <w:r w:rsidRPr="0015067D">
        <w:rPr>
          <w:i/>
        </w:rPr>
        <w:t xml:space="preserve">, </w:t>
      </w:r>
      <w:r w:rsidRPr="0015067D">
        <w:t>New York, Rawson Associates.</w:t>
      </w:r>
    </w:p>
    <w:p w14:paraId="2F3D6A22" w14:textId="77777777" w:rsidR="0015067D" w:rsidRPr="0015067D" w:rsidRDefault="0015067D" w:rsidP="0015067D">
      <w:pPr>
        <w:pStyle w:val="EndNoteBibliography"/>
        <w:spacing w:after="240"/>
        <w:ind w:left="720" w:hanging="720"/>
      </w:pPr>
      <w:r w:rsidRPr="0015067D">
        <w:t>World Bank (2014) Doing business 2015: going beyond efficiency. Washington DC, The World Bank.</w:t>
      </w:r>
    </w:p>
    <w:p w14:paraId="7E8ABA2F" w14:textId="77777777" w:rsidR="0015067D" w:rsidRPr="0015067D" w:rsidRDefault="0015067D" w:rsidP="0015067D">
      <w:pPr>
        <w:pStyle w:val="EndNoteBibliography"/>
        <w:spacing w:after="240"/>
        <w:ind w:left="720" w:hanging="720"/>
      </w:pPr>
      <w:r w:rsidRPr="0015067D">
        <w:t xml:space="preserve">World Economic Forum (2015) </w:t>
      </w:r>
      <w:r w:rsidRPr="0015067D">
        <w:rPr>
          <w:b/>
          <w:i/>
        </w:rPr>
        <w:t>Global competitiveness report 2014-15</w:t>
      </w:r>
      <w:r w:rsidRPr="0015067D">
        <w:t xml:space="preserve">, World Economic Forum, </w:t>
      </w:r>
    </w:p>
    <w:p w14:paraId="4A4EFCCA" w14:textId="77777777" w:rsidR="0015067D" w:rsidRPr="0015067D" w:rsidRDefault="0015067D" w:rsidP="0015067D">
      <w:pPr>
        <w:pStyle w:val="EndNoteBibliography"/>
        <w:spacing w:after="240"/>
        <w:ind w:left="720" w:hanging="720"/>
      </w:pPr>
      <w:r w:rsidRPr="0015067D">
        <w:t xml:space="preserve">Zhang, Y. and Gregory, M. (2011) Managing global network operations along the engineering value chain. </w:t>
      </w:r>
      <w:r w:rsidRPr="0015067D">
        <w:rPr>
          <w:b/>
          <w:i/>
        </w:rPr>
        <w:t>International Journal of Operations &amp; Production Management</w:t>
      </w:r>
      <w:r w:rsidRPr="0015067D">
        <w:rPr>
          <w:i/>
        </w:rPr>
        <w:t>,</w:t>
      </w:r>
      <w:r w:rsidRPr="0015067D">
        <w:t xml:space="preserve"> 31, 7</w:t>
      </w:r>
      <w:r w:rsidRPr="0015067D">
        <w:rPr>
          <w:b/>
        </w:rPr>
        <w:t>,</w:t>
      </w:r>
      <w:r w:rsidRPr="0015067D">
        <w:t xml:space="preserve"> 736-764.</w:t>
      </w:r>
    </w:p>
    <w:p w14:paraId="0B33095A" w14:textId="77777777" w:rsidR="0015067D" w:rsidRPr="0015067D" w:rsidRDefault="0015067D" w:rsidP="0015067D">
      <w:pPr>
        <w:pStyle w:val="EndNoteBibliography"/>
        <w:ind w:left="720" w:hanging="720"/>
      </w:pPr>
      <w:r w:rsidRPr="0015067D">
        <w:t xml:space="preserve">Zsidisin, G.A. (2003) Managerial perceptions of supply risk. </w:t>
      </w:r>
      <w:r w:rsidRPr="0015067D">
        <w:rPr>
          <w:b/>
          <w:i/>
        </w:rPr>
        <w:t>Journal of Supply Chain Management</w:t>
      </w:r>
      <w:r w:rsidRPr="0015067D">
        <w:rPr>
          <w:i/>
        </w:rPr>
        <w:t>,</w:t>
      </w:r>
      <w:r w:rsidRPr="0015067D">
        <w:t xml:space="preserve"> 39, 4</w:t>
      </w:r>
      <w:r w:rsidRPr="0015067D">
        <w:rPr>
          <w:b/>
        </w:rPr>
        <w:t>,</w:t>
      </w:r>
      <w:r w:rsidRPr="0015067D">
        <w:t xml:space="preserve"> 14-26.</w:t>
      </w:r>
    </w:p>
    <w:p w14:paraId="4EB0567C" w14:textId="5344A321" w:rsidR="00BD30DB" w:rsidRDefault="007F2FFC">
      <w:r>
        <w:fldChar w:fldCharType="end"/>
      </w:r>
    </w:p>
    <w:p w14:paraId="5DF2B9B2" w14:textId="77777777" w:rsidR="00BD30DB" w:rsidRDefault="00BD30DB">
      <w:r>
        <w:br w:type="page"/>
      </w:r>
    </w:p>
    <w:p w14:paraId="46D13162" w14:textId="77777777" w:rsidR="00D2363C" w:rsidRDefault="00662EBE" w:rsidP="007132CA">
      <w:pPr>
        <w:spacing w:line="480" w:lineRule="auto"/>
        <w:jc w:val="both"/>
        <w:rPr>
          <w:rFonts w:ascii="Times New Roman" w:hAnsi="Times New Roman" w:cs="Times New Roman"/>
          <w:b/>
        </w:rPr>
      </w:pPr>
      <w:r w:rsidRPr="00D2363C">
        <w:rPr>
          <w:rFonts w:ascii="Times New Roman" w:hAnsi="Times New Roman" w:cs="Times New Roman"/>
          <w:b/>
        </w:rPr>
        <w:lastRenderedPageBreak/>
        <w:t>Appendix: Some distinctive features of the UK Economy</w:t>
      </w:r>
    </w:p>
    <w:p w14:paraId="58679D68" w14:textId="626069FF" w:rsidR="007132CA" w:rsidRPr="007132CA" w:rsidRDefault="007132CA" w:rsidP="007132CA">
      <w:pPr>
        <w:spacing w:line="480" w:lineRule="auto"/>
        <w:jc w:val="both"/>
        <w:rPr>
          <w:rFonts w:ascii="Times New Roman" w:hAnsi="Times New Roman" w:cs="Times New Roman"/>
        </w:rPr>
      </w:pPr>
      <w:r w:rsidRPr="007132CA">
        <w:rPr>
          <w:rFonts w:ascii="Times New Roman" w:hAnsi="Times New Roman" w:cs="Times New Roman"/>
        </w:rPr>
        <w:t xml:space="preserve">The UK economy has some distinctive features that need to be taken into account when attempting to translate insights to other developed economies, and these are now summarized. (Data in this section are all taken from Foresight </w:t>
      </w:r>
      <w:r w:rsidRPr="007132CA">
        <w:rPr>
          <w:rFonts w:ascii="Times New Roman" w:hAnsi="Times New Roman" w:cs="Times New Roman"/>
        </w:rPr>
        <w:fldChar w:fldCharType="begin"/>
      </w:r>
      <w:r w:rsidRPr="007132CA">
        <w:rPr>
          <w:rFonts w:ascii="Times New Roman" w:hAnsi="Times New Roman" w:cs="Times New Roman"/>
        </w:rPr>
        <w:instrText xml:space="preserve"> ADDIN EN.CITE &lt;EndNote&gt;&lt;Cite ExcludeAuth="1"&gt;&lt;Author&gt;Foresight&lt;/Author&gt;&lt;Year&gt;2013&lt;/Year&gt;&lt;RecNum&gt;3576&lt;/RecNum&gt;&lt;DisplayText&gt;(2013)&lt;/DisplayText&gt;&lt;record&gt;&lt;rec-number&gt;3576&lt;/rec-number&gt;&lt;foreign-keys&gt;&lt;key app="EN" db-id="zs9fxsdd5pvst6ev5eaxz5tmaa5axszwxtvs" timestamp="1394625697"&gt;3576&lt;/key&gt;&lt;/foreign-keys&gt;&lt;ref-type name="Report"&gt;27&lt;/ref-type&gt;&lt;contributors&gt;&lt;authors&gt;&lt;author&gt;Foresight&lt;/author&gt;&lt;/authors&gt;&lt;/contributors&gt;&lt;titles&gt;&lt;title&gt;&lt;style face="normal" font="default" size="11"&gt;The future of manufacturing: A new era of opportunity and challenge for the UK&lt;/style&gt;&lt;/title&gt;&lt;/titles&gt;&lt;dates&gt;&lt;year&gt;2013&lt;/year&gt;&lt;/dates&gt;&lt;pub-location&gt;London&lt;/pub-location&gt;&lt;publisher&gt;The Government Office for Science&lt;/publisher&gt;&lt;urls&gt;&lt;/urls&gt;&lt;/record&gt;&lt;/Cite&gt;&lt;/EndNote&gt;</w:instrText>
      </w:r>
      <w:r w:rsidRPr="007132CA">
        <w:rPr>
          <w:rFonts w:ascii="Times New Roman" w:hAnsi="Times New Roman" w:cs="Times New Roman"/>
        </w:rPr>
        <w:fldChar w:fldCharType="separate"/>
      </w:r>
      <w:r w:rsidRPr="007132CA">
        <w:rPr>
          <w:rFonts w:ascii="Times New Roman" w:hAnsi="Times New Roman" w:cs="Times New Roman"/>
          <w:noProof/>
        </w:rPr>
        <w:t>(</w:t>
      </w:r>
      <w:r w:rsidR="004D7C3F" w:rsidRPr="007132CA">
        <w:rPr>
          <w:rFonts w:ascii="Times New Roman" w:hAnsi="Times New Roman" w:cs="Times New Roman"/>
          <w:noProof/>
        </w:rPr>
        <w:t>2013</w:t>
      </w:r>
      <w:r w:rsidRPr="007132CA">
        <w:rPr>
          <w:rFonts w:ascii="Times New Roman" w:hAnsi="Times New Roman" w:cs="Times New Roman"/>
          <w:noProof/>
        </w:rPr>
        <w:t>)</w:t>
      </w:r>
      <w:r w:rsidRPr="007132CA">
        <w:rPr>
          <w:rFonts w:ascii="Times New Roman" w:hAnsi="Times New Roman" w:cs="Times New Roman"/>
        </w:rPr>
        <w:fldChar w:fldCharType="end"/>
      </w:r>
      <w:r w:rsidRPr="007132CA">
        <w:rPr>
          <w:rFonts w:ascii="Times New Roman" w:hAnsi="Times New Roman" w:cs="Times New Roman"/>
        </w:rPr>
        <w:t xml:space="preserve">). UK economic growth and productivity performance in manufacturing has been relatively weak by international standards. From 1980 to 2010, UK manufacturing output grew on average at 0.5% per annum, compared to around 2.5% in the USA and 2.3% in Japan. This relatively modest output growth was, moreover, achieved primarily by cost-cutting efficiency gains. In contrast in the USA, productivity growth was accompanied by significant investment in fixed capital, which did not occur in the UK. UK manufacturing employment has declined significantly. In the long run, it fell from around 9,000,000 people in 1966 to fewer than 3,000,000 in 2011. The share of manufacturing in value added also declined more rapidly than in other developed economies, from around 30% in the early 1970s to around 10% in 2011. This pattern is similar to that experienced in France and the USA but is more pronounced. Over this period, the UK trade balance deteriorated significantly, so that by 2011 there was a trade deficit of -4.1% of GDP. The UK also has a relatively weak innovation performance by international standards. For example, in 2008 around 13% of UK manufacturing turnover was attributable to products that were new to the market, which was around half the figure for Germany. A similar pattern emerges when other indicators of innovation, such as patents, trademarks and industrial design rights are considered. The relatively weak innovation performance of the UK economy and of UK manufacturing is associated with a relatively low and declining commitment to capital expenditure, and in particular R&amp;D. </w:t>
      </w:r>
    </w:p>
    <w:p w14:paraId="1A0E86B6" w14:textId="77777777" w:rsidR="007132CA" w:rsidRPr="007132CA" w:rsidRDefault="007132CA" w:rsidP="007132CA">
      <w:pPr>
        <w:spacing w:line="480" w:lineRule="auto"/>
        <w:jc w:val="both"/>
        <w:rPr>
          <w:rFonts w:ascii="Times New Roman" w:hAnsi="Times New Roman" w:cs="Times New Roman"/>
        </w:rPr>
      </w:pPr>
      <w:r w:rsidRPr="007132CA">
        <w:rPr>
          <w:rFonts w:ascii="Times New Roman" w:hAnsi="Times New Roman" w:cs="Times New Roman"/>
        </w:rPr>
        <w:t xml:space="preserve">In addition to having a relatively low commitment to spending on R&amp;D compared to all its major competitors, the UK is also an extreme outlier in terms of the internationalisation of its R&amp;D effort. The proportion of R&amp;D in UK manufacturing and services which is funded from overseas is twice as high as the nearest major industrial economy and is five times as high as in Germany. Moreover, in addition to having a very high proportion of investment expenditure funded from overseas, the actual conduct of R&amp;D expenditure in the UK is dominated by foreign-owned firms. For example, in 2008, </w:t>
      </w:r>
      <w:r w:rsidRPr="007132CA">
        <w:rPr>
          <w:rFonts w:ascii="Times New Roman" w:hAnsi="Times New Roman" w:cs="Times New Roman"/>
        </w:rPr>
        <w:lastRenderedPageBreak/>
        <w:t xml:space="preserve">spending on manufacturing R&amp;D was higher in foreign-owned firms than in UK-owned firms. In addition, for the UK-owned firms 42% of the funding was from sources outside the UK. This particular feature of the UK economy means that policy is particularly concerned with issues of location and the ability to attract and maintain relatively footloose multi-national R&amp;D and to convert R&amp;D carried out in the UK into value added in the home economy. </w:t>
      </w:r>
    </w:p>
    <w:p w14:paraId="3A52A51F" w14:textId="77777777" w:rsidR="007132CA" w:rsidRPr="007132CA" w:rsidRDefault="007132CA" w:rsidP="007132CA">
      <w:pPr>
        <w:spacing w:line="480" w:lineRule="auto"/>
        <w:jc w:val="both"/>
        <w:rPr>
          <w:rFonts w:ascii="Times New Roman" w:hAnsi="Times New Roman" w:cs="Times New Roman"/>
        </w:rPr>
      </w:pPr>
      <w:r w:rsidRPr="007132CA">
        <w:rPr>
          <w:rFonts w:ascii="Times New Roman" w:hAnsi="Times New Roman" w:cs="Times New Roman"/>
        </w:rPr>
        <w:t xml:space="preserve">The extreme concentration of the UK private sector R&amp;D effort in a few hands (the largest 10 R&amp;D performers in the UK account for over a third of all manufacturing R&amp;D) is  coupled with a similar high level of concentration of the public sector R&amp;D effort in the higher education sector. There, the top ten research universities account for around three quarters of all publicly-funded research. The fact that the UK higher education sector is, however, outstanding in terms of international performance measured both in terms of citation totals and in citation productivity per head in the academic community has meant that policy has been particularly concerned with enhancing the extent to which such academic excellence may be translated into higher productivity and innovative performance. This has led to a considerable emphasis in policy intended to increase university-industry collaboration. A recent example of this is the Catapult Programme, which is discussed in </w:t>
      </w:r>
      <w:r w:rsidR="008A4BA3">
        <w:rPr>
          <w:rFonts w:ascii="Times New Roman" w:hAnsi="Times New Roman" w:cs="Times New Roman"/>
        </w:rPr>
        <w:t xml:space="preserve">the </w:t>
      </w:r>
      <w:r w:rsidRPr="007132CA">
        <w:rPr>
          <w:rFonts w:ascii="Times New Roman" w:hAnsi="Times New Roman" w:cs="Times New Roman"/>
        </w:rPr>
        <w:t>paper.</w:t>
      </w:r>
    </w:p>
    <w:p w14:paraId="0F956829" w14:textId="411F397D" w:rsidR="00E057D9" w:rsidRDefault="00E057D9">
      <w:pPr>
        <w:spacing w:before="100" w:beforeAutospacing="1" w:after="100" w:afterAutospacing="1" w:line="240" w:lineRule="auto"/>
      </w:pPr>
    </w:p>
    <w:sectPr w:rsidR="00E057D9" w:rsidSect="00402636">
      <w:footerReference w:type="default" r:id="rId13"/>
      <w:type w:val="continuous"/>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E131F" w14:textId="77777777" w:rsidR="00F6790C" w:rsidRDefault="00F6790C" w:rsidP="00F55CA5">
      <w:pPr>
        <w:spacing w:after="0" w:line="240" w:lineRule="auto"/>
      </w:pPr>
      <w:r>
        <w:separator/>
      </w:r>
    </w:p>
  </w:endnote>
  <w:endnote w:type="continuationSeparator" w:id="0">
    <w:p w14:paraId="056B468F" w14:textId="77777777" w:rsidR="00F6790C" w:rsidRDefault="00F6790C" w:rsidP="00F5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558"/>
      <w:docPartObj>
        <w:docPartGallery w:val="Page Numbers (Bottom of Page)"/>
        <w:docPartUnique/>
      </w:docPartObj>
    </w:sdtPr>
    <w:sdtEndPr/>
    <w:sdtContent>
      <w:p w14:paraId="592FDB69" w14:textId="77777777" w:rsidR="004F5970" w:rsidRDefault="004F5970">
        <w:pPr>
          <w:pStyle w:val="Footer"/>
          <w:jc w:val="center"/>
        </w:pPr>
        <w:r w:rsidRPr="00C51E56">
          <w:rPr>
            <w:rFonts w:ascii="Times New Roman" w:hAnsi="Times New Roman"/>
          </w:rPr>
          <w:fldChar w:fldCharType="begin"/>
        </w:r>
        <w:r w:rsidRPr="00C51E56">
          <w:rPr>
            <w:rFonts w:ascii="Times New Roman" w:hAnsi="Times New Roman"/>
          </w:rPr>
          <w:instrText xml:space="preserve"> PAGE   \* MERGEFORMAT </w:instrText>
        </w:r>
        <w:r w:rsidRPr="00C51E56">
          <w:rPr>
            <w:rFonts w:ascii="Times New Roman" w:hAnsi="Times New Roman"/>
          </w:rPr>
          <w:fldChar w:fldCharType="separate"/>
        </w:r>
        <w:r w:rsidR="0015067D">
          <w:rPr>
            <w:rFonts w:ascii="Times New Roman" w:hAnsi="Times New Roman"/>
            <w:noProof/>
          </w:rPr>
          <w:t>18</w:t>
        </w:r>
        <w:r w:rsidRPr="00C51E56">
          <w:rPr>
            <w:rFonts w:ascii="Times New Roman" w:hAnsi="Times New Roman"/>
            <w:noProof/>
          </w:rPr>
          <w:fldChar w:fldCharType="end"/>
        </w:r>
      </w:p>
    </w:sdtContent>
  </w:sdt>
  <w:p w14:paraId="1C013E9D" w14:textId="77777777" w:rsidR="004F5970" w:rsidRDefault="004F5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63045" w14:textId="77777777" w:rsidR="00F6790C" w:rsidRDefault="00F6790C" w:rsidP="00F55CA5">
      <w:pPr>
        <w:spacing w:after="0" w:line="240" w:lineRule="auto"/>
      </w:pPr>
      <w:r>
        <w:separator/>
      </w:r>
    </w:p>
  </w:footnote>
  <w:footnote w:type="continuationSeparator" w:id="0">
    <w:p w14:paraId="619992A9" w14:textId="77777777" w:rsidR="00F6790C" w:rsidRDefault="00F6790C" w:rsidP="00F55CA5">
      <w:pPr>
        <w:spacing w:after="0" w:line="240" w:lineRule="auto"/>
      </w:pPr>
      <w:r>
        <w:continuationSeparator/>
      </w:r>
    </w:p>
  </w:footnote>
  <w:footnote w:id="1">
    <w:p w14:paraId="7ABEF9F1" w14:textId="77777777" w:rsidR="004F5970" w:rsidRDefault="004F5970" w:rsidP="00F8384E">
      <w:pPr>
        <w:pStyle w:val="FootnoteText"/>
      </w:pPr>
      <w:r>
        <w:rPr>
          <w:rStyle w:val="FootnoteReference"/>
        </w:rPr>
        <w:footnoteRef/>
      </w:r>
      <w:r>
        <w:t xml:space="preserve"> Labour Party Conference 2009 </w:t>
      </w:r>
      <w:hyperlink r:id="rId1" w:history="1">
        <w:r w:rsidRPr="00487705">
          <w:rPr>
            <w:rStyle w:val="Hyperlink"/>
          </w:rPr>
          <w:t>http://www.labour.org.uk/peter-mandelson-speech-conference</w:t>
        </w:r>
      </w:hyperlink>
    </w:p>
    <w:p w14:paraId="0B877C81" w14:textId="77777777" w:rsidR="004F5970" w:rsidRDefault="004F5970" w:rsidP="008D4A20">
      <w:pPr>
        <w:pStyle w:val="FootnoteText"/>
      </w:pPr>
    </w:p>
  </w:footnote>
  <w:footnote w:id="2">
    <w:p w14:paraId="67C019BB" w14:textId="77777777" w:rsidR="004F5970" w:rsidRPr="006A60C4" w:rsidRDefault="004F5970">
      <w:pPr>
        <w:pStyle w:val="FootnoteText"/>
      </w:pPr>
      <w:r>
        <w:rPr>
          <w:rStyle w:val="FootnoteReference"/>
        </w:rPr>
        <w:footnoteRef/>
      </w:r>
      <w:r>
        <w:t xml:space="preserve"> </w:t>
      </w:r>
      <w:r>
        <w:rPr>
          <w:rFonts w:cs="Times New Roman"/>
        </w:rPr>
        <w:t>In practice, however, the idea of sectoral policies is under increasing strain, as the boundaries of traditional sectors become blurred, manufacturing and services are combined, and information technology becomes increasingly pervasive and disruptive.</w:t>
      </w:r>
    </w:p>
  </w:footnote>
  <w:footnote w:id="3">
    <w:p w14:paraId="4FA815F7" w14:textId="5E39E6FC" w:rsidR="004F5970" w:rsidRPr="00991842" w:rsidRDefault="004F5970">
      <w:pPr>
        <w:pStyle w:val="FootnoteText"/>
      </w:pPr>
      <w:r>
        <w:rPr>
          <w:rStyle w:val="FootnoteReference"/>
        </w:rPr>
        <w:footnoteRef/>
      </w:r>
      <w:r>
        <w:t xml:space="preserve"> Indeed, the title of Hayes and Wheelwright’s book, ‘Restoring </w:t>
      </w:r>
      <w:r w:rsidRPr="007B63BC">
        <w:rPr>
          <w:i/>
        </w:rPr>
        <w:t>Our</w:t>
      </w:r>
      <w:r>
        <w:t xml:space="preserve"> Competitive Edge’ (emphasis added), which is discussed later, suggests a concern with national competitiveness, as well as competitiveness at firm level.</w:t>
      </w:r>
    </w:p>
  </w:footnote>
  <w:footnote w:id="4">
    <w:p w14:paraId="7E5F884F" w14:textId="166018DB" w:rsidR="004F5970" w:rsidRDefault="004F5970">
      <w:pPr>
        <w:pStyle w:val="FootnoteText"/>
      </w:pPr>
      <w:r>
        <w:rPr>
          <w:rStyle w:val="FootnoteReference"/>
        </w:rPr>
        <w:footnoteRef/>
      </w:r>
      <w:r>
        <w:t xml:space="preserve"> O</w:t>
      </w:r>
      <w:r w:rsidRPr="00C51E56">
        <w:rPr>
          <w:rFonts w:cs="Times New Roman"/>
        </w:rPr>
        <w:t xml:space="preserve">riginally due to </w:t>
      </w:r>
      <w:r w:rsidRPr="00C51E56">
        <w:rPr>
          <w:rFonts w:cs="Times New Roman"/>
        </w:rPr>
        <w:fldChar w:fldCharType="begin"/>
      </w:r>
      <w:r w:rsidR="0015067D">
        <w:rPr>
          <w:rFonts w:cs="Times New Roman"/>
        </w:rPr>
        <w:instrText xml:space="preserve"> ADDIN EN.CITE &lt;EndNote&gt;&lt;Cite ExcludeAuth="1"&gt;&lt;Author&gt;Abernathy&lt;/Author&gt;&lt;Year&gt;1981&lt;/Year&gt;&lt;RecNum&gt;3546&lt;/RecNum&gt;&lt;DisplayText&gt;Abernathy, W.J., Clark, K.B. and Kantrow, A.M. (1981) The new industrial competition. &lt;style face="bold italic"&gt;Harvard Business Review&lt;/style&gt;&lt;style face="italic"&gt;,&lt;/style&gt; 59, 5&lt;style face="bold"&gt;,&lt;/style&gt; 68-81.&lt;/DisplayText&gt;&lt;record&gt;&lt;rec-number&gt;3546&lt;/rec-number&gt;&lt;foreign-keys&gt;&lt;key app="EN" db-id="zs9fxsdd5pvst6ev5eaxz5tmaa5axszwxtvs" timestamp="1392229534"&gt;3546&lt;/key&gt;&lt;/foreign-keys&gt;&lt;ref-type name="Journal Article"&gt;17&lt;/ref-type&gt;&lt;contributors&gt;&lt;authors&gt;&lt;author&gt;Abernathy, William J&lt;/author&gt;&lt;author&gt;Clark, Kim B&lt;/author&gt;&lt;author&gt;Kantrow, Alan M&lt;/author&gt;&lt;/authors&gt;&lt;/contributors&gt;&lt;titles&gt;&lt;title&gt;The new industrial competition&lt;/title&gt;&lt;secondary-title&gt;Harvard Business Review&lt;/secondary-title&gt;&lt;/titles&gt;&lt;periodical&gt;&lt;full-title&gt;Harvard Business Review&lt;/full-title&gt;&lt;/periodical&gt;&lt;pages&gt;68-81&lt;/pages&gt;&lt;volume&gt;59&lt;/volume&gt;&lt;number&gt;5&lt;/number&gt;&lt;dates&gt;&lt;year&gt;1981&lt;/year&gt;&lt;/dates&gt;&lt;urls&gt;&lt;/urls&gt;&lt;/record&gt;&lt;/Cite&gt;&lt;/EndNote&gt;</w:instrText>
      </w:r>
      <w:r w:rsidRPr="00C51E56">
        <w:rPr>
          <w:rFonts w:cs="Times New Roman"/>
        </w:rPr>
        <w:fldChar w:fldCharType="separate"/>
      </w:r>
      <w:r w:rsidR="0015067D">
        <w:rPr>
          <w:rFonts w:cs="Times New Roman"/>
          <w:noProof/>
        </w:rPr>
        <w:t xml:space="preserve">Abernathy, W.J., Clark, K.B. and Kantrow, A.M. (1981) The new industrial competition. </w:t>
      </w:r>
      <w:r w:rsidR="0015067D" w:rsidRPr="0015067D">
        <w:rPr>
          <w:rFonts w:cs="Times New Roman"/>
          <w:b/>
          <w:i/>
          <w:noProof/>
        </w:rPr>
        <w:t>Harvard Business Review</w:t>
      </w:r>
      <w:r w:rsidR="0015067D" w:rsidRPr="0015067D">
        <w:rPr>
          <w:rFonts w:cs="Times New Roman"/>
          <w:i/>
          <w:noProof/>
        </w:rPr>
        <w:t>,</w:t>
      </w:r>
      <w:r w:rsidR="0015067D">
        <w:rPr>
          <w:rFonts w:cs="Times New Roman"/>
          <w:noProof/>
        </w:rPr>
        <w:t xml:space="preserve"> 59, 5</w:t>
      </w:r>
      <w:r w:rsidR="0015067D" w:rsidRPr="0015067D">
        <w:rPr>
          <w:rFonts w:cs="Times New Roman"/>
          <w:b/>
          <w:noProof/>
        </w:rPr>
        <w:t>,</w:t>
      </w:r>
      <w:r w:rsidR="0015067D">
        <w:rPr>
          <w:rFonts w:cs="Times New Roman"/>
          <w:noProof/>
        </w:rPr>
        <w:t xml:space="preserve"> 68-81.</w:t>
      </w:r>
      <w:r w:rsidRPr="00C51E56">
        <w:rPr>
          <w:rFonts w:cs="Times New Roman"/>
        </w:rPr>
        <w:fldChar w:fldCharType="end"/>
      </w:r>
      <w:r w:rsidRPr="00C51E56">
        <w:rPr>
          <w:rFonts w:cs="Times New Roman"/>
        </w:rPr>
        <w:t>, as is the term ‘new industrial competition’</w:t>
      </w:r>
    </w:p>
  </w:footnote>
  <w:footnote w:id="5">
    <w:p w14:paraId="31FD27E6" w14:textId="60B5754F" w:rsidR="004F5970" w:rsidRDefault="004F5970">
      <w:pPr>
        <w:pStyle w:val="FootnoteText"/>
      </w:pPr>
      <w:r>
        <w:rPr>
          <w:rStyle w:val="FootnoteReference"/>
        </w:rPr>
        <w:footnoteRef/>
      </w:r>
      <w:r>
        <w:t xml:space="preserve"> </w:t>
      </w:r>
      <w:r w:rsidRPr="00C51E56">
        <w:rPr>
          <w:rFonts w:cs="Times New Roman"/>
        </w:rPr>
        <w:fldChar w:fldCharType="begin"/>
      </w:r>
      <w:r w:rsidR="0015067D">
        <w:rPr>
          <w:rFonts w:cs="Times New Roman"/>
        </w:rPr>
        <w:instrText xml:space="preserve"> ADDIN EN.CITE &lt;EndNote&gt;&lt;Cite ExcludeAuth="1"&gt;&lt;Author&gt;Voss&lt;/Author&gt;&lt;Year&gt;2005&lt;/Year&gt;&lt;RecNum&gt;3638&lt;/RecNum&gt;&lt;DisplayText&gt;Voss, C.A. (2005) Paradigms of manufacturing strategy re-visited. &lt;style face="bold italic"&gt;International Journal of Operations &amp;amp; Production Management&lt;/style&gt;&lt;style face="italic"&gt;,&lt;/style&gt; 25, 12&lt;style face="bold"&gt;,&lt;/style&gt; 1223-1227.&lt;/DisplayText&gt;&lt;record&gt;&lt;rec-number&gt;3638&lt;/rec-number&gt;&lt;foreign-keys&gt;&lt;key app="EN" db-id="zs9fxsdd5pvst6ev5eaxz5tmaa5axszwxtvs" timestamp="1402556085"&gt;3638&lt;/key&gt;&lt;/foreign-keys&gt;&lt;ref-type name="Journal Article"&gt;17&lt;/ref-type&gt;&lt;contributors&gt;&lt;authors&gt;&lt;author&gt;Voss, C. A.&lt;/author&gt;&lt;/authors&gt;&lt;/contributors&gt;&lt;titles&gt;&lt;title&gt;Paradigms of manufacturing strategy re-visited&lt;/title&gt;&lt;secondary-title&gt;International Journal of Operations &amp;amp; Production Management&lt;/secondary-title&gt;&lt;/titles&gt;&lt;periodical&gt;&lt;full-title&gt;International Journal of Operations &amp;amp; Production Management&lt;/full-title&gt;&lt;abbr-1&gt;Int J Oper Prod Man&lt;/abbr-1&gt;&lt;/periodical&gt;&lt;pages&gt;1223-1227&lt;/pages&gt;&lt;volume&gt;25&lt;/volume&gt;&lt;number&gt;12&lt;/number&gt;&lt;keywords&gt;&lt;keyword&gt;Competitive strategy&lt;/keyword&gt;&lt;keyword&gt;Corporate strategy&lt;/keyword&gt;&lt;keyword&gt;Operations and production management&lt;/keyword&gt;&lt;/keywords&gt;&lt;dates&gt;&lt;year&gt;2005&lt;/year&gt;&lt;/dates&gt;&lt;publisher&gt;Emerald Group Publishing Limited&lt;/publisher&gt;&lt;isbn&gt;0144-3577&lt;/isbn&gt;&lt;urls&gt;&lt;related-urls&gt;&lt;url&gt;http://dx.doi.org/10.1108/01443570510633620&lt;/url&gt;&lt;/related-urls&gt;&lt;/urls&gt;&lt;electronic-resource-num&gt;10.1108/01443570510633620&lt;/electronic-resource-num&gt;&lt;/record&gt;&lt;/Cite&gt;&lt;/EndNote&gt;</w:instrText>
      </w:r>
      <w:r w:rsidRPr="00C51E56">
        <w:rPr>
          <w:rFonts w:cs="Times New Roman"/>
        </w:rPr>
        <w:fldChar w:fldCharType="separate"/>
      </w:r>
      <w:r w:rsidR="0015067D">
        <w:rPr>
          <w:rFonts w:cs="Times New Roman"/>
          <w:noProof/>
        </w:rPr>
        <w:t xml:space="preserve">Voss, C.A. (2005) Paradigms of manufacturing strategy re-visited. </w:t>
      </w:r>
      <w:r w:rsidR="0015067D" w:rsidRPr="0015067D">
        <w:rPr>
          <w:rFonts w:cs="Times New Roman"/>
          <w:b/>
          <w:i/>
          <w:noProof/>
        </w:rPr>
        <w:t>International Journal of Operations &amp; Production Management</w:t>
      </w:r>
      <w:r w:rsidR="0015067D" w:rsidRPr="0015067D">
        <w:rPr>
          <w:rFonts w:cs="Times New Roman"/>
          <w:i/>
          <w:noProof/>
        </w:rPr>
        <w:t>,</w:t>
      </w:r>
      <w:r w:rsidR="0015067D">
        <w:rPr>
          <w:rFonts w:cs="Times New Roman"/>
          <w:noProof/>
        </w:rPr>
        <w:t xml:space="preserve"> 25, 12</w:t>
      </w:r>
      <w:r w:rsidR="0015067D" w:rsidRPr="0015067D">
        <w:rPr>
          <w:rFonts w:cs="Times New Roman"/>
          <w:b/>
          <w:noProof/>
        </w:rPr>
        <w:t>,</w:t>
      </w:r>
      <w:r w:rsidR="0015067D">
        <w:rPr>
          <w:rFonts w:cs="Times New Roman"/>
          <w:noProof/>
        </w:rPr>
        <w:t xml:space="preserve"> 1223-1227.</w:t>
      </w:r>
      <w:r w:rsidRPr="00C51E56">
        <w:rPr>
          <w:rFonts w:cs="Times New Roman"/>
        </w:rPr>
        <w:fldChar w:fldCharType="end"/>
      </w:r>
      <w:r w:rsidRPr="00C51E56">
        <w:rPr>
          <w:rFonts w:cs="Times New Roman"/>
        </w:rPr>
        <w:t xml:space="preserve"> also presents a summary of some aspects of these changes.</w:t>
      </w:r>
    </w:p>
  </w:footnote>
  <w:footnote w:id="6">
    <w:p w14:paraId="57F07D4B" w14:textId="77777777" w:rsidR="004F5970" w:rsidRDefault="004F5970" w:rsidP="009B1A14">
      <w:pPr>
        <w:pStyle w:val="FootnoteText"/>
      </w:pPr>
      <w:r>
        <w:rPr>
          <w:rStyle w:val="FootnoteReference"/>
        </w:rPr>
        <w:footnoteRef/>
      </w:r>
      <w:r>
        <w:t xml:space="preserve"> This section draws </w:t>
      </w:r>
      <w:r w:rsidRPr="00097CDF">
        <w:rPr>
          <w:i/>
        </w:rPr>
        <w:t>inter alia</w:t>
      </w:r>
      <w:r>
        <w:t xml:space="preserve"> on Crafts and Hughes (2013), where a fuller discussion of the key arguments may be found.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D56"/>
    <w:multiLevelType w:val="hybridMultilevel"/>
    <w:tmpl w:val="0CD8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919A5"/>
    <w:multiLevelType w:val="hybridMultilevel"/>
    <w:tmpl w:val="FB801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651DF3"/>
    <w:multiLevelType w:val="hybridMultilevel"/>
    <w:tmpl w:val="6A34D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7E31E00"/>
    <w:multiLevelType w:val="hybridMultilevel"/>
    <w:tmpl w:val="3A46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A03AC0"/>
    <w:multiLevelType w:val="multilevel"/>
    <w:tmpl w:val="3BFA3A5A"/>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nsid w:val="20C71E7A"/>
    <w:multiLevelType w:val="hybridMultilevel"/>
    <w:tmpl w:val="CD525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356471"/>
    <w:multiLevelType w:val="hybridMultilevel"/>
    <w:tmpl w:val="06EA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EC5060"/>
    <w:multiLevelType w:val="hybridMultilevel"/>
    <w:tmpl w:val="76565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8CC45F3"/>
    <w:multiLevelType w:val="hybridMultilevel"/>
    <w:tmpl w:val="9DEE41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94E3E5E"/>
    <w:multiLevelType w:val="hybridMultilevel"/>
    <w:tmpl w:val="B1C2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620812"/>
    <w:multiLevelType w:val="hybridMultilevel"/>
    <w:tmpl w:val="B0B2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F138D9"/>
    <w:multiLevelType w:val="hybridMultilevel"/>
    <w:tmpl w:val="3B8E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811F59"/>
    <w:multiLevelType w:val="multilevel"/>
    <w:tmpl w:val="500C2FC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B3C3EB9"/>
    <w:multiLevelType w:val="hybridMultilevel"/>
    <w:tmpl w:val="25CE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F1536B"/>
    <w:multiLevelType w:val="hybridMultilevel"/>
    <w:tmpl w:val="E090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9A4060"/>
    <w:multiLevelType w:val="multilevel"/>
    <w:tmpl w:val="C7C44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4F6F2BA0"/>
    <w:multiLevelType w:val="hybridMultilevel"/>
    <w:tmpl w:val="9F5A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9E2336"/>
    <w:multiLevelType w:val="multilevel"/>
    <w:tmpl w:val="116A876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2"/>
  </w:num>
  <w:num w:numId="3">
    <w:abstractNumId w:val="12"/>
  </w:num>
  <w:num w:numId="4">
    <w:abstractNumId w:val="14"/>
  </w:num>
  <w:num w:numId="5">
    <w:abstractNumId w:val="1"/>
  </w:num>
  <w:num w:numId="6">
    <w:abstractNumId w:val="7"/>
  </w:num>
  <w:num w:numId="7">
    <w:abstractNumId w:val="8"/>
  </w:num>
  <w:num w:numId="8">
    <w:abstractNumId w:val="6"/>
  </w:num>
  <w:num w:numId="9">
    <w:abstractNumId w:val="10"/>
  </w:num>
  <w:num w:numId="10">
    <w:abstractNumId w:val="11"/>
  </w:num>
  <w:num w:numId="11">
    <w:abstractNumId w:val="3"/>
  </w:num>
  <w:num w:numId="12">
    <w:abstractNumId w:val="0"/>
  </w:num>
  <w:num w:numId="13">
    <w:abstractNumId w:val="16"/>
  </w:num>
  <w:num w:numId="14">
    <w:abstractNumId w:val="13"/>
  </w:num>
  <w:num w:numId="15">
    <w:abstractNumId w:val="9"/>
  </w:num>
  <w:num w:numId="16">
    <w:abstractNumId w:val="4"/>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1&lt;/SpaceAfter&gt;&lt;/ENLayout&gt;"/>
    <w:docVar w:name="EN.Libraries" w:val="&lt;Libraries&gt;&lt;item db-id=&quot;zs9fxsdd5pvst6ev5eaxz5tmaa5axszwxtvs&quot;&gt;Bibliography Jan 2015&lt;record-ids&gt;&lt;item&gt;3&lt;/item&gt;&lt;item&gt;27&lt;/item&gt;&lt;item&gt;29&lt;/item&gt;&lt;item&gt;30&lt;/item&gt;&lt;item&gt;31&lt;/item&gt;&lt;item&gt;32&lt;/item&gt;&lt;item&gt;43&lt;/item&gt;&lt;item&gt;45&lt;/item&gt;&lt;item&gt;69&lt;/item&gt;&lt;item&gt;77&lt;/item&gt;&lt;item&gt;107&lt;/item&gt;&lt;item&gt;164&lt;/item&gt;&lt;item&gt;277&lt;/item&gt;&lt;item&gt;388&lt;/item&gt;&lt;item&gt;517&lt;/item&gt;&lt;item&gt;631&lt;/item&gt;&lt;item&gt;653&lt;/item&gt;&lt;item&gt;654&lt;/item&gt;&lt;item&gt;717&lt;/item&gt;&lt;item&gt;908&lt;/item&gt;&lt;item&gt;1118&lt;/item&gt;&lt;item&gt;1145&lt;/item&gt;&lt;item&gt;1346&lt;/item&gt;&lt;item&gt;1451&lt;/item&gt;&lt;item&gt;1549&lt;/item&gt;&lt;item&gt;1603&lt;/item&gt;&lt;item&gt;1709&lt;/item&gt;&lt;item&gt;1729&lt;/item&gt;&lt;item&gt;1890&lt;/item&gt;&lt;item&gt;1900&lt;/item&gt;&lt;item&gt;1936&lt;/item&gt;&lt;item&gt;1953&lt;/item&gt;&lt;item&gt;1954&lt;/item&gt;&lt;item&gt;1961&lt;/item&gt;&lt;item&gt;2126&lt;/item&gt;&lt;item&gt;2335&lt;/item&gt;&lt;item&gt;2777&lt;/item&gt;&lt;item&gt;3402&lt;/item&gt;&lt;item&gt;3413&lt;/item&gt;&lt;item&gt;3430&lt;/item&gt;&lt;item&gt;3456&lt;/item&gt;&lt;item&gt;3498&lt;/item&gt;&lt;item&gt;3511&lt;/item&gt;&lt;item&gt;3512&lt;/item&gt;&lt;item&gt;3546&lt;/item&gt;&lt;item&gt;3547&lt;/item&gt;&lt;item&gt;3575&lt;/item&gt;&lt;item&gt;3576&lt;/item&gt;&lt;item&gt;3577&lt;/item&gt;&lt;item&gt;3626&lt;/item&gt;&lt;item&gt;3627&lt;/item&gt;&lt;item&gt;3633&lt;/item&gt;&lt;item&gt;3638&lt;/item&gt;&lt;item&gt;3641&lt;/item&gt;&lt;item&gt;3643&lt;/item&gt;&lt;item&gt;3644&lt;/item&gt;&lt;item&gt;3646&lt;/item&gt;&lt;item&gt;3647&lt;/item&gt;&lt;item&gt;3648&lt;/item&gt;&lt;item&gt;3649&lt;/item&gt;&lt;item&gt;3650&lt;/item&gt;&lt;item&gt;3651&lt;/item&gt;&lt;item&gt;3652&lt;/item&gt;&lt;item&gt;3653&lt;/item&gt;&lt;item&gt;3655&lt;/item&gt;&lt;item&gt;3660&lt;/item&gt;&lt;item&gt;3662&lt;/item&gt;&lt;item&gt;3663&lt;/item&gt;&lt;item&gt;3665&lt;/item&gt;&lt;item&gt;3666&lt;/item&gt;&lt;item&gt;3667&lt;/item&gt;&lt;item&gt;3671&lt;/item&gt;&lt;item&gt;3674&lt;/item&gt;&lt;item&gt;3675&lt;/item&gt;&lt;item&gt;3687&lt;/item&gt;&lt;item&gt;3688&lt;/item&gt;&lt;item&gt;3689&lt;/item&gt;&lt;item&gt;3690&lt;/item&gt;&lt;item&gt;3691&lt;/item&gt;&lt;item&gt;3692&lt;/item&gt;&lt;item&gt;3693&lt;/item&gt;&lt;item&gt;3695&lt;/item&gt;&lt;item&gt;3767&lt;/item&gt;&lt;item&gt;3773&lt;/item&gt;&lt;item&gt;3774&lt;/item&gt;&lt;item&gt;3775&lt;/item&gt;&lt;item&gt;3777&lt;/item&gt;&lt;item&gt;3784&lt;/item&gt;&lt;item&gt;3785&lt;/item&gt;&lt;item&gt;3787&lt;/item&gt;&lt;item&gt;3792&lt;/item&gt;&lt;item&gt;3796&lt;/item&gt;&lt;item&gt;3798&lt;/item&gt;&lt;item&gt;3801&lt;/item&gt;&lt;item&gt;3802&lt;/item&gt;&lt;item&gt;3806&lt;/item&gt;&lt;item&gt;3807&lt;/item&gt;&lt;item&gt;3808&lt;/item&gt;&lt;item&gt;3809&lt;/item&gt;&lt;item&gt;3810&lt;/item&gt;&lt;item&gt;3811&lt;/item&gt;&lt;item&gt;3812&lt;/item&gt;&lt;item&gt;3813&lt;/item&gt;&lt;item&gt;3814&lt;/item&gt;&lt;item&gt;3869&lt;/item&gt;&lt;item&gt;3871&lt;/item&gt;&lt;item&gt;3872&lt;/item&gt;&lt;item&gt;3873&lt;/item&gt;&lt;item&gt;3874&lt;/item&gt;&lt;item&gt;3877&lt;/item&gt;&lt;item&gt;3878&lt;/item&gt;&lt;item&gt;3879&lt;/item&gt;&lt;item&gt;3880&lt;/item&gt;&lt;item&gt;3881&lt;/item&gt;&lt;item&gt;3882&lt;/item&gt;&lt;item&gt;3883&lt;/item&gt;&lt;item&gt;3884&lt;/item&gt;&lt;item&gt;3885&lt;/item&gt;&lt;item&gt;3886&lt;/item&gt;&lt;item&gt;3887&lt;/item&gt;&lt;item&gt;3888&lt;/item&gt;&lt;item&gt;3889&lt;/item&gt;&lt;item&gt;3890&lt;/item&gt;&lt;item&gt;3891&lt;/item&gt;&lt;item&gt;3892&lt;/item&gt;&lt;item&gt;3893&lt;/item&gt;&lt;item&gt;3894&lt;/item&gt;&lt;item&gt;3957&lt;/item&gt;&lt;item&gt;4023&lt;/item&gt;&lt;item&gt;4041&lt;/item&gt;&lt;item&gt;4042&lt;/item&gt;&lt;item&gt;4043&lt;/item&gt;&lt;item&gt;4044&lt;/item&gt;&lt;item&gt;4117&lt;/item&gt;&lt;/record-ids&gt;&lt;/item&gt;&lt;/Libraries&gt;"/>
  </w:docVars>
  <w:rsids>
    <w:rsidRoot w:val="009C26C9"/>
    <w:rsid w:val="00004174"/>
    <w:rsid w:val="00005283"/>
    <w:rsid w:val="00005C60"/>
    <w:rsid w:val="0001272A"/>
    <w:rsid w:val="000131F9"/>
    <w:rsid w:val="00017085"/>
    <w:rsid w:val="000205EC"/>
    <w:rsid w:val="00020D3F"/>
    <w:rsid w:val="000216D0"/>
    <w:rsid w:val="00023623"/>
    <w:rsid w:val="0002381A"/>
    <w:rsid w:val="00023C56"/>
    <w:rsid w:val="00024412"/>
    <w:rsid w:val="0002660C"/>
    <w:rsid w:val="00026F4D"/>
    <w:rsid w:val="00031204"/>
    <w:rsid w:val="00032C7C"/>
    <w:rsid w:val="00034CD1"/>
    <w:rsid w:val="00034DBF"/>
    <w:rsid w:val="0003554A"/>
    <w:rsid w:val="000360BE"/>
    <w:rsid w:val="00040049"/>
    <w:rsid w:val="0004471E"/>
    <w:rsid w:val="00045031"/>
    <w:rsid w:val="0004661E"/>
    <w:rsid w:val="00051188"/>
    <w:rsid w:val="00052683"/>
    <w:rsid w:val="000529CF"/>
    <w:rsid w:val="000550D2"/>
    <w:rsid w:val="00057184"/>
    <w:rsid w:val="000602B6"/>
    <w:rsid w:val="00060F75"/>
    <w:rsid w:val="00061196"/>
    <w:rsid w:val="0006192F"/>
    <w:rsid w:val="000619B5"/>
    <w:rsid w:val="00062991"/>
    <w:rsid w:val="00062B9B"/>
    <w:rsid w:val="00063992"/>
    <w:rsid w:val="00066230"/>
    <w:rsid w:val="00067158"/>
    <w:rsid w:val="0007200D"/>
    <w:rsid w:val="000728BF"/>
    <w:rsid w:val="000769AE"/>
    <w:rsid w:val="00077F5A"/>
    <w:rsid w:val="000805B7"/>
    <w:rsid w:val="00080703"/>
    <w:rsid w:val="00080C24"/>
    <w:rsid w:val="000827B6"/>
    <w:rsid w:val="00082D30"/>
    <w:rsid w:val="00085411"/>
    <w:rsid w:val="00086317"/>
    <w:rsid w:val="00086E69"/>
    <w:rsid w:val="00087A05"/>
    <w:rsid w:val="00087ACE"/>
    <w:rsid w:val="00091984"/>
    <w:rsid w:val="00093852"/>
    <w:rsid w:val="00093CE7"/>
    <w:rsid w:val="00096620"/>
    <w:rsid w:val="00096627"/>
    <w:rsid w:val="0009761E"/>
    <w:rsid w:val="00097CDF"/>
    <w:rsid w:val="000A14F0"/>
    <w:rsid w:val="000A312E"/>
    <w:rsid w:val="000A4C12"/>
    <w:rsid w:val="000B1030"/>
    <w:rsid w:val="000B22BC"/>
    <w:rsid w:val="000C0853"/>
    <w:rsid w:val="000C4294"/>
    <w:rsid w:val="000C44B6"/>
    <w:rsid w:val="000C44C5"/>
    <w:rsid w:val="000C4718"/>
    <w:rsid w:val="000C5BF9"/>
    <w:rsid w:val="000D0672"/>
    <w:rsid w:val="000D2BBF"/>
    <w:rsid w:val="000D2C30"/>
    <w:rsid w:val="000D3BF9"/>
    <w:rsid w:val="000D4C2F"/>
    <w:rsid w:val="000D5307"/>
    <w:rsid w:val="000D6619"/>
    <w:rsid w:val="000E1EE4"/>
    <w:rsid w:val="000E20DB"/>
    <w:rsid w:val="000E2B37"/>
    <w:rsid w:val="000E443C"/>
    <w:rsid w:val="000E6B34"/>
    <w:rsid w:val="000F4C8F"/>
    <w:rsid w:val="000F6FD5"/>
    <w:rsid w:val="001011BC"/>
    <w:rsid w:val="001044C1"/>
    <w:rsid w:val="00107D97"/>
    <w:rsid w:val="001101CE"/>
    <w:rsid w:val="001106D1"/>
    <w:rsid w:val="00111FDC"/>
    <w:rsid w:val="00112E32"/>
    <w:rsid w:val="0011308C"/>
    <w:rsid w:val="0011424A"/>
    <w:rsid w:val="0011563A"/>
    <w:rsid w:val="00117461"/>
    <w:rsid w:val="001208B7"/>
    <w:rsid w:val="0012215C"/>
    <w:rsid w:val="001241D2"/>
    <w:rsid w:val="0013046E"/>
    <w:rsid w:val="001305D6"/>
    <w:rsid w:val="0013187F"/>
    <w:rsid w:val="001337B6"/>
    <w:rsid w:val="0013408A"/>
    <w:rsid w:val="0013418B"/>
    <w:rsid w:val="0013478B"/>
    <w:rsid w:val="001435A0"/>
    <w:rsid w:val="0014415C"/>
    <w:rsid w:val="0015067D"/>
    <w:rsid w:val="00150990"/>
    <w:rsid w:val="001517B3"/>
    <w:rsid w:val="0015227B"/>
    <w:rsid w:val="00153183"/>
    <w:rsid w:val="0015627F"/>
    <w:rsid w:val="00156BF4"/>
    <w:rsid w:val="00164A7B"/>
    <w:rsid w:val="00165FBF"/>
    <w:rsid w:val="00167B08"/>
    <w:rsid w:val="00167B66"/>
    <w:rsid w:val="001702AB"/>
    <w:rsid w:val="00170861"/>
    <w:rsid w:val="00171ABF"/>
    <w:rsid w:val="001725DC"/>
    <w:rsid w:val="00174068"/>
    <w:rsid w:val="00174DB5"/>
    <w:rsid w:val="00174EBB"/>
    <w:rsid w:val="001768A7"/>
    <w:rsid w:val="001776CE"/>
    <w:rsid w:val="001815A0"/>
    <w:rsid w:val="00184245"/>
    <w:rsid w:val="00184FBF"/>
    <w:rsid w:val="0018560D"/>
    <w:rsid w:val="00186677"/>
    <w:rsid w:val="001903B7"/>
    <w:rsid w:val="00191CE5"/>
    <w:rsid w:val="00192A9D"/>
    <w:rsid w:val="00192F39"/>
    <w:rsid w:val="001954E0"/>
    <w:rsid w:val="001967F7"/>
    <w:rsid w:val="00196FDB"/>
    <w:rsid w:val="001A06B7"/>
    <w:rsid w:val="001A2857"/>
    <w:rsid w:val="001A2ACB"/>
    <w:rsid w:val="001A4C76"/>
    <w:rsid w:val="001A674C"/>
    <w:rsid w:val="001A6C36"/>
    <w:rsid w:val="001A6D14"/>
    <w:rsid w:val="001A6E72"/>
    <w:rsid w:val="001A7AD6"/>
    <w:rsid w:val="001B0D24"/>
    <w:rsid w:val="001B3A4A"/>
    <w:rsid w:val="001B3C38"/>
    <w:rsid w:val="001B3C9F"/>
    <w:rsid w:val="001B3E3A"/>
    <w:rsid w:val="001B40F2"/>
    <w:rsid w:val="001B4405"/>
    <w:rsid w:val="001B59E6"/>
    <w:rsid w:val="001B793E"/>
    <w:rsid w:val="001C0680"/>
    <w:rsid w:val="001C1D3F"/>
    <w:rsid w:val="001C4881"/>
    <w:rsid w:val="001C6315"/>
    <w:rsid w:val="001C67E8"/>
    <w:rsid w:val="001C773C"/>
    <w:rsid w:val="001D3638"/>
    <w:rsid w:val="001D70A2"/>
    <w:rsid w:val="001D7B93"/>
    <w:rsid w:val="001E0E8F"/>
    <w:rsid w:val="001E13B0"/>
    <w:rsid w:val="001E2DFA"/>
    <w:rsid w:val="001E4211"/>
    <w:rsid w:val="001E5874"/>
    <w:rsid w:val="001E5F03"/>
    <w:rsid w:val="001E7390"/>
    <w:rsid w:val="001E7460"/>
    <w:rsid w:val="001E7918"/>
    <w:rsid w:val="001F10AC"/>
    <w:rsid w:val="001F19E8"/>
    <w:rsid w:val="001F338E"/>
    <w:rsid w:val="001F3F65"/>
    <w:rsid w:val="001F4B0B"/>
    <w:rsid w:val="001F56E6"/>
    <w:rsid w:val="001F5B03"/>
    <w:rsid w:val="001F7B90"/>
    <w:rsid w:val="00202992"/>
    <w:rsid w:val="00202E6E"/>
    <w:rsid w:val="002055C0"/>
    <w:rsid w:val="002108D3"/>
    <w:rsid w:val="002111D1"/>
    <w:rsid w:val="002132D0"/>
    <w:rsid w:val="002142F0"/>
    <w:rsid w:val="00214BEF"/>
    <w:rsid w:val="0022160F"/>
    <w:rsid w:val="00222D37"/>
    <w:rsid w:val="00223263"/>
    <w:rsid w:val="002237F0"/>
    <w:rsid w:val="00223C08"/>
    <w:rsid w:val="0022420C"/>
    <w:rsid w:val="00225E50"/>
    <w:rsid w:val="00230D1A"/>
    <w:rsid w:val="002329CD"/>
    <w:rsid w:val="00232CEF"/>
    <w:rsid w:val="0023518F"/>
    <w:rsid w:val="00237412"/>
    <w:rsid w:val="00241A56"/>
    <w:rsid w:val="00241AA0"/>
    <w:rsid w:val="002427CA"/>
    <w:rsid w:val="002441F6"/>
    <w:rsid w:val="002443B9"/>
    <w:rsid w:val="002472A2"/>
    <w:rsid w:val="002512B8"/>
    <w:rsid w:val="0025598D"/>
    <w:rsid w:val="00256094"/>
    <w:rsid w:val="0025683C"/>
    <w:rsid w:val="00257696"/>
    <w:rsid w:val="002576DF"/>
    <w:rsid w:val="002605AD"/>
    <w:rsid w:val="002607CD"/>
    <w:rsid w:val="002616D4"/>
    <w:rsid w:val="00263311"/>
    <w:rsid w:val="00263E52"/>
    <w:rsid w:val="00263E9D"/>
    <w:rsid w:val="00266EEA"/>
    <w:rsid w:val="00266F89"/>
    <w:rsid w:val="00271381"/>
    <w:rsid w:val="00271537"/>
    <w:rsid w:val="00273F87"/>
    <w:rsid w:val="00280D70"/>
    <w:rsid w:val="002834B8"/>
    <w:rsid w:val="00284A54"/>
    <w:rsid w:val="002932EA"/>
    <w:rsid w:val="0029330A"/>
    <w:rsid w:val="00293DDC"/>
    <w:rsid w:val="0029404E"/>
    <w:rsid w:val="00294D12"/>
    <w:rsid w:val="002962F5"/>
    <w:rsid w:val="002A6C90"/>
    <w:rsid w:val="002A7422"/>
    <w:rsid w:val="002A7BF6"/>
    <w:rsid w:val="002A7E48"/>
    <w:rsid w:val="002B40D0"/>
    <w:rsid w:val="002B4A7B"/>
    <w:rsid w:val="002B68C1"/>
    <w:rsid w:val="002B7B16"/>
    <w:rsid w:val="002C0CE3"/>
    <w:rsid w:val="002C0E75"/>
    <w:rsid w:val="002C197E"/>
    <w:rsid w:val="002C318B"/>
    <w:rsid w:val="002C3A02"/>
    <w:rsid w:val="002C4659"/>
    <w:rsid w:val="002C63A1"/>
    <w:rsid w:val="002D0D9A"/>
    <w:rsid w:val="002D24AC"/>
    <w:rsid w:val="002D49B3"/>
    <w:rsid w:val="002D6188"/>
    <w:rsid w:val="002D64C2"/>
    <w:rsid w:val="002D7A70"/>
    <w:rsid w:val="002E1190"/>
    <w:rsid w:val="002E517C"/>
    <w:rsid w:val="002E571E"/>
    <w:rsid w:val="002E5FA9"/>
    <w:rsid w:val="00303A20"/>
    <w:rsid w:val="003049DD"/>
    <w:rsid w:val="003072A7"/>
    <w:rsid w:val="0031035A"/>
    <w:rsid w:val="00317116"/>
    <w:rsid w:val="00317697"/>
    <w:rsid w:val="00320E67"/>
    <w:rsid w:val="00321A29"/>
    <w:rsid w:val="003233A2"/>
    <w:rsid w:val="00323871"/>
    <w:rsid w:val="003253AD"/>
    <w:rsid w:val="003310FF"/>
    <w:rsid w:val="00331D47"/>
    <w:rsid w:val="00332259"/>
    <w:rsid w:val="003327DC"/>
    <w:rsid w:val="00332FB0"/>
    <w:rsid w:val="00334284"/>
    <w:rsid w:val="00334488"/>
    <w:rsid w:val="0033569E"/>
    <w:rsid w:val="00336964"/>
    <w:rsid w:val="003414D2"/>
    <w:rsid w:val="003415A5"/>
    <w:rsid w:val="00343355"/>
    <w:rsid w:val="003436CE"/>
    <w:rsid w:val="003440FD"/>
    <w:rsid w:val="003441BA"/>
    <w:rsid w:val="003444F9"/>
    <w:rsid w:val="003459CF"/>
    <w:rsid w:val="0034734F"/>
    <w:rsid w:val="003529F5"/>
    <w:rsid w:val="00353430"/>
    <w:rsid w:val="00354C38"/>
    <w:rsid w:val="00355D81"/>
    <w:rsid w:val="0035686E"/>
    <w:rsid w:val="00356AE9"/>
    <w:rsid w:val="00357AF8"/>
    <w:rsid w:val="00360BA9"/>
    <w:rsid w:val="003613CC"/>
    <w:rsid w:val="00366057"/>
    <w:rsid w:val="0036645E"/>
    <w:rsid w:val="00366A80"/>
    <w:rsid w:val="00366F56"/>
    <w:rsid w:val="00367DEC"/>
    <w:rsid w:val="003706DA"/>
    <w:rsid w:val="003724CB"/>
    <w:rsid w:val="00373E6E"/>
    <w:rsid w:val="00374F53"/>
    <w:rsid w:val="00374F8D"/>
    <w:rsid w:val="0037584A"/>
    <w:rsid w:val="00382C70"/>
    <w:rsid w:val="003844E2"/>
    <w:rsid w:val="0038727E"/>
    <w:rsid w:val="00387755"/>
    <w:rsid w:val="00387BCF"/>
    <w:rsid w:val="00387F49"/>
    <w:rsid w:val="003915A3"/>
    <w:rsid w:val="00394E43"/>
    <w:rsid w:val="00396594"/>
    <w:rsid w:val="003A0AAE"/>
    <w:rsid w:val="003A0D90"/>
    <w:rsid w:val="003A2D05"/>
    <w:rsid w:val="003A30FE"/>
    <w:rsid w:val="003A328B"/>
    <w:rsid w:val="003A3F49"/>
    <w:rsid w:val="003A4C5E"/>
    <w:rsid w:val="003A5CC3"/>
    <w:rsid w:val="003A6088"/>
    <w:rsid w:val="003B0118"/>
    <w:rsid w:val="003B091A"/>
    <w:rsid w:val="003B0BAB"/>
    <w:rsid w:val="003B1495"/>
    <w:rsid w:val="003B1ED3"/>
    <w:rsid w:val="003B3021"/>
    <w:rsid w:val="003B448F"/>
    <w:rsid w:val="003B5D31"/>
    <w:rsid w:val="003B67EE"/>
    <w:rsid w:val="003B757E"/>
    <w:rsid w:val="003B7D88"/>
    <w:rsid w:val="003C26FD"/>
    <w:rsid w:val="003C3504"/>
    <w:rsid w:val="003C3DC5"/>
    <w:rsid w:val="003C73A9"/>
    <w:rsid w:val="003D0536"/>
    <w:rsid w:val="003D0CFB"/>
    <w:rsid w:val="003D50A6"/>
    <w:rsid w:val="003D5E53"/>
    <w:rsid w:val="003D6592"/>
    <w:rsid w:val="003D7F87"/>
    <w:rsid w:val="003E408A"/>
    <w:rsid w:val="003E6573"/>
    <w:rsid w:val="003F440B"/>
    <w:rsid w:val="003F48F1"/>
    <w:rsid w:val="00400023"/>
    <w:rsid w:val="00401840"/>
    <w:rsid w:val="00402636"/>
    <w:rsid w:val="0040269A"/>
    <w:rsid w:val="0040324E"/>
    <w:rsid w:val="004032BA"/>
    <w:rsid w:val="004034FA"/>
    <w:rsid w:val="00404028"/>
    <w:rsid w:val="00404EE7"/>
    <w:rsid w:val="00405FFC"/>
    <w:rsid w:val="004061B4"/>
    <w:rsid w:val="0040695F"/>
    <w:rsid w:val="00407D3D"/>
    <w:rsid w:val="00410E11"/>
    <w:rsid w:val="00411ED3"/>
    <w:rsid w:val="004127D5"/>
    <w:rsid w:val="00412B5D"/>
    <w:rsid w:val="004150B0"/>
    <w:rsid w:val="00416B85"/>
    <w:rsid w:val="0041775A"/>
    <w:rsid w:val="00417949"/>
    <w:rsid w:val="0042093B"/>
    <w:rsid w:val="00421086"/>
    <w:rsid w:val="00421241"/>
    <w:rsid w:val="00422495"/>
    <w:rsid w:val="00422555"/>
    <w:rsid w:val="004228C7"/>
    <w:rsid w:val="00422BE7"/>
    <w:rsid w:val="0042580C"/>
    <w:rsid w:val="00425BFF"/>
    <w:rsid w:val="00427DCA"/>
    <w:rsid w:val="00431256"/>
    <w:rsid w:val="00431BEA"/>
    <w:rsid w:val="004330F7"/>
    <w:rsid w:val="00433C1F"/>
    <w:rsid w:val="004342E9"/>
    <w:rsid w:val="00434CB9"/>
    <w:rsid w:val="004414CF"/>
    <w:rsid w:val="00441A57"/>
    <w:rsid w:val="00444876"/>
    <w:rsid w:val="004458B8"/>
    <w:rsid w:val="00445E23"/>
    <w:rsid w:val="00446DCF"/>
    <w:rsid w:val="004534F3"/>
    <w:rsid w:val="00453748"/>
    <w:rsid w:val="0045482A"/>
    <w:rsid w:val="00455D6E"/>
    <w:rsid w:val="00457BCC"/>
    <w:rsid w:val="004603B6"/>
    <w:rsid w:val="004625C5"/>
    <w:rsid w:val="004631EA"/>
    <w:rsid w:val="00463809"/>
    <w:rsid w:val="00464A97"/>
    <w:rsid w:val="00464C1C"/>
    <w:rsid w:val="0046679C"/>
    <w:rsid w:val="00470ADD"/>
    <w:rsid w:val="004718C5"/>
    <w:rsid w:val="00471DAA"/>
    <w:rsid w:val="00471F55"/>
    <w:rsid w:val="00472D90"/>
    <w:rsid w:val="004740FD"/>
    <w:rsid w:val="00474828"/>
    <w:rsid w:val="00474E05"/>
    <w:rsid w:val="00476132"/>
    <w:rsid w:val="0047693E"/>
    <w:rsid w:val="00480BA2"/>
    <w:rsid w:val="00482321"/>
    <w:rsid w:val="004823A6"/>
    <w:rsid w:val="00483BD0"/>
    <w:rsid w:val="004844AC"/>
    <w:rsid w:val="00485959"/>
    <w:rsid w:val="00485A7E"/>
    <w:rsid w:val="00487E2E"/>
    <w:rsid w:val="00490DFE"/>
    <w:rsid w:val="004912AD"/>
    <w:rsid w:val="00491CCE"/>
    <w:rsid w:val="0049229B"/>
    <w:rsid w:val="00493424"/>
    <w:rsid w:val="00494550"/>
    <w:rsid w:val="00496A4D"/>
    <w:rsid w:val="004A40C2"/>
    <w:rsid w:val="004A5F47"/>
    <w:rsid w:val="004A61F3"/>
    <w:rsid w:val="004A6469"/>
    <w:rsid w:val="004A68DA"/>
    <w:rsid w:val="004A6D7C"/>
    <w:rsid w:val="004B26BA"/>
    <w:rsid w:val="004B28E7"/>
    <w:rsid w:val="004B4444"/>
    <w:rsid w:val="004B5A04"/>
    <w:rsid w:val="004B73B3"/>
    <w:rsid w:val="004C223D"/>
    <w:rsid w:val="004C2332"/>
    <w:rsid w:val="004C60CC"/>
    <w:rsid w:val="004C6AFF"/>
    <w:rsid w:val="004D41F6"/>
    <w:rsid w:val="004D4EEE"/>
    <w:rsid w:val="004D6A07"/>
    <w:rsid w:val="004D6B44"/>
    <w:rsid w:val="004D71A8"/>
    <w:rsid w:val="004D7C3F"/>
    <w:rsid w:val="004E047D"/>
    <w:rsid w:val="004E1727"/>
    <w:rsid w:val="004E3358"/>
    <w:rsid w:val="004F02F4"/>
    <w:rsid w:val="004F2134"/>
    <w:rsid w:val="004F2A43"/>
    <w:rsid w:val="004F52B8"/>
    <w:rsid w:val="004F5970"/>
    <w:rsid w:val="004F5A2D"/>
    <w:rsid w:val="004F7E41"/>
    <w:rsid w:val="00500192"/>
    <w:rsid w:val="005009C9"/>
    <w:rsid w:val="00506712"/>
    <w:rsid w:val="00510E2F"/>
    <w:rsid w:val="005113B3"/>
    <w:rsid w:val="00512494"/>
    <w:rsid w:val="00513243"/>
    <w:rsid w:val="0051380C"/>
    <w:rsid w:val="00514D1E"/>
    <w:rsid w:val="00515DAA"/>
    <w:rsid w:val="005170B6"/>
    <w:rsid w:val="00517CD2"/>
    <w:rsid w:val="00522212"/>
    <w:rsid w:val="00522427"/>
    <w:rsid w:val="0052319E"/>
    <w:rsid w:val="00524106"/>
    <w:rsid w:val="00525237"/>
    <w:rsid w:val="00526375"/>
    <w:rsid w:val="00526927"/>
    <w:rsid w:val="005326F3"/>
    <w:rsid w:val="00533C27"/>
    <w:rsid w:val="00534D55"/>
    <w:rsid w:val="00536F2A"/>
    <w:rsid w:val="00537FE7"/>
    <w:rsid w:val="00541CBA"/>
    <w:rsid w:val="005433C8"/>
    <w:rsid w:val="005440E4"/>
    <w:rsid w:val="005447D1"/>
    <w:rsid w:val="005501C3"/>
    <w:rsid w:val="00551176"/>
    <w:rsid w:val="005525E7"/>
    <w:rsid w:val="0055346A"/>
    <w:rsid w:val="00553B13"/>
    <w:rsid w:val="005555FA"/>
    <w:rsid w:val="00555ADA"/>
    <w:rsid w:val="00562EB6"/>
    <w:rsid w:val="005648DB"/>
    <w:rsid w:val="005668CF"/>
    <w:rsid w:val="00570554"/>
    <w:rsid w:val="005708C8"/>
    <w:rsid w:val="00573066"/>
    <w:rsid w:val="00574DCF"/>
    <w:rsid w:val="00575DB4"/>
    <w:rsid w:val="00576968"/>
    <w:rsid w:val="0058424C"/>
    <w:rsid w:val="0058484C"/>
    <w:rsid w:val="005850A9"/>
    <w:rsid w:val="00591276"/>
    <w:rsid w:val="00591E9B"/>
    <w:rsid w:val="0059286A"/>
    <w:rsid w:val="0059324B"/>
    <w:rsid w:val="00596853"/>
    <w:rsid w:val="005A24CD"/>
    <w:rsid w:val="005A3801"/>
    <w:rsid w:val="005A3E0F"/>
    <w:rsid w:val="005A455C"/>
    <w:rsid w:val="005A4755"/>
    <w:rsid w:val="005A52F3"/>
    <w:rsid w:val="005A5E75"/>
    <w:rsid w:val="005A7E9B"/>
    <w:rsid w:val="005B07B6"/>
    <w:rsid w:val="005B1966"/>
    <w:rsid w:val="005B2605"/>
    <w:rsid w:val="005B3FD0"/>
    <w:rsid w:val="005B758B"/>
    <w:rsid w:val="005C02A2"/>
    <w:rsid w:val="005C0785"/>
    <w:rsid w:val="005C08D0"/>
    <w:rsid w:val="005C0D20"/>
    <w:rsid w:val="005C1E59"/>
    <w:rsid w:val="005C3181"/>
    <w:rsid w:val="005C39C7"/>
    <w:rsid w:val="005C39D3"/>
    <w:rsid w:val="005C6355"/>
    <w:rsid w:val="005C7C88"/>
    <w:rsid w:val="005D0F15"/>
    <w:rsid w:val="005D2519"/>
    <w:rsid w:val="005D2BD0"/>
    <w:rsid w:val="005D2CFF"/>
    <w:rsid w:val="005D3FCD"/>
    <w:rsid w:val="005D669E"/>
    <w:rsid w:val="005D79F4"/>
    <w:rsid w:val="005E1047"/>
    <w:rsid w:val="005E25D4"/>
    <w:rsid w:val="005E2E41"/>
    <w:rsid w:val="005E6218"/>
    <w:rsid w:val="005E6FB1"/>
    <w:rsid w:val="005F0673"/>
    <w:rsid w:val="005F28CD"/>
    <w:rsid w:val="005F5E8F"/>
    <w:rsid w:val="005F5F82"/>
    <w:rsid w:val="005F6E43"/>
    <w:rsid w:val="005F78E9"/>
    <w:rsid w:val="00600109"/>
    <w:rsid w:val="0060029F"/>
    <w:rsid w:val="00600CD2"/>
    <w:rsid w:val="0060373D"/>
    <w:rsid w:val="00604558"/>
    <w:rsid w:val="006052DD"/>
    <w:rsid w:val="00605958"/>
    <w:rsid w:val="00605A98"/>
    <w:rsid w:val="00613FCB"/>
    <w:rsid w:val="00616454"/>
    <w:rsid w:val="00616B24"/>
    <w:rsid w:val="00621C7E"/>
    <w:rsid w:val="00623BFA"/>
    <w:rsid w:val="00623BFD"/>
    <w:rsid w:val="00623E74"/>
    <w:rsid w:val="00624EE1"/>
    <w:rsid w:val="00625516"/>
    <w:rsid w:val="006255D0"/>
    <w:rsid w:val="006272B0"/>
    <w:rsid w:val="006277AD"/>
    <w:rsid w:val="00630442"/>
    <w:rsid w:val="006307A0"/>
    <w:rsid w:val="006315BC"/>
    <w:rsid w:val="00632959"/>
    <w:rsid w:val="00632A29"/>
    <w:rsid w:val="00634C01"/>
    <w:rsid w:val="00636B86"/>
    <w:rsid w:val="00637F43"/>
    <w:rsid w:val="006402E6"/>
    <w:rsid w:val="00641FE6"/>
    <w:rsid w:val="006511BE"/>
    <w:rsid w:val="00651359"/>
    <w:rsid w:val="00653174"/>
    <w:rsid w:val="00653582"/>
    <w:rsid w:val="00654588"/>
    <w:rsid w:val="0065606A"/>
    <w:rsid w:val="0065646D"/>
    <w:rsid w:val="0065775E"/>
    <w:rsid w:val="00657EB9"/>
    <w:rsid w:val="006612D0"/>
    <w:rsid w:val="00661F71"/>
    <w:rsid w:val="006622EB"/>
    <w:rsid w:val="00662EBE"/>
    <w:rsid w:val="00663EDA"/>
    <w:rsid w:val="00666CA2"/>
    <w:rsid w:val="00670B62"/>
    <w:rsid w:val="006711C7"/>
    <w:rsid w:val="00673007"/>
    <w:rsid w:val="00680299"/>
    <w:rsid w:val="00680FD5"/>
    <w:rsid w:val="006823DA"/>
    <w:rsid w:val="00684653"/>
    <w:rsid w:val="0068761D"/>
    <w:rsid w:val="00687752"/>
    <w:rsid w:val="00690827"/>
    <w:rsid w:val="00694371"/>
    <w:rsid w:val="006951F1"/>
    <w:rsid w:val="00695514"/>
    <w:rsid w:val="006A2159"/>
    <w:rsid w:val="006A504C"/>
    <w:rsid w:val="006A60C4"/>
    <w:rsid w:val="006A67F1"/>
    <w:rsid w:val="006B0B19"/>
    <w:rsid w:val="006B2174"/>
    <w:rsid w:val="006B46CF"/>
    <w:rsid w:val="006B59BB"/>
    <w:rsid w:val="006B6BDA"/>
    <w:rsid w:val="006B6F9C"/>
    <w:rsid w:val="006C3284"/>
    <w:rsid w:val="006C3A84"/>
    <w:rsid w:val="006C60E4"/>
    <w:rsid w:val="006C6D77"/>
    <w:rsid w:val="006D1EB5"/>
    <w:rsid w:val="006D3A67"/>
    <w:rsid w:val="006D5531"/>
    <w:rsid w:val="006D5AA9"/>
    <w:rsid w:val="006E0827"/>
    <w:rsid w:val="006E0B30"/>
    <w:rsid w:val="006E1939"/>
    <w:rsid w:val="006E2C4D"/>
    <w:rsid w:val="006E3C08"/>
    <w:rsid w:val="006E4C07"/>
    <w:rsid w:val="006E55C5"/>
    <w:rsid w:val="006E6E75"/>
    <w:rsid w:val="006F1365"/>
    <w:rsid w:val="006F16A4"/>
    <w:rsid w:val="006F22A5"/>
    <w:rsid w:val="006F2CCC"/>
    <w:rsid w:val="006F50BE"/>
    <w:rsid w:val="0070376E"/>
    <w:rsid w:val="007037CC"/>
    <w:rsid w:val="00704525"/>
    <w:rsid w:val="007066F9"/>
    <w:rsid w:val="00706F54"/>
    <w:rsid w:val="00711175"/>
    <w:rsid w:val="00712134"/>
    <w:rsid w:val="007132CA"/>
    <w:rsid w:val="00717352"/>
    <w:rsid w:val="00717C35"/>
    <w:rsid w:val="00720C31"/>
    <w:rsid w:val="00721916"/>
    <w:rsid w:val="00722A42"/>
    <w:rsid w:val="00722F66"/>
    <w:rsid w:val="00724E57"/>
    <w:rsid w:val="00726FF5"/>
    <w:rsid w:val="007275BC"/>
    <w:rsid w:val="00730BA6"/>
    <w:rsid w:val="00733406"/>
    <w:rsid w:val="00733832"/>
    <w:rsid w:val="00734DF6"/>
    <w:rsid w:val="0073775F"/>
    <w:rsid w:val="0074091B"/>
    <w:rsid w:val="00740AAF"/>
    <w:rsid w:val="00740DD8"/>
    <w:rsid w:val="00741A04"/>
    <w:rsid w:val="00741BAF"/>
    <w:rsid w:val="00741DD4"/>
    <w:rsid w:val="00742D60"/>
    <w:rsid w:val="00742DF6"/>
    <w:rsid w:val="007434E1"/>
    <w:rsid w:val="00747C71"/>
    <w:rsid w:val="00747EB5"/>
    <w:rsid w:val="0075057D"/>
    <w:rsid w:val="007514BA"/>
    <w:rsid w:val="00752AC4"/>
    <w:rsid w:val="007531FC"/>
    <w:rsid w:val="0075636A"/>
    <w:rsid w:val="00757888"/>
    <w:rsid w:val="00762234"/>
    <w:rsid w:val="007631E7"/>
    <w:rsid w:val="0077045F"/>
    <w:rsid w:val="007717C8"/>
    <w:rsid w:val="00772838"/>
    <w:rsid w:val="007810B0"/>
    <w:rsid w:val="00783022"/>
    <w:rsid w:val="00785309"/>
    <w:rsid w:val="007904B5"/>
    <w:rsid w:val="00791B7F"/>
    <w:rsid w:val="00791E43"/>
    <w:rsid w:val="0079415C"/>
    <w:rsid w:val="00796372"/>
    <w:rsid w:val="00797854"/>
    <w:rsid w:val="00797F00"/>
    <w:rsid w:val="007A0EA7"/>
    <w:rsid w:val="007A1BE5"/>
    <w:rsid w:val="007A2084"/>
    <w:rsid w:val="007A2497"/>
    <w:rsid w:val="007A2A42"/>
    <w:rsid w:val="007A415E"/>
    <w:rsid w:val="007A7F9E"/>
    <w:rsid w:val="007B0C8C"/>
    <w:rsid w:val="007B417D"/>
    <w:rsid w:val="007B620C"/>
    <w:rsid w:val="007B63BC"/>
    <w:rsid w:val="007C0784"/>
    <w:rsid w:val="007C29F7"/>
    <w:rsid w:val="007C3B71"/>
    <w:rsid w:val="007C4321"/>
    <w:rsid w:val="007C4773"/>
    <w:rsid w:val="007C7AAD"/>
    <w:rsid w:val="007D35F0"/>
    <w:rsid w:val="007D3772"/>
    <w:rsid w:val="007D5C5F"/>
    <w:rsid w:val="007D7992"/>
    <w:rsid w:val="007E027B"/>
    <w:rsid w:val="007E1686"/>
    <w:rsid w:val="007E319A"/>
    <w:rsid w:val="007E3A31"/>
    <w:rsid w:val="007E4DCA"/>
    <w:rsid w:val="007F0069"/>
    <w:rsid w:val="007F06D8"/>
    <w:rsid w:val="007F06E0"/>
    <w:rsid w:val="007F0D43"/>
    <w:rsid w:val="007F1B71"/>
    <w:rsid w:val="007F23E1"/>
    <w:rsid w:val="007F2406"/>
    <w:rsid w:val="007F2552"/>
    <w:rsid w:val="007F2FFC"/>
    <w:rsid w:val="007F329F"/>
    <w:rsid w:val="007F3B21"/>
    <w:rsid w:val="007F4ECD"/>
    <w:rsid w:val="007F6338"/>
    <w:rsid w:val="00804681"/>
    <w:rsid w:val="00804A0E"/>
    <w:rsid w:val="00805BF8"/>
    <w:rsid w:val="00805F18"/>
    <w:rsid w:val="008060C0"/>
    <w:rsid w:val="00806306"/>
    <w:rsid w:val="008108F8"/>
    <w:rsid w:val="0081145E"/>
    <w:rsid w:val="0081340B"/>
    <w:rsid w:val="0081478E"/>
    <w:rsid w:val="00816A4B"/>
    <w:rsid w:val="00822FB7"/>
    <w:rsid w:val="0082307B"/>
    <w:rsid w:val="00823693"/>
    <w:rsid w:val="00826DDF"/>
    <w:rsid w:val="00827A9C"/>
    <w:rsid w:val="00827AE6"/>
    <w:rsid w:val="00830326"/>
    <w:rsid w:val="00830A62"/>
    <w:rsid w:val="00831C8B"/>
    <w:rsid w:val="00831E60"/>
    <w:rsid w:val="00832029"/>
    <w:rsid w:val="00832728"/>
    <w:rsid w:val="00833708"/>
    <w:rsid w:val="00835411"/>
    <w:rsid w:val="00835CBC"/>
    <w:rsid w:val="00835D74"/>
    <w:rsid w:val="00835EB1"/>
    <w:rsid w:val="00836888"/>
    <w:rsid w:val="0084066D"/>
    <w:rsid w:val="008425CE"/>
    <w:rsid w:val="008447FA"/>
    <w:rsid w:val="00845D66"/>
    <w:rsid w:val="00847074"/>
    <w:rsid w:val="0084740A"/>
    <w:rsid w:val="0085192B"/>
    <w:rsid w:val="00851C91"/>
    <w:rsid w:val="00854050"/>
    <w:rsid w:val="008544C8"/>
    <w:rsid w:val="00857A0A"/>
    <w:rsid w:val="0086072B"/>
    <w:rsid w:val="008619C4"/>
    <w:rsid w:val="00862325"/>
    <w:rsid w:val="008630E0"/>
    <w:rsid w:val="008641BC"/>
    <w:rsid w:val="00864FA0"/>
    <w:rsid w:val="00865F72"/>
    <w:rsid w:val="00866463"/>
    <w:rsid w:val="00866F73"/>
    <w:rsid w:val="00867B06"/>
    <w:rsid w:val="00870297"/>
    <w:rsid w:val="008708B6"/>
    <w:rsid w:val="00871A8F"/>
    <w:rsid w:val="00871E16"/>
    <w:rsid w:val="00871E56"/>
    <w:rsid w:val="00872CC3"/>
    <w:rsid w:val="00874693"/>
    <w:rsid w:val="0087583E"/>
    <w:rsid w:val="00877FEC"/>
    <w:rsid w:val="00880B78"/>
    <w:rsid w:val="00882198"/>
    <w:rsid w:val="0088349D"/>
    <w:rsid w:val="00884FA7"/>
    <w:rsid w:val="00886561"/>
    <w:rsid w:val="00886FC3"/>
    <w:rsid w:val="00891D4B"/>
    <w:rsid w:val="00892472"/>
    <w:rsid w:val="00893541"/>
    <w:rsid w:val="00893574"/>
    <w:rsid w:val="00894929"/>
    <w:rsid w:val="00896912"/>
    <w:rsid w:val="00897291"/>
    <w:rsid w:val="008A1ADC"/>
    <w:rsid w:val="008A28DF"/>
    <w:rsid w:val="008A2EBA"/>
    <w:rsid w:val="008A45C2"/>
    <w:rsid w:val="008A4BA3"/>
    <w:rsid w:val="008A6466"/>
    <w:rsid w:val="008B2F1E"/>
    <w:rsid w:val="008B3939"/>
    <w:rsid w:val="008B46D4"/>
    <w:rsid w:val="008B4833"/>
    <w:rsid w:val="008B5C3F"/>
    <w:rsid w:val="008B5D4F"/>
    <w:rsid w:val="008B7179"/>
    <w:rsid w:val="008B7EC2"/>
    <w:rsid w:val="008C01CE"/>
    <w:rsid w:val="008C1385"/>
    <w:rsid w:val="008C22E1"/>
    <w:rsid w:val="008C31CE"/>
    <w:rsid w:val="008C3313"/>
    <w:rsid w:val="008C3AA6"/>
    <w:rsid w:val="008C3B5E"/>
    <w:rsid w:val="008C75FA"/>
    <w:rsid w:val="008D0277"/>
    <w:rsid w:val="008D41F1"/>
    <w:rsid w:val="008D4A20"/>
    <w:rsid w:val="008D553A"/>
    <w:rsid w:val="008D5866"/>
    <w:rsid w:val="008D6DC3"/>
    <w:rsid w:val="008E13AD"/>
    <w:rsid w:val="008E3486"/>
    <w:rsid w:val="008E763B"/>
    <w:rsid w:val="008F0FC8"/>
    <w:rsid w:val="008F1873"/>
    <w:rsid w:val="008F2A34"/>
    <w:rsid w:val="008F2F3F"/>
    <w:rsid w:val="008F366A"/>
    <w:rsid w:val="008F4458"/>
    <w:rsid w:val="008F5EDF"/>
    <w:rsid w:val="00902433"/>
    <w:rsid w:val="009066CA"/>
    <w:rsid w:val="00906C9F"/>
    <w:rsid w:val="00906E71"/>
    <w:rsid w:val="00907538"/>
    <w:rsid w:val="00907970"/>
    <w:rsid w:val="009130E3"/>
    <w:rsid w:val="00915D8A"/>
    <w:rsid w:val="0091676E"/>
    <w:rsid w:val="00917390"/>
    <w:rsid w:val="0091799C"/>
    <w:rsid w:val="009208FD"/>
    <w:rsid w:val="0092541A"/>
    <w:rsid w:val="009270F1"/>
    <w:rsid w:val="009305A0"/>
    <w:rsid w:val="00930668"/>
    <w:rsid w:val="0093210B"/>
    <w:rsid w:val="0093573B"/>
    <w:rsid w:val="00936860"/>
    <w:rsid w:val="00937BCA"/>
    <w:rsid w:val="009403CD"/>
    <w:rsid w:val="00940C85"/>
    <w:rsid w:val="00940D9C"/>
    <w:rsid w:val="009438EB"/>
    <w:rsid w:val="009438FC"/>
    <w:rsid w:val="0094478D"/>
    <w:rsid w:val="00945829"/>
    <w:rsid w:val="00946C4B"/>
    <w:rsid w:val="009474BD"/>
    <w:rsid w:val="0095214E"/>
    <w:rsid w:val="009539B9"/>
    <w:rsid w:val="009539FE"/>
    <w:rsid w:val="00953E19"/>
    <w:rsid w:val="00954424"/>
    <w:rsid w:val="00955AA1"/>
    <w:rsid w:val="00955B4E"/>
    <w:rsid w:val="009569CB"/>
    <w:rsid w:val="00956B06"/>
    <w:rsid w:val="00956CC2"/>
    <w:rsid w:val="00963028"/>
    <w:rsid w:val="00964624"/>
    <w:rsid w:val="00966229"/>
    <w:rsid w:val="00974EF3"/>
    <w:rsid w:val="00976F40"/>
    <w:rsid w:val="0097708B"/>
    <w:rsid w:val="00977F23"/>
    <w:rsid w:val="009806A8"/>
    <w:rsid w:val="00981AB3"/>
    <w:rsid w:val="00981B6E"/>
    <w:rsid w:val="00982EC3"/>
    <w:rsid w:val="00987A8D"/>
    <w:rsid w:val="00987B1F"/>
    <w:rsid w:val="00987B50"/>
    <w:rsid w:val="009906F0"/>
    <w:rsid w:val="00990A18"/>
    <w:rsid w:val="00991842"/>
    <w:rsid w:val="009926F8"/>
    <w:rsid w:val="00993A18"/>
    <w:rsid w:val="00996124"/>
    <w:rsid w:val="0099734B"/>
    <w:rsid w:val="00997716"/>
    <w:rsid w:val="009A13EB"/>
    <w:rsid w:val="009A2213"/>
    <w:rsid w:val="009A2C85"/>
    <w:rsid w:val="009A7F51"/>
    <w:rsid w:val="009B0C8B"/>
    <w:rsid w:val="009B10F9"/>
    <w:rsid w:val="009B1A14"/>
    <w:rsid w:val="009B2C2E"/>
    <w:rsid w:val="009B6A0D"/>
    <w:rsid w:val="009C15C0"/>
    <w:rsid w:val="009C1A56"/>
    <w:rsid w:val="009C2499"/>
    <w:rsid w:val="009C26C9"/>
    <w:rsid w:val="009C30B9"/>
    <w:rsid w:val="009C5795"/>
    <w:rsid w:val="009C6B7C"/>
    <w:rsid w:val="009C742B"/>
    <w:rsid w:val="009D155C"/>
    <w:rsid w:val="009D2436"/>
    <w:rsid w:val="009D369D"/>
    <w:rsid w:val="009D5581"/>
    <w:rsid w:val="009D5971"/>
    <w:rsid w:val="009E0E4C"/>
    <w:rsid w:val="009E5238"/>
    <w:rsid w:val="009E555C"/>
    <w:rsid w:val="009E68A4"/>
    <w:rsid w:val="009E6AA8"/>
    <w:rsid w:val="009F0D7B"/>
    <w:rsid w:val="009F2409"/>
    <w:rsid w:val="009F2EA1"/>
    <w:rsid w:val="009F4808"/>
    <w:rsid w:val="009F482A"/>
    <w:rsid w:val="009F6C5F"/>
    <w:rsid w:val="009F75C5"/>
    <w:rsid w:val="00A00569"/>
    <w:rsid w:val="00A02898"/>
    <w:rsid w:val="00A02E51"/>
    <w:rsid w:val="00A0488F"/>
    <w:rsid w:val="00A04F16"/>
    <w:rsid w:val="00A06296"/>
    <w:rsid w:val="00A06959"/>
    <w:rsid w:val="00A06E1F"/>
    <w:rsid w:val="00A11381"/>
    <w:rsid w:val="00A1162C"/>
    <w:rsid w:val="00A12BF7"/>
    <w:rsid w:val="00A13F16"/>
    <w:rsid w:val="00A14424"/>
    <w:rsid w:val="00A148E1"/>
    <w:rsid w:val="00A14BDA"/>
    <w:rsid w:val="00A14D89"/>
    <w:rsid w:val="00A1579A"/>
    <w:rsid w:val="00A1640D"/>
    <w:rsid w:val="00A17BB0"/>
    <w:rsid w:val="00A17C95"/>
    <w:rsid w:val="00A2013A"/>
    <w:rsid w:val="00A20271"/>
    <w:rsid w:val="00A22FFD"/>
    <w:rsid w:val="00A3046E"/>
    <w:rsid w:val="00A3173B"/>
    <w:rsid w:val="00A331DE"/>
    <w:rsid w:val="00A33A36"/>
    <w:rsid w:val="00A34012"/>
    <w:rsid w:val="00A34A94"/>
    <w:rsid w:val="00A34F4F"/>
    <w:rsid w:val="00A362CE"/>
    <w:rsid w:val="00A36BCC"/>
    <w:rsid w:val="00A37778"/>
    <w:rsid w:val="00A410D7"/>
    <w:rsid w:val="00A41135"/>
    <w:rsid w:val="00A4430E"/>
    <w:rsid w:val="00A50132"/>
    <w:rsid w:val="00A50A31"/>
    <w:rsid w:val="00A5328C"/>
    <w:rsid w:val="00A549D8"/>
    <w:rsid w:val="00A55C06"/>
    <w:rsid w:val="00A60859"/>
    <w:rsid w:val="00A60AD1"/>
    <w:rsid w:val="00A6168C"/>
    <w:rsid w:val="00A62D31"/>
    <w:rsid w:val="00A644B0"/>
    <w:rsid w:val="00A65566"/>
    <w:rsid w:val="00A65D85"/>
    <w:rsid w:val="00A66167"/>
    <w:rsid w:val="00A669E6"/>
    <w:rsid w:val="00A67315"/>
    <w:rsid w:val="00A70AEA"/>
    <w:rsid w:val="00A70B1B"/>
    <w:rsid w:val="00A7256B"/>
    <w:rsid w:val="00A72C3F"/>
    <w:rsid w:val="00A73A0D"/>
    <w:rsid w:val="00A7438F"/>
    <w:rsid w:val="00A76EFE"/>
    <w:rsid w:val="00A77F51"/>
    <w:rsid w:val="00A80223"/>
    <w:rsid w:val="00A822CB"/>
    <w:rsid w:val="00A8265F"/>
    <w:rsid w:val="00A833F9"/>
    <w:rsid w:val="00A83A56"/>
    <w:rsid w:val="00A8687E"/>
    <w:rsid w:val="00A86C5B"/>
    <w:rsid w:val="00A86E9F"/>
    <w:rsid w:val="00A9034C"/>
    <w:rsid w:val="00A90D7E"/>
    <w:rsid w:val="00A917CB"/>
    <w:rsid w:val="00A93E5B"/>
    <w:rsid w:val="00AA0D86"/>
    <w:rsid w:val="00AA166D"/>
    <w:rsid w:val="00AA5B11"/>
    <w:rsid w:val="00AA633D"/>
    <w:rsid w:val="00AA64A0"/>
    <w:rsid w:val="00AA68E1"/>
    <w:rsid w:val="00AB0460"/>
    <w:rsid w:val="00AB11AD"/>
    <w:rsid w:val="00AB1E65"/>
    <w:rsid w:val="00AB4871"/>
    <w:rsid w:val="00AB76E2"/>
    <w:rsid w:val="00AC01AF"/>
    <w:rsid w:val="00AC397F"/>
    <w:rsid w:val="00AC529A"/>
    <w:rsid w:val="00AC721C"/>
    <w:rsid w:val="00AD06D4"/>
    <w:rsid w:val="00AD21CC"/>
    <w:rsid w:val="00AD2D8C"/>
    <w:rsid w:val="00AD4C88"/>
    <w:rsid w:val="00AD6DFE"/>
    <w:rsid w:val="00AD7069"/>
    <w:rsid w:val="00AD7B91"/>
    <w:rsid w:val="00AE1EF5"/>
    <w:rsid w:val="00AE25AB"/>
    <w:rsid w:val="00AE3894"/>
    <w:rsid w:val="00AE4124"/>
    <w:rsid w:val="00AE57DA"/>
    <w:rsid w:val="00AE696E"/>
    <w:rsid w:val="00AE7625"/>
    <w:rsid w:val="00AE77D6"/>
    <w:rsid w:val="00AF0D33"/>
    <w:rsid w:val="00AF0ED8"/>
    <w:rsid w:val="00AF26BD"/>
    <w:rsid w:val="00AF282F"/>
    <w:rsid w:val="00AF4DF6"/>
    <w:rsid w:val="00AF59CA"/>
    <w:rsid w:val="00AF7BFE"/>
    <w:rsid w:val="00B00701"/>
    <w:rsid w:val="00B007DE"/>
    <w:rsid w:val="00B0101E"/>
    <w:rsid w:val="00B02396"/>
    <w:rsid w:val="00B023E3"/>
    <w:rsid w:val="00B03A32"/>
    <w:rsid w:val="00B04E70"/>
    <w:rsid w:val="00B05DB7"/>
    <w:rsid w:val="00B10654"/>
    <w:rsid w:val="00B12124"/>
    <w:rsid w:val="00B135D8"/>
    <w:rsid w:val="00B13DE8"/>
    <w:rsid w:val="00B16479"/>
    <w:rsid w:val="00B21FB1"/>
    <w:rsid w:val="00B23464"/>
    <w:rsid w:val="00B2362F"/>
    <w:rsid w:val="00B256A0"/>
    <w:rsid w:val="00B25C34"/>
    <w:rsid w:val="00B26959"/>
    <w:rsid w:val="00B31566"/>
    <w:rsid w:val="00B31A1E"/>
    <w:rsid w:val="00B32C44"/>
    <w:rsid w:val="00B32FDF"/>
    <w:rsid w:val="00B33767"/>
    <w:rsid w:val="00B33E29"/>
    <w:rsid w:val="00B342B4"/>
    <w:rsid w:val="00B350B5"/>
    <w:rsid w:val="00B353AD"/>
    <w:rsid w:val="00B45057"/>
    <w:rsid w:val="00B47C38"/>
    <w:rsid w:val="00B501C9"/>
    <w:rsid w:val="00B505F0"/>
    <w:rsid w:val="00B50D25"/>
    <w:rsid w:val="00B535DC"/>
    <w:rsid w:val="00B548CD"/>
    <w:rsid w:val="00B54E21"/>
    <w:rsid w:val="00B557AF"/>
    <w:rsid w:val="00B605D2"/>
    <w:rsid w:val="00B62D84"/>
    <w:rsid w:val="00B64251"/>
    <w:rsid w:val="00B66126"/>
    <w:rsid w:val="00B6744D"/>
    <w:rsid w:val="00B706A5"/>
    <w:rsid w:val="00B7604E"/>
    <w:rsid w:val="00B77BAC"/>
    <w:rsid w:val="00B8133D"/>
    <w:rsid w:val="00B8241C"/>
    <w:rsid w:val="00B84340"/>
    <w:rsid w:val="00B86B43"/>
    <w:rsid w:val="00B86CD8"/>
    <w:rsid w:val="00B90D13"/>
    <w:rsid w:val="00B94159"/>
    <w:rsid w:val="00B95620"/>
    <w:rsid w:val="00BA0438"/>
    <w:rsid w:val="00BA089C"/>
    <w:rsid w:val="00BA0A7B"/>
    <w:rsid w:val="00BA14BF"/>
    <w:rsid w:val="00BA21A7"/>
    <w:rsid w:val="00BA6C3F"/>
    <w:rsid w:val="00BB04B8"/>
    <w:rsid w:val="00BB1326"/>
    <w:rsid w:val="00BB4235"/>
    <w:rsid w:val="00BB6228"/>
    <w:rsid w:val="00BB6967"/>
    <w:rsid w:val="00BC0021"/>
    <w:rsid w:val="00BC0D8A"/>
    <w:rsid w:val="00BC0DCC"/>
    <w:rsid w:val="00BC12CA"/>
    <w:rsid w:val="00BC24F2"/>
    <w:rsid w:val="00BC6FF9"/>
    <w:rsid w:val="00BD2E87"/>
    <w:rsid w:val="00BD30DB"/>
    <w:rsid w:val="00BD34AC"/>
    <w:rsid w:val="00BD6CA0"/>
    <w:rsid w:val="00BD7D23"/>
    <w:rsid w:val="00BE13FC"/>
    <w:rsid w:val="00BE18B3"/>
    <w:rsid w:val="00BE3484"/>
    <w:rsid w:val="00BE3B2D"/>
    <w:rsid w:val="00BE52C2"/>
    <w:rsid w:val="00BE7084"/>
    <w:rsid w:val="00BF534E"/>
    <w:rsid w:val="00BF5D64"/>
    <w:rsid w:val="00BF76C7"/>
    <w:rsid w:val="00C009CE"/>
    <w:rsid w:val="00C00F76"/>
    <w:rsid w:val="00C01D5A"/>
    <w:rsid w:val="00C027C8"/>
    <w:rsid w:val="00C0295F"/>
    <w:rsid w:val="00C03DB5"/>
    <w:rsid w:val="00C04639"/>
    <w:rsid w:val="00C048F9"/>
    <w:rsid w:val="00C04F87"/>
    <w:rsid w:val="00C05563"/>
    <w:rsid w:val="00C05F64"/>
    <w:rsid w:val="00C0654E"/>
    <w:rsid w:val="00C107A2"/>
    <w:rsid w:val="00C10BF0"/>
    <w:rsid w:val="00C10FFE"/>
    <w:rsid w:val="00C11981"/>
    <w:rsid w:val="00C12F8D"/>
    <w:rsid w:val="00C15C46"/>
    <w:rsid w:val="00C20242"/>
    <w:rsid w:val="00C203D3"/>
    <w:rsid w:val="00C207C7"/>
    <w:rsid w:val="00C20BAF"/>
    <w:rsid w:val="00C21180"/>
    <w:rsid w:val="00C216F9"/>
    <w:rsid w:val="00C21D4B"/>
    <w:rsid w:val="00C21E51"/>
    <w:rsid w:val="00C236C6"/>
    <w:rsid w:val="00C26386"/>
    <w:rsid w:val="00C26489"/>
    <w:rsid w:val="00C27CC2"/>
    <w:rsid w:val="00C27EAC"/>
    <w:rsid w:val="00C30FCA"/>
    <w:rsid w:val="00C31185"/>
    <w:rsid w:val="00C31CB8"/>
    <w:rsid w:val="00C33D5E"/>
    <w:rsid w:val="00C37682"/>
    <w:rsid w:val="00C41728"/>
    <w:rsid w:val="00C43BB8"/>
    <w:rsid w:val="00C452B0"/>
    <w:rsid w:val="00C45457"/>
    <w:rsid w:val="00C455F4"/>
    <w:rsid w:val="00C477C9"/>
    <w:rsid w:val="00C50C4D"/>
    <w:rsid w:val="00C51E56"/>
    <w:rsid w:val="00C52793"/>
    <w:rsid w:val="00C527D4"/>
    <w:rsid w:val="00C530BC"/>
    <w:rsid w:val="00C543E2"/>
    <w:rsid w:val="00C55E75"/>
    <w:rsid w:val="00C56322"/>
    <w:rsid w:val="00C60803"/>
    <w:rsid w:val="00C6085A"/>
    <w:rsid w:val="00C637E7"/>
    <w:rsid w:val="00C646A1"/>
    <w:rsid w:val="00C663C3"/>
    <w:rsid w:val="00C75E89"/>
    <w:rsid w:val="00C760C5"/>
    <w:rsid w:val="00C7735C"/>
    <w:rsid w:val="00C80DA0"/>
    <w:rsid w:val="00C839B7"/>
    <w:rsid w:val="00C84A3C"/>
    <w:rsid w:val="00C84BEB"/>
    <w:rsid w:val="00C86E8A"/>
    <w:rsid w:val="00C9213E"/>
    <w:rsid w:val="00C936FF"/>
    <w:rsid w:val="00C9545F"/>
    <w:rsid w:val="00C95474"/>
    <w:rsid w:val="00C962E2"/>
    <w:rsid w:val="00C964DE"/>
    <w:rsid w:val="00CA05C1"/>
    <w:rsid w:val="00CA18F9"/>
    <w:rsid w:val="00CA1B8F"/>
    <w:rsid w:val="00CA3819"/>
    <w:rsid w:val="00CA6016"/>
    <w:rsid w:val="00CB06A6"/>
    <w:rsid w:val="00CB0BD0"/>
    <w:rsid w:val="00CB7BF6"/>
    <w:rsid w:val="00CC084A"/>
    <w:rsid w:val="00CC0A43"/>
    <w:rsid w:val="00CC1D4E"/>
    <w:rsid w:val="00CC206A"/>
    <w:rsid w:val="00CC54ED"/>
    <w:rsid w:val="00CC5E22"/>
    <w:rsid w:val="00CC5F23"/>
    <w:rsid w:val="00CC6954"/>
    <w:rsid w:val="00CD01BA"/>
    <w:rsid w:val="00CD0481"/>
    <w:rsid w:val="00CD121F"/>
    <w:rsid w:val="00CD5C6A"/>
    <w:rsid w:val="00CD6DB9"/>
    <w:rsid w:val="00CD7A0F"/>
    <w:rsid w:val="00CE0876"/>
    <w:rsid w:val="00CE0918"/>
    <w:rsid w:val="00CE0F08"/>
    <w:rsid w:val="00CE1FE8"/>
    <w:rsid w:val="00CE3BB8"/>
    <w:rsid w:val="00CE4598"/>
    <w:rsid w:val="00CE53D3"/>
    <w:rsid w:val="00CE552B"/>
    <w:rsid w:val="00CE7A02"/>
    <w:rsid w:val="00CF049A"/>
    <w:rsid w:val="00CF0A24"/>
    <w:rsid w:val="00CF2B3B"/>
    <w:rsid w:val="00CF2E58"/>
    <w:rsid w:val="00CF445F"/>
    <w:rsid w:val="00CF5849"/>
    <w:rsid w:val="00CF7265"/>
    <w:rsid w:val="00D00A0E"/>
    <w:rsid w:val="00D03063"/>
    <w:rsid w:val="00D03CEF"/>
    <w:rsid w:val="00D049D4"/>
    <w:rsid w:val="00D04CA1"/>
    <w:rsid w:val="00D0546A"/>
    <w:rsid w:val="00D07882"/>
    <w:rsid w:val="00D07CDB"/>
    <w:rsid w:val="00D10403"/>
    <w:rsid w:val="00D206C8"/>
    <w:rsid w:val="00D20FFE"/>
    <w:rsid w:val="00D21990"/>
    <w:rsid w:val="00D231E0"/>
    <w:rsid w:val="00D2363C"/>
    <w:rsid w:val="00D23824"/>
    <w:rsid w:val="00D2438C"/>
    <w:rsid w:val="00D251D7"/>
    <w:rsid w:val="00D26188"/>
    <w:rsid w:val="00D265A9"/>
    <w:rsid w:val="00D27E54"/>
    <w:rsid w:val="00D3167D"/>
    <w:rsid w:val="00D320CB"/>
    <w:rsid w:val="00D32392"/>
    <w:rsid w:val="00D33984"/>
    <w:rsid w:val="00D339C1"/>
    <w:rsid w:val="00D33ED1"/>
    <w:rsid w:val="00D354A8"/>
    <w:rsid w:val="00D41191"/>
    <w:rsid w:val="00D41C23"/>
    <w:rsid w:val="00D41FF2"/>
    <w:rsid w:val="00D421EB"/>
    <w:rsid w:val="00D43832"/>
    <w:rsid w:val="00D4444E"/>
    <w:rsid w:val="00D44A71"/>
    <w:rsid w:val="00D44AE8"/>
    <w:rsid w:val="00D46200"/>
    <w:rsid w:val="00D50A91"/>
    <w:rsid w:val="00D516F1"/>
    <w:rsid w:val="00D52EDE"/>
    <w:rsid w:val="00D55169"/>
    <w:rsid w:val="00D57F4F"/>
    <w:rsid w:val="00D613ED"/>
    <w:rsid w:val="00D65727"/>
    <w:rsid w:val="00D65AE8"/>
    <w:rsid w:val="00D6667F"/>
    <w:rsid w:val="00D672F3"/>
    <w:rsid w:val="00D70EB0"/>
    <w:rsid w:val="00D7130A"/>
    <w:rsid w:val="00D734BE"/>
    <w:rsid w:val="00D73E88"/>
    <w:rsid w:val="00D7466B"/>
    <w:rsid w:val="00D76A67"/>
    <w:rsid w:val="00D77382"/>
    <w:rsid w:val="00D7793C"/>
    <w:rsid w:val="00D812EC"/>
    <w:rsid w:val="00D82205"/>
    <w:rsid w:val="00D826DB"/>
    <w:rsid w:val="00D828A9"/>
    <w:rsid w:val="00D83187"/>
    <w:rsid w:val="00D8321B"/>
    <w:rsid w:val="00D85916"/>
    <w:rsid w:val="00D86DA1"/>
    <w:rsid w:val="00D87C40"/>
    <w:rsid w:val="00D87C51"/>
    <w:rsid w:val="00D90BF5"/>
    <w:rsid w:val="00D9198C"/>
    <w:rsid w:val="00D93A6D"/>
    <w:rsid w:val="00D93C3A"/>
    <w:rsid w:val="00D94676"/>
    <w:rsid w:val="00DA0533"/>
    <w:rsid w:val="00DA086A"/>
    <w:rsid w:val="00DA0B6D"/>
    <w:rsid w:val="00DA0DCB"/>
    <w:rsid w:val="00DA2B26"/>
    <w:rsid w:val="00DA2E3F"/>
    <w:rsid w:val="00DA454D"/>
    <w:rsid w:val="00DA68C8"/>
    <w:rsid w:val="00DB04CC"/>
    <w:rsid w:val="00DB206E"/>
    <w:rsid w:val="00DB3818"/>
    <w:rsid w:val="00DB5D0A"/>
    <w:rsid w:val="00DB7090"/>
    <w:rsid w:val="00DC2D96"/>
    <w:rsid w:val="00DC4CDD"/>
    <w:rsid w:val="00DC6399"/>
    <w:rsid w:val="00DC65CB"/>
    <w:rsid w:val="00DD039E"/>
    <w:rsid w:val="00DD0422"/>
    <w:rsid w:val="00DD27DD"/>
    <w:rsid w:val="00DD45FC"/>
    <w:rsid w:val="00DD5560"/>
    <w:rsid w:val="00DD5BB6"/>
    <w:rsid w:val="00DD5C4E"/>
    <w:rsid w:val="00DD69A5"/>
    <w:rsid w:val="00DD72F5"/>
    <w:rsid w:val="00DD7FE2"/>
    <w:rsid w:val="00DE00B2"/>
    <w:rsid w:val="00DE01F2"/>
    <w:rsid w:val="00DE040D"/>
    <w:rsid w:val="00DE187E"/>
    <w:rsid w:val="00DE204C"/>
    <w:rsid w:val="00DE3030"/>
    <w:rsid w:val="00DE432A"/>
    <w:rsid w:val="00DE4DD9"/>
    <w:rsid w:val="00DE5C70"/>
    <w:rsid w:val="00DE62CB"/>
    <w:rsid w:val="00DE65D8"/>
    <w:rsid w:val="00DE65E0"/>
    <w:rsid w:val="00DE6DE6"/>
    <w:rsid w:val="00DE70E7"/>
    <w:rsid w:val="00DF0B7E"/>
    <w:rsid w:val="00DF1291"/>
    <w:rsid w:val="00DF1A1A"/>
    <w:rsid w:val="00DF4CBC"/>
    <w:rsid w:val="00E00261"/>
    <w:rsid w:val="00E006AA"/>
    <w:rsid w:val="00E0139C"/>
    <w:rsid w:val="00E02967"/>
    <w:rsid w:val="00E032E9"/>
    <w:rsid w:val="00E037EF"/>
    <w:rsid w:val="00E04A72"/>
    <w:rsid w:val="00E057D9"/>
    <w:rsid w:val="00E05D83"/>
    <w:rsid w:val="00E06585"/>
    <w:rsid w:val="00E06906"/>
    <w:rsid w:val="00E06D2D"/>
    <w:rsid w:val="00E07A8E"/>
    <w:rsid w:val="00E10DA9"/>
    <w:rsid w:val="00E11A57"/>
    <w:rsid w:val="00E1687B"/>
    <w:rsid w:val="00E16ACA"/>
    <w:rsid w:val="00E16AF3"/>
    <w:rsid w:val="00E178CB"/>
    <w:rsid w:val="00E22F74"/>
    <w:rsid w:val="00E241FE"/>
    <w:rsid w:val="00E2546F"/>
    <w:rsid w:val="00E25A70"/>
    <w:rsid w:val="00E25F22"/>
    <w:rsid w:val="00E305B5"/>
    <w:rsid w:val="00E30647"/>
    <w:rsid w:val="00E31079"/>
    <w:rsid w:val="00E3148A"/>
    <w:rsid w:val="00E322B4"/>
    <w:rsid w:val="00E32B9C"/>
    <w:rsid w:val="00E32E73"/>
    <w:rsid w:val="00E404D4"/>
    <w:rsid w:val="00E40B6C"/>
    <w:rsid w:val="00E40EE9"/>
    <w:rsid w:val="00E41E98"/>
    <w:rsid w:val="00E41F55"/>
    <w:rsid w:val="00E43568"/>
    <w:rsid w:val="00E43B77"/>
    <w:rsid w:val="00E4467D"/>
    <w:rsid w:val="00E45A1C"/>
    <w:rsid w:val="00E4699C"/>
    <w:rsid w:val="00E472B7"/>
    <w:rsid w:val="00E505F9"/>
    <w:rsid w:val="00E51097"/>
    <w:rsid w:val="00E55CDC"/>
    <w:rsid w:val="00E5761F"/>
    <w:rsid w:val="00E5789D"/>
    <w:rsid w:val="00E615E5"/>
    <w:rsid w:val="00E62528"/>
    <w:rsid w:val="00E63169"/>
    <w:rsid w:val="00E63DFC"/>
    <w:rsid w:val="00E655CC"/>
    <w:rsid w:val="00E7067A"/>
    <w:rsid w:val="00E731D1"/>
    <w:rsid w:val="00E7403F"/>
    <w:rsid w:val="00E753D0"/>
    <w:rsid w:val="00E75F6D"/>
    <w:rsid w:val="00E7614A"/>
    <w:rsid w:val="00E7649C"/>
    <w:rsid w:val="00E76DD2"/>
    <w:rsid w:val="00E826CF"/>
    <w:rsid w:val="00E827AC"/>
    <w:rsid w:val="00E84727"/>
    <w:rsid w:val="00E86161"/>
    <w:rsid w:val="00E86F74"/>
    <w:rsid w:val="00E87704"/>
    <w:rsid w:val="00E934B0"/>
    <w:rsid w:val="00E93ECE"/>
    <w:rsid w:val="00E94002"/>
    <w:rsid w:val="00E9481E"/>
    <w:rsid w:val="00E94D13"/>
    <w:rsid w:val="00E95807"/>
    <w:rsid w:val="00E97452"/>
    <w:rsid w:val="00E974EE"/>
    <w:rsid w:val="00EA0623"/>
    <w:rsid w:val="00EA38CC"/>
    <w:rsid w:val="00EA400D"/>
    <w:rsid w:val="00EA4E1A"/>
    <w:rsid w:val="00EA4F5E"/>
    <w:rsid w:val="00EA4FEE"/>
    <w:rsid w:val="00EA5398"/>
    <w:rsid w:val="00EA6E97"/>
    <w:rsid w:val="00EA6F56"/>
    <w:rsid w:val="00EB0218"/>
    <w:rsid w:val="00EB2FB6"/>
    <w:rsid w:val="00EB5018"/>
    <w:rsid w:val="00EB5D7C"/>
    <w:rsid w:val="00EB6161"/>
    <w:rsid w:val="00EB6AAB"/>
    <w:rsid w:val="00EB6B0A"/>
    <w:rsid w:val="00EB70C1"/>
    <w:rsid w:val="00EC1565"/>
    <w:rsid w:val="00EC1FDF"/>
    <w:rsid w:val="00EC2EBB"/>
    <w:rsid w:val="00EC4556"/>
    <w:rsid w:val="00EC6CEC"/>
    <w:rsid w:val="00EC7711"/>
    <w:rsid w:val="00ED0BC4"/>
    <w:rsid w:val="00ED1B30"/>
    <w:rsid w:val="00ED2387"/>
    <w:rsid w:val="00ED3C68"/>
    <w:rsid w:val="00ED4E24"/>
    <w:rsid w:val="00ED6CA7"/>
    <w:rsid w:val="00EE0DD1"/>
    <w:rsid w:val="00EE1EE8"/>
    <w:rsid w:val="00EE4473"/>
    <w:rsid w:val="00EE5410"/>
    <w:rsid w:val="00EE5D07"/>
    <w:rsid w:val="00EE6404"/>
    <w:rsid w:val="00EE64A0"/>
    <w:rsid w:val="00EE7095"/>
    <w:rsid w:val="00EF0206"/>
    <w:rsid w:val="00EF020D"/>
    <w:rsid w:val="00EF0322"/>
    <w:rsid w:val="00EF4588"/>
    <w:rsid w:val="00EF609C"/>
    <w:rsid w:val="00EF6706"/>
    <w:rsid w:val="00F0048C"/>
    <w:rsid w:val="00F01319"/>
    <w:rsid w:val="00F01985"/>
    <w:rsid w:val="00F03AD4"/>
    <w:rsid w:val="00F041C2"/>
    <w:rsid w:val="00F05862"/>
    <w:rsid w:val="00F05EBB"/>
    <w:rsid w:val="00F065C3"/>
    <w:rsid w:val="00F06718"/>
    <w:rsid w:val="00F072E4"/>
    <w:rsid w:val="00F10D63"/>
    <w:rsid w:val="00F1120F"/>
    <w:rsid w:val="00F11C7A"/>
    <w:rsid w:val="00F13181"/>
    <w:rsid w:val="00F142A5"/>
    <w:rsid w:val="00F149CF"/>
    <w:rsid w:val="00F15848"/>
    <w:rsid w:val="00F16997"/>
    <w:rsid w:val="00F16F00"/>
    <w:rsid w:val="00F17618"/>
    <w:rsid w:val="00F1761E"/>
    <w:rsid w:val="00F17D71"/>
    <w:rsid w:val="00F22063"/>
    <w:rsid w:val="00F23E0B"/>
    <w:rsid w:val="00F25D64"/>
    <w:rsid w:val="00F273C4"/>
    <w:rsid w:val="00F30083"/>
    <w:rsid w:val="00F341AF"/>
    <w:rsid w:val="00F362EF"/>
    <w:rsid w:val="00F369A3"/>
    <w:rsid w:val="00F40235"/>
    <w:rsid w:val="00F40308"/>
    <w:rsid w:val="00F4218D"/>
    <w:rsid w:val="00F42F5F"/>
    <w:rsid w:val="00F44ABA"/>
    <w:rsid w:val="00F46396"/>
    <w:rsid w:val="00F50870"/>
    <w:rsid w:val="00F55CA5"/>
    <w:rsid w:val="00F56196"/>
    <w:rsid w:val="00F56BC2"/>
    <w:rsid w:val="00F625C8"/>
    <w:rsid w:val="00F62735"/>
    <w:rsid w:val="00F644D6"/>
    <w:rsid w:val="00F6790C"/>
    <w:rsid w:val="00F707D1"/>
    <w:rsid w:val="00F70AF6"/>
    <w:rsid w:val="00F713E5"/>
    <w:rsid w:val="00F717BB"/>
    <w:rsid w:val="00F717FD"/>
    <w:rsid w:val="00F71C82"/>
    <w:rsid w:val="00F71C96"/>
    <w:rsid w:val="00F73434"/>
    <w:rsid w:val="00F74112"/>
    <w:rsid w:val="00F74150"/>
    <w:rsid w:val="00F75C48"/>
    <w:rsid w:val="00F75FC3"/>
    <w:rsid w:val="00F77103"/>
    <w:rsid w:val="00F80CF6"/>
    <w:rsid w:val="00F81422"/>
    <w:rsid w:val="00F82497"/>
    <w:rsid w:val="00F824FB"/>
    <w:rsid w:val="00F8384E"/>
    <w:rsid w:val="00F83896"/>
    <w:rsid w:val="00F83F8F"/>
    <w:rsid w:val="00F84161"/>
    <w:rsid w:val="00F858C8"/>
    <w:rsid w:val="00F86CE1"/>
    <w:rsid w:val="00F90468"/>
    <w:rsid w:val="00F90651"/>
    <w:rsid w:val="00F9393C"/>
    <w:rsid w:val="00F95A73"/>
    <w:rsid w:val="00F967D8"/>
    <w:rsid w:val="00F979CA"/>
    <w:rsid w:val="00FA00F9"/>
    <w:rsid w:val="00FA09A1"/>
    <w:rsid w:val="00FA3540"/>
    <w:rsid w:val="00FA4BC1"/>
    <w:rsid w:val="00FB0D44"/>
    <w:rsid w:val="00FB1949"/>
    <w:rsid w:val="00FB1EC4"/>
    <w:rsid w:val="00FB2156"/>
    <w:rsid w:val="00FB26F2"/>
    <w:rsid w:val="00FB3762"/>
    <w:rsid w:val="00FB5C1F"/>
    <w:rsid w:val="00FB6162"/>
    <w:rsid w:val="00FC0732"/>
    <w:rsid w:val="00FC1651"/>
    <w:rsid w:val="00FC2749"/>
    <w:rsid w:val="00FC3EE0"/>
    <w:rsid w:val="00FC4B8C"/>
    <w:rsid w:val="00FD0670"/>
    <w:rsid w:val="00FD1F8D"/>
    <w:rsid w:val="00FD3031"/>
    <w:rsid w:val="00FD491C"/>
    <w:rsid w:val="00FD6855"/>
    <w:rsid w:val="00FD721C"/>
    <w:rsid w:val="00FE0889"/>
    <w:rsid w:val="00FE44BC"/>
    <w:rsid w:val="00FE505C"/>
    <w:rsid w:val="00FE52ED"/>
    <w:rsid w:val="00FE5446"/>
    <w:rsid w:val="00FE63A7"/>
    <w:rsid w:val="00FF0038"/>
    <w:rsid w:val="00FF38CD"/>
    <w:rsid w:val="00FF5CBF"/>
    <w:rsid w:val="00FF6447"/>
    <w:rsid w:val="00FF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E1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59"/>
  </w:style>
  <w:style w:type="paragraph" w:styleId="Heading1">
    <w:name w:val="heading 1"/>
    <w:basedOn w:val="Normal"/>
    <w:next w:val="Normal"/>
    <w:link w:val="Heading1Char"/>
    <w:qFormat/>
    <w:rsid w:val="004D4EEE"/>
    <w:pPr>
      <w:keepNext/>
      <w:spacing w:after="324" w:line="240" w:lineRule="auto"/>
      <w:ind w:left="142"/>
      <w:outlineLvl w:val="0"/>
    </w:pPr>
    <w:rPr>
      <w:rFonts w:ascii="Gill Sans MT" w:eastAsia="Times New Roman" w:hAnsi="Gill Sans MT" w:cs="Times New Roman"/>
      <w:b/>
      <w:bCs/>
      <w:color w:val="003571"/>
      <w:kern w:val="32"/>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35D74"/>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835D74"/>
    <w:rPr>
      <w:rFonts w:ascii="Times New Roman" w:hAnsi="Times New Roman" w:cs="Times New Roman"/>
      <w:noProof/>
      <w:lang w:val="en-US"/>
    </w:rPr>
  </w:style>
  <w:style w:type="paragraph" w:customStyle="1" w:styleId="EndNoteBibliography">
    <w:name w:val="EndNote Bibliography"/>
    <w:basedOn w:val="Normal"/>
    <w:link w:val="EndNoteBibliographyChar"/>
    <w:rsid w:val="00835D74"/>
    <w:pPr>
      <w:spacing w:line="24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835D74"/>
    <w:rPr>
      <w:rFonts w:ascii="Times New Roman" w:hAnsi="Times New Roman" w:cs="Times New Roman"/>
      <w:noProof/>
      <w:lang w:val="en-US"/>
    </w:rPr>
  </w:style>
  <w:style w:type="character" w:styleId="Hyperlink">
    <w:name w:val="Hyperlink"/>
    <w:basedOn w:val="DefaultParagraphFont"/>
    <w:uiPriority w:val="99"/>
    <w:unhideWhenUsed/>
    <w:rsid w:val="00835D74"/>
    <w:rPr>
      <w:color w:val="0000FF" w:themeColor="hyperlink"/>
      <w:u w:val="single"/>
    </w:rPr>
  </w:style>
  <w:style w:type="paragraph" w:styleId="FootnoteText">
    <w:name w:val="footnote text"/>
    <w:basedOn w:val="Normal"/>
    <w:link w:val="FootnoteTextChar"/>
    <w:uiPriority w:val="99"/>
    <w:unhideWhenUsed/>
    <w:rsid w:val="00F8384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8384E"/>
    <w:rPr>
      <w:rFonts w:ascii="Times New Roman" w:hAnsi="Times New Roman"/>
      <w:sz w:val="20"/>
      <w:szCs w:val="20"/>
    </w:rPr>
  </w:style>
  <w:style w:type="character" w:styleId="FootnoteReference">
    <w:name w:val="footnote reference"/>
    <w:basedOn w:val="DefaultParagraphFont"/>
    <w:uiPriority w:val="99"/>
    <w:unhideWhenUsed/>
    <w:rsid w:val="00F55CA5"/>
    <w:rPr>
      <w:vertAlign w:val="superscript"/>
    </w:rPr>
  </w:style>
  <w:style w:type="paragraph" w:styleId="BalloonText">
    <w:name w:val="Balloon Text"/>
    <w:basedOn w:val="Normal"/>
    <w:link w:val="BalloonTextChar"/>
    <w:uiPriority w:val="99"/>
    <w:semiHidden/>
    <w:unhideWhenUsed/>
    <w:rsid w:val="00F55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CA5"/>
    <w:rPr>
      <w:rFonts w:ascii="Tahoma" w:hAnsi="Tahoma" w:cs="Tahoma"/>
      <w:sz w:val="16"/>
      <w:szCs w:val="16"/>
    </w:rPr>
  </w:style>
  <w:style w:type="table" w:styleId="TableGrid">
    <w:name w:val="Table Grid"/>
    <w:basedOn w:val="TableNormal"/>
    <w:uiPriority w:val="59"/>
    <w:rsid w:val="008E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4EEE"/>
    <w:rPr>
      <w:rFonts w:ascii="Gill Sans MT" w:eastAsia="Times New Roman" w:hAnsi="Gill Sans MT" w:cs="Times New Roman"/>
      <w:b/>
      <w:bCs/>
      <w:color w:val="003571"/>
      <w:kern w:val="32"/>
      <w:sz w:val="48"/>
      <w:szCs w:val="48"/>
    </w:rPr>
  </w:style>
  <w:style w:type="paragraph" w:styleId="PlainText">
    <w:name w:val="Plain Text"/>
    <w:basedOn w:val="Normal"/>
    <w:link w:val="PlainTextChar"/>
    <w:uiPriority w:val="99"/>
    <w:semiHidden/>
    <w:unhideWhenUsed/>
    <w:rsid w:val="00C236C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236C6"/>
    <w:rPr>
      <w:rFonts w:ascii="Consolas" w:hAnsi="Consolas" w:cs="Consolas"/>
      <w:sz w:val="21"/>
      <w:szCs w:val="21"/>
    </w:rPr>
  </w:style>
  <w:style w:type="character" w:styleId="CommentReference">
    <w:name w:val="annotation reference"/>
    <w:basedOn w:val="DefaultParagraphFont"/>
    <w:uiPriority w:val="99"/>
    <w:semiHidden/>
    <w:unhideWhenUsed/>
    <w:rsid w:val="00EB6AAB"/>
    <w:rPr>
      <w:sz w:val="16"/>
      <w:szCs w:val="16"/>
    </w:rPr>
  </w:style>
  <w:style w:type="paragraph" w:styleId="CommentText">
    <w:name w:val="annotation text"/>
    <w:basedOn w:val="Normal"/>
    <w:link w:val="CommentTextChar"/>
    <w:uiPriority w:val="99"/>
    <w:semiHidden/>
    <w:unhideWhenUsed/>
    <w:rsid w:val="00EB6AAB"/>
    <w:pPr>
      <w:spacing w:line="240" w:lineRule="auto"/>
    </w:pPr>
    <w:rPr>
      <w:sz w:val="20"/>
      <w:szCs w:val="20"/>
    </w:rPr>
  </w:style>
  <w:style w:type="character" w:customStyle="1" w:styleId="CommentTextChar">
    <w:name w:val="Comment Text Char"/>
    <w:basedOn w:val="DefaultParagraphFont"/>
    <w:link w:val="CommentText"/>
    <w:uiPriority w:val="99"/>
    <w:semiHidden/>
    <w:rsid w:val="00EB6AAB"/>
    <w:rPr>
      <w:sz w:val="20"/>
      <w:szCs w:val="20"/>
    </w:rPr>
  </w:style>
  <w:style w:type="paragraph" w:styleId="CommentSubject">
    <w:name w:val="annotation subject"/>
    <w:basedOn w:val="CommentText"/>
    <w:next w:val="CommentText"/>
    <w:link w:val="CommentSubjectChar"/>
    <w:uiPriority w:val="99"/>
    <w:semiHidden/>
    <w:unhideWhenUsed/>
    <w:rsid w:val="00EB6AAB"/>
    <w:rPr>
      <w:b/>
      <w:bCs/>
    </w:rPr>
  </w:style>
  <w:style w:type="character" w:customStyle="1" w:styleId="CommentSubjectChar">
    <w:name w:val="Comment Subject Char"/>
    <w:basedOn w:val="CommentTextChar"/>
    <w:link w:val="CommentSubject"/>
    <w:uiPriority w:val="99"/>
    <w:semiHidden/>
    <w:rsid w:val="00EB6AAB"/>
    <w:rPr>
      <w:b/>
      <w:bCs/>
      <w:sz w:val="20"/>
      <w:szCs w:val="20"/>
    </w:rPr>
  </w:style>
  <w:style w:type="paragraph" w:styleId="ListParagraph">
    <w:name w:val="List Paragraph"/>
    <w:basedOn w:val="Normal"/>
    <w:uiPriority w:val="34"/>
    <w:qFormat/>
    <w:rsid w:val="00ED3C68"/>
    <w:pPr>
      <w:ind w:left="720"/>
      <w:contextualSpacing/>
    </w:pPr>
  </w:style>
  <w:style w:type="paragraph" w:styleId="Header">
    <w:name w:val="header"/>
    <w:basedOn w:val="Normal"/>
    <w:link w:val="HeaderChar"/>
    <w:uiPriority w:val="99"/>
    <w:semiHidden/>
    <w:unhideWhenUsed/>
    <w:rsid w:val="000D06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0672"/>
  </w:style>
  <w:style w:type="paragraph" w:styleId="Footer">
    <w:name w:val="footer"/>
    <w:basedOn w:val="Normal"/>
    <w:link w:val="FooterChar"/>
    <w:uiPriority w:val="99"/>
    <w:unhideWhenUsed/>
    <w:rsid w:val="000D0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672"/>
  </w:style>
  <w:style w:type="paragraph" w:styleId="Revision">
    <w:name w:val="Revision"/>
    <w:hidden/>
    <w:uiPriority w:val="99"/>
    <w:semiHidden/>
    <w:rsid w:val="00D10403"/>
    <w:pPr>
      <w:spacing w:after="0" w:line="240" w:lineRule="auto"/>
    </w:pPr>
  </w:style>
  <w:style w:type="character" w:customStyle="1" w:styleId="apple-converted-space">
    <w:name w:val="apple-converted-space"/>
    <w:basedOn w:val="DefaultParagraphFont"/>
    <w:rsid w:val="008A2EBA"/>
  </w:style>
  <w:style w:type="character" w:customStyle="1" w:styleId="bylinepipe">
    <w:name w:val="bylinepipe"/>
    <w:basedOn w:val="DefaultParagraphFont"/>
    <w:rsid w:val="008A2EBA"/>
  </w:style>
  <w:style w:type="paragraph" w:styleId="NormalWeb">
    <w:name w:val="Normal (Web)"/>
    <w:basedOn w:val="Normal"/>
    <w:uiPriority w:val="99"/>
    <w:unhideWhenUsed/>
    <w:rsid w:val="0013187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BE3B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3B2D"/>
    <w:rPr>
      <w:sz w:val="20"/>
      <w:szCs w:val="20"/>
    </w:rPr>
  </w:style>
  <w:style w:type="character" w:styleId="EndnoteReference">
    <w:name w:val="endnote reference"/>
    <w:basedOn w:val="DefaultParagraphFont"/>
    <w:uiPriority w:val="99"/>
    <w:semiHidden/>
    <w:unhideWhenUsed/>
    <w:rsid w:val="00BE3B2D"/>
    <w:rPr>
      <w:vertAlign w:val="superscript"/>
    </w:rPr>
  </w:style>
  <w:style w:type="paragraph" w:customStyle="1" w:styleId="attribution26">
    <w:name w:val="attribution26"/>
    <w:basedOn w:val="Normal"/>
    <w:rsid w:val="00433C1F"/>
    <w:pPr>
      <w:spacing w:before="121" w:after="0" w:line="240" w:lineRule="auto"/>
    </w:pPr>
    <w:rPr>
      <w:rFonts w:ascii="Times New Roman" w:eastAsia="Calibri" w:hAnsi="Times New Roman" w:cs="Times New Roman"/>
      <w:color w:val="4D4D4D"/>
      <w:sz w:val="15"/>
      <w:szCs w:val="15"/>
    </w:rPr>
  </w:style>
  <w:style w:type="paragraph" w:styleId="NoSpacing">
    <w:name w:val="No Spacing"/>
    <w:link w:val="NoSpacingChar"/>
    <w:uiPriority w:val="1"/>
    <w:qFormat/>
    <w:rsid w:val="005C39C7"/>
    <w:pPr>
      <w:spacing w:after="0" w:line="240" w:lineRule="auto"/>
    </w:pPr>
    <w:rPr>
      <w:rFonts w:eastAsiaTheme="minorHAnsi"/>
      <w:lang w:eastAsia="en-US"/>
    </w:rPr>
  </w:style>
  <w:style w:type="character" w:customStyle="1" w:styleId="NoSpacingChar">
    <w:name w:val="No Spacing Char"/>
    <w:basedOn w:val="DefaultParagraphFont"/>
    <w:link w:val="NoSpacing"/>
    <w:uiPriority w:val="1"/>
    <w:rsid w:val="005C39C7"/>
    <w:rPr>
      <w:rFonts w:eastAsiaTheme="minorHAnsi"/>
      <w:lang w:eastAsia="en-US"/>
    </w:rPr>
  </w:style>
  <w:style w:type="character" w:styleId="FollowedHyperlink">
    <w:name w:val="FollowedHyperlink"/>
    <w:basedOn w:val="DefaultParagraphFont"/>
    <w:uiPriority w:val="99"/>
    <w:semiHidden/>
    <w:unhideWhenUsed/>
    <w:rsid w:val="003529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59"/>
  </w:style>
  <w:style w:type="paragraph" w:styleId="Heading1">
    <w:name w:val="heading 1"/>
    <w:basedOn w:val="Normal"/>
    <w:next w:val="Normal"/>
    <w:link w:val="Heading1Char"/>
    <w:qFormat/>
    <w:rsid w:val="004D4EEE"/>
    <w:pPr>
      <w:keepNext/>
      <w:spacing w:after="324" w:line="240" w:lineRule="auto"/>
      <w:ind w:left="142"/>
      <w:outlineLvl w:val="0"/>
    </w:pPr>
    <w:rPr>
      <w:rFonts w:ascii="Gill Sans MT" w:eastAsia="Times New Roman" w:hAnsi="Gill Sans MT" w:cs="Times New Roman"/>
      <w:b/>
      <w:bCs/>
      <w:color w:val="003571"/>
      <w:kern w:val="32"/>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35D74"/>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835D74"/>
    <w:rPr>
      <w:rFonts w:ascii="Times New Roman" w:hAnsi="Times New Roman" w:cs="Times New Roman"/>
      <w:noProof/>
      <w:lang w:val="en-US"/>
    </w:rPr>
  </w:style>
  <w:style w:type="paragraph" w:customStyle="1" w:styleId="EndNoteBibliography">
    <w:name w:val="EndNote Bibliography"/>
    <w:basedOn w:val="Normal"/>
    <w:link w:val="EndNoteBibliographyChar"/>
    <w:rsid w:val="00835D74"/>
    <w:pPr>
      <w:spacing w:line="24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835D74"/>
    <w:rPr>
      <w:rFonts w:ascii="Times New Roman" w:hAnsi="Times New Roman" w:cs="Times New Roman"/>
      <w:noProof/>
      <w:lang w:val="en-US"/>
    </w:rPr>
  </w:style>
  <w:style w:type="character" w:styleId="Hyperlink">
    <w:name w:val="Hyperlink"/>
    <w:basedOn w:val="DefaultParagraphFont"/>
    <w:uiPriority w:val="99"/>
    <w:unhideWhenUsed/>
    <w:rsid w:val="00835D74"/>
    <w:rPr>
      <w:color w:val="0000FF" w:themeColor="hyperlink"/>
      <w:u w:val="single"/>
    </w:rPr>
  </w:style>
  <w:style w:type="paragraph" w:styleId="FootnoteText">
    <w:name w:val="footnote text"/>
    <w:basedOn w:val="Normal"/>
    <w:link w:val="FootnoteTextChar"/>
    <w:uiPriority w:val="99"/>
    <w:unhideWhenUsed/>
    <w:rsid w:val="00F8384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8384E"/>
    <w:rPr>
      <w:rFonts w:ascii="Times New Roman" w:hAnsi="Times New Roman"/>
      <w:sz w:val="20"/>
      <w:szCs w:val="20"/>
    </w:rPr>
  </w:style>
  <w:style w:type="character" w:styleId="FootnoteReference">
    <w:name w:val="footnote reference"/>
    <w:basedOn w:val="DefaultParagraphFont"/>
    <w:uiPriority w:val="99"/>
    <w:unhideWhenUsed/>
    <w:rsid w:val="00F55CA5"/>
    <w:rPr>
      <w:vertAlign w:val="superscript"/>
    </w:rPr>
  </w:style>
  <w:style w:type="paragraph" w:styleId="BalloonText">
    <w:name w:val="Balloon Text"/>
    <w:basedOn w:val="Normal"/>
    <w:link w:val="BalloonTextChar"/>
    <w:uiPriority w:val="99"/>
    <w:semiHidden/>
    <w:unhideWhenUsed/>
    <w:rsid w:val="00F55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CA5"/>
    <w:rPr>
      <w:rFonts w:ascii="Tahoma" w:hAnsi="Tahoma" w:cs="Tahoma"/>
      <w:sz w:val="16"/>
      <w:szCs w:val="16"/>
    </w:rPr>
  </w:style>
  <w:style w:type="table" w:styleId="TableGrid">
    <w:name w:val="Table Grid"/>
    <w:basedOn w:val="TableNormal"/>
    <w:uiPriority w:val="59"/>
    <w:rsid w:val="008E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4EEE"/>
    <w:rPr>
      <w:rFonts w:ascii="Gill Sans MT" w:eastAsia="Times New Roman" w:hAnsi="Gill Sans MT" w:cs="Times New Roman"/>
      <w:b/>
      <w:bCs/>
      <w:color w:val="003571"/>
      <w:kern w:val="32"/>
      <w:sz w:val="48"/>
      <w:szCs w:val="48"/>
    </w:rPr>
  </w:style>
  <w:style w:type="paragraph" w:styleId="PlainText">
    <w:name w:val="Plain Text"/>
    <w:basedOn w:val="Normal"/>
    <w:link w:val="PlainTextChar"/>
    <w:uiPriority w:val="99"/>
    <w:semiHidden/>
    <w:unhideWhenUsed/>
    <w:rsid w:val="00C236C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236C6"/>
    <w:rPr>
      <w:rFonts w:ascii="Consolas" w:hAnsi="Consolas" w:cs="Consolas"/>
      <w:sz w:val="21"/>
      <w:szCs w:val="21"/>
    </w:rPr>
  </w:style>
  <w:style w:type="character" w:styleId="CommentReference">
    <w:name w:val="annotation reference"/>
    <w:basedOn w:val="DefaultParagraphFont"/>
    <w:uiPriority w:val="99"/>
    <w:semiHidden/>
    <w:unhideWhenUsed/>
    <w:rsid w:val="00EB6AAB"/>
    <w:rPr>
      <w:sz w:val="16"/>
      <w:szCs w:val="16"/>
    </w:rPr>
  </w:style>
  <w:style w:type="paragraph" w:styleId="CommentText">
    <w:name w:val="annotation text"/>
    <w:basedOn w:val="Normal"/>
    <w:link w:val="CommentTextChar"/>
    <w:uiPriority w:val="99"/>
    <w:semiHidden/>
    <w:unhideWhenUsed/>
    <w:rsid w:val="00EB6AAB"/>
    <w:pPr>
      <w:spacing w:line="240" w:lineRule="auto"/>
    </w:pPr>
    <w:rPr>
      <w:sz w:val="20"/>
      <w:szCs w:val="20"/>
    </w:rPr>
  </w:style>
  <w:style w:type="character" w:customStyle="1" w:styleId="CommentTextChar">
    <w:name w:val="Comment Text Char"/>
    <w:basedOn w:val="DefaultParagraphFont"/>
    <w:link w:val="CommentText"/>
    <w:uiPriority w:val="99"/>
    <w:semiHidden/>
    <w:rsid w:val="00EB6AAB"/>
    <w:rPr>
      <w:sz w:val="20"/>
      <w:szCs w:val="20"/>
    </w:rPr>
  </w:style>
  <w:style w:type="paragraph" w:styleId="CommentSubject">
    <w:name w:val="annotation subject"/>
    <w:basedOn w:val="CommentText"/>
    <w:next w:val="CommentText"/>
    <w:link w:val="CommentSubjectChar"/>
    <w:uiPriority w:val="99"/>
    <w:semiHidden/>
    <w:unhideWhenUsed/>
    <w:rsid w:val="00EB6AAB"/>
    <w:rPr>
      <w:b/>
      <w:bCs/>
    </w:rPr>
  </w:style>
  <w:style w:type="character" w:customStyle="1" w:styleId="CommentSubjectChar">
    <w:name w:val="Comment Subject Char"/>
    <w:basedOn w:val="CommentTextChar"/>
    <w:link w:val="CommentSubject"/>
    <w:uiPriority w:val="99"/>
    <w:semiHidden/>
    <w:rsid w:val="00EB6AAB"/>
    <w:rPr>
      <w:b/>
      <w:bCs/>
      <w:sz w:val="20"/>
      <w:szCs w:val="20"/>
    </w:rPr>
  </w:style>
  <w:style w:type="paragraph" w:styleId="ListParagraph">
    <w:name w:val="List Paragraph"/>
    <w:basedOn w:val="Normal"/>
    <w:uiPriority w:val="34"/>
    <w:qFormat/>
    <w:rsid w:val="00ED3C68"/>
    <w:pPr>
      <w:ind w:left="720"/>
      <w:contextualSpacing/>
    </w:pPr>
  </w:style>
  <w:style w:type="paragraph" w:styleId="Header">
    <w:name w:val="header"/>
    <w:basedOn w:val="Normal"/>
    <w:link w:val="HeaderChar"/>
    <w:uiPriority w:val="99"/>
    <w:semiHidden/>
    <w:unhideWhenUsed/>
    <w:rsid w:val="000D06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0672"/>
  </w:style>
  <w:style w:type="paragraph" w:styleId="Footer">
    <w:name w:val="footer"/>
    <w:basedOn w:val="Normal"/>
    <w:link w:val="FooterChar"/>
    <w:uiPriority w:val="99"/>
    <w:unhideWhenUsed/>
    <w:rsid w:val="000D0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672"/>
  </w:style>
  <w:style w:type="paragraph" w:styleId="Revision">
    <w:name w:val="Revision"/>
    <w:hidden/>
    <w:uiPriority w:val="99"/>
    <w:semiHidden/>
    <w:rsid w:val="00D10403"/>
    <w:pPr>
      <w:spacing w:after="0" w:line="240" w:lineRule="auto"/>
    </w:pPr>
  </w:style>
  <w:style w:type="character" w:customStyle="1" w:styleId="apple-converted-space">
    <w:name w:val="apple-converted-space"/>
    <w:basedOn w:val="DefaultParagraphFont"/>
    <w:rsid w:val="008A2EBA"/>
  </w:style>
  <w:style w:type="character" w:customStyle="1" w:styleId="bylinepipe">
    <w:name w:val="bylinepipe"/>
    <w:basedOn w:val="DefaultParagraphFont"/>
    <w:rsid w:val="008A2EBA"/>
  </w:style>
  <w:style w:type="paragraph" w:styleId="NormalWeb">
    <w:name w:val="Normal (Web)"/>
    <w:basedOn w:val="Normal"/>
    <w:uiPriority w:val="99"/>
    <w:unhideWhenUsed/>
    <w:rsid w:val="0013187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BE3B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3B2D"/>
    <w:rPr>
      <w:sz w:val="20"/>
      <w:szCs w:val="20"/>
    </w:rPr>
  </w:style>
  <w:style w:type="character" w:styleId="EndnoteReference">
    <w:name w:val="endnote reference"/>
    <w:basedOn w:val="DefaultParagraphFont"/>
    <w:uiPriority w:val="99"/>
    <w:semiHidden/>
    <w:unhideWhenUsed/>
    <w:rsid w:val="00BE3B2D"/>
    <w:rPr>
      <w:vertAlign w:val="superscript"/>
    </w:rPr>
  </w:style>
  <w:style w:type="paragraph" w:customStyle="1" w:styleId="attribution26">
    <w:name w:val="attribution26"/>
    <w:basedOn w:val="Normal"/>
    <w:rsid w:val="00433C1F"/>
    <w:pPr>
      <w:spacing w:before="121" w:after="0" w:line="240" w:lineRule="auto"/>
    </w:pPr>
    <w:rPr>
      <w:rFonts w:ascii="Times New Roman" w:eastAsia="Calibri" w:hAnsi="Times New Roman" w:cs="Times New Roman"/>
      <w:color w:val="4D4D4D"/>
      <w:sz w:val="15"/>
      <w:szCs w:val="15"/>
    </w:rPr>
  </w:style>
  <w:style w:type="paragraph" w:styleId="NoSpacing">
    <w:name w:val="No Spacing"/>
    <w:link w:val="NoSpacingChar"/>
    <w:uiPriority w:val="1"/>
    <w:qFormat/>
    <w:rsid w:val="005C39C7"/>
    <w:pPr>
      <w:spacing w:after="0" w:line="240" w:lineRule="auto"/>
    </w:pPr>
    <w:rPr>
      <w:rFonts w:eastAsiaTheme="minorHAnsi"/>
      <w:lang w:eastAsia="en-US"/>
    </w:rPr>
  </w:style>
  <w:style w:type="character" w:customStyle="1" w:styleId="NoSpacingChar">
    <w:name w:val="No Spacing Char"/>
    <w:basedOn w:val="DefaultParagraphFont"/>
    <w:link w:val="NoSpacing"/>
    <w:uiPriority w:val="1"/>
    <w:rsid w:val="005C39C7"/>
    <w:rPr>
      <w:rFonts w:eastAsiaTheme="minorHAnsi"/>
      <w:lang w:eastAsia="en-US"/>
    </w:rPr>
  </w:style>
  <w:style w:type="character" w:styleId="FollowedHyperlink">
    <w:name w:val="FollowedHyperlink"/>
    <w:basedOn w:val="DefaultParagraphFont"/>
    <w:uiPriority w:val="99"/>
    <w:semiHidden/>
    <w:unhideWhenUsed/>
    <w:rsid w:val="003529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3325">
      <w:bodyDiv w:val="1"/>
      <w:marLeft w:val="0"/>
      <w:marRight w:val="0"/>
      <w:marTop w:val="0"/>
      <w:marBottom w:val="0"/>
      <w:divBdr>
        <w:top w:val="none" w:sz="0" w:space="0" w:color="auto"/>
        <w:left w:val="none" w:sz="0" w:space="0" w:color="auto"/>
        <w:bottom w:val="none" w:sz="0" w:space="0" w:color="auto"/>
        <w:right w:val="none" w:sz="0" w:space="0" w:color="auto"/>
      </w:divBdr>
    </w:div>
    <w:div w:id="596670112">
      <w:bodyDiv w:val="1"/>
      <w:marLeft w:val="0"/>
      <w:marRight w:val="0"/>
      <w:marTop w:val="0"/>
      <w:marBottom w:val="0"/>
      <w:divBdr>
        <w:top w:val="none" w:sz="0" w:space="0" w:color="auto"/>
        <w:left w:val="none" w:sz="0" w:space="0" w:color="auto"/>
        <w:bottom w:val="none" w:sz="0" w:space="0" w:color="auto"/>
        <w:right w:val="none" w:sz="0" w:space="0" w:color="auto"/>
      </w:divBdr>
    </w:div>
    <w:div w:id="629896544">
      <w:bodyDiv w:val="1"/>
      <w:marLeft w:val="0"/>
      <w:marRight w:val="0"/>
      <w:marTop w:val="0"/>
      <w:marBottom w:val="0"/>
      <w:divBdr>
        <w:top w:val="none" w:sz="0" w:space="0" w:color="auto"/>
        <w:left w:val="none" w:sz="0" w:space="0" w:color="auto"/>
        <w:bottom w:val="none" w:sz="0" w:space="0" w:color="auto"/>
        <w:right w:val="none" w:sz="0" w:space="0" w:color="auto"/>
      </w:divBdr>
      <w:divsChild>
        <w:div w:id="1445881060">
          <w:marLeft w:val="0"/>
          <w:marRight w:val="0"/>
          <w:marTop w:val="0"/>
          <w:marBottom w:val="0"/>
          <w:divBdr>
            <w:top w:val="none" w:sz="0" w:space="0" w:color="auto"/>
            <w:left w:val="none" w:sz="0" w:space="0" w:color="auto"/>
            <w:bottom w:val="none" w:sz="0" w:space="0" w:color="auto"/>
            <w:right w:val="none" w:sz="0" w:space="0" w:color="auto"/>
          </w:divBdr>
          <w:divsChild>
            <w:div w:id="698241866">
              <w:marLeft w:val="0"/>
              <w:marRight w:val="0"/>
              <w:marTop w:val="0"/>
              <w:marBottom w:val="0"/>
              <w:divBdr>
                <w:top w:val="none" w:sz="0" w:space="0" w:color="auto"/>
                <w:left w:val="none" w:sz="0" w:space="0" w:color="auto"/>
                <w:bottom w:val="none" w:sz="0" w:space="0" w:color="auto"/>
                <w:right w:val="none" w:sz="0" w:space="0" w:color="auto"/>
              </w:divBdr>
              <w:divsChild>
                <w:div w:id="725838923">
                  <w:marLeft w:val="0"/>
                  <w:marRight w:val="0"/>
                  <w:marTop w:val="0"/>
                  <w:marBottom w:val="0"/>
                  <w:divBdr>
                    <w:top w:val="none" w:sz="0" w:space="0" w:color="auto"/>
                    <w:left w:val="none" w:sz="0" w:space="0" w:color="auto"/>
                    <w:bottom w:val="none" w:sz="0" w:space="0" w:color="auto"/>
                    <w:right w:val="none" w:sz="0" w:space="0" w:color="auto"/>
                  </w:divBdr>
                  <w:divsChild>
                    <w:div w:id="1902667240">
                      <w:marLeft w:val="0"/>
                      <w:marRight w:val="0"/>
                      <w:marTop w:val="0"/>
                      <w:marBottom w:val="0"/>
                      <w:divBdr>
                        <w:top w:val="none" w:sz="0" w:space="0" w:color="auto"/>
                        <w:left w:val="none" w:sz="0" w:space="0" w:color="auto"/>
                        <w:bottom w:val="none" w:sz="0" w:space="0" w:color="auto"/>
                        <w:right w:val="none" w:sz="0" w:space="0" w:color="auto"/>
                      </w:divBdr>
                      <w:divsChild>
                        <w:div w:id="591546673">
                          <w:marLeft w:val="0"/>
                          <w:marRight w:val="0"/>
                          <w:marTop w:val="0"/>
                          <w:marBottom w:val="0"/>
                          <w:divBdr>
                            <w:top w:val="none" w:sz="0" w:space="0" w:color="auto"/>
                            <w:left w:val="none" w:sz="0" w:space="0" w:color="auto"/>
                            <w:bottom w:val="none" w:sz="0" w:space="0" w:color="auto"/>
                            <w:right w:val="none" w:sz="0" w:space="0" w:color="auto"/>
                          </w:divBdr>
                          <w:divsChild>
                            <w:div w:id="1857964869">
                              <w:marLeft w:val="0"/>
                              <w:marRight w:val="0"/>
                              <w:marTop w:val="0"/>
                              <w:marBottom w:val="0"/>
                              <w:divBdr>
                                <w:top w:val="none" w:sz="0" w:space="0" w:color="auto"/>
                                <w:left w:val="none" w:sz="0" w:space="0" w:color="auto"/>
                                <w:bottom w:val="none" w:sz="0" w:space="0" w:color="auto"/>
                                <w:right w:val="none" w:sz="0" w:space="0" w:color="auto"/>
                              </w:divBdr>
                              <w:divsChild>
                                <w:div w:id="2042582779">
                                  <w:marLeft w:val="0"/>
                                  <w:marRight w:val="0"/>
                                  <w:marTop w:val="0"/>
                                  <w:marBottom w:val="0"/>
                                  <w:divBdr>
                                    <w:top w:val="none" w:sz="0" w:space="0" w:color="auto"/>
                                    <w:left w:val="none" w:sz="0" w:space="0" w:color="auto"/>
                                    <w:bottom w:val="none" w:sz="0" w:space="0" w:color="auto"/>
                                    <w:right w:val="none" w:sz="0" w:space="0" w:color="auto"/>
                                  </w:divBdr>
                                  <w:divsChild>
                                    <w:div w:id="1099369005">
                                      <w:marLeft w:val="0"/>
                                      <w:marRight w:val="0"/>
                                      <w:marTop w:val="0"/>
                                      <w:marBottom w:val="0"/>
                                      <w:divBdr>
                                        <w:top w:val="none" w:sz="0" w:space="0" w:color="auto"/>
                                        <w:left w:val="none" w:sz="0" w:space="0" w:color="auto"/>
                                        <w:bottom w:val="none" w:sz="0" w:space="0" w:color="auto"/>
                                        <w:right w:val="none" w:sz="0" w:space="0" w:color="auto"/>
                                      </w:divBdr>
                                      <w:divsChild>
                                        <w:div w:id="1200240389">
                                          <w:marLeft w:val="0"/>
                                          <w:marRight w:val="0"/>
                                          <w:marTop w:val="0"/>
                                          <w:marBottom w:val="0"/>
                                          <w:divBdr>
                                            <w:top w:val="none" w:sz="0" w:space="0" w:color="auto"/>
                                            <w:left w:val="none" w:sz="0" w:space="0" w:color="auto"/>
                                            <w:bottom w:val="none" w:sz="0" w:space="0" w:color="auto"/>
                                            <w:right w:val="none" w:sz="0" w:space="0" w:color="auto"/>
                                          </w:divBdr>
                                          <w:divsChild>
                                            <w:div w:id="474034571">
                                              <w:marLeft w:val="0"/>
                                              <w:marRight w:val="0"/>
                                              <w:marTop w:val="0"/>
                                              <w:marBottom w:val="0"/>
                                              <w:divBdr>
                                                <w:top w:val="none" w:sz="0" w:space="0" w:color="auto"/>
                                                <w:left w:val="none" w:sz="0" w:space="0" w:color="auto"/>
                                                <w:bottom w:val="none" w:sz="0" w:space="0" w:color="auto"/>
                                                <w:right w:val="none" w:sz="0" w:space="0" w:color="auto"/>
                                              </w:divBdr>
                                              <w:divsChild>
                                                <w:div w:id="552237432">
                                                  <w:marLeft w:val="0"/>
                                                  <w:marRight w:val="0"/>
                                                  <w:marTop w:val="0"/>
                                                  <w:marBottom w:val="0"/>
                                                  <w:divBdr>
                                                    <w:top w:val="none" w:sz="0" w:space="0" w:color="auto"/>
                                                    <w:left w:val="none" w:sz="0" w:space="0" w:color="auto"/>
                                                    <w:bottom w:val="none" w:sz="0" w:space="0" w:color="auto"/>
                                                    <w:right w:val="none" w:sz="0" w:space="0" w:color="auto"/>
                                                  </w:divBdr>
                                                  <w:divsChild>
                                                    <w:div w:id="1244485185">
                                                      <w:marLeft w:val="0"/>
                                                      <w:marRight w:val="0"/>
                                                      <w:marTop w:val="0"/>
                                                      <w:marBottom w:val="0"/>
                                                      <w:divBdr>
                                                        <w:top w:val="none" w:sz="0" w:space="0" w:color="auto"/>
                                                        <w:left w:val="none" w:sz="0" w:space="0" w:color="auto"/>
                                                        <w:bottom w:val="none" w:sz="0" w:space="0" w:color="auto"/>
                                                        <w:right w:val="none" w:sz="0" w:space="0" w:color="auto"/>
                                                      </w:divBdr>
                                                      <w:divsChild>
                                                        <w:div w:id="1255018642">
                                                          <w:marLeft w:val="0"/>
                                                          <w:marRight w:val="0"/>
                                                          <w:marTop w:val="0"/>
                                                          <w:marBottom w:val="0"/>
                                                          <w:divBdr>
                                                            <w:top w:val="none" w:sz="0" w:space="0" w:color="auto"/>
                                                            <w:left w:val="none" w:sz="0" w:space="0" w:color="auto"/>
                                                            <w:bottom w:val="none" w:sz="0" w:space="0" w:color="auto"/>
                                                            <w:right w:val="none" w:sz="0" w:space="0" w:color="auto"/>
                                                          </w:divBdr>
                                                          <w:divsChild>
                                                            <w:div w:id="701593253">
                                                              <w:marLeft w:val="0"/>
                                                              <w:marRight w:val="0"/>
                                                              <w:marTop w:val="0"/>
                                                              <w:marBottom w:val="0"/>
                                                              <w:divBdr>
                                                                <w:top w:val="none" w:sz="0" w:space="0" w:color="auto"/>
                                                                <w:left w:val="none" w:sz="0" w:space="0" w:color="auto"/>
                                                                <w:bottom w:val="none" w:sz="0" w:space="0" w:color="auto"/>
                                                                <w:right w:val="none" w:sz="0" w:space="0" w:color="auto"/>
                                                              </w:divBdr>
                                                              <w:divsChild>
                                                                <w:div w:id="1751536577">
                                                                  <w:marLeft w:val="0"/>
                                                                  <w:marRight w:val="0"/>
                                                                  <w:marTop w:val="0"/>
                                                                  <w:marBottom w:val="0"/>
                                                                  <w:divBdr>
                                                                    <w:top w:val="none" w:sz="0" w:space="0" w:color="auto"/>
                                                                    <w:left w:val="none" w:sz="0" w:space="0" w:color="auto"/>
                                                                    <w:bottom w:val="none" w:sz="0" w:space="0" w:color="auto"/>
                                                                    <w:right w:val="none" w:sz="0" w:space="0" w:color="auto"/>
                                                                  </w:divBdr>
                                                                  <w:divsChild>
                                                                    <w:div w:id="1156798542">
                                                                      <w:marLeft w:val="0"/>
                                                                      <w:marRight w:val="0"/>
                                                                      <w:marTop w:val="0"/>
                                                                      <w:marBottom w:val="0"/>
                                                                      <w:divBdr>
                                                                        <w:top w:val="none" w:sz="0" w:space="0" w:color="auto"/>
                                                                        <w:left w:val="none" w:sz="0" w:space="0" w:color="auto"/>
                                                                        <w:bottom w:val="none" w:sz="0" w:space="0" w:color="auto"/>
                                                                        <w:right w:val="none" w:sz="0" w:space="0" w:color="auto"/>
                                                                      </w:divBdr>
                                                                    </w:div>
                                                                    <w:div w:id="1073236393">
                                                                      <w:marLeft w:val="0"/>
                                                                      <w:marRight w:val="0"/>
                                                                      <w:marTop w:val="0"/>
                                                                      <w:marBottom w:val="0"/>
                                                                      <w:divBdr>
                                                                        <w:top w:val="none" w:sz="0" w:space="0" w:color="auto"/>
                                                                        <w:left w:val="none" w:sz="0" w:space="0" w:color="auto"/>
                                                                        <w:bottom w:val="none" w:sz="0" w:space="0" w:color="auto"/>
                                                                        <w:right w:val="none" w:sz="0" w:space="0" w:color="auto"/>
                                                                      </w:divBdr>
                                                                    </w:div>
                                                                    <w:div w:id="2082168896">
                                                                      <w:marLeft w:val="0"/>
                                                                      <w:marRight w:val="0"/>
                                                                      <w:marTop w:val="0"/>
                                                                      <w:marBottom w:val="0"/>
                                                                      <w:divBdr>
                                                                        <w:top w:val="none" w:sz="0" w:space="0" w:color="auto"/>
                                                                        <w:left w:val="none" w:sz="0" w:space="0" w:color="auto"/>
                                                                        <w:bottom w:val="none" w:sz="0" w:space="0" w:color="auto"/>
                                                                        <w:right w:val="none" w:sz="0" w:space="0" w:color="auto"/>
                                                                      </w:divBdr>
                                                                    </w:div>
                                                                    <w:div w:id="734358475">
                                                                      <w:marLeft w:val="0"/>
                                                                      <w:marRight w:val="0"/>
                                                                      <w:marTop w:val="0"/>
                                                                      <w:marBottom w:val="0"/>
                                                                      <w:divBdr>
                                                                        <w:top w:val="none" w:sz="0" w:space="0" w:color="auto"/>
                                                                        <w:left w:val="none" w:sz="0" w:space="0" w:color="auto"/>
                                                                        <w:bottom w:val="none" w:sz="0" w:space="0" w:color="auto"/>
                                                                        <w:right w:val="none" w:sz="0" w:space="0" w:color="auto"/>
                                                                      </w:divBdr>
                                                                    </w:div>
                                                                    <w:div w:id="1956135266">
                                                                      <w:marLeft w:val="0"/>
                                                                      <w:marRight w:val="0"/>
                                                                      <w:marTop w:val="0"/>
                                                                      <w:marBottom w:val="0"/>
                                                                      <w:divBdr>
                                                                        <w:top w:val="none" w:sz="0" w:space="0" w:color="auto"/>
                                                                        <w:left w:val="none" w:sz="0" w:space="0" w:color="auto"/>
                                                                        <w:bottom w:val="none" w:sz="0" w:space="0" w:color="auto"/>
                                                                        <w:right w:val="none" w:sz="0" w:space="0" w:color="auto"/>
                                                                      </w:divBdr>
                                                                    </w:div>
                                                                    <w:div w:id="1663922211">
                                                                      <w:marLeft w:val="0"/>
                                                                      <w:marRight w:val="0"/>
                                                                      <w:marTop w:val="0"/>
                                                                      <w:marBottom w:val="0"/>
                                                                      <w:divBdr>
                                                                        <w:top w:val="none" w:sz="0" w:space="0" w:color="auto"/>
                                                                        <w:left w:val="none" w:sz="0" w:space="0" w:color="auto"/>
                                                                        <w:bottom w:val="none" w:sz="0" w:space="0" w:color="auto"/>
                                                                        <w:right w:val="none" w:sz="0" w:space="0" w:color="auto"/>
                                                                      </w:divBdr>
                                                                    </w:div>
                                                                    <w:div w:id="2768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0713437">
      <w:bodyDiv w:val="1"/>
      <w:marLeft w:val="0"/>
      <w:marRight w:val="0"/>
      <w:marTop w:val="0"/>
      <w:marBottom w:val="0"/>
      <w:divBdr>
        <w:top w:val="none" w:sz="0" w:space="0" w:color="auto"/>
        <w:left w:val="none" w:sz="0" w:space="0" w:color="auto"/>
        <w:bottom w:val="none" w:sz="0" w:space="0" w:color="auto"/>
        <w:right w:val="none" w:sz="0" w:space="0" w:color="auto"/>
      </w:divBdr>
      <w:divsChild>
        <w:div w:id="964240564">
          <w:marLeft w:val="0"/>
          <w:marRight w:val="0"/>
          <w:marTop w:val="0"/>
          <w:marBottom w:val="0"/>
          <w:divBdr>
            <w:top w:val="none" w:sz="0" w:space="0" w:color="auto"/>
            <w:left w:val="none" w:sz="0" w:space="0" w:color="auto"/>
            <w:bottom w:val="none" w:sz="0" w:space="0" w:color="auto"/>
            <w:right w:val="none" w:sz="0" w:space="0" w:color="auto"/>
          </w:divBdr>
          <w:divsChild>
            <w:div w:id="422842861">
              <w:marLeft w:val="0"/>
              <w:marRight w:val="0"/>
              <w:marTop w:val="0"/>
              <w:marBottom w:val="0"/>
              <w:divBdr>
                <w:top w:val="none" w:sz="0" w:space="0" w:color="auto"/>
                <w:left w:val="none" w:sz="0" w:space="0" w:color="auto"/>
                <w:bottom w:val="none" w:sz="0" w:space="0" w:color="auto"/>
                <w:right w:val="none" w:sz="0" w:space="0" w:color="auto"/>
              </w:divBdr>
              <w:divsChild>
                <w:div w:id="616060715">
                  <w:marLeft w:val="0"/>
                  <w:marRight w:val="0"/>
                  <w:marTop w:val="0"/>
                  <w:marBottom w:val="0"/>
                  <w:divBdr>
                    <w:top w:val="none" w:sz="0" w:space="0" w:color="auto"/>
                    <w:left w:val="none" w:sz="0" w:space="0" w:color="auto"/>
                    <w:bottom w:val="none" w:sz="0" w:space="0" w:color="auto"/>
                    <w:right w:val="none" w:sz="0" w:space="0" w:color="auto"/>
                  </w:divBdr>
                  <w:divsChild>
                    <w:div w:id="122769618">
                      <w:marLeft w:val="0"/>
                      <w:marRight w:val="0"/>
                      <w:marTop w:val="0"/>
                      <w:marBottom w:val="0"/>
                      <w:divBdr>
                        <w:top w:val="none" w:sz="0" w:space="0" w:color="auto"/>
                        <w:left w:val="none" w:sz="0" w:space="0" w:color="auto"/>
                        <w:bottom w:val="none" w:sz="0" w:space="0" w:color="auto"/>
                        <w:right w:val="none" w:sz="0" w:space="0" w:color="auto"/>
                      </w:divBdr>
                    </w:div>
                  </w:divsChild>
                </w:div>
                <w:div w:id="2006396668">
                  <w:marLeft w:val="0"/>
                  <w:marRight w:val="0"/>
                  <w:marTop w:val="0"/>
                  <w:marBottom w:val="0"/>
                  <w:divBdr>
                    <w:top w:val="none" w:sz="0" w:space="0" w:color="auto"/>
                    <w:left w:val="none" w:sz="0" w:space="0" w:color="auto"/>
                    <w:bottom w:val="none" w:sz="0" w:space="0" w:color="auto"/>
                    <w:right w:val="none" w:sz="0" w:space="0" w:color="auto"/>
                  </w:divBdr>
                  <w:divsChild>
                    <w:div w:id="909730542">
                      <w:marLeft w:val="0"/>
                      <w:marRight w:val="0"/>
                      <w:marTop w:val="0"/>
                      <w:marBottom w:val="0"/>
                      <w:divBdr>
                        <w:top w:val="none" w:sz="0" w:space="0" w:color="auto"/>
                        <w:left w:val="none" w:sz="0" w:space="0" w:color="auto"/>
                        <w:bottom w:val="none" w:sz="0" w:space="0" w:color="auto"/>
                        <w:right w:val="none" w:sz="0" w:space="0" w:color="auto"/>
                      </w:divBdr>
                    </w:div>
                  </w:divsChild>
                </w:div>
                <w:div w:id="300505499">
                  <w:marLeft w:val="0"/>
                  <w:marRight w:val="0"/>
                  <w:marTop w:val="0"/>
                  <w:marBottom w:val="0"/>
                  <w:divBdr>
                    <w:top w:val="none" w:sz="0" w:space="0" w:color="auto"/>
                    <w:left w:val="none" w:sz="0" w:space="0" w:color="auto"/>
                    <w:bottom w:val="none" w:sz="0" w:space="0" w:color="auto"/>
                    <w:right w:val="none" w:sz="0" w:space="0" w:color="auto"/>
                  </w:divBdr>
                  <w:divsChild>
                    <w:div w:id="59057382">
                      <w:marLeft w:val="0"/>
                      <w:marRight w:val="0"/>
                      <w:marTop w:val="0"/>
                      <w:marBottom w:val="0"/>
                      <w:divBdr>
                        <w:top w:val="none" w:sz="0" w:space="0" w:color="auto"/>
                        <w:left w:val="none" w:sz="0" w:space="0" w:color="auto"/>
                        <w:bottom w:val="none" w:sz="0" w:space="0" w:color="auto"/>
                        <w:right w:val="none" w:sz="0" w:space="0" w:color="auto"/>
                      </w:divBdr>
                    </w:div>
                  </w:divsChild>
                </w:div>
                <w:div w:id="1590771060">
                  <w:marLeft w:val="0"/>
                  <w:marRight w:val="0"/>
                  <w:marTop w:val="0"/>
                  <w:marBottom w:val="0"/>
                  <w:divBdr>
                    <w:top w:val="none" w:sz="0" w:space="0" w:color="auto"/>
                    <w:left w:val="none" w:sz="0" w:space="0" w:color="auto"/>
                    <w:bottom w:val="none" w:sz="0" w:space="0" w:color="auto"/>
                    <w:right w:val="none" w:sz="0" w:space="0" w:color="auto"/>
                  </w:divBdr>
                  <w:divsChild>
                    <w:div w:id="6691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675784">
      <w:bodyDiv w:val="1"/>
      <w:marLeft w:val="0"/>
      <w:marRight w:val="0"/>
      <w:marTop w:val="0"/>
      <w:marBottom w:val="0"/>
      <w:divBdr>
        <w:top w:val="none" w:sz="0" w:space="0" w:color="auto"/>
        <w:left w:val="none" w:sz="0" w:space="0" w:color="auto"/>
        <w:bottom w:val="none" w:sz="0" w:space="0" w:color="auto"/>
        <w:right w:val="none" w:sz="0" w:space="0" w:color="auto"/>
      </w:divBdr>
      <w:divsChild>
        <w:div w:id="551045211">
          <w:marLeft w:val="0"/>
          <w:marRight w:val="0"/>
          <w:marTop w:val="0"/>
          <w:marBottom w:val="0"/>
          <w:divBdr>
            <w:top w:val="none" w:sz="0" w:space="0" w:color="auto"/>
            <w:left w:val="none" w:sz="0" w:space="0" w:color="auto"/>
            <w:bottom w:val="none" w:sz="0" w:space="0" w:color="auto"/>
            <w:right w:val="none" w:sz="0" w:space="0" w:color="auto"/>
          </w:divBdr>
          <w:divsChild>
            <w:div w:id="349724656">
              <w:marLeft w:val="0"/>
              <w:marRight w:val="0"/>
              <w:marTop w:val="0"/>
              <w:marBottom w:val="0"/>
              <w:divBdr>
                <w:top w:val="none" w:sz="0" w:space="0" w:color="auto"/>
                <w:left w:val="none" w:sz="0" w:space="0" w:color="auto"/>
                <w:bottom w:val="none" w:sz="0" w:space="0" w:color="auto"/>
                <w:right w:val="none" w:sz="0" w:space="0" w:color="auto"/>
              </w:divBdr>
              <w:divsChild>
                <w:div w:id="71778055">
                  <w:marLeft w:val="0"/>
                  <w:marRight w:val="0"/>
                  <w:marTop w:val="0"/>
                  <w:marBottom w:val="0"/>
                  <w:divBdr>
                    <w:top w:val="none" w:sz="0" w:space="0" w:color="auto"/>
                    <w:left w:val="none" w:sz="0" w:space="0" w:color="auto"/>
                    <w:bottom w:val="none" w:sz="0" w:space="0" w:color="auto"/>
                    <w:right w:val="none" w:sz="0" w:space="0" w:color="auto"/>
                  </w:divBdr>
                  <w:divsChild>
                    <w:div w:id="867522930">
                      <w:marLeft w:val="0"/>
                      <w:marRight w:val="0"/>
                      <w:marTop w:val="0"/>
                      <w:marBottom w:val="0"/>
                      <w:divBdr>
                        <w:top w:val="none" w:sz="0" w:space="0" w:color="auto"/>
                        <w:left w:val="none" w:sz="0" w:space="0" w:color="auto"/>
                        <w:bottom w:val="none" w:sz="0" w:space="0" w:color="auto"/>
                        <w:right w:val="none" w:sz="0" w:space="0" w:color="auto"/>
                      </w:divBdr>
                      <w:divsChild>
                        <w:div w:id="177158940">
                          <w:marLeft w:val="0"/>
                          <w:marRight w:val="0"/>
                          <w:marTop w:val="0"/>
                          <w:marBottom w:val="0"/>
                          <w:divBdr>
                            <w:top w:val="none" w:sz="0" w:space="0" w:color="auto"/>
                            <w:left w:val="none" w:sz="0" w:space="0" w:color="auto"/>
                            <w:bottom w:val="none" w:sz="0" w:space="0" w:color="auto"/>
                            <w:right w:val="none" w:sz="0" w:space="0" w:color="auto"/>
                          </w:divBdr>
                          <w:divsChild>
                            <w:div w:id="1880509392">
                              <w:marLeft w:val="0"/>
                              <w:marRight w:val="0"/>
                              <w:marTop w:val="0"/>
                              <w:marBottom w:val="0"/>
                              <w:divBdr>
                                <w:top w:val="none" w:sz="0" w:space="0" w:color="auto"/>
                                <w:left w:val="none" w:sz="0" w:space="0" w:color="auto"/>
                                <w:bottom w:val="none" w:sz="0" w:space="0" w:color="auto"/>
                                <w:right w:val="none" w:sz="0" w:space="0" w:color="auto"/>
                              </w:divBdr>
                              <w:divsChild>
                                <w:div w:id="1147816738">
                                  <w:marLeft w:val="0"/>
                                  <w:marRight w:val="0"/>
                                  <w:marTop w:val="0"/>
                                  <w:marBottom w:val="0"/>
                                  <w:divBdr>
                                    <w:top w:val="none" w:sz="0" w:space="0" w:color="auto"/>
                                    <w:left w:val="none" w:sz="0" w:space="0" w:color="auto"/>
                                    <w:bottom w:val="none" w:sz="0" w:space="0" w:color="auto"/>
                                    <w:right w:val="none" w:sz="0" w:space="0" w:color="auto"/>
                                  </w:divBdr>
                                  <w:divsChild>
                                    <w:div w:id="1763255407">
                                      <w:marLeft w:val="0"/>
                                      <w:marRight w:val="0"/>
                                      <w:marTop w:val="0"/>
                                      <w:marBottom w:val="0"/>
                                      <w:divBdr>
                                        <w:top w:val="none" w:sz="0" w:space="0" w:color="auto"/>
                                        <w:left w:val="none" w:sz="0" w:space="0" w:color="auto"/>
                                        <w:bottom w:val="none" w:sz="0" w:space="0" w:color="auto"/>
                                        <w:right w:val="none" w:sz="0" w:space="0" w:color="auto"/>
                                      </w:divBdr>
                                      <w:divsChild>
                                        <w:div w:id="254360743">
                                          <w:marLeft w:val="0"/>
                                          <w:marRight w:val="0"/>
                                          <w:marTop w:val="0"/>
                                          <w:marBottom w:val="0"/>
                                          <w:divBdr>
                                            <w:top w:val="none" w:sz="0" w:space="0" w:color="auto"/>
                                            <w:left w:val="none" w:sz="0" w:space="0" w:color="auto"/>
                                            <w:bottom w:val="none" w:sz="0" w:space="0" w:color="auto"/>
                                            <w:right w:val="none" w:sz="0" w:space="0" w:color="auto"/>
                                          </w:divBdr>
                                          <w:divsChild>
                                            <w:div w:id="1624725484">
                                              <w:marLeft w:val="0"/>
                                              <w:marRight w:val="0"/>
                                              <w:marTop w:val="0"/>
                                              <w:marBottom w:val="0"/>
                                              <w:divBdr>
                                                <w:top w:val="none" w:sz="0" w:space="0" w:color="auto"/>
                                                <w:left w:val="none" w:sz="0" w:space="0" w:color="auto"/>
                                                <w:bottom w:val="none" w:sz="0" w:space="0" w:color="auto"/>
                                                <w:right w:val="none" w:sz="0" w:space="0" w:color="auto"/>
                                              </w:divBdr>
                                              <w:divsChild>
                                                <w:div w:id="153762629">
                                                  <w:marLeft w:val="0"/>
                                                  <w:marRight w:val="0"/>
                                                  <w:marTop w:val="0"/>
                                                  <w:marBottom w:val="0"/>
                                                  <w:divBdr>
                                                    <w:top w:val="none" w:sz="0" w:space="0" w:color="auto"/>
                                                    <w:left w:val="none" w:sz="0" w:space="0" w:color="auto"/>
                                                    <w:bottom w:val="none" w:sz="0" w:space="0" w:color="auto"/>
                                                    <w:right w:val="none" w:sz="0" w:space="0" w:color="auto"/>
                                                  </w:divBdr>
                                                  <w:divsChild>
                                                    <w:div w:id="1537158107">
                                                      <w:marLeft w:val="0"/>
                                                      <w:marRight w:val="0"/>
                                                      <w:marTop w:val="0"/>
                                                      <w:marBottom w:val="0"/>
                                                      <w:divBdr>
                                                        <w:top w:val="none" w:sz="0" w:space="0" w:color="auto"/>
                                                        <w:left w:val="none" w:sz="0" w:space="0" w:color="auto"/>
                                                        <w:bottom w:val="none" w:sz="0" w:space="0" w:color="auto"/>
                                                        <w:right w:val="none" w:sz="0" w:space="0" w:color="auto"/>
                                                      </w:divBdr>
                                                      <w:divsChild>
                                                        <w:div w:id="421148671">
                                                          <w:marLeft w:val="0"/>
                                                          <w:marRight w:val="0"/>
                                                          <w:marTop w:val="0"/>
                                                          <w:marBottom w:val="0"/>
                                                          <w:divBdr>
                                                            <w:top w:val="none" w:sz="0" w:space="0" w:color="auto"/>
                                                            <w:left w:val="none" w:sz="0" w:space="0" w:color="auto"/>
                                                            <w:bottom w:val="none" w:sz="0" w:space="0" w:color="auto"/>
                                                            <w:right w:val="none" w:sz="0" w:space="0" w:color="auto"/>
                                                          </w:divBdr>
                                                          <w:divsChild>
                                                            <w:div w:id="136531587">
                                                              <w:marLeft w:val="0"/>
                                                              <w:marRight w:val="0"/>
                                                              <w:marTop w:val="0"/>
                                                              <w:marBottom w:val="0"/>
                                                              <w:divBdr>
                                                                <w:top w:val="none" w:sz="0" w:space="0" w:color="auto"/>
                                                                <w:left w:val="none" w:sz="0" w:space="0" w:color="auto"/>
                                                                <w:bottom w:val="none" w:sz="0" w:space="0" w:color="auto"/>
                                                                <w:right w:val="none" w:sz="0" w:space="0" w:color="auto"/>
                                                              </w:divBdr>
                                                              <w:divsChild>
                                                                <w:div w:id="660622024">
                                                                  <w:marLeft w:val="0"/>
                                                                  <w:marRight w:val="0"/>
                                                                  <w:marTop w:val="0"/>
                                                                  <w:marBottom w:val="0"/>
                                                                  <w:divBdr>
                                                                    <w:top w:val="none" w:sz="0" w:space="0" w:color="auto"/>
                                                                    <w:left w:val="none" w:sz="0" w:space="0" w:color="auto"/>
                                                                    <w:bottom w:val="none" w:sz="0" w:space="0" w:color="auto"/>
                                                                    <w:right w:val="none" w:sz="0" w:space="0" w:color="auto"/>
                                                                  </w:divBdr>
                                                                  <w:divsChild>
                                                                    <w:div w:id="215508167">
                                                                      <w:marLeft w:val="0"/>
                                                                      <w:marRight w:val="0"/>
                                                                      <w:marTop w:val="0"/>
                                                                      <w:marBottom w:val="0"/>
                                                                      <w:divBdr>
                                                                        <w:top w:val="none" w:sz="0" w:space="0" w:color="auto"/>
                                                                        <w:left w:val="none" w:sz="0" w:space="0" w:color="auto"/>
                                                                        <w:bottom w:val="none" w:sz="0" w:space="0" w:color="auto"/>
                                                                        <w:right w:val="none" w:sz="0" w:space="0" w:color="auto"/>
                                                                      </w:divBdr>
                                                                    </w:div>
                                                                    <w:div w:id="1537351332">
                                                                      <w:marLeft w:val="0"/>
                                                                      <w:marRight w:val="0"/>
                                                                      <w:marTop w:val="0"/>
                                                                      <w:marBottom w:val="0"/>
                                                                      <w:divBdr>
                                                                        <w:top w:val="none" w:sz="0" w:space="0" w:color="auto"/>
                                                                        <w:left w:val="none" w:sz="0" w:space="0" w:color="auto"/>
                                                                        <w:bottom w:val="none" w:sz="0" w:space="0" w:color="auto"/>
                                                                        <w:right w:val="none" w:sz="0" w:space="0" w:color="auto"/>
                                                                      </w:divBdr>
                                                                    </w:div>
                                                                    <w:div w:id="173347519">
                                                                      <w:marLeft w:val="0"/>
                                                                      <w:marRight w:val="0"/>
                                                                      <w:marTop w:val="0"/>
                                                                      <w:marBottom w:val="0"/>
                                                                      <w:divBdr>
                                                                        <w:top w:val="none" w:sz="0" w:space="0" w:color="auto"/>
                                                                        <w:left w:val="none" w:sz="0" w:space="0" w:color="auto"/>
                                                                        <w:bottom w:val="none" w:sz="0" w:space="0" w:color="auto"/>
                                                                        <w:right w:val="none" w:sz="0" w:space="0" w:color="auto"/>
                                                                      </w:divBdr>
                                                                    </w:div>
                                                                    <w:div w:id="1209299040">
                                                                      <w:marLeft w:val="0"/>
                                                                      <w:marRight w:val="0"/>
                                                                      <w:marTop w:val="0"/>
                                                                      <w:marBottom w:val="0"/>
                                                                      <w:divBdr>
                                                                        <w:top w:val="none" w:sz="0" w:space="0" w:color="auto"/>
                                                                        <w:left w:val="none" w:sz="0" w:space="0" w:color="auto"/>
                                                                        <w:bottom w:val="none" w:sz="0" w:space="0" w:color="auto"/>
                                                                        <w:right w:val="none" w:sz="0" w:space="0" w:color="auto"/>
                                                                      </w:divBdr>
                                                                    </w:div>
                                                                    <w:div w:id="1116680689">
                                                                      <w:marLeft w:val="0"/>
                                                                      <w:marRight w:val="0"/>
                                                                      <w:marTop w:val="0"/>
                                                                      <w:marBottom w:val="0"/>
                                                                      <w:divBdr>
                                                                        <w:top w:val="none" w:sz="0" w:space="0" w:color="auto"/>
                                                                        <w:left w:val="none" w:sz="0" w:space="0" w:color="auto"/>
                                                                        <w:bottom w:val="none" w:sz="0" w:space="0" w:color="auto"/>
                                                                        <w:right w:val="none" w:sz="0" w:space="0" w:color="auto"/>
                                                                      </w:divBdr>
                                                                    </w:div>
                                                                    <w:div w:id="202522152">
                                                                      <w:marLeft w:val="0"/>
                                                                      <w:marRight w:val="0"/>
                                                                      <w:marTop w:val="0"/>
                                                                      <w:marBottom w:val="0"/>
                                                                      <w:divBdr>
                                                                        <w:top w:val="none" w:sz="0" w:space="0" w:color="auto"/>
                                                                        <w:left w:val="none" w:sz="0" w:space="0" w:color="auto"/>
                                                                        <w:bottom w:val="none" w:sz="0" w:space="0" w:color="auto"/>
                                                                        <w:right w:val="none" w:sz="0" w:space="0" w:color="auto"/>
                                                                      </w:divBdr>
                                                                    </w:div>
                                                                    <w:div w:id="2495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2965865">
      <w:bodyDiv w:val="1"/>
      <w:marLeft w:val="0"/>
      <w:marRight w:val="0"/>
      <w:marTop w:val="0"/>
      <w:marBottom w:val="0"/>
      <w:divBdr>
        <w:top w:val="none" w:sz="0" w:space="0" w:color="auto"/>
        <w:left w:val="none" w:sz="0" w:space="0" w:color="auto"/>
        <w:bottom w:val="none" w:sz="0" w:space="0" w:color="auto"/>
        <w:right w:val="none" w:sz="0" w:space="0" w:color="auto"/>
      </w:divBdr>
    </w:div>
    <w:div w:id="2008900393">
      <w:bodyDiv w:val="1"/>
      <w:marLeft w:val="0"/>
      <w:marRight w:val="0"/>
      <w:marTop w:val="0"/>
      <w:marBottom w:val="0"/>
      <w:divBdr>
        <w:top w:val="none" w:sz="0" w:space="0" w:color="auto"/>
        <w:left w:val="none" w:sz="0" w:space="0" w:color="auto"/>
        <w:bottom w:val="none" w:sz="0" w:space="0" w:color="auto"/>
        <w:right w:val="none" w:sz="0" w:space="0" w:color="auto"/>
      </w:divBdr>
      <w:divsChild>
        <w:div w:id="1225335089">
          <w:marLeft w:val="0"/>
          <w:marRight w:val="0"/>
          <w:marTop w:val="0"/>
          <w:marBottom w:val="0"/>
          <w:divBdr>
            <w:top w:val="none" w:sz="0" w:space="0" w:color="auto"/>
            <w:left w:val="none" w:sz="0" w:space="0" w:color="auto"/>
            <w:bottom w:val="none" w:sz="0" w:space="0" w:color="auto"/>
            <w:right w:val="none" w:sz="0" w:space="0" w:color="auto"/>
          </w:divBdr>
          <w:divsChild>
            <w:div w:id="498539884">
              <w:marLeft w:val="0"/>
              <w:marRight w:val="0"/>
              <w:marTop w:val="0"/>
              <w:marBottom w:val="0"/>
              <w:divBdr>
                <w:top w:val="none" w:sz="0" w:space="0" w:color="auto"/>
                <w:left w:val="none" w:sz="0" w:space="0" w:color="auto"/>
                <w:bottom w:val="none" w:sz="0" w:space="0" w:color="auto"/>
                <w:right w:val="none" w:sz="0" w:space="0" w:color="auto"/>
              </w:divBdr>
              <w:divsChild>
                <w:div w:id="15973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uk/government/speeches/eight-great-technolog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ola.org.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t.com/cms/s/0/f545647a-c96a-11d8-b1a8-00000e2511c8.html#axzz3Rv7HiDP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abour.org.uk/peter-mandelson-speech-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0CDFA-867C-4F85-93FE-6B9B179A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32463</Words>
  <Characters>185044</Characters>
  <Application>Microsoft Office Word</Application>
  <DocSecurity>0</DocSecurity>
  <Lines>1542</Lines>
  <Paragraphs>434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217073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Spring, Martin</cp:lastModifiedBy>
  <cp:revision>2</cp:revision>
  <cp:lastPrinted>2016-04-11T15:04:00Z</cp:lastPrinted>
  <dcterms:created xsi:type="dcterms:W3CDTF">2017-02-06T15:54:00Z</dcterms:created>
  <dcterms:modified xsi:type="dcterms:W3CDTF">2017-02-06T15:54:00Z</dcterms:modified>
</cp:coreProperties>
</file>