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E99907" w14:textId="77777777" w:rsidR="00BA0CEC" w:rsidRPr="006749E4" w:rsidRDefault="00BA0CEC">
      <w:pPr>
        <w:rPr>
          <w:rFonts w:ascii="Arial" w:hAnsi="Arial" w:cs="Arial"/>
          <w:b/>
          <w:sz w:val="22"/>
          <w:szCs w:val="22"/>
        </w:rPr>
      </w:pPr>
    </w:p>
    <w:p w14:paraId="7CC53DCE" w14:textId="77777777" w:rsidR="004E1CC0" w:rsidRDefault="004E1CC0">
      <w:pPr>
        <w:rPr>
          <w:rFonts w:ascii="Arial" w:hAnsi="Arial" w:cs="Arial"/>
          <w:b/>
          <w:sz w:val="22"/>
          <w:szCs w:val="22"/>
        </w:rPr>
      </w:pPr>
      <w:r>
        <w:rPr>
          <w:rFonts w:ascii="Arial" w:hAnsi="Arial" w:cs="Arial"/>
          <w:b/>
          <w:sz w:val="22"/>
          <w:szCs w:val="22"/>
        </w:rPr>
        <w:t>TITLE:</w:t>
      </w:r>
    </w:p>
    <w:p w14:paraId="2D1F97A1" w14:textId="21CA8BB2" w:rsidR="00CE452F" w:rsidRPr="00A96B81" w:rsidRDefault="006215CF">
      <w:pPr>
        <w:rPr>
          <w:rFonts w:ascii="Arial" w:hAnsi="Arial" w:cs="Arial"/>
          <w:b/>
          <w:sz w:val="22"/>
          <w:szCs w:val="22"/>
        </w:rPr>
      </w:pPr>
      <w:r>
        <w:rPr>
          <w:rFonts w:ascii="Arial" w:hAnsi="Arial" w:cs="Arial"/>
          <w:b/>
          <w:sz w:val="22"/>
          <w:szCs w:val="22"/>
        </w:rPr>
        <w:t>Association analyses of more than 140,000 men identify 63 new prostate cancer susceptibility loci</w:t>
      </w:r>
    </w:p>
    <w:p w14:paraId="27D78768" w14:textId="77777777" w:rsidR="00A91FBB" w:rsidRPr="00A96B81" w:rsidRDefault="00A91FBB">
      <w:pPr>
        <w:rPr>
          <w:rFonts w:ascii="Arial" w:hAnsi="Arial" w:cs="Arial"/>
          <w:sz w:val="22"/>
          <w:szCs w:val="22"/>
        </w:rPr>
      </w:pPr>
    </w:p>
    <w:p w14:paraId="1EB07851" w14:textId="7AE61FCD" w:rsidR="004E1CC0" w:rsidRDefault="004E1CC0" w:rsidP="004E1CC0">
      <w:pPr>
        <w:rPr>
          <w:rFonts w:ascii="Arial" w:hAnsi="Arial" w:cs="Arial"/>
          <w:b/>
          <w:sz w:val="22"/>
          <w:szCs w:val="22"/>
        </w:rPr>
      </w:pPr>
      <w:r w:rsidRPr="00EB6815">
        <w:rPr>
          <w:rFonts w:ascii="Arial" w:hAnsi="Arial" w:cs="Arial"/>
          <w:b/>
          <w:sz w:val="22"/>
          <w:szCs w:val="22"/>
        </w:rPr>
        <w:t>AUTHOR LIST</w:t>
      </w:r>
      <w:r w:rsidR="00F7410B">
        <w:rPr>
          <w:rFonts w:ascii="Arial" w:hAnsi="Arial" w:cs="Arial"/>
          <w:b/>
          <w:sz w:val="22"/>
          <w:szCs w:val="22"/>
        </w:rPr>
        <w:t xml:space="preserve"> &amp; AFFILIATIONS</w:t>
      </w:r>
      <w:r w:rsidRPr="00EB6815">
        <w:rPr>
          <w:rFonts w:ascii="Arial" w:hAnsi="Arial" w:cs="Arial"/>
          <w:b/>
          <w:sz w:val="22"/>
          <w:szCs w:val="22"/>
        </w:rPr>
        <w:t>:</w:t>
      </w:r>
    </w:p>
    <w:p w14:paraId="02D0C8E1" w14:textId="015EB102" w:rsidR="006C67EB" w:rsidRPr="009167D9" w:rsidRDefault="006C67EB" w:rsidP="006C67EB">
      <w:pPr>
        <w:rPr>
          <w:rFonts w:ascii="Arial" w:hAnsi="Arial" w:cs="Arial"/>
          <w:sz w:val="22"/>
          <w:szCs w:val="22"/>
        </w:rPr>
      </w:pPr>
      <w:r w:rsidRPr="009167D9">
        <w:rPr>
          <w:rFonts w:ascii="Arial" w:hAnsi="Arial" w:cs="Arial"/>
          <w:sz w:val="22"/>
          <w:szCs w:val="22"/>
        </w:rPr>
        <w:t>Fredrick R. Schumacher</w:t>
      </w:r>
      <w:r>
        <w:rPr>
          <w:rFonts w:ascii="Arial" w:hAnsi="Arial" w:cs="Arial"/>
          <w:sz w:val="22"/>
          <w:szCs w:val="22"/>
        </w:rPr>
        <w:fldChar w:fldCharType="begin"/>
      </w:r>
      <w:r>
        <w:rPr>
          <w:rFonts w:ascii="Arial" w:hAnsi="Arial" w:cs="Arial"/>
          <w:sz w:val="22"/>
          <w:szCs w:val="22"/>
        </w:rPr>
        <w:instrText xml:space="preserve"> ADDIN EN.CITE &lt;EndNote&gt;&lt;Cite&gt;&lt;Author&gt;Schumacher&lt;/Author&gt;&lt;RecNum&gt;1&lt;/RecNum&gt;&lt;DisplayText&gt;&lt;style face="superscript"&gt;1,2&lt;/style&gt;&lt;/DisplayText&gt;&lt;record&gt;&lt;rec-number&gt;1&lt;/rec-number&gt;&lt;foreign-keys&gt;&lt;key app="EN" db-id="x9pxzaawfs20v3ez50txs9x35tfett5ezets" timestamp="1512763979"&gt;1&lt;/key&gt;&lt;/foreign-keys&gt;&lt;ref-type name="Journal Article"&gt;17&lt;/ref-type&gt;&lt;contributors&gt;&lt;authors&gt;&lt;author&gt;Fredrick R. Schumacher&lt;/author&gt;&lt;/authors&gt;&lt;/contributors&gt;&lt;titles&gt;&lt;title&gt;Department of Population and Quantitative Health Sciences, Case Western Reserve University, Cleveland, OH, USA&lt;/title&gt;&lt;/titles&gt;&lt;dates&gt;&lt;/dates&gt;&lt;urls&gt;&lt;/urls&gt;&lt;/record&gt;&lt;/Cite&gt;&lt;Cite&gt;&lt;Author&gt;Schumacher&lt;/Author&gt;&lt;RecNum&gt;2&lt;/RecNum&gt;&lt;record&gt;&lt;rec-number&gt;2&lt;/rec-number&gt;&lt;foreign-keys&gt;&lt;key app="EN" db-id="x9pxzaawfs20v3ez50txs9x35tfett5ezets" timestamp="1512763979"&gt;2&lt;/key&gt;&lt;/foreign-keys&gt;&lt;ref-type name="Journal Article"&gt;17&lt;/ref-type&gt;&lt;contributors&gt;&lt;authors&gt;&lt;author&gt;Fredrick R. Schumacher&lt;/author&gt;&lt;/authors&gt;&lt;/contributors&gt;&lt;titles&gt;&lt;title&gt;Seidman Cancer Center, University Hospitals, Cleveland, OH, USA&lt;/title&gt;&lt;/titles&gt;&lt;dates&gt;&lt;/dates&gt;&lt;urls&gt;&lt;/urls&gt;&lt;/record&gt;&lt;/Cite&gt;&lt;/EndNote&gt;</w:instrText>
      </w:r>
      <w:r>
        <w:rPr>
          <w:rFonts w:ascii="Arial" w:hAnsi="Arial" w:cs="Arial"/>
          <w:sz w:val="22"/>
          <w:szCs w:val="22"/>
        </w:rPr>
        <w:fldChar w:fldCharType="separate"/>
      </w:r>
      <w:r w:rsidRPr="00BA1622">
        <w:rPr>
          <w:rFonts w:ascii="Arial" w:hAnsi="Arial" w:cs="Arial"/>
          <w:noProof/>
          <w:sz w:val="22"/>
          <w:szCs w:val="22"/>
          <w:vertAlign w:val="superscript"/>
        </w:rPr>
        <w:t>1,2</w:t>
      </w:r>
      <w:r>
        <w:rPr>
          <w:rFonts w:ascii="Arial" w:hAnsi="Arial" w:cs="Arial"/>
          <w:sz w:val="22"/>
          <w:szCs w:val="22"/>
        </w:rPr>
        <w:fldChar w:fldCharType="end"/>
      </w:r>
      <w:r w:rsidR="00320624">
        <w:rPr>
          <w:rFonts w:ascii="Arial" w:hAnsi="Arial" w:cs="Arial"/>
          <w:sz w:val="22"/>
          <w:szCs w:val="22"/>
          <w:vertAlign w:val="superscript"/>
        </w:rPr>
        <w:t>,</w:t>
      </w:r>
      <w:r w:rsidRPr="004A585D">
        <w:rPr>
          <w:rFonts w:ascii="Arial" w:hAnsi="Arial" w:cs="Arial"/>
          <w:sz w:val="22"/>
          <w:szCs w:val="22"/>
          <w:vertAlign w:val="superscript"/>
        </w:rPr>
        <w:t>14</w:t>
      </w:r>
      <w:r w:rsidR="006B3F79">
        <w:rPr>
          <w:rFonts w:ascii="Arial" w:hAnsi="Arial" w:cs="Arial"/>
          <w:sz w:val="22"/>
          <w:szCs w:val="22"/>
          <w:vertAlign w:val="superscript"/>
        </w:rPr>
        <w:t>2</w:t>
      </w:r>
      <w:r w:rsidRPr="009167D9">
        <w:rPr>
          <w:rFonts w:ascii="Arial" w:hAnsi="Arial" w:cs="Arial"/>
          <w:sz w:val="22"/>
          <w:szCs w:val="22"/>
        </w:rPr>
        <w:t>, Ali Amin Al Olama</w:t>
      </w:r>
      <w:r>
        <w:rPr>
          <w:rFonts w:ascii="Arial" w:hAnsi="Arial" w:cs="Arial"/>
          <w:sz w:val="22"/>
          <w:szCs w:val="22"/>
        </w:rPr>
        <w:fldChar w:fldCharType="begin"/>
      </w:r>
      <w:r>
        <w:rPr>
          <w:rFonts w:ascii="Arial" w:hAnsi="Arial" w:cs="Arial"/>
          <w:sz w:val="22"/>
          <w:szCs w:val="22"/>
        </w:rPr>
        <w:instrText xml:space="preserve"> ADDIN EN.CITE &lt;EndNote&gt;&lt;Cite&gt;&lt;Author&gt;Olama&lt;/Author&gt;&lt;RecNum&gt;128&lt;/RecNum&gt;&lt;DisplayText&gt;&lt;style face="superscript"&gt;3,4&lt;/style&gt;&lt;/DisplayText&gt;&lt;record&gt;&lt;rec-number&gt;128&lt;/rec-number&gt;&lt;foreign-keys&gt;&lt;key app="EN" db-id="x9pxzaawfs20v3ez50txs9x35tfett5ezets" timestamp="1512764159"&gt;128&lt;/key&gt;&lt;/foreign-keys&gt;&lt;ref-type name="Journal Article"&gt;17&lt;/ref-type&gt;&lt;contributors&gt;&lt;authors&gt;&lt;author&gt;Ali Amin Al Olama&lt;/author&gt;&lt;/authors&gt;&lt;/contributors&gt;&lt;titles&gt;&lt;title&gt;Centre for Cancer Genetic Epidemiology, Department of Public Health and Primary Care, University of Cambridge, Strangeways Research Laboratory, Cambridge, UK.&lt;/title&gt;&lt;/titles&gt;&lt;dates&gt;&lt;/dates&gt;&lt;urls&gt;&lt;/urls&gt;&lt;/record&gt;&lt;/Cite&gt;&lt;Cite&gt;&lt;Author&gt;Olama&lt;/Author&gt;&lt;RecNum&gt;129&lt;/RecNum&gt;&lt;record&gt;&lt;rec-number&gt;129&lt;/rec-number&gt;&lt;foreign-keys&gt;&lt;key app="EN" db-id="x9pxzaawfs20v3ez50txs9x35tfett5ezets" timestamp="1512764305"&gt;129&lt;/key&gt;&lt;/foreign-keys&gt;&lt;ref-type name="Journal Article"&gt;17&lt;/ref-type&gt;&lt;contributors&gt;&lt;authors&gt;&lt;author&gt;Ali Amin Al Olama&lt;/author&gt;&lt;/authors&gt;&lt;/contributors&gt;&lt;titles&gt;&lt;title&gt;University of Cambridge, Department of Clinical Neurosciences, Cambridge, UK&lt;/title&gt;&lt;/titles&gt;&lt;dates&gt;&lt;/dates&gt;&lt;urls&gt;&lt;/urls&gt;&lt;/record&gt;&lt;/Cite&gt;&lt;/EndNote&gt;</w:instrText>
      </w:r>
      <w:r>
        <w:rPr>
          <w:rFonts w:ascii="Arial" w:hAnsi="Arial" w:cs="Arial"/>
          <w:sz w:val="22"/>
          <w:szCs w:val="22"/>
        </w:rPr>
        <w:fldChar w:fldCharType="separate"/>
      </w:r>
      <w:r w:rsidRPr="00307DC9">
        <w:rPr>
          <w:rFonts w:ascii="Arial" w:hAnsi="Arial" w:cs="Arial"/>
          <w:noProof/>
          <w:sz w:val="22"/>
          <w:szCs w:val="22"/>
          <w:vertAlign w:val="superscript"/>
        </w:rPr>
        <w:t>3,4</w:t>
      </w:r>
      <w:r>
        <w:rPr>
          <w:rFonts w:ascii="Arial" w:hAnsi="Arial" w:cs="Arial"/>
          <w:sz w:val="22"/>
          <w:szCs w:val="22"/>
        </w:rPr>
        <w:fldChar w:fldCharType="end"/>
      </w:r>
      <w:r w:rsidR="00320624">
        <w:rPr>
          <w:rFonts w:ascii="Arial" w:hAnsi="Arial" w:cs="Arial"/>
          <w:sz w:val="22"/>
          <w:szCs w:val="22"/>
          <w:vertAlign w:val="superscript"/>
        </w:rPr>
        <w:t>,</w:t>
      </w:r>
      <w:r w:rsidRPr="004A585D">
        <w:rPr>
          <w:rFonts w:ascii="Arial" w:hAnsi="Arial" w:cs="Arial"/>
          <w:sz w:val="22"/>
          <w:szCs w:val="22"/>
          <w:vertAlign w:val="superscript"/>
        </w:rPr>
        <w:t>14</w:t>
      </w:r>
      <w:r w:rsidR="006B3F79">
        <w:rPr>
          <w:rFonts w:ascii="Arial" w:hAnsi="Arial" w:cs="Arial"/>
          <w:sz w:val="22"/>
          <w:szCs w:val="22"/>
          <w:vertAlign w:val="superscript"/>
        </w:rPr>
        <w:t>2</w:t>
      </w:r>
      <w:r w:rsidRPr="009167D9">
        <w:rPr>
          <w:rFonts w:ascii="Arial" w:hAnsi="Arial" w:cs="Arial"/>
          <w:sz w:val="22"/>
          <w:szCs w:val="22"/>
        </w:rPr>
        <w:t>, Sonja I. Berndt</w:t>
      </w:r>
      <w:r>
        <w:rPr>
          <w:rFonts w:ascii="Arial" w:hAnsi="Arial" w:cs="Arial"/>
          <w:sz w:val="22"/>
          <w:szCs w:val="22"/>
        </w:rPr>
        <w:fldChar w:fldCharType="begin"/>
      </w:r>
      <w:r>
        <w:rPr>
          <w:rFonts w:ascii="Arial" w:hAnsi="Arial" w:cs="Arial"/>
          <w:sz w:val="22"/>
          <w:szCs w:val="22"/>
        </w:rPr>
        <w:instrText xml:space="preserve"> ADDIN EN.CITE &lt;EndNote&gt;&lt;Cite&gt;&lt;Author&gt;Sonja I. Berndt&lt;/Author&gt;&lt;RecNum&gt;4&lt;/RecNum&gt;&lt;DisplayText&gt;&lt;style face="superscript"&gt;5&lt;/style&gt;&lt;/DisplayText&gt;&lt;record&gt;&lt;rec-number&gt;4&lt;/rec-number&gt;&lt;foreign-keys&gt;&lt;key app="EN" db-id="x9pxzaawfs20v3ez50txs9x35tfett5ezets" timestamp="1512763979"&gt;4&lt;/key&gt;&lt;/foreign-keys&gt;&lt;ref-type name="Journal Article"&gt;17&lt;/ref-type&gt;&lt;contributors&gt;&lt;authors&gt;&lt;author&gt;Sonja I. Berndt, Demetrius Albanes, Stephanie Weinstein, Stella Koutros, Laura E. Beane Freeman&lt;/author&gt;&lt;/authors&gt;&lt;/contributors&gt;&lt;titles&gt;&lt;title&gt;Division of Cancer Epidemiology and Genetics, National Cancer Institute, NIH, Bethesda, MD, USA&lt;/title&gt;&lt;/titles&gt;&lt;dates&gt;&lt;/dates&gt;&lt;urls&gt;&lt;/urls&gt;&lt;/record&gt;&lt;/Cite&gt;&lt;/EndNote&gt;</w:instrText>
      </w:r>
      <w:r>
        <w:rPr>
          <w:rFonts w:ascii="Arial" w:hAnsi="Arial" w:cs="Arial"/>
          <w:sz w:val="22"/>
          <w:szCs w:val="22"/>
        </w:rPr>
        <w:fldChar w:fldCharType="separate"/>
      </w:r>
      <w:r w:rsidRPr="0051413F">
        <w:rPr>
          <w:rFonts w:ascii="Arial" w:hAnsi="Arial" w:cs="Arial"/>
          <w:noProof/>
          <w:sz w:val="22"/>
          <w:szCs w:val="22"/>
          <w:vertAlign w:val="superscript"/>
        </w:rPr>
        <w:t>5</w:t>
      </w:r>
      <w:r>
        <w:rPr>
          <w:rFonts w:ascii="Arial" w:hAnsi="Arial" w:cs="Arial"/>
          <w:sz w:val="22"/>
          <w:szCs w:val="22"/>
        </w:rPr>
        <w:fldChar w:fldCharType="end"/>
      </w:r>
      <w:r w:rsidR="00320624">
        <w:rPr>
          <w:rFonts w:ascii="Arial" w:hAnsi="Arial" w:cs="Arial"/>
          <w:sz w:val="22"/>
          <w:szCs w:val="22"/>
          <w:vertAlign w:val="superscript"/>
        </w:rPr>
        <w:t>,</w:t>
      </w:r>
      <w:r w:rsidRPr="004A585D">
        <w:rPr>
          <w:rFonts w:ascii="Arial" w:hAnsi="Arial" w:cs="Arial"/>
          <w:sz w:val="22"/>
          <w:szCs w:val="22"/>
          <w:vertAlign w:val="superscript"/>
        </w:rPr>
        <w:t>14</w:t>
      </w:r>
      <w:r w:rsidR="006B3F79">
        <w:rPr>
          <w:rFonts w:ascii="Arial" w:hAnsi="Arial" w:cs="Arial"/>
          <w:sz w:val="22"/>
          <w:szCs w:val="22"/>
          <w:vertAlign w:val="superscript"/>
        </w:rPr>
        <w:t>2</w:t>
      </w:r>
      <w:r w:rsidRPr="009167D9">
        <w:rPr>
          <w:rFonts w:ascii="Arial" w:hAnsi="Arial" w:cs="Arial"/>
          <w:sz w:val="22"/>
          <w:szCs w:val="22"/>
        </w:rPr>
        <w:t>, Sara Benlloch</w:t>
      </w:r>
      <w:r>
        <w:rPr>
          <w:rFonts w:ascii="Arial" w:hAnsi="Arial" w:cs="Arial"/>
          <w:sz w:val="22"/>
          <w:szCs w:val="22"/>
        </w:rPr>
        <w:fldChar w:fldCharType="begin"/>
      </w:r>
      <w:r>
        <w:rPr>
          <w:rFonts w:ascii="Arial" w:hAnsi="Arial" w:cs="Arial"/>
          <w:sz w:val="22"/>
          <w:szCs w:val="22"/>
        </w:rPr>
        <w:instrText xml:space="preserve"> ADDIN EN.CITE &lt;EndNote&gt;&lt;Cite&gt;&lt;Author&gt;Olama&lt;/Author&gt;&lt;RecNum&gt;128&lt;/RecNum&gt;&lt;DisplayText&gt;&lt;style face="superscript"&gt;3,6&lt;/style&gt;&lt;/DisplayText&gt;&lt;record&gt;&lt;rec-number&gt;128&lt;/rec-number&gt;&lt;foreign-keys&gt;&lt;key app="EN" db-id="x9pxzaawfs20v3ez50txs9x35tfett5ezets" timestamp="1512764159"&gt;128&lt;/key&gt;&lt;/foreign-keys&gt;&lt;ref-type name="Journal Article"&gt;17&lt;/ref-type&gt;&lt;contributors&gt;&lt;authors&gt;&lt;author&gt;Ali Amin Al Olama&lt;/author&gt;&lt;/authors&gt;&lt;/contributors&gt;&lt;titles&gt;&lt;title&gt;Centre for Cancer Genetic Epidemiology, Department of Public Health and Primary Care, University of Cambridge, Strangeways Research Laboratory, Cambridge, UK.&lt;/title&gt;&lt;/titles&gt;&lt;dates&gt;&lt;/dates&gt;&lt;urls&gt;&lt;/urls&gt;&lt;/record&gt;&lt;/Cite&gt;&lt;Cite&gt;&lt;Author&gt;Sara Benlloch&lt;/Author&gt;&lt;RecNum&gt;5&lt;/RecNum&gt;&lt;record&gt;&lt;rec-number&gt;5&lt;/rec-number&gt;&lt;foreign-keys&gt;&lt;key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6E584A">
        <w:rPr>
          <w:rFonts w:ascii="Arial" w:hAnsi="Arial" w:cs="Arial"/>
          <w:noProof/>
          <w:sz w:val="22"/>
          <w:szCs w:val="22"/>
          <w:vertAlign w:val="superscript"/>
        </w:rPr>
        <w:t>3,6</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Mahbubl</w:t>
      </w:r>
      <w:proofErr w:type="spellEnd"/>
      <w:r w:rsidRPr="009167D9">
        <w:rPr>
          <w:rFonts w:ascii="Arial" w:hAnsi="Arial" w:cs="Arial"/>
          <w:sz w:val="22"/>
          <w:szCs w:val="22"/>
        </w:rPr>
        <w:t xml:space="preserve"> Ahmed</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6E584A">
        <w:rPr>
          <w:rFonts w:ascii="Arial" w:hAnsi="Arial" w:cs="Arial"/>
          <w:noProof/>
          <w:sz w:val="22"/>
          <w:szCs w:val="22"/>
          <w:vertAlign w:val="superscript"/>
        </w:rPr>
        <w:t>6</w:t>
      </w:r>
      <w:r>
        <w:rPr>
          <w:rFonts w:ascii="Arial" w:hAnsi="Arial" w:cs="Arial"/>
          <w:sz w:val="22"/>
          <w:szCs w:val="22"/>
        </w:rPr>
        <w:fldChar w:fldCharType="end"/>
      </w:r>
      <w:r w:rsidRPr="009167D9">
        <w:rPr>
          <w:rFonts w:ascii="Arial" w:hAnsi="Arial" w:cs="Arial"/>
          <w:sz w:val="22"/>
          <w:szCs w:val="22"/>
        </w:rPr>
        <w:t>, Edward J. Saunders</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6E584A">
        <w:rPr>
          <w:rFonts w:ascii="Arial" w:hAnsi="Arial" w:cs="Arial"/>
          <w:noProof/>
          <w:sz w:val="22"/>
          <w:szCs w:val="22"/>
          <w:vertAlign w:val="superscript"/>
        </w:rPr>
        <w:t>6</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Tokhir</w:t>
      </w:r>
      <w:proofErr w:type="spellEnd"/>
      <w:r w:rsidRPr="009167D9">
        <w:rPr>
          <w:rFonts w:ascii="Arial" w:hAnsi="Arial" w:cs="Arial"/>
          <w:sz w:val="22"/>
          <w:szCs w:val="22"/>
        </w:rPr>
        <w:t xml:space="preserve"> Dadaev</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6E584A">
        <w:rPr>
          <w:rFonts w:ascii="Arial" w:hAnsi="Arial" w:cs="Arial"/>
          <w:noProof/>
          <w:sz w:val="22"/>
          <w:szCs w:val="22"/>
          <w:vertAlign w:val="superscript"/>
        </w:rPr>
        <w:t>6</w:t>
      </w:r>
      <w:r>
        <w:rPr>
          <w:rFonts w:ascii="Arial" w:hAnsi="Arial" w:cs="Arial"/>
          <w:sz w:val="22"/>
          <w:szCs w:val="22"/>
        </w:rPr>
        <w:fldChar w:fldCharType="end"/>
      </w:r>
      <w:r w:rsidRPr="009167D9">
        <w:rPr>
          <w:rFonts w:ascii="Arial" w:hAnsi="Arial" w:cs="Arial"/>
          <w:sz w:val="22"/>
          <w:szCs w:val="22"/>
        </w:rPr>
        <w:t>, Daniel Leongamornlert</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6E584A">
        <w:rPr>
          <w:rFonts w:ascii="Arial" w:hAnsi="Arial" w:cs="Arial"/>
          <w:noProof/>
          <w:sz w:val="22"/>
          <w:szCs w:val="22"/>
          <w:vertAlign w:val="superscript"/>
        </w:rPr>
        <w:t>6</w:t>
      </w:r>
      <w:r>
        <w:rPr>
          <w:rFonts w:ascii="Arial" w:hAnsi="Arial" w:cs="Arial"/>
          <w:sz w:val="22"/>
          <w:szCs w:val="22"/>
        </w:rPr>
        <w:fldChar w:fldCharType="end"/>
      </w:r>
      <w:r>
        <w:rPr>
          <w:rFonts w:ascii="Arial" w:hAnsi="Arial" w:cs="Arial"/>
          <w:sz w:val="22"/>
          <w:szCs w:val="22"/>
        </w:rPr>
        <w:t xml:space="preserve">, </w:t>
      </w:r>
      <w:proofErr w:type="spellStart"/>
      <w:r>
        <w:rPr>
          <w:rFonts w:ascii="Arial" w:hAnsi="Arial" w:cs="Arial"/>
          <w:sz w:val="22"/>
          <w:szCs w:val="22"/>
        </w:rPr>
        <w:t>Ezequiel</w:t>
      </w:r>
      <w:proofErr w:type="spellEnd"/>
      <w:r w:rsidRPr="009167D9">
        <w:rPr>
          <w:rFonts w:ascii="Arial" w:hAnsi="Arial" w:cs="Arial"/>
          <w:sz w:val="22"/>
          <w:szCs w:val="22"/>
        </w:rPr>
        <w:t xml:space="preserve"> Anokian</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6E584A">
        <w:rPr>
          <w:rFonts w:ascii="Arial" w:hAnsi="Arial" w:cs="Arial"/>
          <w:noProof/>
          <w:sz w:val="22"/>
          <w:szCs w:val="22"/>
          <w:vertAlign w:val="superscript"/>
        </w:rPr>
        <w:t>6</w:t>
      </w:r>
      <w:r>
        <w:rPr>
          <w:rFonts w:ascii="Arial" w:hAnsi="Arial" w:cs="Arial"/>
          <w:sz w:val="22"/>
          <w:szCs w:val="22"/>
        </w:rPr>
        <w:fldChar w:fldCharType="end"/>
      </w:r>
      <w:r w:rsidRPr="009167D9">
        <w:rPr>
          <w:rFonts w:ascii="Arial" w:hAnsi="Arial" w:cs="Arial"/>
          <w:sz w:val="22"/>
          <w:szCs w:val="22"/>
        </w:rPr>
        <w:t>, Clara Cieza-Borrella</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6E584A">
        <w:rPr>
          <w:rFonts w:ascii="Arial" w:hAnsi="Arial" w:cs="Arial"/>
          <w:noProof/>
          <w:sz w:val="22"/>
          <w:szCs w:val="22"/>
          <w:vertAlign w:val="superscript"/>
        </w:rPr>
        <w:t>6</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Chee</w:t>
      </w:r>
      <w:proofErr w:type="spellEnd"/>
      <w:r w:rsidRPr="009167D9">
        <w:rPr>
          <w:rFonts w:ascii="Arial" w:hAnsi="Arial" w:cs="Arial"/>
          <w:sz w:val="22"/>
          <w:szCs w:val="22"/>
        </w:rPr>
        <w:t xml:space="preserve"> Goh</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6E584A">
        <w:rPr>
          <w:rFonts w:ascii="Arial" w:hAnsi="Arial" w:cs="Arial"/>
          <w:noProof/>
          <w:sz w:val="22"/>
          <w:szCs w:val="22"/>
          <w:vertAlign w:val="superscript"/>
        </w:rPr>
        <w:t>6</w:t>
      </w:r>
      <w:r>
        <w:rPr>
          <w:rFonts w:ascii="Arial" w:hAnsi="Arial" w:cs="Arial"/>
          <w:sz w:val="22"/>
          <w:szCs w:val="22"/>
        </w:rPr>
        <w:fldChar w:fldCharType="end"/>
      </w:r>
      <w:r w:rsidRPr="009167D9">
        <w:rPr>
          <w:rFonts w:ascii="Arial" w:hAnsi="Arial" w:cs="Arial"/>
          <w:sz w:val="22"/>
          <w:szCs w:val="22"/>
        </w:rPr>
        <w:t xml:space="preserve">, </w:t>
      </w:r>
      <w:r>
        <w:rPr>
          <w:rFonts w:ascii="Arial" w:hAnsi="Arial" w:cs="Arial"/>
          <w:sz w:val="22"/>
          <w:szCs w:val="22"/>
        </w:rPr>
        <w:t>Mark N. Brook</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7F61E2">
        <w:rPr>
          <w:rFonts w:ascii="Arial" w:hAnsi="Arial" w:cs="Arial"/>
          <w:noProof/>
          <w:sz w:val="22"/>
          <w:szCs w:val="22"/>
          <w:vertAlign w:val="superscript"/>
        </w:rPr>
        <w:t>6</w:t>
      </w:r>
      <w:r>
        <w:rPr>
          <w:rFonts w:ascii="Arial" w:hAnsi="Arial" w:cs="Arial"/>
          <w:sz w:val="22"/>
          <w:szCs w:val="22"/>
        </w:rPr>
        <w:fldChar w:fldCharType="end"/>
      </w:r>
      <w:r>
        <w:rPr>
          <w:rFonts w:ascii="Arial" w:hAnsi="Arial" w:cs="Arial"/>
          <w:sz w:val="22"/>
          <w:szCs w:val="22"/>
        </w:rPr>
        <w:t xml:space="preserve">, </w:t>
      </w:r>
      <w:proofErr w:type="spellStart"/>
      <w:r w:rsidRPr="009167D9">
        <w:rPr>
          <w:rFonts w:ascii="Arial" w:hAnsi="Arial" w:cs="Arial"/>
          <w:sz w:val="22"/>
          <w:szCs w:val="22"/>
        </w:rPr>
        <w:t>Xin</w:t>
      </w:r>
      <w:proofErr w:type="spellEnd"/>
      <w:r w:rsidRPr="009167D9">
        <w:rPr>
          <w:rFonts w:ascii="Arial" w:hAnsi="Arial" w:cs="Arial"/>
          <w:sz w:val="22"/>
          <w:szCs w:val="22"/>
        </w:rPr>
        <w:t xml:space="preserve"> Sheng</w:t>
      </w:r>
      <w:r>
        <w:rPr>
          <w:rFonts w:ascii="Arial" w:hAnsi="Arial" w:cs="Arial"/>
          <w:sz w:val="22"/>
          <w:szCs w:val="22"/>
        </w:rPr>
        <w:fldChar w:fldCharType="begin"/>
      </w:r>
      <w:r>
        <w:rPr>
          <w:rFonts w:ascii="Arial" w:hAnsi="Arial" w:cs="Arial"/>
          <w:sz w:val="22"/>
          <w:szCs w:val="22"/>
        </w:rPr>
        <w:instrText xml:space="preserve"> ADDIN EN.CITE &lt;EndNote&gt;&lt;Cite&gt;&lt;Author&gt;Xin Sheng&lt;/Author&gt;&lt;RecNum&gt;6&lt;/RecNum&gt;&lt;DisplayText&gt;&lt;style face="superscript"&gt;7&lt;/style&gt;&lt;/DisplayText&gt;&lt;record&gt;&lt;rec-number&gt;6&lt;/rec-number&gt;&lt;foreign-keys&gt;&lt;key app="EN" db-id="x9pxzaawfs20v3ez50txs9x35tfett5ezets" timestamp="1512763980"&gt;6&lt;/key&gt;&lt;/foreign-keys&gt;&lt;ref-type name="Journal Article"&gt;17&lt;/ref-type&gt;&lt;contributors&gt;&lt;authors&gt;&lt;author&gt;Xin Sheng, David V. Conti, Sue Ann Ingles, Mariana C. Stern, Brian E. Henderson, Christopher A. Haiman&lt;/author&gt;&lt;/authors&gt;&lt;/contributors&gt;&lt;titles&gt;&lt;title&gt;Department of Preventive Medicine, Keck School of Medicine, University of Southern California/Norris Comprehensive Cancer Center, Los Angeles, CA, USA&lt;/title&gt;&lt;/titles&gt;&lt;dates&gt;&lt;/dates&gt;&lt;urls&gt;&lt;/urls&gt;&lt;/record&gt;&lt;/Cite&gt;&lt;/EndNote&gt;</w:instrText>
      </w:r>
      <w:r>
        <w:rPr>
          <w:rFonts w:ascii="Arial" w:hAnsi="Arial" w:cs="Arial"/>
          <w:sz w:val="22"/>
          <w:szCs w:val="22"/>
        </w:rPr>
        <w:fldChar w:fldCharType="separate"/>
      </w:r>
      <w:r w:rsidRPr="000E6541">
        <w:rPr>
          <w:rFonts w:ascii="Arial" w:hAnsi="Arial" w:cs="Arial"/>
          <w:noProof/>
          <w:sz w:val="22"/>
          <w:szCs w:val="22"/>
          <w:vertAlign w:val="superscript"/>
        </w:rPr>
        <w:t>7</w:t>
      </w:r>
      <w:r>
        <w:rPr>
          <w:rFonts w:ascii="Arial" w:hAnsi="Arial" w:cs="Arial"/>
          <w:sz w:val="22"/>
          <w:szCs w:val="22"/>
        </w:rPr>
        <w:fldChar w:fldCharType="end"/>
      </w:r>
      <w:r w:rsidRPr="009167D9">
        <w:rPr>
          <w:rFonts w:ascii="Arial" w:hAnsi="Arial" w:cs="Arial"/>
          <w:sz w:val="22"/>
          <w:szCs w:val="22"/>
        </w:rPr>
        <w:t xml:space="preserve">, </w:t>
      </w:r>
      <w:r>
        <w:rPr>
          <w:rFonts w:ascii="Arial" w:hAnsi="Arial" w:cs="Arial"/>
          <w:sz w:val="22"/>
          <w:szCs w:val="22"/>
        </w:rPr>
        <w:t xml:space="preserve">Laura </w:t>
      </w:r>
      <w:r w:rsidRPr="009167D9">
        <w:rPr>
          <w:rFonts w:ascii="Arial" w:hAnsi="Arial" w:cs="Arial"/>
          <w:sz w:val="22"/>
          <w:szCs w:val="22"/>
        </w:rPr>
        <w:t>Fachal</w:t>
      </w:r>
      <w:r>
        <w:rPr>
          <w:rFonts w:ascii="Arial" w:hAnsi="Arial" w:cs="Arial"/>
          <w:sz w:val="22"/>
          <w:szCs w:val="22"/>
        </w:rPr>
        <w:fldChar w:fldCharType="begin"/>
      </w:r>
      <w:r>
        <w:rPr>
          <w:rFonts w:ascii="Arial" w:hAnsi="Arial" w:cs="Arial"/>
          <w:sz w:val="22"/>
          <w:szCs w:val="22"/>
        </w:rPr>
        <w:instrText xml:space="preserve"> ADDIN EN.CITE &lt;EndNote&gt;&lt;Cite&gt;&lt;Author&gt;Ali Amin Al Olama&lt;/Author&gt;&lt;RecNum&gt;1174&lt;/RecNum&gt;&lt;DisplayText&gt;&lt;style face="superscript"&gt;8,9&lt;/style&gt;&lt;/DisplayText&gt;&lt;record&gt;&lt;rec-number&gt;1174&lt;/rec-number&gt;&lt;foreign-keys&gt;&lt;key app="EN" db-id="xfdarvaxksvt57edez6vrsvhwp5eapss0rft" timestamp="1470324925"&gt;1174&lt;/key&gt;&lt;/foreign-keys&gt;&lt;ref-type name="Journal Article"&gt;17&lt;/ref-type&gt;&lt;contributors&gt;&lt;authors&gt;&lt;author&gt;Ali Amin Al Olama, Sara Benlloch, Laura  Fachal, Joe Denis, Jonathan Tyrer, Douglas F. Easton&lt;/author&gt;&lt;/authors&gt;&lt;/contributors&gt;&lt;titles&gt;&lt;title&gt;Centre for Cancer Genetic Epidemiology, Department of Public Health and Primary Care, University of Cambridge, Strangeways Research Laboratory, Cambridge, UK.&lt;/title&gt;&lt;/titles&gt;&lt;dates&gt;&lt;/dates&gt;&lt;urls&gt;&lt;/urls&gt;&lt;/record&gt;&lt;/Cite&gt;&lt;Cite&gt;&lt;Author&gt;Paul Pharoah&lt;/Author&gt;&lt;RecNum&gt;1231&lt;/RecNum&gt;&lt;record&gt;&lt;rec-number&gt;1231&lt;/rec-number&gt;&lt;foreign-keys&gt;&lt;key app="EN" db-id="xfdarvaxksvt57edez6vrsvhwp5eapss0rft" timestamp="1470324927"&gt;1231&lt;/key&gt;&lt;/foreign-keys&gt;&lt;ref-type name="Journal Article"&gt;17&lt;/ref-type&gt;&lt;contributors&gt;&lt;authors&gt;&lt;author&gt;Paul Pharoah, Nora Pashayan, Alison Dunning&lt;/author&gt;&lt;/authors&gt;&lt;/contributors&gt;&lt;titles&gt;&lt;title&gt;Centre for Cancer Genetic Epidemiology, Department of Oncology, University of Cambridge, Strangeways Laboratory, Cambridge, UK.&lt;/title&gt;&lt;/titles&gt;&lt;dates&gt;&lt;/dates&gt;&lt;urls&gt;&lt;/urls&gt;&lt;/record&gt;&lt;/Cite&gt;&lt;/EndNote&gt;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8,9</w:t>
      </w:r>
      <w:r>
        <w:rPr>
          <w:rFonts w:ascii="Arial" w:hAnsi="Arial" w:cs="Arial"/>
          <w:sz w:val="22"/>
          <w:szCs w:val="22"/>
        </w:rPr>
        <w:fldChar w:fldCharType="end"/>
      </w:r>
      <w:r w:rsidRPr="009167D9">
        <w:rPr>
          <w:rFonts w:ascii="Arial" w:hAnsi="Arial" w:cs="Arial"/>
          <w:sz w:val="22"/>
          <w:szCs w:val="22"/>
        </w:rPr>
        <w:t>, Joe De</w:t>
      </w:r>
      <w:r>
        <w:rPr>
          <w:rFonts w:ascii="Arial" w:hAnsi="Arial" w:cs="Arial"/>
          <w:sz w:val="22"/>
          <w:szCs w:val="22"/>
        </w:rPr>
        <w:t>n</w:t>
      </w:r>
      <w:r w:rsidRPr="009167D9">
        <w:rPr>
          <w:rFonts w:ascii="Arial" w:hAnsi="Arial" w:cs="Arial"/>
          <w:sz w:val="22"/>
          <w:szCs w:val="22"/>
        </w:rPr>
        <w:t>nis</w:t>
      </w:r>
      <w:r>
        <w:rPr>
          <w:rFonts w:ascii="Arial" w:hAnsi="Arial" w:cs="Arial"/>
          <w:sz w:val="22"/>
          <w:szCs w:val="22"/>
        </w:rPr>
        <w:fldChar w:fldCharType="begin"/>
      </w:r>
      <w:r>
        <w:rPr>
          <w:rFonts w:ascii="Arial" w:hAnsi="Arial" w:cs="Arial"/>
          <w:sz w:val="22"/>
          <w:szCs w:val="22"/>
        </w:rPr>
        <w:instrText xml:space="preserve"> ADDIN EN.CITE &lt;EndNote&gt;&lt;Cite&gt;&lt;Author&gt;Olama&lt;/Author&gt;&lt;RecNum&gt;128&lt;/RecNum&gt;&lt;DisplayText&gt;&lt;style face="superscript"&gt;3&lt;/style&gt;&lt;/DisplayText&gt;&lt;record&gt;&lt;rec-number&gt;128&lt;/rec-number&gt;&lt;foreign-keys&gt;&lt;key app="EN" db-id="x9pxzaawfs20v3ez50txs9x35tfett5ezets" timestamp="1512764159"&gt;128&lt;/key&gt;&lt;/foreign-keys&gt;&lt;ref-type name="Journal Article"&gt;17&lt;/ref-type&gt;&lt;contributors&gt;&lt;authors&gt;&lt;author&gt;Ali Amin Al Olama&lt;/author&gt;&lt;/authors&gt;&lt;/contributors&gt;&lt;titles&gt;&lt;title&gt;Centre for Cancer Genetic Epidemiology, Department of Public Health and Primary Care, University of Cambridge, Strangeways Research Laboratory, Cambridge, UK.&lt;/title&gt;&lt;/titles&gt;&lt;dates&gt;&lt;/dates&gt;&lt;urls&gt;&lt;/urls&gt;&lt;/record&gt;&lt;/Cite&gt;&lt;/EndNote&gt;</w:instrText>
      </w:r>
      <w:r>
        <w:rPr>
          <w:rFonts w:ascii="Arial" w:hAnsi="Arial" w:cs="Arial"/>
          <w:sz w:val="22"/>
          <w:szCs w:val="22"/>
        </w:rPr>
        <w:fldChar w:fldCharType="separate"/>
      </w:r>
      <w:r w:rsidRPr="00122B6D">
        <w:rPr>
          <w:rFonts w:ascii="Arial" w:hAnsi="Arial" w:cs="Arial"/>
          <w:noProof/>
          <w:sz w:val="22"/>
          <w:szCs w:val="22"/>
          <w:vertAlign w:val="superscript"/>
        </w:rPr>
        <w:t>3</w:t>
      </w:r>
      <w:r>
        <w:rPr>
          <w:rFonts w:ascii="Arial" w:hAnsi="Arial" w:cs="Arial"/>
          <w:sz w:val="22"/>
          <w:szCs w:val="22"/>
        </w:rPr>
        <w:fldChar w:fldCharType="end"/>
      </w:r>
      <w:r w:rsidRPr="009167D9">
        <w:rPr>
          <w:rFonts w:ascii="Arial" w:hAnsi="Arial" w:cs="Arial"/>
          <w:sz w:val="22"/>
          <w:szCs w:val="22"/>
        </w:rPr>
        <w:t>, Jonathan Tyrer</w:t>
      </w:r>
      <w:r>
        <w:rPr>
          <w:rFonts w:ascii="Arial" w:hAnsi="Arial" w:cs="Arial"/>
          <w:sz w:val="22"/>
          <w:szCs w:val="22"/>
        </w:rPr>
        <w:fldChar w:fldCharType="begin"/>
      </w:r>
      <w:r>
        <w:rPr>
          <w:rFonts w:ascii="Arial" w:hAnsi="Arial" w:cs="Arial"/>
          <w:sz w:val="22"/>
          <w:szCs w:val="22"/>
        </w:rPr>
        <w:instrText xml:space="preserve"> ADDIN EN.CITE &lt;EndNote&gt;&lt;Cite&gt;&lt;Author&gt;Olama&lt;/Author&gt;&lt;RecNum&gt;128&lt;/RecNum&gt;&lt;DisplayText&gt;&lt;style face="superscript"&gt;3&lt;/style&gt;&lt;/DisplayText&gt;&lt;record&gt;&lt;rec-number&gt;128&lt;/rec-number&gt;&lt;foreign-keys&gt;&lt;key app="EN" db-id="x9pxzaawfs20v3ez50txs9x35tfett5ezets" timestamp="1512764159"&gt;128&lt;/key&gt;&lt;/foreign-keys&gt;&lt;ref-type name="Journal Article"&gt;17&lt;/ref-type&gt;&lt;contributors&gt;&lt;authors&gt;&lt;author&gt;Ali Amin Al Olama&lt;/author&gt;&lt;/authors&gt;&lt;/contributors&gt;&lt;titles&gt;&lt;title&gt;Centre for Cancer Genetic Epidemiology, Department of Public Health and Primary Care, University of Cambridge, Strangeways Research Laboratory, Cambridge, UK.&lt;/title&gt;&lt;/titles&gt;&lt;dates&gt;&lt;/dates&gt;&lt;urls&gt;&lt;/urls&gt;&lt;/record&gt;&lt;/Cite&gt;&lt;/EndNote&gt;</w:instrText>
      </w:r>
      <w:r>
        <w:rPr>
          <w:rFonts w:ascii="Arial" w:hAnsi="Arial" w:cs="Arial"/>
          <w:sz w:val="22"/>
          <w:szCs w:val="22"/>
        </w:rPr>
        <w:fldChar w:fldCharType="separate"/>
      </w:r>
      <w:r w:rsidRPr="00122B6D">
        <w:rPr>
          <w:rFonts w:ascii="Arial" w:hAnsi="Arial" w:cs="Arial"/>
          <w:noProof/>
          <w:sz w:val="22"/>
          <w:szCs w:val="22"/>
          <w:vertAlign w:val="superscript"/>
        </w:rPr>
        <w:t>3</w:t>
      </w:r>
      <w:r>
        <w:rPr>
          <w:rFonts w:ascii="Arial" w:hAnsi="Arial" w:cs="Arial"/>
          <w:sz w:val="22"/>
          <w:szCs w:val="22"/>
        </w:rPr>
        <w:fldChar w:fldCharType="end"/>
      </w:r>
      <w:r w:rsidRPr="009167D9">
        <w:rPr>
          <w:rFonts w:ascii="Arial" w:hAnsi="Arial" w:cs="Arial"/>
          <w:sz w:val="22"/>
          <w:szCs w:val="22"/>
        </w:rPr>
        <w:t>, Kenneth Muir</w:t>
      </w:r>
      <w:r>
        <w:rPr>
          <w:rFonts w:ascii="Arial" w:hAnsi="Arial" w:cs="Arial"/>
          <w:sz w:val="22"/>
          <w:szCs w:val="22"/>
        </w:rPr>
        <w:fldChar w:fldCharType="begin"/>
      </w:r>
      <w:r>
        <w:rPr>
          <w:rFonts w:ascii="Arial" w:hAnsi="Arial" w:cs="Arial"/>
          <w:sz w:val="22"/>
          <w:szCs w:val="22"/>
        </w:rPr>
        <w:instrText xml:space="preserve"> ADDIN EN.CITE &lt;EndNote&gt;&lt;Cite&gt;&lt;Author&gt;Kenneth Muir&lt;/Author&gt;&lt;RecNum&gt;7&lt;/RecNum&gt;&lt;DisplayText&gt;&lt;style face="superscript"&gt;10,11&lt;/style&gt;&lt;/DisplayText&gt;&lt;record&gt;&lt;rec-number&gt;7&lt;/rec-number&gt;&lt;foreign-keys&gt;&lt;key app="EN" db-id="x9pxzaawfs20v3ez50txs9x35tfett5ezets" timestamp="1512763980"&gt;7&lt;/key&gt;&lt;/foreign-keys&gt;&lt;ref-type name="Journal Article"&gt;17&lt;/ref-type&gt;&lt;contributors&gt;&lt;authors&gt;&lt;author&gt;Kenneth Muir, Artitaya Lophatananon&lt;/author&gt;&lt;/authors&gt;&lt;/contributors&gt;&lt;titles&gt;&lt;title&gt;Division of Population Health, Health Services Research and Primary Care, University of Manchester, Manchester, UK&lt;/title&gt;&lt;/titles&gt;&lt;dates&gt;&lt;/dates&gt;&lt;urls&gt;&lt;/urls&gt;&lt;/record&gt;&lt;/Cite&gt;&lt;Cite&gt;&lt;Author&gt;Kenneth Muir&lt;/Author&gt;&lt;RecNum&gt;8&lt;/RecNum&gt;&lt;record&gt;&lt;rec-number&gt;8&lt;/rec-number&gt;&lt;foreign-keys&gt;&lt;key app="EN" db-id="x9pxzaawfs20v3ez50txs9x35tfett5ezets" timestamp="1512763980"&gt;8&lt;/key&gt;&lt;/foreign-keys&gt;&lt;ref-type name="Journal Article"&gt;17&lt;/ref-type&gt;&lt;contributors&gt;&lt;authors&gt;&lt;author&gt;Kenneth Muir, Artitaya Lophatananon&lt;/author&gt;&lt;/authors&gt;&lt;/contributors&gt;&lt;titles&gt;&lt;title&gt;Warwick Medical School, University of Warwick, Coventry, UK&lt;/title&gt;&lt;/titles&gt;&lt;dates&gt;&lt;/dates&gt;&lt;urls&gt;&lt;/urls&gt;&lt;/record&gt;&lt;/Cite&gt;&lt;/EndNote&gt;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10,11</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Artitaya</w:t>
      </w:r>
      <w:proofErr w:type="spellEnd"/>
      <w:r w:rsidRPr="009167D9">
        <w:rPr>
          <w:rFonts w:ascii="Arial" w:hAnsi="Arial" w:cs="Arial"/>
          <w:sz w:val="22"/>
          <w:szCs w:val="22"/>
        </w:rPr>
        <w:t xml:space="preserve"> Lophatananon</w:t>
      </w:r>
      <w:r>
        <w:rPr>
          <w:rFonts w:ascii="Arial" w:hAnsi="Arial" w:cs="Arial"/>
          <w:sz w:val="22"/>
          <w:szCs w:val="22"/>
        </w:rPr>
        <w:fldChar w:fldCharType="begin"/>
      </w:r>
      <w:r>
        <w:rPr>
          <w:rFonts w:ascii="Arial" w:hAnsi="Arial" w:cs="Arial"/>
          <w:sz w:val="22"/>
          <w:szCs w:val="22"/>
        </w:rPr>
        <w:instrText xml:space="preserve"> ADDIN EN.CITE &lt;EndNote&gt;&lt;Cite&gt;&lt;Author&gt;Kenneth Muir&lt;/Author&gt;&lt;RecNum&gt;7&lt;/RecNum&gt;&lt;DisplayText&gt;&lt;style face="superscript"&gt;10,11&lt;/style&gt;&lt;/DisplayText&gt;&lt;record&gt;&lt;rec-number&gt;7&lt;/rec-number&gt;&lt;foreign-keys&gt;&lt;key app="EN" db-id="x9pxzaawfs20v3ez50txs9x35tfett5ezets" timestamp="1512763980"&gt;7&lt;/key&gt;&lt;/foreign-keys&gt;&lt;ref-type name="Journal Article"&gt;17&lt;/ref-type&gt;&lt;contributors&gt;&lt;authors&gt;&lt;author&gt;Kenneth Muir, Artitaya Lophatananon&lt;/author&gt;&lt;/authors&gt;&lt;/contributors&gt;&lt;titles&gt;&lt;title&gt;Division of Population Health, Health Services Research and Primary Care, University of Manchester, Manchester, UK&lt;/title&gt;&lt;/titles&gt;&lt;dates&gt;&lt;/dates&gt;&lt;urls&gt;&lt;/urls&gt;&lt;/record&gt;&lt;/Cite&gt;&lt;Cite&gt;&lt;Author&gt;Kenneth Muir&lt;/Author&gt;&lt;RecNum&gt;8&lt;/RecNum&gt;&lt;record&gt;&lt;rec-number&gt;8&lt;/rec-number&gt;&lt;foreign-keys&gt;&lt;key app="EN" db-id="x9pxzaawfs20v3ez50txs9x35tfett5ezets" timestamp="1512763980"&gt;8&lt;/key&gt;&lt;/foreign-keys&gt;&lt;ref-type name="Journal Article"&gt;17&lt;/ref-type&gt;&lt;contributors&gt;&lt;authors&gt;&lt;author&gt;Kenneth Muir, Artitaya Lophatananon&lt;/author&gt;&lt;/authors&gt;&lt;/contributors&gt;&lt;titles&gt;&lt;title&gt;Warwick Medical School, University of Warwick, Coventry, UK&lt;/title&gt;&lt;/titles&gt;&lt;dates&gt;&lt;/dates&gt;&lt;urls&gt;&lt;/urls&gt;&lt;/record&gt;&lt;/Cite&gt;&lt;/EndNote&gt;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10,11</w:t>
      </w:r>
      <w:r>
        <w:rPr>
          <w:rFonts w:ascii="Arial" w:hAnsi="Arial" w:cs="Arial"/>
          <w:sz w:val="22"/>
          <w:szCs w:val="22"/>
        </w:rPr>
        <w:fldChar w:fldCharType="end"/>
      </w:r>
      <w:r w:rsidRPr="009167D9">
        <w:rPr>
          <w:rFonts w:ascii="Arial" w:hAnsi="Arial" w:cs="Arial"/>
          <w:sz w:val="22"/>
          <w:szCs w:val="22"/>
        </w:rPr>
        <w:t>, Victoria L. Stevens</w:t>
      </w:r>
      <w:r>
        <w:rPr>
          <w:rFonts w:ascii="Arial" w:hAnsi="Arial" w:cs="Arial"/>
          <w:sz w:val="22"/>
          <w:szCs w:val="22"/>
        </w:rPr>
        <w:fldChar w:fldCharType="begin"/>
      </w:r>
      <w:r>
        <w:rPr>
          <w:rFonts w:ascii="Arial" w:hAnsi="Arial" w:cs="Arial"/>
          <w:sz w:val="22"/>
          <w:szCs w:val="22"/>
        </w:rPr>
        <w:instrText xml:space="preserve"> ADDIN EN.CITE &lt;EndNote&gt;&lt;Cite&gt;&lt;Author&gt;Victoria L. Stevens&lt;/Author&gt;&lt;RecNum&gt;9&lt;/RecNum&gt;&lt;DisplayText&gt;&lt;style face="superscript"&gt;12&lt;/style&gt;&lt;/DisplayText&gt;&lt;record&gt;&lt;rec-number&gt;9&lt;/rec-number&gt;&lt;foreign-keys&gt;&lt;key app="EN" db-id="x9pxzaawfs20v3ez50txs9x35tfett5ezets" timestamp="1512763980"&gt;9&lt;/key&gt;&lt;/foreign-keys&gt;&lt;ref-type name="Journal Article"&gt;17&lt;/ref-type&gt;&lt;contributors&gt;&lt;authors&gt;&lt;author&gt;Victoria L. Stevens, Susan M. Gapstur, Brian D. Carter&lt;/author&gt;&lt;/authors&gt;&lt;/contributors&gt;&lt;titles&gt;&lt;title&gt;Epidemiology Research Program, American Cancer Society, Atlanta, GA, USA&lt;/title&gt;&lt;/titles&gt;&lt;dates&gt;&lt;/dates&gt;&lt;urls&gt;&lt;/urls&gt;&lt;/record&gt;&lt;/Cite&gt;&lt;/EndNote&gt;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12</w:t>
      </w:r>
      <w:r>
        <w:rPr>
          <w:rFonts w:ascii="Arial" w:hAnsi="Arial" w:cs="Arial"/>
          <w:sz w:val="22"/>
          <w:szCs w:val="22"/>
        </w:rPr>
        <w:fldChar w:fldCharType="end"/>
      </w:r>
      <w:r w:rsidRPr="009167D9">
        <w:rPr>
          <w:rFonts w:ascii="Arial" w:hAnsi="Arial" w:cs="Arial"/>
          <w:sz w:val="22"/>
          <w:szCs w:val="22"/>
        </w:rPr>
        <w:t>, Susan M. Gapstur</w:t>
      </w:r>
      <w:r>
        <w:rPr>
          <w:rFonts w:ascii="Arial" w:hAnsi="Arial" w:cs="Arial"/>
          <w:sz w:val="22"/>
          <w:szCs w:val="22"/>
        </w:rPr>
        <w:fldChar w:fldCharType="begin"/>
      </w:r>
      <w:r>
        <w:rPr>
          <w:rFonts w:ascii="Arial" w:hAnsi="Arial" w:cs="Arial"/>
          <w:sz w:val="22"/>
          <w:szCs w:val="22"/>
        </w:rPr>
        <w:instrText xml:space="preserve"> ADDIN EN.CITE &lt;EndNote&gt;&lt;Cite&gt;&lt;Author&gt;Victoria L. Stevens&lt;/Author&gt;&lt;RecNum&gt;9&lt;/RecNum&gt;&lt;DisplayText&gt;&lt;style face="superscript"&gt;12&lt;/style&gt;&lt;/DisplayText&gt;&lt;record&gt;&lt;rec-number&gt;9&lt;/rec-number&gt;&lt;foreign-keys&gt;&lt;key app="EN" db-id="x9pxzaawfs20v3ez50txs9x35tfett5ezets" timestamp="1512763980"&gt;9&lt;/key&gt;&lt;/foreign-keys&gt;&lt;ref-type name="Journal Article"&gt;17&lt;/ref-type&gt;&lt;contributors&gt;&lt;authors&gt;&lt;author&gt;Victoria L. Stevens, Susan M. Gapstur, Brian D. Carter&lt;/author&gt;&lt;/authors&gt;&lt;/contributors&gt;&lt;titles&gt;&lt;title&gt;Epidemiology Research Program, American Cancer Society, Atlanta, GA, USA&lt;/title&gt;&lt;/titles&gt;&lt;dates&gt;&lt;/dates&gt;&lt;urls&gt;&lt;/urls&gt;&lt;/record&gt;&lt;/Cite&gt;&lt;/EndNote&gt;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12</w:t>
      </w:r>
      <w:r>
        <w:rPr>
          <w:rFonts w:ascii="Arial" w:hAnsi="Arial" w:cs="Arial"/>
          <w:sz w:val="22"/>
          <w:szCs w:val="22"/>
        </w:rPr>
        <w:fldChar w:fldCharType="end"/>
      </w:r>
      <w:r w:rsidRPr="009167D9">
        <w:rPr>
          <w:rFonts w:ascii="Arial" w:hAnsi="Arial" w:cs="Arial"/>
          <w:sz w:val="22"/>
          <w:szCs w:val="22"/>
        </w:rPr>
        <w:t>, Brian D. Carter</w:t>
      </w:r>
      <w:r>
        <w:rPr>
          <w:rFonts w:ascii="Arial" w:hAnsi="Arial" w:cs="Arial"/>
          <w:sz w:val="22"/>
          <w:szCs w:val="22"/>
        </w:rPr>
        <w:fldChar w:fldCharType="begin"/>
      </w:r>
      <w:r>
        <w:rPr>
          <w:rFonts w:ascii="Arial" w:hAnsi="Arial" w:cs="Arial"/>
          <w:sz w:val="22"/>
          <w:szCs w:val="22"/>
        </w:rPr>
        <w:instrText xml:space="preserve"> ADDIN EN.CITE &lt;EndNote&gt;&lt;Cite&gt;&lt;Author&gt;Victoria L. Stevens&lt;/Author&gt;&lt;RecNum&gt;9&lt;/RecNum&gt;&lt;DisplayText&gt;&lt;style face="superscript"&gt;12&lt;/style&gt;&lt;/DisplayText&gt;&lt;record&gt;&lt;rec-number&gt;9&lt;/rec-number&gt;&lt;foreign-keys&gt;&lt;key app="EN" db-id="x9pxzaawfs20v3ez50txs9x35tfett5ezets" timestamp="1512763980"&gt;9&lt;/key&gt;&lt;/foreign-keys&gt;&lt;ref-type name="Journal Article"&gt;17&lt;/ref-type&gt;&lt;contributors&gt;&lt;authors&gt;&lt;author&gt;Victoria L. Stevens, Susan M. Gapstur, Brian D. Carter&lt;/author&gt;&lt;/authors&gt;&lt;/contributors&gt;&lt;titles&gt;&lt;title&gt;Epidemiology Research Program, American Cancer Society, Atlanta, GA, USA&lt;/title&gt;&lt;/titles&gt;&lt;dates&gt;&lt;/dates&gt;&lt;urls&gt;&lt;/urls&gt;&lt;/record&gt;&lt;/Cite&gt;&lt;/EndNote&gt;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12</w:t>
      </w:r>
      <w:r>
        <w:rPr>
          <w:rFonts w:ascii="Arial" w:hAnsi="Arial" w:cs="Arial"/>
          <w:sz w:val="22"/>
          <w:szCs w:val="22"/>
        </w:rPr>
        <w:fldChar w:fldCharType="end"/>
      </w:r>
      <w:r w:rsidRPr="009167D9">
        <w:rPr>
          <w:rFonts w:ascii="Arial" w:hAnsi="Arial" w:cs="Arial"/>
          <w:sz w:val="22"/>
          <w:szCs w:val="22"/>
        </w:rPr>
        <w:t>, Catherine M. Tangen</w:t>
      </w:r>
      <w:r>
        <w:rPr>
          <w:rFonts w:ascii="Arial" w:hAnsi="Arial" w:cs="Arial"/>
          <w:sz w:val="22"/>
          <w:szCs w:val="22"/>
        </w:rPr>
        <w:fldChar w:fldCharType="begin"/>
      </w:r>
      <w:r>
        <w:rPr>
          <w:rFonts w:ascii="Arial" w:hAnsi="Arial" w:cs="Arial"/>
          <w:sz w:val="22"/>
          <w:szCs w:val="22"/>
        </w:rPr>
        <w:instrText xml:space="preserve"> ADDIN EN.CITE &lt;EndNote&gt;&lt;Cite&gt;&lt;Author&gt;Catherine M. Tangen&lt;/Author&gt;&lt;RecNum&gt;10&lt;/RecNum&gt;&lt;DisplayText&gt;&lt;style face="superscript"&gt;13&lt;/style&gt;&lt;/DisplayText&gt;&lt;record&gt;&lt;rec-number&gt;10&lt;/rec-number&gt;&lt;foreign-keys&gt;&lt;key app="EN" db-id="x9pxzaawfs20v3ez50txs9x35tfett5ezets" timestamp="1512763980"&gt;10&lt;/key&gt;&lt;/foreign-keys&gt;&lt;ref-type name="Journal Article"&gt;17&lt;/ref-type&gt;&lt;contributors&gt;&lt;authors&gt;&lt;author&gt;Catherine M. Tangen, Phyllis J. Goodman&lt;/author&gt;&lt;/authors&gt;&lt;/contributors&gt;&lt;titles&gt;&lt;title&gt;SWOG Statistical Center, Fred Hutchinson Cancer Research Center, Seattle, WA, USA&lt;/title&gt;&lt;/titles&gt;&lt;dates&gt;&lt;/dates&gt;&lt;urls&gt;&lt;/urls&gt;&lt;/record&gt;&lt;/Cite&gt;&lt;/EndNote&gt;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13</w:t>
      </w:r>
      <w:r>
        <w:rPr>
          <w:rFonts w:ascii="Arial" w:hAnsi="Arial" w:cs="Arial"/>
          <w:sz w:val="22"/>
          <w:szCs w:val="22"/>
        </w:rPr>
        <w:fldChar w:fldCharType="end"/>
      </w:r>
      <w:r w:rsidRPr="009167D9">
        <w:rPr>
          <w:rFonts w:ascii="Arial" w:hAnsi="Arial" w:cs="Arial"/>
          <w:sz w:val="22"/>
          <w:szCs w:val="22"/>
        </w:rPr>
        <w:t xml:space="preserve">, Phyllis </w:t>
      </w:r>
      <w:r>
        <w:rPr>
          <w:rFonts w:ascii="Arial" w:hAnsi="Arial" w:cs="Arial"/>
          <w:sz w:val="22"/>
          <w:szCs w:val="22"/>
        </w:rPr>
        <w:t xml:space="preserve">J. </w:t>
      </w:r>
      <w:r w:rsidRPr="009167D9">
        <w:rPr>
          <w:rFonts w:ascii="Arial" w:hAnsi="Arial" w:cs="Arial"/>
          <w:sz w:val="22"/>
          <w:szCs w:val="22"/>
        </w:rPr>
        <w:t>Goodman</w:t>
      </w:r>
      <w:r>
        <w:rPr>
          <w:rFonts w:ascii="Arial" w:hAnsi="Arial" w:cs="Arial"/>
          <w:sz w:val="22"/>
          <w:szCs w:val="22"/>
        </w:rPr>
        <w:fldChar w:fldCharType="begin"/>
      </w:r>
      <w:r>
        <w:rPr>
          <w:rFonts w:ascii="Arial" w:hAnsi="Arial" w:cs="Arial"/>
          <w:sz w:val="22"/>
          <w:szCs w:val="22"/>
        </w:rPr>
        <w:instrText xml:space="preserve"> ADDIN EN.CITE &lt;EndNote&gt;&lt;Cite&gt;&lt;Author&gt;Catherine M. Tangen&lt;/Author&gt;&lt;RecNum&gt;10&lt;/RecNum&gt;&lt;DisplayText&gt;&lt;style face="superscript"&gt;13&lt;/style&gt;&lt;/DisplayText&gt;&lt;record&gt;&lt;rec-number&gt;10&lt;/rec-number&gt;&lt;foreign-keys&gt;&lt;key app="EN" db-id="x9pxzaawfs20v3ez50txs9x35tfett5ezets" timestamp="1512763980"&gt;10&lt;/key&gt;&lt;/foreign-keys&gt;&lt;ref-type name="Journal Article"&gt;17&lt;/ref-type&gt;&lt;contributors&gt;&lt;authors&gt;&lt;author&gt;Catherine M. Tangen, Phyllis J. Goodman&lt;/author&gt;&lt;/authors&gt;&lt;/contributors&gt;&lt;titles&gt;&lt;title&gt;SWOG Statistical Center, Fred Hutchinson Cancer Research Center, Seattle, WA, USA&lt;/title&gt;&lt;/titles&gt;&lt;dates&gt;&lt;/dates&gt;&lt;urls&gt;&lt;/urls&gt;&lt;/record&gt;&lt;/Cite&gt;&lt;/EndNote&gt;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13</w:t>
      </w:r>
      <w:r>
        <w:rPr>
          <w:rFonts w:ascii="Arial" w:hAnsi="Arial" w:cs="Arial"/>
          <w:sz w:val="22"/>
          <w:szCs w:val="22"/>
        </w:rPr>
        <w:fldChar w:fldCharType="end"/>
      </w:r>
      <w:r w:rsidRPr="009167D9">
        <w:rPr>
          <w:rFonts w:ascii="Arial" w:hAnsi="Arial" w:cs="Arial"/>
          <w:sz w:val="22"/>
          <w:szCs w:val="22"/>
        </w:rPr>
        <w:t>, Ian M. Thompson Jr.</w:t>
      </w:r>
      <w:r>
        <w:rPr>
          <w:rFonts w:ascii="Arial" w:hAnsi="Arial" w:cs="Arial"/>
          <w:sz w:val="22"/>
          <w:szCs w:val="22"/>
        </w:rPr>
        <w:fldChar w:fldCharType="begin"/>
      </w:r>
      <w:r>
        <w:rPr>
          <w:rFonts w:ascii="Arial" w:hAnsi="Arial" w:cs="Arial"/>
          <w:sz w:val="22"/>
          <w:szCs w:val="22"/>
        </w:rPr>
        <w:instrText xml:space="preserve"> ADDIN EN.CITE &lt;EndNote&gt;&lt;Cite&gt;&lt;Author&gt;Thompson&lt;/Author&gt;&lt;RecNum&gt;11&lt;/RecNum&gt;&lt;DisplayText&gt;&lt;style face="superscript"&gt;14&lt;/style&gt;&lt;/DisplayText&gt;&lt;record&gt;&lt;rec-number&gt;11&lt;/rec-number&gt;&lt;foreign-keys&gt;&lt;key app="EN" db-id="x9pxzaawfs20v3ez50txs9x35tfett5ezets" timestamp="1512763980"&gt;11&lt;/key&gt;&lt;/foreign-keys&gt;&lt;ref-type name="Journal Article"&gt;17&lt;/ref-type&gt;&lt;contributors&gt;&lt;authors&gt;&lt;author&gt;Ian M. Thompson&lt;/author&gt;&lt;/authors&gt;&lt;/contributors&gt;&lt;titles&gt;&lt;title&gt;Department of Urology, Cancer Therapy and Research Center, University of Texas Health Science Center at San Antonio, San Antonio, TX, USA&lt;/title&gt;&lt;/titles&gt;&lt;dates&gt;&lt;/dates&gt;&lt;urls&gt;&lt;/urls&gt;&lt;/record&gt;&lt;/Cite&gt;&lt;/EndNote&gt;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14</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Jyotsna</w:t>
      </w:r>
      <w:proofErr w:type="spellEnd"/>
      <w:r w:rsidRPr="009167D9">
        <w:rPr>
          <w:rFonts w:ascii="Arial" w:hAnsi="Arial" w:cs="Arial"/>
          <w:sz w:val="22"/>
          <w:szCs w:val="22"/>
        </w:rPr>
        <w:t xml:space="preserve"> Batra</w:t>
      </w:r>
      <w:r>
        <w:rPr>
          <w:rFonts w:ascii="Arial" w:hAnsi="Arial" w:cs="Arial"/>
          <w:sz w:val="22"/>
          <w:szCs w:val="22"/>
        </w:rPr>
        <w:fldChar w:fldCharType="begin"/>
      </w:r>
      <w:r>
        <w:rPr>
          <w:rFonts w:ascii="Arial" w:hAnsi="Arial" w:cs="Arial"/>
          <w:sz w:val="22"/>
          <w:szCs w:val="22"/>
        </w:rPr>
        <w:instrText xml:space="preserve"> ADDIN EN.CITE &lt;EndNote&gt;&lt;Cite&gt;&lt;Author&gt;Jyotsna Batra&lt;/Author&gt;&lt;RecNum&gt;12&lt;/RecNum&gt;&lt;DisplayText&gt;&lt;style face="superscript"&gt;15,16&lt;/style&gt;&lt;/DisplayText&gt;&lt;record&gt;&lt;rec-number&gt;12&lt;/rec-number&gt;&lt;foreign-keys&gt;&lt;key app="EN" db-id="x9pxzaawfs20v3ez50txs9x35tfett5ezets" timestamp="1512763980"&gt;12&lt;/key&gt;&lt;/foreign-keys&gt;&lt;ref-type name="Journal Article"&gt;17&lt;/ref-type&gt;&lt;contributors&gt;&lt;authors&gt;&lt;author&gt;Jyotsna Batra, APCB BioResource, Leire Moya&lt;/author&gt;&lt;/authors&gt;&lt;/contributors&gt;&lt;titles&gt;&lt;title&gt;Institute of Health and Biomedical Innovation and School of Biomedical Sciences, Queensland University of Technology, Brisbane, Queensland, Australia&lt;/title&gt;&lt;/titles&gt;&lt;dates&gt;&lt;/dates&gt;&lt;urls&gt;&lt;/urls&gt;&lt;/record&gt;&lt;/Cite&gt;&lt;Cite&gt;&lt;Author&gt;Jyotsna Batra&lt;/Author&gt;&lt;RecNum&gt;13&lt;/RecNum&gt;&lt;record&gt;&lt;rec-number&gt;13&lt;/rec-number&gt;&lt;foreign-keys&gt;&lt;key app="EN" db-id="x9pxzaawfs20v3ez50txs9x35tfett5ezets" timestamp="1512763980"&gt;13&lt;/key&gt;&lt;/foreign-keys&gt;&lt;ref-type name="Journal Article"&gt;17&lt;/ref-type&gt;&lt;contributors&gt;&lt;authors&gt;&lt;author&gt;Jyotsna Batra, Leire Moya&lt;/author&gt;&lt;/authors&gt;&lt;/contributors&gt;&lt;titles&gt;&lt;title&gt;Australian Prostate Cancer Research Centre-Qld, Translational Research Institute, Brisbane, Queensland, Australia&lt;/title&gt;&lt;/titles&gt;&lt;dates&gt;&lt;/dates&gt;&lt;urls&gt;&lt;/urls&gt;&lt;/record&gt;&lt;/Cite&gt;&lt;/EndNote&gt;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15,16</w:t>
      </w:r>
      <w:r>
        <w:rPr>
          <w:rFonts w:ascii="Arial" w:hAnsi="Arial" w:cs="Arial"/>
          <w:sz w:val="22"/>
          <w:szCs w:val="22"/>
        </w:rPr>
        <w:fldChar w:fldCharType="end"/>
      </w:r>
      <w:r w:rsidRPr="009167D9">
        <w:rPr>
          <w:rFonts w:ascii="Arial" w:hAnsi="Arial" w:cs="Arial"/>
          <w:sz w:val="22"/>
          <w:szCs w:val="22"/>
        </w:rPr>
        <w:t>, Suzanne Chambers</w:t>
      </w:r>
      <w:r>
        <w:rPr>
          <w:rFonts w:ascii="Arial" w:hAnsi="Arial" w:cs="Arial"/>
          <w:sz w:val="22"/>
          <w:szCs w:val="22"/>
        </w:rPr>
        <w:fldChar w:fldCharType="begin"/>
      </w:r>
      <w:r>
        <w:rPr>
          <w:rFonts w:ascii="Arial" w:hAnsi="Arial" w:cs="Arial"/>
          <w:sz w:val="22"/>
          <w:szCs w:val="22"/>
        </w:rPr>
        <w:instrText xml:space="preserve"> ADDIN EN.CITE &lt;EndNote&gt;&lt;Cite&gt;&lt;Author&gt;Chambers&lt;/Author&gt;&lt;RecNum&gt;14&lt;/RecNum&gt;&lt;DisplayText&gt;&lt;style face="superscript"&gt;17,18&lt;/style&gt;&lt;/DisplayText&gt;&lt;record&gt;&lt;rec-number&gt;14&lt;/rec-number&gt;&lt;foreign-keys&gt;&lt;key app="EN" db-id="x9pxzaawfs20v3ez50txs9x35tfett5ezets" timestamp="1512763980"&gt;14&lt;/key&gt;&lt;/foreign-keys&gt;&lt;ref-type name="Journal Article"&gt;17&lt;/ref-type&gt;&lt;contributors&gt;&lt;authors&gt;&lt;author&gt;Suzanne Chambers&lt;/author&gt;&lt;/authors&gt;&lt;/contributors&gt;&lt;titles&gt;&lt;title&gt;Menzies Health Institute of Queensland, Griffith University, Queensland, Australia&lt;/title&gt;&lt;/titles&gt;&lt;dates&gt;&lt;/dates&gt;&lt;urls&gt;&lt;/urls&gt;&lt;/record&gt;&lt;/Cite&gt;&lt;Cite&gt;&lt;Author&gt;Chambers&lt;/Author&gt;&lt;RecNum&gt;15&lt;/RecNum&gt;&lt;record&gt;&lt;rec-number&gt;15&lt;/rec-number&gt;&lt;foreign-keys&gt;&lt;key app="EN" db-id="x9pxzaawfs20v3ez50txs9x35tfett5ezets" timestamp="1512763980"&gt;15&lt;/key&gt;&lt;/foreign-keys&gt;&lt;ref-type name="Journal Article"&gt;17&lt;/ref-type&gt;&lt;contributors&gt;&lt;authors&gt;&lt;author&gt;Suzanne Chambers&lt;/author&gt;&lt;/authors&gt;&lt;/contributors&gt;&lt;titles&gt;&lt;title&gt;Cancer Council Queensland, Fortitude Valley, QLD, Australia&lt;/title&gt;&lt;/titles&gt;&lt;dates&gt;&lt;/dates&gt;&lt;urls&gt;&lt;/urls&gt;&lt;/record&gt;&lt;/Cite&gt;&lt;/EndNote&gt;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17,18</w:t>
      </w:r>
      <w:r>
        <w:rPr>
          <w:rFonts w:ascii="Arial" w:hAnsi="Arial" w:cs="Arial"/>
          <w:sz w:val="22"/>
          <w:szCs w:val="22"/>
        </w:rPr>
        <w:fldChar w:fldCharType="end"/>
      </w:r>
      <w:r w:rsidRPr="009167D9">
        <w:rPr>
          <w:rFonts w:ascii="Arial" w:hAnsi="Arial" w:cs="Arial"/>
          <w:sz w:val="22"/>
          <w:szCs w:val="22"/>
        </w:rPr>
        <w:t xml:space="preserve">, </w:t>
      </w:r>
      <w:proofErr w:type="spellStart"/>
      <w:r w:rsidRPr="00785AD2">
        <w:rPr>
          <w:rFonts w:ascii="Arial" w:hAnsi="Arial" w:cs="Arial"/>
          <w:sz w:val="22"/>
          <w:szCs w:val="22"/>
        </w:rPr>
        <w:t>Leire</w:t>
      </w:r>
      <w:proofErr w:type="spellEnd"/>
      <w:r w:rsidRPr="00785AD2">
        <w:rPr>
          <w:rFonts w:ascii="Arial" w:hAnsi="Arial" w:cs="Arial"/>
          <w:sz w:val="22"/>
          <w:szCs w:val="22"/>
        </w:rPr>
        <w:t xml:space="preserve"> Moya</w:t>
      </w:r>
      <w:r>
        <w:rPr>
          <w:rFonts w:ascii="Arial" w:hAnsi="Arial" w:cs="Arial"/>
          <w:sz w:val="22"/>
          <w:szCs w:val="22"/>
        </w:rPr>
        <w:fldChar w:fldCharType="begin"/>
      </w:r>
      <w:r>
        <w:rPr>
          <w:rFonts w:ascii="Arial" w:hAnsi="Arial" w:cs="Arial"/>
          <w:sz w:val="22"/>
          <w:szCs w:val="22"/>
        </w:rPr>
        <w:instrText xml:space="preserve"> ADDIN EN.CITE &lt;EndNote&gt;&lt;Cite&gt;&lt;Author&gt;Jyotsna Batra&lt;/Author&gt;&lt;RecNum&gt;12&lt;/RecNum&gt;&lt;DisplayText&gt;&lt;style face="superscript"&gt;15,16&lt;/style&gt;&lt;/DisplayText&gt;&lt;record&gt;&lt;rec-number&gt;12&lt;/rec-number&gt;&lt;foreign-keys&gt;&lt;key app="EN" db-id="x9pxzaawfs20v3ez50txs9x35tfett5ezets" timestamp="1512763980"&gt;12&lt;/key&gt;&lt;/foreign-keys&gt;&lt;ref-type name="Journal Article"&gt;17&lt;/ref-type&gt;&lt;contributors&gt;&lt;authors&gt;&lt;author&gt;Jyotsna Batra, APCB BioResource, Leire Moya&lt;/author&gt;&lt;/authors&gt;&lt;/contributors&gt;&lt;titles&gt;&lt;title&gt;Institute of Health and Biomedical Innovation and School of Biomedical Sciences, Queensland University of Technology, Brisbane, Queensland, Australia&lt;/title&gt;&lt;/titles&gt;&lt;dates&gt;&lt;/dates&gt;&lt;urls&gt;&lt;/urls&gt;&lt;/record&gt;&lt;/Cite&gt;&lt;Cite&gt;&lt;Author&gt;Jyotsna Batra&lt;/Author&gt;&lt;RecNum&gt;13&lt;/RecNum&gt;&lt;record&gt;&lt;rec-number&gt;13&lt;/rec-number&gt;&lt;foreign-keys&gt;&lt;key app="EN" db-id="x9pxzaawfs20v3ez50txs9x35tfett5ezets" timestamp="1512763980"&gt;13&lt;/key&gt;&lt;/foreign-keys&gt;&lt;ref-type name="Journal Article"&gt;17&lt;/ref-type&gt;&lt;contributors&gt;&lt;authors&gt;&lt;author&gt;Jyotsna Batra, Leire Moya&lt;/author&gt;&lt;/authors&gt;&lt;/contributors&gt;&lt;titles&gt;&lt;title&gt;Australian Prostate Cancer Research Centre-Qld, Translational Research Institute, Brisbane, Queensland, Australia&lt;/title&gt;&lt;/titles&gt;&lt;dates&gt;&lt;/dates&gt;&lt;urls&gt;&lt;/urls&gt;&lt;/record&gt;&lt;/Cite&gt;&lt;/EndNote&gt;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15,16</w:t>
      </w:r>
      <w:r>
        <w:rPr>
          <w:rFonts w:ascii="Arial" w:hAnsi="Arial" w:cs="Arial"/>
          <w:sz w:val="22"/>
          <w:szCs w:val="22"/>
        </w:rPr>
        <w:fldChar w:fldCharType="end"/>
      </w:r>
      <w:r w:rsidRPr="00785AD2">
        <w:rPr>
          <w:rFonts w:ascii="Arial" w:hAnsi="Arial" w:cs="Arial"/>
          <w:sz w:val="22"/>
          <w:szCs w:val="22"/>
        </w:rPr>
        <w:t>,</w:t>
      </w:r>
      <w:r w:rsidRPr="009167D9">
        <w:rPr>
          <w:rFonts w:ascii="Arial" w:hAnsi="Arial" w:cs="Arial"/>
          <w:sz w:val="22"/>
          <w:szCs w:val="22"/>
        </w:rPr>
        <w:t xml:space="preserve"> Judith Clements</w:t>
      </w:r>
      <w:r>
        <w:rPr>
          <w:rFonts w:ascii="Arial" w:hAnsi="Arial" w:cs="Arial"/>
          <w:sz w:val="22"/>
          <w:szCs w:val="22"/>
        </w:rPr>
        <w:fldChar w:fldCharType="begin"/>
      </w:r>
      <w:r>
        <w:rPr>
          <w:rFonts w:ascii="Arial" w:hAnsi="Arial" w:cs="Arial"/>
          <w:sz w:val="22"/>
          <w:szCs w:val="22"/>
        </w:rPr>
        <w:instrText xml:space="preserve"> ADDIN EN.CITE &lt;EndNote&gt;&lt;Cite&gt;&lt;Author&gt;Jyotsna Batra&lt;/Author&gt;&lt;RecNum&gt;12&lt;/RecNum&gt;&lt;DisplayText&gt;&lt;style face="superscript"&gt;15,16&lt;/style&gt;&lt;/DisplayText&gt;&lt;record&gt;&lt;rec-number&gt;12&lt;/rec-number&gt;&lt;foreign-keys&gt;&lt;key app="EN" db-id="x9pxzaawfs20v3ez50txs9x35tfett5ezets" timestamp="1512763980"&gt;12&lt;/key&gt;&lt;/foreign-keys&gt;&lt;ref-type name="Journal Article"&gt;17&lt;/ref-type&gt;&lt;contributors&gt;&lt;authors&gt;&lt;author&gt;Jyotsna Batra, APCB BioResource, Leire Moya&lt;/author&gt;&lt;/authors&gt;&lt;/contributors&gt;&lt;titles&gt;&lt;title&gt;Institute of Health and Biomedical Innovation and School of Biomedical Sciences, Queensland University of Technology, Brisbane, Queensland, Australia&lt;/title&gt;&lt;/titles&gt;&lt;dates&gt;&lt;/dates&gt;&lt;urls&gt;&lt;/urls&gt;&lt;/record&gt;&lt;/Cite&gt;&lt;Cite&gt;&lt;Author&gt;Jyotsna Batra&lt;/Author&gt;&lt;RecNum&gt;13&lt;/RecNum&gt;&lt;record&gt;&lt;rec-number&gt;13&lt;/rec-number&gt;&lt;foreign-keys&gt;&lt;key app="EN" db-id="x9pxzaawfs20v3ez50txs9x35tfett5ezets" timestamp="1512763980"&gt;13&lt;/key&gt;&lt;/foreign-keys&gt;&lt;ref-type name="Journal Article"&gt;17&lt;/ref-type&gt;&lt;contributors&gt;&lt;authors&gt;&lt;author&gt;Jyotsna Batra, Leire Moya&lt;/author&gt;&lt;/authors&gt;&lt;/contributors&gt;&lt;titles&gt;&lt;title&gt;Australian Prostate Cancer Research Centre-Qld, Translational Research Institute, Brisbane, Queensland, Australia&lt;/title&gt;&lt;/titles&gt;&lt;dates&gt;&lt;/dates&gt;&lt;urls&gt;&lt;/urls&gt;&lt;/record&gt;&lt;/Cite&gt;&lt;/EndNote&gt;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15,16</w:t>
      </w:r>
      <w:r>
        <w:rPr>
          <w:rFonts w:ascii="Arial" w:hAnsi="Arial" w:cs="Arial"/>
          <w:sz w:val="22"/>
          <w:szCs w:val="22"/>
        </w:rPr>
        <w:fldChar w:fldCharType="end"/>
      </w:r>
      <w:r w:rsidRPr="009167D9">
        <w:rPr>
          <w:rFonts w:ascii="Arial" w:hAnsi="Arial" w:cs="Arial"/>
          <w:sz w:val="22"/>
          <w:szCs w:val="22"/>
        </w:rPr>
        <w:t>, Lisa Horvath</w:t>
      </w:r>
      <w:r>
        <w:rPr>
          <w:rFonts w:ascii="Arial" w:hAnsi="Arial" w:cs="Arial"/>
          <w:sz w:val="22"/>
          <w:szCs w:val="22"/>
        </w:rPr>
        <w:fldChar w:fldCharType="begin">
          <w:fldData xml:space="preserve">PEVuZE5vdGU+PENpdGU+PEF1dGhvcj5Ib3J2YXRoPC9BdXRob3I+PFJlY051bT4xOTM8L1JlY051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</w:fldData>
        </w:fldChar>
      </w:r>
      <w:r>
        <w:rPr>
          <w:rFonts w:ascii="Arial" w:hAnsi="Arial" w:cs="Arial"/>
          <w:sz w:val="22"/>
          <w:szCs w:val="22"/>
        </w:rPr>
        <w:instrText xml:space="preserve"> ADDIN EN.CITE </w:instrText>
      </w:r>
      <w:r>
        <w:rPr>
          <w:rFonts w:ascii="Arial" w:hAnsi="Arial" w:cs="Arial"/>
          <w:sz w:val="22"/>
          <w:szCs w:val="22"/>
        </w:rPr>
        <w:fldChar w:fldCharType="begin">
          <w:fldData xml:space="preserve">PEVuZE5vdGU+PENpdGU+PEF1dGhvcj5Ib3J2YXRoPC9BdXRob3I+PFJlY051bT4xOTM8L1JlY051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</w:fldData>
        </w:fldChar>
      </w:r>
      <w:r>
        <w:rPr>
          <w:rFonts w:ascii="Arial" w:hAnsi="Arial" w:cs="Arial"/>
          <w:sz w:val="22"/>
          <w:szCs w:val="22"/>
        </w:rPr>
        <w:instrText xml:space="preserve"> ADDIN EN.CITE.DATA </w:instrText>
      </w:r>
      <w:r>
        <w:rPr>
          <w:rFonts w:ascii="Arial" w:hAnsi="Arial" w:cs="Arial"/>
          <w:sz w:val="22"/>
          <w:szCs w:val="22"/>
        </w:rPr>
      </w:r>
      <w:r>
        <w:rPr>
          <w:rFonts w:ascii="Arial" w:hAnsi="Arial" w:cs="Arial"/>
          <w:sz w:val="22"/>
          <w:szCs w:val="22"/>
        </w:rPr>
        <w:fldChar w:fldCharType="end"/>
      </w:r>
      <w:r>
        <w:rPr>
          <w:rFonts w:ascii="Arial" w:hAnsi="Arial" w:cs="Arial"/>
          <w:sz w:val="22"/>
          <w:szCs w:val="22"/>
        </w:rPr>
      </w:r>
      <w:r>
        <w:rPr>
          <w:rFonts w:ascii="Arial" w:hAnsi="Arial" w:cs="Arial"/>
          <w:sz w:val="22"/>
          <w:szCs w:val="22"/>
        </w:rPr>
        <w:fldChar w:fldCharType="separate"/>
      </w:r>
      <w:r w:rsidRPr="00943E14">
        <w:rPr>
          <w:rFonts w:ascii="Arial" w:hAnsi="Arial" w:cs="Arial"/>
          <w:noProof/>
          <w:sz w:val="22"/>
          <w:szCs w:val="22"/>
          <w:vertAlign w:val="superscript"/>
        </w:rPr>
        <w:t>19,20</w:t>
      </w:r>
      <w:r>
        <w:rPr>
          <w:rFonts w:ascii="Arial" w:hAnsi="Arial" w:cs="Arial"/>
          <w:sz w:val="22"/>
          <w:szCs w:val="22"/>
        </w:rPr>
        <w:fldChar w:fldCharType="end"/>
      </w:r>
      <w:r w:rsidRPr="009167D9">
        <w:rPr>
          <w:rFonts w:ascii="Arial" w:hAnsi="Arial" w:cs="Arial"/>
          <w:sz w:val="22"/>
          <w:szCs w:val="22"/>
        </w:rPr>
        <w:t>, Wayne Tilley</w:t>
      </w:r>
      <w:r>
        <w:rPr>
          <w:rFonts w:ascii="Arial" w:hAnsi="Arial" w:cs="Arial"/>
          <w:sz w:val="22"/>
          <w:szCs w:val="22"/>
        </w:rPr>
        <w:fldChar w:fldCharType="begin"/>
      </w:r>
      <w:r>
        <w:rPr>
          <w:rFonts w:ascii="Arial" w:hAnsi="Arial" w:cs="Arial"/>
          <w:sz w:val="22"/>
          <w:szCs w:val="22"/>
        </w:rPr>
        <w:instrText xml:space="preserve"> ADDIN EN.CITE &lt;EndNote&gt;&lt;Cite&gt;&lt;Author&gt;Tilley&lt;/Author&gt;&lt;RecNum&gt;194&lt;/RecNum&gt;&lt;DisplayText&gt;&lt;style face="superscript"&gt;21&lt;/style&gt;&lt;/DisplayText&gt;&lt;record&gt;&lt;rec-number&gt;194&lt;/rec-number&gt;&lt;foreign-keys&gt;&lt;key app="EN" db-id="x9pxzaawfs20v3ez50txs9x35tfett5ezets" timestamp="1518122201"&gt;194&lt;/key&gt;&lt;/foreign-keys&gt;&lt;ref-type name="Journal Article"&gt;17&lt;/ref-type&gt;&lt;contributors&gt;&lt;authors&gt;&lt;author&gt;Wayne Tilley&lt;/author&gt;&lt;/authors&gt;&lt;/contributors&gt;&lt;titles&gt;&lt;title&gt;Dame Roma Mitchell Cancer Research Centre, University of Adelaide, Adelaide, South Australia, Australia&lt;/title&gt;&lt;/titles&gt;&lt;dates&gt;&lt;/dates&gt;&lt;urls&gt;&lt;/urls&gt;&lt;/record&gt;&lt;/Cite&gt;&lt;/EndNote&gt;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21</w:t>
      </w:r>
      <w:r>
        <w:rPr>
          <w:rFonts w:ascii="Arial" w:hAnsi="Arial" w:cs="Arial"/>
          <w:sz w:val="22"/>
          <w:szCs w:val="22"/>
        </w:rPr>
        <w:fldChar w:fldCharType="end"/>
      </w:r>
      <w:r w:rsidRPr="009167D9">
        <w:rPr>
          <w:rFonts w:ascii="Arial" w:hAnsi="Arial" w:cs="Arial"/>
          <w:sz w:val="22"/>
          <w:szCs w:val="22"/>
        </w:rPr>
        <w:t xml:space="preserve">, </w:t>
      </w:r>
      <w:r>
        <w:rPr>
          <w:rFonts w:ascii="Arial" w:hAnsi="Arial" w:cs="Arial"/>
          <w:sz w:val="22"/>
          <w:szCs w:val="22"/>
        </w:rPr>
        <w:t>Gail P. Risbridger</w:t>
      </w:r>
      <w:r>
        <w:rPr>
          <w:rFonts w:ascii="Arial" w:hAnsi="Arial" w:cs="Arial"/>
          <w:sz w:val="22"/>
          <w:szCs w:val="22"/>
        </w:rPr>
        <w:fldChar w:fldCharType="begin"/>
      </w:r>
      <w:r>
        <w:rPr>
          <w:rFonts w:ascii="Arial" w:hAnsi="Arial" w:cs="Arial"/>
          <w:sz w:val="22"/>
          <w:szCs w:val="22"/>
        </w:rPr>
        <w:instrText xml:space="preserve"> ADDIN EN.CITE &lt;EndNote&gt;&lt;Cite&gt;&lt;Author&gt;Risbridger&lt;/Author&gt;&lt;RecNum&gt;195&lt;/RecNum&gt;&lt;DisplayText&gt;&lt;style face="superscript"&gt;22,23&lt;/style&gt;&lt;/DisplayText&gt;&lt;record&gt;&lt;rec-number&gt;195&lt;/rec-number&gt;&lt;foreign-keys&gt;&lt;key app="EN" db-id="x9pxzaawfs20v3ez50txs9x35tfett5ezets" timestamp="1518122309"&gt;195&lt;/key&gt;&lt;/foreign-keys&gt;&lt;ref-type name="Journal Article"&gt;17&lt;/ref-type&gt;&lt;contributors&gt;&lt;authors&gt;&lt;author&gt;Gail P. Risbridger&lt;/author&gt;&lt;/authors&gt;&lt;/contributors&gt;&lt;titles&gt;&lt;title&gt;Monash Biomedicine Discovery Institute Cancer Program, Prostate Cancer Research Program, Department of Anatomy and Developmental Biology, Monash University, Victoria, Australia&lt;/title&gt;&lt;/titles&gt;&lt;dates&gt;&lt;/dates&gt;&lt;urls&gt;&lt;/urls&gt;&lt;/record&gt;&lt;/Cite&gt;&lt;Cite&gt;&lt;Author&gt;Risbridger&lt;/Author&gt;&lt;RecNum&gt;201&lt;/RecNum&gt;&lt;record&gt;&lt;rec-number&gt;201&lt;/rec-number&gt;&lt;foreign-keys&gt;&lt;key app="EN" db-id="x9pxzaawfs20v3ez50txs9x35tfett5ezets" timestamp="1518202928"&gt;201&lt;/key&gt;&lt;/foreign-keys&gt;&lt;ref-type name="Journal Article"&gt;17&lt;/ref-type&gt;&lt;contributors&gt;&lt;authors&gt;&lt;author&gt;Gail P. Risbridger&lt;/author&gt;&lt;/authors&gt;&lt;/contributors&gt;&lt;titles&gt;&lt;title&gt;Cancer Research Division, Peter MacCallum Cancer Centre, Melbourne, Australia&lt;/title&gt;&lt;/titles&gt;&lt;dates&gt;&lt;/dates&gt;&lt;urls&gt;&lt;/urls&gt;&lt;/record&gt;&lt;/Cite&gt;&lt;/EndNote&gt;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22,23</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Henrik</w:t>
      </w:r>
      <w:proofErr w:type="spellEnd"/>
      <w:r w:rsidRPr="009167D9">
        <w:rPr>
          <w:rFonts w:ascii="Arial" w:hAnsi="Arial" w:cs="Arial"/>
          <w:sz w:val="22"/>
          <w:szCs w:val="22"/>
        </w:rPr>
        <w:t xml:space="preserve"> Gronberg</w:t>
      </w:r>
      <w:r>
        <w:rPr>
          <w:rFonts w:ascii="Arial" w:hAnsi="Arial" w:cs="Arial"/>
          <w:sz w:val="22"/>
          <w:szCs w:val="22"/>
        </w:rPr>
        <w:fldChar w:fldCharType="begin"/>
      </w:r>
      <w:r>
        <w:rPr>
          <w:rFonts w:ascii="Arial" w:hAnsi="Arial" w:cs="Arial"/>
          <w:sz w:val="22"/>
          <w:szCs w:val="22"/>
        </w:rPr>
        <w:instrText xml:space="preserve"> ADDIN EN.CITE &lt;EndNote&gt;&lt;Cite&gt;&lt;Author&gt;Henrik Gronberg&lt;/Author&gt;&lt;RecNum&gt;16&lt;/RecNum&gt;&lt;DisplayText&gt;&lt;style face="superscript"&gt;24&lt;/style&gt;&lt;/DisplayText&gt;&lt;record&gt;&lt;rec-number&gt;16&lt;/rec-number&gt;&lt;foreign-keys&gt;&lt;key app="EN" db-id="x9pxzaawfs20v3ez50txs9x35tfett5ezets" timestamp="1512763980"&gt;16&lt;/key&gt;&lt;/foreign-keys&gt;&lt;ref-type name="Journal Article"&gt;17&lt;/ref-type&gt;&lt;contributors&gt;&lt;authors&gt;&lt;author&gt; Henrik Gronberg, Markus Aly, Tobias Nordström, Martin Eklund, Fredrik Wiklund&lt;/author&gt;&lt;/authors&gt;&lt;/contributors&gt;&lt;titles&gt;&lt;title&gt;Department of Medical Epidemiology and Biostatistics, Karolinska Institute, Stockholm, Sweden&lt;/title&gt;&lt;/titles&gt;&lt;dates&gt;&lt;/dates&gt;&lt;urls&gt;&lt;/urls&gt;&lt;/record&gt;&lt;/Cite&gt;&lt;/EndNote&gt;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24</w:t>
      </w:r>
      <w:r>
        <w:rPr>
          <w:rFonts w:ascii="Arial" w:hAnsi="Arial" w:cs="Arial"/>
          <w:sz w:val="22"/>
          <w:szCs w:val="22"/>
        </w:rPr>
        <w:fldChar w:fldCharType="end"/>
      </w:r>
      <w:r w:rsidRPr="009167D9">
        <w:rPr>
          <w:rFonts w:ascii="Arial" w:hAnsi="Arial" w:cs="Arial"/>
          <w:sz w:val="22"/>
          <w:szCs w:val="22"/>
        </w:rPr>
        <w:t>, Markus Aly</w:t>
      </w:r>
      <w:r>
        <w:rPr>
          <w:rFonts w:ascii="Arial" w:hAnsi="Arial" w:cs="Arial"/>
          <w:sz w:val="22"/>
          <w:szCs w:val="22"/>
        </w:rPr>
        <w:fldChar w:fldCharType="begin"/>
      </w:r>
      <w:r>
        <w:rPr>
          <w:rFonts w:ascii="Arial" w:hAnsi="Arial" w:cs="Arial"/>
          <w:sz w:val="22"/>
          <w:szCs w:val="22"/>
        </w:rPr>
        <w:instrText xml:space="preserve"> ADDIN EN.CITE &lt;EndNote&gt;&lt;Cite&gt;&lt;Author&gt;Aly&lt;/Author&gt;&lt;RecNum&gt;206&lt;/RecNum&gt;&lt;DisplayText&gt;&lt;style face="superscript"&gt;25,26&lt;/style&gt;&lt;/DisplayText&gt;&lt;record&gt;&lt;rec-number&gt;206&lt;/rec-number&gt;&lt;foreign-keys&gt;&lt;key app="EN" db-id="x9pxzaawfs20v3ez50txs9x35tfett5ezets" timestamp="1518208593"&gt;206&lt;/key&gt;&lt;/foreign-keys&gt;&lt;ref-type name="Journal Article"&gt;17&lt;/ref-type&gt;&lt;contributors&gt;&lt;authors&gt;&lt;author&gt;Markus Aly&lt;/author&gt;&lt;/authors&gt;&lt;/contributors&gt;&lt;titles&gt;&lt;title&gt;Department of Urology, Karolinska University Hospital, Stockholm, Sweden&lt;/title&gt;&lt;/titles&gt;&lt;dates&gt;&lt;/dates&gt;&lt;urls&gt;&lt;/urls&gt;&lt;/record&gt;&lt;/Cite&gt;&lt;Cite&gt;&lt;Author&gt;Aly&lt;/Author&gt;&lt;RecNum&gt;207&lt;/RecNum&gt;&lt;record&gt;&lt;rec-number&gt;207&lt;/rec-number&gt;&lt;foreign-keys&gt;&lt;key app="EN" db-id="x9pxzaawfs20v3ez50txs9x35tfett5ezets" timestamp="1518208669"&gt;207&lt;/key&gt;&lt;/foreign-keys&gt;&lt;ref-type name="Journal Article"&gt;17&lt;/ref-type&gt;&lt;contributors&gt;&lt;authors&gt;&lt;author&gt;Markus Aly&lt;/author&gt;&lt;/authors&gt;&lt;/contributors&gt;&lt;titles&gt;&lt;title&gt;Department of Molecular Medicine and Surgery, Karolinska Institutet, Stockholm, Sweden&lt;/title&gt;&lt;/titles&gt;&lt;dates&gt;&lt;/dates&gt;&lt;urls&gt;&lt;/urls&gt;&lt;/record&gt;&lt;/Cite&gt;&lt;/EndNote&gt;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25,26</w:t>
      </w:r>
      <w:r>
        <w:rPr>
          <w:rFonts w:ascii="Arial" w:hAnsi="Arial" w:cs="Arial"/>
          <w:sz w:val="22"/>
          <w:szCs w:val="22"/>
        </w:rPr>
        <w:fldChar w:fldCharType="end"/>
      </w:r>
      <w:r w:rsidRPr="009167D9">
        <w:rPr>
          <w:rFonts w:ascii="Arial" w:hAnsi="Arial" w:cs="Arial"/>
          <w:sz w:val="22"/>
          <w:szCs w:val="22"/>
        </w:rPr>
        <w:t>, Tobias Nordström</w:t>
      </w:r>
      <w:r>
        <w:rPr>
          <w:rFonts w:ascii="Arial" w:hAnsi="Arial" w:cs="Arial"/>
          <w:sz w:val="22"/>
          <w:szCs w:val="22"/>
        </w:rPr>
        <w:fldChar w:fldCharType="begin"/>
      </w:r>
      <w:r>
        <w:rPr>
          <w:rFonts w:ascii="Arial" w:hAnsi="Arial" w:cs="Arial"/>
          <w:sz w:val="22"/>
          <w:szCs w:val="22"/>
        </w:rPr>
        <w:instrText xml:space="preserve"> ADDIN EN.CITE &lt;EndNote&gt;&lt;Cite&gt;&lt;Author&gt;Henrik Gronberg&lt;/Author&gt;&lt;RecNum&gt;16&lt;/RecNum&gt;&lt;DisplayText&gt;&lt;style face="superscript"&gt;24,27&lt;/style&gt;&lt;/DisplayText&gt;&lt;record&gt;&lt;rec-number&gt;16&lt;/rec-number&gt;&lt;foreign-keys&gt;&lt;key app="EN" db-id="x9pxzaawfs20v3ez50txs9x35tfett5ezets" timestamp="1512763980"&gt;16&lt;/key&gt;&lt;/foreign-keys&gt;&lt;ref-type name="Journal Article"&gt;17&lt;/ref-type&gt;&lt;contributors&gt;&lt;authors&gt;&lt;author&gt; Henrik Gronberg, Markus Aly, Tobias Nordström, Martin Eklund, Fredrik Wiklund&lt;/author&gt;&lt;/authors&gt;&lt;/contributors&gt;&lt;titles&gt;&lt;title&gt;Department of Medical Epidemiology and Biostatistics, Karolinska Institute, Stockholm, Sweden&lt;/title&gt;&lt;/titles&gt;&lt;dates&gt;&lt;/dates&gt;&lt;urls&gt;&lt;/urls&gt;&lt;/record&gt;&lt;/Cite&gt;&lt;Cite&gt;&lt;Author&gt;Nordström&lt;/Author&gt;&lt;RecNum&gt;17&lt;/RecNum&gt;&lt;record&gt;&lt;rec-number&gt;17&lt;/rec-number&gt;&lt;foreign-keys&gt;&lt;key app="EN" db-id="x9pxzaawfs20v3ez50txs9x35tfett5ezets" timestamp="1512763980"&gt;17&lt;/key&gt;&lt;/foreign-keys&gt;&lt;ref-type name="Journal Article"&gt;17&lt;/ref-type&gt;&lt;contributors&gt;&lt;authors&gt;&lt;author&gt;Tobias Nordström&lt;/author&gt;&lt;/authors&gt;&lt;/contributors&gt;&lt;titles&gt;&lt;title&gt;Department of Clinical Sciences at Danderyds Hospital, Karolinska Institutet, Stockholm, Sweden&lt;/title&gt;&lt;/titles&gt;&lt;dates&gt;&lt;/dates&gt;&lt;urls&gt;&lt;/urls&gt;&lt;/record&gt;&lt;/Cite&gt;&lt;/EndNote&gt;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24,27</w:t>
      </w:r>
      <w:r>
        <w:rPr>
          <w:rFonts w:ascii="Arial" w:hAnsi="Arial" w:cs="Arial"/>
          <w:sz w:val="22"/>
          <w:szCs w:val="22"/>
        </w:rPr>
        <w:fldChar w:fldCharType="end"/>
      </w:r>
      <w:r w:rsidRPr="009167D9">
        <w:rPr>
          <w:rFonts w:ascii="Arial" w:hAnsi="Arial" w:cs="Arial"/>
          <w:sz w:val="22"/>
          <w:szCs w:val="22"/>
        </w:rPr>
        <w:t>, Paul Pharoah</w:t>
      </w:r>
      <w:r w:rsidR="00870339" w:rsidRPr="00BB612E">
        <w:rPr>
          <w:rFonts w:ascii="Arial" w:hAnsi="Arial" w:cs="Arial"/>
          <w:sz w:val="22"/>
          <w:szCs w:val="22"/>
          <w:vertAlign w:val="superscript"/>
        </w:rPr>
        <w:t>3,</w:t>
      </w:r>
      <w:r>
        <w:rPr>
          <w:rFonts w:ascii="Arial" w:hAnsi="Arial" w:cs="Arial"/>
          <w:sz w:val="22"/>
          <w:szCs w:val="22"/>
        </w:rPr>
        <w:fldChar w:fldCharType="begin"/>
      </w:r>
      <w:r>
        <w:rPr>
          <w:rFonts w:ascii="Arial" w:hAnsi="Arial" w:cs="Arial"/>
          <w:sz w:val="22"/>
          <w:szCs w:val="22"/>
        </w:rPr>
        <w:instrText xml:space="preserve"> ADDIN EN.CITE &lt;EndNote&gt;&lt;Cite&gt;&lt;Author&gt;Paul Pharoah&lt;/Author&gt;&lt;RecNum&gt;18&lt;/RecNum&gt;&lt;DisplayText&gt;&lt;style face="superscript"&gt;9&lt;/style&gt;&lt;/DisplayText&gt;&lt;record&gt;&lt;rec-number&gt;18&lt;/rec-number&gt;&lt;foreign-keys&gt;&lt;key app="EN" db-id="x9pxzaawfs20v3ez50txs9x35tfett5ezets" timestamp="1512763980"&gt;18&lt;/key&gt;&lt;/foreign-keys&gt;&lt;ref-type name="Journal Article"&gt;17&lt;/ref-type&gt;&lt;contributors&gt;&lt;authors&gt;&lt;author&gt;Paul Pharoah, Nora Pashayan, Alison M. Dunning&lt;/author&gt;&lt;/authors&gt;&lt;/contributors&gt;&lt;titles&gt;&lt;title&gt;Centre for Cancer Genetic Epidemiology, Department of Oncology, University of Cambridge, Strangeways Laboratory, Cambridge, UK.&lt;/title&gt;&lt;/titles&gt;&lt;dates&gt;&lt;/dates&gt;&lt;urls&gt;&lt;/urls&gt;&lt;/record&gt;&lt;/Cite&gt;&lt;/EndNote&gt;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9</w:t>
      </w:r>
      <w:r>
        <w:rPr>
          <w:rFonts w:ascii="Arial" w:hAnsi="Arial" w:cs="Arial"/>
          <w:sz w:val="22"/>
          <w:szCs w:val="22"/>
        </w:rPr>
        <w:fldChar w:fldCharType="end"/>
      </w:r>
      <w:r w:rsidRPr="009167D9">
        <w:rPr>
          <w:rFonts w:ascii="Arial" w:hAnsi="Arial" w:cs="Arial"/>
          <w:sz w:val="22"/>
          <w:szCs w:val="22"/>
        </w:rPr>
        <w:t>, Nora Pashayan</w:t>
      </w:r>
      <w:r>
        <w:rPr>
          <w:rFonts w:ascii="Arial" w:hAnsi="Arial" w:cs="Arial"/>
          <w:sz w:val="22"/>
          <w:szCs w:val="22"/>
        </w:rPr>
        <w:fldChar w:fldCharType="begin"/>
      </w:r>
      <w:r>
        <w:rPr>
          <w:rFonts w:ascii="Arial" w:hAnsi="Arial" w:cs="Arial"/>
          <w:sz w:val="22"/>
          <w:szCs w:val="22"/>
        </w:rPr>
        <w:instrText xml:space="preserve"> ADDIN EN.CITE &lt;EndNote&gt;&lt;Cite&gt;&lt;Author&gt;Paul Pharoah&lt;/Author&gt;&lt;RecNum&gt;18&lt;/RecNum&gt;&lt;DisplayText&gt;&lt;style face="superscript"&gt;9,28&lt;/style&gt;&lt;/DisplayText&gt;&lt;record&gt;&lt;rec-number&gt;18&lt;/rec-number&gt;&lt;foreign-keys&gt;&lt;key app="EN" db-id="x9pxzaawfs20v3ez50txs9x35tfett5ezets" timestamp="1512763980"&gt;18&lt;/key&gt;&lt;/foreign-keys&gt;&lt;ref-type name="Journal Article"&gt;17&lt;/ref-type&gt;&lt;contributors&gt;&lt;authors&gt;&lt;author&gt;Paul Pharoah, Nora Pashayan, Alison M. Dunning&lt;/author&gt;&lt;/authors&gt;&lt;/contributors&gt;&lt;titles&gt;&lt;title&gt;Centre for Cancer Genetic Epidemiology, Department of Oncology, University of Cambridge, Strangeways Laboratory, Cambridge, UK.&lt;/title&gt;&lt;/titles&gt;&lt;dates&gt;&lt;/dates&gt;&lt;urls&gt;&lt;/urls&gt;&lt;/record&gt;&lt;/Cite&gt;&lt;Cite&gt;&lt;Author&gt;Pashayan&lt;/Author&gt;&lt;RecNum&gt;19&lt;/RecNum&gt;&lt;record&gt;&lt;rec-number&gt;19&lt;/rec-number&gt;&lt;foreign-keys&gt;&lt;key app="EN" db-id="x9pxzaawfs20v3ez50txs9x35tfett5ezets" timestamp="1512763980"&gt;19&lt;/key&gt;&lt;/foreign-keys&gt;&lt;ref-type name="Journal Article"&gt;17&lt;/ref-type&gt;&lt;contributors&gt;&lt;authors&gt;&lt;author&gt;Nora Pashayan&lt;/author&gt;&lt;/authors&gt;&lt;/contributors&gt;&lt;titles&gt;&lt;title&gt;University College London, Department of Applied Health Research, London, UK&lt;/title&gt;&lt;/titles&gt;&lt;dates&gt;&lt;/dates&gt;&lt;urls&gt;&lt;/urls&gt;&lt;/record&gt;&lt;/Cite&gt;&lt;/EndNote&gt;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9,28</w:t>
      </w:r>
      <w:r>
        <w:rPr>
          <w:rFonts w:ascii="Arial" w:hAnsi="Arial" w:cs="Arial"/>
          <w:sz w:val="22"/>
          <w:szCs w:val="22"/>
        </w:rPr>
        <w:fldChar w:fldCharType="end"/>
      </w:r>
      <w:r w:rsidRPr="009167D9">
        <w:rPr>
          <w:rFonts w:ascii="Arial" w:hAnsi="Arial" w:cs="Arial"/>
          <w:sz w:val="22"/>
          <w:szCs w:val="22"/>
        </w:rPr>
        <w:t>, Johanna Schleutker</w:t>
      </w:r>
      <w:r>
        <w:rPr>
          <w:rFonts w:ascii="Arial" w:hAnsi="Arial" w:cs="Arial"/>
          <w:sz w:val="22"/>
          <w:szCs w:val="22"/>
        </w:rPr>
        <w:fldChar w:fldCharType="begin"/>
      </w:r>
      <w:r>
        <w:rPr>
          <w:rFonts w:ascii="Arial" w:hAnsi="Arial" w:cs="Arial"/>
          <w:sz w:val="22"/>
          <w:szCs w:val="22"/>
        </w:rPr>
        <w:instrText xml:space="preserve"> ADDIN EN.CITE &lt;EndNote&gt;&lt;Cite&gt;&lt;Author&gt;Johanna Schleutker&lt;/Author&gt;&lt;RecNum&gt;20&lt;/RecNum&gt;&lt;DisplayText&gt;&lt;style face="superscript"&gt;29,30&lt;/style&gt;&lt;/DisplayText&gt;&lt;record&gt;&lt;rec-number&gt;20&lt;/rec-number&gt;&lt;foreign-keys&gt;&lt;key app="EN" db-id="x9pxzaawfs20v3ez50txs9x35tfett5ezets" timestamp="1512763980"&gt;20&lt;/key&gt;&lt;/foreign-keys&gt;&lt;ref-type name="Journal Article"&gt;17&lt;/ref-type&gt;&lt;contributors&gt;&lt;authors&gt;&lt;author&gt;Johanna Schleutker, Csilla Sipeky&lt;/author&gt;&lt;/authors&gt;&lt;/contributors&gt;&lt;titles&gt;&lt;title&gt;Institute of Biomedicine, University of Turku, Finland.&lt;/title&gt;&lt;/titles&gt;&lt;dates&gt;&lt;/dates&gt;&lt;urls&gt;&lt;/urls&gt;&lt;/record&gt;&lt;/Cite&gt;&lt;Cite&gt;&lt;Author&gt;Schleutker&lt;/Author&gt;&lt;RecNum&gt;21&lt;/RecNum&gt;&lt;record&gt;&lt;rec-number&gt;21&lt;/rec-number&gt;&lt;foreign-keys&gt;&lt;key app="EN" db-id="x9pxzaawfs20v3ez50txs9x35tfett5ezets" timestamp="1512763980"&gt;21&lt;/key&gt;&lt;/foreign-keys&gt;&lt;ref-type name="Journal Article"&gt;17&lt;/ref-type&gt;&lt;contributors&gt;&lt;authors&gt;&lt;author&gt;Johanna Schleutker&lt;/author&gt;&lt;/authors&gt;&lt;/contributors&gt;&lt;titles&gt;&lt;title&gt;Tyks Microbiology and Genetics, Department of Medical Genetics, Turku University Hospital, Finland&lt;/title&gt;&lt;/titles&gt;&lt;dates&gt;&lt;/dates&gt;&lt;urls&gt;&lt;/urls&gt;&lt;/record&gt;&lt;/Cite&gt;&lt;/EndNote&gt;</w:instrText>
      </w:r>
      <w:r>
        <w:rPr>
          <w:rFonts w:ascii="Arial" w:hAnsi="Arial" w:cs="Arial"/>
          <w:sz w:val="22"/>
          <w:szCs w:val="22"/>
        </w:rPr>
        <w:fldChar w:fldCharType="separate"/>
      </w:r>
      <w:r w:rsidRPr="0014670C">
        <w:rPr>
          <w:rFonts w:ascii="Arial" w:hAnsi="Arial" w:cs="Arial"/>
          <w:noProof/>
          <w:sz w:val="22"/>
          <w:szCs w:val="22"/>
          <w:vertAlign w:val="superscript"/>
        </w:rPr>
        <w:t>29,30</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Teuvo</w:t>
      </w:r>
      <w:proofErr w:type="spellEnd"/>
      <w:r w:rsidRPr="009167D9">
        <w:rPr>
          <w:rFonts w:ascii="Arial" w:hAnsi="Arial" w:cs="Arial"/>
          <w:sz w:val="22"/>
          <w:szCs w:val="22"/>
        </w:rPr>
        <w:t xml:space="preserve"> L</w:t>
      </w:r>
      <w:r>
        <w:rPr>
          <w:rFonts w:ascii="Arial" w:hAnsi="Arial" w:cs="Arial"/>
          <w:sz w:val="22"/>
          <w:szCs w:val="22"/>
        </w:rPr>
        <w:t>.</w:t>
      </w:r>
      <w:r w:rsidRPr="009167D9">
        <w:rPr>
          <w:rFonts w:ascii="Arial" w:hAnsi="Arial" w:cs="Arial"/>
          <w:sz w:val="22"/>
          <w:szCs w:val="22"/>
        </w:rPr>
        <w:t>J</w:t>
      </w:r>
      <w:r>
        <w:rPr>
          <w:rFonts w:ascii="Arial" w:hAnsi="Arial" w:cs="Arial"/>
          <w:sz w:val="22"/>
          <w:szCs w:val="22"/>
        </w:rPr>
        <w:t>.</w:t>
      </w:r>
      <w:r w:rsidRPr="009167D9">
        <w:rPr>
          <w:rFonts w:ascii="Arial" w:hAnsi="Arial" w:cs="Arial"/>
          <w:sz w:val="22"/>
          <w:szCs w:val="22"/>
        </w:rPr>
        <w:t xml:space="preserve"> Tammela</w:t>
      </w:r>
      <w:r>
        <w:rPr>
          <w:rFonts w:ascii="Arial" w:hAnsi="Arial" w:cs="Arial"/>
          <w:sz w:val="22"/>
          <w:szCs w:val="22"/>
        </w:rPr>
        <w:fldChar w:fldCharType="begin"/>
      </w:r>
      <w:r>
        <w:rPr>
          <w:rFonts w:ascii="Arial" w:hAnsi="Arial" w:cs="Arial"/>
          <w:sz w:val="22"/>
          <w:szCs w:val="22"/>
        </w:rPr>
        <w:instrText xml:space="preserve"> ADDIN EN.CITE &lt;EndNote&gt;&lt;Cite&gt;&lt;Author&gt;Tammela&lt;/Author&gt;&lt;RecNum&gt;23&lt;/RecNum&gt;&lt;DisplayText&gt;&lt;style face="superscript"&gt;31&lt;/style&gt;&lt;/DisplayText&gt;&lt;record&gt;&lt;rec-number&gt;23&lt;/rec-number&gt;&lt;foreign-keys&gt;&lt;key app="EN" db-id="x9pxzaawfs20v3ez50txs9x35tfett5ezets" timestamp="1512763980"&gt;23&lt;/key&gt;&lt;/foreign-keys&gt;&lt;ref-type name="Journal Article"&gt;17&lt;/ref-type&gt;&lt;contributors&gt;&lt;authors&gt;&lt;author&gt;Teuvo LJ Tammela&lt;/author&gt;&lt;/authors&gt;&lt;/contributors&gt;&lt;titles&gt;&lt;title&gt;Department of Urology, Tampere University Hospital and Faculty of Medicine and Life Sciences, University of Tampere, Finland.&lt;/title&gt;&lt;/titles&gt;&lt;dates&gt;&lt;/dates&gt;&lt;urls&gt;&lt;/urls&gt;&lt;/record&gt;&lt;/Cite&gt;&lt;/EndNote&gt;</w:instrText>
      </w:r>
      <w:r>
        <w:rPr>
          <w:rFonts w:ascii="Arial" w:hAnsi="Arial" w:cs="Arial"/>
          <w:sz w:val="22"/>
          <w:szCs w:val="22"/>
        </w:rPr>
        <w:fldChar w:fldCharType="separate"/>
      </w:r>
      <w:r w:rsidRPr="0014670C">
        <w:rPr>
          <w:rFonts w:ascii="Arial" w:hAnsi="Arial" w:cs="Arial"/>
          <w:noProof/>
          <w:sz w:val="22"/>
          <w:szCs w:val="22"/>
          <w:vertAlign w:val="superscript"/>
        </w:rPr>
        <w:t>31</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Csilla</w:t>
      </w:r>
      <w:proofErr w:type="spellEnd"/>
      <w:r w:rsidRPr="009167D9">
        <w:rPr>
          <w:rFonts w:ascii="Arial" w:hAnsi="Arial" w:cs="Arial"/>
          <w:sz w:val="22"/>
          <w:szCs w:val="22"/>
        </w:rPr>
        <w:t xml:space="preserve"> Sipeky</w:t>
      </w:r>
      <w:r>
        <w:rPr>
          <w:rFonts w:ascii="Arial" w:hAnsi="Arial" w:cs="Arial"/>
          <w:sz w:val="22"/>
          <w:szCs w:val="22"/>
        </w:rPr>
        <w:fldChar w:fldCharType="begin"/>
      </w:r>
      <w:r>
        <w:rPr>
          <w:rFonts w:ascii="Arial" w:hAnsi="Arial" w:cs="Arial"/>
          <w:sz w:val="22"/>
          <w:szCs w:val="22"/>
        </w:rPr>
        <w:instrText xml:space="preserve"> ADDIN EN.CITE &lt;EndNote&gt;&lt;Cite&gt;&lt;Author&gt;Johanna Schleutker&lt;/Author&gt;&lt;RecNum&gt;20&lt;/RecNum&gt;&lt;DisplayText&gt;&lt;style face="superscript"&gt;29&lt;/style&gt;&lt;/DisplayText&gt;&lt;record&gt;&lt;rec-number&gt;20&lt;/rec-number&gt;&lt;foreign-keys&gt;&lt;key app="EN" db-id="x9pxzaawfs20v3ez50txs9x35tfett5ezets" timestamp="1512763980"&gt;20&lt;/key&gt;&lt;/foreign-keys&gt;&lt;ref-type name="Journal Article"&gt;17&lt;/ref-type&gt;&lt;contributors&gt;&lt;authors&gt;&lt;author&gt;Johanna Schleutker, Csilla Sipeky&lt;/author&gt;&lt;/authors&gt;&lt;/contributors&gt;&lt;titles&gt;&lt;title&gt;Institute of Biomedicine, University of Turku, Finland.&lt;/title&gt;&lt;/titles&gt;&lt;dates&gt;&lt;/dates&gt;&lt;urls&gt;&lt;/urls&gt;&lt;/record&gt;&lt;/Cite&gt;&lt;/EndNote&gt;</w:instrText>
      </w:r>
      <w:r>
        <w:rPr>
          <w:rFonts w:ascii="Arial" w:hAnsi="Arial" w:cs="Arial"/>
          <w:sz w:val="22"/>
          <w:szCs w:val="22"/>
        </w:rPr>
        <w:fldChar w:fldCharType="separate"/>
      </w:r>
      <w:r w:rsidRPr="0014670C">
        <w:rPr>
          <w:rFonts w:ascii="Arial" w:hAnsi="Arial" w:cs="Arial"/>
          <w:noProof/>
          <w:sz w:val="22"/>
          <w:szCs w:val="22"/>
          <w:vertAlign w:val="superscript"/>
        </w:rPr>
        <w:t>29</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Anssi</w:t>
      </w:r>
      <w:proofErr w:type="spellEnd"/>
      <w:r w:rsidRPr="009167D9">
        <w:rPr>
          <w:rFonts w:ascii="Arial" w:hAnsi="Arial" w:cs="Arial"/>
          <w:sz w:val="22"/>
          <w:szCs w:val="22"/>
        </w:rPr>
        <w:t xml:space="preserve"> Auvinen</w:t>
      </w:r>
      <w:r>
        <w:rPr>
          <w:rFonts w:ascii="Arial" w:hAnsi="Arial" w:cs="Arial"/>
          <w:sz w:val="22"/>
          <w:szCs w:val="22"/>
        </w:rPr>
        <w:fldChar w:fldCharType="begin"/>
      </w:r>
      <w:r>
        <w:rPr>
          <w:rFonts w:ascii="Arial" w:hAnsi="Arial" w:cs="Arial"/>
          <w:sz w:val="22"/>
          <w:szCs w:val="22"/>
        </w:rPr>
        <w:instrText xml:space="preserve"> ADDIN EN.CITE &lt;EndNote&gt;&lt;Cite&gt;&lt;Author&gt;Auvinen&lt;/Author&gt;&lt;RecNum&gt;24&lt;/RecNum&gt;&lt;DisplayText&gt;&lt;style face="superscript"&gt;32&lt;/style&gt;&lt;/DisplayText&gt;&lt;record&gt;&lt;rec-number&gt;24&lt;/rec-number&gt;&lt;foreign-keys&gt;&lt;key app="EN" db-id="x9pxzaawfs20v3ez50txs9x35tfett5ezets" timestamp="1512763980"&gt;24&lt;/key&gt;&lt;/foreign-keys&gt;&lt;ref-type name="Journal Article"&gt;17&lt;/ref-type&gt;&lt;contributors&gt;&lt;authors&gt;&lt;author&gt;Anssi Auvinen&lt;/author&gt;&lt;/authors&gt;&lt;/contributors&gt;&lt;titles&gt;&lt;title&gt;Department of Epidemiology, School of Health Sciences, University of Tampere, Tampere, Finland&lt;/title&gt;&lt;/titles&gt;&lt;dates&gt;&lt;/dates&gt;&lt;urls&gt;&lt;/urls&gt;&lt;/record&gt;&lt;/Cite&gt;&lt;/EndNote&gt;</w:instrText>
      </w:r>
      <w:r>
        <w:rPr>
          <w:rFonts w:ascii="Arial" w:hAnsi="Arial" w:cs="Arial"/>
          <w:sz w:val="22"/>
          <w:szCs w:val="22"/>
        </w:rPr>
        <w:fldChar w:fldCharType="separate"/>
      </w:r>
      <w:r w:rsidRPr="0014670C">
        <w:rPr>
          <w:rFonts w:ascii="Arial" w:hAnsi="Arial" w:cs="Arial"/>
          <w:noProof/>
          <w:sz w:val="22"/>
          <w:szCs w:val="22"/>
          <w:vertAlign w:val="superscript"/>
        </w:rPr>
        <w:t>32</w:t>
      </w:r>
      <w:r>
        <w:rPr>
          <w:rFonts w:ascii="Arial" w:hAnsi="Arial" w:cs="Arial"/>
          <w:sz w:val="22"/>
          <w:szCs w:val="22"/>
        </w:rPr>
        <w:fldChar w:fldCharType="end"/>
      </w:r>
      <w:r w:rsidRPr="009167D9">
        <w:rPr>
          <w:rFonts w:ascii="Arial" w:hAnsi="Arial" w:cs="Arial"/>
          <w:sz w:val="22"/>
          <w:szCs w:val="22"/>
        </w:rPr>
        <w:t>, Demetrius Albanes</w:t>
      </w:r>
      <w:r>
        <w:rPr>
          <w:rFonts w:ascii="Arial" w:hAnsi="Arial" w:cs="Arial"/>
          <w:sz w:val="22"/>
          <w:szCs w:val="22"/>
        </w:rPr>
        <w:fldChar w:fldCharType="begin"/>
      </w:r>
      <w:r>
        <w:rPr>
          <w:rFonts w:ascii="Arial" w:hAnsi="Arial" w:cs="Arial"/>
          <w:sz w:val="22"/>
          <w:szCs w:val="22"/>
        </w:rPr>
        <w:instrText xml:space="preserve"> ADDIN EN.CITE &lt;EndNote&gt;&lt;Cite&gt;&lt;Author&gt;Sonja I. Berndt&lt;/Author&gt;&lt;RecNum&gt;4&lt;/RecNum&gt;&lt;DisplayText&gt;&lt;style face="superscript"&gt;5&lt;/style&gt;&lt;/DisplayText&gt;&lt;record&gt;&lt;rec-number&gt;4&lt;/rec-number&gt;&lt;foreign-keys&gt;&lt;key app="EN" db-id="x9pxzaawfs20v3ez50txs9x35tfett5ezets" timestamp="1512763979"&gt;4&lt;/key&gt;&lt;/foreign-keys&gt;&lt;ref-type name="Journal Article"&gt;17&lt;/ref-type&gt;&lt;contributors&gt;&lt;authors&gt;&lt;author&gt;Sonja I. Berndt, Demetrius Albanes, Stephanie Weinstein, Stella Koutros, Laura E. Beane Freeman&lt;/author&gt;&lt;/authors&gt;&lt;/contributors&gt;&lt;titles&gt;&lt;title&gt;Division of Cancer Epidemiology and Genetics, National Cancer Institute, NIH, Bethesda, MD, USA&lt;/title&gt;&lt;/titles&gt;&lt;dates&gt;&lt;/dates&gt;&lt;urls&gt;&lt;/urls&gt;&lt;/record&gt;&lt;/Cite&gt;&lt;/EndNote&gt;</w:instrText>
      </w:r>
      <w:r>
        <w:rPr>
          <w:rFonts w:ascii="Arial" w:hAnsi="Arial" w:cs="Arial"/>
          <w:sz w:val="22"/>
          <w:szCs w:val="22"/>
        </w:rPr>
        <w:fldChar w:fldCharType="separate"/>
      </w:r>
      <w:r w:rsidRPr="00113B12">
        <w:rPr>
          <w:rFonts w:ascii="Arial" w:hAnsi="Arial" w:cs="Arial"/>
          <w:noProof/>
          <w:sz w:val="22"/>
          <w:szCs w:val="22"/>
          <w:vertAlign w:val="superscript"/>
        </w:rPr>
        <w:t>5</w:t>
      </w:r>
      <w:r>
        <w:rPr>
          <w:rFonts w:ascii="Arial" w:hAnsi="Arial" w:cs="Arial"/>
          <w:sz w:val="22"/>
          <w:szCs w:val="22"/>
        </w:rPr>
        <w:fldChar w:fldCharType="end"/>
      </w:r>
      <w:r w:rsidRPr="009167D9">
        <w:rPr>
          <w:rFonts w:ascii="Arial" w:hAnsi="Arial" w:cs="Arial"/>
          <w:sz w:val="22"/>
          <w:szCs w:val="22"/>
        </w:rPr>
        <w:t>, Stephanie Weinstein</w:t>
      </w:r>
      <w:r>
        <w:rPr>
          <w:rFonts w:ascii="Arial" w:hAnsi="Arial" w:cs="Arial"/>
          <w:sz w:val="22"/>
          <w:szCs w:val="22"/>
        </w:rPr>
        <w:fldChar w:fldCharType="begin"/>
      </w:r>
      <w:r>
        <w:rPr>
          <w:rFonts w:ascii="Arial" w:hAnsi="Arial" w:cs="Arial"/>
          <w:sz w:val="22"/>
          <w:szCs w:val="22"/>
        </w:rPr>
        <w:instrText xml:space="preserve"> ADDIN EN.CITE &lt;EndNote&gt;&lt;Cite&gt;&lt;Author&gt;Sonja I. Berndt&lt;/Author&gt;&lt;RecNum&gt;4&lt;/RecNum&gt;&lt;DisplayText&gt;&lt;style face="superscript"&gt;5&lt;/style&gt;&lt;/DisplayText&gt;&lt;record&gt;&lt;rec-number&gt;4&lt;/rec-number&gt;&lt;foreign-keys&gt;&lt;key app="EN" db-id="x9pxzaawfs20v3ez50txs9x35tfett5ezets" timestamp="1512763979"&gt;4&lt;/key&gt;&lt;/foreign-keys&gt;&lt;ref-type name="Journal Article"&gt;17&lt;/ref-type&gt;&lt;contributors&gt;&lt;authors&gt;&lt;author&gt;Sonja I. Berndt, Demetrius Albanes, Stephanie Weinstein, Stella Koutros, Laura E. Beane Freeman&lt;/author&gt;&lt;/authors&gt;&lt;/contributors&gt;&lt;titles&gt;&lt;title&gt;Division of Cancer Epidemiology and Genetics, National Cancer Institute, NIH, Bethesda, MD, USA&lt;/title&gt;&lt;/titles&gt;&lt;dates&gt;&lt;/dates&gt;&lt;urls&gt;&lt;/urls&gt;&lt;/record&gt;&lt;/Cite&gt;&lt;/EndNote&gt;</w:instrText>
      </w:r>
      <w:r>
        <w:rPr>
          <w:rFonts w:ascii="Arial" w:hAnsi="Arial" w:cs="Arial"/>
          <w:sz w:val="22"/>
          <w:szCs w:val="22"/>
        </w:rPr>
        <w:fldChar w:fldCharType="separate"/>
      </w:r>
      <w:r w:rsidRPr="00113B12">
        <w:rPr>
          <w:rFonts w:ascii="Arial" w:hAnsi="Arial" w:cs="Arial"/>
          <w:noProof/>
          <w:sz w:val="22"/>
          <w:szCs w:val="22"/>
          <w:vertAlign w:val="superscript"/>
        </w:rPr>
        <w:t>5</w:t>
      </w:r>
      <w:r>
        <w:rPr>
          <w:rFonts w:ascii="Arial" w:hAnsi="Arial" w:cs="Arial"/>
          <w:sz w:val="22"/>
          <w:szCs w:val="22"/>
        </w:rPr>
        <w:fldChar w:fldCharType="end"/>
      </w:r>
      <w:r w:rsidRPr="009167D9">
        <w:rPr>
          <w:rFonts w:ascii="Arial" w:hAnsi="Arial" w:cs="Arial"/>
          <w:sz w:val="22"/>
          <w:szCs w:val="22"/>
        </w:rPr>
        <w:t xml:space="preserve">, </w:t>
      </w:r>
      <w:proofErr w:type="spellStart"/>
      <w:r>
        <w:rPr>
          <w:rFonts w:ascii="Arial" w:hAnsi="Arial" w:cs="Arial"/>
          <w:sz w:val="22"/>
          <w:szCs w:val="22"/>
        </w:rPr>
        <w:t>Alicja</w:t>
      </w:r>
      <w:proofErr w:type="spellEnd"/>
      <w:r>
        <w:rPr>
          <w:rFonts w:ascii="Arial" w:hAnsi="Arial" w:cs="Arial"/>
          <w:sz w:val="22"/>
          <w:szCs w:val="22"/>
        </w:rPr>
        <w:t xml:space="preserve"> Wolk</w:t>
      </w:r>
      <w:r>
        <w:rPr>
          <w:rFonts w:ascii="Arial" w:hAnsi="Arial" w:cs="Arial"/>
          <w:sz w:val="22"/>
          <w:szCs w:val="22"/>
        </w:rPr>
        <w:fldChar w:fldCharType="begin"/>
      </w:r>
      <w:r>
        <w:rPr>
          <w:rFonts w:ascii="Arial" w:hAnsi="Arial" w:cs="Arial"/>
          <w:sz w:val="22"/>
          <w:szCs w:val="22"/>
        </w:rPr>
        <w:instrText xml:space="preserve"> ADDIN EN.CITE &lt;EndNote&gt;&lt;Cite&gt;&lt;Author&gt;Wolk&lt;/Author&gt;&lt;RecNum&gt;196&lt;/RecNum&gt;&lt;DisplayText&gt;&lt;style face="superscript"&gt;33&lt;/style&gt;&lt;/DisplayText&gt;&lt;record&gt;&lt;rec-number&gt;196&lt;/rec-number&gt;&lt;foreign-keys&gt;&lt;key app="EN" db-id="x9pxzaawfs20v3ez50txs9x35tfett5ezets" timestamp="1518122854"&gt;196&lt;/key&gt;&lt;/foreign-keys&gt;&lt;ref-type name="Journal Article"&gt;17&lt;/ref-type&gt;&lt;contributors&gt;&lt;authors&gt;&lt;author&gt;Alicja Wolk&lt;/author&gt;&lt;/authors&gt;&lt;/contributors&gt;&lt;titles&gt;&lt;title&gt;Division of Nutritional Epidemiology, Institute of Environmental Medicine, Karolinska Institutet, Sweden&lt;/title&gt;&lt;/titles&gt;&lt;dates&gt;&lt;/dates&gt;&lt;urls&gt;&lt;/urls&gt;&lt;/record&gt;&lt;/Cite&gt;&lt;/EndNote&gt;</w:instrText>
      </w:r>
      <w:r>
        <w:rPr>
          <w:rFonts w:ascii="Arial" w:hAnsi="Arial" w:cs="Arial"/>
          <w:sz w:val="22"/>
          <w:szCs w:val="22"/>
        </w:rPr>
        <w:fldChar w:fldCharType="separate"/>
      </w:r>
      <w:r w:rsidRPr="0014670C">
        <w:rPr>
          <w:rFonts w:ascii="Arial" w:hAnsi="Arial" w:cs="Arial"/>
          <w:noProof/>
          <w:sz w:val="22"/>
          <w:szCs w:val="22"/>
          <w:vertAlign w:val="superscript"/>
        </w:rPr>
        <w:t>33</w:t>
      </w:r>
      <w:r>
        <w:rPr>
          <w:rFonts w:ascii="Arial" w:hAnsi="Arial" w:cs="Arial"/>
          <w:sz w:val="22"/>
          <w:szCs w:val="22"/>
        </w:rPr>
        <w:fldChar w:fldCharType="end"/>
      </w:r>
      <w:r w:rsidR="005920CE" w:rsidRPr="00BB612E">
        <w:rPr>
          <w:rFonts w:ascii="Arial" w:hAnsi="Arial" w:cs="Arial"/>
          <w:sz w:val="22"/>
          <w:szCs w:val="22"/>
          <w:vertAlign w:val="superscript"/>
        </w:rPr>
        <w:t>,34</w:t>
      </w:r>
      <w:r>
        <w:rPr>
          <w:rFonts w:ascii="Arial" w:hAnsi="Arial" w:cs="Arial"/>
          <w:sz w:val="22"/>
          <w:szCs w:val="22"/>
        </w:rPr>
        <w:t xml:space="preserve">, </w:t>
      </w:r>
      <w:proofErr w:type="spellStart"/>
      <w:r>
        <w:rPr>
          <w:rFonts w:ascii="Arial" w:hAnsi="Arial" w:cs="Arial"/>
          <w:sz w:val="22"/>
          <w:szCs w:val="22"/>
        </w:rPr>
        <w:t>Niclas</w:t>
      </w:r>
      <w:proofErr w:type="spellEnd"/>
      <w:r>
        <w:rPr>
          <w:rFonts w:ascii="Arial" w:hAnsi="Arial" w:cs="Arial"/>
          <w:sz w:val="22"/>
          <w:szCs w:val="22"/>
        </w:rPr>
        <w:t xml:space="preserve"> Hå</w:t>
      </w:r>
      <w:r w:rsidRPr="009167D9">
        <w:rPr>
          <w:rFonts w:ascii="Arial" w:hAnsi="Arial" w:cs="Arial"/>
          <w:sz w:val="22"/>
          <w:szCs w:val="22"/>
        </w:rPr>
        <w:t>kansson</w:t>
      </w:r>
      <w:r>
        <w:rPr>
          <w:rFonts w:ascii="Arial" w:hAnsi="Arial" w:cs="Arial"/>
          <w:sz w:val="22"/>
          <w:szCs w:val="22"/>
        </w:rPr>
        <w:fldChar w:fldCharType="begin"/>
      </w:r>
      <w:r>
        <w:rPr>
          <w:rFonts w:ascii="Arial" w:hAnsi="Arial" w:cs="Arial"/>
          <w:sz w:val="22"/>
          <w:szCs w:val="22"/>
        </w:rPr>
        <w:instrText xml:space="preserve"> ADDIN EN.CITE &lt;EndNote&gt;&lt;Cite&gt;&lt;Author&gt;Wolk&lt;/Author&gt;&lt;RecNum&gt;196&lt;/RecNum&gt;&lt;DisplayText&gt;&lt;style face="superscript"&gt;33&lt;/style&gt;&lt;/DisplayText&gt;&lt;record&gt;&lt;rec-number&gt;196&lt;/rec-number&gt;&lt;foreign-keys&gt;&lt;key app="EN" db-id="x9pxzaawfs20v3ez50txs9x35tfett5ezets" timestamp="1518122854"&gt;196&lt;/key&gt;&lt;/foreign-keys&gt;&lt;ref-type name="Journal Article"&gt;17&lt;/ref-type&gt;&lt;contributors&gt;&lt;authors&gt;&lt;author&gt;Alicja Wolk&lt;/author&gt;&lt;/authors&gt;&lt;/contributors&gt;&lt;titles&gt;&lt;title&gt;Division of Nutritional Epidemiology, Institute of Environmental Medicine, Karolinska Institutet, Sweden&lt;/title&gt;&lt;/titles&gt;&lt;dates&gt;&lt;/dates&gt;&lt;urls&gt;&lt;/urls&gt;&lt;/record&gt;&lt;/Cite&gt;&lt;/EndNote&gt;</w:instrText>
      </w:r>
      <w:r>
        <w:rPr>
          <w:rFonts w:ascii="Arial" w:hAnsi="Arial" w:cs="Arial"/>
          <w:sz w:val="22"/>
          <w:szCs w:val="22"/>
        </w:rPr>
        <w:fldChar w:fldCharType="separate"/>
      </w:r>
      <w:r w:rsidRPr="0014670C">
        <w:rPr>
          <w:rFonts w:ascii="Arial" w:hAnsi="Arial" w:cs="Arial"/>
          <w:noProof/>
          <w:sz w:val="22"/>
          <w:szCs w:val="22"/>
          <w:vertAlign w:val="superscript"/>
        </w:rPr>
        <w:t>33</w:t>
      </w:r>
      <w:r>
        <w:rPr>
          <w:rFonts w:ascii="Arial" w:hAnsi="Arial" w:cs="Arial"/>
          <w:sz w:val="22"/>
          <w:szCs w:val="22"/>
        </w:rPr>
        <w:fldChar w:fldCharType="end"/>
      </w:r>
      <w:r w:rsidRPr="009167D9">
        <w:rPr>
          <w:rFonts w:ascii="Arial" w:hAnsi="Arial" w:cs="Arial"/>
          <w:sz w:val="22"/>
          <w:szCs w:val="22"/>
        </w:rPr>
        <w:t xml:space="preserve">, Catharine </w:t>
      </w:r>
      <w:r>
        <w:rPr>
          <w:rFonts w:ascii="Arial" w:hAnsi="Arial" w:cs="Arial"/>
          <w:sz w:val="22"/>
          <w:szCs w:val="22"/>
        </w:rPr>
        <w:t xml:space="preserve">M.L. </w:t>
      </w:r>
      <w:r w:rsidRPr="009167D9">
        <w:rPr>
          <w:rFonts w:ascii="Arial" w:hAnsi="Arial" w:cs="Arial"/>
          <w:sz w:val="22"/>
          <w:szCs w:val="22"/>
        </w:rPr>
        <w:t>West</w:t>
      </w:r>
      <w:r w:rsidR="00F6540B" w:rsidRPr="00BB612E">
        <w:rPr>
          <w:rFonts w:ascii="Arial" w:hAnsi="Arial" w:cs="Arial"/>
          <w:sz w:val="22"/>
          <w:szCs w:val="22"/>
          <w:vertAlign w:val="superscript"/>
        </w:rPr>
        <w:t>35</w:t>
      </w:r>
      <w:r w:rsidRPr="009167D9">
        <w:rPr>
          <w:rFonts w:ascii="Arial" w:hAnsi="Arial" w:cs="Arial"/>
          <w:sz w:val="22"/>
          <w:szCs w:val="22"/>
        </w:rPr>
        <w:t>, Alison M. Dunning</w:t>
      </w:r>
      <w:r>
        <w:rPr>
          <w:rFonts w:ascii="Arial" w:hAnsi="Arial" w:cs="Arial"/>
          <w:sz w:val="22"/>
          <w:szCs w:val="22"/>
        </w:rPr>
        <w:fldChar w:fldCharType="begin"/>
      </w:r>
      <w:r>
        <w:rPr>
          <w:rFonts w:ascii="Arial" w:hAnsi="Arial" w:cs="Arial"/>
          <w:sz w:val="22"/>
          <w:szCs w:val="22"/>
        </w:rPr>
        <w:instrText xml:space="preserve"> ADDIN EN.CITE &lt;EndNote&gt;&lt;Cite&gt;&lt;Author&gt;Paul Pharoah&lt;/Author&gt;&lt;RecNum&gt;18&lt;/RecNum&gt;&lt;DisplayText&gt;&lt;style face="superscript"&gt;9&lt;/style&gt;&lt;/DisplayText&gt;&lt;record&gt;&lt;rec-number&gt;18&lt;/rec-number&gt;&lt;foreign-keys&gt;&lt;key app="EN" db-id="x9pxzaawfs20v3ez50txs9x35tfett5ezets" timestamp="1512763980"&gt;18&lt;/key&gt;&lt;/foreign-keys&gt;&lt;ref-type name="Journal Article"&gt;17&lt;/ref-type&gt;&lt;contributors&gt;&lt;authors&gt;&lt;author&gt;Paul Pharoah, Nora Pashayan, Alison M. Dunning&lt;/author&gt;&lt;/authors&gt;&lt;/contributors&gt;&lt;titles&gt;&lt;title&gt;Centre for Cancer Genetic Epidemiology, Department of Oncology, University of Cambridge, Strangeways Laboratory, Cambridge, UK.&lt;/title&gt;&lt;/titles&gt;&lt;dates&gt;&lt;/dates&gt;&lt;urls&gt;&lt;/urls&gt;&lt;/record&gt;&lt;/Cite&gt;&lt;/EndNote&gt;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9</w:t>
      </w:r>
      <w:r>
        <w:rPr>
          <w:rFonts w:ascii="Arial" w:hAnsi="Arial" w:cs="Arial"/>
          <w:sz w:val="22"/>
          <w:szCs w:val="22"/>
        </w:rPr>
        <w:fldChar w:fldCharType="end"/>
      </w:r>
      <w:r w:rsidRPr="009167D9">
        <w:rPr>
          <w:rFonts w:ascii="Arial" w:hAnsi="Arial" w:cs="Arial"/>
          <w:sz w:val="22"/>
          <w:szCs w:val="22"/>
        </w:rPr>
        <w:t>, Neil Burnet</w:t>
      </w:r>
      <w:r w:rsidR="00F6540B" w:rsidRPr="00BB612E">
        <w:rPr>
          <w:rFonts w:ascii="Arial" w:hAnsi="Arial" w:cs="Arial"/>
          <w:sz w:val="22"/>
          <w:szCs w:val="22"/>
          <w:vertAlign w:val="superscript"/>
        </w:rPr>
        <w:t>36</w:t>
      </w:r>
      <w:r w:rsidRPr="009167D9">
        <w:rPr>
          <w:rFonts w:ascii="Arial" w:hAnsi="Arial" w:cs="Arial"/>
          <w:sz w:val="22"/>
          <w:szCs w:val="22"/>
        </w:rPr>
        <w:t xml:space="preserve">, Lorelei </w:t>
      </w:r>
      <w:r>
        <w:rPr>
          <w:rFonts w:ascii="Arial" w:hAnsi="Arial" w:cs="Arial"/>
          <w:sz w:val="22"/>
          <w:szCs w:val="22"/>
        </w:rPr>
        <w:t xml:space="preserve">A. </w:t>
      </w:r>
      <w:r w:rsidRPr="009167D9">
        <w:rPr>
          <w:rFonts w:ascii="Arial" w:hAnsi="Arial" w:cs="Arial"/>
          <w:sz w:val="22"/>
          <w:szCs w:val="22"/>
        </w:rPr>
        <w:t>Mucci</w:t>
      </w:r>
      <w:r w:rsidR="00F6540B" w:rsidRPr="00BB612E">
        <w:rPr>
          <w:rFonts w:ascii="Arial" w:hAnsi="Arial" w:cs="Arial"/>
          <w:sz w:val="22"/>
          <w:szCs w:val="22"/>
          <w:vertAlign w:val="superscript"/>
        </w:rPr>
        <w:t>37</w:t>
      </w:r>
      <w:r w:rsidRPr="009167D9">
        <w:rPr>
          <w:rFonts w:ascii="Arial" w:hAnsi="Arial" w:cs="Arial"/>
          <w:sz w:val="22"/>
          <w:szCs w:val="22"/>
        </w:rPr>
        <w:t>, Edward Giovannucci</w:t>
      </w:r>
      <w:r w:rsidR="00F6540B" w:rsidRPr="00BB612E">
        <w:rPr>
          <w:rFonts w:ascii="Arial" w:hAnsi="Arial" w:cs="Arial"/>
          <w:sz w:val="22"/>
          <w:szCs w:val="22"/>
          <w:vertAlign w:val="superscript"/>
        </w:rPr>
        <w:t>37</w:t>
      </w:r>
      <w:r w:rsidRPr="009167D9">
        <w:rPr>
          <w:rFonts w:ascii="Arial" w:hAnsi="Arial" w:cs="Arial"/>
          <w:sz w:val="22"/>
          <w:szCs w:val="22"/>
        </w:rPr>
        <w:t>, Gerald</w:t>
      </w:r>
      <w:r>
        <w:rPr>
          <w:rFonts w:ascii="Arial" w:hAnsi="Arial" w:cs="Arial"/>
          <w:sz w:val="22"/>
          <w:szCs w:val="22"/>
        </w:rPr>
        <w:t xml:space="preserve"> L.</w:t>
      </w:r>
      <w:r w:rsidRPr="009167D9">
        <w:rPr>
          <w:rFonts w:ascii="Arial" w:hAnsi="Arial" w:cs="Arial"/>
          <w:sz w:val="22"/>
          <w:szCs w:val="22"/>
        </w:rPr>
        <w:t xml:space="preserve"> Andriole</w:t>
      </w:r>
      <w:r w:rsidR="00F6540B" w:rsidRPr="00BB612E">
        <w:rPr>
          <w:rFonts w:ascii="Arial" w:hAnsi="Arial" w:cs="Arial"/>
          <w:sz w:val="22"/>
          <w:szCs w:val="22"/>
          <w:vertAlign w:val="superscript"/>
        </w:rPr>
        <w:t>38</w:t>
      </w:r>
      <w:r w:rsidRPr="009167D9">
        <w:rPr>
          <w:rFonts w:ascii="Arial" w:hAnsi="Arial" w:cs="Arial"/>
          <w:sz w:val="22"/>
          <w:szCs w:val="22"/>
        </w:rPr>
        <w:t>, Olivier Cussenot</w:t>
      </w:r>
      <w:r w:rsidR="00F6540B" w:rsidRPr="00BB612E">
        <w:rPr>
          <w:rFonts w:ascii="Arial" w:hAnsi="Arial" w:cs="Arial"/>
          <w:sz w:val="22"/>
          <w:szCs w:val="22"/>
          <w:vertAlign w:val="superscript"/>
        </w:rPr>
        <w:t>39,40</w:t>
      </w:r>
      <w:r w:rsidRPr="009167D9">
        <w:rPr>
          <w:rFonts w:ascii="Arial" w:hAnsi="Arial" w:cs="Arial"/>
          <w:sz w:val="22"/>
          <w:szCs w:val="22"/>
        </w:rPr>
        <w:t xml:space="preserve">, </w:t>
      </w:r>
      <w:proofErr w:type="spellStart"/>
      <w:r w:rsidRPr="009167D9">
        <w:rPr>
          <w:rFonts w:ascii="Arial" w:hAnsi="Arial" w:cs="Arial"/>
          <w:sz w:val="22"/>
          <w:szCs w:val="22"/>
        </w:rPr>
        <w:t>Géraldine</w:t>
      </w:r>
      <w:proofErr w:type="spellEnd"/>
      <w:r w:rsidRPr="009167D9">
        <w:rPr>
          <w:rFonts w:ascii="Arial" w:hAnsi="Arial" w:cs="Arial"/>
          <w:sz w:val="22"/>
          <w:szCs w:val="22"/>
        </w:rPr>
        <w:t xml:space="preserve"> Cancel-Tassin</w:t>
      </w:r>
      <w:r w:rsidR="00F6540B" w:rsidRPr="00BB612E">
        <w:rPr>
          <w:rFonts w:ascii="Arial" w:hAnsi="Arial" w:cs="Arial"/>
          <w:sz w:val="22"/>
          <w:szCs w:val="22"/>
          <w:vertAlign w:val="superscript"/>
        </w:rPr>
        <w:t>39,40</w:t>
      </w:r>
      <w:r w:rsidRPr="009167D9">
        <w:rPr>
          <w:rFonts w:ascii="Arial" w:hAnsi="Arial" w:cs="Arial"/>
          <w:sz w:val="22"/>
          <w:szCs w:val="22"/>
        </w:rPr>
        <w:t>, Stella Koutros</w:t>
      </w:r>
      <w:r>
        <w:rPr>
          <w:rFonts w:ascii="Arial" w:hAnsi="Arial" w:cs="Arial"/>
          <w:sz w:val="22"/>
          <w:szCs w:val="22"/>
        </w:rPr>
        <w:fldChar w:fldCharType="begin"/>
      </w:r>
      <w:r>
        <w:rPr>
          <w:rFonts w:ascii="Arial" w:hAnsi="Arial" w:cs="Arial"/>
          <w:sz w:val="22"/>
          <w:szCs w:val="22"/>
        </w:rPr>
        <w:instrText xml:space="preserve"> ADDIN EN.CITE &lt;EndNote&gt;&lt;Cite&gt;&lt;Author&gt;Sonja I. Berndt&lt;/Author&gt;&lt;RecNum&gt;4&lt;/RecNum&gt;&lt;DisplayText&gt;&lt;style face="superscript"&gt;5&lt;/style&gt;&lt;/DisplayText&gt;&lt;record&gt;&lt;rec-number&gt;4&lt;/rec-number&gt;&lt;foreign-keys&gt;&lt;key app="EN" db-id="x9pxzaawfs20v3ez50txs9x35tfett5ezets" timestamp="1512763979"&gt;4&lt;/key&gt;&lt;/foreign-keys&gt;&lt;ref-type name="Journal Article"&gt;17&lt;/ref-type&gt;&lt;contributors&gt;&lt;authors&gt;&lt;author&gt;Sonja I. Berndt, Demetrius Albanes, Stephanie Weinstein, Stella Koutros, Laura E. Beane Freeman&lt;/author&gt;&lt;/authors&gt;&lt;/contributors&gt;&lt;titles&gt;&lt;title&gt;Division of Cancer Epidemiology and Genetics, National Cancer Institute, NIH, Bethesda, MD, USA&lt;/title&gt;&lt;/titles&gt;&lt;dates&gt;&lt;/dates&gt;&lt;urls&gt;&lt;/urls&gt;&lt;/record&gt;&lt;/Cite&gt;&lt;/EndNote&gt;</w:instrText>
      </w:r>
      <w:r>
        <w:rPr>
          <w:rFonts w:ascii="Arial" w:hAnsi="Arial" w:cs="Arial"/>
          <w:sz w:val="22"/>
          <w:szCs w:val="22"/>
        </w:rPr>
        <w:fldChar w:fldCharType="separate"/>
      </w:r>
      <w:r w:rsidRPr="00306703">
        <w:rPr>
          <w:rFonts w:ascii="Arial" w:hAnsi="Arial" w:cs="Arial"/>
          <w:noProof/>
          <w:sz w:val="22"/>
          <w:szCs w:val="22"/>
          <w:vertAlign w:val="superscript"/>
        </w:rPr>
        <w:t>5</w:t>
      </w:r>
      <w:r>
        <w:rPr>
          <w:rFonts w:ascii="Arial" w:hAnsi="Arial" w:cs="Arial"/>
          <w:sz w:val="22"/>
          <w:szCs w:val="22"/>
        </w:rPr>
        <w:fldChar w:fldCharType="end"/>
      </w:r>
      <w:r w:rsidRPr="009167D9">
        <w:rPr>
          <w:rFonts w:ascii="Arial" w:hAnsi="Arial" w:cs="Arial"/>
          <w:sz w:val="22"/>
          <w:szCs w:val="22"/>
        </w:rPr>
        <w:t xml:space="preserve">, Laura E. </w:t>
      </w:r>
      <w:proofErr w:type="spellStart"/>
      <w:r w:rsidRPr="009167D9">
        <w:rPr>
          <w:rFonts w:ascii="Arial" w:hAnsi="Arial" w:cs="Arial"/>
          <w:sz w:val="22"/>
          <w:szCs w:val="22"/>
        </w:rPr>
        <w:t>Beane</w:t>
      </w:r>
      <w:proofErr w:type="spellEnd"/>
      <w:r w:rsidRPr="009167D9">
        <w:rPr>
          <w:rFonts w:ascii="Arial" w:hAnsi="Arial" w:cs="Arial"/>
          <w:sz w:val="22"/>
          <w:szCs w:val="22"/>
        </w:rPr>
        <w:t xml:space="preserve"> Freeman</w:t>
      </w:r>
      <w:r>
        <w:rPr>
          <w:rFonts w:ascii="Arial" w:hAnsi="Arial" w:cs="Arial"/>
          <w:sz w:val="22"/>
          <w:szCs w:val="22"/>
        </w:rPr>
        <w:fldChar w:fldCharType="begin"/>
      </w:r>
      <w:r>
        <w:rPr>
          <w:rFonts w:ascii="Arial" w:hAnsi="Arial" w:cs="Arial"/>
          <w:sz w:val="22"/>
          <w:szCs w:val="22"/>
        </w:rPr>
        <w:instrText xml:space="preserve"> ADDIN EN.CITE &lt;EndNote&gt;&lt;Cite&gt;&lt;Author&gt;Sonja I. Berndt&lt;/Author&gt;&lt;RecNum&gt;4&lt;/RecNum&gt;&lt;DisplayText&gt;&lt;style face="superscript"&gt;5&lt;/style&gt;&lt;/DisplayText&gt;&lt;record&gt;&lt;rec-number&gt;4&lt;/rec-number&gt;&lt;foreign-keys&gt;&lt;key app="EN" db-id="x9pxzaawfs20v3ez50txs9x35tfett5ezets" timestamp="1512763979"&gt;4&lt;/key&gt;&lt;/foreign-keys&gt;&lt;ref-type name="Journal Article"&gt;17&lt;/ref-type&gt;&lt;contributors&gt;&lt;authors&gt;&lt;author&gt;Sonja I. Berndt, Demetrius Albanes, Stephanie Weinstein, Stella Koutros, Laura E. Beane Freeman&lt;/author&gt;&lt;/authors&gt;&lt;/contributors&gt;&lt;titles&gt;&lt;title&gt;Division of Cancer Epidemiology and Genetics, National Cancer Institute, NIH, Bethesda, MD, USA&lt;/title&gt;&lt;/titles&gt;&lt;dates&gt;&lt;/dates&gt;&lt;urls&gt;&lt;/urls&gt;&lt;/record&gt;&lt;/Cite&gt;&lt;/EndNote&gt;</w:instrText>
      </w:r>
      <w:r>
        <w:rPr>
          <w:rFonts w:ascii="Arial" w:hAnsi="Arial" w:cs="Arial"/>
          <w:sz w:val="22"/>
          <w:szCs w:val="22"/>
        </w:rPr>
        <w:fldChar w:fldCharType="separate"/>
      </w:r>
      <w:r w:rsidRPr="00306703">
        <w:rPr>
          <w:rFonts w:ascii="Arial" w:hAnsi="Arial" w:cs="Arial"/>
          <w:noProof/>
          <w:sz w:val="22"/>
          <w:szCs w:val="22"/>
          <w:vertAlign w:val="superscript"/>
        </w:rPr>
        <w:t>5</w:t>
      </w:r>
      <w:r>
        <w:rPr>
          <w:rFonts w:ascii="Arial" w:hAnsi="Arial" w:cs="Arial"/>
          <w:sz w:val="22"/>
          <w:szCs w:val="22"/>
        </w:rPr>
        <w:fldChar w:fldCharType="end"/>
      </w:r>
      <w:r w:rsidRPr="009167D9">
        <w:rPr>
          <w:rFonts w:ascii="Arial" w:hAnsi="Arial" w:cs="Arial"/>
          <w:sz w:val="22"/>
          <w:szCs w:val="22"/>
        </w:rPr>
        <w:t xml:space="preserve">, Karina </w:t>
      </w:r>
      <w:proofErr w:type="spellStart"/>
      <w:r w:rsidRPr="009167D9">
        <w:rPr>
          <w:rFonts w:ascii="Arial" w:hAnsi="Arial" w:cs="Arial"/>
          <w:sz w:val="22"/>
          <w:szCs w:val="22"/>
        </w:rPr>
        <w:t>Dalsgaard</w:t>
      </w:r>
      <w:proofErr w:type="spellEnd"/>
      <w:r w:rsidRPr="009167D9">
        <w:rPr>
          <w:rFonts w:ascii="Arial" w:hAnsi="Arial" w:cs="Arial"/>
          <w:sz w:val="22"/>
          <w:szCs w:val="22"/>
        </w:rPr>
        <w:t xml:space="preserve"> Sorensen</w:t>
      </w:r>
      <w:r w:rsidR="00F6540B" w:rsidRPr="00BB612E">
        <w:rPr>
          <w:rFonts w:ascii="Arial" w:hAnsi="Arial" w:cs="Arial"/>
          <w:sz w:val="22"/>
          <w:szCs w:val="22"/>
          <w:vertAlign w:val="superscript"/>
        </w:rPr>
        <w:t>41,42</w:t>
      </w:r>
      <w:r w:rsidRPr="009167D9">
        <w:rPr>
          <w:rFonts w:ascii="Arial" w:hAnsi="Arial" w:cs="Arial"/>
          <w:sz w:val="22"/>
          <w:szCs w:val="22"/>
        </w:rPr>
        <w:t xml:space="preserve">, </w:t>
      </w:r>
      <w:proofErr w:type="spellStart"/>
      <w:r w:rsidRPr="009167D9">
        <w:rPr>
          <w:rFonts w:ascii="Arial" w:hAnsi="Arial" w:cs="Arial"/>
          <w:sz w:val="22"/>
          <w:szCs w:val="22"/>
        </w:rPr>
        <w:t>Torben</w:t>
      </w:r>
      <w:proofErr w:type="spellEnd"/>
      <w:r w:rsidRPr="009167D9">
        <w:rPr>
          <w:rFonts w:ascii="Arial" w:hAnsi="Arial" w:cs="Arial"/>
          <w:sz w:val="22"/>
          <w:szCs w:val="22"/>
        </w:rPr>
        <w:t xml:space="preserve"> </w:t>
      </w:r>
      <w:proofErr w:type="spellStart"/>
      <w:r w:rsidRPr="009167D9">
        <w:rPr>
          <w:rFonts w:ascii="Arial" w:hAnsi="Arial" w:cs="Arial"/>
          <w:sz w:val="22"/>
          <w:szCs w:val="22"/>
        </w:rPr>
        <w:t>Falck</w:t>
      </w:r>
      <w:proofErr w:type="spellEnd"/>
      <w:r w:rsidRPr="009167D9">
        <w:rPr>
          <w:rFonts w:ascii="Arial" w:hAnsi="Arial" w:cs="Arial"/>
          <w:sz w:val="22"/>
          <w:szCs w:val="22"/>
        </w:rPr>
        <w:t xml:space="preserve"> Orntof</w:t>
      </w:r>
      <w:r>
        <w:rPr>
          <w:rFonts w:ascii="Arial" w:hAnsi="Arial" w:cs="Arial"/>
          <w:sz w:val="22"/>
          <w:szCs w:val="22"/>
        </w:rPr>
        <w:t>t</w:t>
      </w:r>
      <w:r w:rsidR="00F6540B" w:rsidRPr="00BB612E">
        <w:rPr>
          <w:rFonts w:ascii="Arial" w:hAnsi="Arial" w:cs="Arial"/>
          <w:sz w:val="22"/>
          <w:szCs w:val="22"/>
          <w:vertAlign w:val="superscript"/>
        </w:rPr>
        <w:t>41,42</w:t>
      </w:r>
      <w:r w:rsidRPr="009167D9">
        <w:rPr>
          <w:rFonts w:ascii="Arial" w:hAnsi="Arial" w:cs="Arial"/>
          <w:sz w:val="22"/>
          <w:szCs w:val="22"/>
        </w:rPr>
        <w:t>, Michael Borre</w:t>
      </w:r>
      <w:r w:rsidR="00F6540B" w:rsidRPr="00BB612E">
        <w:rPr>
          <w:rFonts w:ascii="Arial" w:hAnsi="Arial" w:cs="Arial"/>
          <w:sz w:val="22"/>
          <w:szCs w:val="22"/>
          <w:vertAlign w:val="superscript"/>
        </w:rPr>
        <w:t>42,43</w:t>
      </w:r>
      <w:r w:rsidRPr="009167D9">
        <w:rPr>
          <w:rFonts w:ascii="Arial" w:hAnsi="Arial" w:cs="Arial"/>
          <w:sz w:val="22"/>
          <w:szCs w:val="22"/>
        </w:rPr>
        <w:t xml:space="preserve">, </w:t>
      </w:r>
      <w:proofErr w:type="spellStart"/>
      <w:r w:rsidRPr="009167D9">
        <w:rPr>
          <w:rFonts w:ascii="Arial" w:hAnsi="Arial" w:cs="Arial"/>
          <w:sz w:val="22"/>
          <w:szCs w:val="22"/>
        </w:rPr>
        <w:t>Lovise</w:t>
      </w:r>
      <w:proofErr w:type="spellEnd"/>
      <w:r w:rsidRPr="009167D9">
        <w:rPr>
          <w:rFonts w:ascii="Arial" w:hAnsi="Arial" w:cs="Arial"/>
          <w:sz w:val="22"/>
          <w:szCs w:val="22"/>
        </w:rPr>
        <w:t xml:space="preserve"> Maehle</w:t>
      </w:r>
      <w:r w:rsidR="00F6540B" w:rsidRPr="00BB612E">
        <w:rPr>
          <w:rFonts w:ascii="Arial" w:hAnsi="Arial" w:cs="Arial"/>
          <w:sz w:val="22"/>
          <w:szCs w:val="22"/>
          <w:vertAlign w:val="superscript"/>
        </w:rPr>
        <w:t>44</w:t>
      </w:r>
      <w:r w:rsidRPr="009167D9">
        <w:rPr>
          <w:rFonts w:ascii="Arial" w:hAnsi="Arial" w:cs="Arial"/>
          <w:sz w:val="22"/>
          <w:szCs w:val="22"/>
        </w:rPr>
        <w:t>, Eli Marie Grindedal</w:t>
      </w:r>
      <w:r w:rsidR="00F6540B" w:rsidRPr="00BB612E">
        <w:rPr>
          <w:rFonts w:ascii="Arial" w:hAnsi="Arial" w:cs="Arial"/>
          <w:sz w:val="22"/>
          <w:szCs w:val="22"/>
          <w:vertAlign w:val="superscript"/>
        </w:rPr>
        <w:t>44</w:t>
      </w:r>
      <w:r w:rsidRPr="009167D9">
        <w:rPr>
          <w:rFonts w:ascii="Arial" w:hAnsi="Arial" w:cs="Arial"/>
          <w:sz w:val="22"/>
          <w:szCs w:val="22"/>
        </w:rPr>
        <w:t>, David E. Neal</w:t>
      </w:r>
      <w:r w:rsidR="00F6540B" w:rsidRPr="00BB612E">
        <w:rPr>
          <w:rFonts w:ascii="Arial" w:hAnsi="Arial" w:cs="Arial"/>
          <w:sz w:val="22"/>
          <w:szCs w:val="22"/>
          <w:vertAlign w:val="superscript"/>
        </w:rPr>
        <w:t>45-47</w:t>
      </w:r>
      <w:r w:rsidRPr="009167D9">
        <w:rPr>
          <w:rFonts w:ascii="Arial" w:hAnsi="Arial" w:cs="Arial"/>
          <w:sz w:val="22"/>
          <w:szCs w:val="22"/>
        </w:rPr>
        <w:t>, Jenny L. Donovan</w:t>
      </w:r>
      <w:r w:rsidR="00F6540B" w:rsidRPr="00BB612E">
        <w:rPr>
          <w:rFonts w:ascii="Arial" w:hAnsi="Arial" w:cs="Arial"/>
          <w:sz w:val="22"/>
          <w:szCs w:val="22"/>
          <w:vertAlign w:val="superscript"/>
        </w:rPr>
        <w:t>48</w:t>
      </w:r>
      <w:r w:rsidRPr="009167D9">
        <w:rPr>
          <w:rFonts w:ascii="Arial" w:hAnsi="Arial" w:cs="Arial"/>
          <w:sz w:val="22"/>
          <w:szCs w:val="22"/>
        </w:rPr>
        <w:t>, Freddie C. Hamdy</w:t>
      </w:r>
      <w:r w:rsidR="00F6540B" w:rsidRPr="00BB612E">
        <w:rPr>
          <w:rFonts w:ascii="Arial" w:hAnsi="Arial" w:cs="Arial"/>
          <w:sz w:val="22"/>
          <w:szCs w:val="22"/>
          <w:vertAlign w:val="superscript"/>
        </w:rPr>
        <w:t>47</w:t>
      </w:r>
      <w:r w:rsidRPr="009167D9">
        <w:rPr>
          <w:rFonts w:ascii="Arial" w:hAnsi="Arial" w:cs="Arial"/>
          <w:sz w:val="22"/>
          <w:szCs w:val="22"/>
        </w:rPr>
        <w:t>, Richard M. Martin</w:t>
      </w:r>
      <w:r w:rsidR="0073294E" w:rsidRPr="00BB612E">
        <w:rPr>
          <w:rFonts w:ascii="Arial" w:hAnsi="Arial" w:cs="Arial"/>
          <w:sz w:val="22"/>
          <w:szCs w:val="22"/>
          <w:vertAlign w:val="superscript"/>
        </w:rPr>
        <w:t>48</w:t>
      </w:r>
      <w:r w:rsidRPr="009167D9">
        <w:rPr>
          <w:rFonts w:ascii="Arial" w:hAnsi="Arial" w:cs="Arial"/>
          <w:sz w:val="22"/>
          <w:szCs w:val="22"/>
        </w:rPr>
        <w:t>, Ruth C. Travis</w:t>
      </w:r>
      <w:r w:rsidR="0073294E" w:rsidRPr="00BB612E">
        <w:rPr>
          <w:rFonts w:ascii="Arial" w:hAnsi="Arial" w:cs="Arial"/>
          <w:sz w:val="22"/>
          <w:szCs w:val="22"/>
          <w:vertAlign w:val="superscript"/>
        </w:rPr>
        <w:t>49</w:t>
      </w:r>
      <w:r w:rsidRPr="009167D9">
        <w:rPr>
          <w:rFonts w:ascii="Arial" w:hAnsi="Arial" w:cs="Arial"/>
          <w:sz w:val="22"/>
          <w:szCs w:val="22"/>
        </w:rPr>
        <w:t>, Tim J. Key</w:t>
      </w:r>
      <w:r w:rsidR="0073294E" w:rsidRPr="00BB612E">
        <w:rPr>
          <w:rFonts w:ascii="Arial" w:hAnsi="Arial" w:cs="Arial"/>
          <w:sz w:val="22"/>
          <w:szCs w:val="22"/>
          <w:vertAlign w:val="superscript"/>
        </w:rPr>
        <w:t>49</w:t>
      </w:r>
      <w:r w:rsidRPr="009167D9">
        <w:rPr>
          <w:rFonts w:ascii="Arial" w:hAnsi="Arial" w:cs="Arial"/>
          <w:sz w:val="22"/>
          <w:szCs w:val="22"/>
        </w:rPr>
        <w:t>, Robert J. Hamilton</w:t>
      </w:r>
      <w:r w:rsidR="0073294E" w:rsidRPr="00BB612E">
        <w:rPr>
          <w:rFonts w:ascii="Arial" w:hAnsi="Arial" w:cs="Arial"/>
          <w:sz w:val="22"/>
          <w:szCs w:val="22"/>
          <w:vertAlign w:val="superscript"/>
        </w:rPr>
        <w:t>50</w:t>
      </w:r>
      <w:r w:rsidRPr="009167D9">
        <w:rPr>
          <w:rFonts w:ascii="Arial" w:hAnsi="Arial" w:cs="Arial"/>
          <w:sz w:val="22"/>
          <w:szCs w:val="22"/>
        </w:rPr>
        <w:t>, Neil E. Fleshner</w:t>
      </w:r>
      <w:r w:rsidR="0073294E" w:rsidRPr="00BB612E">
        <w:rPr>
          <w:rFonts w:ascii="Arial" w:hAnsi="Arial" w:cs="Arial"/>
          <w:sz w:val="22"/>
          <w:szCs w:val="22"/>
          <w:vertAlign w:val="superscript"/>
        </w:rPr>
        <w:t>50</w:t>
      </w:r>
      <w:r w:rsidRPr="009167D9">
        <w:rPr>
          <w:rFonts w:ascii="Arial" w:hAnsi="Arial" w:cs="Arial"/>
          <w:sz w:val="22"/>
          <w:szCs w:val="22"/>
        </w:rPr>
        <w:t>, Antonio Finelli</w:t>
      </w:r>
      <w:r w:rsidR="0073294E" w:rsidRPr="00BB612E">
        <w:rPr>
          <w:rFonts w:ascii="Arial" w:hAnsi="Arial" w:cs="Arial"/>
          <w:sz w:val="22"/>
          <w:szCs w:val="22"/>
          <w:vertAlign w:val="superscript"/>
        </w:rPr>
        <w:t>51</w:t>
      </w:r>
      <w:r w:rsidRPr="009167D9">
        <w:rPr>
          <w:rFonts w:ascii="Arial" w:hAnsi="Arial" w:cs="Arial"/>
          <w:sz w:val="22"/>
          <w:szCs w:val="22"/>
        </w:rPr>
        <w:t>, Sue Ann Ingles</w:t>
      </w:r>
      <w:r>
        <w:rPr>
          <w:rFonts w:ascii="Arial" w:hAnsi="Arial" w:cs="Arial"/>
          <w:sz w:val="22"/>
          <w:szCs w:val="22"/>
        </w:rPr>
        <w:fldChar w:fldCharType="begin"/>
      </w:r>
      <w:r>
        <w:rPr>
          <w:rFonts w:ascii="Arial" w:hAnsi="Arial" w:cs="Arial"/>
          <w:sz w:val="22"/>
          <w:szCs w:val="22"/>
        </w:rPr>
        <w:instrText xml:space="preserve"> ADDIN EN.CITE &lt;EndNote&gt;&lt;Cite&gt;&lt;Author&gt;Xin Sheng&lt;/Author&gt;&lt;RecNum&gt;6&lt;/RecNum&gt;&lt;DisplayText&gt;&lt;style face="superscript"&gt;7&lt;/style&gt;&lt;/DisplayText&gt;&lt;record&gt;&lt;rec-number&gt;6&lt;/rec-number&gt;&lt;foreign-keys&gt;&lt;key app="EN" db-id="x9pxzaawfs20v3ez50txs9x35tfett5ezets" timestamp="1512763980"&gt;6&lt;/key&gt;&lt;/foreign-keys&gt;&lt;ref-type name="Journal Article"&gt;17&lt;/ref-type&gt;&lt;contributors&gt;&lt;authors&gt;&lt;author&gt;Xin Sheng, David V. Conti, Sue Ann Ingles, Mariana C. Stern, Brian E. Henderson, Christopher A. Haiman&lt;/author&gt;&lt;/authors&gt;&lt;/contributors&gt;&lt;titles&gt;&lt;title&gt;Department of Preventive Medicine, Keck School of Medicine, University of Southern California/Norris Comprehensive Cancer Center, Los Angeles, CA, USA&lt;/title&gt;&lt;/titles&gt;&lt;dates&gt;&lt;/dates&gt;&lt;urls&gt;&lt;/urls&gt;&lt;/record&gt;&lt;/Cite&gt;&lt;/EndNote&gt;</w:instrText>
      </w:r>
      <w:r>
        <w:rPr>
          <w:rFonts w:ascii="Arial" w:hAnsi="Arial" w:cs="Arial"/>
          <w:sz w:val="22"/>
          <w:szCs w:val="22"/>
        </w:rPr>
        <w:fldChar w:fldCharType="separate"/>
      </w:r>
      <w:r w:rsidRPr="00E705ED">
        <w:rPr>
          <w:rFonts w:ascii="Arial" w:hAnsi="Arial" w:cs="Arial"/>
          <w:noProof/>
          <w:sz w:val="22"/>
          <w:szCs w:val="22"/>
          <w:vertAlign w:val="superscript"/>
        </w:rPr>
        <w:t>7</w:t>
      </w:r>
      <w:r>
        <w:rPr>
          <w:rFonts w:ascii="Arial" w:hAnsi="Arial" w:cs="Arial"/>
          <w:sz w:val="22"/>
          <w:szCs w:val="22"/>
        </w:rPr>
        <w:fldChar w:fldCharType="end"/>
      </w:r>
      <w:r w:rsidRPr="009167D9">
        <w:rPr>
          <w:rFonts w:ascii="Arial" w:hAnsi="Arial" w:cs="Arial"/>
          <w:sz w:val="22"/>
          <w:szCs w:val="22"/>
        </w:rPr>
        <w:t>, Mariana C. Stern</w:t>
      </w:r>
      <w:r>
        <w:rPr>
          <w:rFonts w:ascii="Arial" w:hAnsi="Arial" w:cs="Arial"/>
          <w:sz w:val="22"/>
          <w:szCs w:val="22"/>
        </w:rPr>
        <w:fldChar w:fldCharType="begin"/>
      </w:r>
      <w:r>
        <w:rPr>
          <w:rFonts w:ascii="Arial" w:hAnsi="Arial" w:cs="Arial"/>
          <w:sz w:val="22"/>
          <w:szCs w:val="22"/>
        </w:rPr>
        <w:instrText xml:space="preserve"> ADDIN EN.CITE &lt;EndNote&gt;&lt;Cite&gt;&lt;Author&gt;Xin Sheng&lt;/Author&gt;&lt;RecNum&gt;6&lt;/RecNum&gt;&lt;DisplayText&gt;&lt;style face="superscript"&gt;7&lt;/style&gt;&lt;/DisplayText&gt;&lt;record&gt;&lt;rec-number&gt;6&lt;/rec-number&gt;&lt;foreign-keys&gt;&lt;key app="EN" db-id="x9pxzaawfs20v3ez50txs9x35tfett5ezets" timestamp="1512763980"&gt;6&lt;/key&gt;&lt;/foreign-keys&gt;&lt;ref-type name="Journal Article"&gt;17&lt;/ref-type&gt;&lt;contributors&gt;&lt;authors&gt;&lt;author&gt;Xin Sheng, David V. Conti, Sue Ann Ingles, Mariana C. Stern, Brian E. Henderson, Christopher A. Haiman&lt;/author&gt;&lt;/authors&gt;&lt;/contributors&gt;&lt;titles&gt;&lt;title&gt;Department of Preventive Medicine, Keck School of Medicine, University of Southern California/Norris Comprehensive Cancer Center, Los Angeles, CA, USA&lt;/title&gt;&lt;/titles&gt;&lt;dates&gt;&lt;/dates&gt;&lt;urls&gt;&lt;/urls&gt;&lt;/record&gt;&lt;/Cite&gt;&lt;/EndNote&gt;</w:instrText>
      </w:r>
      <w:r>
        <w:rPr>
          <w:rFonts w:ascii="Arial" w:hAnsi="Arial" w:cs="Arial"/>
          <w:sz w:val="22"/>
          <w:szCs w:val="22"/>
        </w:rPr>
        <w:fldChar w:fldCharType="separate"/>
      </w:r>
      <w:r w:rsidRPr="00E269AA">
        <w:rPr>
          <w:rFonts w:ascii="Arial" w:hAnsi="Arial" w:cs="Arial"/>
          <w:noProof/>
          <w:sz w:val="22"/>
          <w:szCs w:val="22"/>
          <w:vertAlign w:val="superscript"/>
        </w:rPr>
        <w:t>7</w:t>
      </w:r>
      <w:r>
        <w:rPr>
          <w:rFonts w:ascii="Arial" w:hAnsi="Arial" w:cs="Arial"/>
          <w:sz w:val="22"/>
          <w:szCs w:val="22"/>
        </w:rPr>
        <w:fldChar w:fldCharType="end"/>
      </w:r>
      <w:r w:rsidRPr="009167D9">
        <w:rPr>
          <w:rFonts w:ascii="Arial" w:hAnsi="Arial" w:cs="Arial"/>
          <w:sz w:val="22"/>
          <w:szCs w:val="22"/>
        </w:rPr>
        <w:t xml:space="preserve">, Barry </w:t>
      </w:r>
      <w:r>
        <w:rPr>
          <w:rFonts w:ascii="Arial" w:hAnsi="Arial" w:cs="Arial"/>
          <w:sz w:val="22"/>
          <w:szCs w:val="22"/>
        </w:rPr>
        <w:t xml:space="preserve">S. </w:t>
      </w:r>
      <w:r w:rsidRPr="009167D9">
        <w:rPr>
          <w:rFonts w:ascii="Arial" w:hAnsi="Arial" w:cs="Arial"/>
          <w:sz w:val="22"/>
          <w:szCs w:val="22"/>
        </w:rPr>
        <w:t>Rosenstein</w:t>
      </w:r>
      <w:r w:rsidR="0073294E" w:rsidRPr="00BB612E">
        <w:rPr>
          <w:rFonts w:ascii="Arial" w:hAnsi="Arial" w:cs="Arial"/>
          <w:sz w:val="22"/>
          <w:szCs w:val="22"/>
          <w:vertAlign w:val="superscript"/>
        </w:rPr>
        <w:t>52,53</w:t>
      </w:r>
      <w:r w:rsidRPr="009167D9">
        <w:rPr>
          <w:rFonts w:ascii="Arial" w:hAnsi="Arial" w:cs="Arial"/>
          <w:sz w:val="22"/>
          <w:szCs w:val="22"/>
        </w:rPr>
        <w:t xml:space="preserve">, Sarah </w:t>
      </w:r>
      <w:r>
        <w:rPr>
          <w:rFonts w:ascii="Arial" w:hAnsi="Arial" w:cs="Arial"/>
          <w:sz w:val="22"/>
          <w:szCs w:val="22"/>
        </w:rPr>
        <w:t xml:space="preserve">L. </w:t>
      </w:r>
      <w:r w:rsidRPr="009167D9">
        <w:rPr>
          <w:rFonts w:ascii="Arial" w:hAnsi="Arial" w:cs="Arial"/>
          <w:sz w:val="22"/>
          <w:szCs w:val="22"/>
        </w:rPr>
        <w:t>Kerns</w:t>
      </w:r>
      <w:r w:rsidR="0073294E" w:rsidRPr="00BB612E">
        <w:rPr>
          <w:rFonts w:ascii="Arial" w:hAnsi="Arial" w:cs="Arial"/>
          <w:sz w:val="22"/>
          <w:szCs w:val="22"/>
          <w:vertAlign w:val="superscript"/>
        </w:rPr>
        <w:t>54</w:t>
      </w:r>
      <w:r w:rsidRPr="009167D9">
        <w:rPr>
          <w:rFonts w:ascii="Arial" w:hAnsi="Arial" w:cs="Arial"/>
          <w:sz w:val="22"/>
          <w:szCs w:val="22"/>
        </w:rPr>
        <w:t>, Harry Ostrer</w:t>
      </w:r>
      <w:r w:rsidR="0073294E" w:rsidRPr="00BB612E">
        <w:rPr>
          <w:rFonts w:ascii="Arial" w:hAnsi="Arial" w:cs="Arial"/>
          <w:sz w:val="22"/>
          <w:szCs w:val="22"/>
          <w:vertAlign w:val="superscript"/>
        </w:rPr>
        <w:t>55</w:t>
      </w:r>
      <w:r w:rsidRPr="009167D9">
        <w:rPr>
          <w:rFonts w:ascii="Arial" w:hAnsi="Arial" w:cs="Arial"/>
          <w:sz w:val="22"/>
          <w:szCs w:val="22"/>
        </w:rPr>
        <w:t>, Yong-</w:t>
      </w:r>
      <w:proofErr w:type="spellStart"/>
      <w:r w:rsidRPr="009167D9">
        <w:rPr>
          <w:rFonts w:ascii="Arial" w:hAnsi="Arial" w:cs="Arial"/>
          <w:sz w:val="22"/>
          <w:szCs w:val="22"/>
        </w:rPr>
        <w:t>Jie</w:t>
      </w:r>
      <w:proofErr w:type="spellEnd"/>
      <w:r w:rsidRPr="009167D9">
        <w:rPr>
          <w:rFonts w:ascii="Arial" w:hAnsi="Arial" w:cs="Arial"/>
          <w:sz w:val="22"/>
          <w:szCs w:val="22"/>
        </w:rPr>
        <w:t xml:space="preserve"> Lu</w:t>
      </w:r>
      <w:r w:rsidR="0073294E" w:rsidRPr="00BB612E">
        <w:rPr>
          <w:rFonts w:ascii="Arial" w:hAnsi="Arial" w:cs="Arial"/>
          <w:sz w:val="22"/>
          <w:szCs w:val="22"/>
          <w:vertAlign w:val="superscript"/>
        </w:rPr>
        <w:t>56</w:t>
      </w:r>
      <w:r w:rsidRPr="009167D9">
        <w:rPr>
          <w:rFonts w:ascii="Arial" w:hAnsi="Arial" w:cs="Arial"/>
          <w:sz w:val="22"/>
          <w:szCs w:val="22"/>
        </w:rPr>
        <w:t>, Hong-Wei Zhang</w:t>
      </w:r>
      <w:r w:rsidR="0073294E" w:rsidRPr="00BB612E">
        <w:rPr>
          <w:rFonts w:ascii="Arial" w:hAnsi="Arial" w:cs="Arial"/>
          <w:sz w:val="22"/>
          <w:szCs w:val="22"/>
          <w:vertAlign w:val="superscript"/>
        </w:rPr>
        <w:t>57</w:t>
      </w:r>
      <w:r w:rsidRPr="009167D9">
        <w:rPr>
          <w:rFonts w:ascii="Arial" w:hAnsi="Arial" w:cs="Arial"/>
          <w:sz w:val="22"/>
          <w:szCs w:val="22"/>
        </w:rPr>
        <w:t xml:space="preserve">, </w:t>
      </w:r>
      <w:proofErr w:type="spellStart"/>
      <w:r w:rsidRPr="009167D9">
        <w:rPr>
          <w:rFonts w:ascii="Arial" w:hAnsi="Arial" w:cs="Arial"/>
          <w:sz w:val="22"/>
          <w:szCs w:val="22"/>
        </w:rPr>
        <w:t>Ninghan</w:t>
      </w:r>
      <w:proofErr w:type="spellEnd"/>
      <w:r w:rsidRPr="009167D9">
        <w:rPr>
          <w:rFonts w:ascii="Arial" w:hAnsi="Arial" w:cs="Arial"/>
          <w:sz w:val="22"/>
          <w:szCs w:val="22"/>
        </w:rPr>
        <w:t xml:space="preserve"> Feng</w:t>
      </w:r>
      <w:r w:rsidR="0073294E" w:rsidRPr="00BB612E">
        <w:rPr>
          <w:rFonts w:ascii="Arial" w:hAnsi="Arial" w:cs="Arial"/>
          <w:sz w:val="22"/>
          <w:szCs w:val="22"/>
          <w:vertAlign w:val="superscript"/>
        </w:rPr>
        <w:t>58</w:t>
      </w:r>
      <w:r w:rsidRPr="009167D9">
        <w:rPr>
          <w:rFonts w:ascii="Arial" w:hAnsi="Arial" w:cs="Arial"/>
          <w:sz w:val="22"/>
          <w:szCs w:val="22"/>
        </w:rPr>
        <w:t xml:space="preserve">, </w:t>
      </w:r>
      <w:proofErr w:type="spellStart"/>
      <w:r w:rsidRPr="009167D9">
        <w:rPr>
          <w:rFonts w:ascii="Arial" w:hAnsi="Arial" w:cs="Arial"/>
          <w:sz w:val="22"/>
          <w:szCs w:val="22"/>
        </w:rPr>
        <w:t>Xueying</w:t>
      </w:r>
      <w:proofErr w:type="spellEnd"/>
      <w:r w:rsidRPr="009167D9">
        <w:rPr>
          <w:rFonts w:ascii="Arial" w:hAnsi="Arial" w:cs="Arial"/>
          <w:sz w:val="22"/>
          <w:szCs w:val="22"/>
        </w:rPr>
        <w:t xml:space="preserve"> Mao</w:t>
      </w:r>
      <w:r w:rsidR="0073294E" w:rsidRPr="00BB612E">
        <w:rPr>
          <w:rFonts w:ascii="Arial" w:hAnsi="Arial" w:cs="Arial"/>
          <w:sz w:val="22"/>
          <w:szCs w:val="22"/>
          <w:vertAlign w:val="superscript"/>
        </w:rPr>
        <w:t>56</w:t>
      </w:r>
      <w:r w:rsidRPr="009167D9">
        <w:rPr>
          <w:rFonts w:ascii="Arial" w:hAnsi="Arial" w:cs="Arial"/>
          <w:sz w:val="22"/>
          <w:szCs w:val="22"/>
        </w:rPr>
        <w:t xml:space="preserve">, </w:t>
      </w:r>
      <w:proofErr w:type="spellStart"/>
      <w:r w:rsidRPr="009167D9">
        <w:rPr>
          <w:rFonts w:ascii="Arial" w:hAnsi="Arial" w:cs="Arial"/>
          <w:sz w:val="22"/>
          <w:szCs w:val="22"/>
        </w:rPr>
        <w:t>Xin</w:t>
      </w:r>
      <w:proofErr w:type="spellEnd"/>
      <w:r w:rsidRPr="009167D9">
        <w:rPr>
          <w:rFonts w:ascii="Arial" w:hAnsi="Arial" w:cs="Arial"/>
          <w:sz w:val="22"/>
          <w:szCs w:val="22"/>
        </w:rPr>
        <w:t xml:space="preserve"> Guo</w:t>
      </w:r>
      <w:r w:rsidR="0073294E" w:rsidRPr="00BB612E">
        <w:rPr>
          <w:rFonts w:ascii="Arial" w:hAnsi="Arial" w:cs="Arial"/>
          <w:sz w:val="22"/>
          <w:szCs w:val="22"/>
          <w:vertAlign w:val="superscript"/>
        </w:rPr>
        <w:t>59</w:t>
      </w:r>
      <w:r w:rsidRPr="009167D9">
        <w:rPr>
          <w:rFonts w:ascii="Arial" w:hAnsi="Arial" w:cs="Arial"/>
          <w:sz w:val="22"/>
          <w:szCs w:val="22"/>
        </w:rPr>
        <w:t xml:space="preserve">, </w:t>
      </w:r>
      <w:proofErr w:type="spellStart"/>
      <w:r w:rsidRPr="009167D9">
        <w:rPr>
          <w:rFonts w:ascii="Arial" w:hAnsi="Arial" w:cs="Arial"/>
          <w:sz w:val="22"/>
          <w:szCs w:val="22"/>
        </w:rPr>
        <w:t>Guomin</w:t>
      </w:r>
      <w:proofErr w:type="spellEnd"/>
      <w:r w:rsidRPr="009167D9">
        <w:rPr>
          <w:rFonts w:ascii="Arial" w:hAnsi="Arial" w:cs="Arial"/>
          <w:sz w:val="22"/>
          <w:szCs w:val="22"/>
        </w:rPr>
        <w:t xml:space="preserve"> Wang</w:t>
      </w:r>
      <w:r w:rsidR="0073294E" w:rsidRPr="00BB612E">
        <w:rPr>
          <w:rFonts w:ascii="Arial" w:hAnsi="Arial" w:cs="Arial"/>
          <w:sz w:val="22"/>
          <w:szCs w:val="22"/>
          <w:vertAlign w:val="superscript"/>
        </w:rPr>
        <w:t>60</w:t>
      </w:r>
      <w:r w:rsidRPr="009167D9">
        <w:rPr>
          <w:rFonts w:ascii="Arial" w:hAnsi="Arial" w:cs="Arial"/>
          <w:sz w:val="22"/>
          <w:szCs w:val="22"/>
        </w:rPr>
        <w:t xml:space="preserve">, </w:t>
      </w:r>
      <w:proofErr w:type="spellStart"/>
      <w:r w:rsidRPr="009167D9">
        <w:rPr>
          <w:rFonts w:ascii="Arial" w:hAnsi="Arial" w:cs="Arial"/>
          <w:sz w:val="22"/>
          <w:szCs w:val="22"/>
        </w:rPr>
        <w:t>Zan</w:t>
      </w:r>
      <w:proofErr w:type="spellEnd"/>
      <w:r w:rsidRPr="009167D9">
        <w:rPr>
          <w:rFonts w:ascii="Arial" w:hAnsi="Arial" w:cs="Arial"/>
          <w:sz w:val="22"/>
          <w:szCs w:val="22"/>
        </w:rPr>
        <w:t xml:space="preserve"> Sun</w:t>
      </w:r>
      <w:r w:rsidR="0073294E" w:rsidRPr="00BB612E">
        <w:rPr>
          <w:rFonts w:ascii="Arial" w:hAnsi="Arial" w:cs="Arial"/>
          <w:sz w:val="22"/>
          <w:szCs w:val="22"/>
          <w:vertAlign w:val="superscript"/>
        </w:rPr>
        <w:t>61</w:t>
      </w:r>
      <w:r w:rsidRPr="009167D9">
        <w:rPr>
          <w:rFonts w:ascii="Arial" w:hAnsi="Arial" w:cs="Arial"/>
          <w:sz w:val="22"/>
          <w:szCs w:val="22"/>
        </w:rPr>
        <w:t>, Graham G. Giles</w:t>
      </w:r>
      <w:r w:rsidR="0073294E" w:rsidRPr="00BB612E">
        <w:rPr>
          <w:rFonts w:ascii="Arial" w:hAnsi="Arial" w:cs="Arial"/>
          <w:sz w:val="22"/>
          <w:szCs w:val="22"/>
          <w:vertAlign w:val="superscript"/>
        </w:rPr>
        <w:t>62,63</w:t>
      </w:r>
      <w:r w:rsidRPr="009167D9">
        <w:rPr>
          <w:rFonts w:ascii="Arial" w:hAnsi="Arial" w:cs="Arial"/>
          <w:sz w:val="22"/>
          <w:szCs w:val="22"/>
        </w:rPr>
        <w:t>, Melissa C. Southey</w:t>
      </w:r>
      <w:r w:rsidR="0073294E" w:rsidRPr="00BB612E">
        <w:rPr>
          <w:rFonts w:ascii="Arial" w:hAnsi="Arial" w:cs="Arial"/>
          <w:sz w:val="22"/>
          <w:szCs w:val="22"/>
          <w:vertAlign w:val="superscript"/>
        </w:rPr>
        <w:t>64</w:t>
      </w:r>
      <w:r w:rsidRPr="009167D9">
        <w:rPr>
          <w:rFonts w:ascii="Arial" w:hAnsi="Arial" w:cs="Arial"/>
          <w:sz w:val="22"/>
          <w:szCs w:val="22"/>
        </w:rPr>
        <w:t>, Robert J. MacInnis</w:t>
      </w:r>
      <w:r w:rsidR="0073294E" w:rsidRPr="00BB612E">
        <w:rPr>
          <w:rFonts w:ascii="Arial" w:hAnsi="Arial" w:cs="Arial"/>
          <w:sz w:val="22"/>
          <w:szCs w:val="22"/>
          <w:vertAlign w:val="superscript"/>
        </w:rPr>
        <w:t>62,63</w:t>
      </w:r>
      <w:r w:rsidRPr="009167D9">
        <w:rPr>
          <w:rFonts w:ascii="Arial" w:hAnsi="Arial" w:cs="Arial"/>
          <w:sz w:val="22"/>
          <w:szCs w:val="22"/>
        </w:rPr>
        <w:t xml:space="preserve">, </w:t>
      </w:r>
      <w:proofErr w:type="spellStart"/>
      <w:r w:rsidRPr="009167D9">
        <w:rPr>
          <w:rFonts w:ascii="Arial" w:hAnsi="Arial" w:cs="Arial"/>
          <w:sz w:val="22"/>
          <w:szCs w:val="22"/>
        </w:rPr>
        <w:t>Liesel</w:t>
      </w:r>
      <w:proofErr w:type="spellEnd"/>
      <w:r w:rsidRPr="009167D9">
        <w:rPr>
          <w:rFonts w:ascii="Arial" w:hAnsi="Arial" w:cs="Arial"/>
          <w:sz w:val="22"/>
          <w:szCs w:val="22"/>
        </w:rPr>
        <w:t xml:space="preserve"> M</w:t>
      </w:r>
      <w:r>
        <w:rPr>
          <w:rFonts w:ascii="Arial" w:hAnsi="Arial" w:cs="Arial"/>
          <w:sz w:val="22"/>
          <w:szCs w:val="22"/>
        </w:rPr>
        <w:t>. FitzG</w:t>
      </w:r>
      <w:r w:rsidRPr="009167D9">
        <w:rPr>
          <w:rFonts w:ascii="Arial" w:hAnsi="Arial" w:cs="Arial"/>
          <w:sz w:val="22"/>
          <w:szCs w:val="22"/>
        </w:rPr>
        <w:t>erald</w:t>
      </w:r>
      <w:r w:rsidR="0073294E" w:rsidRPr="00BB612E">
        <w:rPr>
          <w:rFonts w:ascii="Arial" w:hAnsi="Arial" w:cs="Arial"/>
          <w:sz w:val="22"/>
          <w:szCs w:val="22"/>
          <w:vertAlign w:val="superscript"/>
        </w:rPr>
        <w:t>62,65</w:t>
      </w:r>
      <w:r w:rsidRPr="009167D9">
        <w:rPr>
          <w:rFonts w:ascii="Arial" w:hAnsi="Arial" w:cs="Arial"/>
          <w:sz w:val="22"/>
          <w:szCs w:val="22"/>
        </w:rPr>
        <w:t>, Adam S. Kibel</w:t>
      </w:r>
      <w:r w:rsidR="0073294E" w:rsidRPr="00BB612E">
        <w:rPr>
          <w:rFonts w:ascii="Arial" w:hAnsi="Arial" w:cs="Arial"/>
          <w:sz w:val="22"/>
          <w:szCs w:val="22"/>
          <w:vertAlign w:val="superscript"/>
        </w:rPr>
        <w:t>66</w:t>
      </w:r>
      <w:r w:rsidRPr="009167D9">
        <w:rPr>
          <w:rFonts w:ascii="Arial" w:hAnsi="Arial" w:cs="Arial"/>
          <w:sz w:val="22"/>
          <w:szCs w:val="22"/>
        </w:rPr>
        <w:t xml:space="preserve">, Bettina </w:t>
      </w:r>
      <w:r>
        <w:rPr>
          <w:rFonts w:ascii="Arial" w:hAnsi="Arial" w:cs="Arial"/>
          <w:sz w:val="22"/>
          <w:szCs w:val="22"/>
        </w:rPr>
        <w:t xml:space="preserve">F. </w:t>
      </w:r>
      <w:r w:rsidRPr="009167D9">
        <w:rPr>
          <w:rFonts w:ascii="Arial" w:hAnsi="Arial" w:cs="Arial"/>
          <w:sz w:val="22"/>
          <w:szCs w:val="22"/>
        </w:rPr>
        <w:t>Drake</w:t>
      </w:r>
      <w:r w:rsidR="0073294E" w:rsidRPr="00BB612E">
        <w:rPr>
          <w:rFonts w:ascii="Arial" w:hAnsi="Arial" w:cs="Arial"/>
          <w:sz w:val="22"/>
          <w:szCs w:val="22"/>
          <w:vertAlign w:val="superscript"/>
        </w:rPr>
        <w:t>38</w:t>
      </w:r>
      <w:r w:rsidRPr="009167D9">
        <w:rPr>
          <w:rFonts w:ascii="Arial" w:hAnsi="Arial" w:cs="Arial"/>
          <w:sz w:val="22"/>
          <w:szCs w:val="22"/>
        </w:rPr>
        <w:t>, Ana Vega</w:t>
      </w:r>
      <w:r w:rsidR="0073294E" w:rsidRPr="00BB612E">
        <w:rPr>
          <w:rFonts w:ascii="Arial" w:hAnsi="Arial" w:cs="Arial"/>
          <w:sz w:val="22"/>
          <w:szCs w:val="22"/>
          <w:vertAlign w:val="superscript"/>
        </w:rPr>
        <w:t>67</w:t>
      </w:r>
      <w:r w:rsidRPr="009167D9">
        <w:rPr>
          <w:rFonts w:ascii="Arial" w:hAnsi="Arial" w:cs="Arial"/>
          <w:sz w:val="22"/>
          <w:szCs w:val="22"/>
        </w:rPr>
        <w:t>, Antonio Gómez-Caamaño</w:t>
      </w:r>
      <w:r w:rsidR="0073294E" w:rsidRPr="00BB612E">
        <w:rPr>
          <w:rFonts w:ascii="Arial" w:hAnsi="Arial" w:cs="Arial"/>
          <w:sz w:val="22"/>
          <w:szCs w:val="22"/>
          <w:vertAlign w:val="superscript"/>
        </w:rPr>
        <w:t>68</w:t>
      </w:r>
      <w:r w:rsidRPr="009167D9">
        <w:rPr>
          <w:rFonts w:ascii="Arial" w:hAnsi="Arial" w:cs="Arial"/>
          <w:sz w:val="22"/>
          <w:szCs w:val="22"/>
        </w:rPr>
        <w:t>, Robert Szulkin</w:t>
      </w:r>
      <w:r w:rsidR="0073294E" w:rsidRPr="00BB612E">
        <w:rPr>
          <w:rFonts w:ascii="Arial" w:hAnsi="Arial" w:cs="Arial"/>
          <w:sz w:val="22"/>
          <w:szCs w:val="22"/>
          <w:vertAlign w:val="superscript"/>
        </w:rPr>
        <w:t>69,70</w:t>
      </w:r>
      <w:r w:rsidRPr="009167D9">
        <w:rPr>
          <w:rFonts w:ascii="Arial" w:hAnsi="Arial" w:cs="Arial"/>
          <w:sz w:val="22"/>
          <w:szCs w:val="22"/>
        </w:rPr>
        <w:t>, Martin Eklund</w:t>
      </w:r>
      <w:r>
        <w:rPr>
          <w:rFonts w:ascii="Arial" w:hAnsi="Arial" w:cs="Arial"/>
          <w:sz w:val="22"/>
          <w:szCs w:val="22"/>
        </w:rPr>
        <w:fldChar w:fldCharType="begin"/>
      </w:r>
      <w:r>
        <w:rPr>
          <w:rFonts w:ascii="Arial" w:hAnsi="Arial" w:cs="Arial"/>
          <w:sz w:val="22"/>
          <w:szCs w:val="22"/>
        </w:rPr>
        <w:instrText xml:space="preserve"> ADDIN EN.CITE &lt;EndNote&gt;&lt;Cite&gt;&lt;Author&gt;Henrik Gronberg&lt;/Author&gt;&lt;RecNum&gt;16&lt;/RecNum&gt;&lt;DisplayText&gt;&lt;style face="superscript"&gt;24&lt;/style&gt;&lt;/DisplayText&gt;&lt;record&gt;&lt;rec-number&gt;16&lt;/rec-number&gt;&lt;foreign-keys&gt;&lt;key app="EN" db-id="x9pxzaawfs20v3ez50txs9x35tfett5ezets" timestamp="1512763980"&gt;16&lt;/key&gt;&lt;/foreign-keys&gt;&lt;ref-type name="Journal Article"&gt;17&lt;/ref-type&gt;&lt;contributors&gt;&lt;authors&gt;&lt;author&gt; Henrik Gronberg, Markus Aly, Tobias Nordström, Martin Eklund, Fredrik Wiklund&lt;/author&gt;&lt;/authors&gt;&lt;/contributors&gt;&lt;titles&gt;&lt;title&gt;Department of Medical Epidemiology and Biostatistics, Karolinska Institute, Stockholm, Sweden&lt;/title&gt;&lt;/titles&gt;&lt;dates&gt;&lt;/dates&gt;&lt;urls&gt;&lt;/urls&gt;&lt;/record&gt;&lt;/Cite&gt;&lt;/EndNote&gt;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24</w:t>
      </w:r>
      <w:r>
        <w:rPr>
          <w:rFonts w:ascii="Arial" w:hAnsi="Arial" w:cs="Arial"/>
          <w:sz w:val="22"/>
          <w:szCs w:val="22"/>
        </w:rPr>
        <w:fldChar w:fldCharType="end"/>
      </w:r>
      <w:r w:rsidRPr="009167D9">
        <w:rPr>
          <w:rFonts w:ascii="Arial" w:hAnsi="Arial" w:cs="Arial"/>
          <w:sz w:val="22"/>
          <w:szCs w:val="22"/>
        </w:rPr>
        <w:t xml:space="preserve">, </w:t>
      </w:r>
      <w:proofErr w:type="spellStart"/>
      <w:r w:rsidRPr="009167D9">
        <w:rPr>
          <w:rFonts w:ascii="Arial" w:hAnsi="Arial" w:cs="Arial"/>
          <w:sz w:val="22"/>
          <w:szCs w:val="22"/>
        </w:rPr>
        <w:t>Manolis</w:t>
      </w:r>
      <w:proofErr w:type="spellEnd"/>
      <w:r w:rsidRPr="009167D9">
        <w:rPr>
          <w:rFonts w:ascii="Arial" w:hAnsi="Arial" w:cs="Arial"/>
          <w:sz w:val="22"/>
          <w:szCs w:val="22"/>
        </w:rPr>
        <w:t xml:space="preserve"> Kogevinas</w:t>
      </w:r>
      <w:r w:rsidR="0073294E" w:rsidRPr="00BB612E">
        <w:rPr>
          <w:rFonts w:ascii="Arial" w:hAnsi="Arial" w:cs="Arial"/>
          <w:sz w:val="22"/>
          <w:szCs w:val="22"/>
          <w:vertAlign w:val="superscript"/>
        </w:rPr>
        <w:t>71-74</w:t>
      </w:r>
      <w:r w:rsidRPr="009167D9">
        <w:rPr>
          <w:rFonts w:ascii="Arial" w:hAnsi="Arial" w:cs="Arial"/>
          <w:sz w:val="22"/>
          <w:szCs w:val="22"/>
        </w:rPr>
        <w:t>, Javier Llorca</w:t>
      </w:r>
      <w:r w:rsidR="002678AC" w:rsidRPr="00BB612E">
        <w:rPr>
          <w:rFonts w:ascii="Arial" w:hAnsi="Arial" w:cs="Arial"/>
          <w:sz w:val="22"/>
          <w:szCs w:val="22"/>
          <w:vertAlign w:val="superscript"/>
        </w:rPr>
        <w:t>72,75</w:t>
      </w:r>
      <w:r w:rsidRPr="009167D9">
        <w:rPr>
          <w:rFonts w:ascii="Arial" w:hAnsi="Arial" w:cs="Arial"/>
          <w:sz w:val="22"/>
          <w:szCs w:val="22"/>
        </w:rPr>
        <w:t>, Gemma Castaño-Vinyals</w:t>
      </w:r>
      <w:r w:rsidR="002678AC" w:rsidRPr="00BB612E">
        <w:rPr>
          <w:rFonts w:ascii="Arial" w:hAnsi="Arial" w:cs="Arial"/>
          <w:sz w:val="22"/>
          <w:szCs w:val="22"/>
          <w:vertAlign w:val="superscript"/>
        </w:rPr>
        <w:t>71-74</w:t>
      </w:r>
      <w:r w:rsidRPr="009167D9">
        <w:rPr>
          <w:rFonts w:ascii="Arial" w:hAnsi="Arial" w:cs="Arial"/>
          <w:sz w:val="22"/>
          <w:szCs w:val="22"/>
        </w:rPr>
        <w:t>, Kathryn L. Penney</w:t>
      </w:r>
      <w:r w:rsidR="002678AC" w:rsidRPr="00BB612E">
        <w:rPr>
          <w:rFonts w:ascii="Arial" w:hAnsi="Arial" w:cs="Arial"/>
          <w:sz w:val="22"/>
          <w:szCs w:val="22"/>
          <w:vertAlign w:val="superscript"/>
        </w:rPr>
        <w:t>76</w:t>
      </w:r>
      <w:r w:rsidRPr="009167D9">
        <w:rPr>
          <w:rFonts w:ascii="Arial" w:hAnsi="Arial" w:cs="Arial"/>
          <w:sz w:val="22"/>
          <w:szCs w:val="22"/>
        </w:rPr>
        <w:t>, Meir Stampfer</w:t>
      </w:r>
      <w:r w:rsidR="002678AC" w:rsidRPr="00BB612E">
        <w:rPr>
          <w:rFonts w:ascii="Arial" w:hAnsi="Arial" w:cs="Arial"/>
          <w:sz w:val="22"/>
          <w:szCs w:val="22"/>
          <w:vertAlign w:val="superscript"/>
        </w:rPr>
        <w:t>76</w:t>
      </w:r>
      <w:r w:rsidRPr="009167D9">
        <w:rPr>
          <w:rFonts w:ascii="Arial" w:hAnsi="Arial" w:cs="Arial"/>
          <w:sz w:val="22"/>
          <w:szCs w:val="22"/>
        </w:rPr>
        <w:t>, Jong Y. Park</w:t>
      </w:r>
      <w:r w:rsidR="002678AC" w:rsidRPr="00BB612E">
        <w:rPr>
          <w:rFonts w:ascii="Arial" w:hAnsi="Arial" w:cs="Arial"/>
          <w:sz w:val="22"/>
          <w:szCs w:val="22"/>
          <w:vertAlign w:val="superscript"/>
        </w:rPr>
        <w:t>77</w:t>
      </w:r>
      <w:r w:rsidRPr="009167D9">
        <w:rPr>
          <w:rFonts w:ascii="Arial" w:hAnsi="Arial" w:cs="Arial"/>
          <w:sz w:val="22"/>
          <w:szCs w:val="22"/>
        </w:rPr>
        <w:t>, Thomas A. Sellers</w:t>
      </w:r>
      <w:r w:rsidR="002678AC" w:rsidRPr="00BB612E">
        <w:rPr>
          <w:rFonts w:ascii="Arial" w:hAnsi="Arial" w:cs="Arial"/>
          <w:sz w:val="22"/>
          <w:szCs w:val="22"/>
          <w:vertAlign w:val="superscript"/>
        </w:rPr>
        <w:t>77</w:t>
      </w:r>
      <w:r w:rsidRPr="009167D9">
        <w:rPr>
          <w:rFonts w:ascii="Arial" w:hAnsi="Arial" w:cs="Arial"/>
          <w:sz w:val="22"/>
          <w:szCs w:val="22"/>
        </w:rPr>
        <w:t xml:space="preserve">, </w:t>
      </w:r>
      <w:proofErr w:type="spellStart"/>
      <w:r w:rsidRPr="009167D9">
        <w:rPr>
          <w:rFonts w:ascii="Arial" w:hAnsi="Arial" w:cs="Arial"/>
          <w:sz w:val="22"/>
          <w:szCs w:val="22"/>
        </w:rPr>
        <w:t>Hui</w:t>
      </w:r>
      <w:proofErr w:type="spellEnd"/>
      <w:r w:rsidRPr="009167D9">
        <w:rPr>
          <w:rFonts w:ascii="Arial" w:hAnsi="Arial" w:cs="Arial"/>
          <w:sz w:val="22"/>
          <w:szCs w:val="22"/>
        </w:rPr>
        <w:t>-Yi Lin</w:t>
      </w:r>
      <w:r w:rsidR="002678AC" w:rsidRPr="00BB612E">
        <w:rPr>
          <w:rFonts w:ascii="Arial" w:hAnsi="Arial" w:cs="Arial"/>
          <w:sz w:val="22"/>
          <w:szCs w:val="22"/>
          <w:vertAlign w:val="superscript"/>
        </w:rPr>
        <w:t>78</w:t>
      </w:r>
      <w:r w:rsidRPr="009167D9">
        <w:rPr>
          <w:rFonts w:ascii="Arial" w:hAnsi="Arial" w:cs="Arial"/>
          <w:sz w:val="22"/>
          <w:szCs w:val="22"/>
        </w:rPr>
        <w:t>, Janet L. Stanford</w:t>
      </w:r>
      <w:r w:rsidR="002678AC" w:rsidRPr="00BB612E">
        <w:rPr>
          <w:rFonts w:ascii="Arial" w:hAnsi="Arial" w:cs="Arial"/>
          <w:sz w:val="22"/>
          <w:szCs w:val="22"/>
          <w:vertAlign w:val="superscript"/>
        </w:rPr>
        <w:t>79,80</w:t>
      </w:r>
      <w:r w:rsidRPr="009167D9">
        <w:rPr>
          <w:rFonts w:ascii="Arial" w:hAnsi="Arial" w:cs="Arial"/>
          <w:sz w:val="22"/>
          <w:szCs w:val="22"/>
        </w:rPr>
        <w:t xml:space="preserve">, </w:t>
      </w:r>
      <w:proofErr w:type="spellStart"/>
      <w:r w:rsidRPr="009167D9">
        <w:rPr>
          <w:rFonts w:ascii="Arial" w:hAnsi="Arial" w:cs="Arial"/>
          <w:sz w:val="22"/>
          <w:szCs w:val="22"/>
        </w:rPr>
        <w:t>Cezary</w:t>
      </w:r>
      <w:proofErr w:type="spellEnd"/>
      <w:r w:rsidRPr="009167D9">
        <w:rPr>
          <w:rFonts w:ascii="Arial" w:hAnsi="Arial" w:cs="Arial"/>
          <w:sz w:val="22"/>
          <w:szCs w:val="22"/>
        </w:rPr>
        <w:t xml:space="preserve"> Cybulski</w:t>
      </w:r>
      <w:r w:rsidR="002678AC" w:rsidRPr="00BB612E">
        <w:rPr>
          <w:rFonts w:ascii="Arial" w:hAnsi="Arial" w:cs="Arial"/>
          <w:sz w:val="22"/>
          <w:szCs w:val="22"/>
          <w:vertAlign w:val="superscript"/>
        </w:rPr>
        <w:t>81</w:t>
      </w:r>
      <w:r w:rsidRPr="009167D9">
        <w:rPr>
          <w:rFonts w:ascii="Arial" w:hAnsi="Arial" w:cs="Arial"/>
          <w:sz w:val="22"/>
          <w:szCs w:val="22"/>
        </w:rPr>
        <w:t xml:space="preserve">, </w:t>
      </w:r>
      <w:proofErr w:type="spellStart"/>
      <w:r w:rsidRPr="009167D9">
        <w:rPr>
          <w:rFonts w:ascii="Arial" w:hAnsi="Arial" w:cs="Arial"/>
          <w:sz w:val="22"/>
          <w:szCs w:val="22"/>
        </w:rPr>
        <w:t>Dominika</w:t>
      </w:r>
      <w:proofErr w:type="spellEnd"/>
      <w:r w:rsidRPr="009167D9">
        <w:rPr>
          <w:rFonts w:ascii="Arial" w:hAnsi="Arial" w:cs="Arial"/>
          <w:sz w:val="22"/>
          <w:szCs w:val="22"/>
        </w:rPr>
        <w:t xml:space="preserve"> Wokolorczyk</w:t>
      </w:r>
      <w:r w:rsidR="002678AC" w:rsidRPr="00BB612E">
        <w:rPr>
          <w:rFonts w:ascii="Arial" w:hAnsi="Arial" w:cs="Arial"/>
          <w:sz w:val="22"/>
          <w:szCs w:val="22"/>
          <w:vertAlign w:val="superscript"/>
        </w:rPr>
        <w:t>81</w:t>
      </w:r>
      <w:r w:rsidRPr="009167D9">
        <w:rPr>
          <w:rFonts w:ascii="Arial" w:hAnsi="Arial" w:cs="Arial"/>
          <w:sz w:val="22"/>
          <w:szCs w:val="22"/>
        </w:rPr>
        <w:t>, Jan Lubinski</w:t>
      </w:r>
      <w:r w:rsidR="002678AC" w:rsidRPr="00BB612E">
        <w:rPr>
          <w:rFonts w:ascii="Arial" w:hAnsi="Arial" w:cs="Arial"/>
          <w:sz w:val="22"/>
          <w:szCs w:val="22"/>
          <w:vertAlign w:val="superscript"/>
        </w:rPr>
        <w:t>81</w:t>
      </w:r>
      <w:r w:rsidRPr="009167D9">
        <w:rPr>
          <w:rFonts w:ascii="Arial" w:hAnsi="Arial" w:cs="Arial"/>
          <w:sz w:val="22"/>
          <w:szCs w:val="22"/>
        </w:rPr>
        <w:t>, Elaine A. Ostrander</w:t>
      </w:r>
      <w:r w:rsidR="002678AC" w:rsidRPr="00BB612E">
        <w:rPr>
          <w:rFonts w:ascii="Arial" w:hAnsi="Arial" w:cs="Arial"/>
          <w:sz w:val="22"/>
          <w:szCs w:val="22"/>
          <w:vertAlign w:val="superscript"/>
        </w:rPr>
        <w:t>82</w:t>
      </w:r>
      <w:r w:rsidRPr="009167D9">
        <w:rPr>
          <w:rFonts w:ascii="Arial" w:hAnsi="Arial" w:cs="Arial"/>
          <w:sz w:val="22"/>
          <w:szCs w:val="22"/>
        </w:rPr>
        <w:t xml:space="preserve">, Milan </w:t>
      </w:r>
      <w:r>
        <w:rPr>
          <w:rFonts w:ascii="Arial" w:hAnsi="Arial" w:cs="Arial"/>
          <w:sz w:val="22"/>
          <w:szCs w:val="22"/>
        </w:rPr>
        <w:t xml:space="preserve">S. </w:t>
      </w:r>
      <w:r w:rsidRPr="009167D9">
        <w:rPr>
          <w:rFonts w:ascii="Arial" w:hAnsi="Arial" w:cs="Arial"/>
          <w:sz w:val="22"/>
          <w:szCs w:val="22"/>
        </w:rPr>
        <w:t>Geybels</w:t>
      </w:r>
      <w:r w:rsidR="002678AC" w:rsidRPr="00BB612E">
        <w:rPr>
          <w:rFonts w:ascii="Arial" w:hAnsi="Arial" w:cs="Arial"/>
          <w:sz w:val="22"/>
          <w:szCs w:val="22"/>
          <w:vertAlign w:val="superscript"/>
        </w:rPr>
        <w:t>79</w:t>
      </w:r>
      <w:r w:rsidRPr="009167D9">
        <w:rPr>
          <w:rFonts w:ascii="Arial" w:hAnsi="Arial" w:cs="Arial"/>
          <w:sz w:val="22"/>
          <w:szCs w:val="22"/>
        </w:rPr>
        <w:t xml:space="preserve">, </w:t>
      </w:r>
      <w:proofErr w:type="spellStart"/>
      <w:r w:rsidRPr="009167D9">
        <w:rPr>
          <w:rFonts w:ascii="Arial" w:hAnsi="Arial" w:cs="Arial"/>
          <w:sz w:val="22"/>
          <w:szCs w:val="22"/>
        </w:rPr>
        <w:t>Børge</w:t>
      </w:r>
      <w:proofErr w:type="spellEnd"/>
      <w:r w:rsidRPr="009167D9">
        <w:rPr>
          <w:rFonts w:ascii="Arial" w:hAnsi="Arial" w:cs="Arial"/>
          <w:sz w:val="22"/>
          <w:szCs w:val="22"/>
        </w:rPr>
        <w:t xml:space="preserve"> G. Nordestgaard</w:t>
      </w:r>
      <w:r w:rsidR="002678AC" w:rsidRPr="00BB612E">
        <w:rPr>
          <w:rFonts w:ascii="Arial" w:hAnsi="Arial" w:cs="Arial"/>
          <w:sz w:val="22"/>
          <w:szCs w:val="22"/>
          <w:vertAlign w:val="superscript"/>
        </w:rPr>
        <w:t>83,84</w:t>
      </w:r>
      <w:r w:rsidRPr="009167D9">
        <w:rPr>
          <w:rFonts w:ascii="Arial" w:hAnsi="Arial" w:cs="Arial"/>
          <w:sz w:val="22"/>
          <w:szCs w:val="22"/>
        </w:rPr>
        <w:t xml:space="preserve">, </w:t>
      </w:r>
      <w:proofErr w:type="spellStart"/>
      <w:r w:rsidRPr="009167D9">
        <w:rPr>
          <w:rFonts w:ascii="Arial" w:hAnsi="Arial" w:cs="Arial"/>
          <w:sz w:val="22"/>
          <w:szCs w:val="22"/>
        </w:rPr>
        <w:t>Sune</w:t>
      </w:r>
      <w:proofErr w:type="spellEnd"/>
      <w:r w:rsidRPr="009167D9">
        <w:rPr>
          <w:rFonts w:ascii="Arial" w:hAnsi="Arial" w:cs="Arial"/>
          <w:sz w:val="22"/>
          <w:szCs w:val="22"/>
        </w:rPr>
        <w:t xml:space="preserve"> F. Nielsen</w:t>
      </w:r>
      <w:r w:rsidR="002678AC" w:rsidRPr="00BB612E">
        <w:rPr>
          <w:rFonts w:ascii="Arial" w:hAnsi="Arial" w:cs="Arial"/>
          <w:sz w:val="22"/>
          <w:szCs w:val="22"/>
          <w:vertAlign w:val="superscript"/>
        </w:rPr>
        <w:t>83,84</w:t>
      </w:r>
      <w:r w:rsidRPr="009167D9">
        <w:rPr>
          <w:rFonts w:ascii="Arial" w:hAnsi="Arial" w:cs="Arial"/>
          <w:sz w:val="22"/>
          <w:szCs w:val="22"/>
        </w:rPr>
        <w:t xml:space="preserve">, </w:t>
      </w:r>
      <w:proofErr w:type="spellStart"/>
      <w:r w:rsidRPr="009167D9">
        <w:rPr>
          <w:rFonts w:ascii="Arial" w:hAnsi="Arial" w:cs="Arial"/>
          <w:sz w:val="22"/>
          <w:szCs w:val="22"/>
        </w:rPr>
        <w:t>Maren</w:t>
      </w:r>
      <w:proofErr w:type="spellEnd"/>
      <w:r w:rsidRPr="009167D9">
        <w:rPr>
          <w:rFonts w:ascii="Arial" w:hAnsi="Arial" w:cs="Arial"/>
          <w:sz w:val="22"/>
          <w:szCs w:val="22"/>
        </w:rPr>
        <w:t xml:space="preserve"> Weis</w:t>
      </w:r>
      <w:r>
        <w:rPr>
          <w:rFonts w:ascii="Arial" w:hAnsi="Arial" w:cs="Arial"/>
          <w:sz w:val="22"/>
          <w:szCs w:val="22"/>
        </w:rPr>
        <w:t>c</w:t>
      </w:r>
      <w:r w:rsidRPr="009167D9">
        <w:rPr>
          <w:rFonts w:ascii="Arial" w:hAnsi="Arial" w:cs="Arial"/>
          <w:sz w:val="22"/>
          <w:szCs w:val="22"/>
        </w:rPr>
        <w:t>her</w:t>
      </w:r>
      <w:r w:rsidR="002678AC" w:rsidRPr="00BB612E">
        <w:rPr>
          <w:rFonts w:ascii="Arial" w:hAnsi="Arial" w:cs="Arial"/>
          <w:sz w:val="22"/>
          <w:szCs w:val="22"/>
          <w:vertAlign w:val="superscript"/>
        </w:rPr>
        <w:t>84</w:t>
      </w:r>
      <w:r w:rsidRPr="009167D9">
        <w:rPr>
          <w:rFonts w:ascii="Arial" w:hAnsi="Arial" w:cs="Arial"/>
          <w:sz w:val="22"/>
          <w:szCs w:val="22"/>
        </w:rPr>
        <w:t xml:space="preserve">, </w:t>
      </w:r>
      <w:proofErr w:type="spellStart"/>
      <w:r w:rsidRPr="009167D9">
        <w:rPr>
          <w:rFonts w:ascii="Arial" w:hAnsi="Arial" w:cs="Arial"/>
          <w:sz w:val="22"/>
          <w:szCs w:val="22"/>
        </w:rPr>
        <w:t>Rasmus</w:t>
      </w:r>
      <w:proofErr w:type="spellEnd"/>
      <w:r w:rsidRPr="009167D9">
        <w:rPr>
          <w:rFonts w:ascii="Arial" w:hAnsi="Arial" w:cs="Arial"/>
          <w:sz w:val="22"/>
          <w:szCs w:val="22"/>
        </w:rPr>
        <w:t xml:space="preserve"> Bisbjerg</w:t>
      </w:r>
      <w:r w:rsidR="002678AC" w:rsidRPr="00BB612E">
        <w:rPr>
          <w:rFonts w:ascii="Arial" w:hAnsi="Arial" w:cs="Arial"/>
          <w:sz w:val="22"/>
          <w:szCs w:val="22"/>
          <w:vertAlign w:val="superscript"/>
        </w:rPr>
        <w:t>85</w:t>
      </w:r>
      <w:r w:rsidRPr="009167D9">
        <w:rPr>
          <w:rFonts w:ascii="Arial" w:hAnsi="Arial" w:cs="Arial"/>
          <w:sz w:val="22"/>
          <w:szCs w:val="22"/>
        </w:rPr>
        <w:t>, Martin Andreas Røder</w:t>
      </w:r>
      <w:r w:rsidR="002678AC" w:rsidRPr="00BB612E">
        <w:rPr>
          <w:rFonts w:ascii="Arial" w:hAnsi="Arial" w:cs="Arial"/>
          <w:sz w:val="22"/>
          <w:szCs w:val="22"/>
          <w:vertAlign w:val="superscript"/>
        </w:rPr>
        <w:t>86</w:t>
      </w:r>
      <w:r w:rsidRPr="009167D9">
        <w:rPr>
          <w:rFonts w:ascii="Arial" w:hAnsi="Arial" w:cs="Arial"/>
          <w:sz w:val="22"/>
          <w:szCs w:val="22"/>
        </w:rPr>
        <w:t>, Peter Iversen</w:t>
      </w:r>
      <w:r w:rsidR="002678AC" w:rsidRPr="00BB612E">
        <w:rPr>
          <w:rFonts w:ascii="Arial" w:hAnsi="Arial" w:cs="Arial"/>
          <w:sz w:val="22"/>
          <w:szCs w:val="22"/>
          <w:vertAlign w:val="superscript"/>
        </w:rPr>
        <w:t>86</w:t>
      </w:r>
      <w:r w:rsidRPr="009167D9">
        <w:rPr>
          <w:rFonts w:ascii="Arial" w:hAnsi="Arial" w:cs="Arial"/>
          <w:sz w:val="22"/>
          <w:szCs w:val="22"/>
        </w:rPr>
        <w:t>, Hermann Brenner</w:t>
      </w:r>
      <w:r w:rsidR="002678AC" w:rsidRPr="00BB612E">
        <w:rPr>
          <w:rFonts w:ascii="Arial" w:hAnsi="Arial" w:cs="Arial"/>
          <w:sz w:val="22"/>
          <w:szCs w:val="22"/>
          <w:vertAlign w:val="superscript"/>
        </w:rPr>
        <w:t>87-89</w:t>
      </w:r>
      <w:r w:rsidRPr="009167D9">
        <w:rPr>
          <w:rFonts w:ascii="Arial" w:hAnsi="Arial" w:cs="Arial"/>
          <w:sz w:val="22"/>
          <w:szCs w:val="22"/>
        </w:rPr>
        <w:t>, Katarina Cuk</w:t>
      </w:r>
      <w:r w:rsidR="002678AC" w:rsidRPr="00BB612E">
        <w:rPr>
          <w:rFonts w:ascii="Arial" w:hAnsi="Arial" w:cs="Arial"/>
          <w:sz w:val="22"/>
          <w:szCs w:val="22"/>
          <w:vertAlign w:val="superscript"/>
        </w:rPr>
        <w:t>87</w:t>
      </w:r>
      <w:r w:rsidRPr="009167D9">
        <w:rPr>
          <w:rFonts w:ascii="Arial" w:hAnsi="Arial" w:cs="Arial"/>
          <w:sz w:val="22"/>
          <w:szCs w:val="22"/>
        </w:rPr>
        <w:t>, Bernd Holleczek</w:t>
      </w:r>
      <w:r w:rsidR="002678AC" w:rsidRPr="00BB612E">
        <w:rPr>
          <w:rFonts w:ascii="Arial" w:hAnsi="Arial" w:cs="Arial"/>
          <w:sz w:val="22"/>
          <w:szCs w:val="22"/>
          <w:vertAlign w:val="superscript"/>
        </w:rPr>
        <w:t>90</w:t>
      </w:r>
      <w:r w:rsidRPr="009167D9">
        <w:rPr>
          <w:rFonts w:ascii="Arial" w:hAnsi="Arial" w:cs="Arial"/>
          <w:sz w:val="22"/>
          <w:szCs w:val="22"/>
        </w:rPr>
        <w:t>, Christiane Maier</w:t>
      </w:r>
      <w:r w:rsidR="002678AC" w:rsidRPr="00BB612E">
        <w:rPr>
          <w:rFonts w:ascii="Arial" w:hAnsi="Arial" w:cs="Arial"/>
          <w:sz w:val="22"/>
          <w:szCs w:val="22"/>
          <w:vertAlign w:val="superscript"/>
        </w:rPr>
        <w:t>91</w:t>
      </w:r>
      <w:r w:rsidRPr="009167D9">
        <w:rPr>
          <w:rFonts w:ascii="Arial" w:hAnsi="Arial" w:cs="Arial"/>
          <w:sz w:val="22"/>
          <w:szCs w:val="22"/>
        </w:rPr>
        <w:t>, Manuel Luedeke</w:t>
      </w:r>
      <w:r w:rsidR="002678AC" w:rsidRPr="00BB612E">
        <w:rPr>
          <w:rFonts w:ascii="Arial" w:hAnsi="Arial" w:cs="Arial"/>
          <w:sz w:val="22"/>
          <w:szCs w:val="22"/>
          <w:vertAlign w:val="superscript"/>
        </w:rPr>
        <w:t>91</w:t>
      </w:r>
      <w:r w:rsidRPr="009167D9">
        <w:rPr>
          <w:rFonts w:ascii="Arial" w:hAnsi="Arial" w:cs="Arial"/>
          <w:sz w:val="22"/>
          <w:szCs w:val="22"/>
        </w:rPr>
        <w:t>, Thomas Schnoeller</w:t>
      </w:r>
      <w:r w:rsidR="002678AC" w:rsidRPr="00BB612E">
        <w:rPr>
          <w:rFonts w:ascii="Arial" w:hAnsi="Arial" w:cs="Arial"/>
          <w:sz w:val="22"/>
          <w:szCs w:val="22"/>
          <w:vertAlign w:val="superscript"/>
        </w:rPr>
        <w:t>92</w:t>
      </w:r>
      <w:r w:rsidRPr="009167D9">
        <w:rPr>
          <w:rFonts w:ascii="Arial" w:hAnsi="Arial" w:cs="Arial"/>
          <w:sz w:val="22"/>
          <w:szCs w:val="22"/>
        </w:rPr>
        <w:t>, Jeri Kim</w:t>
      </w:r>
      <w:r w:rsidR="002678AC" w:rsidRPr="00BB612E">
        <w:rPr>
          <w:rFonts w:ascii="Arial" w:hAnsi="Arial" w:cs="Arial"/>
          <w:sz w:val="22"/>
          <w:szCs w:val="22"/>
          <w:vertAlign w:val="superscript"/>
        </w:rPr>
        <w:t>93</w:t>
      </w:r>
      <w:r w:rsidRPr="009167D9">
        <w:rPr>
          <w:rFonts w:ascii="Arial" w:hAnsi="Arial" w:cs="Arial"/>
          <w:sz w:val="22"/>
          <w:szCs w:val="22"/>
        </w:rPr>
        <w:t>, Christopher J. Logothetis</w:t>
      </w:r>
      <w:r w:rsidR="002678AC" w:rsidRPr="00BB612E">
        <w:rPr>
          <w:rFonts w:ascii="Arial" w:hAnsi="Arial" w:cs="Arial"/>
          <w:sz w:val="22"/>
          <w:szCs w:val="22"/>
          <w:vertAlign w:val="superscript"/>
        </w:rPr>
        <w:t>93</w:t>
      </w:r>
      <w:r w:rsidRPr="009167D9">
        <w:rPr>
          <w:rFonts w:ascii="Arial" w:hAnsi="Arial" w:cs="Arial"/>
          <w:sz w:val="22"/>
          <w:szCs w:val="22"/>
        </w:rPr>
        <w:t>, Esther M. John</w:t>
      </w:r>
      <w:r w:rsidR="002678AC" w:rsidRPr="00BB612E">
        <w:rPr>
          <w:rFonts w:ascii="Arial" w:hAnsi="Arial" w:cs="Arial"/>
          <w:sz w:val="22"/>
          <w:szCs w:val="22"/>
          <w:vertAlign w:val="superscript"/>
        </w:rPr>
        <w:t>94,95</w:t>
      </w:r>
      <w:r w:rsidRPr="009167D9">
        <w:rPr>
          <w:rFonts w:ascii="Arial" w:hAnsi="Arial" w:cs="Arial"/>
          <w:sz w:val="22"/>
          <w:szCs w:val="22"/>
        </w:rPr>
        <w:t>, Manuel R. Teixeira</w:t>
      </w:r>
      <w:r w:rsidR="002678AC" w:rsidRPr="00BB612E">
        <w:rPr>
          <w:rFonts w:ascii="Arial" w:hAnsi="Arial" w:cs="Arial"/>
          <w:sz w:val="22"/>
          <w:szCs w:val="22"/>
          <w:vertAlign w:val="superscript"/>
        </w:rPr>
        <w:t>96,97</w:t>
      </w:r>
      <w:r w:rsidRPr="009167D9">
        <w:rPr>
          <w:rFonts w:ascii="Arial" w:hAnsi="Arial" w:cs="Arial"/>
          <w:sz w:val="22"/>
          <w:szCs w:val="22"/>
        </w:rPr>
        <w:t>, Paula Paulo</w:t>
      </w:r>
      <w:r w:rsidR="002678AC" w:rsidRPr="00BB612E">
        <w:rPr>
          <w:rFonts w:ascii="Arial" w:hAnsi="Arial" w:cs="Arial"/>
          <w:sz w:val="22"/>
          <w:szCs w:val="22"/>
          <w:vertAlign w:val="superscript"/>
        </w:rPr>
        <w:t>96</w:t>
      </w:r>
      <w:r w:rsidRPr="009167D9">
        <w:rPr>
          <w:rFonts w:ascii="Arial" w:hAnsi="Arial" w:cs="Arial"/>
          <w:sz w:val="22"/>
          <w:szCs w:val="22"/>
        </w:rPr>
        <w:t>, Marta Cardoso</w:t>
      </w:r>
      <w:r w:rsidR="002678AC" w:rsidRPr="00BB612E">
        <w:rPr>
          <w:rFonts w:ascii="Arial" w:hAnsi="Arial" w:cs="Arial"/>
          <w:sz w:val="22"/>
          <w:szCs w:val="22"/>
          <w:vertAlign w:val="superscript"/>
        </w:rPr>
        <w:t>96</w:t>
      </w:r>
      <w:r w:rsidRPr="009167D9">
        <w:rPr>
          <w:rFonts w:ascii="Arial" w:hAnsi="Arial" w:cs="Arial"/>
          <w:sz w:val="22"/>
          <w:szCs w:val="22"/>
        </w:rPr>
        <w:t>, Susan L. Neuhausen</w:t>
      </w:r>
      <w:r w:rsidR="002678AC" w:rsidRPr="00BB612E">
        <w:rPr>
          <w:rFonts w:ascii="Arial" w:hAnsi="Arial" w:cs="Arial"/>
          <w:sz w:val="22"/>
          <w:szCs w:val="22"/>
          <w:vertAlign w:val="superscript"/>
        </w:rPr>
        <w:t>98</w:t>
      </w:r>
      <w:r w:rsidRPr="009167D9">
        <w:rPr>
          <w:rFonts w:ascii="Arial" w:hAnsi="Arial" w:cs="Arial"/>
          <w:sz w:val="22"/>
          <w:szCs w:val="22"/>
        </w:rPr>
        <w:t>, Linda Steele</w:t>
      </w:r>
      <w:r w:rsidR="002678AC" w:rsidRPr="00BB612E">
        <w:rPr>
          <w:rFonts w:ascii="Arial" w:hAnsi="Arial" w:cs="Arial"/>
          <w:sz w:val="22"/>
          <w:szCs w:val="22"/>
          <w:vertAlign w:val="superscript"/>
        </w:rPr>
        <w:t>98</w:t>
      </w:r>
      <w:r w:rsidRPr="009167D9">
        <w:rPr>
          <w:rFonts w:ascii="Arial" w:hAnsi="Arial" w:cs="Arial"/>
          <w:sz w:val="22"/>
          <w:szCs w:val="22"/>
        </w:rPr>
        <w:t>, Yuan Chun Ding</w:t>
      </w:r>
      <w:r w:rsidR="002678AC" w:rsidRPr="00BB612E">
        <w:rPr>
          <w:rFonts w:ascii="Arial" w:hAnsi="Arial" w:cs="Arial"/>
          <w:sz w:val="22"/>
          <w:szCs w:val="22"/>
          <w:vertAlign w:val="superscript"/>
        </w:rPr>
        <w:t>98</w:t>
      </w:r>
      <w:r w:rsidRPr="009167D9">
        <w:rPr>
          <w:rFonts w:ascii="Arial" w:hAnsi="Arial" w:cs="Arial"/>
          <w:sz w:val="22"/>
          <w:szCs w:val="22"/>
        </w:rPr>
        <w:t>, Kim De Ruyck</w:t>
      </w:r>
      <w:r w:rsidR="002678AC" w:rsidRPr="00BB612E">
        <w:rPr>
          <w:rFonts w:ascii="Arial" w:hAnsi="Arial" w:cs="Arial"/>
          <w:sz w:val="22"/>
          <w:szCs w:val="22"/>
          <w:vertAlign w:val="superscript"/>
        </w:rPr>
        <w:t>99</w:t>
      </w:r>
      <w:r w:rsidRPr="009167D9">
        <w:rPr>
          <w:rFonts w:ascii="Arial" w:hAnsi="Arial" w:cs="Arial"/>
          <w:sz w:val="22"/>
          <w:szCs w:val="22"/>
        </w:rPr>
        <w:t xml:space="preserve">, </w:t>
      </w:r>
      <w:proofErr w:type="spellStart"/>
      <w:r w:rsidRPr="009167D9">
        <w:rPr>
          <w:rFonts w:ascii="Arial" w:hAnsi="Arial" w:cs="Arial"/>
          <w:sz w:val="22"/>
          <w:szCs w:val="22"/>
        </w:rPr>
        <w:t>Gert</w:t>
      </w:r>
      <w:proofErr w:type="spellEnd"/>
      <w:r w:rsidRPr="009167D9">
        <w:rPr>
          <w:rFonts w:ascii="Arial" w:hAnsi="Arial" w:cs="Arial"/>
          <w:sz w:val="22"/>
          <w:szCs w:val="22"/>
        </w:rPr>
        <w:t xml:space="preserve"> De Meerleer</w:t>
      </w:r>
      <w:r w:rsidR="002678AC" w:rsidRPr="00BB612E">
        <w:rPr>
          <w:rFonts w:ascii="Arial" w:hAnsi="Arial" w:cs="Arial"/>
          <w:sz w:val="22"/>
          <w:szCs w:val="22"/>
          <w:vertAlign w:val="superscript"/>
        </w:rPr>
        <w:t>99</w:t>
      </w:r>
      <w:r w:rsidRPr="009167D9">
        <w:rPr>
          <w:rFonts w:ascii="Arial" w:hAnsi="Arial" w:cs="Arial"/>
          <w:sz w:val="22"/>
          <w:szCs w:val="22"/>
        </w:rPr>
        <w:t>, Piet Ost</w:t>
      </w:r>
      <w:r w:rsidR="002678AC" w:rsidRPr="00BB612E">
        <w:rPr>
          <w:rFonts w:ascii="Arial" w:hAnsi="Arial" w:cs="Arial"/>
          <w:sz w:val="22"/>
          <w:szCs w:val="22"/>
          <w:vertAlign w:val="superscript"/>
        </w:rPr>
        <w:t>100</w:t>
      </w:r>
      <w:r w:rsidRPr="009167D9">
        <w:rPr>
          <w:rFonts w:ascii="Arial" w:hAnsi="Arial" w:cs="Arial"/>
          <w:sz w:val="22"/>
          <w:szCs w:val="22"/>
        </w:rPr>
        <w:t>, Azad Razack</w:t>
      </w:r>
      <w:r w:rsidR="002678AC" w:rsidRPr="00BB612E">
        <w:rPr>
          <w:rFonts w:ascii="Arial" w:hAnsi="Arial" w:cs="Arial"/>
          <w:sz w:val="22"/>
          <w:szCs w:val="22"/>
          <w:vertAlign w:val="superscript"/>
        </w:rPr>
        <w:t>101</w:t>
      </w:r>
      <w:r w:rsidRPr="009167D9">
        <w:rPr>
          <w:rFonts w:ascii="Arial" w:hAnsi="Arial" w:cs="Arial"/>
          <w:sz w:val="22"/>
          <w:szCs w:val="22"/>
        </w:rPr>
        <w:t>, Jasmine Lim</w:t>
      </w:r>
      <w:r w:rsidR="002678AC" w:rsidRPr="00BB612E">
        <w:rPr>
          <w:rFonts w:ascii="Arial" w:hAnsi="Arial" w:cs="Arial"/>
          <w:sz w:val="22"/>
          <w:szCs w:val="22"/>
          <w:vertAlign w:val="superscript"/>
        </w:rPr>
        <w:t>101</w:t>
      </w:r>
      <w:r w:rsidRPr="009167D9">
        <w:rPr>
          <w:rFonts w:ascii="Arial" w:hAnsi="Arial" w:cs="Arial"/>
          <w:sz w:val="22"/>
          <w:szCs w:val="22"/>
        </w:rPr>
        <w:t xml:space="preserve">, </w:t>
      </w:r>
      <w:proofErr w:type="spellStart"/>
      <w:r w:rsidRPr="009167D9">
        <w:rPr>
          <w:rFonts w:ascii="Arial" w:hAnsi="Arial" w:cs="Arial"/>
          <w:sz w:val="22"/>
          <w:szCs w:val="22"/>
        </w:rPr>
        <w:t>Soo</w:t>
      </w:r>
      <w:proofErr w:type="spellEnd"/>
      <w:r w:rsidRPr="009167D9">
        <w:rPr>
          <w:rFonts w:ascii="Arial" w:hAnsi="Arial" w:cs="Arial"/>
          <w:sz w:val="22"/>
          <w:szCs w:val="22"/>
        </w:rPr>
        <w:t>-Hwang Teo</w:t>
      </w:r>
      <w:r w:rsidR="002678AC" w:rsidRPr="00BB612E">
        <w:rPr>
          <w:rFonts w:ascii="Arial" w:hAnsi="Arial" w:cs="Arial"/>
          <w:sz w:val="22"/>
          <w:szCs w:val="22"/>
          <w:vertAlign w:val="superscript"/>
        </w:rPr>
        <w:t>102</w:t>
      </w:r>
      <w:r w:rsidRPr="009167D9">
        <w:rPr>
          <w:rFonts w:ascii="Arial" w:hAnsi="Arial" w:cs="Arial"/>
          <w:sz w:val="22"/>
          <w:szCs w:val="22"/>
        </w:rPr>
        <w:t>, Daniel W. Lin</w:t>
      </w:r>
      <w:r w:rsidR="002678AC" w:rsidRPr="00BB612E">
        <w:rPr>
          <w:rFonts w:ascii="Arial" w:hAnsi="Arial" w:cs="Arial"/>
          <w:sz w:val="22"/>
          <w:szCs w:val="22"/>
          <w:vertAlign w:val="superscript"/>
        </w:rPr>
        <w:t>79,103</w:t>
      </w:r>
      <w:r w:rsidRPr="009167D9">
        <w:rPr>
          <w:rFonts w:ascii="Arial" w:hAnsi="Arial" w:cs="Arial"/>
          <w:sz w:val="22"/>
          <w:szCs w:val="22"/>
        </w:rPr>
        <w:t>, Lisa F. Newcomb</w:t>
      </w:r>
      <w:r w:rsidR="002678AC" w:rsidRPr="00BB612E">
        <w:rPr>
          <w:rFonts w:ascii="Arial" w:hAnsi="Arial" w:cs="Arial"/>
          <w:sz w:val="22"/>
          <w:szCs w:val="22"/>
          <w:vertAlign w:val="superscript"/>
        </w:rPr>
        <w:t>79,103</w:t>
      </w:r>
      <w:r w:rsidRPr="009167D9">
        <w:rPr>
          <w:rFonts w:ascii="Arial" w:hAnsi="Arial" w:cs="Arial"/>
          <w:sz w:val="22"/>
          <w:szCs w:val="22"/>
        </w:rPr>
        <w:t xml:space="preserve">, </w:t>
      </w:r>
      <w:proofErr w:type="spellStart"/>
      <w:r w:rsidRPr="009167D9">
        <w:rPr>
          <w:rFonts w:ascii="Arial" w:hAnsi="Arial" w:cs="Arial"/>
          <w:sz w:val="22"/>
          <w:szCs w:val="22"/>
        </w:rPr>
        <w:t>Davor</w:t>
      </w:r>
      <w:proofErr w:type="spellEnd"/>
      <w:r w:rsidRPr="009167D9">
        <w:rPr>
          <w:rFonts w:ascii="Arial" w:hAnsi="Arial" w:cs="Arial"/>
          <w:sz w:val="22"/>
          <w:szCs w:val="22"/>
        </w:rPr>
        <w:t xml:space="preserve"> Lessel</w:t>
      </w:r>
      <w:r w:rsidR="002678AC" w:rsidRPr="00BB612E">
        <w:rPr>
          <w:rFonts w:ascii="Arial" w:hAnsi="Arial" w:cs="Arial"/>
          <w:sz w:val="22"/>
          <w:szCs w:val="22"/>
          <w:vertAlign w:val="superscript"/>
        </w:rPr>
        <w:t>104</w:t>
      </w:r>
      <w:r w:rsidRPr="009167D9">
        <w:rPr>
          <w:rFonts w:ascii="Arial" w:hAnsi="Arial" w:cs="Arial"/>
          <w:sz w:val="22"/>
          <w:szCs w:val="22"/>
        </w:rPr>
        <w:t xml:space="preserve">, </w:t>
      </w:r>
      <w:proofErr w:type="spellStart"/>
      <w:r w:rsidRPr="009167D9">
        <w:rPr>
          <w:rFonts w:ascii="Arial" w:hAnsi="Arial" w:cs="Arial"/>
          <w:sz w:val="22"/>
          <w:szCs w:val="22"/>
        </w:rPr>
        <w:t>Marija</w:t>
      </w:r>
      <w:proofErr w:type="spellEnd"/>
      <w:r w:rsidRPr="009167D9">
        <w:rPr>
          <w:rFonts w:ascii="Arial" w:hAnsi="Arial" w:cs="Arial"/>
          <w:sz w:val="22"/>
          <w:szCs w:val="22"/>
        </w:rPr>
        <w:t xml:space="preserve"> Gamulin</w:t>
      </w:r>
      <w:r w:rsidR="002678AC" w:rsidRPr="00BB612E">
        <w:rPr>
          <w:rFonts w:ascii="Arial" w:hAnsi="Arial" w:cs="Arial"/>
          <w:sz w:val="22"/>
          <w:szCs w:val="22"/>
          <w:vertAlign w:val="superscript"/>
        </w:rPr>
        <w:t>105</w:t>
      </w:r>
      <w:r w:rsidRPr="009167D9">
        <w:rPr>
          <w:rFonts w:ascii="Arial" w:hAnsi="Arial" w:cs="Arial"/>
          <w:sz w:val="22"/>
          <w:szCs w:val="22"/>
        </w:rPr>
        <w:t xml:space="preserve">, </w:t>
      </w:r>
      <w:proofErr w:type="spellStart"/>
      <w:r w:rsidRPr="009167D9">
        <w:rPr>
          <w:rFonts w:ascii="Arial" w:hAnsi="Arial" w:cs="Arial"/>
          <w:sz w:val="22"/>
          <w:szCs w:val="22"/>
        </w:rPr>
        <w:t>Tomislav</w:t>
      </w:r>
      <w:proofErr w:type="spellEnd"/>
      <w:r w:rsidRPr="009167D9">
        <w:rPr>
          <w:rFonts w:ascii="Arial" w:hAnsi="Arial" w:cs="Arial"/>
          <w:sz w:val="22"/>
          <w:szCs w:val="22"/>
        </w:rPr>
        <w:t xml:space="preserve"> Kulis</w:t>
      </w:r>
      <w:r w:rsidR="002678AC" w:rsidRPr="00BB612E">
        <w:rPr>
          <w:rFonts w:ascii="Arial" w:hAnsi="Arial" w:cs="Arial"/>
          <w:sz w:val="22"/>
          <w:szCs w:val="22"/>
          <w:vertAlign w:val="superscript"/>
        </w:rPr>
        <w:t>106</w:t>
      </w:r>
      <w:r w:rsidRPr="009167D9">
        <w:rPr>
          <w:rFonts w:ascii="Arial" w:hAnsi="Arial" w:cs="Arial"/>
          <w:sz w:val="22"/>
          <w:szCs w:val="22"/>
        </w:rPr>
        <w:t xml:space="preserve">, </w:t>
      </w:r>
      <w:proofErr w:type="spellStart"/>
      <w:r w:rsidRPr="009167D9">
        <w:rPr>
          <w:rFonts w:ascii="Arial" w:hAnsi="Arial" w:cs="Arial"/>
          <w:sz w:val="22"/>
          <w:szCs w:val="22"/>
        </w:rPr>
        <w:t>Radka</w:t>
      </w:r>
      <w:proofErr w:type="spellEnd"/>
      <w:r w:rsidRPr="009167D9">
        <w:rPr>
          <w:rFonts w:ascii="Arial" w:hAnsi="Arial" w:cs="Arial"/>
          <w:sz w:val="22"/>
          <w:szCs w:val="22"/>
        </w:rPr>
        <w:t xml:space="preserve"> Kaneva</w:t>
      </w:r>
      <w:r w:rsidR="002678AC" w:rsidRPr="00BB612E">
        <w:rPr>
          <w:rFonts w:ascii="Arial" w:hAnsi="Arial" w:cs="Arial"/>
          <w:sz w:val="22"/>
          <w:szCs w:val="22"/>
          <w:vertAlign w:val="superscript"/>
        </w:rPr>
        <w:t>107</w:t>
      </w:r>
      <w:r w:rsidRPr="009167D9">
        <w:rPr>
          <w:rFonts w:ascii="Arial" w:hAnsi="Arial" w:cs="Arial"/>
          <w:sz w:val="22"/>
          <w:szCs w:val="22"/>
        </w:rPr>
        <w:t xml:space="preserve">, </w:t>
      </w:r>
      <w:proofErr w:type="spellStart"/>
      <w:r w:rsidRPr="009167D9">
        <w:rPr>
          <w:rFonts w:ascii="Arial" w:hAnsi="Arial" w:cs="Arial"/>
          <w:sz w:val="22"/>
          <w:szCs w:val="22"/>
        </w:rPr>
        <w:t>Nawaid</w:t>
      </w:r>
      <w:proofErr w:type="spellEnd"/>
      <w:r w:rsidRPr="009167D9">
        <w:rPr>
          <w:rFonts w:ascii="Arial" w:hAnsi="Arial" w:cs="Arial"/>
          <w:sz w:val="22"/>
          <w:szCs w:val="22"/>
        </w:rPr>
        <w:t xml:space="preserve"> Usmani</w:t>
      </w:r>
      <w:r w:rsidR="002678AC" w:rsidRPr="00BB612E">
        <w:rPr>
          <w:rFonts w:ascii="Arial" w:hAnsi="Arial" w:cs="Arial"/>
          <w:sz w:val="22"/>
          <w:szCs w:val="22"/>
          <w:vertAlign w:val="superscript"/>
        </w:rPr>
        <w:t>108,109</w:t>
      </w:r>
      <w:r w:rsidRPr="009167D9">
        <w:rPr>
          <w:rFonts w:ascii="Arial" w:hAnsi="Arial" w:cs="Arial"/>
          <w:sz w:val="22"/>
          <w:szCs w:val="22"/>
        </w:rPr>
        <w:t xml:space="preserve">, </w:t>
      </w:r>
      <w:proofErr w:type="spellStart"/>
      <w:r>
        <w:rPr>
          <w:rFonts w:ascii="Arial" w:hAnsi="Arial" w:cs="Arial"/>
          <w:sz w:val="22"/>
          <w:szCs w:val="22"/>
        </w:rPr>
        <w:t>Sandeep</w:t>
      </w:r>
      <w:proofErr w:type="spellEnd"/>
      <w:r>
        <w:rPr>
          <w:rFonts w:ascii="Arial" w:hAnsi="Arial" w:cs="Arial"/>
          <w:sz w:val="22"/>
          <w:szCs w:val="22"/>
        </w:rPr>
        <w:t xml:space="preserve"> Singhal</w:t>
      </w:r>
      <w:r w:rsidR="002678AC" w:rsidRPr="00BB612E">
        <w:rPr>
          <w:rFonts w:ascii="Arial" w:hAnsi="Arial" w:cs="Arial"/>
          <w:sz w:val="22"/>
          <w:szCs w:val="22"/>
          <w:vertAlign w:val="superscript"/>
        </w:rPr>
        <w:t>108,109</w:t>
      </w:r>
      <w:r>
        <w:rPr>
          <w:rFonts w:ascii="Arial" w:hAnsi="Arial" w:cs="Arial"/>
          <w:sz w:val="22"/>
          <w:szCs w:val="22"/>
        </w:rPr>
        <w:t xml:space="preserve">, </w:t>
      </w:r>
      <w:proofErr w:type="spellStart"/>
      <w:r w:rsidRPr="009167D9">
        <w:rPr>
          <w:rFonts w:ascii="Arial" w:hAnsi="Arial" w:cs="Arial"/>
          <w:sz w:val="22"/>
          <w:szCs w:val="22"/>
        </w:rPr>
        <w:t>Chavdar</w:t>
      </w:r>
      <w:proofErr w:type="spellEnd"/>
      <w:r w:rsidRPr="009167D9">
        <w:rPr>
          <w:rFonts w:ascii="Arial" w:hAnsi="Arial" w:cs="Arial"/>
          <w:sz w:val="22"/>
          <w:szCs w:val="22"/>
        </w:rPr>
        <w:t xml:space="preserve"> Slavov</w:t>
      </w:r>
      <w:r w:rsidR="002678AC" w:rsidRPr="00BB612E">
        <w:rPr>
          <w:rFonts w:ascii="Arial" w:hAnsi="Arial" w:cs="Arial"/>
          <w:sz w:val="22"/>
          <w:szCs w:val="22"/>
          <w:vertAlign w:val="superscript"/>
        </w:rPr>
        <w:t>110</w:t>
      </w:r>
      <w:r w:rsidRPr="009167D9">
        <w:rPr>
          <w:rFonts w:ascii="Arial" w:hAnsi="Arial" w:cs="Arial"/>
          <w:sz w:val="22"/>
          <w:szCs w:val="22"/>
        </w:rPr>
        <w:t xml:space="preserve">, </w:t>
      </w:r>
      <w:proofErr w:type="spellStart"/>
      <w:r w:rsidRPr="009167D9">
        <w:rPr>
          <w:rFonts w:ascii="Arial" w:hAnsi="Arial" w:cs="Arial"/>
          <w:sz w:val="22"/>
          <w:szCs w:val="22"/>
        </w:rPr>
        <w:t>Vanio</w:t>
      </w:r>
      <w:proofErr w:type="spellEnd"/>
      <w:r w:rsidRPr="009167D9">
        <w:rPr>
          <w:rFonts w:ascii="Arial" w:hAnsi="Arial" w:cs="Arial"/>
          <w:sz w:val="22"/>
          <w:szCs w:val="22"/>
        </w:rPr>
        <w:t xml:space="preserve"> Mitev</w:t>
      </w:r>
      <w:r w:rsidR="002678AC" w:rsidRPr="00BB612E">
        <w:rPr>
          <w:rFonts w:ascii="Arial" w:hAnsi="Arial" w:cs="Arial"/>
          <w:sz w:val="22"/>
          <w:szCs w:val="22"/>
          <w:vertAlign w:val="superscript"/>
        </w:rPr>
        <w:t>107</w:t>
      </w:r>
      <w:r w:rsidRPr="009167D9">
        <w:rPr>
          <w:rFonts w:ascii="Arial" w:hAnsi="Arial" w:cs="Arial"/>
          <w:sz w:val="22"/>
          <w:szCs w:val="22"/>
        </w:rPr>
        <w:t>, Matthew Parliament</w:t>
      </w:r>
      <w:r w:rsidR="002678AC" w:rsidRPr="00BB612E">
        <w:rPr>
          <w:rFonts w:ascii="Arial" w:hAnsi="Arial" w:cs="Arial"/>
          <w:sz w:val="22"/>
          <w:szCs w:val="22"/>
          <w:vertAlign w:val="superscript"/>
        </w:rPr>
        <w:t>108,109</w:t>
      </w:r>
      <w:r w:rsidRPr="009167D9">
        <w:rPr>
          <w:rFonts w:ascii="Arial" w:hAnsi="Arial" w:cs="Arial"/>
          <w:sz w:val="22"/>
          <w:szCs w:val="22"/>
        </w:rPr>
        <w:t>, Frank Claessens</w:t>
      </w:r>
      <w:r w:rsidR="002678AC" w:rsidRPr="00BB612E">
        <w:rPr>
          <w:rFonts w:ascii="Arial" w:hAnsi="Arial" w:cs="Arial"/>
          <w:sz w:val="22"/>
          <w:szCs w:val="22"/>
          <w:vertAlign w:val="superscript"/>
        </w:rPr>
        <w:t>111</w:t>
      </w:r>
      <w:r w:rsidRPr="009167D9">
        <w:rPr>
          <w:rFonts w:ascii="Arial" w:hAnsi="Arial" w:cs="Arial"/>
          <w:sz w:val="22"/>
          <w:szCs w:val="22"/>
        </w:rPr>
        <w:t>, Steven Joniau</w:t>
      </w:r>
      <w:r w:rsidR="002678AC" w:rsidRPr="00BB612E">
        <w:rPr>
          <w:rFonts w:ascii="Arial" w:hAnsi="Arial" w:cs="Arial"/>
          <w:sz w:val="22"/>
          <w:szCs w:val="22"/>
          <w:vertAlign w:val="superscript"/>
        </w:rPr>
        <w:t>112</w:t>
      </w:r>
      <w:r w:rsidRPr="009167D9">
        <w:rPr>
          <w:rFonts w:ascii="Arial" w:hAnsi="Arial" w:cs="Arial"/>
          <w:sz w:val="22"/>
          <w:szCs w:val="22"/>
        </w:rPr>
        <w:t>, Thomas Van den Broeck</w:t>
      </w:r>
      <w:r w:rsidR="002678AC" w:rsidRPr="00BB612E">
        <w:rPr>
          <w:rFonts w:ascii="Arial" w:hAnsi="Arial" w:cs="Arial"/>
          <w:sz w:val="22"/>
          <w:szCs w:val="22"/>
          <w:vertAlign w:val="superscript"/>
        </w:rPr>
        <w:t>111,112</w:t>
      </w:r>
      <w:r w:rsidRPr="009167D9">
        <w:rPr>
          <w:rFonts w:ascii="Arial" w:hAnsi="Arial" w:cs="Arial"/>
          <w:sz w:val="22"/>
          <w:szCs w:val="22"/>
        </w:rPr>
        <w:t>, Samantha Larkin</w:t>
      </w:r>
      <w:r w:rsidR="002678AC" w:rsidRPr="00BB612E">
        <w:rPr>
          <w:rFonts w:ascii="Arial" w:hAnsi="Arial" w:cs="Arial"/>
          <w:sz w:val="22"/>
          <w:szCs w:val="22"/>
          <w:vertAlign w:val="superscript"/>
        </w:rPr>
        <w:t>113</w:t>
      </w:r>
      <w:r w:rsidRPr="009167D9">
        <w:rPr>
          <w:rFonts w:ascii="Arial" w:hAnsi="Arial" w:cs="Arial"/>
          <w:sz w:val="22"/>
          <w:szCs w:val="22"/>
        </w:rPr>
        <w:t>, Paul A. Townsend</w:t>
      </w:r>
      <w:r w:rsidR="002678AC" w:rsidRPr="00BB612E">
        <w:rPr>
          <w:rFonts w:ascii="Arial" w:hAnsi="Arial" w:cs="Arial"/>
          <w:sz w:val="22"/>
          <w:szCs w:val="22"/>
          <w:vertAlign w:val="superscript"/>
        </w:rPr>
        <w:t>114</w:t>
      </w:r>
      <w:r w:rsidRPr="009167D9">
        <w:rPr>
          <w:rFonts w:ascii="Arial" w:hAnsi="Arial" w:cs="Arial"/>
          <w:sz w:val="22"/>
          <w:szCs w:val="22"/>
        </w:rPr>
        <w:t>, Claire Aukim-Hastie</w:t>
      </w:r>
      <w:r w:rsidR="002678AC" w:rsidRPr="00BB612E">
        <w:rPr>
          <w:rFonts w:ascii="Arial" w:hAnsi="Arial" w:cs="Arial"/>
          <w:sz w:val="22"/>
          <w:szCs w:val="22"/>
          <w:vertAlign w:val="superscript"/>
        </w:rPr>
        <w:t>115</w:t>
      </w:r>
      <w:r w:rsidRPr="009167D9">
        <w:rPr>
          <w:rFonts w:ascii="Arial" w:hAnsi="Arial" w:cs="Arial"/>
          <w:sz w:val="22"/>
          <w:szCs w:val="22"/>
        </w:rPr>
        <w:t xml:space="preserve">, Manuela </w:t>
      </w:r>
      <w:proofErr w:type="spellStart"/>
      <w:r w:rsidRPr="009167D9">
        <w:rPr>
          <w:rFonts w:ascii="Arial" w:hAnsi="Arial" w:cs="Arial"/>
          <w:sz w:val="22"/>
          <w:szCs w:val="22"/>
        </w:rPr>
        <w:t>Gago</w:t>
      </w:r>
      <w:proofErr w:type="spellEnd"/>
      <w:r w:rsidRPr="009167D9">
        <w:rPr>
          <w:rFonts w:ascii="Arial" w:hAnsi="Arial" w:cs="Arial"/>
          <w:sz w:val="22"/>
          <w:szCs w:val="22"/>
        </w:rPr>
        <w:t xml:space="preserve"> Dominguez</w:t>
      </w:r>
      <w:r w:rsidR="002678AC" w:rsidRPr="00BB612E">
        <w:rPr>
          <w:rFonts w:ascii="Arial" w:hAnsi="Arial" w:cs="Arial"/>
          <w:sz w:val="22"/>
          <w:szCs w:val="22"/>
          <w:vertAlign w:val="superscript"/>
        </w:rPr>
        <w:t>116,117</w:t>
      </w:r>
      <w:r w:rsidRPr="009167D9">
        <w:rPr>
          <w:rFonts w:ascii="Arial" w:hAnsi="Arial" w:cs="Arial"/>
          <w:sz w:val="22"/>
          <w:szCs w:val="22"/>
        </w:rPr>
        <w:t>, Jose Esteban Castelao</w:t>
      </w:r>
      <w:r w:rsidR="002678AC" w:rsidRPr="00BB612E">
        <w:rPr>
          <w:rFonts w:ascii="Arial" w:hAnsi="Arial" w:cs="Arial"/>
          <w:sz w:val="22"/>
          <w:szCs w:val="22"/>
          <w:vertAlign w:val="superscript"/>
        </w:rPr>
        <w:t>118</w:t>
      </w:r>
      <w:r w:rsidRPr="009167D9">
        <w:rPr>
          <w:rFonts w:ascii="Arial" w:hAnsi="Arial" w:cs="Arial"/>
          <w:sz w:val="22"/>
          <w:szCs w:val="22"/>
        </w:rPr>
        <w:t>, Maria Elena Martinez</w:t>
      </w:r>
      <w:r w:rsidR="002678AC" w:rsidRPr="00BB612E">
        <w:rPr>
          <w:rFonts w:ascii="Arial" w:hAnsi="Arial" w:cs="Arial"/>
          <w:sz w:val="22"/>
          <w:szCs w:val="22"/>
          <w:vertAlign w:val="superscript"/>
        </w:rPr>
        <w:t>119</w:t>
      </w:r>
      <w:r w:rsidRPr="009167D9">
        <w:rPr>
          <w:rFonts w:ascii="Arial" w:hAnsi="Arial" w:cs="Arial"/>
          <w:sz w:val="22"/>
          <w:szCs w:val="22"/>
        </w:rPr>
        <w:t>, Monique J. Roobol</w:t>
      </w:r>
      <w:r w:rsidR="002678AC" w:rsidRPr="00BB612E">
        <w:rPr>
          <w:rFonts w:ascii="Arial" w:hAnsi="Arial" w:cs="Arial"/>
          <w:sz w:val="22"/>
          <w:szCs w:val="22"/>
          <w:vertAlign w:val="superscript"/>
        </w:rPr>
        <w:t>120</w:t>
      </w:r>
      <w:r w:rsidRPr="009167D9">
        <w:rPr>
          <w:rFonts w:ascii="Arial" w:hAnsi="Arial" w:cs="Arial"/>
          <w:sz w:val="22"/>
          <w:szCs w:val="22"/>
        </w:rPr>
        <w:t>, Guido Jenster</w:t>
      </w:r>
      <w:r w:rsidR="002678AC" w:rsidRPr="00BB612E">
        <w:rPr>
          <w:rFonts w:ascii="Arial" w:hAnsi="Arial" w:cs="Arial"/>
          <w:sz w:val="22"/>
          <w:szCs w:val="22"/>
          <w:vertAlign w:val="superscript"/>
        </w:rPr>
        <w:t>120</w:t>
      </w:r>
      <w:r w:rsidRPr="009167D9">
        <w:rPr>
          <w:rFonts w:ascii="Arial" w:hAnsi="Arial" w:cs="Arial"/>
          <w:sz w:val="22"/>
          <w:szCs w:val="22"/>
        </w:rPr>
        <w:t>, Ron H.N. van Schaik</w:t>
      </w:r>
      <w:r w:rsidR="002678AC" w:rsidRPr="00BB612E">
        <w:rPr>
          <w:rFonts w:ascii="Arial" w:hAnsi="Arial" w:cs="Arial"/>
          <w:sz w:val="22"/>
          <w:szCs w:val="22"/>
          <w:vertAlign w:val="superscript"/>
        </w:rPr>
        <w:t>121</w:t>
      </w:r>
      <w:r w:rsidRPr="009167D9">
        <w:rPr>
          <w:rFonts w:ascii="Arial" w:hAnsi="Arial" w:cs="Arial"/>
          <w:sz w:val="22"/>
          <w:szCs w:val="22"/>
        </w:rPr>
        <w:t>, Florence Menegaux</w:t>
      </w:r>
      <w:r w:rsidR="002678AC" w:rsidRPr="00BB612E">
        <w:rPr>
          <w:rFonts w:ascii="Arial" w:hAnsi="Arial" w:cs="Arial"/>
          <w:sz w:val="22"/>
          <w:szCs w:val="22"/>
          <w:vertAlign w:val="superscript"/>
        </w:rPr>
        <w:t>122</w:t>
      </w:r>
      <w:r w:rsidRPr="009167D9">
        <w:rPr>
          <w:rFonts w:ascii="Arial" w:hAnsi="Arial" w:cs="Arial"/>
          <w:sz w:val="22"/>
          <w:szCs w:val="22"/>
        </w:rPr>
        <w:t xml:space="preserve">, </w:t>
      </w:r>
      <w:proofErr w:type="spellStart"/>
      <w:r w:rsidRPr="009167D9">
        <w:rPr>
          <w:rFonts w:ascii="Arial" w:hAnsi="Arial" w:cs="Arial"/>
          <w:sz w:val="22"/>
          <w:szCs w:val="22"/>
        </w:rPr>
        <w:t>Thérèse</w:t>
      </w:r>
      <w:proofErr w:type="spellEnd"/>
      <w:r w:rsidRPr="009167D9">
        <w:rPr>
          <w:rFonts w:ascii="Arial" w:hAnsi="Arial" w:cs="Arial"/>
          <w:sz w:val="22"/>
          <w:szCs w:val="22"/>
        </w:rPr>
        <w:t xml:space="preserve"> Truong</w:t>
      </w:r>
      <w:r w:rsidR="002678AC" w:rsidRPr="00BB612E">
        <w:rPr>
          <w:rFonts w:ascii="Arial" w:hAnsi="Arial" w:cs="Arial"/>
          <w:sz w:val="22"/>
          <w:szCs w:val="22"/>
          <w:vertAlign w:val="superscript"/>
        </w:rPr>
        <w:t>122</w:t>
      </w:r>
      <w:r w:rsidRPr="009167D9">
        <w:rPr>
          <w:rFonts w:ascii="Arial" w:hAnsi="Arial" w:cs="Arial"/>
          <w:sz w:val="22"/>
          <w:szCs w:val="22"/>
        </w:rPr>
        <w:t xml:space="preserve">, </w:t>
      </w:r>
      <w:r>
        <w:rPr>
          <w:rFonts w:ascii="Arial" w:hAnsi="Arial" w:cs="Arial"/>
          <w:sz w:val="22"/>
          <w:szCs w:val="22"/>
        </w:rPr>
        <w:t xml:space="preserve">Yves </w:t>
      </w:r>
      <w:proofErr w:type="spellStart"/>
      <w:r>
        <w:rPr>
          <w:rFonts w:ascii="Arial" w:hAnsi="Arial" w:cs="Arial"/>
          <w:sz w:val="22"/>
          <w:szCs w:val="22"/>
        </w:rPr>
        <w:t>Akoli</w:t>
      </w:r>
      <w:proofErr w:type="spellEnd"/>
      <w:r>
        <w:rPr>
          <w:rFonts w:ascii="Arial" w:hAnsi="Arial" w:cs="Arial"/>
          <w:sz w:val="22"/>
          <w:szCs w:val="22"/>
        </w:rPr>
        <w:t xml:space="preserve"> Koudou</w:t>
      </w:r>
      <w:r w:rsidR="002678AC" w:rsidRPr="00BB612E">
        <w:rPr>
          <w:rFonts w:ascii="Arial" w:hAnsi="Arial" w:cs="Arial"/>
          <w:sz w:val="22"/>
          <w:szCs w:val="22"/>
          <w:vertAlign w:val="superscript"/>
        </w:rPr>
        <w:t>122</w:t>
      </w:r>
      <w:r w:rsidRPr="009167D9">
        <w:rPr>
          <w:rFonts w:ascii="Arial" w:hAnsi="Arial" w:cs="Arial"/>
          <w:sz w:val="22"/>
          <w:szCs w:val="22"/>
        </w:rPr>
        <w:t>, The P</w:t>
      </w:r>
      <w:r>
        <w:rPr>
          <w:rFonts w:ascii="Arial" w:hAnsi="Arial" w:cs="Arial"/>
          <w:sz w:val="22"/>
          <w:szCs w:val="22"/>
        </w:rPr>
        <w:t>rofile Study Steering Committee</w:t>
      </w:r>
      <w:r w:rsidR="002678AC" w:rsidRPr="00BB612E">
        <w:rPr>
          <w:rFonts w:ascii="Arial" w:hAnsi="Arial" w:cs="Arial"/>
          <w:sz w:val="22"/>
          <w:szCs w:val="22"/>
          <w:vertAlign w:val="superscript"/>
        </w:rPr>
        <w:t>123</w:t>
      </w:r>
      <w:r w:rsidRPr="009167D9">
        <w:rPr>
          <w:rFonts w:ascii="Arial" w:hAnsi="Arial" w:cs="Arial"/>
          <w:sz w:val="22"/>
          <w:szCs w:val="22"/>
        </w:rPr>
        <w:t xml:space="preserve">, </w:t>
      </w:r>
      <w:proofErr w:type="spellStart"/>
      <w:r w:rsidRPr="009167D9">
        <w:rPr>
          <w:rFonts w:ascii="Arial" w:hAnsi="Arial" w:cs="Arial"/>
          <w:sz w:val="22"/>
          <w:szCs w:val="22"/>
        </w:rPr>
        <w:t>Jianfeng</w:t>
      </w:r>
      <w:proofErr w:type="spellEnd"/>
      <w:r w:rsidRPr="009167D9">
        <w:rPr>
          <w:rFonts w:ascii="Arial" w:hAnsi="Arial" w:cs="Arial"/>
          <w:sz w:val="22"/>
          <w:szCs w:val="22"/>
        </w:rPr>
        <w:t xml:space="preserve"> Xu</w:t>
      </w:r>
      <w:r w:rsidR="002678AC" w:rsidRPr="00BB612E">
        <w:rPr>
          <w:rFonts w:ascii="Arial" w:hAnsi="Arial" w:cs="Arial"/>
          <w:sz w:val="22"/>
          <w:szCs w:val="22"/>
          <w:vertAlign w:val="superscript"/>
        </w:rPr>
        <w:t>124</w:t>
      </w:r>
      <w:r w:rsidRPr="009167D9">
        <w:rPr>
          <w:rFonts w:ascii="Arial" w:hAnsi="Arial" w:cs="Arial"/>
          <w:sz w:val="22"/>
          <w:szCs w:val="22"/>
        </w:rPr>
        <w:t>, Kay-Tee Khaw</w:t>
      </w:r>
      <w:r w:rsidR="002678AC" w:rsidRPr="00BB612E">
        <w:rPr>
          <w:rFonts w:ascii="Arial" w:hAnsi="Arial" w:cs="Arial"/>
          <w:sz w:val="22"/>
          <w:szCs w:val="22"/>
          <w:vertAlign w:val="superscript"/>
        </w:rPr>
        <w:t>125</w:t>
      </w:r>
      <w:r w:rsidRPr="009167D9">
        <w:rPr>
          <w:rFonts w:ascii="Arial" w:hAnsi="Arial" w:cs="Arial"/>
          <w:sz w:val="22"/>
          <w:szCs w:val="22"/>
        </w:rPr>
        <w:t>, Lisa Cannon-Albright</w:t>
      </w:r>
      <w:r w:rsidR="000237ED" w:rsidRPr="00BB612E">
        <w:rPr>
          <w:rFonts w:ascii="Arial" w:hAnsi="Arial" w:cs="Arial"/>
          <w:sz w:val="22"/>
          <w:szCs w:val="22"/>
          <w:vertAlign w:val="superscript"/>
        </w:rPr>
        <w:t>126,127</w:t>
      </w:r>
      <w:r w:rsidRPr="009167D9">
        <w:rPr>
          <w:rFonts w:ascii="Arial" w:hAnsi="Arial" w:cs="Arial"/>
          <w:sz w:val="22"/>
          <w:szCs w:val="22"/>
        </w:rPr>
        <w:t xml:space="preserve">, </w:t>
      </w:r>
      <w:proofErr w:type="spellStart"/>
      <w:r w:rsidRPr="009167D9">
        <w:rPr>
          <w:rFonts w:ascii="Arial" w:hAnsi="Arial" w:cs="Arial"/>
          <w:sz w:val="22"/>
          <w:szCs w:val="22"/>
        </w:rPr>
        <w:t>Hardev</w:t>
      </w:r>
      <w:proofErr w:type="spellEnd"/>
      <w:r w:rsidRPr="009167D9">
        <w:rPr>
          <w:rFonts w:ascii="Arial" w:hAnsi="Arial" w:cs="Arial"/>
          <w:sz w:val="22"/>
          <w:szCs w:val="22"/>
        </w:rPr>
        <w:t xml:space="preserve"> Pandha</w:t>
      </w:r>
      <w:r w:rsidR="000237ED" w:rsidRPr="00BB612E">
        <w:rPr>
          <w:rFonts w:ascii="Arial" w:hAnsi="Arial" w:cs="Arial"/>
          <w:sz w:val="22"/>
          <w:szCs w:val="22"/>
          <w:vertAlign w:val="superscript"/>
        </w:rPr>
        <w:t>115</w:t>
      </w:r>
      <w:r w:rsidRPr="009167D9">
        <w:rPr>
          <w:rFonts w:ascii="Arial" w:hAnsi="Arial" w:cs="Arial"/>
          <w:sz w:val="22"/>
          <w:szCs w:val="22"/>
        </w:rPr>
        <w:t xml:space="preserve">, </w:t>
      </w:r>
      <w:proofErr w:type="spellStart"/>
      <w:r w:rsidRPr="009167D9">
        <w:rPr>
          <w:rFonts w:ascii="Arial" w:hAnsi="Arial" w:cs="Arial"/>
          <w:sz w:val="22"/>
          <w:szCs w:val="22"/>
        </w:rPr>
        <w:t>Agnieszka</w:t>
      </w:r>
      <w:proofErr w:type="spellEnd"/>
      <w:r w:rsidRPr="009167D9">
        <w:rPr>
          <w:rFonts w:ascii="Arial" w:hAnsi="Arial" w:cs="Arial"/>
          <w:sz w:val="22"/>
          <w:szCs w:val="22"/>
        </w:rPr>
        <w:t xml:space="preserve"> Michael</w:t>
      </w:r>
      <w:r w:rsidR="000237ED" w:rsidRPr="00BB612E">
        <w:rPr>
          <w:rFonts w:ascii="Arial" w:hAnsi="Arial" w:cs="Arial"/>
          <w:sz w:val="22"/>
          <w:szCs w:val="22"/>
          <w:vertAlign w:val="superscript"/>
        </w:rPr>
        <w:t>115</w:t>
      </w:r>
      <w:r w:rsidRPr="009167D9">
        <w:rPr>
          <w:rFonts w:ascii="Arial" w:hAnsi="Arial" w:cs="Arial"/>
          <w:sz w:val="22"/>
          <w:szCs w:val="22"/>
        </w:rPr>
        <w:t>, Stephen N. Thibodeau</w:t>
      </w:r>
      <w:r w:rsidR="000237ED" w:rsidRPr="00BB612E">
        <w:rPr>
          <w:rFonts w:ascii="Arial" w:hAnsi="Arial" w:cs="Arial"/>
          <w:sz w:val="22"/>
          <w:szCs w:val="22"/>
          <w:vertAlign w:val="superscript"/>
        </w:rPr>
        <w:t>128</w:t>
      </w:r>
      <w:r w:rsidRPr="009167D9">
        <w:rPr>
          <w:rFonts w:ascii="Arial" w:hAnsi="Arial" w:cs="Arial"/>
          <w:sz w:val="22"/>
          <w:szCs w:val="22"/>
        </w:rPr>
        <w:t>, Shannon K. McDonnell</w:t>
      </w:r>
      <w:r w:rsidR="000237ED" w:rsidRPr="00BB612E">
        <w:rPr>
          <w:rFonts w:ascii="Arial" w:hAnsi="Arial" w:cs="Arial"/>
          <w:sz w:val="22"/>
          <w:szCs w:val="22"/>
          <w:vertAlign w:val="superscript"/>
        </w:rPr>
        <w:t>129</w:t>
      </w:r>
      <w:r w:rsidRPr="009167D9">
        <w:rPr>
          <w:rFonts w:ascii="Arial" w:hAnsi="Arial" w:cs="Arial"/>
          <w:sz w:val="22"/>
          <w:szCs w:val="22"/>
        </w:rPr>
        <w:t>, Daniel J. Schaid</w:t>
      </w:r>
      <w:r w:rsidR="000237ED" w:rsidRPr="00BB612E">
        <w:rPr>
          <w:rFonts w:ascii="Arial" w:hAnsi="Arial" w:cs="Arial"/>
          <w:sz w:val="22"/>
          <w:szCs w:val="22"/>
          <w:vertAlign w:val="superscript"/>
        </w:rPr>
        <w:t>129</w:t>
      </w:r>
      <w:r w:rsidRPr="009167D9">
        <w:rPr>
          <w:rFonts w:ascii="Arial" w:hAnsi="Arial" w:cs="Arial"/>
          <w:sz w:val="22"/>
          <w:szCs w:val="22"/>
        </w:rPr>
        <w:t>, Sara Lindstrom</w:t>
      </w:r>
      <w:r w:rsidR="000237ED" w:rsidRPr="00BB612E">
        <w:rPr>
          <w:rFonts w:ascii="Arial" w:hAnsi="Arial" w:cs="Arial"/>
          <w:sz w:val="22"/>
          <w:szCs w:val="22"/>
          <w:vertAlign w:val="superscript"/>
        </w:rPr>
        <w:t>130</w:t>
      </w:r>
      <w:r>
        <w:rPr>
          <w:rFonts w:ascii="Arial" w:hAnsi="Arial" w:cs="Arial"/>
          <w:sz w:val="22"/>
          <w:szCs w:val="22"/>
        </w:rPr>
        <w:t>, Constance Turman</w:t>
      </w:r>
      <w:r w:rsidR="000237ED" w:rsidRPr="00BB612E">
        <w:rPr>
          <w:rFonts w:ascii="Arial" w:hAnsi="Arial" w:cs="Arial"/>
          <w:sz w:val="22"/>
          <w:szCs w:val="22"/>
          <w:vertAlign w:val="superscript"/>
        </w:rPr>
        <w:t>131</w:t>
      </w:r>
      <w:r w:rsidRPr="009167D9">
        <w:rPr>
          <w:rFonts w:ascii="Arial" w:hAnsi="Arial" w:cs="Arial"/>
          <w:sz w:val="22"/>
          <w:szCs w:val="22"/>
        </w:rPr>
        <w:t>, Jing Ma</w:t>
      </w:r>
      <w:r w:rsidR="000237ED" w:rsidRPr="00BB612E">
        <w:rPr>
          <w:rFonts w:ascii="Arial" w:hAnsi="Arial" w:cs="Arial"/>
          <w:sz w:val="22"/>
          <w:szCs w:val="22"/>
          <w:vertAlign w:val="superscript"/>
        </w:rPr>
        <w:t>76</w:t>
      </w:r>
      <w:r w:rsidRPr="009167D9">
        <w:rPr>
          <w:rFonts w:ascii="Arial" w:hAnsi="Arial" w:cs="Arial"/>
          <w:sz w:val="22"/>
          <w:szCs w:val="22"/>
        </w:rPr>
        <w:t>, David J. Hunter</w:t>
      </w:r>
      <w:r w:rsidR="000237ED" w:rsidRPr="00BB612E">
        <w:rPr>
          <w:rFonts w:ascii="Arial" w:hAnsi="Arial" w:cs="Arial"/>
          <w:sz w:val="22"/>
          <w:szCs w:val="22"/>
          <w:vertAlign w:val="superscript"/>
        </w:rPr>
        <w:t>131</w:t>
      </w:r>
      <w:r w:rsidRPr="009167D9">
        <w:rPr>
          <w:rFonts w:ascii="Arial" w:hAnsi="Arial" w:cs="Arial"/>
          <w:sz w:val="22"/>
          <w:szCs w:val="22"/>
        </w:rPr>
        <w:t xml:space="preserve">, </w:t>
      </w:r>
      <w:proofErr w:type="spellStart"/>
      <w:r w:rsidRPr="009167D9">
        <w:rPr>
          <w:rFonts w:ascii="Arial" w:hAnsi="Arial" w:cs="Arial"/>
          <w:sz w:val="22"/>
          <w:szCs w:val="22"/>
        </w:rPr>
        <w:t>Elio</w:t>
      </w:r>
      <w:proofErr w:type="spellEnd"/>
      <w:r w:rsidRPr="009167D9">
        <w:rPr>
          <w:rFonts w:ascii="Arial" w:hAnsi="Arial" w:cs="Arial"/>
          <w:sz w:val="22"/>
          <w:szCs w:val="22"/>
        </w:rPr>
        <w:t xml:space="preserve"> Riboli</w:t>
      </w:r>
      <w:r w:rsidR="000237ED" w:rsidRPr="00BB612E">
        <w:rPr>
          <w:rFonts w:ascii="Arial" w:hAnsi="Arial" w:cs="Arial"/>
          <w:sz w:val="22"/>
          <w:szCs w:val="22"/>
          <w:vertAlign w:val="superscript"/>
        </w:rPr>
        <w:t>132</w:t>
      </w:r>
      <w:r w:rsidRPr="009167D9">
        <w:rPr>
          <w:rFonts w:ascii="Arial" w:hAnsi="Arial" w:cs="Arial"/>
          <w:sz w:val="22"/>
          <w:szCs w:val="22"/>
        </w:rPr>
        <w:t xml:space="preserve">, </w:t>
      </w:r>
      <w:proofErr w:type="spellStart"/>
      <w:r w:rsidRPr="009167D9">
        <w:rPr>
          <w:rFonts w:ascii="Arial" w:hAnsi="Arial" w:cs="Arial"/>
          <w:sz w:val="22"/>
          <w:szCs w:val="22"/>
        </w:rPr>
        <w:t>Afshan</w:t>
      </w:r>
      <w:proofErr w:type="spellEnd"/>
      <w:r w:rsidRPr="009167D9">
        <w:rPr>
          <w:rFonts w:ascii="Arial" w:hAnsi="Arial" w:cs="Arial"/>
          <w:sz w:val="22"/>
          <w:szCs w:val="22"/>
        </w:rPr>
        <w:t xml:space="preserve"> Siddiq</w:t>
      </w:r>
      <w:r w:rsidR="000237ED" w:rsidRPr="00BB612E">
        <w:rPr>
          <w:rFonts w:ascii="Arial" w:hAnsi="Arial" w:cs="Arial"/>
          <w:sz w:val="22"/>
          <w:szCs w:val="22"/>
          <w:vertAlign w:val="superscript"/>
        </w:rPr>
        <w:t>133</w:t>
      </w:r>
      <w:r w:rsidRPr="009167D9">
        <w:rPr>
          <w:rFonts w:ascii="Arial" w:hAnsi="Arial" w:cs="Arial"/>
          <w:sz w:val="22"/>
          <w:szCs w:val="22"/>
        </w:rPr>
        <w:t>, Federico Canzian</w:t>
      </w:r>
      <w:r w:rsidR="000237ED" w:rsidRPr="00BB612E">
        <w:rPr>
          <w:rFonts w:ascii="Arial" w:hAnsi="Arial" w:cs="Arial"/>
          <w:sz w:val="22"/>
          <w:szCs w:val="22"/>
          <w:vertAlign w:val="superscript"/>
        </w:rPr>
        <w:t>134</w:t>
      </w:r>
      <w:r w:rsidRPr="009167D9">
        <w:rPr>
          <w:rFonts w:ascii="Arial" w:hAnsi="Arial" w:cs="Arial"/>
          <w:sz w:val="22"/>
          <w:szCs w:val="22"/>
        </w:rPr>
        <w:t>, Laurence N. Kolonel</w:t>
      </w:r>
      <w:r w:rsidR="000237ED" w:rsidRPr="00BB612E">
        <w:rPr>
          <w:rFonts w:ascii="Arial" w:hAnsi="Arial" w:cs="Arial"/>
          <w:sz w:val="22"/>
          <w:szCs w:val="22"/>
          <w:vertAlign w:val="superscript"/>
        </w:rPr>
        <w:t>135</w:t>
      </w:r>
      <w:r w:rsidRPr="009167D9">
        <w:rPr>
          <w:rFonts w:ascii="Arial" w:hAnsi="Arial" w:cs="Arial"/>
          <w:sz w:val="22"/>
          <w:szCs w:val="22"/>
        </w:rPr>
        <w:t xml:space="preserve">, </w:t>
      </w:r>
      <w:proofErr w:type="spellStart"/>
      <w:r w:rsidRPr="009167D9">
        <w:rPr>
          <w:rFonts w:ascii="Arial" w:hAnsi="Arial" w:cs="Arial"/>
          <w:sz w:val="22"/>
          <w:szCs w:val="22"/>
        </w:rPr>
        <w:t>Loic</w:t>
      </w:r>
      <w:proofErr w:type="spellEnd"/>
      <w:r w:rsidRPr="009167D9">
        <w:rPr>
          <w:rFonts w:ascii="Arial" w:hAnsi="Arial" w:cs="Arial"/>
          <w:sz w:val="22"/>
          <w:szCs w:val="22"/>
        </w:rPr>
        <w:t xml:space="preserve"> Le Marchand</w:t>
      </w:r>
      <w:r w:rsidR="000237ED" w:rsidRPr="00BB612E">
        <w:rPr>
          <w:rFonts w:ascii="Arial" w:hAnsi="Arial" w:cs="Arial"/>
          <w:sz w:val="22"/>
          <w:szCs w:val="22"/>
          <w:vertAlign w:val="superscript"/>
        </w:rPr>
        <w:t>135</w:t>
      </w:r>
      <w:r w:rsidRPr="009167D9">
        <w:rPr>
          <w:rFonts w:ascii="Arial" w:hAnsi="Arial" w:cs="Arial"/>
          <w:sz w:val="22"/>
          <w:szCs w:val="22"/>
        </w:rPr>
        <w:t>, Robert N. Hoover</w:t>
      </w:r>
      <w:r>
        <w:rPr>
          <w:rFonts w:ascii="Arial" w:hAnsi="Arial" w:cs="Arial"/>
          <w:sz w:val="22"/>
          <w:szCs w:val="22"/>
        </w:rPr>
        <w:fldChar w:fldCharType="begin"/>
      </w:r>
      <w:r>
        <w:rPr>
          <w:rFonts w:ascii="Arial" w:hAnsi="Arial" w:cs="Arial"/>
          <w:sz w:val="22"/>
          <w:szCs w:val="22"/>
        </w:rPr>
        <w:instrText xml:space="preserve"> ADDIN EN.CITE &lt;EndNote&gt;&lt;Cite&gt;&lt;Author&gt;Sonja I. Berndt&lt;/Author&gt;&lt;RecNum&gt;4&lt;/RecNum&gt;&lt;DisplayText&gt;&lt;style face="superscript"&gt;5&lt;/style&gt;&lt;/DisplayText&gt;&lt;record&gt;&lt;rec-number&gt;4&lt;/rec-number&gt;&lt;foreign-keys&gt;&lt;key app="EN" db-id="x9pxzaawfs20v3ez50txs9x35tfett5ezets" timestamp="1512763979"&gt;4&lt;/key&gt;&lt;/foreign-keys&gt;&lt;ref-type name="Journal Article"&gt;17&lt;/ref-type&gt;&lt;contributors&gt;&lt;authors&gt;&lt;author&gt;Sonja I. Berndt, Demetrius Albanes, Stephanie Weinstein, Stella Koutros, Laura E. Beane Freeman&lt;/author&gt;&lt;/authors&gt;&lt;/contributors&gt;&lt;titles&gt;&lt;title&gt;Division of Cancer Epidemiology and Genetics, National Cancer Institute, NIH, Bethesda, MD, USA&lt;/title&gt;&lt;/titles&gt;&lt;dates&gt;&lt;/dates&gt;&lt;urls&gt;&lt;/urls&gt;&lt;/record&gt;&lt;/Cite&gt;&lt;/EndNote&gt;</w:instrText>
      </w:r>
      <w:r>
        <w:rPr>
          <w:rFonts w:ascii="Arial" w:hAnsi="Arial" w:cs="Arial"/>
          <w:sz w:val="22"/>
          <w:szCs w:val="22"/>
        </w:rPr>
        <w:fldChar w:fldCharType="separate"/>
      </w:r>
      <w:r w:rsidRPr="000E47B9">
        <w:rPr>
          <w:rFonts w:ascii="Arial" w:hAnsi="Arial" w:cs="Arial"/>
          <w:noProof/>
          <w:sz w:val="22"/>
          <w:szCs w:val="22"/>
          <w:vertAlign w:val="superscript"/>
        </w:rPr>
        <w:t>5</w:t>
      </w:r>
      <w:r>
        <w:rPr>
          <w:rFonts w:ascii="Arial" w:hAnsi="Arial" w:cs="Arial"/>
          <w:sz w:val="22"/>
          <w:szCs w:val="22"/>
        </w:rPr>
        <w:fldChar w:fldCharType="end"/>
      </w:r>
      <w:r w:rsidRPr="009167D9">
        <w:rPr>
          <w:rFonts w:ascii="Arial" w:hAnsi="Arial" w:cs="Arial"/>
          <w:sz w:val="22"/>
          <w:szCs w:val="22"/>
        </w:rPr>
        <w:t>, Mitchell J. Machiela</w:t>
      </w:r>
      <w:r>
        <w:rPr>
          <w:rFonts w:ascii="Arial" w:hAnsi="Arial" w:cs="Arial"/>
          <w:sz w:val="22"/>
          <w:szCs w:val="22"/>
        </w:rPr>
        <w:fldChar w:fldCharType="begin"/>
      </w:r>
      <w:r>
        <w:rPr>
          <w:rFonts w:ascii="Arial" w:hAnsi="Arial" w:cs="Arial"/>
          <w:sz w:val="22"/>
          <w:szCs w:val="22"/>
        </w:rPr>
        <w:instrText xml:space="preserve"> ADDIN EN.CITE &lt;EndNote&gt;&lt;Cite&gt;&lt;Author&gt;Sonja I. Berndt&lt;/Author&gt;&lt;RecNum&gt;4&lt;/RecNum&gt;&lt;DisplayText&gt;&lt;style face="superscript"&gt;5&lt;/style&gt;&lt;/DisplayText&gt;&lt;record&gt;&lt;rec-number&gt;4&lt;/rec-number&gt;&lt;foreign-keys&gt;&lt;key app="EN" db-id="x9pxzaawfs20v3ez50txs9x35tfett5ezets" timestamp="1512763979"&gt;4&lt;/key&gt;&lt;/foreign-keys&gt;&lt;ref-type name="Journal Article"&gt;17&lt;/ref-type&gt;&lt;contributors&gt;&lt;authors&gt;&lt;author&gt;Sonja I. Berndt, Demetrius Albanes, Stephanie Weinstein, Stella Koutros, Laura E. Beane Freeman&lt;/author&gt;&lt;/authors&gt;&lt;/contributors&gt;&lt;titles&gt;&lt;title&gt;Division of Cancer Epidemiology and Genetics, National Cancer Institute, NIH, Bethesda, MD, USA&lt;/title&gt;&lt;/titles&gt;&lt;dates&gt;&lt;/dates&gt;&lt;urls&gt;&lt;/urls&gt;&lt;/record&gt;&lt;/Cite&gt;&lt;/EndNote&gt;</w:instrText>
      </w:r>
      <w:r>
        <w:rPr>
          <w:rFonts w:ascii="Arial" w:hAnsi="Arial" w:cs="Arial"/>
          <w:sz w:val="22"/>
          <w:szCs w:val="22"/>
        </w:rPr>
        <w:fldChar w:fldCharType="separate"/>
      </w:r>
      <w:r w:rsidRPr="000E47B9">
        <w:rPr>
          <w:rFonts w:ascii="Arial" w:hAnsi="Arial" w:cs="Arial"/>
          <w:noProof/>
          <w:sz w:val="22"/>
          <w:szCs w:val="22"/>
          <w:vertAlign w:val="superscript"/>
        </w:rPr>
        <w:t>5</w:t>
      </w:r>
      <w:r>
        <w:rPr>
          <w:rFonts w:ascii="Arial" w:hAnsi="Arial" w:cs="Arial"/>
          <w:sz w:val="22"/>
          <w:szCs w:val="22"/>
        </w:rPr>
        <w:fldChar w:fldCharType="end"/>
      </w:r>
      <w:r w:rsidRPr="009167D9">
        <w:rPr>
          <w:rFonts w:ascii="Arial" w:hAnsi="Arial" w:cs="Arial"/>
          <w:sz w:val="22"/>
          <w:szCs w:val="22"/>
        </w:rPr>
        <w:t xml:space="preserve">, </w:t>
      </w:r>
      <w:proofErr w:type="spellStart"/>
      <w:r>
        <w:rPr>
          <w:rFonts w:ascii="Arial" w:hAnsi="Arial" w:cs="Arial"/>
          <w:sz w:val="22"/>
          <w:szCs w:val="22"/>
        </w:rPr>
        <w:t>Zuxi</w:t>
      </w:r>
      <w:proofErr w:type="spellEnd"/>
      <w:r>
        <w:rPr>
          <w:rFonts w:ascii="Arial" w:hAnsi="Arial" w:cs="Arial"/>
          <w:sz w:val="22"/>
          <w:szCs w:val="22"/>
        </w:rPr>
        <w:t xml:space="preserve"> Cui</w:t>
      </w:r>
      <w:r>
        <w:rPr>
          <w:rFonts w:ascii="Arial" w:hAnsi="Arial" w:cs="Arial"/>
          <w:sz w:val="22"/>
          <w:szCs w:val="22"/>
        </w:rPr>
        <w:fldChar w:fldCharType="begin"/>
      </w:r>
      <w:r>
        <w:rPr>
          <w:rFonts w:ascii="Arial" w:hAnsi="Arial" w:cs="Arial"/>
          <w:sz w:val="22"/>
          <w:szCs w:val="22"/>
        </w:rPr>
        <w:instrText xml:space="preserve"> ADDIN EN.CITE &lt;EndNote&gt;&lt;Cite&gt;&lt;Author&gt;Schumacher&lt;/Author&gt;&lt;RecNum&gt;1&lt;/RecNum&gt;&lt;DisplayText&gt;&lt;style face="superscript"&gt;1&lt;/style&gt;&lt;/DisplayText&gt;&lt;record&gt;&lt;rec-number&gt;1&lt;/rec-number&gt;&lt;foreign-keys&gt;&lt;key app="EN" db-id="x9pxzaawfs20v3ez50txs9x35tfett5ezets" timestamp="1512763979"&gt;1&lt;/key&gt;&lt;/foreign-keys&gt;&lt;ref-type name="Journal Article"&gt;17&lt;/ref-type&gt;&lt;contributors&gt;&lt;authors&gt;&lt;author&gt;Fredrick R. Schumacher&lt;/author&gt;&lt;/authors&gt;&lt;/contributors&gt;&lt;titles&gt;&lt;title&gt;Department of Population and Quantitative Health Sciences, Case Western Reserve University, Cleveland, OH, USA&lt;/title&gt;&lt;/titles&gt;&lt;dates&gt;&lt;/dates&gt;&lt;urls&gt;&lt;/urls&gt;&lt;/record&gt;&lt;/Cite&gt;&lt;/EndNote&gt;</w:instrText>
      </w:r>
      <w:r>
        <w:rPr>
          <w:rFonts w:ascii="Arial" w:hAnsi="Arial" w:cs="Arial"/>
          <w:sz w:val="22"/>
          <w:szCs w:val="22"/>
        </w:rPr>
        <w:fldChar w:fldCharType="separate"/>
      </w:r>
      <w:r w:rsidRPr="000E47B9">
        <w:rPr>
          <w:rFonts w:ascii="Arial" w:hAnsi="Arial" w:cs="Arial"/>
          <w:noProof/>
          <w:sz w:val="22"/>
          <w:szCs w:val="22"/>
          <w:vertAlign w:val="superscript"/>
        </w:rPr>
        <w:t>1</w:t>
      </w:r>
      <w:r>
        <w:rPr>
          <w:rFonts w:ascii="Arial" w:hAnsi="Arial" w:cs="Arial"/>
          <w:sz w:val="22"/>
          <w:szCs w:val="22"/>
        </w:rPr>
        <w:fldChar w:fldCharType="end"/>
      </w:r>
      <w:r>
        <w:rPr>
          <w:rFonts w:ascii="Arial" w:hAnsi="Arial" w:cs="Arial"/>
          <w:sz w:val="22"/>
          <w:szCs w:val="22"/>
        </w:rPr>
        <w:t xml:space="preserve">, </w:t>
      </w:r>
      <w:r w:rsidRPr="009167D9">
        <w:rPr>
          <w:rFonts w:ascii="Arial" w:hAnsi="Arial" w:cs="Arial"/>
          <w:sz w:val="22"/>
          <w:szCs w:val="22"/>
        </w:rPr>
        <w:t>Peter Kraft</w:t>
      </w:r>
      <w:r w:rsidR="000237ED" w:rsidRPr="00BB612E">
        <w:rPr>
          <w:rFonts w:ascii="Arial" w:hAnsi="Arial" w:cs="Arial"/>
          <w:sz w:val="22"/>
          <w:szCs w:val="22"/>
          <w:vertAlign w:val="superscript"/>
        </w:rPr>
        <w:t>131</w:t>
      </w:r>
      <w:r w:rsidRPr="009167D9">
        <w:rPr>
          <w:rFonts w:ascii="Arial" w:hAnsi="Arial" w:cs="Arial"/>
          <w:sz w:val="22"/>
          <w:szCs w:val="22"/>
        </w:rPr>
        <w:t>, A</w:t>
      </w:r>
      <w:r>
        <w:rPr>
          <w:rFonts w:ascii="Arial" w:hAnsi="Arial" w:cs="Arial"/>
          <w:sz w:val="22"/>
          <w:szCs w:val="22"/>
        </w:rPr>
        <w:t xml:space="preserve">ustralian </w:t>
      </w:r>
      <w:r w:rsidRPr="009167D9">
        <w:rPr>
          <w:rFonts w:ascii="Arial" w:hAnsi="Arial" w:cs="Arial"/>
          <w:sz w:val="22"/>
          <w:szCs w:val="22"/>
        </w:rPr>
        <w:t>P</w:t>
      </w:r>
      <w:r>
        <w:rPr>
          <w:rFonts w:ascii="Arial" w:hAnsi="Arial" w:cs="Arial"/>
          <w:sz w:val="22"/>
          <w:szCs w:val="22"/>
        </w:rPr>
        <w:t xml:space="preserve">rostate </w:t>
      </w:r>
      <w:r w:rsidRPr="009167D9">
        <w:rPr>
          <w:rFonts w:ascii="Arial" w:hAnsi="Arial" w:cs="Arial"/>
          <w:sz w:val="22"/>
          <w:szCs w:val="22"/>
        </w:rPr>
        <w:t>C</w:t>
      </w:r>
      <w:r>
        <w:rPr>
          <w:rFonts w:ascii="Arial" w:hAnsi="Arial" w:cs="Arial"/>
          <w:sz w:val="22"/>
          <w:szCs w:val="22"/>
        </w:rPr>
        <w:t xml:space="preserve">ancer </w:t>
      </w:r>
      <w:r w:rsidRPr="009167D9">
        <w:rPr>
          <w:rFonts w:ascii="Arial" w:hAnsi="Arial" w:cs="Arial"/>
          <w:sz w:val="22"/>
          <w:szCs w:val="22"/>
        </w:rPr>
        <w:t>BioResource</w:t>
      </w:r>
      <w:r w:rsidR="000237ED" w:rsidRPr="00BB612E">
        <w:rPr>
          <w:rFonts w:ascii="Arial" w:hAnsi="Arial" w:cs="Arial"/>
          <w:sz w:val="22"/>
          <w:szCs w:val="22"/>
          <w:vertAlign w:val="superscript"/>
        </w:rPr>
        <w:t>136</w:t>
      </w:r>
      <w:r>
        <w:rPr>
          <w:rFonts w:ascii="Arial" w:hAnsi="Arial" w:cs="Arial"/>
          <w:sz w:val="22"/>
          <w:szCs w:val="22"/>
        </w:rPr>
        <w:t>,</w:t>
      </w:r>
      <w:r w:rsidRPr="009167D9">
        <w:rPr>
          <w:rFonts w:ascii="Arial" w:hAnsi="Arial" w:cs="Arial"/>
          <w:sz w:val="22"/>
          <w:szCs w:val="22"/>
        </w:rPr>
        <w:t xml:space="preserve"> The </w:t>
      </w:r>
      <w:r>
        <w:rPr>
          <w:rFonts w:ascii="Arial" w:hAnsi="Arial" w:cs="Arial"/>
          <w:sz w:val="22"/>
          <w:szCs w:val="22"/>
        </w:rPr>
        <w:t>IMPACT Study Steering Committee</w:t>
      </w:r>
      <w:r w:rsidR="00D81281" w:rsidRPr="00BB612E">
        <w:rPr>
          <w:rFonts w:ascii="Arial" w:hAnsi="Arial" w:cs="Arial"/>
          <w:sz w:val="22"/>
          <w:szCs w:val="22"/>
          <w:vertAlign w:val="superscript"/>
        </w:rPr>
        <w:t>136</w:t>
      </w:r>
      <w:r>
        <w:rPr>
          <w:rFonts w:ascii="Arial" w:hAnsi="Arial" w:cs="Arial"/>
          <w:sz w:val="22"/>
          <w:szCs w:val="22"/>
        </w:rPr>
        <w:t>,</w:t>
      </w:r>
      <w:r w:rsidRPr="009167D9">
        <w:rPr>
          <w:rFonts w:ascii="Arial" w:hAnsi="Arial" w:cs="Arial"/>
          <w:sz w:val="22"/>
          <w:szCs w:val="22"/>
        </w:rPr>
        <w:t xml:space="preserve"> </w:t>
      </w:r>
      <w:r w:rsidRPr="00785AD2">
        <w:rPr>
          <w:rFonts w:ascii="Arial" w:hAnsi="Arial" w:cs="Arial"/>
          <w:sz w:val="22"/>
          <w:szCs w:val="22"/>
        </w:rPr>
        <w:t>Canary</w:t>
      </w:r>
      <w:r>
        <w:rPr>
          <w:rFonts w:ascii="Arial" w:hAnsi="Arial" w:cs="Arial"/>
          <w:sz w:val="22"/>
          <w:szCs w:val="22"/>
        </w:rPr>
        <w:t xml:space="preserve"> PASS Investigators</w:t>
      </w:r>
      <w:r w:rsidR="00D81281" w:rsidRPr="00BB612E">
        <w:rPr>
          <w:rFonts w:ascii="Arial" w:hAnsi="Arial" w:cs="Arial"/>
          <w:sz w:val="22"/>
          <w:szCs w:val="22"/>
          <w:vertAlign w:val="superscript"/>
        </w:rPr>
        <w:t>136</w:t>
      </w:r>
      <w:r>
        <w:rPr>
          <w:rFonts w:ascii="Arial" w:hAnsi="Arial" w:cs="Arial"/>
          <w:sz w:val="22"/>
          <w:szCs w:val="22"/>
        </w:rPr>
        <w:t>,</w:t>
      </w:r>
      <w:r w:rsidRPr="009167D9">
        <w:rPr>
          <w:rFonts w:ascii="Arial" w:hAnsi="Arial" w:cs="Arial"/>
          <w:sz w:val="22"/>
          <w:szCs w:val="22"/>
        </w:rPr>
        <w:t xml:space="preserve"> BPC3 (Breast and Prostate Cancer Cohort </w:t>
      </w:r>
      <w:r w:rsidRPr="009167D9">
        <w:rPr>
          <w:rFonts w:ascii="Arial" w:hAnsi="Arial" w:cs="Arial"/>
          <w:sz w:val="22"/>
          <w:szCs w:val="22"/>
        </w:rPr>
        <w:lastRenderedPageBreak/>
        <w:t>Consortium)</w:t>
      </w:r>
      <w:r w:rsidR="00D81281" w:rsidRPr="00BB612E">
        <w:rPr>
          <w:rFonts w:ascii="Arial" w:hAnsi="Arial" w:cs="Arial"/>
          <w:sz w:val="22"/>
          <w:szCs w:val="22"/>
          <w:vertAlign w:val="superscript"/>
        </w:rPr>
        <w:t>136</w:t>
      </w:r>
      <w:r w:rsidRPr="009167D9">
        <w:rPr>
          <w:rFonts w:ascii="Arial" w:hAnsi="Arial" w:cs="Arial"/>
          <w:sz w:val="22"/>
          <w:szCs w:val="22"/>
        </w:rPr>
        <w:t>, The PRACTICAL (Prostate Cancer Association Group to Investigate Cancer-Associated Altera</w:t>
      </w:r>
      <w:r>
        <w:rPr>
          <w:rFonts w:ascii="Arial" w:hAnsi="Arial" w:cs="Arial"/>
          <w:sz w:val="22"/>
          <w:szCs w:val="22"/>
        </w:rPr>
        <w:t>tions in the Genome) Consortium</w:t>
      </w:r>
      <w:r w:rsidR="00D81281" w:rsidRPr="00BB612E">
        <w:rPr>
          <w:rFonts w:ascii="Arial" w:hAnsi="Arial" w:cs="Arial"/>
          <w:sz w:val="22"/>
          <w:szCs w:val="22"/>
          <w:vertAlign w:val="superscript"/>
        </w:rPr>
        <w:t>136</w:t>
      </w:r>
      <w:r w:rsidRPr="009167D9">
        <w:rPr>
          <w:rFonts w:ascii="Arial" w:hAnsi="Arial" w:cs="Arial"/>
          <w:sz w:val="22"/>
          <w:szCs w:val="22"/>
        </w:rPr>
        <w:t>, CAPS (Ca</w:t>
      </w:r>
      <w:r>
        <w:rPr>
          <w:rFonts w:ascii="Arial" w:hAnsi="Arial" w:cs="Arial"/>
          <w:sz w:val="22"/>
          <w:szCs w:val="22"/>
        </w:rPr>
        <w:t>ncer of the Prostate in Sweden)</w:t>
      </w:r>
      <w:r w:rsidR="00D81281" w:rsidRPr="00BB612E">
        <w:rPr>
          <w:rFonts w:ascii="Arial" w:hAnsi="Arial" w:cs="Arial"/>
          <w:sz w:val="22"/>
          <w:szCs w:val="22"/>
          <w:vertAlign w:val="superscript"/>
        </w:rPr>
        <w:t>136</w:t>
      </w:r>
      <w:r w:rsidRPr="009167D9">
        <w:rPr>
          <w:rFonts w:ascii="Arial" w:hAnsi="Arial" w:cs="Arial"/>
          <w:sz w:val="22"/>
          <w:szCs w:val="22"/>
        </w:rPr>
        <w:t>, PEGASUS (Prostate Cancer Genome-wide Association Study o</w:t>
      </w:r>
      <w:r>
        <w:rPr>
          <w:rFonts w:ascii="Arial" w:hAnsi="Arial" w:cs="Arial"/>
          <w:sz w:val="22"/>
          <w:szCs w:val="22"/>
        </w:rPr>
        <w:t>f Uncommon Susceptibility Loci)</w:t>
      </w:r>
      <w:r w:rsidR="00D81281" w:rsidRPr="00BB612E">
        <w:rPr>
          <w:rFonts w:ascii="Arial" w:hAnsi="Arial" w:cs="Arial"/>
          <w:sz w:val="22"/>
          <w:szCs w:val="22"/>
          <w:vertAlign w:val="superscript"/>
        </w:rPr>
        <w:t>136</w:t>
      </w:r>
      <w:r w:rsidRPr="009167D9">
        <w:rPr>
          <w:rFonts w:ascii="Arial" w:hAnsi="Arial" w:cs="Arial"/>
          <w:sz w:val="22"/>
          <w:szCs w:val="22"/>
        </w:rPr>
        <w:t xml:space="preserve">, </w:t>
      </w:r>
      <w:r>
        <w:rPr>
          <w:rFonts w:ascii="Arial" w:hAnsi="Arial" w:cs="Arial"/>
          <w:sz w:val="22"/>
          <w:szCs w:val="22"/>
        </w:rPr>
        <w:t>The GAME-ON/ELLIPSE Consortium</w:t>
      </w:r>
      <w:r w:rsidR="00D81281" w:rsidRPr="00BB612E">
        <w:rPr>
          <w:rFonts w:ascii="Arial" w:hAnsi="Arial" w:cs="Arial"/>
          <w:sz w:val="22"/>
          <w:szCs w:val="22"/>
          <w:vertAlign w:val="superscript"/>
        </w:rPr>
        <w:t>136</w:t>
      </w:r>
      <w:r w:rsidRPr="009167D9">
        <w:rPr>
          <w:rFonts w:ascii="Arial" w:hAnsi="Arial" w:cs="Arial"/>
          <w:sz w:val="22"/>
          <w:szCs w:val="22"/>
        </w:rPr>
        <w:t xml:space="preserve">, </w:t>
      </w:r>
      <w:r>
        <w:rPr>
          <w:rFonts w:ascii="Arial" w:hAnsi="Arial" w:cs="Arial"/>
          <w:sz w:val="22"/>
          <w:szCs w:val="22"/>
        </w:rPr>
        <w:t>Christopher I. Amos</w:t>
      </w:r>
      <w:r w:rsidR="00D81281" w:rsidRPr="00BB612E">
        <w:rPr>
          <w:rFonts w:ascii="Arial" w:hAnsi="Arial" w:cs="Arial"/>
          <w:sz w:val="22"/>
          <w:szCs w:val="22"/>
          <w:vertAlign w:val="superscript"/>
        </w:rPr>
        <w:t>137-139</w:t>
      </w:r>
      <w:r>
        <w:rPr>
          <w:rFonts w:ascii="Arial" w:hAnsi="Arial" w:cs="Arial"/>
          <w:sz w:val="22"/>
          <w:szCs w:val="22"/>
        </w:rPr>
        <w:t xml:space="preserve">, </w:t>
      </w:r>
      <w:r w:rsidRPr="009167D9">
        <w:rPr>
          <w:rFonts w:ascii="Arial" w:hAnsi="Arial" w:cs="Arial"/>
          <w:sz w:val="22"/>
          <w:szCs w:val="22"/>
        </w:rPr>
        <w:t>David V. Conti</w:t>
      </w:r>
      <w:r>
        <w:rPr>
          <w:rFonts w:ascii="Arial" w:hAnsi="Arial" w:cs="Arial"/>
          <w:sz w:val="22"/>
          <w:szCs w:val="22"/>
        </w:rPr>
        <w:fldChar w:fldCharType="begin"/>
      </w:r>
      <w:r>
        <w:rPr>
          <w:rFonts w:ascii="Arial" w:hAnsi="Arial" w:cs="Arial"/>
          <w:sz w:val="22"/>
          <w:szCs w:val="22"/>
        </w:rPr>
        <w:instrText xml:space="preserve"> ADDIN EN.CITE &lt;EndNote&gt;&lt;Cite&gt;&lt;Author&gt;Xin Sheng&lt;/Author&gt;&lt;RecNum&gt;6&lt;/RecNum&gt;&lt;DisplayText&gt;&lt;style face="superscript"&gt;7&lt;/style&gt;&lt;/DisplayText&gt;&lt;record&gt;&lt;rec-number&gt;6&lt;/rec-number&gt;&lt;foreign-keys&gt;&lt;key app="EN" db-id="x9pxzaawfs20v3ez50txs9x35tfett5ezets" timestamp="1512763980"&gt;6&lt;/key&gt;&lt;/foreign-keys&gt;&lt;ref-type name="Journal Article"&gt;17&lt;/ref-type&gt;&lt;contributors&gt;&lt;authors&gt;&lt;author&gt;Xin Sheng, David V. Conti, Sue Ann Ingles, Mariana C. Stern, Brian E. Henderson, Christopher A. Haiman&lt;/author&gt;&lt;/authors&gt;&lt;/contributors&gt;&lt;titles&gt;&lt;title&gt;Department of Preventive Medicine, Keck School of Medicine, University of Southern California/Norris Comprehensive Cancer Center, Los Angeles, CA, USA&lt;/title&gt;&lt;/titles&gt;&lt;dates&gt;&lt;/dates&gt;&lt;urls&gt;&lt;/urls&gt;&lt;/record&gt;&lt;/Cite&gt;&lt;/EndNote&gt;</w:instrText>
      </w:r>
      <w:r>
        <w:rPr>
          <w:rFonts w:ascii="Arial" w:hAnsi="Arial" w:cs="Arial"/>
          <w:sz w:val="22"/>
          <w:szCs w:val="22"/>
        </w:rPr>
        <w:fldChar w:fldCharType="separate"/>
      </w:r>
      <w:r w:rsidRPr="00CE7377">
        <w:rPr>
          <w:rFonts w:ascii="Arial" w:hAnsi="Arial" w:cs="Arial"/>
          <w:noProof/>
          <w:sz w:val="22"/>
          <w:szCs w:val="22"/>
          <w:vertAlign w:val="superscript"/>
        </w:rPr>
        <w:t>7</w:t>
      </w:r>
      <w:r>
        <w:rPr>
          <w:rFonts w:ascii="Arial" w:hAnsi="Arial" w:cs="Arial"/>
          <w:sz w:val="22"/>
          <w:szCs w:val="22"/>
        </w:rPr>
        <w:fldChar w:fldCharType="end"/>
      </w:r>
      <w:r w:rsidR="003218C7">
        <w:rPr>
          <w:rFonts w:ascii="Arial" w:hAnsi="Arial" w:cs="Arial"/>
          <w:sz w:val="22"/>
          <w:szCs w:val="22"/>
          <w:vertAlign w:val="superscript"/>
        </w:rPr>
        <w:t>,</w:t>
      </w:r>
      <w:r w:rsidRPr="001B0349">
        <w:rPr>
          <w:rFonts w:ascii="Arial" w:hAnsi="Arial" w:cs="Arial"/>
          <w:sz w:val="22"/>
          <w:szCs w:val="22"/>
          <w:vertAlign w:val="superscript"/>
        </w:rPr>
        <w:t>14</w:t>
      </w:r>
      <w:r w:rsidR="00D81281">
        <w:rPr>
          <w:rFonts w:ascii="Arial" w:hAnsi="Arial" w:cs="Arial"/>
          <w:sz w:val="22"/>
          <w:szCs w:val="22"/>
          <w:vertAlign w:val="superscript"/>
        </w:rPr>
        <w:t>3</w:t>
      </w:r>
      <w:r w:rsidRPr="009167D9">
        <w:rPr>
          <w:rFonts w:ascii="Arial" w:hAnsi="Arial" w:cs="Arial"/>
          <w:sz w:val="22"/>
          <w:szCs w:val="22"/>
        </w:rPr>
        <w:t>, Douglas F. Easton</w:t>
      </w:r>
      <w:r>
        <w:rPr>
          <w:rFonts w:ascii="Arial" w:hAnsi="Arial" w:cs="Arial"/>
          <w:sz w:val="22"/>
          <w:szCs w:val="22"/>
        </w:rPr>
        <w:fldChar w:fldCharType="begin"/>
      </w:r>
      <w:r>
        <w:rPr>
          <w:rFonts w:ascii="Arial" w:hAnsi="Arial" w:cs="Arial"/>
          <w:sz w:val="22"/>
          <w:szCs w:val="22"/>
        </w:rPr>
        <w:instrText xml:space="preserve"> ADDIN EN.CITE &lt;EndNote&gt;&lt;Cite&gt;&lt;Author&gt;Olama&lt;/Author&gt;&lt;RecNum&gt;128&lt;/RecNum&gt;&lt;DisplayText&gt;&lt;style face="superscript"&gt;3&lt;/style&gt;&lt;/DisplayText&gt;&lt;record&gt;&lt;rec-number&gt;128&lt;/rec-number&gt;&lt;foreign-keys&gt;&lt;key app="EN" db-id="x9pxzaawfs20v3ez50txs9x35tfett5ezets" timestamp="1512764159"&gt;128&lt;/key&gt;&lt;/foreign-keys&gt;&lt;ref-type name="Journal Article"&gt;17&lt;/ref-type&gt;&lt;contributors&gt;&lt;authors&gt;&lt;author&gt;Ali Amin Al Olama&lt;/author&gt;&lt;/authors&gt;&lt;/contributors&gt;&lt;titles&gt;&lt;title&gt;Centre for Cancer Genetic Epidemiology, Department of Public Health and Primary Care, University of Cambridge, Strangeways Research Laboratory, Cambridge, UK.&lt;/title&gt;&lt;/titles&gt;&lt;dates&gt;&lt;/dates&gt;&lt;urls&gt;&lt;/urls&gt;&lt;/record&gt;&lt;/Cite&gt;&lt;/EndNote&gt;</w:instrText>
      </w:r>
      <w:r>
        <w:rPr>
          <w:rFonts w:ascii="Arial" w:hAnsi="Arial" w:cs="Arial"/>
          <w:sz w:val="22"/>
          <w:szCs w:val="22"/>
        </w:rPr>
        <w:fldChar w:fldCharType="separate"/>
      </w:r>
      <w:r w:rsidRPr="00CA32AD">
        <w:rPr>
          <w:rFonts w:ascii="Arial" w:hAnsi="Arial" w:cs="Arial"/>
          <w:noProof/>
          <w:sz w:val="22"/>
          <w:szCs w:val="22"/>
          <w:vertAlign w:val="superscript"/>
        </w:rPr>
        <w:t>3</w:t>
      </w:r>
      <w:r>
        <w:rPr>
          <w:rFonts w:ascii="Arial" w:hAnsi="Arial" w:cs="Arial"/>
          <w:sz w:val="22"/>
          <w:szCs w:val="22"/>
        </w:rPr>
        <w:fldChar w:fldCharType="end"/>
      </w:r>
      <w:r w:rsidR="003218C7">
        <w:rPr>
          <w:rFonts w:ascii="Arial" w:hAnsi="Arial" w:cs="Arial"/>
          <w:sz w:val="22"/>
          <w:szCs w:val="22"/>
          <w:vertAlign w:val="superscript"/>
        </w:rPr>
        <w:t>,9,</w:t>
      </w:r>
      <w:r w:rsidRPr="001B0349">
        <w:rPr>
          <w:rFonts w:ascii="Arial" w:hAnsi="Arial" w:cs="Arial"/>
          <w:sz w:val="22"/>
          <w:szCs w:val="22"/>
          <w:vertAlign w:val="superscript"/>
        </w:rPr>
        <w:t>14</w:t>
      </w:r>
      <w:r w:rsidR="00D81281">
        <w:rPr>
          <w:rFonts w:ascii="Arial" w:hAnsi="Arial" w:cs="Arial"/>
          <w:sz w:val="22"/>
          <w:szCs w:val="22"/>
          <w:vertAlign w:val="superscript"/>
        </w:rPr>
        <w:t>3</w:t>
      </w:r>
      <w:r w:rsidRPr="009167D9">
        <w:rPr>
          <w:rFonts w:ascii="Arial" w:hAnsi="Arial" w:cs="Arial"/>
          <w:sz w:val="22"/>
          <w:szCs w:val="22"/>
        </w:rPr>
        <w:t>, Fredrik Wiklund</w:t>
      </w:r>
      <w:r>
        <w:rPr>
          <w:rFonts w:ascii="Arial" w:hAnsi="Arial" w:cs="Arial"/>
          <w:sz w:val="22"/>
          <w:szCs w:val="22"/>
        </w:rPr>
        <w:fldChar w:fldCharType="begin"/>
      </w:r>
      <w:r>
        <w:rPr>
          <w:rFonts w:ascii="Arial" w:hAnsi="Arial" w:cs="Arial"/>
          <w:sz w:val="22"/>
          <w:szCs w:val="22"/>
        </w:rPr>
        <w:instrText xml:space="preserve"> ADDIN EN.CITE &lt;EndNote&gt;&lt;Cite&gt;&lt;Author&gt;Henrik Gronberg&lt;/Author&gt;&lt;RecNum&gt;16&lt;/RecNum&gt;&lt;DisplayText&gt;&lt;style face="superscript"&gt;24&lt;/style&gt;&lt;/DisplayText&gt;&lt;record&gt;&lt;rec-number&gt;16&lt;/rec-number&gt;&lt;foreign-keys&gt;&lt;key app="EN" db-id="x9pxzaawfs20v3ez50txs9x35tfett5ezets" timestamp="1512763980"&gt;16&lt;/key&gt;&lt;/foreign-keys&gt;&lt;ref-type name="Journal Article"&gt;17&lt;/ref-type&gt;&lt;contributors&gt;&lt;authors&gt;&lt;author&gt; Henrik Gronberg, Markus Aly, Tobias Nordström, Martin Eklund, Fredrik Wiklund&lt;/author&gt;&lt;/authors&gt;&lt;/contributors&gt;&lt;titles&gt;&lt;title&gt;Department of Medical Epidemiology and Biostatistics, Karolinska Institute, Stockholm, Sweden&lt;/title&gt;&lt;/titles&gt;&lt;dates&gt;&lt;/dates&gt;&lt;urls&gt;&lt;/urls&gt;&lt;/record&gt;&lt;/Cite&gt;&lt;/EndNote&gt;</w:instrText>
      </w:r>
      <w:r>
        <w:rPr>
          <w:rFonts w:ascii="Arial" w:hAnsi="Arial" w:cs="Arial"/>
          <w:sz w:val="22"/>
          <w:szCs w:val="22"/>
        </w:rPr>
        <w:fldChar w:fldCharType="separate"/>
      </w:r>
      <w:r w:rsidRPr="00943E14">
        <w:rPr>
          <w:rFonts w:ascii="Arial" w:hAnsi="Arial" w:cs="Arial"/>
          <w:noProof/>
          <w:sz w:val="22"/>
          <w:szCs w:val="22"/>
          <w:vertAlign w:val="superscript"/>
        </w:rPr>
        <w:t>24</w:t>
      </w:r>
      <w:r>
        <w:rPr>
          <w:rFonts w:ascii="Arial" w:hAnsi="Arial" w:cs="Arial"/>
          <w:sz w:val="22"/>
          <w:szCs w:val="22"/>
        </w:rPr>
        <w:fldChar w:fldCharType="end"/>
      </w:r>
      <w:r w:rsidR="003218C7">
        <w:rPr>
          <w:rFonts w:ascii="Arial" w:hAnsi="Arial" w:cs="Arial"/>
          <w:sz w:val="22"/>
          <w:szCs w:val="22"/>
          <w:vertAlign w:val="superscript"/>
        </w:rPr>
        <w:t>,</w:t>
      </w:r>
      <w:r w:rsidRPr="001B0349">
        <w:rPr>
          <w:rFonts w:ascii="Arial" w:hAnsi="Arial" w:cs="Arial"/>
          <w:sz w:val="22"/>
          <w:szCs w:val="22"/>
          <w:vertAlign w:val="superscript"/>
        </w:rPr>
        <w:t>14</w:t>
      </w:r>
      <w:r w:rsidR="00D81281">
        <w:rPr>
          <w:rFonts w:ascii="Arial" w:hAnsi="Arial" w:cs="Arial"/>
          <w:sz w:val="22"/>
          <w:szCs w:val="22"/>
          <w:vertAlign w:val="superscript"/>
        </w:rPr>
        <w:t>3</w:t>
      </w:r>
      <w:r w:rsidRPr="009167D9">
        <w:rPr>
          <w:rFonts w:ascii="Arial" w:hAnsi="Arial" w:cs="Arial"/>
          <w:sz w:val="22"/>
          <w:szCs w:val="22"/>
        </w:rPr>
        <w:t xml:space="preserve">, Stephen </w:t>
      </w:r>
      <w:r>
        <w:rPr>
          <w:rFonts w:ascii="Arial" w:hAnsi="Arial" w:cs="Arial"/>
          <w:sz w:val="22"/>
          <w:szCs w:val="22"/>
        </w:rPr>
        <w:t xml:space="preserve">J. </w:t>
      </w:r>
      <w:r w:rsidRPr="009167D9">
        <w:rPr>
          <w:rFonts w:ascii="Arial" w:hAnsi="Arial" w:cs="Arial"/>
          <w:sz w:val="22"/>
          <w:szCs w:val="22"/>
        </w:rPr>
        <w:t>Chanock</w:t>
      </w:r>
      <w:r>
        <w:rPr>
          <w:rFonts w:ascii="Arial" w:hAnsi="Arial" w:cs="Arial"/>
          <w:sz w:val="22"/>
          <w:szCs w:val="22"/>
        </w:rPr>
        <w:fldChar w:fldCharType="begin"/>
      </w:r>
      <w:r>
        <w:rPr>
          <w:rFonts w:ascii="Arial" w:hAnsi="Arial" w:cs="Arial"/>
          <w:sz w:val="22"/>
          <w:szCs w:val="22"/>
        </w:rPr>
        <w:instrText xml:space="preserve"> ADDIN EN.CITE &lt;EndNote&gt;&lt;Cite&gt;&lt;Author&gt;Sonja I. Berndt&lt;/Author&gt;&lt;RecNum&gt;4&lt;/RecNum&gt;&lt;DisplayText&gt;&lt;style face="superscript"&gt;5&lt;/style&gt;&lt;/DisplayText&gt;&lt;record&gt;&lt;rec-number&gt;4&lt;/rec-number&gt;&lt;foreign-keys&gt;&lt;key app="EN" db-id="x9pxzaawfs20v3ez50txs9x35tfett5ezets" timestamp="1512763979"&gt;4&lt;/key&gt;&lt;/foreign-keys&gt;&lt;ref-type name="Journal Article"&gt;17&lt;/ref-type&gt;&lt;contributors&gt;&lt;authors&gt;&lt;author&gt;Sonja I. Berndt, Demetrius Albanes, Stephanie Weinstein, Stella Koutros, Laura E. Beane Freeman&lt;/author&gt;&lt;/authors&gt;&lt;/contributors&gt;&lt;titles&gt;&lt;title&gt;Division of Cancer Epidemiology and Genetics, National Cancer Institute, NIH, Bethesda, MD, USA&lt;/title&gt;&lt;/titles&gt;&lt;dates&gt;&lt;/dates&gt;&lt;urls&gt;&lt;/urls&gt;&lt;/record&gt;&lt;/Cite&gt;&lt;/EndNote&gt;</w:instrText>
      </w:r>
      <w:r>
        <w:rPr>
          <w:rFonts w:ascii="Arial" w:hAnsi="Arial" w:cs="Arial"/>
          <w:sz w:val="22"/>
          <w:szCs w:val="22"/>
        </w:rPr>
        <w:fldChar w:fldCharType="separate"/>
      </w:r>
      <w:r w:rsidRPr="001D4F8E">
        <w:rPr>
          <w:rFonts w:ascii="Arial" w:hAnsi="Arial" w:cs="Arial"/>
          <w:noProof/>
          <w:sz w:val="22"/>
          <w:szCs w:val="22"/>
          <w:vertAlign w:val="superscript"/>
        </w:rPr>
        <w:t>5</w:t>
      </w:r>
      <w:r>
        <w:rPr>
          <w:rFonts w:ascii="Arial" w:hAnsi="Arial" w:cs="Arial"/>
          <w:sz w:val="22"/>
          <w:szCs w:val="22"/>
        </w:rPr>
        <w:fldChar w:fldCharType="end"/>
      </w:r>
      <w:r w:rsidRPr="001B0349">
        <w:rPr>
          <w:rFonts w:ascii="Arial" w:hAnsi="Arial" w:cs="Arial"/>
          <w:sz w:val="22"/>
          <w:szCs w:val="22"/>
          <w:vertAlign w:val="superscript"/>
        </w:rPr>
        <w:t>,14</w:t>
      </w:r>
      <w:r w:rsidR="00D81281">
        <w:rPr>
          <w:rFonts w:ascii="Arial" w:hAnsi="Arial" w:cs="Arial"/>
          <w:sz w:val="22"/>
          <w:szCs w:val="22"/>
          <w:vertAlign w:val="superscript"/>
        </w:rPr>
        <w:t>3</w:t>
      </w:r>
      <w:r w:rsidRPr="009167D9">
        <w:rPr>
          <w:rFonts w:ascii="Arial" w:hAnsi="Arial" w:cs="Arial"/>
          <w:sz w:val="22"/>
          <w:szCs w:val="22"/>
        </w:rPr>
        <w:t>, Brian E. Henderson</w:t>
      </w:r>
      <w:r>
        <w:rPr>
          <w:rFonts w:ascii="Arial" w:hAnsi="Arial" w:cs="Arial"/>
          <w:sz w:val="22"/>
          <w:szCs w:val="22"/>
        </w:rPr>
        <w:fldChar w:fldCharType="begin"/>
      </w:r>
      <w:r>
        <w:rPr>
          <w:rFonts w:ascii="Arial" w:hAnsi="Arial" w:cs="Arial"/>
          <w:sz w:val="22"/>
          <w:szCs w:val="22"/>
        </w:rPr>
        <w:instrText xml:space="preserve"> ADDIN EN.CITE &lt;EndNote&gt;&lt;Cite&gt;&lt;Author&gt;Xin Sheng&lt;/Author&gt;&lt;RecNum&gt;6&lt;/RecNum&gt;&lt;DisplayText&gt;&lt;style face="superscript"&gt;7&lt;/style&gt;&lt;/DisplayText&gt;&lt;record&gt;&lt;rec-number&gt;6&lt;/rec-number&gt;&lt;foreign-keys&gt;&lt;key app="EN" db-id="x9pxzaawfs20v3ez50txs9x35tfett5ezets" timestamp="1512763980"&gt;6&lt;/key&gt;&lt;/foreign-keys&gt;&lt;ref-type name="Journal Article"&gt;17&lt;/ref-type&gt;&lt;contributors&gt;&lt;authors&gt;&lt;author&gt;Xin Sheng, David V. Conti, Sue Ann Ingles, Mariana C. Stern, Brian E. Henderson, Christopher A. Haiman&lt;/author&gt;&lt;/authors&gt;&lt;/contributors&gt;&lt;titles&gt;&lt;title&gt;Department of Preventive Medicine, Keck School of Medicine, University of Southern California/Norris Comprehensive Cancer Center, Los Angeles, CA, USA&lt;/title&gt;&lt;/titles&gt;&lt;dates&gt;&lt;/dates&gt;&lt;urls&gt;&lt;/urls&gt;&lt;/record&gt;&lt;/Cite&gt;&lt;/EndNote&gt;</w:instrText>
      </w:r>
      <w:r>
        <w:rPr>
          <w:rFonts w:ascii="Arial" w:hAnsi="Arial" w:cs="Arial"/>
          <w:sz w:val="22"/>
          <w:szCs w:val="22"/>
        </w:rPr>
        <w:fldChar w:fldCharType="separate"/>
      </w:r>
      <w:r w:rsidRPr="00CA32AD">
        <w:rPr>
          <w:rFonts w:ascii="Arial" w:hAnsi="Arial" w:cs="Arial"/>
          <w:noProof/>
          <w:sz w:val="22"/>
          <w:szCs w:val="22"/>
          <w:vertAlign w:val="superscript"/>
        </w:rPr>
        <w:t>7</w:t>
      </w:r>
      <w:r>
        <w:rPr>
          <w:rFonts w:ascii="Arial" w:hAnsi="Arial" w:cs="Arial"/>
          <w:sz w:val="22"/>
          <w:szCs w:val="22"/>
        </w:rPr>
        <w:fldChar w:fldCharType="end"/>
      </w:r>
      <w:r w:rsidR="003218C7">
        <w:rPr>
          <w:rFonts w:ascii="Arial" w:hAnsi="Arial" w:cs="Arial"/>
          <w:sz w:val="22"/>
          <w:szCs w:val="22"/>
          <w:vertAlign w:val="superscript"/>
        </w:rPr>
        <w:t>,</w:t>
      </w:r>
      <w:r w:rsidR="00D81281">
        <w:rPr>
          <w:rFonts w:ascii="Arial" w:hAnsi="Arial" w:cs="Arial"/>
          <w:sz w:val="22"/>
          <w:szCs w:val="22"/>
          <w:vertAlign w:val="superscript"/>
        </w:rPr>
        <w:t>141</w:t>
      </w:r>
      <w:r>
        <w:rPr>
          <w:rFonts w:ascii="Arial" w:hAnsi="Arial" w:cs="Arial"/>
          <w:sz w:val="22"/>
          <w:szCs w:val="22"/>
          <w:vertAlign w:val="superscript"/>
        </w:rPr>
        <w:t>,14</w:t>
      </w:r>
      <w:r w:rsidR="00D81281">
        <w:rPr>
          <w:rFonts w:ascii="Arial" w:hAnsi="Arial" w:cs="Arial"/>
          <w:sz w:val="22"/>
          <w:szCs w:val="22"/>
          <w:vertAlign w:val="superscript"/>
        </w:rPr>
        <w:t>3</w:t>
      </w:r>
      <w:r w:rsidRPr="009167D9">
        <w:rPr>
          <w:rFonts w:ascii="Arial" w:hAnsi="Arial" w:cs="Arial"/>
          <w:sz w:val="22"/>
          <w:szCs w:val="22"/>
        </w:rPr>
        <w:t xml:space="preserve">, </w:t>
      </w:r>
      <w:proofErr w:type="spellStart"/>
      <w:r w:rsidRPr="009167D9">
        <w:rPr>
          <w:rFonts w:ascii="Arial" w:hAnsi="Arial" w:cs="Arial"/>
          <w:sz w:val="22"/>
          <w:szCs w:val="22"/>
        </w:rPr>
        <w:t>ZSofia</w:t>
      </w:r>
      <w:proofErr w:type="spellEnd"/>
      <w:r w:rsidRPr="009167D9">
        <w:rPr>
          <w:rFonts w:ascii="Arial" w:hAnsi="Arial" w:cs="Arial"/>
          <w:sz w:val="22"/>
          <w:szCs w:val="22"/>
        </w:rPr>
        <w:t xml:space="preserve"> Kote-Jarai</w:t>
      </w:r>
      <w:r>
        <w:rPr>
          <w:rFonts w:ascii="Arial" w:hAnsi="Arial" w:cs="Arial"/>
          <w:sz w:val="22"/>
          <w:szCs w:val="22"/>
        </w:rPr>
        <w:fldChar w:fldCharType="begin"/>
      </w:r>
      <w:r>
        <w:rPr>
          <w:rFonts w:ascii="Arial" w:hAnsi="Arial" w:cs="Arial"/>
          <w:sz w:val="22"/>
          <w:szCs w:val="22"/>
        </w:rPr>
        <w:instrText xml:space="preserve"> ADDIN EN.CITE &lt;EndNote&gt;&lt;Cite&gt;&lt;Author&gt;Sara Benlloch&lt;/Author&gt;&lt;RecNum&gt;5&lt;/RecNum&gt;&lt;DisplayText&gt;&lt;style face="superscript"&gt;6&lt;/style&gt;&lt;/DisplayText&gt;&lt;record&gt;&lt;rec-number&gt;5&lt;/rec-number&gt;&lt;foreign-keys&gt;&lt;key app="EN" db-id="x9pxzaawfs20v3ez50txs9x35tfett5ezets" timestamp="1512763979"&gt;5&lt;/key&gt;&lt;/foreign-keys&gt;&lt;ref-type name="Journal Article"&gt;17&lt;/ref-type&gt;&lt;contributors&gt;&lt;authors&gt;&lt;author&gt;Sara Benlloch, Mahbubl Ahmed, Edward J. Saunders, Tokhir Dadaev, Daniel Leongamornlert,, Ezequiel  Anokian, Clara Cieza-Borrella, Chee Goh, ZSofia Kote-Jarai, Rosalind A. Eeles&lt;/author&gt;&lt;/authors&gt;&lt;/contributors&gt;&lt;titles&gt;&lt;title&gt;The Institute of Cancer Research, London, UK&lt;/title&gt;&lt;/titles&gt;&lt;dates&gt;&lt;/dates&gt;&lt;urls&gt;&lt;/urls&gt;&lt;/record&gt;&lt;/Cite&gt;&lt;/EndNote&gt;</w:instrText>
      </w:r>
      <w:r>
        <w:rPr>
          <w:rFonts w:ascii="Arial" w:hAnsi="Arial" w:cs="Arial"/>
          <w:sz w:val="22"/>
          <w:szCs w:val="22"/>
        </w:rPr>
        <w:fldChar w:fldCharType="separate"/>
      </w:r>
      <w:r w:rsidRPr="001D4F8E">
        <w:rPr>
          <w:rFonts w:ascii="Arial" w:hAnsi="Arial" w:cs="Arial"/>
          <w:noProof/>
          <w:sz w:val="22"/>
          <w:szCs w:val="22"/>
          <w:vertAlign w:val="superscript"/>
        </w:rPr>
        <w:t>6</w:t>
      </w:r>
      <w:r>
        <w:rPr>
          <w:rFonts w:ascii="Arial" w:hAnsi="Arial" w:cs="Arial"/>
          <w:sz w:val="22"/>
          <w:szCs w:val="22"/>
        </w:rPr>
        <w:fldChar w:fldCharType="end"/>
      </w:r>
      <w:r w:rsidR="003218C7">
        <w:rPr>
          <w:rFonts w:ascii="Arial" w:hAnsi="Arial" w:cs="Arial"/>
          <w:sz w:val="22"/>
          <w:szCs w:val="22"/>
          <w:vertAlign w:val="superscript"/>
        </w:rPr>
        <w:t>,</w:t>
      </w:r>
      <w:r w:rsidRPr="001B0349">
        <w:rPr>
          <w:rFonts w:ascii="Arial" w:hAnsi="Arial" w:cs="Arial"/>
          <w:sz w:val="22"/>
          <w:szCs w:val="22"/>
          <w:vertAlign w:val="superscript"/>
        </w:rPr>
        <w:t>14</w:t>
      </w:r>
      <w:r w:rsidR="00D81281">
        <w:rPr>
          <w:rFonts w:ascii="Arial" w:hAnsi="Arial" w:cs="Arial"/>
          <w:sz w:val="22"/>
          <w:szCs w:val="22"/>
          <w:vertAlign w:val="superscript"/>
        </w:rPr>
        <w:t>3</w:t>
      </w:r>
      <w:r w:rsidRPr="009167D9">
        <w:rPr>
          <w:rFonts w:ascii="Arial" w:hAnsi="Arial" w:cs="Arial"/>
          <w:sz w:val="22"/>
          <w:szCs w:val="22"/>
        </w:rPr>
        <w:t>, Christopher A. Haiman</w:t>
      </w:r>
      <w:r>
        <w:rPr>
          <w:rFonts w:ascii="Arial" w:hAnsi="Arial" w:cs="Arial"/>
          <w:sz w:val="22"/>
          <w:szCs w:val="22"/>
        </w:rPr>
        <w:fldChar w:fldCharType="begin"/>
      </w:r>
      <w:r>
        <w:rPr>
          <w:rFonts w:ascii="Arial" w:hAnsi="Arial" w:cs="Arial"/>
          <w:sz w:val="22"/>
          <w:szCs w:val="22"/>
        </w:rPr>
        <w:instrText xml:space="preserve"> ADDIN EN.CITE &lt;EndNote&gt;&lt;Cite&gt;&lt;Author&gt;Xin Sheng&lt;/Author&gt;&lt;RecNum&gt;6&lt;/RecNum&gt;&lt;DisplayText&gt;&lt;style face="superscript"&gt;7&lt;/style&gt;&lt;/DisplayText&gt;&lt;record&gt;&lt;rec-number&gt;6&lt;/rec-number&gt;&lt;foreign-keys&gt;&lt;key app="EN" db-id="x9pxzaawfs20v3ez50txs9x35tfett5ezets" timestamp="1512763980"&gt;6&lt;/key&gt;&lt;/foreign-keys&gt;&lt;ref-type name="Journal Article"&gt;17&lt;/ref-type&gt;&lt;contributors&gt;&lt;authors&gt;&lt;author&gt;Xin Sheng, David V. Conti, Sue Ann Ingles, Mariana C. Stern, Brian E. Henderson, Christopher A. Haiman&lt;/author&gt;&lt;/authors&gt;&lt;/contributors&gt;&lt;titles&gt;&lt;title&gt;Department of Preventive Medicine, Keck School of Medicine, University of Southern California/Norris Comprehensive Cancer Center, Los Angeles, CA, USA&lt;/title&gt;&lt;/titles&gt;&lt;dates&gt;&lt;/dates&gt;&lt;urls&gt;&lt;/urls&gt;&lt;/record&gt;&lt;/Cite&gt;&lt;/EndNote&gt;</w:instrText>
      </w:r>
      <w:r>
        <w:rPr>
          <w:rFonts w:ascii="Arial" w:hAnsi="Arial" w:cs="Arial"/>
          <w:sz w:val="22"/>
          <w:szCs w:val="22"/>
        </w:rPr>
        <w:fldChar w:fldCharType="separate"/>
      </w:r>
      <w:r w:rsidRPr="00CA32AD">
        <w:rPr>
          <w:rFonts w:ascii="Arial" w:hAnsi="Arial" w:cs="Arial"/>
          <w:noProof/>
          <w:sz w:val="22"/>
          <w:szCs w:val="22"/>
          <w:vertAlign w:val="superscript"/>
        </w:rPr>
        <w:t>7</w:t>
      </w:r>
      <w:r>
        <w:rPr>
          <w:rFonts w:ascii="Arial" w:hAnsi="Arial" w:cs="Arial"/>
          <w:sz w:val="22"/>
          <w:szCs w:val="22"/>
        </w:rPr>
        <w:fldChar w:fldCharType="end"/>
      </w:r>
      <w:r w:rsidR="003218C7">
        <w:rPr>
          <w:rFonts w:ascii="Arial" w:hAnsi="Arial" w:cs="Arial"/>
          <w:sz w:val="22"/>
          <w:szCs w:val="22"/>
          <w:vertAlign w:val="superscript"/>
        </w:rPr>
        <w:t>,</w:t>
      </w:r>
      <w:r w:rsidRPr="001B0349">
        <w:rPr>
          <w:rFonts w:ascii="Arial" w:hAnsi="Arial" w:cs="Arial"/>
          <w:sz w:val="22"/>
          <w:szCs w:val="22"/>
          <w:vertAlign w:val="superscript"/>
        </w:rPr>
        <w:t>14</w:t>
      </w:r>
      <w:r w:rsidR="00D81281">
        <w:rPr>
          <w:rFonts w:ascii="Arial" w:hAnsi="Arial" w:cs="Arial"/>
          <w:sz w:val="22"/>
          <w:szCs w:val="22"/>
          <w:vertAlign w:val="superscript"/>
        </w:rPr>
        <w:t>3</w:t>
      </w:r>
      <w:r w:rsidRPr="009167D9">
        <w:rPr>
          <w:rFonts w:ascii="Arial" w:hAnsi="Arial" w:cs="Arial"/>
          <w:sz w:val="22"/>
          <w:szCs w:val="22"/>
        </w:rPr>
        <w:t>, Rosalind A. Eeles</w:t>
      </w:r>
      <w:r w:rsidR="00D81281" w:rsidRPr="00BB612E">
        <w:rPr>
          <w:rFonts w:ascii="Arial" w:hAnsi="Arial" w:cs="Arial"/>
          <w:sz w:val="22"/>
          <w:szCs w:val="22"/>
          <w:vertAlign w:val="superscript"/>
        </w:rPr>
        <w:t>6,140</w:t>
      </w:r>
      <w:r w:rsidRPr="001B0349">
        <w:rPr>
          <w:rFonts w:ascii="Arial" w:hAnsi="Arial" w:cs="Arial"/>
          <w:sz w:val="22"/>
          <w:szCs w:val="22"/>
          <w:vertAlign w:val="superscript"/>
        </w:rPr>
        <w:t>,14</w:t>
      </w:r>
      <w:r w:rsidR="00D81281">
        <w:rPr>
          <w:rFonts w:ascii="Arial" w:hAnsi="Arial" w:cs="Arial"/>
          <w:sz w:val="22"/>
          <w:szCs w:val="22"/>
          <w:vertAlign w:val="superscript"/>
        </w:rPr>
        <w:t>3</w:t>
      </w:r>
      <w:r w:rsidRPr="009167D9">
        <w:rPr>
          <w:rFonts w:ascii="Arial" w:hAnsi="Arial" w:cs="Arial"/>
          <w:sz w:val="22"/>
          <w:szCs w:val="22"/>
        </w:rPr>
        <w:t xml:space="preserve"> </w:t>
      </w:r>
    </w:p>
    <w:p w14:paraId="1EB70282" w14:textId="77777777" w:rsidR="006C67EB" w:rsidRDefault="006C67EB" w:rsidP="006C67EB">
      <w:pPr>
        <w:pStyle w:val="EndNoteBibliography"/>
        <w:rPr>
          <w:szCs w:val="22"/>
        </w:rPr>
      </w:pPr>
    </w:p>
    <w:p w14:paraId="6DE7F37E" w14:textId="77777777" w:rsidR="006C67EB" w:rsidRPr="00943E14" w:rsidRDefault="006C67EB" w:rsidP="006C67EB">
      <w:pPr>
        <w:pStyle w:val="EndNoteBibliography"/>
        <w:ind w:left="360" w:hanging="360"/>
        <w:rPr>
          <w:noProof/>
        </w:rPr>
      </w:pPr>
      <w:r>
        <w:rPr>
          <w:szCs w:val="22"/>
        </w:rPr>
        <w:fldChar w:fldCharType="begin"/>
      </w:r>
      <w:r>
        <w:rPr>
          <w:szCs w:val="22"/>
        </w:rPr>
        <w:instrText xml:space="preserve"> ADDIN EN.REFLIST </w:instrText>
      </w:r>
      <w:r>
        <w:rPr>
          <w:szCs w:val="22"/>
        </w:rPr>
        <w:fldChar w:fldCharType="separate"/>
      </w:r>
      <w:r w:rsidRPr="00943E14">
        <w:rPr>
          <w:noProof/>
          <w:vertAlign w:val="superscript"/>
        </w:rPr>
        <w:t>1</w:t>
      </w:r>
      <w:r w:rsidRPr="00943E14">
        <w:rPr>
          <w:noProof/>
        </w:rPr>
        <w:tab/>
        <w:t>Department of Population and Quantitative Health Sciences, Case Western R</w:t>
      </w:r>
      <w:r>
        <w:rPr>
          <w:noProof/>
        </w:rPr>
        <w:t>eserve University, Cleveland, Ohio</w:t>
      </w:r>
      <w:r w:rsidRPr="00943E14">
        <w:rPr>
          <w:noProof/>
        </w:rPr>
        <w:t>, USA</w:t>
      </w:r>
    </w:p>
    <w:p w14:paraId="76751771" w14:textId="77777777" w:rsidR="006C67EB" w:rsidRPr="00943E14" w:rsidRDefault="006C67EB" w:rsidP="006C67EB">
      <w:pPr>
        <w:pStyle w:val="EndNoteBibliography"/>
        <w:ind w:left="360" w:hanging="360"/>
        <w:rPr>
          <w:noProof/>
        </w:rPr>
      </w:pPr>
      <w:r w:rsidRPr="00943E14">
        <w:rPr>
          <w:noProof/>
          <w:vertAlign w:val="superscript"/>
        </w:rPr>
        <w:t>2</w:t>
      </w:r>
      <w:r w:rsidRPr="00943E14">
        <w:rPr>
          <w:noProof/>
        </w:rPr>
        <w:tab/>
        <w:t>Seidman Cancer Center, Uni</w:t>
      </w:r>
      <w:r>
        <w:rPr>
          <w:noProof/>
        </w:rPr>
        <w:t>versity Hospitals, Cleveland, Ohio</w:t>
      </w:r>
      <w:r w:rsidRPr="00943E14">
        <w:rPr>
          <w:noProof/>
        </w:rPr>
        <w:t>, USA</w:t>
      </w:r>
    </w:p>
    <w:p w14:paraId="05112ED5" w14:textId="77777777" w:rsidR="006C67EB" w:rsidRPr="00943E14" w:rsidRDefault="006C67EB" w:rsidP="006C67EB">
      <w:pPr>
        <w:pStyle w:val="EndNoteBibliography"/>
        <w:ind w:left="360" w:hanging="360"/>
        <w:rPr>
          <w:noProof/>
        </w:rPr>
      </w:pPr>
      <w:r w:rsidRPr="00943E14">
        <w:rPr>
          <w:noProof/>
          <w:vertAlign w:val="superscript"/>
        </w:rPr>
        <w:t>3</w:t>
      </w:r>
      <w:r w:rsidRPr="00943E14">
        <w:rPr>
          <w:noProof/>
        </w:rPr>
        <w:tab/>
        <w:t>Centre for Cancer Genetic Epidemiology, Department of Public Health and Primary Care, University of Cambridge, Strangeways Research Laboratory, Cambridge, UK.</w:t>
      </w:r>
    </w:p>
    <w:p w14:paraId="7F3E60B1" w14:textId="77777777" w:rsidR="006C67EB" w:rsidRPr="00943E14" w:rsidRDefault="006C67EB" w:rsidP="006C67EB">
      <w:pPr>
        <w:pStyle w:val="EndNoteBibliography"/>
        <w:ind w:left="360" w:hanging="360"/>
        <w:rPr>
          <w:noProof/>
        </w:rPr>
      </w:pPr>
      <w:r w:rsidRPr="00943E14">
        <w:rPr>
          <w:noProof/>
          <w:vertAlign w:val="superscript"/>
        </w:rPr>
        <w:t>4</w:t>
      </w:r>
      <w:r w:rsidRPr="00943E14">
        <w:rPr>
          <w:noProof/>
        </w:rPr>
        <w:tab/>
        <w:t>University of Cambridge, Department of Clinical Neurosciences, Cambridge, UK</w:t>
      </w:r>
    </w:p>
    <w:p w14:paraId="171052CD" w14:textId="77777777" w:rsidR="006C67EB" w:rsidRPr="00943E14" w:rsidRDefault="006C67EB" w:rsidP="006C67EB">
      <w:pPr>
        <w:pStyle w:val="EndNoteBibliography"/>
        <w:ind w:left="360" w:hanging="360"/>
        <w:rPr>
          <w:noProof/>
        </w:rPr>
      </w:pPr>
      <w:r w:rsidRPr="00943E14">
        <w:rPr>
          <w:noProof/>
          <w:vertAlign w:val="superscript"/>
        </w:rPr>
        <w:t>5</w:t>
      </w:r>
      <w:r w:rsidRPr="00943E14">
        <w:rPr>
          <w:noProof/>
        </w:rPr>
        <w:tab/>
        <w:t>Division of Cancer Epidemiology and Genetics, National Cancer Institute, NIH, Bethesd</w:t>
      </w:r>
      <w:r>
        <w:rPr>
          <w:noProof/>
        </w:rPr>
        <w:t>a, Maryland</w:t>
      </w:r>
      <w:r w:rsidRPr="00943E14">
        <w:rPr>
          <w:noProof/>
        </w:rPr>
        <w:t>, USA</w:t>
      </w:r>
    </w:p>
    <w:p w14:paraId="6845368C" w14:textId="77777777" w:rsidR="006C67EB" w:rsidRPr="00943E14" w:rsidRDefault="006C67EB" w:rsidP="006C67EB">
      <w:pPr>
        <w:pStyle w:val="EndNoteBibliography"/>
        <w:ind w:left="360" w:hanging="360"/>
        <w:rPr>
          <w:noProof/>
        </w:rPr>
      </w:pPr>
      <w:r w:rsidRPr="00943E14">
        <w:rPr>
          <w:noProof/>
          <w:vertAlign w:val="superscript"/>
        </w:rPr>
        <w:t>6</w:t>
      </w:r>
      <w:r w:rsidRPr="00943E14">
        <w:rPr>
          <w:noProof/>
        </w:rPr>
        <w:tab/>
        <w:t>The Institute of Cancer Research, London, UK</w:t>
      </w:r>
    </w:p>
    <w:p w14:paraId="424A7BEA" w14:textId="77777777" w:rsidR="006C67EB" w:rsidRPr="00943E14" w:rsidRDefault="006C67EB" w:rsidP="006C67EB">
      <w:pPr>
        <w:pStyle w:val="EndNoteBibliography"/>
        <w:ind w:left="360" w:hanging="360"/>
        <w:rPr>
          <w:noProof/>
        </w:rPr>
      </w:pPr>
      <w:r w:rsidRPr="00943E14">
        <w:rPr>
          <w:noProof/>
          <w:vertAlign w:val="superscript"/>
        </w:rPr>
        <w:t>7</w:t>
      </w:r>
      <w:r w:rsidRPr="00943E14">
        <w:rPr>
          <w:noProof/>
        </w:rPr>
        <w:tab/>
        <w:t>Department of Preventive Medicine, Keck School of Medicine, University of Southern California/Norris Comprehensiv</w:t>
      </w:r>
      <w:r>
        <w:rPr>
          <w:noProof/>
        </w:rPr>
        <w:t>e Cancer Center, Los Angeles, California</w:t>
      </w:r>
      <w:r w:rsidRPr="00943E14">
        <w:rPr>
          <w:noProof/>
        </w:rPr>
        <w:t>, USA</w:t>
      </w:r>
    </w:p>
    <w:p w14:paraId="3E809ECB" w14:textId="77777777" w:rsidR="006C67EB" w:rsidRPr="00943E14" w:rsidRDefault="006C67EB" w:rsidP="006C67EB">
      <w:pPr>
        <w:pStyle w:val="EndNoteBibliography"/>
        <w:ind w:left="360" w:hanging="360"/>
        <w:rPr>
          <w:noProof/>
        </w:rPr>
      </w:pPr>
      <w:r w:rsidRPr="00943E14">
        <w:rPr>
          <w:noProof/>
          <w:vertAlign w:val="superscript"/>
        </w:rPr>
        <w:t>8</w:t>
      </w:r>
      <w:r w:rsidRPr="00943E14">
        <w:rPr>
          <w:noProof/>
        </w:rPr>
        <w:tab/>
      </w:r>
      <w:r w:rsidRPr="005824AC">
        <w:rPr>
          <w:noProof/>
        </w:rPr>
        <w:t>Fundación Pública Galega de Medicina Xenómica-SERGAS, Grupo de Medicina Xenómica, CIBERER, IDIS, Santiago de Compostela, Spain</w:t>
      </w:r>
    </w:p>
    <w:p w14:paraId="6758A2F7" w14:textId="77777777" w:rsidR="006C67EB" w:rsidRPr="00943E14" w:rsidRDefault="006C67EB" w:rsidP="006C67EB">
      <w:pPr>
        <w:pStyle w:val="EndNoteBibliography"/>
        <w:ind w:left="360" w:hanging="360"/>
        <w:rPr>
          <w:noProof/>
        </w:rPr>
      </w:pPr>
      <w:r w:rsidRPr="00943E14">
        <w:rPr>
          <w:noProof/>
          <w:vertAlign w:val="superscript"/>
        </w:rPr>
        <w:t>9</w:t>
      </w:r>
      <w:r w:rsidRPr="00943E14">
        <w:rPr>
          <w:noProof/>
        </w:rPr>
        <w:tab/>
        <w:t>Centre for Cancer Genetic Epidemiology, Department of Oncology, University of Cambridge, Strang</w:t>
      </w:r>
      <w:r>
        <w:rPr>
          <w:noProof/>
        </w:rPr>
        <w:t>eways Laboratory, Cambridge, UK</w:t>
      </w:r>
    </w:p>
    <w:p w14:paraId="4E70DA09" w14:textId="77777777" w:rsidR="006C67EB" w:rsidRPr="00943E14" w:rsidRDefault="006C67EB" w:rsidP="006C67EB">
      <w:pPr>
        <w:pStyle w:val="EndNoteBibliography"/>
        <w:ind w:left="360" w:hanging="360"/>
        <w:rPr>
          <w:noProof/>
        </w:rPr>
      </w:pPr>
      <w:r w:rsidRPr="00943E14">
        <w:rPr>
          <w:noProof/>
          <w:vertAlign w:val="superscript"/>
        </w:rPr>
        <w:t>10</w:t>
      </w:r>
      <w:r w:rsidRPr="00943E14">
        <w:rPr>
          <w:noProof/>
        </w:rPr>
        <w:tab/>
        <w:t>Division of Population Health, Health Services Research and Primary Care, University of Manchester, Manchester, UK</w:t>
      </w:r>
    </w:p>
    <w:p w14:paraId="5A697238" w14:textId="77777777" w:rsidR="006C67EB" w:rsidRPr="00943E14" w:rsidRDefault="006C67EB" w:rsidP="006C67EB">
      <w:pPr>
        <w:pStyle w:val="EndNoteBibliography"/>
        <w:ind w:left="360" w:hanging="360"/>
        <w:rPr>
          <w:noProof/>
        </w:rPr>
      </w:pPr>
      <w:r w:rsidRPr="00943E14">
        <w:rPr>
          <w:noProof/>
          <w:vertAlign w:val="superscript"/>
        </w:rPr>
        <w:t>11</w:t>
      </w:r>
      <w:r w:rsidRPr="00943E14">
        <w:rPr>
          <w:noProof/>
        </w:rPr>
        <w:tab/>
        <w:t>Warwick Medical School, University of Warwick, Coventry, UK</w:t>
      </w:r>
    </w:p>
    <w:p w14:paraId="1A4FBE37" w14:textId="77777777" w:rsidR="006C67EB" w:rsidRPr="00943E14" w:rsidRDefault="006C67EB" w:rsidP="006C67EB">
      <w:pPr>
        <w:pStyle w:val="EndNoteBibliography"/>
        <w:ind w:left="360" w:hanging="360"/>
        <w:rPr>
          <w:noProof/>
        </w:rPr>
      </w:pPr>
      <w:r w:rsidRPr="00943E14">
        <w:rPr>
          <w:noProof/>
          <w:vertAlign w:val="superscript"/>
        </w:rPr>
        <w:t>12</w:t>
      </w:r>
      <w:r w:rsidRPr="00943E14">
        <w:rPr>
          <w:noProof/>
        </w:rPr>
        <w:tab/>
        <w:t>Epidemiology Research Program, Amer</w:t>
      </w:r>
      <w:r>
        <w:rPr>
          <w:noProof/>
        </w:rPr>
        <w:t>ican Cancer Society, Atlanta, Georgia</w:t>
      </w:r>
      <w:r w:rsidRPr="00943E14">
        <w:rPr>
          <w:noProof/>
        </w:rPr>
        <w:t>, USA</w:t>
      </w:r>
    </w:p>
    <w:p w14:paraId="0040FEBA" w14:textId="77777777" w:rsidR="006C67EB" w:rsidRPr="00943E14" w:rsidRDefault="006C67EB" w:rsidP="006C67EB">
      <w:pPr>
        <w:pStyle w:val="EndNoteBibliography"/>
        <w:ind w:left="360" w:hanging="360"/>
        <w:rPr>
          <w:noProof/>
        </w:rPr>
      </w:pPr>
      <w:r w:rsidRPr="00943E14">
        <w:rPr>
          <w:noProof/>
          <w:vertAlign w:val="superscript"/>
        </w:rPr>
        <w:t>13</w:t>
      </w:r>
      <w:r w:rsidRPr="00943E14">
        <w:rPr>
          <w:noProof/>
        </w:rPr>
        <w:tab/>
        <w:t>SWOG Statistical Center, Fred Hutchinson Can</w:t>
      </w:r>
      <w:r>
        <w:rPr>
          <w:noProof/>
        </w:rPr>
        <w:t>cer Research Center, Seattle, Washington</w:t>
      </w:r>
      <w:r w:rsidRPr="00943E14">
        <w:rPr>
          <w:noProof/>
        </w:rPr>
        <w:t>, USA</w:t>
      </w:r>
    </w:p>
    <w:p w14:paraId="5878E8A1" w14:textId="77777777" w:rsidR="006C67EB" w:rsidRPr="00943E14" w:rsidRDefault="006C67EB" w:rsidP="006C67EB">
      <w:pPr>
        <w:pStyle w:val="EndNoteBibliography"/>
        <w:ind w:left="360" w:hanging="360"/>
        <w:rPr>
          <w:noProof/>
        </w:rPr>
      </w:pPr>
      <w:r w:rsidRPr="00943E14">
        <w:rPr>
          <w:noProof/>
          <w:vertAlign w:val="superscript"/>
        </w:rPr>
        <w:t>14</w:t>
      </w:r>
      <w:r w:rsidRPr="00943E14">
        <w:rPr>
          <w:noProof/>
        </w:rPr>
        <w:tab/>
      </w:r>
      <w:r>
        <w:rPr>
          <w:noProof/>
        </w:rPr>
        <w:t>CHRISTUS Santa Rosa Hospital - Medical Center, San Antonio, Texas</w:t>
      </w:r>
      <w:r w:rsidRPr="00943E14">
        <w:rPr>
          <w:noProof/>
        </w:rPr>
        <w:t>, USA</w:t>
      </w:r>
    </w:p>
    <w:p w14:paraId="31815822" w14:textId="77777777" w:rsidR="006C67EB" w:rsidRPr="00943E14" w:rsidRDefault="006C67EB" w:rsidP="006C67EB">
      <w:pPr>
        <w:pStyle w:val="EndNoteBibliography"/>
        <w:ind w:left="360" w:hanging="360"/>
        <w:rPr>
          <w:noProof/>
        </w:rPr>
      </w:pPr>
      <w:r w:rsidRPr="00943E14">
        <w:rPr>
          <w:noProof/>
          <w:vertAlign w:val="superscript"/>
        </w:rPr>
        <w:t>15</w:t>
      </w:r>
      <w:r w:rsidRPr="00943E14">
        <w:rPr>
          <w:noProof/>
        </w:rPr>
        <w:tab/>
        <w:t>Institute of Health and Biomedical Innovation and School of Biomedical Sciences, Queensland University of Technology, Brisbane, Queensland, Australia</w:t>
      </w:r>
    </w:p>
    <w:p w14:paraId="4A1EEAF1" w14:textId="77777777" w:rsidR="006C67EB" w:rsidRPr="00943E14" w:rsidRDefault="006C67EB" w:rsidP="006C67EB">
      <w:pPr>
        <w:pStyle w:val="EndNoteBibliography"/>
        <w:ind w:left="360" w:hanging="360"/>
        <w:rPr>
          <w:noProof/>
        </w:rPr>
      </w:pPr>
      <w:r w:rsidRPr="00943E14">
        <w:rPr>
          <w:noProof/>
          <w:vertAlign w:val="superscript"/>
        </w:rPr>
        <w:t>16</w:t>
      </w:r>
      <w:r w:rsidRPr="00943E14">
        <w:rPr>
          <w:noProof/>
        </w:rPr>
        <w:tab/>
        <w:t>Australian Prostate Cancer Research Centre-Qld, Translational Research Institute, Brisbane, Queensland, Australia</w:t>
      </w:r>
    </w:p>
    <w:p w14:paraId="1F27EA2F" w14:textId="77777777" w:rsidR="006C67EB" w:rsidRPr="00943E14" w:rsidRDefault="006C67EB" w:rsidP="006C67EB">
      <w:pPr>
        <w:pStyle w:val="EndNoteBibliography"/>
        <w:ind w:left="360" w:hanging="360"/>
        <w:rPr>
          <w:noProof/>
        </w:rPr>
      </w:pPr>
      <w:r w:rsidRPr="00943E14">
        <w:rPr>
          <w:noProof/>
          <w:vertAlign w:val="superscript"/>
        </w:rPr>
        <w:t>17</w:t>
      </w:r>
      <w:r w:rsidRPr="00943E14">
        <w:rPr>
          <w:noProof/>
        </w:rPr>
        <w:tab/>
        <w:t>Menzies Health Institute of Queensland, Griffith University, Queensland, Australia</w:t>
      </w:r>
    </w:p>
    <w:p w14:paraId="594FBD40" w14:textId="77777777" w:rsidR="006C67EB" w:rsidRPr="00943E14" w:rsidRDefault="006C67EB" w:rsidP="006C67EB">
      <w:pPr>
        <w:pStyle w:val="EndNoteBibliography"/>
        <w:ind w:left="360" w:hanging="360"/>
        <w:rPr>
          <w:noProof/>
        </w:rPr>
      </w:pPr>
      <w:r w:rsidRPr="00943E14">
        <w:rPr>
          <w:noProof/>
          <w:vertAlign w:val="superscript"/>
        </w:rPr>
        <w:t>18</w:t>
      </w:r>
      <w:r w:rsidRPr="00943E14">
        <w:rPr>
          <w:noProof/>
        </w:rPr>
        <w:tab/>
        <w:t>Cancer Council Queensland, Fortitude Valley, QLD, Australia</w:t>
      </w:r>
    </w:p>
    <w:p w14:paraId="631C3895" w14:textId="77777777" w:rsidR="006C67EB" w:rsidRPr="00943E14" w:rsidRDefault="006C67EB" w:rsidP="006C67EB">
      <w:pPr>
        <w:pStyle w:val="EndNoteBibliography"/>
        <w:ind w:left="360" w:hanging="360"/>
        <w:rPr>
          <w:noProof/>
        </w:rPr>
      </w:pPr>
      <w:r w:rsidRPr="00943E14">
        <w:rPr>
          <w:noProof/>
          <w:vertAlign w:val="superscript"/>
        </w:rPr>
        <w:t>19</w:t>
      </w:r>
      <w:r w:rsidRPr="00943E14">
        <w:rPr>
          <w:noProof/>
        </w:rPr>
        <w:tab/>
        <w:t>Chris O'Brien Lifehouse (COBLH), Camperdown, NSW, Australia</w:t>
      </w:r>
    </w:p>
    <w:p w14:paraId="4CB3A164" w14:textId="77777777" w:rsidR="006C67EB" w:rsidRPr="00943E14" w:rsidRDefault="006C67EB" w:rsidP="006C67EB">
      <w:pPr>
        <w:pStyle w:val="EndNoteBibliography"/>
        <w:ind w:left="360" w:hanging="360"/>
        <w:rPr>
          <w:noProof/>
        </w:rPr>
      </w:pPr>
      <w:r w:rsidRPr="00943E14">
        <w:rPr>
          <w:noProof/>
          <w:vertAlign w:val="superscript"/>
        </w:rPr>
        <w:t>20</w:t>
      </w:r>
      <w:r w:rsidRPr="00943E14">
        <w:rPr>
          <w:noProof/>
        </w:rPr>
        <w:tab/>
      </w:r>
      <w:r>
        <w:rPr>
          <w:noProof/>
        </w:rPr>
        <w:t>Garvan Institute of Medical Research, Sydney, NSW, Australia</w:t>
      </w:r>
    </w:p>
    <w:p w14:paraId="22435D6F" w14:textId="77777777" w:rsidR="006C67EB" w:rsidRPr="00943E14" w:rsidRDefault="006C67EB" w:rsidP="006C67EB">
      <w:pPr>
        <w:pStyle w:val="EndNoteBibliography"/>
        <w:ind w:left="360" w:hanging="360"/>
        <w:rPr>
          <w:noProof/>
        </w:rPr>
      </w:pPr>
      <w:r w:rsidRPr="00943E14">
        <w:rPr>
          <w:noProof/>
          <w:vertAlign w:val="superscript"/>
        </w:rPr>
        <w:t>21</w:t>
      </w:r>
      <w:r w:rsidRPr="00943E14">
        <w:rPr>
          <w:noProof/>
        </w:rPr>
        <w:tab/>
        <w:t>Dame Roma Mitchell Cancer Research Centre, University of Adelaide, Adelaide, South Australia, Australia</w:t>
      </w:r>
    </w:p>
    <w:p w14:paraId="0D643894" w14:textId="77777777" w:rsidR="006C67EB" w:rsidRPr="00943E14" w:rsidRDefault="006C67EB" w:rsidP="006C67EB">
      <w:pPr>
        <w:pStyle w:val="EndNoteBibliography"/>
        <w:ind w:left="360" w:hanging="360"/>
        <w:rPr>
          <w:noProof/>
        </w:rPr>
      </w:pPr>
      <w:r w:rsidRPr="00943E14">
        <w:rPr>
          <w:noProof/>
          <w:vertAlign w:val="superscript"/>
        </w:rPr>
        <w:t>22</w:t>
      </w:r>
      <w:r w:rsidRPr="00943E14">
        <w:rPr>
          <w:noProof/>
        </w:rPr>
        <w:tab/>
        <w:t>Monash Biomedicine Discovery Institute Cancer Program, Prostate Cancer Research Program, Department of Anatomy and Developmental Biology, Monash University, Victoria, Australia</w:t>
      </w:r>
    </w:p>
    <w:p w14:paraId="58DB43A8" w14:textId="77777777" w:rsidR="006C67EB" w:rsidRPr="00943E14" w:rsidRDefault="006C67EB" w:rsidP="006C67EB">
      <w:pPr>
        <w:pStyle w:val="EndNoteBibliography"/>
        <w:ind w:left="360" w:hanging="360"/>
        <w:rPr>
          <w:noProof/>
        </w:rPr>
      </w:pPr>
      <w:r w:rsidRPr="00943E14">
        <w:rPr>
          <w:noProof/>
          <w:vertAlign w:val="superscript"/>
        </w:rPr>
        <w:lastRenderedPageBreak/>
        <w:t>23</w:t>
      </w:r>
      <w:r w:rsidRPr="00943E14">
        <w:rPr>
          <w:noProof/>
        </w:rPr>
        <w:tab/>
        <w:t>Cancer Research Division, Peter MacCallum Cancer Centre, Melbourne, Australia</w:t>
      </w:r>
    </w:p>
    <w:p w14:paraId="6EBF5F37" w14:textId="77777777" w:rsidR="006C67EB" w:rsidRPr="00943E14" w:rsidRDefault="006C67EB" w:rsidP="006C67EB">
      <w:pPr>
        <w:pStyle w:val="EndNoteBibliography"/>
        <w:ind w:left="360" w:hanging="360"/>
        <w:rPr>
          <w:noProof/>
        </w:rPr>
      </w:pPr>
      <w:r w:rsidRPr="00943E14">
        <w:rPr>
          <w:noProof/>
          <w:vertAlign w:val="superscript"/>
        </w:rPr>
        <w:t>24</w:t>
      </w:r>
      <w:r w:rsidRPr="00943E14">
        <w:rPr>
          <w:noProof/>
        </w:rPr>
        <w:tab/>
        <w:t>Department of Medical Epidemiology and Biostatistics, Karolinska Institute, Stockholm, Sweden</w:t>
      </w:r>
    </w:p>
    <w:p w14:paraId="3EB4C35B" w14:textId="77777777" w:rsidR="006C67EB" w:rsidRPr="00943E14" w:rsidRDefault="006C67EB" w:rsidP="006C67EB">
      <w:pPr>
        <w:pStyle w:val="EndNoteBibliography"/>
        <w:ind w:left="360" w:hanging="360"/>
        <w:rPr>
          <w:noProof/>
        </w:rPr>
      </w:pPr>
      <w:r w:rsidRPr="00943E14">
        <w:rPr>
          <w:noProof/>
          <w:vertAlign w:val="superscript"/>
        </w:rPr>
        <w:t>25</w:t>
      </w:r>
      <w:r w:rsidRPr="00943E14">
        <w:rPr>
          <w:noProof/>
        </w:rPr>
        <w:tab/>
        <w:t>Department of Urology, Karolinska University Hospital, Stockholm, Sweden</w:t>
      </w:r>
    </w:p>
    <w:p w14:paraId="37B755FF" w14:textId="77777777" w:rsidR="006C67EB" w:rsidRPr="00943E14" w:rsidRDefault="006C67EB" w:rsidP="006C67EB">
      <w:pPr>
        <w:pStyle w:val="EndNoteBibliography"/>
        <w:ind w:left="360" w:hanging="360"/>
        <w:rPr>
          <w:noProof/>
        </w:rPr>
      </w:pPr>
      <w:r w:rsidRPr="00943E14">
        <w:rPr>
          <w:noProof/>
          <w:vertAlign w:val="superscript"/>
        </w:rPr>
        <w:t>26</w:t>
      </w:r>
      <w:r w:rsidRPr="00943E14">
        <w:rPr>
          <w:noProof/>
        </w:rPr>
        <w:tab/>
        <w:t>Department of Molecular Medicine and Surgery, Karolinska Institutet, Stockholm, Sweden</w:t>
      </w:r>
    </w:p>
    <w:p w14:paraId="0F6AEC9C" w14:textId="77777777" w:rsidR="006C67EB" w:rsidRPr="00943E14" w:rsidRDefault="006C67EB" w:rsidP="006C67EB">
      <w:pPr>
        <w:pStyle w:val="EndNoteBibliography"/>
        <w:ind w:left="360" w:hanging="360"/>
        <w:rPr>
          <w:noProof/>
        </w:rPr>
      </w:pPr>
      <w:r w:rsidRPr="00943E14">
        <w:rPr>
          <w:noProof/>
          <w:vertAlign w:val="superscript"/>
        </w:rPr>
        <w:t>27</w:t>
      </w:r>
      <w:r w:rsidRPr="00943E14">
        <w:rPr>
          <w:noProof/>
        </w:rPr>
        <w:tab/>
        <w:t>Department of Clinical Sciences at Danderyds Hospital, Karolinska Institutet, Stockholm, Sweden</w:t>
      </w:r>
    </w:p>
    <w:p w14:paraId="1403CF67" w14:textId="77777777" w:rsidR="006C67EB" w:rsidRPr="00943E14" w:rsidRDefault="006C67EB" w:rsidP="006C67EB">
      <w:pPr>
        <w:pStyle w:val="EndNoteBibliography"/>
        <w:ind w:left="360" w:hanging="360"/>
        <w:rPr>
          <w:noProof/>
        </w:rPr>
      </w:pPr>
      <w:r w:rsidRPr="00943E14">
        <w:rPr>
          <w:noProof/>
          <w:vertAlign w:val="superscript"/>
        </w:rPr>
        <w:t>28</w:t>
      </w:r>
      <w:r>
        <w:rPr>
          <w:noProof/>
        </w:rPr>
        <w:tab/>
      </w:r>
      <w:r w:rsidRPr="00943E14">
        <w:rPr>
          <w:noProof/>
        </w:rPr>
        <w:t>Department of Applied Health Research</w:t>
      </w:r>
      <w:r>
        <w:rPr>
          <w:noProof/>
        </w:rPr>
        <w:t>, University College London</w:t>
      </w:r>
      <w:r w:rsidRPr="00943E14">
        <w:rPr>
          <w:noProof/>
        </w:rPr>
        <w:t>, London, UK</w:t>
      </w:r>
    </w:p>
    <w:p w14:paraId="713854C4" w14:textId="77777777" w:rsidR="006C67EB" w:rsidRPr="00943E14" w:rsidRDefault="006C67EB" w:rsidP="006C67EB">
      <w:pPr>
        <w:pStyle w:val="EndNoteBibliography"/>
        <w:ind w:left="360" w:hanging="360"/>
        <w:rPr>
          <w:noProof/>
        </w:rPr>
      </w:pPr>
      <w:r w:rsidRPr="00943E14">
        <w:rPr>
          <w:noProof/>
          <w:vertAlign w:val="superscript"/>
        </w:rPr>
        <w:t>29</w:t>
      </w:r>
      <w:r w:rsidRPr="00943E14">
        <w:rPr>
          <w:noProof/>
        </w:rPr>
        <w:tab/>
        <w:t>Institute of Biomedicin</w:t>
      </w:r>
      <w:r>
        <w:rPr>
          <w:noProof/>
        </w:rPr>
        <w:t>e, University of Turku, Finland</w:t>
      </w:r>
    </w:p>
    <w:p w14:paraId="1918E5CE" w14:textId="77777777" w:rsidR="006C67EB" w:rsidRPr="00943E14" w:rsidRDefault="006C67EB" w:rsidP="006C67EB">
      <w:pPr>
        <w:pStyle w:val="EndNoteBibliography"/>
        <w:ind w:left="360" w:hanging="360"/>
        <w:rPr>
          <w:noProof/>
        </w:rPr>
      </w:pPr>
      <w:r w:rsidRPr="00943E14">
        <w:rPr>
          <w:noProof/>
          <w:vertAlign w:val="superscript"/>
        </w:rPr>
        <w:t>30</w:t>
      </w:r>
      <w:r w:rsidRPr="00943E14">
        <w:rPr>
          <w:noProof/>
        </w:rPr>
        <w:tab/>
        <w:t>Tyks Microbiology and Genetics, Department of Medical Genetics, Turku University Hospital, Finland</w:t>
      </w:r>
    </w:p>
    <w:p w14:paraId="6B34DA63" w14:textId="77777777" w:rsidR="006C67EB" w:rsidRPr="00943E14" w:rsidRDefault="006C67EB" w:rsidP="006C67EB">
      <w:pPr>
        <w:pStyle w:val="EndNoteBibliography"/>
        <w:ind w:left="360" w:hanging="360"/>
        <w:rPr>
          <w:noProof/>
        </w:rPr>
      </w:pPr>
      <w:r w:rsidRPr="00943E14">
        <w:rPr>
          <w:noProof/>
          <w:vertAlign w:val="superscript"/>
        </w:rPr>
        <w:t>31</w:t>
      </w:r>
      <w:r w:rsidRPr="00943E14">
        <w:rPr>
          <w:noProof/>
        </w:rPr>
        <w:tab/>
        <w:t>Department of Urology, Tampere University Hospital and Faculty of Medicine and Life Sciences,</w:t>
      </w:r>
      <w:r>
        <w:rPr>
          <w:noProof/>
        </w:rPr>
        <w:t xml:space="preserve"> University of Tampere, Finland</w:t>
      </w:r>
    </w:p>
    <w:p w14:paraId="65AAFDE6" w14:textId="77777777" w:rsidR="006C67EB" w:rsidRPr="00943E14" w:rsidRDefault="006C67EB" w:rsidP="006C67EB">
      <w:pPr>
        <w:pStyle w:val="EndNoteBibliography"/>
        <w:ind w:left="360" w:hanging="360"/>
        <w:rPr>
          <w:noProof/>
        </w:rPr>
      </w:pPr>
      <w:r w:rsidRPr="00943E14">
        <w:rPr>
          <w:noProof/>
          <w:vertAlign w:val="superscript"/>
        </w:rPr>
        <w:t>32</w:t>
      </w:r>
      <w:r w:rsidRPr="00943E14">
        <w:rPr>
          <w:noProof/>
        </w:rPr>
        <w:tab/>
        <w:t>Department of Epidemiology, School of Health Sciences, University of Tampere, Tampere, Finland</w:t>
      </w:r>
    </w:p>
    <w:p w14:paraId="6BDB5D28" w14:textId="77777777" w:rsidR="006C67EB" w:rsidRDefault="006C67EB" w:rsidP="006C67EB">
      <w:pPr>
        <w:pStyle w:val="EndNoteBibliography"/>
        <w:ind w:left="360" w:hanging="360"/>
        <w:rPr>
          <w:noProof/>
        </w:rPr>
      </w:pPr>
      <w:r w:rsidRPr="00943E14">
        <w:rPr>
          <w:noProof/>
          <w:vertAlign w:val="superscript"/>
        </w:rPr>
        <w:t>33</w:t>
      </w:r>
      <w:r w:rsidRPr="00943E14">
        <w:rPr>
          <w:noProof/>
        </w:rPr>
        <w:tab/>
        <w:t>Division of Nutritional Epidemiology, Institute of Environmental Medicine, Karolinska Institutet, Sweden</w:t>
      </w:r>
    </w:p>
    <w:p w14:paraId="50A8DF4C" w14:textId="7A57E1F6" w:rsidR="001C64BB" w:rsidRPr="00943E14" w:rsidRDefault="001C64BB" w:rsidP="006C67EB">
      <w:pPr>
        <w:pStyle w:val="EndNoteBibliography"/>
        <w:ind w:left="360" w:hanging="360"/>
        <w:rPr>
          <w:noProof/>
        </w:rPr>
      </w:pPr>
      <w:r w:rsidRPr="00BB612E">
        <w:rPr>
          <w:noProof/>
          <w:vertAlign w:val="superscript"/>
        </w:rPr>
        <w:t>34</w:t>
      </w:r>
      <w:r>
        <w:rPr>
          <w:noProof/>
        </w:rPr>
        <w:tab/>
        <w:t>Department of Surgical Sciences, Uppsala University, Uppsala, Sweden</w:t>
      </w:r>
    </w:p>
    <w:p w14:paraId="5991CA5B" w14:textId="34EC94F6" w:rsidR="006C67EB" w:rsidRPr="00943E14" w:rsidRDefault="00C825FD" w:rsidP="006C67EB">
      <w:pPr>
        <w:pStyle w:val="EndNoteBibliography"/>
        <w:ind w:left="360" w:hanging="360"/>
        <w:rPr>
          <w:noProof/>
        </w:rPr>
      </w:pPr>
      <w:r>
        <w:rPr>
          <w:noProof/>
          <w:vertAlign w:val="superscript"/>
        </w:rPr>
        <w:t>35</w:t>
      </w:r>
      <w:r w:rsidR="006C67EB" w:rsidRPr="00943E14">
        <w:rPr>
          <w:noProof/>
        </w:rPr>
        <w:tab/>
        <w:t xml:space="preserve">Division of Cancer Sciences, University of Manchester, Manchester </w:t>
      </w:r>
      <w:r w:rsidR="00E67074">
        <w:rPr>
          <w:noProof/>
        </w:rPr>
        <w:t xml:space="preserve">Cancer Research Centre, Manchester </w:t>
      </w:r>
      <w:r w:rsidR="006C67EB" w:rsidRPr="00943E14">
        <w:rPr>
          <w:noProof/>
        </w:rPr>
        <w:t xml:space="preserve">Academic Health Science Centre, </w:t>
      </w:r>
      <w:r w:rsidR="00E67074">
        <w:rPr>
          <w:noProof/>
        </w:rPr>
        <w:t xml:space="preserve">and </w:t>
      </w:r>
      <w:r w:rsidR="006C67EB" w:rsidRPr="00943E14">
        <w:rPr>
          <w:noProof/>
        </w:rPr>
        <w:t>The Christie NHS Foundation Trust, Manchester, UK</w:t>
      </w:r>
    </w:p>
    <w:p w14:paraId="490CE498" w14:textId="00A8C50E" w:rsidR="006C67EB" w:rsidRPr="00943E14" w:rsidRDefault="00C825FD" w:rsidP="006C67EB">
      <w:pPr>
        <w:pStyle w:val="EndNoteBibliography"/>
        <w:ind w:left="360" w:hanging="360"/>
        <w:rPr>
          <w:noProof/>
        </w:rPr>
      </w:pPr>
      <w:r>
        <w:rPr>
          <w:noProof/>
          <w:vertAlign w:val="superscript"/>
        </w:rPr>
        <w:t>36</w:t>
      </w:r>
      <w:r w:rsidR="006C67EB" w:rsidRPr="00943E14">
        <w:rPr>
          <w:noProof/>
        </w:rPr>
        <w:tab/>
        <w:t>University of Cambridge, Department of Oncology, Oncology Centre, Cambridge University Hospitals NHS Foundation Trust, Cambridge, UK</w:t>
      </w:r>
    </w:p>
    <w:p w14:paraId="0EAA6567" w14:textId="0ED23810" w:rsidR="006C67EB" w:rsidRPr="00943E14" w:rsidRDefault="00C825FD" w:rsidP="006C67EB">
      <w:pPr>
        <w:pStyle w:val="EndNoteBibliography"/>
        <w:ind w:left="360" w:hanging="360"/>
        <w:rPr>
          <w:noProof/>
        </w:rPr>
      </w:pPr>
      <w:r>
        <w:rPr>
          <w:noProof/>
          <w:vertAlign w:val="superscript"/>
        </w:rPr>
        <w:t>37</w:t>
      </w:r>
      <w:r w:rsidR="006C67EB" w:rsidRPr="00943E14">
        <w:rPr>
          <w:noProof/>
        </w:rPr>
        <w:tab/>
        <w:t>Department of Epidemiology, Harvard T.H. Chan Sc</w:t>
      </w:r>
      <w:r w:rsidR="00D57A56">
        <w:rPr>
          <w:noProof/>
        </w:rPr>
        <w:t>hool of Pubic Health, Boston, Massachuset</w:t>
      </w:r>
      <w:r w:rsidR="00490AB5">
        <w:rPr>
          <w:noProof/>
        </w:rPr>
        <w:t>t</w:t>
      </w:r>
      <w:r w:rsidR="00D57A56">
        <w:rPr>
          <w:noProof/>
        </w:rPr>
        <w:t>s</w:t>
      </w:r>
      <w:r w:rsidR="006C67EB" w:rsidRPr="00943E14">
        <w:rPr>
          <w:noProof/>
        </w:rPr>
        <w:t>, USA</w:t>
      </w:r>
    </w:p>
    <w:p w14:paraId="3A00CD27" w14:textId="43302AF6" w:rsidR="006C67EB" w:rsidRPr="00943E14" w:rsidRDefault="00C825FD" w:rsidP="006C67EB">
      <w:pPr>
        <w:pStyle w:val="EndNoteBibliography"/>
        <w:ind w:left="360" w:hanging="360"/>
        <w:rPr>
          <w:noProof/>
        </w:rPr>
      </w:pPr>
      <w:r>
        <w:rPr>
          <w:noProof/>
          <w:vertAlign w:val="superscript"/>
        </w:rPr>
        <w:t>38</w:t>
      </w:r>
      <w:r w:rsidR="006C67EB" w:rsidRPr="00943E14">
        <w:rPr>
          <w:noProof/>
        </w:rPr>
        <w:tab/>
        <w:t>Washington University S</w:t>
      </w:r>
      <w:r w:rsidR="006C67EB">
        <w:rPr>
          <w:noProof/>
        </w:rPr>
        <w:t>chool of Medicine, St. Louis, Missouri</w:t>
      </w:r>
      <w:r w:rsidR="006C67EB" w:rsidRPr="00943E14">
        <w:rPr>
          <w:noProof/>
        </w:rPr>
        <w:t>, USA</w:t>
      </w:r>
    </w:p>
    <w:p w14:paraId="4BCB1581" w14:textId="047188CC" w:rsidR="006C67EB" w:rsidRPr="00943E14" w:rsidRDefault="00C825FD" w:rsidP="006C67EB">
      <w:pPr>
        <w:pStyle w:val="EndNoteBibliography"/>
        <w:ind w:left="360" w:hanging="360"/>
        <w:rPr>
          <w:noProof/>
        </w:rPr>
      </w:pPr>
      <w:r>
        <w:rPr>
          <w:noProof/>
          <w:vertAlign w:val="superscript"/>
        </w:rPr>
        <w:t>39</w:t>
      </w:r>
      <w:r w:rsidR="006C67EB" w:rsidRPr="00943E14">
        <w:rPr>
          <w:noProof/>
        </w:rPr>
        <w:tab/>
        <w:t>UPMC Sorbonne Universites, GRC N°5  ONCOTYPE-URO, Tenon Hospital, Paris, France</w:t>
      </w:r>
    </w:p>
    <w:p w14:paraId="4904C284" w14:textId="73B28423" w:rsidR="006C67EB" w:rsidRPr="00943E14" w:rsidRDefault="00C825FD" w:rsidP="006C67EB">
      <w:pPr>
        <w:pStyle w:val="EndNoteBibliography"/>
        <w:ind w:left="360" w:hanging="360"/>
        <w:rPr>
          <w:noProof/>
        </w:rPr>
      </w:pPr>
      <w:r w:rsidRPr="00BB612E">
        <w:rPr>
          <w:noProof/>
          <w:vertAlign w:val="superscript"/>
        </w:rPr>
        <w:t>40</w:t>
      </w:r>
      <w:r w:rsidR="006C67EB" w:rsidRPr="00943E14">
        <w:rPr>
          <w:noProof/>
        </w:rPr>
        <w:tab/>
        <w:t>CeRePP,  Tenon Hospital, Paris, France</w:t>
      </w:r>
    </w:p>
    <w:p w14:paraId="56A714D3" w14:textId="50F4E1A0" w:rsidR="006C67EB" w:rsidRPr="00943E14" w:rsidRDefault="00C825FD" w:rsidP="006C67EB">
      <w:pPr>
        <w:pStyle w:val="EndNoteBibliography"/>
        <w:ind w:left="360" w:hanging="360"/>
        <w:rPr>
          <w:noProof/>
        </w:rPr>
      </w:pPr>
      <w:r>
        <w:rPr>
          <w:noProof/>
          <w:vertAlign w:val="superscript"/>
        </w:rPr>
        <w:t>41</w:t>
      </w:r>
      <w:r w:rsidR="006C67EB" w:rsidRPr="00943E14">
        <w:rPr>
          <w:noProof/>
        </w:rPr>
        <w:tab/>
        <w:t>Department of Molecular Medicine, Aarhus University Hospital, Denmark</w:t>
      </w:r>
    </w:p>
    <w:p w14:paraId="62D6B872" w14:textId="2B933F62" w:rsidR="006C67EB" w:rsidRPr="00943E14" w:rsidRDefault="00C825FD" w:rsidP="006C67EB">
      <w:pPr>
        <w:pStyle w:val="EndNoteBibliography"/>
        <w:ind w:left="360" w:hanging="360"/>
        <w:rPr>
          <w:noProof/>
        </w:rPr>
      </w:pPr>
      <w:r>
        <w:rPr>
          <w:noProof/>
          <w:vertAlign w:val="superscript"/>
        </w:rPr>
        <w:t>42</w:t>
      </w:r>
      <w:r w:rsidR="006C67EB" w:rsidRPr="00943E14">
        <w:rPr>
          <w:noProof/>
        </w:rPr>
        <w:tab/>
        <w:t>Department of Clinical Medicine, Aarhus University, Denmark</w:t>
      </w:r>
    </w:p>
    <w:p w14:paraId="626EC66D" w14:textId="742A2409" w:rsidR="006C67EB" w:rsidRPr="00943E14" w:rsidRDefault="00C825FD" w:rsidP="006C67EB">
      <w:pPr>
        <w:pStyle w:val="EndNoteBibliography"/>
        <w:ind w:left="360" w:hanging="360"/>
        <w:rPr>
          <w:noProof/>
        </w:rPr>
      </w:pPr>
      <w:r>
        <w:rPr>
          <w:noProof/>
          <w:vertAlign w:val="superscript"/>
        </w:rPr>
        <w:t>43</w:t>
      </w:r>
      <w:r w:rsidR="006C67EB" w:rsidRPr="00943E14">
        <w:rPr>
          <w:noProof/>
        </w:rPr>
        <w:tab/>
        <w:t>Department of Urology, Aarhus University Hospital, Denmark</w:t>
      </w:r>
    </w:p>
    <w:p w14:paraId="4EBF3BB5" w14:textId="3C2A643E" w:rsidR="006C67EB" w:rsidRPr="00943E14" w:rsidRDefault="00C825FD" w:rsidP="006C67EB">
      <w:pPr>
        <w:pStyle w:val="EndNoteBibliography"/>
        <w:ind w:left="360" w:hanging="360"/>
        <w:rPr>
          <w:noProof/>
        </w:rPr>
      </w:pPr>
      <w:r>
        <w:rPr>
          <w:noProof/>
          <w:vertAlign w:val="superscript"/>
        </w:rPr>
        <w:t>44</w:t>
      </w:r>
      <w:r w:rsidR="006C67EB" w:rsidRPr="00943E14">
        <w:rPr>
          <w:noProof/>
        </w:rPr>
        <w:tab/>
        <w:t>Department of Medical Genetics, Oslo University Hospital, Oslo, Norway</w:t>
      </w:r>
    </w:p>
    <w:p w14:paraId="19626F1D" w14:textId="5EFF4BF3" w:rsidR="006C67EB" w:rsidRPr="00943E14" w:rsidRDefault="00C825FD" w:rsidP="006C67EB">
      <w:pPr>
        <w:pStyle w:val="EndNoteBibliography"/>
        <w:ind w:left="360" w:hanging="360"/>
        <w:rPr>
          <w:noProof/>
        </w:rPr>
      </w:pPr>
      <w:r>
        <w:rPr>
          <w:noProof/>
          <w:vertAlign w:val="superscript"/>
        </w:rPr>
        <w:t>45</w:t>
      </w:r>
      <w:r w:rsidR="006C67EB" w:rsidRPr="00943E14">
        <w:rPr>
          <w:noProof/>
        </w:rPr>
        <w:tab/>
        <w:t>University of Cambridge, Department of Oncology, Addenbrooke's Hospital, Cambridge, UK</w:t>
      </w:r>
    </w:p>
    <w:p w14:paraId="704D75A3" w14:textId="53E2706C" w:rsidR="006C67EB" w:rsidRPr="00943E14" w:rsidRDefault="00C825FD" w:rsidP="006C67EB">
      <w:pPr>
        <w:pStyle w:val="EndNoteBibliography"/>
        <w:ind w:left="360" w:hanging="360"/>
        <w:rPr>
          <w:noProof/>
        </w:rPr>
      </w:pPr>
      <w:r>
        <w:rPr>
          <w:noProof/>
          <w:vertAlign w:val="superscript"/>
        </w:rPr>
        <w:t>46</w:t>
      </w:r>
      <w:r w:rsidR="006C67EB" w:rsidRPr="00943E14">
        <w:rPr>
          <w:noProof/>
        </w:rPr>
        <w:tab/>
        <w:t>Cancer Research UK Cambridge Research Institute, Li Ka Shing Centre, Cambridge, UK</w:t>
      </w:r>
    </w:p>
    <w:p w14:paraId="66A6E0B4" w14:textId="5C0A667C" w:rsidR="006C67EB" w:rsidRPr="00943E14" w:rsidRDefault="00C825FD" w:rsidP="006C67EB">
      <w:pPr>
        <w:pStyle w:val="EndNoteBibliography"/>
        <w:ind w:left="360" w:hanging="360"/>
        <w:rPr>
          <w:noProof/>
        </w:rPr>
      </w:pPr>
      <w:r>
        <w:rPr>
          <w:noProof/>
          <w:vertAlign w:val="superscript"/>
        </w:rPr>
        <w:t>47</w:t>
      </w:r>
      <w:r w:rsidR="006C67EB" w:rsidRPr="00943E14">
        <w:rPr>
          <w:noProof/>
        </w:rPr>
        <w:tab/>
        <w:t>Nuffield Department of Surgical Sciences, University of Oxford, Oxford, UK, Faculty of Medical Science, University of Oxford, John Radcliffe Hospital, Oxford, UK</w:t>
      </w:r>
    </w:p>
    <w:p w14:paraId="2B074836" w14:textId="2B322477" w:rsidR="006C67EB" w:rsidRPr="00943E14" w:rsidRDefault="00C825FD" w:rsidP="006C67EB">
      <w:pPr>
        <w:pStyle w:val="EndNoteBibliography"/>
        <w:ind w:left="360" w:hanging="360"/>
        <w:rPr>
          <w:noProof/>
        </w:rPr>
      </w:pPr>
      <w:r>
        <w:rPr>
          <w:noProof/>
          <w:vertAlign w:val="superscript"/>
        </w:rPr>
        <w:t>48</w:t>
      </w:r>
      <w:r w:rsidR="006C67EB" w:rsidRPr="00943E14">
        <w:rPr>
          <w:noProof/>
        </w:rPr>
        <w:tab/>
        <w:t>School of Social and Community Medicine, University of Bristol, Bristol, UK</w:t>
      </w:r>
    </w:p>
    <w:p w14:paraId="516A0BE5" w14:textId="4DAE6062" w:rsidR="006C67EB" w:rsidRPr="00943E14" w:rsidRDefault="00C825FD" w:rsidP="006C67EB">
      <w:pPr>
        <w:pStyle w:val="EndNoteBibliography"/>
        <w:ind w:left="360" w:hanging="360"/>
        <w:rPr>
          <w:noProof/>
        </w:rPr>
      </w:pPr>
      <w:r>
        <w:rPr>
          <w:noProof/>
          <w:vertAlign w:val="superscript"/>
        </w:rPr>
        <w:t>49</w:t>
      </w:r>
      <w:r w:rsidR="006C67EB" w:rsidRPr="00943E14">
        <w:rPr>
          <w:noProof/>
        </w:rPr>
        <w:tab/>
        <w:t>Cancer Epidemiology Unit, Nuffield Department of Population Health</w:t>
      </w:r>
      <w:r w:rsidR="006C67EB">
        <w:rPr>
          <w:noProof/>
        </w:rPr>
        <w:t>,</w:t>
      </w:r>
      <w:r w:rsidR="006C67EB" w:rsidRPr="00943E14">
        <w:rPr>
          <w:noProof/>
        </w:rPr>
        <w:t xml:space="preserve"> University of Oxford, Oxford, UK</w:t>
      </w:r>
    </w:p>
    <w:p w14:paraId="6C572695" w14:textId="76CB27A1" w:rsidR="006C67EB" w:rsidRPr="00943E14" w:rsidRDefault="00C825FD" w:rsidP="006C67EB">
      <w:pPr>
        <w:pStyle w:val="EndNoteBibliography"/>
        <w:ind w:left="360" w:hanging="360"/>
        <w:rPr>
          <w:noProof/>
        </w:rPr>
      </w:pPr>
      <w:r w:rsidRPr="00BB612E">
        <w:rPr>
          <w:noProof/>
          <w:vertAlign w:val="superscript"/>
        </w:rPr>
        <w:t>50</w:t>
      </w:r>
      <w:r w:rsidR="006C67EB" w:rsidRPr="00943E14">
        <w:rPr>
          <w:noProof/>
        </w:rPr>
        <w:tab/>
        <w:t>Department of Surgical Oncology, Princess Margaret Cancer Centre, Toronto, Canada</w:t>
      </w:r>
    </w:p>
    <w:p w14:paraId="66700C86" w14:textId="36FE29B6" w:rsidR="006C67EB" w:rsidRPr="00943E14" w:rsidRDefault="00F66233" w:rsidP="006C67EB">
      <w:pPr>
        <w:pStyle w:val="EndNoteBibliography"/>
        <w:ind w:left="360" w:hanging="360"/>
        <w:rPr>
          <w:noProof/>
        </w:rPr>
      </w:pPr>
      <w:r>
        <w:rPr>
          <w:noProof/>
          <w:vertAlign w:val="superscript"/>
        </w:rPr>
        <w:lastRenderedPageBreak/>
        <w:t>51</w:t>
      </w:r>
      <w:r w:rsidR="006C67EB" w:rsidRPr="00943E14">
        <w:rPr>
          <w:noProof/>
        </w:rPr>
        <w:tab/>
        <w:t>Division of Urology, Princess Margaret Cancer Centre, Toronto, Canada</w:t>
      </w:r>
    </w:p>
    <w:p w14:paraId="739D6E2F" w14:textId="57431064" w:rsidR="006C67EB" w:rsidRPr="00943E14" w:rsidRDefault="00F66233" w:rsidP="006C67EB">
      <w:pPr>
        <w:pStyle w:val="EndNoteBibliography"/>
        <w:ind w:left="360" w:hanging="360"/>
        <w:rPr>
          <w:noProof/>
        </w:rPr>
      </w:pPr>
      <w:r>
        <w:rPr>
          <w:noProof/>
          <w:vertAlign w:val="superscript"/>
        </w:rPr>
        <w:t>52</w:t>
      </w:r>
      <w:r w:rsidR="006C67EB" w:rsidRPr="00943E14">
        <w:rPr>
          <w:noProof/>
        </w:rPr>
        <w:tab/>
      </w:r>
      <w:r w:rsidR="006C67EB">
        <w:rPr>
          <w:noProof/>
        </w:rPr>
        <w:t>Department of Radiation Oncology</w:t>
      </w:r>
      <w:r w:rsidR="006C67EB" w:rsidRPr="00943E14">
        <w:rPr>
          <w:noProof/>
        </w:rPr>
        <w:t>, Icahn School of Medic</w:t>
      </w:r>
      <w:r w:rsidR="006C67EB">
        <w:rPr>
          <w:noProof/>
        </w:rPr>
        <w:t>ine at Mount Sinai, New York, New York</w:t>
      </w:r>
      <w:r w:rsidR="006C67EB" w:rsidRPr="00943E14">
        <w:rPr>
          <w:noProof/>
        </w:rPr>
        <w:t>, USA</w:t>
      </w:r>
    </w:p>
    <w:p w14:paraId="7998E46D" w14:textId="0B2C7FA7" w:rsidR="006C67EB" w:rsidRPr="00943E14" w:rsidRDefault="00F66233" w:rsidP="006C67EB">
      <w:pPr>
        <w:pStyle w:val="EndNoteBibliography"/>
        <w:ind w:left="360" w:hanging="360"/>
        <w:rPr>
          <w:noProof/>
        </w:rPr>
      </w:pPr>
      <w:r>
        <w:rPr>
          <w:noProof/>
          <w:vertAlign w:val="superscript"/>
        </w:rPr>
        <w:t>53</w:t>
      </w:r>
      <w:r w:rsidR="006C67EB" w:rsidRPr="00943E14">
        <w:rPr>
          <w:noProof/>
        </w:rPr>
        <w:tab/>
        <w:t>Department of Genetics</w:t>
      </w:r>
      <w:r w:rsidR="006C67EB">
        <w:rPr>
          <w:noProof/>
        </w:rPr>
        <w:t xml:space="preserve"> and Genomic Sciences</w:t>
      </w:r>
      <w:r w:rsidR="006C67EB" w:rsidRPr="00943E14">
        <w:rPr>
          <w:noProof/>
        </w:rPr>
        <w:t>, Icahn School of Medic</w:t>
      </w:r>
      <w:r w:rsidR="006C67EB">
        <w:rPr>
          <w:noProof/>
        </w:rPr>
        <w:t>ine at Mount Sinai, New York, New York</w:t>
      </w:r>
      <w:r w:rsidR="006C67EB" w:rsidRPr="00943E14">
        <w:rPr>
          <w:noProof/>
        </w:rPr>
        <w:t>, USA</w:t>
      </w:r>
    </w:p>
    <w:p w14:paraId="79802467" w14:textId="71944BEE" w:rsidR="006C67EB" w:rsidRPr="00943E14" w:rsidRDefault="00F66233" w:rsidP="006C67EB">
      <w:pPr>
        <w:pStyle w:val="EndNoteBibliography"/>
        <w:ind w:left="360" w:hanging="360"/>
        <w:rPr>
          <w:noProof/>
        </w:rPr>
      </w:pPr>
      <w:r>
        <w:rPr>
          <w:noProof/>
          <w:vertAlign w:val="superscript"/>
        </w:rPr>
        <w:t>54</w:t>
      </w:r>
      <w:r w:rsidR="006C67EB" w:rsidRPr="00943E14">
        <w:rPr>
          <w:noProof/>
        </w:rPr>
        <w:tab/>
        <w:t>Department of Radiation Oncology, University of Rochest</w:t>
      </w:r>
      <w:r w:rsidR="006C67EB">
        <w:rPr>
          <w:noProof/>
        </w:rPr>
        <w:t>er Medical Center, Rochester, New York</w:t>
      </w:r>
      <w:r w:rsidR="006C67EB" w:rsidRPr="00943E14">
        <w:rPr>
          <w:noProof/>
        </w:rPr>
        <w:t>, USA</w:t>
      </w:r>
    </w:p>
    <w:p w14:paraId="44017888" w14:textId="4AB8C0AD" w:rsidR="006C67EB" w:rsidRPr="00943E14" w:rsidRDefault="00F66233" w:rsidP="006C67EB">
      <w:pPr>
        <w:pStyle w:val="EndNoteBibliography"/>
        <w:ind w:left="360" w:hanging="360"/>
        <w:rPr>
          <w:noProof/>
        </w:rPr>
      </w:pPr>
      <w:r>
        <w:rPr>
          <w:noProof/>
          <w:vertAlign w:val="superscript"/>
        </w:rPr>
        <w:t>55</w:t>
      </w:r>
      <w:r w:rsidR="006C67EB" w:rsidRPr="00943E14">
        <w:rPr>
          <w:noProof/>
        </w:rPr>
        <w:tab/>
        <w:t>Professor of Pathology and Pediatrics, Albert Einstein College of Medicine, Bronx, N</w:t>
      </w:r>
      <w:r w:rsidR="00490AB5">
        <w:rPr>
          <w:noProof/>
        </w:rPr>
        <w:t xml:space="preserve">ew </w:t>
      </w:r>
      <w:r w:rsidR="006C67EB" w:rsidRPr="00943E14">
        <w:rPr>
          <w:noProof/>
        </w:rPr>
        <w:t>Y</w:t>
      </w:r>
      <w:r w:rsidR="00490AB5">
        <w:rPr>
          <w:noProof/>
        </w:rPr>
        <w:t>ork</w:t>
      </w:r>
      <w:r w:rsidR="006C67EB" w:rsidRPr="00943E14">
        <w:rPr>
          <w:noProof/>
        </w:rPr>
        <w:t>, USA</w:t>
      </w:r>
    </w:p>
    <w:p w14:paraId="0779CFA7" w14:textId="2E2AE9FC" w:rsidR="006C67EB" w:rsidRPr="00943E14" w:rsidRDefault="00F66233" w:rsidP="006C67EB">
      <w:pPr>
        <w:pStyle w:val="EndNoteBibliography"/>
        <w:ind w:left="360" w:hanging="360"/>
        <w:rPr>
          <w:noProof/>
        </w:rPr>
      </w:pPr>
      <w:r>
        <w:rPr>
          <w:noProof/>
          <w:vertAlign w:val="superscript"/>
        </w:rPr>
        <w:t>56</w:t>
      </w:r>
      <w:r w:rsidR="006C67EB" w:rsidRPr="00943E14">
        <w:rPr>
          <w:noProof/>
        </w:rPr>
        <w:tab/>
        <w:t>Centre for Molecular Oncology, Barts Cancer Institute, Queen Mary University of London, John Vane Science Centre, London, UK</w:t>
      </w:r>
    </w:p>
    <w:p w14:paraId="671FEFC4" w14:textId="42C515AF" w:rsidR="006C67EB" w:rsidRPr="00943E14" w:rsidRDefault="00F66233" w:rsidP="006C67EB">
      <w:pPr>
        <w:pStyle w:val="EndNoteBibliography"/>
        <w:ind w:left="360" w:hanging="360"/>
        <w:rPr>
          <w:noProof/>
        </w:rPr>
      </w:pPr>
      <w:r>
        <w:rPr>
          <w:noProof/>
          <w:vertAlign w:val="superscript"/>
        </w:rPr>
        <w:t>57</w:t>
      </w:r>
      <w:r w:rsidR="006C67EB" w:rsidRPr="00943E14">
        <w:rPr>
          <w:noProof/>
        </w:rPr>
        <w:tab/>
        <w:t>Second Military Medical University, Shanghai, China</w:t>
      </w:r>
    </w:p>
    <w:p w14:paraId="4F3E1196" w14:textId="5B4B501B" w:rsidR="006C67EB" w:rsidRPr="00943E14" w:rsidRDefault="00F66233" w:rsidP="006C67EB">
      <w:pPr>
        <w:pStyle w:val="EndNoteBibliography"/>
        <w:ind w:left="360" w:hanging="360"/>
        <w:rPr>
          <w:noProof/>
        </w:rPr>
      </w:pPr>
      <w:r>
        <w:rPr>
          <w:noProof/>
          <w:vertAlign w:val="superscript"/>
        </w:rPr>
        <w:t>58</w:t>
      </w:r>
      <w:r w:rsidR="006C67EB" w:rsidRPr="00943E14">
        <w:rPr>
          <w:noProof/>
        </w:rPr>
        <w:tab/>
        <w:t>Wuxi Second Hospital, Nanjing Medical University, Wuxi, Jiangzhu Province, China</w:t>
      </w:r>
    </w:p>
    <w:p w14:paraId="1B358A1A" w14:textId="69AC9C28" w:rsidR="006C67EB" w:rsidRPr="00943E14" w:rsidRDefault="00F66233" w:rsidP="006C67EB">
      <w:pPr>
        <w:pStyle w:val="EndNoteBibliography"/>
        <w:ind w:left="360" w:hanging="360"/>
        <w:rPr>
          <w:noProof/>
        </w:rPr>
      </w:pPr>
      <w:r>
        <w:rPr>
          <w:noProof/>
          <w:vertAlign w:val="superscript"/>
        </w:rPr>
        <w:t>59</w:t>
      </w:r>
      <w:r w:rsidR="006C67EB" w:rsidRPr="00943E14">
        <w:rPr>
          <w:noProof/>
        </w:rPr>
        <w:tab/>
        <w:t>Department of Urology, The First Affiliated Hospital, Chongqing Medical University, Chongqing, China</w:t>
      </w:r>
    </w:p>
    <w:p w14:paraId="6FFFBC6B" w14:textId="0C425952" w:rsidR="006C67EB" w:rsidRPr="00943E14" w:rsidRDefault="00F66233" w:rsidP="006C67EB">
      <w:pPr>
        <w:pStyle w:val="EndNoteBibliography"/>
        <w:ind w:left="360" w:hanging="360"/>
        <w:rPr>
          <w:noProof/>
        </w:rPr>
      </w:pPr>
      <w:r>
        <w:rPr>
          <w:noProof/>
          <w:vertAlign w:val="superscript"/>
        </w:rPr>
        <w:t>60</w:t>
      </w:r>
      <w:r w:rsidR="006C67EB" w:rsidRPr="00943E14">
        <w:rPr>
          <w:noProof/>
        </w:rPr>
        <w:tab/>
        <w:t>Department of Urology, Zhongshan Hospital, Fudan University Medical College, Shanghai, China</w:t>
      </w:r>
    </w:p>
    <w:p w14:paraId="40EC3ED2" w14:textId="410B71DC" w:rsidR="006C67EB" w:rsidRPr="00943E14" w:rsidRDefault="00F66233" w:rsidP="006C67EB">
      <w:pPr>
        <w:pStyle w:val="EndNoteBibliography"/>
        <w:ind w:left="360" w:hanging="360"/>
        <w:rPr>
          <w:noProof/>
        </w:rPr>
      </w:pPr>
      <w:r>
        <w:rPr>
          <w:noProof/>
          <w:vertAlign w:val="superscript"/>
        </w:rPr>
        <w:t>61</w:t>
      </w:r>
      <w:r w:rsidR="006C67EB" w:rsidRPr="00943E14">
        <w:rPr>
          <w:noProof/>
        </w:rPr>
        <w:tab/>
      </w:r>
      <w:r w:rsidR="006C67EB">
        <w:rPr>
          <w:noProof/>
        </w:rPr>
        <w:t xml:space="preserve">The </w:t>
      </w:r>
      <w:r w:rsidR="006C67EB" w:rsidRPr="00943E14">
        <w:rPr>
          <w:noProof/>
        </w:rPr>
        <w:t xml:space="preserve">People’s Hospital </w:t>
      </w:r>
      <w:r w:rsidR="006C67EB">
        <w:rPr>
          <w:noProof/>
        </w:rPr>
        <w:t>of Liaoning Province, The People's Hospital of</w:t>
      </w:r>
      <w:r w:rsidR="006C67EB" w:rsidRPr="00943E14">
        <w:rPr>
          <w:noProof/>
        </w:rPr>
        <w:t xml:space="preserve"> China Med</w:t>
      </w:r>
      <w:r w:rsidR="006C67EB">
        <w:rPr>
          <w:noProof/>
        </w:rPr>
        <w:t>ical University, Shenyang, China</w:t>
      </w:r>
    </w:p>
    <w:p w14:paraId="4232D222" w14:textId="1ABC5655" w:rsidR="006C67EB" w:rsidRPr="00943E14" w:rsidRDefault="00F66233" w:rsidP="006C67EB">
      <w:pPr>
        <w:pStyle w:val="EndNoteBibliography"/>
        <w:ind w:left="360" w:hanging="360"/>
        <w:rPr>
          <w:noProof/>
        </w:rPr>
      </w:pPr>
      <w:r>
        <w:rPr>
          <w:noProof/>
          <w:vertAlign w:val="superscript"/>
        </w:rPr>
        <w:t>62</w:t>
      </w:r>
      <w:r w:rsidR="006C67EB" w:rsidRPr="00943E14">
        <w:rPr>
          <w:noProof/>
        </w:rPr>
        <w:tab/>
        <w:t>Cancer Epidemiology and Intelligence Division, Cancer Council Victoria, Melbourne, Victoria, Australia</w:t>
      </w:r>
    </w:p>
    <w:p w14:paraId="32B44602" w14:textId="7212B427" w:rsidR="006C67EB" w:rsidRPr="00943E14" w:rsidRDefault="00F66233" w:rsidP="006C67EB">
      <w:pPr>
        <w:pStyle w:val="EndNoteBibliography"/>
        <w:ind w:left="360" w:hanging="360"/>
        <w:rPr>
          <w:noProof/>
        </w:rPr>
      </w:pPr>
      <w:r>
        <w:rPr>
          <w:noProof/>
          <w:vertAlign w:val="superscript"/>
        </w:rPr>
        <w:t>63</w:t>
      </w:r>
      <w:r w:rsidR="006C67EB" w:rsidRPr="00943E14">
        <w:rPr>
          <w:noProof/>
        </w:rPr>
        <w:tab/>
        <w:t>Centre for Epidemiology and Biostatistics, Melbourne School of Population and Global Health, The University of Melbourne, Melbourne, Australia</w:t>
      </w:r>
    </w:p>
    <w:p w14:paraId="48EE8488" w14:textId="669CF105" w:rsidR="006C67EB" w:rsidRPr="00943E14" w:rsidRDefault="00F66233" w:rsidP="006C67EB">
      <w:pPr>
        <w:pStyle w:val="EndNoteBibliography"/>
        <w:ind w:left="360" w:hanging="360"/>
        <w:rPr>
          <w:noProof/>
        </w:rPr>
      </w:pPr>
      <w:r>
        <w:rPr>
          <w:noProof/>
          <w:vertAlign w:val="superscript"/>
        </w:rPr>
        <w:t>64</w:t>
      </w:r>
      <w:r w:rsidR="006C67EB" w:rsidRPr="00943E14">
        <w:rPr>
          <w:noProof/>
        </w:rPr>
        <w:tab/>
      </w:r>
      <w:r w:rsidR="00E741A0">
        <w:rPr>
          <w:noProof/>
        </w:rPr>
        <w:t>Precision Medicine, School and Clinical Sciences at Monash Health, Monash University, Clayton, Victoria, Australia</w:t>
      </w:r>
    </w:p>
    <w:p w14:paraId="015F2C07" w14:textId="3262E7A9" w:rsidR="006C67EB" w:rsidRPr="00943E14" w:rsidRDefault="00F66233" w:rsidP="006C67EB">
      <w:pPr>
        <w:pStyle w:val="EndNoteBibliography"/>
        <w:ind w:left="360" w:hanging="360"/>
        <w:rPr>
          <w:noProof/>
        </w:rPr>
      </w:pPr>
      <w:r>
        <w:rPr>
          <w:noProof/>
          <w:vertAlign w:val="superscript"/>
        </w:rPr>
        <w:t>65</w:t>
      </w:r>
      <w:r w:rsidR="006C67EB" w:rsidRPr="00943E14">
        <w:rPr>
          <w:noProof/>
        </w:rPr>
        <w:tab/>
        <w:t>Menzies Institute for Medical Research, University of Tasmania, Hobart, Australia</w:t>
      </w:r>
    </w:p>
    <w:p w14:paraId="3B28BB1F" w14:textId="0EAC74CB" w:rsidR="006C67EB" w:rsidRPr="00943E14" w:rsidRDefault="00F66233" w:rsidP="006C67EB">
      <w:pPr>
        <w:pStyle w:val="EndNoteBibliography"/>
        <w:ind w:left="360" w:hanging="360"/>
        <w:rPr>
          <w:noProof/>
        </w:rPr>
      </w:pPr>
      <w:r>
        <w:rPr>
          <w:noProof/>
          <w:vertAlign w:val="superscript"/>
        </w:rPr>
        <w:t>66</w:t>
      </w:r>
      <w:r w:rsidR="006C67EB" w:rsidRPr="00943E14">
        <w:rPr>
          <w:noProof/>
        </w:rPr>
        <w:tab/>
        <w:t>Division of Urologic Surgery, Brigham</w:t>
      </w:r>
      <w:r w:rsidR="006C67EB">
        <w:rPr>
          <w:noProof/>
        </w:rPr>
        <w:t xml:space="preserve"> and Womens Hospital, Boston, Massachusetts</w:t>
      </w:r>
      <w:r w:rsidR="006C67EB" w:rsidRPr="00943E14">
        <w:rPr>
          <w:noProof/>
        </w:rPr>
        <w:t>, USA</w:t>
      </w:r>
    </w:p>
    <w:p w14:paraId="249F5F0B" w14:textId="43B24FE3" w:rsidR="006C67EB" w:rsidRPr="00943E14" w:rsidRDefault="00F66233" w:rsidP="006C67EB">
      <w:pPr>
        <w:pStyle w:val="EndNoteBibliography"/>
        <w:ind w:left="360" w:hanging="360"/>
        <w:rPr>
          <w:noProof/>
        </w:rPr>
      </w:pPr>
      <w:r>
        <w:rPr>
          <w:noProof/>
          <w:vertAlign w:val="superscript"/>
        </w:rPr>
        <w:t>67</w:t>
      </w:r>
      <w:r w:rsidR="006C67EB" w:rsidRPr="00943E14">
        <w:rPr>
          <w:noProof/>
        </w:rPr>
        <w:tab/>
        <w:t>Fundación Pública Galega de Medicina Xenómica-SERGAS, Grupo de Medicina Xenómica, CIBERER, IDIS, Santiago de Compostela, Spain</w:t>
      </w:r>
    </w:p>
    <w:p w14:paraId="110DF294" w14:textId="2CE78931" w:rsidR="006C67EB" w:rsidRPr="00943E14" w:rsidRDefault="00F66233" w:rsidP="006C67EB">
      <w:pPr>
        <w:pStyle w:val="EndNoteBibliography"/>
        <w:ind w:left="360" w:hanging="360"/>
        <w:rPr>
          <w:noProof/>
        </w:rPr>
      </w:pPr>
      <w:r>
        <w:rPr>
          <w:noProof/>
          <w:vertAlign w:val="superscript"/>
        </w:rPr>
        <w:t>68</w:t>
      </w:r>
      <w:r w:rsidR="006C67EB" w:rsidRPr="00943E14">
        <w:rPr>
          <w:noProof/>
        </w:rPr>
        <w:tab/>
        <w:t>Department of Radiation Oncology, Complexo Hospitalario Universitario de Santiago, SERGAS, Santiago de Compostela, Spain</w:t>
      </w:r>
    </w:p>
    <w:p w14:paraId="5F1FD97A" w14:textId="54D41B3F" w:rsidR="006C67EB" w:rsidRPr="00943E14" w:rsidRDefault="00F66233" w:rsidP="006C67EB">
      <w:pPr>
        <w:pStyle w:val="EndNoteBibliography"/>
        <w:ind w:left="360" w:hanging="360"/>
        <w:rPr>
          <w:noProof/>
        </w:rPr>
      </w:pPr>
      <w:r>
        <w:rPr>
          <w:noProof/>
          <w:vertAlign w:val="superscript"/>
        </w:rPr>
        <w:t>69</w:t>
      </w:r>
      <w:r w:rsidR="006C67EB" w:rsidRPr="00943E14">
        <w:rPr>
          <w:noProof/>
        </w:rPr>
        <w:tab/>
        <w:t>Division of Famly Medicine, Department of Neurobiology, Care Science and Society, Karolinska, Institutet, Huddinge, Sweden</w:t>
      </w:r>
    </w:p>
    <w:p w14:paraId="63E7029F" w14:textId="1B988502" w:rsidR="006C67EB" w:rsidRPr="00943E14" w:rsidRDefault="00F66233" w:rsidP="006C67EB">
      <w:pPr>
        <w:pStyle w:val="EndNoteBibliography"/>
        <w:ind w:left="360" w:hanging="360"/>
        <w:rPr>
          <w:noProof/>
        </w:rPr>
      </w:pPr>
      <w:r>
        <w:rPr>
          <w:noProof/>
          <w:vertAlign w:val="superscript"/>
        </w:rPr>
        <w:t>70</w:t>
      </w:r>
      <w:r w:rsidR="006C67EB" w:rsidRPr="00943E14">
        <w:rPr>
          <w:noProof/>
        </w:rPr>
        <w:tab/>
        <w:t>Scandinavian Development Services, Danderyd, Sweden</w:t>
      </w:r>
    </w:p>
    <w:p w14:paraId="305C7DC8" w14:textId="5EEF9058" w:rsidR="006C67EB" w:rsidRPr="00943E14" w:rsidRDefault="00F66233" w:rsidP="006C67EB">
      <w:pPr>
        <w:pStyle w:val="EndNoteBibliography"/>
        <w:ind w:left="360" w:hanging="360"/>
        <w:rPr>
          <w:noProof/>
        </w:rPr>
      </w:pPr>
      <w:r>
        <w:rPr>
          <w:noProof/>
          <w:vertAlign w:val="superscript"/>
        </w:rPr>
        <w:t>71</w:t>
      </w:r>
      <w:r w:rsidR="006C67EB" w:rsidRPr="00943E14">
        <w:rPr>
          <w:noProof/>
        </w:rPr>
        <w:tab/>
        <w:t>ISGlobal, Centre for Research in Environmental Epidemiology (CREAL), Barcelona, Spain</w:t>
      </w:r>
    </w:p>
    <w:p w14:paraId="67522A56" w14:textId="289B8928" w:rsidR="006C67EB" w:rsidRPr="00943E14" w:rsidRDefault="00F66233" w:rsidP="006C67EB">
      <w:pPr>
        <w:pStyle w:val="EndNoteBibliography"/>
        <w:ind w:left="360" w:hanging="360"/>
        <w:rPr>
          <w:noProof/>
        </w:rPr>
      </w:pPr>
      <w:r>
        <w:rPr>
          <w:noProof/>
          <w:vertAlign w:val="superscript"/>
        </w:rPr>
        <w:t>72</w:t>
      </w:r>
      <w:r w:rsidR="006C67EB" w:rsidRPr="00943E14">
        <w:rPr>
          <w:noProof/>
        </w:rPr>
        <w:tab/>
        <w:t>CIBER Epidemiología y Salud Pública (CIBERESP), Madrid, Spain</w:t>
      </w:r>
    </w:p>
    <w:p w14:paraId="562F066C" w14:textId="28BD48E7" w:rsidR="006C67EB" w:rsidRPr="00943E14" w:rsidRDefault="00F66233" w:rsidP="006C67EB">
      <w:pPr>
        <w:pStyle w:val="EndNoteBibliography"/>
        <w:ind w:left="360" w:hanging="360"/>
        <w:rPr>
          <w:noProof/>
        </w:rPr>
      </w:pPr>
      <w:r>
        <w:rPr>
          <w:noProof/>
          <w:vertAlign w:val="superscript"/>
        </w:rPr>
        <w:t>73</w:t>
      </w:r>
      <w:r w:rsidR="006C67EB" w:rsidRPr="00943E14">
        <w:rPr>
          <w:noProof/>
        </w:rPr>
        <w:tab/>
        <w:t>IMIM (Hospital del Mar Research Institute), Barcelona, Spain</w:t>
      </w:r>
    </w:p>
    <w:p w14:paraId="65164DA0" w14:textId="78287A8B" w:rsidR="006C67EB" w:rsidRPr="00943E14" w:rsidRDefault="00F66233" w:rsidP="006C67EB">
      <w:pPr>
        <w:pStyle w:val="EndNoteBibliography"/>
        <w:ind w:left="360" w:hanging="360"/>
        <w:rPr>
          <w:noProof/>
        </w:rPr>
      </w:pPr>
      <w:r>
        <w:rPr>
          <w:noProof/>
          <w:vertAlign w:val="superscript"/>
        </w:rPr>
        <w:t>74</w:t>
      </w:r>
      <w:r w:rsidR="006C67EB" w:rsidRPr="00943E14">
        <w:rPr>
          <w:noProof/>
        </w:rPr>
        <w:tab/>
        <w:t>Universitat Pompeu Fabra (UPF), Barcelona, Spain</w:t>
      </w:r>
    </w:p>
    <w:p w14:paraId="23ACDEA6" w14:textId="3C58F797" w:rsidR="006C67EB" w:rsidRPr="00943E14" w:rsidRDefault="00F66233" w:rsidP="006C67EB">
      <w:pPr>
        <w:pStyle w:val="EndNoteBibliography"/>
        <w:ind w:left="360" w:hanging="360"/>
        <w:rPr>
          <w:noProof/>
        </w:rPr>
      </w:pPr>
      <w:r>
        <w:rPr>
          <w:noProof/>
          <w:vertAlign w:val="superscript"/>
        </w:rPr>
        <w:t>75</w:t>
      </w:r>
      <w:r w:rsidR="006C67EB" w:rsidRPr="00943E14">
        <w:rPr>
          <w:noProof/>
        </w:rPr>
        <w:tab/>
        <w:t>University of Cantabria-IDIVAL, Santander, Spain</w:t>
      </w:r>
    </w:p>
    <w:p w14:paraId="39E652E2" w14:textId="11CF3CB2" w:rsidR="006C67EB" w:rsidRPr="00943E14" w:rsidRDefault="00F66233" w:rsidP="006C67EB">
      <w:pPr>
        <w:pStyle w:val="EndNoteBibliography"/>
        <w:ind w:left="360" w:hanging="360"/>
        <w:rPr>
          <w:noProof/>
        </w:rPr>
      </w:pPr>
      <w:r>
        <w:rPr>
          <w:noProof/>
          <w:vertAlign w:val="superscript"/>
        </w:rPr>
        <w:t>76</w:t>
      </w:r>
      <w:r w:rsidR="006C67EB" w:rsidRPr="00943E14">
        <w:rPr>
          <w:noProof/>
        </w:rPr>
        <w:tab/>
        <w:t>Channing Division of Network Medicine, Department of Medicine, Brigham and Women's Hospital/Ha</w:t>
      </w:r>
      <w:r w:rsidR="006C67EB">
        <w:rPr>
          <w:noProof/>
        </w:rPr>
        <w:t>rvard Medical School, Boston, Massachusetts</w:t>
      </w:r>
      <w:r w:rsidR="006C67EB" w:rsidRPr="00943E14">
        <w:rPr>
          <w:noProof/>
        </w:rPr>
        <w:t>, USA</w:t>
      </w:r>
    </w:p>
    <w:p w14:paraId="54067401" w14:textId="11C73A0D" w:rsidR="006C67EB" w:rsidRPr="00943E14" w:rsidRDefault="00F66233" w:rsidP="006C67EB">
      <w:pPr>
        <w:pStyle w:val="EndNoteBibliography"/>
        <w:ind w:left="360" w:hanging="360"/>
        <w:rPr>
          <w:noProof/>
        </w:rPr>
      </w:pPr>
      <w:r>
        <w:rPr>
          <w:noProof/>
          <w:vertAlign w:val="superscript"/>
        </w:rPr>
        <w:t>77</w:t>
      </w:r>
      <w:r w:rsidR="006C67EB" w:rsidRPr="00943E14">
        <w:rPr>
          <w:noProof/>
        </w:rPr>
        <w:tab/>
        <w:t xml:space="preserve">Department of Cancer Epidemiology, </w:t>
      </w:r>
      <w:r w:rsidR="006C67EB">
        <w:rPr>
          <w:noProof/>
        </w:rPr>
        <w:t>Moffitt Cancer Center, Tampa, Florida</w:t>
      </w:r>
      <w:r w:rsidR="006C67EB" w:rsidRPr="00943E14">
        <w:rPr>
          <w:noProof/>
        </w:rPr>
        <w:t>, USA</w:t>
      </w:r>
    </w:p>
    <w:p w14:paraId="169D2448" w14:textId="00938392" w:rsidR="006C67EB" w:rsidRPr="00943E14" w:rsidRDefault="00F66233" w:rsidP="006C67EB">
      <w:pPr>
        <w:pStyle w:val="EndNoteBibliography"/>
        <w:ind w:left="360" w:hanging="360"/>
        <w:rPr>
          <w:noProof/>
        </w:rPr>
      </w:pPr>
      <w:r>
        <w:rPr>
          <w:noProof/>
          <w:vertAlign w:val="superscript"/>
        </w:rPr>
        <w:lastRenderedPageBreak/>
        <w:t>78</w:t>
      </w:r>
      <w:r w:rsidR="006C67EB" w:rsidRPr="00943E14">
        <w:rPr>
          <w:noProof/>
        </w:rPr>
        <w:tab/>
      </w:r>
      <w:r w:rsidR="006C67EB">
        <w:rPr>
          <w:noProof/>
        </w:rPr>
        <w:t>Biostatistics Program, School of Public Health, Louisiana State University Health Sciences Center, New Orleans, Louisiana, USA</w:t>
      </w:r>
    </w:p>
    <w:p w14:paraId="2585906F" w14:textId="3181B502" w:rsidR="006C67EB" w:rsidRPr="00943E14" w:rsidRDefault="00F66233" w:rsidP="006C67EB">
      <w:pPr>
        <w:pStyle w:val="EndNoteBibliography"/>
        <w:ind w:left="360" w:hanging="360"/>
        <w:rPr>
          <w:noProof/>
        </w:rPr>
      </w:pPr>
      <w:r>
        <w:rPr>
          <w:noProof/>
          <w:vertAlign w:val="superscript"/>
        </w:rPr>
        <w:t>79</w:t>
      </w:r>
      <w:r w:rsidR="006C67EB" w:rsidRPr="00943E14">
        <w:rPr>
          <w:noProof/>
        </w:rPr>
        <w:tab/>
        <w:t>Division of Public Health Sciences, Fred Hutchinson Can</w:t>
      </w:r>
      <w:r w:rsidR="006C67EB">
        <w:rPr>
          <w:noProof/>
        </w:rPr>
        <w:t>cer Research Center, Seattle, Washington</w:t>
      </w:r>
      <w:r w:rsidR="006C67EB" w:rsidRPr="00943E14">
        <w:rPr>
          <w:noProof/>
        </w:rPr>
        <w:t>, USA</w:t>
      </w:r>
    </w:p>
    <w:p w14:paraId="1002C799" w14:textId="0AE0C713" w:rsidR="006C67EB" w:rsidRPr="00943E14" w:rsidRDefault="00F66233" w:rsidP="006C67EB">
      <w:pPr>
        <w:pStyle w:val="EndNoteBibliography"/>
        <w:ind w:left="360" w:hanging="360"/>
        <w:rPr>
          <w:noProof/>
        </w:rPr>
      </w:pPr>
      <w:r>
        <w:rPr>
          <w:noProof/>
          <w:vertAlign w:val="superscript"/>
        </w:rPr>
        <w:t>80</w:t>
      </w:r>
      <w:r w:rsidR="006C67EB" w:rsidRPr="00943E14">
        <w:rPr>
          <w:noProof/>
        </w:rPr>
        <w:tab/>
        <w:t>Department of Epidemiology, School of Public Health, University of Washington, Seattle, Washington, USA</w:t>
      </w:r>
    </w:p>
    <w:p w14:paraId="55AFE0D1" w14:textId="32CB6E9D" w:rsidR="006C67EB" w:rsidRPr="00943E14" w:rsidRDefault="00F66233" w:rsidP="006C67EB">
      <w:pPr>
        <w:pStyle w:val="EndNoteBibliography"/>
        <w:ind w:left="360" w:hanging="360"/>
        <w:rPr>
          <w:noProof/>
        </w:rPr>
      </w:pPr>
      <w:r>
        <w:rPr>
          <w:noProof/>
          <w:vertAlign w:val="superscript"/>
        </w:rPr>
        <w:t>81</w:t>
      </w:r>
      <w:r w:rsidR="006C67EB" w:rsidRPr="00943E14">
        <w:rPr>
          <w:noProof/>
        </w:rPr>
        <w:tab/>
        <w:t>International Hereditary Cancer Center, Department of Genetics and Pathology, Pomeranian Medical University, Szczecin, Poland</w:t>
      </w:r>
    </w:p>
    <w:p w14:paraId="5750A085" w14:textId="7EC041A2" w:rsidR="006C67EB" w:rsidRPr="00943E14" w:rsidRDefault="00F66233" w:rsidP="006C67EB">
      <w:pPr>
        <w:pStyle w:val="EndNoteBibliography"/>
        <w:ind w:left="360" w:hanging="360"/>
        <w:rPr>
          <w:noProof/>
        </w:rPr>
      </w:pPr>
      <w:r>
        <w:rPr>
          <w:noProof/>
          <w:vertAlign w:val="superscript"/>
        </w:rPr>
        <w:t>82</w:t>
      </w:r>
      <w:r w:rsidR="006C67EB" w:rsidRPr="00943E14">
        <w:rPr>
          <w:noProof/>
        </w:rPr>
        <w:tab/>
        <w:t>National Human Genome Research Institute, National In</w:t>
      </w:r>
      <w:r w:rsidR="006C67EB">
        <w:rPr>
          <w:noProof/>
        </w:rPr>
        <w:t>stitutes of Health, Bethesda, Maryland</w:t>
      </w:r>
      <w:r w:rsidR="006C67EB" w:rsidRPr="00943E14">
        <w:rPr>
          <w:noProof/>
        </w:rPr>
        <w:t>, USA</w:t>
      </w:r>
    </w:p>
    <w:p w14:paraId="4B2AEC0D" w14:textId="7469FAF3" w:rsidR="006C67EB" w:rsidRPr="00943E14" w:rsidRDefault="00F66233" w:rsidP="006C67EB">
      <w:pPr>
        <w:pStyle w:val="EndNoteBibliography"/>
        <w:ind w:left="360" w:hanging="360"/>
        <w:rPr>
          <w:noProof/>
        </w:rPr>
      </w:pPr>
      <w:r>
        <w:rPr>
          <w:noProof/>
          <w:vertAlign w:val="superscript"/>
        </w:rPr>
        <w:t>83</w:t>
      </w:r>
      <w:r w:rsidR="006C67EB" w:rsidRPr="00943E14">
        <w:rPr>
          <w:noProof/>
        </w:rPr>
        <w:tab/>
        <w:t>Faculty of Health and Medical Sciences, University of Copenhagen, Denmark</w:t>
      </w:r>
    </w:p>
    <w:p w14:paraId="48AE917A" w14:textId="7C486FD8" w:rsidR="006C67EB" w:rsidRPr="00943E14" w:rsidRDefault="00F66233" w:rsidP="006C67EB">
      <w:pPr>
        <w:pStyle w:val="EndNoteBibliography"/>
        <w:ind w:left="360" w:hanging="360"/>
        <w:rPr>
          <w:noProof/>
        </w:rPr>
      </w:pPr>
      <w:r>
        <w:rPr>
          <w:noProof/>
          <w:vertAlign w:val="superscript"/>
        </w:rPr>
        <w:t>84</w:t>
      </w:r>
      <w:r w:rsidR="006C67EB" w:rsidRPr="00943E14">
        <w:rPr>
          <w:noProof/>
        </w:rPr>
        <w:tab/>
        <w:t>Department of Clinical Biochemistry, Herlev and Gentofte Hospital, Copenhagen University Hospital, Herlev, Denmark</w:t>
      </w:r>
    </w:p>
    <w:p w14:paraId="6C0FDE98" w14:textId="15C40CAE" w:rsidR="006C67EB" w:rsidRPr="00943E14" w:rsidRDefault="00F66233" w:rsidP="006C67EB">
      <w:pPr>
        <w:pStyle w:val="EndNoteBibliography"/>
        <w:ind w:left="360" w:hanging="360"/>
        <w:rPr>
          <w:noProof/>
        </w:rPr>
      </w:pPr>
      <w:r>
        <w:rPr>
          <w:noProof/>
          <w:vertAlign w:val="superscript"/>
        </w:rPr>
        <w:t>85</w:t>
      </w:r>
      <w:r w:rsidR="006C67EB" w:rsidRPr="00943E14">
        <w:rPr>
          <w:noProof/>
        </w:rPr>
        <w:tab/>
        <w:t>Department of Urology, Herlev and Gentofte Hospital, Copenhagen University Hospital, Herlev, Denmark</w:t>
      </w:r>
    </w:p>
    <w:p w14:paraId="37DB4EED" w14:textId="04252331" w:rsidR="006C67EB" w:rsidRPr="00943E14" w:rsidRDefault="00F66233" w:rsidP="006C67EB">
      <w:pPr>
        <w:pStyle w:val="EndNoteBibliography"/>
        <w:ind w:left="360" w:hanging="360"/>
        <w:rPr>
          <w:noProof/>
        </w:rPr>
      </w:pPr>
      <w:r>
        <w:rPr>
          <w:noProof/>
          <w:vertAlign w:val="superscript"/>
        </w:rPr>
        <w:t>86</w:t>
      </w:r>
      <w:r w:rsidR="006C67EB" w:rsidRPr="00943E14">
        <w:rPr>
          <w:noProof/>
        </w:rPr>
        <w:tab/>
        <w:t>Copenhagen Prostate Cancer Center, Department of Urology, Rigshospitalet, Copenhagen University Hospital, Copenhagen, Denmark</w:t>
      </w:r>
    </w:p>
    <w:p w14:paraId="736FAE8A" w14:textId="31FB86BF" w:rsidR="006C67EB" w:rsidRPr="00943E14" w:rsidRDefault="00F66233" w:rsidP="006C67EB">
      <w:pPr>
        <w:pStyle w:val="EndNoteBibliography"/>
        <w:ind w:left="360" w:hanging="360"/>
        <w:rPr>
          <w:noProof/>
        </w:rPr>
      </w:pPr>
      <w:r>
        <w:rPr>
          <w:noProof/>
          <w:vertAlign w:val="superscript"/>
        </w:rPr>
        <w:t>87</w:t>
      </w:r>
      <w:r w:rsidR="006C67EB" w:rsidRPr="00943E14">
        <w:rPr>
          <w:noProof/>
        </w:rPr>
        <w:tab/>
        <w:t>Division of Clinical Epidemiology and Aging Research, German Cancer Research Center (DKFZ), Heidelberg, Germany</w:t>
      </w:r>
    </w:p>
    <w:p w14:paraId="1E87D92C" w14:textId="07A41A7E" w:rsidR="006C67EB" w:rsidRPr="00943E14" w:rsidRDefault="00F66233" w:rsidP="006C67EB">
      <w:pPr>
        <w:pStyle w:val="EndNoteBibliography"/>
        <w:ind w:left="360" w:hanging="360"/>
        <w:rPr>
          <w:noProof/>
        </w:rPr>
      </w:pPr>
      <w:r>
        <w:rPr>
          <w:noProof/>
          <w:vertAlign w:val="superscript"/>
        </w:rPr>
        <w:t>88</w:t>
      </w:r>
      <w:r w:rsidR="006C67EB" w:rsidRPr="00943E14">
        <w:rPr>
          <w:noProof/>
        </w:rPr>
        <w:tab/>
        <w:t>German Cancer Consortium (DKTK), German Cancer Research Center (DKFZ), Heidelberg, Germany</w:t>
      </w:r>
    </w:p>
    <w:p w14:paraId="5CA33C55" w14:textId="339DE994" w:rsidR="006C67EB" w:rsidRPr="00943E14" w:rsidRDefault="00F66233" w:rsidP="006C67EB">
      <w:pPr>
        <w:pStyle w:val="EndNoteBibliography"/>
        <w:ind w:left="360" w:hanging="360"/>
        <w:rPr>
          <w:noProof/>
        </w:rPr>
      </w:pPr>
      <w:r>
        <w:rPr>
          <w:noProof/>
          <w:vertAlign w:val="superscript"/>
        </w:rPr>
        <w:t>89</w:t>
      </w:r>
      <w:r w:rsidR="006C67EB" w:rsidRPr="00943E14">
        <w:rPr>
          <w:noProof/>
        </w:rPr>
        <w:tab/>
        <w:t>Division of Preventive Oncology, German Cancer Research Center (DKFZ) and National Center for Tumor Diseases (NCT), Heidelberg, Germany</w:t>
      </w:r>
    </w:p>
    <w:p w14:paraId="7D4E706D" w14:textId="196D7013" w:rsidR="006C67EB" w:rsidRPr="00943E14" w:rsidRDefault="00F66233" w:rsidP="006C67EB">
      <w:pPr>
        <w:pStyle w:val="EndNoteBibliography"/>
        <w:ind w:left="360" w:hanging="360"/>
        <w:rPr>
          <w:noProof/>
        </w:rPr>
      </w:pPr>
      <w:r>
        <w:rPr>
          <w:noProof/>
          <w:vertAlign w:val="superscript"/>
        </w:rPr>
        <w:t>90</w:t>
      </w:r>
      <w:r w:rsidR="006C67EB" w:rsidRPr="00943E14">
        <w:rPr>
          <w:noProof/>
        </w:rPr>
        <w:tab/>
        <w:t>Saarland Cancer Registry, Saarbrücken, Germany</w:t>
      </w:r>
    </w:p>
    <w:p w14:paraId="453C06D9" w14:textId="12CF93C6" w:rsidR="006C67EB" w:rsidRPr="00943E14" w:rsidRDefault="00F66233" w:rsidP="006C67EB">
      <w:pPr>
        <w:pStyle w:val="EndNoteBibliography"/>
        <w:ind w:left="360" w:hanging="360"/>
        <w:rPr>
          <w:noProof/>
        </w:rPr>
      </w:pPr>
      <w:r>
        <w:rPr>
          <w:noProof/>
          <w:vertAlign w:val="superscript"/>
        </w:rPr>
        <w:t>91</w:t>
      </w:r>
      <w:r w:rsidR="006C67EB" w:rsidRPr="00943E14">
        <w:rPr>
          <w:noProof/>
        </w:rPr>
        <w:tab/>
        <w:t>Institute for Human Genetics, University Hospital Ulm, Ulm, Germany</w:t>
      </w:r>
    </w:p>
    <w:p w14:paraId="2ADF9969" w14:textId="75A08F80" w:rsidR="006C67EB" w:rsidRPr="00943E14" w:rsidRDefault="00F66233" w:rsidP="006C67EB">
      <w:pPr>
        <w:pStyle w:val="EndNoteBibliography"/>
        <w:ind w:left="360" w:hanging="360"/>
        <w:rPr>
          <w:noProof/>
        </w:rPr>
      </w:pPr>
      <w:r>
        <w:rPr>
          <w:noProof/>
          <w:vertAlign w:val="superscript"/>
        </w:rPr>
        <w:t>92</w:t>
      </w:r>
      <w:r w:rsidR="006C67EB" w:rsidRPr="00943E14">
        <w:rPr>
          <w:noProof/>
        </w:rPr>
        <w:tab/>
        <w:t>Department of Urology, University Hospital Ulm, Germany</w:t>
      </w:r>
    </w:p>
    <w:p w14:paraId="5F0D1E2B" w14:textId="5294C508" w:rsidR="006C67EB" w:rsidRPr="00943E14" w:rsidRDefault="00F66233" w:rsidP="006C67EB">
      <w:pPr>
        <w:pStyle w:val="EndNoteBibliography"/>
        <w:ind w:left="360" w:hanging="360"/>
        <w:rPr>
          <w:noProof/>
        </w:rPr>
      </w:pPr>
      <w:r>
        <w:rPr>
          <w:noProof/>
          <w:vertAlign w:val="superscript"/>
        </w:rPr>
        <w:t>93</w:t>
      </w:r>
      <w:r w:rsidR="006C67EB" w:rsidRPr="00943E14">
        <w:rPr>
          <w:noProof/>
        </w:rPr>
        <w:tab/>
        <w:t xml:space="preserve">The University of Texas - MD Anderson Cancer Center, Department of Genitourinary </w:t>
      </w:r>
      <w:r w:rsidR="006C67EB">
        <w:rPr>
          <w:noProof/>
        </w:rPr>
        <w:t>Medical Oncology, Houston, Texas</w:t>
      </w:r>
      <w:r w:rsidR="006C67EB" w:rsidRPr="00943E14">
        <w:rPr>
          <w:noProof/>
        </w:rPr>
        <w:t>, USA</w:t>
      </w:r>
    </w:p>
    <w:p w14:paraId="154B4D56" w14:textId="2FB272E0" w:rsidR="006C67EB" w:rsidRPr="00943E14" w:rsidRDefault="00F66233" w:rsidP="006C67EB">
      <w:pPr>
        <w:pStyle w:val="EndNoteBibliography"/>
        <w:ind w:left="360" w:hanging="360"/>
        <w:rPr>
          <w:noProof/>
        </w:rPr>
      </w:pPr>
      <w:r>
        <w:rPr>
          <w:noProof/>
          <w:vertAlign w:val="superscript"/>
        </w:rPr>
        <w:t>94</w:t>
      </w:r>
      <w:r w:rsidR="006C67EB" w:rsidRPr="00943E14">
        <w:rPr>
          <w:noProof/>
        </w:rPr>
        <w:tab/>
        <w:t>Cancer Prevention Inst</w:t>
      </w:r>
      <w:r w:rsidR="006C67EB">
        <w:rPr>
          <w:noProof/>
        </w:rPr>
        <w:t>itute of California, Fremont, California</w:t>
      </w:r>
      <w:r w:rsidR="006C67EB" w:rsidRPr="00943E14">
        <w:rPr>
          <w:noProof/>
        </w:rPr>
        <w:t>, USA</w:t>
      </w:r>
    </w:p>
    <w:p w14:paraId="04E29D6F" w14:textId="1AE075C5" w:rsidR="006C67EB" w:rsidRPr="00943E14" w:rsidRDefault="00F66233" w:rsidP="006C67EB">
      <w:pPr>
        <w:pStyle w:val="EndNoteBibliography"/>
        <w:ind w:left="360" w:hanging="360"/>
        <w:rPr>
          <w:noProof/>
        </w:rPr>
      </w:pPr>
      <w:r>
        <w:rPr>
          <w:noProof/>
          <w:vertAlign w:val="superscript"/>
        </w:rPr>
        <w:t>95</w:t>
      </w:r>
      <w:r w:rsidR="006C67EB" w:rsidRPr="00943E14">
        <w:rPr>
          <w:noProof/>
        </w:rPr>
        <w:tab/>
        <w:t xml:space="preserve">Department of Health Research &amp; Policy (Epidemiology) and Stanford Cancer Institute, Stanford University </w:t>
      </w:r>
      <w:r w:rsidR="006C67EB">
        <w:rPr>
          <w:noProof/>
        </w:rPr>
        <w:t>School of Medicine, Stanford, California</w:t>
      </w:r>
      <w:r w:rsidR="006C67EB" w:rsidRPr="00943E14">
        <w:rPr>
          <w:noProof/>
        </w:rPr>
        <w:t xml:space="preserve"> , USA</w:t>
      </w:r>
    </w:p>
    <w:p w14:paraId="04BE5FDA" w14:textId="5E2F5359" w:rsidR="006C67EB" w:rsidRPr="00943E14" w:rsidRDefault="00F66233" w:rsidP="006C67EB">
      <w:pPr>
        <w:pStyle w:val="EndNoteBibliography"/>
        <w:ind w:left="360" w:hanging="360"/>
        <w:rPr>
          <w:noProof/>
        </w:rPr>
      </w:pPr>
      <w:r>
        <w:rPr>
          <w:noProof/>
          <w:vertAlign w:val="superscript"/>
        </w:rPr>
        <w:t>96</w:t>
      </w:r>
      <w:r w:rsidR="006C67EB" w:rsidRPr="00943E14">
        <w:rPr>
          <w:noProof/>
        </w:rPr>
        <w:tab/>
        <w:t>Department of Genetics, Portuguese Oncology Institute of Porto, Porto, Portugal</w:t>
      </w:r>
    </w:p>
    <w:p w14:paraId="166FEE56" w14:textId="2C280AFA" w:rsidR="006C67EB" w:rsidRPr="00943E14" w:rsidRDefault="00F66233" w:rsidP="006C67EB">
      <w:pPr>
        <w:pStyle w:val="EndNoteBibliography"/>
        <w:ind w:left="360" w:hanging="360"/>
        <w:rPr>
          <w:noProof/>
        </w:rPr>
      </w:pPr>
      <w:r>
        <w:rPr>
          <w:noProof/>
          <w:vertAlign w:val="superscript"/>
        </w:rPr>
        <w:t>97</w:t>
      </w:r>
      <w:r w:rsidR="006C67EB" w:rsidRPr="00943E14">
        <w:rPr>
          <w:noProof/>
        </w:rPr>
        <w:tab/>
        <w:t>Biomedical Sciences Institute (ICBAS), University of Porto, Porto, Portugal</w:t>
      </w:r>
    </w:p>
    <w:p w14:paraId="5F171F4C" w14:textId="259209E5" w:rsidR="006C67EB" w:rsidRPr="00943E14" w:rsidRDefault="00F66233" w:rsidP="006C67EB">
      <w:pPr>
        <w:pStyle w:val="EndNoteBibliography"/>
        <w:ind w:left="360" w:hanging="360"/>
        <w:rPr>
          <w:noProof/>
        </w:rPr>
      </w:pPr>
      <w:r>
        <w:rPr>
          <w:noProof/>
          <w:vertAlign w:val="superscript"/>
        </w:rPr>
        <w:t>98</w:t>
      </w:r>
      <w:r w:rsidR="006C67EB" w:rsidRPr="00943E14">
        <w:rPr>
          <w:noProof/>
        </w:rPr>
        <w:tab/>
        <w:t>Department of Population Sciences, Beckman Research Institute</w:t>
      </w:r>
      <w:r w:rsidR="006C67EB">
        <w:rPr>
          <w:noProof/>
        </w:rPr>
        <w:t xml:space="preserve"> of the City of Hope, Duarte, California</w:t>
      </w:r>
      <w:r w:rsidR="006C67EB" w:rsidRPr="00943E14">
        <w:rPr>
          <w:noProof/>
        </w:rPr>
        <w:t>, USA</w:t>
      </w:r>
    </w:p>
    <w:p w14:paraId="1518A072" w14:textId="011A8904" w:rsidR="006C67EB" w:rsidRPr="00943E14" w:rsidRDefault="00F66233" w:rsidP="006C67EB">
      <w:pPr>
        <w:pStyle w:val="EndNoteBibliography"/>
        <w:ind w:left="360" w:hanging="360"/>
        <w:rPr>
          <w:noProof/>
        </w:rPr>
      </w:pPr>
      <w:r>
        <w:rPr>
          <w:noProof/>
          <w:vertAlign w:val="superscript"/>
        </w:rPr>
        <w:t>99</w:t>
      </w:r>
      <w:r w:rsidR="006C67EB" w:rsidRPr="00943E14">
        <w:rPr>
          <w:noProof/>
        </w:rPr>
        <w:tab/>
        <w:t>Ghent University, Faculty of Medicine and Health Sciences, Basic Medical Sciences, Ghent, Belgium</w:t>
      </w:r>
    </w:p>
    <w:p w14:paraId="6CCFF63A" w14:textId="140E2BB9" w:rsidR="006C67EB" w:rsidRPr="00943E14" w:rsidRDefault="00F66233" w:rsidP="006C67EB">
      <w:pPr>
        <w:pStyle w:val="EndNoteBibliography"/>
        <w:ind w:left="360" w:hanging="360"/>
        <w:rPr>
          <w:noProof/>
        </w:rPr>
      </w:pPr>
      <w:r>
        <w:rPr>
          <w:noProof/>
          <w:vertAlign w:val="superscript"/>
        </w:rPr>
        <w:t>100</w:t>
      </w:r>
      <w:r w:rsidR="006C67EB" w:rsidRPr="00943E14">
        <w:rPr>
          <w:noProof/>
        </w:rPr>
        <w:tab/>
        <w:t>Ghent University Hospital, Department of Radiotherapy, Ghent, Belgium</w:t>
      </w:r>
    </w:p>
    <w:p w14:paraId="0125ED7C" w14:textId="4540ED47" w:rsidR="006C67EB" w:rsidRPr="00943E14" w:rsidRDefault="00F66233" w:rsidP="006C67EB">
      <w:pPr>
        <w:pStyle w:val="EndNoteBibliography"/>
        <w:ind w:left="360" w:hanging="360"/>
        <w:rPr>
          <w:noProof/>
        </w:rPr>
      </w:pPr>
      <w:r>
        <w:rPr>
          <w:noProof/>
          <w:vertAlign w:val="superscript"/>
        </w:rPr>
        <w:t>101</w:t>
      </w:r>
      <w:r w:rsidR="006C67EB" w:rsidRPr="00943E14">
        <w:rPr>
          <w:noProof/>
        </w:rPr>
        <w:tab/>
        <w:t>Department of Surgery, Faculty of Medicine, University of Malaya, Kuala Lumpur, Malaysia</w:t>
      </w:r>
    </w:p>
    <w:p w14:paraId="27145C6E" w14:textId="10C71B2F" w:rsidR="006C67EB" w:rsidRPr="00943E14" w:rsidRDefault="00F66233" w:rsidP="006C67EB">
      <w:pPr>
        <w:pStyle w:val="EndNoteBibliography"/>
        <w:ind w:left="360" w:hanging="360"/>
        <w:rPr>
          <w:noProof/>
        </w:rPr>
      </w:pPr>
      <w:r>
        <w:rPr>
          <w:noProof/>
          <w:vertAlign w:val="superscript"/>
        </w:rPr>
        <w:t>102</w:t>
      </w:r>
      <w:r w:rsidR="006C67EB" w:rsidRPr="00943E14">
        <w:rPr>
          <w:noProof/>
        </w:rPr>
        <w:tab/>
        <w:t>Cancer Research Malaysia (CRM), Outpatient Centre, Subang Jaya Medical Centre, Selangor, Malaysia</w:t>
      </w:r>
    </w:p>
    <w:p w14:paraId="532AAC25" w14:textId="2EF07577" w:rsidR="006C67EB" w:rsidRPr="00943E14" w:rsidRDefault="00F66233" w:rsidP="006C67EB">
      <w:pPr>
        <w:pStyle w:val="EndNoteBibliography"/>
        <w:ind w:left="360" w:hanging="360"/>
        <w:rPr>
          <w:noProof/>
        </w:rPr>
      </w:pPr>
      <w:r>
        <w:rPr>
          <w:noProof/>
          <w:vertAlign w:val="superscript"/>
        </w:rPr>
        <w:t>103</w:t>
      </w:r>
      <w:r w:rsidR="006C67EB" w:rsidRPr="00943E14">
        <w:rPr>
          <w:noProof/>
        </w:rPr>
        <w:tab/>
        <w:t>Department of Urology, Univer</w:t>
      </w:r>
      <w:r w:rsidR="006C67EB">
        <w:rPr>
          <w:noProof/>
        </w:rPr>
        <w:t>sity of Washington, Seattle, Washington</w:t>
      </w:r>
      <w:r w:rsidR="006C67EB" w:rsidRPr="00943E14">
        <w:rPr>
          <w:noProof/>
        </w:rPr>
        <w:t>, USA</w:t>
      </w:r>
    </w:p>
    <w:p w14:paraId="271AF806" w14:textId="2EFFF85A" w:rsidR="006C67EB" w:rsidRPr="00943E14" w:rsidRDefault="00F66233" w:rsidP="006C67EB">
      <w:pPr>
        <w:pStyle w:val="EndNoteBibliography"/>
        <w:ind w:left="360" w:hanging="360"/>
        <w:rPr>
          <w:noProof/>
        </w:rPr>
      </w:pPr>
      <w:r>
        <w:rPr>
          <w:noProof/>
          <w:vertAlign w:val="superscript"/>
        </w:rPr>
        <w:t>104</w:t>
      </w:r>
      <w:r w:rsidR="006C67EB" w:rsidRPr="00943E14">
        <w:rPr>
          <w:noProof/>
        </w:rPr>
        <w:tab/>
        <w:t>Institute of Human Genetics, University Medical Center Hamburg-Eppendorf, Hamburg, Germany</w:t>
      </w:r>
    </w:p>
    <w:p w14:paraId="50A9C19D" w14:textId="423B3577" w:rsidR="006C67EB" w:rsidRPr="00943E14" w:rsidRDefault="00F66233" w:rsidP="006C67EB">
      <w:pPr>
        <w:pStyle w:val="EndNoteBibliography"/>
        <w:ind w:left="360" w:hanging="360"/>
        <w:rPr>
          <w:noProof/>
        </w:rPr>
      </w:pPr>
      <w:r>
        <w:rPr>
          <w:noProof/>
          <w:vertAlign w:val="superscript"/>
        </w:rPr>
        <w:lastRenderedPageBreak/>
        <w:t>105</w:t>
      </w:r>
      <w:r w:rsidR="006C67EB" w:rsidRPr="00943E14">
        <w:rPr>
          <w:noProof/>
        </w:rPr>
        <w:tab/>
        <w:t>Division of Medical Oncology, Urogenital Unit</w:t>
      </w:r>
      <w:r w:rsidR="006C67EB">
        <w:rPr>
          <w:noProof/>
        </w:rPr>
        <w:t>, Department of  Oncology,</w:t>
      </w:r>
      <w:r w:rsidR="006C67EB" w:rsidRPr="00943E14">
        <w:rPr>
          <w:noProof/>
        </w:rPr>
        <w:t xml:space="preserve"> University Hospital Centre Zagreb, Zagreb, Croatia</w:t>
      </w:r>
    </w:p>
    <w:p w14:paraId="1B759029" w14:textId="425450AA" w:rsidR="006C67EB" w:rsidRPr="00943E14" w:rsidRDefault="00F66233" w:rsidP="006C67EB">
      <w:pPr>
        <w:pStyle w:val="EndNoteBibliography"/>
        <w:ind w:left="360" w:hanging="360"/>
        <w:rPr>
          <w:noProof/>
        </w:rPr>
      </w:pPr>
      <w:r>
        <w:rPr>
          <w:noProof/>
          <w:vertAlign w:val="superscript"/>
        </w:rPr>
        <w:t>106</w:t>
      </w:r>
      <w:r w:rsidR="006C67EB" w:rsidRPr="00943E14">
        <w:rPr>
          <w:noProof/>
        </w:rPr>
        <w:tab/>
        <w:t>Department of Urology, University Hospital Center Zagreb, University of Zagreb School of Medicine, Zagreb, Croatia</w:t>
      </w:r>
    </w:p>
    <w:p w14:paraId="08282C7F" w14:textId="297CCF16" w:rsidR="006C67EB" w:rsidRPr="00943E14" w:rsidRDefault="00F66233" w:rsidP="006C67EB">
      <w:pPr>
        <w:pStyle w:val="EndNoteBibliography"/>
        <w:ind w:left="360" w:hanging="360"/>
        <w:rPr>
          <w:noProof/>
        </w:rPr>
      </w:pPr>
      <w:r>
        <w:rPr>
          <w:noProof/>
          <w:vertAlign w:val="superscript"/>
        </w:rPr>
        <w:t>107</w:t>
      </w:r>
      <w:r w:rsidR="006C67EB" w:rsidRPr="00943E14">
        <w:rPr>
          <w:noProof/>
        </w:rPr>
        <w:tab/>
        <w:t>Molecular Medicine Center, Department of Medical Chemistry and Biochemistry, Medical University</w:t>
      </w:r>
      <w:r w:rsidR="00224A00">
        <w:rPr>
          <w:noProof/>
        </w:rPr>
        <w:t xml:space="preserve"> of Sofia</w:t>
      </w:r>
      <w:r w:rsidR="006C67EB" w:rsidRPr="00943E14">
        <w:rPr>
          <w:noProof/>
        </w:rPr>
        <w:t>, Sofia, Bulgaria</w:t>
      </w:r>
    </w:p>
    <w:p w14:paraId="083FAF13" w14:textId="7C208EA7" w:rsidR="006C67EB" w:rsidRPr="00943E14" w:rsidRDefault="00F66233" w:rsidP="006C67EB">
      <w:pPr>
        <w:pStyle w:val="EndNoteBibliography"/>
        <w:ind w:left="360" w:hanging="360"/>
        <w:rPr>
          <w:noProof/>
        </w:rPr>
      </w:pPr>
      <w:r>
        <w:rPr>
          <w:noProof/>
          <w:vertAlign w:val="superscript"/>
        </w:rPr>
        <w:t>108</w:t>
      </w:r>
      <w:r w:rsidR="006C67EB" w:rsidRPr="00943E14">
        <w:rPr>
          <w:noProof/>
        </w:rPr>
        <w:tab/>
        <w:t>Department of Oncology, Cross Cancer Institute, University of Alberta, Edmonton, Alberta, Canada</w:t>
      </w:r>
    </w:p>
    <w:p w14:paraId="0E2C2274" w14:textId="0EC357B1" w:rsidR="006C67EB" w:rsidRPr="00943E14" w:rsidRDefault="00F66233" w:rsidP="006C67EB">
      <w:pPr>
        <w:pStyle w:val="EndNoteBibliography"/>
        <w:ind w:left="360" w:hanging="360"/>
        <w:rPr>
          <w:noProof/>
        </w:rPr>
      </w:pPr>
      <w:r>
        <w:rPr>
          <w:noProof/>
          <w:vertAlign w:val="superscript"/>
        </w:rPr>
        <w:t>109</w:t>
      </w:r>
      <w:r w:rsidR="006C67EB" w:rsidRPr="00943E14">
        <w:rPr>
          <w:noProof/>
        </w:rPr>
        <w:tab/>
        <w:t>Division of Radiation Oncology, Cross Cancer Institute, Edmonton, Alberta, Canada</w:t>
      </w:r>
    </w:p>
    <w:p w14:paraId="4E32789B" w14:textId="026C489E" w:rsidR="006C67EB" w:rsidRPr="00943E14" w:rsidRDefault="00F66233" w:rsidP="006C67EB">
      <w:pPr>
        <w:pStyle w:val="EndNoteBibliography"/>
        <w:ind w:left="360" w:hanging="360"/>
        <w:rPr>
          <w:noProof/>
        </w:rPr>
      </w:pPr>
      <w:r>
        <w:rPr>
          <w:noProof/>
          <w:vertAlign w:val="superscript"/>
        </w:rPr>
        <w:t>110</w:t>
      </w:r>
      <w:r w:rsidR="006C67EB" w:rsidRPr="00943E14">
        <w:rPr>
          <w:noProof/>
        </w:rPr>
        <w:tab/>
        <w:t>Department of Urology and Alexandrovska University Hospital, Medical University</w:t>
      </w:r>
      <w:r w:rsidR="00224A00">
        <w:rPr>
          <w:noProof/>
        </w:rPr>
        <w:t xml:space="preserve"> of Sofia</w:t>
      </w:r>
      <w:r w:rsidR="006C67EB" w:rsidRPr="00943E14">
        <w:rPr>
          <w:noProof/>
        </w:rPr>
        <w:t>, Sofia, Bulgaria</w:t>
      </w:r>
    </w:p>
    <w:p w14:paraId="0149C28E" w14:textId="6B1A2A58" w:rsidR="006C67EB" w:rsidRPr="00943E14" w:rsidRDefault="00F66233" w:rsidP="006C67EB">
      <w:pPr>
        <w:pStyle w:val="EndNoteBibliography"/>
        <w:ind w:left="360" w:hanging="360"/>
        <w:rPr>
          <w:noProof/>
        </w:rPr>
      </w:pPr>
      <w:r>
        <w:rPr>
          <w:noProof/>
          <w:vertAlign w:val="superscript"/>
        </w:rPr>
        <w:t>111</w:t>
      </w:r>
      <w:r w:rsidR="006C67EB" w:rsidRPr="00943E14">
        <w:rPr>
          <w:noProof/>
        </w:rPr>
        <w:tab/>
        <w:t>Molecular Endocrinology Laboratory, Department of Cellular and Molecular Medicine, KU Leuven, Leuven, Belgium</w:t>
      </w:r>
    </w:p>
    <w:p w14:paraId="05B978D0" w14:textId="12DF8F5B" w:rsidR="006C67EB" w:rsidRPr="00943E14" w:rsidRDefault="00F66233" w:rsidP="006C67EB">
      <w:pPr>
        <w:pStyle w:val="EndNoteBibliography"/>
        <w:ind w:left="360" w:hanging="360"/>
        <w:rPr>
          <w:noProof/>
        </w:rPr>
      </w:pPr>
      <w:r>
        <w:rPr>
          <w:noProof/>
          <w:vertAlign w:val="superscript"/>
        </w:rPr>
        <w:t>112</w:t>
      </w:r>
      <w:r w:rsidR="006C67EB" w:rsidRPr="00943E14">
        <w:rPr>
          <w:noProof/>
        </w:rPr>
        <w:tab/>
        <w:t>Department of Urology, University Hospitals Leuven, Leuven, Belgium</w:t>
      </w:r>
    </w:p>
    <w:p w14:paraId="375C7205" w14:textId="6CE6EF0D" w:rsidR="006C67EB" w:rsidRPr="00943E14" w:rsidRDefault="00F66233" w:rsidP="006C67EB">
      <w:pPr>
        <w:pStyle w:val="EndNoteBibliography"/>
        <w:ind w:left="360" w:hanging="360"/>
        <w:rPr>
          <w:noProof/>
        </w:rPr>
      </w:pPr>
      <w:r>
        <w:rPr>
          <w:noProof/>
          <w:vertAlign w:val="superscript"/>
        </w:rPr>
        <w:t>113</w:t>
      </w:r>
      <w:r w:rsidR="006C67EB" w:rsidRPr="00943E14">
        <w:rPr>
          <w:noProof/>
        </w:rPr>
        <w:tab/>
        <w:t>The University of Southampton, Southampton General Hospital, Southampton, UK</w:t>
      </w:r>
    </w:p>
    <w:p w14:paraId="708F0077" w14:textId="73BCFB67" w:rsidR="006C67EB" w:rsidRPr="00943E14" w:rsidRDefault="00F66233" w:rsidP="006C67EB">
      <w:pPr>
        <w:pStyle w:val="EndNoteBibliography"/>
        <w:ind w:left="360" w:hanging="360"/>
        <w:rPr>
          <w:noProof/>
        </w:rPr>
      </w:pPr>
      <w:r>
        <w:rPr>
          <w:noProof/>
          <w:vertAlign w:val="superscript"/>
        </w:rPr>
        <w:t>114</w:t>
      </w:r>
      <w:r w:rsidR="006C67EB" w:rsidRPr="00943E14">
        <w:rPr>
          <w:noProof/>
        </w:rPr>
        <w:tab/>
      </w:r>
      <w:r w:rsidR="006C67EB">
        <w:rPr>
          <w:noProof/>
        </w:rPr>
        <w:t>Division of Cancer Sciences, Manchester Cancer Research Centre, Faculty of Biology, Medicine and Health, Manchester Academic Health Science Center, NIHR Manchester Biomedical Research Centre, Health Innovation Manchester, University of Manchester, Manchester, UK</w:t>
      </w:r>
    </w:p>
    <w:p w14:paraId="3911BD3B" w14:textId="54F99EA6" w:rsidR="006C67EB" w:rsidRPr="00943E14" w:rsidRDefault="00F66233" w:rsidP="006C67EB">
      <w:pPr>
        <w:pStyle w:val="EndNoteBibliography"/>
        <w:ind w:left="360" w:hanging="360"/>
        <w:rPr>
          <w:noProof/>
        </w:rPr>
      </w:pPr>
      <w:r>
        <w:rPr>
          <w:noProof/>
          <w:vertAlign w:val="superscript"/>
        </w:rPr>
        <w:t>115</w:t>
      </w:r>
      <w:r w:rsidR="006C67EB" w:rsidRPr="00943E14">
        <w:rPr>
          <w:noProof/>
        </w:rPr>
        <w:tab/>
        <w:t>The University of Surrey, Guildford, Surrey, UK</w:t>
      </w:r>
    </w:p>
    <w:p w14:paraId="78955EC4" w14:textId="156C951A" w:rsidR="006C67EB" w:rsidRPr="00943E14" w:rsidRDefault="00F66233" w:rsidP="006C67EB">
      <w:pPr>
        <w:pStyle w:val="EndNoteBibliography"/>
        <w:ind w:left="360" w:hanging="360"/>
        <w:rPr>
          <w:noProof/>
        </w:rPr>
      </w:pPr>
      <w:r>
        <w:rPr>
          <w:noProof/>
          <w:vertAlign w:val="superscript"/>
        </w:rPr>
        <w:t>116</w:t>
      </w:r>
      <w:r w:rsidR="006C67EB" w:rsidRPr="00943E14">
        <w:rPr>
          <w:noProof/>
        </w:rPr>
        <w:tab/>
        <w:t>Genomic Medicine Group, Galician Foundation Genomic Medicine, Instituto de Investigacion Sanitaria de Santiago de Compostela (IDIS), Complejo Hospitalario Universitario de Santiago, Servicio Galego de Saúde, SERGAS,  Santiago De Compostela, Spain</w:t>
      </w:r>
    </w:p>
    <w:p w14:paraId="15617958" w14:textId="0E42E1D3" w:rsidR="006C67EB" w:rsidRPr="00943E14" w:rsidRDefault="00F66233" w:rsidP="006C67EB">
      <w:pPr>
        <w:pStyle w:val="EndNoteBibliography"/>
        <w:ind w:left="360" w:hanging="360"/>
        <w:rPr>
          <w:noProof/>
        </w:rPr>
      </w:pPr>
      <w:r>
        <w:rPr>
          <w:noProof/>
          <w:vertAlign w:val="superscript"/>
        </w:rPr>
        <w:t>117</w:t>
      </w:r>
      <w:r w:rsidR="006C67EB" w:rsidRPr="00943E14">
        <w:rPr>
          <w:noProof/>
        </w:rPr>
        <w:tab/>
        <w:t>University of California San Diego, Mo</w:t>
      </w:r>
      <w:r w:rsidR="006C67EB">
        <w:rPr>
          <w:noProof/>
        </w:rPr>
        <w:t>ores Cancer Center, La Jolla, California</w:t>
      </w:r>
      <w:r w:rsidR="006C67EB" w:rsidRPr="00943E14">
        <w:rPr>
          <w:noProof/>
        </w:rPr>
        <w:t>, USA</w:t>
      </w:r>
    </w:p>
    <w:p w14:paraId="5778ED6C" w14:textId="7F0B8CC3" w:rsidR="006C67EB" w:rsidRPr="00943E14" w:rsidRDefault="00F66233" w:rsidP="006C67EB">
      <w:pPr>
        <w:pStyle w:val="EndNoteBibliography"/>
        <w:ind w:left="360" w:hanging="360"/>
        <w:rPr>
          <w:noProof/>
        </w:rPr>
      </w:pPr>
      <w:r>
        <w:rPr>
          <w:noProof/>
          <w:vertAlign w:val="superscript"/>
        </w:rPr>
        <w:t>118</w:t>
      </w:r>
      <w:r w:rsidR="006C67EB" w:rsidRPr="00943E14">
        <w:rPr>
          <w:noProof/>
        </w:rPr>
        <w:tab/>
        <w:t>Genetic Oncology Unit, CHUVI Hospital, Complexo  Hospitalario Universitario de Vigo, Instituto de Investigación Biomédica Galicia Sur (IISGS), Vigo SERGAS, Spain</w:t>
      </w:r>
    </w:p>
    <w:p w14:paraId="55393AE0" w14:textId="33F49561" w:rsidR="006C67EB" w:rsidRPr="00943E14" w:rsidRDefault="00F66233" w:rsidP="006C67EB">
      <w:pPr>
        <w:pStyle w:val="EndNoteBibliography"/>
        <w:ind w:left="360" w:hanging="360"/>
        <w:rPr>
          <w:noProof/>
        </w:rPr>
      </w:pPr>
      <w:r>
        <w:rPr>
          <w:noProof/>
          <w:vertAlign w:val="superscript"/>
        </w:rPr>
        <w:t>119</w:t>
      </w:r>
      <w:r w:rsidR="006C67EB" w:rsidRPr="00943E14">
        <w:rPr>
          <w:noProof/>
        </w:rPr>
        <w:tab/>
        <w:t>University of California San Diego, Moores Cancer Center, Department of Family Medicine and Public Health, University of Ca</w:t>
      </w:r>
      <w:r w:rsidR="006C67EB">
        <w:rPr>
          <w:noProof/>
        </w:rPr>
        <w:t>lifornia San Diego, La Jolla, California</w:t>
      </w:r>
      <w:r w:rsidR="006C67EB" w:rsidRPr="00943E14">
        <w:rPr>
          <w:noProof/>
        </w:rPr>
        <w:t>, USA</w:t>
      </w:r>
    </w:p>
    <w:p w14:paraId="0F9479C5" w14:textId="0A2F626D" w:rsidR="006C67EB" w:rsidRPr="00943E14" w:rsidRDefault="00F66233" w:rsidP="006C67EB">
      <w:pPr>
        <w:pStyle w:val="EndNoteBibliography"/>
        <w:ind w:left="360" w:hanging="360"/>
        <w:rPr>
          <w:noProof/>
        </w:rPr>
      </w:pPr>
      <w:r>
        <w:rPr>
          <w:noProof/>
          <w:vertAlign w:val="superscript"/>
        </w:rPr>
        <w:t>120</w:t>
      </w:r>
      <w:r w:rsidR="006C67EB" w:rsidRPr="00943E14">
        <w:rPr>
          <w:noProof/>
        </w:rPr>
        <w:tab/>
        <w:t>Department of Urology, Erasmus University Medical Center, Rotterdam, the Netherlands</w:t>
      </w:r>
    </w:p>
    <w:p w14:paraId="4E103E9A" w14:textId="5F4301C2" w:rsidR="006C67EB" w:rsidRPr="00943E14" w:rsidRDefault="00F66233" w:rsidP="006C67EB">
      <w:pPr>
        <w:pStyle w:val="EndNoteBibliography"/>
        <w:ind w:left="360" w:hanging="360"/>
        <w:rPr>
          <w:noProof/>
        </w:rPr>
      </w:pPr>
      <w:r>
        <w:rPr>
          <w:noProof/>
          <w:vertAlign w:val="superscript"/>
        </w:rPr>
        <w:t>121</w:t>
      </w:r>
      <w:r w:rsidR="006C67EB" w:rsidRPr="00943E14">
        <w:rPr>
          <w:noProof/>
        </w:rPr>
        <w:tab/>
        <w:t>Department of Clinical Chemistry, Erasmus University Medical Center, Rotterdam, the Netherlands</w:t>
      </w:r>
    </w:p>
    <w:p w14:paraId="603E7116" w14:textId="3D57FFCE" w:rsidR="006C67EB" w:rsidRPr="00943E14" w:rsidRDefault="00F66233" w:rsidP="006C67EB">
      <w:pPr>
        <w:pStyle w:val="EndNoteBibliography"/>
        <w:ind w:left="360" w:hanging="360"/>
        <w:rPr>
          <w:noProof/>
        </w:rPr>
      </w:pPr>
      <w:r>
        <w:rPr>
          <w:noProof/>
          <w:vertAlign w:val="superscript"/>
        </w:rPr>
        <w:t>122</w:t>
      </w:r>
      <w:r w:rsidR="006C67EB" w:rsidRPr="00943E14">
        <w:rPr>
          <w:noProof/>
        </w:rPr>
        <w:tab/>
        <w:t>Cancer &amp;</w:t>
      </w:r>
      <w:r w:rsidR="00DD15A3">
        <w:rPr>
          <w:noProof/>
        </w:rPr>
        <w:t xml:space="preserve"> </w:t>
      </w:r>
      <w:r w:rsidR="006C67EB" w:rsidRPr="00943E14">
        <w:rPr>
          <w:noProof/>
        </w:rPr>
        <w:t>Environment Group, Center for Research in Epidemiology and Population Health (CESP), INSERM, University Paris-Sud, University Paris-Saclay, Villejuif, France</w:t>
      </w:r>
    </w:p>
    <w:p w14:paraId="56853C59" w14:textId="42562C94" w:rsidR="006C67EB" w:rsidRPr="00943E14" w:rsidRDefault="00F66233" w:rsidP="006C67EB">
      <w:pPr>
        <w:pStyle w:val="EndNoteBibliography"/>
        <w:ind w:left="360" w:hanging="360"/>
        <w:rPr>
          <w:noProof/>
        </w:rPr>
      </w:pPr>
      <w:r>
        <w:rPr>
          <w:noProof/>
          <w:vertAlign w:val="superscript"/>
        </w:rPr>
        <w:t>123</w:t>
      </w:r>
      <w:r w:rsidR="006C67EB" w:rsidRPr="00943E14">
        <w:rPr>
          <w:noProof/>
        </w:rPr>
        <w:tab/>
      </w:r>
      <w:hyperlink r:id="rId7" w:history="1">
        <w:r w:rsidR="006C67EB" w:rsidRPr="00943E14">
          <w:rPr>
            <w:rStyle w:val="Hyperlink"/>
            <w:rFonts w:asciiTheme="minorHAnsi" w:hAnsiTheme="minorHAnsi"/>
            <w:noProof/>
          </w:rPr>
          <w:t>http://www.cancerresearchuk.org/about-cancer/find-a-clinical-trial/a-study-find-out-looking-gene-changes-would-be-useful-in-screening-for-prostate-cancer-profile-pilot</w:t>
        </w:r>
      </w:hyperlink>
    </w:p>
    <w:p w14:paraId="5068F6A0" w14:textId="332B960D" w:rsidR="006C67EB" w:rsidRPr="00943E14" w:rsidRDefault="00F66233" w:rsidP="006C67EB">
      <w:pPr>
        <w:pStyle w:val="EndNoteBibliography"/>
        <w:ind w:left="360" w:hanging="360"/>
        <w:rPr>
          <w:noProof/>
        </w:rPr>
      </w:pPr>
      <w:r>
        <w:rPr>
          <w:noProof/>
          <w:vertAlign w:val="superscript"/>
        </w:rPr>
        <w:t>124</w:t>
      </w:r>
      <w:r w:rsidR="006C67EB" w:rsidRPr="00943E14">
        <w:rPr>
          <w:noProof/>
        </w:rPr>
        <w:tab/>
      </w:r>
      <w:r w:rsidR="006C67EB">
        <w:rPr>
          <w:noProof/>
        </w:rPr>
        <w:t>Program for Personalized Cancer Care, NorthShore University HealthSystem, Evanston, Illinois, USA</w:t>
      </w:r>
    </w:p>
    <w:p w14:paraId="65CA3F39" w14:textId="627179A5" w:rsidR="006C67EB" w:rsidRPr="00943E14" w:rsidRDefault="00F66233" w:rsidP="006C67EB">
      <w:pPr>
        <w:pStyle w:val="EndNoteBibliography"/>
        <w:ind w:left="360" w:hanging="360"/>
        <w:rPr>
          <w:noProof/>
        </w:rPr>
      </w:pPr>
      <w:r>
        <w:rPr>
          <w:noProof/>
          <w:vertAlign w:val="superscript"/>
        </w:rPr>
        <w:lastRenderedPageBreak/>
        <w:t>125</w:t>
      </w:r>
      <w:r w:rsidR="006C67EB" w:rsidRPr="00943E14">
        <w:rPr>
          <w:noProof/>
        </w:rPr>
        <w:tab/>
        <w:t>Clinical Gerontology Unit, University of Cambridge, Cambridge, UK</w:t>
      </w:r>
    </w:p>
    <w:p w14:paraId="1AE86B84" w14:textId="69F61090" w:rsidR="006C67EB" w:rsidRPr="00943E14" w:rsidRDefault="00F66233" w:rsidP="006C67EB">
      <w:pPr>
        <w:pStyle w:val="EndNoteBibliography"/>
        <w:ind w:left="360" w:hanging="360"/>
        <w:rPr>
          <w:noProof/>
        </w:rPr>
      </w:pPr>
      <w:r>
        <w:rPr>
          <w:noProof/>
          <w:vertAlign w:val="superscript"/>
        </w:rPr>
        <w:t>126</w:t>
      </w:r>
      <w:r w:rsidR="006C67EB" w:rsidRPr="00943E14">
        <w:rPr>
          <w:noProof/>
        </w:rPr>
        <w:tab/>
        <w:t>Division of Genetic Epidemiology, Department of Medicine, University of Utah School</w:t>
      </w:r>
      <w:r w:rsidR="006C67EB">
        <w:rPr>
          <w:noProof/>
        </w:rPr>
        <w:t xml:space="preserve"> of Medicine, Salt Lake City, Utah</w:t>
      </w:r>
      <w:r w:rsidR="006C67EB" w:rsidRPr="00943E14">
        <w:rPr>
          <w:noProof/>
        </w:rPr>
        <w:t>, USA</w:t>
      </w:r>
    </w:p>
    <w:p w14:paraId="61715974" w14:textId="640714FF" w:rsidR="006C67EB" w:rsidRPr="00943E14" w:rsidRDefault="00F66233" w:rsidP="006C67EB">
      <w:pPr>
        <w:pStyle w:val="EndNoteBibliography"/>
        <w:ind w:left="360" w:hanging="360"/>
        <w:rPr>
          <w:noProof/>
        </w:rPr>
      </w:pPr>
      <w:r>
        <w:rPr>
          <w:noProof/>
          <w:vertAlign w:val="superscript"/>
        </w:rPr>
        <w:t>127</w:t>
      </w:r>
      <w:r w:rsidR="006C67EB" w:rsidRPr="00943E14">
        <w:rPr>
          <w:noProof/>
        </w:rPr>
        <w:tab/>
        <w:t>George E. Wahlen Department of Veterans Affairs Me</w:t>
      </w:r>
      <w:r w:rsidR="006C67EB">
        <w:rPr>
          <w:noProof/>
        </w:rPr>
        <w:t>dical Center, Salt Lake City, Utah</w:t>
      </w:r>
      <w:r w:rsidR="006C67EB" w:rsidRPr="00943E14">
        <w:rPr>
          <w:noProof/>
        </w:rPr>
        <w:t>, USA</w:t>
      </w:r>
    </w:p>
    <w:p w14:paraId="5481A150" w14:textId="4102769F" w:rsidR="006C67EB" w:rsidRPr="00943E14" w:rsidRDefault="00F66233" w:rsidP="006C67EB">
      <w:pPr>
        <w:pStyle w:val="EndNoteBibliography"/>
        <w:ind w:left="360" w:hanging="360"/>
        <w:rPr>
          <w:noProof/>
        </w:rPr>
      </w:pPr>
      <w:r>
        <w:rPr>
          <w:noProof/>
          <w:vertAlign w:val="superscript"/>
        </w:rPr>
        <w:t>128</w:t>
      </w:r>
      <w:r w:rsidR="006C67EB" w:rsidRPr="00943E14">
        <w:rPr>
          <w:noProof/>
        </w:rPr>
        <w:tab/>
        <w:t>Department of Laboratory Medicine and Pathol</w:t>
      </w:r>
      <w:r w:rsidR="006C67EB">
        <w:rPr>
          <w:noProof/>
        </w:rPr>
        <w:t>ogy, Mayo Clinic, Rochester, Minnesota</w:t>
      </w:r>
      <w:r w:rsidR="006C67EB" w:rsidRPr="00943E14">
        <w:rPr>
          <w:noProof/>
        </w:rPr>
        <w:t>, USA</w:t>
      </w:r>
    </w:p>
    <w:p w14:paraId="0C1662AA" w14:textId="4E6DED69" w:rsidR="006C67EB" w:rsidRPr="00943E14" w:rsidRDefault="00F66233" w:rsidP="006C67EB">
      <w:pPr>
        <w:pStyle w:val="EndNoteBibliography"/>
        <w:ind w:left="360" w:hanging="360"/>
        <w:rPr>
          <w:noProof/>
        </w:rPr>
      </w:pPr>
      <w:r>
        <w:rPr>
          <w:noProof/>
          <w:vertAlign w:val="superscript"/>
        </w:rPr>
        <w:t>129</w:t>
      </w:r>
      <w:r w:rsidR="006C67EB" w:rsidRPr="00943E14">
        <w:rPr>
          <w:noProof/>
        </w:rPr>
        <w:tab/>
        <w:t>Division of Biomedical Statistics and Informa</w:t>
      </w:r>
      <w:r w:rsidR="006C67EB">
        <w:rPr>
          <w:noProof/>
        </w:rPr>
        <w:t>tics, Mayo Clinic, Rochester, Minnesota</w:t>
      </w:r>
      <w:r w:rsidR="006C67EB" w:rsidRPr="00943E14">
        <w:rPr>
          <w:noProof/>
        </w:rPr>
        <w:t>, USA</w:t>
      </w:r>
    </w:p>
    <w:p w14:paraId="51D3DD1D" w14:textId="43A9F7D2" w:rsidR="006C67EB" w:rsidRPr="00943E14" w:rsidRDefault="00F66233" w:rsidP="006C67EB">
      <w:pPr>
        <w:pStyle w:val="EndNoteBibliography"/>
        <w:ind w:left="360" w:hanging="360"/>
        <w:rPr>
          <w:noProof/>
        </w:rPr>
      </w:pPr>
      <w:r>
        <w:rPr>
          <w:noProof/>
          <w:vertAlign w:val="superscript"/>
        </w:rPr>
        <w:t>130</w:t>
      </w:r>
      <w:r w:rsidR="006C67EB" w:rsidRPr="00943E14">
        <w:rPr>
          <w:noProof/>
        </w:rPr>
        <w:tab/>
        <w:t>Department of Epidemiology, Health Sciences Building, Unive</w:t>
      </w:r>
      <w:r w:rsidR="006C67EB">
        <w:rPr>
          <w:noProof/>
        </w:rPr>
        <w:t>rsity of Washington, Seattle, Washington</w:t>
      </w:r>
      <w:r w:rsidR="006C67EB" w:rsidRPr="00943E14">
        <w:rPr>
          <w:noProof/>
        </w:rPr>
        <w:t>, USA</w:t>
      </w:r>
    </w:p>
    <w:p w14:paraId="47D674B5" w14:textId="726D84EF" w:rsidR="006C67EB" w:rsidRPr="00943E14" w:rsidRDefault="00F66233" w:rsidP="006C67EB">
      <w:pPr>
        <w:pStyle w:val="EndNoteBibliography"/>
        <w:ind w:left="360" w:hanging="360"/>
        <w:rPr>
          <w:noProof/>
        </w:rPr>
      </w:pPr>
      <w:r>
        <w:rPr>
          <w:noProof/>
          <w:vertAlign w:val="superscript"/>
        </w:rPr>
        <w:t>131</w:t>
      </w:r>
      <w:r w:rsidR="006C67EB" w:rsidRPr="00943E14">
        <w:rPr>
          <w:noProof/>
        </w:rPr>
        <w:tab/>
        <w:t>Program in Genetic Epidemiology and Statistical Genetics, Department of Epidemiology, Harvard T.H. Chan Sc</w:t>
      </w:r>
      <w:r w:rsidR="006C67EB">
        <w:rPr>
          <w:noProof/>
        </w:rPr>
        <w:t>hool of Pubic Health, Boston, Massachusetts</w:t>
      </w:r>
      <w:r w:rsidR="006C67EB" w:rsidRPr="00943E14">
        <w:rPr>
          <w:noProof/>
        </w:rPr>
        <w:t>, USA</w:t>
      </w:r>
    </w:p>
    <w:p w14:paraId="09480F0F" w14:textId="68773857" w:rsidR="006C67EB" w:rsidRPr="00943E14" w:rsidRDefault="00F66233" w:rsidP="006C67EB">
      <w:pPr>
        <w:pStyle w:val="EndNoteBibliography"/>
        <w:ind w:left="360" w:hanging="360"/>
        <w:rPr>
          <w:noProof/>
        </w:rPr>
      </w:pPr>
      <w:r>
        <w:rPr>
          <w:noProof/>
          <w:vertAlign w:val="superscript"/>
        </w:rPr>
        <w:t>132</w:t>
      </w:r>
      <w:r w:rsidR="006C67EB" w:rsidRPr="00943E14">
        <w:rPr>
          <w:noProof/>
        </w:rPr>
        <w:tab/>
        <w:t xml:space="preserve">Department of Epidemiology and Biostatistics, School of </w:t>
      </w:r>
      <w:r w:rsidR="006C67EB">
        <w:rPr>
          <w:noProof/>
        </w:rPr>
        <w:t>Public Health, Imperial College</w:t>
      </w:r>
      <w:r w:rsidR="006C67EB" w:rsidRPr="00943E14">
        <w:rPr>
          <w:noProof/>
        </w:rPr>
        <w:t xml:space="preserve"> London, </w:t>
      </w:r>
      <w:r w:rsidR="006C67EB">
        <w:rPr>
          <w:noProof/>
        </w:rPr>
        <w:t xml:space="preserve">London, </w:t>
      </w:r>
      <w:r w:rsidR="006C67EB" w:rsidRPr="00943E14">
        <w:rPr>
          <w:noProof/>
        </w:rPr>
        <w:t>UK</w:t>
      </w:r>
    </w:p>
    <w:p w14:paraId="2C767AFB" w14:textId="2123E84F" w:rsidR="006C67EB" w:rsidRPr="00943E14" w:rsidRDefault="00F66233" w:rsidP="006C67EB">
      <w:pPr>
        <w:pStyle w:val="EndNoteBibliography"/>
        <w:ind w:left="360" w:hanging="360"/>
        <w:rPr>
          <w:noProof/>
        </w:rPr>
      </w:pPr>
      <w:r>
        <w:rPr>
          <w:noProof/>
          <w:vertAlign w:val="superscript"/>
        </w:rPr>
        <w:t>133</w:t>
      </w:r>
      <w:r w:rsidR="006C67EB" w:rsidRPr="00943E14">
        <w:rPr>
          <w:noProof/>
        </w:rPr>
        <w:tab/>
      </w:r>
      <w:r w:rsidR="00523EB0">
        <w:rPr>
          <w:noProof/>
        </w:rPr>
        <w:t>Genomics England, Queen Mary University of London, Dawson Hall, Charterhouse Square, London, UK</w:t>
      </w:r>
    </w:p>
    <w:p w14:paraId="5858C26E" w14:textId="36B95C9B" w:rsidR="006C67EB" w:rsidRPr="00943E14" w:rsidRDefault="006C67EB" w:rsidP="006C67EB">
      <w:pPr>
        <w:pStyle w:val="EndNoteBibliography"/>
        <w:ind w:left="360" w:hanging="360"/>
        <w:rPr>
          <w:noProof/>
        </w:rPr>
      </w:pPr>
      <w:r w:rsidRPr="00943E14">
        <w:rPr>
          <w:noProof/>
          <w:vertAlign w:val="superscript"/>
        </w:rPr>
        <w:t>13</w:t>
      </w:r>
      <w:r w:rsidR="00F66233">
        <w:rPr>
          <w:noProof/>
          <w:vertAlign w:val="superscript"/>
        </w:rPr>
        <w:t>4</w:t>
      </w:r>
      <w:r w:rsidRPr="00943E14">
        <w:rPr>
          <w:noProof/>
        </w:rPr>
        <w:tab/>
        <w:t>Genomic Epidemiology Group, German Cancer Research Center, (DKFZ), Heidelberg, Germany</w:t>
      </w:r>
    </w:p>
    <w:p w14:paraId="6027C83B" w14:textId="4769FA2A" w:rsidR="006C67EB" w:rsidRPr="00943E14" w:rsidRDefault="00F66233" w:rsidP="006C67EB">
      <w:pPr>
        <w:pStyle w:val="EndNoteBibliography"/>
        <w:ind w:left="360" w:hanging="360"/>
        <w:rPr>
          <w:noProof/>
        </w:rPr>
      </w:pPr>
      <w:r>
        <w:rPr>
          <w:noProof/>
          <w:vertAlign w:val="superscript"/>
        </w:rPr>
        <w:t>135</w:t>
      </w:r>
      <w:r w:rsidR="006C67EB" w:rsidRPr="00943E14">
        <w:rPr>
          <w:noProof/>
        </w:rPr>
        <w:tab/>
        <w:t>Epidemiology Program, University of Ha</w:t>
      </w:r>
      <w:r w:rsidR="006C67EB">
        <w:rPr>
          <w:noProof/>
        </w:rPr>
        <w:t>waii Cancer Center, Honolulu, Hawaii</w:t>
      </w:r>
      <w:r w:rsidR="006C67EB" w:rsidRPr="00943E14">
        <w:rPr>
          <w:noProof/>
        </w:rPr>
        <w:t>, USA</w:t>
      </w:r>
    </w:p>
    <w:p w14:paraId="71396A34" w14:textId="1FC00954" w:rsidR="006C67EB" w:rsidRPr="00943E14" w:rsidRDefault="00F66233" w:rsidP="006C67EB">
      <w:pPr>
        <w:pStyle w:val="EndNoteBibliography"/>
        <w:ind w:left="360" w:hanging="360"/>
        <w:rPr>
          <w:noProof/>
        </w:rPr>
      </w:pPr>
      <w:r>
        <w:rPr>
          <w:noProof/>
          <w:vertAlign w:val="superscript"/>
        </w:rPr>
        <w:t>136</w:t>
      </w:r>
      <w:r w:rsidR="006C67EB" w:rsidRPr="00943E14">
        <w:rPr>
          <w:noProof/>
        </w:rPr>
        <w:tab/>
        <w:t>A list of members and affiliations appears in the Supplementary Note</w:t>
      </w:r>
    </w:p>
    <w:p w14:paraId="42AC46E0" w14:textId="24CEBC75" w:rsidR="006C67EB" w:rsidRPr="00943E14" w:rsidRDefault="00F66233" w:rsidP="006C67EB">
      <w:pPr>
        <w:pStyle w:val="EndNoteBibliography"/>
        <w:ind w:left="360" w:hanging="360"/>
        <w:rPr>
          <w:noProof/>
        </w:rPr>
      </w:pPr>
      <w:r>
        <w:rPr>
          <w:noProof/>
          <w:vertAlign w:val="superscript"/>
        </w:rPr>
        <w:t>137</w:t>
      </w:r>
      <w:r w:rsidR="006C67EB" w:rsidRPr="00943E14">
        <w:rPr>
          <w:noProof/>
        </w:rPr>
        <w:tab/>
        <w:t>Department of Biomedical Data Science, Geisel School of Me</w:t>
      </w:r>
      <w:r w:rsidR="006C67EB">
        <w:rPr>
          <w:noProof/>
        </w:rPr>
        <w:t>dicine at Dartmouth, Lebanon, New Hampshire</w:t>
      </w:r>
      <w:r w:rsidR="006C67EB" w:rsidRPr="00943E14">
        <w:rPr>
          <w:noProof/>
        </w:rPr>
        <w:t>, USA</w:t>
      </w:r>
    </w:p>
    <w:p w14:paraId="6627CE1F" w14:textId="405A93D5" w:rsidR="006C67EB" w:rsidRPr="00943E14" w:rsidRDefault="00F66233" w:rsidP="006C67EB">
      <w:pPr>
        <w:pStyle w:val="EndNoteBibliography"/>
        <w:ind w:left="360" w:hanging="360"/>
        <w:rPr>
          <w:noProof/>
        </w:rPr>
      </w:pPr>
      <w:r>
        <w:rPr>
          <w:noProof/>
          <w:vertAlign w:val="superscript"/>
        </w:rPr>
        <w:t>138</w:t>
      </w:r>
      <w:r w:rsidR="006C67EB" w:rsidRPr="00943E14">
        <w:rPr>
          <w:noProof/>
        </w:rPr>
        <w:tab/>
        <w:t xml:space="preserve">Department of Molecular and Systems Biology, Geisel School of Medicine at Dartmouth, </w:t>
      </w:r>
      <w:r w:rsidR="006C67EB">
        <w:rPr>
          <w:noProof/>
        </w:rPr>
        <w:t>Hanover, New Hampshire</w:t>
      </w:r>
      <w:r w:rsidR="006C67EB" w:rsidRPr="00943E14">
        <w:rPr>
          <w:noProof/>
        </w:rPr>
        <w:t>, USA</w:t>
      </w:r>
    </w:p>
    <w:p w14:paraId="201B77CB" w14:textId="3491171E" w:rsidR="006C67EB" w:rsidRPr="00943E14" w:rsidRDefault="00F66233" w:rsidP="006C67EB">
      <w:pPr>
        <w:pStyle w:val="EndNoteBibliography"/>
        <w:ind w:left="360" w:hanging="360"/>
        <w:rPr>
          <w:noProof/>
        </w:rPr>
      </w:pPr>
      <w:r>
        <w:rPr>
          <w:noProof/>
          <w:vertAlign w:val="superscript"/>
        </w:rPr>
        <w:t>139</w:t>
      </w:r>
      <w:r w:rsidR="006C67EB" w:rsidRPr="00943E14">
        <w:rPr>
          <w:noProof/>
        </w:rPr>
        <w:tab/>
        <w:t>Norris Cotton Cancer Center, Geisel School of Me</w:t>
      </w:r>
      <w:r w:rsidR="006C67EB">
        <w:rPr>
          <w:noProof/>
        </w:rPr>
        <w:t>dicine at Dartmouth, Lebanon, New Hampshire</w:t>
      </w:r>
      <w:r w:rsidR="006C67EB" w:rsidRPr="00943E14">
        <w:rPr>
          <w:noProof/>
        </w:rPr>
        <w:t>, USA</w:t>
      </w:r>
    </w:p>
    <w:p w14:paraId="58CF7C3D" w14:textId="0E66C29D" w:rsidR="006C67EB" w:rsidRDefault="00F66233" w:rsidP="006C67EB">
      <w:pPr>
        <w:pStyle w:val="EndNoteBibliography"/>
        <w:ind w:left="360" w:hanging="360"/>
        <w:rPr>
          <w:noProof/>
        </w:rPr>
      </w:pPr>
      <w:r>
        <w:rPr>
          <w:noProof/>
          <w:vertAlign w:val="superscript"/>
        </w:rPr>
        <w:t>140</w:t>
      </w:r>
      <w:r w:rsidR="006C67EB" w:rsidRPr="00943E14">
        <w:rPr>
          <w:noProof/>
        </w:rPr>
        <w:tab/>
        <w:t>Royal Marsden NHS Foundation Trust, London, UK</w:t>
      </w:r>
    </w:p>
    <w:p w14:paraId="2ADE13AB" w14:textId="43AB01CB" w:rsidR="006C67EB" w:rsidRDefault="00F66233" w:rsidP="006C67EB">
      <w:pPr>
        <w:pStyle w:val="EndNoteBibliography"/>
        <w:ind w:left="360" w:hanging="360"/>
        <w:rPr>
          <w:noProof/>
        </w:rPr>
      </w:pPr>
      <w:r>
        <w:rPr>
          <w:noProof/>
          <w:vertAlign w:val="superscript"/>
        </w:rPr>
        <w:t>141</w:t>
      </w:r>
      <w:r w:rsidR="006C67EB">
        <w:rPr>
          <w:noProof/>
        </w:rPr>
        <w:t xml:space="preserve"> </w:t>
      </w:r>
      <w:r w:rsidR="006C67EB">
        <w:rPr>
          <w:noProof/>
        </w:rPr>
        <w:tab/>
        <w:t>In memorium</w:t>
      </w:r>
    </w:p>
    <w:p w14:paraId="24A542FE" w14:textId="07001BD2" w:rsidR="006C67EB" w:rsidRDefault="00F66233" w:rsidP="006C67EB">
      <w:pPr>
        <w:pStyle w:val="EndNoteBibliography"/>
        <w:ind w:left="360" w:hanging="360"/>
        <w:rPr>
          <w:noProof/>
        </w:rPr>
      </w:pPr>
      <w:r>
        <w:rPr>
          <w:noProof/>
          <w:vertAlign w:val="superscript"/>
        </w:rPr>
        <w:t>142</w:t>
      </w:r>
      <w:r w:rsidR="006C67EB">
        <w:rPr>
          <w:noProof/>
        </w:rPr>
        <w:t xml:space="preserve"> </w:t>
      </w:r>
      <w:r w:rsidR="006C67EB">
        <w:rPr>
          <w:noProof/>
        </w:rPr>
        <w:tab/>
        <w:t>These authors contributed equally to this work</w:t>
      </w:r>
    </w:p>
    <w:p w14:paraId="7307C2C4" w14:textId="42E0A8C0" w:rsidR="006C67EB" w:rsidRPr="00943E14" w:rsidRDefault="00F66233" w:rsidP="006C67EB">
      <w:pPr>
        <w:pStyle w:val="EndNoteBibliography"/>
        <w:ind w:left="360" w:hanging="360"/>
        <w:rPr>
          <w:noProof/>
        </w:rPr>
      </w:pPr>
      <w:r>
        <w:rPr>
          <w:noProof/>
          <w:vertAlign w:val="superscript"/>
        </w:rPr>
        <w:t>143</w:t>
      </w:r>
      <w:r w:rsidR="006C67EB">
        <w:rPr>
          <w:noProof/>
        </w:rPr>
        <w:t xml:space="preserve"> </w:t>
      </w:r>
      <w:r w:rsidR="006C67EB">
        <w:rPr>
          <w:noProof/>
        </w:rPr>
        <w:tab/>
        <w:t>These authors jointly directed this work</w:t>
      </w:r>
    </w:p>
    <w:p w14:paraId="0CACFF60" w14:textId="77777777" w:rsidR="006C67EB" w:rsidRDefault="006C67EB" w:rsidP="006C67EB">
      <w:pPr>
        <w:rPr>
          <w:szCs w:val="22"/>
        </w:rPr>
      </w:pPr>
      <w:r>
        <w:rPr>
          <w:szCs w:val="22"/>
        </w:rPr>
        <w:fldChar w:fldCharType="end"/>
      </w:r>
    </w:p>
    <w:p w14:paraId="54B33172" w14:textId="63CDCDCE" w:rsidR="006949A2" w:rsidRDefault="006949A2" w:rsidP="006C67EB">
      <w:pPr>
        <w:rPr>
          <w:rFonts w:ascii="Arial" w:hAnsi="Arial" w:cs="Arial"/>
          <w:color w:val="221E1F"/>
          <w:sz w:val="22"/>
          <w:szCs w:val="22"/>
        </w:rPr>
      </w:pPr>
      <w:r w:rsidRPr="00EB6815">
        <w:rPr>
          <w:rFonts w:ascii="Arial" w:hAnsi="Arial" w:cs="Arial"/>
          <w:color w:val="221E1F"/>
          <w:sz w:val="22"/>
          <w:szCs w:val="22"/>
        </w:rPr>
        <w:t>Corresp</w:t>
      </w:r>
      <w:r>
        <w:rPr>
          <w:rFonts w:ascii="Arial" w:hAnsi="Arial" w:cs="Arial"/>
          <w:color w:val="221E1F"/>
          <w:sz w:val="22"/>
          <w:szCs w:val="22"/>
        </w:rPr>
        <w:t>ondence should be addressed to F.R.S. (</w:t>
      </w:r>
      <w:hyperlink r:id="rId8" w:history="1">
        <w:r w:rsidRPr="0022288C">
          <w:rPr>
            <w:rStyle w:val="Hyperlink"/>
            <w:rFonts w:ascii="Arial" w:hAnsi="Arial" w:cs="Arial"/>
            <w:sz w:val="22"/>
            <w:szCs w:val="22"/>
          </w:rPr>
          <w:t>frs2@case.edu</w:t>
        </w:r>
      </w:hyperlink>
      <w:r>
        <w:rPr>
          <w:rFonts w:ascii="Arial" w:hAnsi="Arial" w:cs="Arial"/>
          <w:color w:val="221E1F"/>
          <w:sz w:val="22"/>
          <w:szCs w:val="22"/>
        </w:rPr>
        <w:t xml:space="preserve">), A. Al </w:t>
      </w:r>
      <w:proofErr w:type="spellStart"/>
      <w:r>
        <w:rPr>
          <w:rFonts w:ascii="Arial" w:hAnsi="Arial" w:cs="Arial"/>
          <w:color w:val="221E1F"/>
          <w:sz w:val="22"/>
          <w:szCs w:val="22"/>
        </w:rPr>
        <w:t>Olama</w:t>
      </w:r>
      <w:proofErr w:type="spellEnd"/>
      <w:r>
        <w:rPr>
          <w:rFonts w:ascii="Arial" w:hAnsi="Arial" w:cs="Arial"/>
          <w:color w:val="221E1F"/>
          <w:sz w:val="22"/>
          <w:szCs w:val="22"/>
        </w:rPr>
        <w:t xml:space="preserve"> (</w:t>
      </w:r>
      <w:hyperlink r:id="rId9" w:history="1">
        <w:r w:rsidRPr="0022288C">
          <w:rPr>
            <w:rStyle w:val="Hyperlink"/>
            <w:rFonts w:ascii="Arial" w:hAnsi="Arial" w:cs="Arial"/>
            <w:noProof/>
            <w:sz w:val="22"/>
          </w:rPr>
          <w:t>aa461@medschl.cam.ac.uk</w:t>
        </w:r>
      </w:hyperlink>
      <w:r>
        <w:rPr>
          <w:rFonts w:ascii="Arial" w:hAnsi="Arial" w:cs="Arial"/>
          <w:noProof/>
          <w:sz w:val="22"/>
        </w:rPr>
        <w:t>) and R.A.E. (ros.eeles@icr.ac.uk)</w:t>
      </w:r>
    </w:p>
    <w:p w14:paraId="0D1F03C3" w14:textId="77777777" w:rsidR="00D51DBD" w:rsidRDefault="00D51DBD">
      <w:pPr>
        <w:rPr>
          <w:rFonts w:ascii="Arial" w:hAnsi="Arial" w:cs="Arial"/>
          <w:b/>
          <w:sz w:val="22"/>
          <w:szCs w:val="22"/>
        </w:rPr>
      </w:pPr>
      <w:r>
        <w:rPr>
          <w:rFonts w:ascii="Arial" w:hAnsi="Arial" w:cs="Arial"/>
          <w:b/>
          <w:sz w:val="22"/>
          <w:szCs w:val="22"/>
        </w:rPr>
        <w:br w:type="page"/>
      </w:r>
    </w:p>
    <w:p w14:paraId="01264C0F" w14:textId="354079A5" w:rsidR="00635B9E" w:rsidRPr="00635B9E" w:rsidRDefault="00635B9E" w:rsidP="00E56928">
      <w:pPr>
        <w:spacing w:line="360" w:lineRule="auto"/>
        <w:rPr>
          <w:rFonts w:ascii="Arial" w:hAnsi="Arial" w:cs="Arial"/>
          <w:b/>
          <w:sz w:val="22"/>
          <w:szCs w:val="22"/>
        </w:rPr>
      </w:pPr>
      <w:r w:rsidRPr="00635B9E">
        <w:rPr>
          <w:rFonts w:ascii="Arial" w:hAnsi="Arial" w:cs="Arial"/>
          <w:b/>
          <w:sz w:val="22"/>
          <w:szCs w:val="22"/>
        </w:rPr>
        <w:lastRenderedPageBreak/>
        <w:t>ABSTRACT:</w:t>
      </w:r>
    </w:p>
    <w:p w14:paraId="12727322" w14:textId="7B774B30" w:rsidR="00A91FBB" w:rsidRPr="00A96B81" w:rsidRDefault="00A91FBB" w:rsidP="00E56928">
      <w:pPr>
        <w:spacing w:line="360" w:lineRule="auto"/>
        <w:rPr>
          <w:rFonts w:ascii="Arial" w:hAnsi="Arial" w:cs="Arial"/>
          <w:b/>
          <w:sz w:val="22"/>
          <w:szCs w:val="22"/>
        </w:rPr>
      </w:pPr>
      <w:r w:rsidRPr="00A96B81">
        <w:rPr>
          <w:rFonts w:ascii="Arial" w:hAnsi="Arial" w:cs="Arial"/>
          <w:b/>
          <w:sz w:val="22"/>
          <w:szCs w:val="22"/>
        </w:rPr>
        <w:t>Currently genome-wide association studies (GWAS) and fine-mapping efforts have identified over 100</w:t>
      </w:r>
      <w:r w:rsidR="001A3F3B" w:rsidRPr="00A96B81">
        <w:rPr>
          <w:rFonts w:ascii="Arial" w:hAnsi="Arial" w:cs="Arial"/>
          <w:b/>
          <w:sz w:val="22"/>
          <w:szCs w:val="22"/>
        </w:rPr>
        <w:t xml:space="preserve"> </w:t>
      </w:r>
      <w:r w:rsidRPr="00A96B81">
        <w:rPr>
          <w:rFonts w:ascii="Arial" w:hAnsi="Arial" w:cs="Arial"/>
          <w:b/>
          <w:sz w:val="22"/>
          <w:szCs w:val="22"/>
        </w:rPr>
        <w:t>prostate cancer (</w:t>
      </w:r>
      <w:proofErr w:type="spellStart"/>
      <w:r w:rsidRPr="00A96B81">
        <w:rPr>
          <w:rFonts w:ascii="Arial" w:hAnsi="Arial" w:cs="Arial"/>
          <w:b/>
          <w:sz w:val="22"/>
          <w:szCs w:val="22"/>
        </w:rPr>
        <w:t>PrCa</w:t>
      </w:r>
      <w:proofErr w:type="spellEnd"/>
      <w:r w:rsidRPr="00A96B81">
        <w:rPr>
          <w:rFonts w:ascii="Arial" w:hAnsi="Arial" w:cs="Arial"/>
          <w:b/>
          <w:sz w:val="22"/>
          <w:szCs w:val="22"/>
        </w:rPr>
        <w:t>) s</w:t>
      </w:r>
      <w:r w:rsidR="002D02FB" w:rsidRPr="00A96B81">
        <w:rPr>
          <w:rFonts w:ascii="Arial" w:hAnsi="Arial" w:cs="Arial"/>
          <w:b/>
          <w:sz w:val="22"/>
          <w:szCs w:val="22"/>
        </w:rPr>
        <w:t>usceptibility loc</w:t>
      </w:r>
      <w:r w:rsidR="00CD7E02" w:rsidRPr="00A96B81">
        <w:rPr>
          <w:rFonts w:ascii="Arial" w:hAnsi="Arial" w:cs="Arial"/>
          <w:b/>
          <w:sz w:val="22"/>
          <w:szCs w:val="22"/>
        </w:rPr>
        <w:t>i</w:t>
      </w:r>
      <w:r w:rsidR="00DC2A08" w:rsidRPr="00A96B81">
        <w:rPr>
          <w:rFonts w:ascii="Arial" w:hAnsi="Arial" w:cs="Arial"/>
          <w:b/>
          <w:sz w:val="22"/>
          <w:szCs w:val="22"/>
        </w:rPr>
        <w:t>.</w:t>
      </w:r>
      <w:r w:rsidR="00082AA8">
        <w:rPr>
          <w:rFonts w:ascii="Arial" w:hAnsi="Arial" w:cs="Arial"/>
          <w:b/>
          <w:sz w:val="22"/>
          <w:szCs w:val="22"/>
        </w:rPr>
        <w:t xml:space="preserve"> W</w:t>
      </w:r>
      <w:r w:rsidR="00D35B8D" w:rsidRPr="00A96B81">
        <w:rPr>
          <w:rFonts w:ascii="Arial" w:hAnsi="Arial" w:cs="Arial"/>
          <w:b/>
          <w:sz w:val="22"/>
          <w:szCs w:val="22"/>
        </w:rPr>
        <w:t>e</w:t>
      </w:r>
      <w:r w:rsidR="00082AA8">
        <w:rPr>
          <w:rFonts w:ascii="Arial" w:hAnsi="Arial" w:cs="Arial"/>
          <w:b/>
          <w:sz w:val="22"/>
          <w:szCs w:val="22"/>
        </w:rPr>
        <w:t xml:space="preserve"> meta-analyzed</w:t>
      </w:r>
      <w:r w:rsidR="00D35B8D" w:rsidRPr="00A96B81">
        <w:rPr>
          <w:rFonts w:ascii="Arial" w:hAnsi="Arial" w:cs="Arial"/>
          <w:b/>
          <w:sz w:val="22"/>
          <w:szCs w:val="22"/>
        </w:rPr>
        <w:t xml:space="preserve"> </w:t>
      </w:r>
      <w:r w:rsidR="00DA6364">
        <w:rPr>
          <w:rFonts w:ascii="Arial" w:hAnsi="Arial" w:cs="Arial"/>
          <w:b/>
          <w:sz w:val="22"/>
          <w:szCs w:val="22"/>
        </w:rPr>
        <w:t>genotype data from a</w:t>
      </w:r>
      <w:r w:rsidR="00082AA8">
        <w:rPr>
          <w:rFonts w:ascii="Arial" w:hAnsi="Arial" w:cs="Arial"/>
          <w:b/>
          <w:sz w:val="22"/>
          <w:szCs w:val="22"/>
        </w:rPr>
        <w:t xml:space="preserve"> </w:t>
      </w:r>
      <w:r w:rsidR="00D35B8D" w:rsidRPr="00A96B81">
        <w:rPr>
          <w:rFonts w:ascii="Arial" w:hAnsi="Arial" w:cs="Arial"/>
          <w:b/>
          <w:sz w:val="22"/>
          <w:szCs w:val="22"/>
        </w:rPr>
        <w:t>custom high-density array</w:t>
      </w:r>
      <w:r w:rsidR="00082AA8">
        <w:rPr>
          <w:rFonts w:ascii="Arial" w:hAnsi="Arial" w:cs="Arial"/>
          <w:b/>
          <w:sz w:val="22"/>
          <w:szCs w:val="22"/>
        </w:rPr>
        <w:t xml:space="preserve"> </w:t>
      </w:r>
      <w:r w:rsidR="00DA6364">
        <w:rPr>
          <w:rFonts w:ascii="Arial" w:hAnsi="Arial" w:cs="Arial"/>
          <w:b/>
          <w:sz w:val="22"/>
          <w:szCs w:val="22"/>
        </w:rPr>
        <w:t>of</w:t>
      </w:r>
      <w:r w:rsidR="00D35B8D" w:rsidRPr="00A96B81">
        <w:rPr>
          <w:rFonts w:ascii="Arial" w:hAnsi="Arial" w:cs="Arial"/>
          <w:b/>
          <w:sz w:val="22"/>
          <w:szCs w:val="22"/>
        </w:rPr>
        <w:t xml:space="preserve"> 4</w:t>
      </w:r>
      <w:r w:rsidR="00972403" w:rsidRPr="00A96B81">
        <w:rPr>
          <w:rFonts w:ascii="Arial" w:hAnsi="Arial" w:cs="Arial"/>
          <w:b/>
          <w:sz w:val="22"/>
          <w:szCs w:val="22"/>
        </w:rPr>
        <w:t>6</w:t>
      </w:r>
      <w:r w:rsidR="00D35B8D" w:rsidRPr="00A96B81">
        <w:rPr>
          <w:rFonts w:ascii="Arial" w:hAnsi="Arial" w:cs="Arial"/>
          <w:b/>
          <w:sz w:val="22"/>
          <w:szCs w:val="22"/>
        </w:rPr>
        <w:t>,</w:t>
      </w:r>
      <w:r w:rsidR="00972403" w:rsidRPr="00A96B81">
        <w:rPr>
          <w:rFonts w:ascii="Arial" w:hAnsi="Arial" w:cs="Arial"/>
          <w:b/>
          <w:sz w:val="22"/>
          <w:szCs w:val="22"/>
        </w:rPr>
        <w:t>939</w:t>
      </w:r>
      <w:r w:rsidR="00D35B8D" w:rsidRPr="00A96B81">
        <w:rPr>
          <w:rFonts w:ascii="Arial" w:hAnsi="Arial" w:cs="Arial"/>
          <w:b/>
          <w:sz w:val="22"/>
          <w:szCs w:val="22"/>
        </w:rPr>
        <w:t xml:space="preserve"> </w:t>
      </w:r>
      <w:proofErr w:type="spellStart"/>
      <w:r w:rsidR="00D35B8D" w:rsidRPr="00A96B81">
        <w:rPr>
          <w:rFonts w:ascii="Arial" w:hAnsi="Arial" w:cs="Arial"/>
          <w:b/>
          <w:sz w:val="22"/>
          <w:szCs w:val="22"/>
        </w:rPr>
        <w:t>PrCa</w:t>
      </w:r>
      <w:proofErr w:type="spellEnd"/>
      <w:r w:rsidR="00D35B8D" w:rsidRPr="00A96B81">
        <w:rPr>
          <w:rFonts w:ascii="Arial" w:hAnsi="Arial" w:cs="Arial"/>
          <w:b/>
          <w:sz w:val="22"/>
          <w:szCs w:val="22"/>
        </w:rPr>
        <w:t xml:space="preserve"> cases and 2</w:t>
      </w:r>
      <w:r w:rsidR="00972403" w:rsidRPr="00A96B81">
        <w:rPr>
          <w:rFonts w:ascii="Arial" w:hAnsi="Arial" w:cs="Arial"/>
          <w:b/>
          <w:sz w:val="22"/>
          <w:szCs w:val="22"/>
        </w:rPr>
        <w:t>7</w:t>
      </w:r>
      <w:r w:rsidR="00D35B8D" w:rsidRPr="00A96B81">
        <w:rPr>
          <w:rFonts w:ascii="Arial" w:hAnsi="Arial" w:cs="Arial"/>
          <w:b/>
          <w:sz w:val="22"/>
          <w:szCs w:val="22"/>
        </w:rPr>
        <w:t>,</w:t>
      </w:r>
      <w:r w:rsidR="00972403" w:rsidRPr="00A96B81">
        <w:rPr>
          <w:rFonts w:ascii="Arial" w:hAnsi="Arial" w:cs="Arial"/>
          <w:b/>
          <w:sz w:val="22"/>
          <w:szCs w:val="22"/>
        </w:rPr>
        <w:t>910</w:t>
      </w:r>
      <w:r w:rsidR="00D35B8D" w:rsidRPr="00A96B81">
        <w:rPr>
          <w:rFonts w:ascii="Arial" w:hAnsi="Arial" w:cs="Arial"/>
          <w:b/>
          <w:sz w:val="22"/>
          <w:szCs w:val="22"/>
        </w:rPr>
        <w:t xml:space="preserve"> controls of European ancestry with previously genotyped data </w:t>
      </w:r>
      <w:r w:rsidR="00DA6364">
        <w:rPr>
          <w:rFonts w:ascii="Arial" w:hAnsi="Arial" w:cs="Arial"/>
          <w:b/>
          <w:sz w:val="22"/>
          <w:szCs w:val="22"/>
        </w:rPr>
        <w:t>of</w:t>
      </w:r>
      <w:r w:rsidR="00DA6364" w:rsidRPr="00A96B81">
        <w:rPr>
          <w:rFonts w:ascii="Arial" w:hAnsi="Arial" w:cs="Arial"/>
          <w:b/>
          <w:sz w:val="22"/>
          <w:szCs w:val="22"/>
        </w:rPr>
        <w:t xml:space="preserve"> </w:t>
      </w:r>
      <w:r w:rsidR="00C919C9" w:rsidRPr="00A96B81">
        <w:rPr>
          <w:rFonts w:ascii="Arial" w:hAnsi="Arial" w:cs="Arial"/>
          <w:b/>
          <w:sz w:val="22"/>
          <w:szCs w:val="22"/>
        </w:rPr>
        <w:t>32,25</w:t>
      </w:r>
      <w:r w:rsidR="006F1FD0" w:rsidRPr="00A96B81">
        <w:rPr>
          <w:rFonts w:ascii="Arial" w:hAnsi="Arial" w:cs="Arial"/>
          <w:b/>
          <w:sz w:val="22"/>
          <w:szCs w:val="22"/>
        </w:rPr>
        <w:t xml:space="preserve">5 </w:t>
      </w:r>
      <w:proofErr w:type="spellStart"/>
      <w:r w:rsidR="006F1FD0" w:rsidRPr="00A96B81">
        <w:rPr>
          <w:rFonts w:ascii="Arial" w:hAnsi="Arial" w:cs="Arial"/>
          <w:b/>
          <w:sz w:val="22"/>
          <w:szCs w:val="22"/>
        </w:rPr>
        <w:t>PrCa</w:t>
      </w:r>
      <w:proofErr w:type="spellEnd"/>
      <w:r w:rsidR="006F1FD0" w:rsidRPr="00A96B81">
        <w:rPr>
          <w:rFonts w:ascii="Arial" w:hAnsi="Arial" w:cs="Arial"/>
          <w:b/>
          <w:sz w:val="22"/>
          <w:szCs w:val="22"/>
        </w:rPr>
        <w:t xml:space="preserve"> cases and 33,202</w:t>
      </w:r>
      <w:r w:rsidR="00D35B8D" w:rsidRPr="00A96B81">
        <w:rPr>
          <w:rFonts w:ascii="Arial" w:hAnsi="Arial" w:cs="Arial"/>
          <w:b/>
          <w:sz w:val="22"/>
          <w:szCs w:val="22"/>
        </w:rPr>
        <w:t xml:space="preserve"> controls of European ancestry. </w:t>
      </w:r>
      <w:r w:rsidR="005E6D1D">
        <w:rPr>
          <w:rFonts w:ascii="Arial" w:hAnsi="Arial" w:cs="Arial"/>
          <w:b/>
          <w:sz w:val="22"/>
          <w:szCs w:val="22"/>
        </w:rPr>
        <w:t>O</w:t>
      </w:r>
      <w:r w:rsidR="00D35B8D" w:rsidRPr="00A96B81">
        <w:rPr>
          <w:rFonts w:ascii="Arial" w:hAnsi="Arial" w:cs="Arial"/>
          <w:b/>
          <w:sz w:val="22"/>
          <w:szCs w:val="22"/>
        </w:rPr>
        <w:t>ur analysis identified 62 novel loci associated (</w:t>
      </w:r>
      <w:r w:rsidR="00D35B8D" w:rsidRPr="00A96B81">
        <w:rPr>
          <w:rFonts w:ascii="Arial" w:hAnsi="Arial" w:cs="Arial"/>
          <w:b/>
          <w:i/>
          <w:sz w:val="22"/>
          <w:szCs w:val="22"/>
        </w:rPr>
        <w:t>P&lt;5.0x10</w:t>
      </w:r>
      <w:r w:rsidR="00D35B8D" w:rsidRPr="00A96B81">
        <w:rPr>
          <w:rFonts w:ascii="Arial" w:hAnsi="Arial" w:cs="Arial"/>
          <w:b/>
          <w:i/>
          <w:sz w:val="22"/>
          <w:szCs w:val="22"/>
          <w:vertAlign w:val="superscript"/>
        </w:rPr>
        <w:t>-</w:t>
      </w:r>
      <w:r w:rsidR="00D35B8D" w:rsidRPr="00A96B81">
        <w:rPr>
          <w:rFonts w:ascii="Arial" w:hAnsi="Arial" w:cs="Arial"/>
          <w:b/>
          <w:sz w:val="22"/>
          <w:szCs w:val="22"/>
          <w:vertAlign w:val="superscript"/>
        </w:rPr>
        <w:t>8</w:t>
      </w:r>
      <w:r w:rsidR="00D35B8D" w:rsidRPr="00A96B81">
        <w:rPr>
          <w:rFonts w:ascii="Arial" w:hAnsi="Arial" w:cs="Arial"/>
          <w:b/>
          <w:sz w:val="22"/>
          <w:szCs w:val="22"/>
        </w:rPr>
        <w:t xml:space="preserve">) with </w:t>
      </w:r>
      <w:proofErr w:type="spellStart"/>
      <w:r w:rsidR="00D35B8D" w:rsidRPr="00A96B81">
        <w:rPr>
          <w:rFonts w:ascii="Arial" w:hAnsi="Arial" w:cs="Arial"/>
          <w:b/>
          <w:sz w:val="22"/>
          <w:szCs w:val="22"/>
        </w:rPr>
        <w:t>PrCa</w:t>
      </w:r>
      <w:proofErr w:type="spellEnd"/>
      <w:r w:rsidR="00D35B8D" w:rsidRPr="00A96B81">
        <w:rPr>
          <w:rFonts w:ascii="Arial" w:hAnsi="Arial" w:cs="Arial"/>
          <w:b/>
          <w:sz w:val="22"/>
          <w:szCs w:val="22"/>
        </w:rPr>
        <w:t xml:space="preserve">, and a </w:t>
      </w:r>
      <w:r w:rsidR="00694A5C" w:rsidRPr="00A96B81">
        <w:rPr>
          <w:rFonts w:ascii="Arial" w:hAnsi="Arial" w:cs="Arial"/>
          <w:b/>
          <w:sz w:val="22"/>
          <w:szCs w:val="22"/>
        </w:rPr>
        <w:t>locus</w:t>
      </w:r>
      <w:r w:rsidR="00D35B8D" w:rsidRPr="00A96B81">
        <w:rPr>
          <w:rFonts w:ascii="Arial" w:hAnsi="Arial" w:cs="Arial"/>
          <w:b/>
          <w:sz w:val="22"/>
          <w:szCs w:val="22"/>
        </w:rPr>
        <w:t xml:space="preserve"> significantly associated with early-onset </w:t>
      </w:r>
      <w:proofErr w:type="spellStart"/>
      <w:r w:rsidR="00D35B8D" w:rsidRPr="00A96B81">
        <w:rPr>
          <w:rFonts w:ascii="Arial" w:hAnsi="Arial" w:cs="Arial"/>
          <w:b/>
          <w:sz w:val="22"/>
          <w:szCs w:val="22"/>
        </w:rPr>
        <w:t>PrCa</w:t>
      </w:r>
      <w:proofErr w:type="spellEnd"/>
      <w:r w:rsidR="00D35B8D" w:rsidRPr="00A96B81">
        <w:rPr>
          <w:rFonts w:ascii="Arial" w:hAnsi="Arial" w:cs="Arial"/>
          <w:b/>
          <w:sz w:val="22"/>
          <w:szCs w:val="22"/>
        </w:rPr>
        <w:t xml:space="preserve"> (</w:t>
      </w:r>
      <w:r w:rsidR="00D35B8D" w:rsidRPr="00A96B81">
        <w:rPr>
          <w:rFonts w:ascii="Arial" w:eastAsia="ＭＳ ゴシック" w:hAnsi="Arial" w:cs="Arial"/>
          <w:b/>
          <w:color w:val="000000"/>
          <w:sz w:val="22"/>
          <w:szCs w:val="22"/>
        </w:rPr>
        <w:t>≤ 55 years</w:t>
      </w:r>
      <w:r w:rsidR="00D35B8D" w:rsidRPr="00A96B81">
        <w:rPr>
          <w:rFonts w:ascii="Arial" w:eastAsia="ＭＳ ゴシック" w:hAnsi="Arial" w:cs="Arial"/>
          <w:color w:val="000000"/>
          <w:sz w:val="22"/>
          <w:szCs w:val="22"/>
        </w:rPr>
        <w:t>)</w:t>
      </w:r>
      <w:r w:rsidR="00D35B8D" w:rsidRPr="00A96B81">
        <w:rPr>
          <w:rFonts w:ascii="Arial" w:hAnsi="Arial" w:cs="Arial"/>
          <w:b/>
          <w:sz w:val="22"/>
          <w:szCs w:val="22"/>
        </w:rPr>
        <w:t>.</w:t>
      </w:r>
      <w:r w:rsidR="007F72CE" w:rsidRPr="00A96B81">
        <w:rPr>
          <w:rFonts w:ascii="Arial" w:hAnsi="Arial" w:cs="Arial"/>
          <w:b/>
          <w:sz w:val="22"/>
          <w:szCs w:val="22"/>
        </w:rPr>
        <w:t xml:space="preserve"> </w:t>
      </w:r>
      <w:r w:rsidR="005E6D1D">
        <w:rPr>
          <w:rFonts w:ascii="Arial" w:hAnsi="Arial" w:cs="Arial"/>
          <w:b/>
          <w:sz w:val="22"/>
          <w:szCs w:val="22"/>
        </w:rPr>
        <w:t>O</w:t>
      </w:r>
      <w:r w:rsidR="00DD63D1" w:rsidRPr="00A96B81">
        <w:rPr>
          <w:rFonts w:ascii="Arial" w:hAnsi="Arial" w:cs="Arial"/>
          <w:b/>
          <w:sz w:val="22"/>
          <w:szCs w:val="22"/>
        </w:rPr>
        <w:t>ur finding</w:t>
      </w:r>
      <w:r w:rsidR="005E6D1D">
        <w:rPr>
          <w:rFonts w:ascii="Arial" w:hAnsi="Arial" w:cs="Arial"/>
          <w:b/>
          <w:sz w:val="22"/>
          <w:szCs w:val="22"/>
        </w:rPr>
        <w:t xml:space="preserve">s include </w:t>
      </w:r>
      <w:r w:rsidR="00503658" w:rsidRPr="00A96B81">
        <w:rPr>
          <w:rFonts w:ascii="Arial" w:hAnsi="Arial" w:cs="Arial"/>
          <w:b/>
          <w:sz w:val="22"/>
          <w:szCs w:val="22"/>
        </w:rPr>
        <w:t xml:space="preserve">missense variants </w:t>
      </w:r>
      <w:r w:rsidR="00102B8F" w:rsidRPr="00A96B81">
        <w:rPr>
          <w:rFonts w:ascii="Arial" w:hAnsi="Arial" w:cs="Arial"/>
          <w:b/>
          <w:sz w:val="22"/>
          <w:szCs w:val="22"/>
        </w:rPr>
        <w:t>rs1800057 (OR=1.16</w:t>
      </w:r>
      <w:r w:rsidR="00503658" w:rsidRPr="00A96B81">
        <w:rPr>
          <w:rFonts w:ascii="Arial" w:hAnsi="Arial" w:cs="Arial"/>
          <w:b/>
          <w:sz w:val="22"/>
          <w:szCs w:val="22"/>
        </w:rPr>
        <w:t xml:space="preserve">; </w:t>
      </w:r>
      <w:r w:rsidR="00503658" w:rsidRPr="00A96B81">
        <w:rPr>
          <w:rFonts w:ascii="Arial" w:hAnsi="Arial" w:cs="Arial"/>
          <w:b/>
          <w:i/>
          <w:sz w:val="22"/>
          <w:szCs w:val="22"/>
        </w:rPr>
        <w:t>P=8.</w:t>
      </w:r>
      <w:r w:rsidR="00F64EA8" w:rsidRPr="00A96B81">
        <w:rPr>
          <w:rFonts w:ascii="Arial" w:hAnsi="Arial" w:cs="Arial"/>
          <w:b/>
          <w:i/>
          <w:sz w:val="22"/>
          <w:szCs w:val="22"/>
        </w:rPr>
        <w:t>2</w:t>
      </w:r>
      <w:r w:rsidR="00503658" w:rsidRPr="00A96B81">
        <w:rPr>
          <w:rFonts w:ascii="Arial" w:hAnsi="Arial" w:cs="Arial"/>
          <w:b/>
          <w:i/>
          <w:sz w:val="22"/>
          <w:szCs w:val="22"/>
        </w:rPr>
        <w:t>x10</w:t>
      </w:r>
      <w:r w:rsidR="00503658" w:rsidRPr="00A96B81">
        <w:rPr>
          <w:rFonts w:ascii="Arial" w:hAnsi="Arial" w:cs="Arial"/>
          <w:b/>
          <w:i/>
          <w:sz w:val="22"/>
          <w:szCs w:val="22"/>
          <w:vertAlign w:val="superscript"/>
        </w:rPr>
        <w:t>-9</w:t>
      </w:r>
      <w:r w:rsidR="00503658" w:rsidRPr="00A96B81">
        <w:rPr>
          <w:rFonts w:ascii="Arial" w:hAnsi="Arial" w:cs="Arial"/>
          <w:b/>
          <w:sz w:val="22"/>
          <w:szCs w:val="22"/>
        </w:rPr>
        <w:t xml:space="preserve">; G&gt;C [Pro1054Arg]) in </w:t>
      </w:r>
      <w:r w:rsidR="00503658" w:rsidRPr="00A96B81">
        <w:rPr>
          <w:rFonts w:ascii="Arial" w:hAnsi="Arial" w:cs="Arial"/>
          <w:b/>
          <w:i/>
          <w:sz w:val="22"/>
          <w:szCs w:val="22"/>
        </w:rPr>
        <w:t>ATM</w:t>
      </w:r>
      <w:r w:rsidR="00503658" w:rsidRPr="00A96B81">
        <w:rPr>
          <w:rFonts w:ascii="Arial" w:hAnsi="Arial" w:cs="Arial"/>
          <w:b/>
          <w:sz w:val="22"/>
          <w:szCs w:val="22"/>
        </w:rPr>
        <w:t xml:space="preserve"> </w:t>
      </w:r>
      <w:r w:rsidR="00F64EA8" w:rsidRPr="00A96B81">
        <w:rPr>
          <w:rFonts w:ascii="Arial" w:hAnsi="Arial" w:cs="Arial"/>
          <w:b/>
          <w:sz w:val="22"/>
          <w:szCs w:val="22"/>
        </w:rPr>
        <w:t xml:space="preserve">and </w:t>
      </w:r>
      <w:r w:rsidR="00102B8F" w:rsidRPr="00A96B81">
        <w:rPr>
          <w:rFonts w:ascii="Arial" w:hAnsi="Arial" w:cs="Arial"/>
          <w:b/>
          <w:sz w:val="22"/>
          <w:szCs w:val="22"/>
        </w:rPr>
        <w:t>rs2066827 (OR=1.06</w:t>
      </w:r>
      <w:r w:rsidR="00F64EA8" w:rsidRPr="00A96B81">
        <w:rPr>
          <w:rFonts w:ascii="Arial" w:hAnsi="Arial" w:cs="Arial"/>
          <w:b/>
          <w:sz w:val="22"/>
          <w:szCs w:val="22"/>
        </w:rPr>
        <w:t xml:space="preserve">; </w:t>
      </w:r>
      <w:r w:rsidR="00102B8F" w:rsidRPr="00A96B81">
        <w:rPr>
          <w:rFonts w:ascii="Arial" w:hAnsi="Arial" w:cs="Arial"/>
          <w:b/>
          <w:i/>
          <w:sz w:val="22"/>
          <w:szCs w:val="22"/>
        </w:rPr>
        <w:t>P=2.3</w:t>
      </w:r>
      <w:r w:rsidR="00F64EA8" w:rsidRPr="00A96B81">
        <w:rPr>
          <w:rFonts w:ascii="Arial" w:hAnsi="Arial" w:cs="Arial"/>
          <w:b/>
          <w:i/>
          <w:sz w:val="22"/>
          <w:szCs w:val="22"/>
        </w:rPr>
        <w:t>x10</w:t>
      </w:r>
      <w:r w:rsidR="00F64EA8" w:rsidRPr="00A96B81">
        <w:rPr>
          <w:rFonts w:ascii="Arial" w:hAnsi="Arial" w:cs="Arial"/>
          <w:b/>
          <w:i/>
          <w:sz w:val="22"/>
          <w:szCs w:val="22"/>
          <w:vertAlign w:val="superscript"/>
        </w:rPr>
        <w:t>-</w:t>
      </w:r>
      <w:r w:rsidR="00102B8F" w:rsidRPr="00A96B81">
        <w:rPr>
          <w:rFonts w:ascii="Arial" w:hAnsi="Arial" w:cs="Arial"/>
          <w:b/>
          <w:i/>
          <w:sz w:val="22"/>
          <w:szCs w:val="22"/>
          <w:vertAlign w:val="superscript"/>
        </w:rPr>
        <w:t>9</w:t>
      </w:r>
      <w:r w:rsidR="00F64EA8" w:rsidRPr="00A96B81">
        <w:rPr>
          <w:rFonts w:ascii="Arial" w:hAnsi="Arial" w:cs="Arial"/>
          <w:b/>
          <w:i/>
          <w:sz w:val="22"/>
          <w:szCs w:val="22"/>
        </w:rPr>
        <w:t xml:space="preserve">; </w:t>
      </w:r>
      <w:r w:rsidR="00102B8F" w:rsidRPr="00A96B81">
        <w:rPr>
          <w:rFonts w:ascii="Arial" w:hAnsi="Arial" w:cs="Arial"/>
          <w:b/>
          <w:sz w:val="22"/>
          <w:szCs w:val="22"/>
        </w:rPr>
        <w:t>T</w:t>
      </w:r>
      <w:r w:rsidR="00F64EA8" w:rsidRPr="00A96B81">
        <w:rPr>
          <w:rFonts w:ascii="Arial" w:hAnsi="Arial" w:cs="Arial"/>
          <w:b/>
          <w:sz w:val="22"/>
          <w:szCs w:val="22"/>
        </w:rPr>
        <w:t>&gt;G [</w:t>
      </w:r>
      <w:r w:rsidR="00102B8F" w:rsidRPr="00A96B81">
        <w:rPr>
          <w:rFonts w:ascii="Arial" w:hAnsi="Arial" w:cs="Arial"/>
          <w:b/>
          <w:sz w:val="22"/>
          <w:szCs w:val="22"/>
        </w:rPr>
        <w:t>Val109Gly</w:t>
      </w:r>
      <w:r w:rsidR="00F64EA8" w:rsidRPr="00A96B81">
        <w:rPr>
          <w:rFonts w:ascii="Arial" w:hAnsi="Arial" w:cs="Arial"/>
          <w:b/>
          <w:sz w:val="22"/>
          <w:szCs w:val="22"/>
        </w:rPr>
        <w:t>])</w:t>
      </w:r>
      <w:r w:rsidR="00102B8F" w:rsidRPr="00A96B81">
        <w:rPr>
          <w:rFonts w:ascii="Arial" w:hAnsi="Arial" w:cs="Arial"/>
          <w:b/>
          <w:sz w:val="22"/>
          <w:szCs w:val="22"/>
        </w:rPr>
        <w:t xml:space="preserve"> in </w:t>
      </w:r>
      <w:r w:rsidR="00102B8F" w:rsidRPr="00A96B81">
        <w:rPr>
          <w:rFonts w:ascii="Arial" w:hAnsi="Arial" w:cs="Arial"/>
          <w:b/>
          <w:i/>
          <w:sz w:val="22"/>
          <w:szCs w:val="22"/>
        </w:rPr>
        <w:t>CDKN1B</w:t>
      </w:r>
      <w:r w:rsidR="00503658" w:rsidRPr="00A96B81">
        <w:rPr>
          <w:rFonts w:ascii="Arial" w:hAnsi="Arial" w:cs="Arial"/>
          <w:b/>
          <w:sz w:val="22"/>
          <w:szCs w:val="22"/>
        </w:rPr>
        <w:t>.</w:t>
      </w:r>
      <w:r w:rsidR="00DD63D1" w:rsidRPr="00A96B81">
        <w:rPr>
          <w:rFonts w:ascii="Arial" w:hAnsi="Arial" w:cs="Arial"/>
          <w:b/>
          <w:sz w:val="22"/>
          <w:szCs w:val="22"/>
        </w:rPr>
        <w:t xml:space="preserve"> </w:t>
      </w:r>
      <w:r w:rsidR="006A50CB" w:rsidRPr="00A96B81">
        <w:rPr>
          <w:rFonts w:ascii="Arial" w:hAnsi="Arial" w:cs="Arial"/>
          <w:b/>
          <w:sz w:val="22"/>
          <w:szCs w:val="22"/>
        </w:rPr>
        <w:t>The combination</w:t>
      </w:r>
      <w:r w:rsidR="00C05454">
        <w:rPr>
          <w:rFonts w:ascii="Arial" w:hAnsi="Arial" w:cs="Arial"/>
          <w:b/>
          <w:sz w:val="22"/>
          <w:szCs w:val="22"/>
        </w:rPr>
        <w:t xml:space="preserve"> of</w:t>
      </w:r>
      <w:r w:rsidR="006A50CB" w:rsidRPr="00A96B81">
        <w:rPr>
          <w:rFonts w:ascii="Arial" w:hAnsi="Arial" w:cs="Arial"/>
          <w:b/>
          <w:sz w:val="22"/>
          <w:szCs w:val="22"/>
        </w:rPr>
        <w:t xml:space="preserve"> </w:t>
      </w:r>
      <w:r w:rsidR="00DC7685">
        <w:rPr>
          <w:rFonts w:ascii="Arial" w:hAnsi="Arial" w:cs="Arial"/>
          <w:b/>
          <w:sz w:val="22"/>
          <w:szCs w:val="22"/>
        </w:rPr>
        <w:t xml:space="preserve">all </w:t>
      </w:r>
      <w:r w:rsidR="001A3F3B" w:rsidRPr="00A96B81">
        <w:rPr>
          <w:rFonts w:ascii="Arial" w:hAnsi="Arial" w:cs="Arial"/>
          <w:b/>
          <w:sz w:val="22"/>
          <w:szCs w:val="22"/>
        </w:rPr>
        <w:t xml:space="preserve">loci </w:t>
      </w:r>
      <w:r w:rsidR="00DA6E02" w:rsidRPr="00A96B81">
        <w:rPr>
          <w:rFonts w:ascii="Arial" w:hAnsi="Arial" w:cs="Arial"/>
          <w:b/>
          <w:sz w:val="22"/>
          <w:szCs w:val="22"/>
        </w:rPr>
        <w:t>captures 28.4</w:t>
      </w:r>
      <w:r w:rsidR="006A50CB" w:rsidRPr="00A96B81">
        <w:rPr>
          <w:rFonts w:ascii="Arial" w:hAnsi="Arial" w:cs="Arial"/>
          <w:b/>
          <w:sz w:val="22"/>
          <w:szCs w:val="22"/>
        </w:rPr>
        <w:t xml:space="preserve">% of </w:t>
      </w:r>
      <w:r w:rsidR="001A3F3B" w:rsidRPr="00A96B81">
        <w:rPr>
          <w:rFonts w:ascii="Arial" w:hAnsi="Arial" w:cs="Arial"/>
          <w:b/>
          <w:sz w:val="22"/>
          <w:szCs w:val="22"/>
        </w:rPr>
        <w:t xml:space="preserve">the </w:t>
      </w:r>
      <w:proofErr w:type="spellStart"/>
      <w:r w:rsidR="001A3F3B" w:rsidRPr="00A96B81">
        <w:rPr>
          <w:rFonts w:ascii="Arial" w:hAnsi="Arial" w:cs="Arial"/>
          <w:b/>
          <w:sz w:val="22"/>
          <w:szCs w:val="22"/>
        </w:rPr>
        <w:t>PrCa</w:t>
      </w:r>
      <w:proofErr w:type="spellEnd"/>
      <w:r w:rsidR="001A3F3B" w:rsidRPr="00A96B81">
        <w:rPr>
          <w:rFonts w:ascii="Arial" w:hAnsi="Arial" w:cs="Arial"/>
          <w:b/>
          <w:sz w:val="22"/>
          <w:szCs w:val="22"/>
        </w:rPr>
        <w:t xml:space="preserve"> </w:t>
      </w:r>
      <w:r w:rsidR="003A0AB3" w:rsidRPr="00A96B81">
        <w:rPr>
          <w:rFonts w:ascii="Arial" w:hAnsi="Arial" w:cs="Arial"/>
          <w:b/>
          <w:sz w:val="22"/>
          <w:szCs w:val="22"/>
        </w:rPr>
        <w:t xml:space="preserve">familial relative risk </w:t>
      </w:r>
      <w:r w:rsidR="00DC7685">
        <w:rPr>
          <w:rFonts w:ascii="Arial" w:hAnsi="Arial" w:cs="Arial"/>
          <w:b/>
          <w:sz w:val="22"/>
          <w:szCs w:val="22"/>
        </w:rPr>
        <w:t xml:space="preserve">and </w:t>
      </w:r>
      <w:r w:rsidR="00862A4E" w:rsidRPr="00A96B81">
        <w:rPr>
          <w:rFonts w:ascii="Arial" w:hAnsi="Arial" w:cs="Arial"/>
          <w:b/>
          <w:sz w:val="22"/>
          <w:szCs w:val="22"/>
        </w:rPr>
        <w:t xml:space="preserve">a </w:t>
      </w:r>
      <w:r w:rsidR="00C13DB7" w:rsidRPr="00A96B81">
        <w:rPr>
          <w:rFonts w:ascii="Arial" w:hAnsi="Arial" w:cs="Arial"/>
          <w:b/>
          <w:sz w:val="22"/>
          <w:szCs w:val="22"/>
        </w:rPr>
        <w:t>polygenic risk score</w:t>
      </w:r>
      <w:r w:rsidR="00DC7685">
        <w:rPr>
          <w:rFonts w:ascii="Arial" w:hAnsi="Arial" w:cs="Arial"/>
          <w:b/>
          <w:sz w:val="22"/>
          <w:szCs w:val="22"/>
        </w:rPr>
        <w:t xml:space="preserve"> confers an </w:t>
      </w:r>
      <w:r w:rsidR="00C13DB7" w:rsidRPr="00A96B81">
        <w:rPr>
          <w:rFonts w:ascii="Arial" w:hAnsi="Arial" w:cs="Arial"/>
          <w:b/>
          <w:sz w:val="22"/>
          <w:szCs w:val="22"/>
        </w:rPr>
        <w:t>elevated</w:t>
      </w:r>
      <w:r w:rsidR="006A50CB" w:rsidRPr="00A96B81">
        <w:rPr>
          <w:rFonts w:ascii="Arial" w:hAnsi="Arial" w:cs="Arial"/>
          <w:b/>
          <w:sz w:val="22"/>
          <w:szCs w:val="22"/>
        </w:rPr>
        <w:t xml:space="preserve"> </w:t>
      </w:r>
      <w:proofErr w:type="spellStart"/>
      <w:r w:rsidR="006A50CB" w:rsidRPr="00A96B81">
        <w:rPr>
          <w:rFonts w:ascii="Arial" w:hAnsi="Arial" w:cs="Arial"/>
          <w:b/>
          <w:sz w:val="22"/>
          <w:szCs w:val="22"/>
        </w:rPr>
        <w:t>PrCa</w:t>
      </w:r>
      <w:proofErr w:type="spellEnd"/>
      <w:r w:rsidR="006A50CB" w:rsidRPr="00A96B81">
        <w:rPr>
          <w:rFonts w:ascii="Arial" w:hAnsi="Arial" w:cs="Arial"/>
          <w:b/>
          <w:sz w:val="22"/>
          <w:szCs w:val="22"/>
        </w:rPr>
        <w:t xml:space="preserve"> risk</w:t>
      </w:r>
      <w:r w:rsidR="00C13DB7" w:rsidRPr="00A96B81">
        <w:rPr>
          <w:rFonts w:ascii="Arial" w:hAnsi="Arial" w:cs="Arial"/>
          <w:b/>
          <w:sz w:val="22"/>
          <w:szCs w:val="22"/>
        </w:rPr>
        <w:t xml:space="preserve"> for men in the </w:t>
      </w:r>
      <w:r w:rsidR="00A30D02" w:rsidRPr="00A96B81">
        <w:rPr>
          <w:rFonts w:ascii="Arial" w:hAnsi="Arial" w:cs="Arial"/>
          <w:b/>
          <w:sz w:val="22"/>
          <w:szCs w:val="22"/>
        </w:rPr>
        <w:t>90-99</w:t>
      </w:r>
      <w:r w:rsidR="00C13DB7" w:rsidRPr="00A96B81">
        <w:rPr>
          <w:rFonts w:ascii="Arial" w:hAnsi="Arial" w:cs="Arial"/>
          <w:b/>
          <w:sz w:val="22"/>
          <w:szCs w:val="22"/>
        </w:rPr>
        <w:t>%</w:t>
      </w:r>
      <w:r w:rsidR="00A30D02" w:rsidRPr="00A96B81">
        <w:rPr>
          <w:rFonts w:ascii="Arial" w:hAnsi="Arial" w:cs="Arial"/>
          <w:b/>
          <w:sz w:val="22"/>
          <w:szCs w:val="22"/>
        </w:rPr>
        <w:t>-</w:t>
      </w:r>
      <w:proofErr w:type="spellStart"/>
      <w:r w:rsidR="00A30D02" w:rsidRPr="00A96B81">
        <w:rPr>
          <w:rFonts w:ascii="Arial" w:hAnsi="Arial" w:cs="Arial"/>
          <w:b/>
          <w:sz w:val="22"/>
          <w:szCs w:val="22"/>
        </w:rPr>
        <w:t>ile</w:t>
      </w:r>
      <w:proofErr w:type="spellEnd"/>
      <w:r w:rsidR="00C13DB7" w:rsidRPr="00A96B81">
        <w:rPr>
          <w:rFonts w:ascii="Arial" w:hAnsi="Arial" w:cs="Arial"/>
          <w:b/>
          <w:sz w:val="22"/>
          <w:szCs w:val="22"/>
        </w:rPr>
        <w:t xml:space="preserve"> </w:t>
      </w:r>
      <w:r w:rsidR="00680FCA" w:rsidRPr="00A96B81">
        <w:rPr>
          <w:rFonts w:ascii="Arial" w:hAnsi="Arial" w:cs="Arial"/>
          <w:b/>
          <w:sz w:val="22"/>
          <w:szCs w:val="22"/>
        </w:rPr>
        <w:t>(RR</w:t>
      </w:r>
      <w:r w:rsidR="006F1FD0" w:rsidRPr="00A96B81">
        <w:rPr>
          <w:rFonts w:ascii="Arial" w:hAnsi="Arial" w:cs="Arial"/>
          <w:b/>
          <w:sz w:val="22"/>
          <w:szCs w:val="22"/>
        </w:rPr>
        <w:t>=2.69</w:t>
      </w:r>
      <w:r w:rsidR="00C13DB7" w:rsidRPr="00A96B81">
        <w:rPr>
          <w:rFonts w:ascii="Arial" w:hAnsi="Arial" w:cs="Arial"/>
          <w:b/>
          <w:sz w:val="22"/>
          <w:szCs w:val="22"/>
        </w:rPr>
        <w:t>;</w:t>
      </w:r>
      <w:r w:rsidR="006A50CB" w:rsidRPr="00A96B81">
        <w:rPr>
          <w:rFonts w:ascii="Arial" w:hAnsi="Arial" w:cs="Arial"/>
          <w:b/>
          <w:sz w:val="22"/>
          <w:szCs w:val="22"/>
        </w:rPr>
        <w:t xml:space="preserve"> 95%CI: </w:t>
      </w:r>
      <w:r w:rsidR="006F1FD0" w:rsidRPr="00A96B81">
        <w:rPr>
          <w:rFonts w:ascii="Arial" w:hAnsi="Arial" w:cs="Arial"/>
          <w:b/>
          <w:sz w:val="22"/>
          <w:szCs w:val="22"/>
        </w:rPr>
        <w:t>2.55-2.82</w:t>
      </w:r>
      <w:r w:rsidR="006A50CB" w:rsidRPr="00A96B81">
        <w:rPr>
          <w:rFonts w:ascii="Arial" w:hAnsi="Arial" w:cs="Arial"/>
          <w:b/>
          <w:sz w:val="22"/>
          <w:szCs w:val="22"/>
        </w:rPr>
        <w:t xml:space="preserve">) </w:t>
      </w:r>
      <w:r w:rsidR="00680FCA" w:rsidRPr="00A96B81">
        <w:rPr>
          <w:rFonts w:ascii="Arial" w:hAnsi="Arial" w:cs="Arial"/>
          <w:b/>
          <w:sz w:val="22"/>
          <w:szCs w:val="22"/>
        </w:rPr>
        <w:t>and 1%</w:t>
      </w:r>
      <w:r w:rsidR="00A30D02" w:rsidRPr="00A96B81">
        <w:rPr>
          <w:rFonts w:ascii="Arial" w:hAnsi="Arial" w:cs="Arial"/>
          <w:b/>
          <w:sz w:val="22"/>
          <w:szCs w:val="22"/>
        </w:rPr>
        <w:t>-</w:t>
      </w:r>
      <w:proofErr w:type="spellStart"/>
      <w:r w:rsidR="00A30D02" w:rsidRPr="00A96B81">
        <w:rPr>
          <w:rFonts w:ascii="Arial" w:hAnsi="Arial" w:cs="Arial"/>
          <w:b/>
          <w:sz w:val="22"/>
          <w:szCs w:val="22"/>
        </w:rPr>
        <w:t>ile</w:t>
      </w:r>
      <w:proofErr w:type="spellEnd"/>
      <w:r w:rsidR="00680FCA" w:rsidRPr="00A96B81">
        <w:rPr>
          <w:rFonts w:ascii="Arial" w:hAnsi="Arial" w:cs="Arial"/>
          <w:b/>
          <w:sz w:val="22"/>
          <w:szCs w:val="22"/>
        </w:rPr>
        <w:t xml:space="preserve"> (RR</w:t>
      </w:r>
      <w:r w:rsidR="006F1FD0" w:rsidRPr="00A96B81">
        <w:rPr>
          <w:rFonts w:ascii="Arial" w:hAnsi="Arial" w:cs="Arial"/>
          <w:b/>
          <w:sz w:val="22"/>
          <w:szCs w:val="22"/>
        </w:rPr>
        <w:t>=5.71; 95%CI: 5.04-6.48</w:t>
      </w:r>
      <w:r w:rsidR="00C13DB7" w:rsidRPr="00A96B81">
        <w:rPr>
          <w:rFonts w:ascii="Arial" w:hAnsi="Arial" w:cs="Arial"/>
          <w:b/>
          <w:sz w:val="22"/>
          <w:szCs w:val="22"/>
        </w:rPr>
        <w:t xml:space="preserve">) risk stratum compared to the population average. </w:t>
      </w:r>
      <w:r w:rsidR="00D35B8D" w:rsidRPr="00A96B81">
        <w:rPr>
          <w:rFonts w:ascii="Arial" w:hAnsi="Arial" w:cs="Arial"/>
          <w:b/>
          <w:sz w:val="22"/>
          <w:szCs w:val="22"/>
        </w:rPr>
        <w:t>These findings improve risk prediction, enhance fine-mapping, and provide insight into the underlying biology of PrCa</w:t>
      </w:r>
      <w:r w:rsidR="00A85927" w:rsidRPr="00A96B81">
        <w:rPr>
          <w:rFonts w:ascii="Arial" w:hAnsi="Arial" w:cs="Arial"/>
          <w:b/>
          <w:sz w:val="22"/>
          <w:szCs w:val="22"/>
        </w:rPr>
        <w:fldChar w:fldCharType="begin"/>
      </w:r>
      <w:r w:rsidR="00494E1E" w:rsidRPr="00A96B81">
        <w:rPr>
          <w:rFonts w:ascii="Arial" w:hAnsi="Arial" w:cs="Arial"/>
          <w:b/>
          <w:sz w:val="22"/>
          <w:szCs w:val="22"/>
        </w:rPr>
        <w:instrText xml:space="preserve"> ADDIN EN.CITE &lt;EndNote&gt;&lt;Cite&gt;&lt;Author&gt;Goh&lt;/Author&gt;&lt;Year&gt;2012&lt;/Year&gt;&lt;RecNum&gt;873&lt;/RecNum&gt;&lt;DisplayText&gt;&lt;style face="superscript"&gt;1&lt;/style&gt;&lt;/DisplayText&gt;&lt;record&gt;&lt;rec-number&gt;873&lt;/rec-number&gt;&lt;foreign-keys&gt;&lt;key app="EN" db-id="xfdarvaxksvt57edez6vrsvhwp5eapss0rft" timestamp="1383902470"&gt;873&lt;/key&gt;&lt;/foreign-keys&gt;&lt;ref-type name="Journal Article"&gt;17&lt;/ref-type&gt;&lt;contributors&gt;&lt;authors&gt;&lt;author&gt;Goh, C. L.&lt;/author&gt;&lt;author&gt;Schumacher, F. R.&lt;/author&gt;&lt;author&gt;Easton, D.&lt;/author&gt;&lt;author&gt;Muir, K.&lt;/author&gt;&lt;author&gt;Henderson, B.&lt;/author&gt;&lt;author&gt;Kote-Jarai, Z.&lt;/author&gt;&lt;author&gt;Eeles, R. A.&lt;/author&gt;&lt;/authors&gt;&lt;/contributors&gt;&lt;auth-address&gt;Oncogenetics Team, The Institute of Cancer Research, Sutton, Surrey, UK.&lt;/auth-address&gt;&lt;titles&gt;&lt;title&gt;Genetic variants associated with predisposition to prostate cancer and potential clinical implications&lt;/title&gt;&lt;secondary-title&gt;J Intern Med&lt;/secondary-title&gt;&lt;alt-title&gt;Journal of internal medicine&lt;/alt-title&gt;&lt;/titles&gt;&lt;periodical&gt;&lt;full-title&gt;J Intern Med&lt;/full-title&gt;&lt;abbr-1&gt;Journal of internal medicine&lt;/abbr-1&gt;&lt;/periodical&gt;&lt;alt-periodical&gt;&lt;full-title&gt;J Intern Med&lt;/full-title&gt;&lt;abbr-1&gt;Journal of internal medicine&lt;/abbr-1&gt;&lt;/alt-periodical&gt;&lt;pages&gt;353-65&lt;/pages&gt;&lt;volume&gt;271&lt;/volume&gt;&lt;number&gt;4&lt;/number&gt;&lt;keywords&gt;&lt;keyword&gt;Genetic Loci&lt;/keyword&gt;&lt;keyword&gt;*Genetic Predisposition to Disease&lt;/keyword&gt;&lt;keyword&gt;Genome-Wide Association Study&lt;/keyword&gt;&lt;keyword&gt;Humans&lt;/keyword&gt;&lt;keyword&gt;International Cooperation&lt;/keyword&gt;&lt;keyword&gt;Male&lt;/keyword&gt;&lt;keyword&gt;Polymorphism, Single Nucleotide&lt;/keyword&gt;&lt;keyword&gt;Prostatectomy&lt;/keyword&gt;&lt;keyword&gt;Prostatic Neoplasms/diagnosis/*genetics/prevention &amp;amp; control/therapy&lt;/keyword&gt;&lt;/keywords&gt;&lt;dates&gt;&lt;year&gt;2012&lt;/year&gt;&lt;pub-dates&gt;&lt;date&gt;Apr&lt;/date&gt;&lt;/pub-dates&gt;&lt;/dates&gt;&lt;isbn&gt;1365-2796 (Electronic)&amp;#xD;0954-6820 (Linking)&lt;/isbn&gt;&lt;accession-num&gt;22308973&lt;/accession-num&gt;&lt;urls&gt;&lt;related-urls&gt;&lt;url&gt;http://www.ncbi.nlm.nih.gov/pubmed/22308973&lt;/url&gt;&lt;/related-urls&gt;&lt;/urls&gt;&lt;electronic-resource-num&gt;10.1111/j.1365-2796.2012.02511.x&lt;/electronic-resource-num&gt;&lt;/record&gt;&lt;/Cite&gt;&lt;/EndNote&gt;</w:instrText>
      </w:r>
      <w:r w:rsidR="00A85927" w:rsidRPr="00A96B81">
        <w:rPr>
          <w:rFonts w:ascii="Arial" w:hAnsi="Arial" w:cs="Arial"/>
          <w:b/>
          <w:sz w:val="22"/>
          <w:szCs w:val="22"/>
        </w:rPr>
        <w:fldChar w:fldCharType="separate"/>
      </w:r>
      <w:r w:rsidR="00494E1E" w:rsidRPr="00A96B81">
        <w:rPr>
          <w:rFonts w:ascii="Arial" w:hAnsi="Arial" w:cs="Arial"/>
          <w:b/>
          <w:noProof/>
          <w:sz w:val="22"/>
          <w:szCs w:val="22"/>
          <w:vertAlign w:val="superscript"/>
        </w:rPr>
        <w:t>1</w:t>
      </w:r>
      <w:r w:rsidR="00A85927" w:rsidRPr="00A96B81">
        <w:rPr>
          <w:rFonts w:ascii="Arial" w:hAnsi="Arial" w:cs="Arial"/>
          <w:b/>
          <w:sz w:val="22"/>
          <w:szCs w:val="22"/>
        </w:rPr>
        <w:fldChar w:fldCharType="end"/>
      </w:r>
      <w:r w:rsidR="007F72CE" w:rsidRPr="00A96B81">
        <w:rPr>
          <w:rFonts w:ascii="Arial" w:hAnsi="Arial" w:cs="Arial"/>
          <w:b/>
          <w:sz w:val="22"/>
          <w:szCs w:val="22"/>
        </w:rPr>
        <w:t>.</w:t>
      </w:r>
    </w:p>
    <w:p w14:paraId="4BB79B5E" w14:textId="77777777" w:rsidR="00A91FBB" w:rsidRPr="00A96B81" w:rsidRDefault="00A91FBB" w:rsidP="00A91FBB">
      <w:pPr>
        <w:rPr>
          <w:rFonts w:ascii="Arial" w:hAnsi="Arial" w:cs="Arial"/>
          <w:sz w:val="22"/>
          <w:szCs w:val="22"/>
        </w:rPr>
      </w:pPr>
    </w:p>
    <w:p w14:paraId="05879081" w14:textId="3CBF5082" w:rsidR="00635B9E" w:rsidRPr="00BB612E" w:rsidRDefault="00635B9E" w:rsidP="003A2344">
      <w:pPr>
        <w:spacing w:line="360" w:lineRule="auto"/>
        <w:rPr>
          <w:rFonts w:ascii="Arial" w:hAnsi="Arial" w:cs="Arial"/>
          <w:b/>
          <w:sz w:val="22"/>
          <w:szCs w:val="22"/>
        </w:rPr>
      </w:pPr>
      <w:r>
        <w:rPr>
          <w:rFonts w:ascii="Arial" w:hAnsi="Arial" w:cs="Arial"/>
          <w:b/>
          <w:sz w:val="22"/>
          <w:szCs w:val="22"/>
        </w:rPr>
        <w:t>MAIN TEXT:</w:t>
      </w:r>
    </w:p>
    <w:p w14:paraId="4BC4E6AA" w14:textId="5CAD730B" w:rsidR="00B8465B" w:rsidRPr="00DC7685" w:rsidRDefault="004E7C29" w:rsidP="003A2344">
      <w:pPr>
        <w:spacing w:line="360" w:lineRule="auto"/>
        <w:rPr>
          <w:rFonts w:ascii="Arial" w:hAnsi="Arial" w:cs="Arial"/>
          <w:sz w:val="22"/>
          <w:szCs w:val="22"/>
        </w:rPr>
      </w:pPr>
      <w:r w:rsidRPr="00DC7685">
        <w:rPr>
          <w:rFonts w:ascii="Arial" w:hAnsi="Arial" w:cs="Arial"/>
          <w:sz w:val="22"/>
          <w:szCs w:val="22"/>
        </w:rPr>
        <w:t>Although prostate c</w:t>
      </w:r>
      <w:r w:rsidR="002E5183" w:rsidRPr="00DC7685">
        <w:rPr>
          <w:rFonts w:ascii="Arial" w:hAnsi="Arial" w:cs="Arial"/>
          <w:sz w:val="22"/>
          <w:szCs w:val="22"/>
        </w:rPr>
        <w:t>ancer</w:t>
      </w:r>
      <w:r w:rsidRPr="00DC7685">
        <w:rPr>
          <w:rFonts w:ascii="Arial" w:hAnsi="Arial" w:cs="Arial"/>
          <w:sz w:val="22"/>
          <w:szCs w:val="22"/>
        </w:rPr>
        <w:t xml:space="preserve"> (</w:t>
      </w:r>
      <w:proofErr w:type="spellStart"/>
      <w:r w:rsidRPr="00DC7685">
        <w:rPr>
          <w:rFonts w:ascii="Arial" w:hAnsi="Arial" w:cs="Arial"/>
          <w:sz w:val="22"/>
          <w:szCs w:val="22"/>
        </w:rPr>
        <w:t>PrCa</w:t>
      </w:r>
      <w:proofErr w:type="spellEnd"/>
      <w:r w:rsidRPr="00DC7685">
        <w:rPr>
          <w:rFonts w:ascii="Arial" w:hAnsi="Arial" w:cs="Arial"/>
          <w:sz w:val="22"/>
          <w:szCs w:val="22"/>
        </w:rPr>
        <w:t>)</w:t>
      </w:r>
      <w:r w:rsidR="002E5183" w:rsidRPr="00DC7685">
        <w:rPr>
          <w:rFonts w:ascii="Arial" w:hAnsi="Arial" w:cs="Arial"/>
          <w:sz w:val="22"/>
          <w:szCs w:val="22"/>
        </w:rPr>
        <w:t xml:space="preserve"> is the most common non-</w:t>
      </w:r>
      <w:r w:rsidR="00812752" w:rsidRPr="00DC7685">
        <w:rPr>
          <w:rFonts w:ascii="Arial" w:hAnsi="Arial" w:cs="Arial"/>
          <w:sz w:val="22"/>
          <w:szCs w:val="22"/>
        </w:rPr>
        <w:t>cutaneous</w:t>
      </w:r>
      <w:r w:rsidR="002E5183" w:rsidRPr="00DC7685">
        <w:rPr>
          <w:rFonts w:ascii="Arial" w:hAnsi="Arial" w:cs="Arial"/>
          <w:sz w:val="22"/>
          <w:szCs w:val="22"/>
        </w:rPr>
        <w:t xml:space="preserve"> can</w:t>
      </w:r>
      <w:r w:rsidR="00A72CF2" w:rsidRPr="00DC7685">
        <w:rPr>
          <w:rFonts w:ascii="Arial" w:hAnsi="Arial" w:cs="Arial"/>
          <w:sz w:val="22"/>
          <w:szCs w:val="22"/>
        </w:rPr>
        <w:t>cer among</w:t>
      </w:r>
      <w:r w:rsidRPr="00DC7685">
        <w:rPr>
          <w:rFonts w:ascii="Arial" w:hAnsi="Arial" w:cs="Arial"/>
          <w:sz w:val="22"/>
          <w:szCs w:val="22"/>
        </w:rPr>
        <w:t xml:space="preserve"> men in the Western world</w:t>
      </w:r>
      <w:r w:rsidR="001014D2" w:rsidRPr="00DC7685">
        <w:rPr>
          <w:rFonts w:ascii="Arial" w:hAnsi="Arial" w:cs="Arial"/>
          <w:sz w:val="22"/>
          <w:szCs w:val="22"/>
        </w:rPr>
        <w:t xml:space="preserve"> and 1 in 7</w:t>
      </w:r>
      <w:r w:rsidR="002E5183" w:rsidRPr="00DC7685">
        <w:rPr>
          <w:rFonts w:ascii="Arial" w:hAnsi="Arial" w:cs="Arial"/>
          <w:sz w:val="22"/>
          <w:szCs w:val="22"/>
        </w:rPr>
        <w:t xml:space="preserve"> men will be diagnosed during </w:t>
      </w:r>
      <w:r w:rsidR="008D5FA4" w:rsidRPr="00DC7685">
        <w:rPr>
          <w:rFonts w:ascii="Arial" w:hAnsi="Arial" w:cs="Arial"/>
          <w:sz w:val="22"/>
          <w:szCs w:val="22"/>
        </w:rPr>
        <w:t>their</w:t>
      </w:r>
      <w:r w:rsidR="002E5183" w:rsidRPr="00DC7685">
        <w:rPr>
          <w:rFonts w:ascii="Arial" w:hAnsi="Arial" w:cs="Arial"/>
          <w:sz w:val="22"/>
          <w:szCs w:val="22"/>
        </w:rPr>
        <w:t xml:space="preserve"> lifetime</w:t>
      </w:r>
      <w:r w:rsidR="00A85927" w:rsidRPr="00DC7685">
        <w:rPr>
          <w:rFonts w:ascii="Arial" w:hAnsi="Arial" w:cs="Arial"/>
          <w:sz w:val="22"/>
          <w:szCs w:val="22"/>
        </w:rPr>
        <w:fldChar w:fldCharType="begin">
          <w:fldData xml:space="preserve">PEVuZE5vdGU+PENpdGU+PEF1dGhvcj5TaWVnZWw8L0F1dGhvcj48WWVhcj4yMDE2PC9ZZWFyPjxS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</w:fldData>
        </w:fldChar>
      </w:r>
      <w:r w:rsidR="00494E1E" w:rsidRPr="00DC7685">
        <w:rPr>
          <w:rFonts w:ascii="Arial" w:hAnsi="Arial" w:cs="Arial"/>
          <w:sz w:val="22"/>
          <w:szCs w:val="22"/>
        </w:rPr>
        <w:instrText xml:space="preserve"> ADDIN EN.CITE </w:instrText>
      </w:r>
      <w:r w:rsidR="00494E1E" w:rsidRPr="00DC7685">
        <w:rPr>
          <w:rFonts w:ascii="Arial" w:hAnsi="Arial" w:cs="Arial"/>
          <w:sz w:val="22"/>
          <w:szCs w:val="22"/>
        </w:rPr>
        <w:fldChar w:fldCharType="begin">
          <w:fldData xml:space="preserve">PEVuZE5vdGU+PENpdGU+PEF1dGhvcj5TaWVnZWw8L0F1dGhvcj48WWVhcj4yMDE2PC9ZZWFyPjxS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</w:fldData>
        </w:fldChar>
      </w:r>
      <w:r w:rsidR="00494E1E" w:rsidRPr="00DC7685">
        <w:rPr>
          <w:rFonts w:ascii="Arial" w:hAnsi="Arial" w:cs="Arial"/>
          <w:sz w:val="22"/>
          <w:szCs w:val="22"/>
        </w:rPr>
        <w:instrText xml:space="preserve"> ADDIN EN.CITE.DATA </w:instrText>
      </w:r>
      <w:r w:rsidR="00494E1E" w:rsidRPr="00DC7685">
        <w:rPr>
          <w:rFonts w:ascii="Arial" w:hAnsi="Arial" w:cs="Arial"/>
          <w:sz w:val="22"/>
          <w:szCs w:val="22"/>
        </w:rPr>
      </w:r>
      <w:r w:rsidR="00494E1E" w:rsidRPr="00DC7685">
        <w:rPr>
          <w:rFonts w:ascii="Arial" w:hAnsi="Arial" w:cs="Arial"/>
          <w:sz w:val="22"/>
          <w:szCs w:val="22"/>
        </w:rPr>
        <w:fldChar w:fldCharType="end"/>
      </w:r>
      <w:r w:rsidR="00A85927" w:rsidRPr="00DC7685">
        <w:rPr>
          <w:rFonts w:ascii="Arial" w:hAnsi="Arial" w:cs="Arial"/>
          <w:sz w:val="22"/>
          <w:szCs w:val="22"/>
        </w:rPr>
      </w:r>
      <w:r w:rsidR="00A85927" w:rsidRPr="00DC7685">
        <w:rPr>
          <w:rFonts w:ascii="Arial" w:hAnsi="Arial" w:cs="Arial"/>
          <w:sz w:val="22"/>
          <w:szCs w:val="22"/>
        </w:rPr>
        <w:fldChar w:fldCharType="separate"/>
      </w:r>
      <w:r w:rsidR="00494E1E" w:rsidRPr="00DC7685">
        <w:rPr>
          <w:rFonts w:ascii="Arial" w:hAnsi="Arial" w:cs="Arial"/>
          <w:noProof/>
          <w:sz w:val="22"/>
          <w:szCs w:val="22"/>
          <w:vertAlign w:val="superscript"/>
        </w:rPr>
        <w:t>2</w:t>
      </w:r>
      <w:r w:rsidR="00A85927" w:rsidRPr="00DC7685">
        <w:rPr>
          <w:rFonts w:ascii="Arial" w:hAnsi="Arial" w:cs="Arial"/>
          <w:sz w:val="22"/>
          <w:szCs w:val="22"/>
        </w:rPr>
        <w:fldChar w:fldCharType="end"/>
      </w:r>
      <w:r w:rsidRPr="00DC7685">
        <w:rPr>
          <w:rFonts w:ascii="Arial" w:hAnsi="Arial" w:cs="Arial"/>
          <w:sz w:val="22"/>
          <w:szCs w:val="22"/>
        </w:rPr>
        <w:t xml:space="preserve">, </w:t>
      </w:r>
      <w:r w:rsidR="00D35B8D" w:rsidRPr="00DC7685">
        <w:rPr>
          <w:rFonts w:ascii="Arial" w:hAnsi="Arial" w:cs="Arial"/>
          <w:sz w:val="22"/>
          <w:szCs w:val="22"/>
        </w:rPr>
        <w:t xml:space="preserve">very </w:t>
      </w:r>
      <w:r w:rsidRPr="00DC7685">
        <w:rPr>
          <w:rFonts w:ascii="Arial" w:hAnsi="Arial" w:cs="Arial"/>
          <w:sz w:val="22"/>
          <w:szCs w:val="22"/>
        </w:rPr>
        <w:t xml:space="preserve">few </w:t>
      </w:r>
      <w:r w:rsidR="00D35B8D" w:rsidRPr="00DC7685">
        <w:rPr>
          <w:rFonts w:ascii="Arial" w:hAnsi="Arial" w:cs="Arial"/>
          <w:sz w:val="22"/>
          <w:szCs w:val="22"/>
        </w:rPr>
        <w:t xml:space="preserve">modifiable </w:t>
      </w:r>
      <w:r w:rsidR="00812752" w:rsidRPr="00DC7685">
        <w:rPr>
          <w:rFonts w:ascii="Arial" w:hAnsi="Arial" w:cs="Arial"/>
          <w:sz w:val="22"/>
          <w:szCs w:val="22"/>
        </w:rPr>
        <w:t xml:space="preserve">risk factors </w:t>
      </w:r>
      <w:r w:rsidR="00D35B8D" w:rsidRPr="00DC7685">
        <w:rPr>
          <w:rFonts w:ascii="Arial" w:hAnsi="Arial" w:cs="Arial"/>
          <w:sz w:val="22"/>
          <w:szCs w:val="22"/>
        </w:rPr>
        <w:t xml:space="preserve">have been </w:t>
      </w:r>
      <w:r w:rsidR="00812752" w:rsidRPr="00DC7685">
        <w:rPr>
          <w:rFonts w:ascii="Arial" w:hAnsi="Arial" w:cs="Arial"/>
          <w:sz w:val="22"/>
          <w:szCs w:val="22"/>
        </w:rPr>
        <w:t>established</w:t>
      </w:r>
      <w:r w:rsidR="003B4996" w:rsidRPr="00DC7685">
        <w:rPr>
          <w:rFonts w:ascii="Arial" w:hAnsi="Arial" w:cs="Arial"/>
          <w:sz w:val="22"/>
          <w:szCs w:val="22"/>
        </w:rPr>
        <w:fldChar w:fldCharType="begin">
          <w:fldData xml:space="preserve">PEVuZE5vdGU+PENpdGU+PEF1dGhvcj5DdXppY2s8L0F1dGhvcj48WWVhcj4yMDE0PC9ZZWFyPjxS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</w:fldData>
        </w:fldChar>
      </w:r>
      <w:r w:rsidR="00494E1E" w:rsidRPr="00DC7685">
        <w:rPr>
          <w:rFonts w:ascii="Arial" w:hAnsi="Arial" w:cs="Arial"/>
          <w:sz w:val="22"/>
          <w:szCs w:val="22"/>
        </w:rPr>
        <w:instrText xml:space="preserve"> ADDIN EN.CITE </w:instrText>
      </w:r>
      <w:r w:rsidR="00494E1E" w:rsidRPr="00DC7685">
        <w:rPr>
          <w:rFonts w:ascii="Arial" w:hAnsi="Arial" w:cs="Arial"/>
          <w:sz w:val="22"/>
          <w:szCs w:val="22"/>
        </w:rPr>
        <w:fldChar w:fldCharType="begin">
          <w:fldData xml:space="preserve">PEVuZE5vdGU+PENpdGU+PEF1dGhvcj5DdXppY2s8L0F1dGhvcj48WWVhcj4yMDE0PC9ZZWFyPjxS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</w:fldData>
        </w:fldChar>
      </w:r>
      <w:r w:rsidR="00494E1E" w:rsidRPr="00DC7685">
        <w:rPr>
          <w:rFonts w:ascii="Arial" w:hAnsi="Arial" w:cs="Arial"/>
          <w:sz w:val="22"/>
          <w:szCs w:val="22"/>
        </w:rPr>
        <w:instrText xml:space="preserve"> ADDIN EN.CITE.DATA </w:instrText>
      </w:r>
      <w:r w:rsidR="00494E1E" w:rsidRPr="00DC7685">
        <w:rPr>
          <w:rFonts w:ascii="Arial" w:hAnsi="Arial" w:cs="Arial"/>
          <w:sz w:val="22"/>
          <w:szCs w:val="22"/>
        </w:rPr>
      </w:r>
      <w:r w:rsidR="00494E1E" w:rsidRPr="00DC7685">
        <w:rPr>
          <w:rFonts w:ascii="Arial" w:hAnsi="Arial" w:cs="Arial"/>
          <w:sz w:val="22"/>
          <w:szCs w:val="22"/>
        </w:rPr>
        <w:fldChar w:fldCharType="end"/>
      </w:r>
      <w:r w:rsidR="003B4996" w:rsidRPr="00DC7685">
        <w:rPr>
          <w:rFonts w:ascii="Arial" w:hAnsi="Arial" w:cs="Arial"/>
          <w:sz w:val="22"/>
          <w:szCs w:val="22"/>
        </w:rPr>
      </w:r>
      <w:r w:rsidR="003B4996" w:rsidRPr="00DC7685">
        <w:rPr>
          <w:rFonts w:ascii="Arial" w:hAnsi="Arial" w:cs="Arial"/>
          <w:sz w:val="22"/>
          <w:szCs w:val="22"/>
        </w:rPr>
        <w:fldChar w:fldCharType="separate"/>
      </w:r>
      <w:r w:rsidR="00494E1E" w:rsidRPr="00DC7685">
        <w:rPr>
          <w:rFonts w:ascii="Arial" w:hAnsi="Arial" w:cs="Arial"/>
          <w:noProof/>
          <w:sz w:val="22"/>
          <w:szCs w:val="22"/>
          <w:vertAlign w:val="superscript"/>
        </w:rPr>
        <w:t>3</w:t>
      </w:r>
      <w:r w:rsidR="003B4996" w:rsidRPr="00DC7685">
        <w:rPr>
          <w:rFonts w:ascii="Arial" w:hAnsi="Arial" w:cs="Arial"/>
          <w:sz w:val="22"/>
          <w:szCs w:val="22"/>
        </w:rPr>
        <w:fldChar w:fldCharType="end"/>
      </w:r>
      <w:r w:rsidRPr="00DC7685">
        <w:rPr>
          <w:rFonts w:ascii="Arial" w:hAnsi="Arial" w:cs="Arial"/>
          <w:sz w:val="22"/>
          <w:szCs w:val="22"/>
        </w:rPr>
        <w:t xml:space="preserve">. </w:t>
      </w:r>
      <w:r w:rsidR="00DF62BB">
        <w:rPr>
          <w:rFonts w:ascii="Arial" w:hAnsi="Arial" w:cs="Arial"/>
          <w:sz w:val="22"/>
          <w:szCs w:val="22"/>
        </w:rPr>
        <w:t>E</w:t>
      </w:r>
      <w:r w:rsidR="00A72CF2" w:rsidRPr="00DC7685">
        <w:rPr>
          <w:rFonts w:ascii="Arial" w:hAnsi="Arial" w:cs="Arial"/>
          <w:sz w:val="22"/>
          <w:szCs w:val="22"/>
        </w:rPr>
        <w:t>pidemiological studies have identified a</w:t>
      </w:r>
      <w:r w:rsidR="00DF62BB">
        <w:rPr>
          <w:rFonts w:ascii="Arial" w:hAnsi="Arial" w:cs="Arial"/>
          <w:sz w:val="22"/>
          <w:szCs w:val="22"/>
        </w:rPr>
        <w:t>ge, a</w:t>
      </w:r>
      <w:r w:rsidR="00A72CF2" w:rsidRPr="00DC7685">
        <w:rPr>
          <w:rFonts w:ascii="Arial" w:hAnsi="Arial" w:cs="Arial"/>
          <w:sz w:val="22"/>
          <w:szCs w:val="22"/>
        </w:rPr>
        <w:t xml:space="preserve"> positive family</w:t>
      </w:r>
      <w:r w:rsidRPr="00DC7685">
        <w:rPr>
          <w:rFonts w:ascii="Arial" w:hAnsi="Arial" w:cs="Arial"/>
          <w:sz w:val="22"/>
          <w:szCs w:val="22"/>
        </w:rPr>
        <w:t xml:space="preserve"> history and </w:t>
      </w:r>
      <w:r w:rsidR="00835DB9" w:rsidRPr="00DC7685">
        <w:rPr>
          <w:rFonts w:ascii="Arial" w:hAnsi="Arial" w:cs="Arial"/>
          <w:sz w:val="22"/>
          <w:szCs w:val="22"/>
        </w:rPr>
        <w:t>race/</w:t>
      </w:r>
      <w:r w:rsidRPr="00DC7685">
        <w:rPr>
          <w:rFonts w:ascii="Arial" w:hAnsi="Arial" w:cs="Arial"/>
          <w:sz w:val="22"/>
          <w:szCs w:val="22"/>
        </w:rPr>
        <w:t xml:space="preserve">ethnicity </w:t>
      </w:r>
      <w:r w:rsidR="00A72CF2" w:rsidRPr="00DC7685">
        <w:rPr>
          <w:rFonts w:ascii="Arial" w:hAnsi="Arial" w:cs="Arial"/>
          <w:sz w:val="22"/>
          <w:szCs w:val="22"/>
        </w:rPr>
        <w:t>as</w:t>
      </w:r>
      <w:r w:rsidRPr="00DC7685">
        <w:rPr>
          <w:rFonts w:ascii="Arial" w:hAnsi="Arial" w:cs="Arial"/>
          <w:sz w:val="22"/>
          <w:szCs w:val="22"/>
        </w:rPr>
        <w:t xml:space="preserve"> the most prominent risk factors</w:t>
      </w:r>
      <w:r w:rsidR="00A72CF2" w:rsidRPr="00DC7685">
        <w:rPr>
          <w:rFonts w:ascii="Arial" w:hAnsi="Arial" w:cs="Arial"/>
          <w:sz w:val="22"/>
          <w:szCs w:val="22"/>
        </w:rPr>
        <w:t xml:space="preserve"> for PrCa</w:t>
      </w:r>
      <w:r w:rsidR="003B4996" w:rsidRPr="00DC7685">
        <w:rPr>
          <w:rFonts w:ascii="Arial" w:hAnsi="Arial" w:cs="Arial"/>
          <w:sz w:val="22"/>
          <w:szCs w:val="22"/>
        </w:rPr>
        <w:fldChar w:fldCharType="begin">
          <w:fldData xml:space="preserve">PEVuZE5vdGU+PENpdGU+PEF1dGhvcj5BbHRla3J1c2U8L0F1dGhvcj48WWVhcj4yMDEwPC9ZZWFy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</w:fldData>
        </w:fldChar>
      </w:r>
      <w:r w:rsidR="00494E1E" w:rsidRPr="00DC7685">
        <w:rPr>
          <w:rFonts w:ascii="Arial" w:hAnsi="Arial" w:cs="Arial"/>
          <w:sz w:val="22"/>
          <w:szCs w:val="22"/>
        </w:rPr>
        <w:instrText xml:space="preserve"> ADDIN EN.CITE </w:instrText>
      </w:r>
      <w:r w:rsidR="00494E1E" w:rsidRPr="00DC7685">
        <w:rPr>
          <w:rFonts w:ascii="Arial" w:hAnsi="Arial" w:cs="Arial"/>
          <w:sz w:val="22"/>
          <w:szCs w:val="22"/>
        </w:rPr>
        <w:fldChar w:fldCharType="begin">
          <w:fldData xml:space="preserve">PEVuZE5vdGU+PENpdGU+PEF1dGhvcj5BbHRla3J1c2U8L0F1dGhvcj48WWVhcj4yMDEwPC9ZZWFy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</w:fldData>
        </w:fldChar>
      </w:r>
      <w:r w:rsidR="00494E1E" w:rsidRPr="00DC7685">
        <w:rPr>
          <w:rFonts w:ascii="Arial" w:hAnsi="Arial" w:cs="Arial"/>
          <w:sz w:val="22"/>
          <w:szCs w:val="22"/>
        </w:rPr>
        <w:instrText xml:space="preserve"> ADDIN EN.CITE.DATA </w:instrText>
      </w:r>
      <w:r w:rsidR="00494E1E" w:rsidRPr="00DC7685">
        <w:rPr>
          <w:rFonts w:ascii="Arial" w:hAnsi="Arial" w:cs="Arial"/>
          <w:sz w:val="22"/>
          <w:szCs w:val="22"/>
        </w:rPr>
      </w:r>
      <w:r w:rsidR="00494E1E" w:rsidRPr="00DC7685">
        <w:rPr>
          <w:rFonts w:ascii="Arial" w:hAnsi="Arial" w:cs="Arial"/>
          <w:sz w:val="22"/>
          <w:szCs w:val="22"/>
        </w:rPr>
        <w:fldChar w:fldCharType="end"/>
      </w:r>
      <w:r w:rsidR="003B4996" w:rsidRPr="00DC7685">
        <w:rPr>
          <w:rFonts w:ascii="Arial" w:hAnsi="Arial" w:cs="Arial"/>
          <w:sz w:val="22"/>
          <w:szCs w:val="22"/>
        </w:rPr>
      </w:r>
      <w:r w:rsidR="003B4996" w:rsidRPr="00DC7685">
        <w:rPr>
          <w:rFonts w:ascii="Arial" w:hAnsi="Arial" w:cs="Arial"/>
          <w:sz w:val="22"/>
          <w:szCs w:val="22"/>
        </w:rPr>
        <w:fldChar w:fldCharType="separate"/>
      </w:r>
      <w:r w:rsidR="00494E1E" w:rsidRPr="00DC7685">
        <w:rPr>
          <w:rFonts w:ascii="Arial" w:hAnsi="Arial" w:cs="Arial"/>
          <w:noProof/>
          <w:sz w:val="22"/>
          <w:szCs w:val="22"/>
          <w:vertAlign w:val="superscript"/>
        </w:rPr>
        <w:t>4-7</w:t>
      </w:r>
      <w:r w:rsidR="003B4996" w:rsidRPr="00DC7685">
        <w:rPr>
          <w:rFonts w:ascii="Arial" w:hAnsi="Arial" w:cs="Arial"/>
          <w:sz w:val="22"/>
          <w:szCs w:val="22"/>
        </w:rPr>
        <w:fldChar w:fldCharType="end"/>
      </w:r>
      <w:r w:rsidR="00680FCA" w:rsidRPr="00DC7685">
        <w:rPr>
          <w:rFonts w:ascii="Arial" w:hAnsi="Arial" w:cs="Arial"/>
          <w:sz w:val="22"/>
          <w:szCs w:val="22"/>
        </w:rPr>
        <w:t xml:space="preserve">. </w:t>
      </w:r>
      <w:proofErr w:type="spellStart"/>
      <w:r w:rsidR="00680FCA" w:rsidRPr="00DC7685">
        <w:rPr>
          <w:rFonts w:ascii="Arial" w:hAnsi="Arial" w:cs="Arial"/>
          <w:sz w:val="22"/>
          <w:szCs w:val="22"/>
        </w:rPr>
        <w:t>PrCa</w:t>
      </w:r>
      <w:proofErr w:type="spellEnd"/>
      <w:r w:rsidR="00680FCA" w:rsidRPr="00DC7685">
        <w:rPr>
          <w:rFonts w:ascii="Arial" w:hAnsi="Arial" w:cs="Arial"/>
          <w:sz w:val="22"/>
          <w:szCs w:val="22"/>
        </w:rPr>
        <w:t xml:space="preserve"> i</w:t>
      </w:r>
      <w:r w:rsidR="00835DB9" w:rsidRPr="00DC7685">
        <w:rPr>
          <w:rFonts w:ascii="Arial" w:hAnsi="Arial" w:cs="Arial"/>
          <w:sz w:val="22"/>
          <w:szCs w:val="22"/>
        </w:rPr>
        <w:t xml:space="preserve">ncidence </w:t>
      </w:r>
      <w:r w:rsidR="00680FCA" w:rsidRPr="00DC7685">
        <w:rPr>
          <w:rFonts w:ascii="Arial" w:hAnsi="Arial" w:cs="Arial"/>
          <w:sz w:val="22"/>
          <w:szCs w:val="22"/>
        </w:rPr>
        <w:t xml:space="preserve">is highest among </w:t>
      </w:r>
      <w:r w:rsidR="00835DB9" w:rsidRPr="00DC7685">
        <w:rPr>
          <w:rFonts w:ascii="Arial" w:hAnsi="Arial" w:cs="Arial"/>
          <w:sz w:val="22"/>
          <w:szCs w:val="22"/>
        </w:rPr>
        <w:t>men of African ancestry</w:t>
      </w:r>
      <w:r w:rsidR="00680FCA" w:rsidRPr="00DC7685">
        <w:rPr>
          <w:rFonts w:ascii="Arial" w:hAnsi="Arial" w:cs="Arial"/>
          <w:sz w:val="22"/>
          <w:szCs w:val="22"/>
        </w:rPr>
        <w:t>,</w:t>
      </w:r>
      <w:r w:rsidR="00835DB9" w:rsidRPr="00DC7685">
        <w:rPr>
          <w:rFonts w:ascii="Arial" w:hAnsi="Arial" w:cs="Arial"/>
          <w:sz w:val="22"/>
          <w:szCs w:val="22"/>
        </w:rPr>
        <w:t xml:space="preserve"> followed by men of European </w:t>
      </w:r>
      <w:r w:rsidR="00D97711">
        <w:rPr>
          <w:rFonts w:ascii="Arial" w:hAnsi="Arial" w:cs="Arial"/>
          <w:sz w:val="22"/>
          <w:szCs w:val="22"/>
        </w:rPr>
        <w:t xml:space="preserve">and Asian </w:t>
      </w:r>
      <w:r w:rsidR="00835DB9" w:rsidRPr="00DC7685">
        <w:rPr>
          <w:rFonts w:ascii="Arial" w:hAnsi="Arial" w:cs="Arial"/>
          <w:sz w:val="22"/>
          <w:szCs w:val="22"/>
        </w:rPr>
        <w:t xml:space="preserve">ancestry. These ancestral differences of </w:t>
      </w:r>
      <w:proofErr w:type="spellStart"/>
      <w:r w:rsidR="00835DB9" w:rsidRPr="00DC7685">
        <w:rPr>
          <w:rFonts w:ascii="Arial" w:hAnsi="Arial" w:cs="Arial"/>
          <w:sz w:val="22"/>
          <w:szCs w:val="22"/>
        </w:rPr>
        <w:t>PrCa</w:t>
      </w:r>
      <w:proofErr w:type="spellEnd"/>
      <w:r w:rsidR="00835DB9" w:rsidRPr="00DC7685">
        <w:rPr>
          <w:rFonts w:ascii="Arial" w:hAnsi="Arial" w:cs="Arial"/>
          <w:sz w:val="22"/>
          <w:szCs w:val="22"/>
        </w:rPr>
        <w:t xml:space="preserve"> risk, in conjunction with studies demonstrating the </w:t>
      </w:r>
      <w:r w:rsidR="00C9153A" w:rsidRPr="00DC7685">
        <w:rPr>
          <w:rFonts w:ascii="Arial" w:hAnsi="Arial" w:cs="Arial"/>
          <w:sz w:val="22"/>
          <w:szCs w:val="22"/>
        </w:rPr>
        <w:t>influence</w:t>
      </w:r>
      <w:r w:rsidR="00835DB9" w:rsidRPr="00DC7685">
        <w:rPr>
          <w:rFonts w:ascii="Arial" w:hAnsi="Arial" w:cs="Arial"/>
          <w:sz w:val="22"/>
          <w:szCs w:val="22"/>
        </w:rPr>
        <w:t xml:space="preserve"> of family history</w:t>
      </w:r>
      <w:r w:rsidR="0034020D" w:rsidRPr="00DC7685">
        <w:rPr>
          <w:rFonts w:ascii="Arial" w:hAnsi="Arial" w:cs="Arial"/>
          <w:sz w:val="22"/>
          <w:szCs w:val="22"/>
        </w:rPr>
        <w:fldChar w:fldCharType="begin">
          <w:fldData xml:space="preserve">PEVuZE5vdGU+PENpdGU+PEF1dGhvcj5Hcm9uYmVyZzwvQXV0aG9yPjxZZWFyPjE5OTY8L1llYXI+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</w:fldData>
        </w:fldChar>
      </w:r>
      <w:r w:rsidR="00494E1E" w:rsidRPr="00DC7685">
        <w:rPr>
          <w:rFonts w:ascii="Arial" w:hAnsi="Arial" w:cs="Arial"/>
          <w:sz w:val="22"/>
          <w:szCs w:val="22"/>
        </w:rPr>
        <w:instrText xml:space="preserve"> ADDIN EN.CITE </w:instrText>
      </w:r>
      <w:r w:rsidR="00494E1E" w:rsidRPr="00DC7685">
        <w:rPr>
          <w:rFonts w:ascii="Arial" w:hAnsi="Arial" w:cs="Arial"/>
          <w:sz w:val="22"/>
          <w:szCs w:val="22"/>
        </w:rPr>
        <w:fldChar w:fldCharType="begin">
          <w:fldData xml:space="preserve">PEVuZE5vdGU+PENpdGU+PEF1dGhvcj5Hcm9uYmVyZzwvQXV0aG9yPjxZZWFyPjE5OTY8L1llYXI+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</w:fldData>
        </w:fldChar>
      </w:r>
      <w:r w:rsidR="00494E1E" w:rsidRPr="00DC7685">
        <w:rPr>
          <w:rFonts w:ascii="Arial" w:hAnsi="Arial" w:cs="Arial"/>
          <w:sz w:val="22"/>
          <w:szCs w:val="22"/>
        </w:rPr>
        <w:instrText xml:space="preserve"> ADDIN EN.CITE.DATA </w:instrText>
      </w:r>
      <w:r w:rsidR="00494E1E" w:rsidRPr="00DC7685">
        <w:rPr>
          <w:rFonts w:ascii="Arial" w:hAnsi="Arial" w:cs="Arial"/>
          <w:sz w:val="22"/>
          <w:szCs w:val="22"/>
        </w:rPr>
      </w:r>
      <w:r w:rsidR="00494E1E" w:rsidRPr="00DC7685">
        <w:rPr>
          <w:rFonts w:ascii="Arial" w:hAnsi="Arial" w:cs="Arial"/>
          <w:sz w:val="22"/>
          <w:szCs w:val="22"/>
        </w:rPr>
        <w:fldChar w:fldCharType="end"/>
      </w:r>
      <w:r w:rsidR="0034020D" w:rsidRPr="00DC7685">
        <w:rPr>
          <w:rFonts w:ascii="Arial" w:hAnsi="Arial" w:cs="Arial"/>
          <w:sz w:val="22"/>
          <w:szCs w:val="22"/>
        </w:rPr>
      </w:r>
      <w:r w:rsidR="0034020D" w:rsidRPr="00DC7685">
        <w:rPr>
          <w:rFonts w:ascii="Arial" w:hAnsi="Arial" w:cs="Arial"/>
          <w:sz w:val="22"/>
          <w:szCs w:val="22"/>
        </w:rPr>
        <w:fldChar w:fldCharType="separate"/>
      </w:r>
      <w:r w:rsidR="00494E1E" w:rsidRPr="00DC7685">
        <w:rPr>
          <w:rFonts w:ascii="Arial" w:hAnsi="Arial" w:cs="Arial"/>
          <w:noProof/>
          <w:sz w:val="22"/>
          <w:szCs w:val="22"/>
          <w:vertAlign w:val="superscript"/>
        </w:rPr>
        <w:t>8,9</w:t>
      </w:r>
      <w:r w:rsidR="0034020D" w:rsidRPr="00DC7685">
        <w:rPr>
          <w:rFonts w:ascii="Arial" w:hAnsi="Arial" w:cs="Arial"/>
          <w:sz w:val="22"/>
          <w:szCs w:val="22"/>
        </w:rPr>
        <w:fldChar w:fldCharType="end"/>
      </w:r>
      <w:r w:rsidR="00835DB9" w:rsidRPr="00DC7685">
        <w:rPr>
          <w:rFonts w:ascii="Arial" w:hAnsi="Arial" w:cs="Arial"/>
          <w:sz w:val="22"/>
          <w:szCs w:val="22"/>
        </w:rPr>
        <w:t xml:space="preserve">, highlight the </w:t>
      </w:r>
      <w:r w:rsidR="003F0091" w:rsidRPr="00DC7685">
        <w:rPr>
          <w:rFonts w:ascii="Arial" w:hAnsi="Arial" w:cs="Arial"/>
          <w:sz w:val="22"/>
          <w:szCs w:val="22"/>
        </w:rPr>
        <w:t xml:space="preserve">contribution </w:t>
      </w:r>
      <w:r w:rsidR="00835DB9" w:rsidRPr="00DC7685">
        <w:rPr>
          <w:rFonts w:ascii="Arial" w:hAnsi="Arial" w:cs="Arial"/>
          <w:sz w:val="22"/>
          <w:szCs w:val="22"/>
        </w:rPr>
        <w:t>of genetic</w:t>
      </w:r>
      <w:r w:rsidR="00D97711">
        <w:rPr>
          <w:rFonts w:ascii="Arial" w:hAnsi="Arial" w:cs="Arial"/>
          <w:sz w:val="22"/>
          <w:szCs w:val="22"/>
        </w:rPr>
        <w:t>s in</w:t>
      </w:r>
      <w:r w:rsidR="00543B4D" w:rsidRPr="00DC7685">
        <w:rPr>
          <w:rFonts w:ascii="Arial" w:hAnsi="Arial" w:cs="Arial"/>
          <w:sz w:val="22"/>
          <w:szCs w:val="22"/>
        </w:rPr>
        <w:t xml:space="preserve"> </w:t>
      </w:r>
      <w:proofErr w:type="spellStart"/>
      <w:r w:rsidR="00835DB9" w:rsidRPr="00DC7685">
        <w:rPr>
          <w:rFonts w:ascii="Arial" w:hAnsi="Arial" w:cs="Arial"/>
          <w:sz w:val="22"/>
          <w:szCs w:val="22"/>
        </w:rPr>
        <w:t>PrCa</w:t>
      </w:r>
      <w:proofErr w:type="spellEnd"/>
      <w:r w:rsidR="00543B4D" w:rsidRPr="00DC7685">
        <w:rPr>
          <w:rFonts w:ascii="Arial" w:hAnsi="Arial" w:cs="Arial"/>
          <w:sz w:val="22"/>
          <w:szCs w:val="22"/>
        </w:rPr>
        <w:t xml:space="preserve"> </w:t>
      </w:r>
      <w:r w:rsidR="003F0091" w:rsidRPr="00DC7685">
        <w:rPr>
          <w:rFonts w:ascii="Arial" w:hAnsi="Arial" w:cs="Arial"/>
          <w:sz w:val="22"/>
          <w:szCs w:val="22"/>
        </w:rPr>
        <w:t>etiology</w:t>
      </w:r>
      <w:r w:rsidR="003F0091" w:rsidRPr="00DC7685">
        <w:rPr>
          <w:rFonts w:ascii="Arial" w:hAnsi="Arial" w:cs="Arial"/>
          <w:sz w:val="22"/>
          <w:szCs w:val="22"/>
        </w:rPr>
        <w:fldChar w:fldCharType="begin">
          <w:fldData xml:space="preserve">PEVuZE5vdGU+PENpdGU+PEF1dGhvcj5FZWxlczwvQXV0aG9yPjxZZWFyPjIwMTQ8L1llYXI+PFJl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</w:fldData>
        </w:fldChar>
      </w:r>
      <w:r w:rsidR="003F0091" w:rsidRPr="00DC7685">
        <w:rPr>
          <w:rFonts w:ascii="Arial" w:hAnsi="Arial" w:cs="Arial"/>
          <w:sz w:val="22"/>
          <w:szCs w:val="22"/>
        </w:rPr>
        <w:instrText xml:space="preserve"> ADDIN EN.CITE </w:instrText>
      </w:r>
      <w:r w:rsidR="003F0091" w:rsidRPr="00DC7685">
        <w:rPr>
          <w:rFonts w:ascii="Arial" w:hAnsi="Arial" w:cs="Arial"/>
          <w:sz w:val="22"/>
          <w:szCs w:val="22"/>
        </w:rPr>
        <w:fldChar w:fldCharType="begin">
          <w:fldData xml:space="preserve">PEVuZE5vdGU+PENpdGU+PEF1dGhvcj5FZWxlczwvQXV0aG9yPjxZZWFyPjIwMTQ8L1llYXI+PFJl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</w:fldData>
        </w:fldChar>
      </w:r>
      <w:r w:rsidR="003F0091" w:rsidRPr="00DC7685">
        <w:rPr>
          <w:rFonts w:ascii="Arial" w:hAnsi="Arial" w:cs="Arial"/>
          <w:sz w:val="22"/>
          <w:szCs w:val="22"/>
        </w:rPr>
        <w:instrText xml:space="preserve"> ADDIN EN.CITE.DATA </w:instrText>
      </w:r>
      <w:r w:rsidR="003F0091" w:rsidRPr="00DC7685">
        <w:rPr>
          <w:rFonts w:ascii="Arial" w:hAnsi="Arial" w:cs="Arial"/>
          <w:sz w:val="22"/>
          <w:szCs w:val="22"/>
        </w:rPr>
      </w:r>
      <w:r w:rsidR="003F0091" w:rsidRPr="00DC7685">
        <w:rPr>
          <w:rFonts w:ascii="Arial" w:hAnsi="Arial" w:cs="Arial"/>
          <w:sz w:val="22"/>
          <w:szCs w:val="22"/>
        </w:rPr>
        <w:fldChar w:fldCharType="end"/>
      </w:r>
      <w:r w:rsidR="003F0091" w:rsidRPr="00DC7685">
        <w:rPr>
          <w:rFonts w:ascii="Arial" w:hAnsi="Arial" w:cs="Arial"/>
          <w:sz w:val="22"/>
          <w:szCs w:val="22"/>
        </w:rPr>
      </w:r>
      <w:r w:rsidR="003F0091" w:rsidRPr="00DC7685">
        <w:rPr>
          <w:rFonts w:ascii="Arial" w:hAnsi="Arial" w:cs="Arial"/>
          <w:sz w:val="22"/>
          <w:szCs w:val="22"/>
        </w:rPr>
        <w:fldChar w:fldCharType="separate"/>
      </w:r>
      <w:r w:rsidR="003F0091" w:rsidRPr="00DC7685">
        <w:rPr>
          <w:rFonts w:ascii="Arial" w:hAnsi="Arial" w:cs="Arial"/>
          <w:noProof/>
          <w:sz w:val="22"/>
          <w:szCs w:val="22"/>
          <w:vertAlign w:val="superscript"/>
        </w:rPr>
        <w:t>10</w:t>
      </w:r>
      <w:r w:rsidR="003F0091" w:rsidRPr="00DC7685">
        <w:rPr>
          <w:rFonts w:ascii="Arial" w:hAnsi="Arial" w:cs="Arial"/>
          <w:sz w:val="22"/>
          <w:szCs w:val="22"/>
        </w:rPr>
        <w:fldChar w:fldCharType="end"/>
      </w:r>
      <w:r w:rsidR="00835DB9" w:rsidRPr="00DC7685">
        <w:rPr>
          <w:rFonts w:ascii="Arial" w:hAnsi="Arial" w:cs="Arial"/>
          <w:sz w:val="22"/>
          <w:szCs w:val="22"/>
        </w:rPr>
        <w:t xml:space="preserve">. </w:t>
      </w:r>
      <w:r w:rsidR="00680FCA" w:rsidRPr="00DC7685">
        <w:rPr>
          <w:rFonts w:ascii="Arial" w:hAnsi="Arial" w:cs="Arial"/>
          <w:sz w:val="22"/>
          <w:szCs w:val="22"/>
        </w:rPr>
        <w:t>Our previous work</w:t>
      </w:r>
      <w:r w:rsidR="009118BA" w:rsidRPr="00DC7685">
        <w:rPr>
          <w:rFonts w:ascii="Arial" w:hAnsi="Arial" w:cs="Arial"/>
          <w:sz w:val="22"/>
          <w:szCs w:val="22"/>
        </w:rPr>
        <w:t>, utilizing a multiplicative model,</w:t>
      </w:r>
      <w:r w:rsidR="00680FCA" w:rsidRPr="00DC7685">
        <w:rPr>
          <w:rFonts w:ascii="Arial" w:hAnsi="Arial" w:cs="Arial"/>
          <w:sz w:val="22"/>
          <w:szCs w:val="22"/>
        </w:rPr>
        <w:t xml:space="preserve"> estimated </w:t>
      </w:r>
      <w:r w:rsidR="00AA7F66" w:rsidRPr="00DC7685">
        <w:rPr>
          <w:rFonts w:ascii="Arial" w:hAnsi="Arial" w:cs="Arial"/>
          <w:sz w:val="22"/>
          <w:szCs w:val="22"/>
        </w:rPr>
        <w:t xml:space="preserve">over </w:t>
      </w:r>
      <w:r w:rsidR="001014D2" w:rsidRPr="00DC7685">
        <w:rPr>
          <w:rFonts w:ascii="Arial" w:hAnsi="Arial" w:cs="Arial"/>
          <w:sz w:val="22"/>
          <w:szCs w:val="22"/>
        </w:rPr>
        <w:t>1,8</w:t>
      </w:r>
      <w:r w:rsidR="00C345DA" w:rsidRPr="00DC7685">
        <w:rPr>
          <w:rFonts w:ascii="Arial" w:hAnsi="Arial" w:cs="Arial"/>
          <w:sz w:val="22"/>
          <w:szCs w:val="22"/>
        </w:rPr>
        <w:t>00 common single nucleotide polymorphisms (S</w:t>
      </w:r>
      <w:r w:rsidR="0053695A" w:rsidRPr="00DC7685">
        <w:rPr>
          <w:rFonts w:ascii="Arial" w:hAnsi="Arial" w:cs="Arial"/>
          <w:sz w:val="22"/>
          <w:szCs w:val="22"/>
        </w:rPr>
        <w:t>NPs</w:t>
      </w:r>
      <w:r w:rsidR="00C345DA" w:rsidRPr="00DC7685">
        <w:rPr>
          <w:rFonts w:ascii="Arial" w:hAnsi="Arial" w:cs="Arial"/>
          <w:sz w:val="22"/>
          <w:szCs w:val="22"/>
        </w:rPr>
        <w:t>)</w:t>
      </w:r>
      <w:r w:rsidR="0053695A" w:rsidRPr="00DC7685">
        <w:rPr>
          <w:rFonts w:ascii="Arial" w:hAnsi="Arial" w:cs="Arial"/>
          <w:sz w:val="22"/>
          <w:szCs w:val="22"/>
        </w:rPr>
        <w:t xml:space="preserve"> independently</w:t>
      </w:r>
      <w:r w:rsidR="00543B4D" w:rsidRPr="00DC7685">
        <w:rPr>
          <w:rFonts w:ascii="Arial" w:hAnsi="Arial" w:cs="Arial"/>
          <w:sz w:val="22"/>
          <w:szCs w:val="22"/>
        </w:rPr>
        <w:t xml:space="preserve"> contribute to </w:t>
      </w:r>
      <w:proofErr w:type="spellStart"/>
      <w:r w:rsidR="00543B4D" w:rsidRPr="00DC7685">
        <w:rPr>
          <w:rFonts w:ascii="Arial" w:hAnsi="Arial" w:cs="Arial"/>
          <w:sz w:val="22"/>
          <w:szCs w:val="22"/>
        </w:rPr>
        <w:t>PrCa</w:t>
      </w:r>
      <w:proofErr w:type="spellEnd"/>
      <w:r w:rsidR="00543B4D" w:rsidRPr="00DC7685">
        <w:rPr>
          <w:rFonts w:ascii="Arial" w:hAnsi="Arial" w:cs="Arial"/>
          <w:sz w:val="22"/>
          <w:szCs w:val="22"/>
        </w:rPr>
        <w:t xml:space="preserve"> risk</w:t>
      </w:r>
      <w:r w:rsidR="0053695A" w:rsidRPr="00DC7685">
        <w:rPr>
          <w:rFonts w:ascii="Arial" w:hAnsi="Arial" w:cs="Arial"/>
          <w:sz w:val="22"/>
          <w:szCs w:val="22"/>
        </w:rPr>
        <w:t xml:space="preserve"> among populations of European ancestry</w:t>
      </w:r>
      <w:r w:rsidR="0034020D" w:rsidRPr="00DC7685">
        <w:rPr>
          <w:rFonts w:ascii="Arial" w:hAnsi="Arial" w:cs="Arial"/>
          <w:sz w:val="22"/>
          <w:szCs w:val="22"/>
        </w:rPr>
        <w:fldChar w:fldCharType="begin">
          <w:fldData xml:space="preserve">PEVuZE5vdGU+PENpdGU+PEF1dGhvcj5FZWxlczwvQXV0aG9yPjxZZWFyPjIwMTM8L1llYXI+PFJl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</w:fldData>
        </w:fldChar>
      </w:r>
      <w:r w:rsidR="00494E1E" w:rsidRPr="00DC7685">
        <w:rPr>
          <w:rFonts w:ascii="Arial" w:hAnsi="Arial" w:cs="Arial"/>
          <w:sz w:val="22"/>
          <w:szCs w:val="22"/>
        </w:rPr>
        <w:instrText xml:space="preserve"> ADDIN EN.CITE </w:instrText>
      </w:r>
      <w:r w:rsidR="00494E1E" w:rsidRPr="00DC7685">
        <w:rPr>
          <w:rFonts w:ascii="Arial" w:hAnsi="Arial" w:cs="Arial"/>
          <w:sz w:val="22"/>
          <w:szCs w:val="22"/>
        </w:rPr>
        <w:fldChar w:fldCharType="begin">
          <w:fldData xml:space="preserve">PEVuZE5vdGU+PENpdGU+PEF1dGhvcj5FZWxlczwvQXV0aG9yPjxZZWFyPjIwMTM8L1llYXI+PFJl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</w:fldData>
        </w:fldChar>
      </w:r>
      <w:r w:rsidR="00494E1E" w:rsidRPr="00DC7685">
        <w:rPr>
          <w:rFonts w:ascii="Arial" w:hAnsi="Arial" w:cs="Arial"/>
          <w:sz w:val="22"/>
          <w:szCs w:val="22"/>
        </w:rPr>
        <w:instrText xml:space="preserve"> ADDIN EN.CITE.DATA </w:instrText>
      </w:r>
      <w:r w:rsidR="00494E1E" w:rsidRPr="00DC7685">
        <w:rPr>
          <w:rFonts w:ascii="Arial" w:hAnsi="Arial" w:cs="Arial"/>
          <w:sz w:val="22"/>
          <w:szCs w:val="22"/>
        </w:rPr>
      </w:r>
      <w:r w:rsidR="00494E1E" w:rsidRPr="00DC7685">
        <w:rPr>
          <w:rFonts w:ascii="Arial" w:hAnsi="Arial" w:cs="Arial"/>
          <w:sz w:val="22"/>
          <w:szCs w:val="22"/>
        </w:rPr>
        <w:fldChar w:fldCharType="end"/>
      </w:r>
      <w:r w:rsidR="0034020D" w:rsidRPr="00DC7685">
        <w:rPr>
          <w:rFonts w:ascii="Arial" w:hAnsi="Arial" w:cs="Arial"/>
          <w:sz w:val="22"/>
          <w:szCs w:val="22"/>
        </w:rPr>
      </w:r>
      <w:r w:rsidR="0034020D" w:rsidRPr="00DC7685">
        <w:rPr>
          <w:rFonts w:ascii="Arial" w:hAnsi="Arial" w:cs="Arial"/>
          <w:sz w:val="22"/>
          <w:szCs w:val="22"/>
        </w:rPr>
        <w:fldChar w:fldCharType="separate"/>
      </w:r>
      <w:r w:rsidR="00494E1E" w:rsidRPr="00DC7685">
        <w:rPr>
          <w:rFonts w:ascii="Arial" w:hAnsi="Arial" w:cs="Arial"/>
          <w:noProof/>
          <w:sz w:val="22"/>
          <w:szCs w:val="22"/>
          <w:vertAlign w:val="superscript"/>
        </w:rPr>
        <w:t>11</w:t>
      </w:r>
      <w:r w:rsidR="0034020D" w:rsidRPr="00DC7685">
        <w:rPr>
          <w:rFonts w:ascii="Arial" w:hAnsi="Arial" w:cs="Arial"/>
          <w:sz w:val="22"/>
          <w:szCs w:val="22"/>
        </w:rPr>
        <w:fldChar w:fldCharType="end"/>
      </w:r>
      <w:r w:rsidR="00680FCA" w:rsidRPr="00DC7685">
        <w:rPr>
          <w:rFonts w:ascii="Arial" w:hAnsi="Arial" w:cs="Arial"/>
          <w:sz w:val="22"/>
          <w:szCs w:val="22"/>
        </w:rPr>
        <w:t>. G</w:t>
      </w:r>
      <w:r w:rsidR="0053695A" w:rsidRPr="00DC7685">
        <w:rPr>
          <w:rFonts w:ascii="Arial" w:hAnsi="Arial" w:cs="Arial"/>
          <w:sz w:val="22"/>
          <w:szCs w:val="22"/>
        </w:rPr>
        <w:t xml:space="preserve">enome-wide association studies (GWAS) have </w:t>
      </w:r>
      <w:r w:rsidR="00675DB2" w:rsidRPr="00DC7685">
        <w:rPr>
          <w:rFonts w:ascii="Arial" w:hAnsi="Arial" w:cs="Arial"/>
          <w:sz w:val="22"/>
          <w:szCs w:val="22"/>
        </w:rPr>
        <w:t>reported</w:t>
      </w:r>
      <w:r w:rsidR="0053695A" w:rsidRPr="00DC7685">
        <w:rPr>
          <w:rFonts w:ascii="Arial" w:hAnsi="Arial" w:cs="Arial"/>
          <w:sz w:val="22"/>
          <w:szCs w:val="22"/>
        </w:rPr>
        <w:t xml:space="preserve"> </w:t>
      </w:r>
      <w:r w:rsidR="00EC6E6C" w:rsidRPr="00DC7685">
        <w:rPr>
          <w:rFonts w:ascii="Arial" w:hAnsi="Arial" w:cs="Arial"/>
          <w:sz w:val="22"/>
          <w:szCs w:val="22"/>
        </w:rPr>
        <w:t xml:space="preserve">over </w:t>
      </w:r>
      <w:r w:rsidR="0053695A" w:rsidRPr="00DC7685">
        <w:rPr>
          <w:rFonts w:ascii="Arial" w:hAnsi="Arial" w:cs="Arial"/>
          <w:sz w:val="22"/>
          <w:szCs w:val="22"/>
        </w:rPr>
        <w:t xml:space="preserve">100 </w:t>
      </w:r>
      <w:r w:rsidR="001014D2" w:rsidRPr="00DC7685">
        <w:rPr>
          <w:rFonts w:ascii="Arial" w:hAnsi="Arial" w:cs="Arial"/>
          <w:sz w:val="22"/>
          <w:szCs w:val="22"/>
        </w:rPr>
        <w:t xml:space="preserve">of these </w:t>
      </w:r>
      <w:proofErr w:type="spellStart"/>
      <w:r w:rsidR="0053695A" w:rsidRPr="00DC7685">
        <w:rPr>
          <w:rFonts w:ascii="Arial" w:hAnsi="Arial" w:cs="Arial"/>
          <w:sz w:val="22"/>
          <w:szCs w:val="22"/>
        </w:rPr>
        <w:t>PrCa</w:t>
      </w:r>
      <w:proofErr w:type="spellEnd"/>
      <w:r w:rsidR="0053695A" w:rsidRPr="00DC7685">
        <w:rPr>
          <w:rFonts w:ascii="Arial" w:hAnsi="Arial" w:cs="Arial"/>
          <w:sz w:val="22"/>
          <w:szCs w:val="22"/>
        </w:rPr>
        <w:t xml:space="preserve"> variants </w:t>
      </w:r>
      <w:r w:rsidR="00D35B8D" w:rsidRPr="00DC7685">
        <w:rPr>
          <w:rFonts w:ascii="Arial" w:hAnsi="Arial" w:cs="Arial"/>
          <w:sz w:val="22"/>
          <w:szCs w:val="22"/>
        </w:rPr>
        <w:t>across</w:t>
      </w:r>
      <w:r w:rsidR="0053695A" w:rsidRPr="00DC7685">
        <w:rPr>
          <w:rFonts w:ascii="Arial" w:hAnsi="Arial" w:cs="Arial"/>
          <w:sz w:val="22"/>
          <w:szCs w:val="22"/>
        </w:rPr>
        <w:t xml:space="preserve"> multi-ethnic populations, </w:t>
      </w:r>
      <w:r w:rsidR="00DC2596" w:rsidRPr="00DC7685">
        <w:rPr>
          <w:rFonts w:ascii="Arial" w:hAnsi="Arial" w:cs="Arial"/>
          <w:sz w:val="22"/>
          <w:szCs w:val="22"/>
        </w:rPr>
        <w:t xml:space="preserve">with </w:t>
      </w:r>
      <w:r w:rsidR="0053695A" w:rsidRPr="00DC7685">
        <w:rPr>
          <w:rFonts w:ascii="Arial" w:hAnsi="Arial" w:cs="Arial"/>
          <w:sz w:val="22"/>
          <w:szCs w:val="22"/>
        </w:rPr>
        <w:t xml:space="preserve">the </w:t>
      </w:r>
      <w:r w:rsidR="00DC2596" w:rsidRPr="00DC7685">
        <w:rPr>
          <w:rFonts w:ascii="Arial" w:hAnsi="Arial" w:cs="Arial"/>
          <w:sz w:val="22"/>
          <w:szCs w:val="22"/>
        </w:rPr>
        <w:t xml:space="preserve">vast </w:t>
      </w:r>
      <w:r w:rsidR="0053695A" w:rsidRPr="00DC7685">
        <w:rPr>
          <w:rFonts w:ascii="Arial" w:hAnsi="Arial" w:cs="Arial"/>
          <w:sz w:val="22"/>
          <w:szCs w:val="22"/>
        </w:rPr>
        <w:t xml:space="preserve">majority </w:t>
      </w:r>
      <w:r w:rsidR="00DC2596" w:rsidRPr="00DC7685">
        <w:rPr>
          <w:rFonts w:ascii="Arial" w:hAnsi="Arial" w:cs="Arial"/>
          <w:sz w:val="22"/>
          <w:szCs w:val="22"/>
        </w:rPr>
        <w:t xml:space="preserve">being </w:t>
      </w:r>
      <w:r w:rsidR="00C9153A" w:rsidRPr="00DC7685">
        <w:rPr>
          <w:rFonts w:ascii="Arial" w:hAnsi="Arial" w:cs="Arial"/>
          <w:sz w:val="22"/>
          <w:szCs w:val="22"/>
        </w:rPr>
        <w:t>identified</w:t>
      </w:r>
      <w:r w:rsidR="0053695A" w:rsidRPr="00DC7685">
        <w:rPr>
          <w:rFonts w:ascii="Arial" w:hAnsi="Arial" w:cs="Arial"/>
          <w:sz w:val="22"/>
          <w:szCs w:val="22"/>
        </w:rPr>
        <w:t xml:space="preserve"> in populations of European ancestry</w:t>
      </w:r>
      <w:r w:rsidR="00F16BCC" w:rsidRPr="00DC7685">
        <w:rPr>
          <w:rFonts w:ascii="Arial" w:hAnsi="Arial" w:cs="Arial"/>
          <w:sz w:val="22"/>
          <w:szCs w:val="22"/>
        </w:rPr>
        <w:fldChar w:fldCharType="begin">
          <w:fldData xml:space="preserve">ZWFsdGgsIERlcGFydG1lbnQgb2YgSGVhbHRoIGFuZCBIdW1hbiBTZXJ2aWNlcywgQmV0aGVzZGEs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</w:fldData>
        </w:fldChar>
      </w:r>
      <w:r w:rsidR="003559C0" w:rsidRPr="00DC7685">
        <w:rPr>
          <w:rFonts w:ascii="Arial" w:hAnsi="Arial" w:cs="Arial"/>
          <w:sz w:val="22"/>
          <w:szCs w:val="22"/>
        </w:rPr>
        <w:instrText xml:space="preserve"> ADDIN EN.CITE </w:instrText>
      </w:r>
      <w:r w:rsidR="003559C0" w:rsidRPr="00DC7685">
        <w:rPr>
          <w:rFonts w:ascii="Arial" w:hAnsi="Arial" w:cs="Arial"/>
          <w:sz w:val="22"/>
          <w:szCs w:val="22"/>
        </w:rPr>
        <w:fldChar w:fldCharType="begin">
          <w:fldData xml:space="preserve">PEVuZE5vdGU+PENpdGU+PEF1dGhvcj5BbCBPbGFtYTwvQXV0aG9yPjxZZWFyPjIwMTQ8L1llYXI+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==
</w:fldData>
        </w:fldChar>
      </w:r>
      <w:r w:rsidR="003559C0" w:rsidRPr="00DC7685">
        <w:rPr>
          <w:rFonts w:ascii="Arial" w:hAnsi="Arial" w:cs="Arial"/>
          <w:sz w:val="22"/>
          <w:szCs w:val="22"/>
        </w:rPr>
        <w:instrText xml:space="preserve"> ADDIN EN.CITE.DATA </w:instrText>
      </w:r>
      <w:r w:rsidR="003559C0" w:rsidRPr="00DC7685">
        <w:rPr>
          <w:rFonts w:ascii="Arial" w:hAnsi="Arial" w:cs="Arial"/>
          <w:sz w:val="22"/>
          <w:szCs w:val="22"/>
        </w:rPr>
      </w:r>
      <w:r w:rsidR="003559C0" w:rsidRPr="00DC7685">
        <w:rPr>
          <w:rFonts w:ascii="Arial" w:hAnsi="Arial" w:cs="Arial"/>
          <w:sz w:val="22"/>
          <w:szCs w:val="22"/>
        </w:rPr>
        <w:fldChar w:fldCharType="end"/>
      </w:r>
      <w:r w:rsidR="003559C0" w:rsidRPr="00DC7685">
        <w:rPr>
          <w:rFonts w:ascii="Arial" w:hAnsi="Arial" w:cs="Arial"/>
          <w:sz w:val="22"/>
          <w:szCs w:val="22"/>
        </w:rPr>
        <w:fldChar w:fldCharType="begin">
          <w:fldData xml:space="preserve">IiB0aW1lc3RhbXA9IjEzODA4NjE3NzUiPjIzMjwva2V5PjxrZXkgYXBwPSJFTldlYiIgZGItaWQ9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==
</w:fldData>
        </w:fldChar>
      </w:r>
      <w:r w:rsidR="003559C0" w:rsidRPr="00DC7685">
        <w:rPr>
          <w:rFonts w:ascii="Arial" w:hAnsi="Arial" w:cs="Arial"/>
          <w:sz w:val="22"/>
          <w:szCs w:val="22"/>
        </w:rPr>
        <w:instrText xml:space="preserve"> ADDIN EN.CITE.DATA </w:instrText>
      </w:r>
      <w:r w:rsidR="003559C0" w:rsidRPr="00DC7685">
        <w:rPr>
          <w:rFonts w:ascii="Arial" w:hAnsi="Arial" w:cs="Arial"/>
          <w:sz w:val="22"/>
          <w:szCs w:val="22"/>
        </w:rPr>
      </w:r>
      <w:r w:rsidR="003559C0" w:rsidRPr="00DC7685">
        <w:rPr>
          <w:rFonts w:ascii="Arial" w:hAnsi="Arial" w:cs="Arial"/>
          <w:sz w:val="22"/>
          <w:szCs w:val="22"/>
        </w:rPr>
        <w:fldChar w:fldCharType="end"/>
      </w:r>
      <w:r w:rsidR="003559C0" w:rsidRPr="00DC7685">
        <w:rPr>
          <w:rFonts w:ascii="Arial" w:hAnsi="Arial" w:cs="Arial"/>
          <w:sz w:val="22"/>
          <w:szCs w:val="22"/>
        </w:rPr>
        <w:fldChar w:fldCharType="begin">
          <w:fldData xml:space="preserve">ZWFsdGgsIERlcGFydG1lbnQgb2YgSGVhbHRoIGFuZCBIdW1hbiBTZXJ2aWNlcywgQmV0aGVzZGEs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</w:fldData>
        </w:fldChar>
      </w:r>
      <w:r w:rsidR="003559C0" w:rsidRPr="00DC7685">
        <w:rPr>
          <w:rFonts w:ascii="Arial" w:hAnsi="Arial" w:cs="Arial"/>
          <w:sz w:val="22"/>
          <w:szCs w:val="22"/>
        </w:rPr>
        <w:instrText xml:space="preserve"> ADDIN EN.CITE.DATA </w:instrText>
      </w:r>
      <w:r w:rsidR="003559C0" w:rsidRPr="00DC7685">
        <w:rPr>
          <w:rFonts w:ascii="Arial" w:hAnsi="Arial" w:cs="Arial"/>
          <w:sz w:val="22"/>
          <w:szCs w:val="22"/>
        </w:rPr>
      </w:r>
      <w:r w:rsidR="003559C0" w:rsidRPr="00DC7685">
        <w:rPr>
          <w:rFonts w:ascii="Arial" w:hAnsi="Arial" w:cs="Arial"/>
          <w:sz w:val="22"/>
          <w:szCs w:val="22"/>
        </w:rPr>
        <w:fldChar w:fldCharType="end"/>
      </w:r>
      <w:r w:rsidR="00F16BCC" w:rsidRPr="00DC7685">
        <w:rPr>
          <w:rFonts w:ascii="Arial" w:hAnsi="Arial" w:cs="Arial"/>
          <w:sz w:val="22"/>
          <w:szCs w:val="22"/>
        </w:rPr>
      </w:r>
      <w:r w:rsidR="00F16BCC" w:rsidRPr="00DC7685">
        <w:rPr>
          <w:rFonts w:ascii="Arial" w:hAnsi="Arial" w:cs="Arial"/>
          <w:sz w:val="22"/>
          <w:szCs w:val="22"/>
        </w:rPr>
        <w:fldChar w:fldCharType="separate"/>
      </w:r>
      <w:r w:rsidR="003559C0" w:rsidRPr="00DC7685">
        <w:rPr>
          <w:rFonts w:ascii="Arial" w:hAnsi="Arial" w:cs="Arial"/>
          <w:noProof/>
          <w:sz w:val="22"/>
          <w:szCs w:val="22"/>
          <w:vertAlign w:val="superscript"/>
        </w:rPr>
        <w:t>12-29</w:t>
      </w:r>
      <w:r w:rsidR="00F16BCC" w:rsidRPr="00DC7685">
        <w:rPr>
          <w:rFonts w:ascii="Arial" w:hAnsi="Arial" w:cs="Arial"/>
          <w:sz w:val="22"/>
          <w:szCs w:val="22"/>
        </w:rPr>
        <w:fldChar w:fldCharType="end"/>
      </w:r>
      <w:r w:rsidR="0053695A" w:rsidRPr="00DC7685">
        <w:rPr>
          <w:rFonts w:ascii="Arial" w:hAnsi="Arial" w:cs="Arial"/>
          <w:sz w:val="22"/>
          <w:szCs w:val="22"/>
        </w:rPr>
        <w:t>.</w:t>
      </w:r>
      <w:r w:rsidR="001F0A47" w:rsidRPr="00DC7685">
        <w:rPr>
          <w:rFonts w:ascii="Arial" w:hAnsi="Arial" w:cs="Arial"/>
          <w:sz w:val="22"/>
          <w:szCs w:val="22"/>
        </w:rPr>
        <w:t xml:space="preserve"> </w:t>
      </w:r>
    </w:p>
    <w:p w14:paraId="210FD67E" w14:textId="77777777" w:rsidR="00B8465B" w:rsidRPr="00DC7685" w:rsidRDefault="00B8465B" w:rsidP="002E5183">
      <w:pPr>
        <w:spacing w:line="360" w:lineRule="auto"/>
        <w:rPr>
          <w:rFonts w:ascii="Arial" w:hAnsi="Arial" w:cs="Arial"/>
          <w:sz w:val="22"/>
          <w:szCs w:val="22"/>
        </w:rPr>
      </w:pPr>
    </w:p>
    <w:p w14:paraId="23F97143" w14:textId="4AA3639C" w:rsidR="008838D9" w:rsidRPr="00DC7685" w:rsidRDefault="00D97711" w:rsidP="002E5183">
      <w:pPr>
        <w:spacing w:line="360" w:lineRule="auto"/>
        <w:rPr>
          <w:rFonts w:ascii="Arial" w:hAnsi="Arial" w:cs="Arial"/>
          <w:sz w:val="22"/>
          <w:szCs w:val="22"/>
        </w:rPr>
      </w:pPr>
      <w:r>
        <w:rPr>
          <w:rFonts w:ascii="Arial" w:hAnsi="Arial" w:cs="Arial"/>
          <w:sz w:val="22"/>
          <w:szCs w:val="22"/>
        </w:rPr>
        <w:t>T</w:t>
      </w:r>
      <w:r w:rsidR="006E257C" w:rsidRPr="00DC7685">
        <w:rPr>
          <w:rFonts w:ascii="Arial" w:hAnsi="Arial" w:cs="Arial"/>
          <w:sz w:val="22"/>
          <w:szCs w:val="22"/>
        </w:rPr>
        <w:t xml:space="preserve">o facilitate additional novel discovery </w:t>
      </w:r>
      <w:r w:rsidR="00E8276A" w:rsidRPr="00DC7685">
        <w:rPr>
          <w:rFonts w:ascii="Arial" w:hAnsi="Arial" w:cs="Arial"/>
          <w:sz w:val="22"/>
          <w:szCs w:val="22"/>
        </w:rPr>
        <w:t>of</w:t>
      </w:r>
      <w:r w:rsidR="006E257C" w:rsidRPr="00DC7685">
        <w:rPr>
          <w:rFonts w:ascii="Arial" w:hAnsi="Arial" w:cs="Arial"/>
          <w:sz w:val="22"/>
          <w:szCs w:val="22"/>
        </w:rPr>
        <w:t xml:space="preserve"> </w:t>
      </w:r>
      <w:proofErr w:type="spellStart"/>
      <w:r w:rsidR="006E257C" w:rsidRPr="00DC7685">
        <w:rPr>
          <w:rFonts w:ascii="Arial" w:hAnsi="Arial" w:cs="Arial"/>
          <w:sz w:val="22"/>
          <w:szCs w:val="22"/>
        </w:rPr>
        <w:t>PrCa</w:t>
      </w:r>
      <w:proofErr w:type="spellEnd"/>
      <w:r w:rsidR="006E257C" w:rsidRPr="00DC7685">
        <w:rPr>
          <w:rFonts w:ascii="Arial" w:hAnsi="Arial" w:cs="Arial"/>
          <w:sz w:val="22"/>
          <w:szCs w:val="22"/>
        </w:rPr>
        <w:t xml:space="preserve"> genetic risk factors we </w:t>
      </w:r>
      <w:r w:rsidR="0027023E" w:rsidRPr="00DC7685">
        <w:rPr>
          <w:rFonts w:ascii="Arial" w:hAnsi="Arial" w:cs="Arial"/>
          <w:sz w:val="22"/>
          <w:szCs w:val="22"/>
        </w:rPr>
        <w:t xml:space="preserve">developed a </w:t>
      </w:r>
      <w:r w:rsidR="00D35B8D" w:rsidRPr="00DC7685">
        <w:rPr>
          <w:rFonts w:ascii="Arial" w:hAnsi="Arial" w:cs="Arial"/>
          <w:sz w:val="22"/>
          <w:szCs w:val="22"/>
        </w:rPr>
        <w:t xml:space="preserve">custom </w:t>
      </w:r>
      <w:r w:rsidR="0027023E" w:rsidRPr="00DC7685">
        <w:rPr>
          <w:rFonts w:ascii="Arial" w:hAnsi="Arial" w:cs="Arial"/>
          <w:sz w:val="22"/>
          <w:szCs w:val="22"/>
        </w:rPr>
        <w:t xml:space="preserve">high-density genotyping array, the </w:t>
      </w:r>
      <w:proofErr w:type="spellStart"/>
      <w:r w:rsidR="0027023E" w:rsidRPr="00DC7685">
        <w:rPr>
          <w:rFonts w:ascii="Arial" w:hAnsi="Arial" w:cs="Arial"/>
          <w:sz w:val="22"/>
          <w:szCs w:val="22"/>
        </w:rPr>
        <w:t>OncoArray</w:t>
      </w:r>
      <w:proofErr w:type="spellEnd"/>
      <w:r w:rsidR="0027023E" w:rsidRPr="00DC7685">
        <w:rPr>
          <w:rFonts w:ascii="Arial" w:hAnsi="Arial" w:cs="Arial"/>
          <w:sz w:val="22"/>
          <w:szCs w:val="22"/>
        </w:rPr>
        <w:t xml:space="preserve">, including </w:t>
      </w:r>
      <w:r w:rsidR="00BB2EE8" w:rsidRPr="00DC7685">
        <w:rPr>
          <w:rFonts w:ascii="Arial" w:hAnsi="Arial" w:cs="Arial"/>
          <w:sz w:val="22"/>
          <w:szCs w:val="22"/>
        </w:rPr>
        <w:t xml:space="preserve">a </w:t>
      </w:r>
      <w:r w:rsidR="008E37F9" w:rsidRPr="00DC7685">
        <w:rPr>
          <w:rFonts w:ascii="Arial" w:hAnsi="Arial" w:cs="Arial"/>
          <w:sz w:val="22"/>
          <w:szCs w:val="22"/>
        </w:rPr>
        <w:t xml:space="preserve">260K </w:t>
      </w:r>
      <w:r w:rsidR="001E4CFF" w:rsidRPr="00DC7685">
        <w:rPr>
          <w:rFonts w:ascii="Arial" w:hAnsi="Arial" w:cs="Arial"/>
          <w:sz w:val="22"/>
          <w:szCs w:val="22"/>
        </w:rPr>
        <w:t xml:space="preserve">SNP </w:t>
      </w:r>
      <w:r w:rsidR="008E37F9" w:rsidRPr="00DC7685">
        <w:rPr>
          <w:rFonts w:ascii="Arial" w:hAnsi="Arial" w:cs="Arial"/>
          <w:sz w:val="22"/>
          <w:szCs w:val="22"/>
        </w:rPr>
        <w:t xml:space="preserve">backbone </w:t>
      </w:r>
      <w:r w:rsidR="00BB2EE8" w:rsidRPr="00DC7685">
        <w:rPr>
          <w:rFonts w:ascii="Arial" w:hAnsi="Arial" w:cs="Arial"/>
          <w:sz w:val="22"/>
          <w:szCs w:val="22"/>
        </w:rPr>
        <w:t>designe</w:t>
      </w:r>
      <w:r w:rsidR="00D67070" w:rsidRPr="00DC7685">
        <w:rPr>
          <w:rFonts w:ascii="Arial" w:hAnsi="Arial" w:cs="Arial"/>
          <w:sz w:val="22"/>
          <w:szCs w:val="22"/>
        </w:rPr>
        <w:t>d to adequately tag most common</w:t>
      </w:r>
      <w:r w:rsidR="00BB2EE8" w:rsidRPr="00DC7685">
        <w:rPr>
          <w:rFonts w:ascii="Arial" w:hAnsi="Arial" w:cs="Arial"/>
          <w:sz w:val="22"/>
          <w:szCs w:val="22"/>
        </w:rPr>
        <w:t xml:space="preserve"> genetic variants</w:t>
      </w:r>
      <w:r w:rsidR="002131BD" w:rsidRPr="00DC7685">
        <w:rPr>
          <w:rFonts w:ascii="Arial" w:hAnsi="Arial" w:cs="Arial"/>
          <w:sz w:val="22"/>
          <w:szCs w:val="22"/>
        </w:rPr>
        <w:t xml:space="preserve"> (MAF&gt;5% in Europeans)</w:t>
      </w:r>
      <w:r w:rsidR="00BB2EE8" w:rsidRPr="00DC7685">
        <w:rPr>
          <w:rFonts w:ascii="Arial" w:hAnsi="Arial" w:cs="Arial"/>
          <w:sz w:val="22"/>
          <w:szCs w:val="22"/>
        </w:rPr>
        <w:t xml:space="preserve">, </w:t>
      </w:r>
      <w:r w:rsidR="00BB2EE8" w:rsidRPr="00DC7685">
        <w:rPr>
          <w:rFonts w:ascii="Arial" w:hAnsi="Arial" w:cs="Arial"/>
          <w:sz w:val="22"/>
          <w:szCs w:val="22"/>
        </w:rPr>
        <w:lastRenderedPageBreak/>
        <w:t xml:space="preserve">and 310K SNPs from </w:t>
      </w:r>
      <w:r w:rsidR="00D35B8D" w:rsidRPr="00DC7685">
        <w:rPr>
          <w:rFonts w:ascii="Arial" w:hAnsi="Arial" w:cs="Arial"/>
          <w:sz w:val="22"/>
          <w:szCs w:val="22"/>
        </w:rPr>
        <w:t xml:space="preserve">the </w:t>
      </w:r>
      <w:r w:rsidR="00BB2EE8" w:rsidRPr="00DC7685">
        <w:rPr>
          <w:rFonts w:ascii="Arial" w:hAnsi="Arial" w:cs="Arial"/>
          <w:sz w:val="22"/>
          <w:szCs w:val="22"/>
        </w:rPr>
        <w:t>meta-analys</w:t>
      </w:r>
      <w:r>
        <w:rPr>
          <w:rFonts w:ascii="Arial" w:hAnsi="Arial" w:cs="Arial"/>
          <w:sz w:val="22"/>
          <w:szCs w:val="22"/>
        </w:rPr>
        <w:t>e</w:t>
      </w:r>
      <w:r w:rsidR="00BB2EE8" w:rsidRPr="00DC7685">
        <w:rPr>
          <w:rFonts w:ascii="Arial" w:hAnsi="Arial" w:cs="Arial"/>
          <w:sz w:val="22"/>
          <w:szCs w:val="22"/>
        </w:rPr>
        <w:t xml:space="preserve">s of five cancers (breast, colorectal, lung, </w:t>
      </w:r>
      <w:proofErr w:type="gramStart"/>
      <w:r w:rsidR="00BB2EE8" w:rsidRPr="00DC7685">
        <w:rPr>
          <w:rFonts w:ascii="Arial" w:hAnsi="Arial" w:cs="Arial"/>
          <w:sz w:val="22"/>
          <w:szCs w:val="22"/>
        </w:rPr>
        <w:t>ovarian</w:t>
      </w:r>
      <w:proofErr w:type="gramEnd"/>
      <w:r w:rsidR="00BB2EE8" w:rsidRPr="00DC7685">
        <w:rPr>
          <w:rFonts w:ascii="Arial" w:hAnsi="Arial" w:cs="Arial"/>
          <w:sz w:val="22"/>
          <w:szCs w:val="22"/>
        </w:rPr>
        <w:t>, and prostate)</w:t>
      </w:r>
      <w:r w:rsidR="00E07EF5" w:rsidRPr="00DC7685">
        <w:rPr>
          <w:rFonts w:ascii="Arial" w:hAnsi="Arial" w:cs="Arial"/>
          <w:sz w:val="22"/>
          <w:szCs w:val="22"/>
        </w:rPr>
        <w:fldChar w:fldCharType="begin">
          <w:fldData xml:space="preserve">PEVuZE5vdGU+PENpdGU+PEF1dGhvcj5BbW9zPC9BdXRob3I+PFllYXI+MjAxNzwvWWVhcj48UmVj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</w:fldData>
        </w:fldChar>
      </w:r>
      <w:r w:rsidR="00E07EF5" w:rsidRPr="00DC7685">
        <w:rPr>
          <w:rFonts w:ascii="Arial" w:hAnsi="Arial" w:cs="Arial"/>
          <w:sz w:val="22"/>
          <w:szCs w:val="22"/>
        </w:rPr>
        <w:instrText xml:space="preserve"> ADDIN EN.CITE </w:instrText>
      </w:r>
      <w:r w:rsidR="00E07EF5" w:rsidRPr="00DC7685">
        <w:rPr>
          <w:rFonts w:ascii="Arial" w:hAnsi="Arial" w:cs="Arial"/>
          <w:sz w:val="22"/>
          <w:szCs w:val="22"/>
        </w:rPr>
        <w:fldChar w:fldCharType="begin">
          <w:fldData xml:space="preserve">PEVuZE5vdGU+PENpdGU+PEF1dGhvcj5BbW9zPC9BdXRob3I+PFllYXI+MjAxNzwvWWVhcj48UmVj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</w:fldData>
        </w:fldChar>
      </w:r>
      <w:r w:rsidR="00E07EF5" w:rsidRPr="00DC7685">
        <w:rPr>
          <w:rFonts w:ascii="Arial" w:hAnsi="Arial" w:cs="Arial"/>
          <w:sz w:val="22"/>
          <w:szCs w:val="22"/>
        </w:rPr>
        <w:instrText xml:space="preserve"> ADDIN EN.CITE.DATA </w:instrText>
      </w:r>
      <w:r w:rsidR="00E07EF5" w:rsidRPr="00DC7685">
        <w:rPr>
          <w:rFonts w:ascii="Arial" w:hAnsi="Arial" w:cs="Arial"/>
          <w:sz w:val="22"/>
          <w:szCs w:val="22"/>
        </w:rPr>
      </w:r>
      <w:r w:rsidR="00E07EF5" w:rsidRPr="00DC7685">
        <w:rPr>
          <w:rFonts w:ascii="Arial" w:hAnsi="Arial" w:cs="Arial"/>
          <w:sz w:val="22"/>
          <w:szCs w:val="22"/>
        </w:rPr>
        <w:fldChar w:fldCharType="end"/>
      </w:r>
      <w:r w:rsidR="00E07EF5" w:rsidRPr="00DC7685">
        <w:rPr>
          <w:rFonts w:ascii="Arial" w:hAnsi="Arial" w:cs="Arial"/>
          <w:sz w:val="22"/>
          <w:szCs w:val="22"/>
        </w:rPr>
      </w:r>
      <w:r w:rsidR="00E07EF5" w:rsidRPr="00DC7685">
        <w:rPr>
          <w:rFonts w:ascii="Arial" w:hAnsi="Arial" w:cs="Arial"/>
          <w:sz w:val="22"/>
          <w:szCs w:val="22"/>
        </w:rPr>
        <w:fldChar w:fldCharType="separate"/>
      </w:r>
      <w:r w:rsidR="00E07EF5" w:rsidRPr="00DC7685">
        <w:rPr>
          <w:rFonts w:ascii="Arial" w:hAnsi="Arial" w:cs="Arial"/>
          <w:noProof/>
          <w:sz w:val="22"/>
          <w:szCs w:val="22"/>
          <w:vertAlign w:val="superscript"/>
        </w:rPr>
        <w:t>30</w:t>
      </w:r>
      <w:r w:rsidR="00E07EF5" w:rsidRPr="00DC7685">
        <w:rPr>
          <w:rFonts w:ascii="Arial" w:hAnsi="Arial" w:cs="Arial"/>
          <w:sz w:val="22"/>
          <w:szCs w:val="22"/>
        </w:rPr>
        <w:fldChar w:fldCharType="end"/>
      </w:r>
      <w:r w:rsidR="00D67070" w:rsidRPr="00DC7685">
        <w:rPr>
          <w:rFonts w:ascii="Arial" w:hAnsi="Arial" w:cs="Arial"/>
          <w:sz w:val="22"/>
          <w:szCs w:val="22"/>
        </w:rPr>
        <w:t xml:space="preserve">. Approximately 80,000 </w:t>
      </w:r>
      <w:proofErr w:type="spellStart"/>
      <w:r w:rsidR="00D67070" w:rsidRPr="00DC7685">
        <w:rPr>
          <w:rFonts w:ascii="Arial" w:hAnsi="Arial" w:cs="Arial"/>
          <w:sz w:val="22"/>
          <w:szCs w:val="22"/>
        </w:rPr>
        <w:t>PrCa</w:t>
      </w:r>
      <w:proofErr w:type="spellEnd"/>
      <w:r w:rsidR="00D67070" w:rsidRPr="00DC7685">
        <w:rPr>
          <w:rFonts w:ascii="Arial" w:hAnsi="Arial" w:cs="Arial"/>
          <w:sz w:val="22"/>
          <w:szCs w:val="22"/>
        </w:rPr>
        <w:t>-</w:t>
      </w:r>
      <w:r w:rsidR="00FF4AAA" w:rsidRPr="00DC7685">
        <w:rPr>
          <w:rFonts w:ascii="Arial" w:hAnsi="Arial" w:cs="Arial"/>
          <w:sz w:val="22"/>
          <w:szCs w:val="22"/>
        </w:rPr>
        <w:t>specific markers derive</w:t>
      </w:r>
      <w:r w:rsidR="005674A0" w:rsidRPr="00DC7685">
        <w:rPr>
          <w:rFonts w:ascii="Arial" w:hAnsi="Arial" w:cs="Arial"/>
          <w:sz w:val="22"/>
          <w:szCs w:val="22"/>
        </w:rPr>
        <w:t xml:space="preserve">d from our previous </w:t>
      </w:r>
      <w:r w:rsidR="0058356C" w:rsidRPr="00DC7685">
        <w:rPr>
          <w:rFonts w:ascii="Arial" w:hAnsi="Arial" w:cs="Arial"/>
          <w:sz w:val="22"/>
          <w:szCs w:val="22"/>
        </w:rPr>
        <w:t xml:space="preserve">multi-ethnic </w:t>
      </w:r>
      <w:r w:rsidR="005674A0" w:rsidRPr="00DC7685">
        <w:rPr>
          <w:rFonts w:ascii="Arial" w:hAnsi="Arial" w:cs="Arial"/>
          <w:sz w:val="22"/>
          <w:szCs w:val="22"/>
        </w:rPr>
        <w:t>meta-analysi</w:t>
      </w:r>
      <w:r w:rsidR="00FF4AAA" w:rsidRPr="00DC7685">
        <w:rPr>
          <w:rFonts w:ascii="Arial" w:hAnsi="Arial" w:cs="Arial"/>
          <w:sz w:val="22"/>
          <w:szCs w:val="22"/>
        </w:rPr>
        <w:t>s</w:t>
      </w:r>
      <w:r w:rsidR="005674A0" w:rsidRPr="00DC7685">
        <w:rPr>
          <w:rFonts w:ascii="Arial" w:hAnsi="Arial" w:cs="Arial"/>
          <w:sz w:val="22"/>
          <w:szCs w:val="22"/>
        </w:rPr>
        <w:fldChar w:fldCharType="begin">
          <w:fldData xml:space="preserve">PEVuZE5vdGU+PENpdGU+PEF1dGhvcj5BbCBPbGFtYTwvQXV0aG9yPjxZZWFyPjIwMTQ8L1llYXI+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</w:fldData>
        </w:fldChar>
      </w:r>
      <w:r w:rsidR="005674A0" w:rsidRPr="00DC7685">
        <w:rPr>
          <w:rFonts w:ascii="Arial" w:hAnsi="Arial" w:cs="Arial"/>
          <w:sz w:val="22"/>
          <w:szCs w:val="22"/>
        </w:rPr>
        <w:instrText xml:space="preserve"> ADDIN EN.CITE </w:instrText>
      </w:r>
      <w:r w:rsidR="005674A0" w:rsidRPr="00DC7685">
        <w:rPr>
          <w:rFonts w:ascii="Arial" w:hAnsi="Arial" w:cs="Arial"/>
          <w:sz w:val="22"/>
          <w:szCs w:val="22"/>
        </w:rPr>
        <w:fldChar w:fldCharType="begin">
          <w:fldData xml:space="preserve">PEVuZE5vdGU+PENpdGU+PEF1dGhvcj5BbCBPbGFtYTwvQXV0aG9yPjxZZWFyPjIwMTQ8L1llYXI+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</w:fldData>
        </w:fldChar>
      </w:r>
      <w:r w:rsidR="005674A0" w:rsidRPr="00DC7685">
        <w:rPr>
          <w:rFonts w:ascii="Arial" w:hAnsi="Arial" w:cs="Arial"/>
          <w:sz w:val="22"/>
          <w:szCs w:val="22"/>
        </w:rPr>
        <w:instrText xml:space="preserve"> ADDIN EN.CITE.DATA </w:instrText>
      </w:r>
      <w:r w:rsidR="005674A0" w:rsidRPr="00DC7685">
        <w:rPr>
          <w:rFonts w:ascii="Arial" w:hAnsi="Arial" w:cs="Arial"/>
          <w:sz w:val="22"/>
          <w:szCs w:val="22"/>
        </w:rPr>
      </w:r>
      <w:r w:rsidR="005674A0" w:rsidRPr="00DC7685">
        <w:rPr>
          <w:rFonts w:ascii="Arial" w:hAnsi="Arial" w:cs="Arial"/>
          <w:sz w:val="22"/>
          <w:szCs w:val="22"/>
        </w:rPr>
        <w:fldChar w:fldCharType="end"/>
      </w:r>
      <w:r w:rsidR="005674A0" w:rsidRPr="00DC7685">
        <w:rPr>
          <w:rFonts w:ascii="Arial" w:hAnsi="Arial" w:cs="Arial"/>
          <w:sz w:val="22"/>
          <w:szCs w:val="22"/>
        </w:rPr>
      </w:r>
      <w:r w:rsidR="005674A0" w:rsidRPr="00DC7685">
        <w:rPr>
          <w:rFonts w:ascii="Arial" w:hAnsi="Arial" w:cs="Arial"/>
          <w:sz w:val="22"/>
          <w:szCs w:val="22"/>
        </w:rPr>
        <w:fldChar w:fldCharType="separate"/>
      </w:r>
      <w:r w:rsidR="005674A0" w:rsidRPr="00DC7685">
        <w:rPr>
          <w:rFonts w:ascii="Arial" w:hAnsi="Arial" w:cs="Arial"/>
          <w:noProof/>
          <w:sz w:val="22"/>
          <w:szCs w:val="22"/>
          <w:vertAlign w:val="superscript"/>
        </w:rPr>
        <w:t>12</w:t>
      </w:r>
      <w:r w:rsidR="005674A0" w:rsidRPr="00DC7685">
        <w:rPr>
          <w:rFonts w:ascii="Arial" w:hAnsi="Arial" w:cs="Arial"/>
          <w:sz w:val="22"/>
          <w:szCs w:val="22"/>
        </w:rPr>
        <w:fldChar w:fldCharType="end"/>
      </w:r>
      <w:r w:rsidR="00FF4AAA" w:rsidRPr="00DC7685">
        <w:rPr>
          <w:rFonts w:ascii="Arial" w:hAnsi="Arial" w:cs="Arial"/>
          <w:sz w:val="22"/>
          <w:szCs w:val="22"/>
        </w:rPr>
        <w:t xml:space="preserve"> (including </w:t>
      </w:r>
      <w:r w:rsidR="00BB2EE8" w:rsidRPr="00DC7685">
        <w:rPr>
          <w:rFonts w:ascii="Arial" w:hAnsi="Arial" w:cs="Arial"/>
          <w:sz w:val="22"/>
          <w:szCs w:val="22"/>
        </w:rPr>
        <w:t>populations of European</w:t>
      </w:r>
      <w:r w:rsidR="00FF4AAA" w:rsidRPr="00DC7685">
        <w:rPr>
          <w:rFonts w:ascii="Arial" w:hAnsi="Arial" w:cs="Arial"/>
          <w:sz w:val="22"/>
          <w:szCs w:val="22"/>
        </w:rPr>
        <w:t xml:space="preserve">, African </w:t>
      </w:r>
      <w:r w:rsidR="00BB2EE8" w:rsidRPr="00DC7685">
        <w:rPr>
          <w:rFonts w:ascii="Arial" w:hAnsi="Arial" w:cs="Arial"/>
          <w:sz w:val="22"/>
          <w:szCs w:val="22"/>
        </w:rPr>
        <w:t>American, Japanese, and Latino ancestry</w:t>
      </w:r>
      <w:r w:rsidR="00FF4AAA" w:rsidRPr="00DC7685">
        <w:rPr>
          <w:rFonts w:ascii="Arial" w:hAnsi="Arial" w:cs="Arial"/>
          <w:sz w:val="22"/>
          <w:szCs w:val="22"/>
        </w:rPr>
        <w:t xml:space="preserve">), </w:t>
      </w:r>
      <w:proofErr w:type="gramStart"/>
      <w:r w:rsidR="00FF4AAA" w:rsidRPr="00DC7685">
        <w:rPr>
          <w:rFonts w:ascii="Arial" w:hAnsi="Arial" w:cs="Arial"/>
          <w:sz w:val="22"/>
          <w:szCs w:val="22"/>
        </w:rPr>
        <w:t>fine-mapping</w:t>
      </w:r>
      <w:proofErr w:type="gramEnd"/>
      <w:r w:rsidR="00FF4AAA" w:rsidRPr="00DC7685">
        <w:rPr>
          <w:rFonts w:ascii="Arial" w:hAnsi="Arial" w:cs="Arial"/>
          <w:sz w:val="22"/>
          <w:szCs w:val="22"/>
        </w:rPr>
        <w:t xml:space="preserve"> of known </w:t>
      </w:r>
      <w:proofErr w:type="spellStart"/>
      <w:r w:rsidR="00FF4AAA" w:rsidRPr="00DC7685">
        <w:rPr>
          <w:rFonts w:ascii="Arial" w:hAnsi="Arial" w:cs="Arial"/>
          <w:sz w:val="22"/>
          <w:szCs w:val="22"/>
        </w:rPr>
        <w:t>PrCa</w:t>
      </w:r>
      <w:proofErr w:type="spellEnd"/>
      <w:r w:rsidR="00FF4AAA" w:rsidRPr="00DC7685">
        <w:rPr>
          <w:rFonts w:ascii="Arial" w:hAnsi="Arial" w:cs="Arial"/>
          <w:sz w:val="22"/>
          <w:szCs w:val="22"/>
        </w:rPr>
        <w:t xml:space="preserve"> loci, and candidate </w:t>
      </w:r>
      <w:r w:rsidR="00584BCE" w:rsidRPr="00DC7685">
        <w:rPr>
          <w:rFonts w:ascii="Arial" w:hAnsi="Arial" w:cs="Arial"/>
          <w:sz w:val="22"/>
          <w:szCs w:val="22"/>
        </w:rPr>
        <w:t xml:space="preserve">SNPs nominated by </w:t>
      </w:r>
      <w:r>
        <w:rPr>
          <w:rFonts w:ascii="Arial" w:hAnsi="Arial" w:cs="Arial"/>
          <w:sz w:val="22"/>
          <w:szCs w:val="22"/>
        </w:rPr>
        <w:t>study</w:t>
      </w:r>
      <w:r w:rsidRPr="00DC7685">
        <w:rPr>
          <w:rFonts w:ascii="Arial" w:hAnsi="Arial" w:cs="Arial"/>
          <w:sz w:val="22"/>
          <w:szCs w:val="22"/>
        </w:rPr>
        <w:t xml:space="preserve"> </w:t>
      </w:r>
      <w:r w:rsidR="00584BCE" w:rsidRPr="00DC7685">
        <w:rPr>
          <w:rFonts w:ascii="Arial" w:hAnsi="Arial" w:cs="Arial"/>
          <w:sz w:val="22"/>
          <w:szCs w:val="22"/>
        </w:rPr>
        <w:t xml:space="preserve">collaborators </w:t>
      </w:r>
      <w:r w:rsidR="00FF4AAA" w:rsidRPr="00DC7685">
        <w:rPr>
          <w:rFonts w:ascii="Arial" w:hAnsi="Arial" w:cs="Arial"/>
          <w:sz w:val="22"/>
          <w:szCs w:val="22"/>
        </w:rPr>
        <w:t xml:space="preserve">were included on the </w:t>
      </w:r>
      <w:proofErr w:type="spellStart"/>
      <w:r w:rsidR="00FF4AAA" w:rsidRPr="00DC7685">
        <w:rPr>
          <w:rFonts w:ascii="Arial" w:hAnsi="Arial" w:cs="Arial"/>
          <w:sz w:val="22"/>
          <w:szCs w:val="22"/>
        </w:rPr>
        <w:t>OncoArray</w:t>
      </w:r>
      <w:proofErr w:type="spellEnd"/>
      <w:r w:rsidR="005674A0" w:rsidRPr="00DC7685">
        <w:rPr>
          <w:rFonts w:ascii="Arial" w:hAnsi="Arial" w:cs="Arial"/>
          <w:sz w:val="22"/>
          <w:szCs w:val="22"/>
        </w:rPr>
        <w:t>.</w:t>
      </w:r>
      <w:r w:rsidR="00FF4AAA" w:rsidRPr="00DC7685">
        <w:rPr>
          <w:rFonts w:ascii="Arial" w:hAnsi="Arial" w:cs="Arial"/>
          <w:sz w:val="22"/>
          <w:szCs w:val="22"/>
        </w:rPr>
        <w:t xml:space="preserve"> </w:t>
      </w:r>
      <w:r w:rsidR="00D35B8D" w:rsidRPr="00DC7685">
        <w:rPr>
          <w:rFonts w:ascii="Arial" w:hAnsi="Arial" w:cs="Arial"/>
          <w:sz w:val="22"/>
          <w:szCs w:val="22"/>
        </w:rPr>
        <w:t xml:space="preserve">We assembled a new </w:t>
      </w:r>
      <w:proofErr w:type="spellStart"/>
      <w:r w:rsidR="00D35B8D" w:rsidRPr="00DC7685">
        <w:rPr>
          <w:rFonts w:ascii="Arial" w:hAnsi="Arial" w:cs="Arial"/>
          <w:sz w:val="22"/>
          <w:szCs w:val="22"/>
        </w:rPr>
        <w:t>PrCa</w:t>
      </w:r>
      <w:proofErr w:type="spellEnd"/>
      <w:r w:rsidR="00D35B8D" w:rsidRPr="00DC7685">
        <w:rPr>
          <w:rFonts w:ascii="Arial" w:hAnsi="Arial" w:cs="Arial"/>
          <w:sz w:val="22"/>
          <w:szCs w:val="22"/>
        </w:rPr>
        <w:t xml:space="preserve"> sample series from 52 studies </w:t>
      </w:r>
      <w:r>
        <w:rPr>
          <w:rFonts w:ascii="Arial" w:hAnsi="Arial" w:cs="Arial"/>
          <w:sz w:val="22"/>
          <w:szCs w:val="22"/>
        </w:rPr>
        <w:t>to</w:t>
      </w:r>
      <w:r w:rsidRPr="00DC7685">
        <w:rPr>
          <w:rFonts w:ascii="Arial" w:hAnsi="Arial" w:cs="Arial"/>
          <w:sz w:val="22"/>
          <w:szCs w:val="22"/>
        </w:rPr>
        <w:t xml:space="preserve"> </w:t>
      </w:r>
      <w:r w:rsidR="00D35B8D" w:rsidRPr="00DC7685">
        <w:rPr>
          <w:rFonts w:ascii="Arial" w:hAnsi="Arial" w:cs="Arial"/>
          <w:sz w:val="22"/>
          <w:szCs w:val="22"/>
        </w:rPr>
        <w:t xml:space="preserve">genotype with the </w:t>
      </w:r>
      <w:proofErr w:type="spellStart"/>
      <w:r w:rsidR="00D35B8D" w:rsidRPr="00DC7685">
        <w:rPr>
          <w:rFonts w:ascii="Arial" w:hAnsi="Arial" w:cs="Arial"/>
          <w:sz w:val="22"/>
          <w:szCs w:val="22"/>
        </w:rPr>
        <w:t>OncoArray</w:t>
      </w:r>
      <w:proofErr w:type="spellEnd"/>
      <w:r w:rsidR="00D35B8D" w:rsidRPr="00DC7685">
        <w:rPr>
          <w:rFonts w:ascii="Arial" w:hAnsi="Arial" w:cs="Arial"/>
          <w:sz w:val="22"/>
          <w:szCs w:val="22"/>
        </w:rPr>
        <w:t xml:space="preserve"> (</w:t>
      </w:r>
      <w:r w:rsidR="00D35B8D" w:rsidRPr="00DC7685">
        <w:rPr>
          <w:rFonts w:ascii="Arial" w:hAnsi="Arial" w:cs="Arial"/>
          <w:b/>
          <w:sz w:val="22"/>
          <w:szCs w:val="22"/>
        </w:rPr>
        <w:t>Supplementary Tables 1 &amp; 2</w:t>
      </w:r>
      <w:r w:rsidR="00D35B8D" w:rsidRPr="00DC7685">
        <w:rPr>
          <w:rFonts w:ascii="Arial" w:hAnsi="Arial" w:cs="Arial"/>
          <w:sz w:val="22"/>
          <w:szCs w:val="22"/>
        </w:rPr>
        <w:t xml:space="preserve">). </w:t>
      </w:r>
      <w:r w:rsidR="00D357E0" w:rsidRPr="00DC7685">
        <w:rPr>
          <w:rFonts w:ascii="Arial" w:hAnsi="Arial" w:cs="Arial"/>
          <w:sz w:val="22"/>
          <w:szCs w:val="22"/>
        </w:rPr>
        <w:t>After applying</w:t>
      </w:r>
      <w:r w:rsidR="00D35B8D" w:rsidRPr="00DC7685">
        <w:rPr>
          <w:rFonts w:ascii="Arial" w:hAnsi="Arial" w:cs="Arial"/>
          <w:sz w:val="22"/>
          <w:szCs w:val="22"/>
        </w:rPr>
        <w:t xml:space="preserve"> rigorous quality control criteria</w:t>
      </w:r>
      <w:r w:rsidR="00D357E0" w:rsidRPr="00DC7685">
        <w:rPr>
          <w:rFonts w:ascii="Arial" w:hAnsi="Arial" w:cs="Arial"/>
          <w:sz w:val="22"/>
          <w:szCs w:val="22"/>
        </w:rPr>
        <w:t xml:space="preserve"> and removing overlapping samples from previous </w:t>
      </w:r>
      <w:r>
        <w:rPr>
          <w:rFonts w:ascii="Arial" w:hAnsi="Arial" w:cs="Arial"/>
          <w:sz w:val="22"/>
          <w:szCs w:val="22"/>
        </w:rPr>
        <w:t>studies</w:t>
      </w:r>
      <w:r w:rsidR="00D357E0" w:rsidRPr="00DC7685">
        <w:rPr>
          <w:rFonts w:ascii="Arial" w:hAnsi="Arial" w:cs="Arial"/>
          <w:sz w:val="22"/>
          <w:szCs w:val="22"/>
        </w:rPr>
        <w:t>,</w:t>
      </w:r>
      <w:r w:rsidR="00D35B8D" w:rsidRPr="00DC7685">
        <w:rPr>
          <w:rFonts w:ascii="Arial" w:hAnsi="Arial" w:cs="Arial"/>
          <w:sz w:val="22"/>
          <w:szCs w:val="22"/>
        </w:rPr>
        <w:t xml:space="preserve"> </w:t>
      </w:r>
      <w:r w:rsidR="00D357E0" w:rsidRPr="00DC7685">
        <w:rPr>
          <w:rFonts w:ascii="Arial" w:hAnsi="Arial" w:cs="Arial"/>
          <w:sz w:val="22"/>
          <w:szCs w:val="22"/>
        </w:rPr>
        <w:t xml:space="preserve">our </w:t>
      </w:r>
      <w:proofErr w:type="spellStart"/>
      <w:r w:rsidR="00D35B8D" w:rsidRPr="00DC7685">
        <w:rPr>
          <w:rFonts w:ascii="Arial" w:hAnsi="Arial" w:cs="Arial"/>
          <w:sz w:val="22"/>
          <w:szCs w:val="22"/>
        </w:rPr>
        <w:t>OncoArray</w:t>
      </w:r>
      <w:proofErr w:type="spellEnd"/>
      <w:r w:rsidR="00D35B8D" w:rsidRPr="00DC7685">
        <w:rPr>
          <w:rFonts w:ascii="Arial" w:hAnsi="Arial" w:cs="Arial"/>
          <w:sz w:val="22"/>
          <w:szCs w:val="22"/>
        </w:rPr>
        <w:t xml:space="preserve"> </w:t>
      </w:r>
      <w:r w:rsidR="00D357E0" w:rsidRPr="00DC7685">
        <w:rPr>
          <w:rFonts w:ascii="Arial" w:hAnsi="Arial" w:cs="Arial"/>
          <w:sz w:val="22"/>
          <w:szCs w:val="22"/>
        </w:rPr>
        <w:t>sample</w:t>
      </w:r>
      <w:r w:rsidR="00D35B8D" w:rsidRPr="00DC7685">
        <w:rPr>
          <w:rFonts w:ascii="Arial" w:hAnsi="Arial" w:cs="Arial"/>
          <w:sz w:val="22"/>
          <w:szCs w:val="22"/>
        </w:rPr>
        <w:t xml:space="preserve"> </w:t>
      </w:r>
      <w:r w:rsidR="00D357E0" w:rsidRPr="00DC7685">
        <w:rPr>
          <w:rFonts w:ascii="Arial" w:hAnsi="Arial" w:cs="Arial"/>
          <w:sz w:val="22"/>
          <w:szCs w:val="22"/>
        </w:rPr>
        <w:t>yielded</w:t>
      </w:r>
      <w:r w:rsidR="00AA28F3" w:rsidRPr="00DC7685">
        <w:rPr>
          <w:rFonts w:ascii="Arial" w:hAnsi="Arial" w:cs="Arial"/>
          <w:sz w:val="22"/>
          <w:szCs w:val="22"/>
        </w:rPr>
        <w:t xml:space="preserve"> 46,939 </w:t>
      </w:r>
      <w:proofErr w:type="spellStart"/>
      <w:r w:rsidR="00AA28F3" w:rsidRPr="00DC7685">
        <w:rPr>
          <w:rFonts w:ascii="Arial" w:hAnsi="Arial" w:cs="Arial"/>
          <w:sz w:val="22"/>
          <w:szCs w:val="22"/>
        </w:rPr>
        <w:t>PrCa</w:t>
      </w:r>
      <w:proofErr w:type="spellEnd"/>
      <w:r w:rsidR="00AA28F3" w:rsidRPr="00DC7685">
        <w:rPr>
          <w:rFonts w:ascii="Arial" w:hAnsi="Arial" w:cs="Arial"/>
          <w:sz w:val="22"/>
          <w:szCs w:val="22"/>
        </w:rPr>
        <w:t xml:space="preserve"> cases and 27,910 controls</w:t>
      </w:r>
      <w:r w:rsidR="00D357E0" w:rsidRPr="00DC7685">
        <w:rPr>
          <w:rFonts w:ascii="Arial" w:hAnsi="Arial" w:cs="Arial"/>
          <w:sz w:val="22"/>
          <w:szCs w:val="22"/>
        </w:rPr>
        <w:t xml:space="preserve"> without a known diagnosis of </w:t>
      </w:r>
      <w:proofErr w:type="spellStart"/>
      <w:r w:rsidR="00D357E0" w:rsidRPr="00DC7685">
        <w:rPr>
          <w:rFonts w:ascii="Arial" w:hAnsi="Arial" w:cs="Arial"/>
          <w:sz w:val="22"/>
          <w:szCs w:val="22"/>
        </w:rPr>
        <w:t>PrCa</w:t>
      </w:r>
      <w:proofErr w:type="spellEnd"/>
      <w:r w:rsidR="00D357E0" w:rsidRPr="00DC7685">
        <w:rPr>
          <w:rFonts w:ascii="Arial" w:hAnsi="Arial" w:cs="Arial"/>
          <w:sz w:val="22"/>
          <w:szCs w:val="22"/>
        </w:rPr>
        <w:t xml:space="preserve"> of European ancestry</w:t>
      </w:r>
      <w:r w:rsidR="00607289" w:rsidRPr="00DC7685">
        <w:rPr>
          <w:rFonts w:ascii="Arial" w:hAnsi="Arial" w:cs="Arial"/>
          <w:sz w:val="22"/>
          <w:szCs w:val="22"/>
        </w:rPr>
        <w:t xml:space="preserve"> for analysis</w:t>
      </w:r>
      <w:r w:rsidR="00AA28F3" w:rsidRPr="00DC7685">
        <w:rPr>
          <w:rFonts w:ascii="Arial" w:hAnsi="Arial" w:cs="Arial"/>
          <w:sz w:val="22"/>
          <w:szCs w:val="22"/>
        </w:rPr>
        <w:t xml:space="preserve"> </w:t>
      </w:r>
      <w:r w:rsidR="00D35B8D" w:rsidRPr="00DC7685">
        <w:rPr>
          <w:rFonts w:ascii="Arial" w:hAnsi="Arial" w:cs="Arial"/>
          <w:sz w:val="22"/>
          <w:szCs w:val="22"/>
        </w:rPr>
        <w:t xml:space="preserve">(see </w:t>
      </w:r>
      <w:r w:rsidR="00D35B8D" w:rsidRPr="00DC7685">
        <w:rPr>
          <w:rFonts w:ascii="Arial" w:hAnsi="Arial" w:cs="Arial"/>
          <w:b/>
          <w:sz w:val="22"/>
          <w:szCs w:val="22"/>
        </w:rPr>
        <w:t>Online Methods, Supplementary Table 3</w:t>
      </w:r>
      <w:r w:rsidR="00D35B8D" w:rsidRPr="00DC7685">
        <w:rPr>
          <w:rFonts w:ascii="Arial" w:hAnsi="Arial" w:cs="Arial"/>
          <w:sz w:val="22"/>
          <w:szCs w:val="22"/>
        </w:rPr>
        <w:t>).</w:t>
      </w:r>
      <w:r w:rsidR="00E8276A" w:rsidRPr="00DC7685">
        <w:rPr>
          <w:rFonts w:ascii="Arial" w:hAnsi="Arial" w:cs="Arial"/>
          <w:sz w:val="22"/>
          <w:szCs w:val="22"/>
        </w:rPr>
        <w:t xml:space="preserve"> </w:t>
      </w:r>
      <w:r w:rsidR="000354DC" w:rsidRPr="00DC7685">
        <w:rPr>
          <w:rFonts w:ascii="Arial" w:hAnsi="Arial" w:cs="Arial"/>
          <w:sz w:val="22"/>
          <w:szCs w:val="22"/>
        </w:rPr>
        <w:t>Genotypes were</w:t>
      </w:r>
      <w:r w:rsidR="008E37F9" w:rsidRPr="00DC7685">
        <w:rPr>
          <w:rFonts w:ascii="Arial" w:hAnsi="Arial" w:cs="Arial"/>
          <w:sz w:val="22"/>
          <w:szCs w:val="22"/>
        </w:rPr>
        <w:t xml:space="preserve"> </w:t>
      </w:r>
      <w:r w:rsidR="00A117BF" w:rsidRPr="00DC7685">
        <w:rPr>
          <w:rFonts w:ascii="Arial" w:hAnsi="Arial" w:cs="Arial"/>
          <w:sz w:val="22"/>
          <w:szCs w:val="22"/>
        </w:rPr>
        <w:t xml:space="preserve">phased and </w:t>
      </w:r>
      <w:r w:rsidR="008E37F9" w:rsidRPr="00DC7685">
        <w:rPr>
          <w:rFonts w:ascii="Arial" w:hAnsi="Arial" w:cs="Arial"/>
          <w:sz w:val="22"/>
          <w:szCs w:val="22"/>
        </w:rPr>
        <w:t>imputed to the cosmopolitan pan</w:t>
      </w:r>
      <w:r w:rsidR="00C72B4F" w:rsidRPr="00DC7685">
        <w:rPr>
          <w:rFonts w:ascii="Arial" w:hAnsi="Arial" w:cs="Arial"/>
          <w:sz w:val="22"/>
          <w:szCs w:val="22"/>
        </w:rPr>
        <w:t>el of the 1</w:t>
      </w:r>
      <w:r w:rsidR="00365C3E" w:rsidRPr="00DC7685">
        <w:rPr>
          <w:rFonts w:ascii="Arial" w:hAnsi="Arial" w:cs="Arial"/>
          <w:sz w:val="22"/>
          <w:szCs w:val="22"/>
        </w:rPr>
        <w:t xml:space="preserve">000 Genomes Project (1KGP; </w:t>
      </w:r>
      <w:r w:rsidR="008E37F9" w:rsidRPr="00DC7685">
        <w:rPr>
          <w:rFonts w:ascii="Arial" w:hAnsi="Arial" w:cs="Arial"/>
          <w:sz w:val="22"/>
          <w:szCs w:val="22"/>
        </w:rPr>
        <w:t>2014 June release) using SHAPEIT</w:t>
      </w:r>
      <w:r w:rsidR="008E37F9" w:rsidRPr="00DC7685">
        <w:rPr>
          <w:rFonts w:ascii="Arial" w:hAnsi="Arial" w:cs="Arial"/>
          <w:sz w:val="22"/>
          <w:szCs w:val="22"/>
        </w:rPr>
        <w:fldChar w:fldCharType="begin"/>
      </w:r>
      <w:r w:rsidR="004411C0" w:rsidRPr="00DC7685">
        <w:rPr>
          <w:rFonts w:ascii="Arial" w:hAnsi="Arial" w:cs="Arial"/>
          <w:sz w:val="22"/>
          <w:szCs w:val="22"/>
        </w:rPr>
        <w:instrText xml:space="preserve"> ADDIN EN.CITE &lt;EndNote&gt;&lt;Cite&gt;&lt;Author&gt;Delaneau&lt;/Author&gt;&lt;Year&gt;2012&lt;/Year&gt;&lt;RecNum&gt;637&lt;/RecNum&gt;&lt;DisplayText&gt;&lt;style face="superscript"&gt;31&lt;/style&gt;&lt;/DisplayText&gt;&lt;record&gt;&lt;rec-number&gt;637&lt;/rec-number&gt;&lt;foreign-keys&gt;&lt;key app="EN" db-id="xfdarvaxksvt57edez6vrsvhwp5eapss0rft" timestamp="1380862732"&gt;637&lt;/key&gt;&lt;/foreign-keys&gt;&lt;ref-type name="Journal Article"&gt;17&lt;/ref-type&gt;&lt;contributors&gt;&lt;authors&gt;&lt;author&gt;Delaneau, O.&lt;/author&gt;&lt;author&gt;Marchini, J.&lt;/author&gt;&lt;author&gt;Zagury, J. F.&lt;/author&gt;&lt;/authors&gt;&lt;/contributors&gt;&lt;auth-address&gt;Laboratoire Genomique, Bioinformatique, et Applications (Equipe d&amp;apos;accueil 4627), Conservatoire National des Arts et Metiers, Paris, France.&lt;/auth-address&gt;&lt;titles&gt;&lt;title&gt;A linear complexity phasing method for thousands of genomes&lt;/title&gt;&lt;secondary-title&gt;Nat Methods&lt;/secondary-title&gt;&lt;alt-title&gt;Nature methods&lt;/alt-title&gt;&lt;/titles&gt;&lt;periodical&gt;&lt;full-title&gt;Nat Methods&lt;/full-title&gt;&lt;/periodical&gt;&lt;pages&gt;179-81&lt;/pages&gt;&lt;volume&gt;9&lt;/volume&gt;&lt;number&gt;2&lt;/number&gt;&lt;edition&gt;2011/12/06&lt;/edition&gt;&lt;keywords&gt;&lt;keyword&gt;*Genome&lt;/keyword&gt;&lt;keyword&gt;Haplotypes&lt;/keyword&gt;&lt;/keywords&gt;&lt;dates&gt;&lt;year&gt;2012&lt;/year&gt;&lt;pub-dates&gt;&lt;date&gt;Feb&lt;/date&gt;&lt;/pub-dates&gt;&lt;/dates&gt;&lt;isbn&gt;1548-7105 (Electronic)&amp;#xD;1548-7091 (Linking)&lt;/isbn&gt;&lt;accession-num&gt;22138821&lt;/accession-num&gt;&lt;work-type&gt;Research Support, Non-U.S. Gov&amp;apos;t&lt;/work-type&gt;&lt;urls&gt;&lt;related-urls&gt;&lt;url&gt;http://www.ncbi.nlm.nih.gov/pubmed/22138821&lt;/url&gt;&lt;/related-urls&gt;&lt;/urls&gt;&lt;electronic-resource-num&gt;10.1038/nmeth.1785&lt;/electronic-resource-num&gt;&lt;language&gt;eng&lt;/language&gt;&lt;/record&gt;&lt;/Cite&gt;&lt;/EndNote&gt;</w:instrText>
      </w:r>
      <w:r w:rsidR="008E37F9" w:rsidRPr="00DC7685">
        <w:rPr>
          <w:rFonts w:ascii="Arial" w:hAnsi="Arial" w:cs="Arial"/>
          <w:sz w:val="22"/>
          <w:szCs w:val="22"/>
        </w:rPr>
        <w:fldChar w:fldCharType="separate"/>
      </w:r>
      <w:r w:rsidR="004411C0" w:rsidRPr="00DC7685">
        <w:rPr>
          <w:rFonts w:ascii="Arial" w:hAnsi="Arial" w:cs="Arial"/>
          <w:noProof/>
          <w:sz w:val="22"/>
          <w:szCs w:val="22"/>
          <w:vertAlign w:val="superscript"/>
        </w:rPr>
        <w:t>31</w:t>
      </w:r>
      <w:r w:rsidR="008E37F9" w:rsidRPr="00DC7685">
        <w:rPr>
          <w:rFonts w:ascii="Arial" w:hAnsi="Arial" w:cs="Arial"/>
          <w:sz w:val="22"/>
          <w:szCs w:val="22"/>
        </w:rPr>
        <w:fldChar w:fldCharType="end"/>
      </w:r>
      <w:r w:rsidR="008E37F9" w:rsidRPr="00DC7685">
        <w:rPr>
          <w:rFonts w:ascii="Arial" w:hAnsi="Arial" w:cs="Arial"/>
          <w:sz w:val="22"/>
          <w:szCs w:val="22"/>
        </w:rPr>
        <w:t xml:space="preserve"> and IMPUTEv2</w:t>
      </w:r>
      <w:r w:rsidR="008E37F9" w:rsidRPr="00DC7685">
        <w:rPr>
          <w:rFonts w:ascii="Arial" w:hAnsi="Arial" w:cs="Arial"/>
          <w:sz w:val="22"/>
          <w:szCs w:val="22"/>
        </w:rPr>
        <w:fldChar w:fldCharType="begin"/>
      </w:r>
      <w:r w:rsidR="004411C0" w:rsidRPr="00DC7685">
        <w:rPr>
          <w:rFonts w:ascii="Arial" w:hAnsi="Arial" w:cs="Arial"/>
          <w:sz w:val="22"/>
          <w:szCs w:val="22"/>
        </w:rPr>
        <w:instrText xml:space="preserve"> ADDIN EN.CITE &lt;EndNote&gt;&lt;Cite&gt;&lt;Author&gt;Howie&lt;/Author&gt;&lt;Year&gt;2009&lt;/Year&gt;&lt;RecNum&gt;380&lt;/RecNum&gt;&lt;DisplayText&gt;&lt;style face="superscript"&gt;32&lt;/style&gt;&lt;/DisplayText&gt;&lt;record&gt;&lt;rec-number&gt;380&lt;/rec-number&gt;&lt;foreign-keys&gt;&lt;key app="EN" db-id="xfdarvaxksvt57edez6vrsvhwp5eapss0rft" timestamp="1380862211"&gt;380&lt;/key&gt;&lt;/foreign-keys&gt;&lt;ref-type name="Journal Article"&gt;17&lt;/ref-type&gt;&lt;contributors&gt;&lt;authors&gt;&lt;author&gt;Howie, B. N.&lt;/author&gt;&lt;author&gt;Donnelly, P.&lt;/author&gt;&lt;author&gt;Marchini, J.&lt;/author&gt;&lt;/authors&gt;&lt;/contributors&gt;&lt;auth-address&gt;Department of Statistics, University of Oxford, Oxford, UK.&lt;/auth-address&gt;&lt;titles&gt;&lt;title&gt;A flexible and accurate genotype imputation method for the next generation of genome-wide association studies&lt;/title&gt;&lt;secondary-title&gt;PLoS Genet&lt;/secondary-title&gt;&lt;/titles&gt;&lt;periodical&gt;&lt;full-title&gt;PLoS Genet&lt;/full-title&gt;&lt;/periodical&gt;&lt;pages&gt;e1000529&lt;/pages&gt;&lt;volume&gt;5&lt;/volume&gt;&lt;number&gt;6&lt;/number&gt;&lt;edition&gt;2009/06/23&lt;/edition&gt;&lt;keywords&gt;&lt;keyword&gt;Genetics, Population&lt;/keyword&gt;&lt;keyword&gt;Genome-Wide Association Study/*methods&lt;/keyword&gt;&lt;keyword&gt;Genotype&lt;/keyword&gt;&lt;keyword&gt;Humans&lt;/keyword&gt;&lt;keyword&gt;Polymorphism, Single Nucleotide&lt;/keyword&gt;&lt;keyword&gt;Software&lt;/keyword&gt;&lt;/keywords&gt;&lt;dates&gt;&lt;year&gt;2009&lt;/year&gt;&lt;pub-dates&gt;&lt;date&gt;Jun&lt;/date&gt;&lt;/pub-dates&gt;&lt;/dates&gt;&lt;isbn&gt;1553-7404 (Electronic)&amp;#xD;1553-7390 (Linking)&lt;/isbn&gt;&lt;accession-num&gt;19543373&lt;/accession-num&gt;&lt;urls&gt;&lt;related-urls&gt;&lt;url&gt;http://www.ncbi.nlm.nih.gov/entrez/query.fcgi?cmd=Retrieve&amp;amp;db=PubMed&amp;amp;dopt=Citation&amp;amp;list_uids=19543373&lt;/url&gt;&lt;/related-urls&gt;&lt;/urls&gt;&lt;custom2&gt;2689936&lt;/custom2&gt;&lt;electronic-resource-num&gt;10.1371/journal.pgen.1000529&lt;/electronic-resource-num&gt;&lt;language&gt;eng&lt;/language&gt;&lt;/record&gt;&lt;/Cite&gt;&lt;/EndNote&gt;</w:instrText>
      </w:r>
      <w:r w:rsidR="008E37F9" w:rsidRPr="00DC7685">
        <w:rPr>
          <w:rFonts w:ascii="Arial" w:hAnsi="Arial" w:cs="Arial"/>
          <w:sz w:val="22"/>
          <w:szCs w:val="22"/>
        </w:rPr>
        <w:fldChar w:fldCharType="separate"/>
      </w:r>
      <w:r w:rsidR="004411C0" w:rsidRPr="00DC7685">
        <w:rPr>
          <w:rFonts w:ascii="Arial" w:hAnsi="Arial" w:cs="Arial"/>
          <w:noProof/>
          <w:sz w:val="22"/>
          <w:szCs w:val="22"/>
          <w:vertAlign w:val="superscript"/>
        </w:rPr>
        <w:t>32</w:t>
      </w:r>
      <w:r w:rsidR="008E37F9" w:rsidRPr="00DC7685">
        <w:rPr>
          <w:rFonts w:ascii="Arial" w:hAnsi="Arial" w:cs="Arial"/>
          <w:sz w:val="22"/>
          <w:szCs w:val="22"/>
        </w:rPr>
        <w:fldChar w:fldCharType="end"/>
      </w:r>
      <w:r w:rsidR="008E37F9" w:rsidRPr="00DC7685">
        <w:rPr>
          <w:rFonts w:ascii="Arial" w:hAnsi="Arial" w:cs="Arial"/>
          <w:sz w:val="22"/>
          <w:szCs w:val="22"/>
        </w:rPr>
        <w:t xml:space="preserve"> software (</w:t>
      </w:r>
      <w:r w:rsidR="008E37F9" w:rsidRPr="00DC7685">
        <w:rPr>
          <w:rFonts w:ascii="Arial" w:hAnsi="Arial" w:cs="Arial"/>
          <w:b/>
          <w:sz w:val="22"/>
          <w:szCs w:val="22"/>
        </w:rPr>
        <w:t>Online M</w:t>
      </w:r>
      <w:r w:rsidR="009D4F90" w:rsidRPr="00DC7685">
        <w:rPr>
          <w:rFonts w:ascii="Arial" w:hAnsi="Arial" w:cs="Arial"/>
          <w:b/>
          <w:sz w:val="22"/>
          <w:szCs w:val="22"/>
        </w:rPr>
        <w:t>ethods</w:t>
      </w:r>
      <w:r w:rsidR="00C85D3F" w:rsidRPr="00DC7685">
        <w:rPr>
          <w:rFonts w:ascii="Arial" w:hAnsi="Arial" w:cs="Arial"/>
          <w:sz w:val="22"/>
          <w:szCs w:val="22"/>
        </w:rPr>
        <w:t xml:space="preserve">, </w:t>
      </w:r>
      <w:r w:rsidR="00C85D3F" w:rsidRPr="00DC7685">
        <w:rPr>
          <w:rFonts w:ascii="Arial" w:hAnsi="Arial" w:cs="Arial"/>
          <w:b/>
          <w:sz w:val="22"/>
          <w:szCs w:val="22"/>
        </w:rPr>
        <w:t xml:space="preserve">Supplementary Table </w:t>
      </w:r>
      <w:r w:rsidR="004B3D23" w:rsidRPr="00DC7685">
        <w:rPr>
          <w:rFonts w:ascii="Arial" w:hAnsi="Arial" w:cs="Arial"/>
          <w:b/>
          <w:sz w:val="22"/>
          <w:szCs w:val="22"/>
        </w:rPr>
        <w:t>3</w:t>
      </w:r>
      <w:r w:rsidR="009D4F90" w:rsidRPr="00DC7685">
        <w:rPr>
          <w:rFonts w:ascii="Arial" w:hAnsi="Arial" w:cs="Arial"/>
          <w:sz w:val="22"/>
          <w:szCs w:val="22"/>
        </w:rPr>
        <w:t xml:space="preserve">). </w:t>
      </w:r>
      <w:r w:rsidR="00D93B3F" w:rsidRPr="00DC7685">
        <w:rPr>
          <w:rFonts w:ascii="Arial" w:hAnsi="Arial" w:cs="Arial"/>
          <w:sz w:val="22"/>
          <w:szCs w:val="22"/>
        </w:rPr>
        <w:t xml:space="preserve">We performed a </w:t>
      </w:r>
      <w:r w:rsidR="00D5170B" w:rsidRPr="00DC7685">
        <w:rPr>
          <w:rFonts w:ascii="Arial" w:hAnsi="Arial" w:cs="Arial"/>
          <w:sz w:val="22"/>
          <w:szCs w:val="22"/>
        </w:rPr>
        <w:t xml:space="preserve">fixed-effects </w:t>
      </w:r>
      <w:r w:rsidR="00D93B3F" w:rsidRPr="00DC7685">
        <w:rPr>
          <w:rFonts w:ascii="Arial" w:hAnsi="Arial" w:cs="Arial"/>
          <w:sz w:val="22"/>
          <w:szCs w:val="22"/>
        </w:rPr>
        <w:t xml:space="preserve">meta-analysis </w:t>
      </w:r>
      <w:r w:rsidR="00D5170B" w:rsidRPr="00DC7685">
        <w:rPr>
          <w:rFonts w:ascii="Arial" w:hAnsi="Arial" w:cs="Arial"/>
          <w:sz w:val="22"/>
          <w:szCs w:val="22"/>
        </w:rPr>
        <w:t>combining the</w:t>
      </w:r>
      <w:r w:rsidR="00D93B3F" w:rsidRPr="00DC7685">
        <w:rPr>
          <w:rFonts w:ascii="Arial" w:hAnsi="Arial" w:cs="Arial"/>
          <w:sz w:val="22"/>
          <w:szCs w:val="22"/>
        </w:rPr>
        <w:t xml:space="preserve"> summary statistics from </w:t>
      </w:r>
      <w:r w:rsidR="00D5170B" w:rsidRPr="00DC7685">
        <w:rPr>
          <w:rFonts w:ascii="Arial" w:hAnsi="Arial" w:cs="Arial"/>
          <w:sz w:val="22"/>
          <w:szCs w:val="22"/>
        </w:rPr>
        <w:t xml:space="preserve">our </w:t>
      </w:r>
      <w:proofErr w:type="spellStart"/>
      <w:r w:rsidR="009D4F90" w:rsidRPr="00DC7685">
        <w:rPr>
          <w:rFonts w:ascii="Arial" w:hAnsi="Arial" w:cs="Arial"/>
          <w:sz w:val="22"/>
          <w:szCs w:val="22"/>
        </w:rPr>
        <w:t>OncoArray</w:t>
      </w:r>
      <w:proofErr w:type="spellEnd"/>
      <w:r>
        <w:rPr>
          <w:rFonts w:ascii="Arial" w:hAnsi="Arial" w:cs="Arial"/>
          <w:sz w:val="22"/>
          <w:szCs w:val="22"/>
        </w:rPr>
        <w:t xml:space="preserve"> analysis</w:t>
      </w:r>
      <w:r w:rsidR="00D5170B" w:rsidRPr="00DC7685">
        <w:rPr>
          <w:rFonts w:ascii="Arial" w:hAnsi="Arial" w:cs="Arial"/>
          <w:sz w:val="22"/>
          <w:szCs w:val="22"/>
        </w:rPr>
        <w:t>,</w:t>
      </w:r>
      <w:r w:rsidR="009D4F90" w:rsidRPr="00DC7685">
        <w:rPr>
          <w:rFonts w:ascii="Arial" w:hAnsi="Arial" w:cs="Arial"/>
          <w:sz w:val="22"/>
          <w:szCs w:val="22"/>
        </w:rPr>
        <w:t xml:space="preserve"> </w:t>
      </w:r>
      <w:r w:rsidR="00D5170B" w:rsidRPr="00DC7685">
        <w:rPr>
          <w:rFonts w:ascii="Arial" w:hAnsi="Arial" w:cs="Arial"/>
          <w:sz w:val="22"/>
          <w:szCs w:val="22"/>
        </w:rPr>
        <w:t>and</w:t>
      </w:r>
      <w:r w:rsidR="008E37F9" w:rsidRPr="00DC7685">
        <w:rPr>
          <w:rFonts w:ascii="Arial" w:hAnsi="Arial" w:cs="Arial"/>
          <w:sz w:val="22"/>
          <w:szCs w:val="22"/>
        </w:rPr>
        <w:t xml:space="preserve"> seven previous </w:t>
      </w:r>
      <w:proofErr w:type="spellStart"/>
      <w:r w:rsidR="008E37F9" w:rsidRPr="00DC7685">
        <w:rPr>
          <w:rFonts w:ascii="Arial" w:hAnsi="Arial" w:cs="Arial"/>
          <w:sz w:val="22"/>
          <w:szCs w:val="22"/>
        </w:rPr>
        <w:t>PrCa</w:t>
      </w:r>
      <w:proofErr w:type="spellEnd"/>
      <w:r w:rsidR="008E37F9" w:rsidRPr="00DC7685">
        <w:rPr>
          <w:rFonts w:ascii="Arial" w:hAnsi="Arial" w:cs="Arial"/>
          <w:sz w:val="22"/>
          <w:szCs w:val="22"/>
        </w:rPr>
        <w:t xml:space="preserve"> GWAS or high-density SNP panels </w:t>
      </w:r>
      <w:r w:rsidR="00935AE3" w:rsidRPr="00DC7685">
        <w:rPr>
          <w:rFonts w:ascii="Arial" w:hAnsi="Arial" w:cs="Arial"/>
          <w:sz w:val="22"/>
          <w:szCs w:val="22"/>
        </w:rPr>
        <w:t>of European ancestry</w:t>
      </w:r>
      <w:r w:rsidR="00365C3E" w:rsidRPr="00DC7685">
        <w:rPr>
          <w:rFonts w:ascii="Arial" w:hAnsi="Arial" w:cs="Arial"/>
          <w:sz w:val="22"/>
          <w:szCs w:val="22"/>
        </w:rPr>
        <w:t xml:space="preserve"> imputed to </w:t>
      </w:r>
      <w:r w:rsidR="00D82D58" w:rsidRPr="00DC7685">
        <w:rPr>
          <w:rFonts w:ascii="Arial" w:hAnsi="Arial" w:cs="Arial"/>
          <w:sz w:val="22"/>
          <w:szCs w:val="22"/>
        </w:rPr>
        <w:t>1</w:t>
      </w:r>
      <w:r w:rsidR="009D4F90" w:rsidRPr="00DC7685">
        <w:rPr>
          <w:rFonts w:ascii="Arial" w:hAnsi="Arial" w:cs="Arial"/>
          <w:sz w:val="22"/>
          <w:szCs w:val="22"/>
        </w:rPr>
        <w:t>KGP</w:t>
      </w:r>
      <w:r w:rsidR="00B34F54" w:rsidRPr="00EA0EB1">
        <w:rPr>
          <w:rFonts w:ascii="Arial" w:hAnsi="Arial" w:cs="Arial"/>
          <w:sz w:val="22"/>
          <w:szCs w:val="22"/>
        </w:rPr>
        <w:t>.</w:t>
      </w:r>
      <w:r w:rsidR="00B34F54" w:rsidRPr="00DC7685">
        <w:rPr>
          <w:rFonts w:ascii="Arial" w:hAnsi="Arial" w:cs="Arial"/>
          <w:sz w:val="22"/>
          <w:szCs w:val="22"/>
        </w:rPr>
        <w:t xml:space="preserve"> </w:t>
      </w:r>
      <w:r w:rsidR="009D4F90" w:rsidRPr="00DC7685">
        <w:rPr>
          <w:rFonts w:ascii="Arial" w:hAnsi="Arial" w:cs="Arial"/>
          <w:sz w:val="22"/>
          <w:szCs w:val="22"/>
        </w:rPr>
        <w:t xml:space="preserve">The final meta-analysis </w:t>
      </w:r>
      <w:r>
        <w:rPr>
          <w:rFonts w:ascii="Arial" w:hAnsi="Arial" w:cs="Arial"/>
          <w:sz w:val="22"/>
          <w:szCs w:val="22"/>
        </w:rPr>
        <w:t>included</w:t>
      </w:r>
      <w:r w:rsidR="009D4F90" w:rsidRPr="00DC7685">
        <w:rPr>
          <w:rFonts w:ascii="Arial" w:hAnsi="Arial" w:cs="Arial"/>
          <w:sz w:val="22"/>
          <w:szCs w:val="22"/>
        </w:rPr>
        <w:t xml:space="preserve"> </w:t>
      </w:r>
      <w:r w:rsidR="00AA28F3" w:rsidRPr="00DC7685">
        <w:rPr>
          <w:rFonts w:ascii="Arial" w:hAnsi="Arial" w:cs="Arial"/>
          <w:sz w:val="22"/>
          <w:szCs w:val="22"/>
        </w:rPr>
        <w:t>79,194</w:t>
      </w:r>
      <w:r w:rsidR="008C155A" w:rsidRPr="00DC7685">
        <w:rPr>
          <w:rFonts w:ascii="Arial" w:hAnsi="Arial" w:cs="Arial"/>
          <w:b/>
          <w:sz w:val="22"/>
          <w:szCs w:val="22"/>
        </w:rPr>
        <w:t xml:space="preserve"> </w:t>
      </w:r>
      <w:proofErr w:type="spellStart"/>
      <w:r w:rsidR="009D4F90" w:rsidRPr="00DC7685">
        <w:rPr>
          <w:rFonts w:ascii="Arial" w:hAnsi="Arial" w:cs="Arial"/>
          <w:sz w:val="22"/>
          <w:szCs w:val="22"/>
        </w:rPr>
        <w:t>PrCa</w:t>
      </w:r>
      <w:proofErr w:type="spellEnd"/>
      <w:r w:rsidR="009D4F90" w:rsidRPr="00DC7685">
        <w:rPr>
          <w:rFonts w:ascii="Arial" w:hAnsi="Arial" w:cs="Arial"/>
          <w:sz w:val="22"/>
          <w:szCs w:val="22"/>
        </w:rPr>
        <w:t xml:space="preserve"> cases and </w:t>
      </w:r>
      <w:r w:rsidR="00AA28F3" w:rsidRPr="00DC7685">
        <w:rPr>
          <w:rFonts w:ascii="Arial" w:hAnsi="Arial" w:cs="Arial"/>
          <w:sz w:val="22"/>
          <w:szCs w:val="22"/>
        </w:rPr>
        <w:t>61,112</w:t>
      </w:r>
      <w:r w:rsidR="009D4F90" w:rsidRPr="00DC7685">
        <w:rPr>
          <w:rFonts w:ascii="Arial" w:hAnsi="Arial" w:cs="Arial"/>
          <w:sz w:val="22"/>
          <w:szCs w:val="22"/>
        </w:rPr>
        <w:t xml:space="preserve"> controls</w:t>
      </w:r>
      <w:r w:rsidR="00C9153A" w:rsidRPr="00DC7685">
        <w:rPr>
          <w:rFonts w:ascii="Arial" w:hAnsi="Arial" w:cs="Arial"/>
          <w:sz w:val="22"/>
          <w:szCs w:val="22"/>
        </w:rPr>
        <w:t xml:space="preserve"> without a known diagnosis of </w:t>
      </w:r>
      <w:proofErr w:type="spellStart"/>
      <w:r w:rsidR="00C9153A" w:rsidRPr="00DC7685">
        <w:rPr>
          <w:rFonts w:ascii="Arial" w:hAnsi="Arial" w:cs="Arial"/>
          <w:sz w:val="22"/>
          <w:szCs w:val="22"/>
        </w:rPr>
        <w:t>PrCa</w:t>
      </w:r>
      <w:proofErr w:type="spellEnd"/>
      <w:r w:rsidR="00D35B8D" w:rsidRPr="00DC7685">
        <w:rPr>
          <w:rFonts w:ascii="Arial" w:hAnsi="Arial" w:cs="Arial"/>
          <w:sz w:val="22"/>
          <w:szCs w:val="22"/>
        </w:rPr>
        <w:t xml:space="preserve"> (</w:t>
      </w:r>
      <w:r w:rsidR="00D35B8D" w:rsidRPr="00DC7685">
        <w:rPr>
          <w:rFonts w:ascii="Arial" w:hAnsi="Arial" w:cs="Arial"/>
          <w:b/>
          <w:sz w:val="22"/>
          <w:szCs w:val="22"/>
        </w:rPr>
        <w:t>Figure 1</w:t>
      </w:r>
      <w:r w:rsidR="00D35B8D" w:rsidRPr="00DC7685">
        <w:rPr>
          <w:rFonts w:ascii="Arial" w:hAnsi="Arial" w:cs="Arial"/>
          <w:sz w:val="22"/>
          <w:szCs w:val="22"/>
        </w:rPr>
        <w:t>)</w:t>
      </w:r>
      <w:r w:rsidR="00B34F54" w:rsidRPr="00DC7685">
        <w:rPr>
          <w:rFonts w:ascii="Arial" w:hAnsi="Arial" w:cs="Arial"/>
          <w:sz w:val="22"/>
          <w:szCs w:val="22"/>
        </w:rPr>
        <w:t xml:space="preserve">. </w:t>
      </w:r>
    </w:p>
    <w:p w14:paraId="7ED10340" w14:textId="77777777" w:rsidR="006E257C" w:rsidRPr="00DC7685" w:rsidRDefault="006E257C" w:rsidP="002E5183">
      <w:pPr>
        <w:spacing w:line="360" w:lineRule="auto"/>
        <w:rPr>
          <w:rFonts w:ascii="Arial" w:hAnsi="Arial" w:cs="Arial"/>
          <w:sz w:val="22"/>
          <w:szCs w:val="22"/>
        </w:rPr>
      </w:pPr>
    </w:p>
    <w:p w14:paraId="088D14DD" w14:textId="35142C0E" w:rsidR="00F263C0" w:rsidRPr="00DC7685" w:rsidRDefault="0065110D" w:rsidP="002E5183">
      <w:pPr>
        <w:spacing w:line="360" w:lineRule="auto"/>
        <w:rPr>
          <w:rFonts w:ascii="Arial" w:hAnsi="Arial" w:cs="Arial"/>
          <w:sz w:val="22"/>
          <w:szCs w:val="22"/>
        </w:rPr>
      </w:pPr>
      <w:r w:rsidRPr="00DC7685">
        <w:rPr>
          <w:rFonts w:ascii="Arial" w:hAnsi="Arial" w:cs="Arial"/>
          <w:sz w:val="22"/>
          <w:szCs w:val="22"/>
        </w:rPr>
        <w:t xml:space="preserve">Study- and consortia-specific meta-analyses were performed to identify novel </w:t>
      </w:r>
      <w:proofErr w:type="spellStart"/>
      <w:r w:rsidRPr="00DC7685">
        <w:rPr>
          <w:rFonts w:ascii="Arial" w:hAnsi="Arial" w:cs="Arial"/>
          <w:sz w:val="22"/>
          <w:szCs w:val="22"/>
        </w:rPr>
        <w:t>PrCa</w:t>
      </w:r>
      <w:proofErr w:type="spellEnd"/>
      <w:r w:rsidRPr="00DC7685">
        <w:rPr>
          <w:rFonts w:ascii="Arial" w:hAnsi="Arial" w:cs="Arial"/>
          <w:sz w:val="22"/>
          <w:szCs w:val="22"/>
        </w:rPr>
        <w:t xml:space="preserve"> loci. We </w:t>
      </w:r>
      <w:r w:rsidR="009F6E62" w:rsidRPr="00DC7685">
        <w:rPr>
          <w:rFonts w:ascii="Arial" w:hAnsi="Arial" w:cs="Arial"/>
          <w:sz w:val="22"/>
          <w:szCs w:val="22"/>
        </w:rPr>
        <w:t xml:space="preserve">established </w:t>
      </w:r>
      <w:r w:rsidR="008D5FA4" w:rsidRPr="00DC7685">
        <w:rPr>
          <w:rFonts w:ascii="Arial" w:hAnsi="Arial" w:cs="Arial"/>
          <w:sz w:val="22"/>
          <w:szCs w:val="22"/>
        </w:rPr>
        <w:t xml:space="preserve">a </w:t>
      </w:r>
      <w:r w:rsidR="008D5FA4" w:rsidRPr="00DC7685">
        <w:rPr>
          <w:rFonts w:ascii="Arial" w:hAnsi="Arial" w:cs="Arial"/>
          <w:i/>
          <w:sz w:val="22"/>
          <w:szCs w:val="22"/>
        </w:rPr>
        <w:t>P</w:t>
      </w:r>
      <w:r w:rsidRPr="00DC7685">
        <w:rPr>
          <w:rFonts w:ascii="Arial" w:hAnsi="Arial" w:cs="Arial"/>
          <w:sz w:val="22"/>
          <w:szCs w:val="22"/>
        </w:rPr>
        <w:t>-value threshold of 5</w:t>
      </w:r>
      <w:r w:rsidR="009F6E62" w:rsidRPr="00DC7685">
        <w:rPr>
          <w:rFonts w:ascii="Arial" w:hAnsi="Arial" w:cs="Arial"/>
          <w:sz w:val="22"/>
          <w:szCs w:val="22"/>
        </w:rPr>
        <w:t>.0</w:t>
      </w:r>
      <w:r w:rsidRPr="00DC7685">
        <w:rPr>
          <w:rFonts w:ascii="Arial" w:hAnsi="Arial" w:cs="Arial"/>
          <w:sz w:val="22"/>
          <w:szCs w:val="22"/>
        </w:rPr>
        <w:t>x10</w:t>
      </w:r>
      <w:r w:rsidRPr="00DC7685">
        <w:rPr>
          <w:rFonts w:ascii="Arial" w:hAnsi="Arial" w:cs="Arial"/>
          <w:sz w:val="22"/>
          <w:szCs w:val="22"/>
          <w:vertAlign w:val="superscript"/>
        </w:rPr>
        <w:t>-8</w:t>
      </w:r>
      <w:r w:rsidRPr="00DC7685">
        <w:rPr>
          <w:rFonts w:ascii="Arial" w:hAnsi="Arial" w:cs="Arial"/>
          <w:sz w:val="22"/>
          <w:szCs w:val="22"/>
        </w:rPr>
        <w:t xml:space="preserve"> to determine genome-wide significance. </w:t>
      </w:r>
      <w:r w:rsidR="008A10B0" w:rsidRPr="00DC7685">
        <w:rPr>
          <w:rFonts w:ascii="Arial" w:hAnsi="Arial" w:cs="Arial"/>
          <w:sz w:val="22"/>
          <w:szCs w:val="22"/>
        </w:rPr>
        <w:t>Our</w:t>
      </w:r>
      <w:r w:rsidR="000772B0" w:rsidRPr="00DC7685">
        <w:rPr>
          <w:rFonts w:ascii="Arial" w:hAnsi="Arial" w:cs="Arial"/>
          <w:sz w:val="22"/>
          <w:szCs w:val="22"/>
        </w:rPr>
        <w:t xml:space="preserve"> large sample size enabled </w:t>
      </w:r>
      <w:r w:rsidRPr="00DC7685">
        <w:rPr>
          <w:rFonts w:ascii="Arial" w:hAnsi="Arial" w:cs="Arial"/>
          <w:sz w:val="22"/>
          <w:szCs w:val="22"/>
        </w:rPr>
        <w:t>several</w:t>
      </w:r>
      <w:r w:rsidR="002D5ABD" w:rsidRPr="00DC7685">
        <w:rPr>
          <w:rFonts w:ascii="Arial" w:hAnsi="Arial" w:cs="Arial"/>
          <w:sz w:val="22"/>
          <w:szCs w:val="22"/>
        </w:rPr>
        <w:t xml:space="preserve"> stratified</w:t>
      </w:r>
      <w:r w:rsidRPr="00DC7685">
        <w:rPr>
          <w:rFonts w:ascii="Arial" w:hAnsi="Arial" w:cs="Arial"/>
          <w:sz w:val="22"/>
          <w:szCs w:val="22"/>
        </w:rPr>
        <w:t xml:space="preserve"> meta-analyses </w:t>
      </w:r>
      <w:r w:rsidR="000772B0" w:rsidRPr="00DC7685">
        <w:rPr>
          <w:rFonts w:ascii="Arial" w:hAnsi="Arial" w:cs="Arial"/>
          <w:sz w:val="22"/>
          <w:szCs w:val="22"/>
        </w:rPr>
        <w:t>focus</w:t>
      </w:r>
      <w:r w:rsidR="002D5ABD" w:rsidRPr="00DC7685">
        <w:rPr>
          <w:rFonts w:ascii="Arial" w:hAnsi="Arial" w:cs="Arial"/>
          <w:sz w:val="22"/>
          <w:szCs w:val="22"/>
        </w:rPr>
        <w:t>ing</w:t>
      </w:r>
      <w:r w:rsidR="000772B0" w:rsidRPr="00DC7685">
        <w:rPr>
          <w:rFonts w:ascii="Arial" w:hAnsi="Arial" w:cs="Arial"/>
          <w:sz w:val="22"/>
          <w:szCs w:val="22"/>
        </w:rPr>
        <w:t xml:space="preserve"> on key </w:t>
      </w:r>
      <w:r w:rsidRPr="00DC7685">
        <w:rPr>
          <w:rFonts w:ascii="Arial" w:hAnsi="Arial" w:cs="Arial"/>
          <w:sz w:val="22"/>
          <w:szCs w:val="22"/>
        </w:rPr>
        <w:t xml:space="preserve">clinical and </w:t>
      </w:r>
      <w:r w:rsidR="000772B0" w:rsidRPr="00DC7685">
        <w:rPr>
          <w:rFonts w:ascii="Arial" w:hAnsi="Arial" w:cs="Arial"/>
          <w:sz w:val="22"/>
          <w:szCs w:val="22"/>
        </w:rPr>
        <w:t>biological</w:t>
      </w:r>
      <w:r w:rsidRPr="00DC7685">
        <w:rPr>
          <w:rFonts w:ascii="Arial" w:hAnsi="Arial" w:cs="Arial"/>
          <w:sz w:val="22"/>
          <w:szCs w:val="22"/>
        </w:rPr>
        <w:t xml:space="preserve"> parameters</w:t>
      </w:r>
      <w:r w:rsidR="00062ACB">
        <w:rPr>
          <w:rFonts w:ascii="Arial" w:hAnsi="Arial" w:cs="Arial"/>
          <w:sz w:val="22"/>
          <w:szCs w:val="22"/>
        </w:rPr>
        <w:t xml:space="preserve"> (</w:t>
      </w:r>
      <w:r w:rsidR="0032659B">
        <w:rPr>
          <w:rFonts w:ascii="Arial" w:hAnsi="Arial" w:cs="Arial"/>
          <w:b/>
          <w:sz w:val="22"/>
          <w:szCs w:val="22"/>
        </w:rPr>
        <w:t xml:space="preserve">Online Methods, </w:t>
      </w:r>
      <w:r w:rsidR="00062ACB">
        <w:rPr>
          <w:rFonts w:ascii="Arial" w:hAnsi="Arial" w:cs="Arial"/>
          <w:b/>
          <w:sz w:val="22"/>
          <w:szCs w:val="22"/>
        </w:rPr>
        <w:t>Supplementary Tables 4 &amp; 5)</w:t>
      </w:r>
      <w:r w:rsidRPr="00DC7685">
        <w:rPr>
          <w:rFonts w:ascii="Arial" w:hAnsi="Arial" w:cs="Arial"/>
          <w:sz w:val="22"/>
          <w:szCs w:val="22"/>
        </w:rPr>
        <w:t xml:space="preserve">. </w:t>
      </w:r>
      <w:r w:rsidR="0031755B" w:rsidRPr="00DC7685">
        <w:rPr>
          <w:rFonts w:ascii="Arial" w:hAnsi="Arial" w:cs="Arial"/>
          <w:sz w:val="22"/>
          <w:szCs w:val="22"/>
        </w:rPr>
        <w:t xml:space="preserve">All analyses used a likelihood ratio test </w:t>
      </w:r>
      <w:r w:rsidR="000D77FD" w:rsidRPr="00DC7685">
        <w:rPr>
          <w:rFonts w:ascii="Arial" w:hAnsi="Arial" w:cs="Arial"/>
          <w:sz w:val="22"/>
          <w:szCs w:val="22"/>
        </w:rPr>
        <w:t>to minimize bias from rare variants</w:t>
      </w:r>
      <w:r w:rsidR="00D97711">
        <w:rPr>
          <w:rFonts w:ascii="Arial" w:hAnsi="Arial" w:cs="Arial"/>
          <w:sz w:val="22"/>
          <w:szCs w:val="22"/>
        </w:rPr>
        <w:t xml:space="preserve"> and a</w:t>
      </w:r>
      <w:r w:rsidR="0031755B" w:rsidRPr="00DC7685">
        <w:rPr>
          <w:rFonts w:ascii="Arial" w:hAnsi="Arial" w:cs="Arial"/>
          <w:sz w:val="22"/>
          <w:szCs w:val="22"/>
        </w:rPr>
        <w:t xml:space="preserve"> logistic regression framework</w:t>
      </w:r>
      <w:r w:rsidR="000D77FD" w:rsidRPr="00DC7685">
        <w:rPr>
          <w:rFonts w:ascii="Arial" w:hAnsi="Arial" w:cs="Arial"/>
          <w:sz w:val="22"/>
          <w:szCs w:val="22"/>
        </w:rPr>
        <w:t xml:space="preserve"> was used for all analyses</w:t>
      </w:r>
      <w:r w:rsidR="0031755B" w:rsidRPr="00DC7685">
        <w:rPr>
          <w:rFonts w:ascii="Arial" w:hAnsi="Arial" w:cs="Arial"/>
          <w:sz w:val="22"/>
          <w:szCs w:val="22"/>
        </w:rPr>
        <w:t xml:space="preserve">, except for </w:t>
      </w:r>
      <w:r w:rsidR="00410AC3" w:rsidRPr="00DC7685">
        <w:rPr>
          <w:rFonts w:ascii="Arial" w:hAnsi="Arial" w:cs="Arial"/>
          <w:sz w:val="22"/>
          <w:szCs w:val="22"/>
        </w:rPr>
        <w:t xml:space="preserve">Gleason score </w:t>
      </w:r>
      <w:r w:rsidR="0031755B" w:rsidRPr="00DC7685">
        <w:rPr>
          <w:rFonts w:ascii="Arial" w:hAnsi="Arial" w:cs="Arial"/>
          <w:sz w:val="22"/>
          <w:szCs w:val="22"/>
        </w:rPr>
        <w:t>where</w:t>
      </w:r>
      <w:r w:rsidR="004064B3" w:rsidRPr="00DC7685">
        <w:rPr>
          <w:rFonts w:ascii="Arial" w:hAnsi="Arial" w:cs="Arial"/>
          <w:sz w:val="22"/>
          <w:szCs w:val="22"/>
        </w:rPr>
        <w:t xml:space="preserve"> linear regression was utilized.</w:t>
      </w:r>
      <w:r w:rsidR="0031755B" w:rsidRPr="00DC7685">
        <w:rPr>
          <w:rFonts w:ascii="Arial" w:hAnsi="Arial" w:cs="Arial"/>
          <w:sz w:val="22"/>
          <w:szCs w:val="22"/>
        </w:rPr>
        <w:t xml:space="preserve"> The genotype dosages were incorporated in an allelic genetic model. </w:t>
      </w:r>
      <w:r w:rsidR="00E406FD" w:rsidRPr="00DC7685">
        <w:rPr>
          <w:rFonts w:ascii="Arial" w:hAnsi="Arial" w:cs="Arial"/>
          <w:sz w:val="22"/>
          <w:szCs w:val="22"/>
        </w:rPr>
        <w:t>The ave</w:t>
      </w:r>
      <w:r w:rsidR="003915D6" w:rsidRPr="00DC7685">
        <w:rPr>
          <w:rFonts w:ascii="Arial" w:hAnsi="Arial" w:cs="Arial"/>
          <w:sz w:val="22"/>
          <w:szCs w:val="22"/>
        </w:rPr>
        <w:t>rage λ</w:t>
      </w:r>
      <w:r w:rsidR="003915D6" w:rsidRPr="00DC7685">
        <w:rPr>
          <w:rFonts w:ascii="Arial" w:hAnsi="Arial" w:cs="Arial"/>
          <w:sz w:val="22"/>
          <w:szCs w:val="22"/>
          <w:vertAlign w:val="subscript"/>
        </w:rPr>
        <w:t>1000</w:t>
      </w:r>
      <w:r w:rsidR="00E22CFB" w:rsidRPr="00BB612E">
        <w:rPr>
          <w:rFonts w:ascii="Arial" w:hAnsi="Arial" w:cs="Arial"/>
          <w:sz w:val="22"/>
          <w:szCs w:val="22"/>
        </w:rPr>
        <w:t>,</w:t>
      </w:r>
      <w:r w:rsidR="00E22CFB" w:rsidRPr="00E22CFB">
        <w:rPr>
          <w:rFonts w:ascii="Arial" w:hAnsi="Arial" w:cs="Arial"/>
          <w:sz w:val="22"/>
          <w:szCs w:val="22"/>
        </w:rPr>
        <w:t xml:space="preserve"> </w:t>
      </w:r>
      <w:r w:rsidR="00E22CFB">
        <w:rPr>
          <w:rFonts w:ascii="Arial" w:hAnsi="Arial" w:cs="Arial"/>
          <w:sz w:val="22"/>
          <w:szCs w:val="22"/>
        </w:rPr>
        <w:t xml:space="preserve">an </w:t>
      </w:r>
      <w:r w:rsidR="00E22CFB" w:rsidRPr="00DC7685">
        <w:rPr>
          <w:rFonts w:ascii="Arial" w:hAnsi="Arial" w:cs="Arial"/>
          <w:sz w:val="22"/>
          <w:szCs w:val="22"/>
        </w:rPr>
        <w:t>inflation statistic calibrated to a sample size of 1000 cases and 1000 controls</w:t>
      </w:r>
      <w:r w:rsidR="00E22CFB" w:rsidRPr="00DC7685">
        <w:rPr>
          <w:rFonts w:ascii="Arial" w:hAnsi="Arial" w:cs="Arial"/>
          <w:sz w:val="22"/>
          <w:szCs w:val="22"/>
        </w:rPr>
        <w:fldChar w:fldCharType="begin"/>
      </w:r>
      <w:r w:rsidR="00E22CFB" w:rsidRPr="00DC7685">
        <w:rPr>
          <w:rFonts w:ascii="Arial" w:hAnsi="Arial" w:cs="Arial"/>
          <w:sz w:val="22"/>
          <w:szCs w:val="22"/>
        </w:rPr>
        <w:instrText xml:space="preserve"> ADDIN EN.CITE &lt;EndNote&gt;&lt;Cite&gt;&lt;Author&gt;de Bakker&lt;/Author&gt;&lt;Year&gt;2008&lt;/Year&gt;&lt;RecNum&gt;1398&lt;/RecNum&gt;&lt;DisplayText&gt;&lt;style face="superscript"&gt;33&lt;/style&gt;&lt;/DisplayText&gt;&lt;record&gt;&lt;rec-number&gt;1398&lt;/rec-number&gt;&lt;foreign-keys&gt;&lt;key app="EN" db-id="xfdarvaxksvt57edez6vrsvhwp5eapss0rft" timestamp="1470798479"&gt;1398&lt;/key&gt;&lt;/foreign-keys&gt;&lt;ref-type name="Journal Article"&gt;17&lt;/ref-type&gt;&lt;contributors&gt;&lt;authors&gt;&lt;author&gt;de Bakker, P. I.&lt;/author&gt;&lt;author&gt;Ferreira, M. A.&lt;/author&gt;&lt;author&gt;Jia, X.&lt;/author&gt;&lt;author&gt;Neale, B. M.&lt;/author&gt;&lt;author&gt;Raychaudhuri, S.&lt;/author&gt;&lt;author&gt;Voight, B. F.&lt;/author&gt;&lt;/authors&gt;&lt;/contributors&gt;&lt;auth-address&gt;Division of Genetics, Department of Medicine, Brigham and Women&amp;apos;s Hospital, Harvard Medical School-Partners Healthcare Systems Center for Genetics and Genomics, Boston, MA 02115, USA. pdebakker@rics.bwh.harvard.edu&lt;/auth-address&gt;&lt;titles&gt;&lt;title&gt;Practical aspects of imputation-driven meta-analysis of genome-wide association studies&lt;/title&gt;&lt;secondary-title&gt;Hum Mol Genet&lt;/secondary-title&gt;&lt;/titles&gt;&lt;periodical&gt;&lt;full-title&gt;Hum Mol Genet&lt;/full-title&gt;&lt;/periodical&gt;&lt;pages&gt;R122-8&lt;/pages&gt;&lt;volume&gt;17&lt;/volume&gt;&lt;number&gt;R2&lt;/number&gt;&lt;keywords&gt;&lt;keyword&gt;Data Interpretation, Statistical&lt;/keyword&gt;&lt;keyword&gt;Genetic Predisposition to Disease&lt;/keyword&gt;&lt;keyword&gt;Genome, Human/genetics&lt;/keyword&gt;&lt;keyword&gt;Genome-Wide Association Study/*methods/standards&lt;/keyword&gt;&lt;keyword&gt;Humans&lt;/keyword&gt;&lt;keyword&gt;*Meta-Analysis as Topic&lt;/keyword&gt;&lt;keyword&gt;Phenotype&lt;/keyword&gt;&lt;keyword&gt;*Polymorphism, Single Nucleotide&lt;/keyword&gt;&lt;/keywords&gt;&lt;dates&gt;&lt;year&gt;2008&lt;/year&gt;&lt;pub-dates&gt;&lt;date&gt;Oct 15&lt;/date&gt;&lt;/pub-dates&gt;&lt;/dates&gt;&lt;isbn&gt;1460-2083 (Electronic)&amp;#xD;0964-6906 (Linking)&lt;/isbn&gt;&lt;accession-num&gt;18852200&lt;/accession-num&gt;&lt;urls&gt;&lt;related-urls&gt;&lt;url&gt;http://www.ncbi.nlm.nih.gov/pubmed/18852200&lt;/url&gt;&lt;/related-urls&gt;&lt;/urls&gt;&lt;custom2&gt;PMC2782358&lt;/custom2&gt;&lt;electronic-resource-num&gt;10.1093/hmg/ddn288&lt;/electronic-resource-num&gt;&lt;/record&gt;&lt;/Cite&gt;&lt;/EndNote&gt;</w:instrText>
      </w:r>
      <w:r w:rsidR="00E22CFB" w:rsidRPr="00DC7685">
        <w:rPr>
          <w:rFonts w:ascii="Arial" w:hAnsi="Arial" w:cs="Arial"/>
          <w:sz w:val="22"/>
          <w:szCs w:val="22"/>
        </w:rPr>
        <w:fldChar w:fldCharType="separate"/>
      </w:r>
      <w:r w:rsidR="00E22CFB" w:rsidRPr="00DC7685">
        <w:rPr>
          <w:rFonts w:ascii="Arial" w:hAnsi="Arial" w:cs="Arial"/>
          <w:noProof/>
          <w:sz w:val="22"/>
          <w:szCs w:val="22"/>
          <w:vertAlign w:val="superscript"/>
        </w:rPr>
        <w:t>33</w:t>
      </w:r>
      <w:r w:rsidR="00E22CFB" w:rsidRPr="00DC7685">
        <w:rPr>
          <w:rFonts w:ascii="Arial" w:hAnsi="Arial" w:cs="Arial"/>
          <w:sz w:val="22"/>
          <w:szCs w:val="22"/>
        </w:rPr>
        <w:fldChar w:fldCharType="end"/>
      </w:r>
      <w:r w:rsidR="00E22CFB">
        <w:rPr>
          <w:rFonts w:ascii="Arial" w:hAnsi="Arial" w:cs="Arial"/>
          <w:sz w:val="22"/>
          <w:szCs w:val="22"/>
        </w:rPr>
        <w:t>, a</w:t>
      </w:r>
      <w:r w:rsidR="00E22CFB" w:rsidRPr="00DC7685">
        <w:rPr>
          <w:rFonts w:ascii="Arial" w:hAnsi="Arial" w:cs="Arial"/>
          <w:sz w:val="22"/>
          <w:szCs w:val="22"/>
        </w:rPr>
        <w:t xml:space="preserve">cross </w:t>
      </w:r>
      <w:r w:rsidR="003915D6" w:rsidRPr="00DC7685">
        <w:rPr>
          <w:rFonts w:ascii="Arial" w:hAnsi="Arial" w:cs="Arial"/>
          <w:sz w:val="22"/>
          <w:szCs w:val="22"/>
        </w:rPr>
        <w:t xml:space="preserve">the </w:t>
      </w:r>
      <w:r w:rsidR="00E63595" w:rsidRPr="00DC7685">
        <w:rPr>
          <w:rFonts w:ascii="Arial" w:hAnsi="Arial" w:cs="Arial"/>
          <w:sz w:val="22"/>
          <w:szCs w:val="22"/>
        </w:rPr>
        <w:t>eight</w:t>
      </w:r>
      <w:r w:rsidR="003915D6" w:rsidRPr="00DC7685">
        <w:rPr>
          <w:rFonts w:ascii="Arial" w:hAnsi="Arial" w:cs="Arial"/>
          <w:sz w:val="22"/>
          <w:szCs w:val="22"/>
        </w:rPr>
        <w:t xml:space="preserve"> GWAS studies was 1.02 (range: 0.98-1.09) and</w:t>
      </w:r>
      <w:r w:rsidR="00E63595" w:rsidRPr="00DC7685">
        <w:rPr>
          <w:rFonts w:ascii="Arial" w:hAnsi="Arial" w:cs="Arial"/>
          <w:sz w:val="22"/>
          <w:szCs w:val="22"/>
        </w:rPr>
        <w:t xml:space="preserve"> 1.00</w:t>
      </w:r>
      <w:r w:rsidR="003915D6" w:rsidRPr="00DC7685">
        <w:rPr>
          <w:rFonts w:ascii="Arial" w:hAnsi="Arial" w:cs="Arial"/>
          <w:sz w:val="22"/>
          <w:szCs w:val="22"/>
        </w:rPr>
        <w:t xml:space="preserve"> </w:t>
      </w:r>
      <w:r w:rsidR="0077178C" w:rsidRPr="00DC7685">
        <w:rPr>
          <w:rFonts w:ascii="Arial" w:hAnsi="Arial" w:cs="Arial"/>
          <w:sz w:val="22"/>
          <w:szCs w:val="22"/>
        </w:rPr>
        <w:t xml:space="preserve">for </w:t>
      </w:r>
      <w:r w:rsidR="00E63595" w:rsidRPr="00DC7685">
        <w:rPr>
          <w:rFonts w:ascii="Arial" w:hAnsi="Arial" w:cs="Arial"/>
          <w:sz w:val="22"/>
          <w:szCs w:val="22"/>
        </w:rPr>
        <w:t>the overall meta-analysis</w:t>
      </w:r>
      <w:r w:rsidR="00D97711">
        <w:rPr>
          <w:rFonts w:ascii="Arial" w:hAnsi="Arial" w:cs="Arial"/>
          <w:sz w:val="22"/>
          <w:szCs w:val="22"/>
        </w:rPr>
        <w:t xml:space="preserve"> (</w:t>
      </w:r>
      <w:r w:rsidR="00D97711">
        <w:rPr>
          <w:rFonts w:ascii="Arial" w:hAnsi="Arial" w:cs="Arial"/>
          <w:b/>
          <w:sz w:val="22"/>
          <w:szCs w:val="22"/>
        </w:rPr>
        <w:t>Supplementary Table 6</w:t>
      </w:r>
      <w:r w:rsidR="00D97711">
        <w:rPr>
          <w:rFonts w:ascii="Arial" w:hAnsi="Arial" w:cs="Arial"/>
          <w:sz w:val="22"/>
          <w:szCs w:val="22"/>
        </w:rPr>
        <w:t>)</w:t>
      </w:r>
      <w:r w:rsidR="003915D6" w:rsidRPr="00DC7685">
        <w:rPr>
          <w:rFonts w:ascii="Arial" w:hAnsi="Arial" w:cs="Arial"/>
          <w:sz w:val="22"/>
          <w:szCs w:val="22"/>
        </w:rPr>
        <w:t xml:space="preserve">. </w:t>
      </w:r>
      <w:r w:rsidR="008763A1" w:rsidRPr="00DC7685">
        <w:rPr>
          <w:rFonts w:ascii="Arial" w:hAnsi="Arial" w:cs="Arial"/>
          <w:sz w:val="22"/>
          <w:szCs w:val="22"/>
        </w:rPr>
        <w:t xml:space="preserve">Our novel </w:t>
      </w:r>
      <w:r w:rsidR="00A301D3" w:rsidRPr="00DC7685">
        <w:rPr>
          <w:rFonts w:ascii="Arial" w:hAnsi="Arial" w:cs="Arial"/>
          <w:sz w:val="22"/>
          <w:szCs w:val="22"/>
        </w:rPr>
        <w:t>findings</w:t>
      </w:r>
      <w:r w:rsidR="008763A1" w:rsidRPr="00DC7685">
        <w:rPr>
          <w:rFonts w:ascii="Arial" w:hAnsi="Arial" w:cs="Arial"/>
          <w:sz w:val="22"/>
          <w:szCs w:val="22"/>
        </w:rPr>
        <w:t xml:space="preserve"> excluded variants within </w:t>
      </w:r>
      <w:r w:rsidR="006A07C0" w:rsidRPr="00DC7685">
        <w:rPr>
          <w:rFonts w:ascii="Arial" w:hAnsi="Arial" w:cs="Arial"/>
          <w:sz w:val="22"/>
          <w:szCs w:val="22"/>
        </w:rPr>
        <w:t xml:space="preserve">defined fine-mapped regions of </w:t>
      </w:r>
      <w:r w:rsidR="008763A1" w:rsidRPr="00DC7685">
        <w:rPr>
          <w:rFonts w:ascii="Arial" w:hAnsi="Arial" w:cs="Arial"/>
          <w:sz w:val="22"/>
          <w:szCs w:val="22"/>
        </w:rPr>
        <w:t xml:space="preserve">previously reported </w:t>
      </w:r>
      <w:proofErr w:type="spellStart"/>
      <w:r w:rsidR="008763A1" w:rsidRPr="00DC7685">
        <w:rPr>
          <w:rFonts w:ascii="Arial" w:hAnsi="Arial" w:cs="Arial"/>
          <w:sz w:val="22"/>
          <w:szCs w:val="22"/>
        </w:rPr>
        <w:t>PrCa</w:t>
      </w:r>
      <w:proofErr w:type="spellEnd"/>
      <w:r w:rsidR="008763A1" w:rsidRPr="00DC7685">
        <w:rPr>
          <w:rFonts w:ascii="Arial" w:hAnsi="Arial" w:cs="Arial"/>
          <w:sz w:val="22"/>
          <w:szCs w:val="22"/>
        </w:rPr>
        <w:t xml:space="preserve"> loci (</w:t>
      </w:r>
      <w:r w:rsidR="008763A1" w:rsidRPr="00DC7685">
        <w:rPr>
          <w:rFonts w:ascii="Arial" w:hAnsi="Arial" w:cs="Arial"/>
          <w:b/>
          <w:sz w:val="22"/>
          <w:szCs w:val="22"/>
        </w:rPr>
        <w:t>Supplementary Table</w:t>
      </w:r>
      <w:r w:rsidR="006A07C0" w:rsidRPr="00DC7685">
        <w:rPr>
          <w:rFonts w:ascii="Arial" w:hAnsi="Arial" w:cs="Arial"/>
          <w:b/>
          <w:sz w:val="22"/>
          <w:szCs w:val="22"/>
        </w:rPr>
        <w:t xml:space="preserve"> 7</w:t>
      </w:r>
      <w:r w:rsidR="008763A1" w:rsidRPr="00DC7685">
        <w:rPr>
          <w:rFonts w:ascii="Arial" w:hAnsi="Arial" w:cs="Arial"/>
          <w:sz w:val="22"/>
          <w:szCs w:val="22"/>
        </w:rPr>
        <w:t>).</w:t>
      </w:r>
    </w:p>
    <w:p w14:paraId="0741E243" w14:textId="77777777" w:rsidR="006628B6" w:rsidRPr="00DC7685" w:rsidRDefault="006628B6" w:rsidP="002E5183">
      <w:pPr>
        <w:spacing w:line="360" w:lineRule="auto"/>
        <w:rPr>
          <w:rFonts w:ascii="Arial" w:hAnsi="Arial" w:cs="Arial"/>
          <w:sz w:val="22"/>
          <w:szCs w:val="22"/>
        </w:rPr>
      </w:pPr>
    </w:p>
    <w:p w14:paraId="4D1449A7" w14:textId="01A0C89D" w:rsidR="00FF23B3" w:rsidRPr="00DC7685" w:rsidRDefault="00FF2750" w:rsidP="002E5183">
      <w:pPr>
        <w:spacing w:line="360" w:lineRule="auto"/>
        <w:rPr>
          <w:rFonts w:ascii="Arial" w:hAnsi="Arial" w:cs="Arial"/>
          <w:sz w:val="22"/>
          <w:szCs w:val="22"/>
        </w:rPr>
      </w:pPr>
      <w:r w:rsidRPr="00DC7685">
        <w:rPr>
          <w:rFonts w:ascii="Arial" w:hAnsi="Arial" w:cs="Arial"/>
          <w:sz w:val="22"/>
          <w:szCs w:val="22"/>
        </w:rPr>
        <w:t>After</w:t>
      </w:r>
      <w:r w:rsidR="0012346F" w:rsidRPr="00DC7685">
        <w:rPr>
          <w:rFonts w:ascii="Arial" w:hAnsi="Arial" w:cs="Arial"/>
          <w:sz w:val="22"/>
          <w:szCs w:val="22"/>
        </w:rPr>
        <w:t xml:space="preserve"> the exclusion of all </w:t>
      </w:r>
      <w:r w:rsidR="00D57C77">
        <w:rPr>
          <w:rFonts w:ascii="Arial" w:hAnsi="Arial" w:cs="Arial"/>
          <w:sz w:val="22"/>
          <w:szCs w:val="22"/>
        </w:rPr>
        <w:t>known</w:t>
      </w:r>
      <w:r w:rsidR="00D57C77" w:rsidRPr="00DC7685">
        <w:rPr>
          <w:rFonts w:ascii="Arial" w:hAnsi="Arial" w:cs="Arial"/>
          <w:sz w:val="22"/>
          <w:szCs w:val="22"/>
        </w:rPr>
        <w:t xml:space="preserve"> </w:t>
      </w:r>
      <w:r w:rsidRPr="00DC7685">
        <w:rPr>
          <w:rFonts w:ascii="Arial" w:hAnsi="Arial" w:cs="Arial"/>
          <w:sz w:val="22"/>
          <w:szCs w:val="22"/>
        </w:rPr>
        <w:t>susceptibility</w:t>
      </w:r>
      <w:r w:rsidR="0012346F" w:rsidRPr="00DC7685">
        <w:rPr>
          <w:rFonts w:ascii="Arial" w:hAnsi="Arial" w:cs="Arial"/>
          <w:sz w:val="22"/>
          <w:szCs w:val="22"/>
        </w:rPr>
        <w:t xml:space="preserve"> </w:t>
      </w:r>
      <w:r w:rsidR="008E53E9" w:rsidRPr="00DC7685">
        <w:rPr>
          <w:rFonts w:ascii="Arial" w:hAnsi="Arial" w:cs="Arial"/>
          <w:sz w:val="22"/>
          <w:szCs w:val="22"/>
        </w:rPr>
        <w:t>regions (</w:t>
      </w:r>
      <w:r w:rsidR="006E20BC" w:rsidRPr="00DC7685">
        <w:rPr>
          <w:rFonts w:ascii="Arial" w:hAnsi="Arial" w:cs="Arial"/>
          <w:sz w:val="22"/>
          <w:szCs w:val="22"/>
        </w:rPr>
        <w:t xml:space="preserve">fine-mapping coordinates provided in </w:t>
      </w:r>
      <w:r w:rsidR="006E20BC" w:rsidRPr="00DC7685">
        <w:rPr>
          <w:rFonts w:ascii="Arial" w:hAnsi="Arial" w:cs="Arial"/>
          <w:b/>
          <w:sz w:val="22"/>
          <w:szCs w:val="22"/>
        </w:rPr>
        <w:t>Supplementary Table 7</w:t>
      </w:r>
      <w:r w:rsidR="004649A0">
        <w:rPr>
          <w:rFonts w:ascii="Arial" w:hAnsi="Arial" w:cs="Arial"/>
          <w:b/>
          <w:sz w:val="22"/>
          <w:szCs w:val="22"/>
        </w:rPr>
        <w:t xml:space="preserve"> &amp; Supplementary Note</w:t>
      </w:r>
      <w:r w:rsidR="006E20BC" w:rsidRPr="00DC7685">
        <w:rPr>
          <w:rFonts w:ascii="Arial" w:hAnsi="Arial" w:cs="Arial"/>
          <w:sz w:val="22"/>
          <w:szCs w:val="22"/>
        </w:rPr>
        <w:t xml:space="preserve">) </w:t>
      </w:r>
      <w:r w:rsidRPr="00DC7685">
        <w:rPr>
          <w:rFonts w:ascii="Arial" w:hAnsi="Arial" w:cs="Arial"/>
          <w:sz w:val="22"/>
          <w:szCs w:val="22"/>
        </w:rPr>
        <w:t>we identified 6</w:t>
      </w:r>
      <w:r w:rsidR="008C3642">
        <w:rPr>
          <w:rFonts w:ascii="Arial" w:hAnsi="Arial" w:cs="Arial"/>
          <w:sz w:val="22"/>
          <w:szCs w:val="22"/>
        </w:rPr>
        <w:t>4</w:t>
      </w:r>
      <w:r w:rsidRPr="00DC7685">
        <w:rPr>
          <w:rFonts w:ascii="Arial" w:hAnsi="Arial" w:cs="Arial"/>
          <w:sz w:val="22"/>
          <w:szCs w:val="22"/>
        </w:rPr>
        <w:t xml:space="preserve"> loci associated with overall </w:t>
      </w:r>
      <w:proofErr w:type="spellStart"/>
      <w:r w:rsidRPr="00DC7685">
        <w:rPr>
          <w:rFonts w:ascii="Arial" w:hAnsi="Arial" w:cs="Arial"/>
          <w:sz w:val="22"/>
          <w:szCs w:val="22"/>
        </w:rPr>
        <w:t>PrCa</w:t>
      </w:r>
      <w:proofErr w:type="spellEnd"/>
      <w:r w:rsidRPr="00DC7685">
        <w:rPr>
          <w:rFonts w:ascii="Arial" w:hAnsi="Arial" w:cs="Arial"/>
          <w:sz w:val="22"/>
          <w:szCs w:val="22"/>
        </w:rPr>
        <w:t xml:space="preserve"> susceptibility</w:t>
      </w:r>
      <w:r w:rsidR="009A7DDD" w:rsidRPr="00DC7685">
        <w:rPr>
          <w:rFonts w:ascii="Arial" w:hAnsi="Arial" w:cs="Arial"/>
          <w:sz w:val="22"/>
          <w:szCs w:val="22"/>
        </w:rPr>
        <w:t xml:space="preserve"> and one with early-onset</w:t>
      </w:r>
      <w:r w:rsidRPr="00DC7685">
        <w:rPr>
          <w:rFonts w:ascii="Arial" w:hAnsi="Arial" w:cs="Arial"/>
          <w:sz w:val="22"/>
          <w:szCs w:val="22"/>
        </w:rPr>
        <w:t xml:space="preserve"> (</w:t>
      </w:r>
      <w:r w:rsidRPr="00DC7685">
        <w:rPr>
          <w:rFonts w:ascii="Arial" w:hAnsi="Arial" w:cs="Arial"/>
          <w:i/>
          <w:sz w:val="22"/>
          <w:szCs w:val="22"/>
        </w:rPr>
        <w:t>P&lt;</w:t>
      </w:r>
      <w:r w:rsidRPr="00DC7685">
        <w:rPr>
          <w:rFonts w:ascii="Arial" w:hAnsi="Arial" w:cs="Arial"/>
          <w:sz w:val="22"/>
          <w:szCs w:val="22"/>
        </w:rPr>
        <w:t>5.0x10</w:t>
      </w:r>
      <w:r w:rsidRPr="00DC7685">
        <w:rPr>
          <w:rFonts w:ascii="Arial" w:hAnsi="Arial" w:cs="Arial"/>
          <w:sz w:val="22"/>
          <w:szCs w:val="22"/>
          <w:vertAlign w:val="superscript"/>
        </w:rPr>
        <w:t>-8</w:t>
      </w:r>
      <w:r w:rsidRPr="00DC7685">
        <w:rPr>
          <w:rFonts w:ascii="Arial" w:hAnsi="Arial" w:cs="Arial"/>
          <w:sz w:val="22"/>
          <w:szCs w:val="22"/>
        </w:rPr>
        <w:t>) in the meta-</w:t>
      </w:r>
      <w:r w:rsidRPr="00DC7685">
        <w:rPr>
          <w:rFonts w:ascii="Arial" w:hAnsi="Arial" w:cs="Arial"/>
          <w:sz w:val="22"/>
          <w:szCs w:val="22"/>
        </w:rPr>
        <w:lastRenderedPageBreak/>
        <w:t xml:space="preserve">analysis </w:t>
      </w:r>
      <w:r w:rsidR="008A0124" w:rsidRPr="00DC7685">
        <w:rPr>
          <w:rFonts w:ascii="Arial" w:hAnsi="Arial" w:cs="Arial"/>
          <w:sz w:val="22"/>
          <w:szCs w:val="22"/>
        </w:rPr>
        <w:t>(</w:t>
      </w:r>
      <w:r w:rsidR="00A1791C" w:rsidRPr="00DC7685">
        <w:rPr>
          <w:rFonts w:ascii="Arial" w:hAnsi="Arial" w:cs="Arial"/>
          <w:b/>
          <w:sz w:val="22"/>
          <w:szCs w:val="22"/>
        </w:rPr>
        <w:t xml:space="preserve">Supplementary </w:t>
      </w:r>
      <w:r w:rsidR="006E20BC" w:rsidRPr="00DC7685">
        <w:rPr>
          <w:rFonts w:ascii="Arial" w:hAnsi="Arial" w:cs="Arial"/>
          <w:b/>
          <w:sz w:val="22"/>
          <w:szCs w:val="22"/>
        </w:rPr>
        <w:t xml:space="preserve">Figure </w:t>
      </w:r>
      <w:r w:rsidR="00A1791C" w:rsidRPr="00DC7685">
        <w:rPr>
          <w:rFonts w:ascii="Arial" w:hAnsi="Arial" w:cs="Arial"/>
          <w:b/>
          <w:sz w:val="22"/>
          <w:szCs w:val="22"/>
        </w:rPr>
        <w:t>1</w:t>
      </w:r>
      <w:r w:rsidR="008A0124" w:rsidRPr="00DC7685">
        <w:rPr>
          <w:rFonts w:ascii="Arial" w:hAnsi="Arial" w:cs="Arial"/>
          <w:sz w:val="22"/>
          <w:szCs w:val="22"/>
        </w:rPr>
        <w:t>)</w:t>
      </w:r>
      <w:r w:rsidR="00D57C77">
        <w:rPr>
          <w:rFonts w:ascii="Arial" w:hAnsi="Arial" w:cs="Arial"/>
          <w:sz w:val="22"/>
          <w:szCs w:val="22"/>
        </w:rPr>
        <w:t xml:space="preserve">, where </w:t>
      </w:r>
      <w:r w:rsidR="002C7307" w:rsidRPr="00DC7685">
        <w:rPr>
          <w:rFonts w:ascii="Arial" w:hAnsi="Arial" w:cs="Arial"/>
          <w:sz w:val="22"/>
          <w:szCs w:val="22"/>
        </w:rPr>
        <w:t>5</w:t>
      </w:r>
      <w:r w:rsidR="008C3642">
        <w:rPr>
          <w:rFonts w:ascii="Arial" w:hAnsi="Arial" w:cs="Arial"/>
          <w:sz w:val="22"/>
          <w:szCs w:val="22"/>
        </w:rPr>
        <w:t>3</w:t>
      </w:r>
      <w:r w:rsidR="002C7307" w:rsidRPr="00DC7685">
        <w:rPr>
          <w:rFonts w:ascii="Arial" w:hAnsi="Arial" w:cs="Arial"/>
          <w:sz w:val="22"/>
          <w:szCs w:val="22"/>
        </w:rPr>
        <w:t xml:space="preserve"> were imputed and 12 were genotyped </w:t>
      </w:r>
      <w:r w:rsidR="00D57C77">
        <w:rPr>
          <w:rFonts w:ascii="Arial" w:hAnsi="Arial" w:cs="Arial"/>
          <w:sz w:val="22"/>
          <w:szCs w:val="22"/>
        </w:rPr>
        <w:t>using</w:t>
      </w:r>
      <w:r w:rsidR="00D57C77" w:rsidRPr="00DC7685">
        <w:rPr>
          <w:rFonts w:ascii="Arial" w:hAnsi="Arial" w:cs="Arial"/>
          <w:sz w:val="22"/>
          <w:szCs w:val="22"/>
        </w:rPr>
        <w:t xml:space="preserve"> </w:t>
      </w:r>
      <w:r w:rsidR="002C7307" w:rsidRPr="00DC7685">
        <w:rPr>
          <w:rFonts w:ascii="Arial" w:hAnsi="Arial" w:cs="Arial"/>
          <w:sz w:val="22"/>
          <w:szCs w:val="22"/>
        </w:rPr>
        <w:t xml:space="preserve">the </w:t>
      </w:r>
      <w:proofErr w:type="spellStart"/>
      <w:proofErr w:type="gramStart"/>
      <w:r w:rsidR="002C7307" w:rsidRPr="00DC7685">
        <w:rPr>
          <w:rFonts w:ascii="Arial" w:hAnsi="Arial" w:cs="Arial"/>
          <w:sz w:val="22"/>
          <w:szCs w:val="22"/>
        </w:rPr>
        <w:t>OncoArray</w:t>
      </w:r>
      <w:proofErr w:type="spellEnd"/>
      <w:r w:rsidR="002C7307" w:rsidRPr="00DC7685">
        <w:rPr>
          <w:rFonts w:ascii="Arial" w:hAnsi="Arial" w:cs="Arial"/>
          <w:sz w:val="22"/>
          <w:szCs w:val="22"/>
        </w:rPr>
        <w:t xml:space="preserve"> .</w:t>
      </w:r>
      <w:proofErr w:type="gramEnd"/>
      <w:r w:rsidR="002C7307" w:rsidRPr="00DC7685">
        <w:rPr>
          <w:rFonts w:ascii="Arial" w:hAnsi="Arial" w:cs="Arial"/>
          <w:sz w:val="22"/>
          <w:szCs w:val="22"/>
        </w:rPr>
        <w:t xml:space="preserve"> The cluster plots for the genotyped makers are presented in </w:t>
      </w:r>
      <w:r w:rsidR="002C7307" w:rsidRPr="00DC7685">
        <w:rPr>
          <w:rFonts w:ascii="Arial" w:hAnsi="Arial" w:cs="Arial"/>
          <w:b/>
          <w:sz w:val="22"/>
          <w:szCs w:val="22"/>
        </w:rPr>
        <w:t>Supplementary Figure 2</w:t>
      </w:r>
      <w:r w:rsidR="002C7307" w:rsidRPr="00DC7685">
        <w:rPr>
          <w:rFonts w:ascii="Arial" w:hAnsi="Arial" w:cs="Arial"/>
          <w:sz w:val="22"/>
          <w:szCs w:val="22"/>
        </w:rPr>
        <w:t xml:space="preserve">. Although a majority of the imputed markers were of high quality with an average </w:t>
      </w:r>
      <w:r w:rsidR="00506482" w:rsidRPr="00DC7685">
        <w:rPr>
          <w:rFonts w:ascii="Arial" w:hAnsi="Arial" w:cs="Arial"/>
          <w:sz w:val="22"/>
          <w:szCs w:val="22"/>
        </w:rPr>
        <w:t xml:space="preserve">imputed </w:t>
      </w:r>
      <w:r w:rsidR="002C7307" w:rsidRPr="00DC7685">
        <w:rPr>
          <w:rFonts w:ascii="Arial" w:hAnsi="Arial" w:cs="Arial"/>
          <w:sz w:val="22"/>
          <w:szCs w:val="22"/>
        </w:rPr>
        <w:t>r</w:t>
      </w:r>
      <w:r w:rsidR="002C7307" w:rsidRPr="00DC7685">
        <w:rPr>
          <w:rFonts w:ascii="Arial" w:hAnsi="Arial" w:cs="Arial"/>
          <w:sz w:val="22"/>
          <w:szCs w:val="22"/>
          <w:vertAlign w:val="superscript"/>
        </w:rPr>
        <w:t>2</w:t>
      </w:r>
      <w:r w:rsidR="00D851FA" w:rsidRPr="00DC7685">
        <w:rPr>
          <w:rFonts w:ascii="Arial" w:hAnsi="Arial" w:cs="Arial"/>
          <w:sz w:val="22"/>
          <w:szCs w:val="22"/>
        </w:rPr>
        <w:t xml:space="preserve"> greater than 0.80 for 61</w:t>
      </w:r>
      <w:r w:rsidR="002C7307" w:rsidRPr="00DC7685">
        <w:rPr>
          <w:rFonts w:ascii="Arial" w:hAnsi="Arial" w:cs="Arial"/>
          <w:sz w:val="22"/>
          <w:szCs w:val="22"/>
        </w:rPr>
        <w:t xml:space="preserve"> of the 65 loci</w:t>
      </w:r>
      <w:r w:rsidR="00D851FA" w:rsidRPr="00DC7685">
        <w:rPr>
          <w:rFonts w:ascii="Arial" w:hAnsi="Arial" w:cs="Arial"/>
          <w:sz w:val="22"/>
          <w:szCs w:val="22"/>
        </w:rPr>
        <w:t xml:space="preserve"> across all contributing GWAS</w:t>
      </w:r>
      <w:r w:rsidR="0098629C" w:rsidRPr="00DC7685">
        <w:rPr>
          <w:rFonts w:ascii="Arial" w:hAnsi="Arial" w:cs="Arial"/>
          <w:sz w:val="22"/>
          <w:szCs w:val="22"/>
        </w:rPr>
        <w:t xml:space="preserve"> (</w:t>
      </w:r>
      <w:r w:rsidR="0098629C" w:rsidRPr="00DC7685">
        <w:rPr>
          <w:rFonts w:ascii="Arial" w:hAnsi="Arial" w:cs="Arial"/>
          <w:b/>
          <w:sz w:val="22"/>
          <w:szCs w:val="22"/>
        </w:rPr>
        <w:t xml:space="preserve">Supplementary Table </w:t>
      </w:r>
      <w:r w:rsidR="00611B23" w:rsidRPr="00DC7685">
        <w:rPr>
          <w:rFonts w:ascii="Arial" w:hAnsi="Arial" w:cs="Arial"/>
          <w:b/>
          <w:sz w:val="22"/>
          <w:szCs w:val="22"/>
        </w:rPr>
        <w:t>8</w:t>
      </w:r>
      <w:r w:rsidR="0098629C" w:rsidRPr="00DC7685">
        <w:rPr>
          <w:rFonts w:ascii="Arial" w:hAnsi="Arial" w:cs="Arial"/>
          <w:sz w:val="22"/>
          <w:szCs w:val="22"/>
        </w:rPr>
        <w:t>)</w:t>
      </w:r>
      <w:r w:rsidR="00D851FA" w:rsidRPr="00DC7685">
        <w:rPr>
          <w:rFonts w:ascii="Arial" w:hAnsi="Arial" w:cs="Arial"/>
          <w:sz w:val="22"/>
          <w:szCs w:val="22"/>
        </w:rPr>
        <w:t xml:space="preserve">, we closely examined four </w:t>
      </w:r>
      <w:r w:rsidR="00B61594">
        <w:rPr>
          <w:rFonts w:ascii="Arial" w:hAnsi="Arial" w:cs="Arial"/>
          <w:sz w:val="22"/>
          <w:szCs w:val="22"/>
        </w:rPr>
        <w:t>variants</w:t>
      </w:r>
      <w:r w:rsidR="00B61594" w:rsidRPr="00DC7685">
        <w:rPr>
          <w:rFonts w:ascii="Arial" w:hAnsi="Arial" w:cs="Arial"/>
          <w:sz w:val="22"/>
          <w:szCs w:val="22"/>
        </w:rPr>
        <w:t xml:space="preserve"> </w:t>
      </w:r>
      <w:r w:rsidR="00D851FA" w:rsidRPr="00DC7685">
        <w:rPr>
          <w:rFonts w:ascii="Arial" w:hAnsi="Arial" w:cs="Arial"/>
          <w:sz w:val="22"/>
          <w:szCs w:val="22"/>
        </w:rPr>
        <w:t>with</w:t>
      </w:r>
      <w:r w:rsidR="002C7307" w:rsidRPr="00DC7685">
        <w:rPr>
          <w:rFonts w:ascii="Arial" w:hAnsi="Arial" w:cs="Arial"/>
          <w:sz w:val="22"/>
          <w:szCs w:val="22"/>
        </w:rPr>
        <w:t xml:space="preserve"> </w:t>
      </w:r>
      <w:r w:rsidR="00B61594">
        <w:rPr>
          <w:rFonts w:ascii="Arial" w:hAnsi="Arial" w:cs="Arial"/>
          <w:sz w:val="22"/>
          <w:szCs w:val="22"/>
        </w:rPr>
        <w:t>a poor</w:t>
      </w:r>
      <w:r w:rsidR="00B61594" w:rsidRPr="00DC7685">
        <w:rPr>
          <w:rFonts w:ascii="Arial" w:hAnsi="Arial" w:cs="Arial"/>
          <w:sz w:val="22"/>
          <w:szCs w:val="22"/>
        </w:rPr>
        <w:t xml:space="preserve"> </w:t>
      </w:r>
      <w:r w:rsidR="002C7307" w:rsidRPr="00DC7685">
        <w:rPr>
          <w:rFonts w:ascii="Arial" w:hAnsi="Arial" w:cs="Arial"/>
          <w:sz w:val="22"/>
          <w:szCs w:val="22"/>
        </w:rPr>
        <w:t xml:space="preserve">imputation quality score </w:t>
      </w:r>
      <w:r w:rsidR="00B61594">
        <w:rPr>
          <w:rFonts w:ascii="Arial" w:hAnsi="Arial" w:cs="Arial"/>
          <w:sz w:val="22"/>
          <w:szCs w:val="22"/>
        </w:rPr>
        <w:t>(</w:t>
      </w:r>
      <w:r w:rsidR="002C7307" w:rsidRPr="00DC7685">
        <w:rPr>
          <w:rFonts w:ascii="Arial" w:hAnsi="Arial" w:cs="Arial"/>
          <w:sz w:val="22"/>
          <w:szCs w:val="22"/>
        </w:rPr>
        <w:t>r</w:t>
      </w:r>
      <w:r w:rsidR="002C7307" w:rsidRPr="00DC7685">
        <w:rPr>
          <w:rFonts w:ascii="Arial" w:hAnsi="Arial" w:cs="Arial"/>
          <w:sz w:val="22"/>
          <w:szCs w:val="22"/>
          <w:vertAlign w:val="superscript"/>
        </w:rPr>
        <w:t>2</w:t>
      </w:r>
      <w:r w:rsidR="002C7307" w:rsidRPr="00DC7685">
        <w:rPr>
          <w:rFonts w:ascii="Arial" w:hAnsi="Arial" w:cs="Arial"/>
          <w:sz w:val="22"/>
          <w:szCs w:val="22"/>
        </w:rPr>
        <w:t xml:space="preserve"> &lt;0.80</w:t>
      </w:r>
      <w:r w:rsidR="00B61594">
        <w:rPr>
          <w:rFonts w:ascii="Arial" w:hAnsi="Arial" w:cs="Arial"/>
          <w:sz w:val="22"/>
          <w:szCs w:val="22"/>
        </w:rPr>
        <w:t>)</w:t>
      </w:r>
      <w:r w:rsidR="002C7307" w:rsidRPr="00DC7685">
        <w:rPr>
          <w:rFonts w:ascii="Arial" w:hAnsi="Arial" w:cs="Arial"/>
          <w:sz w:val="22"/>
          <w:szCs w:val="22"/>
        </w:rPr>
        <w:t xml:space="preserve"> </w:t>
      </w:r>
      <w:r w:rsidR="00B61594">
        <w:rPr>
          <w:rFonts w:ascii="Arial" w:hAnsi="Arial" w:cs="Arial"/>
          <w:sz w:val="22"/>
          <w:szCs w:val="22"/>
        </w:rPr>
        <w:t>in</w:t>
      </w:r>
      <w:r w:rsidR="00B61594" w:rsidRPr="00DC7685">
        <w:rPr>
          <w:rFonts w:ascii="Arial" w:hAnsi="Arial" w:cs="Arial"/>
          <w:sz w:val="22"/>
          <w:szCs w:val="22"/>
        </w:rPr>
        <w:t xml:space="preserve"> </w:t>
      </w:r>
      <w:r w:rsidR="002C7307" w:rsidRPr="00DC7685">
        <w:rPr>
          <w:rFonts w:ascii="Arial" w:hAnsi="Arial" w:cs="Arial"/>
          <w:sz w:val="22"/>
          <w:szCs w:val="22"/>
        </w:rPr>
        <w:t xml:space="preserve">the </w:t>
      </w:r>
      <w:proofErr w:type="spellStart"/>
      <w:r w:rsidR="002C7307" w:rsidRPr="00DC7685">
        <w:rPr>
          <w:rFonts w:ascii="Arial" w:hAnsi="Arial" w:cs="Arial"/>
          <w:sz w:val="22"/>
          <w:szCs w:val="22"/>
        </w:rPr>
        <w:t>OncoArray</w:t>
      </w:r>
      <w:proofErr w:type="spellEnd"/>
      <w:r w:rsidR="002C7307" w:rsidRPr="00DC7685">
        <w:rPr>
          <w:rFonts w:ascii="Arial" w:hAnsi="Arial" w:cs="Arial"/>
          <w:sz w:val="22"/>
          <w:szCs w:val="22"/>
        </w:rPr>
        <w:t xml:space="preserve"> sample</w:t>
      </w:r>
      <w:r w:rsidR="00B61594">
        <w:rPr>
          <w:rFonts w:ascii="Arial" w:hAnsi="Arial" w:cs="Arial"/>
          <w:sz w:val="22"/>
          <w:szCs w:val="22"/>
        </w:rPr>
        <w:t>s</w:t>
      </w:r>
      <w:r w:rsidR="002C7307" w:rsidRPr="00DC7685">
        <w:rPr>
          <w:rFonts w:ascii="Arial" w:hAnsi="Arial" w:cs="Arial"/>
          <w:sz w:val="22"/>
          <w:szCs w:val="22"/>
        </w:rPr>
        <w:t xml:space="preserve"> </w:t>
      </w:r>
      <w:r w:rsidR="00D851FA" w:rsidRPr="00DC7685">
        <w:rPr>
          <w:rFonts w:ascii="Arial" w:hAnsi="Arial" w:cs="Arial"/>
          <w:sz w:val="22"/>
          <w:szCs w:val="22"/>
        </w:rPr>
        <w:t xml:space="preserve">by inspecting linkage disequilibrium (LD) plots </w:t>
      </w:r>
      <w:r w:rsidR="003A772B" w:rsidRPr="00DC7685">
        <w:rPr>
          <w:rFonts w:ascii="Arial" w:hAnsi="Arial" w:cs="Arial"/>
          <w:sz w:val="22"/>
          <w:szCs w:val="22"/>
        </w:rPr>
        <w:t>including only</w:t>
      </w:r>
      <w:r w:rsidR="00D851FA" w:rsidRPr="00DC7685">
        <w:rPr>
          <w:rFonts w:ascii="Arial" w:hAnsi="Arial" w:cs="Arial"/>
          <w:sz w:val="22"/>
          <w:szCs w:val="22"/>
        </w:rPr>
        <w:t xml:space="preserve"> genotyped SNPs </w:t>
      </w:r>
      <w:r w:rsidR="00492631" w:rsidRPr="00DC7685">
        <w:rPr>
          <w:rFonts w:ascii="Arial" w:hAnsi="Arial" w:cs="Arial"/>
          <w:sz w:val="22"/>
          <w:szCs w:val="22"/>
        </w:rPr>
        <w:t xml:space="preserve">from the </w:t>
      </w:r>
      <w:proofErr w:type="spellStart"/>
      <w:r w:rsidR="00492631" w:rsidRPr="00DC7685">
        <w:rPr>
          <w:rFonts w:ascii="Arial" w:hAnsi="Arial" w:cs="Arial"/>
          <w:sz w:val="22"/>
          <w:szCs w:val="22"/>
        </w:rPr>
        <w:t>OncoArray</w:t>
      </w:r>
      <w:proofErr w:type="spellEnd"/>
      <w:r w:rsidR="00492631" w:rsidRPr="00DC7685">
        <w:rPr>
          <w:rFonts w:ascii="Arial" w:hAnsi="Arial" w:cs="Arial"/>
          <w:sz w:val="22"/>
          <w:szCs w:val="22"/>
        </w:rPr>
        <w:t xml:space="preserve"> </w:t>
      </w:r>
      <w:r w:rsidR="00D851FA" w:rsidRPr="00DC7685">
        <w:rPr>
          <w:rFonts w:ascii="Arial" w:hAnsi="Arial" w:cs="Arial"/>
          <w:sz w:val="22"/>
          <w:szCs w:val="22"/>
        </w:rPr>
        <w:t xml:space="preserve">and </w:t>
      </w:r>
      <w:r w:rsidR="0098629C" w:rsidRPr="00DC7685">
        <w:rPr>
          <w:rFonts w:ascii="Arial" w:hAnsi="Arial" w:cs="Arial"/>
          <w:sz w:val="22"/>
          <w:szCs w:val="22"/>
        </w:rPr>
        <w:t>performing an imputation quality control assessment (</w:t>
      </w:r>
      <w:r w:rsidR="0098629C" w:rsidRPr="00DC7685">
        <w:rPr>
          <w:rFonts w:ascii="Arial" w:hAnsi="Arial" w:cs="Arial"/>
          <w:b/>
          <w:sz w:val="22"/>
          <w:szCs w:val="22"/>
        </w:rPr>
        <w:t>Online Methods</w:t>
      </w:r>
      <w:r w:rsidR="0098629C" w:rsidRPr="00DC7685">
        <w:rPr>
          <w:rFonts w:ascii="Arial" w:hAnsi="Arial" w:cs="Arial"/>
          <w:sz w:val="22"/>
          <w:szCs w:val="22"/>
        </w:rPr>
        <w:t>)</w:t>
      </w:r>
      <w:r w:rsidR="002C7307" w:rsidRPr="00DC7685">
        <w:rPr>
          <w:rFonts w:ascii="Arial" w:hAnsi="Arial" w:cs="Arial"/>
          <w:sz w:val="22"/>
          <w:szCs w:val="22"/>
        </w:rPr>
        <w:t xml:space="preserve">. </w:t>
      </w:r>
      <w:r w:rsidR="003A772B" w:rsidRPr="00DC7685">
        <w:rPr>
          <w:rFonts w:ascii="Arial" w:hAnsi="Arial" w:cs="Arial"/>
          <w:sz w:val="22"/>
          <w:szCs w:val="22"/>
        </w:rPr>
        <w:t>After reviewing the LD plots and the imputation QC, we determined loci rs6602880 and rs144166867 are likely false positives due to imputation artifacts (</w:t>
      </w:r>
      <w:r w:rsidR="003A772B" w:rsidRPr="00DC7685">
        <w:rPr>
          <w:rFonts w:ascii="Arial" w:hAnsi="Arial" w:cs="Arial"/>
          <w:b/>
          <w:sz w:val="22"/>
          <w:szCs w:val="22"/>
        </w:rPr>
        <w:t>Supplementary Figure 3; Supplementary Table 9</w:t>
      </w:r>
      <w:r w:rsidR="003A772B" w:rsidRPr="00DC7685">
        <w:rPr>
          <w:rFonts w:ascii="Arial" w:hAnsi="Arial" w:cs="Arial"/>
          <w:sz w:val="22"/>
          <w:szCs w:val="22"/>
        </w:rPr>
        <w:t xml:space="preserve">). Overall, we identified 62 novel loci associated with overall </w:t>
      </w:r>
      <w:proofErr w:type="spellStart"/>
      <w:r w:rsidR="003A772B" w:rsidRPr="00DC7685">
        <w:rPr>
          <w:rFonts w:ascii="Arial" w:hAnsi="Arial" w:cs="Arial"/>
          <w:sz w:val="22"/>
          <w:szCs w:val="22"/>
        </w:rPr>
        <w:t>PrCa</w:t>
      </w:r>
      <w:proofErr w:type="spellEnd"/>
      <w:r w:rsidR="003A772B" w:rsidRPr="00DC7685">
        <w:rPr>
          <w:rFonts w:ascii="Arial" w:hAnsi="Arial" w:cs="Arial"/>
          <w:sz w:val="22"/>
          <w:szCs w:val="22"/>
        </w:rPr>
        <w:t xml:space="preserve"> risk and one novel loci associated with early-onset</w:t>
      </w:r>
      <w:r w:rsidR="00B56041" w:rsidRPr="00DC7685">
        <w:rPr>
          <w:rFonts w:ascii="Arial" w:hAnsi="Arial" w:cs="Arial"/>
          <w:sz w:val="22"/>
          <w:szCs w:val="22"/>
        </w:rPr>
        <w:t xml:space="preserve"> (</w:t>
      </w:r>
      <w:r w:rsidR="00B56041" w:rsidRPr="00DC7685">
        <w:rPr>
          <w:rFonts w:ascii="Arial" w:hAnsi="Arial" w:cs="Arial"/>
          <w:b/>
          <w:sz w:val="22"/>
          <w:szCs w:val="22"/>
        </w:rPr>
        <w:t>Table 1</w:t>
      </w:r>
      <w:r w:rsidR="00B56041" w:rsidRPr="00DC7685">
        <w:rPr>
          <w:rFonts w:ascii="Arial" w:hAnsi="Arial" w:cs="Arial"/>
          <w:sz w:val="22"/>
          <w:szCs w:val="22"/>
        </w:rPr>
        <w:t>)</w:t>
      </w:r>
      <w:r w:rsidR="003A772B" w:rsidRPr="00DC7685">
        <w:rPr>
          <w:rFonts w:ascii="Arial" w:hAnsi="Arial" w:cs="Arial"/>
          <w:sz w:val="22"/>
          <w:szCs w:val="22"/>
        </w:rPr>
        <w:t xml:space="preserve">. </w:t>
      </w:r>
      <w:r w:rsidR="00B54496" w:rsidRPr="004D7147">
        <w:rPr>
          <w:rFonts w:ascii="Arial" w:hAnsi="Arial" w:cs="Arial"/>
          <w:sz w:val="22"/>
          <w:szCs w:val="22"/>
        </w:rPr>
        <w:t xml:space="preserve">The consortia specific associations were consistent across the </w:t>
      </w:r>
      <w:r w:rsidR="008E3EC6" w:rsidRPr="004D7147">
        <w:rPr>
          <w:rFonts w:ascii="Arial" w:hAnsi="Arial" w:cs="Arial"/>
          <w:sz w:val="22"/>
          <w:szCs w:val="22"/>
        </w:rPr>
        <w:t>eight contributing GWAS studies (</w:t>
      </w:r>
      <w:r w:rsidR="008E3EC6" w:rsidRPr="004D7147">
        <w:rPr>
          <w:rFonts w:ascii="Arial" w:hAnsi="Arial" w:cs="Arial"/>
          <w:b/>
          <w:sz w:val="22"/>
          <w:szCs w:val="22"/>
        </w:rPr>
        <w:t xml:space="preserve">Supplementary Table </w:t>
      </w:r>
      <w:r w:rsidR="00611B23" w:rsidRPr="004D7147">
        <w:rPr>
          <w:rFonts w:ascii="Arial" w:hAnsi="Arial" w:cs="Arial"/>
          <w:b/>
          <w:sz w:val="22"/>
          <w:szCs w:val="22"/>
        </w:rPr>
        <w:t>10</w:t>
      </w:r>
      <w:r w:rsidR="008E3EC6" w:rsidRPr="004D7147">
        <w:rPr>
          <w:rFonts w:ascii="Arial" w:hAnsi="Arial" w:cs="Arial"/>
          <w:sz w:val="22"/>
          <w:szCs w:val="22"/>
        </w:rPr>
        <w:t>)</w:t>
      </w:r>
      <w:r w:rsidR="004D7147">
        <w:rPr>
          <w:rFonts w:ascii="Arial" w:hAnsi="Arial" w:cs="Arial"/>
          <w:sz w:val="22"/>
          <w:szCs w:val="22"/>
        </w:rPr>
        <w:t>.</w:t>
      </w:r>
      <w:r w:rsidR="008E3EC6" w:rsidRPr="004D7147">
        <w:rPr>
          <w:rFonts w:ascii="Arial" w:hAnsi="Arial" w:cs="Arial"/>
          <w:sz w:val="22"/>
          <w:szCs w:val="22"/>
        </w:rPr>
        <w:t xml:space="preserve"> </w:t>
      </w:r>
    </w:p>
    <w:p w14:paraId="0F61E1F8" w14:textId="77777777" w:rsidR="00FF23B3" w:rsidRPr="00DC7685" w:rsidRDefault="00FF23B3" w:rsidP="002E5183">
      <w:pPr>
        <w:spacing w:line="360" w:lineRule="auto"/>
        <w:rPr>
          <w:rFonts w:ascii="Arial" w:hAnsi="Arial" w:cs="Arial"/>
          <w:sz w:val="22"/>
          <w:szCs w:val="22"/>
        </w:rPr>
      </w:pPr>
    </w:p>
    <w:p w14:paraId="3AEE09A3" w14:textId="34EB47F4" w:rsidR="00947811" w:rsidRPr="00DC7685" w:rsidRDefault="00947811" w:rsidP="00947811">
      <w:pPr>
        <w:spacing w:line="360" w:lineRule="auto"/>
        <w:rPr>
          <w:rFonts w:ascii="Arial" w:hAnsi="Arial" w:cs="Arial"/>
          <w:sz w:val="22"/>
          <w:szCs w:val="22"/>
        </w:rPr>
      </w:pPr>
      <w:r w:rsidRPr="00DC7685">
        <w:rPr>
          <w:rFonts w:ascii="Arial" w:hAnsi="Arial" w:cs="Arial"/>
          <w:sz w:val="22"/>
          <w:szCs w:val="22"/>
        </w:rPr>
        <w:t xml:space="preserve">We performed several </w:t>
      </w:r>
      <w:r w:rsidR="000D71ED">
        <w:rPr>
          <w:rFonts w:ascii="Arial" w:hAnsi="Arial" w:cs="Arial"/>
          <w:sz w:val="22"/>
          <w:szCs w:val="22"/>
        </w:rPr>
        <w:t xml:space="preserve">stratified </w:t>
      </w:r>
      <w:r w:rsidRPr="00DC7685">
        <w:rPr>
          <w:rFonts w:ascii="Arial" w:hAnsi="Arial" w:cs="Arial"/>
          <w:sz w:val="22"/>
          <w:szCs w:val="22"/>
        </w:rPr>
        <w:t>analyses defined by clinical and population parameters. We detected a novel variant, rs138004030, significantly associated with early-onset</w:t>
      </w:r>
      <w:r w:rsidR="00FC56A0" w:rsidRPr="00DC7685">
        <w:rPr>
          <w:rFonts w:ascii="Arial" w:hAnsi="Arial" w:cs="Arial"/>
          <w:sz w:val="22"/>
          <w:szCs w:val="22"/>
        </w:rPr>
        <w:t xml:space="preserve"> disease</w:t>
      </w:r>
      <w:r w:rsidRPr="00DC7685">
        <w:rPr>
          <w:rFonts w:ascii="Arial" w:hAnsi="Arial" w:cs="Arial"/>
          <w:sz w:val="22"/>
          <w:szCs w:val="22"/>
        </w:rPr>
        <w:t xml:space="preserve"> (</w:t>
      </w:r>
      <w:r w:rsidRPr="00DC7685">
        <w:rPr>
          <w:rFonts w:ascii="Arial" w:hAnsi="Arial" w:cs="Arial"/>
          <w:b/>
          <w:sz w:val="22"/>
          <w:szCs w:val="22"/>
        </w:rPr>
        <w:t>Table 1</w:t>
      </w:r>
      <w:r w:rsidRPr="00DC7685">
        <w:rPr>
          <w:rFonts w:ascii="Arial" w:hAnsi="Arial" w:cs="Arial"/>
          <w:sz w:val="22"/>
          <w:szCs w:val="22"/>
        </w:rPr>
        <w:t>)</w:t>
      </w:r>
      <w:r w:rsidR="00B131D5" w:rsidRPr="00DC7685">
        <w:rPr>
          <w:rFonts w:ascii="Arial" w:hAnsi="Arial" w:cs="Arial"/>
          <w:sz w:val="22"/>
          <w:szCs w:val="22"/>
        </w:rPr>
        <w:t xml:space="preserve">, but only nominally significant for overall </w:t>
      </w:r>
      <w:proofErr w:type="spellStart"/>
      <w:r w:rsidR="00B131D5" w:rsidRPr="00DC7685">
        <w:rPr>
          <w:rFonts w:ascii="Arial" w:hAnsi="Arial" w:cs="Arial"/>
          <w:sz w:val="22"/>
          <w:szCs w:val="22"/>
        </w:rPr>
        <w:t>PrCa</w:t>
      </w:r>
      <w:proofErr w:type="spellEnd"/>
      <w:r w:rsidR="00E6774C" w:rsidRPr="00DC7685">
        <w:rPr>
          <w:rFonts w:ascii="Arial" w:hAnsi="Arial" w:cs="Arial"/>
          <w:sz w:val="22"/>
          <w:szCs w:val="22"/>
        </w:rPr>
        <w:t xml:space="preserve"> risk</w:t>
      </w:r>
      <w:r w:rsidR="00B131D5" w:rsidRPr="00DC7685">
        <w:rPr>
          <w:rFonts w:ascii="Arial" w:hAnsi="Arial" w:cs="Arial"/>
          <w:sz w:val="22"/>
          <w:szCs w:val="22"/>
        </w:rPr>
        <w:t xml:space="preserve"> (</w:t>
      </w:r>
      <w:r w:rsidR="00B131D5" w:rsidRPr="00DC7685">
        <w:rPr>
          <w:rFonts w:ascii="Arial" w:hAnsi="Arial" w:cs="Arial"/>
          <w:i/>
          <w:sz w:val="22"/>
          <w:szCs w:val="22"/>
        </w:rPr>
        <w:t>P=0.02</w:t>
      </w:r>
      <w:r w:rsidR="00B131D5" w:rsidRPr="00DC7685">
        <w:rPr>
          <w:rFonts w:ascii="Arial" w:hAnsi="Arial" w:cs="Arial"/>
          <w:sz w:val="22"/>
          <w:szCs w:val="22"/>
        </w:rPr>
        <w:t>)</w:t>
      </w:r>
      <w:r w:rsidRPr="00DC7685">
        <w:rPr>
          <w:rFonts w:ascii="Arial" w:hAnsi="Arial" w:cs="Arial"/>
          <w:sz w:val="22"/>
          <w:szCs w:val="22"/>
        </w:rPr>
        <w:t xml:space="preserve">. </w:t>
      </w:r>
      <w:r w:rsidR="00FC56A0" w:rsidRPr="00DC7685">
        <w:rPr>
          <w:rFonts w:ascii="Arial" w:hAnsi="Arial" w:cs="Arial"/>
          <w:sz w:val="22"/>
          <w:szCs w:val="22"/>
        </w:rPr>
        <w:t xml:space="preserve">In </w:t>
      </w:r>
      <w:r w:rsidR="00E6774C" w:rsidRPr="00DC7685">
        <w:rPr>
          <w:rFonts w:ascii="Arial" w:hAnsi="Arial" w:cs="Arial"/>
          <w:sz w:val="22"/>
          <w:szCs w:val="22"/>
        </w:rPr>
        <w:t>addition,</w:t>
      </w:r>
      <w:r w:rsidR="00FC56A0" w:rsidRPr="00DC7685">
        <w:rPr>
          <w:rFonts w:ascii="Arial" w:hAnsi="Arial" w:cs="Arial"/>
          <w:sz w:val="22"/>
          <w:szCs w:val="22"/>
        </w:rPr>
        <w:t xml:space="preserve"> we detected </w:t>
      </w:r>
      <w:r w:rsidR="00270E42" w:rsidRPr="00DC7685">
        <w:rPr>
          <w:rFonts w:ascii="Arial" w:hAnsi="Arial" w:cs="Arial"/>
          <w:sz w:val="22"/>
          <w:szCs w:val="22"/>
        </w:rPr>
        <w:t>four</w:t>
      </w:r>
      <w:r w:rsidRPr="00DC7685">
        <w:rPr>
          <w:rFonts w:ascii="Arial" w:hAnsi="Arial" w:cs="Arial"/>
          <w:sz w:val="22"/>
          <w:szCs w:val="22"/>
        </w:rPr>
        <w:t xml:space="preserve"> markers significantly associated (</w:t>
      </w:r>
      <w:r w:rsidRPr="00DC7685">
        <w:rPr>
          <w:rFonts w:ascii="Arial" w:hAnsi="Arial" w:cs="Arial"/>
          <w:i/>
          <w:sz w:val="22"/>
          <w:szCs w:val="22"/>
        </w:rPr>
        <w:t>P</w:t>
      </w:r>
      <w:r w:rsidRPr="00DC7685">
        <w:rPr>
          <w:rFonts w:ascii="Arial" w:hAnsi="Arial" w:cs="Arial"/>
          <w:sz w:val="22"/>
          <w:szCs w:val="22"/>
        </w:rPr>
        <w:t>&lt;5x10</w:t>
      </w:r>
      <w:r w:rsidRPr="00DC7685">
        <w:rPr>
          <w:rFonts w:ascii="Arial" w:hAnsi="Arial" w:cs="Arial"/>
          <w:sz w:val="22"/>
          <w:szCs w:val="22"/>
          <w:vertAlign w:val="superscript"/>
        </w:rPr>
        <w:t>-8</w:t>
      </w:r>
      <w:r w:rsidRPr="00DC7685">
        <w:rPr>
          <w:rFonts w:ascii="Arial" w:hAnsi="Arial" w:cs="Arial"/>
          <w:sz w:val="22"/>
          <w:szCs w:val="22"/>
        </w:rPr>
        <w:t xml:space="preserve">) with advanced </w:t>
      </w:r>
      <w:proofErr w:type="spellStart"/>
      <w:r w:rsidRPr="00DC7685">
        <w:rPr>
          <w:rFonts w:ascii="Arial" w:hAnsi="Arial" w:cs="Arial"/>
          <w:sz w:val="22"/>
          <w:szCs w:val="22"/>
        </w:rPr>
        <w:t>PrCa</w:t>
      </w:r>
      <w:proofErr w:type="spellEnd"/>
      <w:r w:rsidRPr="00DC7685">
        <w:rPr>
          <w:rFonts w:ascii="Arial" w:hAnsi="Arial" w:cs="Arial"/>
          <w:sz w:val="22"/>
          <w:szCs w:val="22"/>
        </w:rPr>
        <w:t xml:space="preserve"> and two markers associated with early-onset </w:t>
      </w:r>
      <w:proofErr w:type="spellStart"/>
      <w:r w:rsidRPr="00DC7685">
        <w:rPr>
          <w:rFonts w:ascii="Arial" w:hAnsi="Arial" w:cs="Arial"/>
          <w:sz w:val="22"/>
          <w:szCs w:val="22"/>
        </w:rPr>
        <w:t>PrCa</w:t>
      </w:r>
      <w:proofErr w:type="spellEnd"/>
      <w:r w:rsidRPr="00DC7685">
        <w:rPr>
          <w:rFonts w:ascii="Arial" w:hAnsi="Arial" w:cs="Arial"/>
          <w:sz w:val="22"/>
          <w:szCs w:val="22"/>
        </w:rPr>
        <w:t xml:space="preserve"> (</w:t>
      </w:r>
      <w:r w:rsidRPr="00DC7685">
        <w:rPr>
          <w:rFonts w:ascii="Arial" w:hAnsi="Arial" w:cs="Arial"/>
          <w:b/>
          <w:sz w:val="22"/>
          <w:szCs w:val="22"/>
        </w:rPr>
        <w:t>Supplementary Table 1</w:t>
      </w:r>
      <w:r w:rsidR="00611B23" w:rsidRPr="00DC7685">
        <w:rPr>
          <w:rFonts w:ascii="Arial" w:hAnsi="Arial" w:cs="Arial"/>
          <w:b/>
          <w:sz w:val="22"/>
          <w:szCs w:val="22"/>
        </w:rPr>
        <w:t>1</w:t>
      </w:r>
      <w:r w:rsidRPr="00DC7685">
        <w:rPr>
          <w:rFonts w:ascii="Arial" w:hAnsi="Arial" w:cs="Arial"/>
          <w:sz w:val="22"/>
          <w:szCs w:val="22"/>
        </w:rPr>
        <w:t xml:space="preserve">). </w:t>
      </w:r>
      <w:r w:rsidR="00874D4F">
        <w:rPr>
          <w:rFonts w:ascii="Arial" w:hAnsi="Arial" w:cs="Arial"/>
          <w:sz w:val="22"/>
          <w:szCs w:val="22"/>
        </w:rPr>
        <w:t xml:space="preserve">However, </w:t>
      </w:r>
      <w:r w:rsidR="00894910" w:rsidRPr="00DC7685">
        <w:rPr>
          <w:rFonts w:ascii="Arial" w:hAnsi="Arial" w:cs="Arial"/>
          <w:sz w:val="22"/>
          <w:szCs w:val="22"/>
        </w:rPr>
        <w:t xml:space="preserve">the </w:t>
      </w:r>
      <w:r w:rsidR="00B751FD" w:rsidRPr="00DC7685">
        <w:rPr>
          <w:rFonts w:ascii="Arial" w:hAnsi="Arial" w:cs="Arial"/>
          <w:sz w:val="22"/>
          <w:szCs w:val="22"/>
        </w:rPr>
        <w:t>case-only analyses</w:t>
      </w:r>
      <w:r w:rsidRPr="00DC7685">
        <w:rPr>
          <w:rFonts w:ascii="Arial" w:hAnsi="Arial" w:cs="Arial"/>
          <w:sz w:val="22"/>
          <w:szCs w:val="22"/>
        </w:rPr>
        <w:t xml:space="preserve"> </w:t>
      </w:r>
      <w:r w:rsidR="00CE09BF">
        <w:rPr>
          <w:rFonts w:ascii="Arial" w:hAnsi="Arial" w:cs="Arial"/>
          <w:sz w:val="22"/>
          <w:szCs w:val="22"/>
        </w:rPr>
        <w:t>of</w:t>
      </w:r>
      <w:r w:rsidR="00874D4F">
        <w:rPr>
          <w:rFonts w:ascii="Arial" w:hAnsi="Arial" w:cs="Arial"/>
          <w:sz w:val="22"/>
          <w:szCs w:val="22"/>
        </w:rPr>
        <w:t xml:space="preserve"> these markers </w:t>
      </w:r>
      <w:r w:rsidR="00894910" w:rsidRPr="00DC7685">
        <w:rPr>
          <w:rFonts w:ascii="Arial" w:hAnsi="Arial" w:cs="Arial"/>
          <w:sz w:val="22"/>
          <w:szCs w:val="22"/>
        </w:rPr>
        <w:t xml:space="preserve">indicated marginal </w:t>
      </w:r>
      <w:r w:rsidRPr="00DC7685">
        <w:rPr>
          <w:rFonts w:ascii="Arial" w:hAnsi="Arial" w:cs="Arial"/>
          <w:sz w:val="22"/>
          <w:szCs w:val="22"/>
        </w:rPr>
        <w:t>statistical significan</w:t>
      </w:r>
      <w:r w:rsidR="00874D4F">
        <w:rPr>
          <w:rFonts w:ascii="Arial" w:hAnsi="Arial" w:cs="Arial"/>
          <w:sz w:val="22"/>
          <w:szCs w:val="22"/>
        </w:rPr>
        <w:t>ce</w:t>
      </w:r>
      <w:r w:rsidRPr="00DC7685">
        <w:rPr>
          <w:rFonts w:ascii="Arial" w:hAnsi="Arial" w:cs="Arial"/>
          <w:sz w:val="22"/>
          <w:szCs w:val="22"/>
        </w:rPr>
        <w:t xml:space="preserve"> </w:t>
      </w:r>
      <w:r w:rsidR="00FC56A0" w:rsidRPr="00DC7685">
        <w:rPr>
          <w:rFonts w:ascii="Arial" w:hAnsi="Arial" w:cs="Arial"/>
          <w:sz w:val="22"/>
          <w:szCs w:val="22"/>
        </w:rPr>
        <w:t>(</w:t>
      </w:r>
      <w:r w:rsidR="00FC56A0" w:rsidRPr="00DC7685">
        <w:rPr>
          <w:rFonts w:ascii="Arial" w:hAnsi="Arial" w:cs="Arial"/>
          <w:i/>
          <w:sz w:val="22"/>
          <w:szCs w:val="22"/>
        </w:rPr>
        <w:t>P&lt;1.0x10</w:t>
      </w:r>
      <w:r w:rsidR="00FC56A0" w:rsidRPr="00DC7685">
        <w:rPr>
          <w:rFonts w:ascii="Arial" w:hAnsi="Arial" w:cs="Arial"/>
          <w:i/>
          <w:sz w:val="22"/>
          <w:szCs w:val="22"/>
          <w:vertAlign w:val="superscript"/>
        </w:rPr>
        <w:t>-3</w:t>
      </w:r>
      <w:r w:rsidR="00FC56A0" w:rsidRPr="00DC7685">
        <w:rPr>
          <w:rFonts w:ascii="Arial" w:hAnsi="Arial" w:cs="Arial"/>
          <w:sz w:val="22"/>
          <w:szCs w:val="22"/>
        </w:rPr>
        <w:t>)</w:t>
      </w:r>
      <w:r w:rsidRPr="00DC7685">
        <w:rPr>
          <w:rFonts w:ascii="Arial" w:hAnsi="Arial" w:cs="Arial"/>
          <w:sz w:val="22"/>
          <w:szCs w:val="22"/>
        </w:rPr>
        <w:t xml:space="preserve">. Additionally, these markers </w:t>
      </w:r>
      <w:r w:rsidR="00FC56A0" w:rsidRPr="00DC7685">
        <w:rPr>
          <w:rFonts w:ascii="Arial" w:hAnsi="Arial" w:cs="Arial"/>
          <w:sz w:val="22"/>
          <w:szCs w:val="22"/>
        </w:rPr>
        <w:t xml:space="preserve">were </w:t>
      </w:r>
      <w:r w:rsidRPr="00DC7685">
        <w:rPr>
          <w:rFonts w:ascii="Arial" w:hAnsi="Arial" w:cs="Arial"/>
          <w:sz w:val="22"/>
          <w:szCs w:val="22"/>
        </w:rPr>
        <w:t xml:space="preserve">in </w:t>
      </w:r>
      <w:r w:rsidR="00874D4F">
        <w:rPr>
          <w:rFonts w:ascii="Arial" w:hAnsi="Arial" w:cs="Arial"/>
          <w:sz w:val="22"/>
          <w:szCs w:val="22"/>
        </w:rPr>
        <w:t>LD</w:t>
      </w:r>
      <w:r w:rsidRPr="00DC7685">
        <w:rPr>
          <w:rFonts w:ascii="Arial" w:hAnsi="Arial" w:cs="Arial"/>
          <w:sz w:val="22"/>
          <w:szCs w:val="22"/>
        </w:rPr>
        <w:t xml:space="preserve"> with nearby index markers </w:t>
      </w:r>
      <w:r w:rsidR="00FC56A0" w:rsidRPr="00DC7685">
        <w:rPr>
          <w:rFonts w:ascii="Arial" w:hAnsi="Arial" w:cs="Arial"/>
          <w:sz w:val="22"/>
          <w:szCs w:val="22"/>
        </w:rPr>
        <w:t xml:space="preserve">associated with overall </w:t>
      </w:r>
      <w:proofErr w:type="spellStart"/>
      <w:r w:rsidR="00FC56A0" w:rsidRPr="00DC7685">
        <w:rPr>
          <w:rFonts w:ascii="Arial" w:hAnsi="Arial" w:cs="Arial"/>
          <w:sz w:val="22"/>
          <w:szCs w:val="22"/>
        </w:rPr>
        <w:t>PrCa</w:t>
      </w:r>
      <w:proofErr w:type="spellEnd"/>
      <w:r w:rsidR="00FC56A0" w:rsidRPr="00DC7685">
        <w:rPr>
          <w:rFonts w:ascii="Arial" w:hAnsi="Arial" w:cs="Arial"/>
          <w:sz w:val="22"/>
          <w:szCs w:val="22"/>
        </w:rPr>
        <w:t xml:space="preserve"> and not significantly associated with overall aggressive disease after adjusting for the index marker </w:t>
      </w:r>
      <w:r w:rsidRPr="00DC7685">
        <w:rPr>
          <w:rFonts w:ascii="Arial" w:hAnsi="Arial" w:cs="Arial"/>
          <w:sz w:val="22"/>
          <w:szCs w:val="22"/>
        </w:rPr>
        <w:t>(</w:t>
      </w:r>
      <w:r w:rsidRPr="00DC7685">
        <w:rPr>
          <w:rFonts w:ascii="Arial" w:hAnsi="Arial" w:cs="Arial"/>
          <w:b/>
          <w:sz w:val="22"/>
          <w:szCs w:val="22"/>
        </w:rPr>
        <w:t>Supplementary Table 1</w:t>
      </w:r>
      <w:r w:rsidR="00611B23" w:rsidRPr="00DC7685">
        <w:rPr>
          <w:rFonts w:ascii="Arial" w:hAnsi="Arial" w:cs="Arial"/>
          <w:b/>
          <w:sz w:val="22"/>
          <w:szCs w:val="22"/>
        </w:rPr>
        <w:t>1</w:t>
      </w:r>
      <w:r w:rsidRPr="00DC7685">
        <w:rPr>
          <w:rFonts w:ascii="Arial" w:hAnsi="Arial" w:cs="Arial"/>
          <w:sz w:val="22"/>
          <w:szCs w:val="22"/>
        </w:rPr>
        <w:t xml:space="preserve">). A similar association pattern was observed for rs111599055, </w:t>
      </w:r>
      <w:r w:rsidR="00AB0D83" w:rsidRPr="00DC7685">
        <w:rPr>
          <w:rFonts w:ascii="Arial" w:hAnsi="Arial" w:cs="Arial"/>
          <w:sz w:val="22"/>
          <w:szCs w:val="22"/>
        </w:rPr>
        <w:t xml:space="preserve">which was in </w:t>
      </w:r>
      <w:r w:rsidR="00A036F1">
        <w:rPr>
          <w:rFonts w:ascii="Arial" w:hAnsi="Arial" w:cs="Arial"/>
          <w:sz w:val="22"/>
          <w:szCs w:val="22"/>
        </w:rPr>
        <w:t>LD</w:t>
      </w:r>
      <w:r w:rsidR="00AB0D83" w:rsidRPr="00DC7685">
        <w:rPr>
          <w:rFonts w:ascii="Arial" w:hAnsi="Arial" w:cs="Arial"/>
          <w:sz w:val="22"/>
          <w:szCs w:val="22"/>
        </w:rPr>
        <w:t xml:space="preserve"> with marker rs</w:t>
      </w:r>
      <w:r w:rsidR="00196D6A" w:rsidRPr="00DC7685">
        <w:rPr>
          <w:rFonts w:ascii="Arial" w:hAnsi="Arial" w:cs="Arial"/>
          <w:sz w:val="22"/>
          <w:szCs w:val="22"/>
        </w:rPr>
        <w:t>7295014 (r</w:t>
      </w:r>
      <w:r w:rsidR="00196D6A" w:rsidRPr="00DC7685">
        <w:rPr>
          <w:rFonts w:ascii="Arial" w:hAnsi="Arial" w:cs="Arial"/>
          <w:sz w:val="22"/>
          <w:szCs w:val="22"/>
          <w:vertAlign w:val="superscript"/>
        </w:rPr>
        <w:t>2</w:t>
      </w:r>
      <w:r w:rsidR="00196D6A" w:rsidRPr="00DC7685">
        <w:rPr>
          <w:rFonts w:ascii="Arial" w:hAnsi="Arial" w:cs="Arial"/>
          <w:sz w:val="22"/>
          <w:szCs w:val="22"/>
        </w:rPr>
        <w:t>=0.54)</w:t>
      </w:r>
      <w:r w:rsidR="00AB0D83" w:rsidRPr="00DC7685">
        <w:rPr>
          <w:rFonts w:ascii="Arial" w:hAnsi="Arial" w:cs="Arial"/>
          <w:sz w:val="22"/>
          <w:szCs w:val="22"/>
        </w:rPr>
        <w:t xml:space="preserve"> associated with overall disease</w:t>
      </w:r>
      <w:r w:rsidRPr="00DC7685">
        <w:rPr>
          <w:rFonts w:ascii="Arial" w:hAnsi="Arial" w:cs="Arial"/>
          <w:sz w:val="22"/>
          <w:szCs w:val="22"/>
        </w:rPr>
        <w:t xml:space="preserve">. The early-onset marker rs77777548 is independent of novel and known </w:t>
      </w:r>
      <w:proofErr w:type="spellStart"/>
      <w:r w:rsidRPr="00DC7685">
        <w:rPr>
          <w:rFonts w:ascii="Arial" w:hAnsi="Arial" w:cs="Arial"/>
          <w:sz w:val="22"/>
          <w:szCs w:val="22"/>
        </w:rPr>
        <w:t>PrCa</w:t>
      </w:r>
      <w:proofErr w:type="spellEnd"/>
      <w:r w:rsidRPr="00DC7685">
        <w:rPr>
          <w:rFonts w:ascii="Arial" w:hAnsi="Arial" w:cs="Arial"/>
          <w:sz w:val="22"/>
          <w:szCs w:val="22"/>
        </w:rPr>
        <w:t xml:space="preserve"> </w:t>
      </w:r>
      <w:r w:rsidR="00AB0D83" w:rsidRPr="00DC7685">
        <w:rPr>
          <w:rFonts w:ascii="Arial" w:hAnsi="Arial" w:cs="Arial"/>
          <w:sz w:val="22"/>
          <w:szCs w:val="22"/>
        </w:rPr>
        <w:t>loci. However, t</w:t>
      </w:r>
      <w:r w:rsidRPr="00DC7685">
        <w:rPr>
          <w:rFonts w:ascii="Arial" w:hAnsi="Arial" w:cs="Arial"/>
          <w:sz w:val="22"/>
          <w:szCs w:val="22"/>
        </w:rPr>
        <w:t>he marker is relatively rare (EAF&lt;0.02), indicated as monomorphic in 1KGP, and has a moderate imputation quality score (average r</w:t>
      </w:r>
      <w:r w:rsidRPr="00DC7685">
        <w:rPr>
          <w:rFonts w:ascii="Arial" w:hAnsi="Arial" w:cs="Arial"/>
          <w:sz w:val="22"/>
          <w:szCs w:val="22"/>
          <w:vertAlign w:val="superscript"/>
        </w:rPr>
        <w:t>2</w:t>
      </w:r>
      <w:r w:rsidRPr="00DC7685">
        <w:rPr>
          <w:rFonts w:ascii="Arial" w:hAnsi="Arial" w:cs="Arial"/>
          <w:sz w:val="22"/>
          <w:szCs w:val="22"/>
        </w:rPr>
        <w:t>=0.57)</w:t>
      </w:r>
      <w:r w:rsidR="00AB0D83" w:rsidRPr="00DC7685">
        <w:rPr>
          <w:rFonts w:ascii="Arial" w:hAnsi="Arial" w:cs="Arial"/>
          <w:sz w:val="22"/>
          <w:szCs w:val="22"/>
        </w:rPr>
        <w:t xml:space="preserve"> hence we did not include it in further analyses. </w:t>
      </w:r>
    </w:p>
    <w:p w14:paraId="58F498A4" w14:textId="77777777" w:rsidR="00947811" w:rsidRPr="00DC7685" w:rsidRDefault="00947811" w:rsidP="00947811">
      <w:pPr>
        <w:spacing w:line="360" w:lineRule="auto"/>
        <w:rPr>
          <w:rFonts w:ascii="Arial" w:hAnsi="Arial" w:cs="Arial"/>
          <w:sz w:val="22"/>
          <w:szCs w:val="22"/>
        </w:rPr>
      </w:pPr>
    </w:p>
    <w:p w14:paraId="7D60CB55" w14:textId="03549D25" w:rsidR="00ED703A" w:rsidRPr="00DC7685" w:rsidRDefault="00995337" w:rsidP="002E5183">
      <w:pPr>
        <w:spacing w:line="360" w:lineRule="auto"/>
        <w:rPr>
          <w:rFonts w:ascii="Arial" w:hAnsi="Arial" w:cs="Arial"/>
          <w:sz w:val="22"/>
          <w:szCs w:val="22"/>
        </w:rPr>
      </w:pPr>
      <w:r w:rsidRPr="00DC7685">
        <w:rPr>
          <w:rFonts w:ascii="Arial" w:hAnsi="Arial" w:cs="Arial"/>
          <w:sz w:val="22"/>
          <w:szCs w:val="22"/>
        </w:rPr>
        <w:t>Among the 6</w:t>
      </w:r>
      <w:r w:rsidR="00D42559" w:rsidRPr="00DC7685">
        <w:rPr>
          <w:rFonts w:ascii="Arial" w:hAnsi="Arial" w:cs="Arial"/>
          <w:sz w:val="22"/>
          <w:szCs w:val="22"/>
        </w:rPr>
        <w:t>3</w:t>
      </w:r>
      <w:r w:rsidRPr="00DC7685">
        <w:rPr>
          <w:rFonts w:ascii="Arial" w:hAnsi="Arial" w:cs="Arial"/>
          <w:sz w:val="22"/>
          <w:szCs w:val="22"/>
        </w:rPr>
        <w:t xml:space="preserve"> novel </w:t>
      </w:r>
      <w:r w:rsidR="000168C0" w:rsidRPr="00DC7685">
        <w:rPr>
          <w:rFonts w:ascii="Arial" w:hAnsi="Arial" w:cs="Arial"/>
          <w:sz w:val="22"/>
          <w:szCs w:val="22"/>
        </w:rPr>
        <w:t xml:space="preserve">associations, 38 variants </w:t>
      </w:r>
      <w:r w:rsidR="007F1A13" w:rsidRPr="00DC7685">
        <w:rPr>
          <w:rFonts w:ascii="Arial" w:hAnsi="Arial" w:cs="Arial"/>
          <w:sz w:val="22"/>
          <w:szCs w:val="22"/>
        </w:rPr>
        <w:t>are located</w:t>
      </w:r>
      <w:r w:rsidR="000168C0" w:rsidRPr="00DC7685">
        <w:rPr>
          <w:rFonts w:ascii="Arial" w:hAnsi="Arial" w:cs="Arial"/>
          <w:sz w:val="22"/>
          <w:szCs w:val="22"/>
        </w:rPr>
        <w:t xml:space="preserve"> </w:t>
      </w:r>
      <w:r w:rsidR="007F1A13" w:rsidRPr="00DC7685">
        <w:rPr>
          <w:rFonts w:ascii="Arial" w:hAnsi="Arial" w:cs="Arial"/>
          <w:sz w:val="22"/>
          <w:szCs w:val="22"/>
        </w:rPr>
        <w:t>with</w:t>
      </w:r>
      <w:r w:rsidR="009F40C6" w:rsidRPr="00DC7685">
        <w:rPr>
          <w:rFonts w:ascii="Arial" w:hAnsi="Arial" w:cs="Arial"/>
          <w:sz w:val="22"/>
          <w:szCs w:val="22"/>
        </w:rPr>
        <w:t xml:space="preserve">in gene-rich </w:t>
      </w:r>
      <w:r w:rsidR="000168C0" w:rsidRPr="00DC7685">
        <w:rPr>
          <w:rFonts w:ascii="Arial" w:hAnsi="Arial" w:cs="Arial"/>
          <w:sz w:val="22"/>
          <w:szCs w:val="22"/>
        </w:rPr>
        <w:t>region</w:t>
      </w:r>
      <w:r w:rsidR="009F40C6" w:rsidRPr="00DC7685">
        <w:rPr>
          <w:rFonts w:ascii="Arial" w:hAnsi="Arial" w:cs="Arial"/>
          <w:sz w:val="22"/>
          <w:szCs w:val="22"/>
        </w:rPr>
        <w:t>s</w:t>
      </w:r>
      <w:r w:rsidR="007F1A13" w:rsidRPr="00DC7685">
        <w:rPr>
          <w:rFonts w:ascii="Arial" w:hAnsi="Arial" w:cs="Arial"/>
          <w:sz w:val="22"/>
          <w:szCs w:val="22"/>
        </w:rPr>
        <w:t xml:space="preserve"> (</w:t>
      </w:r>
      <w:r w:rsidR="007F1A13" w:rsidRPr="00DC7685">
        <w:rPr>
          <w:rFonts w:ascii="Arial" w:hAnsi="Arial" w:cs="Arial"/>
          <w:b/>
          <w:sz w:val="22"/>
          <w:szCs w:val="22"/>
        </w:rPr>
        <w:t>Supplementa</w:t>
      </w:r>
      <w:r w:rsidR="00C96BB4" w:rsidRPr="00DC7685">
        <w:rPr>
          <w:rFonts w:ascii="Arial" w:hAnsi="Arial" w:cs="Arial"/>
          <w:b/>
          <w:sz w:val="22"/>
          <w:szCs w:val="22"/>
        </w:rPr>
        <w:t>ry Table 1</w:t>
      </w:r>
      <w:r w:rsidR="00611B23" w:rsidRPr="00DC7685">
        <w:rPr>
          <w:rFonts w:ascii="Arial" w:hAnsi="Arial" w:cs="Arial"/>
          <w:b/>
          <w:sz w:val="22"/>
          <w:szCs w:val="22"/>
        </w:rPr>
        <w:t>2</w:t>
      </w:r>
      <w:r w:rsidR="003743DA" w:rsidRPr="00DC7685">
        <w:rPr>
          <w:rFonts w:ascii="Arial" w:hAnsi="Arial" w:cs="Arial"/>
          <w:sz w:val="22"/>
          <w:szCs w:val="22"/>
        </w:rPr>
        <w:t xml:space="preserve">): </w:t>
      </w:r>
      <w:proofErr w:type="spellStart"/>
      <w:r w:rsidR="0065608B" w:rsidRPr="00DC7685">
        <w:rPr>
          <w:rFonts w:ascii="Arial" w:hAnsi="Arial" w:cs="Arial"/>
          <w:sz w:val="22"/>
          <w:szCs w:val="22"/>
        </w:rPr>
        <w:t>intronic</w:t>
      </w:r>
      <w:proofErr w:type="spellEnd"/>
      <w:r w:rsidR="0065608B" w:rsidRPr="00DC7685">
        <w:rPr>
          <w:rFonts w:ascii="Arial" w:hAnsi="Arial" w:cs="Arial"/>
          <w:sz w:val="22"/>
          <w:szCs w:val="22"/>
        </w:rPr>
        <w:t xml:space="preserve"> (32 SNPs), missense (</w:t>
      </w:r>
      <w:r w:rsidR="00A036F1">
        <w:rPr>
          <w:rFonts w:ascii="Arial" w:hAnsi="Arial" w:cs="Arial"/>
          <w:sz w:val="22"/>
          <w:szCs w:val="22"/>
        </w:rPr>
        <w:t>4</w:t>
      </w:r>
      <w:r w:rsidR="00A036F1" w:rsidRPr="00DC7685">
        <w:rPr>
          <w:rFonts w:ascii="Arial" w:hAnsi="Arial" w:cs="Arial"/>
          <w:sz w:val="22"/>
          <w:szCs w:val="22"/>
        </w:rPr>
        <w:t xml:space="preserve"> </w:t>
      </w:r>
      <w:r w:rsidR="00593874" w:rsidRPr="00DC7685">
        <w:rPr>
          <w:rFonts w:ascii="Arial" w:hAnsi="Arial" w:cs="Arial"/>
          <w:sz w:val="22"/>
          <w:szCs w:val="22"/>
        </w:rPr>
        <w:t>SNPs), and 3’-UTR (</w:t>
      </w:r>
      <w:r w:rsidR="00A036F1">
        <w:rPr>
          <w:rFonts w:ascii="Arial" w:hAnsi="Arial" w:cs="Arial"/>
          <w:sz w:val="22"/>
          <w:szCs w:val="22"/>
        </w:rPr>
        <w:t>2</w:t>
      </w:r>
      <w:r w:rsidR="00A036F1" w:rsidRPr="00DC7685">
        <w:rPr>
          <w:rFonts w:ascii="Arial" w:hAnsi="Arial" w:cs="Arial"/>
          <w:sz w:val="22"/>
          <w:szCs w:val="22"/>
        </w:rPr>
        <w:t xml:space="preserve"> </w:t>
      </w:r>
      <w:r w:rsidR="0065608B" w:rsidRPr="00DC7685">
        <w:rPr>
          <w:rFonts w:ascii="Arial" w:hAnsi="Arial" w:cs="Arial"/>
          <w:sz w:val="22"/>
          <w:szCs w:val="22"/>
        </w:rPr>
        <w:t>SNPs)</w:t>
      </w:r>
      <w:r w:rsidR="003743DA" w:rsidRPr="00DC7685">
        <w:rPr>
          <w:rFonts w:ascii="Arial" w:hAnsi="Arial" w:cs="Arial"/>
          <w:sz w:val="22"/>
          <w:szCs w:val="22"/>
        </w:rPr>
        <w:t xml:space="preserve">. </w:t>
      </w:r>
      <w:proofErr w:type="spellStart"/>
      <w:proofErr w:type="gramStart"/>
      <w:r w:rsidR="009F40C6" w:rsidRPr="00DC7685">
        <w:rPr>
          <w:rFonts w:ascii="Arial" w:hAnsi="Arial" w:cs="Arial"/>
          <w:sz w:val="22"/>
          <w:szCs w:val="22"/>
        </w:rPr>
        <w:t>eQTL</w:t>
      </w:r>
      <w:proofErr w:type="spellEnd"/>
      <w:proofErr w:type="gramEnd"/>
      <w:r w:rsidR="009F40C6" w:rsidRPr="00DC7685">
        <w:rPr>
          <w:rFonts w:ascii="Arial" w:hAnsi="Arial" w:cs="Arial"/>
          <w:sz w:val="22"/>
          <w:szCs w:val="22"/>
        </w:rPr>
        <w:t xml:space="preserve"> analys</w:t>
      </w:r>
      <w:r w:rsidR="00D04DC2">
        <w:rPr>
          <w:rFonts w:ascii="Arial" w:hAnsi="Arial" w:cs="Arial"/>
          <w:sz w:val="22"/>
          <w:szCs w:val="22"/>
        </w:rPr>
        <w:t>e</w:t>
      </w:r>
      <w:r w:rsidR="009F40C6" w:rsidRPr="00DC7685">
        <w:rPr>
          <w:rFonts w:ascii="Arial" w:hAnsi="Arial" w:cs="Arial"/>
          <w:sz w:val="22"/>
          <w:szCs w:val="22"/>
        </w:rPr>
        <w:t xml:space="preserve">s of </w:t>
      </w:r>
      <w:r w:rsidR="00B74A5E" w:rsidRPr="00DC7685">
        <w:rPr>
          <w:rFonts w:ascii="Arial" w:hAnsi="Arial" w:cs="Arial"/>
          <w:sz w:val="22"/>
          <w:szCs w:val="22"/>
        </w:rPr>
        <w:t xml:space="preserve">the TCGA database identified statistically significant </w:t>
      </w:r>
      <w:r w:rsidR="00B74A5E" w:rsidRPr="00DC7685">
        <w:rPr>
          <w:rFonts w:ascii="Arial" w:hAnsi="Arial" w:cs="Arial"/>
          <w:sz w:val="22"/>
          <w:szCs w:val="22"/>
        </w:rPr>
        <w:lastRenderedPageBreak/>
        <w:t>associations (</w:t>
      </w:r>
      <w:r w:rsidR="00B74A5E" w:rsidRPr="00DC7685">
        <w:rPr>
          <w:rFonts w:ascii="Arial" w:hAnsi="Arial" w:cs="Arial"/>
          <w:i/>
          <w:sz w:val="22"/>
          <w:szCs w:val="22"/>
        </w:rPr>
        <w:t>P&lt;0.0</w:t>
      </w:r>
      <w:r w:rsidR="00192F86" w:rsidRPr="00DC7685">
        <w:rPr>
          <w:rFonts w:ascii="Arial" w:hAnsi="Arial" w:cs="Arial"/>
          <w:i/>
          <w:sz w:val="22"/>
          <w:szCs w:val="22"/>
        </w:rPr>
        <w:t>5</w:t>
      </w:r>
      <w:r w:rsidR="00ED703A" w:rsidRPr="00DC7685">
        <w:rPr>
          <w:rFonts w:ascii="Arial" w:hAnsi="Arial" w:cs="Arial"/>
          <w:sz w:val="22"/>
          <w:szCs w:val="22"/>
        </w:rPr>
        <w:t xml:space="preserve">; </w:t>
      </w:r>
      <w:r w:rsidR="00ED703A" w:rsidRPr="00DC7685">
        <w:rPr>
          <w:rFonts w:ascii="Arial" w:hAnsi="Arial" w:cs="Arial"/>
          <w:b/>
          <w:sz w:val="22"/>
          <w:szCs w:val="22"/>
        </w:rPr>
        <w:t>Supplementary Table 1</w:t>
      </w:r>
      <w:r w:rsidR="00611B23" w:rsidRPr="00DC7685">
        <w:rPr>
          <w:rFonts w:ascii="Arial" w:hAnsi="Arial" w:cs="Arial"/>
          <w:b/>
          <w:sz w:val="22"/>
          <w:szCs w:val="22"/>
        </w:rPr>
        <w:t>2</w:t>
      </w:r>
      <w:r w:rsidR="00B74A5E" w:rsidRPr="00DC7685">
        <w:rPr>
          <w:rFonts w:ascii="Arial" w:hAnsi="Arial" w:cs="Arial"/>
          <w:sz w:val="22"/>
          <w:szCs w:val="22"/>
        </w:rPr>
        <w:t xml:space="preserve">) </w:t>
      </w:r>
      <w:r w:rsidR="00E94CA3" w:rsidRPr="00DC7685">
        <w:rPr>
          <w:rFonts w:ascii="Arial" w:hAnsi="Arial" w:cs="Arial"/>
          <w:sz w:val="22"/>
          <w:szCs w:val="22"/>
        </w:rPr>
        <w:t xml:space="preserve">in normal </w:t>
      </w:r>
      <w:proofErr w:type="spellStart"/>
      <w:r w:rsidR="00E94CA3" w:rsidRPr="00DC7685">
        <w:rPr>
          <w:rFonts w:ascii="Arial" w:hAnsi="Arial" w:cs="Arial"/>
          <w:sz w:val="22"/>
          <w:szCs w:val="22"/>
        </w:rPr>
        <w:t>PrCa</w:t>
      </w:r>
      <w:proofErr w:type="spellEnd"/>
      <w:r w:rsidR="00E94CA3" w:rsidRPr="00DC7685">
        <w:rPr>
          <w:rFonts w:ascii="Arial" w:hAnsi="Arial" w:cs="Arial"/>
          <w:sz w:val="22"/>
          <w:szCs w:val="22"/>
        </w:rPr>
        <w:t xml:space="preserve"> tissue </w:t>
      </w:r>
      <w:r w:rsidR="00B74A5E" w:rsidRPr="00DC7685">
        <w:rPr>
          <w:rFonts w:ascii="Arial" w:hAnsi="Arial" w:cs="Arial"/>
          <w:sz w:val="22"/>
          <w:szCs w:val="22"/>
        </w:rPr>
        <w:t xml:space="preserve">for 17 of the novel associations, including both 3’UTR SNPs and 11 </w:t>
      </w:r>
      <w:r w:rsidR="00E94CA3" w:rsidRPr="00DC7685">
        <w:rPr>
          <w:rFonts w:ascii="Arial" w:hAnsi="Arial" w:cs="Arial"/>
          <w:sz w:val="22"/>
          <w:szCs w:val="22"/>
        </w:rPr>
        <w:t xml:space="preserve">of the 32 </w:t>
      </w:r>
      <w:proofErr w:type="spellStart"/>
      <w:r w:rsidR="00B74A5E" w:rsidRPr="00DC7685">
        <w:rPr>
          <w:rFonts w:ascii="Arial" w:hAnsi="Arial" w:cs="Arial"/>
          <w:sz w:val="22"/>
          <w:szCs w:val="22"/>
        </w:rPr>
        <w:t>intronic</w:t>
      </w:r>
      <w:proofErr w:type="spellEnd"/>
      <w:r w:rsidR="00B74A5E" w:rsidRPr="00DC7685">
        <w:rPr>
          <w:rFonts w:ascii="Arial" w:hAnsi="Arial" w:cs="Arial"/>
          <w:sz w:val="22"/>
          <w:szCs w:val="22"/>
        </w:rPr>
        <w:t xml:space="preserve"> SNPs. </w:t>
      </w:r>
      <w:proofErr w:type="spellStart"/>
      <w:r w:rsidR="00B74A5E" w:rsidRPr="00DC7685">
        <w:rPr>
          <w:rFonts w:ascii="Arial" w:hAnsi="Arial" w:cs="Arial"/>
          <w:i/>
          <w:sz w:val="22"/>
          <w:szCs w:val="22"/>
        </w:rPr>
        <w:t>Cis</w:t>
      </w:r>
      <w:proofErr w:type="spellEnd"/>
      <w:r w:rsidR="00B74A5E" w:rsidRPr="00DC7685">
        <w:rPr>
          <w:rFonts w:ascii="Arial" w:hAnsi="Arial" w:cs="Arial"/>
          <w:i/>
          <w:sz w:val="22"/>
          <w:szCs w:val="22"/>
        </w:rPr>
        <w:t xml:space="preserve"> </w:t>
      </w:r>
      <w:proofErr w:type="spellStart"/>
      <w:r w:rsidR="00B74A5E" w:rsidRPr="00DC7685">
        <w:rPr>
          <w:rFonts w:ascii="Arial" w:hAnsi="Arial" w:cs="Arial"/>
          <w:sz w:val="22"/>
          <w:szCs w:val="22"/>
        </w:rPr>
        <w:t>eQTL</w:t>
      </w:r>
      <w:proofErr w:type="spellEnd"/>
      <w:r w:rsidR="00B74A5E" w:rsidRPr="00DC7685">
        <w:rPr>
          <w:rFonts w:ascii="Arial" w:hAnsi="Arial" w:cs="Arial"/>
          <w:sz w:val="22"/>
          <w:szCs w:val="22"/>
        </w:rPr>
        <w:t xml:space="preserve"> associations were identified for 3’UTR variant rs1048169 with </w:t>
      </w:r>
      <w:r w:rsidR="00B74A5E" w:rsidRPr="00DC7685">
        <w:rPr>
          <w:rFonts w:ascii="Arial" w:hAnsi="Arial" w:cs="Arial"/>
          <w:i/>
          <w:sz w:val="22"/>
          <w:szCs w:val="22"/>
        </w:rPr>
        <w:t xml:space="preserve">HAUS6 </w:t>
      </w:r>
      <w:r w:rsidR="00B74A5E" w:rsidRPr="00DC7685">
        <w:rPr>
          <w:rFonts w:ascii="Arial" w:hAnsi="Arial" w:cs="Arial"/>
          <w:sz w:val="22"/>
          <w:szCs w:val="22"/>
        </w:rPr>
        <w:t xml:space="preserve">(3’UTR) and </w:t>
      </w:r>
      <w:proofErr w:type="spellStart"/>
      <w:r w:rsidR="00B74A5E" w:rsidRPr="00DC7685">
        <w:rPr>
          <w:rFonts w:ascii="Arial" w:hAnsi="Arial" w:cs="Arial"/>
          <w:sz w:val="22"/>
          <w:szCs w:val="22"/>
        </w:rPr>
        <w:t>intronic</w:t>
      </w:r>
      <w:proofErr w:type="spellEnd"/>
      <w:r w:rsidR="00B74A5E" w:rsidRPr="00DC7685">
        <w:rPr>
          <w:rFonts w:ascii="Arial" w:hAnsi="Arial" w:cs="Arial"/>
          <w:sz w:val="22"/>
          <w:szCs w:val="22"/>
        </w:rPr>
        <w:t xml:space="preserve"> variants rs182314334 with </w:t>
      </w:r>
      <w:r w:rsidR="00B74A5E" w:rsidRPr="00DC7685">
        <w:rPr>
          <w:rFonts w:ascii="Arial" w:hAnsi="Arial" w:cs="Arial"/>
          <w:i/>
          <w:sz w:val="22"/>
          <w:szCs w:val="22"/>
        </w:rPr>
        <w:t>MBNL1</w:t>
      </w:r>
      <w:r w:rsidR="00B74A5E" w:rsidRPr="00DC7685">
        <w:rPr>
          <w:rFonts w:ascii="Arial" w:hAnsi="Arial" w:cs="Arial"/>
          <w:sz w:val="22"/>
          <w:szCs w:val="22"/>
        </w:rPr>
        <w:t xml:space="preserve">, rs4976790 with </w:t>
      </w:r>
      <w:r w:rsidR="00B74A5E" w:rsidRPr="00DC7685">
        <w:rPr>
          <w:rFonts w:ascii="Arial" w:hAnsi="Arial" w:cs="Arial"/>
          <w:i/>
          <w:sz w:val="22"/>
          <w:szCs w:val="22"/>
        </w:rPr>
        <w:t>COL23A1</w:t>
      </w:r>
      <w:r w:rsidR="00B74A5E" w:rsidRPr="00DC7685">
        <w:rPr>
          <w:rFonts w:ascii="Arial" w:hAnsi="Arial" w:cs="Arial"/>
          <w:sz w:val="22"/>
          <w:szCs w:val="22"/>
        </w:rPr>
        <w:t xml:space="preserve">, rs9469899 with </w:t>
      </w:r>
      <w:r w:rsidR="00B74A5E" w:rsidRPr="00DC7685">
        <w:rPr>
          <w:rFonts w:ascii="Arial" w:hAnsi="Arial" w:cs="Arial"/>
          <w:i/>
          <w:sz w:val="22"/>
          <w:szCs w:val="22"/>
        </w:rPr>
        <w:t>UHRF1BP1</w:t>
      </w:r>
      <w:r w:rsidR="00B74A5E" w:rsidRPr="00DC7685">
        <w:rPr>
          <w:rFonts w:ascii="Arial" w:hAnsi="Arial" w:cs="Arial"/>
          <w:sz w:val="22"/>
          <w:szCs w:val="22"/>
        </w:rPr>
        <w:t xml:space="preserve">, rs878987 with </w:t>
      </w:r>
      <w:r w:rsidR="00B74A5E" w:rsidRPr="00DC7685">
        <w:rPr>
          <w:rFonts w:ascii="Arial" w:hAnsi="Arial" w:cs="Arial"/>
          <w:i/>
          <w:sz w:val="22"/>
          <w:szCs w:val="22"/>
        </w:rPr>
        <w:t>B3GAT1</w:t>
      </w:r>
      <w:r w:rsidR="00B74A5E" w:rsidRPr="00DC7685">
        <w:rPr>
          <w:rFonts w:ascii="Arial" w:hAnsi="Arial" w:cs="Arial"/>
          <w:sz w:val="22"/>
          <w:szCs w:val="22"/>
        </w:rPr>
        <w:t xml:space="preserve">, rs11629412 with </w:t>
      </w:r>
      <w:r w:rsidR="00B74A5E" w:rsidRPr="00DC7685">
        <w:rPr>
          <w:rFonts w:ascii="Arial" w:hAnsi="Arial" w:cs="Arial"/>
          <w:i/>
          <w:sz w:val="22"/>
          <w:szCs w:val="22"/>
        </w:rPr>
        <w:t>PAX9</w:t>
      </w:r>
      <w:r w:rsidR="00B74A5E" w:rsidRPr="00DC7685">
        <w:rPr>
          <w:rFonts w:ascii="Arial" w:hAnsi="Arial" w:cs="Arial"/>
          <w:sz w:val="22"/>
          <w:szCs w:val="22"/>
        </w:rPr>
        <w:t xml:space="preserve">, </w:t>
      </w:r>
      <w:r w:rsidR="002025D9" w:rsidRPr="00DC7685">
        <w:rPr>
          <w:rFonts w:ascii="Arial" w:hAnsi="Arial" w:cs="Arial"/>
          <w:sz w:val="22"/>
          <w:szCs w:val="22"/>
        </w:rPr>
        <w:t xml:space="preserve">and rs11666569 with </w:t>
      </w:r>
      <w:r w:rsidR="002025D9" w:rsidRPr="00DC7685">
        <w:rPr>
          <w:rFonts w:ascii="Arial" w:hAnsi="Arial" w:cs="Arial"/>
          <w:i/>
          <w:sz w:val="22"/>
          <w:szCs w:val="22"/>
        </w:rPr>
        <w:t>MYO9B</w:t>
      </w:r>
      <w:r w:rsidR="000006AA" w:rsidRPr="00DC7685">
        <w:rPr>
          <w:rFonts w:ascii="Arial" w:hAnsi="Arial" w:cs="Arial"/>
          <w:sz w:val="22"/>
          <w:szCs w:val="22"/>
        </w:rPr>
        <w:t xml:space="preserve">. </w:t>
      </w:r>
      <w:r w:rsidR="00E0020D" w:rsidRPr="00DC7685">
        <w:rPr>
          <w:rFonts w:ascii="Arial" w:hAnsi="Arial" w:cs="Arial"/>
          <w:sz w:val="22"/>
          <w:szCs w:val="22"/>
        </w:rPr>
        <w:t xml:space="preserve">The </w:t>
      </w:r>
      <w:proofErr w:type="spellStart"/>
      <w:r w:rsidR="00E0020D" w:rsidRPr="00DC7685">
        <w:rPr>
          <w:rFonts w:ascii="Arial" w:hAnsi="Arial" w:cs="Arial"/>
          <w:sz w:val="22"/>
          <w:szCs w:val="22"/>
        </w:rPr>
        <w:t>eQTL</w:t>
      </w:r>
      <w:proofErr w:type="spellEnd"/>
      <w:r w:rsidR="00E0020D" w:rsidRPr="00DC7685">
        <w:rPr>
          <w:rFonts w:ascii="Arial" w:hAnsi="Arial" w:cs="Arial"/>
          <w:sz w:val="22"/>
          <w:szCs w:val="22"/>
        </w:rPr>
        <w:t xml:space="preserve"> associations are consistent with the observed </w:t>
      </w:r>
      <w:proofErr w:type="spellStart"/>
      <w:r w:rsidR="00E0020D" w:rsidRPr="00DC7685">
        <w:rPr>
          <w:rFonts w:ascii="Arial" w:hAnsi="Arial" w:cs="Arial"/>
          <w:sz w:val="22"/>
          <w:szCs w:val="22"/>
        </w:rPr>
        <w:t>PrCa</w:t>
      </w:r>
      <w:proofErr w:type="spellEnd"/>
      <w:r w:rsidR="00E0020D" w:rsidRPr="00DC7685">
        <w:rPr>
          <w:rFonts w:ascii="Arial" w:hAnsi="Arial" w:cs="Arial"/>
          <w:sz w:val="22"/>
          <w:szCs w:val="22"/>
        </w:rPr>
        <w:t>-SNP association</w:t>
      </w:r>
      <w:r w:rsidR="00F228A9" w:rsidRPr="00DC7685">
        <w:rPr>
          <w:rFonts w:ascii="Arial" w:hAnsi="Arial" w:cs="Arial"/>
          <w:sz w:val="22"/>
          <w:szCs w:val="22"/>
        </w:rPr>
        <w:t>s</w:t>
      </w:r>
      <w:r w:rsidR="00E0020D" w:rsidRPr="00DC7685">
        <w:rPr>
          <w:rFonts w:ascii="Arial" w:hAnsi="Arial" w:cs="Arial"/>
          <w:sz w:val="22"/>
          <w:szCs w:val="22"/>
        </w:rPr>
        <w:t xml:space="preserve">, </w:t>
      </w:r>
      <w:r w:rsidR="00F228A9" w:rsidRPr="00DC7685">
        <w:rPr>
          <w:rFonts w:ascii="Arial" w:hAnsi="Arial" w:cs="Arial"/>
          <w:sz w:val="22"/>
          <w:szCs w:val="22"/>
        </w:rPr>
        <w:t xml:space="preserve">given we assessed </w:t>
      </w:r>
      <w:proofErr w:type="spellStart"/>
      <w:r w:rsidR="00F228A9" w:rsidRPr="00DC7685">
        <w:rPr>
          <w:rFonts w:ascii="Arial" w:hAnsi="Arial" w:cs="Arial"/>
          <w:sz w:val="22"/>
          <w:szCs w:val="22"/>
        </w:rPr>
        <w:t>colocalization</w:t>
      </w:r>
      <w:proofErr w:type="spellEnd"/>
      <w:r w:rsidR="00F228A9" w:rsidRPr="00DC7685">
        <w:rPr>
          <w:rFonts w:ascii="Arial" w:hAnsi="Arial" w:cs="Arial"/>
          <w:sz w:val="22"/>
          <w:szCs w:val="22"/>
        </w:rPr>
        <w:t xml:space="preserve"> between the GWAS and </w:t>
      </w:r>
      <w:proofErr w:type="spellStart"/>
      <w:r w:rsidR="00F228A9" w:rsidRPr="00DC7685">
        <w:rPr>
          <w:rFonts w:ascii="Arial" w:hAnsi="Arial" w:cs="Arial"/>
          <w:sz w:val="22"/>
          <w:szCs w:val="22"/>
        </w:rPr>
        <w:t>eQTL</w:t>
      </w:r>
      <w:proofErr w:type="spellEnd"/>
      <w:r w:rsidR="00F228A9" w:rsidRPr="00DC7685">
        <w:rPr>
          <w:rFonts w:ascii="Arial" w:hAnsi="Arial" w:cs="Arial"/>
          <w:sz w:val="22"/>
          <w:szCs w:val="22"/>
        </w:rPr>
        <w:t xml:space="preserve"> SNPs. </w:t>
      </w:r>
      <w:r w:rsidR="000006AA" w:rsidRPr="00DC7685">
        <w:rPr>
          <w:rFonts w:ascii="Arial" w:hAnsi="Arial" w:cs="Arial"/>
          <w:sz w:val="22"/>
          <w:szCs w:val="22"/>
        </w:rPr>
        <w:t xml:space="preserve">The TCGA data analysis failed to </w:t>
      </w:r>
      <w:r w:rsidR="002025D9" w:rsidRPr="00DC7685">
        <w:rPr>
          <w:rFonts w:ascii="Arial" w:hAnsi="Arial" w:cs="Arial"/>
          <w:sz w:val="22"/>
          <w:szCs w:val="22"/>
        </w:rPr>
        <w:t xml:space="preserve">identify an </w:t>
      </w:r>
      <w:proofErr w:type="spellStart"/>
      <w:r w:rsidR="002025D9" w:rsidRPr="00DC7685">
        <w:rPr>
          <w:rFonts w:ascii="Arial" w:hAnsi="Arial" w:cs="Arial"/>
          <w:sz w:val="22"/>
          <w:szCs w:val="22"/>
        </w:rPr>
        <w:t>eQTL</w:t>
      </w:r>
      <w:proofErr w:type="spellEnd"/>
      <w:r w:rsidR="002025D9" w:rsidRPr="00DC7685">
        <w:rPr>
          <w:rFonts w:ascii="Arial" w:hAnsi="Arial" w:cs="Arial"/>
          <w:sz w:val="22"/>
          <w:szCs w:val="22"/>
        </w:rPr>
        <w:t xml:space="preserve"> association with </w:t>
      </w:r>
      <w:r w:rsidR="000006AA" w:rsidRPr="00DC7685">
        <w:rPr>
          <w:rFonts w:ascii="Arial" w:hAnsi="Arial" w:cs="Arial"/>
          <w:sz w:val="22"/>
          <w:szCs w:val="22"/>
        </w:rPr>
        <w:t>any of the</w:t>
      </w:r>
      <w:r w:rsidR="002025D9" w:rsidRPr="00DC7685">
        <w:rPr>
          <w:rFonts w:ascii="Arial" w:hAnsi="Arial" w:cs="Arial"/>
          <w:sz w:val="22"/>
          <w:szCs w:val="22"/>
        </w:rPr>
        <w:t xml:space="preserve"> four missense SNPs</w:t>
      </w:r>
      <w:r w:rsidR="000006AA" w:rsidRPr="00DC7685">
        <w:rPr>
          <w:rFonts w:ascii="Arial" w:hAnsi="Arial" w:cs="Arial"/>
          <w:sz w:val="22"/>
          <w:szCs w:val="22"/>
        </w:rPr>
        <w:t>.</w:t>
      </w:r>
      <w:r w:rsidR="00CC67F0" w:rsidRPr="00DC7685">
        <w:rPr>
          <w:rFonts w:ascii="Arial" w:hAnsi="Arial" w:cs="Arial"/>
          <w:sz w:val="22"/>
          <w:szCs w:val="22"/>
        </w:rPr>
        <w:t xml:space="preserve"> </w:t>
      </w:r>
    </w:p>
    <w:p w14:paraId="1E8A43A8" w14:textId="77777777" w:rsidR="00ED703A" w:rsidRPr="00DC7685" w:rsidRDefault="00ED703A" w:rsidP="002E5183">
      <w:pPr>
        <w:spacing w:line="360" w:lineRule="auto"/>
        <w:rPr>
          <w:rFonts w:ascii="Arial" w:hAnsi="Arial" w:cs="Arial"/>
          <w:sz w:val="22"/>
          <w:szCs w:val="22"/>
        </w:rPr>
      </w:pPr>
    </w:p>
    <w:p w14:paraId="4ABE3FEB" w14:textId="7CD679C4" w:rsidR="0012346F" w:rsidRPr="00DC7685" w:rsidRDefault="00CC67F0" w:rsidP="002E5183">
      <w:pPr>
        <w:spacing w:line="360" w:lineRule="auto"/>
        <w:rPr>
          <w:rFonts w:ascii="Arial" w:hAnsi="Arial" w:cs="Arial"/>
          <w:sz w:val="22"/>
          <w:szCs w:val="22"/>
        </w:rPr>
      </w:pPr>
      <w:r w:rsidRPr="00DC7685">
        <w:rPr>
          <w:rFonts w:ascii="Arial" w:hAnsi="Arial" w:cs="Arial"/>
          <w:sz w:val="22"/>
          <w:szCs w:val="22"/>
        </w:rPr>
        <w:t xml:space="preserve">We assessed the association of our newly discovered loci with prostate-specific antigen (PSA) levels </w:t>
      </w:r>
      <w:r w:rsidR="00C321DF" w:rsidRPr="00DC7685">
        <w:rPr>
          <w:rFonts w:ascii="Arial" w:hAnsi="Arial" w:cs="Arial"/>
          <w:sz w:val="22"/>
          <w:szCs w:val="22"/>
        </w:rPr>
        <w:t>using</w:t>
      </w:r>
      <w:r w:rsidRPr="00DC7685">
        <w:rPr>
          <w:rFonts w:ascii="Arial" w:hAnsi="Arial" w:cs="Arial"/>
          <w:sz w:val="22"/>
          <w:szCs w:val="22"/>
        </w:rPr>
        <w:t xml:space="preserve"> a series of disease-free controls (</w:t>
      </w:r>
      <w:r w:rsidR="00EB2A2A" w:rsidRPr="00DC7685">
        <w:rPr>
          <w:rFonts w:ascii="Arial" w:hAnsi="Arial" w:cs="Arial"/>
          <w:sz w:val="22"/>
          <w:szCs w:val="22"/>
        </w:rPr>
        <w:t xml:space="preserve">N=9,090; </w:t>
      </w:r>
      <w:r w:rsidRPr="00DC7685">
        <w:rPr>
          <w:rFonts w:ascii="Arial" w:hAnsi="Arial" w:cs="Arial"/>
          <w:sz w:val="22"/>
          <w:szCs w:val="22"/>
        </w:rPr>
        <w:t xml:space="preserve">see </w:t>
      </w:r>
      <w:r w:rsidRPr="00DC7685">
        <w:rPr>
          <w:rFonts w:ascii="Arial" w:hAnsi="Arial" w:cs="Arial"/>
          <w:b/>
          <w:sz w:val="22"/>
          <w:szCs w:val="22"/>
        </w:rPr>
        <w:t>Online Methods</w:t>
      </w:r>
      <w:r w:rsidR="001B1D5B" w:rsidRPr="00DC7685">
        <w:rPr>
          <w:rFonts w:ascii="Arial" w:hAnsi="Arial" w:cs="Arial"/>
          <w:sz w:val="22"/>
          <w:szCs w:val="22"/>
        </w:rPr>
        <w:t>). Among the 48</w:t>
      </w:r>
      <w:r w:rsidR="00A90465" w:rsidRPr="00DC7685">
        <w:rPr>
          <w:rFonts w:ascii="Arial" w:hAnsi="Arial" w:cs="Arial"/>
          <w:sz w:val="22"/>
          <w:szCs w:val="22"/>
        </w:rPr>
        <w:t xml:space="preserve"> </w:t>
      </w:r>
      <w:r w:rsidRPr="00DC7685">
        <w:rPr>
          <w:rFonts w:ascii="Arial" w:hAnsi="Arial" w:cs="Arial"/>
          <w:sz w:val="22"/>
          <w:szCs w:val="22"/>
        </w:rPr>
        <w:t>available loci we observed a significant association for rs8093601 (</w:t>
      </w:r>
      <w:r w:rsidRPr="00DC7685">
        <w:rPr>
          <w:rFonts w:ascii="Arial" w:hAnsi="Arial" w:cs="Arial"/>
          <w:i/>
          <w:sz w:val="22"/>
          <w:szCs w:val="22"/>
        </w:rPr>
        <w:t>P=5.0x10</w:t>
      </w:r>
      <w:r w:rsidRPr="00DC7685">
        <w:rPr>
          <w:rFonts w:ascii="Arial" w:hAnsi="Arial" w:cs="Arial"/>
          <w:i/>
          <w:sz w:val="22"/>
          <w:szCs w:val="22"/>
          <w:vertAlign w:val="superscript"/>
        </w:rPr>
        <w:t>-4</w:t>
      </w:r>
      <w:r w:rsidRPr="00DC7685">
        <w:rPr>
          <w:rFonts w:ascii="Arial" w:hAnsi="Arial" w:cs="Arial"/>
          <w:sz w:val="22"/>
          <w:szCs w:val="22"/>
        </w:rPr>
        <w:t xml:space="preserve">; </w:t>
      </w:r>
      <w:r w:rsidRPr="00DC7685">
        <w:rPr>
          <w:rFonts w:ascii="Arial" w:hAnsi="Arial" w:cs="Arial"/>
          <w:b/>
          <w:sz w:val="22"/>
          <w:szCs w:val="22"/>
        </w:rPr>
        <w:t>Supplementary Table 1</w:t>
      </w:r>
      <w:r w:rsidR="00611B23" w:rsidRPr="00DC7685">
        <w:rPr>
          <w:rFonts w:ascii="Arial" w:hAnsi="Arial" w:cs="Arial"/>
          <w:b/>
          <w:sz w:val="22"/>
          <w:szCs w:val="22"/>
        </w:rPr>
        <w:t>3</w:t>
      </w:r>
      <w:r w:rsidRPr="00DC7685">
        <w:rPr>
          <w:rFonts w:ascii="Arial" w:hAnsi="Arial" w:cs="Arial"/>
          <w:sz w:val="22"/>
          <w:szCs w:val="22"/>
        </w:rPr>
        <w:t xml:space="preserve">) </w:t>
      </w:r>
      <w:r w:rsidR="002C25FA" w:rsidRPr="00DC7685">
        <w:rPr>
          <w:rFonts w:ascii="Arial" w:hAnsi="Arial" w:cs="Arial"/>
          <w:sz w:val="22"/>
          <w:szCs w:val="22"/>
        </w:rPr>
        <w:t>after</w:t>
      </w:r>
      <w:r w:rsidRPr="00DC7685">
        <w:rPr>
          <w:rFonts w:ascii="Arial" w:hAnsi="Arial" w:cs="Arial"/>
          <w:sz w:val="22"/>
          <w:szCs w:val="22"/>
        </w:rPr>
        <w:t xml:space="preserve"> </w:t>
      </w:r>
      <w:r w:rsidR="002C25FA" w:rsidRPr="00DC7685">
        <w:rPr>
          <w:rFonts w:ascii="Arial" w:hAnsi="Arial" w:cs="Arial"/>
          <w:sz w:val="22"/>
          <w:szCs w:val="22"/>
        </w:rPr>
        <w:t xml:space="preserve">correcting for </w:t>
      </w:r>
      <w:r w:rsidRPr="00DC7685">
        <w:rPr>
          <w:rFonts w:ascii="Arial" w:hAnsi="Arial" w:cs="Arial"/>
          <w:sz w:val="22"/>
          <w:szCs w:val="22"/>
        </w:rPr>
        <w:t>multiple testing (</w:t>
      </w:r>
      <w:r w:rsidRPr="00DC7685">
        <w:rPr>
          <w:rFonts w:ascii="Arial" w:hAnsi="Arial" w:cs="Arial"/>
          <w:i/>
          <w:sz w:val="22"/>
          <w:szCs w:val="22"/>
        </w:rPr>
        <w:t>P=0.05/4</w:t>
      </w:r>
      <w:r w:rsidR="00A86144" w:rsidRPr="00DC7685">
        <w:rPr>
          <w:rFonts w:ascii="Arial" w:hAnsi="Arial" w:cs="Arial"/>
          <w:i/>
          <w:sz w:val="22"/>
          <w:szCs w:val="22"/>
        </w:rPr>
        <w:t>8</w:t>
      </w:r>
      <w:r w:rsidRPr="00DC7685">
        <w:rPr>
          <w:rFonts w:ascii="Arial" w:hAnsi="Arial" w:cs="Arial"/>
          <w:i/>
          <w:sz w:val="22"/>
          <w:szCs w:val="22"/>
        </w:rPr>
        <w:t>=</w:t>
      </w:r>
      <w:r w:rsidR="002C25FA" w:rsidRPr="00DC7685">
        <w:rPr>
          <w:rFonts w:ascii="Arial" w:hAnsi="Arial" w:cs="Arial"/>
          <w:i/>
          <w:sz w:val="22"/>
          <w:szCs w:val="22"/>
        </w:rPr>
        <w:t>1.0x10</w:t>
      </w:r>
      <w:r w:rsidR="002C25FA" w:rsidRPr="00DC7685">
        <w:rPr>
          <w:rFonts w:ascii="Arial" w:hAnsi="Arial" w:cs="Arial"/>
          <w:i/>
          <w:sz w:val="22"/>
          <w:szCs w:val="22"/>
          <w:vertAlign w:val="superscript"/>
        </w:rPr>
        <w:t>-3</w:t>
      </w:r>
      <w:r w:rsidR="002C25FA" w:rsidRPr="00DC7685">
        <w:rPr>
          <w:rFonts w:ascii="Arial" w:hAnsi="Arial" w:cs="Arial"/>
          <w:sz w:val="22"/>
          <w:szCs w:val="22"/>
        </w:rPr>
        <w:t xml:space="preserve">). </w:t>
      </w:r>
      <w:r w:rsidR="008C2899" w:rsidRPr="00DC7685">
        <w:rPr>
          <w:rFonts w:ascii="Arial" w:hAnsi="Arial" w:cs="Arial"/>
          <w:sz w:val="22"/>
          <w:szCs w:val="22"/>
        </w:rPr>
        <w:t xml:space="preserve">This marker lies near </w:t>
      </w:r>
      <w:r w:rsidR="008C2899" w:rsidRPr="00DC7685">
        <w:rPr>
          <w:rFonts w:ascii="Arial" w:hAnsi="Arial" w:cs="Arial"/>
          <w:i/>
          <w:sz w:val="22"/>
          <w:szCs w:val="22"/>
        </w:rPr>
        <w:t>MBD2</w:t>
      </w:r>
      <w:r w:rsidR="008C2899" w:rsidRPr="00DC7685">
        <w:rPr>
          <w:rFonts w:ascii="Arial" w:hAnsi="Arial" w:cs="Arial"/>
          <w:sz w:val="22"/>
          <w:szCs w:val="22"/>
        </w:rPr>
        <w:t>, methyl-</w:t>
      </w:r>
      <w:proofErr w:type="spellStart"/>
      <w:r w:rsidR="008C2899" w:rsidRPr="00DC7685">
        <w:rPr>
          <w:rFonts w:ascii="Arial" w:hAnsi="Arial" w:cs="Arial"/>
          <w:sz w:val="22"/>
          <w:szCs w:val="22"/>
        </w:rPr>
        <w:t>CpG</w:t>
      </w:r>
      <w:proofErr w:type="spellEnd"/>
      <w:r w:rsidR="008C2899" w:rsidRPr="00DC7685">
        <w:rPr>
          <w:rFonts w:ascii="Arial" w:hAnsi="Arial" w:cs="Arial"/>
          <w:sz w:val="22"/>
          <w:szCs w:val="22"/>
        </w:rPr>
        <w:t xml:space="preserve"> binding domain protein 2, and has not been previously associated with either </w:t>
      </w:r>
      <w:proofErr w:type="spellStart"/>
      <w:r w:rsidR="008C2899" w:rsidRPr="00DC7685">
        <w:rPr>
          <w:rFonts w:ascii="Arial" w:hAnsi="Arial" w:cs="Arial"/>
          <w:sz w:val="22"/>
          <w:szCs w:val="22"/>
        </w:rPr>
        <w:t>PrCa</w:t>
      </w:r>
      <w:proofErr w:type="spellEnd"/>
      <w:r w:rsidR="006E7F0D" w:rsidRPr="00DC7685">
        <w:rPr>
          <w:rFonts w:ascii="Arial" w:hAnsi="Arial" w:cs="Arial"/>
          <w:sz w:val="22"/>
          <w:szCs w:val="22"/>
        </w:rPr>
        <w:t xml:space="preserve"> risk</w:t>
      </w:r>
      <w:r w:rsidR="008C2899" w:rsidRPr="00DC7685">
        <w:rPr>
          <w:rFonts w:ascii="Arial" w:hAnsi="Arial" w:cs="Arial"/>
          <w:sz w:val="22"/>
          <w:szCs w:val="22"/>
        </w:rPr>
        <w:t xml:space="preserve"> or PSA levels. </w:t>
      </w:r>
      <w:r w:rsidR="00A90465" w:rsidRPr="00DC7685">
        <w:rPr>
          <w:rFonts w:ascii="Arial" w:hAnsi="Arial" w:cs="Arial"/>
          <w:sz w:val="22"/>
          <w:szCs w:val="22"/>
        </w:rPr>
        <w:t xml:space="preserve">The effect </w:t>
      </w:r>
      <w:r w:rsidR="0062121A">
        <w:rPr>
          <w:rFonts w:ascii="Arial" w:hAnsi="Arial" w:cs="Arial"/>
          <w:sz w:val="22"/>
          <w:szCs w:val="22"/>
        </w:rPr>
        <w:t>estimates</w:t>
      </w:r>
      <w:r w:rsidR="0062121A" w:rsidRPr="00DC7685">
        <w:rPr>
          <w:rFonts w:ascii="Arial" w:hAnsi="Arial" w:cs="Arial"/>
          <w:sz w:val="22"/>
          <w:szCs w:val="22"/>
        </w:rPr>
        <w:t xml:space="preserve"> </w:t>
      </w:r>
      <w:r w:rsidR="00D04DC2">
        <w:rPr>
          <w:rFonts w:ascii="Arial" w:hAnsi="Arial" w:cs="Arial"/>
          <w:sz w:val="22"/>
          <w:szCs w:val="22"/>
        </w:rPr>
        <w:t>of</w:t>
      </w:r>
      <w:r w:rsidR="00D04DC2" w:rsidRPr="00DC7685">
        <w:rPr>
          <w:rFonts w:ascii="Arial" w:hAnsi="Arial" w:cs="Arial"/>
          <w:sz w:val="22"/>
          <w:szCs w:val="22"/>
        </w:rPr>
        <w:t xml:space="preserve"> </w:t>
      </w:r>
      <w:proofErr w:type="spellStart"/>
      <w:r w:rsidR="0062121A">
        <w:rPr>
          <w:rFonts w:ascii="Arial" w:hAnsi="Arial" w:cs="Arial"/>
          <w:sz w:val="22"/>
          <w:szCs w:val="22"/>
        </w:rPr>
        <w:t>PrCa</w:t>
      </w:r>
      <w:proofErr w:type="spellEnd"/>
      <w:r w:rsidR="0062121A">
        <w:rPr>
          <w:rFonts w:ascii="Arial" w:hAnsi="Arial" w:cs="Arial"/>
          <w:sz w:val="22"/>
          <w:szCs w:val="22"/>
        </w:rPr>
        <w:t xml:space="preserve"> clinical features </w:t>
      </w:r>
      <w:r w:rsidR="00D04DC2">
        <w:rPr>
          <w:rFonts w:ascii="Arial" w:hAnsi="Arial" w:cs="Arial"/>
          <w:sz w:val="22"/>
          <w:szCs w:val="22"/>
        </w:rPr>
        <w:t>and</w:t>
      </w:r>
      <w:r w:rsidR="0062121A" w:rsidRPr="00DC7685">
        <w:rPr>
          <w:rFonts w:ascii="Arial" w:hAnsi="Arial" w:cs="Arial"/>
          <w:sz w:val="22"/>
          <w:szCs w:val="22"/>
        </w:rPr>
        <w:t xml:space="preserve"> </w:t>
      </w:r>
      <w:r w:rsidR="00A90465" w:rsidRPr="00DC7685">
        <w:rPr>
          <w:rFonts w:ascii="Arial" w:hAnsi="Arial" w:cs="Arial"/>
          <w:sz w:val="22"/>
          <w:szCs w:val="22"/>
        </w:rPr>
        <w:t xml:space="preserve">overall </w:t>
      </w:r>
      <w:proofErr w:type="spellStart"/>
      <w:r w:rsidR="00A90465" w:rsidRPr="00DC7685">
        <w:rPr>
          <w:rFonts w:ascii="Arial" w:hAnsi="Arial" w:cs="Arial"/>
          <w:sz w:val="22"/>
          <w:szCs w:val="22"/>
        </w:rPr>
        <w:t>PrCa</w:t>
      </w:r>
      <w:proofErr w:type="spellEnd"/>
      <w:r w:rsidR="00A90465" w:rsidRPr="00DC7685">
        <w:rPr>
          <w:rFonts w:ascii="Arial" w:hAnsi="Arial" w:cs="Arial"/>
          <w:sz w:val="22"/>
          <w:szCs w:val="22"/>
        </w:rPr>
        <w:t xml:space="preserve"> </w:t>
      </w:r>
      <w:r w:rsidR="00D04DC2">
        <w:rPr>
          <w:rFonts w:ascii="Arial" w:hAnsi="Arial" w:cs="Arial"/>
          <w:sz w:val="22"/>
          <w:szCs w:val="22"/>
        </w:rPr>
        <w:t>did not differ</w:t>
      </w:r>
      <w:r w:rsidR="00D04DC2" w:rsidRPr="00DC7685">
        <w:rPr>
          <w:rFonts w:ascii="Arial" w:hAnsi="Arial" w:cs="Arial"/>
          <w:sz w:val="22"/>
          <w:szCs w:val="22"/>
        </w:rPr>
        <w:t xml:space="preserve"> </w:t>
      </w:r>
      <w:r w:rsidR="00D94406" w:rsidRPr="00DC7685">
        <w:rPr>
          <w:rFonts w:ascii="Arial" w:hAnsi="Arial" w:cs="Arial"/>
          <w:sz w:val="22"/>
          <w:szCs w:val="22"/>
        </w:rPr>
        <w:t>(</w:t>
      </w:r>
      <w:r w:rsidR="00D94406" w:rsidRPr="00DC7685">
        <w:rPr>
          <w:rFonts w:ascii="Arial" w:hAnsi="Arial" w:cs="Arial"/>
          <w:b/>
          <w:sz w:val="22"/>
          <w:szCs w:val="22"/>
        </w:rPr>
        <w:t>Supplementary Table 1</w:t>
      </w:r>
      <w:r w:rsidR="00611B23" w:rsidRPr="00DC7685">
        <w:rPr>
          <w:rFonts w:ascii="Arial" w:hAnsi="Arial" w:cs="Arial"/>
          <w:b/>
          <w:sz w:val="22"/>
          <w:szCs w:val="22"/>
        </w:rPr>
        <w:t>4</w:t>
      </w:r>
      <w:r w:rsidR="00D94406" w:rsidRPr="00DC7685">
        <w:rPr>
          <w:rFonts w:ascii="Arial" w:hAnsi="Arial" w:cs="Arial"/>
          <w:sz w:val="22"/>
          <w:szCs w:val="22"/>
        </w:rPr>
        <w:t xml:space="preserve">). </w:t>
      </w:r>
      <w:r w:rsidR="0062121A">
        <w:rPr>
          <w:rFonts w:ascii="Arial" w:hAnsi="Arial" w:cs="Arial"/>
          <w:sz w:val="22"/>
          <w:szCs w:val="22"/>
        </w:rPr>
        <w:t xml:space="preserve">LD </w:t>
      </w:r>
      <w:r w:rsidR="00A62804" w:rsidRPr="00DC7685">
        <w:rPr>
          <w:rFonts w:ascii="Arial" w:hAnsi="Arial" w:cs="Arial"/>
          <w:sz w:val="22"/>
          <w:szCs w:val="22"/>
        </w:rPr>
        <w:t>plots incorporating several functional annotation features for each of the 6</w:t>
      </w:r>
      <w:r w:rsidR="006E7F0D" w:rsidRPr="00DC7685">
        <w:rPr>
          <w:rFonts w:ascii="Arial" w:hAnsi="Arial" w:cs="Arial"/>
          <w:sz w:val="22"/>
          <w:szCs w:val="22"/>
        </w:rPr>
        <w:t>3</w:t>
      </w:r>
      <w:r w:rsidR="00A62804" w:rsidRPr="00DC7685">
        <w:rPr>
          <w:rFonts w:ascii="Arial" w:hAnsi="Arial" w:cs="Arial"/>
          <w:sz w:val="22"/>
          <w:szCs w:val="22"/>
        </w:rPr>
        <w:t xml:space="preserve"> novel markers is presented in </w:t>
      </w:r>
      <w:r w:rsidR="00A62804" w:rsidRPr="00DC7685">
        <w:rPr>
          <w:rFonts w:ascii="Arial" w:hAnsi="Arial" w:cs="Arial"/>
          <w:b/>
          <w:sz w:val="22"/>
          <w:szCs w:val="22"/>
        </w:rPr>
        <w:t xml:space="preserve">Supplementary Figure </w:t>
      </w:r>
      <w:r w:rsidR="00155907" w:rsidRPr="00DC7685">
        <w:rPr>
          <w:rFonts w:ascii="Arial" w:hAnsi="Arial" w:cs="Arial"/>
          <w:b/>
          <w:sz w:val="22"/>
          <w:szCs w:val="22"/>
        </w:rPr>
        <w:t>4</w:t>
      </w:r>
      <w:r w:rsidR="00A62804" w:rsidRPr="00DC7685">
        <w:rPr>
          <w:rFonts w:ascii="Arial" w:hAnsi="Arial" w:cs="Arial"/>
          <w:sz w:val="22"/>
          <w:szCs w:val="22"/>
        </w:rPr>
        <w:t>.</w:t>
      </w:r>
    </w:p>
    <w:p w14:paraId="0BA539B1" w14:textId="77777777" w:rsidR="002650AC" w:rsidRPr="00DC7685" w:rsidRDefault="002650AC" w:rsidP="002E5183">
      <w:pPr>
        <w:spacing w:line="360" w:lineRule="auto"/>
        <w:rPr>
          <w:rFonts w:ascii="Arial" w:hAnsi="Arial" w:cs="Arial"/>
          <w:sz w:val="22"/>
          <w:szCs w:val="22"/>
        </w:rPr>
      </w:pPr>
    </w:p>
    <w:p w14:paraId="438D9FE6" w14:textId="741A8BDC" w:rsidR="007447B6" w:rsidRPr="00DC7685" w:rsidRDefault="000006AA" w:rsidP="002E5183">
      <w:pPr>
        <w:spacing w:line="360" w:lineRule="auto"/>
        <w:rPr>
          <w:rFonts w:ascii="Arial" w:hAnsi="Arial" w:cs="Arial"/>
          <w:sz w:val="22"/>
          <w:szCs w:val="22"/>
        </w:rPr>
      </w:pPr>
      <w:r w:rsidRPr="00DC7685">
        <w:rPr>
          <w:rFonts w:ascii="Arial" w:hAnsi="Arial" w:cs="Arial"/>
          <w:sz w:val="22"/>
          <w:szCs w:val="22"/>
        </w:rPr>
        <w:t xml:space="preserve">Several strong candidate genes were identified among the </w:t>
      </w:r>
      <w:proofErr w:type="spellStart"/>
      <w:r w:rsidRPr="00DC7685">
        <w:rPr>
          <w:rFonts w:ascii="Arial" w:hAnsi="Arial" w:cs="Arial"/>
          <w:sz w:val="22"/>
          <w:szCs w:val="22"/>
        </w:rPr>
        <w:t>PrCa</w:t>
      </w:r>
      <w:proofErr w:type="spellEnd"/>
      <w:r w:rsidRPr="00DC7685">
        <w:rPr>
          <w:rFonts w:ascii="Arial" w:hAnsi="Arial" w:cs="Arial"/>
          <w:sz w:val="22"/>
          <w:szCs w:val="22"/>
        </w:rPr>
        <w:t xml:space="preserve"> susceptibility loci, </w:t>
      </w:r>
      <w:r w:rsidR="00A162FE" w:rsidRPr="00DC7685">
        <w:rPr>
          <w:rFonts w:ascii="Arial" w:hAnsi="Arial" w:cs="Arial"/>
          <w:sz w:val="22"/>
          <w:szCs w:val="22"/>
        </w:rPr>
        <w:t xml:space="preserve">including </w:t>
      </w:r>
      <w:r w:rsidR="00A162FE" w:rsidRPr="00DC7685">
        <w:rPr>
          <w:rFonts w:ascii="Arial" w:hAnsi="Arial" w:cs="Arial"/>
          <w:i/>
          <w:sz w:val="22"/>
          <w:szCs w:val="22"/>
        </w:rPr>
        <w:t xml:space="preserve">ATM, </w:t>
      </w:r>
      <w:r w:rsidR="00A162FE" w:rsidRPr="00DC7685">
        <w:rPr>
          <w:rFonts w:ascii="Arial" w:hAnsi="Arial" w:cs="Arial"/>
          <w:sz w:val="22"/>
          <w:szCs w:val="22"/>
        </w:rPr>
        <w:t xml:space="preserve">a key gene within the DNA damage response pathway, in which truncating variants contribute towards </w:t>
      </w:r>
      <w:proofErr w:type="spellStart"/>
      <w:r w:rsidR="00A162FE" w:rsidRPr="00DC7685">
        <w:rPr>
          <w:rFonts w:ascii="Arial" w:hAnsi="Arial" w:cs="Arial"/>
          <w:sz w:val="22"/>
          <w:szCs w:val="22"/>
        </w:rPr>
        <w:t>PrCa</w:t>
      </w:r>
      <w:proofErr w:type="spellEnd"/>
      <w:r w:rsidR="00A162FE" w:rsidRPr="00DC7685">
        <w:rPr>
          <w:rFonts w:ascii="Arial" w:hAnsi="Arial" w:cs="Arial"/>
          <w:sz w:val="22"/>
          <w:szCs w:val="22"/>
        </w:rPr>
        <w:t xml:space="preserve"> susceptibility and progression, particularly aggressive PrCa</w:t>
      </w:r>
      <w:r w:rsidR="00A162FE" w:rsidRPr="00DC7685">
        <w:rPr>
          <w:rFonts w:ascii="Arial" w:hAnsi="Arial" w:cs="Arial"/>
          <w:sz w:val="22"/>
          <w:szCs w:val="22"/>
        </w:rPr>
        <w:fldChar w:fldCharType="begin">
          <w:fldData xml:space="preserve">PEVuZE5vdGU+PENpdGU+PEF1dGhvcj5MZW9uZ2Ftb3JubGVydDwvQXV0aG9yPjxZZWFyPjIwMTQ8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</w:fldData>
        </w:fldChar>
      </w:r>
      <w:r w:rsidR="00A162FE" w:rsidRPr="00DC7685">
        <w:rPr>
          <w:rFonts w:ascii="Arial" w:hAnsi="Arial" w:cs="Arial"/>
          <w:sz w:val="22"/>
          <w:szCs w:val="22"/>
        </w:rPr>
        <w:instrText xml:space="preserve"> ADDIN EN.CITE </w:instrText>
      </w:r>
      <w:r w:rsidR="00A162FE" w:rsidRPr="00DC7685">
        <w:rPr>
          <w:rFonts w:ascii="Arial" w:hAnsi="Arial" w:cs="Arial"/>
          <w:sz w:val="22"/>
          <w:szCs w:val="22"/>
        </w:rPr>
        <w:fldChar w:fldCharType="begin">
          <w:fldData xml:space="preserve">PEVuZE5vdGU+PENpdGU+PEF1dGhvcj5MZW9uZ2Ftb3JubGVydDwvQXV0aG9yPjxZZWFyPjIwMTQ8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</w:fldData>
        </w:fldChar>
      </w:r>
      <w:r w:rsidR="00A162FE" w:rsidRPr="00DC7685">
        <w:rPr>
          <w:rFonts w:ascii="Arial" w:hAnsi="Arial" w:cs="Arial"/>
          <w:sz w:val="22"/>
          <w:szCs w:val="22"/>
        </w:rPr>
        <w:instrText xml:space="preserve"> ADDIN EN.CITE.DATA </w:instrText>
      </w:r>
      <w:r w:rsidR="00A162FE" w:rsidRPr="00DC7685">
        <w:rPr>
          <w:rFonts w:ascii="Arial" w:hAnsi="Arial" w:cs="Arial"/>
          <w:sz w:val="22"/>
          <w:szCs w:val="22"/>
        </w:rPr>
      </w:r>
      <w:r w:rsidR="00A162FE" w:rsidRPr="00DC7685">
        <w:rPr>
          <w:rFonts w:ascii="Arial" w:hAnsi="Arial" w:cs="Arial"/>
          <w:sz w:val="22"/>
          <w:szCs w:val="22"/>
        </w:rPr>
        <w:fldChar w:fldCharType="end"/>
      </w:r>
      <w:r w:rsidR="00A162FE" w:rsidRPr="00DC7685">
        <w:rPr>
          <w:rFonts w:ascii="Arial" w:hAnsi="Arial" w:cs="Arial"/>
          <w:sz w:val="22"/>
          <w:szCs w:val="22"/>
        </w:rPr>
      </w:r>
      <w:r w:rsidR="00A162FE" w:rsidRPr="00DC7685">
        <w:rPr>
          <w:rFonts w:ascii="Arial" w:hAnsi="Arial" w:cs="Arial"/>
          <w:sz w:val="22"/>
          <w:szCs w:val="22"/>
        </w:rPr>
        <w:fldChar w:fldCharType="separate"/>
      </w:r>
      <w:r w:rsidR="00A162FE" w:rsidRPr="00DC7685">
        <w:rPr>
          <w:rFonts w:ascii="Arial" w:hAnsi="Arial" w:cs="Arial"/>
          <w:noProof/>
          <w:sz w:val="22"/>
          <w:szCs w:val="22"/>
          <w:vertAlign w:val="superscript"/>
        </w:rPr>
        <w:t>34,35</w:t>
      </w:r>
      <w:r w:rsidR="00A162FE" w:rsidRPr="00DC7685">
        <w:rPr>
          <w:rFonts w:ascii="Arial" w:hAnsi="Arial" w:cs="Arial"/>
          <w:sz w:val="22"/>
          <w:szCs w:val="22"/>
        </w:rPr>
        <w:fldChar w:fldCharType="end"/>
      </w:r>
      <w:r w:rsidR="00A162FE" w:rsidRPr="00DC7685">
        <w:rPr>
          <w:rFonts w:ascii="Arial" w:hAnsi="Arial" w:cs="Arial"/>
          <w:sz w:val="22"/>
          <w:szCs w:val="22"/>
        </w:rPr>
        <w:t xml:space="preserve">. The </w:t>
      </w:r>
      <w:r w:rsidR="00E757D5" w:rsidRPr="00DC7685">
        <w:rPr>
          <w:rFonts w:ascii="Arial" w:hAnsi="Arial" w:cs="Arial"/>
          <w:sz w:val="22"/>
          <w:szCs w:val="22"/>
        </w:rPr>
        <w:t>index</w:t>
      </w:r>
      <w:r w:rsidR="00A162FE" w:rsidRPr="00DC7685">
        <w:rPr>
          <w:rFonts w:ascii="Arial" w:hAnsi="Arial" w:cs="Arial"/>
          <w:sz w:val="22"/>
          <w:szCs w:val="22"/>
        </w:rPr>
        <w:t xml:space="preserve"> variant within this region is the missense variant rs1800057, exerting a modest increased risk of </w:t>
      </w:r>
      <w:proofErr w:type="spellStart"/>
      <w:r w:rsidR="00A162FE" w:rsidRPr="00DC7685">
        <w:rPr>
          <w:rFonts w:ascii="Arial" w:hAnsi="Arial" w:cs="Arial"/>
          <w:sz w:val="22"/>
          <w:szCs w:val="22"/>
        </w:rPr>
        <w:t>PrCa</w:t>
      </w:r>
      <w:proofErr w:type="spellEnd"/>
      <w:r w:rsidR="001C3388" w:rsidRPr="00DC7685">
        <w:rPr>
          <w:rFonts w:ascii="Arial" w:hAnsi="Arial" w:cs="Arial"/>
          <w:sz w:val="22"/>
          <w:szCs w:val="22"/>
        </w:rPr>
        <w:t xml:space="preserve"> (OR=1.16</w:t>
      </w:r>
      <w:r w:rsidRPr="00DC7685">
        <w:rPr>
          <w:rFonts w:ascii="Arial" w:hAnsi="Arial" w:cs="Arial"/>
          <w:sz w:val="22"/>
          <w:szCs w:val="22"/>
        </w:rPr>
        <w:t xml:space="preserve">; </w:t>
      </w:r>
      <w:r w:rsidRPr="00DC7685">
        <w:rPr>
          <w:rFonts w:ascii="Arial" w:hAnsi="Arial" w:cs="Arial"/>
          <w:i/>
          <w:sz w:val="22"/>
          <w:szCs w:val="22"/>
        </w:rPr>
        <w:t>P</w:t>
      </w:r>
      <w:r w:rsidRPr="00DC7685">
        <w:rPr>
          <w:rFonts w:ascii="Arial" w:hAnsi="Arial" w:cs="Arial"/>
          <w:sz w:val="22"/>
          <w:szCs w:val="22"/>
        </w:rPr>
        <w:t>=</w:t>
      </w:r>
      <w:r w:rsidRPr="00DC7685">
        <w:rPr>
          <w:rFonts w:ascii="Arial" w:hAnsi="Arial" w:cs="Arial"/>
          <w:i/>
          <w:sz w:val="22"/>
          <w:szCs w:val="22"/>
        </w:rPr>
        <w:t>8.15x10</w:t>
      </w:r>
      <w:r w:rsidR="003513A1" w:rsidRPr="00DC7685">
        <w:rPr>
          <w:rFonts w:ascii="Arial" w:hAnsi="Arial" w:cs="Arial"/>
          <w:i/>
          <w:sz w:val="22"/>
          <w:szCs w:val="22"/>
          <w:vertAlign w:val="superscript"/>
        </w:rPr>
        <w:t>-</w:t>
      </w:r>
      <w:r w:rsidRPr="00DC7685">
        <w:rPr>
          <w:rFonts w:ascii="Arial" w:hAnsi="Arial" w:cs="Arial"/>
          <w:i/>
          <w:sz w:val="22"/>
          <w:szCs w:val="22"/>
          <w:vertAlign w:val="superscript"/>
        </w:rPr>
        <w:t>9</w:t>
      </w:r>
      <w:r w:rsidRPr="00DC7685">
        <w:rPr>
          <w:rFonts w:ascii="Arial" w:hAnsi="Arial" w:cs="Arial"/>
          <w:sz w:val="22"/>
          <w:szCs w:val="22"/>
        </w:rPr>
        <w:t>; G&gt;C [Pro1054Arg]</w:t>
      </w:r>
      <w:r w:rsidR="00A162FE" w:rsidRPr="00DC7685">
        <w:rPr>
          <w:rFonts w:ascii="Arial" w:hAnsi="Arial" w:cs="Arial"/>
          <w:sz w:val="22"/>
          <w:szCs w:val="22"/>
        </w:rPr>
        <w:t xml:space="preserve">; </w:t>
      </w:r>
      <w:r w:rsidR="004E06F9" w:rsidRPr="00DC7685">
        <w:rPr>
          <w:rFonts w:ascii="Arial" w:hAnsi="Arial" w:cs="Arial"/>
          <w:b/>
          <w:sz w:val="22"/>
          <w:szCs w:val="22"/>
        </w:rPr>
        <w:t>Figure 2, Panel A</w:t>
      </w:r>
      <w:r w:rsidR="004E06F9" w:rsidRPr="00DC7685">
        <w:rPr>
          <w:rFonts w:ascii="Arial" w:hAnsi="Arial" w:cs="Arial"/>
          <w:sz w:val="22"/>
          <w:szCs w:val="22"/>
        </w:rPr>
        <w:t>)</w:t>
      </w:r>
      <w:r w:rsidRPr="00DC7685">
        <w:rPr>
          <w:rFonts w:ascii="Arial" w:hAnsi="Arial" w:cs="Arial"/>
          <w:sz w:val="22"/>
          <w:szCs w:val="22"/>
        </w:rPr>
        <w:t xml:space="preserve">. Although rs1800057 </w:t>
      </w:r>
      <w:r w:rsidR="00A162FE" w:rsidRPr="00DC7685">
        <w:rPr>
          <w:rFonts w:ascii="Arial" w:hAnsi="Arial" w:cs="Arial"/>
          <w:sz w:val="22"/>
          <w:szCs w:val="22"/>
        </w:rPr>
        <w:t>is</w:t>
      </w:r>
      <w:r w:rsidRPr="00DC7685">
        <w:rPr>
          <w:rFonts w:ascii="Arial" w:hAnsi="Arial" w:cs="Arial"/>
          <w:sz w:val="22"/>
          <w:szCs w:val="22"/>
        </w:rPr>
        <w:t xml:space="preserve"> designated </w:t>
      </w:r>
      <w:r w:rsidR="0067043F" w:rsidRPr="00DC7685">
        <w:rPr>
          <w:rFonts w:ascii="Arial" w:hAnsi="Arial" w:cs="Arial"/>
          <w:sz w:val="22"/>
          <w:szCs w:val="22"/>
        </w:rPr>
        <w:t>‘</w:t>
      </w:r>
      <w:r w:rsidRPr="00DC7685">
        <w:rPr>
          <w:rFonts w:ascii="Arial" w:hAnsi="Arial" w:cs="Arial"/>
          <w:sz w:val="22"/>
          <w:szCs w:val="22"/>
        </w:rPr>
        <w:t>benign</w:t>
      </w:r>
      <w:r w:rsidR="0067043F" w:rsidRPr="00DC7685">
        <w:rPr>
          <w:rFonts w:ascii="Arial" w:hAnsi="Arial" w:cs="Arial"/>
          <w:sz w:val="22"/>
          <w:szCs w:val="22"/>
        </w:rPr>
        <w:t>’</w:t>
      </w:r>
      <w:r w:rsidRPr="00DC7685">
        <w:rPr>
          <w:rFonts w:ascii="Arial" w:hAnsi="Arial" w:cs="Arial"/>
          <w:sz w:val="22"/>
          <w:szCs w:val="22"/>
        </w:rPr>
        <w:t xml:space="preserve"> by </w:t>
      </w:r>
      <w:proofErr w:type="spellStart"/>
      <w:r w:rsidRPr="00DC7685">
        <w:rPr>
          <w:rFonts w:ascii="Arial" w:hAnsi="Arial" w:cs="Arial"/>
          <w:sz w:val="22"/>
          <w:szCs w:val="22"/>
        </w:rPr>
        <w:t>ClinVar</w:t>
      </w:r>
      <w:proofErr w:type="spellEnd"/>
      <w:r w:rsidR="0067043F" w:rsidRPr="00DC7685">
        <w:rPr>
          <w:rFonts w:ascii="Arial" w:hAnsi="Arial" w:cs="Arial"/>
          <w:sz w:val="22"/>
          <w:szCs w:val="22"/>
        </w:rPr>
        <w:t xml:space="preserve"> (http://www.ncbi.nlm.nih.gov/clinvar/)</w:t>
      </w:r>
      <w:r w:rsidRPr="00DC7685">
        <w:rPr>
          <w:rFonts w:ascii="Arial" w:hAnsi="Arial" w:cs="Arial"/>
          <w:sz w:val="22"/>
          <w:szCs w:val="22"/>
        </w:rPr>
        <w:t xml:space="preserve">, </w:t>
      </w:r>
      <w:r w:rsidR="00A162FE" w:rsidRPr="00DC7685">
        <w:rPr>
          <w:rFonts w:ascii="Arial" w:hAnsi="Arial" w:cs="Arial"/>
          <w:sz w:val="22"/>
          <w:szCs w:val="22"/>
        </w:rPr>
        <w:t xml:space="preserve">it was previously suggested to be associated with a two-fold increased risk of early-onset </w:t>
      </w:r>
      <w:proofErr w:type="spellStart"/>
      <w:r w:rsidR="00A162FE" w:rsidRPr="00DC7685">
        <w:rPr>
          <w:rFonts w:ascii="Arial" w:hAnsi="Arial" w:cs="Arial"/>
          <w:sz w:val="22"/>
          <w:szCs w:val="22"/>
        </w:rPr>
        <w:t>PrCa</w:t>
      </w:r>
      <w:proofErr w:type="spellEnd"/>
      <w:r w:rsidR="00A162FE" w:rsidRPr="00DC7685">
        <w:rPr>
          <w:rFonts w:ascii="Arial" w:hAnsi="Arial" w:cs="Arial"/>
          <w:sz w:val="22"/>
          <w:szCs w:val="22"/>
        </w:rPr>
        <w:t xml:space="preserve"> in a small clinical series and was unassociated with morbidity following treatment</w:t>
      </w:r>
      <w:r w:rsidR="00A162FE" w:rsidRPr="00DC7685">
        <w:rPr>
          <w:rFonts w:ascii="Arial" w:hAnsi="Arial" w:cs="Arial"/>
          <w:sz w:val="22"/>
          <w:szCs w:val="22"/>
        </w:rPr>
        <w:fldChar w:fldCharType="begin"/>
      </w:r>
      <w:r w:rsidR="00CE04AC" w:rsidRPr="00DC7685">
        <w:rPr>
          <w:rFonts w:ascii="Arial" w:hAnsi="Arial" w:cs="Arial"/>
          <w:sz w:val="22"/>
          <w:szCs w:val="22"/>
        </w:rPr>
        <w:instrText xml:space="preserve"> ADDIN EN.CITE &lt;EndNote&gt;&lt;Cite&gt;&lt;Author&gt;Meyer&lt;/Author&gt;&lt;Year&gt;2007&lt;/Year&gt;&lt;RecNum&gt;1401&lt;/RecNum&gt;&lt;DisplayText&gt;&lt;style face="superscript"&gt;36&lt;/style&gt;&lt;/DisplayText&gt;&lt;record&gt;&lt;rec-number&gt;1401&lt;/rec-number&gt;&lt;foreign-keys&gt;&lt;key app="EN" db-id="xfdarvaxksvt57edez6vrsvhwp5eapss0rft" timestamp="1470798781"&gt;1401&lt;/key&gt;&lt;/foreign-keys&gt;&lt;ref-type name="Journal Article"&gt;17&lt;/ref-type&gt;&lt;contributors&gt;&lt;authors&gt;&lt;author&gt;Meyer, A.&lt;/author&gt;&lt;author&gt;Wilhelm, B.&lt;/author&gt;&lt;author&gt;Dork, T.&lt;/author&gt;&lt;author&gt;Bremer, M.&lt;/author&gt;&lt;author&gt;Baumann, R.&lt;/author&gt;&lt;author&gt;Karstens, J. H.&lt;/author&gt;&lt;author&gt;Machtens, S.&lt;/author&gt;&lt;/authors&gt;&lt;/contributors&gt;&lt;auth-address&gt;Department of Radiation Oncology, Hannover Medical School, Germany. andie.meyer@gmx.net&lt;/auth-address&gt;&lt;titles&gt;&lt;title&gt;ATM missense variant P1054R predisposes to prostate cancer&lt;/title&gt;&lt;secondary-title&gt;Radiother Oncol&lt;/secondary-title&gt;&lt;/titles&gt;&lt;periodical&gt;&lt;full-title&gt;Radiother Oncol&lt;/full-title&gt;&lt;/periodical&gt;&lt;pages&gt;283-8&lt;/pages&gt;&lt;volume&gt;83&lt;/volume&gt;&lt;number&gt;3&lt;/number&gt;&lt;keywords&gt;&lt;keyword&gt;Age of Onset&lt;/keyword&gt;&lt;keyword&gt;Amino Acid Substitution&lt;/keyword&gt;&lt;keyword&gt;Ataxia Telangiectasia Mutated Proteins&lt;/keyword&gt;&lt;keyword&gt;Cell Cycle Proteins/*genetics&lt;/keyword&gt;&lt;keyword&gt;DNA-Binding Proteins/*genetics&lt;/keyword&gt;&lt;keyword&gt;Follow-Up Studies&lt;/keyword&gt;&lt;keyword&gt;*Genetic Predisposition to Disease&lt;/keyword&gt;&lt;keyword&gt;Heterozygote&lt;/keyword&gt;&lt;keyword&gt;Humans&lt;/keyword&gt;&lt;keyword&gt;Male&lt;/keyword&gt;&lt;keyword&gt;Middle Aged&lt;/keyword&gt;&lt;keyword&gt;*Mutation, Missense&lt;/keyword&gt;&lt;keyword&gt;Prostatic Neoplasms/*genetics&lt;/keyword&gt;&lt;keyword&gt;Protein-Serine-Threonine Kinases/*genetics&lt;/keyword&gt;&lt;keyword&gt;Tumor Suppressor Proteins/*genetics&lt;/keyword&gt;&lt;/keywords&gt;&lt;dates&gt;&lt;year&gt;2007&lt;/year&gt;&lt;pub-dates&gt;&lt;date&gt;Jun&lt;/date&gt;&lt;/pub-dates&gt;&lt;/dates&gt;&lt;isbn&gt;0167-8140 (Print)&amp;#xD;0167-8140 (Linking)&lt;/isbn&gt;&lt;accession-num&gt;17502119&lt;/accession-num&gt;&lt;urls&gt;&lt;related-urls&gt;&lt;url&gt;http://www.ncbi.nlm.nih.gov/pubmed/17502119&lt;/url&gt;&lt;/related-urls&gt;&lt;/urls&gt;&lt;electronic-resource-num&gt;10.1016/j.radonc.2007.04.029&lt;/electronic-resource-num&gt;&lt;/record&gt;&lt;/Cite&gt;&lt;/EndNote&gt;</w:instrText>
      </w:r>
      <w:r w:rsidR="00A162FE" w:rsidRPr="00DC7685">
        <w:rPr>
          <w:rFonts w:ascii="Arial" w:hAnsi="Arial" w:cs="Arial"/>
          <w:sz w:val="22"/>
          <w:szCs w:val="22"/>
        </w:rPr>
        <w:fldChar w:fldCharType="separate"/>
      </w:r>
      <w:r w:rsidR="00CE04AC" w:rsidRPr="00DC7685">
        <w:rPr>
          <w:rFonts w:ascii="Arial" w:hAnsi="Arial" w:cs="Arial"/>
          <w:noProof/>
          <w:sz w:val="22"/>
          <w:szCs w:val="22"/>
          <w:vertAlign w:val="superscript"/>
        </w:rPr>
        <w:t>36</w:t>
      </w:r>
      <w:r w:rsidR="00A162FE" w:rsidRPr="00DC7685">
        <w:rPr>
          <w:rFonts w:ascii="Arial" w:hAnsi="Arial" w:cs="Arial"/>
          <w:sz w:val="22"/>
          <w:szCs w:val="22"/>
        </w:rPr>
        <w:fldChar w:fldCharType="end"/>
      </w:r>
      <w:r w:rsidR="00A162FE" w:rsidRPr="00DC7685">
        <w:rPr>
          <w:rFonts w:ascii="Arial" w:hAnsi="Arial" w:cs="Arial"/>
          <w:sz w:val="22"/>
          <w:szCs w:val="22"/>
        </w:rPr>
        <w:t xml:space="preserve">. In addition to the </w:t>
      </w:r>
      <w:r w:rsidR="00A162FE" w:rsidRPr="00DC7685">
        <w:rPr>
          <w:rFonts w:ascii="Arial" w:hAnsi="Arial" w:cs="Arial"/>
          <w:i/>
          <w:sz w:val="22"/>
          <w:szCs w:val="22"/>
        </w:rPr>
        <w:t>ATM</w:t>
      </w:r>
      <w:r w:rsidR="00A162FE" w:rsidRPr="00DC7685">
        <w:rPr>
          <w:rFonts w:ascii="Arial" w:hAnsi="Arial" w:cs="Arial"/>
          <w:sz w:val="22"/>
          <w:szCs w:val="22"/>
        </w:rPr>
        <w:t xml:space="preserve"> region, we identified </w:t>
      </w:r>
      <w:r w:rsidR="00E757D5" w:rsidRPr="00DC7685">
        <w:rPr>
          <w:rFonts w:ascii="Arial" w:hAnsi="Arial" w:cs="Arial"/>
          <w:sz w:val="22"/>
          <w:szCs w:val="22"/>
        </w:rPr>
        <w:t xml:space="preserve">missense variants in three separate loci: </w:t>
      </w:r>
      <w:r w:rsidR="00A162FE" w:rsidRPr="00DC7685">
        <w:rPr>
          <w:rFonts w:ascii="Arial" w:hAnsi="Arial" w:cs="Arial"/>
          <w:sz w:val="22"/>
          <w:szCs w:val="22"/>
        </w:rPr>
        <w:t xml:space="preserve">rs2066827 within the </w:t>
      </w:r>
      <w:proofErr w:type="spellStart"/>
      <w:r w:rsidR="00A162FE" w:rsidRPr="00DC7685">
        <w:rPr>
          <w:rFonts w:ascii="Arial" w:hAnsi="Arial" w:cs="Arial"/>
          <w:sz w:val="22"/>
          <w:szCs w:val="22"/>
        </w:rPr>
        <w:t>cyclin</w:t>
      </w:r>
      <w:proofErr w:type="spellEnd"/>
      <w:r w:rsidR="00A162FE" w:rsidRPr="00DC7685">
        <w:rPr>
          <w:rFonts w:ascii="Arial" w:hAnsi="Arial" w:cs="Arial"/>
          <w:sz w:val="22"/>
          <w:szCs w:val="22"/>
        </w:rPr>
        <w:t xml:space="preserve">-dependent kinase inhibitor </w:t>
      </w:r>
      <w:r w:rsidR="00A162FE" w:rsidRPr="00DC7685">
        <w:rPr>
          <w:rFonts w:ascii="Arial" w:hAnsi="Arial" w:cs="Arial"/>
          <w:i/>
          <w:sz w:val="22"/>
          <w:szCs w:val="22"/>
        </w:rPr>
        <w:t>CDKN1B</w:t>
      </w:r>
      <w:r w:rsidR="00A162FE" w:rsidRPr="00DC7685">
        <w:rPr>
          <w:rFonts w:ascii="Arial" w:hAnsi="Arial" w:cs="Arial"/>
          <w:sz w:val="22"/>
          <w:szCs w:val="22"/>
        </w:rPr>
        <w:t xml:space="preserve">, which </w:t>
      </w:r>
      <w:r w:rsidR="00E757D5" w:rsidRPr="00DC7685">
        <w:rPr>
          <w:rFonts w:ascii="Arial" w:hAnsi="Arial" w:cs="Arial"/>
          <w:sz w:val="22"/>
          <w:szCs w:val="22"/>
        </w:rPr>
        <w:t>controls cell cycle progression;</w:t>
      </w:r>
      <w:r w:rsidR="00A162FE" w:rsidRPr="00DC7685">
        <w:rPr>
          <w:rFonts w:ascii="Arial" w:hAnsi="Arial" w:cs="Arial"/>
          <w:sz w:val="22"/>
          <w:szCs w:val="22"/>
        </w:rPr>
        <w:t xml:space="preserve"> rs33984059 within the transcription factor </w:t>
      </w:r>
      <w:r w:rsidR="00A162FE" w:rsidRPr="00DC7685">
        <w:rPr>
          <w:rFonts w:ascii="Arial" w:hAnsi="Arial" w:cs="Arial"/>
          <w:i/>
          <w:sz w:val="22"/>
          <w:szCs w:val="22"/>
        </w:rPr>
        <w:t>RFX7</w:t>
      </w:r>
      <w:r w:rsidR="00E757D5" w:rsidRPr="00DC7685">
        <w:rPr>
          <w:rFonts w:ascii="Arial" w:hAnsi="Arial" w:cs="Arial"/>
          <w:sz w:val="22"/>
          <w:szCs w:val="22"/>
        </w:rPr>
        <w:t>;</w:t>
      </w:r>
      <w:r w:rsidR="00A162FE" w:rsidRPr="00DC7685">
        <w:rPr>
          <w:rFonts w:ascii="Arial" w:hAnsi="Arial" w:cs="Arial"/>
          <w:sz w:val="22"/>
          <w:szCs w:val="22"/>
        </w:rPr>
        <w:t xml:space="preserve"> and rs2277283 within </w:t>
      </w:r>
      <w:r w:rsidR="00A162FE" w:rsidRPr="00DC7685">
        <w:rPr>
          <w:rFonts w:ascii="Arial" w:hAnsi="Arial" w:cs="Arial"/>
          <w:i/>
          <w:sz w:val="22"/>
          <w:szCs w:val="22"/>
        </w:rPr>
        <w:t>INCENP</w:t>
      </w:r>
      <w:r w:rsidR="00A162FE" w:rsidRPr="00DC7685">
        <w:rPr>
          <w:rFonts w:ascii="Arial" w:hAnsi="Arial" w:cs="Arial"/>
          <w:sz w:val="22"/>
          <w:szCs w:val="22"/>
        </w:rPr>
        <w:t>, which encodes a centromere-interacting protein.</w:t>
      </w:r>
      <w:r w:rsidR="004212F4" w:rsidRPr="00DC7685">
        <w:rPr>
          <w:rFonts w:ascii="Arial" w:hAnsi="Arial" w:cs="Arial"/>
          <w:sz w:val="22"/>
          <w:szCs w:val="22"/>
        </w:rPr>
        <w:t xml:space="preserve"> </w:t>
      </w:r>
    </w:p>
    <w:p w14:paraId="7E37046C" w14:textId="77777777" w:rsidR="0041344B" w:rsidRPr="00DC7685" w:rsidRDefault="0041344B" w:rsidP="002E5183">
      <w:pPr>
        <w:spacing w:line="360" w:lineRule="auto"/>
        <w:rPr>
          <w:rFonts w:ascii="Arial" w:hAnsi="Arial" w:cs="Arial"/>
          <w:sz w:val="22"/>
          <w:szCs w:val="22"/>
        </w:rPr>
      </w:pPr>
    </w:p>
    <w:p w14:paraId="353B64D2" w14:textId="412AF97B" w:rsidR="008B39A1" w:rsidRPr="00DC7685" w:rsidRDefault="00FC7993" w:rsidP="002E5183">
      <w:pPr>
        <w:spacing w:line="360" w:lineRule="auto"/>
        <w:rPr>
          <w:rFonts w:ascii="Arial" w:hAnsi="Arial" w:cs="Arial"/>
          <w:sz w:val="22"/>
          <w:szCs w:val="22"/>
        </w:rPr>
      </w:pPr>
      <w:proofErr w:type="gramStart"/>
      <w:r w:rsidRPr="00DC7685">
        <w:rPr>
          <w:rFonts w:ascii="Arial" w:hAnsi="Arial" w:cs="Arial"/>
          <w:sz w:val="22"/>
          <w:szCs w:val="22"/>
        </w:rPr>
        <w:lastRenderedPageBreak/>
        <w:t>rs1048169</w:t>
      </w:r>
      <w:proofErr w:type="gramEnd"/>
      <w:r w:rsidRPr="00DC7685">
        <w:rPr>
          <w:rFonts w:ascii="Arial" w:hAnsi="Arial" w:cs="Arial"/>
          <w:sz w:val="22"/>
          <w:szCs w:val="22"/>
        </w:rPr>
        <w:t xml:space="preserve"> at </w:t>
      </w:r>
      <w:r w:rsidR="008B39A1" w:rsidRPr="00DC7685">
        <w:rPr>
          <w:rFonts w:ascii="Arial" w:hAnsi="Arial" w:cs="Arial"/>
          <w:sz w:val="22"/>
          <w:szCs w:val="22"/>
        </w:rPr>
        <w:t xml:space="preserve">9p22 is located in the 3’UTR of </w:t>
      </w:r>
      <w:r w:rsidR="008B39A1" w:rsidRPr="00DC7685">
        <w:rPr>
          <w:rFonts w:ascii="Arial" w:hAnsi="Arial" w:cs="Arial"/>
          <w:i/>
          <w:sz w:val="22"/>
          <w:szCs w:val="22"/>
        </w:rPr>
        <w:t>HAUS6</w:t>
      </w:r>
      <w:r w:rsidR="008B39A1" w:rsidRPr="00DC7685">
        <w:rPr>
          <w:rFonts w:ascii="Arial" w:hAnsi="Arial" w:cs="Arial"/>
          <w:sz w:val="22"/>
          <w:szCs w:val="22"/>
        </w:rPr>
        <w:t xml:space="preserve"> (</w:t>
      </w:r>
      <w:r w:rsidR="008B39A1" w:rsidRPr="00DC7685">
        <w:rPr>
          <w:rFonts w:ascii="Arial" w:hAnsi="Arial" w:cs="Arial"/>
          <w:b/>
          <w:sz w:val="22"/>
          <w:szCs w:val="22"/>
        </w:rPr>
        <w:t>Figure 2, Panel B</w:t>
      </w:r>
      <w:r w:rsidR="008B39A1" w:rsidRPr="00DC7685">
        <w:rPr>
          <w:rFonts w:ascii="Arial" w:hAnsi="Arial" w:cs="Arial"/>
          <w:sz w:val="22"/>
          <w:szCs w:val="22"/>
        </w:rPr>
        <w:t xml:space="preserve">), a gene that encodes a subunit of </w:t>
      </w:r>
      <w:proofErr w:type="spellStart"/>
      <w:r w:rsidR="008B39A1" w:rsidRPr="00DC7685">
        <w:rPr>
          <w:rFonts w:ascii="Arial" w:hAnsi="Arial" w:cs="Arial"/>
          <w:sz w:val="22"/>
          <w:szCs w:val="22"/>
        </w:rPr>
        <w:t>augmin</w:t>
      </w:r>
      <w:proofErr w:type="spellEnd"/>
      <w:r w:rsidR="008B39A1" w:rsidRPr="00DC7685">
        <w:rPr>
          <w:rFonts w:ascii="Arial" w:hAnsi="Arial" w:cs="Arial"/>
          <w:sz w:val="22"/>
          <w:szCs w:val="22"/>
        </w:rPr>
        <w:t>, a protein complex required for proper microtubule formation and chromosome segregation during cell division</w:t>
      </w:r>
      <w:r w:rsidR="00CE04AC" w:rsidRPr="00DC7685">
        <w:rPr>
          <w:rFonts w:ascii="Arial" w:hAnsi="Arial" w:cs="Arial"/>
          <w:sz w:val="22"/>
          <w:szCs w:val="22"/>
        </w:rPr>
        <w:fldChar w:fldCharType="begin"/>
      </w:r>
      <w:r w:rsidR="00CE04AC" w:rsidRPr="00DC7685">
        <w:rPr>
          <w:rFonts w:ascii="Arial" w:hAnsi="Arial" w:cs="Arial"/>
          <w:sz w:val="22"/>
          <w:szCs w:val="22"/>
        </w:rPr>
        <w:instrText xml:space="preserve"> ADDIN EN.CITE &lt;EndNote&gt;&lt;Cite&gt;&lt;Author&gt;Sanchez-Huertas&lt;/Author&gt;&lt;Year&gt;2015&lt;/Year&gt;&lt;RecNum&gt;1485&lt;/RecNum&gt;&lt;DisplayText&gt;&lt;style face="superscript"&gt;37&lt;/style&gt;&lt;/DisplayText&gt;&lt;record&gt;&lt;rec-number&gt;1485&lt;/rec-number&gt;&lt;foreign-keys&gt;&lt;key app="EN" db-id="xfdarvaxksvt57edez6vrsvhwp5eapss0rft" timestamp="1495333607"&gt;1485&lt;/key&gt;&lt;/foreign-keys&gt;&lt;ref-type name="Journal Article"&gt;17&lt;/ref-type&gt;&lt;contributors&gt;&lt;authors&gt;&lt;author&gt;Sanchez-Huertas, C.&lt;/author&gt;&lt;author&gt;Luders, J.&lt;/author&gt;&lt;/authors&gt;&lt;/contributors&gt;&lt;auth-address&gt;Institute for Research in Biomedicine (IRB Barcelona), C/ Baldiri Reixac 10, Barcelona, Spain.&amp;#xD;Institute for Research in Biomedicine (IRB Barcelona), C/ Baldiri Reixac 10, Barcelona, Spain. Electronic address: jens.luders@irbbarcelona.org.&lt;/auth-address&gt;&lt;titles&gt;&lt;title&gt;The augmin connection in the geometry of microtubule networks&lt;/title&gt;&lt;secondary-title&gt;Curr Biol&lt;/secondary-title&gt;&lt;/titles&gt;&lt;periodical&gt;&lt;full-title&gt;Curr Biol&lt;/full-title&gt;&lt;/periodical&gt;&lt;pages&gt;R294-9&lt;/pages&gt;&lt;volume&gt;25&lt;/volume&gt;&lt;number&gt;7&lt;/number&gt;&lt;keywords&gt;&lt;keyword&gt;Animals&lt;/keyword&gt;&lt;keyword&gt;Humans&lt;/keyword&gt;&lt;keyword&gt;Microtubule-Associated Proteins/*metabolism&lt;/keyword&gt;&lt;keyword&gt;Microtubule-Organizing Center/*metabolism&lt;/keyword&gt;&lt;keyword&gt;Microtubules/*metabolism&lt;/keyword&gt;&lt;keyword&gt;Tubulin/*metabolism&lt;/keyword&gt;&lt;/keywords&gt;&lt;dates&gt;&lt;year&gt;2015&lt;/year&gt;&lt;pub-dates&gt;&lt;date&gt;Mar 30&lt;/date&gt;&lt;/pub-dates&gt;&lt;/dates&gt;&lt;isbn&gt;1879-0445 (Electronic)&amp;#xD;0960-9822 (Linking)&lt;/isbn&gt;&lt;accession-num&gt;25829017&lt;/accession-num&gt;&lt;urls&gt;&lt;related-urls&gt;&lt;url&gt;https://www.ncbi.nlm.nih.gov/pubmed/25829017&lt;/url&gt;&lt;/related-urls&gt;&lt;/urls&gt;&lt;electronic-resource-num&gt;10.1016/j.cub.2015.02.006&lt;/electronic-resource-num&gt;&lt;/record&gt;&lt;/Cite&gt;&lt;/EndNote&gt;</w:instrText>
      </w:r>
      <w:r w:rsidR="00CE04AC" w:rsidRPr="00DC7685">
        <w:rPr>
          <w:rFonts w:ascii="Arial" w:hAnsi="Arial" w:cs="Arial"/>
          <w:sz w:val="22"/>
          <w:szCs w:val="22"/>
        </w:rPr>
        <w:fldChar w:fldCharType="separate"/>
      </w:r>
      <w:r w:rsidR="00CE04AC" w:rsidRPr="00DC7685">
        <w:rPr>
          <w:rFonts w:ascii="Arial" w:hAnsi="Arial" w:cs="Arial"/>
          <w:noProof/>
          <w:sz w:val="22"/>
          <w:szCs w:val="22"/>
          <w:vertAlign w:val="superscript"/>
        </w:rPr>
        <w:t>37</w:t>
      </w:r>
      <w:r w:rsidR="00CE04AC" w:rsidRPr="00DC7685">
        <w:rPr>
          <w:rFonts w:ascii="Arial" w:hAnsi="Arial" w:cs="Arial"/>
          <w:sz w:val="22"/>
          <w:szCs w:val="22"/>
        </w:rPr>
        <w:fldChar w:fldCharType="end"/>
      </w:r>
      <w:r w:rsidR="008B39A1" w:rsidRPr="00DC7685">
        <w:rPr>
          <w:rFonts w:ascii="Arial" w:hAnsi="Arial" w:cs="Arial"/>
          <w:sz w:val="22"/>
          <w:szCs w:val="22"/>
        </w:rPr>
        <w:t xml:space="preserve">. </w:t>
      </w:r>
      <w:proofErr w:type="gramStart"/>
      <w:r w:rsidR="008B39A1" w:rsidRPr="00DC7685">
        <w:rPr>
          <w:rFonts w:ascii="Arial" w:hAnsi="Arial" w:cs="Arial"/>
          <w:sz w:val="22"/>
          <w:szCs w:val="22"/>
        </w:rPr>
        <w:t>rs1048169</w:t>
      </w:r>
      <w:proofErr w:type="gramEnd"/>
      <w:r w:rsidR="008B39A1" w:rsidRPr="00DC7685">
        <w:rPr>
          <w:rFonts w:ascii="Arial" w:hAnsi="Arial" w:cs="Arial"/>
          <w:sz w:val="22"/>
          <w:szCs w:val="22"/>
        </w:rPr>
        <w:t xml:space="preserve"> is also an </w:t>
      </w:r>
      <w:proofErr w:type="spellStart"/>
      <w:r w:rsidR="008B39A1" w:rsidRPr="00DC7685">
        <w:rPr>
          <w:rFonts w:ascii="Arial" w:hAnsi="Arial" w:cs="Arial"/>
          <w:sz w:val="22"/>
          <w:szCs w:val="22"/>
        </w:rPr>
        <w:t>eQTL</w:t>
      </w:r>
      <w:proofErr w:type="spellEnd"/>
      <w:r w:rsidR="008B39A1" w:rsidRPr="00DC7685">
        <w:rPr>
          <w:rFonts w:ascii="Arial" w:hAnsi="Arial" w:cs="Arial"/>
          <w:sz w:val="22"/>
          <w:szCs w:val="22"/>
        </w:rPr>
        <w:t xml:space="preserve"> for </w:t>
      </w:r>
      <w:r w:rsidR="008B39A1" w:rsidRPr="00DC7685">
        <w:rPr>
          <w:rFonts w:ascii="Arial" w:hAnsi="Arial" w:cs="Arial"/>
          <w:i/>
          <w:sz w:val="22"/>
          <w:szCs w:val="22"/>
        </w:rPr>
        <w:t>HAUS6</w:t>
      </w:r>
      <w:r w:rsidR="008B39A1" w:rsidRPr="00DC7685">
        <w:rPr>
          <w:rFonts w:ascii="Arial" w:hAnsi="Arial" w:cs="Arial"/>
          <w:sz w:val="22"/>
          <w:szCs w:val="22"/>
        </w:rPr>
        <w:t xml:space="preserve"> expression. Interestingly, an additional lead SNP identified </w:t>
      </w:r>
      <w:r w:rsidRPr="00DC7685">
        <w:rPr>
          <w:rFonts w:ascii="Arial" w:hAnsi="Arial" w:cs="Arial"/>
          <w:sz w:val="22"/>
          <w:szCs w:val="22"/>
        </w:rPr>
        <w:t xml:space="preserve">in this study, rs11666569 at </w:t>
      </w:r>
      <w:r w:rsidR="008B39A1" w:rsidRPr="00DC7685">
        <w:rPr>
          <w:rFonts w:ascii="Arial" w:hAnsi="Arial" w:cs="Arial"/>
          <w:sz w:val="22"/>
          <w:szCs w:val="22"/>
        </w:rPr>
        <w:t xml:space="preserve">19p13, was an </w:t>
      </w:r>
      <w:proofErr w:type="spellStart"/>
      <w:r w:rsidR="008B39A1" w:rsidRPr="00DC7685">
        <w:rPr>
          <w:rFonts w:ascii="Arial" w:hAnsi="Arial" w:cs="Arial"/>
          <w:sz w:val="22"/>
          <w:szCs w:val="22"/>
        </w:rPr>
        <w:t>eQTL</w:t>
      </w:r>
      <w:proofErr w:type="spellEnd"/>
      <w:r w:rsidR="008B39A1" w:rsidRPr="00DC7685">
        <w:rPr>
          <w:rFonts w:ascii="Arial" w:hAnsi="Arial" w:cs="Arial"/>
          <w:sz w:val="22"/>
          <w:szCs w:val="22"/>
        </w:rPr>
        <w:t xml:space="preserve"> for two genes including </w:t>
      </w:r>
      <w:r w:rsidR="008B39A1" w:rsidRPr="00DC7685">
        <w:rPr>
          <w:rFonts w:ascii="Arial" w:hAnsi="Arial" w:cs="Arial"/>
          <w:i/>
          <w:sz w:val="22"/>
          <w:szCs w:val="22"/>
        </w:rPr>
        <w:t>HAUS8</w:t>
      </w:r>
      <w:r w:rsidR="008B39A1" w:rsidRPr="00DC7685">
        <w:rPr>
          <w:rFonts w:ascii="Arial" w:hAnsi="Arial" w:cs="Arial"/>
          <w:sz w:val="22"/>
          <w:szCs w:val="22"/>
        </w:rPr>
        <w:t xml:space="preserve">, which is another member of the </w:t>
      </w:r>
      <w:proofErr w:type="spellStart"/>
      <w:r w:rsidR="008B39A1" w:rsidRPr="00DC7685">
        <w:rPr>
          <w:rFonts w:ascii="Arial" w:hAnsi="Arial" w:cs="Arial"/>
          <w:sz w:val="22"/>
          <w:szCs w:val="22"/>
        </w:rPr>
        <w:t>augmin</w:t>
      </w:r>
      <w:proofErr w:type="spellEnd"/>
      <w:r w:rsidR="008B39A1" w:rsidRPr="00DC7685">
        <w:rPr>
          <w:rFonts w:ascii="Arial" w:hAnsi="Arial" w:cs="Arial"/>
          <w:sz w:val="22"/>
          <w:szCs w:val="22"/>
        </w:rPr>
        <w:t xml:space="preserve"> complex. These discoveries may implicate a potential role for </w:t>
      </w:r>
      <w:proofErr w:type="spellStart"/>
      <w:r w:rsidR="008B39A1" w:rsidRPr="00DC7685">
        <w:rPr>
          <w:rFonts w:ascii="Arial" w:hAnsi="Arial" w:cs="Arial"/>
          <w:sz w:val="22"/>
          <w:szCs w:val="22"/>
        </w:rPr>
        <w:t>augmin</w:t>
      </w:r>
      <w:proofErr w:type="spellEnd"/>
      <w:r w:rsidR="008B39A1" w:rsidRPr="00DC7685">
        <w:rPr>
          <w:rFonts w:ascii="Arial" w:hAnsi="Arial" w:cs="Arial"/>
          <w:sz w:val="22"/>
          <w:szCs w:val="22"/>
        </w:rPr>
        <w:t xml:space="preserve"> in </w:t>
      </w:r>
      <w:proofErr w:type="spellStart"/>
      <w:r w:rsidR="008B39A1" w:rsidRPr="00DC7685">
        <w:rPr>
          <w:rFonts w:ascii="Arial" w:hAnsi="Arial" w:cs="Arial"/>
          <w:sz w:val="22"/>
          <w:szCs w:val="22"/>
        </w:rPr>
        <w:t>PrCa</w:t>
      </w:r>
      <w:proofErr w:type="spellEnd"/>
      <w:r w:rsidR="008B39A1" w:rsidRPr="00DC7685">
        <w:rPr>
          <w:rFonts w:ascii="Arial" w:hAnsi="Arial" w:cs="Arial"/>
          <w:sz w:val="22"/>
          <w:szCs w:val="22"/>
        </w:rPr>
        <w:t xml:space="preserve"> susceptibility.</w:t>
      </w:r>
    </w:p>
    <w:p w14:paraId="40DF907A" w14:textId="77777777" w:rsidR="0046160E" w:rsidRPr="00DC7685" w:rsidRDefault="0046160E" w:rsidP="002E5183">
      <w:pPr>
        <w:spacing w:line="360" w:lineRule="auto"/>
        <w:rPr>
          <w:rFonts w:ascii="Arial" w:hAnsi="Arial" w:cs="Arial"/>
          <w:sz w:val="22"/>
          <w:szCs w:val="22"/>
        </w:rPr>
      </w:pPr>
    </w:p>
    <w:p w14:paraId="322ACC0A" w14:textId="1CA8A6E0" w:rsidR="00210E5E" w:rsidRPr="00DC7685" w:rsidRDefault="00CE04AC" w:rsidP="002E5183">
      <w:pPr>
        <w:spacing w:line="360" w:lineRule="auto"/>
        <w:rPr>
          <w:rFonts w:ascii="Arial" w:hAnsi="Arial" w:cs="Arial"/>
          <w:sz w:val="22"/>
          <w:szCs w:val="22"/>
        </w:rPr>
      </w:pPr>
      <w:r w:rsidRPr="00DC7685">
        <w:rPr>
          <w:rFonts w:ascii="Arial" w:hAnsi="Arial" w:cs="Arial"/>
          <w:sz w:val="22"/>
          <w:szCs w:val="22"/>
        </w:rPr>
        <w:t>V</w:t>
      </w:r>
      <w:r w:rsidR="00205878" w:rsidRPr="00DC7685">
        <w:rPr>
          <w:rFonts w:ascii="Arial" w:hAnsi="Arial" w:cs="Arial"/>
          <w:sz w:val="22"/>
          <w:szCs w:val="22"/>
        </w:rPr>
        <w:t xml:space="preserve">ariant rs7968403 (OR=1.06; </w:t>
      </w:r>
      <w:r w:rsidR="00205878" w:rsidRPr="00DC7685">
        <w:rPr>
          <w:rFonts w:ascii="Arial" w:hAnsi="Arial" w:cs="Arial"/>
          <w:i/>
          <w:sz w:val="22"/>
          <w:szCs w:val="22"/>
        </w:rPr>
        <w:t>P=</w:t>
      </w:r>
      <w:r w:rsidR="007C30EE" w:rsidRPr="00DC7685">
        <w:rPr>
          <w:rFonts w:ascii="Arial" w:hAnsi="Arial" w:cs="Arial"/>
          <w:i/>
          <w:sz w:val="22"/>
          <w:szCs w:val="22"/>
        </w:rPr>
        <w:t>3.38x10</w:t>
      </w:r>
      <w:r w:rsidR="007C30EE" w:rsidRPr="00DC7685">
        <w:rPr>
          <w:rFonts w:ascii="Arial" w:hAnsi="Arial" w:cs="Arial"/>
          <w:i/>
          <w:sz w:val="22"/>
          <w:szCs w:val="22"/>
          <w:vertAlign w:val="superscript"/>
        </w:rPr>
        <w:t>-12</w:t>
      </w:r>
      <w:r w:rsidR="004E06F9" w:rsidRPr="00DC7685">
        <w:rPr>
          <w:rFonts w:ascii="Arial" w:hAnsi="Arial" w:cs="Arial"/>
          <w:sz w:val="22"/>
          <w:szCs w:val="22"/>
        </w:rPr>
        <w:t xml:space="preserve">; </w:t>
      </w:r>
      <w:r w:rsidR="004E06F9" w:rsidRPr="00DC7685">
        <w:rPr>
          <w:rFonts w:ascii="Arial" w:hAnsi="Arial" w:cs="Arial"/>
          <w:b/>
          <w:sz w:val="22"/>
          <w:szCs w:val="22"/>
        </w:rPr>
        <w:t>Figure 2, Panel C</w:t>
      </w:r>
      <w:r w:rsidR="00D17FC5" w:rsidRPr="00DC7685">
        <w:rPr>
          <w:rFonts w:ascii="Arial" w:hAnsi="Arial" w:cs="Arial"/>
          <w:sz w:val="22"/>
          <w:szCs w:val="22"/>
        </w:rPr>
        <w:t>)</w:t>
      </w:r>
      <w:r w:rsidR="009118BA" w:rsidRPr="00DC7685">
        <w:rPr>
          <w:rFonts w:ascii="Arial" w:hAnsi="Arial" w:cs="Arial"/>
          <w:sz w:val="22"/>
          <w:szCs w:val="22"/>
        </w:rPr>
        <w:t xml:space="preserve"> i</w:t>
      </w:r>
      <w:r w:rsidRPr="00DC7685">
        <w:rPr>
          <w:rFonts w:ascii="Arial" w:hAnsi="Arial" w:cs="Arial"/>
          <w:sz w:val="22"/>
          <w:szCs w:val="22"/>
        </w:rPr>
        <w:t xml:space="preserve">s situated within the first intron of </w:t>
      </w:r>
      <w:r w:rsidR="009118BA" w:rsidRPr="00DC7685">
        <w:rPr>
          <w:rFonts w:ascii="Arial" w:hAnsi="Arial" w:cs="Arial"/>
          <w:i/>
          <w:sz w:val="22"/>
          <w:szCs w:val="22"/>
        </w:rPr>
        <w:t>RASSF3</w:t>
      </w:r>
      <w:r w:rsidRPr="00DC7685">
        <w:rPr>
          <w:rFonts w:ascii="Arial" w:hAnsi="Arial" w:cs="Arial"/>
          <w:i/>
          <w:sz w:val="22"/>
          <w:szCs w:val="22"/>
        </w:rPr>
        <w:t>.</w:t>
      </w:r>
      <w:r w:rsidR="009118BA" w:rsidRPr="00DC7685">
        <w:rPr>
          <w:rFonts w:ascii="Arial" w:hAnsi="Arial" w:cs="Arial"/>
          <w:sz w:val="22"/>
          <w:szCs w:val="22"/>
        </w:rPr>
        <w:t xml:space="preserve"> </w:t>
      </w:r>
      <w:r w:rsidRPr="00DC7685">
        <w:rPr>
          <w:rFonts w:ascii="Arial" w:hAnsi="Arial" w:cs="Arial"/>
          <w:sz w:val="22"/>
          <w:szCs w:val="22"/>
        </w:rPr>
        <w:t xml:space="preserve">Members of the </w:t>
      </w:r>
      <w:proofErr w:type="spellStart"/>
      <w:r w:rsidRPr="00DC7685">
        <w:rPr>
          <w:rFonts w:ascii="Arial" w:hAnsi="Arial" w:cs="Arial"/>
          <w:sz w:val="22"/>
          <w:szCs w:val="22"/>
        </w:rPr>
        <w:t>Ras</w:t>
      </w:r>
      <w:proofErr w:type="spellEnd"/>
      <w:r w:rsidRPr="00DC7685">
        <w:rPr>
          <w:rFonts w:ascii="Arial" w:hAnsi="Arial" w:cs="Arial"/>
          <w:sz w:val="22"/>
          <w:szCs w:val="22"/>
        </w:rPr>
        <w:t xml:space="preserve"> association domain family (RASSF) are putative tumor suppressors implicated in a range of biological processes</w:t>
      </w:r>
      <w:r w:rsidRPr="00DC7685">
        <w:rPr>
          <w:rFonts w:ascii="Arial" w:hAnsi="Arial" w:cs="Arial"/>
          <w:sz w:val="22"/>
          <w:szCs w:val="22"/>
        </w:rPr>
        <w:fldChar w:fldCharType="begin">
          <w:fldData xml:space="preserve">PEVuZE5vdGU+PENpdGU+PEF1dGhvcj5Wb2xvZGtvPC9BdXRob3I+PFllYXI+MjAxNDwvWWVhcj48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</w:fldData>
        </w:fldChar>
      </w:r>
      <w:r w:rsidRPr="00DC7685">
        <w:rPr>
          <w:rFonts w:ascii="Arial" w:hAnsi="Arial" w:cs="Arial"/>
          <w:sz w:val="22"/>
          <w:szCs w:val="22"/>
        </w:rPr>
        <w:instrText xml:space="preserve"> ADDIN EN.CITE </w:instrText>
      </w:r>
      <w:r w:rsidRPr="00DC7685">
        <w:rPr>
          <w:rFonts w:ascii="Arial" w:hAnsi="Arial" w:cs="Arial"/>
          <w:sz w:val="22"/>
          <w:szCs w:val="22"/>
        </w:rPr>
        <w:fldChar w:fldCharType="begin">
          <w:fldData xml:space="preserve">PEVuZE5vdGU+PENpdGU+PEF1dGhvcj5Wb2xvZGtvPC9BdXRob3I+PFllYXI+MjAxNDwvWWVhcj48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</w:fldData>
        </w:fldChar>
      </w:r>
      <w:r w:rsidRPr="00DC7685">
        <w:rPr>
          <w:rFonts w:ascii="Arial" w:hAnsi="Arial" w:cs="Arial"/>
          <w:sz w:val="22"/>
          <w:szCs w:val="22"/>
        </w:rPr>
        <w:instrText xml:space="preserve"> ADDIN EN.CITE.DATA </w:instrText>
      </w:r>
      <w:r w:rsidRPr="00DC7685">
        <w:rPr>
          <w:rFonts w:ascii="Arial" w:hAnsi="Arial" w:cs="Arial"/>
          <w:sz w:val="22"/>
          <w:szCs w:val="22"/>
        </w:rPr>
      </w:r>
      <w:r w:rsidRPr="00DC7685">
        <w:rPr>
          <w:rFonts w:ascii="Arial" w:hAnsi="Arial" w:cs="Arial"/>
          <w:sz w:val="22"/>
          <w:szCs w:val="22"/>
        </w:rPr>
        <w:fldChar w:fldCharType="end"/>
      </w:r>
      <w:r w:rsidRPr="00DC7685">
        <w:rPr>
          <w:rFonts w:ascii="Arial" w:hAnsi="Arial" w:cs="Arial"/>
          <w:sz w:val="22"/>
          <w:szCs w:val="22"/>
        </w:rPr>
      </w:r>
      <w:r w:rsidRPr="00DC7685">
        <w:rPr>
          <w:rFonts w:ascii="Arial" w:hAnsi="Arial" w:cs="Arial"/>
          <w:sz w:val="22"/>
          <w:szCs w:val="22"/>
        </w:rPr>
        <w:fldChar w:fldCharType="separate"/>
      </w:r>
      <w:r w:rsidRPr="00DC7685">
        <w:rPr>
          <w:rFonts w:ascii="Arial" w:hAnsi="Arial" w:cs="Arial"/>
          <w:noProof/>
          <w:sz w:val="22"/>
          <w:szCs w:val="22"/>
          <w:vertAlign w:val="superscript"/>
        </w:rPr>
        <w:t>38</w:t>
      </w:r>
      <w:r w:rsidRPr="00DC7685">
        <w:rPr>
          <w:rFonts w:ascii="Arial" w:hAnsi="Arial" w:cs="Arial"/>
          <w:sz w:val="22"/>
          <w:szCs w:val="22"/>
        </w:rPr>
        <w:fldChar w:fldCharType="end"/>
      </w:r>
      <w:r w:rsidRPr="00DC7685">
        <w:rPr>
          <w:rFonts w:ascii="Arial" w:hAnsi="Arial" w:cs="Arial"/>
          <w:sz w:val="22"/>
          <w:szCs w:val="22"/>
        </w:rPr>
        <w:t xml:space="preserve">. </w:t>
      </w:r>
      <w:r w:rsidR="00D15995" w:rsidRPr="00DC7685">
        <w:rPr>
          <w:rFonts w:ascii="Arial" w:hAnsi="Arial" w:cs="Arial"/>
          <w:i/>
          <w:sz w:val="22"/>
          <w:szCs w:val="22"/>
        </w:rPr>
        <w:t>RASSF3</w:t>
      </w:r>
      <w:r w:rsidR="00D15995" w:rsidRPr="00DC7685">
        <w:rPr>
          <w:rFonts w:ascii="Arial" w:hAnsi="Arial" w:cs="Arial"/>
          <w:sz w:val="22"/>
          <w:szCs w:val="22"/>
        </w:rPr>
        <w:t xml:space="preserve"> is ubiquitously expressed across tissue types and has been observed to arrest the cell cycle in the G1 phase and induce apoptosis through the p53 pathway</w:t>
      </w:r>
      <w:r w:rsidR="00D15995" w:rsidRPr="00DC7685">
        <w:rPr>
          <w:rFonts w:ascii="Arial" w:hAnsi="Arial" w:cs="Arial"/>
          <w:sz w:val="22"/>
          <w:szCs w:val="22"/>
        </w:rPr>
        <w:fldChar w:fldCharType="begin">
          <w:fldData xml:space="preserve">PEVuZE5vdGU+PENpdGU+PEF1dGhvcj5LdWRvPC9BdXRob3I+PFllYXI+MjAxMjwvWWVhcj48UmVj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</w:fldData>
        </w:fldChar>
      </w:r>
      <w:r w:rsidR="00D15995" w:rsidRPr="00DC7685">
        <w:rPr>
          <w:rFonts w:ascii="Arial" w:hAnsi="Arial" w:cs="Arial"/>
          <w:sz w:val="22"/>
          <w:szCs w:val="22"/>
        </w:rPr>
        <w:instrText xml:space="preserve"> ADDIN EN.CITE </w:instrText>
      </w:r>
      <w:r w:rsidR="00D15995" w:rsidRPr="00DC7685">
        <w:rPr>
          <w:rFonts w:ascii="Arial" w:hAnsi="Arial" w:cs="Arial"/>
          <w:sz w:val="22"/>
          <w:szCs w:val="22"/>
        </w:rPr>
        <w:fldChar w:fldCharType="begin">
          <w:fldData xml:space="preserve">PEVuZE5vdGU+PENpdGU+PEF1dGhvcj5LdWRvPC9BdXRob3I+PFllYXI+MjAxMjwvWWVhcj48UmVj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</w:fldData>
        </w:fldChar>
      </w:r>
      <w:r w:rsidR="00D15995" w:rsidRPr="00DC7685">
        <w:rPr>
          <w:rFonts w:ascii="Arial" w:hAnsi="Arial" w:cs="Arial"/>
          <w:sz w:val="22"/>
          <w:szCs w:val="22"/>
        </w:rPr>
        <w:instrText xml:space="preserve"> ADDIN EN.CITE.DATA </w:instrText>
      </w:r>
      <w:r w:rsidR="00D15995" w:rsidRPr="00DC7685">
        <w:rPr>
          <w:rFonts w:ascii="Arial" w:hAnsi="Arial" w:cs="Arial"/>
          <w:sz w:val="22"/>
          <w:szCs w:val="22"/>
        </w:rPr>
      </w:r>
      <w:r w:rsidR="00D15995" w:rsidRPr="00DC7685">
        <w:rPr>
          <w:rFonts w:ascii="Arial" w:hAnsi="Arial" w:cs="Arial"/>
          <w:sz w:val="22"/>
          <w:szCs w:val="22"/>
        </w:rPr>
        <w:fldChar w:fldCharType="end"/>
      </w:r>
      <w:r w:rsidR="00D15995" w:rsidRPr="00DC7685">
        <w:rPr>
          <w:rFonts w:ascii="Arial" w:hAnsi="Arial" w:cs="Arial"/>
          <w:sz w:val="22"/>
          <w:szCs w:val="22"/>
        </w:rPr>
      </w:r>
      <w:r w:rsidR="00D15995" w:rsidRPr="00DC7685">
        <w:rPr>
          <w:rFonts w:ascii="Arial" w:hAnsi="Arial" w:cs="Arial"/>
          <w:sz w:val="22"/>
          <w:szCs w:val="22"/>
        </w:rPr>
        <w:fldChar w:fldCharType="separate"/>
      </w:r>
      <w:r w:rsidR="00D15995" w:rsidRPr="00DC7685">
        <w:rPr>
          <w:rFonts w:ascii="Arial" w:hAnsi="Arial" w:cs="Arial"/>
          <w:noProof/>
          <w:sz w:val="22"/>
          <w:szCs w:val="22"/>
          <w:vertAlign w:val="superscript"/>
        </w:rPr>
        <w:t>39</w:t>
      </w:r>
      <w:r w:rsidR="00D15995" w:rsidRPr="00DC7685">
        <w:rPr>
          <w:rFonts w:ascii="Arial" w:hAnsi="Arial" w:cs="Arial"/>
          <w:sz w:val="22"/>
          <w:szCs w:val="22"/>
        </w:rPr>
        <w:fldChar w:fldCharType="end"/>
      </w:r>
      <w:r w:rsidR="007C0575" w:rsidRPr="00DC7685">
        <w:rPr>
          <w:rFonts w:ascii="Arial" w:hAnsi="Arial" w:cs="Arial"/>
          <w:sz w:val="22"/>
          <w:szCs w:val="22"/>
        </w:rPr>
        <w:t xml:space="preserve">. </w:t>
      </w:r>
      <w:r w:rsidR="00D15995" w:rsidRPr="00DC7685">
        <w:rPr>
          <w:rFonts w:ascii="Arial" w:hAnsi="Arial" w:cs="Arial"/>
          <w:sz w:val="22"/>
          <w:szCs w:val="22"/>
        </w:rPr>
        <w:t xml:space="preserve">A previously identified </w:t>
      </w:r>
      <w:proofErr w:type="spellStart"/>
      <w:r w:rsidR="00D15995" w:rsidRPr="00DC7685">
        <w:rPr>
          <w:rFonts w:ascii="Arial" w:hAnsi="Arial" w:cs="Arial"/>
          <w:sz w:val="22"/>
          <w:szCs w:val="22"/>
        </w:rPr>
        <w:t>PrCa</w:t>
      </w:r>
      <w:proofErr w:type="spellEnd"/>
      <w:r w:rsidR="00D15995" w:rsidRPr="00DC7685">
        <w:rPr>
          <w:rFonts w:ascii="Arial" w:hAnsi="Arial" w:cs="Arial"/>
          <w:sz w:val="22"/>
          <w:szCs w:val="22"/>
        </w:rPr>
        <w:t xml:space="preserve"> risk locus, ~100kb away, within the </w:t>
      </w:r>
      <w:r w:rsidR="00D15995" w:rsidRPr="00DC7685">
        <w:rPr>
          <w:rFonts w:ascii="Arial" w:hAnsi="Arial" w:cs="Arial"/>
          <w:i/>
          <w:sz w:val="22"/>
          <w:szCs w:val="22"/>
        </w:rPr>
        <w:t xml:space="preserve">RASSF6 </w:t>
      </w:r>
      <w:r w:rsidR="00D15995" w:rsidRPr="00DC7685">
        <w:rPr>
          <w:rFonts w:ascii="Arial" w:hAnsi="Arial" w:cs="Arial"/>
          <w:sz w:val="22"/>
          <w:szCs w:val="22"/>
        </w:rPr>
        <w:t>family member was previously identified</w:t>
      </w:r>
      <w:r w:rsidR="00D15995" w:rsidRPr="00DC7685">
        <w:rPr>
          <w:rFonts w:ascii="Arial" w:hAnsi="Arial" w:cs="Arial"/>
          <w:sz w:val="22"/>
          <w:szCs w:val="22"/>
        </w:rPr>
        <w:fldChar w:fldCharType="begin">
          <w:fldData xml:space="preserve">PEVuZE5vdGU+PENpdGU+PEF1dGhvcj5FZWxlczwvQXV0aG9yPjxZZWFyPjIwMTM8L1llYXI+PFJl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</w:fldData>
        </w:fldChar>
      </w:r>
      <w:r w:rsidR="00D15995" w:rsidRPr="00DC7685">
        <w:rPr>
          <w:rFonts w:ascii="Arial" w:hAnsi="Arial" w:cs="Arial"/>
          <w:sz w:val="22"/>
          <w:szCs w:val="22"/>
        </w:rPr>
        <w:instrText xml:space="preserve"> ADDIN EN.CITE </w:instrText>
      </w:r>
      <w:r w:rsidR="00D15995" w:rsidRPr="00DC7685">
        <w:rPr>
          <w:rFonts w:ascii="Arial" w:hAnsi="Arial" w:cs="Arial"/>
          <w:sz w:val="22"/>
          <w:szCs w:val="22"/>
        </w:rPr>
        <w:fldChar w:fldCharType="begin">
          <w:fldData xml:space="preserve">PEVuZE5vdGU+PENpdGU+PEF1dGhvcj5FZWxlczwvQXV0aG9yPjxZZWFyPjIwMTM8L1llYXI+PFJl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</w:fldData>
        </w:fldChar>
      </w:r>
      <w:r w:rsidR="00D15995" w:rsidRPr="00DC7685">
        <w:rPr>
          <w:rFonts w:ascii="Arial" w:hAnsi="Arial" w:cs="Arial"/>
          <w:sz w:val="22"/>
          <w:szCs w:val="22"/>
        </w:rPr>
        <w:instrText xml:space="preserve"> ADDIN EN.CITE.DATA </w:instrText>
      </w:r>
      <w:r w:rsidR="00D15995" w:rsidRPr="00DC7685">
        <w:rPr>
          <w:rFonts w:ascii="Arial" w:hAnsi="Arial" w:cs="Arial"/>
          <w:sz w:val="22"/>
          <w:szCs w:val="22"/>
        </w:rPr>
      </w:r>
      <w:r w:rsidR="00D15995" w:rsidRPr="00DC7685">
        <w:rPr>
          <w:rFonts w:ascii="Arial" w:hAnsi="Arial" w:cs="Arial"/>
          <w:sz w:val="22"/>
          <w:szCs w:val="22"/>
        </w:rPr>
        <w:fldChar w:fldCharType="end"/>
      </w:r>
      <w:r w:rsidR="00D15995" w:rsidRPr="00DC7685">
        <w:rPr>
          <w:rFonts w:ascii="Arial" w:hAnsi="Arial" w:cs="Arial"/>
          <w:sz w:val="22"/>
          <w:szCs w:val="22"/>
        </w:rPr>
      </w:r>
      <w:r w:rsidR="00D15995" w:rsidRPr="00DC7685">
        <w:rPr>
          <w:rFonts w:ascii="Arial" w:hAnsi="Arial" w:cs="Arial"/>
          <w:sz w:val="22"/>
          <w:szCs w:val="22"/>
        </w:rPr>
        <w:fldChar w:fldCharType="separate"/>
      </w:r>
      <w:r w:rsidR="00D15995" w:rsidRPr="00DC7685">
        <w:rPr>
          <w:rFonts w:ascii="Arial" w:hAnsi="Arial" w:cs="Arial"/>
          <w:noProof/>
          <w:sz w:val="22"/>
          <w:szCs w:val="22"/>
          <w:vertAlign w:val="superscript"/>
        </w:rPr>
        <w:t>11</w:t>
      </w:r>
      <w:r w:rsidR="00D15995" w:rsidRPr="00DC7685">
        <w:rPr>
          <w:rFonts w:ascii="Arial" w:hAnsi="Arial" w:cs="Arial"/>
          <w:sz w:val="22"/>
          <w:szCs w:val="22"/>
        </w:rPr>
        <w:fldChar w:fldCharType="end"/>
      </w:r>
      <w:r w:rsidR="00D15995" w:rsidRPr="00DC7685">
        <w:rPr>
          <w:rFonts w:ascii="Arial" w:hAnsi="Arial" w:cs="Arial"/>
          <w:sz w:val="22"/>
          <w:szCs w:val="22"/>
        </w:rPr>
        <w:t xml:space="preserve">. </w:t>
      </w:r>
      <w:r w:rsidR="007C0575" w:rsidRPr="00DC7685">
        <w:rPr>
          <w:rFonts w:ascii="Arial" w:hAnsi="Arial" w:cs="Arial"/>
          <w:sz w:val="22"/>
          <w:szCs w:val="22"/>
        </w:rPr>
        <w:t>However</w:t>
      </w:r>
      <w:r w:rsidR="00D15995" w:rsidRPr="00DC7685">
        <w:rPr>
          <w:rFonts w:ascii="Arial" w:hAnsi="Arial" w:cs="Arial"/>
          <w:sz w:val="22"/>
          <w:szCs w:val="22"/>
        </w:rPr>
        <w:t xml:space="preserve">, rs7968403 was also an </w:t>
      </w:r>
      <w:proofErr w:type="spellStart"/>
      <w:r w:rsidR="00D15995" w:rsidRPr="00DC7685">
        <w:rPr>
          <w:rFonts w:ascii="Arial" w:hAnsi="Arial" w:cs="Arial"/>
          <w:sz w:val="22"/>
          <w:szCs w:val="22"/>
        </w:rPr>
        <w:t>eQTL</w:t>
      </w:r>
      <w:proofErr w:type="spellEnd"/>
      <w:r w:rsidR="00D15995" w:rsidRPr="00DC7685">
        <w:rPr>
          <w:rFonts w:ascii="Arial" w:hAnsi="Arial" w:cs="Arial"/>
          <w:sz w:val="22"/>
          <w:szCs w:val="22"/>
        </w:rPr>
        <w:t xml:space="preserve"> for the distant </w:t>
      </w:r>
      <w:r w:rsidR="00D15995" w:rsidRPr="00DC7685">
        <w:rPr>
          <w:rFonts w:ascii="Arial" w:hAnsi="Arial" w:cs="Arial"/>
          <w:i/>
          <w:sz w:val="22"/>
          <w:szCs w:val="22"/>
        </w:rPr>
        <w:t>WIF1</w:t>
      </w:r>
      <w:r w:rsidR="00D15995" w:rsidRPr="00DC7685">
        <w:rPr>
          <w:rFonts w:ascii="Arial" w:hAnsi="Arial" w:cs="Arial"/>
          <w:sz w:val="22"/>
          <w:szCs w:val="22"/>
        </w:rPr>
        <w:t xml:space="preserve"> (WNT inhibitory factor 1) gene (</w:t>
      </w:r>
      <w:r w:rsidR="00D15995" w:rsidRPr="00DC7685">
        <w:rPr>
          <w:rFonts w:ascii="Arial" w:hAnsi="Arial" w:cs="Arial"/>
          <w:b/>
          <w:sz w:val="22"/>
          <w:szCs w:val="22"/>
        </w:rPr>
        <w:t>Figure 2, Panel C</w:t>
      </w:r>
      <w:r w:rsidR="00D15995" w:rsidRPr="00DC7685">
        <w:rPr>
          <w:rFonts w:ascii="Arial" w:hAnsi="Arial" w:cs="Arial"/>
          <w:sz w:val="22"/>
          <w:szCs w:val="22"/>
        </w:rPr>
        <w:t xml:space="preserve">). </w:t>
      </w:r>
      <w:r w:rsidR="00D15995" w:rsidRPr="00DC7685">
        <w:rPr>
          <w:rFonts w:ascii="Arial" w:hAnsi="Arial" w:cs="Arial"/>
          <w:i/>
          <w:sz w:val="22"/>
          <w:szCs w:val="22"/>
        </w:rPr>
        <w:t>WIF1</w:t>
      </w:r>
      <w:r w:rsidR="00D15995" w:rsidRPr="00DC7685">
        <w:rPr>
          <w:rFonts w:ascii="Arial" w:hAnsi="Arial" w:cs="Arial"/>
          <w:sz w:val="22"/>
          <w:szCs w:val="22"/>
        </w:rPr>
        <w:t xml:space="preserve"> inh</w:t>
      </w:r>
      <w:r w:rsidR="007E46C1">
        <w:rPr>
          <w:rFonts w:ascii="Arial" w:hAnsi="Arial" w:cs="Arial"/>
          <w:sz w:val="22"/>
          <w:szCs w:val="22"/>
        </w:rPr>
        <w:t>i</w:t>
      </w:r>
      <w:r w:rsidR="00D15995" w:rsidRPr="00DC7685">
        <w:rPr>
          <w:rFonts w:ascii="Arial" w:hAnsi="Arial" w:cs="Arial"/>
          <w:sz w:val="22"/>
          <w:szCs w:val="22"/>
        </w:rPr>
        <w:t xml:space="preserve">bits </w:t>
      </w:r>
      <w:proofErr w:type="spellStart"/>
      <w:r w:rsidR="00D15995" w:rsidRPr="00DC7685">
        <w:rPr>
          <w:rFonts w:ascii="Arial" w:hAnsi="Arial" w:cs="Arial"/>
          <w:sz w:val="22"/>
          <w:szCs w:val="22"/>
        </w:rPr>
        <w:t>Wnt</w:t>
      </w:r>
      <w:proofErr w:type="spellEnd"/>
      <w:r w:rsidR="00D15995" w:rsidRPr="00DC7685">
        <w:rPr>
          <w:rFonts w:ascii="Arial" w:hAnsi="Arial" w:cs="Arial"/>
          <w:sz w:val="22"/>
          <w:szCs w:val="22"/>
        </w:rPr>
        <w:t xml:space="preserve"> signaling and is frequently </w:t>
      </w:r>
      <w:r w:rsidR="008F7293" w:rsidRPr="00DC7685">
        <w:rPr>
          <w:rFonts w:ascii="Arial" w:hAnsi="Arial" w:cs="Arial"/>
          <w:sz w:val="22"/>
          <w:szCs w:val="22"/>
        </w:rPr>
        <w:t>down regulated</w:t>
      </w:r>
      <w:r w:rsidR="00D15995" w:rsidRPr="00DC7685">
        <w:rPr>
          <w:rFonts w:ascii="Arial" w:hAnsi="Arial" w:cs="Arial"/>
          <w:sz w:val="22"/>
          <w:szCs w:val="22"/>
        </w:rPr>
        <w:t xml:space="preserve"> in </w:t>
      </w:r>
      <w:r w:rsidR="006B381C">
        <w:rPr>
          <w:rFonts w:ascii="Arial" w:hAnsi="Arial" w:cs="Arial"/>
          <w:sz w:val="22"/>
          <w:szCs w:val="22"/>
        </w:rPr>
        <w:t>PrCa</w:t>
      </w:r>
      <w:r w:rsidR="00D15995" w:rsidRPr="00DC7685">
        <w:rPr>
          <w:rFonts w:ascii="Arial" w:hAnsi="Arial" w:cs="Arial"/>
          <w:sz w:val="22"/>
          <w:szCs w:val="22"/>
        </w:rPr>
        <w:fldChar w:fldCharType="begin">
          <w:fldData xml:space="preserve">PEVuZE5vdGU+PENpdGU+PEF1dGhvcj5XaXNzbWFubjwvQXV0aG9yPjxZZWFyPjIwMDM8L1llYXI+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</w:fldData>
        </w:fldChar>
      </w:r>
      <w:r w:rsidR="00D15995" w:rsidRPr="00DC7685">
        <w:rPr>
          <w:rFonts w:ascii="Arial" w:hAnsi="Arial" w:cs="Arial"/>
          <w:sz w:val="22"/>
          <w:szCs w:val="22"/>
        </w:rPr>
        <w:instrText xml:space="preserve"> ADDIN EN.CITE </w:instrText>
      </w:r>
      <w:r w:rsidR="00D15995" w:rsidRPr="00DC7685">
        <w:rPr>
          <w:rFonts w:ascii="Arial" w:hAnsi="Arial" w:cs="Arial"/>
          <w:sz w:val="22"/>
          <w:szCs w:val="22"/>
        </w:rPr>
        <w:fldChar w:fldCharType="begin">
          <w:fldData xml:space="preserve">PEVuZE5vdGU+PENpdGU+PEF1dGhvcj5XaXNzbWFubjwvQXV0aG9yPjxZZWFyPjIwMDM8L1llYXI+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</w:fldData>
        </w:fldChar>
      </w:r>
      <w:r w:rsidR="00D15995" w:rsidRPr="00DC7685">
        <w:rPr>
          <w:rFonts w:ascii="Arial" w:hAnsi="Arial" w:cs="Arial"/>
          <w:sz w:val="22"/>
          <w:szCs w:val="22"/>
        </w:rPr>
        <w:instrText xml:space="preserve"> ADDIN EN.CITE.DATA </w:instrText>
      </w:r>
      <w:r w:rsidR="00D15995" w:rsidRPr="00DC7685">
        <w:rPr>
          <w:rFonts w:ascii="Arial" w:hAnsi="Arial" w:cs="Arial"/>
          <w:sz w:val="22"/>
          <w:szCs w:val="22"/>
        </w:rPr>
      </w:r>
      <w:r w:rsidR="00D15995" w:rsidRPr="00DC7685">
        <w:rPr>
          <w:rFonts w:ascii="Arial" w:hAnsi="Arial" w:cs="Arial"/>
          <w:sz w:val="22"/>
          <w:szCs w:val="22"/>
        </w:rPr>
        <w:fldChar w:fldCharType="end"/>
      </w:r>
      <w:r w:rsidR="00D15995" w:rsidRPr="00DC7685">
        <w:rPr>
          <w:rFonts w:ascii="Arial" w:hAnsi="Arial" w:cs="Arial"/>
          <w:sz w:val="22"/>
          <w:szCs w:val="22"/>
        </w:rPr>
      </w:r>
      <w:r w:rsidR="00D15995" w:rsidRPr="00DC7685">
        <w:rPr>
          <w:rFonts w:ascii="Arial" w:hAnsi="Arial" w:cs="Arial"/>
          <w:sz w:val="22"/>
          <w:szCs w:val="22"/>
        </w:rPr>
        <w:fldChar w:fldCharType="separate"/>
      </w:r>
      <w:r w:rsidR="00D15995" w:rsidRPr="00DC7685">
        <w:rPr>
          <w:rFonts w:ascii="Arial" w:hAnsi="Arial" w:cs="Arial"/>
          <w:noProof/>
          <w:sz w:val="22"/>
          <w:szCs w:val="22"/>
          <w:vertAlign w:val="superscript"/>
        </w:rPr>
        <w:t>40</w:t>
      </w:r>
      <w:r w:rsidR="00D15995" w:rsidRPr="00DC7685">
        <w:rPr>
          <w:rFonts w:ascii="Arial" w:hAnsi="Arial" w:cs="Arial"/>
          <w:sz w:val="22"/>
          <w:szCs w:val="22"/>
        </w:rPr>
        <w:fldChar w:fldCharType="end"/>
      </w:r>
      <w:r w:rsidR="00D15995" w:rsidRPr="00DC7685">
        <w:rPr>
          <w:rFonts w:ascii="Arial" w:hAnsi="Arial" w:cs="Arial"/>
          <w:sz w:val="22"/>
          <w:szCs w:val="22"/>
        </w:rPr>
        <w:t xml:space="preserve">, whilst aberrant activation of </w:t>
      </w:r>
      <w:proofErr w:type="spellStart"/>
      <w:r w:rsidR="00D15995" w:rsidRPr="00DC7685">
        <w:rPr>
          <w:rFonts w:ascii="Arial" w:hAnsi="Arial" w:cs="Arial"/>
          <w:sz w:val="22"/>
          <w:szCs w:val="22"/>
        </w:rPr>
        <w:t>Wnt</w:t>
      </w:r>
      <w:proofErr w:type="spellEnd"/>
      <w:r w:rsidR="00D15995" w:rsidRPr="00DC7685">
        <w:rPr>
          <w:rFonts w:ascii="Arial" w:hAnsi="Arial" w:cs="Arial"/>
          <w:sz w:val="22"/>
          <w:szCs w:val="22"/>
        </w:rPr>
        <w:t xml:space="preserve"> signaling is common in many solid tumor types.</w:t>
      </w:r>
      <w:r w:rsidR="007C0575" w:rsidRPr="00DC7685">
        <w:rPr>
          <w:rFonts w:ascii="Arial" w:hAnsi="Arial" w:cs="Arial"/>
          <w:sz w:val="22"/>
          <w:szCs w:val="22"/>
        </w:rPr>
        <w:t xml:space="preserve"> </w:t>
      </w:r>
      <w:r w:rsidR="00210E5E" w:rsidRPr="00DC7685">
        <w:rPr>
          <w:rFonts w:ascii="Arial" w:hAnsi="Arial" w:cs="Arial"/>
          <w:sz w:val="22"/>
          <w:szCs w:val="22"/>
        </w:rPr>
        <w:t xml:space="preserve">Restoration of </w:t>
      </w:r>
      <w:r w:rsidR="00210E5E" w:rsidRPr="00DC7685">
        <w:rPr>
          <w:rFonts w:ascii="Arial" w:hAnsi="Arial" w:cs="Arial"/>
          <w:i/>
          <w:sz w:val="22"/>
          <w:szCs w:val="22"/>
        </w:rPr>
        <w:t>WIF1</w:t>
      </w:r>
      <w:r w:rsidR="00320EDE" w:rsidRPr="00DC7685">
        <w:rPr>
          <w:rFonts w:ascii="Arial" w:hAnsi="Arial" w:cs="Arial"/>
          <w:sz w:val="22"/>
          <w:szCs w:val="22"/>
        </w:rPr>
        <w:t xml:space="preserve"> expression</w:t>
      </w:r>
      <w:r w:rsidR="00210E5E" w:rsidRPr="00DC7685">
        <w:rPr>
          <w:rFonts w:ascii="Arial" w:hAnsi="Arial" w:cs="Arial"/>
          <w:sz w:val="22"/>
          <w:szCs w:val="22"/>
        </w:rPr>
        <w:t xml:space="preserve"> has also been demonstrated to decrease cell motility and invasiveness in a metastatic </w:t>
      </w:r>
      <w:proofErr w:type="spellStart"/>
      <w:r w:rsidR="00210E5E" w:rsidRPr="00DC7685">
        <w:rPr>
          <w:rFonts w:ascii="Arial" w:hAnsi="Arial" w:cs="Arial"/>
          <w:sz w:val="22"/>
          <w:szCs w:val="22"/>
        </w:rPr>
        <w:t>PrCa</w:t>
      </w:r>
      <w:proofErr w:type="spellEnd"/>
      <w:r w:rsidR="00210E5E" w:rsidRPr="00DC7685">
        <w:rPr>
          <w:rFonts w:ascii="Arial" w:hAnsi="Arial" w:cs="Arial"/>
          <w:sz w:val="22"/>
          <w:szCs w:val="22"/>
        </w:rPr>
        <w:t xml:space="preserve"> cell-line and reduce tumor growth in a mouse </w:t>
      </w:r>
      <w:proofErr w:type="spellStart"/>
      <w:r w:rsidR="00210E5E" w:rsidRPr="00DC7685">
        <w:rPr>
          <w:rFonts w:ascii="Arial" w:hAnsi="Arial" w:cs="Arial"/>
          <w:sz w:val="22"/>
          <w:szCs w:val="22"/>
        </w:rPr>
        <w:t>xenograft</w:t>
      </w:r>
      <w:proofErr w:type="spellEnd"/>
      <w:r w:rsidR="00210E5E" w:rsidRPr="00DC7685">
        <w:rPr>
          <w:rFonts w:ascii="Arial" w:hAnsi="Arial" w:cs="Arial"/>
          <w:sz w:val="22"/>
          <w:szCs w:val="22"/>
        </w:rPr>
        <w:t xml:space="preserve"> model</w:t>
      </w:r>
      <w:r w:rsidR="00286CDA" w:rsidRPr="00DC7685">
        <w:rPr>
          <w:rFonts w:ascii="Arial" w:hAnsi="Arial" w:cs="Arial"/>
          <w:sz w:val="22"/>
          <w:szCs w:val="22"/>
        </w:rPr>
        <w:fldChar w:fldCharType="begin">
          <w:fldData xml:space="preserve">PEVuZE5vdGU+PENpdGU+PEF1dGhvcj5ZZWU8L0F1dGhvcj48WWVhcj4yMDEwPC9ZZWFyPjxSZWNO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</w:fldData>
        </w:fldChar>
      </w:r>
      <w:r w:rsidR="00286CDA" w:rsidRPr="00DC7685">
        <w:rPr>
          <w:rFonts w:ascii="Arial" w:hAnsi="Arial" w:cs="Arial"/>
          <w:sz w:val="22"/>
          <w:szCs w:val="22"/>
        </w:rPr>
        <w:instrText xml:space="preserve"> ADDIN EN.CITE </w:instrText>
      </w:r>
      <w:r w:rsidR="00286CDA" w:rsidRPr="00DC7685">
        <w:rPr>
          <w:rFonts w:ascii="Arial" w:hAnsi="Arial" w:cs="Arial"/>
          <w:sz w:val="22"/>
          <w:szCs w:val="22"/>
        </w:rPr>
        <w:fldChar w:fldCharType="begin">
          <w:fldData xml:space="preserve">PEVuZE5vdGU+PENpdGU+PEF1dGhvcj5ZZWU8L0F1dGhvcj48WWVhcj4yMDEwPC9ZZWFyPjxSZWNO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</w:fldData>
        </w:fldChar>
      </w:r>
      <w:r w:rsidR="00286CDA" w:rsidRPr="00DC7685">
        <w:rPr>
          <w:rFonts w:ascii="Arial" w:hAnsi="Arial" w:cs="Arial"/>
          <w:sz w:val="22"/>
          <w:szCs w:val="22"/>
        </w:rPr>
        <w:instrText xml:space="preserve"> ADDIN EN.CITE.DATA </w:instrText>
      </w:r>
      <w:r w:rsidR="00286CDA" w:rsidRPr="00DC7685">
        <w:rPr>
          <w:rFonts w:ascii="Arial" w:hAnsi="Arial" w:cs="Arial"/>
          <w:sz w:val="22"/>
          <w:szCs w:val="22"/>
        </w:rPr>
      </w:r>
      <w:r w:rsidR="00286CDA" w:rsidRPr="00DC7685">
        <w:rPr>
          <w:rFonts w:ascii="Arial" w:hAnsi="Arial" w:cs="Arial"/>
          <w:sz w:val="22"/>
          <w:szCs w:val="22"/>
        </w:rPr>
        <w:fldChar w:fldCharType="end"/>
      </w:r>
      <w:r w:rsidR="00286CDA" w:rsidRPr="00DC7685">
        <w:rPr>
          <w:rFonts w:ascii="Arial" w:hAnsi="Arial" w:cs="Arial"/>
          <w:sz w:val="22"/>
          <w:szCs w:val="22"/>
        </w:rPr>
      </w:r>
      <w:r w:rsidR="00286CDA" w:rsidRPr="00DC7685">
        <w:rPr>
          <w:rFonts w:ascii="Arial" w:hAnsi="Arial" w:cs="Arial"/>
          <w:sz w:val="22"/>
          <w:szCs w:val="22"/>
        </w:rPr>
        <w:fldChar w:fldCharType="separate"/>
      </w:r>
      <w:r w:rsidR="00286CDA" w:rsidRPr="00DC7685">
        <w:rPr>
          <w:rFonts w:ascii="Arial" w:hAnsi="Arial" w:cs="Arial"/>
          <w:noProof/>
          <w:sz w:val="22"/>
          <w:szCs w:val="22"/>
          <w:vertAlign w:val="superscript"/>
        </w:rPr>
        <w:t>41</w:t>
      </w:r>
      <w:r w:rsidR="00286CDA" w:rsidRPr="00DC7685">
        <w:rPr>
          <w:rFonts w:ascii="Arial" w:hAnsi="Arial" w:cs="Arial"/>
          <w:sz w:val="22"/>
          <w:szCs w:val="22"/>
        </w:rPr>
        <w:fldChar w:fldCharType="end"/>
      </w:r>
      <w:r w:rsidR="00210E5E" w:rsidRPr="00DC7685">
        <w:rPr>
          <w:rFonts w:ascii="Arial" w:hAnsi="Arial" w:cs="Arial"/>
          <w:sz w:val="22"/>
          <w:szCs w:val="22"/>
        </w:rPr>
        <w:t xml:space="preserve">. Both </w:t>
      </w:r>
      <w:r w:rsidR="00210E5E" w:rsidRPr="00DC7685">
        <w:rPr>
          <w:rFonts w:ascii="Arial" w:hAnsi="Arial" w:cs="Arial"/>
          <w:i/>
          <w:sz w:val="22"/>
          <w:szCs w:val="22"/>
        </w:rPr>
        <w:t>RASSF3</w:t>
      </w:r>
      <w:r w:rsidR="00210E5E" w:rsidRPr="00DC7685">
        <w:rPr>
          <w:rFonts w:ascii="Arial" w:hAnsi="Arial" w:cs="Arial"/>
          <w:sz w:val="22"/>
          <w:szCs w:val="22"/>
        </w:rPr>
        <w:t xml:space="preserve"> and </w:t>
      </w:r>
      <w:r w:rsidR="00210E5E" w:rsidRPr="00DC7685">
        <w:rPr>
          <w:rFonts w:ascii="Arial" w:hAnsi="Arial" w:cs="Arial"/>
          <w:i/>
          <w:sz w:val="22"/>
          <w:szCs w:val="22"/>
        </w:rPr>
        <w:t>WIF1</w:t>
      </w:r>
      <w:r w:rsidR="00210E5E" w:rsidRPr="00DC7685">
        <w:rPr>
          <w:rFonts w:ascii="Arial" w:hAnsi="Arial" w:cs="Arial"/>
          <w:sz w:val="22"/>
          <w:szCs w:val="22"/>
        </w:rPr>
        <w:t xml:space="preserve"> therefore represent plausible mechanisms for the modulation of </w:t>
      </w:r>
      <w:proofErr w:type="spellStart"/>
      <w:r w:rsidR="00534D06" w:rsidRPr="00DC7685">
        <w:rPr>
          <w:rFonts w:ascii="Arial" w:hAnsi="Arial" w:cs="Arial"/>
          <w:sz w:val="22"/>
          <w:szCs w:val="22"/>
        </w:rPr>
        <w:t>PrCa</w:t>
      </w:r>
      <w:proofErr w:type="spellEnd"/>
      <w:r w:rsidR="00534D06" w:rsidRPr="00DC7685">
        <w:rPr>
          <w:rFonts w:ascii="Arial" w:hAnsi="Arial" w:cs="Arial"/>
          <w:sz w:val="22"/>
          <w:szCs w:val="22"/>
        </w:rPr>
        <w:t xml:space="preserve"> </w:t>
      </w:r>
      <w:r w:rsidR="00210E5E" w:rsidRPr="00DC7685">
        <w:rPr>
          <w:rFonts w:ascii="Arial" w:hAnsi="Arial" w:cs="Arial"/>
          <w:sz w:val="22"/>
          <w:szCs w:val="22"/>
        </w:rPr>
        <w:t>risk at this locus.</w:t>
      </w:r>
    </w:p>
    <w:p w14:paraId="6778DC36" w14:textId="77777777" w:rsidR="00247A98" w:rsidRPr="00DC7685" w:rsidRDefault="00247A98" w:rsidP="002E5183">
      <w:pPr>
        <w:spacing w:line="360" w:lineRule="auto"/>
        <w:rPr>
          <w:rFonts w:ascii="Arial" w:hAnsi="Arial" w:cs="Arial"/>
          <w:sz w:val="22"/>
          <w:szCs w:val="22"/>
        </w:rPr>
      </w:pPr>
    </w:p>
    <w:p w14:paraId="5BDCBEC3" w14:textId="4BEC61F2" w:rsidR="00286CDA" w:rsidRPr="00DC7685" w:rsidRDefault="00286CDA" w:rsidP="00286CDA">
      <w:pPr>
        <w:spacing w:line="360" w:lineRule="auto"/>
        <w:jc w:val="both"/>
        <w:rPr>
          <w:rFonts w:ascii="Arial" w:hAnsi="Arial" w:cs="Arial"/>
          <w:sz w:val="22"/>
          <w:szCs w:val="22"/>
        </w:rPr>
      </w:pPr>
      <w:proofErr w:type="gramStart"/>
      <w:r w:rsidRPr="00DC7685">
        <w:rPr>
          <w:rFonts w:ascii="Arial" w:hAnsi="Arial" w:cs="Arial"/>
          <w:sz w:val="22"/>
          <w:szCs w:val="22"/>
        </w:rPr>
        <w:t>rs28441558</w:t>
      </w:r>
      <w:proofErr w:type="gramEnd"/>
      <w:r w:rsidRPr="00DC7685">
        <w:rPr>
          <w:rFonts w:ascii="Arial" w:hAnsi="Arial" w:cs="Arial"/>
          <w:sz w:val="22"/>
          <w:szCs w:val="22"/>
        </w:rPr>
        <w:t xml:space="preserve"> </w:t>
      </w:r>
      <w:r w:rsidR="00007C6E" w:rsidRPr="00DC7685">
        <w:rPr>
          <w:rFonts w:ascii="Arial" w:hAnsi="Arial" w:cs="Arial"/>
          <w:sz w:val="22"/>
          <w:szCs w:val="22"/>
        </w:rPr>
        <w:t xml:space="preserve">at </w:t>
      </w:r>
      <w:r w:rsidRPr="00DC7685">
        <w:rPr>
          <w:rFonts w:ascii="Arial" w:hAnsi="Arial" w:cs="Arial"/>
          <w:sz w:val="22"/>
          <w:szCs w:val="22"/>
        </w:rPr>
        <w:t xml:space="preserve">17p13 is the lead variant for a cluster of highly correlated SNPs centered on the </w:t>
      </w:r>
      <w:r w:rsidRPr="00DC7685">
        <w:rPr>
          <w:rFonts w:ascii="Arial" w:hAnsi="Arial" w:cs="Arial"/>
          <w:i/>
          <w:sz w:val="22"/>
          <w:szCs w:val="22"/>
        </w:rPr>
        <w:t>CHD3</w:t>
      </w:r>
      <w:r w:rsidRPr="00DC7685">
        <w:rPr>
          <w:rFonts w:ascii="Arial" w:hAnsi="Arial" w:cs="Arial"/>
          <w:sz w:val="22"/>
          <w:szCs w:val="22"/>
        </w:rPr>
        <w:t xml:space="preserve"> gene (</w:t>
      </w:r>
      <w:r w:rsidRPr="00DC7685">
        <w:rPr>
          <w:rFonts w:ascii="Arial" w:hAnsi="Arial" w:cs="Arial"/>
          <w:b/>
          <w:sz w:val="22"/>
          <w:szCs w:val="22"/>
        </w:rPr>
        <w:t>Figure 2, Panel D</w:t>
      </w:r>
      <w:r w:rsidRPr="00DC7685">
        <w:rPr>
          <w:rFonts w:ascii="Arial" w:hAnsi="Arial" w:cs="Arial"/>
          <w:sz w:val="22"/>
          <w:szCs w:val="22"/>
        </w:rPr>
        <w:t xml:space="preserve">). </w:t>
      </w:r>
      <w:r w:rsidRPr="00DC7685">
        <w:rPr>
          <w:rFonts w:ascii="Arial" w:hAnsi="Arial" w:cs="Arial"/>
          <w:i/>
          <w:sz w:val="22"/>
          <w:szCs w:val="22"/>
        </w:rPr>
        <w:t>CHD3</w:t>
      </w:r>
      <w:r w:rsidRPr="00DC7685">
        <w:rPr>
          <w:rFonts w:ascii="Arial" w:hAnsi="Arial" w:cs="Arial"/>
          <w:sz w:val="22"/>
          <w:szCs w:val="22"/>
        </w:rPr>
        <w:t xml:space="preserve"> is an ATPase that forms a component of the </w:t>
      </w:r>
      <w:proofErr w:type="spellStart"/>
      <w:r w:rsidRPr="00DC7685">
        <w:rPr>
          <w:rFonts w:ascii="Arial" w:hAnsi="Arial" w:cs="Arial"/>
          <w:sz w:val="22"/>
          <w:szCs w:val="22"/>
        </w:rPr>
        <w:t>NuRD</w:t>
      </w:r>
      <w:proofErr w:type="spellEnd"/>
      <w:r w:rsidRPr="00DC7685">
        <w:rPr>
          <w:rFonts w:ascii="Arial" w:hAnsi="Arial" w:cs="Arial"/>
          <w:sz w:val="22"/>
          <w:szCs w:val="22"/>
        </w:rPr>
        <w:t xml:space="preserve"> (nucleosome remodeling and </w:t>
      </w:r>
      <w:proofErr w:type="spellStart"/>
      <w:r w:rsidRPr="00DC7685">
        <w:rPr>
          <w:rFonts w:ascii="Arial" w:hAnsi="Arial" w:cs="Arial"/>
          <w:sz w:val="22"/>
          <w:szCs w:val="22"/>
        </w:rPr>
        <w:t>deacetylase</w:t>
      </w:r>
      <w:proofErr w:type="spellEnd"/>
      <w:r w:rsidRPr="00DC7685">
        <w:rPr>
          <w:rFonts w:ascii="Arial" w:hAnsi="Arial" w:cs="Arial"/>
          <w:sz w:val="22"/>
          <w:szCs w:val="22"/>
        </w:rPr>
        <w:t xml:space="preserve">) histone </w:t>
      </w:r>
      <w:proofErr w:type="spellStart"/>
      <w:r w:rsidRPr="00DC7685">
        <w:rPr>
          <w:rFonts w:ascii="Arial" w:hAnsi="Arial" w:cs="Arial"/>
          <w:sz w:val="22"/>
          <w:szCs w:val="22"/>
        </w:rPr>
        <w:t>deacetylase</w:t>
      </w:r>
      <w:proofErr w:type="spellEnd"/>
      <w:r w:rsidRPr="00DC7685">
        <w:rPr>
          <w:rFonts w:ascii="Arial" w:hAnsi="Arial" w:cs="Arial"/>
          <w:sz w:val="22"/>
          <w:szCs w:val="22"/>
        </w:rPr>
        <w:t xml:space="preserve"> complex, involved in chromatin remodeling. </w:t>
      </w:r>
      <w:proofErr w:type="spellStart"/>
      <w:r w:rsidRPr="00DC7685">
        <w:rPr>
          <w:rFonts w:ascii="Arial" w:hAnsi="Arial" w:cs="Arial"/>
          <w:sz w:val="22"/>
          <w:szCs w:val="22"/>
        </w:rPr>
        <w:t>NuRD</w:t>
      </w:r>
      <w:proofErr w:type="spellEnd"/>
      <w:r w:rsidRPr="00DC7685">
        <w:rPr>
          <w:rFonts w:ascii="Arial" w:hAnsi="Arial" w:cs="Arial"/>
          <w:sz w:val="22"/>
          <w:szCs w:val="22"/>
        </w:rPr>
        <w:t xml:space="preserve"> plays an important role in regulating gene expression, both as a silencer and activator of transcription, in addition to maintenance of genomic integrity and the DNA damage response</w:t>
      </w:r>
      <w:r w:rsidR="00BF0DBA" w:rsidRPr="00DC7685">
        <w:rPr>
          <w:rFonts w:ascii="Arial" w:hAnsi="Arial" w:cs="Arial"/>
          <w:sz w:val="22"/>
          <w:szCs w:val="22"/>
        </w:rPr>
        <w:fldChar w:fldCharType="begin"/>
      </w:r>
      <w:r w:rsidR="00BF0DBA" w:rsidRPr="00DC7685">
        <w:rPr>
          <w:rFonts w:ascii="Arial" w:hAnsi="Arial" w:cs="Arial"/>
          <w:sz w:val="22"/>
          <w:szCs w:val="22"/>
        </w:rPr>
        <w:instrText xml:space="preserve"> ADDIN EN.CITE &lt;EndNote&gt;&lt;Cite&gt;&lt;Author&gt;Allen&lt;/Author&gt;&lt;Year&gt;2013&lt;/Year&gt;&lt;RecNum&gt;1481&lt;/RecNum&gt;&lt;DisplayText&gt;&lt;style face="superscript"&gt;42&lt;/style&gt;&lt;/DisplayText&gt;&lt;record&gt;&lt;rec-number&gt;1481&lt;/rec-number&gt;&lt;foreign-keys&gt;&lt;key app="EN" db-id="xfdarvaxksvt57edez6vrsvhwp5eapss0rft" timestamp="1495315941"&gt;1481&lt;/key&gt;&lt;/foreign-keys&gt;&lt;ref-type name="Journal Article"&gt;17&lt;/ref-type&gt;&lt;contributors&gt;&lt;authors&gt;&lt;author&gt;Allen, H. F.&lt;/author&gt;&lt;author&gt;Wade, P. A.&lt;/author&gt;&lt;author&gt;Kutateladze, T. G.&lt;/author&gt;&lt;/authors&gt;&lt;/contributors&gt;&lt;auth-address&gt;Department of Pharmacology, University of Colorado School of Medicine, Aurora, CO, 80045, USA.&lt;/auth-address&gt;&lt;titles&gt;&lt;title&gt;The NuRD architecture&lt;/title&gt;&lt;secondary-title&gt;Cell Mol Life Sci&lt;/secondary-title&gt;&lt;/titles&gt;&lt;periodical&gt;&lt;full-title&gt;Cell Mol Life Sci&lt;/full-title&gt;&lt;/periodical&gt;&lt;pages&gt;3513-24&lt;/pages&gt;&lt;volume&gt;70&lt;/volume&gt;&lt;number&gt;19&lt;/number&gt;&lt;keywords&gt;&lt;keyword&gt;Animals&lt;/keyword&gt;&lt;keyword&gt;Humans&lt;/keyword&gt;&lt;keyword&gt;Mi-2 Nucleosome Remodeling and Deacetylase Complex/*genetics/*metabolism&lt;/keyword&gt;&lt;keyword&gt;Signal Transduction&lt;/keyword&gt;&lt;/keywords&gt;&lt;dates&gt;&lt;year&gt;2013&lt;/year&gt;&lt;pub-dates&gt;&lt;date&gt;Oct&lt;/date&gt;&lt;/pub-dates&gt;&lt;/dates&gt;&lt;isbn&gt;1420-9071 (Electronic)&amp;#xD;1420-682X (Linking)&lt;/isbn&gt;&lt;accession-num&gt;23340908&lt;/accession-num&gt;&lt;urls&gt;&lt;related-urls&gt;&lt;url&gt;https://www.ncbi.nlm.nih.gov/pubmed/23340908&lt;/url&gt;&lt;/related-urls&gt;&lt;/urls&gt;&lt;custom2&gt;PMC3652912&lt;/custom2&gt;&lt;electronic-resource-num&gt;10.1007/s00018-012-1256-2&lt;/electronic-resource-num&gt;&lt;/record&gt;&lt;/Cite&gt;&lt;/EndNote&gt;</w:instrText>
      </w:r>
      <w:r w:rsidR="00BF0DBA" w:rsidRPr="00DC7685">
        <w:rPr>
          <w:rFonts w:ascii="Arial" w:hAnsi="Arial" w:cs="Arial"/>
          <w:sz w:val="22"/>
          <w:szCs w:val="22"/>
        </w:rPr>
        <w:fldChar w:fldCharType="separate"/>
      </w:r>
      <w:r w:rsidR="00BF0DBA" w:rsidRPr="00DC7685">
        <w:rPr>
          <w:rFonts w:ascii="Arial" w:hAnsi="Arial" w:cs="Arial"/>
          <w:noProof/>
          <w:sz w:val="22"/>
          <w:szCs w:val="22"/>
          <w:vertAlign w:val="superscript"/>
        </w:rPr>
        <w:t>42</w:t>
      </w:r>
      <w:r w:rsidR="00BF0DBA" w:rsidRPr="00DC7685">
        <w:rPr>
          <w:rFonts w:ascii="Arial" w:hAnsi="Arial" w:cs="Arial"/>
          <w:sz w:val="22"/>
          <w:szCs w:val="22"/>
        </w:rPr>
        <w:fldChar w:fldCharType="end"/>
      </w:r>
      <w:r w:rsidRPr="00DC7685">
        <w:rPr>
          <w:rFonts w:ascii="Arial" w:hAnsi="Arial" w:cs="Arial"/>
          <w:sz w:val="22"/>
          <w:szCs w:val="22"/>
        </w:rPr>
        <w:t>.</w:t>
      </w:r>
      <w:r w:rsidR="00BF0DBA" w:rsidRPr="00DC7685">
        <w:rPr>
          <w:rFonts w:ascii="Arial" w:hAnsi="Arial" w:cs="Arial"/>
          <w:sz w:val="22"/>
          <w:szCs w:val="22"/>
        </w:rPr>
        <w:t xml:space="preserve"> </w:t>
      </w:r>
      <w:r w:rsidRPr="00DC7685">
        <w:rPr>
          <w:rFonts w:ascii="Arial" w:hAnsi="Arial" w:cs="Arial"/>
          <w:sz w:val="22"/>
          <w:szCs w:val="22"/>
        </w:rPr>
        <w:t xml:space="preserve">Alterations to </w:t>
      </w:r>
      <w:proofErr w:type="spellStart"/>
      <w:r w:rsidRPr="00DC7685">
        <w:rPr>
          <w:rFonts w:ascii="Arial" w:hAnsi="Arial" w:cs="Arial"/>
          <w:sz w:val="22"/>
          <w:szCs w:val="22"/>
        </w:rPr>
        <w:t>NuRD</w:t>
      </w:r>
      <w:proofErr w:type="spellEnd"/>
      <w:r w:rsidRPr="00DC7685">
        <w:rPr>
          <w:rFonts w:ascii="Arial" w:hAnsi="Arial" w:cs="Arial"/>
          <w:sz w:val="22"/>
          <w:szCs w:val="22"/>
        </w:rPr>
        <w:t xml:space="preserve"> function have been implicated in several cancer types in a highly complex manner</w:t>
      </w:r>
      <w:r w:rsidR="00BF0DBA" w:rsidRPr="00DC7685">
        <w:rPr>
          <w:rFonts w:ascii="Arial" w:hAnsi="Arial" w:cs="Arial"/>
          <w:sz w:val="22"/>
          <w:szCs w:val="22"/>
        </w:rPr>
        <w:fldChar w:fldCharType="begin">
          <w:fldData xml:space="preserve">PEVuZE5vdGU+PENpdGU+PEF1dGhvcj5MYWk8L0F1dGhvcj48WWVhcj4yMDExPC9ZZWFyPjxSZWNO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</w:fldData>
        </w:fldChar>
      </w:r>
      <w:r w:rsidR="00BF0DBA" w:rsidRPr="00DC7685">
        <w:rPr>
          <w:rFonts w:ascii="Arial" w:hAnsi="Arial" w:cs="Arial"/>
          <w:sz w:val="22"/>
          <w:szCs w:val="22"/>
        </w:rPr>
        <w:instrText xml:space="preserve"> ADDIN EN.CITE </w:instrText>
      </w:r>
      <w:r w:rsidR="00BF0DBA" w:rsidRPr="00DC7685">
        <w:rPr>
          <w:rFonts w:ascii="Arial" w:hAnsi="Arial" w:cs="Arial"/>
          <w:sz w:val="22"/>
          <w:szCs w:val="22"/>
        </w:rPr>
        <w:fldChar w:fldCharType="begin">
          <w:fldData xml:space="preserve">PEVuZE5vdGU+PENpdGU+PEF1dGhvcj5MYWk8L0F1dGhvcj48WWVhcj4yMDExPC9ZZWFyPjxSZWNO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</w:fldData>
        </w:fldChar>
      </w:r>
      <w:r w:rsidR="00BF0DBA" w:rsidRPr="00DC7685">
        <w:rPr>
          <w:rFonts w:ascii="Arial" w:hAnsi="Arial" w:cs="Arial"/>
          <w:sz w:val="22"/>
          <w:szCs w:val="22"/>
        </w:rPr>
        <w:instrText xml:space="preserve"> ADDIN EN.CITE.DATA </w:instrText>
      </w:r>
      <w:r w:rsidR="00BF0DBA" w:rsidRPr="00DC7685">
        <w:rPr>
          <w:rFonts w:ascii="Arial" w:hAnsi="Arial" w:cs="Arial"/>
          <w:sz w:val="22"/>
          <w:szCs w:val="22"/>
        </w:rPr>
      </w:r>
      <w:r w:rsidR="00BF0DBA" w:rsidRPr="00DC7685">
        <w:rPr>
          <w:rFonts w:ascii="Arial" w:hAnsi="Arial" w:cs="Arial"/>
          <w:sz w:val="22"/>
          <w:szCs w:val="22"/>
        </w:rPr>
        <w:fldChar w:fldCharType="end"/>
      </w:r>
      <w:r w:rsidR="00BF0DBA" w:rsidRPr="00DC7685">
        <w:rPr>
          <w:rFonts w:ascii="Arial" w:hAnsi="Arial" w:cs="Arial"/>
          <w:sz w:val="22"/>
          <w:szCs w:val="22"/>
        </w:rPr>
      </w:r>
      <w:r w:rsidR="00BF0DBA" w:rsidRPr="00DC7685">
        <w:rPr>
          <w:rFonts w:ascii="Arial" w:hAnsi="Arial" w:cs="Arial"/>
          <w:sz w:val="22"/>
          <w:szCs w:val="22"/>
        </w:rPr>
        <w:fldChar w:fldCharType="separate"/>
      </w:r>
      <w:r w:rsidR="00BF0DBA" w:rsidRPr="00DC7685">
        <w:rPr>
          <w:rFonts w:ascii="Arial" w:hAnsi="Arial" w:cs="Arial"/>
          <w:noProof/>
          <w:sz w:val="22"/>
          <w:szCs w:val="22"/>
          <w:vertAlign w:val="superscript"/>
        </w:rPr>
        <w:t>43,44</w:t>
      </w:r>
      <w:r w:rsidR="00BF0DBA" w:rsidRPr="00DC7685">
        <w:rPr>
          <w:rFonts w:ascii="Arial" w:hAnsi="Arial" w:cs="Arial"/>
          <w:sz w:val="22"/>
          <w:szCs w:val="22"/>
        </w:rPr>
        <w:fldChar w:fldCharType="end"/>
      </w:r>
      <w:r w:rsidRPr="00DC7685">
        <w:rPr>
          <w:rFonts w:ascii="Arial" w:hAnsi="Arial" w:cs="Arial"/>
          <w:sz w:val="22"/>
          <w:szCs w:val="22"/>
        </w:rPr>
        <w:t xml:space="preserve">. Additionally however, rs28441558 was observed to be an </w:t>
      </w:r>
      <w:proofErr w:type="spellStart"/>
      <w:r w:rsidRPr="00DC7685">
        <w:rPr>
          <w:rFonts w:ascii="Arial" w:hAnsi="Arial" w:cs="Arial"/>
          <w:sz w:val="22"/>
          <w:szCs w:val="22"/>
        </w:rPr>
        <w:t>eQTL</w:t>
      </w:r>
      <w:proofErr w:type="spellEnd"/>
      <w:r w:rsidRPr="00DC7685">
        <w:rPr>
          <w:rFonts w:ascii="Arial" w:hAnsi="Arial" w:cs="Arial"/>
          <w:sz w:val="22"/>
          <w:szCs w:val="22"/>
        </w:rPr>
        <w:t xml:space="preserve"> for three genes; </w:t>
      </w:r>
      <w:r w:rsidRPr="00DC7685">
        <w:rPr>
          <w:rFonts w:ascii="Arial" w:hAnsi="Arial" w:cs="Arial"/>
          <w:i/>
          <w:sz w:val="22"/>
          <w:szCs w:val="22"/>
        </w:rPr>
        <w:t>LOC284023</w:t>
      </w:r>
      <w:r w:rsidRPr="00DC7685">
        <w:rPr>
          <w:rFonts w:ascii="Arial" w:hAnsi="Arial" w:cs="Arial"/>
          <w:sz w:val="22"/>
          <w:szCs w:val="22"/>
        </w:rPr>
        <w:t xml:space="preserve">, a currently uncharacterized non-coding RNA transcript, </w:t>
      </w:r>
      <w:r w:rsidRPr="00DC7685">
        <w:rPr>
          <w:rFonts w:ascii="Arial" w:hAnsi="Arial" w:cs="Arial"/>
          <w:i/>
          <w:sz w:val="22"/>
          <w:szCs w:val="22"/>
        </w:rPr>
        <w:t>GUCY2D</w:t>
      </w:r>
      <w:r w:rsidRPr="00DC7685">
        <w:rPr>
          <w:rFonts w:ascii="Arial" w:hAnsi="Arial" w:cs="Arial"/>
          <w:sz w:val="22"/>
          <w:szCs w:val="22"/>
        </w:rPr>
        <w:t xml:space="preserve">, a </w:t>
      </w:r>
      <w:proofErr w:type="spellStart"/>
      <w:r w:rsidRPr="00DC7685">
        <w:rPr>
          <w:rFonts w:ascii="Arial" w:hAnsi="Arial" w:cs="Arial"/>
          <w:sz w:val="22"/>
          <w:szCs w:val="22"/>
        </w:rPr>
        <w:t>guanylate</w:t>
      </w:r>
      <w:proofErr w:type="spellEnd"/>
      <w:r w:rsidRPr="00DC7685">
        <w:rPr>
          <w:rFonts w:ascii="Arial" w:hAnsi="Arial" w:cs="Arial"/>
          <w:sz w:val="22"/>
          <w:szCs w:val="22"/>
        </w:rPr>
        <w:t xml:space="preserve"> </w:t>
      </w:r>
      <w:proofErr w:type="spellStart"/>
      <w:r w:rsidRPr="00DC7685">
        <w:rPr>
          <w:rFonts w:ascii="Arial" w:hAnsi="Arial" w:cs="Arial"/>
          <w:sz w:val="22"/>
          <w:szCs w:val="22"/>
        </w:rPr>
        <w:t>cyclase</w:t>
      </w:r>
      <w:proofErr w:type="spellEnd"/>
      <w:r w:rsidRPr="00DC7685">
        <w:rPr>
          <w:rFonts w:ascii="Arial" w:hAnsi="Arial" w:cs="Arial"/>
          <w:sz w:val="22"/>
          <w:szCs w:val="22"/>
        </w:rPr>
        <w:t xml:space="preserve"> enzyme expressed predominantly in the retina and </w:t>
      </w:r>
      <w:r w:rsidRPr="00DC7685">
        <w:rPr>
          <w:rFonts w:ascii="Arial" w:hAnsi="Arial" w:cs="Arial"/>
          <w:i/>
          <w:sz w:val="22"/>
          <w:szCs w:val="22"/>
        </w:rPr>
        <w:t>ALOX15B</w:t>
      </w:r>
      <w:r w:rsidRPr="00DC7685">
        <w:rPr>
          <w:rFonts w:ascii="Arial" w:hAnsi="Arial" w:cs="Arial"/>
          <w:sz w:val="22"/>
          <w:szCs w:val="22"/>
        </w:rPr>
        <w:t xml:space="preserve">, a member of the </w:t>
      </w:r>
      <w:proofErr w:type="spellStart"/>
      <w:r w:rsidRPr="00DC7685">
        <w:rPr>
          <w:rFonts w:ascii="Arial" w:hAnsi="Arial" w:cs="Arial"/>
          <w:sz w:val="22"/>
          <w:szCs w:val="22"/>
        </w:rPr>
        <w:t>lipoxygenase</w:t>
      </w:r>
      <w:proofErr w:type="spellEnd"/>
      <w:r w:rsidRPr="00DC7685">
        <w:rPr>
          <w:rFonts w:ascii="Arial" w:hAnsi="Arial" w:cs="Arial"/>
          <w:sz w:val="22"/>
          <w:szCs w:val="22"/>
        </w:rPr>
        <w:t xml:space="preserve"> family of enzymes that produce fatty acid </w:t>
      </w:r>
      <w:proofErr w:type="spellStart"/>
      <w:r w:rsidRPr="00DC7685">
        <w:rPr>
          <w:rFonts w:ascii="Arial" w:hAnsi="Arial" w:cs="Arial"/>
          <w:sz w:val="22"/>
          <w:szCs w:val="22"/>
        </w:rPr>
        <w:t>hyperoxides</w:t>
      </w:r>
      <w:proofErr w:type="spellEnd"/>
      <w:r w:rsidRPr="00DC7685">
        <w:rPr>
          <w:rFonts w:ascii="Arial" w:hAnsi="Arial" w:cs="Arial"/>
          <w:sz w:val="22"/>
          <w:szCs w:val="22"/>
        </w:rPr>
        <w:t xml:space="preserve">. </w:t>
      </w:r>
      <w:r w:rsidR="0075577C">
        <w:rPr>
          <w:rFonts w:ascii="Arial" w:hAnsi="Arial" w:cs="Arial"/>
          <w:sz w:val="22"/>
          <w:szCs w:val="22"/>
        </w:rPr>
        <w:lastRenderedPageBreak/>
        <w:t xml:space="preserve">Although </w:t>
      </w:r>
      <w:r w:rsidRPr="00DC7685">
        <w:rPr>
          <w:rFonts w:ascii="Arial" w:hAnsi="Arial" w:cs="Arial"/>
          <w:i/>
          <w:sz w:val="22"/>
          <w:szCs w:val="22"/>
        </w:rPr>
        <w:t>CHD3</w:t>
      </w:r>
      <w:r w:rsidRPr="00DC7685">
        <w:rPr>
          <w:rFonts w:ascii="Arial" w:hAnsi="Arial" w:cs="Arial"/>
          <w:sz w:val="22"/>
          <w:szCs w:val="22"/>
        </w:rPr>
        <w:t xml:space="preserve"> appears to represent the most biologically plausible candidate gene for this</w:t>
      </w:r>
      <w:r w:rsidR="0075577C">
        <w:rPr>
          <w:rFonts w:ascii="Arial" w:hAnsi="Arial" w:cs="Arial"/>
          <w:sz w:val="22"/>
          <w:szCs w:val="22"/>
        </w:rPr>
        <w:t xml:space="preserve"> </w:t>
      </w:r>
      <w:r w:rsidRPr="00DC7685">
        <w:rPr>
          <w:rFonts w:ascii="Arial" w:hAnsi="Arial" w:cs="Arial"/>
          <w:sz w:val="22"/>
          <w:szCs w:val="22"/>
        </w:rPr>
        <w:t>locus, we cannot exclude a role for any of these genes.</w:t>
      </w:r>
    </w:p>
    <w:p w14:paraId="3E8F2D0F" w14:textId="77777777" w:rsidR="00286CDA" w:rsidRPr="00DC7685" w:rsidRDefault="00286CDA" w:rsidP="002E5183">
      <w:pPr>
        <w:spacing w:line="360" w:lineRule="auto"/>
        <w:rPr>
          <w:rFonts w:ascii="Arial" w:hAnsi="Arial" w:cs="Arial"/>
          <w:sz w:val="22"/>
          <w:szCs w:val="22"/>
        </w:rPr>
      </w:pPr>
    </w:p>
    <w:p w14:paraId="5BA2B4E2" w14:textId="5D51A3D1" w:rsidR="002935DE" w:rsidRPr="00DC7685" w:rsidRDefault="002935DE" w:rsidP="002E5183">
      <w:pPr>
        <w:spacing w:line="360" w:lineRule="auto"/>
        <w:rPr>
          <w:rFonts w:ascii="Arial" w:hAnsi="Arial" w:cs="Arial"/>
          <w:b/>
          <w:sz w:val="22"/>
          <w:szCs w:val="22"/>
        </w:rPr>
      </w:pPr>
      <w:r w:rsidRPr="00DC7685">
        <w:rPr>
          <w:rFonts w:ascii="Arial" w:hAnsi="Arial" w:cs="Arial"/>
          <w:sz w:val="22"/>
          <w:szCs w:val="22"/>
        </w:rPr>
        <w:t>Our pathway analysis based on mapping each SNP to the nearest gene (</w:t>
      </w:r>
      <w:r w:rsidRPr="00DC7685">
        <w:rPr>
          <w:rFonts w:ascii="Arial" w:hAnsi="Arial" w:cs="Arial"/>
          <w:b/>
          <w:sz w:val="22"/>
          <w:szCs w:val="22"/>
        </w:rPr>
        <w:t>see Online Methods</w:t>
      </w:r>
      <w:r w:rsidRPr="00DC7685">
        <w:rPr>
          <w:rFonts w:ascii="Arial" w:hAnsi="Arial" w:cs="Arial"/>
          <w:sz w:val="22"/>
          <w:szCs w:val="22"/>
        </w:rPr>
        <w:t xml:space="preserve">) using the meta-analysis summary association statistic identified several pathways implicated in </w:t>
      </w:r>
      <w:proofErr w:type="spellStart"/>
      <w:r w:rsidRPr="00DC7685">
        <w:rPr>
          <w:rFonts w:ascii="Arial" w:hAnsi="Arial" w:cs="Arial"/>
          <w:sz w:val="22"/>
          <w:szCs w:val="22"/>
        </w:rPr>
        <w:t>PrCa</w:t>
      </w:r>
      <w:proofErr w:type="spellEnd"/>
      <w:r w:rsidRPr="00DC7685">
        <w:rPr>
          <w:rFonts w:ascii="Arial" w:hAnsi="Arial" w:cs="Arial"/>
          <w:sz w:val="22"/>
          <w:szCs w:val="22"/>
        </w:rPr>
        <w:t xml:space="preserve"> susceptibility. The top 53 pathways detected (enrichment score, ES&gt;0.50) are provided (</w:t>
      </w:r>
      <w:r w:rsidRPr="00DC7685">
        <w:rPr>
          <w:rFonts w:ascii="Arial" w:hAnsi="Arial" w:cs="Arial"/>
          <w:b/>
          <w:sz w:val="22"/>
          <w:szCs w:val="22"/>
        </w:rPr>
        <w:t>Supplementary Table 1</w:t>
      </w:r>
      <w:r w:rsidR="00611B23" w:rsidRPr="00DC7685">
        <w:rPr>
          <w:rFonts w:ascii="Arial" w:hAnsi="Arial" w:cs="Arial"/>
          <w:b/>
          <w:sz w:val="22"/>
          <w:szCs w:val="22"/>
        </w:rPr>
        <w:t>5</w:t>
      </w:r>
      <w:r w:rsidRPr="00DC7685">
        <w:rPr>
          <w:rFonts w:ascii="Arial" w:hAnsi="Arial" w:cs="Arial"/>
          <w:sz w:val="22"/>
          <w:szCs w:val="22"/>
        </w:rPr>
        <w:t xml:space="preserve">). </w:t>
      </w:r>
      <w:r w:rsidR="00CD554F" w:rsidRPr="00DC7685">
        <w:rPr>
          <w:rFonts w:ascii="Arial" w:hAnsi="Arial" w:cs="Arial"/>
          <w:sz w:val="22"/>
          <w:szCs w:val="22"/>
        </w:rPr>
        <w:t>The most significant pathway detected was PD-1 signaling (ID: 389948), ES=0.74, as defined by the REACTOME database (</w:t>
      </w:r>
      <w:r w:rsidR="00CD554F" w:rsidRPr="00DC7685">
        <w:rPr>
          <w:rFonts w:ascii="Arial" w:hAnsi="Arial" w:cs="Arial"/>
          <w:b/>
          <w:sz w:val="22"/>
          <w:szCs w:val="22"/>
        </w:rPr>
        <w:t xml:space="preserve">Supplementary Figure </w:t>
      </w:r>
      <w:r w:rsidR="00155907" w:rsidRPr="00DC7685">
        <w:rPr>
          <w:rFonts w:ascii="Arial" w:hAnsi="Arial" w:cs="Arial"/>
          <w:b/>
          <w:sz w:val="22"/>
          <w:szCs w:val="22"/>
        </w:rPr>
        <w:t>5</w:t>
      </w:r>
      <w:r w:rsidR="00CD554F" w:rsidRPr="00DC7685">
        <w:rPr>
          <w:rFonts w:ascii="Arial" w:hAnsi="Arial" w:cs="Arial"/>
          <w:sz w:val="22"/>
          <w:szCs w:val="22"/>
        </w:rPr>
        <w:t xml:space="preserve">). This pathway </w:t>
      </w:r>
      <w:r w:rsidR="00D00C5A" w:rsidRPr="00DC7685">
        <w:rPr>
          <w:rFonts w:ascii="Arial" w:hAnsi="Arial" w:cs="Arial"/>
          <w:sz w:val="22"/>
          <w:szCs w:val="22"/>
        </w:rPr>
        <w:t>is intriguing given the therapeutic potential of several checkpoint inhibitors focusing on the PD-1 signaling pathway to enhance immune responses</w:t>
      </w:r>
      <w:r w:rsidR="005968FD" w:rsidRPr="00DC7685">
        <w:rPr>
          <w:rFonts w:ascii="Arial" w:hAnsi="Arial" w:cs="Arial"/>
          <w:sz w:val="22"/>
          <w:szCs w:val="22"/>
        </w:rPr>
        <w:fldChar w:fldCharType="begin">
          <w:fldData xml:space="preserve">PEVuZE5vdGU+PENpdGU+PEF1dGhvcj5NY0Rlcm1vdHQ8L0F1dGhvcj48WWVhcj4yMDEzPC9ZZWFy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</w:fldData>
        </w:fldChar>
      </w:r>
      <w:r w:rsidR="00BF0DBA" w:rsidRPr="00DC7685">
        <w:rPr>
          <w:rFonts w:ascii="Arial" w:hAnsi="Arial" w:cs="Arial"/>
          <w:sz w:val="22"/>
          <w:szCs w:val="22"/>
        </w:rPr>
        <w:instrText xml:space="preserve"> ADDIN EN.CITE </w:instrText>
      </w:r>
      <w:r w:rsidR="00BF0DBA" w:rsidRPr="00DC7685">
        <w:rPr>
          <w:rFonts w:ascii="Arial" w:hAnsi="Arial" w:cs="Arial"/>
          <w:sz w:val="22"/>
          <w:szCs w:val="22"/>
        </w:rPr>
        <w:fldChar w:fldCharType="begin">
          <w:fldData xml:space="preserve">PEVuZE5vdGU+PENpdGU+PEF1dGhvcj5NY0Rlcm1vdHQ8L0F1dGhvcj48WWVhcj4yMDEzPC9ZZWFy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</w:fldData>
        </w:fldChar>
      </w:r>
      <w:r w:rsidR="00BF0DBA" w:rsidRPr="00DC7685">
        <w:rPr>
          <w:rFonts w:ascii="Arial" w:hAnsi="Arial" w:cs="Arial"/>
          <w:sz w:val="22"/>
          <w:szCs w:val="22"/>
        </w:rPr>
        <w:instrText xml:space="preserve"> ADDIN EN.CITE.DATA </w:instrText>
      </w:r>
      <w:r w:rsidR="00BF0DBA" w:rsidRPr="00DC7685">
        <w:rPr>
          <w:rFonts w:ascii="Arial" w:hAnsi="Arial" w:cs="Arial"/>
          <w:sz w:val="22"/>
          <w:szCs w:val="22"/>
        </w:rPr>
      </w:r>
      <w:r w:rsidR="00BF0DBA" w:rsidRPr="00DC7685">
        <w:rPr>
          <w:rFonts w:ascii="Arial" w:hAnsi="Arial" w:cs="Arial"/>
          <w:sz w:val="22"/>
          <w:szCs w:val="22"/>
        </w:rPr>
        <w:fldChar w:fldCharType="end"/>
      </w:r>
      <w:r w:rsidR="005968FD" w:rsidRPr="00DC7685">
        <w:rPr>
          <w:rFonts w:ascii="Arial" w:hAnsi="Arial" w:cs="Arial"/>
          <w:sz w:val="22"/>
          <w:szCs w:val="22"/>
        </w:rPr>
      </w:r>
      <w:r w:rsidR="005968FD" w:rsidRPr="00DC7685">
        <w:rPr>
          <w:rFonts w:ascii="Arial" w:hAnsi="Arial" w:cs="Arial"/>
          <w:sz w:val="22"/>
          <w:szCs w:val="22"/>
        </w:rPr>
        <w:fldChar w:fldCharType="separate"/>
      </w:r>
      <w:r w:rsidR="00BF0DBA" w:rsidRPr="00DC7685">
        <w:rPr>
          <w:rFonts w:ascii="Arial" w:hAnsi="Arial" w:cs="Arial"/>
          <w:noProof/>
          <w:sz w:val="22"/>
          <w:szCs w:val="22"/>
          <w:vertAlign w:val="superscript"/>
        </w:rPr>
        <w:t>45</w:t>
      </w:r>
      <w:r w:rsidR="005968FD" w:rsidRPr="00DC7685">
        <w:rPr>
          <w:rFonts w:ascii="Arial" w:hAnsi="Arial" w:cs="Arial"/>
          <w:sz w:val="22"/>
          <w:szCs w:val="22"/>
        </w:rPr>
        <w:fldChar w:fldCharType="end"/>
      </w:r>
      <w:r w:rsidR="00D00C5A" w:rsidRPr="00DC7685">
        <w:rPr>
          <w:rFonts w:ascii="Arial" w:hAnsi="Arial" w:cs="Arial"/>
          <w:sz w:val="22"/>
          <w:szCs w:val="22"/>
        </w:rPr>
        <w:t xml:space="preserve">.  </w:t>
      </w:r>
    </w:p>
    <w:p w14:paraId="468DEA6D" w14:textId="77777777" w:rsidR="002935DE" w:rsidRPr="00DC7685" w:rsidRDefault="002935DE" w:rsidP="002E5183">
      <w:pPr>
        <w:spacing w:line="360" w:lineRule="auto"/>
        <w:rPr>
          <w:rFonts w:ascii="Arial" w:hAnsi="Arial" w:cs="Arial"/>
          <w:sz w:val="22"/>
          <w:szCs w:val="22"/>
        </w:rPr>
      </w:pPr>
    </w:p>
    <w:p w14:paraId="22A4E1F4" w14:textId="0485A944" w:rsidR="00247A98" w:rsidRPr="00DC7685" w:rsidRDefault="00247A98" w:rsidP="002E5183">
      <w:pPr>
        <w:spacing w:line="360" w:lineRule="auto"/>
        <w:rPr>
          <w:rFonts w:ascii="Arial" w:hAnsi="Arial" w:cs="Arial"/>
          <w:sz w:val="22"/>
          <w:szCs w:val="22"/>
        </w:rPr>
      </w:pPr>
      <w:r w:rsidRPr="00DC7685">
        <w:rPr>
          <w:rFonts w:ascii="Arial" w:hAnsi="Arial" w:cs="Arial"/>
          <w:sz w:val="22"/>
          <w:szCs w:val="22"/>
        </w:rPr>
        <w:t>In summary, we have identified 6</w:t>
      </w:r>
      <w:r w:rsidR="00D61D9D" w:rsidRPr="00DC7685">
        <w:rPr>
          <w:rFonts w:ascii="Arial" w:hAnsi="Arial" w:cs="Arial"/>
          <w:sz w:val="22"/>
          <w:szCs w:val="22"/>
        </w:rPr>
        <w:t>3</w:t>
      </w:r>
      <w:r w:rsidR="009119BA" w:rsidRPr="00DC7685">
        <w:rPr>
          <w:rFonts w:ascii="Arial" w:hAnsi="Arial" w:cs="Arial"/>
          <w:sz w:val="22"/>
          <w:szCs w:val="22"/>
        </w:rPr>
        <w:t xml:space="preserve"> novel </w:t>
      </w:r>
      <w:proofErr w:type="spellStart"/>
      <w:r w:rsidR="009119BA" w:rsidRPr="00DC7685">
        <w:rPr>
          <w:rFonts w:ascii="Arial" w:hAnsi="Arial" w:cs="Arial"/>
          <w:sz w:val="22"/>
          <w:szCs w:val="22"/>
        </w:rPr>
        <w:t>PrCa</w:t>
      </w:r>
      <w:proofErr w:type="spellEnd"/>
      <w:r w:rsidR="009119BA" w:rsidRPr="00DC7685">
        <w:rPr>
          <w:rFonts w:ascii="Arial" w:hAnsi="Arial" w:cs="Arial"/>
          <w:sz w:val="22"/>
          <w:szCs w:val="22"/>
        </w:rPr>
        <w:t xml:space="preserve"> susceptibility variants, including </w:t>
      </w:r>
      <w:r w:rsidR="006E02D2" w:rsidRPr="00DC7685">
        <w:rPr>
          <w:rFonts w:ascii="Arial" w:hAnsi="Arial" w:cs="Arial"/>
          <w:sz w:val="22"/>
          <w:szCs w:val="22"/>
        </w:rPr>
        <w:t>strong candidate loci</w:t>
      </w:r>
      <w:r w:rsidR="009119BA" w:rsidRPr="00DC7685">
        <w:rPr>
          <w:rFonts w:ascii="Arial" w:hAnsi="Arial" w:cs="Arial"/>
          <w:sz w:val="22"/>
          <w:szCs w:val="22"/>
        </w:rPr>
        <w:t xml:space="preserve"> highlighting the DNA repair and cell cycle pathways. </w:t>
      </w:r>
      <w:r w:rsidR="005128E0" w:rsidRPr="00DC7685">
        <w:rPr>
          <w:rFonts w:ascii="Arial" w:hAnsi="Arial" w:cs="Arial"/>
          <w:sz w:val="22"/>
          <w:szCs w:val="22"/>
        </w:rPr>
        <w:t xml:space="preserve">Previous studies likely overestimated the effect estimates of </w:t>
      </w:r>
      <w:proofErr w:type="spellStart"/>
      <w:r w:rsidR="006E02D2" w:rsidRPr="00DC7685">
        <w:rPr>
          <w:rFonts w:ascii="Arial" w:hAnsi="Arial" w:cs="Arial"/>
          <w:sz w:val="22"/>
          <w:szCs w:val="22"/>
        </w:rPr>
        <w:t>PrCa</w:t>
      </w:r>
      <w:proofErr w:type="spellEnd"/>
      <w:r w:rsidR="005128E0" w:rsidRPr="00DC7685">
        <w:rPr>
          <w:rFonts w:ascii="Arial" w:hAnsi="Arial" w:cs="Arial"/>
          <w:sz w:val="22"/>
          <w:szCs w:val="22"/>
        </w:rPr>
        <w:t xml:space="preserve"> loci due to the </w:t>
      </w:r>
      <w:r w:rsidR="006E02D2" w:rsidRPr="00DC7685">
        <w:rPr>
          <w:rFonts w:ascii="Arial" w:hAnsi="Arial" w:cs="Arial"/>
          <w:sz w:val="22"/>
          <w:szCs w:val="22"/>
        </w:rPr>
        <w:t>“winner’s curse”</w:t>
      </w:r>
      <w:r w:rsidR="005128E0" w:rsidRPr="00DC7685">
        <w:rPr>
          <w:rFonts w:ascii="Arial" w:hAnsi="Arial" w:cs="Arial"/>
          <w:sz w:val="22"/>
          <w:szCs w:val="22"/>
        </w:rPr>
        <w:t>, thus yielding a biased FRR and polygenic risk score (PRS).</w:t>
      </w:r>
      <w:r w:rsidR="006E02D2" w:rsidRPr="00DC7685">
        <w:rPr>
          <w:rFonts w:ascii="Arial" w:hAnsi="Arial" w:cs="Arial"/>
          <w:sz w:val="22"/>
          <w:szCs w:val="22"/>
        </w:rPr>
        <w:t xml:space="preserve"> Here, </w:t>
      </w:r>
      <w:r w:rsidR="005128E0" w:rsidRPr="00DC7685">
        <w:rPr>
          <w:rFonts w:ascii="Arial" w:hAnsi="Arial" w:cs="Arial"/>
          <w:sz w:val="22"/>
          <w:szCs w:val="22"/>
        </w:rPr>
        <w:t xml:space="preserve">we </w:t>
      </w:r>
      <w:r w:rsidR="00FC559C" w:rsidRPr="00DC7685">
        <w:rPr>
          <w:rFonts w:ascii="Arial" w:hAnsi="Arial" w:cs="Arial"/>
          <w:sz w:val="22"/>
          <w:szCs w:val="22"/>
        </w:rPr>
        <w:t xml:space="preserve">apply a weighted Bayesian correction approach </w:t>
      </w:r>
      <w:r w:rsidR="006F43DC" w:rsidRPr="00DC7685">
        <w:rPr>
          <w:rFonts w:ascii="Arial" w:hAnsi="Arial" w:cs="Arial"/>
          <w:sz w:val="22"/>
          <w:szCs w:val="22"/>
        </w:rPr>
        <w:t>and</w:t>
      </w:r>
      <w:r w:rsidR="00FC559C" w:rsidRPr="00DC7685">
        <w:rPr>
          <w:rFonts w:ascii="Arial" w:hAnsi="Arial" w:cs="Arial"/>
          <w:sz w:val="22"/>
          <w:szCs w:val="22"/>
        </w:rPr>
        <w:t xml:space="preserve"> </w:t>
      </w:r>
      <w:r w:rsidR="005128E0" w:rsidRPr="00DC7685">
        <w:rPr>
          <w:rFonts w:ascii="Arial" w:hAnsi="Arial" w:cs="Arial"/>
          <w:sz w:val="22"/>
          <w:szCs w:val="22"/>
        </w:rPr>
        <w:t>demonstrate</w:t>
      </w:r>
      <w:r w:rsidR="004C0CAA" w:rsidRPr="00DC7685">
        <w:rPr>
          <w:rFonts w:ascii="Arial" w:hAnsi="Arial" w:cs="Arial"/>
          <w:sz w:val="22"/>
          <w:szCs w:val="22"/>
        </w:rPr>
        <w:t xml:space="preserve"> </w:t>
      </w:r>
      <w:r w:rsidR="005128E0" w:rsidRPr="00DC7685">
        <w:rPr>
          <w:rFonts w:ascii="Arial" w:hAnsi="Arial" w:cs="Arial"/>
          <w:sz w:val="22"/>
          <w:szCs w:val="22"/>
        </w:rPr>
        <w:t xml:space="preserve">our large sample size </w:t>
      </w:r>
      <w:r w:rsidR="004C0CAA" w:rsidRPr="00DC7685">
        <w:rPr>
          <w:rFonts w:ascii="Arial" w:hAnsi="Arial" w:cs="Arial"/>
          <w:sz w:val="22"/>
          <w:szCs w:val="22"/>
        </w:rPr>
        <w:t>minimiz</w:t>
      </w:r>
      <w:r w:rsidR="008F7293">
        <w:rPr>
          <w:rFonts w:ascii="Arial" w:hAnsi="Arial" w:cs="Arial"/>
          <w:sz w:val="22"/>
          <w:szCs w:val="22"/>
        </w:rPr>
        <w:t>es</w:t>
      </w:r>
      <w:r w:rsidR="00FC559C" w:rsidRPr="00DC7685">
        <w:rPr>
          <w:rFonts w:ascii="Arial" w:hAnsi="Arial" w:cs="Arial"/>
          <w:sz w:val="22"/>
          <w:szCs w:val="22"/>
        </w:rPr>
        <w:t xml:space="preserve"> </w:t>
      </w:r>
      <w:r w:rsidR="00FA119A" w:rsidRPr="00DC7685">
        <w:rPr>
          <w:rFonts w:ascii="Arial" w:hAnsi="Arial" w:cs="Arial"/>
          <w:sz w:val="22"/>
          <w:szCs w:val="22"/>
        </w:rPr>
        <w:t>the “winner’s curse”</w:t>
      </w:r>
      <w:r w:rsidR="00FC559C" w:rsidRPr="00DC7685">
        <w:rPr>
          <w:rFonts w:ascii="Arial" w:hAnsi="Arial" w:cs="Arial"/>
          <w:sz w:val="22"/>
          <w:szCs w:val="22"/>
        </w:rPr>
        <w:t xml:space="preserve"> bias</w:t>
      </w:r>
      <w:r w:rsidR="005128E0" w:rsidRPr="00DC7685">
        <w:rPr>
          <w:rFonts w:ascii="Arial" w:hAnsi="Arial" w:cs="Arial"/>
          <w:sz w:val="22"/>
          <w:szCs w:val="22"/>
        </w:rPr>
        <w:t xml:space="preserve"> (</w:t>
      </w:r>
      <w:r w:rsidR="005128E0" w:rsidRPr="00DC7685">
        <w:rPr>
          <w:rFonts w:ascii="Arial" w:hAnsi="Arial" w:cs="Arial"/>
          <w:b/>
          <w:sz w:val="22"/>
          <w:szCs w:val="22"/>
        </w:rPr>
        <w:t xml:space="preserve">Online Methods; Supplementary Figure </w:t>
      </w:r>
      <w:r w:rsidR="008F0389" w:rsidRPr="00DC7685">
        <w:rPr>
          <w:rFonts w:ascii="Arial" w:hAnsi="Arial" w:cs="Arial"/>
          <w:b/>
          <w:sz w:val="22"/>
          <w:szCs w:val="22"/>
        </w:rPr>
        <w:t>6</w:t>
      </w:r>
      <w:r w:rsidR="005128E0" w:rsidRPr="00DC7685">
        <w:rPr>
          <w:rFonts w:ascii="Arial" w:hAnsi="Arial" w:cs="Arial"/>
          <w:sz w:val="22"/>
          <w:szCs w:val="22"/>
        </w:rPr>
        <w:t>)</w:t>
      </w:r>
      <w:r w:rsidR="005128E0" w:rsidRPr="00DC7685">
        <w:rPr>
          <w:rFonts w:ascii="Arial" w:hAnsi="Arial" w:cs="Arial"/>
          <w:sz w:val="22"/>
          <w:szCs w:val="22"/>
        </w:rPr>
        <w:fldChar w:fldCharType="begin"/>
      </w:r>
      <w:r w:rsidR="005128E0" w:rsidRPr="00DC7685">
        <w:rPr>
          <w:rFonts w:ascii="Arial" w:hAnsi="Arial" w:cs="Arial"/>
          <w:sz w:val="22"/>
          <w:szCs w:val="22"/>
        </w:rPr>
        <w:instrText xml:space="preserve"> ADDIN EN.CITE &lt;EndNote&gt;&lt;Cite&gt;&lt;Author&gt;Zhong&lt;/Author&gt;&lt;Year&gt;2008&lt;/Year&gt;&lt;RecNum&gt;1489&lt;/RecNum&gt;&lt;DisplayText&gt;&lt;style face="superscript"&gt;46&lt;/style&gt;&lt;/DisplayText&gt;&lt;record&gt;&lt;rec-number&gt;1489&lt;/rec-number&gt;&lt;foreign-keys&gt;&lt;key app="EN" db-id="xfdarvaxksvt57edez6vrsvhwp5eapss0rft" timestamp="1496608248"&gt;1489&lt;/key&gt;&lt;/foreign-keys&gt;&lt;ref-type name="Journal Article"&gt;17&lt;/ref-type&gt;&lt;contributors&gt;&lt;authors&gt;&lt;author&gt;Zhong, H.&lt;/author&gt;&lt;author&gt;Prentice, R. L.&lt;/author&gt;&lt;/authors&gt;&lt;/contributors&gt;&lt;auth-address&gt;Department of Biostatistics, University of Washington, Seattle, WA 98105, USA. zhh@u.washington.edu&lt;/auth-address&gt;&lt;titles&gt;&lt;title&gt;Bias-reduced estimators and confidence intervals for odds ratios in genome-wide association studies&lt;/title&gt;&lt;secondary-title&gt;Biostatistics&lt;/secondary-title&gt;&lt;/titles&gt;&lt;periodical&gt;&lt;full-title&gt;Biostatistics&lt;/full-title&gt;&lt;/periodical&gt;&lt;pages&gt;621-34&lt;/pages&gt;&lt;volume&gt;9&lt;/volume&gt;&lt;number&gt;4&lt;/number&gt;&lt;keywords&gt;&lt;keyword&gt;Algorithms&lt;/keyword&gt;&lt;keyword&gt;Computer Simulation&lt;/keyword&gt;&lt;keyword&gt;Confidence Intervals&lt;/keyword&gt;&lt;keyword&gt;Gene Frequency&lt;/keyword&gt;&lt;keyword&gt;Genetic Predisposition to Disease/*genetics&lt;/keyword&gt;&lt;keyword&gt;Genome-Wide Association Study/*methods&lt;/keyword&gt;&lt;keyword&gt;Genotype&lt;/keyword&gt;&lt;keyword&gt;Humans&lt;/keyword&gt;&lt;keyword&gt;Likelihood Functions&lt;/keyword&gt;&lt;keyword&gt;Logistic Models&lt;/keyword&gt;&lt;keyword&gt;*Models, Statistical&lt;/keyword&gt;&lt;keyword&gt;Odds Ratio&lt;/keyword&gt;&lt;keyword&gt;Phenotype&lt;/keyword&gt;&lt;keyword&gt;*Polymorphism, Single Nucleotide&lt;/keyword&gt;&lt;keyword&gt;Risk Factors&lt;/keyword&gt;&lt;keyword&gt;Selection Bias&lt;/keyword&gt;&lt;/keywords&gt;&lt;dates&gt;&lt;year&gt;2008&lt;/year&gt;&lt;pub-dates&gt;&lt;date&gt;Oct&lt;/date&gt;&lt;/pub-dates&gt;&lt;/dates&gt;&lt;isbn&gt;1468-4357 (Electronic)&amp;#xD;1465-4644 (Linking)&lt;/isbn&gt;&lt;accession-num&gt;18310059&lt;/accession-num&gt;&lt;urls&gt;&lt;related-urls&gt;&lt;url&gt;https://www.ncbi.nlm.nih.gov/pubmed/18310059&lt;/url&gt;&lt;/related-urls&gt;&lt;/urls&gt;&lt;custom2&gt;PMC2536726&lt;/custom2&gt;&lt;electronic-resource-num&gt;10.1093/biostatistics/kxn001&lt;/electronic-resource-num&gt;&lt;/record&gt;&lt;/Cite&gt;&lt;/EndNote&gt;</w:instrText>
      </w:r>
      <w:r w:rsidR="005128E0" w:rsidRPr="00DC7685">
        <w:rPr>
          <w:rFonts w:ascii="Arial" w:hAnsi="Arial" w:cs="Arial"/>
          <w:sz w:val="22"/>
          <w:szCs w:val="22"/>
        </w:rPr>
        <w:fldChar w:fldCharType="separate"/>
      </w:r>
      <w:r w:rsidR="005128E0" w:rsidRPr="00DC7685">
        <w:rPr>
          <w:rFonts w:ascii="Arial" w:hAnsi="Arial" w:cs="Arial"/>
          <w:noProof/>
          <w:sz w:val="22"/>
          <w:szCs w:val="22"/>
          <w:vertAlign w:val="superscript"/>
        </w:rPr>
        <w:t>46</w:t>
      </w:r>
      <w:r w:rsidR="005128E0" w:rsidRPr="00DC7685">
        <w:rPr>
          <w:rFonts w:ascii="Arial" w:hAnsi="Arial" w:cs="Arial"/>
          <w:sz w:val="22"/>
          <w:szCs w:val="22"/>
        </w:rPr>
        <w:fldChar w:fldCharType="end"/>
      </w:r>
      <w:r w:rsidR="005128E0" w:rsidRPr="00DC7685">
        <w:rPr>
          <w:rFonts w:ascii="Arial" w:hAnsi="Arial" w:cs="Arial"/>
          <w:sz w:val="22"/>
          <w:szCs w:val="22"/>
        </w:rPr>
        <w:t xml:space="preserve">. </w:t>
      </w:r>
      <w:r w:rsidR="00FC559C" w:rsidRPr="00DC7685">
        <w:rPr>
          <w:rFonts w:ascii="Arial" w:hAnsi="Arial" w:cs="Arial"/>
          <w:sz w:val="22"/>
          <w:szCs w:val="22"/>
        </w:rPr>
        <w:t xml:space="preserve">We applied the beta estimates calculated in our overall meta-analysis to the </w:t>
      </w:r>
      <w:proofErr w:type="spellStart"/>
      <w:r w:rsidR="00FC559C" w:rsidRPr="00DC7685">
        <w:rPr>
          <w:rFonts w:ascii="Arial" w:hAnsi="Arial" w:cs="Arial"/>
          <w:sz w:val="22"/>
          <w:szCs w:val="22"/>
        </w:rPr>
        <w:t>OncoArray</w:t>
      </w:r>
      <w:proofErr w:type="spellEnd"/>
      <w:r w:rsidR="00FC559C" w:rsidRPr="00DC7685">
        <w:rPr>
          <w:rFonts w:ascii="Arial" w:hAnsi="Arial" w:cs="Arial"/>
          <w:sz w:val="22"/>
          <w:szCs w:val="22"/>
        </w:rPr>
        <w:t xml:space="preserve"> sample set to calculate the FRR and PRS risk models (</w:t>
      </w:r>
      <w:r w:rsidR="00FC559C" w:rsidRPr="00DC7685">
        <w:rPr>
          <w:rFonts w:ascii="Arial" w:hAnsi="Arial" w:cs="Arial"/>
          <w:b/>
          <w:sz w:val="22"/>
          <w:szCs w:val="22"/>
        </w:rPr>
        <w:t>Supplementary Table 16</w:t>
      </w:r>
      <w:r w:rsidR="00FC559C" w:rsidRPr="00DC7685">
        <w:rPr>
          <w:rFonts w:ascii="Arial" w:hAnsi="Arial" w:cs="Arial"/>
          <w:sz w:val="22"/>
          <w:szCs w:val="22"/>
        </w:rPr>
        <w:t xml:space="preserve">). </w:t>
      </w:r>
      <w:r w:rsidR="002A7A10">
        <w:rPr>
          <w:rFonts w:ascii="Arial" w:hAnsi="Arial" w:cs="Arial"/>
          <w:sz w:val="22"/>
          <w:szCs w:val="22"/>
        </w:rPr>
        <w:t>O</w:t>
      </w:r>
      <w:r w:rsidR="00FC559C" w:rsidRPr="00DC7685">
        <w:rPr>
          <w:rFonts w:ascii="Arial" w:hAnsi="Arial" w:cs="Arial"/>
          <w:sz w:val="22"/>
          <w:szCs w:val="22"/>
        </w:rPr>
        <w:t xml:space="preserve">ur prediction models included 85 previously reported </w:t>
      </w:r>
      <w:proofErr w:type="spellStart"/>
      <w:r w:rsidR="00FC559C" w:rsidRPr="00DC7685">
        <w:rPr>
          <w:rFonts w:ascii="Arial" w:hAnsi="Arial" w:cs="Arial"/>
          <w:sz w:val="22"/>
          <w:szCs w:val="22"/>
        </w:rPr>
        <w:t>PrCa</w:t>
      </w:r>
      <w:proofErr w:type="spellEnd"/>
      <w:r w:rsidR="00FC559C" w:rsidRPr="00DC7685">
        <w:rPr>
          <w:rFonts w:ascii="Arial" w:hAnsi="Arial" w:cs="Arial"/>
          <w:sz w:val="22"/>
          <w:szCs w:val="22"/>
        </w:rPr>
        <w:t xml:space="preserve"> loci replicat</w:t>
      </w:r>
      <w:r w:rsidR="00351241">
        <w:rPr>
          <w:rFonts w:ascii="Arial" w:hAnsi="Arial" w:cs="Arial"/>
          <w:sz w:val="22"/>
          <w:szCs w:val="22"/>
        </w:rPr>
        <w:t>ing</w:t>
      </w:r>
      <w:r w:rsidR="00FC559C" w:rsidRPr="00DC7685">
        <w:rPr>
          <w:rFonts w:ascii="Arial" w:hAnsi="Arial" w:cs="Arial"/>
          <w:sz w:val="22"/>
          <w:szCs w:val="22"/>
        </w:rPr>
        <w:t xml:space="preserve"> in our overall meta-analysis </w:t>
      </w:r>
      <w:r w:rsidR="00351241">
        <w:rPr>
          <w:rFonts w:ascii="Arial" w:hAnsi="Arial" w:cs="Arial"/>
          <w:sz w:val="22"/>
          <w:szCs w:val="22"/>
        </w:rPr>
        <w:t>and</w:t>
      </w:r>
      <w:r w:rsidR="00351241" w:rsidRPr="00DC7685">
        <w:rPr>
          <w:rFonts w:ascii="Arial" w:hAnsi="Arial" w:cs="Arial"/>
          <w:sz w:val="22"/>
          <w:szCs w:val="22"/>
        </w:rPr>
        <w:t xml:space="preserve"> </w:t>
      </w:r>
      <w:r w:rsidR="00FC559C" w:rsidRPr="00DC7685">
        <w:rPr>
          <w:rFonts w:ascii="Arial" w:hAnsi="Arial" w:cs="Arial"/>
          <w:sz w:val="22"/>
          <w:szCs w:val="22"/>
        </w:rPr>
        <w:t xml:space="preserve">our 62 novel loci associated with overall </w:t>
      </w:r>
      <w:proofErr w:type="spellStart"/>
      <w:r w:rsidR="00FC559C" w:rsidRPr="00DC7685">
        <w:rPr>
          <w:rFonts w:ascii="Arial" w:hAnsi="Arial" w:cs="Arial"/>
          <w:sz w:val="22"/>
          <w:szCs w:val="22"/>
        </w:rPr>
        <w:t>PrCa</w:t>
      </w:r>
      <w:proofErr w:type="spellEnd"/>
      <w:r w:rsidR="00FC559C" w:rsidRPr="00DC7685">
        <w:rPr>
          <w:rFonts w:ascii="Arial" w:hAnsi="Arial" w:cs="Arial"/>
          <w:sz w:val="22"/>
          <w:szCs w:val="22"/>
        </w:rPr>
        <w:t xml:space="preserve"> risk. Assuming a familial risk estimate of 2.5 for PrCa</w:t>
      </w:r>
      <w:r w:rsidR="00FC559C" w:rsidRPr="00DC7685">
        <w:rPr>
          <w:rFonts w:ascii="Arial" w:hAnsi="Arial" w:cs="Arial"/>
          <w:sz w:val="22"/>
          <w:szCs w:val="22"/>
        </w:rPr>
        <w:fldChar w:fldCharType="begin">
          <w:fldData xml:space="preserve">PEVuZE5vdGU+PENpdGU+PEF1dGhvcj5LaWNpbnNraTwvQXV0aG9yPjxZZWFyPjIwMTE8L1llYXI+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</w:fldData>
        </w:fldChar>
      </w:r>
      <w:r w:rsidR="0074242F" w:rsidRPr="00DC7685">
        <w:rPr>
          <w:rFonts w:ascii="Arial" w:hAnsi="Arial" w:cs="Arial"/>
          <w:sz w:val="22"/>
          <w:szCs w:val="22"/>
        </w:rPr>
        <w:instrText xml:space="preserve"> ADDIN EN.CITE </w:instrText>
      </w:r>
      <w:r w:rsidR="0074242F" w:rsidRPr="00DC7685">
        <w:rPr>
          <w:rFonts w:ascii="Arial" w:hAnsi="Arial" w:cs="Arial"/>
          <w:sz w:val="22"/>
          <w:szCs w:val="22"/>
        </w:rPr>
        <w:fldChar w:fldCharType="begin">
          <w:fldData xml:space="preserve">PEVuZE5vdGU+PENpdGU+PEF1dGhvcj5LaWNpbnNraTwvQXV0aG9yPjxZZWFyPjIwMTE8L1llYXI+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</w:fldData>
        </w:fldChar>
      </w:r>
      <w:r w:rsidR="0074242F" w:rsidRPr="00DC7685">
        <w:rPr>
          <w:rFonts w:ascii="Arial" w:hAnsi="Arial" w:cs="Arial"/>
          <w:sz w:val="22"/>
          <w:szCs w:val="22"/>
        </w:rPr>
        <w:instrText xml:space="preserve"> ADDIN EN.CITE.DATA </w:instrText>
      </w:r>
      <w:r w:rsidR="0074242F" w:rsidRPr="00DC7685">
        <w:rPr>
          <w:rFonts w:ascii="Arial" w:hAnsi="Arial" w:cs="Arial"/>
          <w:sz w:val="22"/>
          <w:szCs w:val="22"/>
        </w:rPr>
      </w:r>
      <w:r w:rsidR="0074242F" w:rsidRPr="00DC7685">
        <w:rPr>
          <w:rFonts w:ascii="Arial" w:hAnsi="Arial" w:cs="Arial"/>
          <w:sz w:val="22"/>
          <w:szCs w:val="22"/>
        </w:rPr>
        <w:fldChar w:fldCharType="end"/>
      </w:r>
      <w:r w:rsidR="00FC559C" w:rsidRPr="00DC7685">
        <w:rPr>
          <w:rFonts w:ascii="Arial" w:hAnsi="Arial" w:cs="Arial"/>
          <w:sz w:val="22"/>
          <w:szCs w:val="22"/>
        </w:rPr>
      </w:r>
      <w:r w:rsidR="00FC559C" w:rsidRPr="00DC7685">
        <w:rPr>
          <w:rFonts w:ascii="Arial" w:hAnsi="Arial" w:cs="Arial"/>
          <w:sz w:val="22"/>
          <w:szCs w:val="22"/>
        </w:rPr>
        <w:fldChar w:fldCharType="separate"/>
      </w:r>
      <w:r w:rsidR="0074242F" w:rsidRPr="00DC7685">
        <w:rPr>
          <w:rFonts w:ascii="Arial" w:hAnsi="Arial" w:cs="Arial"/>
          <w:noProof/>
          <w:sz w:val="22"/>
          <w:szCs w:val="22"/>
          <w:vertAlign w:val="superscript"/>
        </w:rPr>
        <w:t>47,48</w:t>
      </w:r>
      <w:r w:rsidR="00FC559C" w:rsidRPr="00DC7685">
        <w:rPr>
          <w:rFonts w:ascii="Arial" w:hAnsi="Arial" w:cs="Arial"/>
          <w:sz w:val="22"/>
          <w:szCs w:val="22"/>
        </w:rPr>
        <w:fldChar w:fldCharType="end"/>
      </w:r>
      <w:r w:rsidR="00FC559C" w:rsidRPr="00DC7685">
        <w:rPr>
          <w:rFonts w:ascii="Arial" w:hAnsi="Arial" w:cs="Arial"/>
          <w:sz w:val="22"/>
          <w:szCs w:val="22"/>
        </w:rPr>
        <w:t xml:space="preserve">, </w:t>
      </w:r>
      <w:r w:rsidR="005128E0" w:rsidRPr="00DC7685">
        <w:rPr>
          <w:rFonts w:ascii="Arial" w:hAnsi="Arial" w:cs="Arial"/>
          <w:sz w:val="22"/>
          <w:szCs w:val="22"/>
        </w:rPr>
        <w:t xml:space="preserve">we </w:t>
      </w:r>
      <w:r w:rsidR="00FC559C" w:rsidRPr="00DC7685">
        <w:rPr>
          <w:rFonts w:ascii="Arial" w:hAnsi="Arial" w:cs="Arial"/>
          <w:sz w:val="22"/>
          <w:szCs w:val="22"/>
        </w:rPr>
        <w:t>demo</w:t>
      </w:r>
      <w:r w:rsidR="009554F6" w:rsidRPr="00DC7685">
        <w:rPr>
          <w:rFonts w:ascii="Arial" w:hAnsi="Arial" w:cs="Arial"/>
          <w:sz w:val="22"/>
          <w:szCs w:val="22"/>
        </w:rPr>
        <w:t>nstrate our 147 loci captures 28.4</w:t>
      </w:r>
      <w:r w:rsidR="00FC559C" w:rsidRPr="00DC7685">
        <w:rPr>
          <w:rFonts w:ascii="Arial" w:hAnsi="Arial" w:cs="Arial"/>
          <w:sz w:val="22"/>
          <w:szCs w:val="22"/>
        </w:rPr>
        <w:t xml:space="preserve">% of the </w:t>
      </w:r>
      <w:r w:rsidR="00E9325A" w:rsidRPr="00DC7685">
        <w:rPr>
          <w:rFonts w:ascii="Arial" w:hAnsi="Arial" w:cs="Arial"/>
          <w:sz w:val="22"/>
          <w:szCs w:val="22"/>
        </w:rPr>
        <w:t>FRR</w:t>
      </w:r>
      <w:r w:rsidR="006E02D2" w:rsidRPr="00DC7685">
        <w:rPr>
          <w:rFonts w:ascii="Arial" w:hAnsi="Arial" w:cs="Arial"/>
          <w:sz w:val="22"/>
          <w:szCs w:val="22"/>
        </w:rPr>
        <w:t xml:space="preserve"> (</w:t>
      </w:r>
      <w:r w:rsidR="006E02D2" w:rsidRPr="00DC7685">
        <w:rPr>
          <w:rFonts w:ascii="Arial" w:hAnsi="Arial" w:cs="Arial"/>
          <w:b/>
          <w:sz w:val="22"/>
          <w:szCs w:val="22"/>
        </w:rPr>
        <w:t>Supplementary Table 1</w:t>
      </w:r>
      <w:r w:rsidR="00E9325A" w:rsidRPr="00DC7685">
        <w:rPr>
          <w:rFonts w:ascii="Arial" w:hAnsi="Arial" w:cs="Arial"/>
          <w:b/>
          <w:sz w:val="22"/>
          <w:szCs w:val="22"/>
        </w:rPr>
        <w:t>7</w:t>
      </w:r>
      <w:r w:rsidR="006E02D2" w:rsidRPr="00DC7685">
        <w:rPr>
          <w:rFonts w:ascii="Arial" w:hAnsi="Arial" w:cs="Arial"/>
          <w:sz w:val="22"/>
          <w:szCs w:val="22"/>
        </w:rPr>
        <w:t xml:space="preserve">). </w:t>
      </w:r>
      <w:r w:rsidR="007C37AF" w:rsidRPr="00DC7685">
        <w:rPr>
          <w:rFonts w:ascii="Arial" w:hAnsi="Arial" w:cs="Arial"/>
          <w:sz w:val="22"/>
          <w:szCs w:val="22"/>
        </w:rPr>
        <w:t>The newly 6</w:t>
      </w:r>
      <w:r w:rsidR="00E9325A" w:rsidRPr="00DC7685">
        <w:rPr>
          <w:rFonts w:ascii="Arial" w:hAnsi="Arial" w:cs="Arial"/>
          <w:sz w:val="22"/>
          <w:szCs w:val="22"/>
        </w:rPr>
        <w:t>2</w:t>
      </w:r>
      <w:r w:rsidR="007C37AF" w:rsidRPr="00DC7685">
        <w:rPr>
          <w:rFonts w:ascii="Arial" w:hAnsi="Arial" w:cs="Arial"/>
          <w:sz w:val="22"/>
          <w:szCs w:val="22"/>
        </w:rPr>
        <w:t xml:space="preserve"> identified </w:t>
      </w:r>
      <w:proofErr w:type="spellStart"/>
      <w:r w:rsidR="007C37AF" w:rsidRPr="00DC7685">
        <w:rPr>
          <w:rFonts w:ascii="Arial" w:hAnsi="Arial" w:cs="Arial"/>
          <w:sz w:val="22"/>
          <w:szCs w:val="22"/>
        </w:rPr>
        <w:t>P</w:t>
      </w:r>
      <w:r w:rsidR="00F275EB" w:rsidRPr="00DC7685">
        <w:rPr>
          <w:rFonts w:ascii="Arial" w:hAnsi="Arial" w:cs="Arial"/>
          <w:sz w:val="22"/>
          <w:szCs w:val="22"/>
        </w:rPr>
        <w:t>rCa</w:t>
      </w:r>
      <w:proofErr w:type="spellEnd"/>
      <w:r w:rsidR="00F275EB" w:rsidRPr="00DC7685">
        <w:rPr>
          <w:rFonts w:ascii="Arial" w:hAnsi="Arial" w:cs="Arial"/>
          <w:sz w:val="22"/>
          <w:szCs w:val="22"/>
        </w:rPr>
        <w:t xml:space="preserve"> loci increase the FRR by 4.4</w:t>
      </w:r>
      <w:r w:rsidR="007C37AF" w:rsidRPr="00DC7685">
        <w:rPr>
          <w:rFonts w:ascii="Arial" w:hAnsi="Arial" w:cs="Arial"/>
          <w:sz w:val="22"/>
          <w:szCs w:val="22"/>
        </w:rPr>
        <w:t xml:space="preserve">%. </w:t>
      </w:r>
      <w:r w:rsidR="00DD3DDE" w:rsidRPr="00DC7685">
        <w:rPr>
          <w:rFonts w:ascii="Arial" w:hAnsi="Arial" w:cs="Arial"/>
          <w:sz w:val="22"/>
          <w:szCs w:val="22"/>
        </w:rPr>
        <w:t xml:space="preserve">On the assumption of a log-additive model, the estimated RR for </w:t>
      </w:r>
      <w:proofErr w:type="spellStart"/>
      <w:r w:rsidR="00DD3DDE" w:rsidRPr="00DC7685">
        <w:rPr>
          <w:rFonts w:ascii="Arial" w:hAnsi="Arial" w:cs="Arial"/>
          <w:sz w:val="22"/>
          <w:szCs w:val="22"/>
        </w:rPr>
        <w:t>PrCa</w:t>
      </w:r>
      <w:proofErr w:type="spellEnd"/>
      <w:r w:rsidR="00DD3DDE" w:rsidRPr="00DC7685">
        <w:rPr>
          <w:rFonts w:ascii="Arial" w:hAnsi="Arial" w:cs="Arial"/>
          <w:sz w:val="22"/>
          <w:szCs w:val="22"/>
        </w:rPr>
        <w:t xml:space="preserve"> relative to men </w:t>
      </w:r>
      <w:r w:rsidR="00067518" w:rsidRPr="00DC7685">
        <w:rPr>
          <w:rFonts w:ascii="Arial" w:hAnsi="Arial" w:cs="Arial"/>
          <w:sz w:val="22"/>
          <w:szCs w:val="22"/>
        </w:rPr>
        <w:t>in</w:t>
      </w:r>
      <w:r w:rsidR="00DD3DDE" w:rsidRPr="00DC7685">
        <w:rPr>
          <w:rFonts w:ascii="Arial" w:hAnsi="Arial" w:cs="Arial"/>
          <w:sz w:val="22"/>
          <w:szCs w:val="22"/>
        </w:rPr>
        <w:t xml:space="preserve"> the 25-75% PRS percentile</w:t>
      </w:r>
      <w:r w:rsidR="00584C5B" w:rsidRPr="00DC7685">
        <w:rPr>
          <w:rFonts w:ascii="Arial" w:hAnsi="Arial" w:cs="Arial"/>
          <w:sz w:val="22"/>
          <w:szCs w:val="22"/>
        </w:rPr>
        <w:t xml:space="preserve"> (baseline group</w:t>
      </w:r>
      <w:r w:rsidR="002A7A10" w:rsidRPr="00DC7685">
        <w:rPr>
          <w:rFonts w:ascii="Arial" w:hAnsi="Arial" w:cs="Arial"/>
          <w:sz w:val="22"/>
          <w:szCs w:val="22"/>
        </w:rPr>
        <w:t>)</w:t>
      </w:r>
      <w:r w:rsidR="00FA327B" w:rsidRPr="00DC7685">
        <w:rPr>
          <w:rFonts w:ascii="Arial" w:hAnsi="Arial" w:cs="Arial"/>
          <w:sz w:val="22"/>
          <w:szCs w:val="22"/>
        </w:rPr>
        <w:t xml:space="preserve"> was </w:t>
      </w:r>
      <w:r w:rsidR="00E66E81" w:rsidRPr="00DC7685">
        <w:rPr>
          <w:rFonts w:ascii="Arial" w:hAnsi="Arial" w:cs="Arial"/>
          <w:sz w:val="22"/>
          <w:szCs w:val="22"/>
        </w:rPr>
        <w:t>5.71 (95%CI: 5.04-6.48</w:t>
      </w:r>
      <w:r w:rsidR="006805D9" w:rsidRPr="00DC7685">
        <w:rPr>
          <w:rFonts w:ascii="Arial" w:hAnsi="Arial" w:cs="Arial"/>
          <w:sz w:val="22"/>
          <w:szCs w:val="22"/>
        </w:rPr>
        <w:t>)</w:t>
      </w:r>
      <w:r w:rsidR="00067518" w:rsidRPr="00DC7685">
        <w:rPr>
          <w:rFonts w:ascii="Arial" w:hAnsi="Arial" w:cs="Arial"/>
          <w:sz w:val="22"/>
          <w:szCs w:val="22"/>
        </w:rPr>
        <w:t xml:space="preserve"> for men in the top 1% of the polygenic risk score (PRS) distribution </w:t>
      </w:r>
      <w:r w:rsidR="00E66E81" w:rsidRPr="00DC7685">
        <w:rPr>
          <w:rFonts w:ascii="Arial" w:hAnsi="Arial" w:cs="Arial"/>
          <w:sz w:val="22"/>
          <w:szCs w:val="22"/>
        </w:rPr>
        <w:t>and 2.69 (95%CI: 2.55-2.82</w:t>
      </w:r>
      <w:r w:rsidR="006805D9" w:rsidRPr="00DC7685">
        <w:rPr>
          <w:rFonts w:ascii="Arial" w:hAnsi="Arial" w:cs="Arial"/>
          <w:sz w:val="22"/>
          <w:szCs w:val="22"/>
        </w:rPr>
        <w:t xml:space="preserve">) for individuals in the </w:t>
      </w:r>
      <w:r w:rsidR="00807FBD" w:rsidRPr="00DC7685">
        <w:rPr>
          <w:rFonts w:ascii="Arial" w:hAnsi="Arial" w:cs="Arial"/>
          <w:sz w:val="22"/>
          <w:szCs w:val="22"/>
        </w:rPr>
        <w:t>90-99</w:t>
      </w:r>
      <w:r w:rsidR="008D7AA9" w:rsidRPr="00DC7685">
        <w:rPr>
          <w:rFonts w:ascii="Arial" w:hAnsi="Arial" w:cs="Arial"/>
          <w:sz w:val="22"/>
          <w:szCs w:val="22"/>
        </w:rPr>
        <w:t>%</w:t>
      </w:r>
      <w:r w:rsidR="0089121E" w:rsidRPr="00DC7685">
        <w:rPr>
          <w:rFonts w:ascii="Arial" w:hAnsi="Arial" w:cs="Arial"/>
          <w:sz w:val="22"/>
          <w:szCs w:val="22"/>
        </w:rPr>
        <w:t>-</w:t>
      </w:r>
      <w:proofErr w:type="spellStart"/>
      <w:r w:rsidR="0089121E" w:rsidRPr="00DC7685">
        <w:rPr>
          <w:rFonts w:ascii="Arial" w:hAnsi="Arial" w:cs="Arial"/>
          <w:sz w:val="22"/>
          <w:szCs w:val="22"/>
        </w:rPr>
        <w:t>ile</w:t>
      </w:r>
      <w:proofErr w:type="spellEnd"/>
      <w:r w:rsidR="008D7AA9" w:rsidRPr="00DC7685">
        <w:rPr>
          <w:rFonts w:ascii="Arial" w:hAnsi="Arial" w:cs="Arial"/>
          <w:sz w:val="22"/>
          <w:szCs w:val="22"/>
        </w:rPr>
        <w:t xml:space="preserve"> of the PRS</w:t>
      </w:r>
      <w:r w:rsidR="00B42C8C" w:rsidRPr="00DC7685">
        <w:rPr>
          <w:rFonts w:ascii="Arial" w:hAnsi="Arial" w:cs="Arial"/>
          <w:sz w:val="22"/>
          <w:szCs w:val="22"/>
        </w:rPr>
        <w:t xml:space="preserve"> (</w:t>
      </w:r>
      <w:r w:rsidR="00B42C8C" w:rsidRPr="00DC7685">
        <w:rPr>
          <w:rFonts w:ascii="Arial" w:hAnsi="Arial" w:cs="Arial"/>
          <w:b/>
          <w:sz w:val="22"/>
          <w:szCs w:val="22"/>
        </w:rPr>
        <w:t>Table 2</w:t>
      </w:r>
      <w:r w:rsidR="00B42C8C" w:rsidRPr="00DC7685">
        <w:rPr>
          <w:rFonts w:ascii="Arial" w:hAnsi="Arial" w:cs="Arial"/>
          <w:sz w:val="22"/>
          <w:szCs w:val="22"/>
        </w:rPr>
        <w:t>)</w:t>
      </w:r>
      <w:r w:rsidR="00DD3DDE" w:rsidRPr="00DC7685">
        <w:rPr>
          <w:rFonts w:ascii="Arial" w:hAnsi="Arial" w:cs="Arial"/>
          <w:sz w:val="22"/>
          <w:szCs w:val="22"/>
        </w:rPr>
        <w:t>.</w:t>
      </w:r>
      <w:r w:rsidR="006805D9" w:rsidRPr="00DC7685">
        <w:rPr>
          <w:rFonts w:ascii="Arial" w:hAnsi="Arial" w:cs="Arial"/>
          <w:sz w:val="22"/>
          <w:szCs w:val="22"/>
        </w:rPr>
        <w:t xml:space="preserve"> </w:t>
      </w:r>
      <w:r w:rsidR="00E15B73">
        <w:rPr>
          <w:rFonts w:ascii="Arial" w:hAnsi="Arial" w:cs="Arial"/>
          <w:sz w:val="22"/>
          <w:szCs w:val="22"/>
        </w:rPr>
        <w:t>The</w:t>
      </w:r>
      <w:r w:rsidR="001B067A" w:rsidRPr="00DC7685">
        <w:rPr>
          <w:rFonts w:ascii="Arial" w:hAnsi="Arial" w:cs="Arial"/>
          <w:sz w:val="22"/>
          <w:szCs w:val="22"/>
        </w:rPr>
        <w:t xml:space="preserve"> PRS score</w:t>
      </w:r>
      <w:r w:rsidR="00E15B73">
        <w:rPr>
          <w:rFonts w:ascii="Arial" w:hAnsi="Arial" w:cs="Arial"/>
          <w:sz w:val="22"/>
          <w:szCs w:val="22"/>
        </w:rPr>
        <w:t xml:space="preserve"> was positively associated</w:t>
      </w:r>
      <w:r w:rsidR="001B067A" w:rsidRPr="00DC7685">
        <w:rPr>
          <w:rFonts w:ascii="Arial" w:hAnsi="Arial" w:cs="Arial"/>
          <w:sz w:val="22"/>
          <w:szCs w:val="22"/>
        </w:rPr>
        <w:t xml:space="preserve"> </w:t>
      </w:r>
      <w:r w:rsidR="00E15B73">
        <w:rPr>
          <w:rFonts w:ascii="Arial" w:hAnsi="Arial" w:cs="Arial"/>
          <w:sz w:val="22"/>
          <w:szCs w:val="22"/>
        </w:rPr>
        <w:t xml:space="preserve">with </w:t>
      </w:r>
      <w:r w:rsidR="001B067A" w:rsidRPr="00DC7685">
        <w:rPr>
          <w:rFonts w:ascii="Arial" w:hAnsi="Arial" w:cs="Arial"/>
          <w:sz w:val="22"/>
          <w:szCs w:val="22"/>
        </w:rPr>
        <w:t xml:space="preserve">overall </w:t>
      </w:r>
      <w:proofErr w:type="spellStart"/>
      <w:r w:rsidR="00E15B73">
        <w:rPr>
          <w:rFonts w:ascii="Arial" w:hAnsi="Arial" w:cs="Arial"/>
          <w:sz w:val="22"/>
          <w:szCs w:val="22"/>
        </w:rPr>
        <w:t>PrCa</w:t>
      </w:r>
      <w:proofErr w:type="spellEnd"/>
      <w:r w:rsidR="00E15B73" w:rsidRPr="00DC7685">
        <w:rPr>
          <w:rFonts w:ascii="Arial" w:hAnsi="Arial" w:cs="Arial"/>
          <w:sz w:val="22"/>
          <w:szCs w:val="22"/>
        </w:rPr>
        <w:t xml:space="preserve"> </w:t>
      </w:r>
      <w:r w:rsidR="001B067A" w:rsidRPr="00DC7685">
        <w:rPr>
          <w:rFonts w:ascii="Arial" w:hAnsi="Arial" w:cs="Arial"/>
          <w:sz w:val="22"/>
          <w:szCs w:val="22"/>
        </w:rPr>
        <w:t>compared to all controls (OR=1.86; 95%CI: 1.83-1.89</w:t>
      </w:r>
      <w:r w:rsidR="00E15B73">
        <w:rPr>
          <w:rFonts w:ascii="Arial" w:hAnsi="Arial" w:cs="Arial"/>
          <w:sz w:val="22"/>
          <w:szCs w:val="22"/>
        </w:rPr>
        <w:t xml:space="preserve">; </w:t>
      </w:r>
      <w:r w:rsidR="00DA6AE5" w:rsidRPr="00DC7685">
        <w:rPr>
          <w:rFonts w:ascii="Arial" w:hAnsi="Arial" w:cs="Arial"/>
          <w:b/>
          <w:sz w:val="22"/>
          <w:szCs w:val="22"/>
        </w:rPr>
        <w:t>Supplementary Table 1</w:t>
      </w:r>
      <w:r w:rsidR="00F8142D" w:rsidRPr="00DC7685">
        <w:rPr>
          <w:rFonts w:ascii="Arial" w:hAnsi="Arial" w:cs="Arial"/>
          <w:b/>
          <w:sz w:val="22"/>
          <w:szCs w:val="22"/>
        </w:rPr>
        <w:t>8</w:t>
      </w:r>
      <w:r w:rsidR="00DA6AE5" w:rsidRPr="00DC7685">
        <w:rPr>
          <w:rFonts w:ascii="Arial" w:hAnsi="Arial" w:cs="Arial"/>
          <w:sz w:val="22"/>
          <w:szCs w:val="22"/>
        </w:rPr>
        <w:t xml:space="preserve">). </w:t>
      </w:r>
      <w:r w:rsidR="0041344B" w:rsidRPr="00DC7685">
        <w:rPr>
          <w:rFonts w:ascii="Arial" w:hAnsi="Arial" w:cs="Arial"/>
          <w:sz w:val="22"/>
          <w:szCs w:val="22"/>
        </w:rPr>
        <w:t xml:space="preserve">Our novel associations highlight several </w:t>
      </w:r>
      <w:r w:rsidR="00AC4F7A" w:rsidRPr="00DC7685">
        <w:rPr>
          <w:rFonts w:ascii="Arial" w:hAnsi="Arial" w:cs="Arial"/>
          <w:sz w:val="22"/>
          <w:szCs w:val="22"/>
        </w:rPr>
        <w:t xml:space="preserve">biological </w:t>
      </w:r>
      <w:r w:rsidR="0041344B" w:rsidRPr="00DC7685">
        <w:rPr>
          <w:rFonts w:ascii="Arial" w:hAnsi="Arial" w:cs="Arial"/>
          <w:sz w:val="22"/>
          <w:szCs w:val="22"/>
        </w:rPr>
        <w:t xml:space="preserve">pathways </w:t>
      </w:r>
      <w:r w:rsidR="00AC4F7A" w:rsidRPr="00DC7685">
        <w:rPr>
          <w:rFonts w:ascii="Arial" w:hAnsi="Arial" w:cs="Arial"/>
          <w:sz w:val="22"/>
          <w:szCs w:val="22"/>
        </w:rPr>
        <w:t>that suggest</w:t>
      </w:r>
      <w:r w:rsidR="0041344B" w:rsidRPr="00DC7685">
        <w:rPr>
          <w:rFonts w:ascii="Arial" w:hAnsi="Arial" w:cs="Arial"/>
          <w:sz w:val="22"/>
          <w:szCs w:val="22"/>
        </w:rPr>
        <w:t xml:space="preserve"> further investigation</w:t>
      </w:r>
      <w:r w:rsidR="00AC4F7A" w:rsidRPr="00DC7685">
        <w:rPr>
          <w:rFonts w:ascii="Arial" w:hAnsi="Arial" w:cs="Arial"/>
          <w:sz w:val="22"/>
          <w:szCs w:val="22"/>
        </w:rPr>
        <w:t xml:space="preserve"> is warranted</w:t>
      </w:r>
      <w:r w:rsidR="00DD3DDE" w:rsidRPr="00DC7685">
        <w:rPr>
          <w:rFonts w:ascii="Arial" w:hAnsi="Arial" w:cs="Arial"/>
          <w:sz w:val="22"/>
          <w:szCs w:val="22"/>
        </w:rPr>
        <w:t>.</w:t>
      </w:r>
      <w:r w:rsidR="0041344B" w:rsidRPr="00DC7685">
        <w:rPr>
          <w:rFonts w:ascii="Arial" w:hAnsi="Arial" w:cs="Arial"/>
          <w:sz w:val="22"/>
          <w:szCs w:val="22"/>
        </w:rPr>
        <w:t xml:space="preserve"> </w:t>
      </w:r>
      <w:r w:rsidR="00DD3DDE" w:rsidRPr="00DC7685">
        <w:rPr>
          <w:rFonts w:ascii="Arial" w:hAnsi="Arial" w:cs="Arial"/>
          <w:sz w:val="22"/>
          <w:szCs w:val="22"/>
        </w:rPr>
        <w:t>T</w:t>
      </w:r>
      <w:r w:rsidR="00050657" w:rsidRPr="00DC7685">
        <w:rPr>
          <w:rFonts w:ascii="Arial" w:hAnsi="Arial" w:cs="Arial"/>
          <w:sz w:val="22"/>
          <w:szCs w:val="22"/>
        </w:rPr>
        <w:t xml:space="preserve">he </w:t>
      </w:r>
      <w:r w:rsidR="00AC4F7A" w:rsidRPr="00DC7685">
        <w:rPr>
          <w:rFonts w:ascii="Arial" w:hAnsi="Arial" w:cs="Arial"/>
          <w:sz w:val="22"/>
          <w:szCs w:val="22"/>
        </w:rPr>
        <w:t xml:space="preserve">increased </w:t>
      </w:r>
      <w:r w:rsidR="008D7AA9" w:rsidRPr="00DC7685">
        <w:rPr>
          <w:rFonts w:ascii="Arial" w:hAnsi="Arial" w:cs="Arial"/>
          <w:sz w:val="22"/>
          <w:szCs w:val="22"/>
        </w:rPr>
        <w:t>PRS</w:t>
      </w:r>
      <w:r w:rsidR="00050657" w:rsidRPr="00DC7685">
        <w:rPr>
          <w:rFonts w:ascii="Arial" w:hAnsi="Arial" w:cs="Arial"/>
          <w:sz w:val="22"/>
          <w:szCs w:val="22"/>
        </w:rPr>
        <w:t xml:space="preserve"> </w:t>
      </w:r>
      <w:r w:rsidR="008D7AA9" w:rsidRPr="00DC7685">
        <w:rPr>
          <w:rFonts w:ascii="Arial" w:hAnsi="Arial" w:cs="Arial"/>
          <w:sz w:val="22"/>
          <w:szCs w:val="22"/>
        </w:rPr>
        <w:t xml:space="preserve">can </w:t>
      </w:r>
      <w:r w:rsidR="00DD3DDE" w:rsidRPr="00DC7685">
        <w:rPr>
          <w:rFonts w:ascii="Arial" w:hAnsi="Arial" w:cs="Arial"/>
          <w:sz w:val="22"/>
          <w:szCs w:val="22"/>
        </w:rPr>
        <w:t xml:space="preserve">be used to improve </w:t>
      </w:r>
      <w:r w:rsidR="00A12AFA" w:rsidRPr="00DC7685">
        <w:rPr>
          <w:rFonts w:ascii="Arial" w:hAnsi="Arial" w:cs="Arial"/>
          <w:sz w:val="22"/>
          <w:szCs w:val="22"/>
        </w:rPr>
        <w:t xml:space="preserve">the identification of men at high risk of </w:t>
      </w:r>
      <w:proofErr w:type="spellStart"/>
      <w:r w:rsidR="00A12AFA" w:rsidRPr="00DC7685">
        <w:rPr>
          <w:rFonts w:ascii="Arial" w:hAnsi="Arial" w:cs="Arial"/>
          <w:sz w:val="22"/>
          <w:szCs w:val="22"/>
        </w:rPr>
        <w:t>PrCa</w:t>
      </w:r>
      <w:proofErr w:type="spellEnd"/>
      <w:r w:rsidR="00A12AFA" w:rsidRPr="00DC7685">
        <w:rPr>
          <w:rFonts w:ascii="Arial" w:hAnsi="Arial" w:cs="Arial"/>
          <w:sz w:val="22"/>
          <w:szCs w:val="22"/>
        </w:rPr>
        <w:t xml:space="preserve"> and therefore inform PSA guidelines for screening and management</w:t>
      </w:r>
      <w:r w:rsidR="00377F71" w:rsidRPr="00DC7685">
        <w:rPr>
          <w:rFonts w:ascii="Arial" w:hAnsi="Arial" w:cs="Arial"/>
          <w:sz w:val="22"/>
          <w:szCs w:val="22"/>
        </w:rPr>
        <w:t xml:space="preserve"> to reduce the burden of over testing</w:t>
      </w:r>
      <w:r w:rsidR="00A12AFA" w:rsidRPr="00DC7685">
        <w:rPr>
          <w:rFonts w:ascii="Arial" w:hAnsi="Arial" w:cs="Arial"/>
          <w:sz w:val="22"/>
          <w:szCs w:val="22"/>
        </w:rPr>
        <w:t xml:space="preserve">. </w:t>
      </w:r>
    </w:p>
    <w:p w14:paraId="33798B13" w14:textId="6A10AB7A" w:rsidR="00C64A8A" w:rsidRPr="00A96B81" w:rsidRDefault="00C64A8A">
      <w:pPr>
        <w:rPr>
          <w:rFonts w:ascii="Arial" w:hAnsi="Arial" w:cs="Arial"/>
          <w:sz w:val="22"/>
          <w:szCs w:val="22"/>
        </w:rPr>
      </w:pPr>
      <w:r w:rsidRPr="00A96B81">
        <w:rPr>
          <w:rFonts w:ascii="Arial" w:hAnsi="Arial" w:cs="Arial"/>
          <w:sz w:val="22"/>
          <w:szCs w:val="22"/>
        </w:rPr>
        <w:br w:type="page"/>
      </w:r>
    </w:p>
    <w:p w14:paraId="28450829" w14:textId="6C61816E" w:rsidR="001F5AF5" w:rsidRPr="00A6642D" w:rsidRDefault="00806473" w:rsidP="00A6642D">
      <w:pPr>
        <w:rPr>
          <w:rFonts w:ascii="Arial" w:hAnsi="Arial" w:cs="Arial"/>
          <w:sz w:val="22"/>
          <w:szCs w:val="22"/>
        </w:rPr>
      </w:pPr>
      <w:r>
        <w:rPr>
          <w:rFonts w:ascii="Arial" w:eastAsia="Arial" w:hAnsi="Arial" w:cs="Arial"/>
          <w:b/>
          <w:sz w:val="22"/>
          <w:szCs w:val="22"/>
        </w:rPr>
        <w:lastRenderedPageBreak/>
        <w:t>ACKNOWLEDGMENTS:</w:t>
      </w:r>
    </w:p>
    <w:p w14:paraId="7B56DAF7" w14:textId="77777777" w:rsidR="001F5AF5" w:rsidRDefault="001F5AF5" w:rsidP="001F5AF5">
      <w:pPr>
        <w:rPr>
          <w:rFonts w:ascii="Arial" w:eastAsia="Arial" w:hAnsi="Arial" w:cs="Arial"/>
          <w:sz w:val="22"/>
          <w:szCs w:val="22"/>
        </w:rPr>
      </w:pPr>
      <w:r>
        <w:rPr>
          <w:rFonts w:ascii="Arial" w:eastAsia="Arial" w:hAnsi="Arial" w:cs="Arial"/>
          <w:sz w:val="22"/>
          <w:szCs w:val="22"/>
        </w:rPr>
        <w:t xml:space="preserve">The authors wish to pay tribute to Brian Henderson, who was a driving force behind the </w:t>
      </w:r>
      <w:proofErr w:type="spellStart"/>
      <w:r>
        <w:rPr>
          <w:rFonts w:ascii="Arial" w:eastAsia="Arial" w:hAnsi="Arial" w:cs="Arial"/>
          <w:sz w:val="22"/>
          <w:szCs w:val="22"/>
        </w:rPr>
        <w:t>OncoArray</w:t>
      </w:r>
      <w:proofErr w:type="spellEnd"/>
      <w:r>
        <w:rPr>
          <w:rFonts w:ascii="Arial" w:eastAsia="Arial" w:hAnsi="Arial" w:cs="Arial"/>
          <w:sz w:val="22"/>
          <w:szCs w:val="22"/>
        </w:rPr>
        <w:t xml:space="preserve"> project, for his vision and leadership, and sadly passed away before seeing its fruition.</w:t>
      </w:r>
    </w:p>
    <w:p w14:paraId="4E1B4046" w14:textId="77777777" w:rsidR="001F5AF5" w:rsidRDefault="001F5AF5" w:rsidP="001F5AF5">
      <w:pPr>
        <w:rPr>
          <w:rFonts w:ascii="Arial" w:eastAsia="Arial" w:hAnsi="Arial" w:cs="Arial"/>
          <w:sz w:val="22"/>
          <w:szCs w:val="22"/>
          <w:u w:val="single"/>
        </w:rPr>
      </w:pPr>
    </w:p>
    <w:p w14:paraId="486808BC" w14:textId="77777777" w:rsidR="00806473" w:rsidRDefault="00806473" w:rsidP="001F5AF5">
      <w:pPr>
        <w:rPr>
          <w:rFonts w:ascii="Arial" w:eastAsia="Arial" w:hAnsi="Arial" w:cs="Arial"/>
          <w:sz w:val="22"/>
          <w:szCs w:val="22"/>
          <w:u w:val="single"/>
        </w:rPr>
      </w:pPr>
      <w:r>
        <w:rPr>
          <w:rFonts w:ascii="Arial" w:eastAsia="Arial" w:hAnsi="Arial" w:cs="Arial"/>
          <w:sz w:val="22"/>
          <w:szCs w:val="22"/>
          <w:u w:val="single"/>
        </w:rPr>
        <w:t>We thank the individuals who participated in these studies enabling this work.</w:t>
      </w:r>
    </w:p>
    <w:p w14:paraId="27AB4FB9" w14:textId="5A23E824" w:rsidR="00806473" w:rsidRDefault="00806473" w:rsidP="001F5AF5">
      <w:pPr>
        <w:rPr>
          <w:rFonts w:ascii="Arial" w:eastAsia="Arial" w:hAnsi="Arial" w:cs="Arial"/>
          <w:sz w:val="22"/>
          <w:szCs w:val="22"/>
          <w:u w:val="single"/>
        </w:rPr>
      </w:pPr>
      <w:r>
        <w:rPr>
          <w:rFonts w:ascii="Arial" w:eastAsia="Arial" w:hAnsi="Arial" w:cs="Arial"/>
          <w:sz w:val="22"/>
          <w:szCs w:val="22"/>
          <w:u w:val="single"/>
        </w:rPr>
        <w:t xml:space="preserve"> </w:t>
      </w:r>
    </w:p>
    <w:p w14:paraId="1A4C4D50" w14:textId="66214C8E" w:rsidR="001F5AF5" w:rsidRDefault="001F5AF5" w:rsidP="001F5AF5">
      <w:pPr>
        <w:rPr>
          <w:rFonts w:ascii="Arial" w:eastAsia="Arial" w:hAnsi="Arial" w:cs="Arial"/>
          <w:sz w:val="22"/>
          <w:szCs w:val="22"/>
        </w:rPr>
      </w:pPr>
      <w:r>
        <w:rPr>
          <w:rFonts w:ascii="Arial" w:eastAsia="Arial" w:hAnsi="Arial" w:cs="Arial"/>
          <w:sz w:val="22"/>
          <w:szCs w:val="22"/>
        </w:rPr>
        <w:t xml:space="preserve">Genotyping of the </w:t>
      </w:r>
      <w:proofErr w:type="spellStart"/>
      <w:r>
        <w:rPr>
          <w:rFonts w:ascii="Arial" w:eastAsia="Arial" w:hAnsi="Arial" w:cs="Arial"/>
          <w:sz w:val="22"/>
          <w:szCs w:val="22"/>
        </w:rPr>
        <w:t>OncoArray</w:t>
      </w:r>
      <w:proofErr w:type="spellEnd"/>
      <w:r>
        <w:rPr>
          <w:rFonts w:ascii="Arial" w:eastAsia="Arial" w:hAnsi="Arial" w:cs="Arial"/>
          <w:sz w:val="22"/>
          <w:szCs w:val="22"/>
        </w:rPr>
        <w:t xml:space="preserve"> was funded by the US National Institutes of Health (NIH) [U19 CA 148537 for </w:t>
      </w:r>
      <w:proofErr w:type="spellStart"/>
      <w:r>
        <w:rPr>
          <w:rFonts w:ascii="Arial" w:eastAsia="Arial" w:hAnsi="Arial" w:cs="Arial"/>
          <w:sz w:val="22"/>
          <w:szCs w:val="22"/>
        </w:rPr>
        <w:t>ELucidating</w:t>
      </w:r>
      <w:proofErr w:type="spellEnd"/>
      <w:r>
        <w:rPr>
          <w:rFonts w:ascii="Arial" w:eastAsia="Arial" w:hAnsi="Arial" w:cs="Arial"/>
          <w:sz w:val="22"/>
          <w:szCs w:val="22"/>
        </w:rPr>
        <w:t xml:space="preserve"> Loci Involved in Prostate cancer </w:t>
      </w:r>
      <w:proofErr w:type="spellStart"/>
      <w:r>
        <w:rPr>
          <w:rFonts w:ascii="Arial" w:eastAsia="Arial" w:hAnsi="Arial" w:cs="Arial"/>
          <w:sz w:val="22"/>
          <w:szCs w:val="22"/>
        </w:rPr>
        <w:t>SuscEptibility</w:t>
      </w:r>
      <w:proofErr w:type="spellEnd"/>
      <w:r>
        <w:rPr>
          <w:rFonts w:ascii="Arial" w:eastAsia="Arial" w:hAnsi="Arial" w:cs="Arial"/>
          <w:sz w:val="22"/>
          <w:szCs w:val="22"/>
        </w:rPr>
        <w:t xml:space="preserve"> (ELLIPSE) project and X01HG007492 to the Center for Inherited Disease Research (CIDR) under contract number HHSN268201200008I]. </w:t>
      </w:r>
      <w:proofErr w:type="gramStart"/>
      <w:r>
        <w:rPr>
          <w:rFonts w:ascii="Arial" w:eastAsia="Arial" w:hAnsi="Arial" w:cs="Arial"/>
          <w:sz w:val="22"/>
          <w:szCs w:val="22"/>
        </w:rPr>
        <w:t>Additional analytic support was provided by NIH</w:t>
      </w:r>
      <w:r w:rsidR="009E7C66">
        <w:rPr>
          <w:rFonts w:ascii="Arial" w:eastAsia="Arial" w:hAnsi="Arial" w:cs="Arial"/>
          <w:sz w:val="22"/>
          <w:szCs w:val="22"/>
        </w:rPr>
        <w:t xml:space="preserve"> NCI U01 CA188392 (F.R.S.</w:t>
      </w:r>
      <w:r>
        <w:rPr>
          <w:rFonts w:ascii="Arial" w:eastAsia="Arial" w:hAnsi="Arial" w:cs="Arial"/>
          <w:sz w:val="22"/>
          <w:szCs w:val="22"/>
        </w:rPr>
        <w:t>)</w:t>
      </w:r>
      <w:proofErr w:type="gramEnd"/>
      <w:r>
        <w:rPr>
          <w:rFonts w:ascii="Arial" w:eastAsia="Arial" w:hAnsi="Arial" w:cs="Arial"/>
          <w:sz w:val="22"/>
          <w:szCs w:val="22"/>
        </w:rPr>
        <w:t>.</w:t>
      </w:r>
    </w:p>
    <w:p w14:paraId="7C3EA723" w14:textId="77777777" w:rsidR="001F5AF5" w:rsidRDefault="001F5AF5" w:rsidP="001F5AF5">
      <w:pPr>
        <w:rPr>
          <w:rFonts w:ascii="Arial" w:eastAsia="Arial" w:hAnsi="Arial" w:cs="Arial"/>
          <w:sz w:val="22"/>
          <w:szCs w:val="22"/>
        </w:rPr>
      </w:pPr>
    </w:p>
    <w:p w14:paraId="6F0D7785" w14:textId="77777777" w:rsidR="001F5AF5" w:rsidRDefault="001F5AF5" w:rsidP="001F5AF5">
      <w:pPr>
        <w:rPr>
          <w:rFonts w:ascii="Arial" w:eastAsia="Arial" w:hAnsi="Arial" w:cs="Arial"/>
          <w:sz w:val="22"/>
          <w:szCs w:val="22"/>
        </w:rPr>
      </w:pPr>
      <w:r>
        <w:rPr>
          <w:rFonts w:ascii="Arial" w:eastAsia="Arial" w:hAnsi="Arial" w:cs="Arial"/>
          <w:sz w:val="22"/>
          <w:szCs w:val="22"/>
        </w:rPr>
        <w:t xml:space="preserve">Funding for the </w:t>
      </w:r>
      <w:proofErr w:type="spellStart"/>
      <w:r>
        <w:rPr>
          <w:rFonts w:ascii="Arial" w:eastAsia="Arial" w:hAnsi="Arial" w:cs="Arial"/>
          <w:sz w:val="22"/>
          <w:szCs w:val="22"/>
        </w:rPr>
        <w:t>iCOGS</w:t>
      </w:r>
      <w:proofErr w:type="spellEnd"/>
      <w:r>
        <w:rPr>
          <w:rFonts w:ascii="Arial" w:eastAsia="Arial" w:hAnsi="Arial" w:cs="Arial"/>
          <w:sz w:val="22"/>
          <w:szCs w:val="22"/>
        </w:rPr>
        <w:t xml:space="preserve"> infrastructure came from: the European Community's Seventh Framework </w:t>
      </w:r>
      <w:proofErr w:type="spellStart"/>
      <w:r>
        <w:rPr>
          <w:rFonts w:ascii="Arial" w:eastAsia="Arial" w:hAnsi="Arial" w:cs="Arial"/>
          <w:sz w:val="22"/>
          <w:szCs w:val="22"/>
        </w:rPr>
        <w:t>Programme</w:t>
      </w:r>
      <w:proofErr w:type="spellEnd"/>
      <w:r>
        <w:rPr>
          <w:rFonts w:ascii="Arial" w:eastAsia="Arial" w:hAnsi="Arial" w:cs="Arial"/>
          <w:sz w:val="22"/>
          <w:szCs w:val="22"/>
        </w:rPr>
        <w:t xml:space="preserve"> under grant agreement n° 223175 (HEALTH-F2-2009-223175) (COGS), Cancer Research UK (C1287/A10118, C1287/A 10710, C12292/A11174, C1281/A12014, C5047/A8384, C5047/A15007, C5047/A10692, C8197/A16565), the National Institutes of Health (CA128978) and Post-Cancer GWAS initiative (1U19 CA148537, 1U19 CA148065 and 1U19 CA148112 - the GAME-ON initiative), the Department of </w:t>
      </w:r>
      <w:proofErr w:type="spellStart"/>
      <w:r>
        <w:rPr>
          <w:rFonts w:ascii="Arial" w:eastAsia="Arial" w:hAnsi="Arial" w:cs="Arial"/>
          <w:sz w:val="22"/>
          <w:szCs w:val="22"/>
        </w:rPr>
        <w:t>Defence</w:t>
      </w:r>
      <w:proofErr w:type="spellEnd"/>
      <w:r>
        <w:rPr>
          <w:rFonts w:ascii="Arial" w:eastAsia="Arial" w:hAnsi="Arial" w:cs="Arial"/>
          <w:sz w:val="22"/>
          <w:szCs w:val="22"/>
        </w:rPr>
        <w:t xml:space="preserve"> (W81XWH-10-1-0341), the Canadian Institutes of Health Research (CIHR) for the CIHR Team in Familial Risks of Breast Cancer, Komen Foundation for the Cure, the Breast Cancer Research Foundation, and the Ovarian Cancer Research Fund.</w:t>
      </w:r>
    </w:p>
    <w:p w14:paraId="46FBE5E3" w14:textId="77777777" w:rsidR="001F5AF5" w:rsidRDefault="001F5AF5" w:rsidP="001F5AF5">
      <w:pPr>
        <w:rPr>
          <w:rFonts w:ascii="Arial" w:eastAsia="Arial" w:hAnsi="Arial" w:cs="Arial"/>
          <w:sz w:val="22"/>
          <w:szCs w:val="22"/>
          <w:u w:val="single"/>
        </w:rPr>
      </w:pPr>
    </w:p>
    <w:p w14:paraId="7EB45776" w14:textId="77777777" w:rsidR="001F5AF5" w:rsidRDefault="001F5AF5" w:rsidP="001F5AF5">
      <w:pPr>
        <w:rPr>
          <w:rFonts w:ascii="Arial" w:eastAsia="Arial" w:hAnsi="Arial" w:cs="Arial"/>
          <w:sz w:val="22"/>
          <w:szCs w:val="22"/>
        </w:rPr>
      </w:pPr>
      <w:r>
        <w:rPr>
          <w:rFonts w:ascii="Arial" w:eastAsia="Arial" w:hAnsi="Arial" w:cs="Arial"/>
          <w:sz w:val="22"/>
          <w:szCs w:val="22"/>
        </w:rPr>
        <w:t xml:space="preserve">This work was supported by the Canadian Institutes of Health Research, European Commission's Seventh Framework </w:t>
      </w:r>
      <w:proofErr w:type="spellStart"/>
      <w:r>
        <w:rPr>
          <w:rFonts w:ascii="Arial" w:eastAsia="Arial" w:hAnsi="Arial" w:cs="Arial"/>
          <w:sz w:val="22"/>
          <w:szCs w:val="22"/>
        </w:rPr>
        <w:t>Programme</w:t>
      </w:r>
      <w:proofErr w:type="spellEnd"/>
      <w:r>
        <w:rPr>
          <w:rFonts w:ascii="Arial" w:eastAsia="Arial" w:hAnsi="Arial" w:cs="Arial"/>
          <w:sz w:val="22"/>
          <w:szCs w:val="22"/>
        </w:rPr>
        <w:t xml:space="preserve"> grant agreement n° 223175 (HEALTH-F2-2009-223175)</w:t>
      </w:r>
      <w:proofErr w:type="gramStart"/>
      <w:r>
        <w:rPr>
          <w:rFonts w:ascii="Arial" w:eastAsia="Arial" w:hAnsi="Arial" w:cs="Arial"/>
          <w:sz w:val="22"/>
          <w:szCs w:val="22"/>
        </w:rPr>
        <w:t>,  Cancer</w:t>
      </w:r>
      <w:proofErr w:type="gramEnd"/>
      <w:r>
        <w:rPr>
          <w:rFonts w:ascii="Arial" w:eastAsia="Arial" w:hAnsi="Arial" w:cs="Arial"/>
          <w:sz w:val="22"/>
          <w:szCs w:val="22"/>
        </w:rPr>
        <w:t xml:space="preserve"> Research UK Grants C5047/A7357, C1287/A10118, C1287/A16563, C5047/A3354, C5047/A10692, C16913/A6135, and The National Institute of Health (NIH) Cancer Post-Cancer GWAS initiative grant: No. 1 U19 CA 148537-01 (the GAME-ON initiative).    </w:t>
      </w:r>
    </w:p>
    <w:p w14:paraId="678C4B31" w14:textId="77777777" w:rsidR="001F5AF5" w:rsidRDefault="001F5AF5" w:rsidP="001F5AF5">
      <w:pPr>
        <w:rPr>
          <w:rFonts w:ascii="Arial" w:eastAsia="Arial" w:hAnsi="Arial" w:cs="Arial"/>
          <w:sz w:val="22"/>
          <w:szCs w:val="22"/>
        </w:rPr>
      </w:pPr>
    </w:p>
    <w:p w14:paraId="1FA60625" w14:textId="77777777" w:rsidR="004D2C7C" w:rsidRDefault="001F5AF5" w:rsidP="001F5AF5">
      <w:pPr>
        <w:rPr>
          <w:rFonts w:ascii="Arial" w:eastAsia="Arial" w:hAnsi="Arial" w:cs="Arial"/>
          <w:sz w:val="22"/>
          <w:szCs w:val="22"/>
        </w:rPr>
      </w:pPr>
      <w:r>
        <w:rPr>
          <w:rFonts w:ascii="Arial" w:eastAsia="Arial" w:hAnsi="Arial" w:cs="Arial"/>
          <w:sz w:val="22"/>
          <w:szCs w:val="22"/>
        </w:rPr>
        <w:t xml:space="preserve">We would also like to thank the following for funding support: The Institute of Cancer Research and The Everyman Campaign, The Prostate Cancer Research Foundation, Prostate Research Campaign UK (now Prostate Action), The Orchid Cancer Appeal, The National Cancer Research Network UK, The National Cancer Research Institute (NCRI) UK. We are grateful for support of NIHR funding to the NIHR Biomedical Research Centre at The Institute of Cancer Research and The Royal Marsden NHS Foundation Trust.  </w:t>
      </w:r>
      <w:r>
        <w:rPr>
          <w:rFonts w:ascii="Arial" w:eastAsia="Arial" w:hAnsi="Arial" w:cs="Arial"/>
          <w:sz w:val="22"/>
          <w:szCs w:val="22"/>
        </w:rPr>
        <w:br/>
      </w:r>
    </w:p>
    <w:p w14:paraId="0C2D846D" w14:textId="3F4689D7" w:rsidR="001F5AF5" w:rsidRDefault="001F5AF5" w:rsidP="001F5AF5">
      <w:pPr>
        <w:rPr>
          <w:rFonts w:ascii="Arial" w:eastAsia="Arial" w:hAnsi="Arial" w:cs="Arial"/>
          <w:sz w:val="22"/>
          <w:szCs w:val="22"/>
        </w:rPr>
      </w:pPr>
      <w:r>
        <w:rPr>
          <w:rFonts w:ascii="Arial" w:eastAsia="Arial" w:hAnsi="Arial" w:cs="Arial"/>
          <w:sz w:val="22"/>
          <w:szCs w:val="22"/>
        </w:rPr>
        <w:t>The Prostate Cancer Program of Cancer Council Victoria also acknowledge grant support from The National Health and Medical Research Council, Australia (126402, 209057, 251533</w:t>
      </w:r>
      <w:proofErr w:type="gramStart"/>
      <w:r>
        <w:rPr>
          <w:rFonts w:ascii="Arial" w:eastAsia="Arial" w:hAnsi="Arial" w:cs="Arial"/>
          <w:sz w:val="22"/>
          <w:szCs w:val="22"/>
        </w:rPr>
        <w:t>, ,</w:t>
      </w:r>
      <w:proofErr w:type="gramEnd"/>
      <w:r>
        <w:rPr>
          <w:rFonts w:ascii="Arial" w:eastAsia="Arial" w:hAnsi="Arial" w:cs="Arial"/>
          <w:sz w:val="22"/>
          <w:szCs w:val="22"/>
        </w:rPr>
        <w:t xml:space="preserve"> 396414, 450104, 504700, 504702, 504715, 623204, 940394, 614296,), </w:t>
      </w:r>
      <w:proofErr w:type="spellStart"/>
      <w:r>
        <w:rPr>
          <w:rFonts w:ascii="Arial" w:eastAsia="Arial" w:hAnsi="Arial" w:cs="Arial"/>
          <w:sz w:val="22"/>
          <w:szCs w:val="22"/>
        </w:rPr>
        <w:t>VicHealth</w:t>
      </w:r>
      <w:proofErr w:type="spellEnd"/>
      <w:r>
        <w:rPr>
          <w:rFonts w:ascii="Arial" w:eastAsia="Arial" w:hAnsi="Arial" w:cs="Arial"/>
          <w:sz w:val="22"/>
          <w:szCs w:val="22"/>
        </w:rPr>
        <w:t xml:space="preserve">, Cancer Council Victoria, The Prostate Cancer Foundation of Australia, The Whitten Foundation, PricewaterhouseCoopers, and Tattersall’s. EAO, DMK, and EMK acknowledge the Intramural Program of the National Human Genome Research Institute for their support. </w:t>
      </w:r>
    </w:p>
    <w:p w14:paraId="493DF31C" w14:textId="77777777" w:rsidR="001F5AF5" w:rsidRDefault="001F5AF5" w:rsidP="001F5AF5">
      <w:pPr>
        <w:rPr>
          <w:rFonts w:ascii="Arial" w:eastAsia="Arial" w:hAnsi="Arial" w:cs="Arial"/>
          <w:sz w:val="22"/>
          <w:szCs w:val="22"/>
          <w:u w:val="single"/>
        </w:rPr>
      </w:pPr>
    </w:p>
    <w:p w14:paraId="00EF4456" w14:textId="77777777" w:rsidR="001F5AF5" w:rsidRDefault="001F5AF5" w:rsidP="001F5AF5">
      <w:pPr>
        <w:rPr>
          <w:rFonts w:ascii="Arial" w:eastAsia="Arial" w:hAnsi="Arial" w:cs="Arial"/>
          <w:sz w:val="22"/>
          <w:szCs w:val="22"/>
        </w:rPr>
      </w:pPr>
      <w:r>
        <w:rPr>
          <w:rFonts w:ascii="Arial" w:eastAsia="Arial" w:hAnsi="Arial" w:cs="Arial"/>
          <w:sz w:val="22"/>
          <w:szCs w:val="22"/>
        </w:rPr>
        <w:t xml:space="preserve">The BPC3 was supported by the U.S. National Institutes of Health, National Cancer Institute (cooperative agreements U01-CA98233 to D.J.H., U01-CA98710 to S.M.G., U01-CA98216 </w:t>
      </w:r>
      <w:proofErr w:type="spellStart"/>
      <w:proofErr w:type="gramStart"/>
      <w:r>
        <w:rPr>
          <w:rFonts w:ascii="Arial" w:eastAsia="Arial" w:hAnsi="Arial" w:cs="Arial"/>
          <w:sz w:val="22"/>
          <w:szCs w:val="22"/>
        </w:rPr>
        <w:t>toE.R</w:t>
      </w:r>
      <w:proofErr w:type="spellEnd"/>
      <w:proofErr w:type="gramEnd"/>
      <w:r>
        <w:rPr>
          <w:rFonts w:ascii="Arial" w:eastAsia="Arial" w:hAnsi="Arial" w:cs="Arial"/>
          <w:sz w:val="22"/>
          <w:szCs w:val="22"/>
        </w:rPr>
        <w:t>., and U01-CA98758 to B.E.H., and Intramural Research Program of NIH/National Cancer Institute, Division of Cancer Epidemiology and Genetics).</w:t>
      </w:r>
    </w:p>
    <w:p w14:paraId="761D5A00" w14:textId="77777777" w:rsidR="001F5AF5" w:rsidRDefault="001F5AF5" w:rsidP="001F5AF5">
      <w:pPr>
        <w:rPr>
          <w:rFonts w:ascii="Arial" w:eastAsia="Arial" w:hAnsi="Arial" w:cs="Arial"/>
          <w:sz w:val="22"/>
          <w:szCs w:val="22"/>
          <w:u w:val="single"/>
        </w:rPr>
      </w:pPr>
    </w:p>
    <w:p w14:paraId="6A627C93" w14:textId="77777777" w:rsidR="001F5AF5" w:rsidRDefault="001F5AF5" w:rsidP="001F5AF5">
      <w:pPr>
        <w:rPr>
          <w:rFonts w:ascii="Arial" w:eastAsia="Arial" w:hAnsi="Arial" w:cs="Arial"/>
          <w:sz w:val="22"/>
          <w:szCs w:val="22"/>
        </w:rPr>
      </w:pPr>
      <w:proofErr w:type="gramStart"/>
      <w:r>
        <w:rPr>
          <w:rFonts w:ascii="Arial" w:eastAsia="Arial" w:hAnsi="Arial" w:cs="Arial"/>
          <w:sz w:val="22"/>
          <w:szCs w:val="22"/>
        </w:rPr>
        <w:t>CAPS GWAS study was supported by the Swedish Cancer Foundation (grant no 09-0677, 11-484, 12-823), the Cancer Risk Prediction Center</w:t>
      </w:r>
      <w:proofErr w:type="gramEnd"/>
      <w:r>
        <w:rPr>
          <w:rFonts w:ascii="Arial" w:eastAsia="Arial" w:hAnsi="Arial" w:cs="Arial"/>
          <w:sz w:val="22"/>
          <w:szCs w:val="22"/>
        </w:rPr>
        <w:t xml:space="preserve"> (</w:t>
      </w:r>
      <w:proofErr w:type="spellStart"/>
      <w:r>
        <w:rPr>
          <w:rFonts w:ascii="Arial" w:eastAsia="Arial" w:hAnsi="Arial" w:cs="Arial"/>
          <w:sz w:val="22"/>
          <w:szCs w:val="22"/>
        </w:rPr>
        <w:t>CRisP</w:t>
      </w:r>
      <w:proofErr w:type="spellEnd"/>
      <w:r>
        <w:rPr>
          <w:rFonts w:ascii="Arial" w:eastAsia="Arial" w:hAnsi="Arial" w:cs="Arial"/>
          <w:sz w:val="22"/>
          <w:szCs w:val="22"/>
        </w:rPr>
        <w:t xml:space="preserve">; www.crispcenter.org), a </w:t>
      </w:r>
      <w:proofErr w:type="spellStart"/>
      <w:r>
        <w:rPr>
          <w:rFonts w:ascii="Arial" w:eastAsia="Arial" w:hAnsi="Arial" w:cs="Arial"/>
          <w:sz w:val="22"/>
          <w:szCs w:val="22"/>
        </w:rPr>
        <w:t>Linneus</w:t>
      </w:r>
      <w:proofErr w:type="spellEnd"/>
      <w:r>
        <w:rPr>
          <w:rFonts w:ascii="Arial" w:eastAsia="Arial" w:hAnsi="Arial" w:cs="Arial"/>
          <w:sz w:val="22"/>
          <w:szCs w:val="22"/>
        </w:rPr>
        <w:t xml:space="preserve"> Centre (Contract ID 70867902) financed by the Swedish Research Council, Swedish Research Council (grant no K2010-70X-20430-04-3, 2014-2269)</w:t>
      </w:r>
    </w:p>
    <w:p w14:paraId="5F5206A4" w14:textId="77777777" w:rsidR="001F5AF5" w:rsidRDefault="001F5AF5" w:rsidP="001F5AF5">
      <w:pPr>
        <w:rPr>
          <w:rFonts w:ascii="Arial" w:eastAsia="Arial" w:hAnsi="Arial" w:cs="Arial"/>
          <w:sz w:val="22"/>
          <w:szCs w:val="22"/>
        </w:rPr>
      </w:pPr>
    </w:p>
    <w:p w14:paraId="764F4F20" w14:textId="77777777" w:rsidR="004D2C7C" w:rsidRDefault="001F5AF5">
      <w:pPr>
        <w:rPr>
          <w:rFonts w:ascii="Arial" w:eastAsia="Arial" w:hAnsi="Arial" w:cs="Arial"/>
          <w:sz w:val="22"/>
          <w:szCs w:val="22"/>
        </w:rPr>
      </w:pPr>
      <w:proofErr w:type="gramStart"/>
      <w:r>
        <w:rPr>
          <w:rFonts w:ascii="Arial" w:eastAsia="Arial" w:hAnsi="Arial" w:cs="Arial"/>
          <w:sz w:val="22"/>
          <w:szCs w:val="22"/>
        </w:rPr>
        <w:t>PEGASUS was supported by the Intramural Research Program, Division of Cancer Epidemiology and Genetics, National Cancer Institute, National Institutes of Health</w:t>
      </w:r>
      <w:proofErr w:type="gramEnd"/>
      <w:r>
        <w:rPr>
          <w:rFonts w:ascii="Arial" w:eastAsia="Arial" w:hAnsi="Arial" w:cs="Arial"/>
          <w:sz w:val="22"/>
          <w:szCs w:val="22"/>
        </w:rPr>
        <w:t>.</w:t>
      </w:r>
    </w:p>
    <w:p w14:paraId="74C83A81" w14:textId="77777777" w:rsidR="004D2C7C" w:rsidRDefault="004D2C7C">
      <w:pPr>
        <w:rPr>
          <w:rFonts w:ascii="Arial" w:eastAsia="Arial" w:hAnsi="Arial" w:cs="Arial"/>
          <w:sz w:val="22"/>
          <w:szCs w:val="22"/>
        </w:rPr>
      </w:pPr>
    </w:p>
    <w:p w14:paraId="40796258" w14:textId="26AC4F81" w:rsidR="004D2C7C" w:rsidRDefault="00D36924">
      <w:pPr>
        <w:rPr>
          <w:rFonts w:ascii="Arial" w:eastAsia="Arial" w:hAnsi="Arial" w:cs="Arial"/>
          <w:sz w:val="22"/>
          <w:szCs w:val="22"/>
        </w:rPr>
      </w:pPr>
      <w:r>
        <w:rPr>
          <w:rFonts w:ascii="Arial" w:eastAsia="Arial" w:hAnsi="Arial" w:cs="Arial"/>
          <w:sz w:val="22"/>
          <w:szCs w:val="22"/>
        </w:rPr>
        <w:t xml:space="preserve">For a full description of funding and acknowledgments see the </w:t>
      </w:r>
      <w:r>
        <w:rPr>
          <w:rFonts w:ascii="Arial" w:eastAsia="Arial" w:hAnsi="Arial" w:cs="Arial"/>
          <w:b/>
          <w:sz w:val="22"/>
          <w:szCs w:val="22"/>
        </w:rPr>
        <w:t>Supplementary Note</w:t>
      </w:r>
      <w:r>
        <w:rPr>
          <w:rFonts w:ascii="Arial" w:eastAsia="Arial" w:hAnsi="Arial" w:cs="Arial"/>
          <w:sz w:val="22"/>
          <w:szCs w:val="22"/>
        </w:rPr>
        <w:t>.</w:t>
      </w:r>
    </w:p>
    <w:p w14:paraId="3B72C4DB" w14:textId="77777777" w:rsidR="00D36924" w:rsidRDefault="00D36924">
      <w:pPr>
        <w:rPr>
          <w:rFonts w:ascii="Arial" w:eastAsia="Arial" w:hAnsi="Arial" w:cs="Arial"/>
          <w:sz w:val="22"/>
          <w:szCs w:val="22"/>
        </w:rPr>
      </w:pPr>
    </w:p>
    <w:p w14:paraId="3CF6D9DA" w14:textId="77777777" w:rsidR="00D36924" w:rsidRPr="00D36924" w:rsidRDefault="00D36924">
      <w:pPr>
        <w:rPr>
          <w:rFonts w:ascii="Arial" w:eastAsia="Arial" w:hAnsi="Arial" w:cs="Arial"/>
          <w:sz w:val="22"/>
          <w:szCs w:val="22"/>
        </w:rPr>
      </w:pPr>
    </w:p>
    <w:p w14:paraId="0BBEB100" w14:textId="77777777" w:rsidR="004D2C7C" w:rsidRDefault="004D2C7C">
      <w:pPr>
        <w:rPr>
          <w:rFonts w:ascii="Arial" w:eastAsia="Arial" w:hAnsi="Arial" w:cs="Arial"/>
          <w:b/>
          <w:sz w:val="22"/>
          <w:szCs w:val="22"/>
        </w:rPr>
      </w:pPr>
      <w:r>
        <w:rPr>
          <w:rFonts w:ascii="Arial" w:eastAsia="Arial" w:hAnsi="Arial" w:cs="Arial"/>
          <w:b/>
          <w:sz w:val="22"/>
          <w:szCs w:val="22"/>
        </w:rPr>
        <w:t>AUTHOR CONTRIBUTIONS:</w:t>
      </w:r>
    </w:p>
    <w:p w14:paraId="75CF5AA1" w14:textId="284FF7A6" w:rsidR="00432DF4" w:rsidRDefault="00D36924">
      <w:pPr>
        <w:rPr>
          <w:rFonts w:ascii="Arial" w:hAnsi="Arial" w:cs="Arial"/>
          <w:sz w:val="22"/>
          <w:szCs w:val="22"/>
        </w:rPr>
      </w:pPr>
      <w:r>
        <w:rPr>
          <w:rFonts w:ascii="Arial" w:hAnsi="Arial" w:cs="Arial"/>
          <w:sz w:val="22"/>
          <w:szCs w:val="22"/>
        </w:rPr>
        <w:t xml:space="preserve">Writing group: F.R.S., C.A.H., D.V.C., </w:t>
      </w:r>
      <w:r w:rsidR="001E0E87">
        <w:rPr>
          <w:rFonts w:ascii="Arial" w:hAnsi="Arial" w:cs="Arial"/>
          <w:sz w:val="22"/>
          <w:szCs w:val="22"/>
        </w:rPr>
        <w:t xml:space="preserve">A. Al </w:t>
      </w:r>
      <w:proofErr w:type="spellStart"/>
      <w:r w:rsidR="001E0E87">
        <w:rPr>
          <w:rFonts w:ascii="Arial" w:hAnsi="Arial" w:cs="Arial"/>
          <w:sz w:val="22"/>
          <w:szCs w:val="22"/>
        </w:rPr>
        <w:t>Olama</w:t>
      </w:r>
      <w:proofErr w:type="spellEnd"/>
      <w:r w:rsidR="001E0E87">
        <w:rPr>
          <w:rFonts w:ascii="Arial" w:hAnsi="Arial" w:cs="Arial"/>
          <w:sz w:val="22"/>
          <w:szCs w:val="22"/>
        </w:rPr>
        <w:t xml:space="preserve">, </w:t>
      </w:r>
      <w:r w:rsidR="00CE3461">
        <w:rPr>
          <w:rFonts w:ascii="Arial" w:hAnsi="Arial" w:cs="Arial"/>
          <w:sz w:val="22"/>
          <w:szCs w:val="22"/>
        </w:rPr>
        <w:t>S.I.B., M.A</w:t>
      </w:r>
      <w:r w:rsidR="001E0E87">
        <w:rPr>
          <w:rFonts w:ascii="Arial" w:hAnsi="Arial" w:cs="Arial"/>
          <w:sz w:val="22"/>
          <w:szCs w:val="22"/>
        </w:rPr>
        <w:t xml:space="preserve">, </w:t>
      </w:r>
      <w:r w:rsidR="00CE3461">
        <w:rPr>
          <w:rFonts w:ascii="Arial" w:hAnsi="Arial" w:cs="Arial"/>
          <w:sz w:val="22"/>
          <w:szCs w:val="22"/>
        </w:rPr>
        <w:t>Z.K.J.</w:t>
      </w:r>
      <w:r w:rsidR="00752A4E">
        <w:rPr>
          <w:rFonts w:ascii="Arial" w:hAnsi="Arial" w:cs="Arial"/>
          <w:sz w:val="22"/>
          <w:szCs w:val="22"/>
        </w:rPr>
        <w:t xml:space="preserve">, </w:t>
      </w:r>
      <w:r w:rsidR="00432DF4">
        <w:rPr>
          <w:rFonts w:ascii="Arial" w:hAnsi="Arial" w:cs="Arial"/>
          <w:sz w:val="22"/>
          <w:szCs w:val="22"/>
        </w:rPr>
        <w:t xml:space="preserve">R.A.E. Conception and coordination of </w:t>
      </w:r>
      <w:proofErr w:type="spellStart"/>
      <w:r w:rsidR="00432DF4">
        <w:rPr>
          <w:rFonts w:ascii="Arial" w:hAnsi="Arial" w:cs="Arial"/>
          <w:sz w:val="22"/>
          <w:szCs w:val="22"/>
        </w:rPr>
        <w:t>OncoArray</w:t>
      </w:r>
      <w:proofErr w:type="spellEnd"/>
      <w:r w:rsidR="00432DF4">
        <w:rPr>
          <w:rFonts w:ascii="Arial" w:hAnsi="Arial" w:cs="Arial"/>
          <w:sz w:val="22"/>
          <w:szCs w:val="22"/>
        </w:rPr>
        <w:t xml:space="preserve"> synthesis: F.R.S., C.I.A., D.F.E., S.J.C., C.A.H., B.E.H.</w:t>
      </w:r>
      <w:r w:rsidR="00CE3461">
        <w:rPr>
          <w:rFonts w:ascii="Arial" w:hAnsi="Arial" w:cs="Arial"/>
          <w:sz w:val="22"/>
          <w:szCs w:val="22"/>
        </w:rPr>
        <w:t>, F.W.</w:t>
      </w:r>
      <w:r w:rsidR="00432DF4">
        <w:rPr>
          <w:rFonts w:ascii="Arial" w:hAnsi="Arial" w:cs="Arial"/>
          <w:sz w:val="22"/>
          <w:szCs w:val="22"/>
        </w:rPr>
        <w:t xml:space="preserve"> Database management:</w:t>
      </w:r>
      <w:r w:rsidR="00CE3461">
        <w:rPr>
          <w:rFonts w:ascii="Arial" w:hAnsi="Arial" w:cs="Arial"/>
          <w:sz w:val="22"/>
          <w:szCs w:val="22"/>
        </w:rPr>
        <w:t xml:space="preserve"> S.B.</w:t>
      </w:r>
      <w:r w:rsidR="00432DF4">
        <w:rPr>
          <w:rFonts w:ascii="Arial" w:hAnsi="Arial" w:cs="Arial"/>
          <w:sz w:val="22"/>
          <w:szCs w:val="22"/>
        </w:rPr>
        <w:t>, M.N.B., X.</w:t>
      </w:r>
      <w:r w:rsidR="00CE3461">
        <w:rPr>
          <w:rFonts w:ascii="Arial" w:hAnsi="Arial" w:cs="Arial"/>
          <w:sz w:val="22"/>
          <w:szCs w:val="22"/>
        </w:rPr>
        <w:t>S</w:t>
      </w:r>
      <w:r w:rsidR="00432DF4">
        <w:rPr>
          <w:rFonts w:ascii="Arial" w:hAnsi="Arial" w:cs="Arial"/>
          <w:sz w:val="22"/>
          <w:szCs w:val="22"/>
        </w:rPr>
        <w:t>.</w:t>
      </w:r>
      <w:r w:rsidR="00CE3461">
        <w:rPr>
          <w:rFonts w:ascii="Arial" w:hAnsi="Arial" w:cs="Arial"/>
          <w:sz w:val="22"/>
          <w:szCs w:val="22"/>
        </w:rPr>
        <w:t>, K.M., A.L.</w:t>
      </w:r>
      <w:r w:rsidR="00432DF4">
        <w:rPr>
          <w:rFonts w:ascii="Arial" w:hAnsi="Arial" w:cs="Arial"/>
          <w:sz w:val="22"/>
          <w:szCs w:val="22"/>
        </w:rPr>
        <w:t xml:space="preserve"> Bioinformatics support: </w:t>
      </w:r>
      <w:r w:rsidR="00CE3461">
        <w:rPr>
          <w:rFonts w:ascii="Arial" w:hAnsi="Arial" w:cs="Arial"/>
          <w:sz w:val="22"/>
          <w:szCs w:val="22"/>
        </w:rPr>
        <w:t>E.J.S., T.D.</w:t>
      </w:r>
      <w:r w:rsidR="00432DF4">
        <w:rPr>
          <w:rFonts w:ascii="Arial" w:hAnsi="Arial" w:cs="Arial"/>
          <w:sz w:val="22"/>
          <w:szCs w:val="22"/>
        </w:rPr>
        <w:t xml:space="preserve">, </w:t>
      </w:r>
      <w:r w:rsidR="00CE3461">
        <w:rPr>
          <w:rFonts w:ascii="Arial" w:hAnsi="Arial" w:cs="Arial"/>
          <w:sz w:val="22"/>
          <w:szCs w:val="22"/>
        </w:rPr>
        <w:t>D.L.</w:t>
      </w:r>
      <w:r w:rsidR="00432DF4">
        <w:rPr>
          <w:rFonts w:ascii="Arial" w:hAnsi="Arial" w:cs="Arial"/>
          <w:sz w:val="22"/>
          <w:szCs w:val="22"/>
        </w:rPr>
        <w:t>,</w:t>
      </w:r>
      <w:r w:rsidR="00CE3461">
        <w:rPr>
          <w:rFonts w:ascii="Arial" w:hAnsi="Arial" w:cs="Arial"/>
          <w:sz w:val="22"/>
          <w:szCs w:val="22"/>
        </w:rPr>
        <w:t xml:space="preserve"> E.A.</w:t>
      </w:r>
      <w:r w:rsidR="00432DF4">
        <w:rPr>
          <w:rFonts w:ascii="Arial" w:hAnsi="Arial" w:cs="Arial"/>
          <w:sz w:val="22"/>
          <w:szCs w:val="22"/>
        </w:rPr>
        <w:t>,</w:t>
      </w:r>
      <w:r w:rsidR="00CE3461">
        <w:rPr>
          <w:rFonts w:ascii="Arial" w:hAnsi="Arial" w:cs="Arial"/>
          <w:sz w:val="22"/>
          <w:szCs w:val="22"/>
        </w:rPr>
        <w:t xml:space="preserve"> C.C.B.</w:t>
      </w:r>
      <w:r w:rsidR="00432DF4">
        <w:rPr>
          <w:rFonts w:ascii="Arial" w:hAnsi="Arial" w:cs="Arial"/>
          <w:sz w:val="22"/>
          <w:szCs w:val="22"/>
        </w:rPr>
        <w:t>, C.</w:t>
      </w:r>
      <w:r w:rsidR="00CE3461">
        <w:rPr>
          <w:rFonts w:ascii="Arial" w:hAnsi="Arial" w:cs="Arial"/>
          <w:sz w:val="22"/>
          <w:szCs w:val="22"/>
        </w:rPr>
        <w:t>G. Genotyping calling and quality control: L.F., J.D., J.T.</w:t>
      </w:r>
      <w:r w:rsidR="00752A4E">
        <w:rPr>
          <w:rFonts w:ascii="Arial" w:hAnsi="Arial" w:cs="Arial"/>
          <w:sz w:val="22"/>
          <w:szCs w:val="22"/>
        </w:rPr>
        <w:t xml:space="preserve"> Provision of DNA samples and/or phenotypic data: V.L.S., S.M.G, B.D.C., C.M.T., P.J.G., I.M.T., J.B., S.C., L.M., J.C., L.H., W.T., G.P.R., H.G., M.A., T.N., P.P., N.P., J.S., T.L.J.T., C.S., A.A., D.A., S.W., A.W., N.H., C.M.L.W., A.M.D., N.B., L.A.M., E.G., G.L.A., O.C.,G.C.T., S.K., L.E.B.F., K.D.S., T.F.O., M.B., L.M., E.M.G., </w:t>
      </w:r>
      <w:r w:rsidR="003A2D50">
        <w:rPr>
          <w:rFonts w:ascii="Arial" w:hAnsi="Arial" w:cs="Arial"/>
          <w:sz w:val="22"/>
          <w:szCs w:val="22"/>
        </w:rPr>
        <w:t>D.E.N, J.L.D., F.C.H., R.M.M, R.C.T, T.J.K., R.J.H., N.E.F., A.F., S.A.I., M.C.S., B.S.R., S.L.K., H.O., Y.L., H.Z., N.F., X.M., X.G., G.W., Z.S., G.G.G., M.C.S., R.J.M., L.M.F., A.S.K., B.M.K., J.L., G.C.V., K.L.P., M.S., J.Y.P., T.A.S., H.L., J.L.S., C.C., D.W., J.L., E.A.O., M.S.G., B.G.N., S.F.N., M.W.,R.B., M.A.R., P.I., H.B., K.C., B.H.,C.M., M.L., T.S., J.K., C.J.L., E.M.J., M.R.T., P.P., M.C.</w:t>
      </w:r>
      <w:r w:rsidR="00D425E4">
        <w:rPr>
          <w:rFonts w:ascii="Arial" w:hAnsi="Arial" w:cs="Arial"/>
          <w:sz w:val="22"/>
          <w:szCs w:val="22"/>
        </w:rPr>
        <w:t xml:space="preserve">, S.L.N., L.S., Y.C.D., K.D.R., G.D.M., P.O., A.R., J.L., S.T., D.W.L., L.F.N., D.L., M.G., T.K., R.K., N.U., S.S., C.S., V.M., M.P., F.C., S.J., T.V.B., S.L., P.A.T., C.A.H., M.G.D., </w:t>
      </w:r>
      <w:r w:rsidR="00C9478B">
        <w:rPr>
          <w:rFonts w:ascii="Arial" w:hAnsi="Arial" w:cs="Arial"/>
          <w:sz w:val="22"/>
          <w:szCs w:val="22"/>
        </w:rPr>
        <w:t xml:space="preserve">J.E.C., M.E.M., M.J.R., G.J., R.H.N.S, F.M., T.T., Y.A.K., J.X., K.K., L.C.A., H.P., A.M., S.N.T., S.K.M., D.J.S., S.L., C.T., J.M., D.J.H., E.R., A.S., F.C., L.N.K., L.L.M., R.N.H., M.J.M., Z.C., P.K., </w:t>
      </w:r>
      <w:r w:rsidR="0023050A">
        <w:rPr>
          <w:rFonts w:ascii="Arial" w:hAnsi="Arial" w:cs="Arial"/>
          <w:sz w:val="22"/>
          <w:szCs w:val="22"/>
        </w:rPr>
        <w:t xml:space="preserve">F.W., S.J.C., B.E.H., C.A.H., R.A.E. </w:t>
      </w:r>
      <w:r w:rsidR="00C9478B">
        <w:rPr>
          <w:rFonts w:ascii="Arial" w:hAnsi="Arial" w:cs="Arial"/>
          <w:sz w:val="22"/>
          <w:szCs w:val="22"/>
        </w:rPr>
        <w:t>APCB investigators, IMPACT Study, Canary PASS investigators, BPC3, PRACTICAL, CAPS, PEGASUS, GAME-ON/ELLIPSE</w:t>
      </w:r>
      <w:r w:rsidR="0023050A">
        <w:rPr>
          <w:rFonts w:ascii="Arial" w:hAnsi="Arial" w:cs="Arial"/>
          <w:sz w:val="22"/>
          <w:szCs w:val="22"/>
        </w:rPr>
        <w:t>. All authors read and approved the final version of the manuscript.</w:t>
      </w:r>
    </w:p>
    <w:p w14:paraId="3375FB23" w14:textId="77777777" w:rsidR="00432DF4" w:rsidRDefault="00432DF4">
      <w:pPr>
        <w:rPr>
          <w:rFonts w:ascii="Arial" w:hAnsi="Arial" w:cs="Arial"/>
          <w:sz w:val="22"/>
          <w:szCs w:val="22"/>
        </w:rPr>
      </w:pPr>
    </w:p>
    <w:p w14:paraId="503047EE" w14:textId="77777777" w:rsidR="00432DF4" w:rsidRDefault="00432DF4">
      <w:pPr>
        <w:rPr>
          <w:rFonts w:ascii="Arial" w:hAnsi="Arial" w:cs="Arial"/>
          <w:sz w:val="22"/>
          <w:szCs w:val="22"/>
        </w:rPr>
      </w:pPr>
    </w:p>
    <w:p w14:paraId="25101609" w14:textId="77777777" w:rsidR="00752A4E" w:rsidRDefault="00432DF4">
      <w:pPr>
        <w:rPr>
          <w:rFonts w:ascii="Arial" w:hAnsi="Arial" w:cs="Arial"/>
          <w:b/>
          <w:sz w:val="22"/>
          <w:szCs w:val="22"/>
        </w:rPr>
      </w:pPr>
      <w:r>
        <w:rPr>
          <w:rFonts w:ascii="Arial" w:hAnsi="Arial" w:cs="Arial"/>
          <w:b/>
          <w:sz w:val="22"/>
          <w:szCs w:val="22"/>
        </w:rPr>
        <w:t>COMPETING FINANCIAL INTERESTS STATEMENT:</w:t>
      </w:r>
    </w:p>
    <w:p w14:paraId="58F4715B" w14:textId="77777777" w:rsidR="00A372F6" w:rsidRDefault="00752A4E">
      <w:pPr>
        <w:rPr>
          <w:rFonts w:ascii="Arial" w:hAnsi="Arial" w:cs="Arial"/>
          <w:sz w:val="22"/>
          <w:szCs w:val="22"/>
        </w:rPr>
      </w:pPr>
      <w:r>
        <w:rPr>
          <w:rFonts w:ascii="Arial" w:hAnsi="Arial" w:cs="Arial"/>
          <w:sz w:val="22"/>
          <w:szCs w:val="22"/>
        </w:rPr>
        <w:t>The authors declare no competing financial interests.</w:t>
      </w:r>
    </w:p>
    <w:p w14:paraId="01D4DF9E" w14:textId="77777777" w:rsidR="00A372F6" w:rsidRDefault="00A372F6">
      <w:pPr>
        <w:rPr>
          <w:rFonts w:ascii="Arial" w:hAnsi="Arial" w:cs="Arial"/>
          <w:b/>
          <w:sz w:val="22"/>
          <w:szCs w:val="22"/>
        </w:rPr>
      </w:pPr>
    </w:p>
    <w:p w14:paraId="568E0402" w14:textId="77777777" w:rsidR="00A372F6" w:rsidRDefault="00A372F6">
      <w:pPr>
        <w:rPr>
          <w:rFonts w:ascii="Arial" w:hAnsi="Arial" w:cs="Arial"/>
          <w:b/>
          <w:sz w:val="22"/>
          <w:szCs w:val="22"/>
        </w:rPr>
      </w:pPr>
      <w:r>
        <w:rPr>
          <w:rFonts w:ascii="Arial" w:hAnsi="Arial" w:cs="Arial"/>
          <w:b/>
          <w:sz w:val="22"/>
          <w:szCs w:val="22"/>
        </w:rPr>
        <w:br w:type="page"/>
      </w:r>
    </w:p>
    <w:p w14:paraId="213C952C" w14:textId="0A4DD236" w:rsidR="00A372F6" w:rsidRPr="00A96B81" w:rsidRDefault="00D0212A" w:rsidP="00A372F6">
      <w:pPr>
        <w:spacing w:line="360" w:lineRule="auto"/>
        <w:rPr>
          <w:rFonts w:ascii="Arial" w:hAnsi="Arial" w:cs="Arial"/>
          <w:b/>
          <w:sz w:val="22"/>
          <w:szCs w:val="22"/>
        </w:rPr>
      </w:pPr>
      <w:r>
        <w:rPr>
          <w:rFonts w:ascii="Arial" w:hAnsi="Arial" w:cs="Arial"/>
          <w:b/>
          <w:sz w:val="22"/>
          <w:szCs w:val="22"/>
        </w:rPr>
        <w:lastRenderedPageBreak/>
        <w:t>REFERENCES:</w:t>
      </w:r>
    </w:p>
    <w:p w14:paraId="2C3387A9" w14:textId="77777777" w:rsidR="00A372F6" w:rsidRPr="00E07EF5" w:rsidRDefault="00A372F6" w:rsidP="00A372F6">
      <w:pPr>
        <w:pStyle w:val="EndNoteBibliography"/>
        <w:ind w:left="720" w:hanging="720"/>
        <w:rPr>
          <w:noProof/>
        </w:rPr>
      </w:pPr>
      <w:r w:rsidRPr="00A96B81">
        <w:rPr>
          <w:rFonts w:ascii="Arial" w:hAnsi="Arial" w:cs="Arial"/>
          <w:sz w:val="22"/>
          <w:szCs w:val="22"/>
        </w:rPr>
        <w:fldChar w:fldCharType="begin"/>
      </w:r>
      <w:r w:rsidRPr="00A96B81">
        <w:rPr>
          <w:rFonts w:ascii="Arial" w:hAnsi="Arial" w:cs="Arial"/>
          <w:sz w:val="22"/>
          <w:szCs w:val="22"/>
        </w:rPr>
        <w:instrText xml:space="preserve"> ADDIN EN.REFLIST </w:instrText>
      </w:r>
      <w:r w:rsidRPr="00A96B81">
        <w:rPr>
          <w:rFonts w:ascii="Arial" w:hAnsi="Arial" w:cs="Arial"/>
          <w:sz w:val="22"/>
          <w:szCs w:val="22"/>
        </w:rPr>
        <w:fldChar w:fldCharType="separate"/>
      </w:r>
      <w:r w:rsidRPr="00E07EF5">
        <w:rPr>
          <w:noProof/>
        </w:rPr>
        <w:t>1.</w:t>
      </w:r>
      <w:r w:rsidRPr="00E07EF5">
        <w:rPr>
          <w:noProof/>
        </w:rPr>
        <w:tab/>
        <w:t>Goh, C.L.</w:t>
      </w:r>
      <w:r w:rsidRPr="00E07EF5">
        <w:rPr>
          <w:i/>
          <w:noProof/>
        </w:rPr>
        <w:t xml:space="preserve"> et al.</w:t>
      </w:r>
      <w:r w:rsidRPr="00E07EF5">
        <w:rPr>
          <w:noProof/>
        </w:rPr>
        <w:t xml:space="preserve"> Genetic variants associated with predisposition to prostate cancer and potential clinical implications. </w:t>
      </w:r>
      <w:r w:rsidRPr="00E07EF5">
        <w:rPr>
          <w:i/>
          <w:noProof/>
        </w:rPr>
        <w:t>J Intern Med</w:t>
      </w:r>
      <w:r w:rsidRPr="00E07EF5">
        <w:rPr>
          <w:noProof/>
        </w:rPr>
        <w:t xml:space="preserve"> </w:t>
      </w:r>
      <w:r w:rsidRPr="00E07EF5">
        <w:rPr>
          <w:b/>
          <w:noProof/>
        </w:rPr>
        <w:t>271</w:t>
      </w:r>
      <w:r w:rsidRPr="00E07EF5">
        <w:rPr>
          <w:noProof/>
        </w:rPr>
        <w:t>, 353-65 (2012).</w:t>
      </w:r>
    </w:p>
    <w:p w14:paraId="4FE82D98" w14:textId="77777777" w:rsidR="00A372F6" w:rsidRPr="00E07EF5" w:rsidRDefault="00A372F6" w:rsidP="00A372F6">
      <w:pPr>
        <w:pStyle w:val="EndNoteBibliography"/>
        <w:ind w:left="720" w:hanging="720"/>
        <w:rPr>
          <w:noProof/>
        </w:rPr>
      </w:pPr>
      <w:r w:rsidRPr="00E07EF5">
        <w:rPr>
          <w:noProof/>
        </w:rPr>
        <w:t>2.</w:t>
      </w:r>
      <w:r w:rsidRPr="00E07EF5">
        <w:rPr>
          <w:noProof/>
        </w:rPr>
        <w:tab/>
        <w:t xml:space="preserve">Siegel, R.L., Miller, K.D. &amp; Jemal, A. Cancer statistics, 2016. </w:t>
      </w:r>
      <w:r w:rsidRPr="00E07EF5">
        <w:rPr>
          <w:i/>
          <w:noProof/>
        </w:rPr>
        <w:t>CA Cancer J Clin</w:t>
      </w:r>
      <w:r w:rsidRPr="00E07EF5">
        <w:rPr>
          <w:noProof/>
        </w:rPr>
        <w:t xml:space="preserve"> </w:t>
      </w:r>
      <w:r w:rsidRPr="00E07EF5">
        <w:rPr>
          <w:b/>
          <w:noProof/>
        </w:rPr>
        <w:t>66</w:t>
      </w:r>
      <w:r w:rsidRPr="00E07EF5">
        <w:rPr>
          <w:noProof/>
        </w:rPr>
        <w:t>, 7-30 (2016).</w:t>
      </w:r>
    </w:p>
    <w:p w14:paraId="1929F9D6" w14:textId="77777777" w:rsidR="00A372F6" w:rsidRPr="00E07EF5" w:rsidRDefault="00A372F6" w:rsidP="00A372F6">
      <w:pPr>
        <w:pStyle w:val="EndNoteBibliography"/>
        <w:ind w:left="720" w:hanging="720"/>
        <w:rPr>
          <w:noProof/>
        </w:rPr>
      </w:pPr>
      <w:r w:rsidRPr="00E07EF5">
        <w:rPr>
          <w:noProof/>
        </w:rPr>
        <w:t>3.</w:t>
      </w:r>
      <w:r w:rsidRPr="00E07EF5">
        <w:rPr>
          <w:noProof/>
        </w:rPr>
        <w:tab/>
        <w:t>Cuzick, J.</w:t>
      </w:r>
      <w:r w:rsidRPr="00E07EF5">
        <w:rPr>
          <w:i/>
          <w:noProof/>
        </w:rPr>
        <w:t xml:space="preserve"> et al.</w:t>
      </w:r>
      <w:r w:rsidRPr="00E07EF5">
        <w:rPr>
          <w:noProof/>
        </w:rPr>
        <w:t xml:space="preserve"> Prevention and early detection of prostate cancer. </w:t>
      </w:r>
      <w:r w:rsidRPr="00E07EF5">
        <w:rPr>
          <w:i/>
          <w:noProof/>
        </w:rPr>
        <w:t>Lancet Oncol</w:t>
      </w:r>
      <w:r w:rsidRPr="00E07EF5">
        <w:rPr>
          <w:noProof/>
        </w:rPr>
        <w:t xml:space="preserve"> </w:t>
      </w:r>
      <w:r w:rsidRPr="00E07EF5">
        <w:rPr>
          <w:b/>
          <w:noProof/>
        </w:rPr>
        <w:t>15</w:t>
      </w:r>
      <w:r w:rsidRPr="00E07EF5">
        <w:rPr>
          <w:noProof/>
        </w:rPr>
        <w:t>, e484-92 (2014).</w:t>
      </w:r>
    </w:p>
    <w:p w14:paraId="7A624381" w14:textId="77777777" w:rsidR="00A372F6" w:rsidRPr="00E07EF5" w:rsidRDefault="00A372F6" w:rsidP="00A372F6">
      <w:pPr>
        <w:pStyle w:val="EndNoteBibliography"/>
        <w:ind w:left="720" w:hanging="720"/>
        <w:rPr>
          <w:noProof/>
        </w:rPr>
      </w:pPr>
      <w:r w:rsidRPr="00E07EF5">
        <w:rPr>
          <w:noProof/>
        </w:rPr>
        <w:t>4.</w:t>
      </w:r>
      <w:r w:rsidRPr="00E07EF5">
        <w:rPr>
          <w:noProof/>
        </w:rPr>
        <w:tab/>
        <w:t>Altekruse, S.F.</w:t>
      </w:r>
      <w:r w:rsidRPr="00E07EF5">
        <w:rPr>
          <w:i/>
          <w:noProof/>
        </w:rPr>
        <w:t xml:space="preserve"> et al.</w:t>
      </w:r>
      <w:r w:rsidRPr="00E07EF5">
        <w:rPr>
          <w:noProof/>
        </w:rPr>
        <w:t xml:space="preserve"> Spatial patterns of localized-stage prostate cancer incidence among white and black men in the southeastern United States, 1999-2001. </w:t>
      </w:r>
      <w:r w:rsidRPr="00E07EF5">
        <w:rPr>
          <w:i/>
          <w:noProof/>
        </w:rPr>
        <w:t>Cancer Epidemiol Biomarkers Prev</w:t>
      </w:r>
      <w:r w:rsidRPr="00E07EF5">
        <w:rPr>
          <w:noProof/>
        </w:rPr>
        <w:t xml:space="preserve"> </w:t>
      </w:r>
      <w:r w:rsidRPr="00E07EF5">
        <w:rPr>
          <w:b/>
          <w:noProof/>
        </w:rPr>
        <w:t>19</w:t>
      </w:r>
      <w:r w:rsidRPr="00E07EF5">
        <w:rPr>
          <w:noProof/>
        </w:rPr>
        <w:t>, 1460-7 (2010).</w:t>
      </w:r>
    </w:p>
    <w:p w14:paraId="26C4B7FB" w14:textId="77777777" w:rsidR="00A372F6" w:rsidRPr="00E07EF5" w:rsidRDefault="00A372F6" w:rsidP="00A372F6">
      <w:pPr>
        <w:pStyle w:val="EndNoteBibliography"/>
        <w:ind w:left="720" w:hanging="720"/>
        <w:rPr>
          <w:noProof/>
        </w:rPr>
      </w:pPr>
      <w:r w:rsidRPr="00E07EF5">
        <w:rPr>
          <w:noProof/>
        </w:rPr>
        <w:t>5.</w:t>
      </w:r>
      <w:r w:rsidRPr="00E07EF5">
        <w:rPr>
          <w:noProof/>
        </w:rPr>
        <w:tab/>
        <w:t xml:space="preserve">Stanford, J.L. &amp; Ostrander, E.A. Familial prostate cancer. </w:t>
      </w:r>
      <w:r w:rsidRPr="00E07EF5">
        <w:rPr>
          <w:i/>
          <w:noProof/>
        </w:rPr>
        <w:t>Epidemiol Rev</w:t>
      </w:r>
      <w:r w:rsidRPr="00E07EF5">
        <w:rPr>
          <w:noProof/>
        </w:rPr>
        <w:t xml:space="preserve"> </w:t>
      </w:r>
      <w:r w:rsidRPr="00E07EF5">
        <w:rPr>
          <w:b/>
          <w:noProof/>
        </w:rPr>
        <w:t>23</w:t>
      </w:r>
      <w:r w:rsidRPr="00E07EF5">
        <w:rPr>
          <w:noProof/>
        </w:rPr>
        <w:t>, 19-23 (2001).</w:t>
      </w:r>
    </w:p>
    <w:p w14:paraId="63D2E56F" w14:textId="77777777" w:rsidR="00A372F6" w:rsidRPr="00E07EF5" w:rsidRDefault="00A372F6" w:rsidP="00A372F6">
      <w:pPr>
        <w:pStyle w:val="EndNoteBibliography"/>
        <w:ind w:left="720" w:hanging="720"/>
        <w:rPr>
          <w:noProof/>
        </w:rPr>
      </w:pPr>
      <w:r w:rsidRPr="00E07EF5">
        <w:rPr>
          <w:noProof/>
        </w:rPr>
        <w:t>6.</w:t>
      </w:r>
      <w:r w:rsidRPr="00E07EF5">
        <w:rPr>
          <w:noProof/>
        </w:rPr>
        <w:tab/>
        <w:t>Bunker, C.H.</w:t>
      </w:r>
      <w:r w:rsidRPr="00E07EF5">
        <w:rPr>
          <w:i/>
          <w:noProof/>
        </w:rPr>
        <w:t xml:space="preserve"> et al.</w:t>
      </w:r>
      <w:r w:rsidRPr="00E07EF5">
        <w:rPr>
          <w:noProof/>
        </w:rPr>
        <w:t xml:space="preserve"> High prevalence of screening-detected prostate cancer among Afro-Caribbeans: the Tobago Prostate Cancer Survey. </w:t>
      </w:r>
      <w:r w:rsidRPr="00E07EF5">
        <w:rPr>
          <w:i/>
          <w:noProof/>
        </w:rPr>
        <w:t>Cancer Epidemiol Biomarkers Prev</w:t>
      </w:r>
      <w:r w:rsidRPr="00E07EF5">
        <w:rPr>
          <w:noProof/>
        </w:rPr>
        <w:t xml:space="preserve"> </w:t>
      </w:r>
      <w:r w:rsidRPr="00E07EF5">
        <w:rPr>
          <w:b/>
          <w:noProof/>
        </w:rPr>
        <w:t>11</w:t>
      </w:r>
      <w:r w:rsidRPr="00E07EF5">
        <w:rPr>
          <w:noProof/>
        </w:rPr>
        <w:t>, 726-9 (2002).</w:t>
      </w:r>
    </w:p>
    <w:p w14:paraId="2CB8B794" w14:textId="77777777" w:rsidR="00A372F6" w:rsidRPr="00E07EF5" w:rsidRDefault="00A372F6" w:rsidP="00A372F6">
      <w:pPr>
        <w:pStyle w:val="EndNoteBibliography"/>
        <w:ind w:left="720" w:hanging="720"/>
        <w:rPr>
          <w:noProof/>
        </w:rPr>
      </w:pPr>
      <w:r w:rsidRPr="00E07EF5">
        <w:rPr>
          <w:noProof/>
        </w:rPr>
        <w:t>7.</w:t>
      </w:r>
      <w:r w:rsidRPr="00E07EF5">
        <w:rPr>
          <w:noProof/>
        </w:rPr>
        <w:tab/>
        <w:t xml:space="preserve">Ghadirian, P., Howe, G.R., Hislop, T.G. &amp; Maisonneuve, P. Family history of prostate cancer: a multi-center case-control study in Canada. </w:t>
      </w:r>
      <w:r w:rsidRPr="00E07EF5">
        <w:rPr>
          <w:i/>
          <w:noProof/>
        </w:rPr>
        <w:t>Int J Cancer</w:t>
      </w:r>
      <w:r w:rsidRPr="00E07EF5">
        <w:rPr>
          <w:noProof/>
        </w:rPr>
        <w:t xml:space="preserve"> </w:t>
      </w:r>
      <w:r w:rsidRPr="00E07EF5">
        <w:rPr>
          <w:b/>
          <w:noProof/>
        </w:rPr>
        <w:t>70</w:t>
      </w:r>
      <w:r w:rsidRPr="00E07EF5">
        <w:rPr>
          <w:noProof/>
        </w:rPr>
        <w:t>, 679-81 (1997).</w:t>
      </w:r>
    </w:p>
    <w:p w14:paraId="456783F4" w14:textId="77777777" w:rsidR="00A372F6" w:rsidRPr="00E07EF5" w:rsidRDefault="00A372F6" w:rsidP="00A372F6">
      <w:pPr>
        <w:pStyle w:val="EndNoteBibliography"/>
        <w:ind w:left="720" w:hanging="720"/>
        <w:rPr>
          <w:noProof/>
        </w:rPr>
      </w:pPr>
      <w:r w:rsidRPr="00E07EF5">
        <w:rPr>
          <w:noProof/>
        </w:rPr>
        <w:t>8.</w:t>
      </w:r>
      <w:r w:rsidRPr="00E07EF5">
        <w:rPr>
          <w:noProof/>
        </w:rPr>
        <w:tab/>
        <w:t xml:space="preserve">Gronberg, H., Damber, L. &amp; Damber, J.E. Familial prostate cancer in Sweden. A nationwide register cohort study. </w:t>
      </w:r>
      <w:r w:rsidRPr="00E07EF5">
        <w:rPr>
          <w:i/>
          <w:noProof/>
        </w:rPr>
        <w:t>Cancer</w:t>
      </w:r>
      <w:r w:rsidRPr="00E07EF5">
        <w:rPr>
          <w:noProof/>
        </w:rPr>
        <w:t xml:space="preserve"> </w:t>
      </w:r>
      <w:r w:rsidRPr="00E07EF5">
        <w:rPr>
          <w:b/>
          <w:noProof/>
        </w:rPr>
        <w:t>77</w:t>
      </w:r>
      <w:r w:rsidRPr="00E07EF5">
        <w:rPr>
          <w:noProof/>
        </w:rPr>
        <w:t>, 138-43 (1996).</w:t>
      </w:r>
    </w:p>
    <w:p w14:paraId="2F3E03A7" w14:textId="77777777" w:rsidR="00A372F6" w:rsidRPr="00E07EF5" w:rsidRDefault="00A372F6" w:rsidP="00A372F6">
      <w:pPr>
        <w:pStyle w:val="EndNoteBibliography"/>
        <w:ind w:left="720" w:hanging="720"/>
        <w:rPr>
          <w:noProof/>
        </w:rPr>
      </w:pPr>
      <w:r w:rsidRPr="00E07EF5">
        <w:rPr>
          <w:noProof/>
        </w:rPr>
        <w:t>9.</w:t>
      </w:r>
      <w:r w:rsidRPr="00E07EF5">
        <w:rPr>
          <w:noProof/>
        </w:rPr>
        <w:tab/>
        <w:t>Matikaine, M.P.</w:t>
      </w:r>
      <w:r w:rsidRPr="00E07EF5">
        <w:rPr>
          <w:i/>
          <w:noProof/>
        </w:rPr>
        <w:t xml:space="preserve"> et al.</w:t>
      </w:r>
      <w:r w:rsidRPr="00E07EF5">
        <w:rPr>
          <w:noProof/>
        </w:rPr>
        <w:t xml:space="preserve"> Relatives of prostate cancer patients have an increased risk of prostate and stomach cancers: a population-based, cancer registry study in Finland. </w:t>
      </w:r>
      <w:r w:rsidRPr="00E07EF5">
        <w:rPr>
          <w:i/>
          <w:noProof/>
        </w:rPr>
        <w:t>Cancer Causes Control</w:t>
      </w:r>
      <w:r w:rsidRPr="00E07EF5">
        <w:rPr>
          <w:noProof/>
        </w:rPr>
        <w:t xml:space="preserve"> </w:t>
      </w:r>
      <w:r w:rsidRPr="00E07EF5">
        <w:rPr>
          <w:b/>
          <w:noProof/>
        </w:rPr>
        <w:t>12</w:t>
      </w:r>
      <w:r w:rsidRPr="00E07EF5">
        <w:rPr>
          <w:noProof/>
        </w:rPr>
        <w:t>, 223-30 (2001).</w:t>
      </w:r>
    </w:p>
    <w:p w14:paraId="791EF99A" w14:textId="77777777" w:rsidR="00A372F6" w:rsidRPr="00E07EF5" w:rsidRDefault="00A372F6" w:rsidP="00A372F6">
      <w:pPr>
        <w:pStyle w:val="EndNoteBibliography"/>
        <w:ind w:left="720" w:hanging="720"/>
        <w:rPr>
          <w:noProof/>
        </w:rPr>
      </w:pPr>
      <w:r w:rsidRPr="00E07EF5">
        <w:rPr>
          <w:noProof/>
        </w:rPr>
        <w:t>10.</w:t>
      </w:r>
      <w:r w:rsidRPr="00E07EF5">
        <w:rPr>
          <w:noProof/>
        </w:rPr>
        <w:tab/>
        <w:t>Eeles, R.</w:t>
      </w:r>
      <w:r w:rsidRPr="00E07EF5">
        <w:rPr>
          <w:i/>
          <w:noProof/>
        </w:rPr>
        <w:t xml:space="preserve"> et al.</w:t>
      </w:r>
      <w:r w:rsidRPr="00E07EF5">
        <w:rPr>
          <w:noProof/>
        </w:rPr>
        <w:t xml:space="preserve"> The genetic epidemiology of prostate cancer and its clinical implications. </w:t>
      </w:r>
      <w:r w:rsidRPr="00E07EF5">
        <w:rPr>
          <w:i/>
          <w:noProof/>
        </w:rPr>
        <w:t>Nat Rev Urol</w:t>
      </w:r>
      <w:r w:rsidRPr="00E07EF5">
        <w:rPr>
          <w:noProof/>
        </w:rPr>
        <w:t xml:space="preserve"> </w:t>
      </w:r>
      <w:r w:rsidRPr="00E07EF5">
        <w:rPr>
          <w:b/>
          <w:noProof/>
        </w:rPr>
        <w:t>11</w:t>
      </w:r>
      <w:r w:rsidRPr="00E07EF5">
        <w:rPr>
          <w:noProof/>
        </w:rPr>
        <w:t>, 18-31 (2014).</w:t>
      </w:r>
    </w:p>
    <w:p w14:paraId="345A8447" w14:textId="77777777" w:rsidR="00A372F6" w:rsidRPr="00E07EF5" w:rsidRDefault="00A372F6" w:rsidP="00A372F6">
      <w:pPr>
        <w:pStyle w:val="EndNoteBibliography"/>
        <w:ind w:left="720" w:hanging="720"/>
        <w:rPr>
          <w:noProof/>
        </w:rPr>
      </w:pPr>
      <w:r w:rsidRPr="00E07EF5">
        <w:rPr>
          <w:noProof/>
        </w:rPr>
        <w:t>11.</w:t>
      </w:r>
      <w:r w:rsidRPr="00E07EF5">
        <w:rPr>
          <w:noProof/>
        </w:rPr>
        <w:tab/>
        <w:t>Eeles, R.A.</w:t>
      </w:r>
      <w:r w:rsidRPr="00E07EF5">
        <w:rPr>
          <w:i/>
          <w:noProof/>
        </w:rPr>
        <w:t xml:space="preserve"> et al.</w:t>
      </w:r>
      <w:r w:rsidRPr="00E07EF5">
        <w:rPr>
          <w:noProof/>
        </w:rPr>
        <w:t xml:space="preserve"> Identification of 23 new prostate cancer susceptibility loci using the iCOGS custom genotyping array. </w:t>
      </w:r>
      <w:r w:rsidRPr="00E07EF5">
        <w:rPr>
          <w:i/>
          <w:noProof/>
        </w:rPr>
        <w:t>Nat Genet</w:t>
      </w:r>
      <w:r w:rsidRPr="00E07EF5">
        <w:rPr>
          <w:noProof/>
        </w:rPr>
        <w:t xml:space="preserve"> </w:t>
      </w:r>
      <w:r w:rsidRPr="00E07EF5">
        <w:rPr>
          <w:b/>
          <w:noProof/>
        </w:rPr>
        <w:t>45</w:t>
      </w:r>
      <w:r w:rsidRPr="00E07EF5">
        <w:rPr>
          <w:noProof/>
        </w:rPr>
        <w:t>, 385-91, 391e1-2 (2013).</w:t>
      </w:r>
    </w:p>
    <w:p w14:paraId="0F917109" w14:textId="77777777" w:rsidR="00A372F6" w:rsidRPr="00E07EF5" w:rsidRDefault="00A372F6" w:rsidP="00A372F6">
      <w:pPr>
        <w:pStyle w:val="EndNoteBibliography"/>
        <w:ind w:left="720" w:hanging="720"/>
        <w:rPr>
          <w:noProof/>
        </w:rPr>
      </w:pPr>
      <w:r w:rsidRPr="00E07EF5">
        <w:rPr>
          <w:noProof/>
        </w:rPr>
        <w:t>12.</w:t>
      </w:r>
      <w:r w:rsidRPr="00E07EF5">
        <w:rPr>
          <w:noProof/>
        </w:rPr>
        <w:tab/>
        <w:t>Al Olama, A.A.</w:t>
      </w:r>
      <w:r w:rsidRPr="00E07EF5">
        <w:rPr>
          <w:i/>
          <w:noProof/>
        </w:rPr>
        <w:t xml:space="preserve"> et al.</w:t>
      </w:r>
      <w:r w:rsidRPr="00E07EF5">
        <w:rPr>
          <w:noProof/>
        </w:rPr>
        <w:t xml:space="preserve"> A meta-analysis of 87,040 individuals identifies 23 new susceptibility loci for prostate cancer. </w:t>
      </w:r>
      <w:r w:rsidRPr="00E07EF5">
        <w:rPr>
          <w:i/>
          <w:noProof/>
        </w:rPr>
        <w:t>Nat Genet</w:t>
      </w:r>
      <w:r w:rsidRPr="00E07EF5">
        <w:rPr>
          <w:noProof/>
        </w:rPr>
        <w:t xml:space="preserve"> </w:t>
      </w:r>
      <w:r w:rsidRPr="00E07EF5">
        <w:rPr>
          <w:b/>
          <w:noProof/>
        </w:rPr>
        <w:t>46</w:t>
      </w:r>
      <w:r w:rsidRPr="00E07EF5">
        <w:rPr>
          <w:noProof/>
        </w:rPr>
        <w:t>, 1103-9 (2014).</w:t>
      </w:r>
    </w:p>
    <w:p w14:paraId="59AA268F" w14:textId="77777777" w:rsidR="00A372F6" w:rsidRPr="00E07EF5" w:rsidRDefault="00A372F6" w:rsidP="00A372F6">
      <w:pPr>
        <w:pStyle w:val="EndNoteBibliography"/>
        <w:ind w:left="720" w:hanging="720"/>
        <w:rPr>
          <w:noProof/>
        </w:rPr>
      </w:pPr>
      <w:r w:rsidRPr="00E07EF5">
        <w:rPr>
          <w:noProof/>
        </w:rPr>
        <w:t>13.</w:t>
      </w:r>
      <w:r w:rsidRPr="00E07EF5">
        <w:rPr>
          <w:noProof/>
        </w:rPr>
        <w:tab/>
        <w:t>Al Olama, A.A.</w:t>
      </w:r>
      <w:r w:rsidRPr="00E07EF5">
        <w:rPr>
          <w:i/>
          <w:noProof/>
        </w:rPr>
        <w:t xml:space="preserve"> et al.</w:t>
      </w:r>
      <w:r w:rsidRPr="00E07EF5">
        <w:rPr>
          <w:noProof/>
        </w:rPr>
        <w:t xml:space="preserve"> Multiple loci on 8q24 associated with prostate cancer susceptibility. </w:t>
      </w:r>
      <w:r w:rsidRPr="00E07EF5">
        <w:rPr>
          <w:i/>
          <w:noProof/>
        </w:rPr>
        <w:t>Nat Genet</w:t>
      </w:r>
      <w:r w:rsidRPr="00E07EF5">
        <w:rPr>
          <w:noProof/>
        </w:rPr>
        <w:t xml:space="preserve"> </w:t>
      </w:r>
      <w:r w:rsidRPr="00E07EF5">
        <w:rPr>
          <w:b/>
          <w:noProof/>
        </w:rPr>
        <w:t>41</w:t>
      </w:r>
      <w:r w:rsidRPr="00E07EF5">
        <w:rPr>
          <w:noProof/>
        </w:rPr>
        <w:t>, 1058-60 (2009).</w:t>
      </w:r>
    </w:p>
    <w:p w14:paraId="6F960FF1" w14:textId="77777777" w:rsidR="00A372F6" w:rsidRPr="00E07EF5" w:rsidRDefault="00A372F6" w:rsidP="00A372F6">
      <w:pPr>
        <w:pStyle w:val="EndNoteBibliography"/>
        <w:ind w:left="720" w:hanging="720"/>
        <w:rPr>
          <w:noProof/>
        </w:rPr>
      </w:pPr>
      <w:r w:rsidRPr="00E07EF5">
        <w:rPr>
          <w:noProof/>
        </w:rPr>
        <w:t>14.</w:t>
      </w:r>
      <w:r w:rsidRPr="00E07EF5">
        <w:rPr>
          <w:noProof/>
        </w:rPr>
        <w:tab/>
        <w:t>Amundadottir, L.T.</w:t>
      </w:r>
      <w:r w:rsidRPr="00E07EF5">
        <w:rPr>
          <w:i/>
          <w:noProof/>
        </w:rPr>
        <w:t xml:space="preserve"> et al.</w:t>
      </w:r>
      <w:r w:rsidRPr="00E07EF5">
        <w:rPr>
          <w:noProof/>
        </w:rPr>
        <w:t xml:space="preserve"> A common variant associated with prostate cancer in European and African populations. </w:t>
      </w:r>
      <w:r w:rsidRPr="00E07EF5">
        <w:rPr>
          <w:i/>
          <w:noProof/>
        </w:rPr>
        <w:t>Nat Genet</w:t>
      </w:r>
      <w:r w:rsidRPr="00E07EF5">
        <w:rPr>
          <w:noProof/>
        </w:rPr>
        <w:t xml:space="preserve"> </w:t>
      </w:r>
      <w:r w:rsidRPr="00E07EF5">
        <w:rPr>
          <w:b/>
          <w:noProof/>
        </w:rPr>
        <w:t>38</w:t>
      </w:r>
      <w:r w:rsidRPr="00E07EF5">
        <w:rPr>
          <w:noProof/>
        </w:rPr>
        <w:t>, 652-8 (2006).</w:t>
      </w:r>
    </w:p>
    <w:p w14:paraId="6AEE8224" w14:textId="77777777" w:rsidR="00A372F6" w:rsidRPr="00E07EF5" w:rsidRDefault="00A372F6" w:rsidP="00A372F6">
      <w:pPr>
        <w:pStyle w:val="EndNoteBibliography"/>
        <w:ind w:left="720" w:hanging="720"/>
        <w:rPr>
          <w:noProof/>
        </w:rPr>
      </w:pPr>
      <w:r w:rsidRPr="00E07EF5">
        <w:rPr>
          <w:noProof/>
        </w:rPr>
        <w:t>15.</w:t>
      </w:r>
      <w:r w:rsidRPr="00E07EF5">
        <w:rPr>
          <w:noProof/>
        </w:rPr>
        <w:tab/>
        <w:t>Eeles, R.A.</w:t>
      </w:r>
      <w:r w:rsidRPr="00E07EF5">
        <w:rPr>
          <w:i/>
          <w:noProof/>
        </w:rPr>
        <w:t xml:space="preserve"> et al.</w:t>
      </w:r>
      <w:r w:rsidRPr="00E07EF5">
        <w:rPr>
          <w:noProof/>
        </w:rPr>
        <w:t xml:space="preserve"> Identification of seven new prostate cancer susceptibility loci through a genome-wide association study. </w:t>
      </w:r>
      <w:r w:rsidRPr="00E07EF5">
        <w:rPr>
          <w:i/>
          <w:noProof/>
        </w:rPr>
        <w:t>Nat Genet</w:t>
      </w:r>
      <w:r w:rsidRPr="00E07EF5">
        <w:rPr>
          <w:noProof/>
        </w:rPr>
        <w:t xml:space="preserve"> </w:t>
      </w:r>
      <w:r w:rsidRPr="00E07EF5">
        <w:rPr>
          <w:b/>
          <w:noProof/>
        </w:rPr>
        <w:t>41</w:t>
      </w:r>
      <w:r w:rsidRPr="00E07EF5">
        <w:rPr>
          <w:noProof/>
        </w:rPr>
        <w:t>, 1116-21 (2009).</w:t>
      </w:r>
    </w:p>
    <w:p w14:paraId="5B038701" w14:textId="77777777" w:rsidR="00A372F6" w:rsidRPr="00E07EF5" w:rsidRDefault="00A372F6" w:rsidP="00A372F6">
      <w:pPr>
        <w:pStyle w:val="EndNoteBibliography"/>
        <w:ind w:left="720" w:hanging="720"/>
        <w:rPr>
          <w:noProof/>
        </w:rPr>
      </w:pPr>
      <w:r w:rsidRPr="00E07EF5">
        <w:rPr>
          <w:noProof/>
        </w:rPr>
        <w:t>16.</w:t>
      </w:r>
      <w:r w:rsidRPr="00E07EF5">
        <w:rPr>
          <w:noProof/>
        </w:rPr>
        <w:tab/>
        <w:t>Eeles, R.A.</w:t>
      </w:r>
      <w:r w:rsidRPr="00E07EF5">
        <w:rPr>
          <w:i/>
          <w:noProof/>
        </w:rPr>
        <w:t xml:space="preserve"> et al.</w:t>
      </w:r>
      <w:r w:rsidRPr="00E07EF5">
        <w:rPr>
          <w:noProof/>
        </w:rPr>
        <w:t xml:space="preserve"> Multiple newly identified loci associated with prostate cancer susceptibility. </w:t>
      </w:r>
      <w:r w:rsidRPr="00E07EF5">
        <w:rPr>
          <w:i/>
          <w:noProof/>
        </w:rPr>
        <w:t>Nat Genet</w:t>
      </w:r>
      <w:r w:rsidRPr="00E07EF5">
        <w:rPr>
          <w:noProof/>
        </w:rPr>
        <w:t xml:space="preserve"> </w:t>
      </w:r>
      <w:r w:rsidRPr="00E07EF5">
        <w:rPr>
          <w:b/>
          <w:noProof/>
        </w:rPr>
        <w:t>40</w:t>
      </w:r>
      <w:r w:rsidRPr="00E07EF5">
        <w:rPr>
          <w:noProof/>
        </w:rPr>
        <w:t>, 316-21 (2008).</w:t>
      </w:r>
    </w:p>
    <w:p w14:paraId="315F08CE" w14:textId="77777777" w:rsidR="00A372F6" w:rsidRPr="00E07EF5" w:rsidRDefault="00A372F6" w:rsidP="00A372F6">
      <w:pPr>
        <w:pStyle w:val="EndNoteBibliography"/>
        <w:ind w:left="720" w:hanging="720"/>
        <w:rPr>
          <w:noProof/>
        </w:rPr>
      </w:pPr>
      <w:r w:rsidRPr="00E07EF5">
        <w:rPr>
          <w:noProof/>
        </w:rPr>
        <w:t>17.</w:t>
      </w:r>
      <w:r w:rsidRPr="00E07EF5">
        <w:rPr>
          <w:noProof/>
        </w:rPr>
        <w:tab/>
        <w:t>Gudmundsson, J.</w:t>
      </w:r>
      <w:r w:rsidRPr="00E07EF5">
        <w:rPr>
          <w:i/>
          <w:noProof/>
        </w:rPr>
        <w:t xml:space="preserve"> et al.</w:t>
      </w:r>
      <w:r w:rsidRPr="00E07EF5">
        <w:rPr>
          <w:noProof/>
        </w:rPr>
        <w:t xml:space="preserve"> Genome-wide association and replication studies identify four variants associated with prostate cancer susceptibility. </w:t>
      </w:r>
      <w:r w:rsidRPr="00E07EF5">
        <w:rPr>
          <w:i/>
          <w:noProof/>
        </w:rPr>
        <w:t>Nat Genet</w:t>
      </w:r>
      <w:r w:rsidRPr="00E07EF5">
        <w:rPr>
          <w:noProof/>
        </w:rPr>
        <w:t xml:space="preserve"> </w:t>
      </w:r>
      <w:r w:rsidRPr="00E07EF5">
        <w:rPr>
          <w:b/>
          <w:noProof/>
        </w:rPr>
        <w:t>41</w:t>
      </w:r>
      <w:r w:rsidRPr="00E07EF5">
        <w:rPr>
          <w:noProof/>
        </w:rPr>
        <w:t>, 1122-6 (2009).</w:t>
      </w:r>
    </w:p>
    <w:p w14:paraId="25E19FB4" w14:textId="77777777" w:rsidR="00A372F6" w:rsidRPr="00E07EF5" w:rsidRDefault="00A372F6" w:rsidP="00A372F6">
      <w:pPr>
        <w:pStyle w:val="EndNoteBibliography"/>
        <w:ind w:left="720" w:hanging="720"/>
        <w:rPr>
          <w:noProof/>
        </w:rPr>
      </w:pPr>
      <w:r w:rsidRPr="00E07EF5">
        <w:rPr>
          <w:noProof/>
        </w:rPr>
        <w:t>18.</w:t>
      </w:r>
      <w:r w:rsidRPr="00E07EF5">
        <w:rPr>
          <w:noProof/>
        </w:rPr>
        <w:tab/>
        <w:t>Gudmundsson, J.</w:t>
      </w:r>
      <w:r w:rsidRPr="00E07EF5">
        <w:rPr>
          <w:i/>
          <w:noProof/>
        </w:rPr>
        <w:t xml:space="preserve"> et al.</w:t>
      </w:r>
      <w:r w:rsidRPr="00E07EF5">
        <w:rPr>
          <w:noProof/>
        </w:rPr>
        <w:t xml:space="preserve"> Genome-wide association study identifies a second prostate cancer susceptibility variant at 8q24. </w:t>
      </w:r>
      <w:r w:rsidRPr="00E07EF5">
        <w:rPr>
          <w:i/>
          <w:noProof/>
        </w:rPr>
        <w:t>Nat Genet</w:t>
      </w:r>
      <w:r w:rsidRPr="00E07EF5">
        <w:rPr>
          <w:noProof/>
        </w:rPr>
        <w:t xml:space="preserve"> </w:t>
      </w:r>
      <w:r w:rsidRPr="00E07EF5">
        <w:rPr>
          <w:b/>
          <w:noProof/>
        </w:rPr>
        <w:t>39</w:t>
      </w:r>
      <w:r w:rsidRPr="00E07EF5">
        <w:rPr>
          <w:noProof/>
        </w:rPr>
        <w:t>, 631-7 (2007).</w:t>
      </w:r>
    </w:p>
    <w:p w14:paraId="5BB88033" w14:textId="77777777" w:rsidR="00A372F6" w:rsidRPr="00E07EF5" w:rsidRDefault="00A372F6" w:rsidP="00A372F6">
      <w:pPr>
        <w:pStyle w:val="EndNoteBibliography"/>
        <w:ind w:left="720" w:hanging="720"/>
        <w:rPr>
          <w:noProof/>
        </w:rPr>
      </w:pPr>
      <w:r w:rsidRPr="00E07EF5">
        <w:rPr>
          <w:noProof/>
        </w:rPr>
        <w:t>19.</w:t>
      </w:r>
      <w:r w:rsidRPr="00E07EF5">
        <w:rPr>
          <w:noProof/>
        </w:rPr>
        <w:tab/>
        <w:t>Gudmundsson, J.</w:t>
      </w:r>
      <w:r w:rsidRPr="00E07EF5">
        <w:rPr>
          <w:i/>
          <w:noProof/>
        </w:rPr>
        <w:t xml:space="preserve"> et al.</w:t>
      </w:r>
      <w:r w:rsidRPr="00E07EF5">
        <w:rPr>
          <w:noProof/>
        </w:rPr>
        <w:t xml:space="preserve"> Common sequence variants on 2p15 and Xp11.22 confer susceptibility to prostate cancer. </w:t>
      </w:r>
      <w:r w:rsidRPr="00E07EF5">
        <w:rPr>
          <w:i/>
          <w:noProof/>
        </w:rPr>
        <w:t>Nat Genet</w:t>
      </w:r>
      <w:r w:rsidRPr="00E07EF5">
        <w:rPr>
          <w:noProof/>
        </w:rPr>
        <w:t xml:space="preserve"> </w:t>
      </w:r>
      <w:r w:rsidRPr="00E07EF5">
        <w:rPr>
          <w:b/>
          <w:noProof/>
        </w:rPr>
        <w:t>40</w:t>
      </w:r>
      <w:r w:rsidRPr="00E07EF5">
        <w:rPr>
          <w:noProof/>
        </w:rPr>
        <w:t>, 281-3 (2008).</w:t>
      </w:r>
    </w:p>
    <w:p w14:paraId="501B0D20" w14:textId="77777777" w:rsidR="00A372F6" w:rsidRPr="00E07EF5" w:rsidRDefault="00A372F6" w:rsidP="00A372F6">
      <w:pPr>
        <w:pStyle w:val="EndNoteBibliography"/>
        <w:ind w:left="720" w:hanging="720"/>
        <w:rPr>
          <w:noProof/>
        </w:rPr>
      </w:pPr>
      <w:r w:rsidRPr="00E07EF5">
        <w:rPr>
          <w:noProof/>
        </w:rPr>
        <w:lastRenderedPageBreak/>
        <w:t>20.</w:t>
      </w:r>
      <w:r w:rsidRPr="00E07EF5">
        <w:rPr>
          <w:noProof/>
        </w:rPr>
        <w:tab/>
        <w:t>Gudmundsson, J.</w:t>
      </w:r>
      <w:r w:rsidRPr="00E07EF5">
        <w:rPr>
          <w:i/>
          <w:noProof/>
        </w:rPr>
        <w:t xml:space="preserve"> et al.</w:t>
      </w:r>
      <w:r w:rsidRPr="00E07EF5">
        <w:rPr>
          <w:noProof/>
        </w:rPr>
        <w:t xml:space="preserve"> Two variants on chromosome 17 confer prostate cancer risk, and the one in TCF2 protects against type 2 diabetes. </w:t>
      </w:r>
      <w:r w:rsidRPr="00E07EF5">
        <w:rPr>
          <w:i/>
          <w:noProof/>
        </w:rPr>
        <w:t>Nat Genet</w:t>
      </w:r>
      <w:r w:rsidRPr="00E07EF5">
        <w:rPr>
          <w:noProof/>
        </w:rPr>
        <w:t xml:space="preserve"> </w:t>
      </w:r>
      <w:r w:rsidRPr="00E07EF5">
        <w:rPr>
          <w:b/>
          <w:noProof/>
        </w:rPr>
        <w:t>39</w:t>
      </w:r>
      <w:r w:rsidRPr="00E07EF5">
        <w:rPr>
          <w:noProof/>
        </w:rPr>
        <w:t>, 977-83 (2007).</w:t>
      </w:r>
    </w:p>
    <w:p w14:paraId="38D37458" w14:textId="77777777" w:rsidR="00A372F6" w:rsidRPr="00E07EF5" w:rsidRDefault="00A372F6" w:rsidP="00A372F6">
      <w:pPr>
        <w:pStyle w:val="EndNoteBibliography"/>
        <w:ind w:left="720" w:hanging="720"/>
        <w:rPr>
          <w:noProof/>
        </w:rPr>
      </w:pPr>
      <w:r w:rsidRPr="00E07EF5">
        <w:rPr>
          <w:noProof/>
        </w:rPr>
        <w:t>21.</w:t>
      </w:r>
      <w:r w:rsidRPr="00E07EF5">
        <w:rPr>
          <w:noProof/>
        </w:rPr>
        <w:tab/>
        <w:t>Haiman, C.A.</w:t>
      </w:r>
      <w:r w:rsidRPr="00E07EF5">
        <w:rPr>
          <w:i/>
          <w:noProof/>
        </w:rPr>
        <w:t xml:space="preserve"> et al.</w:t>
      </w:r>
      <w:r w:rsidRPr="00E07EF5">
        <w:rPr>
          <w:noProof/>
        </w:rPr>
        <w:t xml:space="preserve"> Genome-wide association study of prostate cancer in men of African ancestry identifies a susceptibility locus at 17q21. </w:t>
      </w:r>
      <w:r w:rsidRPr="00E07EF5">
        <w:rPr>
          <w:i/>
          <w:noProof/>
        </w:rPr>
        <w:t>Nat Genet</w:t>
      </w:r>
      <w:r w:rsidRPr="00E07EF5">
        <w:rPr>
          <w:noProof/>
        </w:rPr>
        <w:t xml:space="preserve"> </w:t>
      </w:r>
      <w:r w:rsidRPr="00E07EF5">
        <w:rPr>
          <w:b/>
          <w:noProof/>
        </w:rPr>
        <w:t>43</w:t>
      </w:r>
      <w:r w:rsidRPr="00E07EF5">
        <w:rPr>
          <w:noProof/>
        </w:rPr>
        <w:t>, 570-3 (2011).</w:t>
      </w:r>
    </w:p>
    <w:p w14:paraId="23232724" w14:textId="77777777" w:rsidR="00A372F6" w:rsidRPr="00E07EF5" w:rsidRDefault="00A372F6" w:rsidP="00A372F6">
      <w:pPr>
        <w:pStyle w:val="EndNoteBibliography"/>
        <w:ind w:left="720" w:hanging="720"/>
        <w:rPr>
          <w:noProof/>
        </w:rPr>
      </w:pPr>
      <w:r w:rsidRPr="00E07EF5">
        <w:rPr>
          <w:noProof/>
        </w:rPr>
        <w:t>22.</w:t>
      </w:r>
      <w:r w:rsidRPr="00E07EF5">
        <w:rPr>
          <w:noProof/>
        </w:rPr>
        <w:tab/>
        <w:t>Kote-Jarai, Z.</w:t>
      </w:r>
      <w:r w:rsidRPr="00E07EF5">
        <w:rPr>
          <w:i/>
          <w:noProof/>
        </w:rPr>
        <w:t xml:space="preserve"> et al.</w:t>
      </w:r>
      <w:r w:rsidRPr="00E07EF5">
        <w:rPr>
          <w:noProof/>
        </w:rPr>
        <w:t xml:space="preserve"> Seven prostate cancer susceptibility loci identified by a multi-stage genome-wide association study. </w:t>
      </w:r>
      <w:r w:rsidRPr="00E07EF5">
        <w:rPr>
          <w:i/>
          <w:noProof/>
        </w:rPr>
        <w:t>Nat Genet</w:t>
      </w:r>
      <w:r w:rsidRPr="00E07EF5">
        <w:rPr>
          <w:noProof/>
        </w:rPr>
        <w:t xml:space="preserve"> </w:t>
      </w:r>
      <w:r w:rsidRPr="00E07EF5">
        <w:rPr>
          <w:b/>
          <w:noProof/>
        </w:rPr>
        <w:t>43</w:t>
      </w:r>
      <w:r w:rsidRPr="00E07EF5">
        <w:rPr>
          <w:noProof/>
        </w:rPr>
        <w:t>, 785-91.</w:t>
      </w:r>
    </w:p>
    <w:p w14:paraId="16A15B62" w14:textId="77777777" w:rsidR="00A372F6" w:rsidRPr="00E07EF5" w:rsidRDefault="00A372F6" w:rsidP="00A372F6">
      <w:pPr>
        <w:pStyle w:val="EndNoteBibliography"/>
        <w:ind w:left="720" w:hanging="720"/>
        <w:rPr>
          <w:noProof/>
        </w:rPr>
      </w:pPr>
      <w:r w:rsidRPr="00E07EF5">
        <w:rPr>
          <w:noProof/>
        </w:rPr>
        <w:t>23.</w:t>
      </w:r>
      <w:r w:rsidRPr="00E07EF5">
        <w:rPr>
          <w:noProof/>
        </w:rPr>
        <w:tab/>
        <w:t>Schumacher, F.R.</w:t>
      </w:r>
      <w:r w:rsidRPr="00E07EF5">
        <w:rPr>
          <w:i/>
          <w:noProof/>
        </w:rPr>
        <w:t xml:space="preserve"> et al.</w:t>
      </w:r>
      <w:r w:rsidRPr="00E07EF5">
        <w:rPr>
          <w:noProof/>
        </w:rPr>
        <w:t xml:space="preserve"> Genome-wide association study identifies new prostate cancer susceptibility loci. </w:t>
      </w:r>
      <w:r w:rsidRPr="00E07EF5">
        <w:rPr>
          <w:i/>
          <w:noProof/>
        </w:rPr>
        <w:t>Hum Mol Genet</w:t>
      </w:r>
      <w:r w:rsidRPr="00E07EF5">
        <w:rPr>
          <w:noProof/>
        </w:rPr>
        <w:t xml:space="preserve"> </w:t>
      </w:r>
      <w:r w:rsidRPr="00E07EF5">
        <w:rPr>
          <w:b/>
          <w:noProof/>
        </w:rPr>
        <w:t>20</w:t>
      </w:r>
      <w:r w:rsidRPr="00E07EF5">
        <w:rPr>
          <w:noProof/>
        </w:rPr>
        <w:t>, 3867-75.</w:t>
      </w:r>
    </w:p>
    <w:p w14:paraId="473B8722" w14:textId="77777777" w:rsidR="00A372F6" w:rsidRPr="00E07EF5" w:rsidRDefault="00A372F6" w:rsidP="00A372F6">
      <w:pPr>
        <w:pStyle w:val="EndNoteBibliography"/>
        <w:ind w:left="720" w:hanging="720"/>
        <w:rPr>
          <w:noProof/>
        </w:rPr>
      </w:pPr>
      <w:r w:rsidRPr="00E07EF5">
        <w:rPr>
          <w:noProof/>
        </w:rPr>
        <w:t>24.</w:t>
      </w:r>
      <w:r w:rsidRPr="00E07EF5">
        <w:rPr>
          <w:noProof/>
        </w:rPr>
        <w:tab/>
        <w:t>Sun, J.</w:t>
      </w:r>
      <w:r w:rsidRPr="00E07EF5">
        <w:rPr>
          <w:i/>
          <w:noProof/>
        </w:rPr>
        <w:t xml:space="preserve"> et al.</w:t>
      </w:r>
      <w:r w:rsidRPr="00E07EF5">
        <w:rPr>
          <w:noProof/>
        </w:rPr>
        <w:t xml:space="preserve"> Evidence for two independent prostate cancer risk-associated loci in the HNF1B gene at 17q12. </w:t>
      </w:r>
      <w:r w:rsidRPr="00E07EF5">
        <w:rPr>
          <w:i/>
          <w:noProof/>
        </w:rPr>
        <w:t>Nat Genet</w:t>
      </w:r>
      <w:r w:rsidRPr="00E07EF5">
        <w:rPr>
          <w:noProof/>
        </w:rPr>
        <w:t xml:space="preserve"> </w:t>
      </w:r>
      <w:r w:rsidRPr="00E07EF5">
        <w:rPr>
          <w:b/>
          <w:noProof/>
        </w:rPr>
        <w:t>40</w:t>
      </w:r>
      <w:r w:rsidRPr="00E07EF5">
        <w:rPr>
          <w:noProof/>
        </w:rPr>
        <w:t>, 1153-5 (2008).</w:t>
      </w:r>
    </w:p>
    <w:p w14:paraId="51BBF699" w14:textId="77777777" w:rsidR="00A372F6" w:rsidRPr="00E07EF5" w:rsidRDefault="00A372F6" w:rsidP="00A372F6">
      <w:pPr>
        <w:pStyle w:val="EndNoteBibliography"/>
        <w:ind w:left="720" w:hanging="720"/>
        <w:rPr>
          <w:noProof/>
        </w:rPr>
      </w:pPr>
      <w:r w:rsidRPr="00E07EF5">
        <w:rPr>
          <w:noProof/>
        </w:rPr>
        <w:t>25.</w:t>
      </w:r>
      <w:r w:rsidRPr="00E07EF5">
        <w:rPr>
          <w:noProof/>
        </w:rPr>
        <w:tab/>
        <w:t>Takata, R.</w:t>
      </w:r>
      <w:r w:rsidRPr="00E07EF5">
        <w:rPr>
          <w:i/>
          <w:noProof/>
        </w:rPr>
        <w:t xml:space="preserve"> et al.</w:t>
      </w:r>
      <w:r w:rsidRPr="00E07EF5">
        <w:rPr>
          <w:noProof/>
        </w:rPr>
        <w:t xml:space="preserve"> Genome-wide association study identifies five new susceptibility loci for prostate cancer in the Japanese population. </w:t>
      </w:r>
      <w:r w:rsidRPr="00E07EF5">
        <w:rPr>
          <w:i/>
          <w:noProof/>
        </w:rPr>
        <w:t>Nat Genet</w:t>
      </w:r>
      <w:r w:rsidRPr="00E07EF5">
        <w:rPr>
          <w:noProof/>
        </w:rPr>
        <w:t xml:space="preserve"> </w:t>
      </w:r>
      <w:r w:rsidRPr="00E07EF5">
        <w:rPr>
          <w:b/>
          <w:noProof/>
        </w:rPr>
        <w:t>42</w:t>
      </w:r>
      <w:r w:rsidRPr="00E07EF5">
        <w:rPr>
          <w:noProof/>
        </w:rPr>
        <w:t>, 751-4 (2010).</w:t>
      </w:r>
    </w:p>
    <w:p w14:paraId="32F01DDB" w14:textId="77777777" w:rsidR="00A372F6" w:rsidRPr="00E07EF5" w:rsidRDefault="00A372F6" w:rsidP="00A372F6">
      <w:pPr>
        <w:pStyle w:val="EndNoteBibliography"/>
        <w:ind w:left="720" w:hanging="720"/>
        <w:rPr>
          <w:noProof/>
        </w:rPr>
      </w:pPr>
      <w:r w:rsidRPr="00E07EF5">
        <w:rPr>
          <w:noProof/>
        </w:rPr>
        <w:t>26.</w:t>
      </w:r>
      <w:r w:rsidRPr="00E07EF5">
        <w:rPr>
          <w:noProof/>
        </w:rPr>
        <w:tab/>
        <w:t>Thomas, G.</w:t>
      </w:r>
      <w:r w:rsidRPr="00E07EF5">
        <w:rPr>
          <w:i/>
          <w:noProof/>
        </w:rPr>
        <w:t xml:space="preserve"> et al.</w:t>
      </w:r>
      <w:r w:rsidRPr="00E07EF5">
        <w:rPr>
          <w:noProof/>
        </w:rPr>
        <w:t xml:space="preserve"> Multiple loci identified in a genome-wide association study of prostate cancer. </w:t>
      </w:r>
      <w:r w:rsidRPr="00E07EF5">
        <w:rPr>
          <w:i/>
          <w:noProof/>
        </w:rPr>
        <w:t>Nat Genet</w:t>
      </w:r>
      <w:r w:rsidRPr="00E07EF5">
        <w:rPr>
          <w:noProof/>
        </w:rPr>
        <w:t xml:space="preserve"> </w:t>
      </w:r>
      <w:r w:rsidRPr="00E07EF5">
        <w:rPr>
          <w:b/>
          <w:noProof/>
        </w:rPr>
        <w:t>40</w:t>
      </w:r>
      <w:r w:rsidRPr="00E07EF5">
        <w:rPr>
          <w:noProof/>
        </w:rPr>
        <w:t>, 310-5 (2008).</w:t>
      </w:r>
    </w:p>
    <w:p w14:paraId="40B61EF8" w14:textId="77777777" w:rsidR="00A372F6" w:rsidRPr="00E07EF5" w:rsidRDefault="00A372F6" w:rsidP="00A372F6">
      <w:pPr>
        <w:pStyle w:val="EndNoteBibliography"/>
        <w:ind w:left="720" w:hanging="720"/>
        <w:rPr>
          <w:noProof/>
        </w:rPr>
      </w:pPr>
      <w:r w:rsidRPr="00E07EF5">
        <w:rPr>
          <w:noProof/>
        </w:rPr>
        <w:t>27.</w:t>
      </w:r>
      <w:r w:rsidRPr="00E07EF5">
        <w:rPr>
          <w:noProof/>
        </w:rPr>
        <w:tab/>
        <w:t>Yeager, M.</w:t>
      </w:r>
      <w:r w:rsidRPr="00E07EF5">
        <w:rPr>
          <w:i/>
          <w:noProof/>
        </w:rPr>
        <w:t xml:space="preserve"> et al.</w:t>
      </w:r>
      <w:r w:rsidRPr="00E07EF5">
        <w:rPr>
          <w:noProof/>
        </w:rPr>
        <w:t xml:space="preserve"> Genome-wide association study of prostate cancer identifies a second risk locus at 8q24. </w:t>
      </w:r>
      <w:r w:rsidRPr="00E07EF5">
        <w:rPr>
          <w:i/>
          <w:noProof/>
        </w:rPr>
        <w:t>Nat Genet</w:t>
      </w:r>
      <w:r w:rsidRPr="00E07EF5">
        <w:rPr>
          <w:noProof/>
        </w:rPr>
        <w:t xml:space="preserve"> </w:t>
      </w:r>
      <w:r w:rsidRPr="00E07EF5">
        <w:rPr>
          <w:b/>
          <w:noProof/>
        </w:rPr>
        <w:t>39</w:t>
      </w:r>
      <w:r w:rsidRPr="00E07EF5">
        <w:rPr>
          <w:noProof/>
        </w:rPr>
        <w:t>, 645-9 (2007).</w:t>
      </w:r>
    </w:p>
    <w:p w14:paraId="25CEE3B7" w14:textId="77777777" w:rsidR="00A372F6" w:rsidRPr="00E07EF5" w:rsidRDefault="00A372F6" w:rsidP="00A372F6">
      <w:pPr>
        <w:pStyle w:val="EndNoteBibliography"/>
        <w:ind w:left="720" w:hanging="720"/>
        <w:rPr>
          <w:noProof/>
        </w:rPr>
      </w:pPr>
      <w:r w:rsidRPr="00E07EF5">
        <w:rPr>
          <w:noProof/>
        </w:rPr>
        <w:t>28.</w:t>
      </w:r>
      <w:r w:rsidRPr="00E07EF5">
        <w:rPr>
          <w:noProof/>
        </w:rPr>
        <w:tab/>
        <w:t>Duggan, D.</w:t>
      </w:r>
      <w:r w:rsidRPr="00E07EF5">
        <w:rPr>
          <w:i/>
          <w:noProof/>
        </w:rPr>
        <w:t xml:space="preserve"> et al.</w:t>
      </w:r>
      <w:r w:rsidRPr="00E07EF5">
        <w:rPr>
          <w:noProof/>
        </w:rPr>
        <w:t xml:space="preserve"> Two genome-wide association studies of aggressive prostate cancer implicate putative prostate tumor suppressor gene DAB2IP. </w:t>
      </w:r>
      <w:r w:rsidRPr="00E07EF5">
        <w:rPr>
          <w:i/>
          <w:noProof/>
        </w:rPr>
        <w:t>J Natl Cancer Inst</w:t>
      </w:r>
      <w:r w:rsidRPr="00E07EF5">
        <w:rPr>
          <w:noProof/>
        </w:rPr>
        <w:t xml:space="preserve"> </w:t>
      </w:r>
      <w:r w:rsidRPr="00E07EF5">
        <w:rPr>
          <w:b/>
          <w:noProof/>
        </w:rPr>
        <w:t>99</w:t>
      </w:r>
      <w:r w:rsidRPr="00E07EF5">
        <w:rPr>
          <w:noProof/>
        </w:rPr>
        <w:t>, 1836-44 (2007).</w:t>
      </w:r>
    </w:p>
    <w:p w14:paraId="0D02B23C" w14:textId="77777777" w:rsidR="00A372F6" w:rsidRPr="00E07EF5" w:rsidRDefault="00A372F6" w:rsidP="00A372F6">
      <w:pPr>
        <w:pStyle w:val="EndNoteBibliography"/>
        <w:ind w:left="720" w:hanging="720"/>
        <w:rPr>
          <w:noProof/>
        </w:rPr>
      </w:pPr>
      <w:r w:rsidRPr="00E07EF5">
        <w:rPr>
          <w:noProof/>
        </w:rPr>
        <w:t>29.</w:t>
      </w:r>
      <w:r w:rsidRPr="00E07EF5">
        <w:rPr>
          <w:noProof/>
        </w:rPr>
        <w:tab/>
        <w:t>Amin Al Olama, A.</w:t>
      </w:r>
      <w:r w:rsidRPr="00E07EF5">
        <w:rPr>
          <w:i/>
          <w:noProof/>
        </w:rPr>
        <w:t xml:space="preserve"> et al.</w:t>
      </w:r>
      <w:r w:rsidRPr="00E07EF5">
        <w:rPr>
          <w:noProof/>
        </w:rPr>
        <w:t xml:space="preserve"> A meta-analysis of genome-wide association studies to identify prostate cancer susceptibility loci associated with aggressive and non-aggressive disease. </w:t>
      </w:r>
      <w:r w:rsidRPr="00E07EF5">
        <w:rPr>
          <w:i/>
          <w:noProof/>
        </w:rPr>
        <w:t>Hum Mol Genet</w:t>
      </w:r>
      <w:r w:rsidRPr="00E07EF5">
        <w:rPr>
          <w:noProof/>
        </w:rPr>
        <w:t xml:space="preserve"> </w:t>
      </w:r>
      <w:r w:rsidRPr="00E07EF5">
        <w:rPr>
          <w:b/>
          <w:noProof/>
        </w:rPr>
        <w:t>22</w:t>
      </w:r>
      <w:r w:rsidRPr="00E07EF5">
        <w:rPr>
          <w:noProof/>
        </w:rPr>
        <w:t>, 408-15 (2013).</w:t>
      </w:r>
    </w:p>
    <w:p w14:paraId="3B7C579A" w14:textId="77777777" w:rsidR="00A372F6" w:rsidRPr="00E07EF5" w:rsidRDefault="00A372F6" w:rsidP="00A372F6">
      <w:pPr>
        <w:pStyle w:val="EndNoteBibliography"/>
        <w:ind w:left="720" w:hanging="720"/>
        <w:rPr>
          <w:noProof/>
        </w:rPr>
      </w:pPr>
      <w:r w:rsidRPr="00E07EF5">
        <w:rPr>
          <w:noProof/>
        </w:rPr>
        <w:t>30.</w:t>
      </w:r>
      <w:r w:rsidRPr="00E07EF5">
        <w:rPr>
          <w:noProof/>
        </w:rPr>
        <w:tab/>
        <w:t>Amos, C.I.</w:t>
      </w:r>
      <w:r w:rsidRPr="00E07EF5">
        <w:rPr>
          <w:i/>
          <w:noProof/>
        </w:rPr>
        <w:t xml:space="preserve"> et al.</w:t>
      </w:r>
      <w:r w:rsidRPr="00E07EF5">
        <w:rPr>
          <w:noProof/>
        </w:rPr>
        <w:t xml:space="preserve"> The OncoArray Consortium: A Network for Understanding the Genetic Architecture of Common Cancers. </w:t>
      </w:r>
      <w:r w:rsidRPr="00E07EF5">
        <w:rPr>
          <w:i/>
          <w:noProof/>
        </w:rPr>
        <w:t>Cancer Epidemiol Biomarkers Prev</w:t>
      </w:r>
      <w:r w:rsidRPr="00E07EF5">
        <w:rPr>
          <w:noProof/>
        </w:rPr>
        <w:t xml:space="preserve"> </w:t>
      </w:r>
      <w:r w:rsidRPr="00E07EF5">
        <w:rPr>
          <w:b/>
          <w:noProof/>
        </w:rPr>
        <w:t>26</w:t>
      </w:r>
      <w:r w:rsidRPr="00E07EF5">
        <w:rPr>
          <w:noProof/>
        </w:rPr>
        <w:t>, 126-135 (2017).</w:t>
      </w:r>
    </w:p>
    <w:p w14:paraId="2C398471" w14:textId="77777777" w:rsidR="00A372F6" w:rsidRPr="00E07EF5" w:rsidRDefault="00A372F6" w:rsidP="00A372F6">
      <w:pPr>
        <w:pStyle w:val="EndNoteBibliography"/>
        <w:ind w:left="720" w:hanging="720"/>
        <w:rPr>
          <w:noProof/>
        </w:rPr>
      </w:pPr>
      <w:r w:rsidRPr="00E07EF5">
        <w:rPr>
          <w:noProof/>
        </w:rPr>
        <w:t>31.</w:t>
      </w:r>
      <w:r w:rsidRPr="00E07EF5">
        <w:rPr>
          <w:noProof/>
        </w:rPr>
        <w:tab/>
        <w:t xml:space="preserve">Delaneau, O., Marchini, J. &amp; Zagury, J.F. A linear complexity phasing method for thousands of genomes. </w:t>
      </w:r>
      <w:r w:rsidRPr="00E07EF5">
        <w:rPr>
          <w:i/>
          <w:noProof/>
        </w:rPr>
        <w:t>Nat Methods</w:t>
      </w:r>
      <w:r w:rsidRPr="00E07EF5">
        <w:rPr>
          <w:noProof/>
        </w:rPr>
        <w:t xml:space="preserve"> </w:t>
      </w:r>
      <w:r w:rsidRPr="00E07EF5">
        <w:rPr>
          <w:b/>
          <w:noProof/>
        </w:rPr>
        <w:t>9</w:t>
      </w:r>
      <w:r w:rsidRPr="00E07EF5">
        <w:rPr>
          <w:noProof/>
        </w:rPr>
        <w:t>, 179-81 (2012).</w:t>
      </w:r>
    </w:p>
    <w:p w14:paraId="359AA031" w14:textId="77777777" w:rsidR="00A372F6" w:rsidRPr="00E07EF5" w:rsidRDefault="00A372F6" w:rsidP="00A372F6">
      <w:pPr>
        <w:pStyle w:val="EndNoteBibliography"/>
        <w:ind w:left="720" w:hanging="720"/>
        <w:rPr>
          <w:noProof/>
        </w:rPr>
      </w:pPr>
      <w:r w:rsidRPr="00E07EF5">
        <w:rPr>
          <w:noProof/>
        </w:rPr>
        <w:t>32.</w:t>
      </w:r>
      <w:r w:rsidRPr="00E07EF5">
        <w:rPr>
          <w:noProof/>
        </w:rPr>
        <w:tab/>
        <w:t xml:space="preserve">Howie, B.N., Donnelly, P. &amp; Marchini, J. A flexible and accurate genotype imputation method for the next generation of genome-wide association studies. </w:t>
      </w:r>
      <w:r w:rsidRPr="00E07EF5">
        <w:rPr>
          <w:i/>
          <w:noProof/>
        </w:rPr>
        <w:t>PLoS Genet</w:t>
      </w:r>
      <w:r w:rsidRPr="00E07EF5">
        <w:rPr>
          <w:noProof/>
        </w:rPr>
        <w:t xml:space="preserve"> </w:t>
      </w:r>
      <w:r w:rsidRPr="00E07EF5">
        <w:rPr>
          <w:b/>
          <w:noProof/>
        </w:rPr>
        <w:t>5</w:t>
      </w:r>
      <w:r w:rsidRPr="00E07EF5">
        <w:rPr>
          <w:noProof/>
        </w:rPr>
        <w:t>, e1000529 (2009).</w:t>
      </w:r>
    </w:p>
    <w:p w14:paraId="08005A09" w14:textId="77777777" w:rsidR="00A372F6" w:rsidRPr="00E07EF5" w:rsidRDefault="00A372F6" w:rsidP="00A372F6">
      <w:pPr>
        <w:pStyle w:val="EndNoteBibliography"/>
        <w:ind w:left="720" w:hanging="720"/>
        <w:rPr>
          <w:noProof/>
        </w:rPr>
      </w:pPr>
      <w:r w:rsidRPr="00E07EF5">
        <w:rPr>
          <w:noProof/>
        </w:rPr>
        <w:t>33.</w:t>
      </w:r>
      <w:r w:rsidRPr="00E07EF5">
        <w:rPr>
          <w:noProof/>
        </w:rPr>
        <w:tab/>
        <w:t>de Bakker, P.I.</w:t>
      </w:r>
      <w:r w:rsidRPr="00E07EF5">
        <w:rPr>
          <w:i/>
          <w:noProof/>
        </w:rPr>
        <w:t xml:space="preserve"> et al.</w:t>
      </w:r>
      <w:r w:rsidRPr="00E07EF5">
        <w:rPr>
          <w:noProof/>
        </w:rPr>
        <w:t xml:space="preserve"> Practical aspects of imputation-driven meta-analysis of genome-wide association studies. </w:t>
      </w:r>
      <w:r w:rsidRPr="00E07EF5">
        <w:rPr>
          <w:i/>
          <w:noProof/>
        </w:rPr>
        <w:t>Hum Mol Genet</w:t>
      </w:r>
      <w:r w:rsidRPr="00E07EF5">
        <w:rPr>
          <w:noProof/>
        </w:rPr>
        <w:t xml:space="preserve"> </w:t>
      </w:r>
      <w:r w:rsidRPr="00E07EF5">
        <w:rPr>
          <w:b/>
          <w:noProof/>
        </w:rPr>
        <w:t>17</w:t>
      </w:r>
      <w:r w:rsidRPr="00E07EF5">
        <w:rPr>
          <w:noProof/>
        </w:rPr>
        <w:t>, R122-8 (2008).</w:t>
      </w:r>
    </w:p>
    <w:p w14:paraId="108AC3C5" w14:textId="77777777" w:rsidR="00A372F6" w:rsidRPr="00E07EF5" w:rsidRDefault="00A372F6" w:rsidP="00A372F6">
      <w:pPr>
        <w:pStyle w:val="EndNoteBibliography"/>
        <w:ind w:left="720" w:hanging="720"/>
        <w:rPr>
          <w:noProof/>
        </w:rPr>
      </w:pPr>
      <w:r w:rsidRPr="00E07EF5">
        <w:rPr>
          <w:noProof/>
        </w:rPr>
        <w:t>34.</w:t>
      </w:r>
      <w:r w:rsidRPr="00E07EF5">
        <w:rPr>
          <w:noProof/>
        </w:rPr>
        <w:tab/>
        <w:t>Leongamornlert, D.</w:t>
      </w:r>
      <w:r w:rsidRPr="00E07EF5">
        <w:rPr>
          <w:i/>
          <w:noProof/>
        </w:rPr>
        <w:t xml:space="preserve"> et al.</w:t>
      </w:r>
      <w:r w:rsidRPr="00E07EF5">
        <w:rPr>
          <w:noProof/>
        </w:rPr>
        <w:t xml:space="preserve"> Frequent germline deleterious mutations in DNA repair genes in familial prostate cancer cases are associated with advanced disease. </w:t>
      </w:r>
      <w:r w:rsidRPr="00E07EF5">
        <w:rPr>
          <w:i/>
          <w:noProof/>
        </w:rPr>
        <w:t>Br J Cancer</w:t>
      </w:r>
      <w:r w:rsidRPr="00E07EF5">
        <w:rPr>
          <w:noProof/>
        </w:rPr>
        <w:t xml:space="preserve"> </w:t>
      </w:r>
      <w:r w:rsidRPr="00E07EF5">
        <w:rPr>
          <w:b/>
          <w:noProof/>
        </w:rPr>
        <w:t>110</w:t>
      </w:r>
      <w:r w:rsidRPr="00E07EF5">
        <w:rPr>
          <w:noProof/>
        </w:rPr>
        <w:t>, 1663-72 (2014).</w:t>
      </w:r>
    </w:p>
    <w:p w14:paraId="36850E65" w14:textId="77777777" w:rsidR="00A372F6" w:rsidRPr="00E07EF5" w:rsidRDefault="00A372F6" w:rsidP="00A372F6">
      <w:pPr>
        <w:pStyle w:val="EndNoteBibliography"/>
        <w:ind w:left="720" w:hanging="720"/>
        <w:rPr>
          <w:noProof/>
        </w:rPr>
      </w:pPr>
      <w:r w:rsidRPr="00E07EF5">
        <w:rPr>
          <w:noProof/>
        </w:rPr>
        <w:t>35.</w:t>
      </w:r>
      <w:r w:rsidRPr="00E07EF5">
        <w:rPr>
          <w:noProof/>
        </w:rPr>
        <w:tab/>
        <w:t>Mateo, J.</w:t>
      </w:r>
      <w:r w:rsidRPr="00E07EF5">
        <w:rPr>
          <w:i/>
          <w:noProof/>
        </w:rPr>
        <w:t xml:space="preserve"> et al.</w:t>
      </w:r>
      <w:r w:rsidRPr="00E07EF5">
        <w:rPr>
          <w:noProof/>
        </w:rPr>
        <w:t xml:space="preserve"> DNA-Repair Defects and Olaparib in Metastatic Prostate Cancer. </w:t>
      </w:r>
      <w:r w:rsidRPr="00E07EF5">
        <w:rPr>
          <w:i/>
          <w:noProof/>
        </w:rPr>
        <w:t>N Engl J Med</w:t>
      </w:r>
      <w:r w:rsidRPr="00E07EF5">
        <w:rPr>
          <w:noProof/>
        </w:rPr>
        <w:t xml:space="preserve"> </w:t>
      </w:r>
      <w:r w:rsidRPr="00E07EF5">
        <w:rPr>
          <w:b/>
          <w:noProof/>
        </w:rPr>
        <w:t>373</w:t>
      </w:r>
      <w:r w:rsidRPr="00E07EF5">
        <w:rPr>
          <w:noProof/>
        </w:rPr>
        <w:t>, 1697-708 (2015).</w:t>
      </w:r>
    </w:p>
    <w:p w14:paraId="29860A84" w14:textId="77777777" w:rsidR="00A372F6" w:rsidRPr="00E07EF5" w:rsidRDefault="00A372F6" w:rsidP="00A372F6">
      <w:pPr>
        <w:pStyle w:val="EndNoteBibliography"/>
        <w:ind w:left="720" w:hanging="720"/>
        <w:rPr>
          <w:noProof/>
        </w:rPr>
      </w:pPr>
      <w:r w:rsidRPr="00E07EF5">
        <w:rPr>
          <w:noProof/>
        </w:rPr>
        <w:t>36.</w:t>
      </w:r>
      <w:r w:rsidRPr="00E07EF5">
        <w:rPr>
          <w:noProof/>
        </w:rPr>
        <w:tab/>
        <w:t>Meyer, A.</w:t>
      </w:r>
      <w:r w:rsidRPr="00E07EF5">
        <w:rPr>
          <w:i/>
          <w:noProof/>
        </w:rPr>
        <w:t xml:space="preserve"> et al.</w:t>
      </w:r>
      <w:r w:rsidRPr="00E07EF5">
        <w:rPr>
          <w:noProof/>
        </w:rPr>
        <w:t xml:space="preserve"> ATM missense variant P1054R predisposes to prostate cancer. </w:t>
      </w:r>
      <w:r w:rsidRPr="00E07EF5">
        <w:rPr>
          <w:i/>
          <w:noProof/>
        </w:rPr>
        <w:t>Radiother Oncol</w:t>
      </w:r>
      <w:r w:rsidRPr="00E07EF5">
        <w:rPr>
          <w:noProof/>
        </w:rPr>
        <w:t xml:space="preserve"> </w:t>
      </w:r>
      <w:r w:rsidRPr="00E07EF5">
        <w:rPr>
          <w:b/>
          <w:noProof/>
        </w:rPr>
        <w:t>83</w:t>
      </w:r>
      <w:r w:rsidRPr="00E07EF5">
        <w:rPr>
          <w:noProof/>
        </w:rPr>
        <w:t>, 283-8 (2007).</w:t>
      </w:r>
    </w:p>
    <w:p w14:paraId="164E2AEB" w14:textId="77777777" w:rsidR="00A372F6" w:rsidRPr="00E07EF5" w:rsidRDefault="00A372F6" w:rsidP="00A372F6">
      <w:pPr>
        <w:pStyle w:val="EndNoteBibliography"/>
        <w:ind w:left="720" w:hanging="720"/>
        <w:rPr>
          <w:noProof/>
        </w:rPr>
      </w:pPr>
      <w:r w:rsidRPr="00E07EF5">
        <w:rPr>
          <w:noProof/>
        </w:rPr>
        <w:t>37.</w:t>
      </w:r>
      <w:r w:rsidRPr="00E07EF5">
        <w:rPr>
          <w:noProof/>
        </w:rPr>
        <w:tab/>
        <w:t xml:space="preserve">Sanchez-Huertas, C. &amp; Luders, J. The augmin connection in the geometry of microtubule networks. </w:t>
      </w:r>
      <w:r w:rsidRPr="00E07EF5">
        <w:rPr>
          <w:i/>
          <w:noProof/>
        </w:rPr>
        <w:t>Curr Biol</w:t>
      </w:r>
      <w:r w:rsidRPr="00E07EF5">
        <w:rPr>
          <w:noProof/>
        </w:rPr>
        <w:t xml:space="preserve"> </w:t>
      </w:r>
      <w:r w:rsidRPr="00E07EF5">
        <w:rPr>
          <w:b/>
          <w:noProof/>
        </w:rPr>
        <w:t>25</w:t>
      </w:r>
      <w:r w:rsidRPr="00E07EF5">
        <w:rPr>
          <w:noProof/>
        </w:rPr>
        <w:t>, R294-9 (2015).</w:t>
      </w:r>
    </w:p>
    <w:p w14:paraId="4FD13F5A" w14:textId="77777777" w:rsidR="00A372F6" w:rsidRPr="00E07EF5" w:rsidRDefault="00A372F6" w:rsidP="00A372F6">
      <w:pPr>
        <w:pStyle w:val="EndNoteBibliography"/>
        <w:ind w:left="720" w:hanging="720"/>
        <w:rPr>
          <w:noProof/>
        </w:rPr>
      </w:pPr>
      <w:r w:rsidRPr="00E07EF5">
        <w:rPr>
          <w:noProof/>
        </w:rPr>
        <w:lastRenderedPageBreak/>
        <w:t>38.</w:t>
      </w:r>
      <w:r w:rsidRPr="00E07EF5">
        <w:rPr>
          <w:noProof/>
        </w:rPr>
        <w:tab/>
        <w:t xml:space="preserve">Volodko, N., Gordon, M., Salla, M., Ghazaleh, H.A. &amp; Baksh, S. RASSF tumor suppressor gene family: biological functions and regulation. </w:t>
      </w:r>
      <w:r w:rsidRPr="00E07EF5">
        <w:rPr>
          <w:i/>
          <w:noProof/>
        </w:rPr>
        <w:t>FEBS Lett</w:t>
      </w:r>
      <w:r w:rsidRPr="00E07EF5">
        <w:rPr>
          <w:noProof/>
        </w:rPr>
        <w:t xml:space="preserve"> </w:t>
      </w:r>
      <w:r w:rsidRPr="00E07EF5">
        <w:rPr>
          <w:b/>
          <w:noProof/>
        </w:rPr>
        <w:t>588</w:t>
      </w:r>
      <w:r w:rsidRPr="00E07EF5">
        <w:rPr>
          <w:noProof/>
        </w:rPr>
        <w:t>, 2671-84 (2014).</w:t>
      </w:r>
    </w:p>
    <w:p w14:paraId="29785290" w14:textId="77777777" w:rsidR="00A372F6" w:rsidRPr="00E07EF5" w:rsidRDefault="00A372F6" w:rsidP="00A372F6">
      <w:pPr>
        <w:pStyle w:val="EndNoteBibliography"/>
        <w:ind w:left="720" w:hanging="720"/>
        <w:rPr>
          <w:noProof/>
        </w:rPr>
      </w:pPr>
      <w:r w:rsidRPr="00E07EF5">
        <w:rPr>
          <w:noProof/>
        </w:rPr>
        <w:t>39.</w:t>
      </w:r>
      <w:r w:rsidRPr="00E07EF5">
        <w:rPr>
          <w:noProof/>
        </w:rPr>
        <w:tab/>
        <w:t>Kudo, T.</w:t>
      </w:r>
      <w:r w:rsidRPr="00E07EF5">
        <w:rPr>
          <w:i/>
          <w:noProof/>
        </w:rPr>
        <w:t xml:space="preserve"> et al.</w:t>
      </w:r>
      <w:r w:rsidRPr="00E07EF5">
        <w:rPr>
          <w:noProof/>
        </w:rPr>
        <w:t xml:space="preserve"> The RASSF3 candidate tumor suppressor induces apoptosis and G1-S cell-cycle arrest via p53. </w:t>
      </w:r>
      <w:r w:rsidRPr="00E07EF5">
        <w:rPr>
          <w:i/>
          <w:noProof/>
        </w:rPr>
        <w:t>Cancer Res</w:t>
      </w:r>
      <w:r w:rsidRPr="00E07EF5">
        <w:rPr>
          <w:noProof/>
        </w:rPr>
        <w:t xml:space="preserve"> </w:t>
      </w:r>
      <w:r w:rsidRPr="00E07EF5">
        <w:rPr>
          <w:b/>
          <w:noProof/>
        </w:rPr>
        <w:t>72</w:t>
      </w:r>
      <w:r w:rsidRPr="00E07EF5">
        <w:rPr>
          <w:noProof/>
        </w:rPr>
        <w:t>, 2901-11 (2012).</w:t>
      </w:r>
    </w:p>
    <w:p w14:paraId="08042340" w14:textId="77777777" w:rsidR="00A372F6" w:rsidRPr="00E07EF5" w:rsidRDefault="00A372F6" w:rsidP="00A372F6">
      <w:pPr>
        <w:pStyle w:val="EndNoteBibliography"/>
        <w:ind w:left="720" w:hanging="720"/>
        <w:rPr>
          <w:noProof/>
        </w:rPr>
      </w:pPr>
      <w:r w:rsidRPr="00E07EF5">
        <w:rPr>
          <w:noProof/>
        </w:rPr>
        <w:t>40.</w:t>
      </w:r>
      <w:r w:rsidRPr="00E07EF5">
        <w:rPr>
          <w:noProof/>
        </w:rPr>
        <w:tab/>
        <w:t>Wissmann, C.</w:t>
      </w:r>
      <w:r w:rsidRPr="00E07EF5">
        <w:rPr>
          <w:i/>
          <w:noProof/>
        </w:rPr>
        <w:t xml:space="preserve"> et al.</w:t>
      </w:r>
      <w:r w:rsidRPr="00E07EF5">
        <w:rPr>
          <w:noProof/>
        </w:rPr>
        <w:t xml:space="preserve"> WIF1, a component of the Wnt pathway, is down-regulated in prostate, breast, lung, and bladder cancer. </w:t>
      </w:r>
      <w:r w:rsidRPr="00E07EF5">
        <w:rPr>
          <w:i/>
          <w:noProof/>
        </w:rPr>
        <w:t>J Pathol</w:t>
      </w:r>
      <w:r w:rsidRPr="00E07EF5">
        <w:rPr>
          <w:noProof/>
        </w:rPr>
        <w:t xml:space="preserve"> </w:t>
      </w:r>
      <w:r w:rsidRPr="00E07EF5">
        <w:rPr>
          <w:b/>
          <w:noProof/>
        </w:rPr>
        <w:t>201</w:t>
      </w:r>
      <w:r w:rsidRPr="00E07EF5">
        <w:rPr>
          <w:noProof/>
        </w:rPr>
        <w:t>, 204-12 (2003).</w:t>
      </w:r>
    </w:p>
    <w:p w14:paraId="21C905ED" w14:textId="77777777" w:rsidR="00A372F6" w:rsidRPr="00E07EF5" w:rsidRDefault="00A372F6" w:rsidP="00A372F6">
      <w:pPr>
        <w:pStyle w:val="EndNoteBibliography"/>
        <w:ind w:left="720" w:hanging="720"/>
        <w:rPr>
          <w:noProof/>
        </w:rPr>
      </w:pPr>
      <w:r w:rsidRPr="00E07EF5">
        <w:rPr>
          <w:noProof/>
        </w:rPr>
        <w:t>41.</w:t>
      </w:r>
      <w:r w:rsidRPr="00E07EF5">
        <w:rPr>
          <w:noProof/>
        </w:rPr>
        <w:tab/>
        <w:t>Yee, D.S.</w:t>
      </w:r>
      <w:r w:rsidRPr="00E07EF5">
        <w:rPr>
          <w:i/>
          <w:noProof/>
        </w:rPr>
        <w:t xml:space="preserve"> et al.</w:t>
      </w:r>
      <w:r w:rsidRPr="00E07EF5">
        <w:rPr>
          <w:noProof/>
        </w:rPr>
        <w:t xml:space="preserve"> The Wnt inhibitory factor 1 restoration in prostate cancer cells was associated with reduced tumor growth, decreased capacity of cell migration and invasion and a reversal of epithelial to mesenchymal transition. </w:t>
      </w:r>
      <w:r w:rsidRPr="00E07EF5">
        <w:rPr>
          <w:i/>
          <w:noProof/>
        </w:rPr>
        <w:t>Mol Cancer</w:t>
      </w:r>
      <w:r w:rsidRPr="00E07EF5">
        <w:rPr>
          <w:noProof/>
        </w:rPr>
        <w:t xml:space="preserve"> </w:t>
      </w:r>
      <w:r w:rsidRPr="00E07EF5">
        <w:rPr>
          <w:b/>
          <w:noProof/>
        </w:rPr>
        <w:t>9</w:t>
      </w:r>
      <w:r w:rsidRPr="00E07EF5">
        <w:rPr>
          <w:noProof/>
        </w:rPr>
        <w:t>, 162 (2010).</w:t>
      </w:r>
    </w:p>
    <w:p w14:paraId="37F50700" w14:textId="77777777" w:rsidR="00A372F6" w:rsidRPr="00E07EF5" w:rsidRDefault="00A372F6" w:rsidP="00A372F6">
      <w:pPr>
        <w:pStyle w:val="EndNoteBibliography"/>
        <w:ind w:left="720" w:hanging="720"/>
        <w:rPr>
          <w:noProof/>
        </w:rPr>
      </w:pPr>
      <w:r w:rsidRPr="00E07EF5">
        <w:rPr>
          <w:noProof/>
        </w:rPr>
        <w:t>42.</w:t>
      </w:r>
      <w:r w:rsidRPr="00E07EF5">
        <w:rPr>
          <w:noProof/>
        </w:rPr>
        <w:tab/>
        <w:t xml:space="preserve">Allen, H.F., Wade, P.A. &amp; Kutateladze, T.G. The NuRD architecture. </w:t>
      </w:r>
      <w:r w:rsidRPr="00E07EF5">
        <w:rPr>
          <w:i/>
          <w:noProof/>
        </w:rPr>
        <w:t>Cell Mol Life Sci</w:t>
      </w:r>
      <w:r w:rsidRPr="00E07EF5">
        <w:rPr>
          <w:noProof/>
        </w:rPr>
        <w:t xml:space="preserve"> </w:t>
      </w:r>
      <w:r w:rsidRPr="00E07EF5">
        <w:rPr>
          <w:b/>
          <w:noProof/>
        </w:rPr>
        <w:t>70</w:t>
      </w:r>
      <w:r w:rsidRPr="00E07EF5">
        <w:rPr>
          <w:noProof/>
        </w:rPr>
        <w:t>, 3513-24 (2013).</w:t>
      </w:r>
    </w:p>
    <w:p w14:paraId="4E1A63CA" w14:textId="77777777" w:rsidR="00A372F6" w:rsidRPr="00E07EF5" w:rsidRDefault="00A372F6" w:rsidP="00A372F6">
      <w:pPr>
        <w:pStyle w:val="EndNoteBibliography"/>
        <w:ind w:left="720" w:hanging="720"/>
        <w:rPr>
          <w:noProof/>
        </w:rPr>
      </w:pPr>
      <w:r w:rsidRPr="00E07EF5">
        <w:rPr>
          <w:noProof/>
        </w:rPr>
        <w:t>43.</w:t>
      </w:r>
      <w:r w:rsidRPr="00E07EF5">
        <w:rPr>
          <w:noProof/>
        </w:rPr>
        <w:tab/>
        <w:t xml:space="preserve">Lai, A.Y. &amp; Wade, P.A. Cancer biology and NuRD: a multifaceted chromatin remodelling complex. </w:t>
      </w:r>
      <w:r w:rsidRPr="00E07EF5">
        <w:rPr>
          <w:i/>
          <w:noProof/>
        </w:rPr>
        <w:t>Nat Rev Cancer</w:t>
      </w:r>
      <w:r w:rsidRPr="00E07EF5">
        <w:rPr>
          <w:noProof/>
        </w:rPr>
        <w:t xml:space="preserve"> </w:t>
      </w:r>
      <w:r w:rsidRPr="00E07EF5">
        <w:rPr>
          <w:b/>
          <w:noProof/>
        </w:rPr>
        <w:t>11</w:t>
      </w:r>
      <w:r w:rsidRPr="00E07EF5">
        <w:rPr>
          <w:noProof/>
        </w:rPr>
        <w:t>, 588-96 (2011).</w:t>
      </w:r>
    </w:p>
    <w:p w14:paraId="65731F96" w14:textId="77777777" w:rsidR="00A372F6" w:rsidRPr="00E07EF5" w:rsidRDefault="00A372F6" w:rsidP="00A372F6">
      <w:pPr>
        <w:pStyle w:val="EndNoteBibliography"/>
        <w:ind w:left="720" w:hanging="720"/>
        <w:rPr>
          <w:noProof/>
        </w:rPr>
      </w:pPr>
      <w:r w:rsidRPr="00E07EF5">
        <w:rPr>
          <w:noProof/>
        </w:rPr>
        <w:t>44.</w:t>
      </w:r>
      <w:r w:rsidRPr="00E07EF5">
        <w:rPr>
          <w:noProof/>
        </w:rPr>
        <w:tab/>
        <w:t xml:space="preserve">Basta, J. &amp; Rauchman, M. The nucleosome remodeling and deacetylase complex in development and disease. </w:t>
      </w:r>
      <w:r w:rsidRPr="00E07EF5">
        <w:rPr>
          <w:i/>
          <w:noProof/>
        </w:rPr>
        <w:t>Transl Res</w:t>
      </w:r>
      <w:r w:rsidRPr="00E07EF5">
        <w:rPr>
          <w:noProof/>
        </w:rPr>
        <w:t xml:space="preserve"> </w:t>
      </w:r>
      <w:r w:rsidRPr="00E07EF5">
        <w:rPr>
          <w:b/>
          <w:noProof/>
        </w:rPr>
        <w:t>165</w:t>
      </w:r>
      <w:r w:rsidRPr="00E07EF5">
        <w:rPr>
          <w:noProof/>
        </w:rPr>
        <w:t>, 36-47 (2015).</w:t>
      </w:r>
    </w:p>
    <w:p w14:paraId="0C8FAA37" w14:textId="77777777" w:rsidR="00A372F6" w:rsidRPr="00E07EF5" w:rsidRDefault="00A372F6" w:rsidP="00A372F6">
      <w:pPr>
        <w:pStyle w:val="EndNoteBibliography"/>
        <w:ind w:left="720" w:hanging="720"/>
        <w:rPr>
          <w:noProof/>
        </w:rPr>
      </w:pPr>
      <w:r w:rsidRPr="00E07EF5">
        <w:rPr>
          <w:noProof/>
        </w:rPr>
        <w:t>45.</w:t>
      </w:r>
      <w:r w:rsidRPr="00E07EF5">
        <w:rPr>
          <w:noProof/>
        </w:rPr>
        <w:tab/>
        <w:t xml:space="preserve">McDermott, D.F. &amp; Atkins, M.B. PD-1 as a potential target in cancer therapy. </w:t>
      </w:r>
      <w:r w:rsidRPr="00E07EF5">
        <w:rPr>
          <w:i/>
          <w:noProof/>
        </w:rPr>
        <w:t>Cancer Med</w:t>
      </w:r>
      <w:r w:rsidRPr="00E07EF5">
        <w:rPr>
          <w:noProof/>
        </w:rPr>
        <w:t xml:space="preserve"> </w:t>
      </w:r>
      <w:r w:rsidRPr="00E07EF5">
        <w:rPr>
          <w:b/>
          <w:noProof/>
        </w:rPr>
        <w:t>2</w:t>
      </w:r>
      <w:r w:rsidRPr="00E07EF5">
        <w:rPr>
          <w:noProof/>
        </w:rPr>
        <w:t>, 662-73 (2013).</w:t>
      </w:r>
    </w:p>
    <w:p w14:paraId="7E81C8F5" w14:textId="77777777" w:rsidR="00A372F6" w:rsidRPr="00E07EF5" w:rsidRDefault="00A372F6" w:rsidP="00A372F6">
      <w:pPr>
        <w:pStyle w:val="EndNoteBibliography"/>
        <w:ind w:left="720" w:hanging="720"/>
        <w:rPr>
          <w:noProof/>
        </w:rPr>
      </w:pPr>
      <w:r w:rsidRPr="00E07EF5">
        <w:rPr>
          <w:noProof/>
        </w:rPr>
        <w:t>46.</w:t>
      </w:r>
      <w:r w:rsidRPr="00E07EF5">
        <w:rPr>
          <w:noProof/>
        </w:rPr>
        <w:tab/>
        <w:t xml:space="preserve">Zhong, H. &amp; Prentice, R.L. Bias-reduced estimators and confidence intervals for odds ratios in genome-wide association studies. </w:t>
      </w:r>
      <w:r w:rsidRPr="00E07EF5">
        <w:rPr>
          <w:i/>
          <w:noProof/>
        </w:rPr>
        <w:t>Biostatistics</w:t>
      </w:r>
      <w:r w:rsidRPr="00E07EF5">
        <w:rPr>
          <w:noProof/>
        </w:rPr>
        <w:t xml:space="preserve"> </w:t>
      </w:r>
      <w:r w:rsidRPr="00E07EF5">
        <w:rPr>
          <w:b/>
          <w:noProof/>
        </w:rPr>
        <w:t>9</w:t>
      </w:r>
      <w:r w:rsidRPr="00E07EF5">
        <w:rPr>
          <w:noProof/>
        </w:rPr>
        <w:t>, 621-34 (2008).</w:t>
      </w:r>
    </w:p>
    <w:p w14:paraId="54075C0F" w14:textId="77777777" w:rsidR="00A372F6" w:rsidRPr="00E07EF5" w:rsidRDefault="00A372F6" w:rsidP="00A372F6">
      <w:pPr>
        <w:pStyle w:val="EndNoteBibliography"/>
        <w:ind w:left="720" w:hanging="720"/>
        <w:rPr>
          <w:noProof/>
        </w:rPr>
      </w:pPr>
      <w:r w:rsidRPr="00E07EF5">
        <w:rPr>
          <w:noProof/>
        </w:rPr>
        <w:t>47.</w:t>
      </w:r>
      <w:r w:rsidRPr="00E07EF5">
        <w:rPr>
          <w:noProof/>
        </w:rPr>
        <w:tab/>
        <w:t xml:space="preserve">Kicinski, M., Vangronsveld, J. &amp; Nawrot, T.S. An epidemiological reappraisal of the familial aggregation of prostate cancer: a meta-analysis. </w:t>
      </w:r>
      <w:r w:rsidRPr="00E07EF5">
        <w:rPr>
          <w:i/>
          <w:noProof/>
        </w:rPr>
        <w:t>PLoS One</w:t>
      </w:r>
      <w:r w:rsidRPr="00E07EF5">
        <w:rPr>
          <w:noProof/>
        </w:rPr>
        <w:t xml:space="preserve"> </w:t>
      </w:r>
      <w:r w:rsidRPr="00E07EF5">
        <w:rPr>
          <w:b/>
          <w:noProof/>
        </w:rPr>
        <w:t>6</w:t>
      </w:r>
      <w:r w:rsidRPr="00E07EF5">
        <w:rPr>
          <w:noProof/>
        </w:rPr>
        <w:t>, e27130 (2011).</w:t>
      </w:r>
    </w:p>
    <w:p w14:paraId="39638B6F" w14:textId="77777777" w:rsidR="00A372F6" w:rsidRPr="00E07EF5" w:rsidRDefault="00A372F6" w:rsidP="00A372F6">
      <w:pPr>
        <w:pStyle w:val="EndNoteBibliography"/>
        <w:ind w:left="720" w:hanging="720"/>
        <w:rPr>
          <w:noProof/>
        </w:rPr>
      </w:pPr>
      <w:r w:rsidRPr="00E07EF5">
        <w:rPr>
          <w:noProof/>
        </w:rPr>
        <w:t>48.</w:t>
      </w:r>
      <w:r w:rsidRPr="00E07EF5">
        <w:rPr>
          <w:noProof/>
        </w:rPr>
        <w:tab/>
        <w:t>Albright, F.</w:t>
      </w:r>
      <w:r w:rsidRPr="00E07EF5">
        <w:rPr>
          <w:i/>
          <w:noProof/>
        </w:rPr>
        <w:t xml:space="preserve"> et al.</w:t>
      </w:r>
      <w:r w:rsidRPr="00E07EF5">
        <w:rPr>
          <w:noProof/>
        </w:rPr>
        <w:t xml:space="preserve"> Prostate cancer risk prediction based on complete prostate cancer family history. </w:t>
      </w:r>
      <w:r w:rsidRPr="00E07EF5">
        <w:rPr>
          <w:i/>
          <w:noProof/>
        </w:rPr>
        <w:t>Prostate</w:t>
      </w:r>
      <w:r w:rsidRPr="00E07EF5">
        <w:rPr>
          <w:noProof/>
        </w:rPr>
        <w:t xml:space="preserve"> </w:t>
      </w:r>
      <w:r w:rsidRPr="00E07EF5">
        <w:rPr>
          <w:b/>
          <w:noProof/>
        </w:rPr>
        <w:t>75</w:t>
      </w:r>
      <w:r w:rsidRPr="00E07EF5">
        <w:rPr>
          <w:noProof/>
        </w:rPr>
        <w:t>, 390-8 (2015).</w:t>
      </w:r>
    </w:p>
    <w:p w14:paraId="3AE8EEF3" w14:textId="77777777" w:rsidR="00A372F6" w:rsidRPr="00A96B81" w:rsidRDefault="00A372F6" w:rsidP="00A372F6">
      <w:pPr>
        <w:spacing w:line="360" w:lineRule="auto"/>
        <w:rPr>
          <w:rFonts w:ascii="Arial" w:hAnsi="Arial" w:cs="Arial"/>
          <w:sz w:val="22"/>
          <w:szCs w:val="22"/>
        </w:rPr>
      </w:pPr>
      <w:r w:rsidRPr="00A96B81">
        <w:rPr>
          <w:rFonts w:ascii="Arial" w:hAnsi="Arial" w:cs="Arial"/>
          <w:sz w:val="22"/>
          <w:szCs w:val="22"/>
        </w:rPr>
        <w:fldChar w:fldCharType="end"/>
      </w:r>
    </w:p>
    <w:p w14:paraId="1523C103" w14:textId="77777777" w:rsidR="00A372F6" w:rsidRPr="00A96B81" w:rsidRDefault="00A372F6" w:rsidP="00A372F6">
      <w:pPr>
        <w:rPr>
          <w:rFonts w:ascii="Arial" w:hAnsi="Arial" w:cs="Arial"/>
          <w:sz w:val="22"/>
          <w:szCs w:val="22"/>
        </w:rPr>
      </w:pPr>
      <w:r w:rsidRPr="00A96B81">
        <w:rPr>
          <w:rFonts w:ascii="Arial" w:hAnsi="Arial" w:cs="Arial"/>
          <w:sz w:val="22"/>
          <w:szCs w:val="22"/>
        </w:rPr>
        <w:br w:type="page"/>
      </w:r>
    </w:p>
    <w:p w14:paraId="17B056AD" w14:textId="77A79A8F" w:rsidR="00A372F6" w:rsidRPr="00A96B81" w:rsidRDefault="00D0212A" w:rsidP="00A372F6">
      <w:pPr>
        <w:spacing w:line="360" w:lineRule="auto"/>
        <w:rPr>
          <w:rFonts w:ascii="Arial" w:hAnsi="Arial" w:cs="Arial"/>
          <w:sz w:val="22"/>
          <w:szCs w:val="22"/>
        </w:rPr>
      </w:pPr>
      <w:r>
        <w:rPr>
          <w:rFonts w:ascii="Arial" w:hAnsi="Arial" w:cs="Arial"/>
          <w:b/>
          <w:sz w:val="22"/>
          <w:szCs w:val="22"/>
        </w:rPr>
        <w:lastRenderedPageBreak/>
        <w:t>FIGURE LEGENDS:</w:t>
      </w:r>
    </w:p>
    <w:p w14:paraId="62F9E25E" w14:textId="77777777" w:rsidR="00A372F6" w:rsidRPr="00A96B81" w:rsidRDefault="00A372F6" w:rsidP="00A372F6">
      <w:pPr>
        <w:jc w:val="both"/>
        <w:rPr>
          <w:rFonts w:ascii="Arial" w:hAnsi="Arial" w:cs="Arial"/>
          <w:color w:val="221E1F"/>
          <w:sz w:val="22"/>
          <w:szCs w:val="22"/>
        </w:rPr>
      </w:pPr>
      <w:r w:rsidRPr="00A96B81">
        <w:rPr>
          <w:rFonts w:ascii="Arial" w:hAnsi="Arial" w:cs="Arial"/>
          <w:b/>
          <w:sz w:val="22"/>
          <w:szCs w:val="22"/>
        </w:rPr>
        <w:t>Figure 1.</w:t>
      </w:r>
      <w:r w:rsidRPr="00A96B81">
        <w:rPr>
          <w:rFonts w:ascii="Arial" w:hAnsi="Arial" w:cs="Arial"/>
          <w:b/>
          <w:bCs/>
          <w:sz w:val="22"/>
          <w:szCs w:val="22"/>
        </w:rPr>
        <w:t xml:space="preserve"> </w:t>
      </w:r>
      <w:proofErr w:type="gramStart"/>
      <w:r w:rsidRPr="00A96B81">
        <w:rPr>
          <w:rFonts w:ascii="Arial" w:hAnsi="Arial" w:cs="Arial"/>
          <w:b/>
          <w:sz w:val="22"/>
          <w:szCs w:val="22"/>
        </w:rPr>
        <w:t xml:space="preserve">ELLIPSE/PRACTICAL study </w:t>
      </w:r>
      <w:r>
        <w:rPr>
          <w:rFonts w:ascii="Arial" w:hAnsi="Arial" w:cs="Arial"/>
          <w:b/>
          <w:sz w:val="22"/>
          <w:szCs w:val="22"/>
        </w:rPr>
        <w:t>overview</w:t>
      </w:r>
      <w:r w:rsidRPr="00A96B81">
        <w:rPr>
          <w:rFonts w:ascii="Arial" w:hAnsi="Arial" w:cs="Arial"/>
          <w:b/>
          <w:sz w:val="22"/>
          <w:szCs w:val="22"/>
        </w:rPr>
        <w:t xml:space="preserve"> of prostate cancer (</w:t>
      </w:r>
      <w:proofErr w:type="spellStart"/>
      <w:r w:rsidRPr="00A96B81">
        <w:rPr>
          <w:rFonts w:ascii="Arial" w:hAnsi="Arial" w:cs="Arial"/>
          <w:b/>
          <w:sz w:val="22"/>
          <w:szCs w:val="22"/>
        </w:rPr>
        <w:t>PrCa</w:t>
      </w:r>
      <w:proofErr w:type="spellEnd"/>
      <w:r w:rsidRPr="00A96B81">
        <w:rPr>
          <w:rFonts w:ascii="Arial" w:hAnsi="Arial" w:cs="Arial"/>
          <w:b/>
          <w:sz w:val="22"/>
          <w:szCs w:val="22"/>
        </w:rPr>
        <w:t>) GWAS meta-analysis.</w:t>
      </w:r>
      <w:proofErr w:type="gramEnd"/>
      <w:r w:rsidRPr="00A96B81">
        <w:rPr>
          <w:rFonts w:ascii="Arial" w:hAnsi="Arial" w:cs="Arial"/>
          <w:b/>
          <w:sz w:val="22"/>
          <w:szCs w:val="22"/>
        </w:rPr>
        <w:t xml:space="preserve"> </w:t>
      </w:r>
      <w:r w:rsidRPr="00A96B81">
        <w:rPr>
          <w:rFonts w:ascii="Arial" w:hAnsi="Arial" w:cs="Arial"/>
          <w:sz w:val="22"/>
          <w:szCs w:val="22"/>
        </w:rPr>
        <w:t xml:space="preserve">The top section describes the </w:t>
      </w:r>
      <w:proofErr w:type="spellStart"/>
      <w:r w:rsidRPr="00A96B81">
        <w:rPr>
          <w:rFonts w:ascii="Arial" w:hAnsi="Arial" w:cs="Arial"/>
          <w:sz w:val="22"/>
          <w:szCs w:val="22"/>
        </w:rPr>
        <w:t>PrCa</w:t>
      </w:r>
      <w:proofErr w:type="spellEnd"/>
      <w:r w:rsidRPr="00A96B81">
        <w:rPr>
          <w:rFonts w:ascii="Arial" w:hAnsi="Arial" w:cs="Arial"/>
          <w:sz w:val="22"/>
          <w:szCs w:val="22"/>
        </w:rPr>
        <w:t xml:space="preserve"> GWAS meta-analysis published in 2014 (AA </w:t>
      </w:r>
      <w:proofErr w:type="spellStart"/>
      <w:r w:rsidRPr="00A96B81">
        <w:rPr>
          <w:rFonts w:ascii="Arial" w:hAnsi="Arial" w:cs="Arial"/>
          <w:sz w:val="22"/>
          <w:szCs w:val="22"/>
        </w:rPr>
        <w:t>Olama</w:t>
      </w:r>
      <w:proofErr w:type="spellEnd"/>
      <w:r w:rsidRPr="00A96B81">
        <w:rPr>
          <w:rFonts w:ascii="Arial" w:hAnsi="Arial" w:cs="Arial"/>
          <w:sz w:val="22"/>
          <w:szCs w:val="22"/>
        </w:rPr>
        <w:t xml:space="preserve"> </w:t>
      </w:r>
      <w:r w:rsidRPr="00A96B81">
        <w:rPr>
          <w:rFonts w:ascii="Arial" w:hAnsi="Arial" w:cs="Arial"/>
          <w:i/>
          <w:iCs/>
          <w:sz w:val="22"/>
          <w:szCs w:val="22"/>
        </w:rPr>
        <w:t>et al</w:t>
      </w:r>
      <w:r w:rsidRPr="00A96B81">
        <w:rPr>
          <w:rFonts w:ascii="Arial" w:hAnsi="Arial" w:cs="Arial"/>
          <w:sz w:val="22"/>
          <w:szCs w:val="22"/>
        </w:rPr>
        <w:t>, Nature Genetics 2014</w:t>
      </w:r>
      <w:r w:rsidRPr="00A96B81">
        <w:rPr>
          <w:rFonts w:ascii="Arial" w:hAnsi="Arial" w:cs="Arial"/>
          <w:sz w:val="22"/>
          <w:szCs w:val="22"/>
        </w:rPr>
        <w:fldChar w:fldCharType="begin">
          <w:fldData xml:space="preserve">PEVuZE5vdGU+PENpdGU+PEF1dGhvcj5BbCBPbGFtYTwvQXV0aG9yPjxZZWFyPjIwMTQ8L1llYXI+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</w:fldData>
        </w:fldChar>
      </w:r>
      <w:r w:rsidRPr="00A96B81">
        <w:rPr>
          <w:rFonts w:ascii="Arial" w:hAnsi="Arial" w:cs="Arial"/>
          <w:sz w:val="22"/>
          <w:szCs w:val="22"/>
        </w:rPr>
        <w:instrText xml:space="preserve"> ADDIN EN.CITE </w:instrText>
      </w:r>
      <w:r w:rsidRPr="00A96B81">
        <w:rPr>
          <w:rFonts w:ascii="Arial" w:hAnsi="Arial" w:cs="Arial"/>
          <w:sz w:val="22"/>
          <w:szCs w:val="22"/>
        </w:rPr>
        <w:fldChar w:fldCharType="begin">
          <w:fldData xml:space="preserve">PEVuZE5vdGU+PENpdGU+PEF1dGhvcj5BbCBPbGFtYTwvQXV0aG9yPjxZZWFyPjIwMTQ8L1llYXI+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</w:fldData>
        </w:fldChar>
      </w:r>
      <w:r w:rsidRPr="00A96B81">
        <w:rPr>
          <w:rFonts w:ascii="Arial" w:hAnsi="Arial" w:cs="Arial"/>
          <w:sz w:val="22"/>
          <w:szCs w:val="22"/>
        </w:rPr>
        <w:instrText xml:space="preserve"> ADDIN EN.CITE.DATA </w:instrText>
      </w:r>
      <w:r w:rsidRPr="00A96B81">
        <w:rPr>
          <w:rFonts w:ascii="Arial" w:hAnsi="Arial" w:cs="Arial"/>
          <w:sz w:val="22"/>
          <w:szCs w:val="22"/>
        </w:rPr>
      </w:r>
      <w:r w:rsidRPr="00A96B81">
        <w:rPr>
          <w:rFonts w:ascii="Arial" w:hAnsi="Arial" w:cs="Arial"/>
          <w:sz w:val="22"/>
          <w:szCs w:val="22"/>
        </w:rPr>
        <w:fldChar w:fldCharType="end"/>
      </w:r>
      <w:r w:rsidRPr="00A96B81">
        <w:rPr>
          <w:rFonts w:ascii="Arial" w:hAnsi="Arial" w:cs="Arial"/>
          <w:sz w:val="22"/>
          <w:szCs w:val="22"/>
        </w:rPr>
      </w:r>
      <w:r w:rsidRPr="00A96B81">
        <w:rPr>
          <w:rFonts w:ascii="Arial" w:hAnsi="Arial" w:cs="Arial"/>
          <w:sz w:val="22"/>
          <w:szCs w:val="22"/>
        </w:rPr>
        <w:fldChar w:fldCharType="separate"/>
      </w:r>
      <w:r w:rsidRPr="00A96B81">
        <w:rPr>
          <w:rFonts w:ascii="Arial" w:hAnsi="Arial" w:cs="Arial"/>
          <w:noProof/>
          <w:sz w:val="22"/>
          <w:szCs w:val="22"/>
          <w:vertAlign w:val="superscript"/>
        </w:rPr>
        <w:t>12</w:t>
      </w:r>
      <w:r w:rsidRPr="00A96B81">
        <w:rPr>
          <w:rFonts w:ascii="Arial" w:hAnsi="Arial" w:cs="Arial"/>
          <w:sz w:val="22"/>
          <w:szCs w:val="22"/>
        </w:rPr>
        <w:fldChar w:fldCharType="end"/>
      </w:r>
      <w:r w:rsidRPr="00A96B81">
        <w:rPr>
          <w:rFonts w:ascii="Arial" w:hAnsi="Arial" w:cs="Arial"/>
          <w:sz w:val="22"/>
          <w:szCs w:val="22"/>
        </w:rPr>
        <w:t xml:space="preserve">) where 23 novel variants were identified. The current </w:t>
      </w:r>
      <w:proofErr w:type="spellStart"/>
      <w:r w:rsidRPr="00A96B81">
        <w:rPr>
          <w:rFonts w:ascii="Arial" w:hAnsi="Arial" w:cs="Arial"/>
          <w:sz w:val="22"/>
          <w:szCs w:val="22"/>
        </w:rPr>
        <w:t>PrCa</w:t>
      </w:r>
      <w:proofErr w:type="spellEnd"/>
      <w:r w:rsidRPr="00A96B81">
        <w:rPr>
          <w:rFonts w:ascii="Arial" w:hAnsi="Arial" w:cs="Arial"/>
          <w:sz w:val="22"/>
          <w:szCs w:val="22"/>
        </w:rPr>
        <w:t xml:space="preserve"> GWAS meta-analysis incorporates an additional 46,939 </w:t>
      </w:r>
      <w:proofErr w:type="spellStart"/>
      <w:r w:rsidRPr="00A96B81">
        <w:rPr>
          <w:rFonts w:ascii="Arial" w:hAnsi="Arial" w:cs="Arial"/>
          <w:sz w:val="22"/>
          <w:szCs w:val="22"/>
        </w:rPr>
        <w:t>PrCa</w:t>
      </w:r>
      <w:proofErr w:type="spellEnd"/>
      <w:r w:rsidRPr="00A96B81">
        <w:rPr>
          <w:rFonts w:ascii="Arial" w:hAnsi="Arial" w:cs="Arial"/>
          <w:sz w:val="22"/>
          <w:szCs w:val="22"/>
        </w:rPr>
        <w:t xml:space="preserve"> cases and 27,910 controls independent of the meta-analyses. The current </w:t>
      </w:r>
      <w:r>
        <w:rPr>
          <w:rFonts w:ascii="Arial" w:hAnsi="Arial" w:cs="Arial"/>
          <w:sz w:val="22"/>
          <w:szCs w:val="22"/>
        </w:rPr>
        <w:t>meta-</w:t>
      </w:r>
      <w:r w:rsidRPr="00A96B81">
        <w:rPr>
          <w:rFonts w:ascii="Arial" w:hAnsi="Arial" w:cs="Arial"/>
          <w:sz w:val="22"/>
          <w:szCs w:val="22"/>
        </w:rPr>
        <w:t xml:space="preserve">analysis discovered 62 novel variants associated with overall </w:t>
      </w:r>
      <w:proofErr w:type="spellStart"/>
      <w:r w:rsidRPr="00A96B81">
        <w:rPr>
          <w:rFonts w:ascii="Arial" w:hAnsi="Arial" w:cs="Arial"/>
          <w:sz w:val="22"/>
          <w:szCs w:val="22"/>
        </w:rPr>
        <w:t>PrCa</w:t>
      </w:r>
      <w:proofErr w:type="spellEnd"/>
      <w:r w:rsidRPr="00A96B81">
        <w:rPr>
          <w:rFonts w:ascii="Arial" w:hAnsi="Arial" w:cs="Arial"/>
          <w:sz w:val="22"/>
          <w:szCs w:val="22"/>
        </w:rPr>
        <w:t xml:space="preserve"> and 1 novel variant associated with early-onset </w:t>
      </w:r>
      <w:proofErr w:type="spellStart"/>
      <w:r w:rsidRPr="00A96B81">
        <w:rPr>
          <w:rFonts w:ascii="Arial" w:hAnsi="Arial" w:cs="Arial"/>
          <w:sz w:val="22"/>
          <w:szCs w:val="22"/>
        </w:rPr>
        <w:t>PrCa</w:t>
      </w:r>
      <w:proofErr w:type="spellEnd"/>
      <w:r w:rsidRPr="00A96B81">
        <w:rPr>
          <w:rFonts w:ascii="Arial" w:hAnsi="Arial" w:cs="Arial"/>
          <w:sz w:val="22"/>
          <w:szCs w:val="22"/>
        </w:rPr>
        <w:t>.</w:t>
      </w:r>
    </w:p>
    <w:p w14:paraId="276E20D8" w14:textId="77777777" w:rsidR="00A372F6" w:rsidRPr="00A96B81" w:rsidRDefault="00A372F6" w:rsidP="00A372F6">
      <w:pPr>
        <w:rPr>
          <w:rFonts w:ascii="Arial" w:hAnsi="Arial" w:cs="Arial"/>
          <w:color w:val="221E1F"/>
          <w:sz w:val="22"/>
          <w:szCs w:val="22"/>
        </w:rPr>
      </w:pPr>
    </w:p>
    <w:p w14:paraId="46EEB923" w14:textId="77777777" w:rsidR="00A372F6" w:rsidRPr="00A96B81" w:rsidRDefault="00A372F6" w:rsidP="00A372F6">
      <w:pPr>
        <w:rPr>
          <w:rFonts w:ascii="Arial" w:hAnsi="Arial" w:cs="Arial"/>
          <w:color w:val="221E1F"/>
          <w:sz w:val="22"/>
          <w:szCs w:val="22"/>
        </w:rPr>
      </w:pPr>
    </w:p>
    <w:p w14:paraId="4F41562C" w14:textId="77777777" w:rsidR="00A372F6" w:rsidRPr="00A96B81" w:rsidRDefault="00A372F6" w:rsidP="00A372F6">
      <w:pPr>
        <w:jc w:val="both"/>
        <w:rPr>
          <w:rFonts w:ascii="Arial" w:hAnsi="Arial" w:cs="Arial"/>
          <w:sz w:val="22"/>
          <w:szCs w:val="22"/>
        </w:rPr>
      </w:pPr>
      <w:r w:rsidRPr="00A96B81">
        <w:rPr>
          <w:rFonts w:ascii="Arial" w:hAnsi="Arial" w:cs="Arial"/>
          <w:b/>
          <w:sz w:val="22"/>
          <w:szCs w:val="22"/>
        </w:rPr>
        <w:t>Figure 2.</w:t>
      </w:r>
      <w:r w:rsidRPr="00A96B81">
        <w:rPr>
          <w:rFonts w:ascii="Arial" w:hAnsi="Arial" w:cs="Arial"/>
          <w:sz w:val="22"/>
          <w:szCs w:val="22"/>
        </w:rPr>
        <w:t xml:space="preserve"> </w:t>
      </w:r>
      <w:r w:rsidRPr="00A96B81">
        <w:rPr>
          <w:rFonts w:ascii="Arial" w:hAnsi="Arial" w:cs="Arial"/>
          <w:b/>
          <w:sz w:val="22"/>
          <w:szCs w:val="22"/>
        </w:rPr>
        <w:t xml:space="preserve">Locus Explorer plots depicting the statistical association with </w:t>
      </w:r>
      <w:proofErr w:type="spellStart"/>
      <w:r w:rsidRPr="00A96B81">
        <w:rPr>
          <w:rFonts w:ascii="Arial" w:hAnsi="Arial" w:cs="Arial"/>
          <w:b/>
          <w:sz w:val="22"/>
          <w:szCs w:val="22"/>
        </w:rPr>
        <w:t>PrCa</w:t>
      </w:r>
      <w:proofErr w:type="spellEnd"/>
      <w:r w:rsidRPr="00A96B81">
        <w:rPr>
          <w:rFonts w:ascii="Arial" w:hAnsi="Arial" w:cs="Arial"/>
          <w:b/>
          <w:sz w:val="22"/>
          <w:szCs w:val="22"/>
        </w:rPr>
        <w:t xml:space="preserve"> and biological context of variants from four of the novel prostate cancer loci identified</w:t>
      </w:r>
      <w:r>
        <w:rPr>
          <w:rFonts w:ascii="Arial" w:hAnsi="Arial" w:cs="Arial"/>
          <w:b/>
          <w:sz w:val="22"/>
          <w:szCs w:val="22"/>
        </w:rPr>
        <w:t xml:space="preserve"> </w:t>
      </w:r>
      <w:r w:rsidRPr="00F4224B">
        <w:rPr>
          <w:rFonts w:ascii="Arial" w:hAnsi="Arial" w:cs="Arial"/>
          <w:b/>
          <w:sz w:val="22"/>
          <w:szCs w:val="22"/>
        </w:rPr>
        <w:t>(N=74,849 biologically independent samples)</w:t>
      </w:r>
      <w:r w:rsidRPr="00A96B81">
        <w:rPr>
          <w:rFonts w:ascii="Arial" w:hAnsi="Arial" w:cs="Arial"/>
          <w:b/>
          <w:sz w:val="22"/>
          <w:szCs w:val="22"/>
        </w:rPr>
        <w:t>.</w:t>
      </w:r>
      <w:r w:rsidRPr="00A96B81">
        <w:rPr>
          <w:rFonts w:ascii="Arial" w:hAnsi="Arial" w:cs="Arial"/>
          <w:sz w:val="22"/>
          <w:szCs w:val="22"/>
        </w:rPr>
        <w:t xml:space="preserve"> For each panel (</w:t>
      </w:r>
      <w:r w:rsidRPr="00A96B81">
        <w:rPr>
          <w:rFonts w:ascii="Arial" w:hAnsi="Arial" w:cs="Arial"/>
          <w:b/>
          <w:sz w:val="22"/>
          <w:szCs w:val="22"/>
        </w:rPr>
        <w:t>a-d</w:t>
      </w:r>
      <w:r w:rsidRPr="00A96B81">
        <w:rPr>
          <w:rFonts w:ascii="Arial" w:hAnsi="Arial" w:cs="Arial"/>
          <w:sz w:val="22"/>
          <w:szCs w:val="22"/>
        </w:rPr>
        <w:t xml:space="preserve">), top panels depict Manhattan plots of variant -log10 </w:t>
      </w:r>
      <w:r w:rsidRPr="00A96B81">
        <w:rPr>
          <w:rFonts w:ascii="Arial" w:hAnsi="Arial" w:cs="Arial"/>
          <w:i/>
          <w:sz w:val="22"/>
          <w:szCs w:val="22"/>
        </w:rPr>
        <w:t>P</w:t>
      </w:r>
      <w:r w:rsidRPr="00A96B81">
        <w:rPr>
          <w:rFonts w:ascii="Arial" w:hAnsi="Arial" w:cs="Arial"/>
          <w:sz w:val="22"/>
          <w:szCs w:val="22"/>
        </w:rPr>
        <w:t xml:space="preserve"> values (y-axis), with the index SNP labeled. Variants that were directly genotyped by the </w:t>
      </w:r>
      <w:proofErr w:type="spellStart"/>
      <w:r w:rsidRPr="00A96B81">
        <w:rPr>
          <w:rFonts w:ascii="Arial" w:hAnsi="Arial" w:cs="Arial"/>
          <w:sz w:val="22"/>
          <w:szCs w:val="22"/>
        </w:rPr>
        <w:t>OncoArray</w:t>
      </w:r>
      <w:proofErr w:type="spellEnd"/>
      <w:r w:rsidRPr="00A96B81">
        <w:rPr>
          <w:rFonts w:ascii="Arial" w:hAnsi="Arial" w:cs="Arial"/>
          <w:sz w:val="22"/>
          <w:szCs w:val="22"/>
        </w:rPr>
        <w:t xml:space="preserve"> are represented as triangles and imputed variants are represented as circles. Variants in linkage disequilibrium with the index SNP are denoted by color (red = </w:t>
      </w:r>
      <w:r w:rsidRPr="00A96B81">
        <w:rPr>
          <w:rFonts w:ascii="Arial" w:hAnsi="Arial" w:cs="Arial"/>
          <w:i/>
          <w:sz w:val="22"/>
          <w:szCs w:val="22"/>
        </w:rPr>
        <w:t>r</w:t>
      </w:r>
      <w:r w:rsidRPr="00A96B81">
        <w:rPr>
          <w:rFonts w:ascii="Arial" w:hAnsi="Arial" w:cs="Arial"/>
          <w:i/>
          <w:sz w:val="22"/>
          <w:szCs w:val="22"/>
          <w:vertAlign w:val="superscript"/>
        </w:rPr>
        <w:t>2</w:t>
      </w:r>
      <w:r w:rsidRPr="00A96B81">
        <w:rPr>
          <w:rFonts w:ascii="Arial" w:hAnsi="Arial" w:cs="Arial"/>
          <w:sz w:val="22"/>
          <w:szCs w:val="22"/>
        </w:rPr>
        <w:t xml:space="preserve"> &gt;0.8, orange = </w:t>
      </w:r>
      <w:r w:rsidRPr="00A96B81">
        <w:rPr>
          <w:rFonts w:ascii="Arial" w:hAnsi="Arial" w:cs="Arial"/>
          <w:i/>
          <w:sz w:val="22"/>
          <w:szCs w:val="22"/>
        </w:rPr>
        <w:t>r</w:t>
      </w:r>
      <w:r w:rsidRPr="00A96B81">
        <w:rPr>
          <w:rFonts w:ascii="Arial" w:hAnsi="Arial" w:cs="Arial"/>
          <w:i/>
          <w:sz w:val="22"/>
          <w:szCs w:val="22"/>
          <w:vertAlign w:val="superscript"/>
        </w:rPr>
        <w:t>2</w:t>
      </w:r>
      <w:r w:rsidRPr="00A96B81">
        <w:rPr>
          <w:rFonts w:ascii="Arial" w:hAnsi="Arial" w:cs="Arial"/>
          <w:sz w:val="22"/>
          <w:szCs w:val="22"/>
        </w:rPr>
        <w:t xml:space="preserve"> 0.6-0.8, yellow = </w:t>
      </w:r>
      <w:r w:rsidRPr="00A96B81">
        <w:rPr>
          <w:rFonts w:ascii="Arial" w:hAnsi="Arial" w:cs="Arial"/>
          <w:i/>
          <w:sz w:val="22"/>
          <w:szCs w:val="22"/>
        </w:rPr>
        <w:t>r</w:t>
      </w:r>
      <w:r w:rsidRPr="00A96B81">
        <w:rPr>
          <w:rFonts w:ascii="Arial" w:hAnsi="Arial" w:cs="Arial"/>
          <w:i/>
          <w:sz w:val="22"/>
          <w:szCs w:val="22"/>
          <w:vertAlign w:val="superscript"/>
        </w:rPr>
        <w:t>2</w:t>
      </w:r>
      <w:r w:rsidRPr="00A96B81">
        <w:rPr>
          <w:rFonts w:ascii="Arial" w:hAnsi="Arial" w:cs="Arial"/>
          <w:sz w:val="22"/>
          <w:szCs w:val="22"/>
        </w:rPr>
        <w:t xml:space="preserve"> 0.4-0.6, green = </w:t>
      </w:r>
      <w:r w:rsidRPr="00A96B81">
        <w:rPr>
          <w:rFonts w:ascii="Arial" w:hAnsi="Arial" w:cs="Arial"/>
          <w:i/>
          <w:sz w:val="22"/>
          <w:szCs w:val="22"/>
        </w:rPr>
        <w:t>r</w:t>
      </w:r>
      <w:r w:rsidRPr="00A96B81">
        <w:rPr>
          <w:rFonts w:ascii="Arial" w:hAnsi="Arial" w:cs="Arial"/>
          <w:i/>
          <w:sz w:val="22"/>
          <w:szCs w:val="22"/>
          <w:vertAlign w:val="superscript"/>
        </w:rPr>
        <w:t>2</w:t>
      </w:r>
      <w:r w:rsidRPr="00A96B81">
        <w:rPr>
          <w:rFonts w:ascii="Arial" w:hAnsi="Arial" w:cs="Arial"/>
          <w:sz w:val="22"/>
          <w:szCs w:val="22"/>
        </w:rPr>
        <w:t xml:space="preserve"> 0.2-0.4, blue = </w:t>
      </w:r>
      <w:r w:rsidRPr="00A96B81">
        <w:rPr>
          <w:rFonts w:ascii="Arial" w:hAnsi="Arial" w:cs="Arial"/>
          <w:i/>
          <w:sz w:val="22"/>
          <w:szCs w:val="22"/>
        </w:rPr>
        <w:t>r</w:t>
      </w:r>
      <w:r w:rsidRPr="00A96B81">
        <w:rPr>
          <w:rFonts w:ascii="Arial" w:hAnsi="Arial" w:cs="Arial"/>
          <w:i/>
          <w:sz w:val="22"/>
          <w:szCs w:val="22"/>
          <w:vertAlign w:val="superscript"/>
        </w:rPr>
        <w:t>2</w:t>
      </w:r>
      <w:r w:rsidRPr="00A96B81">
        <w:rPr>
          <w:rFonts w:ascii="Arial" w:hAnsi="Arial" w:cs="Arial"/>
          <w:sz w:val="22"/>
          <w:szCs w:val="22"/>
        </w:rPr>
        <w:t xml:space="preserve"> ≤0.2). Middle panels depict the relative locations of selected biological annotations; histone marks within 7 cell lines from the ENCODE project; genes for which the index SNP is an </w:t>
      </w:r>
      <w:proofErr w:type="spellStart"/>
      <w:r w:rsidRPr="00A96B81">
        <w:rPr>
          <w:rFonts w:ascii="Arial" w:hAnsi="Arial" w:cs="Arial"/>
          <w:sz w:val="22"/>
          <w:szCs w:val="22"/>
        </w:rPr>
        <w:t>eQTL</w:t>
      </w:r>
      <w:proofErr w:type="spellEnd"/>
      <w:r w:rsidRPr="00A96B81">
        <w:rPr>
          <w:rFonts w:ascii="Arial" w:hAnsi="Arial" w:cs="Arial"/>
          <w:sz w:val="22"/>
          <w:szCs w:val="22"/>
        </w:rPr>
        <w:t xml:space="preserve"> in the TCGA prostate adenocarcinoma dataset; chromatin state annotation by </w:t>
      </w:r>
      <w:proofErr w:type="spellStart"/>
      <w:r w:rsidRPr="00A96B81">
        <w:rPr>
          <w:rFonts w:ascii="Arial" w:hAnsi="Arial" w:cs="Arial"/>
          <w:sz w:val="22"/>
          <w:szCs w:val="22"/>
        </w:rPr>
        <w:t>ChromHMM</w:t>
      </w:r>
      <w:proofErr w:type="spellEnd"/>
      <w:r w:rsidRPr="00A96B81">
        <w:rPr>
          <w:rFonts w:ascii="Arial" w:hAnsi="Arial" w:cs="Arial"/>
          <w:sz w:val="22"/>
          <w:szCs w:val="22"/>
        </w:rPr>
        <w:t xml:space="preserve"> in </w:t>
      </w:r>
      <w:proofErr w:type="spellStart"/>
      <w:r w:rsidRPr="00A96B81">
        <w:rPr>
          <w:rFonts w:ascii="Arial" w:hAnsi="Arial" w:cs="Arial"/>
          <w:sz w:val="22"/>
          <w:szCs w:val="22"/>
        </w:rPr>
        <w:t>PrEC</w:t>
      </w:r>
      <w:proofErr w:type="spellEnd"/>
      <w:r w:rsidRPr="00A96B81">
        <w:rPr>
          <w:rFonts w:ascii="Arial" w:hAnsi="Arial" w:cs="Arial"/>
          <w:sz w:val="22"/>
          <w:szCs w:val="22"/>
        </w:rPr>
        <w:t xml:space="preserve"> cells; conserved elements within the genome and </w:t>
      </w:r>
      <w:proofErr w:type="spellStart"/>
      <w:r w:rsidRPr="00A96B81">
        <w:rPr>
          <w:rFonts w:ascii="Arial" w:hAnsi="Arial" w:cs="Arial"/>
          <w:sz w:val="22"/>
          <w:szCs w:val="22"/>
        </w:rPr>
        <w:t>DNAseI</w:t>
      </w:r>
      <w:proofErr w:type="spellEnd"/>
      <w:r w:rsidRPr="00A96B81">
        <w:rPr>
          <w:rFonts w:ascii="Arial" w:hAnsi="Arial" w:cs="Arial"/>
          <w:sz w:val="22"/>
          <w:szCs w:val="22"/>
        </w:rPr>
        <w:t xml:space="preserve"> hypersensitivity sites in ENCODE prostate cell lines. The lower panel denotes the position of genes within the region, with genes on the positive and negative strands marked in green and purple, respectively. The horizontal axis represents genomic co-ordinates in the hg19 reference genome.</w:t>
      </w:r>
      <w:r w:rsidRPr="00A96B81">
        <w:rPr>
          <w:rFonts w:ascii="Arial" w:hAnsi="Arial" w:cs="Arial"/>
          <w:b/>
          <w:sz w:val="22"/>
          <w:szCs w:val="22"/>
        </w:rPr>
        <w:t xml:space="preserve"> (a)</w:t>
      </w:r>
      <w:r w:rsidRPr="00A96B81">
        <w:rPr>
          <w:rFonts w:ascii="Arial" w:hAnsi="Arial" w:cs="Arial"/>
          <w:sz w:val="22"/>
          <w:szCs w:val="22"/>
        </w:rPr>
        <w:t xml:space="preserve"> </w:t>
      </w:r>
      <w:proofErr w:type="gramStart"/>
      <w:r w:rsidRPr="00A96B81">
        <w:rPr>
          <w:rFonts w:ascii="Arial" w:hAnsi="Arial" w:cs="Arial"/>
          <w:sz w:val="22"/>
          <w:szCs w:val="22"/>
        </w:rPr>
        <w:t>rs1800057</w:t>
      </w:r>
      <w:proofErr w:type="gramEnd"/>
      <w:r w:rsidRPr="00A96B81">
        <w:rPr>
          <w:rFonts w:ascii="Arial" w:hAnsi="Arial" w:cs="Arial"/>
          <w:sz w:val="22"/>
          <w:szCs w:val="22"/>
        </w:rPr>
        <w:t xml:space="preserve"> (chr11:107643000-108644000) - The index variant is a non-synonymous SNP in the </w:t>
      </w:r>
      <w:r w:rsidRPr="00A96B81">
        <w:rPr>
          <w:rFonts w:ascii="Arial" w:hAnsi="Arial" w:cs="Arial"/>
          <w:i/>
          <w:sz w:val="22"/>
          <w:szCs w:val="22"/>
        </w:rPr>
        <w:t>ATM</w:t>
      </w:r>
      <w:r w:rsidRPr="00A96B81">
        <w:rPr>
          <w:rFonts w:ascii="Arial" w:hAnsi="Arial" w:cs="Arial"/>
          <w:sz w:val="22"/>
          <w:szCs w:val="22"/>
        </w:rPr>
        <w:t xml:space="preserve"> gene. </w:t>
      </w:r>
      <w:r w:rsidRPr="00A96B81">
        <w:rPr>
          <w:rFonts w:ascii="Arial" w:hAnsi="Arial" w:cs="Arial"/>
          <w:b/>
          <w:sz w:val="22"/>
          <w:szCs w:val="22"/>
        </w:rPr>
        <w:t>(b)</w:t>
      </w:r>
      <w:r w:rsidRPr="00A96B81">
        <w:rPr>
          <w:rFonts w:ascii="Arial" w:hAnsi="Arial" w:cs="Arial"/>
          <w:sz w:val="22"/>
          <w:szCs w:val="22"/>
        </w:rPr>
        <w:t xml:space="preserve"> </w:t>
      </w:r>
      <w:proofErr w:type="gramStart"/>
      <w:r w:rsidRPr="00A96B81">
        <w:rPr>
          <w:rFonts w:ascii="Arial" w:hAnsi="Arial" w:cs="Arial"/>
          <w:sz w:val="22"/>
          <w:szCs w:val="22"/>
        </w:rPr>
        <w:t>rs1048160</w:t>
      </w:r>
      <w:proofErr w:type="gramEnd"/>
      <w:r w:rsidRPr="00A96B81">
        <w:rPr>
          <w:rFonts w:ascii="Arial" w:hAnsi="Arial" w:cs="Arial"/>
          <w:sz w:val="22"/>
          <w:szCs w:val="22"/>
        </w:rPr>
        <w:t xml:space="preserve"> (chr9:18556000-19557000) - The index variant is located within the 3’UTR of the </w:t>
      </w:r>
      <w:r w:rsidRPr="00A96B81">
        <w:rPr>
          <w:rFonts w:ascii="Arial" w:hAnsi="Arial" w:cs="Arial"/>
          <w:i/>
          <w:sz w:val="22"/>
          <w:szCs w:val="22"/>
        </w:rPr>
        <w:t>HAUS6</w:t>
      </w:r>
      <w:r w:rsidRPr="00A96B81">
        <w:rPr>
          <w:rFonts w:ascii="Arial" w:hAnsi="Arial" w:cs="Arial"/>
          <w:sz w:val="22"/>
          <w:szCs w:val="22"/>
        </w:rPr>
        <w:t xml:space="preserve"> gene and is an </w:t>
      </w:r>
      <w:proofErr w:type="spellStart"/>
      <w:r w:rsidRPr="00A96B81">
        <w:rPr>
          <w:rFonts w:ascii="Arial" w:hAnsi="Arial" w:cs="Arial"/>
          <w:sz w:val="22"/>
          <w:szCs w:val="22"/>
        </w:rPr>
        <w:t>eQTL</w:t>
      </w:r>
      <w:proofErr w:type="spellEnd"/>
      <w:r w:rsidRPr="00A96B81">
        <w:rPr>
          <w:rFonts w:ascii="Arial" w:hAnsi="Arial" w:cs="Arial"/>
          <w:sz w:val="22"/>
          <w:szCs w:val="22"/>
        </w:rPr>
        <w:t xml:space="preserve"> for </w:t>
      </w:r>
      <w:r w:rsidRPr="00A96B81">
        <w:rPr>
          <w:rFonts w:ascii="Arial" w:hAnsi="Arial" w:cs="Arial"/>
          <w:i/>
          <w:sz w:val="22"/>
          <w:szCs w:val="22"/>
        </w:rPr>
        <w:t>HAUS6</w:t>
      </w:r>
      <w:r w:rsidRPr="00A96B81">
        <w:rPr>
          <w:rFonts w:ascii="Arial" w:hAnsi="Arial" w:cs="Arial"/>
          <w:sz w:val="22"/>
          <w:szCs w:val="22"/>
        </w:rPr>
        <w:t xml:space="preserve">. </w:t>
      </w:r>
      <w:r w:rsidRPr="00A96B81">
        <w:rPr>
          <w:rFonts w:ascii="Arial" w:hAnsi="Arial" w:cs="Arial"/>
          <w:b/>
          <w:sz w:val="22"/>
          <w:szCs w:val="22"/>
        </w:rPr>
        <w:t>(c)</w:t>
      </w:r>
      <w:r w:rsidRPr="00A96B81">
        <w:rPr>
          <w:rFonts w:ascii="Arial" w:hAnsi="Arial" w:cs="Arial"/>
          <w:sz w:val="22"/>
          <w:szCs w:val="22"/>
        </w:rPr>
        <w:t xml:space="preserve"> </w:t>
      </w:r>
      <w:proofErr w:type="gramStart"/>
      <w:r w:rsidRPr="00A96B81">
        <w:rPr>
          <w:rFonts w:ascii="Arial" w:hAnsi="Arial" w:cs="Arial"/>
          <w:sz w:val="22"/>
          <w:szCs w:val="22"/>
        </w:rPr>
        <w:t>rs7968403</w:t>
      </w:r>
      <w:proofErr w:type="gramEnd"/>
      <w:r w:rsidRPr="00A96B81">
        <w:rPr>
          <w:rFonts w:ascii="Arial" w:hAnsi="Arial" w:cs="Arial"/>
          <w:sz w:val="22"/>
          <w:szCs w:val="22"/>
        </w:rPr>
        <w:t xml:space="preserve"> (chr12:64513000-65514000) - The signal is centered on the </w:t>
      </w:r>
      <w:r w:rsidRPr="00A96B81">
        <w:rPr>
          <w:rFonts w:ascii="Arial" w:hAnsi="Arial" w:cs="Arial"/>
          <w:i/>
          <w:sz w:val="22"/>
          <w:szCs w:val="22"/>
        </w:rPr>
        <w:t>RASSF3</w:t>
      </w:r>
      <w:r w:rsidRPr="00A96B81">
        <w:rPr>
          <w:rFonts w:ascii="Arial" w:hAnsi="Arial" w:cs="Arial"/>
          <w:sz w:val="22"/>
          <w:szCs w:val="22"/>
        </w:rPr>
        <w:t xml:space="preserve"> gene, with the index variant located within the first intron. This SNP is also situated within a region annotated for multiple regulatory markers and is an </w:t>
      </w:r>
      <w:proofErr w:type="spellStart"/>
      <w:r w:rsidRPr="00A96B81">
        <w:rPr>
          <w:rFonts w:ascii="Arial" w:hAnsi="Arial" w:cs="Arial"/>
          <w:sz w:val="22"/>
          <w:szCs w:val="22"/>
        </w:rPr>
        <w:t>eQTL</w:t>
      </w:r>
      <w:proofErr w:type="spellEnd"/>
      <w:r w:rsidRPr="00A96B81">
        <w:rPr>
          <w:rFonts w:ascii="Arial" w:hAnsi="Arial" w:cs="Arial"/>
          <w:sz w:val="22"/>
          <w:szCs w:val="22"/>
        </w:rPr>
        <w:t xml:space="preserve"> for the more distant </w:t>
      </w:r>
      <w:r w:rsidRPr="00A96B81">
        <w:rPr>
          <w:rFonts w:ascii="Arial" w:hAnsi="Arial" w:cs="Arial"/>
          <w:i/>
          <w:sz w:val="22"/>
          <w:szCs w:val="22"/>
        </w:rPr>
        <w:t>WIF1</w:t>
      </w:r>
      <w:r w:rsidRPr="00A96B81">
        <w:rPr>
          <w:rFonts w:ascii="Arial" w:hAnsi="Arial" w:cs="Arial"/>
          <w:sz w:val="22"/>
          <w:szCs w:val="22"/>
        </w:rPr>
        <w:t xml:space="preserve"> gene. </w:t>
      </w:r>
      <w:r w:rsidRPr="00A96B81">
        <w:rPr>
          <w:rFonts w:ascii="Arial" w:hAnsi="Arial" w:cs="Arial"/>
          <w:b/>
          <w:sz w:val="22"/>
          <w:szCs w:val="22"/>
        </w:rPr>
        <w:t>(d)</w:t>
      </w:r>
      <w:r w:rsidRPr="00A96B81">
        <w:rPr>
          <w:rFonts w:ascii="Arial" w:hAnsi="Arial" w:cs="Arial"/>
          <w:sz w:val="22"/>
          <w:szCs w:val="22"/>
        </w:rPr>
        <w:t xml:space="preserve"> </w:t>
      </w:r>
      <w:proofErr w:type="gramStart"/>
      <w:r w:rsidRPr="00A96B81">
        <w:rPr>
          <w:rFonts w:ascii="Arial" w:hAnsi="Arial" w:cs="Arial"/>
          <w:sz w:val="22"/>
          <w:szCs w:val="22"/>
        </w:rPr>
        <w:t>rs28441558</w:t>
      </w:r>
      <w:proofErr w:type="gramEnd"/>
      <w:r w:rsidRPr="00A96B81">
        <w:rPr>
          <w:rFonts w:ascii="Arial" w:hAnsi="Arial" w:cs="Arial"/>
          <w:sz w:val="22"/>
          <w:szCs w:val="22"/>
        </w:rPr>
        <w:t xml:space="preserve"> (chr17:7303000-8304000) - The signal implicates a cluster of highly correlated variants centered upon the </w:t>
      </w:r>
      <w:r w:rsidRPr="00A96B81">
        <w:rPr>
          <w:rFonts w:ascii="Arial" w:hAnsi="Arial" w:cs="Arial"/>
          <w:i/>
          <w:sz w:val="22"/>
          <w:szCs w:val="22"/>
        </w:rPr>
        <w:t>CHD3</w:t>
      </w:r>
      <w:r w:rsidRPr="00A96B81">
        <w:rPr>
          <w:rFonts w:ascii="Arial" w:hAnsi="Arial" w:cs="Arial"/>
          <w:sz w:val="22"/>
          <w:szCs w:val="22"/>
        </w:rPr>
        <w:t xml:space="preserve"> gene. The index SNP is also an </w:t>
      </w:r>
      <w:proofErr w:type="spellStart"/>
      <w:r w:rsidRPr="00A96B81">
        <w:rPr>
          <w:rFonts w:ascii="Arial" w:hAnsi="Arial" w:cs="Arial"/>
          <w:sz w:val="22"/>
          <w:szCs w:val="22"/>
        </w:rPr>
        <w:t>eQTL</w:t>
      </w:r>
      <w:proofErr w:type="spellEnd"/>
      <w:r w:rsidRPr="00A96B81">
        <w:rPr>
          <w:rFonts w:ascii="Arial" w:hAnsi="Arial" w:cs="Arial"/>
          <w:sz w:val="22"/>
          <w:szCs w:val="22"/>
        </w:rPr>
        <w:t xml:space="preserve"> for three other more distantly located genes. </w:t>
      </w:r>
    </w:p>
    <w:p w14:paraId="1893A363" w14:textId="77777777" w:rsidR="00A372F6" w:rsidRPr="00A96B81" w:rsidRDefault="00A372F6" w:rsidP="00A372F6">
      <w:pPr>
        <w:rPr>
          <w:rFonts w:ascii="Arial" w:hAnsi="Arial" w:cs="Arial"/>
          <w:sz w:val="22"/>
          <w:szCs w:val="22"/>
        </w:rPr>
      </w:pPr>
      <w:r w:rsidRPr="00A96B81">
        <w:rPr>
          <w:rFonts w:ascii="Arial" w:eastAsia="Times New Roman" w:hAnsi="Arial" w:cs="Arial"/>
          <w:sz w:val="22"/>
          <w:szCs w:val="22"/>
        </w:rPr>
        <w:t xml:space="preserve"> </w:t>
      </w:r>
    </w:p>
    <w:p w14:paraId="70EAC718" w14:textId="77777777" w:rsidR="0066425E" w:rsidRDefault="00D0212A">
      <w:pPr>
        <w:rPr>
          <w:rFonts w:ascii="Arial" w:hAnsi="Arial" w:cs="Arial"/>
          <w:b/>
          <w:sz w:val="22"/>
          <w:szCs w:val="22"/>
        </w:rPr>
      </w:pPr>
      <w:r>
        <w:rPr>
          <w:rFonts w:ascii="Arial" w:hAnsi="Arial" w:cs="Arial"/>
          <w:b/>
          <w:sz w:val="22"/>
          <w:szCs w:val="22"/>
        </w:rPr>
        <w:br w:type="page"/>
      </w:r>
    </w:p>
    <w:p w14:paraId="3B333FB6" w14:textId="77777777" w:rsidR="00991157" w:rsidRDefault="00991157">
      <w:pPr>
        <w:rPr>
          <w:rFonts w:ascii="Arial" w:hAnsi="Arial" w:cs="Arial"/>
          <w:b/>
          <w:sz w:val="22"/>
          <w:szCs w:val="22"/>
        </w:rPr>
        <w:sectPr w:rsidR="00991157" w:rsidSect="00CE452F">
          <w:pgSz w:w="12240" w:h="15840"/>
          <w:pgMar w:top="1440" w:right="1800" w:bottom="1440" w:left="1800" w:header="720" w:footer="720" w:gutter="0"/>
          <w:cols w:space="720"/>
          <w:docGrid w:linePitch="360"/>
        </w:sectPr>
      </w:pPr>
    </w:p>
    <w:p w14:paraId="230C9F15" w14:textId="77777777" w:rsidR="00991157" w:rsidRDefault="0066425E">
      <w:pPr>
        <w:rPr>
          <w:rFonts w:ascii="Arial" w:hAnsi="Arial" w:cs="Arial"/>
          <w:b/>
          <w:sz w:val="22"/>
          <w:szCs w:val="22"/>
        </w:rPr>
      </w:pPr>
      <w:r>
        <w:rPr>
          <w:rFonts w:ascii="Arial" w:hAnsi="Arial" w:cs="Arial"/>
          <w:b/>
          <w:sz w:val="22"/>
          <w:szCs w:val="22"/>
        </w:rPr>
        <w:lastRenderedPageBreak/>
        <w:t xml:space="preserve"> </w:t>
      </w:r>
    </w:p>
    <w:tbl>
      <w:tblPr>
        <w:tblW w:w="13080" w:type="dxa"/>
        <w:tblCellMar>
          <w:left w:w="0" w:type="dxa"/>
          <w:right w:w="0" w:type="dxa"/>
        </w:tblCellMar>
        <w:tblLook w:val="04A0" w:firstRow="1" w:lastRow="0" w:firstColumn="1" w:lastColumn="0" w:noHBand="0" w:noVBand="1"/>
      </w:tblPr>
      <w:tblGrid>
        <w:gridCol w:w="1604"/>
        <w:gridCol w:w="1955"/>
        <w:gridCol w:w="1166"/>
        <w:gridCol w:w="1385"/>
        <w:gridCol w:w="1838"/>
        <w:gridCol w:w="1687"/>
        <w:gridCol w:w="655"/>
        <w:gridCol w:w="564"/>
        <w:gridCol w:w="1175"/>
        <w:gridCol w:w="1052"/>
      </w:tblGrid>
      <w:tr w:rsidR="00991157" w14:paraId="4157695A" w14:textId="77777777" w:rsidTr="00991157">
        <w:trPr>
          <w:trHeight w:val="300"/>
        </w:trPr>
        <w:tc>
          <w:tcPr>
            <w:tcW w:w="13080" w:type="dxa"/>
            <w:gridSpan w:val="10"/>
            <w:tcBorders>
              <w:top w:val="nil"/>
              <w:left w:val="nil"/>
              <w:bottom w:val="nil"/>
              <w:right w:val="nil"/>
            </w:tcBorders>
            <w:shd w:val="clear" w:color="auto" w:fill="auto"/>
            <w:noWrap/>
            <w:tcMar>
              <w:top w:w="15" w:type="dxa"/>
              <w:left w:w="15" w:type="dxa"/>
              <w:bottom w:w="0" w:type="dxa"/>
              <w:right w:w="15" w:type="dxa"/>
            </w:tcMar>
            <w:vAlign w:val="center"/>
            <w:hideMark/>
          </w:tcPr>
          <w:p w14:paraId="363F9C2E" w14:textId="77777777" w:rsidR="00991157" w:rsidRDefault="00991157">
            <w:pPr>
              <w:rPr>
                <w:rFonts w:ascii="Calibri" w:eastAsia="Times New Roman" w:hAnsi="Calibri"/>
                <w:b/>
                <w:bCs/>
              </w:rPr>
            </w:pPr>
            <w:r>
              <w:rPr>
                <w:rFonts w:ascii="Calibri" w:eastAsia="Times New Roman" w:hAnsi="Calibri"/>
                <w:b/>
                <w:bCs/>
              </w:rPr>
              <w:t xml:space="preserve">Table 1. Prostate cancer </w:t>
            </w:r>
            <w:proofErr w:type="spellStart"/>
            <w:r>
              <w:rPr>
                <w:rFonts w:ascii="Calibri" w:eastAsia="Times New Roman" w:hAnsi="Calibri"/>
                <w:b/>
                <w:bCs/>
              </w:rPr>
              <w:t>OncoArray</w:t>
            </w:r>
            <w:proofErr w:type="spellEnd"/>
            <w:r>
              <w:rPr>
                <w:rFonts w:ascii="Calibri" w:eastAsia="Times New Roman" w:hAnsi="Calibri"/>
                <w:b/>
                <w:bCs/>
              </w:rPr>
              <w:t xml:space="preserve"> and GWAS meta-analysis for 63 novel regions.</w:t>
            </w:r>
          </w:p>
        </w:tc>
      </w:tr>
      <w:tr w:rsidR="00991157" w14:paraId="6D8DCBA7" w14:textId="77777777" w:rsidTr="00991157">
        <w:trPr>
          <w:trHeight w:val="1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7176F7" w14:textId="77777777" w:rsidR="00991157" w:rsidRDefault="00991157">
            <w:pP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EDB055" w14:textId="77777777" w:rsidR="00991157" w:rsidRDefault="00991157">
            <w:pP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92751D" w14:textId="77777777" w:rsidR="00991157" w:rsidRDefault="00991157">
            <w:pPr>
              <w:jc w:val="cente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A390E9" w14:textId="77777777" w:rsidR="00991157" w:rsidRDefault="00991157">
            <w:pP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FAF709" w14:textId="77777777" w:rsidR="00991157" w:rsidRDefault="00991157">
            <w:pP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E3FD8C" w14:textId="77777777" w:rsidR="00991157" w:rsidRDefault="00991157">
            <w:pP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829F34" w14:textId="77777777" w:rsidR="00991157" w:rsidRDefault="00991157">
            <w:pP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226255" w14:textId="77777777" w:rsidR="00991157" w:rsidRDefault="00991157">
            <w:pP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234BEB" w14:textId="77777777" w:rsidR="00991157" w:rsidRDefault="00991157">
            <w:pPr>
              <w:rPr>
                <w:rFonts w:ascii="Calibri" w:eastAsia="Times New Roman" w:hAnsi="Calibri"/>
                <w:b/>
                <w:bC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F244592" w14:textId="77777777" w:rsidR="00991157" w:rsidRDefault="00991157">
            <w:pPr>
              <w:rPr>
                <w:rFonts w:ascii="Calibri" w:eastAsia="Times New Roman" w:hAnsi="Calibri"/>
                <w:color w:val="000000"/>
              </w:rPr>
            </w:pPr>
          </w:p>
        </w:tc>
      </w:tr>
      <w:tr w:rsidR="00991157" w14:paraId="431BA487" w14:textId="77777777" w:rsidTr="00991157">
        <w:trPr>
          <w:trHeight w:val="340"/>
        </w:trPr>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3CAA8CC" w14:textId="77777777" w:rsidR="00991157" w:rsidRDefault="00991157">
            <w:pPr>
              <w:jc w:val="center"/>
              <w:rPr>
                <w:rFonts w:ascii="Calibri" w:eastAsia="Times New Roman" w:hAnsi="Calibri"/>
              </w:rPr>
            </w:pPr>
            <w:r>
              <w:rPr>
                <w:rFonts w:ascii="Calibri" w:eastAsia="Times New Roman" w:hAnsi="Calibri"/>
              </w:rPr>
              <w:t>SNP</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0BA7FF0" w14:textId="77777777" w:rsidR="00991157" w:rsidRDefault="00991157">
            <w:pPr>
              <w:jc w:val="center"/>
              <w:rPr>
                <w:rFonts w:ascii="Calibri" w:eastAsia="Times New Roman" w:hAnsi="Calibri"/>
              </w:rPr>
            </w:pPr>
            <w:r>
              <w:rPr>
                <w:rFonts w:ascii="Calibri" w:eastAsia="Times New Roman" w:hAnsi="Calibri"/>
              </w:rPr>
              <w:t xml:space="preserve">Reference RAF </w:t>
            </w:r>
            <w:r>
              <w:rPr>
                <w:rFonts w:ascii="Calibri" w:eastAsia="Times New Roman" w:hAnsi="Calibri"/>
                <w:vertAlign w:val="superscript"/>
              </w:rPr>
              <w:t>a</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DCAEE55" w14:textId="77777777" w:rsidR="00991157" w:rsidRDefault="00991157">
            <w:pPr>
              <w:jc w:val="center"/>
              <w:rPr>
                <w:rFonts w:ascii="Calibri" w:eastAsia="Times New Roman" w:hAnsi="Calibri"/>
              </w:rPr>
            </w:pPr>
            <w:r>
              <w:rPr>
                <w:rFonts w:ascii="Calibri" w:eastAsia="Times New Roman" w:hAnsi="Calibri"/>
              </w:rPr>
              <w:t>Band</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D260C0A" w14:textId="77777777" w:rsidR="00991157" w:rsidRDefault="00991157">
            <w:pPr>
              <w:jc w:val="center"/>
              <w:rPr>
                <w:rFonts w:ascii="Calibri" w:eastAsia="Times New Roman" w:hAnsi="Calibri"/>
              </w:rPr>
            </w:pPr>
            <w:r>
              <w:rPr>
                <w:rFonts w:ascii="Calibri" w:eastAsia="Times New Roman" w:hAnsi="Calibri"/>
              </w:rPr>
              <w:t>Position</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7A8E1AE" w14:textId="77777777" w:rsidR="00991157" w:rsidRDefault="00991157">
            <w:pPr>
              <w:jc w:val="center"/>
              <w:rPr>
                <w:rFonts w:ascii="Calibri" w:eastAsia="Times New Roman" w:hAnsi="Calibri"/>
              </w:rPr>
            </w:pPr>
            <w:r>
              <w:rPr>
                <w:rFonts w:ascii="Calibri" w:eastAsia="Times New Roman" w:hAnsi="Calibri"/>
              </w:rPr>
              <w:t>Nearest Gene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4E6A866" w14:textId="77777777" w:rsidR="00991157" w:rsidRDefault="00991157">
            <w:pPr>
              <w:jc w:val="center"/>
              <w:rPr>
                <w:rFonts w:ascii="Calibri" w:eastAsia="Times New Roman" w:hAnsi="Calibri"/>
              </w:rPr>
            </w:pPr>
            <w:r>
              <w:rPr>
                <w:rFonts w:ascii="Calibri" w:eastAsia="Times New Roman" w:hAnsi="Calibri"/>
              </w:rPr>
              <w:t xml:space="preserve">Alleles </w:t>
            </w:r>
            <w:r>
              <w:rPr>
                <w:rFonts w:ascii="Calibri" w:eastAsia="Times New Roman" w:hAnsi="Calibri"/>
                <w:vertAlign w:val="superscript"/>
              </w:rPr>
              <w:t>b</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FD7493C" w14:textId="77777777" w:rsidR="00991157" w:rsidRDefault="00991157">
            <w:pPr>
              <w:jc w:val="center"/>
              <w:rPr>
                <w:rFonts w:ascii="Calibri" w:eastAsia="Times New Roman" w:hAnsi="Calibri"/>
              </w:rPr>
            </w:pPr>
            <w:r>
              <w:rPr>
                <w:rFonts w:ascii="Calibri" w:eastAsia="Times New Roman" w:hAnsi="Calibri"/>
              </w:rPr>
              <w:t xml:space="preserve">RAF </w:t>
            </w:r>
            <w:r>
              <w:rPr>
                <w:rFonts w:ascii="Calibri" w:eastAsia="Times New Roman" w:hAnsi="Calibri"/>
                <w:vertAlign w:val="superscript"/>
              </w:rPr>
              <w:t>c</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121907E" w14:textId="77777777" w:rsidR="00991157" w:rsidRDefault="00991157">
            <w:pPr>
              <w:jc w:val="center"/>
              <w:rPr>
                <w:rFonts w:ascii="Calibri" w:eastAsia="Times New Roman" w:hAnsi="Calibri"/>
              </w:rPr>
            </w:pPr>
            <w:r>
              <w:rPr>
                <w:rFonts w:ascii="Calibri" w:eastAsia="Times New Roman" w:hAnsi="Calibri"/>
              </w:rPr>
              <w:t xml:space="preserve">OR </w:t>
            </w:r>
            <w:r>
              <w:rPr>
                <w:rFonts w:ascii="Calibri" w:eastAsia="Times New Roman" w:hAnsi="Calibri"/>
                <w:vertAlign w:val="superscript"/>
              </w:rPr>
              <w:t>d</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FB0D177" w14:textId="77777777" w:rsidR="00991157" w:rsidRDefault="00991157">
            <w:pPr>
              <w:jc w:val="center"/>
              <w:rPr>
                <w:rFonts w:ascii="Calibri" w:eastAsia="Times New Roman" w:hAnsi="Calibri"/>
              </w:rPr>
            </w:pPr>
            <w:r>
              <w:rPr>
                <w:rFonts w:ascii="Calibri" w:eastAsia="Times New Roman" w:hAnsi="Calibri"/>
              </w:rPr>
              <w:t xml:space="preserve">95% CI </w:t>
            </w:r>
            <w:r>
              <w:rPr>
                <w:rFonts w:ascii="Calibri" w:eastAsia="Times New Roman" w:hAnsi="Calibri"/>
                <w:vertAlign w:val="superscript"/>
              </w:rPr>
              <w:t>e</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D60BC11" w14:textId="77777777" w:rsidR="00991157" w:rsidRDefault="00991157">
            <w:pPr>
              <w:jc w:val="center"/>
              <w:rPr>
                <w:rFonts w:ascii="Calibri" w:eastAsia="Times New Roman" w:hAnsi="Calibri"/>
              </w:rPr>
            </w:pPr>
            <w:r>
              <w:rPr>
                <w:rFonts w:ascii="Calibri" w:eastAsia="Times New Roman" w:hAnsi="Calibri"/>
              </w:rPr>
              <w:t xml:space="preserve">P-value </w:t>
            </w:r>
            <w:r>
              <w:rPr>
                <w:rFonts w:ascii="Calibri" w:eastAsia="Times New Roman" w:hAnsi="Calibri"/>
                <w:vertAlign w:val="superscript"/>
              </w:rPr>
              <w:t>f</w:t>
            </w:r>
          </w:p>
        </w:tc>
      </w:tr>
      <w:tr w:rsidR="00991157" w14:paraId="5479D1B2" w14:textId="77777777" w:rsidTr="00991157">
        <w:trPr>
          <w:trHeight w:val="300"/>
        </w:trPr>
        <w:tc>
          <w:tcPr>
            <w:tcW w:w="0" w:type="auto"/>
            <w:gridSpan w:val="10"/>
            <w:tcBorders>
              <w:top w:val="single" w:sz="8"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683AC68" w14:textId="77777777" w:rsidR="00991157" w:rsidRDefault="00991157">
            <w:pPr>
              <w:rPr>
                <w:rFonts w:ascii="Calibri" w:eastAsia="Times New Roman" w:hAnsi="Calibri"/>
              </w:rPr>
            </w:pPr>
            <w:r>
              <w:rPr>
                <w:rFonts w:ascii="Calibri" w:eastAsia="Times New Roman" w:hAnsi="Calibri"/>
              </w:rPr>
              <w:t>Novel loci associated with overall prostate cancer</w:t>
            </w:r>
          </w:p>
        </w:tc>
      </w:tr>
      <w:tr w:rsidR="00991157" w14:paraId="490916B6"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6E712E" w14:textId="77777777" w:rsidR="00991157" w:rsidRDefault="00991157">
            <w:pPr>
              <w:rPr>
                <w:rFonts w:ascii="Calibri" w:eastAsia="Times New Roman" w:hAnsi="Calibri"/>
              </w:rPr>
            </w:pPr>
            <w:proofErr w:type="gramStart"/>
            <w:r>
              <w:rPr>
                <w:rFonts w:ascii="Calibri" w:eastAsia="Times New Roman" w:hAnsi="Calibri"/>
              </w:rPr>
              <w:t>rs56391074</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F8D18C" w14:textId="77777777" w:rsidR="00991157" w:rsidRDefault="00991157">
            <w:pPr>
              <w:jc w:val="center"/>
              <w:rPr>
                <w:rFonts w:ascii="Calibri" w:eastAsia="Times New Roman" w:hAnsi="Calibri"/>
              </w:rPr>
            </w:pPr>
            <w:r>
              <w:rPr>
                <w:rFonts w:ascii="Calibri" w:eastAsia="Times New Roman" w:hAnsi="Calibri"/>
              </w:rPr>
              <w:t>0.329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8BA78C" w14:textId="77777777" w:rsidR="00991157" w:rsidRDefault="00991157">
            <w:pPr>
              <w:jc w:val="center"/>
              <w:rPr>
                <w:rFonts w:ascii="Calibri" w:eastAsia="Times New Roman" w:hAnsi="Calibri"/>
              </w:rPr>
            </w:pPr>
            <w:r>
              <w:rPr>
                <w:rFonts w:ascii="Calibri" w:eastAsia="Times New Roman" w:hAnsi="Calibri"/>
              </w:rPr>
              <w:t>1p22.3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A78ED5" w14:textId="77777777" w:rsidR="00991157" w:rsidRDefault="00991157">
            <w:pPr>
              <w:jc w:val="center"/>
              <w:rPr>
                <w:rFonts w:ascii="Calibri" w:eastAsia="Times New Roman" w:hAnsi="Calibri"/>
              </w:rPr>
            </w:pPr>
            <w:r>
              <w:rPr>
                <w:rFonts w:ascii="Calibri" w:eastAsia="Times New Roman" w:hAnsi="Calibri"/>
              </w:rPr>
              <w:t>88210715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1F6DA6" w14:textId="77777777" w:rsidR="00991157" w:rsidRDefault="00991157">
            <w:pPr>
              <w:jc w:val="center"/>
              <w:rPr>
                <w:rFonts w:ascii="Calibri" w:eastAsia="Times New Roman" w:hAnsi="Calibri"/>
              </w:rPr>
            </w:pPr>
            <w:r>
              <w:rPr>
                <w:rFonts w:ascii="Calibri" w:eastAsia="Times New Roman" w:hAnsi="Calibri"/>
              </w:rPr>
              <w:t>RP11-60A14.1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BE6534" w14:textId="77777777" w:rsidR="00991157" w:rsidRDefault="00991157">
            <w:pPr>
              <w:jc w:val="center"/>
              <w:rPr>
                <w:rFonts w:ascii="Calibri" w:eastAsia="Times New Roman" w:hAnsi="Calibri"/>
              </w:rPr>
            </w:pPr>
            <w:r>
              <w:rPr>
                <w:rFonts w:ascii="Calibri" w:eastAsia="Times New Roman" w:hAnsi="Calibri"/>
              </w:rPr>
              <w:t>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3D44F3" w14:textId="77777777" w:rsidR="00991157" w:rsidRDefault="00991157">
            <w:pPr>
              <w:jc w:val="center"/>
              <w:rPr>
                <w:rFonts w:ascii="Calibri" w:eastAsia="Times New Roman" w:hAnsi="Calibri"/>
              </w:rPr>
            </w:pPr>
            <w:r>
              <w:rPr>
                <w:rFonts w:ascii="Calibri" w:eastAsia="Times New Roman" w:hAnsi="Calibri"/>
              </w:rPr>
              <w:t>0.38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8AD593"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304431" w14:textId="77777777" w:rsidR="00991157" w:rsidRDefault="00991157">
            <w:pPr>
              <w:jc w:val="center"/>
              <w:rPr>
                <w:rFonts w:ascii="Calibri" w:eastAsia="Times New Roman" w:hAnsi="Calibri"/>
              </w:rPr>
            </w:pPr>
            <w:r>
              <w:rPr>
                <w:rFonts w:ascii="Calibri" w:eastAsia="Times New Roman" w:hAnsi="Calibri"/>
              </w:rPr>
              <w:t>1.03-1.06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B4D2D6" w14:textId="77777777" w:rsidR="00991157" w:rsidRDefault="00991157">
            <w:pPr>
              <w:jc w:val="center"/>
              <w:rPr>
                <w:rFonts w:ascii="Calibri" w:eastAsia="Times New Roman" w:hAnsi="Calibri"/>
              </w:rPr>
            </w:pPr>
            <w:r>
              <w:rPr>
                <w:rFonts w:ascii="Calibri" w:eastAsia="Times New Roman" w:hAnsi="Calibri"/>
              </w:rPr>
              <w:t>1.7E-08</w:t>
            </w:r>
          </w:p>
        </w:tc>
      </w:tr>
      <w:tr w:rsidR="00991157" w14:paraId="6CD157F7"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B91C14" w14:textId="77777777" w:rsidR="00991157" w:rsidRDefault="00991157">
            <w:pPr>
              <w:rPr>
                <w:rFonts w:ascii="Calibri" w:eastAsia="Times New Roman" w:hAnsi="Calibri"/>
              </w:rPr>
            </w:pPr>
            <w:proofErr w:type="gramStart"/>
            <w:r>
              <w:rPr>
                <w:rFonts w:ascii="Calibri" w:eastAsia="Times New Roman" w:hAnsi="Calibri"/>
              </w:rPr>
              <w:t>rs34579442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7734E8" w14:textId="77777777" w:rsidR="00991157" w:rsidRDefault="00991157">
            <w:pPr>
              <w:jc w:val="center"/>
              <w:rPr>
                <w:rFonts w:ascii="Calibri" w:eastAsia="Times New Roman" w:hAnsi="Calibri"/>
              </w:rPr>
            </w:pPr>
            <w:r>
              <w:rPr>
                <w:rFonts w:ascii="Calibri" w:eastAsia="Times New Roman" w:hAnsi="Calibri"/>
              </w:rPr>
              <w:t>0.316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359C0C" w14:textId="77777777" w:rsidR="00991157" w:rsidRDefault="00991157">
            <w:pPr>
              <w:jc w:val="center"/>
              <w:rPr>
                <w:rFonts w:ascii="Calibri" w:eastAsia="Times New Roman" w:hAnsi="Calibri"/>
              </w:rPr>
            </w:pPr>
            <w:r>
              <w:rPr>
                <w:rFonts w:ascii="Calibri" w:eastAsia="Times New Roman" w:hAnsi="Calibri"/>
              </w:rPr>
              <w:t>1q21.3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B04430" w14:textId="77777777" w:rsidR="00991157" w:rsidRDefault="00991157">
            <w:pPr>
              <w:jc w:val="center"/>
              <w:rPr>
                <w:rFonts w:ascii="Calibri" w:eastAsia="Times New Roman" w:hAnsi="Calibri"/>
              </w:rPr>
            </w:pPr>
            <w:r>
              <w:rPr>
                <w:rFonts w:ascii="Calibri" w:eastAsia="Times New Roman" w:hAnsi="Calibri"/>
              </w:rPr>
              <w:t>153899900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34B862" w14:textId="77777777" w:rsidR="00991157" w:rsidRDefault="00991157">
            <w:pPr>
              <w:jc w:val="center"/>
              <w:rPr>
                <w:rFonts w:ascii="Calibri" w:eastAsia="Times New Roman" w:hAnsi="Calibri"/>
                <w:color w:val="000000"/>
              </w:rPr>
            </w:pPr>
            <w:r>
              <w:rPr>
                <w:rFonts w:ascii="Calibri" w:eastAsia="Times New Roman" w:hAnsi="Calibri"/>
                <w:color w:val="000000"/>
              </w:rPr>
              <w:t>DENND4B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92645D" w14:textId="77777777" w:rsidR="00991157" w:rsidRDefault="00991157">
            <w:pPr>
              <w:jc w:val="center"/>
              <w:rPr>
                <w:rFonts w:ascii="Calibri" w:eastAsia="Times New Roman" w:hAnsi="Calibri"/>
              </w:rPr>
            </w:pPr>
            <w:r>
              <w:rPr>
                <w:rFonts w:ascii="Calibri" w:eastAsia="Times New Roman" w:hAnsi="Calibri"/>
              </w:rPr>
              <w:t>C/CT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2118AF" w14:textId="77777777" w:rsidR="00991157" w:rsidRDefault="00991157">
            <w:pPr>
              <w:jc w:val="center"/>
              <w:rPr>
                <w:rFonts w:ascii="Calibri" w:eastAsia="Times New Roman" w:hAnsi="Calibri"/>
                <w:color w:val="000000"/>
              </w:rPr>
            </w:pPr>
            <w:r>
              <w:rPr>
                <w:rFonts w:ascii="Calibri" w:eastAsia="Times New Roman" w:hAnsi="Calibri"/>
                <w:color w:val="000000"/>
              </w:rPr>
              <w:t>0.34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BC9D55" w14:textId="77777777" w:rsidR="00991157" w:rsidRDefault="00991157">
            <w:pPr>
              <w:jc w:val="center"/>
              <w:rPr>
                <w:rFonts w:ascii="Calibri" w:eastAsia="Times New Roman" w:hAnsi="Calibri"/>
                <w:color w:val="000000"/>
              </w:rPr>
            </w:pPr>
            <w:r>
              <w:rPr>
                <w:rFonts w:ascii="Calibri" w:eastAsia="Times New Roman" w:hAnsi="Calibri"/>
                <w:color w:val="000000"/>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ECA2B7" w14:textId="77777777" w:rsidR="00991157" w:rsidRDefault="00991157">
            <w:pPr>
              <w:jc w:val="center"/>
              <w:rPr>
                <w:rFonts w:ascii="Calibri" w:eastAsia="Times New Roman" w:hAnsi="Calibri"/>
                <w:color w:val="000000"/>
              </w:rPr>
            </w:pPr>
            <w:r>
              <w:rPr>
                <w:rFonts w:ascii="Calibri" w:eastAsia="Times New Roman" w:hAnsi="Calibri"/>
                <w:color w:val="000000"/>
              </w:rPr>
              <w:t>1.05-1.09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2B2258" w14:textId="77777777" w:rsidR="00991157" w:rsidRDefault="00991157">
            <w:pPr>
              <w:jc w:val="center"/>
              <w:rPr>
                <w:rFonts w:ascii="Calibri" w:eastAsia="Times New Roman" w:hAnsi="Calibri"/>
                <w:color w:val="000000"/>
              </w:rPr>
            </w:pPr>
            <w:r>
              <w:rPr>
                <w:rFonts w:ascii="Calibri" w:eastAsia="Times New Roman" w:hAnsi="Calibri"/>
                <w:color w:val="000000"/>
              </w:rPr>
              <w:t>4.5E-14</w:t>
            </w:r>
          </w:p>
        </w:tc>
      </w:tr>
      <w:tr w:rsidR="00991157" w14:paraId="382CBD4C"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28A24E" w14:textId="77777777" w:rsidR="00991157" w:rsidRDefault="00991157">
            <w:pPr>
              <w:rPr>
                <w:rFonts w:ascii="Calibri" w:eastAsia="Times New Roman" w:hAnsi="Calibri"/>
              </w:rPr>
            </w:pPr>
            <w:proofErr w:type="gramStart"/>
            <w:r>
              <w:rPr>
                <w:rFonts w:ascii="Calibri" w:eastAsia="Times New Roman" w:hAnsi="Calibri"/>
              </w:rPr>
              <w:t>rs62106670</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E762AD" w14:textId="77777777" w:rsidR="00991157" w:rsidRDefault="00991157">
            <w:pPr>
              <w:jc w:val="center"/>
              <w:rPr>
                <w:rFonts w:ascii="Calibri" w:eastAsia="Times New Roman" w:hAnsi="Calibri"/>
              </w:rPr>
            </w:pPr>
            <w:r>
              <w:rPr>
                <w:rFonts w:ascii="Calibri" w:eastAsia="Times New Roman" w:hAnsi="Calibri"/>
              </w:rPr>
              <w:t>0.400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C1669A" w14:textId="77777777" w:rsidR="00991157" w:rsidRDefault="00991157">
            <w:pPr>
              <w:jc w:val="center"/>
              <w:rPr>
                <w:rFonts w:ascii="Calibri" w:eastAsia="Times New Roman" w:hAnsi="Calibri"/>
              </w:rPr>
            </w:pPr>
            <w:r>
              <w:rPr>
                <w:rFonts w:ascii="Calibri" w:eastAsia="Times New Roman" w:hAnsi="Calibri"/>
              </w:rPr>
              <w:t>2p25.1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8A2764" w14:textId="77777777" w:rsidR="00991157" w:rsidRDefault="00991157">
            <w:pPr>
              <w:jc w:val="center"/>
              <w:rPr>
                <w:rFonts w:ascii="Calibri" w:eastAsia="Times New Roman" w:hAnsi="Calibri"/>
              </w:rPr>
            </w:pPr>
            <w:r>
              <w:rPr>
                <w:rFonts w:ascii="Calibri" w:eastAsia="Times New Roman" w:hAnsi="Calibri"/>
              </w:rPr>
              <w:t>8597123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161480" w14:textId="77777777" w:rsidR="00991157" w:rsidRDefault="00991157">
            <w:pPr>
              <w:jc w:val="center"/>
              <w:rPr>
                <w:rFonts w:ascii="Calibri" w:eastAsia="Times New Roman" w:hAnsi="Calibri"/>
              </w:rPr>
            </w:pPr>
            <w:r>
              <w:rPr>
                <w:rFonts w:ascii="Calibri" w:eastAsia="Times New Roman" w:hAnsi="Calibri"/>
              </w:rPr>
              <w:t>AC011747.3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1D3EED"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03EE6E" w14:textId="77777777" w:rsidR="00991157" w:rsidRDefault="00991157">
            <w:pPr>
              <w:jc w:val="center"/>
              <w:rPr>
                <w:rFonts w:ascii="Calibri" w:eastAsia="Times New Roman" w:hAnsi="Calibri"/>
              </w:rPr>
            </w:pPr>
            <w:r>
              <w:rPr>
                <w:rFonts w:ascii="Calibri" w:eastAsia="Times New Roman" w:hAnsi="Calibri"/>
              </w:rPr>
              <w:t>0.38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DEADC1"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BC9D01" w14:textId="77777777" w:rsidR="00991157" w:rsidRDefault="00991157">
            <w:pPr>
              <w:jc w:val="center"/>
              <w:rPr>
                <w:rFonts w:ascii="Calibri" w:eastAsia="Times New Roman" w:hAnsi="Calibri"/>
              </w:rPr>
            </w:pPr>
            <w:r>
              <w:rPr>
                <w:rFonts w:ascii="Calibri" w:eastAsia="Times New Roman" w:hAnsi="Calibri"/>
              </w:rPr>
              <w:t>1.04-1.07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E00BAE" w14:textId="77777777" w:rsidR="00991157" w:rsidRDefault="00991157">
            <w:pPr>
              <w:jc w:val="center"/>
              <w:rPr>
                <w:rFonts w:ascii="Calibri" w:eastAsia="Times New Roman" w:hAnsi="Calibri"/>
              </w:rPr>
            </w:pPr>
            <w:r>
              <w:rPr>
                <w:rFonts w:ascii="Calibri" w:eastAsia="Times New Roman" w:hAnsi="Calibri"/>
              </w:rPr>
              <w:t>7.1E-09</w:t>
            </w:r>
          </w:p>
        </w:tc>
      </w:tr>
      <w:tr w:rsidR="00991157" w14:paraId="05FB4C4C"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66D118" w14:textId="77777777" w:rsidR="00991157" w:rsidRDefault="00991157">
            <w:pPr>
              <w:rPr>
                <w:rFonts w:ascii="Calibri" w:eastAsia="Times New Roman" w:hAnsi="Calibri"/>
              </w:rPr>
            </w:pPr>
            <w:proofErr w:type="gramStart"/>
            <w:r>
              <w:rPr>
                <w:rFonts w:ascii="Calibri" w:eastAsia="Times New Roman" w:hAnsi="Calibri"/>
              </w:rPr>
              <w:t>rs74702681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70604F" w14:textId="77777777" w:rsidR="00991157" w:rsidRDefault="00991157">
            <w:pPr>
              <w:jc w:val="center"/>
              <w:rPr>
                <w:rFonts w:ascii="Calibri" w:eastAsia="Times New Roman" w:hAnsi="Calibri"/>
              </w:rPr>
            </w:pPr>
            <w:r>
              <w:rPr>
                <w:rFonts w:ascii="Calibri" w:eastAsia="Times New Roman" w:hAnsi="Calibri"/>
              </w:rPr>
              <w:t>0.024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2B8154" w14:textId="77777777" w:rsidR="00991157" w:rsidRDefault="00991157">
            <w:pPr>
              <w:jc w:val="center"/>
              <w:rPr>
                <w:rFonts w:ascii="Calibri" w:eastAsia="Times New Roman" w:hAnsi="Calibri"/>
              </w:rPr>
            </w:pPr>
            <w:r>
              <w:rPr>
                <w:rFonts w:ascii="Calibri" w:eastAsia="Times New Roman" w:hAnsi="Calibri"/>
              </w:rPr>
              <w:t>2p14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0D4A0F" w14:textId="77777777" w:rsidR="00991157" w:rsidRDefault="00991157">
            <w:pPr>
              <w:jc w:val="center"/>
              <w:rPr>
                <w:rFonts w:ascii="Calibri" w:eastAsia="Times New Roman" w:hAnsi="Calibri"/>
              </w:rPr>
            </w:pPr>
            <w:r>
              <w:rPr>
                <w:rFonts w:ascii="Calibri" w:eastAsia="Times New Roman" w:hAnsi="Calibri"/>
              </w:rPr>
              <w:t>66652885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DEF36C" w14:textId="77777777" w:rsidR="00991157" w:rsidRDefault="00991157">
            <w:pPr>
              <w:jc w:val="center"/>
              <w:rPr>
                <w:rFonts w:ascii="Calibri" w:eastAsia="Times New Roman" w:hAnsi="Calibri"/>
              </w:rPr>
            </w:pPr>
            <w:r>
              <w:rPr>
                <w:rFonts w:ascii="Calibri" w:eastAsia="Times New Roman" w:hAnsi="Calibri"/>
              </w:rPr>
              <w:t>MEIS1-AS3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2D4523"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C20D74" w14:textId="77777777" w:rsidR="00991157" w:rsidRDefault="00991157">
            <w:pPr>
              <w:jc w:val="center"/>
              <w:rPr>
                <w:rFonts w:ascii="Calibri" w:eastAsia="Times New Roman" w:hAnsi="Calibri"/>
              </w:rPr>
            </w:pPr>
            <w:r>
              <w:rPr>
                <w:rFonts w:ascii="Calibri" w:eastAsia="Times New Roman" w:hAnsi="Calibri"/>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8B0EC1" w14:textId="77777777" w:rsidR="00991157" w:rsidRDefault="00991157">
            <w:pPr>
              <w:jc w:val="center"/>
              <w:rPr>
                <w:rFonts w:ascii="Calibri" w:eastAsia="Times New Roman" w:hAnsi="Calibri"/>
              </w:rPr>
            </w:pPr>
            <w:r>
              <w:rPr>
                <w:rFonts w:ascii="Calibri" w:eastAsia="Times New Roman" w:hAnsi="Calibri"/>
              </w:rPr>
              <w:t>1.17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C1E670" w14:textId="77777777" w:rsidR="00991157" w:rsidRDefault="00991157">
            <w:pPr>
              <w:jc w:val="center"/>
              <w:rPr>
                <w:rFonts w:ascii="Calibri" w:eastAsia="Times New Roman" w:hAnsi="Calibri"/>
              </w:rPr>
            </w:pPr>
            <w:r>
              <w:rPr>
                <w:rFonts w:ascii="Calibri" w:eastAsia="Times New Roman" w:hAnsi="Calibri"/>
              </w:rPr>
              <w:t>1.11-1.23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B25F34" w14:textId="77777777" w:rsidR="00991157" w:rsidRDefault="00991157">
            <w:pPr>
              <w:jc w:val="center"/>
              <w:rPr>
                <w:rFonts w:ascii="Calibri" w:eastAsia="Times New Roman" w:hAnsi="Calibri"/>
              </w:rPr>
            </w:pPr>
            <w:r>
              <w:rPr>
                <w:rFonts w:ascii="Calibri" w:eastAsia="Times New Roman" w:hAnsi="Calibri"/>
              </w:rPr>
              <w:t>2.0E-09</w:t>
            </w:r>
          </w:p>
        </w:tc>
      </w:tr>
      <w:tr w:rsidR="00991157" w14:paraId="68E4CB22"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AAC393" w14:textId="77777777" w:rsidR="00991157" w:rsidRDefault="00991157">
            <w:pPr>
              <w:rPr>
                <w:rFonts w:ascii="Calibri" w:eastAsia="Times New Roman" w:hAnsi="Calibri"/>
              </w:rPr>
            </w:pPr>
            <w:proofErr w:type="gramStart"/>
            <w:r>
              <w:rPr>
                <w:rFonts w:ascii="Calibri" w:eastAsia="Times New Roman" w:hAnsi="Calibri"/>
              </w:rPr>
              <w:t>rs11691517</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1D8836" w14:textId="77777777" w:rsidR="00991157" w:rsidRDefault="00991157">
            <w:pPr>
              <w:jc w:val="center"/>
              <w:rPr>
                <w:rFonts w:ascii="Calibri" w:eastAsia="Times New Roman" w:hAnsi="Calibri"/>
              </w:rPr>
            </w:pPr>
            <w:r>
              <w:rPr>
                <w:rFonts w:ascii="Calibri" w:eastAsia="Times New Roman" w:hAnsi="Calibri"/>
              </w:rPr>
              <w:t>0.750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5FF6717" w14:textId="77777777" w:rsidR="00991157" w:rsidRDefault="00991157">
            <w:pPr>
              <w:jc w:val="center"/>
              <w:rPr>
                <w:rFonts w:ascii="Calibri" w:eastAsia="Times New Roman" w:hAnsi="Calibri"/>
              </w:rPr>
            </w:pPr>
            <w:r>
              <w:rPr>
                <w:rFonts w:ascii="Calibri" w:eastAsia="Times New Roman" w:hAnsi="Calibri"/>
              </w:rPr>
              <w:t>2q13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22D7B7" w14:textId="77777777" w:rsidR="00991157" w:rsidRDefault="00991157">
            <w:pPr>
              <w:jc w:val="center"/>
              <w:rPr>
                <w:rFonts w:ascii="Calibri" w:eastAsia="Times New Roman" w:hAnsi="Calibri"/>
              </w:rPr>
            </w:pPr>
            <w:r>
              <w:rPr>
                <w:rFonts w:ascii="Calibri" w:eastAsia="Times New Roman" w:hAnsi="Calibri"/>
              </w:rPr>
              <w:t>111893096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BA52B5" w14:textId="77777777" w:rsidR="00991157" w:rsidRDefault="00991157">
            <w:pPr>
              <w:jc w:val="center"/>
              <w:rPr>
                <w:rFonts w:ascii="Calibri" w:eastAsia="Times New Roman" w:hAnsi="Calibri"/>
              </w:rPr>
            </w:pPr>
            <w:r>
              <w:rPr>
                <w:rFonts w:ascii="Calibri" w:eastAsia="Times New Roman" w:hAnsi="Calibri"/>
              </w:rPr>
              <w:t>BCL2L11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03D1AE" w14:textId="77777777" w:rsidR="00991157" w:rsidRDefault="00991157">
            <w:pPr>
              <w:jc w:val="center"/>
              <w:rPr>
                <w:rFonts w:ascii="Calibri" w:eastAsia="Times New Roman" w:hAnsi="Calibri"/>
              </w:rPr>
            </w:pPr>
            <w:r>
              <w:rPr>
                <w:rFonts w:ascii="Calibri" w:eastAsia="Times New Roman" w:hAnsi="Calibri"/>
              </w:rPr>
              <w:t>T/G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8FD794" w14:textId="77777777" w:rsidR="00991157" w:rsidRDefault="00991157">
            <w:pPr>
              <w:jc w:val="center"/>
              <w:rPr>
                <w:rFonts w:ascii="Calibri" w:eastAsia="Times New Roman" w:hAnsi="Calibri"/>
              </w:rPr>
            </w:pPr>
            <w:r>
              <w:rPr>
                <w:rFonts w:ascii="Calibri" w:eastAsia="Times New Roman" w:hAnsi="Calibri"/>
              </w:rPr>
              <w:t>0.74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4E1AA9" w14:textId="77777777" w:rsidR="00991157" w:rsidRDefault="00991157">
            <w:pPr>
              <w:jc w:val="center"/>
              <w:rPr>
                <w:rFonts w:ascii="Calibri" w:eastAsia="Times New Roman" w:hAnsi="Calibri"/>
              </w:rPr>
            </w:pPr>
            <w:r>
              <w:rPr>
                <w:rFonts w:ascii="Calibri" w:eastAsia="Times New Roman" w:hAnsi="Calibri"/>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61B3B1" w14:textId="77777777" w:rsidR="00991157" w:rsidRDefault="00991157">
            <w:pPr>
              <w:jc w:val="center"/>
              <w:rPr>
                <w:rFonts w:ascii="Calibri" w:eastAsia="Times New Roman" w:hAnsi="Calibri"/>
              </w:rPr>
            </w:pPr>
            <w:r>
              <w:rPr>
                <w:rFonts w:ascii="Calibri" w:eastAsia="Times New Roman" w:hAnsi="Calibri"/>
              </w:rPr>
              <w:t>1.05-1.08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374F29" w14:textId="77777777" w:rsidR="00991157" w:rsidRDefault="00991157">
            <w:pPr>
              <w:jc w:val="center"/>
              <w:rPr>
                <w:rFonts w:ascii="Calibri" w:eastAsia="Times New Roman" w:hAnsi="Calibri"/>
              </w:rPr>
            </w:pPr>
            <w:r>
              <w:rPr>
                <w:rFonts w:ascii="Calibri" w:eastAsia="Times New Roman" w:hAnsi="Calibri"/>
              </w:rPr>
              <w:t>3.5E-12</w:t>
            </w:r>
          </w:p>
        </w:tc>
      </w:tr>
      <w:tr w:rsidR="00991157" w14:paraId="4CBD2613"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51BF21" w14:textId="77777777" w:rsidR="00991157" w:rsidRDefault="00991157">
            <w:pPr>
              <w:rPr>
                <w:rFonts w:ascii="Calibri" w:eastAsia="Times New Roman" w:hAnsi="Calibri"/>
              </w:rPr>
            </w:pPr>
            <w:proofErr w:type="gramStart"/>
            <w:r>
              <w:rPr>
                <w:rFonts w:ascii="Calibri" w:eastAsia="Times New Roman" w:hAnsi="Calibri"/>
              </w:rPr>
              <w:t>rs34925593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1E1E6B" w14:textId="77777777" w:rsidR="00991157" w:rsidRDefault="00991157">
            <w:pPr>
              <w:jc w:val="center"/>
              <w:rPr>
                <w:rFonts w:ascii="Calibri" w:eastAsia="Times New Roman" w:hAnsi="Calibri"/>
              </w:rPr>
            </w:pPr>
            <w:r>
              <w:rPr>
                <w:rFonts w:ascii="Calibri" w:eastAsia="Times New Roman" w:hAnsi="Calibri"/>
              </w:rPr>
              <w:t>0.481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81C903" w14:textId="77777777" w:rsidR="00991157" w:rsidRDefault="00991157">
            <w:pPr>
              <w:jc w:val="center"/>
              <w:rPr>
                <w:rFonts w:ascii="Calibri" w:eastAsia="Times New Roman" w:hAnsi="Calibri"/>
              </w:rPr>
            </w:pPr>
            <w:r>
              <w:rPr>
                <w:rFonts w:ascii="Calibri" w:eastAsia="Times New Roman" w:hAnsi="Calibri"/>
              </w:rPr>
              <w:t>2q31.1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093F46" w14:textId="77777777" w:rsidR="00991157" w:rsidRDefault="00991157">
            <w:pPr>
              <w:jc w:val="center"/>
              <w:rPr>
                <w:rFonts w:ascii="Calibri" w:eastAsia="Times New Roman" w:hAnsi="Calibri"/>
              </w:rPr>
            </w:pPr>
            <w:r>
              <w:rPr>
                <w:rFonts w:ascii="Calibri" w:eastAsia="Times New Roman" w:hAnsi="Calibri"/>
              </w:rPr>
              <w:t>174234547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CD2955" w14:textId="77777777" w:rsidR="00991157" w:rsidRDefault="00991157">
            <w:pPr>
              <w:jc w:val="center"/>
              <w:rPr>
                <w:rFonts w:ascii="Calibri" w:eastAsia="Times New Roman" w:hAnsi="Calibri"/>
              </w:rPr>
            </w:pPr>
            <w:r>
              <w:rPr>
                <w:rFonts w:ascii="Calibri" w:eastAsia="Times New Roman" w:hAnsi="Calibri"/>
              </w:rPr>
              <w:t>CDCA7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B797F7"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4DC2C2" w14:textId="77777777" w:rsidR="00991157" w:rsidRDefault="00991157">
            <w:pPr>
              <w:jc w:val="center"/>
              <w:rPr>
                <w:rFonts w:ascii="Calibri" w:eastAsia="Times New Roman" w:hAnsi="Calibri"/>
              </w:rPr>
            </w:pPr>
            <w:r>
              <w:rPr>
                <w:rFonts w:ascii="Calibri" w:eastAsia="Times New Roman" w:hAnsi="Calibri"/>
              </w:rPr>
              <w:t>0.48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357920"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7482A2"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C48207" w14:textId="77777777" w:rsidR="00991157" w:rsidRDefault="00991157">
            <w:pPr>
              <w:jc w:val="center"/>
              <w:rPr>
                <w:rFonts w:ascii="Calibri" w:eastAsia="Times New Roman" w:hAnsi="Calibri"/>
              </w:rPr>
            </w:pPr>
            <w:r>
              <w:rPr>
                <w:rFonts w:ascii="Calibri" w:eastAsia="Times New Roman" w:hAnsi="Calibri"/>
              </w:rPr>
              <w:t>2.8E-08</w:t>
            </w:r>
          </w:p>
        </w:tc>
      </w:tr>
      <w:tr w:rsidR="00991157" w14:paraId="701CCBA0"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6A9773" w14:textId="77777777" w:rsidR="00991157" w:rsidRDefault="00991157">
            <w:pPr>
              <w:rPr>
                <w:rFonts w:ascii="Calibri" w:eastAsia="Times New Roman" w:hAnsi="Calibri"/>
              </w:rPr>
            </w:pPr>
            <w:proofErr w:type="gramStart"/>
            <w:r>
              <w:rPr>
                <w:rFonts w:ascii="Calibri" w:eastAsia="Times New Roman" w:hAnsi="Calibri"/>
              </w:rPr>
              <w:t>rs59308963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40C383" w14:textId="77777777" w:rsidR="00991157" w:rsidRDefault="00991157">
            <w:pPr>
              <w:jc w:val="center"/>
              <w:rPr>
                <w:rFonts w:ascii="Calibri" w:eastAsia="Times New Roman" w:hAnsi="Calibri"/>
              </w:rPr>
            </w:pPr>
            <w:r>
              <w:rPr>
                <w:rFonts w:ascii="Calibri" w:eastAsia="Times New Roman" w:hAnsi="Calibri"/>
              </w:rPr>
              <w:t>0.726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993CEC" w14:textId="77777777" w:rsidR="00991157" w:rsidRDefault="00991157">
            <w:pPr>
              <w:jc w:val="center"/>
              <w:rPr>
                <w:rFonts w:ascii="Calibri" w:eastAsia="Times New Roman" w:hAnsi="Calibri"/>
              </w:rPr>
            </w:pPr>
            <w:r>
              <w:rPr>
                <w:rFonts w:ascii="Calibri" w:eastAsia="Times New Roman" w:hAnsi="Calibri"/>
              </w:rPr>
              <w:t>2q33.1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C31CC0" w14:textId="77777777" w:rsidR="00991157" w:rsidRDefault="00991157">
            <w:pPr>
              <w:jc w:val="center"/>
              <w:rPr>
                <w:rFonts w:ascii="Calibri" w:eastAsia="Times New Roman" w:hAnsi="Calibri"/>
              </w:rPr>
            </w:pPr>
            <w:r>
              <w:rPr>
                <w:rFonts w:ascii="Calibri" w:eastAsia="Times New Roman" w:hAnsi="Calibri"/>
              </w:rPr>
              <w:t>202123479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32C49F" w14:textId="77777777" w:rsidR="00991157" w:rsidRDefault="00991157">
            <w:pPr>
              <w:jc w:val="center"/>
              <w:rPr>
                <w:rFonts w:ascii="Calibri" w:eastAsia="Times New Roman" w:hAnsi="Calibri"/>
              </w:rPr>
            </w:pPr>
            <w:r>
              <w:rPr>
                <w:rFonts w:ascii="Calibri" w:eastAsia="Times New Roman" w:hAnsi="Calibri"/>
              </w:rPr>
              <w:t>CASP8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ADDD8E" w14:textId="77777777" w:rsidR="00991157" w:rsidRDefault="00991157">
            <w:pPr>
              <w:jc w:val="center"/>
              <w:rPr>
                <w:rFonts w:ascii="Calibri" w:eastAsia="Times New Roman" w:hAnsi="Calibri"/>
              </w:rPr>
            </w:pPr>
            <w:r>
              <w:rPr>
                <w:rFonts w:ascii="Calibri" w:eastAsia="Times New Roman" w:hAnsi="Calibri"/>
              </w:rPr>
              <w:t>T/TATTCTGTC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19699A" w14:textId="77777777" w:rsidR="00991157" w:rsidRDefault="00991157">
            <w:pPr>
              <w:jc w:val="center"/>
              <w:rPr>
                <w:rFonts w:ascii="Calibri" w:eastAsia="Times New Roman" w:hAnsi="Calibri"/>
              </w:rPr>
            </w:pPr>
            <w:r>
              <w:rPr>
                <w:rFonts w:ascii="Calibri" w:eastAsia="Times New Roman" w:hAnsi="Calibri"/>
              </w:rPr>
              <w:t>0.73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F50AB2"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A808A9"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610580" w14:textId="77777777" w:rsidR="00991157" w:rsidRDefault="00991157">
            <w:pPr>
              <w:jc w:val="center"/>
              <w:rPr>
                <w:rFonts w:ascii="Calibri" w:eastAsia="Times New Roman" w:hAnsi="Calibri"/>
              </w:rPr>
            </w:pPr>
            <w:r>
              <w:rPr>
                <w:rFonts w:ascii="Calibri" w:eastAsia="Times New Roman" w:hAnsi="Calibri"/>
              </w:rPr>
              <w:t>2.4E-08</w:t>
            </w:r>
          </w:p>
        </w:tc>
      </w:tr>
      <w:tr w:rsidR="00991157" w14:paraId="57A4307A"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BCA7F2" w14:textId="77777777" w:rsidR="00991157" w:rsidRDefault="00991157">
            <w:pPr>
              <w:rPr>
                <w:rFonts w:ascii="Calibri" w:eastAsia="Times New Roman" w:hAnsi="Calibri"/>
              </w:rPr>
            </w:pPr>
            <w:proofErr w:type="gramStart"/>
            <w:r>
              <w:rPr>
                <w:rFonts w:ascii="Calibri" w:eastAsia="Times New Roman" w:hAnsi="Calibri"/>
              </w:rPr>
              <w:t>rs1283104</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83BB44" w14:textId="77777777" w:rsidR="00991157" w:rsidRDefault="00991157">
            <w:pPr>
              <w:jc w:val="center"/>
              <w:rPr>
                <w:rFonts w:ascii="Calibri" w:eastAsia="Times New Roman" w:hAnsi="Calibri"/>
              </w:rPr>
            </w:pPr>
            <w:r>
              <w:rPr>
                <w:rFonts w:ascii="Calibri" w:eastAsia="Times New Roman" w:hAnsi="Calibri"/>
              </w:rPr>
              <w:t>0.407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B3FD10" w14:textId="77777777" w:rsidR="00991157" w:rsidRDefault="00991157">
            <w:pPr>
              <w:jc w:val="center"/>
              <w:rPr>
                <w:rFonts w:ascii="Calibri" w:eastAsia="Times New Roman" w:hAnsi="Calibri"/>
              </w:rPr>
            </w:pPr>
            <w:r>
              <w:rPr>
                <w:rFonts w:ascii="Calibri" w:eastAsia="Times New Roman" w:hAnsi="Calibri"/>
              </w:rPr>
              <w:t>3q13.12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003516" w14:textId="77777777" w:rsidR="00991157" w:rsidRDefault="00991157">
            <w:pPr>
              <w:jc w:val="center"/>
              <w:rPr>
                <w:rFonts w:ascii="Calibri" w:eastAsia="Times New Roman" w:hAnsi="Calibri"/>
              </w:rPr>
            </w:pPr>
            <w:r>
              <w:rPr>
                <w:rFonts w:ascii="Calibri" w:eastAsia="Times New Roman" w:hAnsi="Calibri"/>
              </w:rPr>
              <w:t>106962521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018AF2" w14:textId="77777777" w:rsidR="00991157" w:rsidRDefault="00991157">
            <w:pPr>
              <w:jc w:val="center"/>
              <w:rPr>
                <w:rFonts w:ascii="Calibri" w:eastAsia="Times New Roman" w:hAnsi="Calibri"/>
              </w:rPr>
            </w:pPr>
            <w:r>
              <w:rPr>
                <w:rFonts w:ascii="Calibri" w:eastAsia="Times New Roman" w:hAnsi="Calibri"/>
              </w:rPr>
              <w:t>DUBR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3C4CCA" w14:textId="77777777" w:rsidR="00991157" w:rsidRDefault="00991157">
            <w:pPr>
              <w:jc w:val="center"/>
              <w:rPr>
                <w:rFonts w:ascii="Calibri" w:eastAsia="Times New Roman" w:hAnsi="Calibri"/>
              </w:rPr>
            </w:pPr>
            <w:r>
              <w:rPr>
                <w:rFonts w:ascii="Calibri" w:eastAsia="Times New Roman" w:hAnsi="Calibri"/>
              </w:rPr>
              <w:t>G/C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5ACA49" w14:textId="77777777" w:rsidR="00991157" w:rsidRDefault="00991157">
            <w:pPr>
              <w:jc w:val="center"/>
              <w:rPr>
                <w:rFonts w:ascii="Calibri" w:eastAsia="Times New Roman" w:hAnsi="Calibri"/>
              </w:rPr>
            </w:pPr>
            <w:r>
              <w:rPr>
                <w:rFonts w:ascii="Calibri" w:eastAsia="Times New Roman" w:hAnsi="Calibri"/>
              </w:rPr>
              <w:t>0.38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0F1162"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1AC5A6"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1D6478" w14:textId="77777777" w:rsidR="00991157" w:rsidRDefault="00991157">
            <w:pPr>
              <w:jc w:val="center"/>
              <w:rPr>
                <w:rFonts w:ascii="Calibri" w:eastAsia="Times New Roman" w:hAnsi="Calibri"/>
              </w:rPr>
            </w:pPr>
            <w:r>
              <w:rPr>
                <w:rFonts w:ascii="Calibri" w:eastAsia="Times New Roman" w:hAnsi="Calibri"/>
              </w:rPr>
              <w:t>8.8E-09</w:t>
            </w:r>
          </w:p>
        </w:tc>
      </w:tr>
      <w:tr w:rsidR="00991157" w14:paraId="66C7303E"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E48CD7" w14:textId="77777777" w:rsidR="00991157" w:rsidRDefault="00991157">
            <w:pPr>
              <w:rPr>
                <w:rFonts w:ascii="Calibri" w:eastAsia="Times New Roman" w:hAnsi="Calibri"/>
              </w:rPr>
            </w:pPr>
            <w:proofErr w:type="gramStart"/>
            <w:r>
              <w:rPr>
                <w:rFonts w:ascii="Calibri" w:eastAsia="Times New Roman" w:hAnsi="Calibri"/>
              </w:rPr>
              <w:t>rs182314334</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FBE9BF" w14:textId="77777777" w:rsidR="00991157" w:rsidRDefault="00991157">
            <w:pPr>
              <w:jc w:val="center"/>
              <w:rPr>
                <w:rFonts w:ascii="Calibri" w:eastAsia="Times New Roman" w:hAnsi="Calibri"/>
              </w:rPr>
            </w:pPr>
            <w:r>
              <w:rPr>
                <w:rFonts w:ascii="Calibri" w:eastAsia="Times New Roman" w:hAnsi="Calibri"/>
              </w:rPr>
              <w:t>0.888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4335D4" w14:textId="77777777" w:rsidR="00991157" w:rsidRDefault="00991157">
            <w:pPr>
              <w:jc w:val="center"/>
              <w:rPr>
                <w:rFonts w:ascii="Calibri" w:eastAsia="Times New Roman" w:hAnsi="Calibri"/>
              </w:rPr>
            </w:pPr>
            <w:r>
              <w:rPr>
                <w:rFonts w:ascii="Calibri" w:eastAsia="Times New Roman" w:hAnsi="Calibri"/>
              </w:rPr>
              <w:t>3q25.1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74E027" w14:textId="77777777" w:rsidR="00991157" w:rsidRDefault="00991157">
            <w:pPr>
              <w:jc w:val="center"/>
              <w:rPr>
                <w:rFonts w:ascii="Calibri" w:eastAsia="Times New Roman" w:hAnsi="Calibri"/>
              </w:rPr>
            </w:pPr>
            <w:r>
              <w:rPr>
                <w:rFonts w:ascii="Calibri" w:eastAsia="Times New Roman" w:hAnsi="Calibri"/>
              </w:rPr>
              <w:t>152004202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C825B6" w14:textId="77777777" w:rsidR="00991157" w:rsidRDefault="00991157">
            <w:pPr>
              <w:jc w:val="center"/>
              <w:rPr>
                <w:rFonts w:ascii="Calibri" w:eastAsia="Times New Roman" w:hAnsi="Calibri"/>
              </w:rPr>
            </w:pPr>
            <w:r>
              <w:rPr>
                <w:rFonts w:ascii="Calibri" w:eastAsia="Times New Roman" w:hAnsi="Calibri"/>
              </w:rPr>
              <w:t>MBNL1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5BA68A"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10B381" w14:textId="77777777" w:rsidR="00991157" w:rsidRDefault="00991157">
            <w:pPr>
              <w:jc w:val="center"/>
              <w:rPr>
                <w:rFonts w:ascii="Calibri" w:eastAsia="Times New Roman" w:hAnsi="Calibri"/>
              </w:rPr>
            </w:pPr>
            <w:r>
              <w:rPr>
                <w:rFonts w:ascii="Calibri" w:eastAsia="Times New Roman" w:hAnsi="Calibri"/>
              </w:rPr>
              <w:t>0.90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C33E9E" w14:textId="77777777" w:rsidR="00991157" w:rsidRDefault="00991157">
            <w:pPr>
              <w:jc w:val="center"/>
              <w:rPr>
                <w:rFonts w:ascii="Calibri" w:eastAsia="Times New Roman" w:hAnsi="Calibri"/>
              </w:rPr>
            </w:pPr>
            <w:r>
              <w:rPr>
                <w:rFonts w:ascii="Calibri" w:eastAsia="Times New Roman" w:hAnsi="Calibri"/>
              </w:rPr>
              <w:t>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461CAC" w14:textId="77777777" w:rsidR="00991157" w:rsidRDefault="00991157">
            <w:pPr>
              <w:jc w:val="center"/>
              <w:rPr>
                <w:rFonts w:ascii="Calibri" w:eastAsia="Times New Roman" w:hAnsi="Calibri"/>
              </w:rPr>
            </w:pPr>
            <w:r>
              <w:rPr>
                <w:rFonts w:ascii="Calibri" w:eastAsia="Times New Roman" w:hAnsi="Calibri"/>
              </w:rPr>
              <w:t>1.06-1.12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C6D432" w14:textId="77777777" w:rsidR="00991157" w:rsidRDefault="00991157">
            <w:pPr>
              <w:jc w:val="center"/>
              <w:rPr>
                <w:rFonts w:ascii="Calibri" w:eastAsia="Times New Roman" w:hAnsi="Calibri"/>
              </w:rPr>
            </w:pPr>
            <w:r>
              <w:rPr>
                <w:rFonts w:ascii="Calibri" w:eastAsia="Times New Roman" w:hAnsi="Calibri"/>
              </w:rPr>
              <w:t>4.1E-11</w:t>
            </w:r>
          </w:p>
        </w:tc>
      </w:tr>
      <w:tr w:rsidR="00991157" w14:paraId="22DBF57F"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92AF91" w14:textId="77777777" w:rsidR="00991157" w:rsidRDefault="00991157">
            <w:pPr>
              <w:rPr>
                <w:rFonts w:ascii="Calibri" w:eastAsia="Times New Roman" w:hAnsi="Calibri"/>
              </w:rPr>
            </w:pPr>
            <w:proofErr w:type="gramStart"/>
            <w:r>
              <w:rPr>
                <w:rFonts w:ascii="Calibri" w:eastAsia="Times New Roman" w:hAnsi="Calibri"/>
              </w:rPr>
              <w:t>rs142436749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6601FA" w14:textId="77777777" w:rsidR="00991157" w:rsidRDefault="00991157">
            <w:pPr>
              <w:jc w:val="center"/>
              <w:rPr>
                <w:rFonts w:ascii="Calibri" w:eastAsia="Times New Roman" w:hAnsi="Calibri"/>
              </w:rPr>
            </w:pPr>
            <w:r>
              <w:rPr>
                <w:rFonts w:ascii="Calibri" w:eastAsia="Times New Roman" w:hAnsi="Calibri"/>
              </w:rPr>
              <w:t>0.012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66A56B" w14:textId="77777777" w:rsidR="00991157" w:rsidRDefault="00991157">
            <w:pPr>
              <w:jc w:val="center"/>
              <w:rPr>
                <w:rFonts w:ascii="Calibri" w:eastAsia="Times New Roman" w:hAnsi="Calibri"/>
              </w:rPr>
            </w:pPr>
            <w:r>
              <w:rPr>
                <w:rFonts w:ascii="Calibri" w:eastAsia="Times New Roman" w:hAnsi="Calibri"/>
              </w:rPr>
              <w:t>3q26.2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E4E34C" w14:textId="77777777" w:rsidR="00991157" w:rsidRDefault="00991157">
            <w:pPr>
              <w:jc w:val="center"/>
              <w:rPr>
                <w:rFonts w:ascii="Calibri" w:eastAsia="Times New Roman" w:hAnsi="Calibri"/>
              </w:rPr>
            </w:pPr>
            <w:r>
              <w:rPr>
                <w:rFonts w:ascii="Calibri" w:eastAsia="Times New Roman" w:hAnsi="Calibri"/>
              </w:rPr>
              <w:t>169093100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F0A3F8" w14:textId="77777777" w:rsidR="00991157" w:rsidRDefault="00991157">
            <w:pPr>
              <w:jc w:val="center"/>
              <w:rPr>
                <w:rFonts w:ascii="Calibri" w:eastAsia="Times New Roman" w:hAnsi="Calibri"/>
              </w:rPr>
            </w:pPr>
            <w:r>
              <w:rPr>
                <w:rFonts w:ascii="Calibri" w:eastAsia="Times New Roman" w:hAnsi="Calibri"/>
              </w:rPr>
              <w:t>MECOM</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CF0DE7" w14:textId="77777777" w:rsidR="00991157" w:rsidRDefault="00991157">
            <w:pPr>
              <w:jc w:val="center"/>
              <w:rPr>
                <w:rFonts w:ascii="Calibri" w:eastAsia="Times New Roman" w:hAnsi="Calibri"/>
              </w:rPr>
            </w:pPr>
            <w:r>
              <w:rPr>
                <w:rFonts w:ascii="Calibri" w:eastAsia="Times New Roman" w:hAnsi="Calibri"/>
              </w:rPr>
              <w:t>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552238" w14:textId="77777777" w:rsidR="00991157" w:rsidRDefault="00991157">
            <w:pPr>
              <w:jc w:val="center"/>
              <w:rPr>
                <w:rFonts w:ascii="Calibri" w:eastAsia="Times New Roman" w:hAnsi="Calibri"/>
              </w:rPr>
            </w:pPr>
            <w:r>
              <w:rPr>
                <w:rFonts w:ascii="Calibri" w:eastAsia="Times New Roman" w:hAnsi="Calibri"/>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0EAD3D" w14:textId="77777777" w:rsidR="00991157" w:rsidRDefault="00991157">
            <w:pPr>
              <w:jc w:val="center"/>
              <w:rPr>
                <w:rFonts w:ascii="Calibri" w:eastAsia="Times New Roman" w:hAnsi="Calibri"/>
              </w:rPr>
            </w:pPr>
            <w:r>
              <w:rPr>
                <w:rFonts w:ascii="Calibri" w:eastAsia="Times New Roman" w:hAnsi="Calibri"/>
              </w:rPr>
              <w:t>1.25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18D068" w14:textId="77777777" w:rsidR="00991157" w:rsidRDefault="00991157">
            <w:pPr>
              <w:jc w:val="center"/>
              <w:rPr>
                <w:rFonts w:ascii="Calibri" w:eastAsia="Times New Roman" w:hAnsi="Calibri"/>
              </w:rPr>
            </w:pPr>
            <w:r>
              <w:rPr>
                <w:rFonts w:ascii="Calibri" w:eastAsia="Times New Roman" w:hAnsi="Calibri"/>
              </w:rPr>
              <w:t>1.16-1.34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FFF80E" w14:textId="77777777" w:rsidR="00991157" w:rsidRDefault="00991157">
            <w:pPr>
              <w:jc w:val="center"/>
              <w:rPr>
                <w:rFonts w:ascii="Calibri" w:eastAsia="Times New Roman" w:hAnsi="Calibri"/>
              </w:rPr>
            </w:pPr>
            <w:r>
              <w:rPr>
                <w:rFonts w:ascii="Calibri" w:eastAsia="Times New Roman" w:hAnsi="Calibri"/>
              </w:rPr>
              <w:t>4.7E-09</w:t>
            </w:r>
          </w:p>
        </w:tc>
      </w:tr>
      <w:tr w:rsidR="00991157" w14:paraId="7D07BBA9"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65DCC1" w14:textId="77777777" w:rsidR="00991157" w:rsidRDefault="00991157">
            <w:pPr>
              <w:rPr>
                <w:rFonts w:ascii="Calibri" w:eastAsia="Times New Roman" w:hAnsi="Calibri"/>
              </w:rPr>
            </w:pPr>
            <w:proofErr w:type="gramStart"/>
            <w:r>
              <w:rPr>
                <w:rFonts w:ascii="Calibri" w:eastAsia="Times New Roman" w:hAnsi="Calibri"/>
              </w:rPr>
              <w:t>rs10793821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D2CD3A" w14:textId="77777777" w:rsidR="00991157" w:rsidRDefault="00991157">
            <w:pPr>
              <w:jc w:val="center"/>
              <w:rPr>
                <w:rFonts w:ascii="Calibri" w:eastAsia="Times New Roman" w:hAnsi="Calibri"/>
              </w:rPr>
            </w:pPr>
            <w:r>
              <w:rPr>
                <w:rFonts w:ascii="Calibri" w:eastAsia="Times New Roman" w:hAnsi="Calibri"/>
              </w:rPr>
              <w:t>0.580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180050" w14:textId="77777777" w:rsidR="00991157" w:rsidRDefault="00991157">
            <w:pPr>
              <w:jc w:val="center"/>
              <w:rPr>
                <w:rFonts w:ascii="Calibri" w:eastAsia="Times New Roman" w:hAnsi="Calibri"/>
              </w:rPr>
            </w:pPr>
            <w:r>
              <w:rPr>
                <w:rFonts w:ascii="Calibri" w:eastAsia="Times New Roman" w:hAnsi="Calibri"/>
              </w:rPr>
              <w:t>5q31.1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D0D986" w14:textId="77777777" w:rsidR="00991157" w:rsidRDefault="00991157">
            <w:pPr>
              <w:jc w:val="center"/>
              <w:rPr>
                <w:rFonts w:ascii="Calibri" w:eastAsia="Times New Roman" w:hAnsi="Calibri"/>
              </w:rPr>
            </w:pPr>
            <w:r>
              <w:rPr>
                <w:rFonts w:ascii="Calibri" w:eastAsia="Times New Roman" w:hAnsi="Calibri"/>
              </w:rPr>
              <w:t>133836209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35C910" w14:textId="77777777" w:rsidR="00991157" w:rsidRDefault="00991157">
            <w:pPr>
              <w:jc w:val="center"/>
              <w:rPr>
                <w:rFonts w:ascii="Calibri" w:eastAsia="Times New Roman" w:hAnsi="Calibri"/>
              </w:rPr>
            </w:pPr>
            <w:r>
              <w:rPr>
                <w:rFonts w:ascii="Calibri" w:eastAsia="Times New Roman" w:hAnsi="Calibri"/>
              </w:rPr>
              <w:t>RNU6-456P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6F4D6B"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F9DD36" w14:textId="77777777" w:rsidR="00991157" w:rsidRDefault="00991157">
            <w:pPr>
              <w:jc w:val="center"/>
              <w:rPr>
                <w:rFonts w:ascii="Calibri" w:eastAsia="Times New Roman" w:hAnsi="Calibri"/>
              </w:rPr>
            </w:pPr>
            <w:r>
              <w:rPr>
                <w:rFonts w:ascii="Calibri" w:eastAsia="Times New Roman" w:hAnsi="Calibri"/>
              </w:rPr>
              <w:t>0.57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A82435"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81B296" w14:textId="77777777" w:rsidR="00991157" w:rsidRDefault="00991157">
            <w:pPr>
              <w:jc w:val="center"/>
              <w:rPr>
                <w:rFonts w:ascii="Calibri" w:eastAsia="Times New Roman" w:hAnsi="Calibri"/>
              </w:rPr>
            </w:pPr>
            <w:r>
              <w:rPr>
                <w:rFonts w:ascii="Calibri" w:eastAsia="Times New Roman" w:hAnsi="Calibri"/>
              </w:rPr>
              <w:t>1.04-1.07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ACFA35" w14:textId="77777777" w:rsidR="00991157" w:rsidRDefault="00991157">
            <w:pPr>
              <w:jc w:val="center"/>
              <w:rPr>
                <w:rFonts w:ascii="Calibri" w:eastAsia="Times New Roman" w:hAnsi="Calibri"/>
              </w:rPr>
            </w:pPr>
            <w:r>
              <w:rPr>
                <w:rFonts w:ascii="Calibri" w:eastAsia="Times New Roman" w:hAnsi="Calibri"/>
              </w:rPr>
              <w:t>5.4E-11</w:t>
            </w:r>
          </w:p>
        </w:tc>
      </w:tr>
      <w:tr w:rsidR="00991157" w14:paraId="45EB661E"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B73EB4" w14:textId="77777777" w:rsidR="00991157" w:rsidRDefault="00991157">
            <w:pPr>
              <w:rPr>
                <w:rFonts w:ascii="Calibri" w:eastAsia="Times New Roman" w:hAnsi="Calibri"/>
              </w:rPr>
            </w:pPr>
            <w:proofErr w:type="gramStart"/>
            <w:r>
              <w:rPr>
                <w:rFonts w:ascii="Calibri" w:eastAsia="Times New Roman" w:hAnsi="Calibri"/>
              </w:rPr>
              <w:t>rs76551843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ED400F" w14:textId="77777777" w:rsidR="00991157" w:rsidRDefault="00991157">
            <w:pPr>
              <w:jc w:val="center"/>
              <w:rPr>
                <w:rFonts w:ascii="Calibri" w:eastAsia="Times New Roman" w:hAnsi="Calibri"/>
              </w:rPr>
            </w:pPr>
            <w:r>
              <w:rPr>
                <w:rFonts w:ascii="Calibri" w:eastAsia="Times New Roman" w:hAnsi="Calibri"/>
              </w:rPr>
              <w:t>0.991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BF2990" w14:textId="77777777" w:rsidR="00991157" w:rsidRDefault="00991157">
            <w:pPr>
              <w:jc w:val="center"/>
              <w:rPr>
                <w:rFonts w:ascii="Calibri" w:eastAsia="Times New Roman" w:hAnsi="Calibri"/>
              </w:rPr>
            </w:pPr>
            <w:r>
              <w:rPr>
                <w:rFonts w:ascii="Calibri" w:eastAsia="Times New Roman" w:hAnsi="Calibri"/>
              </w:rPr>
              <w:t>5q35.1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AA2FF0" w14:textId="77777777" w:rsidR="00991157" w:rsidRDefault="00991157">
            <w:pPr>
              <w:jc w:val="center"/>
              <w:rPr>
                <w:rFonts w:ascii="Calibri" w:eastAsia="Times New Roman" w:hAnsi="Calibri"/>
              </w:rPr>
            </w:pPr>
            <w:r>
              <w:rPr>
                <w:rFonts w:ascii="Calibri" w:eastAsia="Times New Roman" w:hAnsi="Calibri"/>
              </w:rPr>
              <w:t>169172133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FDCD9F" w14:textId="77777777" w:rsidR="00991157" w:rsidRDefault="00991157">
            <w:pPr>
              <w:jc w:val="center"/>
              <w:rPr>
                <w:rFonts w:ascii="Calibri" w:eastAsia="Times New Roman" w:hAnsi="Calibri"/>
              </w:rPr>
            </w:pPr>
            <w:r>
              <w:rPr>
                <w:rFonts w:ascii="Calibri" w:eastAsia="Times New Roman" w:hAnsi="Calibri"/>
              </w:rPr>
              <w:t>DOCK2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C638E2" w14:textId="77777777" w:rsidR="00991157" w:rsidRDefault="00991157">
            <w:pPr>
              <w:jc w:val="center"/>
              <w:rPr>
                <w:rFonts w:ascii="Calibri" w:eastAsia="Times New Roman" w:hAnsi="Calibri"/>
              </w:rPr>
            </w:pPr>
            <w:r>
              <w:rPr>
                <w:rFonts w:ascii="Calibri" w:eastAsia="Times New Roman" w:hAnsi="Calibri"/>
              </w:rPr>
              <w:t>A/G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811423" w14:textId="77777777" w:rsidR="00991157" w:rsidRDefault="00991157">
            <w:pPr>
              <w:jc w:val="center"/>
              <w:rPr>
                <w:rFonts w:ascii="Calibri" w:eastAsia="Times New Roman" w:hAnsi="Calibri"/>
              </w:rPr>
            </w:pPr>
            <w:r>
              <w:rPr>
                <w:rFonts w:ascii="Calibri" w:eastAsia="Times New Roman" w:hAnsi="Calibri"/>
              </w:rPr>
              <w:t>0.99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EE5AFC" w14:textId="77777777" w:rsidR="00991157" w:rsidRDefault="00991157">
            <w:pPr>
              <w:jc w:val="center"/>
              <w:rPr>
                <w:rFonts w:ascii="Calibri" w:eastAsia="Times New Roman" w:hAnsi="Calibri"/>
              </w:rPr>
            </w:pPr>
            <w:r>
              <w:rPr>
                <w:rFonts w:ascii="Calibri" w:eastAsia="Times New Roman" w:hAnsi="Calibri"/>
              </w:rPr>
              <w:t>1.31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2527FA" w14:textId="77777777" w:rsidR="00991157" w:rsidRDefault="00991157">
            <w:pPr>
              <w:jc w:val="center"/>
              <w:rPr>
                <w:rFonts w:ascii="Calibri" w:eastAsia="Times New Roman" w:hAnsi="Calibri"/>
              </w:rPr>
            </w:pPr>
            <w:r>
              <w:rPr>
                <w:rFonts w:ascii="Calibri" w:eastAsia="Times New Roman" w:hAnsi="Calibri"/>
              </w:rPr>
              <w:t>1.19-1.44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7B5EAA" w14:textId="77777777" w:rsidR="00991157" w:rsidRDefault="00991157">
            <w:pPr>
              <w:jc w:val="center"/>
              <w:rPr>
                <w:rFonts w:ascii="Calibri" w:eastAsia="Times New Roman" w:hAnsi="Calibri"/>
              </w:rPr>
            </w:pPr>
            <w:r>
              <w:rPr>
                <w:rFonts w:ascii="Calibri" w:eastAsia="Times New Roman" w:hAnsi="Calibri"/>
              </w:rPr>
              <w:t>1.7E-08</w:t>
            </w:r>
          </w:p>
        </w:tc>
      </w:tr>
      <w:tr w:rsidR="00991157" w14:paraId="373B3F74"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B955E0" w14:textId="77777777" w:rsidR="00991157" w:rsidRDefault="00991157">
            <w:pPr>
              <w:rPr>
                <w:rFonts w:ascii="Calibri" w:eastAsia="Times New Roman" w:hAnsi="Calibri"/>
              </w:rPr>
            </w:pPr>
            <w:proofErr w:type="gramStart"/>
            <w:r>
              <w:rPr>
                <w:rFonts w:ascii="Calibri" w:eastAsia="Times New Roman" w:hAnsi="Calibri"/>
              </w:rPr>
              <w:t>rs4976790</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206F6E" w14:textId="77777777" w:rsidR="00991157" w:rsidRDefault="00991157">
            <w:pPr>
              <w:jc w:val="center"/>
              <w:rPr>
                <w:rFonts w:ascii="Calibri" w:eastAsia="Times New Roman" w:hAnsi="Calibri"/>
              </w:rPr>
            </w:pPr>
            <w:r>
              <w:rPr>
                <w:rFonts w:ascii="Calibri" w:eastAsia="Times New Roman" w:hAnsi="Calibri"/>
              </w:rPr>
              <w:t>0.096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5FAEF2" w14:textId="77777777" w:rsidR="00991157" w:rsidRDefault="00991157">
            <w:pPr>
              <w:jc w:val="center"/>
              <w:rPr>
                <w:rFonts w:ascii="Calibri" w:eastAsia="Times New Roman" w:hAnsi="Calibri"/>
              </w:rPr>
            </w:pPr>
            <w:r>
              <w:rPr>
                <w:rFonts w:ascii="Calibri" w:eastAsia="Times New Roman" w:hAnsi="Calibri"/>
              </w:rPr>
              <w:t>5q35.3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C7478B" w14:textId="77777777" w:rsidR="00991157" w:rsidRDefault="00991157">
            <w:pPr>
              <w:jc w:val="center"/>
              <w:rPr>
                <w:rFonts w:ascii="Calibri" w:eastAsia="Times New Roman" w:hAnsi="Calibri"/>
              </w:rPr>
            </w:pPr>
            <w:r>
              <w:rPr>
                <w:rFonts w:ascii="Calibri" w:eastAsia="Times New Roman" w:hAnsi="Calibri"/>
              </w:rPr>
              <w:t>177968915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1059DD" w14:textId="77777777" w:rsidR="00991157" w:rsidRDefault="00991157">
            <w:pPr>
              <w:jc w:val="center"/>
              <w:rPr>
                <w:rFonts w:ascii="Calibri" w:eastAsia="Times New Roman" w:hAnsi="Calibri"/>
              </w:rPr>
            </w:pPr>
            <w:r>
              <w:rPr>
                <w:rFonts w:ascii="Calibri" w:eastAsia="Times New Roman" w:hAnsi="Calibri"/>
              </w:rPr>
              <w:t>COL23A1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54603A" w14:textId="77777777" w:rsidR="00991157" w:rsidRDefault="00991157">
            <w:pPr>
              <w:jc w:val="center"/>
              <w:rPr>
                <w:rFonts w:ascii="Calibri" w:eastAsia="Times New Roman" w:hAnsi="Calibri"/>
              </w:rPr>
            </w:pPr>
            <w:r>
              <w:rPr>
                <w:rFonts w:ascii="Calibri" w:eastAsia="Times New Roman" w:hAnsi="Calibri"/>
              </w:rPr>
              <w:t>T/G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FC9578" w14:textId="77777777" w:rsidR="00991157" w:rsidRDefault="00991157">
            <w:pPr>
              <w:jc w:val="center"/>
              <w:rPr>
                <w:rFonts w:ascii="Calibri" w:eastAsia="Times New Roman" w:hAnsi="Calibri"/>
              </w:rPr>
            </w:pPr>
            <w:r>
              <w:rPr>
                <w:rFonts w:ascii="Calibri" w:eastAsia="Times New Roman" w:hAnsi="Calibri"/>
              </w:rPr>
              <w:t>0.11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FEF4EF" w14:textId="77777777" w:rsidR="00991157" w:rsidRDefault="00991157">
            <w:pPr>
              <w:jc w:val="center"/>
              <w:rPr>
                <w:rFonts w:ascii="Calibri" w:eastAsia="Times New Roman" w:hAnsi="Calibri"/>
              </w:rPr>
            </w:pPr>
            <w:r>
              <w:rPr>
                <w:rFonts w:ascii="Calibri" w:eastAsia="Times New Roman" w:hAnsi="Calibri"/>
              </w:rPr>
              <w:t>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075496" w14:textId="77777777" w:rsidR="00991157" w:rsidRDefault="00991157">
            <w:pPr>
              <w:jc w:val="center"/>
              <w:rPr>
                <w:rFonts w:ascii="Calibri" w:eastAsia="Times New Roman" w:hAnsi="Calibri"/>
              </w:rPr>
            </w:pPr>
            <w:r>
              <w:rPr>
                <w:rFonts w:ascii="Calibri" w:eastAsia="Times New Roman" w:hAnsi="Calibri"/>
              </w:rPr>
              <w:t>1.05-1.10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44B75E" w14:textId="77777777" w:rsidR="00991157" w:rsidRDefault="00991157">
            <w:pPr>
              <w:jc w:val="center"/>
              <w:rPr>
                <w:rFonts w:ascii="Calibri" w:eastAsia="Times New Roman" w:hAnsi="Calibri"/>
              </w:rPr>
            </w:pPr>
            <w:r>
              <w:rPr>
                <w:rFonts w:ascii="Calibri" w:eastAsia="Times New Roman" w:hAnsi="Calibri"/>
              </w:rPr>
              <w:t>6.7E-09</w:t>
            </w:r>
          </w:p>
        </w:tc>
      </w:tr>
      <w:tr w:rsidR="00991157" w14:paraId="1C617396"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FE28B8" w14:textId="77777777" w:rsidR="00991157" w:rsidRDefault="00991157">
            <w:pPr>
              <w:rPr>
                <w:rFonts w:ascii="Calibri" w:eastAsia="Times New Roman" w:hAnsi="Calibri"/>
              </w:rPr>
            </w:pPr>
            <w:proofErr w:type="gramStart"/>
            <w:r>
              <w:rPr>
                <w:rFonts w:ascii="Calibri" w:eastAsia="Times New Roman" w:hAnsi="Calibri"/>
              </w:rPr>
              <w:t>rs12665339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6D040C" w14:textId="77777777" w:rsidR="00991157" w:rsidRDefault="00991157">
            <w:pPr>
              <w:jc w:val="center"/>
              <w:rPr>
                <w:rFonts w:ascii="Calibri" w:eastAsia="Times New Roman" w:hAnsi="Calibri"/>
              </w:rPr>
            </w:pPr>
            <w:r>
              <w:rPr>
                <w:rFonts w:ascii="Calibri" w:eastAsia="Times New Roman" w:hAnsi="Calibri"/>
              </w:rPr>
              <w:t>0.148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40F4BB" w14:textId="77777777" w:rsidR="00991157" w:rsidRDefault="00991157">
            <w:pPr>
              <w:jc w:val="center"/>
              <w:rPr>
                <w:rFonts w:ascii="Calibri" w:eastAsia="Times New Roman" w:hAnsi="Calibri"/>
              </w:rPr>
            </w:pPr>
            <w:r>
              <w:rPr>
                <w:rFonts w:ascii="Calibri" w:eastAsia="Times New Roman" w:hAnsi="Calibri"/>
              </w:rPr>
              <w:t>6p21.33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F9A8DD" w14:textId="77777777" w:rsidR="00991157" w:rsidRDefault="00991157">
            <w:pPr>
              <w:jc w:val="center"/>
              <w:rPr>
                <w:rFonts w:ascii="Calibri" w:eastAsia="Times New Roman" w:hAnsi="Calibri"/>
              </w:rPr>
            </w:pPr>
            <w:r>
              <w:rPr>
                <w:rFonts w:ascii="Calibri" w:eastAsia="Times New Roman" w:hAnsi="Calibri"/>
              </w:rPr>
              <w:t>30601232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CFF496" w14:textId="77777777" w:rsidR="00991157" w:rsidRDefault="00991157">
            <w:pPr>
              <w:jc w:val="center"/>
              <w:rPr>
                <w:rFonts w:ascii="Calibri" w:eastAsia="Times New Roman" w:hAnsi="Calibri"/>
                <w:color w:val="000000"/>
              </w:rPr>
            </w:pPr>
            <w:r>
              <w:rPr>
                <w:rFonts w:ascii="Calibri" w:eastAsia="Times New Roman" w:hAnsi="Calibri"/>
                <w:color w:val="000000"/>
              </w:rPr>
              <w:t>ATAT1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E6F137" w14:textId="77777777" w:rsidR="00991157" w:rsidRDefault="00991157">
            <w:pPr>
              <w:jc w:val="center"/>
              <w:rPr>
                <w:rFonts w:ascii="Calibri" w:eastAsia="Times New Roman" w:hAnsi="Calibri"/>
              </w:rPr>
            </w:pPr>
            <w:r>
              <w:rPr>
                <w:rFonts w:ascii="Calibri" w:eastAsia="Times New Roman" w:hAnsi="Calibri"/>
              </w:rPr>
              <w:t>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C092D6" w14:textId="77777777" w:rsidR="00991157" w:rsidRDefault="00991157">
            <w:pPr>
              <w:jc w:val="center"/>
              <w:rPr>
                <w:rFonts w:ascii="Calibri" w:eastAsia="Times New Roman" w:hAnsi="Calibri"/>
              </w:rPr>
            </w:pPr>
            <w:r>
              <w:rPr>
                <w:rFonts w:ascii="Calibri" w:eastAsia="Times New Roman" w:hAnsi="Calibri"/>
              </w:rPr>
              <w:t>0.17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CDFCFF" w14:textId="77777777" w:rsidR="00991157" w:rsidRDefault="00991157">
            <w:pPr>
              <w:jc w:val="center"/>
              <w:rPr>
                <w:rFonts w:ascii="Calibri" w:eastAsia="Times New Roman" w:hAnsi="Calibri"/>
                <w:color w:val="000000"/>
              </w:rPr>
            </w:pPr>
            <w:r>
              <w:rPr>
                <w:rFonts w:ascii="Calibri" w:eastAsia="Times New Roman" w:hAnsi="Calibri"/>
                <w:color w:val="000000"/>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6FBA00" w14:textId="77777777" w:rsidR="00991157" w:rsidRDefault="00991157">
            <w:pPr>
              <w:jc w:val="center"/>
              <w:rPr>
                <w:rFonts w:ascii="Calibri" w:eastAsia="Times New Roman" w:hAnsi="Calibri"/>
                <w:color w:val="000000"/>
              </w:rPr>
            </w:pPr>
            <w:r>
              <w:rPr>
                <w:rFonts w:ascii="Calibri" w:eastAsia="Times New Roman" w:hAnsi="Calibri"/>
                <w:color w:val="000000"/>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3F5309" w14:textId="77777777" w:rsidR="00991157" w:rsidRDefault="00991157">
            <w:pPr>
              <w:jc w:val="center"/>
              <w:rPr>
                <w:rFonts w:ascii="Calibri" w:eastAsia="Times New Roman" w:hAnsi="Calibri"/>
              </w:rPr>
            </w:pPr>
            <w:r>
              <w:rPr>
                <w:rFonts w:ascii="Calibri" w:eastAsia="Times New Roman" w:hAnsi="Calibri"/>
              </w:rPr>
              <w:t>5.6E-09</w:t>
            </w:r>
          </w:p>
        </w:tc>
      </w:tr>
      <w:tr w:rsidR="00991157" w14:paraId="51A17708"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9C09DF" w14:textId="77777777" w:rsidR="00991157" w:rsidRDefault="00991157">
            <w:pPr>
              <w:rPr>
                <w:rFonts w:ascii="Calibri" w:eastAsia="Times New Roman" w:hAnsi="Calibri"/>
              </w:rPr>
            </w:pPr>
            <w:proofErr w:type="gramStart"/>
            <w:r>
              <w:rPr>
                <w:rFonts w:ascii="Calibri" w:eastAsia="Times New Roman" w:hAnsi="Calibri"/>
              </w:rPr>
              <w:t>rs9296068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339BAF" w14:textId="77777777" w:rsidR="00991157" w:rsidRDefault="00991157">
            <w:pPr>
              <w:jc w:val="center"/>
              <w:rPr>
                <w:rFonts w:ascii="Calibri" w:eastAsia="Times New Roman" w:hAnsi="Calibri"/>
              </w:rPr>
            </w:pPr>
            <w:r>
              <w:rPr>
                <w:rFonts w:ascii="Calibri" w:eastAsia="Times New Roman" w:hAnsi="Calibri"/>
              </w:rPr>
              <w:t>0.645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E86316" w14:textId="77777777" w:rsidR="00991157" w:rsidRDefault="00991157">
            <w:pPr>
              <w:jc w:val="center"/>
              <w:rPr>
                <w:rFonts w:ascii="Calibri" w:eastAsia="Times New Roman" w:hAnsi="Calibri"/>
              </w:rPr>
            </w:pPr>
            <w:r>
              <w:rPr>
                <w:rFonts w:ascii="Calibri" w:eastAsia="Times New Roman" w:hAnsi="Calibri"/>
              </w:rPr>
              <w:t>6p21.32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2E2D04" w14:textId="77777777" w:rsidR="00991157" w:rsidRDefault="00991157">
            <w:pPr>
              <w:jc w:val="center"/>
              <w:rPr>
                <w:rFonts w:ascii="Calibri" w:eastAsia="Times New Roman" w:hAnsi="Calibri"/>
              </w:rPr>
            </w:pPr>
            <w:r>
              <w:rPr>
                <w:rFonts w:ascii="Calibri" w:eastAsia="Times New Roman" w:hAnsi="Calibri"/>
              </w:rPr>
              <w:t>32988695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81CD1E" w14:textId="77777777" w:rsidR="00991157" w:rsidRDefault="00991157">
            <w:pPr>
              <w:jc w:val="center"/>
              <w:rPr>
                <w:rFonts w:ascii="Calibri" w:eastAsia="Times New Roman" w:hAnsi="Calibri"/>
              </w:rPr>
            </w:pPr>
            <w:r>
              <w:rPr>
                <w:rFonts w:ascii="Calibri" w:eastAsia="Times New Roman" w:hAnsi="Calibri"/>
              </w:rPr>
              <w:t>HLA-DOA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A6C97F" w14:textId="77777777" w:rsidR="00991157" w:rsidRDefault="00991157">
            <w:pPr>
              <w:jc w:val="center"/>
              <w:rPr>
                <w:rFonts w:ascii="Calibri" w:eastAsia="Times New Roman" w:hAnsi="Calibri"/>
              </w:rPr>
            </w:pPr>
            <w:r>
              <w:rPr>
                <w:rFonts w:ascii="Calibri" w:eastAsia="Times New Roman" w:hAnsi="Calibri"/>
              </w:rPr>
              <w:t>T/G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8CDF8E" w14:textId="77777777" w:rsidR="00991157" w:rsidRDefault="00991157">
            <w:pPr>
              <w:jc w:val="center"/>
              <w:rPr>
                <w:rFonts w:ascii="Calibri" w:eastAsia="Times New Roman" w:hAnsi="Calibri"/>
              </w:rPr>
            </w:pPr>
            <w:r>
              <w:rPr>
                <w:rFonts w:ascii="Calibri" w:eastAsia="Times New Roman" w:hAnsi="Calibri"/>
              </w:rPr>
              <w:t>0.65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69434B"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478610"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EEEA5A" w14:textId="77777777" w:rsidR="00991157" w:rsidRDefault="00991157">
            <w:pPr>
              <w:jc w:val="center"/>
              <w:rPr>
                <w:rFonts w:ascii="Calibri" w:eastAsia="Times New Roman" w:hAnsi="Calibri"/>
              </w:rPr>
            </w:pPr>
            <w:r>
              <w:rPr>
                <w:rFonts w:ascii="Calibri" w:eastAsia="Times New Roman" w:hAnsi="Calibri"/>
              </w:rPr>
              <w:t>1.3E-08</w:t>
            </w:r>
          </w:p>
        </w:tc>
      </w:tr>
      <w:tr w:rsidR="00991157" w14:paraId="10273734"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603CF5" w14:textId="77777777" w:rsidR="00991157" w:rsidRDefault="00991157">
            <w:pPr>
              <w:rPr>
                <w:rFonts w:ascii="Calibri" w:eastAsia="Times New Roman" w:hAnsi="Calibri"/>
              </w:rPr>
            </w:pPr>
            <w:proofErr w:type="gramStart"/>
            <w:r>
              <w:rPr>
                <w:rFonts w:ascii="Calibri" w:eastAsia="Times New Roman" w:hAnsi="Calibri"/>
              </w:rPr>
              <w:t>rs9469899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0F4EAF" w14:textId="77777777" w:rsidR="00991157" w:rsidRDefault="00991157">
            <w:pPr>
              <w:jc w:val="center"/>
              <w:rPr>
                <w:rFonts w:ascii="Calibri" w:eastAsia="Times New Roman" w:hAnsi="Calibri"/>
              </w:rPr>
            </w:pPr>
            <w:r>
              <w:rPr>
                <w:rFonts w:ascii="Calibri" w:eastAsia="Times New Roman" w:hAnsi="Calibri"/>
              </w:rPr>
              <w:t>0.356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4A5494" w14:textId="77777777" w:rsidR="00991157" w:rsidRDefault="00991157">
            <w:pPr>
              <w:jc w:val="center"/>
              <w:rPr>
                <w:rFonts w:ascii="Calibri" w:eastAsia="Times New Roman" w:hAnsi="Calibri"/>
              </w:rPr>
            </w:pPr>
            <w:r>
              <w:rPr>
                <w:rFonts w:ascii="Calibri" w:eastAsia="Times New Roman" w:hAnsi="Calibri"/>
              </w:rPr>
              <w:t>6p21.31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9BBD21" w14:textId="77777777" w:rsidR="00991157" w:rsidRDefault="00991157">
            <w:pPr>
              <w:jc w:val="center"/>
              <w:rPr>
                <w:rFonts w:ascii="Calibri" w:eastAsia="Times New Roman" w:hAnsi="Calibri"/>
              </w:rPr>
            </w:pPr>
            <w:r>
              <w:rPr>
                <w:rFonts w:ascii="Calibri" w:eastAsia="Times New Roman" w:hAnsi="Calibri"/>
              </w:rPr>
              <w:t>34793124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B39580" w14:textId="77777777" w:rsidR="00991157" w:rsidRDefault="00991157">
            <w:pPr>
              <w:jc w:val="center"/>
              <w:rPr>
                <w:rFonts w:ascii="Calibri" w:eastAsia="Times New Roman" w:hAnsi="Calibri"/>
                <w:color w:val="000000"/>
              </w:rPr>
            </w:pPr>
            <w:r>
              <w:rPr>
                <w:rFonts w:ascii="Calibri" w:eastAsia="Times New Roman" w:hAnsi="Calibri"/>
                <w:color w:val="000000"/>
              </w:rPr>
              <w:t>UHRF1BP1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7B0261" w14:textId="77777777" w:rsidR="00991157" w:rsidRDefault="00991157">
            <w:pPr>
              <w:jc w:val="center"/>
              <w:rPr>
                <w:rFonts w:ascii="Calibri" w:eastAsia="Times New Roman" w:hAnsi="Calibri"/>
              </w:rPr>
            </w:pPr>
            <w:r>
              <w:rPr>
                <w:rFonts w:ascii="Calibri" w:eastAsia="Times New Roman" w:hAnsi="Calibri"/>
              </w:rPr>
              <w:t>A/G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170387" w14:textId="77777777" w:rsidR="00991157" w:rsidRDefault="00991157">
            <w:pPr>
              <w:jc w:val="center"/>
              <w:rPr>
                <w:rFonts w:ascii="Calibri" w:eastAsia="Times New Roman" w:hAnsi="Calibri"/>
                <w:color w:val="000000"/>
              </w:rPr>
            </w:pPr>
            <w:r>
              <w:rPr>
                <w:rFonts w:ascii="Calibri" w:eastAsia="Times New Roman" w:hAnsi="Calibri"/>
                <w:color w:val="000000"/>
              </w:rPr>
              <w:t>0.36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EF260B"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9318DC"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2D97DA" w14:textId="77777777" w:rsidR="00991157" w:rsidRDefault="00991157">
            <w:pPr>
              <w:jc w:val="center"/>
              <w:rPr>
                <w:rFonts w:ascii="Calibri" w:eastAsia="Times New Roman" w:hAnsi="Calibri"/>
                <w:color w:val="000000"/>
              </w:rPr>
            </w:pPr>
            <w:r>
              <w:rPr>
                <w:rFonts w:ascii="Calibri" w:eastAsia="Times New Roman" w:hAnsi="Calibri"/>
                <w:color w:val="000000"/>
              </w:rPr>
              <w:t>5.3E-09</w:t>
            </w:r>
          </w:p>
        </w:tc>
      </w:tr>
      <w:tr w:rsidR="00991157" w14:paraId="6A07D1EB"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7D716C" w14:textId="77777777" w:rsidR="00991157" w:rsidRDefault="00991157">
            <w:pPr>
              <w:rPr>
                <w:rFonts w:ascii="Calibri" w:eastAsia="Times New Roman" w:hAnsi="Calibri"/>
              </w:rPr>
            </w:pPr>
            <w:proofErr w:type="gramStart"/>
            <w:r>
              <w:rPr>
                <w:rFonts w:ascii="Calibri" w:eastAsia="Times New Roman" w:hAnsi="Calibri"/>
              </w:rPr>
              <w:t>rs4711748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752A88" w14:textId="77777777" w:rsidR="00991157" w:rsidRDefault="00991157">
            <w:pPr>
              <w:jc w:val="center"/>
              <w:rPr>
                <w:rFonts w:ascii="Calibri" w:eastAsia="Times New Roman" w:hAnsi="Calibri"/>
              </w:rPr>
            </w:pPr>
            <w:r>
              <w:rPr>
                <w:rFonts w:ascii="Calibri" w:eastAsia="Times New Roman" w:hAnsi="Calibri"/>
              </w:rPr>
              <w:t>0.232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ED6544" w14:textId="77777777" w:rsidR="00991157" w:rsidRDefault="00991157">
            <w:pPr>
              <w:jc w:val="center"/>
              <w:rPr>
                <w:rFonts w:ascii="Calibri" w:eastAsia="Times New Roman" w:hAnsi="Calibri"/>
              </w:rPr>
            </w:pPr>
            <w:r>
              <w:rPr>
                <w:rFonts w:ascii="Calibri" w:eastAsia="Times New Roman" w:hAnsi="Calibri"/>
              </w:rPr>
              <w:t>6p21.1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52D4F1" w14:textId="77777777" w:rsidR="00991157" w:rsidRDefault="00991157">
            <w:pPr>
              <w:jc w:val="center"/>
              <w:rPr>
                <w:rFonts w:ascii="Calibri" w:eastAsia="Times New Roman" w:hAnsi="Calibri"/>
              </w:rPr>
            </w:pPr>
            <w:r>
              <w:rPr>
                <w:rFonts w:ascii="Calibri" w:eastAsia="Times New Roman" w:hAnsi="Calibri"/>
              </w:rPr>
              <w:t>43694598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C0097A" w14:textId="77777777" w:rsidR="00991157" w:rsidRDefault="00991157">
            <w:pPr>
              <w:jc w:val="center"/>
              <w:rPr>
                <w:rFonts w:ascii="Calibri" w:eastAsia="Times New Roman" w:hAnsi="Calibri"/>
              </w:rPr>
            </w:pPr>
            <w:r>
              <w:rPr>
                <w:rFonts w:ascii="Calibri" w:eastAsia="Times New Roman" w:hAnsi="Calibri"/>
              </w:rPr>
              <w:t>RP1-261G23.5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3864B0"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7B85D5" w14:textId="77777777" w:rsidR="00991157" w:rsidRDefault="00991157">
            <w:pPr>
              <w:jc w:val="center"/>
              <w:rPr>
                <w:rFonts w:ascii="Calibri" w:eastAsia="Times New Roman" w:hAnsi="Calibri"/>
              </w:rPr>
            </w:pPr>
            <w:r>
              <w:rPr>
                <w:rFonts w:ascii="Calibri" w:eastAsia="Times New Roman" w:hAnsi="Calibri"/>
              </w:rPr>
              <w:t>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CA2AAC"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D3F0B5"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C64311" w14:textId="77777777" w:rsidR="00991157" w:rsidRDefault="00991157">
            <w:pPr>
              <w:jc w:val="center"/>
              <w:rPr>
                <w:rFonts w:ascii="Calibri" w:eastAsia="Times New Roman" w:hAnsi="Calibri"/>
              </w:rPr>
            </w:pPr>
            <w:r>
              <w:rPr>
                <w:rFonts w:ascii="Calibri" w:eastAsia="Times New Roman" w:hAnsi="Calibri"/>
              </w:rPr>
              <w:t>3.4E-08</w:t>
            </w:r>
          </w:p>
        </w:tc>
      </w:tr>
      <w:tr w:rsidR="00991157" w14:paraId="727B2254"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0D1031" w14:textId="77777777" w:rsidR="00991157" w:rsidRDefault="00991157">
            <w:pPr>
              <w:rPr>
                <w:rFonts w:ascii="Calibri" w:eastAsia="Times New Roman" w:hAnsi="Calibri"/>
              </w:rPr>
            </w:pPr>
            <w:proofErr w:type="gramStart"/>
            <w:r>
              <w:rPr>
                <w:rFonts w:ascii="Calibri" w:eastAsia="Times New Roman" w:hAnsi="Calibri"/>
              </w:rPr>
              <w:t>rs527510716</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331041" w14:textId="77777777" w:rsidR="00991157" w:rsidRDefault="00991157">
            <w:pPr>
              <w:jc w:val="center"/>
              <w:rPr>
                <w:rFonts w:ascii="Calibri" w:eastAsia="Times New Roman" w:hAnsi="Calibri"/>
              </w:rPr>
            </w:pPr>
            <w:r>
              <w:rPr>
                <w:rFonts w:ascii="Calibri" w:eastAsia="Times New Roman" w:hAnsi="Calibri"/>
              </w:rPr>
              <w:t>0.251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034908" w14:textId="77777777" w:rsidR="00991157" w:rsidRDefault="00991157">
            <w:pPr>
              <w:jc w:val="center"/>
              <w:rPr>
                <w:rFonts w:ascii="Calibri" w:eastAsia="Times New Roman" w:hAnsi="Calibri"/>
              </w:rPr>
            </w:pPr>
            <w:r>
              <w:rPr>
                <w:rFonts w:ascii="Calibri" w:eastAsia="Times New Roman" w:hAnsi="Calibri"/>
              </w:rPr>
              <w:t>7p22.3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159352" w14:textId="77777777" w:rsidR="00991157" w:rsidRDefault="00991157">
            <w:pPr>
              <w:jc w:val="center"/>
              <w:rPr>
                <w:rFonts w:ascii="Calibri" w:eastAsia="Times New Roman" w:hAnsi="Calibri"/>
              </w:rPr>
            </w:pPr>
            <w:r>
              <w:rPr>
                <w:rFonts w:ascii="Calibri" w:eastAsia="Times New Roman" w:hAnsi="Calibri"/>
              </w:rPr>
              <w:t>1944537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C17B58" w14:textId="77777777" w:rsidR="00991157" w:rsidRDefault="00991157">
            <w:pPr>
              <w:jc w:val="center"/>
              <w:rPr>
                <w:rFonts w:ascii="Calibri" w:eastAsia="Times New Roman" w:hAnsi="Calibri"/>
              </w:rPr>
            </w:pPr>
            <w:r>
              <w:rPr>
                <w:rFonts w:ascii="Calibri" w:eastAsia="Times New Roman" w:hAnsi="Calibri"/>
              </w:rPr>
              <w:t>MAD1L1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A5AE8A" w14:textId="77777777" w:rsidR="00991157" w:rsidRDefault="00991157">
            <w:pPr>
              <w:jc w:val="center"/>
              <w:rPr>
                <w:rFonts w:ascii="Calibri" w:eastAsia="Times New Roman" w:hAnsi="Calibri"/>
              </w:rPr>
            </w:pPr>
            <w:r>
              <w:rPr>
                <w:rFonts w:ascii="Calibri" w:eastAsia="Times New Roman" w:hAnsi="Calibri"/>
              </w:rPr>
              <w:t>C/G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25E096" w14:textId="77777777" w:rsidR="00991157" w:rsidRDefault="00991157">
            <w:pPr>
              <w:jc w:val="center"/>
              <w:rPr>
                <w:rFonts w:ascii="Calibri" w:eastAsia="Times New Roman" w:hAnsi="Calibri"/>
              </w:rPr>
            </w:pPr>
            <w:r>
              <w:rPr>
                <w:rFonts w:ascii="Calibri" w:eastAsia="Times New Roman" w:hAnsi="Calibri"/>
              </w:rPr>
              <w:t>0.24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25CF61"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91A3DE"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483737" w14:textId="77777777" w:rsidR="00991157" w:rsidRDefault="00991157">
            <w:pPr>
              <w:jc w:val="center"/>
              <w:rPr>
                <w:rFonts w:ascii="Calibri" w:eastAsia="Times New Roman" w:hAnsi="Calibri"/>
              </w:rPr>
            </w:pPr>
            <w:r>
              <w:rPr>
                <w:rFonts w:ascii="Calibri" w:eastAsia="Times New Roman" w:hAnsi="Calibri"/>
              </w:rPr>
              <w:t>4.9E-08</w:t>
            </w:r>
          </w:p>
        </w:tc>
      </w:tr>
      <w:tr w:rsidR="00991157" w14:paraId="11E234A7"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E0D930" w14:textId="77777777" w:rsidR="00991157" w:rsidRDefault="00991157">
            <w:pPr>
              <w:rPr>
                <w:rFonts w:ascii="Calibri" w:eastAsia="Times New Roman" w:hAnsi="Calibri"/>
              </w:rPr>
            </w:pPr>
            <w:proofErr w:type="gramStart"/>
            <w:r>
              <w:rPr>
                <w:rFonts w:ascii="Calibri" w:eastAsia="Times New Roman" w:hAnsi="Calibri"/>
              </w:rPr>
              <w:t>rs11452686</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F8FD32" w14:textId="77777777" w:rsidR="00991157" w:rsidRDefault="00991157">
            <w:pPr>
              <w:jc w:val="center"/>
              <w:rPr>
                <w:rFonts w:ascii="Calibri" w:eastAsia="Times New Roman" w:hAnsi="Calibri"/>
              </w:rPr>
            </w:pPr>
            <w:r>
              <w:rPr>
                <w:rFonts w:ascii="Calibri" w:eastAsia="Times New Roman" w:hAnsi="Calibri"/>
              </w:rPr>
              <w:t>0.567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16639F" w14:textId="77777777" w:rsidR="00991157" w:rsidRDefault="00991157">
            <w:pPr>
              <w:jc w:val="center"/>
              <w:rPr>
                <w:rFonts w:ascii="Calibri" w:eastAsia="Times New Roman" w:hAnsi="Calibri"/>
              </w:rPr>
            </w:pPr>
            <w:r>
              <w:rPr>
                <w:rFonts w:ascii="Calibri" w:eastAsia="Times New Roman" w:hAnsi="Calibri"/>
              </w:rPr>
              <w:t>7p21.1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F89949" w14:textId="77777777" w:rsidR="00991157" w:rsidRDefault="00991157">
            <w:pPr>
              <w:jc w:val="center"/>
              <w:rPr>
                <w:rFonts w:ascii="Calibri" w:eastAsia="Times New Roman" w:hAnsi="Calibri"/>
              </w:rPr>
            </w:pPr>
            <w:r>
              <w:rPr>
                <w:rFonts w:ascii="Calibri" w:eastAsia="Times New Roman" w:hAnsi="Calibri"/>
              </w:rPr>
              <w:t>20414110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1D6D25" w14:textId="77777777" w:rsidR="00991157" w:rsidRDefault="00991157">
            <w:pPr>
              <w:jc w:val="center"/>
              <w:rPr>
                <w:rFonts w:ascii="Calibri" w:eastAsia="Times New Roman" w:hAnsi="Calibri"/>
                <w:color w:val="000000"/>
              </w:rPr>
            </w:pPr>
            <w:r>
              <w:rPr>
                <w:rFonts w:ascii="Calibri" w:eastAsia="Times New Roman" w:hAnsi="Calibri"/>
                <w:color w:val="000000"/>
              </w:rPr>
              <w:t>ITGB8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F1064D" w14:textId="77777777" w:rsidR="00991157" w:rsidRDefault="00991157">
            <w:pPr>
              <w:jc w:val="center"/>
              <w:rPr>
                <w:rFonts w:ascii="Calibri" w:eastAsia="Times New Roman" w:hAnsi="Calibri"/>
              </w:rPr>
            </w:pPr>
            <w:r>
              <w:rPr>
                <w:rFonts w:ascii="Calibri" w:eastAsia="Times New Roman" w:hAnsi="Calibri"/>
              </w:rPr>
              <w:t>T/TA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8B73FE" w14:textId="77777777" w:rsidR="00991157" w:rsidRDefault="00991157">
            <w:pPr>
              <w:jc w:val="center"/>
              <w:rPr>
                <w:rFonts w:ascii="Calibri" w:eastAsia="Times New Roman" w:hAnsi="Calibri"/>
                <w:color w:val="000000"/>
              </w:rPr>
            </w:pPr>
            <w:r>
              <w:rPr>
                <w:rFonts w:ascii="Calibri" w:eastAsia="Times New Roman" w:hAnsi="Calibri"/>
                <w:color w:val="000000"/>
              </w:rPr>
              <w:t>0.56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ED9DB5"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C7F8B4"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9CE3F7" w14:textId="77777777" w:rsidR="00991157" w:rsidRDefault="00991157">
            <w:pPr>
              <w:jc w:val="center"/>
              <w:rPr>
                <w:rFonts w:ascii="Calibri" w:eastAsia="Times New Roman" w:hAnsi="Calibri"/>
                <w:color w:val="000000"/>
              </w:rPr>
            </w:pPr>
            <w:r>
              <w:rPr>
                <w:rFonts w:ascii="Calibri" w:eastAsia="Times New Roman" w:hAnsi="Calibri"/>
                <w:color w:val="000000"/>
              </w:rPr>
              <w:t>7.8E-09</w:t>
            </w:r>
          </w:p>
        </w:tc>
      </w:tr>
      <w:tr w:rsidR="00991157" w14:paraId="1B455B30"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0AADCE" w14:textId="77777777" w:rsidR="00991157" w:rsidRDefault="00991157">
            <w:pPr>
              <w:rPr>
                <w:rFonts w:ascii="Calibri" w:eastAsia="Times New Roman" w:hAnsi="Calibri"/>
              </w:rPr>
            </w:pPr>
            <w:proofErr w:type="gramStart"/>
            <w:r>
              <w:rPr>
                <w:rFonts w:ascii="Calibri" w:eastAsia="Times New Roman" w:hAnsi="Calibri"/>
              </w:rPr>
              <w:t>rs17621345</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BA8815" w14:textId="77777777" w:rsidR="00991157" w:rsidRDefault="00991157">
            <w:pPr>
              <w:jc w:val="center"/>
              <w:rPr>
                <w:rFonts w:ascii="Calibri" w:eastAsia="Times New Roman" w:hAnsi="Calibri"/>
              </w:rPr>
            </w:pPr>
            <w:r>
              <w:rPr>
                <w:rFonts w:ascii="Calibri" w:eastAsia="Times New Roman" w:hAnsi="Calibri"/>
              </w:rPr>
              <w:t>0.758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037C14" w14:textId="77777777" w:rsidR="00991157" w:rsidRDefault="00991157">
            <w:pPr>
              <w:jc w:val="center"/>
              <w:rPr>
                <w:rFonts w:ascii="Calibri" w:eastAsia="Times New Roman" w:hAnsi="Calibri"/>
              </w:rPr>
            </w:pPr>
            <w:r>
              <w:rPr>
                <w:rFonts w:ascii="Calibri" w:eastAsia="Times New Roman" w:hAnsi="Calibri"/>
              </w:rPr>
              <w:t>7p14.1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BBB4B3" w14:textId="77777777" w:rsidR="00991157" w:rsidRDefault="00991157">
            <w:pPr>
              <w:jc w:val="center"/>
              <w:rPr>
                <w:rFonts w:ascii="Calibri" w:eastAsia="Times New Roman" w:hAnsi="Calibri"/>
              </w:rPr>
            </w:pPr>
            <w:r>
              <w:rPr>
                <w:rFonts w:ascii="Calibri" w:eastAsia="Times New Roman" w:hAnsi="Calibri"/>
              </w:rPr>
              <w:t>40875192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102207" w14:textId="77777777" w:rsidR="00991157" w:rsidRDefault="00991157">
            <w:pPr>
              <w:jc w:val="center"/>
              <w:rPr>
                <w:rFonts w:ascii="Calibri" w:eastAsia="Times New Roman" w:hAnsi="Calibri"/>
              </w:rPr>
            </w:pPr>
            <w:r>
              <w:rPr>
                <w:rFonts w:ascii="Calibri" w:eastAsia="Times New Roman" w:hAnsi="Calibri"/>
              </w:rPr>
              <w:t>SUGCT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F628B4" w14:textId="77777777" w:rsidR="00991157" w:rsidRDefault="00991157">
            <w:pPr>
              <w:jc w:val="center"/>
              <w:rPr>
                <w:rFonts w:ascii="Calibri" w:eastAsia="Times New Roman" w:hAnsi="Calibri"/>
              </w:rPr>
            </w:pPr>
            <w:r>
              <w:rPr>
                <w:rFonts w:ascii="Calibri" w:eastAsia="Times New Roman" w:hAnsi="Calibri"/>
              </w:rPr>
              <w:t>A/C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846A23" w14:textId="77777777" w:rsidR="00991157" w:rsidRDefault="00991157">
            <w:pPr>
              <w:jc w:val="center"/>
              <w:rPr>
                <w:rFonts w:ascii="Calibri" w:eastAsia="Times New Roman" w:hAnsi="Calibri"/>
              </w:rPr>
            </w:pPr>
            <w:r>
              <w:rPr>
                <w:rFonts w:ascii="Calibri" w:eastAsia="Times New Roman" w:hAnsi="Calibri"/>
              </w:rPr>
              <w:t>0.74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E8BE5F" w14:textId="77777777" w:rsidR="00991157" w:rsidRDefault="00991157">
            <w:pPr>
              <w:jc w:val="center"/>
              <w:rPr>
                <w:rFonts w:ascii="Calibri" w:eastAsia="Times New Roman" w:hAnsi="Calibri"/>
              </w:rPr>
            </w:pPr>
            <w:r>
              <w:rPr>
                <w:rFonts w:ascii="Calibri" w:eastAsia="Times New Roman" w:hAnsi="Calibri"/>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DC0D84" w14:textId="77777777" w:rsidR="00991157" w:rsidRDefault="00991157">
            <w:pPr>
              <w:jc w:val="center"/>
              <w:rPr>
                <w:rFonts w:ascii="Calibri" w:eastAsia="Times New Roman" w:hAnsi="Calibri"/>
              </w:rPr>
            </w:pPr>
            <w:r>
              <w:rPr>
                <w:rFonts w:ascii="Calibri" w:eastAsia="Times New Roman" w:hAnsi="Calibri"/>
              </w:rPr>
              <w:t>1.05-1.09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FF53F9" w14:textId="77777777" w:rsidR="00991157" w:rsidRDefault="00991157">
            <w:pPr>
              <w:jc w:val="center"/>
              <w:rPr>
                <w:rFonts w:ascii="Calibri" w:eastAsia="Times New Roman" w:hAnsi="Calibri"/>
              </w:rPr>
            </w:pPr>
            <w:r>
              <w:rPr>
                <w:rFonts w:ascii="Calibri" w:eastAsia="Times New Roman" w:hAnsi="Calibri"/>
              </w:rPr>
              <w:t>6.7E-14</w:t>
            </w:r>
          </w:p>
        </w:tc>
      </w:tr>
      <w:tr w:rsidR="00991157" w14:paraId="7343A15C"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C81136" w14:textId="77777777" w:rsidR="00991157" w:rsidRDefault="00991157">
            <w:pPr>
              <w:rPr>
                <w:rFonts w:ascii="Calibri" w:eastAsia="Times New Roman" w:hAnsi="Calibri"/>
              </w:rPr>
            </w:pPr>
            <w:proofErr w:type="gramStart"/>
            <w:r>
              <w:rPr>
                <w:rFonts w:ascii="Calibri" w:eastAsia="Times New Roman" w:hAnsi="Calibri"/>
              </w:rPr>
              <w:t>rs1048169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49171C" w14:textId="77777777" w:rsidR="00991157" w:rsidRDefault="00991157">
            <w:pPr>
              <w:jc w:val="center"/>
              <w:rPr>
                <w:rFonts w:ascii="Calibri" w:eastAsia="Times New Roman" w:hAnsi="Calibri"/>
              </w:rPr>
            </w:pPr>
            <w:r>
              <w:rPr>
                <w:rFonts w:ascii="Calibri" w:eastAsia="Times New Roman" w:hAnsi="Calibri"/>
              </w:rPr>
              <w:t>0.367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088CD9" w14:textId="77777777" w:rsidR="00991157" w:rsidRDefault="00991157">
            <w:pPr>
              <w:jc w:val="center"/>
              <w:rPr>
                <w:rFonts w:ascii="Calibri" w:eastAsia="Times New Roman" w:hAnsi="Calibri"/>
              </w:rPr>
            </w:pPr>
            <w:r>
              <w:rPr>
                <w:rFonts w:ascii="Calibri" w:eastAsia="Times New Roman" w:hAnsi="Calibri"/>
              </w:rPr>
              <w:t>9p22.1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104E74" w14:textId="77777777" w:rsidR="00991157" w:rsidRDefault="00991157">
            <w:pPr>
              <w:jc w:val="center"/>
              <w:rPr>
                <w:rFonts w:ascii="Calibri" w:eastAsia="Times New Roman" w:hAnsi="Calibri"/>
              </w:rPr>
            </w:pPr>
            <w:r>
              <w:rPr>
                <w:rFonts w:ascii="Calibri" w:eastAsia="Times New Roman" w:hAnsi="Calibri"/>
              </w:rPr>
              <w:t>19055965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9E8803" w14:textId="77777777" w:rsidR="00991157" w:rsidRDefault="00991157">
            <w:pPr>
              <w:jc w:val="center"/>
              <w:rPr>
                <w:rFonts w:ascii="Calibri" w:eastAsia="Times New Roman" w:hAnsi="Calibri"/>
              </w:rPr>
            </w:pPr>
            <w:r>
              <w:rPr>
                <w:rFonts w:ascii="Calibri" w:eastAsia="Times New Roman" w:hAnsi="Calibri"/>
              </w:rPr>
              <w:t>HAUS6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D4CD0E"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CB767E" w14:textId="77777777" w:rsidR="00991157" w:rsidRDefault="00991157">
            <w:pPr>
              <w:jc w:val="center"/>
              <w:rPr>
                <w:rFonts w:ascii="Calibri" w:eastAsia="Times New Roman" w:hAnsi="Calibri"/>
              </w:rPr>
            </w:pPr>
            <w:r>
              <w:rPr>
                <w:rFonts w:ascii="Calibri" w:eastAsia="Times New Roman" w:hAnsi="Calibri"/>
              </w:rPr>
              <w:t>0.38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8D828A"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D5958B" w14:textId="77777777" w:rsidR="00991157" w:rsidRDefault="00991157">
            <w:pPr>
              <w:jc w:val="center"/>
              <w:rPr>
                <w:rFonts w:ascii="Calibri" w:eastAsia="Times New Roman" w:hAnsi="Calibri"/>
              </w:rPr>
            </w:pPr>
            <w:r>
              <w:rPr>
                <w:rFonts w:ascii="Calibri" w:eastAsia="Times New Roman" w:hAnsi="Calibri"/>
              </w:rPr>
              <w:t>1.05-1.08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D6B753" w14:textId="77777777" w:rsidR="00991157" w:rsidRDefault="00991157">
            <w:pPr>
              <w:jc w:val="center"/>
              <w:rPr>
                <w:rFonts w:ascii="Calibri" w:eastAsia="Times New Roman" w:hAnsi="Calibri"/>
              </w:rPr>
            </w:pPr>
            <w:r>
              <w:rPr>
                <w:rFonts w:ascii="Calibri" w:eastAsia="Times New Roman" w:hAnsi="Calibri"/>
              </w:rPr>
              <w:t>6.5E-14</w:t>
            </w:r>
          </w:p>
        </w:tc>
      </w:tr>
      <w:tr w:rsidR="00991157" w14:paraId="69A3A869"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924372" w14:textId="77777777" w:rsidR="00991157" w:rsidRDefault="00991157">
            <w:pPr>
              <w:rPr>
                <w:rFonts w:ascii="Calibri" w:eastAsia="Times New Roman" w:hAnsi="Calibri"/>
              </w:rPr>
            </w:pPr>
            <w:proofErr w:type="gramStart"/>
            <w:r>
              <w:rPr>
                <w:rFonts w:ascii="Calibri" w:eastAsia="Times New Roman" w:hAnsi="Calibri"/>
              </w:rPr>
              <w:t>rs10122495</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320F67" w14:textId="77777777" w:rsidR="00991157" w:rsidRDefault="00991157">
            <w:pPr>
              <w:jc w:val="center"/>
              <w:rPr>
                <w:rFonts w:ascii="Calibri" w:eastAsia="Times New Roman" w:hAnsi="Calibri"/>
              </w:rPr>
            </w:pPr>
            <w:r>
              <w:rPr>
                <w:rFonts w:ascii="Calibri" w:eastAsia="Times New Roman" w:hAnsi="Calibri"/>
              </w:rPr>
              <w:t>0.296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85DBF3" w14:textId="77777777" w:rsidR="00991157" w:rsidRDefault="00991157">
            <w:pPr>
              <w:jc w:val="center"/>
              <w:rPr>
                <w:rFonts w:ascii="Calibri" w:eastAsia="Times New Roman" w:hAnsi="Calibri"/>
              </w:rPr>
            </w:pPr>
            <w:r>
              <w:rPr>
                <w:rFonts w:ascii="Calibri" w:eastAsia="Times New Roman" w:hAnsi="Calibri"/>
              </w:rPr>
              <w:t>9p13.3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53EB18" w14:textId="77777777" w:rsidR="00991157" w:rsidRDefault="00991157">
            <w:pPr>
              <w:jc w:val="center"/>
              <w:rPr>
                <w:rFonts w:ascii="Calibri" w:eastAsia="Times New Roman" w:hAnsi="Calibri"/>
              </w:rPr>
            </w:pPr>
            <w:r>
              <w:rPr>
                <w:rFonts w:ascii="Calibri" w:eastAsia="Times New Roman" w:hAnsi="Calibri"/>
              </w:rPr>
              <w:t>34049779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6ECE44" w14:textId="77777777" w:rsidR="00991157" w:rsidRDefault="00991157">
            <w:pPr>
              <w:jc w:val="center"/>
              <w:rPr>
                <w:rFonts w:ascii="Calibri" w:eastAsia="Times New Roman" w:hAnsi="Calibri"/>
              </w:rPr>
            </w:pPr>
            <w:r>
              <w:rPr>
                <w:rFonts w:ascii="Calibri" w:eastAsia="Times New Roman" w:hAnsi="Calibri"/>
              </w:rPr>
              <w:t>RN7SKP114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EBB251" w14:textId="77777777" w:rsidR="00991157" w:rsidRDefault="00991157">
            <w:pPr>
              <w:jc w:val="center"/>
              <w:rPr>
                <w:rFonts w:ascii="Calibri" w:eastAsia="Times New Roman" w:hAnsi="Calibri"/>
              </w:rPr>
            </w:pPr>
            <w:r>
              <w:rPr>
                <w:rFonts w:ascii="Calibri" w:eastAsia="Times New Roman" w:hAnsi="Calibri"/>
              </w:rPr>
              <w:t>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2475F7" w14:textId="77777777" w:rsidR="00991157" w:rsidRDefault="00991157">
            <w:pPr>
              <w:jc w:val="center"/>
              <w:rPr>
                <w:rFonts w:ascii="Calibri" w:eastAsia="Times New Roman" w:hAnsi="Calibri"/>
              </w:rPr>
            </w:pPr>
            <w:r>
              <w:rPr>
                <w:rFonts w:ascii="Calibri" w:eastAsia="Times New Roman" w:hAnsi="Calibri"/>
              </w:rPr>
              <w:t>0.31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CE4278"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D8E935"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3777A83" w14:textId="77777777" w:rsidR="00991157" w:rsidRDefault="00991157">
            <w:pPr>
              <w:jc w:val="center"/>
              <w:rPr>
                <w:rFonts w:ascii="Calibri" w:eastAsia="Times New Roman" w:hAnsi="Calibri"/>
              </w:rPr>
            </w:pPr>
            <w:r>
              <w:rPr>
                <w:rFonts w:ascii="Calibri" w:eastAsia="Times New Roman" w:hAnsi="Calibri"/>
              </w:rPr>
              <w:t>1.3E-08</w:t>
            </w:r>
          </w:p>
        </w:tc>
      </w:tr>
      <w:tr w:rsidR="00991157" w14:paraId="1324DDC5"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80C685" w14:textId="77777777" w:rsidR="00991157" w:rsidRDefault="00991157">
            <w:pPr>
              <w:rPr>
                <w:rFonts w:ascii="Calibri" w:eastAsia="Times New Roman" w:hAnsi="Calibri"/>
              </w:rPr>
            </w:pPr>
            <w:proofErr w:type="gramStart"/>
            <w:r>
              <w:rPr>
                <w:rFonts w:ascii="Calibri" w:eastAsia="Times New Roman" w:hAnsi="Calibri"/>
              </w:rPr>
              <w:lastRenderedPageBreak/>
              <w:t>rs1182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4CB841" w14:textId="77777777" w:rsidR="00991157" w:rsidRDefault="00991157">
            <w:pPr>
              <w:jc w:val="center"/>
              <w:rPr>
                <w:rFonts w:ascii="Calibri" w:eastAsia="Times New Roman" w:hAnsi="Calibri"/>
              </w:rPr>
            </w:pPr>
            <w:r>
              <w:rPr>
                <w:rFonts w:ascii="Calibri" w:eastAsia="Times New Roman" w:hAnsi="Calibri"/>
              </w:rPr>
              <w:t>0.258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456A94" w14:textId="77777777" w:rsidR="00991157" w:rsidRDefault="00991157">
            <w:pPr>
              <w:jc w:val="center"/>
              <w:rPr>
                <w:rFonts w:ascii="Calibri" w:eastAsia="Times New Roman" w:hAnsi="Calibri"/>
              </w:rPr>
            </w:pPr>
            <w:r>
              <w:rPr>
                <w:rFonts w:ascii="Calibri" w:eastAsia="Times New Roman" w:hAnsi="Calibri"/>
              </w:rPr>
              <w:t>9q34.11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16AF38" w14:textId="77777777" w:rsidR="00991157" w:rsidRDefault="00991157">
            <w:pPr>
              <w:jc w:val="center"/>
              <w:rPr>
                <w:rFonts w:ascii="Calibri" w:eastAsia="Times New Roman" w:hAnsi="Calibri"/>
              </w:rPr>
            </w:pPr>
            <w:r>
              <w:rPr>
                <w:rFonts w:ascii="Calibri" w:eastAsia="Times New Roman" w:hAnsi="Calibri"/>
              </w:rPr>
              <w:t>132576060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4CD022" w14:textId="77777777" w:rsidR="00991157" w:rsidRDefault="00991157">
            <w:pPr>
              <w:jc w:val="center"/>
              <w:rPr>
                <w:rFonts w:ascii="Calibri" w:eastAsia="Times New Roman" w:hAnsi="Calibri"/>
              </w:rPr>
            </w:pPr>
            <w:r>
              <w:rPr>
                <w:rFonts w:ascii="Calibri" w:eastAsia="Times New Roman" w:hAnsi="Calibri"/>
              </w:rPr>
              <w:t>TOR1A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D98B8E" w14:textId="77777777" w:rsidR="00991157" w:rsidRDefault="00991157">
            <w:pPr>
              <w:jc w:val="center"/>
              <w:rPr>
                <w:rFonts w:ascii="Calibri" w:eastAsia="Times New Roman" w:hAnsi="Calibri"/>
              </w:rPr>
            </w:pPr>
            <w:r>
              <w:rPr>
                <w:rFonts w:ascii="Calibri" w:eastAsia="Times New Roman" w:hAnsi="Calibri"/>
              </w:rPr>
              <w:t>A/C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CBB34E" w14:textId="77777777" w:rsidR="00991157" w:rsidRDefault="00991157">
            <w:pPr>
              <w:jc w:val="center"/>
              <w:rPr>
                <w:rFonts w:ascii="Calibri" w:eastAsia="Times New Roman" w:hAnsi="Calibri"/>
              </w:rPr>
            </w:pPr>
            <w:r>
              <w:rPr>
                <w:rFonts w:ascii="Calibri" w:eastAsia="Times New Roman" w:hAnsi="Calibri"/>
              </w:rPr>
              <w:t>0.22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AAA6C1"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CC17D9"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BBC296" w14:textId="77777777" w:rsidR="00991157" w:rsidRDefault="00991157">
            <w:pPr>
              <w:jc w:val="center"/>
              <w:rPr>
                <w:rFonts w:ascii="Calibri" w:eastAsia="Times New Roman" w:hAnsi="Calibri"/>
              </w:rPr>
            </w:pPr>
            <w:r>
              <w:rPr>
                <w:rFonts w:ascii="Calibri" w:eastAsia="Times New Roman" w:hAnsi="Calibri"/>
              </w:rPr>
              <w:t>1.1E-09</w:t>
            </w:r>
          </w:p>
        </w:tc>
      </w:tr>
      <w:tr w:rsidR="00991157" w14:paraId="367B9E4A"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5C89EA" w14:textId="77777777" w:rsidR="00991157" w:rsidRDefault="00991157">
            <w:pPr>
              <w:rPr>
                <w:rFonts w:ascii="Calibri" w:eastAsia="Times New Roman" w:hAnsi="Calibri"/>
              </w:rPr>
            </w:pPr>
            <w:proofErr w:type="gramStart"/>
            <w:r>
              <w:rPr>
                <w:rFonts w:ascii="Calibri" w:eastAsia="Times New Roman" w:hAnsi="Calibri"/>
              </w:rPr>
              <w:t>rs141536087</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238416" w14:textId="77777777" w:rsidR="00991157" w:rsidRDefault="00991157">
            <w:pPr>
              <w:jc w:val="center"/>
              <w:rPr>
                <w:rFonts w:ascii="Calibri" w:eastAsia="Times New Roman" w:hAnsi="Calibri"/>
              </w:rPr>
            </w:pPr>
            <w:r>
              <w:rPr>
                <w:rFonts w:ascii="Calibri" w:eastAsia="Times New Roman" w:hAnsi="Calibri"/>
              </w:rPr>
              <w:t>0.166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8F3508" w14:textId="77777777" w:rsidR="00991157" w:rsidRDefault="00991157">
            <w:pPr>
              <w:jc w:val="center"/>
              <w:rPr>
                <w:rFonts w:ascii="Calibri" w:eastAsia="Times New Roman" w:hAnsi="Calibri"/>
              </w:rPr>
            </w:pPr>
            <w:r>
              <w:rPr>
                <w:rFonts w:ascii="Calibri" w:eastAsia="Times New Roman" w:hAnsi="Calibri"/>
              </w:rPr>
              <w:t>10p15.3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F2431B" w14:textId="77777777" w:rsidR="00991157" w:rsidRDefault="00991157">
            <w:pPr>
              <w:jc w:val="center"/>
              <w:rPr>
                <w:rFonts w:ascii="Calibri" w:eastAsia="Times New Roman" w:hAnsi="Calibri"/>
              </w:rPr>
            </w:pPr>
            <w:r>
              <w:rPr>
                <w:rFonts w:ascii="Calibri" w:eastAsia="Times New Roman" w:hAnsi="Calibri"/>
              </w:rPr>
              <w:t>854691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053C6D" w14:textId="77777777" w:rsidR="00991157" w:rsidRDefault="00991157">
            <w:pPr>
              <w:jc w:val="center"/>
              <w:rPr>
                <w:rFonts w:ascii="Calibri" w:eastAsia="Times New Roman" w:hAnsi="Calibri"/>
              </w:rPr>
            </w:pPr>
            <w:r>
              <w:rPr>
                <w:rFonts w:ascii="Calibri" w:eastAsia="Times New Roman" w:hAnsi="Calibri"/>
              </w:rPr>
              <w:t>LARP4B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EBDE5D" w14:textId="77777777" w:rsidR="00991157" w:rsidRDefault="00991157">
            <w:pPr>
              <w:jc w:val="center"/>
              <w:rPr>
                <w:rFonts w:ascii="Calibri" w:eastAsia="Times New Roman" w:hAnsi="Calibri"/>
              </w:rPr>
            </w:pPr>
            <w:r>
              <w:rPr>
                <w:rFonts w:ascii="Calibri" w:eastAsia="Times New Roman" w:hAnsi="Calibri"/>
              </w:rPr>
              <w:t>GCGCA/G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BE7B89" w14:textId="77777777" w:rsidR="00991157" w:rsidRDefault="00991157">
            <w:pPr>
              <w:jc w:val="center"/>
              <w:rPr>
                <w:rFonts w:ascii="Calibri" w:eastAsia="Times New Roman" w:hAnsi="Calibri"/>
              </w:rPr>
            </w:pPr>
            <w:r>
              <w:rPr>
                <w:rFonts w:ascii="Calibri" w:eastAsia="Times New Roman" w:hAnsi="Calibri"/>
              </w:rPr>
              <w:t>0.15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962A63" w14:textId="77777777" w:rsidR="00991157" w:rsidRDefault="00991157">
            <w:pPr>
              <w:jc w:val="center"/>
              <w:rPr>
                <w:rFonts w:ascii="Calibri" w:eastAsia="Times New Roman" w:hAnsi="Calibri"/>
              </w:rPr>
            </w:pPr>
            <w:r>
              <w:rPr>
                <w:rFonts w:ascii="Calibri" w:eastAsia="Times New Roman" w:hAnsi="Calibri"/>
              </w:rPr>
              <w:t>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E4D5EE" w14:textId="77777777" w:rsidR="00991157" w:rsidRDefault="00991157">
            <w:pPr>
              <w:jc w:val="center"/>
              <w:rPr>
                <w:rFonts w:ascii="Calibri" w:eastAsia="Times New Roman" w:hAnsi="Calibri"/>
              </w:rPr>
            </w:pPr>
            <w:r>
              <w:rPr>
                <w:rFonts w:ascii="Calibri" w:eastAsia="Times New Roman" w:hAnsi="Calibri"/>
              </w:rPr>
              <w:t>1.06-1.11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EFED9E" w14:textId="77777777" w:rsidR="00991157" w:rsidRDefault="00991157">
            <w:pPr>
              <w:jc w:val="center"/>
              <w:rPr>
                <w:rFonts w:ascii="Calibri" w:eastAsia="Times New Roman" w:hAnsi="Calibri"/>
              </w:rPr>
            </w:pPr>
            <w:r>
              <w:rPr>
                <w:rFonts w:ascii="Calibri" w:eastAsia="Times New Roman" w:hAnsi="Calibri"/>
              </w:rPr>
              <w:t>9.0E-13</w:t>
            </w:r>
          </w:p>
        </w:tc>
      </w:tr>
      <w:tr w:rsidR="00991157" w14:paraId="32424AC4"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745932" w14:textId="77777777" w:rsidR="00991157" w:rsidRDefault="00991157">
            <w:pPr>
              <w:rPr>
                <w:rFonts w:ascii="Calibri" w:eastAsia="Times New Roman" w:hAnsi="Calibri"/>
              </w:rPr>
            </w:pPr>
            <w:proofErr w:type="gramStart"/>
            <w:r>
              <w:rPr>
                <w:rFonts w:ascii="Calibri" w:eastAsia="Times New Roman" w:hAnsi="Calibri"/>
              </w:rPr>
              <w:t>rs1935581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8EA49C" w14:textId="77777777" w:rsidR="00991157" w:rsidRDefault="00991157">
            <w:pPr>
              <w:jc w:val="center"/>
              <w:rPr>
                <w:rFonts w:ascii="Calibri" w:eastAsia="Times New Roman" w:hAnsi="Calibri"/>
              </w:rPr>
            </w:pPr>
            <w:r>
              <w:rPr>
                <w:rFonts w:ascii="Calibri" w:eastAsia="Times New Roman" w:hAnsi="Calibri"/>
              </w:rPr>
              <w:t>0.605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4DDF86" w14:textId="77777777" w:rsidR="00991157" w:rsidRDefault="00991157">
            <w:pPr>
              <w:jc w:val="center"/>
              <w:rPr>
                <w:rFonts w:ascii="Calibri" w:eastAsia="Times New Roman" w:hAnsi="Calibri"/>
              </w:rPr>
            </w:pPr>
            <w:r>
              <w:rPr>
                <w:rFonts w:ascii="Calibri" w:eastAsia="Times New Roman" w:hAnsi="Calibri"/>
              </w:rPr>
              <w:t>10q23.31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84CC0F" w14:textId="77777777" w:rsidR="00991157" w:rsidRDefault="00991157">
            <w:pPr>
              <w:jc w:val="center"/>
              <w:rPr>
                <w:rFonts w:ascii="Calibri" w:eastAsia="Times New Roman" w:hAnsi="Calibri"/>
              </w:rPr>
            </w:pPr>
            <w:r>
              <w:rPr>
                <w:rFonts w:ascii="Calibri" w:eastAsia="Times New Roman" w:hAnsi="Calibri"/>
              </w:rPr>
              <w:t>90195149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950DA7" w14:textId="77777777" w:rsidR="00991157" w:rsidRDefault="00991157">
            <w:pPr>
              <w:jc w:val="center"/>
              <w:rPr>
                <w:rFonts w:ascii="Calibri" w:eastAsia="Times New Roman" w:hAnsi="Calibri"/>
              </w:rPr>
            </w:pPr>
            <w:r>
              <w:rPr>
                <w:rFonts w:ascii="Calibri" w:eastAsia="Times New Roman" w:hAnsi="Calibri"/>
              </w:rPr>
              <w:t>RNLS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398DF8"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0835D1" w14:textId="77777777" w:rsidR="00991157" w:rsidRDefault="00991157">
            <w:pPr>
              <w:jc w:val="center"/>
              <w:rPr>
                <w:rFonts w:ascii="Calibri" w:eastAsia="Times New Roman" w:hAnsi="Calibri"/>
              </w:rPr>
            </w:pPr>
            <w:r>
              <w:rPr>
                <w:rFonts w:ascii="Calibri" w:eastAsia="Times New Roman" w:hAnsi="Calibri"/>
              </w:rPr>
              <w:t>0.63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055AC9"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788BEA"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9C6101" w14:textId="77777777" w:rsidR="00991157" w:rsidRDefault="00991157">
            <w:pPr>
              <w:jc w:val="center"/>
              <w:rPr>
                <w:rFonts w:ascii="Calibri" w:eastAsia="Times New Roman" w:hAnsi="Calibri"/>
              </w:rPr>
            </w:pPr>
            <w:r>
              <w:rPr>
                <w:rFonts w:ascii="Calibri" w:eastAsia="Times New Roman" w:hAnsi="Calibri"/>
              </w:rPr>
              <w:t>6.5E-09</w:t>
            </w:r>
          </w:p>
        </w:tc>
      </w:tr>
      <w:tr w:rsidR="00991157" w14:paraId="7895064A"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3B0E28" w14:textId="77777777" w:rsidR="00991157" w:rsidRDefault="00991157">
            <w:pPr>
              <w:rPr>
                <w:rFonts w:ascii="Calibri" w:eastAsia="Times New Roman" w:hAnsi="Calibri"/>
              </w:rPr>
            </w:pPr>
            <w:proofErr w:type="gramStart"/>
            <w:r>
              <w:rPr>
                <w:rFonts w:ascii="Calibri" w:eastAsia="Times New Roman" w:hAnsi="Calibri"/>
              </w:rPr>
              <w:t>rs7094871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9ADCE9" w14:textId="77777777" w:rsidR="00991157" w:rsidRDefault="00991157">
            <w:pPr>
              <w:jc w:val="center"/>
              <w:rPr>
                <w:rFonts w:ascii="Calibri" w:eastAsia="Times New Roman" w:hAnsi="Calibri"/>
              </w:rPr>
            </w:pPr>
            <w:r>
              <w:rPr>
                <w:rFonts w:ascii="Calibri" w:eastAsia="Times New Roman" w:hAnsi="Calibri"/>
              </w:rPr>
              <w:t>0.540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19C251" w14:textId="77777777" w:rsidR="00991157" w:rsidRDefault="00991157">
            <w:pPr>
              <w:jc w:val="center"/>
              <w:rPr>
                <w:rFonts w:ascii="Calibri" w:eastAsia="Times New Roman" w:hAnsi="Calibri"/>
              </w:rPr>
            </w:pPr>
            <w:r>
              <w:rPr>
                <w:rFonts w:ascii="Calibri" w:eastAsia="Times New Roman" w:hAnsi="Calibri"/>
              </w:rPr>
              <w:t>10q25.2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4077F1" w14:textId="77777777" w:rsidR="00991157" w:rsidRDefault="00991157">
            <w:pPr>
              <w:jc w:val="center"/>
              <w:rPr>
                <w:rFonts w:ascii="Calibri" w:eastAsia="Times New Roman" w:hAnsi="Calibri"/>
              </w:rPr>
            </w:pPr>
            <w:r>
              <w:rPr>
                <w:rFonts w:ascii="Calibri" w:eastAsia="Times New Roman" w:hAnsi="Calibri"/>
              </w:rPr>
              <w:t>114712154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461C37" w14:textId="77777777" w:rsidR="00991157" w:rsidRDefault="00991157">
            <w:pPr>
              <w:jc w:val="center"/>
              <w:rPr>
                <w:rFonts w:ascii="Calibri" w:eastAsia="Times New Roman" w:hAnsi="Calibri"/>
              </w:rPr>
            </w:pPr>
            <w:r>
              <w:rPr>
                <w:rFonts w:ascii="Calibri" w:eastAsia="Times New Roman" w:hAnsi="Calibri"/>
              </w:rPr>
              <w:t>TCF7L2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B51E48" w14:textId="77777777" w:rsidR="00991157" w:rsidRDefault="00991157">
            <w:pPr>
              <w:jc w:val="center"/>
              <w:rPr>
                <w:rFonts w:ascii="Calibri" w:eastAsia="Times New Roman" w:hAnsi="Calibri"/>
              </w:rPr>
            </w:pPr>
            <w:r>
              <w:rPr>
                <w:rFonts w:ascii="Calibri" w:eastAsia="Times New Roman" w:hAnsi="Calibri"/>
              </w:rPr>
              <w:t>G/C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5781C0" w14:textId="77777777" w:rsidR="00991157" w:rsidRDefault="00991157">
            <w:pPr>
              <w:jc w:val="center"/>
              <w:rPr>
                <w:rFonts w:ascii="Calibri" w:eastAsia="Times New Roman" w:hAnsi="Calibri"/>
              </w:rPr>
            </w:pPr>
            <w:r>
              <w:rPr>
                <w:rFonts w:ascii="Calibri" w:eastAsia="Times New Roman" w:hAnsi="Calibri"/>
              </w:rPr>
              <w:t>0.54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199B89" w14:textId="77777777" w:rsidR="00991157" w:rsidRDefault="00991157">
            <w:pPr>
              <w:jc w:val="center"/>
              <w:rPr>
                <w:rFonts w:ascii="Calibri" w:eastAsia="Times New Roman" w:hAnsi="Calibri"/>
              </w:rPr>
            </w:pPr>
            <w:r>
              <w:rPr>
                <w:rFonts w:ascii="Calibri" w:eastAsia="Times New Roman" w:hAnsi="Calibri"/>
              </w:rPr>
              <w:t>1.04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70A91F" w14:textId="77777777" w:rsidR="00991157" w:rsidRDefault="00991157">
            <w:pPr>
              <w:jc w:val="center"/>
              <w:rPr>
                <w:rFonts w:ascii="Calibri" w:eastAsia="Times New Roman" w:hAnsi="Calibri"/>
              </w:rPr>
            </w:pPr>
            <w:r>
              <w:rPr>
                <w:rFonts w:ascii="Calibri" w:eastAsia="Times New Roman" w:hAnsi="Calibri"/>
              </w:rPr>
              <w:t>1.03-1.06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14AF48" w14:textId="77777777" w:rsidR="00991157" w:rsidRDefault="00991157">
            <w:pPr>
              <w:jc w:val="center"/>
              <w:rPr>
                <w:rFonts w:ascii="Calibri" w:eastAsia="Times New Roman" w:hAnsi="Calibri"/>
              </w:rPr>
            </w:pPr>
            <w:r>
              <w:rPr>
                <w:rFonts w:ascii="Calibri" w:eastAsia="Times New Roman" w:hAnsi="Calibri"/>
              </w:rPr>
              <w:t>4.8E-08</w:t>
            </w:r>
          </w:p>
        </w:tc>
      </w:tr>
      <w:tr w:rsidR="00991157" w14:paraId="40046B76"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1F3A60" w14:textId="77777777" w:rsidR="00991157" w:rsidRDefault="00991157">
            <w:pPr>
              <w:rPr>
                <w:rFonts w:ascii="Calibri" w:eastAsia="Times New Roman" w:hAnsi="Calibri"/>
              </w:rPr>
            </w:pPr>
            <w:proofErr w:type="gramStart"/>
            <w:r>
              <w:rPr>
                <w:rFonts w:ascii="Calibri" w:eastAsia="Times New Roman" w:hAnsi="Calibri"/>
              </w:rPr>
              <w:t>rs1881502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0F2129" w14:textId="77777777" w:rsidR="00991157" w:rsidRDefault="00991157">
            <w:pPr>
              <w:jc w:val="center"/>
              <w:rPr>
                <w:rFonts w:ascii="Calibri" w:eastAsia="Times New Roman" w:hAnsi="Calibri"/>
              </w:rPr>
            </w:pPr>
            <w:r>
              <w:rPr>
                <w:rFonts w:ascii="Calibri" w:eastAsia="Times New Roman" w:hAnsi="Calibri"/>
              </w:rPr>
              <w:t>0.193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77E2C9" w14:textId="77777777" w:rsidR="00991157" w:rsidRDefault="00991157">
            <w:pPr>
              <w:jc w:val="center"/>
              <w:rPr>
                <w:rFonts w:ascii="Calibri" w:eastAsia="Times New Roman" w:hAnsi="Calibri"/>
              </w:rPr>
            </w:pPr>
            <w:r>
              <w:rPr>
                <w:rFonts w:ascii="Calibri" w:eastAsia="Times New Roman" w:hAnsi="Calibri"/>
              </w:rPr>
              <w:t>11p15.5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43F80A" w14:textId="77777777" w:rsidR="00991157" w:rsidRDefault="00991157">
            <w:pPr>
              <w:jc w:val="center"/>
              <w:rPr>
                <w:rFonts w:ascii="Calibri" w:eastAsia="Times New Roman" w:hAnsi="Calibri"/>
              </w:rPr>
            </w:pPr>
            <w:r>
              <w:rPr>
                <w:rFonts w:ascii="Calibri" w:eastAsia="Times New Roman" w:hAnsi="Calibri"/>
              </w:rPr>
              <w:t>1507512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8F41E4" w14:textId="77777777" w:rsidR="00991157" w:rsidRDefault="00991157">
            <w:pPr>
              <w:jc w:val="center"/>
              <w:rPr>
                <w:rFonts w:ascii="Calibri" w:eastAsia="Times New Roman" w:hAnsi="Calibri"/>
              </w:rPr>
            </w:pPr>
            <w:r>
              <w:rPr>
                <w:rFonts w:ascii="Calibri" w:eastAsia="Times New Roman" w:hAnsi="Calibri"/>
              </w:rPr>
              <w:t>MOB2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DFB2BF"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D9514F" w14:textId="77777777" w:rsidR="00991157" w:rsidRDefault="00991157">
            <w:pPr>
              <w:jc w:val="center"/>
              <w:rPr>
                <w:rFonts w:ascii="Calibri" w:eastAsia="Times New Roman" w:hAnsi="Calibri"/>
              </w:rPr>
            </w:pPr>
            <w:r>
              <w:rPr>
                <w:rFonts w:ascii="Calibri" w:eastAsia="Times New Roman" w:hAnsi="Calibri"/>
              </w:rPr>
              <w:t>0.19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110A5B"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C729E9"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9FBC37" w14:textId="77777777" w:rsidR="00991157" w:rsidRDefault="00991157">
            <w:pPr>
              <w:jc w:val="center"/>
              <w:rPr>
                <w:rFonts w:ascii="Calibri" w:eastAsia="Times New Roman" w:hAnsi="Calibri"/>
              </w:rPr>
            </w:pPr>
            <w:r>
              <w:rPr>
                <w:rFonts w:ascii="Calibri" w:eastAsia="Times New Roman" w:hAnsi="Calibri"/>
              </w:rPr>
              <w:t>7.4E-09</w:t>
            </w:r>
          </w:p>
        </w:tc>
      </w:tr>
      <w:tr w:rsidR="00991157" w14:paraId="5CA95D37" w14:textId="77777777" w:rsidTr="00991157">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9B73C6" w14:textId="77777777" w:rsidR="00991157" w:rsidRDefault="00991157">
            <w:pPr>
              <w:rPr>
                <w:rFonts w:ascii="Calibri" w:eastAsia="Times New Roman" w:hAnsi="Calibri"/>
              </w:rPr>
            </w:pPr>
            <w:proofErr w:type="gramStart"/>
            <w:r>
              <w:rPr>
                <w:rFonts w:ascii="Calibri" w:eastAsia="Times New Roman" w:hAnsi="Calibri"/>
              </w:rPr>
              <w:t>rs61890184</w:t>
            </w:r>
            <w:r>
              <w:rPr>
                <w:rFonts w:ascii="Calibri" w:eastAsia="Times New Roman" w:hAnsi="Calibri"/>
                <w:vertAlign w:val="superscript"/>
              </w:rPr>
              <w:t>g</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B5279A" w14:textId="77777777" w:rsidR="00991157" w:rsidRDefault="00991157">
            <w:pPr>
              <w:jc w:val="center"/>
              <w:rPr>
                <w:rFonts w:ascii="Calibri" w:eastAsia="Times New Roman" w:hAnsi="Calibri"/>
              </w:rPr>
            </w:pPr>
            <w:r>
              <w:rPr>
                <w:rFonts w:ascii="Calibri" w:eastAsia="Times New Roman" w:hAnsi="Calibri"/>
              </w:rPr>
              <w:t>0.088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BD3362" w14:textId="77777777" w:rsidR="00991157" w:rsidRDefault="00991157">
            <w:pPr>
              <w:jc w:val="center"/>
              <w:rPr>
                <w:rFonts w:ascii="Calibri" w:eastAsia="Times New Roman" w:hAnsi="Calibri"/>
              </w:rPr>
            </w:pPr>
            <w:r>
              <w:rPr>
                <w:rFonts w:ascii="Calibri" w:eastAsia="Times New Roman" w:hAnsi="Calibri"/>
              </w:rPr>
              <w:t>11p15.4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691AC7" w14:textId="77777777" w:rsidR="00991157" w:rsidRDefault="00991157">
            <w:pPr>
              <w:jc w:val="center"/>
              <w:rPr>
                <w:rFonts w:ascii="Calibri" w:eastAsia="Times New Roman" w:hAnsi="Calibri"/>
              </w:rPr>
            </w:pPr>
            <w:r>
              <w:rPr>
                <w:rFonts w:ascii="Calibri" w:eastAsia="Times New Roman" w:hAnsi="Calibri"/>
              </w:rPr>
              <w:t>7547587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353EF3" w14:textId="77777777" w:rsidR="00991157" w:rsidRDefault="00991157">
            <w:pPr>
              <w:jc w:val="center"/>
              <w:rPr>
                <w:rFonts w:ascii="Calibri" w:eastAsia="Times New Roman" w:hAnsi="Calibri"/>
              </w:rPr>
            </w:pPr>
            <w:r>
              <w:rPr>
                <w:rFonts w:ascii="Calibri" w:eastAsia="Times New Roman" w:hAnsi="Calibri"/>
              </w:rPr>
              <w:t>PPFIBP2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BBCD761" w14:textId="77777777" w:rsidR="00991157" w:rsidRDefault="00991157">
            <w:pPr>
              <w:jc w:val="center"/>
              <w:rPr>
                <w:rFonts w:ascii="Calibri" w:eastAsia="Times New Roman" w:hAnsi="Calibri"/>
              </w:rPr>
            </w:pPr>
            <w:r>
              <w:rPr>
                <w:rFonts w:ascii="Calibri" w:eastAsia="Times New Roman" w:hAnsi="Calibri"/>
              </w:rPr>
              <w:t>A/G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9F7BAE" w14:textId="77777777" w:rsidR="00991157" w:rsidRDefault="00991157">
            <w:pPr>
              <w:jc w:val="center"/>
              <w:rPr>
                <w:rFonts w:ascii="Calibri" w:eastAsia="Times New Roman" w:hAnsi="Calibri"/>
              </w:rPr>
            </w:pPr>
            <w:r>
              <w:rPr>
                <w:rFonts w:ascii="Calibri" w:eastAsia="Times New Roman" w:hAnsi="Calibri"/>
              </w:rPr>
              <w:t>0.12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589B14" w14:textId="77777777" w:rsidR="00991157" w:rsidRDefault="00991157">
            <w:pPr>
              <w:jc w:val="center"/>
              <w:rPr>
                <w:rFonts w:ascii="Calibri" w:eastAsia="Times New Roman" w:hAnsi="Calibri"/>
              </w:rPr>
            </w:pPr>
            <w:r>
              <w:rPr>
                <w:rFonts w:ascii="Calibri" w:eastAsia="Times New Roman" w:hAnsi="Calibri"/>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421213" w14:textId="77777777" w:rsidR="00991157" w:rsidRDefault="00991157">
            <w:pPr>
              <w:jc w:val="center"/>
              <w:rPr>
                <w:rFonts w:ascii="Calibri" w:eastAsia="Times New Roman" w:hAnsi="Calibri"/>
              </w:rPr>
            </w:pPr>
            <w:r>
              <w:rPr>
                <w:rFonts w:ascii="Calibri" w:eastAsia="Times New Roman" w:hAnsi="Calibri"/>
              </w:rPr>
              <w:t>1.05-1.10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BC4B81" w14:textId="77777777" w:rsidR="00991157" w:rsidRDefault="00991157">
            <w:pPr>
              <w:jc w:val="center"/>
              <w:rPr>
                <w:rFonts w:ascii="Calibri" w:eastAsia="Times New Roman" w:hAnsi="Calibri"/>
              </w:rPr>
            </w:pPr>
            <w:r>
              <w:rPr>
                <w:rFonts w:ascii="Calibri" w:eastAsia="Times New Roman" w:hAnsi="Calibri"/>
              </w:rPr>
              <w:t>6.6E-09</w:t>
            </w:r>
          </w:p>
        </w:tc>
      </w:tr>
      <w:tr w:rsidR="00991157" w14:paraId="10FFE892"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6A0083" w14:textId="77777777" w:rsidR="00991157" w:rsidRDefault="00991157">
            <w:pPr>
              <w:rPr>
                <w:rFonts w:ascii="Calibri" w:eastAsia="Times New Roman" w:hAnsi="Calibri"/>
              </w:rPr>
            </w:pPr>
            <w:proofErr w:type="gramStart"/>
            <w:r>
              <w:rPr>
                <w:rFonts w:ascii="Calibri" w:eastAsia="Times New Roman" w:hAnsi="Calibri"/>
              </w:rPr>
              <w:t>rs547171081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A29342" w14:textId="77777777" w:rsidR="00991157" w:rsidRDefault="00991157">
            <w:pPr>
              <w:jc w:val="center"/>
              <w:rPr>
                <w:rFonts w:ascii="Calibri" w:eastAsia="Times New Roman" w:hAnsi="Calibri"/>
              </w:rPr>
            </w:pPr>
            <w:r>
              <w:rPr>
                <w:rFonts w:ascii="Calibri" w:eastAsia="Times New Roman" w:hAnsi="Calibri"/>
              </w:rPr>
              <w:t>0.468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F81383" w14:textId="77777777" w:rsidR="00991157" w:rsidRDefault="00991157">
            <w:pPr>
              <w:jc w:val="center"/>
              <w:rPr>
                <w:rFonts w:ascii="Calibri" w:eastAsia="Times New Roman" w:hAnsi="Calibri"/>
              </w:rPr>
            </w:pPr>
            <w:r>
              <w:rPr>
                <w:rFonts w:ascii="Calibri" w:eastAsia="Times New Roman" w:hAnsi="Calibri"/>
              </w:rPr>
              <w:t>11p11.2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113579" w14:textId="77777777" w:rsidR="00991157" w:rsidRDefault="00991157">
            <w:pPr>
              <w:jc w:val="center"/>
              <w:rPr>
                <w:rFonts w:ascii="Calibri" w:eastAsia="Times New Roman" w:hAnsi="Calibri"/>
              </w:rPr>
            </w:pPr>
            <w:r>
              <w:rPr>
                <w:rFonts w:ascii="Calibri" w:eastAsia="Times New Roman" w:hAnsi="Calibri"/>
              </w:rPr>
              <w:t>47421962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3D353B" w14:textId="77777777" w:rsidR="00991157" w:rsidRDefault="00991157">
            <w:pPr>
              <w:jc w:val="center"/>
              <w:rPr>
                <w:rFonts w:ascii="Calibri" w:eastAsia="Times New Roman" w:hAnsi="Calibri"/>
                <w:color w:val="000000"/>
              </w:rPr>
            </w:pPr>
            <w:r>
              <w:rPr>
                <w:rFonts w:ascii="Calibri" w:eastAsia="Times New Roman" w:hAnsi="Calibri"/>
                <w:color w:val="000000"/>
              </w:rPr>
              <w:t>RP11-750H9.5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2FDCD9" w14:textId="77777777" w:rsidR="00991157" w:rsidRDefault="00991157">
            <w:pPr>
              <w:jc w:val="center"/>
              <w:rPr>
                <w:rFonts w:ascii="Calibri" w:eastAsia="Times New Roman" w:hAnsi="Calibri"/>
              </w:rPr>
            </w:pPr>
            <w:r>
              <w:rPr>
                <w:rFonts w:ascii="Calibri" w:eastAsia="Times New Roman" w:hAnsi="Calibri"/>
              </w:rPr>
              <w:t>CGG/C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381E16" w14:textId="77777777" w:rsidR="00991157" w:rsidRDefault="00991157">
            <w:pPr>
              <w:jc w:val="center"/>
              <w:rPr>
                <w:rFonts w:ascii="Calibri" w:eastAsia="Times New Roman" w:hAnsi="Calibri"/>
                <w:color w:val="000000"/>
              </w:rPr>
            </w:pPr>
            <w:r>
              <w:rPr>
                <w:rFonts w:ascii="Calibri" w:eastAsia="Times New Roman" w:hAnsi="Calibri"/>
                <w:color w:val="000000"/>
              </w:rPr>
              <w:t>0.47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E7271B"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D40CFA"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02A850" w14:textId="77777777" w:rsidR="00991157" w:rsidRDefault="00991157">
            <w:pPr>
              <w:jc w:val="center"/>
              <w:rPr>
                <w:rFonts w:ascii="Calibri" w:eastAsia="Times New Roman" w:hAnsi="Calibri"/>
                <w:color w:val="000000"/>
              </w:rPr>
            </w:pPr>
            <w:r>
              <w:rPr>
                <w:rFonts w:ascii="Calibri" w:eastAsia="Times New Roman" w:hAnsi="Calibri"/>
                <w:color w:val="000000"/>
              </w:rPr>
              <w:t>3.4E-08</w:t>
            </w:r>
          </w:p>
        </w:tc>
      </w:tr>
      <w:tr w:rsidR="00991157" w14:paraId="7FAD107A"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489E4E8" w14:textId="77777777" w:rsidR="00991157" w:rsidRDefault="00991157">
            <w:pPr>
              <w:rPr>
                <w:rFonts w:ascii="Calibri" w:eastAsia="Times New Roman" w:hAnsi="Calibri"/>
              </w:rPr>
            </w:pPr>
            <w:proofErr w:type="gramStart"/>
            <w:r>
              <w:rPr>
                <w:rFonts w:ascii="Calibri" w:eastAsia="Times New Roman" w:hAnsi="Calibri"/>
              </w:rPr>
              <w:t>rs2277283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1F7723" w14:textId="77777777" w:rsidR="00991157" w:rsidRDefault="00991157">
            <w:pPr>
              <w:jc w:val="center"/>
              <w:rPr>
                <w:rFonts w:ascii="Calibri" w:eastAsia="Times New Roman" w:hAnsi="Calibri"/>
              </w:rPr>
            </w:pPr>
            <w:r>
              <w:rPr>
                <w:rFonts w:ascii="Calibri" w:eastAsia="Times New Roman" w:hAnsi="Calibri"/>
              </w:rPr>
              <w:t>0.300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2A7845" w14:textId="77777777" w:rsidR="00991157" w:rsidRDefault="00991157">
            <w:pPr>
              <w:jc w:val="center"/>
              <w:rPr>
                <w:rFonts w:ascii="Calibri" w:eastAsia="Times New Roman" w:hAnsi="Calibri"/>
              </w:rPr>
            </w:pPr>
            <w:r>
              <w:rPr>
                <w:rFonts w:ascii="Calibri" w:eastAsia="Times New Roman" w:hAnsi="Calibri"/>
              </w:rPr>
              <w:t>11q12.3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54C0F7" w14:textId="77777777" w:rsidR="00991157" w:rsidRDefault="00991157">
            <w:pPr>
              <w:jc w:val="center"/>
              <w:rPr>
                <w:rFonts w:ascii="Calibri" w:eastAsia="Times New Roman" w:hAnsi="Calibri"/>
              </w:rPr>
            </w:pPr>
            <w:r>
              <w:rPr>
                <w:rFonts w:ascii="Calibri" w:eastAsia="Times New Roman" w:hAnsi="Calibri"/>
              </w:rPr>
              <w:t>61908440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57B8BAA" w14:textId="77777777" w:rsidR="00991157" w:rsidRDefault="00991157">
            <w:pPr>
              <w:jc w:val="center"/>
              <w:rPr>
                <w:rFonts w:ascii="Calibri" w:eastAsia="Times New Roman" w:hAnsi="Calibri"/>
              </w:rPr>
            </w:pPr>
            <w:r>
              <w:rPr>
                <w:rFonts w:ascii="Calibri" w:eastAsia="Times New Roman" w:hAnsi="Calibri"/>
              </w:rPr>
              <w:t>INCENP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A9BAA0"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6932A2" w14:textId="77777777" w:rsidR="00991157" w:rsidRDefault="00991157">
            <w:pPr>
              <w:jc w:val="center"/>
              <w:rPr>
                <w:rFonts w:ascii="Calibri" w:eastAsia="Times New Roman" w:hAnsi="Calibri"/>
              </w:rPr>
            </w:pPr>
            <w:r>
              <w:rPr>
                <w:rFonts w:ascii="Calibri" w:eastAsia="Times New Roman" w:hAnsi="Calibri"/>
              </w:rPr>
              <w:t>0.31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C87EFE"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BC9FC6"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4A7666" w14:textId="77777777" w:rsidR="00991157" w:rsidRDefault="00991157">
            <w:pPr>
              <w:jc w:val="center"/>
              <w:rPr>
                <w:rFonts w:ascii="Calibri" w:eastAsia="Times New Roman" w:hAnsi="Calibri"/>
              </w:rPr>
            </w:pPr>
            <w:r>
              <w:rPr>
                <w:rFonts w:ascii="Calibri" w:eastAsia="Times New Roman" w:hAnsi="Calibri"/>
              </w:rPr>
              <w:t>3.0E-10</w:t>
            </w:r>
          </w:p>
        </w:tc>
      </w:tr>
      <w:tr w:rsidR="00991157" w14:paraId="1D667B68"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5E080A" w14:textId="77777777" w:rsidR="00991157" w:rsidRDefault="00991157">
            <w:pPr>
              <w:rPr>
                <w:rFonts w:ascii="Calibri" w:eastAsia="Times New Roman" w:hAnsi="Calibri"/>
              </w:rPr>
            </w:pPr>
            <w:proofErr w:type="gramStart"/>
            <w:r>
              <w:rPr>
                <w:rFonts w:ascii="Calibri" w:eastAsia="Times New Roman" w:hAnsi="Calibri"/>
              </w:rPr>
              <w:t>rs12785905</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673AE2" w14:textId="77777777" w:rsidR="00991157" w:rsidRDefault="00991157">
            <w:pPr>
              <w:jc w:val="center"/>
              <w:rPr>
                <w:rFonts w:ascii="Calibri" w:eastAsia="Times New Roman" w:hAnsi="Calibri"/>
              </w:rPr>
            </w:pPr>
            <w:r>
              <w:rPr>
                <w:rFonts w:ascii="Calibri" w:eastAsia="Times New Roman" w:hAnsi="Calibri"/>
              </w:rPr>
              <w:t>0.051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4A9C03" w14:textId="77777777" w:rsidR="00991157" w:rsidRDefault="00991157">
            <w:pPr>
              <w:jc w:val="center"/>
              <w:rPr>
                <w:rFonts w:ascii="Calibri" w:eastAsia="Times New Roman" w:hAnsi="Calibri"/>
              </w:rPr>
            </w:pPr>
            <w:r>
              <w:rPr>
                <w:rFonts w:ascii="Calibri" w:eastAsia="Times New Roman" w:hAnsi="Calibri"/>
              </w:rPr>
              <w:t>11q13.2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4FE380" w14:textId="77777777" w:rsidR="00991157" w:rsidRDefault="00991157">
            <w:pPr>
              <w:jc w:val="center"/>
              <w:rPr>
                <w:rFonts w:ascii="Calibri" w:eastAsia="Times New Roman" w:hAnsi="Calibri"/>
              </w:rPr>
            </w:pPr>
            <w:r>
              <w:rPr>
                <w:rFonts w:ascii="Calibri" w:eastAsia="Times New Roman" w:hAnsi="Calibri"/>
              </w:rPr>
              <w:t>66951965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D7791F" w14:textId="77777777" w:rsidR="00991157" w:rsidRDefault="00991157">
            <w:pPr>
              <w:jc w:val="center"/>
              <w:rPr>
                <w:rFonts w:ascii="Calibri" w:eastAsia="Times New Roman" w:hAnsi="Calibri"/>
              </w:rPr>
            </w:pPr>
            <w:r>
              <w:rPr>
                <w:rFonts w:ascii="Calibri" w:eastAsia="Times New Roman" w:hAnsi="Calibri"/>
              </w:rPr>
              <w:t>KDM2A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4E6902" w14:textId="77777777" w:rsidR="00991157" w:rsidRDefault="00991157">
            <w:pPr>
              <w:jc w:val="center"/>
              <w:rPr>
                <w:rFonts w:ascii="Calibri" w:eastAsia="Times New Roman" w:hAnsi="Calibri"/>
              </w:rPr>
            </w:pPr>
            <w:r>
              <w:rPr>
                <w:rFonts w:ascii="Calibri" w:eastAsia="Times New Roman" w:hAnsi="Calibri"/>
              </w:rPr>
              <w:t>C/G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1F6E43" w14:textId="77777777" w:rsidR="00991157" w:rsidRDefault="00991157">
            <w:pPr>
              <w:jc w:val="center"/>
              <w:rPr>
                <w:rFonts w:ascii="Calibri" w:eastAsia="Times New Roman" w:hAnsi="Calibri"/>
              </w:rPr>
            </w:pPr>
            <w:r>
              <w:rPr>
                <w:rFonts w:ascii="Calibri" w:eastAsia="Times New Roman" w:hAnsi="Calibri"/>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D5AF9E" w14:textId="77777777" w:rsidR="00991157" w:rsidRDefault="00991157">
            <w:pPr>
              <w:jc w:val="center"/>
              <w:rPr>
                <w:rFonts w:ascii="Calibri" w:eastAsia="Times New Roman" w:hAnsi="Calibri"/>
              </w:rPr>
            </w:pPr>
            <w:r>
              <w:rPr>
                <w:rFonts w:ascii="Calibri" w:eastAsia="Times New Roman" w:hAnsi="Calibri"/>
              </w:rPr>
              <w:t>1.12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BF31D6" w14:textId="77777777" w:rsidR="00991157" w:rsidRDefault="00991157">
            <w:pPr>
              <w:jc w:val="center"/>
              <w:rPr>
                <w:rFonts w:ascii="Calibri" w:eastAsia="Times New Roman" w:hAnsi="Calibri"/>
              </w:rPr>
            </w:pPr>
            <w:r>
              <w:rPr>
                <w:rFonts w:ascii="Calibri" w:eastAsia="Times New Roman" w:hAnsi="Calibri"/>
              </w:rPr>
              <w:t>1.08-1.17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E7DF19" w14:textId="77777777" w:rsidR="00991157" w:rsidRDefault="00991157">
            <w:pPr>
              <w:jc w:val="center"/>
              <w:rPr>
                <w:rFonts w:ascii="Calibri" w:eastAsia="Times New Roman" w:hAnsi="Calibri"/>
              </w:rPr>
            </w:pPr>
            <w:r>
              <w:rPr>
                <w:rFonts w:ascii="Calibri" w:eastAsia="Times New Roman" w:hAnsi="Calibri"/>
              </w:rPr>
              <w:t>7.8E-09</w:t>
            </w:r>
          </w:p>
        </w:tc>
      </w:tr>
      <w:tr w:rsidR="00991157" w14:paraId="6A847E58"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98F688" w14:textId="77777777" w:rsidR="00991157" w:rsidRDefault="00991157">
            <w:pPr>
              <w:rPr>
                <w:rFonts w:ascii="Calibri" w:eastAsia="Times New Roman" w:hAnsi="Calibri"/>
              </w:rPr>
            </w:pPr>
            <w:proofErr w:type="gramStart"/>
            <w:r>
              <w:rPr>
                <w:rFonts w:ascii="Calibri" w:eastAsia="Times New Roman" w:hAnsi="Calibri"/>
              </w:rPr>
              <w:t>rs11290954</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36B0A0" w14:textId="77777777" w:rsidR="00991157" w:rsidRDefault="00991157">
            <w:pPr>
              <w:jc w:val="center"/>
              <w:rPr>
                <w:rFonts w:ascii="Calibri" w:eastAsia="Times New Roman" w:hAnsi="Calibri"/>
              </w:rPr>
            </w:pPr>
            <w:r>
              <w:rPr>
                <w:rFonts w:ascii="Calibri" w:eastAsia="Times New Roman" w:hAnsi="Calibri"/>
              </w:rPr>
              <w:t>0.688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22AF4A" w14:textId="77777777" w:rsidR="00991157" w:rsidRDefault="00991157">
            <w:pPr>
              <w:jc w:val="center"/>
              <w:rPr>
                <w:rFonts w:ascii="Calibri" w:eastAsia="Times New Roman" w:hAnsi="Calibri"/>
              </w:rPr>
            </w:pPr>
            <w:r>
              <w:rPr>
                <w:rFonts w:ascii="Calibri" w:eastAsia="Times New Roman" w:hAnsi="Calibri"/>
              </w:rPr>
              <w:t>11q13.5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AB5019" w14:textId="77777777" w:rsidR="00991157" w:rsidRDefault="00991157">
            <w:pPr>
              <w:jc w:val="center"/>
              <w:rPr>
                <w:rFonts w:ascii="Calibri" w:eastAsia="Times New Roman" w:hAnsi="Calibri"/>
              </w:rPr>
            </w:pPr>
            <w:r>
              <w:rPr>
                <w:rFonts w:ascii="Calibri" w:eastAsia="Times New Roman" w:hAnsi="Calibri"/>
              </w:rPr>
              <w:t>76260543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2C9AFD" w14:textId="77777777" w:rsidR="00991157" w:rsidRDefault="00991157">
            <w:pPr>
              <w:jc w:val="center"/>
              <w:rPr>
                <w:rFonts w:ascii="Calibri" w:eastAsia="Times New Roman" w:hAnsi="Calibri"/>
              </w:rPr>
            </w:pPr>
            <w:r>
              <w:rPr>
                <w:rFonts w:ascii="Calibri" w:eastAsia="Times New Roman" w:hAnsi="Calibri"/>
              </w:rPr>
              <w:t>C11orf30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428F76" w14:textId="77777777" w:rsidR="00991157" w:rsidRDefault="00991157">
            <w:pPr>
              <w:jc w:val="center"/>
              <w:rPr>
                <w:rFonts w:ascii="Calibri" w:eastAsia="Times New Roman" w:hAnsi="Calibri"/>
              </w:rPr>
            </w:pPr>
            <w:r>
              <w:rPr>
                <w:rFonts w:ascii="Calibri" w:eastAsia="Times New Roman" w:hAnsi="Calibri"/>
              </w:rPr>
              <w:t>AC/A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867A81" w14:textId="77777777" w:rsidR="00991157" w:rsidRDefault="00991157">
            <w:pPr>
              <w:jc w:val="center"/>
              <w:rPr>
                <w:rFonts w:ascii="Calibri" w:eastAsia="Times New Roman" w:hAnsi="Calibri"/>
              </w:rPr>
            </w:pPr>
            <w:r>
              <w:rPr>
                <w:rFonts w:ascii="Calibri" w:eastAsia="Times New Roman" w:hAnsi="Calibri"/>
              </w:rPr>
              <w:t>0.68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16A27F"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64B0E3" w14:textId="77777777" w:rsidR="00991157" w:rsidRDefault="00991157">
            <w:pPr>
              <w:jc w:val="center"/>
              <w:rPr>
                <w:rFonts w:ascii="Calibri" w:eastAsia="Times New Roman" w:hAnsi="Calibri"/>
              </w:rPr>
            </w:pPr>
            <w:r>
              <w:rPr>
                <w:rFonts w:ascii="Calibri" w:eastAsia="Times New Roman" w:hAnsi="Calibri"/>
              </w:rPr>
              <w:t>1.05-1.08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E2CAA1" w14:textId="77777777" w:rsidR="00991157" w:rsidRDefault="00991157">
            <w:pPr>
              <w:jc w:val="center"/>
              <w:rPr>
                <w:rFonts w:ascii="Calibri" w:eastAsia="Times New Roman" w:hAnsi="Calibri"/>
              </w:rPr>
            </w:pPr>
            <w:r>
              <w:rPr>
                <w:rFonts w:ascii="Calibri" w:eastAsia="Times New Roman" w:hAnsi="Calibri"/>
              </w:rPr>
              <w:t>7.4E-13</w:t>
            </w:r>
          </w:p>
        </w:tc>
      </w:tr>
      <w:tr w:rsidR="00991157" w14:paraId="743C3689"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EFD98C" w14:textId="77777777" w:rsidR="00991157" w:rsidRDefault="00991157">
            <w:pPr>
              <w:rPr>
                <w:rFonts w:ascii="Calibri" w:eastAsia="Times New Roman" w:hAnsi="Calibri"/>
              </w:rPr>
            </w:pPr>
            <w:proofErr w:type="gramStart"/>
            <w:r>
              <w:rPr>
                <w:rFonts w:ascii="Calibri" w:eastAsia="Times New Roman" w:hAnsi="Calibri"/>
              </w:rPr>
              <w:t>rs1800057</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79B90F" w14:textId="77777777" w:rsidR="00991157" w:rsidRDefault="00991157">
            <w:pPr>
              <w:jc w:val="center"/>
              <w:rPr>
                <w:rFonts w:ascii="Calibri" w:eastAsia="Times New Roman" w:hAnsi="Calibri"/>
              </w:rPr>
            </w:pPr>
            <w:r>
              <w:rPr>
                <w:rFonts w:ascii="Calibri" w:eastAsia="Times New Roman" w:hAnsi="Calibri"/>
              </w:rPr>
              <w:t>0.031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BD4F30" w14:textId="77777777" w:rsidR="00991157" w:rsidRDefault="00991157">
            <w:pPr>
              <w:jc w:val="center"/>
              <w:rPr>
                <w:rFonts w:ascii="Calibri" w:eastAsia="Times New Roman" w:hAnsi="Calibri"/>
              </w:rPr>
            </w:pPr>
            <w:r>
              <w:rPr>
                <w:rFonts w:ascii="Calibri" w:eastAsia="Times New Roman" w:hAnsi="Calibri"/>
              </w:rPr>
              <w:t>11q22.3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93BD01" w14:textId="77777777" w:rsidR="00991157" w:rsidRDefault="00991157">
            <w:pPr>
              <w:jc w:val="center"/>
              <w:rPr>
                <w:rFonts w:ascii="Calibri" w:eastAsia="Times New Roman" w:hAnsi="Calibri"/>
              </w:rPr>
            </w:pPr>
            <w:r>
              <w:rPr>
                <w:rFonts w:ascii="Calibri" w:eastAsia="Times New Roman" w:hAnsi="Calibri"/>
              </w:rPr>
              <w:t>108143456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C69DAA" w14:textId="77777777" w:rsidR="00991157" w:rsidRDefault="00991157">
            <w:pPr>
              <w:jc w:val="center"/>
              <w:rPr>
                <w:rFonts w:ascii="Calibri" w:eastAsia="Times New Roman" w:hAnsi="Calibri"/>
              </w:rPr>
            </w:pPr>
            <w:r>
              <w:rPr>
                <w:rFonts w:ascii="Calibri" w:eastAsia="Times New Roman" w:hAnsi="Calibri"/>
              </w:rPr>
              <w:t>ATM</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9B557B" w14:textId="77777777" w:rsidR="00991157" w:rsidRDefault="00991157">
            <w:pPr>
              <w:jc w:val="center"/>
              <w:rPr>
                <w:rFonts w:ascii="Calibri" w:eastAsia="Times New Roman" w:hAnsi="Calibri"/>
              </w:rPr>
            </w:pPr>
            <w:r>
              <w:rPr>
                <w:rFonts w:ascii="Calibri" w:eastAsia="Times New Roman" w:hAnsi="Calibri"/>
              </w:rPr>
              <w:t>G/C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2B178B" w14:textId="77777777" w:rsidR="00991157" w:rsidRDefault="00991157">
            <w:pPr>
              <w:jc w:val="center"/>
              <w:rPr>
                <w:rFonts w:ascii="Calibri" w:eastAsia="Times New Roman" w:hAnsi="Calibri"/>
              </w:rPr>
            </w:pPr>
            <w:r>
              <w:rPr>
                <w:rFonts w:ascii="Calibri" w:eastAsia="Times New Roman" w:hAnsi="Calibri"/>
              </w:rPr>
              <w:t>0.02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32EA63" w14:textId="77777777" w:rsidR="00991157" w:rsidRDefault="00991157">
            <w:pPr>
              <w:jc w:val="center"/>
              <w:rPr>
                <w:rFonts w:ascii="Calibri" w:eastAsia="Times New Roman" w:hAnsi="Calibri"/>
              </w:rPr>
            </w:pPr>
            <w:r>
              <w:rPr>
                <w:rFonts w:ascii="Calibri" w:eastAsia="Times New Roman" w:hAnsi="Calibri"/>
              </w:rPr>
              <w:t>1.16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56CF53" w14:textId="77777777" w:rsidR="00991157" w:rsidRDefault="00991157">
            <w:pPr>
              <w:jc w:val="center"/>
              <w:rPr>
                <w:rFonts w:ascii="Calibri" w:eastAsia="Times New Roman" w:hAnsi="Calibri"/>
              </w:rPr>
            </w:pPr>
            <w:r>
              <w:rPr>
                <w:rFonts w:ascii="Calibri" w:eastAsia="Times New Roman" w:hAnsi="Calibri"/>
              </w:rPr>
              <w:t>1.10-1.22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5C8A8E" w14:textId="77777777" w:rsidR="00991157" w:rsidRDefault="00991157">
            <w:pPr>
              <w:jc w:val="center"/>
              <w:rPr>
                <w:rFonts w:ascii="Calibri" w:eastAsia="Times New Roman" w:hAnsi="Calibri"/>
              </w:rPr>
            </w:pPr>
            <w:r>
              <w:rPr>
                <w:rFonts w:ascii="Calibri" w:eastAsia="Times New Roman" w:hAnsi="Calibri"/>
              </w:rPr>
              <w:t>8.1E-09</w:t>
            </w:r>
          </w:p>
        </w:tc>
      </w:tr>
      <w:tr w:rsidR="00991157" w14:paraId="49BE2955"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051483" w14:textId="77777777" w:rsidR="00991157" w:rsidRDefault="00991157">
            <w:pPr>
              <w:rPr>
                <w:rFonts w:ascii="Calibri" w:eastAsia="Times New Roman" w:hAnsi="Calibri"/>
              </w:rPr>
            </w:pPr>
            <w:proofErr w:type="gramStart"/>
            <w:r>
              <w:rPr>
                <w:rFonts w:ascii="Calibri" w:eastAsia="Times New Roman" w:hAnsi="Calibri"/>
              </w:rPr>
              <w:t>rs138466039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F0D169" w14:textId="77777777" w:rsidR="00991157" w:rsidRDefault="00991157">
            <w:pPr>
              <w:jc w:val="center"/>
              <w:rPr>
                <w:rFonts w:ascii="Calibri" w:eastAsia="Times New Roman" w:hAnsi="Calibri"/>
              </w:rPr>
            </w:pPr>
            <w:r>
              <w:rPr>
                <w:rFonts w:ascii="Calibri" w:eastAsia="Times New Roman" w:hAnsi="Calibri"/>
              </w:rPr>
              <w:t>0.009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9E9199" w14:textId="77777777" w:rsidR="00991157" w:rsidRDefault="00991157">
            <w:pPr>
              <w:jc w:val="center"/>
              <w:rPr>
                <w:rFonts w:ascii="Calibri" w:eastAsia="Times New Roman" w:hAnsi="Calibri"/>
              </w:rPr>
            </w:pPr>
            <w:r>
              <w:rPr>
                <w:rFonts w:ascii="Calibri" w:eastAsia="Times New Roman" w:hAnsi="Calibri"/>
              </w:rPr>
              <w:t>11q24.2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445627" w14:textId="77777777" w:rsidR="00991157" w:rsidRDefault="00991157">
            <w:pPr>
              <w:jc w:val="center"/>
              <w:rPr>
                <w:rFonts w:ascii="Calibri" w:eastAsia="Times New Roman" w:hAnsi="Calibri"/>
              </w:rPr>
            </w:pPr>
            <w:r>
              <w:rPr>
                <w:rFonts w:ascii="Calibri" w:eastAsia="Times New Roman" w:hAnsi="Calibri"/>
              </w:rPr>
              <w:t>125054793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A9D928" w14:textId="77777777" w:rsidR="00991157" w:rsidRDefault="00991157">
            <w:pPr>
              <w:jc w:val="center"/>
              <w:rPr>
                <w:rFonts w:ascii="Calibri" w:eastAsia="Times New Roman" w:hAnsi="Calibri"/>
              </w:rPr>
            </w:pPr>
            <w:r>
              <w:rPr>
                <w:rFonts w:ascii="Calibri" w:eastAsia="Times New Roman" w:hAnsi="Calibri"/>
              </w:rPr>
              <w:t>PKNOX2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FC95D8"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0D4FCB" w14:textId="77777777" w:rsidR="00991157" w:rsidRDefault="00991157">
            <w:pPr>
              <w:jc w:val="center"/>
              <w:rPr>
                <w:rFonts w:ascii="Calibri" w:eastAsia="Times New Roman" w:hAnsi="Calibri"/>
              </w:rPr>
            </w:pPr>
            <w:r>
              <w:rPr>
                <w:rFonts w:ascii="Calibri" w:eastAsia="Times New Roman" w:hAnsi="Calibri"/>
              </w:rPr>
              <w:t>0.01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BAEDCC" w14:textId="77777777" w:rsidR="00991157" w:rsidRDefault="00991157">
            <w:pPr>
              <w:jc w:val="center"/>
              <w:rPr>
                <w:rFonts w:ascii="Calibri" w:eastAsia="Times New Roman" w:hAnsi="Calibri"/>
              </w:rPr>
            </w:pPr>
            <w:r>
              <w:rPr>
                <w:rFonts w:ascii="Calibri" w:eastAsia="Times New Roman" w:hAnsi="Calibri"/>
              </w:rPr>
              <w:t>1.32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4176CA" w14:textId="77777777" w:rsidR="00991157" w:rsidRDefault="00991157">
            <w:pPr>
              <w:jc w:val="center"/>
              <w:rPr>
                <w:rFonts w:ascii="Calibri" w:eastAsia="Times New Roman" w:hAnsi="Calibri"/>
              </w:rPr>
            </w:pPr>
            <w:r>
              <w:rPr>
                <w:rFonts w:ascii="Calibri" w:eastAsia="Times New Roman" w:hAnsi="Calibri"/>
              </w:rPr>
              <w:t>1.22-1.44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76E865" w14:textId="77777777" w:rsidR="00991157" w:rsidRDefault="00991157">
            <w:pPr>
              <w:jc w:val="center"/>
              <w:rPr>
                <w:rFonts w:ascii="Calibri" w:eastAsia="Times New Roman" w:hAnsi="Calibri"/>
              </w:rPr>
            </w:pPr>
            <w:r>
              <w:rPr>
                <w:rFonts w:ascii="Calibri" w:eastAsia="Times New Roman" w:hAnsi="Calibri"/>
              </w:rPr>
              <w:t>2.0E-11</w:t>
            </w:r>
          </w:p>
        </w:tc>
      </w:tr>
      <w:tr w:rsidR="00991157" w14:paraId="1E356116"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448D06" w14:textId="77777777" w:rsidR="00991157" w:rsidRDefault="00991157">
            <w:pPr>
              <w:rPr>
                <w:rFonts w:ascii="Calibri" w:eastAsia="Times New Roman" w:hAnsi="Calibri"/>
              </w:rPr>
            </w:pPr>
            <w:proofErr w:type="gramStart"/>
            <w:r>
              <w:rPr>
                <w:rFonts w:ascii="Calibri" w:eastAsia="Times New Roman" w:hAnsi="Calibri"/>
              </w:rPr>
              <w:t>rs878987</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E2DC2C" w14:textId="77777777" w:rsidR="00991157" w:rsidRDefault="00991157">
            <w:pPr>
              <w:jc w:val="center"/>
              <w:rPr>
                <w:rFonts w:ascii="Calibri" w:eastAsia="Times New Roman" w:hAnsi="Calibri"/>
              </w:rPr>
            </w:pPr>
            <w:r>
              <w:rPr>
                <w:rFonts w:ascii="Calibri" w:eastAsia="Times New Roman" w:hAnsi="Calibri"/>
              </w:rPr>
              <w:t>0.143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255847" w14:textId="77777777" w:rsidR="00991157" w:rsidRDefault="00991157">
            <w:pPr>
              <w:jc w:val="center"/>
              <w:rPr>
                <w:rFonts w:ascii="Calibri" w:eastAsia="Times New Roman" w:hAnsi="Calibri"/>
              </w:rPr>
            </w:pPr>
            <w:r>
              <w:rPr>
                <w:rFonts w:ascii="Calibri" w:eastAsia="Times New Roman" w:hAnsi="Calibri"/>
              </w:rPr>
              <w:t>11q25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B882E6" w14:textId="77777777" w:rsidR="00991157" w:rsidRDefault="00991157">
            <w:pPr>
              <w:jc w:val="center"/>
              <w:rPr>
                <w:rFonts w:ascii="Calibri" w:eastAsia="Times New Roman" w:hAnsi="Calibri"/>
              </w:rPr>
            </w:pPr>
            <w:r>
              <w:rPr>
                <w:rFonts w:ascii="Calibri" w:eastAsia="Times New Roman" w:hAnsi="Calibri"/>
              </w:rPr>
              <w:t>134266372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8262A2" w14:textId="77777777" w:rsidR="00991157" w:rsidRDefault="00991157">
            <w:pPr>
              <w:jc w:val="center"/>
              <w:rPr>
                <w:rFonts w:ascii="Calibri" w:eastAsia="Times New Roman" w:hAnsi="Calibri"/>
              </w:rPr>
            </w:pPr>
            <w:r>
              <w:rPr>
                <w:rFonts w:ascii="Calibri" w:eastAsia="Times New Roman" w:hAnsi="Calibri"/>
              </w:rPr>
              <w:t>B3GAT1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0EB9B7" w14:textId="77777777" w:rsidR="00991157" w:rsidRDefault="00991157">
            <w:pPr>
              <w:jc w:val="center"/>
              <w:rPr>
                <w:rFonts w:ascii="Calibri" w:eastAsia="Times New Roman" w:hAnsi="Calibri"/>
              </w:rPr>
            </w:pPr>
            <w:r>
              <w:rPr>
                <w:rFonts w:ascii="Calibri" w:eastAsia="Times New Roman" w:hAnsi="Calibri"/>
              </w:rPr>
              <w:t>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F78BA7" w14:textId="77777777" w:rsidR="00991157" w:rsidRDefault="00991157">
            <w:pPr>
              <w:jc w:val="center"/>
              <w:rPr>
                <w:rFonts w:ascii="Calibri" w:eastAsia="Times New Roman" w:hAnsi="Calibri"/>
              </w:rPr>
            </w:pPr>
            <w:r>
              <w:rPr>
                <w:rFonts w:ascii="Calibri" w:eastAsia="Times New Roman" w:hAnsi="Calibri"/>
              </w:rPr>
              <w:t>0.15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B56E44" w14:textId="77777777" w:rsidR="00991157" w:rsidRDefault="00991157">
            <w:pPr>
              <w:jc w:val="center"/>
              <w:rPr>
                <w:rFonts w:ascii="Calibri" w:eastAsia="Times New Roman" w:hAnsi="Calibri"/>
              </w:rPr>
            </w:pPr>
            <w:r>
              <w:rPr>
                <w:rFonts w:ascii="Calibri" w:eastAsia="Times New Roman" w:hAnsi="Calibri"/>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54166C" w14:textId="77777777" w:rsidR="00991157" w:rsidRDefault="00991157">
            <w:pPr>
              <w:jc w:val="center"/>
              <w:rPr>
                <w:rFonts w:ascii="Calibri" w:eastAsia="Times New Roman" w:hAnsi="Calibri"/>
              </w:rPr>
            </w:pPr>
            <w:r>
              <w:rPr>
                <w:rFonts w:ascii="Calibri" w:eastAsia="Times New Roman" w:hAnsi="Calibri"/>
              </w:rPr>
              <w:t>1.04-1.09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ED0069" w14:textId="77777777" w:rsidR="00991157" w:rsidRDefault="00991157">
            <w:pPr>
              <w:jc w:val="center"/>
              <w:rPr>
                <w:rFonts w:ascii="Calibri" w:eastAsia="Times New Roman" w:hAnsi="Calibri"/>
              </w:rPr>
            </w:pPr>
            <w:r>
              <w:rPr>
                <w:rFonts w:ascii="Calibri" w:eastAsia="Times New Roman" w:hAnsi="Calibri"/>
              </w:rPr>
              <w:t>4.8E-08</w:t>
            </w:r>
          </w:p>
        </w:tc>
      </w:tr>
      <w:tr w:rsidR="00991157" w14:paraId="3F8E31CB"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DA5187" w14:textId="77777777" w:rsidR="00991157" w:rsidRDefault="00991157">
            <w:pPr>
              <w:rPr>
                <w:rFonts w:ascii="Calibri" w:eastAsia="Times New Roman" w:hAnsi="Calibri"/>
              </w:rPr>
            </w:pPr>
            <w:proofErr w:type="gramStart"/>
            <w:r>
              <w:rPr>
                <w:rFonts w:ascii="Calibri" w:eastAsia="Times New Roman" w:hAnsi="Calibri"/>
              </w:rPr>
              <w:t>rs2066827</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7654ED" w14:textId="77777777" w:rsidR="00991157" w:rsidRDefault="00991157">
            <w:pPr>
              <w:jc w:val="center"/>
              <w:rPr>
                <w:rFonts w:ascii="Calibri" w:eastAsia="Times New Roman" w:hAnsi="Calibri"/>
              </w:rPr>
            </w:pPr>
            <w:r>
              <w:rPr>
                <w:rFonts w:ascii="Calibri" w:eastAsia="Times New Roman" w:hAnsi="Calibri"/>
              </w:rPr>
              <w:t>0.757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A4DA5F" w14:textId="77777777" w:rsidR="00991157" w:rsidRDefault="00991157">
            <w:pPr>
              <w:jc w:val="center"/>
              <w:rPr>
                <w:rFonts w:ascii="Calibri" w:eastAsia="Times New Roman" w:hAnsi="Calibri"/>
              </w:rPr>
            </w:pPr>
            <w:r>
              <w:rPr>
                <w:rFonts w:ascii="Calibri" w:eastAsia="Times New Roman" w:hAnsi="Calibri"/>
              </w:rPr>
              <w:t>12p13.1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5A3E62" w14:textId="77777777" w:rsidR="00991157" w:rsidRDefault="00991157">
            <w:pPr>
              <w:jc w:val="center"/>
              <w:rPr>
                <w:rFonts w:ascii="Calibri" w:eastAsia="Times New Roman" w:hAnsi="Calibri"/>
              </w:rPr>
            </w:pPr>
            <w:r>
              <w:rPr>
                <w:rFonts w:ascii="Calibri" w:eastAsia="Times New Roman" w:hAnsi="Calibri"/>
              </w:rPr>
              <w:t>12871099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182791" w14:textId="77777777" w:rsidR="00991157" w:rsidRDefault="00991157">
            <w:pPr>
              <w:jc w:val="center"/>
              <w:rPr>
                <w:rFonts w:ascii="Calibri" w:eastAsia="Times New Roman" w:hAnsi="Calibri"/>
              </w:rPr>
            </w:pPr>
            <w:r>
              <w:rPr>
                <w:rFonts w:ascii="Calibri" w:eastAsia="Times New Roman" w:hAnsi="Calibri"/>
              </w:rPr>
              <w:t>CDKN1B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B2CA27" w14:textId="77777777" w:rsidR="00991157" w:rsidRDefault="00991157">
            <w:pPr>
              <w:jc w:val="center"/>
              <w:rPr>
                <w:rFonts w:ascii="Calibri" w:eastAsia="Times New Roman" w:hAnsi="Calibri"/>
              </w:rPr>
            </w:pPr>
            <w:r>
              <w:rPr>
                <w:rFonts w:ascii="Calibri" w:eastAsia="Times New Roman" w:hAnsi="Calibri"/>
              </w:rPr>
              <w:t>T/G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022A56" w14:textId="77777777" w:rsidR="00991157" w:rsidRDefault="00991157">
            <w:pPr>
              <w:jc w:val="center"/>
              <w:rPr>
                <w:rFonts w:ascii="Calibri" w:eastAsia="Times New Roman" w:hAnsi="Calibri"/>
              </w:rPr>
            </w:pPr>
            <w:r>
              <w:rPr>
                <w:rFonts w:ascii="Calibri" w:eastAsia="Times New Roman" w:hAnsi="Calibri"/>
              </w:rPr>
              <w:t>0.76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1EFBDD"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B0FFDD"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548C10" w14:textId="77777777" w:rsidR="00991157" w:rsidRDefault="00991157">
            <w:pPr>
              <w:jc w:val="center"/>
              <w:rPr>
                <w:rFonts w:ascii="Calibri" w:eastAsia="Times New Roman" w:hAnsi="Calibri"/>
              </w:rPr>
            </w:pPr>
            <w:r>
              <w:rPr>
                <w:rFonts w:ascii="Calibri" w:eastAsia="Times New Roman" w:hAnsi="Calibri"/>
              </w:rPr>
              <w:t>2.3E-09</w:t>
            </w:r>
          </w:p>
        </w:tc>
      </w:tr>
      <w:tr w:rsidR="00991157" w14:paraId="2131C19A"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191129" w14:textId="77777777" w:rsidR="00991157" w:rsidRDefault="00991157">
            <w:pPr>
              <w:rPr>
                <w:rFonts w:ascii="Calibri" w:eastAsia="Times New Roman" w:hAnsi="Calibri"/>
              </w:rPr>
            </w:pPr>
            <w:proofErr w:type="gramStart"/>
            <w:r>
              <w:rPr>
                <w:rFonts w:ascii="Calibri" w:eastAsia="Times New Roman" w:hAnsi="Calibri"/>
              </w:rPr>
              <w:t>rs10845938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B4389F" w14:textId="77777777" w:rsidR="00991157" w:rsidRDefault="00991157">
            <w:pPr>
              <w:jc w:val="center"/>
              <w:rPr>
                <w:rFonts w:ascii="Calibri" w:eastAsia="Times New Roman" w:hAnsi="Calibri"/>
              </w:rPr>
            </w:pPr>
            <w:r>
              <w:rPr>
                <w:rFonts w:ascii="Calibri" w:eastAsia="Times New Roman" w:hAnsi="Calibri"/>
              </w:rPr>
              <w:t>0.554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ED06B9" w14:textId="77777777" w:rsidR="00991157" w:rsidRDefault="00991157">
            <w:pPr>
              <w:jc w:val="center"/>
              <w:rPr>
                <w:rFonts w:ascii="Calibri" w:eastAsia="Times New Roman" w:hAnsi="Calibri"/>
              </w:rPr>
            </w:pPr>
            <w:r>
              <w:rPr>
                <w:rFonts w:ascii="Calibri" w:eastAsia="Times New Roman" w:hAnsi="Calibri"/>
              </w:rPr>
              <w:t>12p13.1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27D4AE" w14:textId="77777777" w:rsidR="00991157" w:rsidRDefault="00991157">
            <w:pPr>
              <w:jc w:val="center"/>
              <w:rPr>
                <w:rFonts w:ascii="Calibri" w:eastAsia="Times New Roman" w:hAnsi="Calibri"/>
              </w:rPr>
            </w:pPr>
            <w:r>
              <w:rPr>
                <w:rFonts w:ascii="Calibri" w:eastAsia="Times New Roman" w:hAnsi="Calibri"/>
              </w:rPr>
              <w:t>14416918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16D939" w14:textId="77777777" w:rsidR="00991157" w:rsidRDefault="00991157">
            <w:pPr>
              <w:jc w:val="center"/>
              <w:rPr>
                <w:rFonts w:ascii="Calibri" w:eastAsia="Times New Roman" w:hAnsi="Calibri"/>
              </w:rPr>
            </w:pPr>
            <w:r>
              <w:rPr>
                <w:rFonts w:ascii="Calibri" w:eastAsia="Times New Roman" w:hAnsi="Calibri"/>
              </w:rPr>
              <w:t>RNU6-491P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983A84" w14:textId="77777777" w:rsidR="00991157" w:rsidRDefault="00991157">
            <w:pPr>
              <w:jc w:val="center"/>
              <w:rPr>
                <w:rFonts w:ascii="Calibri" w:eastAsia="Times New Roman" w:hAnsi="Calibri"/>
              </w:rPr>
            </w:pPr>
            <w:r>
              <w:rPr>
                <w:rFonts w:ascii="Calibri" w:eastAsia="Times New Roman" w:hAnsi="Calibri"/>
              </w:rPr>
              <w:t>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09DFDA" w14:textId="77777777" w:rsidR="00991157" w:rsidRDefault="00991157">
            <w:pPr>
              <w:jc w:val="center"/>
              <w:rPr>
                <w:rFonts w:ascii="Calibri" w:eastAsia="Times New Roman" w:hAnsi="Calibri"/>
              </w:rPr>
            </w:pPr>
            <w:r>
              <w:rPr>
                <w:rFonts w:ascii="Calibri" w:eastAsia="Times New Roman" w:hAnsi="Calibri"/>
              </w:rPr>
              <w:t>0.55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DD7873"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62ADD7"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B3F7AE" w14:textId="77777777" w:rsidR="00991157" w:rsidRDefault="00991157">
            <w:pPr>
              <w:jc w:val="center"/>
              <w:rPr>
                <w:rFonts w:ascii="Calibri" w:eastAsia="Times New Roman" w:hAnsi="Calibri"/>
              </w:rPr>
            </w:pPr>
            <w:r>
              <w:rPr>
                <w:rFonts w:ascii="Calibri" w:eastAsia="Times New Roman" w:hAnsi="Calibri"/>
              </w:rPr>
              <w:t>9.8E-13</w:t>
            </w:r>
          </w:p>
        </w:tc>
      </w:tr>
      <w:tr w:rsidR="00991157" w14:paraId="1ACCD56C"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DD004C" w14:textId="77777777" w:rsidR="00991157" w:rsidRDefault="00991157">
            <w:pPr>
              <w:rPr>
                <w:rFonts w:ascii="Calibri" w:eastAsia="Times New Roman" w:hAnsi="Calibri"/>
              </w:rPr>
            </w:pPr>
            <w:proofErr w:type="gramStart"/>
            <w:r>
              <w:rPr>
                <w:rFonts w:ascii="Calibri" w:eastAsia="Times New Roman" w:hAnsi="Calibri"/>
              </w:rPr>
              <w:t>rs7968403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6124CD" w14:textId="77777777" w:rsidR="00991157" w:rsidRDefault="00991157">
            <w:pPr>
              <w:jc w:val="center"/>
              <w:rPr>
                <w:rFonts w:ascii="Calibri" w:eastAsia="Times New Roman" w:hAnsi="Calibri"/>
              </w:rPr>
            </w:pPr>
            <w:r>
              <w:rPr>
                <w:rFonts w:ascii="Calibri" w:eastAsia="Times New Roman" w:hAnsi="Calibri"/>
              </w:rPr>
              <w:t>0.655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CD80FF" w14:textId="77777777" w:rsidR="00991157" w:rsidRDefault="00991157">
            <w:pPr>
              <w:jc w:val="center"/>
              <w:rPr>
                <w:rFonts w:ascii="Calibri" w:eastAsia="Times New Roman" w:hAnsi="Calibri"/>
              </w:rPr>
            </w:pPr>
            <w:r>
              <w:rPr>
                <w:rFonts w:ascii="Calibri" w:eastAsia="Times New Roman" w:hAnsi="Calibri"/>
              </w:rPr>
              <w:t>12q14.2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DA9D23" w14:textId="77777777" w:rsidR="00991157" w:rsidRDefault="00991157">
            <w:pPr>
              <w:jc w:val="center"/>
              <w:rPr>
                <w:rFonts w:ascii="Calibri" w:eastAsia="Times New Roman" w:hAnsi="Calibri"/>
              </w:rPr>
            </w:pPr>
            <w:r>
              <w:rPr>
                <w:rFonts w:ascii="Calibri" w:eastAsia="Times New Roman" w:hAnsi="Calibri"/>
              </w:rPr>
              <w:t>65012824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CB3424" w14:textId="77777777" w:rsidR="00991157" w:rsidRDefault="00991157">
            <w:pPr>
              <w:jc w:val="center"/>
              <w:rPr>
                <w:rFonts w:ascii="Calibri" w:eastAsia="Times New Roman" w:hAnsi="Calibri"/>
              </w:rPr>
            </w:pPr>
            <w:r>
              <w:rPr>
                <w:rFonts w:ascii="Calibri" w:eastAsia="Times New Roman" w:hAnsi="Calibri"/>
              </w:rPr>
              <w:t>RASSF3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F9BF62F"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40503F" w14:textId="77777777" w:rsidR="00991157" w:rsidRDefault="00991157">
            <w:pPr>
              <w:jc w:val="center"/>
              <w:rPr>
                <w:rFonts w:ascii="Calibri" w:eastAsia="Times New Roman" w:hAnsi="Calibri"/>
              </w:rPr>
            </w:pPr>
            <w:r>
              <w:rPr>
                <w:rFonts w:ascii="Calibri" w:eastAsia="Times New Roman" w:hAnsi="Calibri"/>
              </w:rPr>
              <w:t>0.64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5385A9"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3B7923"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A31E43" w14:textId="77777777" w:rsidR="00991157" w:rsidRDefault="00991157">
            <w:pPr>
              <w:jc w:val="center"/>
              <w:rPr>
                <w:rFonts w:ascii="Calibri" w:eastAsia="Times New Roman" w:hAnsi="Calibri"/>
              </w:rPr>
            </w:pPr>
            <w:r>
              <w:rPr>
                <w:rFonts w:ascii="Calibri" w:eastAsia="Times New Roman" w:hAnsi="Calibri"/>
              </w:rPr>
              <w:t>3.4E-12</w:t>
            </w:r>
          </w:p>
        </w:tc>
      </w:tr>
      <w:tr w:rsidR="00991157" w14:paraId="3E2D9B40"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2444FC" w14:textId="77777777" w:rsidR="00991157" w:rsidRDefault="00991157">
            <w:pPr>
              <w:rPr>
                <w:rFonts w:ascii="Calibri" w:eastAsia="Times New Roman" w:hAnsi="Calibri"/>
              </w:rPr>
            </w:pPr>
            <w:proofErr w:type="gramStart"/>
            <w:r>
              <w:rPr>
                <w:rFonts w:ascii="Calibri" w:eastAsia="Times New Roman" w:hAnsi="Calibri"/>
              </w:rPr>
              <w:t>rs5799921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774C97" w14:textId="77777777" w:rsidR="00991157" w:rsidRDefault="00991157">
            <w:pPr>
              <w:jc w:val="center"/>
              <w:rPr>
                <w:rFonts w:ascii="Calibri" w:eastAsia="Times New Roman" w:hAnsi="Calibri"/>
              </w:rPr>
            </w:pPr>
            <w:r>
              <w:rPr>
                <w:rFonts w:ascii="Calibri" w:eastAsia="Times New Roman" w:hAnsi="Calibri"/>
              </w:rPr>
              <w:t>0.697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C21CEB" w14:textId="77777777" w:rsidR="00991157" w:rsidRDefault="00991157">
            <w:pPr>
              <w:jc w:val="center"/>
              <w:rPr>
                <w:rFonts w:ascii="Calibri" w:eastAsia="Times New Roman" w:hAnsi="Calibri"/>
              </w:rPr>
            </w:pPr>
            <w:r>
              <w:rPr>
                <w:rFonts w:ascii="Calibri" w:eastAsia="Times New Roman" w:hAnsi="Calibri"/>
              </w:rPr>
              <w:t>12q21.33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DC11C0" w14:textId="77777777" w:rsidR="00991157" w:rsidRDefault="00991157">
            <w:pPr>
              <w:jc w:val="center"/>
              <w:rPr>
                <w:rFonts w:ascii="Calibri" w:eastAsia="Times New Roman" w:hAnsi="Calibri"/>
              </w:rPr>
            </w:pPr>
            <w:r>
              <w:rPr>
                <w:rFonts w:ascii="Calibri" w:eastAsia="Times New Roman" w:hAnsi="Calibri"/>
              </w:rPr>
              <w:t>90160530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A1DD4D" w14:textId="77777777" w:rsidR="00991157" w:rsidRDefault="00991157">
            <w:pPr>
              <w:jc w:val="center"/>
              <w:rPr>
                <w:rFonts w:ascii="Calibri" w:eastAsia="Times New Roman" w:hAnsi="Calibri"/>
              </w:rPr>
            </w:pPr>
            <w:r>
              <w:rPr>
                <w:rFonts w:ascii="Calibri" w:eastAsia="Times New Roman" w:hAnsi="Calibri"/>
              </w:rPr>
              <w:t>RNU6-148P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B391D6" w14:textId="77777777" w:rsidR="00991157" w:rsidRDefault="00991157">
            <w:pPr>
              <w:jc w:val="center"/>
              <w:rPr>
                <w:rFonts w:ascii="Calibri" w:eastAsia="Times New Roman" w:hAnsi="Calibri"/>
              </w:rPr>
            </w:pPr>
            <w:r>
              <w:rPr>
                <w:rFonts w:ascii="Calibri" w:eastAsia="Times New Roman" w:hAnsi="Calibri"/>
              </w:rPr>
              <w:t>GA/G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EEA7CB" w14:textId="77777777" w:rsidR="00991157" w:rsidRDefault="00991157">
            <w:pPr>
              <w:jc w:val="center"/>
              <w:rPr>
                <w:rFonts w:ascii="Calibri" w:eastAsia="Times New Roman" w:hAnsi="Calibri"/>
              </w:rPr>
            </w:pPr>
            <w:r>
              <w:rPr>
                <w:rFonts w:ascii="Calibri" w:eastAsia="Times New Roman" w:hAnsi="Calibri"/>
              </w:rPr>
              <w:t>0.68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A7E38D"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D152AC"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5D37AC" w14:textId="77777777" w:rsidR="00991157" w:rsidRDefault="00991157">
            <w:pPr>
              <w:jc w:val="center"/>
              <w:rPr>
                <w:rFonts w:ascii="Calibri" w:eastAsia="Times New Roman" w:hAnsi="Calibri"/>
              </w:rPr>
            </w:pPr>
            <w:r>
              <w:rPr>
                <w:rFonts w:ascii="Calibri" w:eastAsia="Times New Roman" w:hAnsi="Calibri"/>
              </w:rPr>
              <w:t>7.0E-12</w:t>
            </w:r>
          </w:p>
        </w:tc>
      </w:tr>
      <w:tr w:rsidR="00991157" w14:paraId="39BF8DE7"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A9B0F3" w14:textId="77777777" w:rsidR="00991157" w:rsidRDefault="00991157">
            <w:pPr>
              <w:rPr>
                <w:rFonts w:ascii="Calibri" w:eastAsia="Times New Roman" w:hAnsi="Calibri"/>
              </w:rPr>
            </w:pPr>
            <w:proofErr w:type="gramStart"/>
            <w:r>
              <w:rPr>
                <w:rFonts w:ascii="Calibri" w:eastAsia="Times New Roman" w:hAnsi="Calibri"/>
              </w:rPr>
              <w:t>rs7295014</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6F65E26" w14:textId="77777777" w:rsidR="00991157" w:rsidRDefault="00991157">
            <w:pPr>
              <w:jc w:val="center"/>
              <w:rPr>
                <w:rFonts w:ascii="Calibri" w:eastAsia="Times New Roman" w:hAnsi="Calibri"/>
              </w:rPr>
            </w:pPr>
            <w:r>
              <w:rPr>
                <w:rFonts w:ascii="Calibri" w:eastAsia="Times New Roman" w:hAnsi="Calibri"/>
              </w:rPr>
              <w:t>0.342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86CC05" w14:textId="77777777" w:rsidR="00991157" w:rsidRDefault="00991157">
            <w:pPr>
              <w:jc w:val="center"/>
              <w:rPr>
                <w:rFonts w:ascii="Calibri" w:eastAsia="Times New Roman" w:hAnsi="Calibri"/>
              </w:rPr>
            </w:pPr>
            <w:r>
              <w:rPr>
                <w:rFonts w:ascii="Calibri" w:eastAsia="Times New Roman" w:hAnsi="Calibri"/>
              </w:rPr>
              <w:t>12q24.33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4DAB18" w14:textId="77777777" w:rsidR="00991157" w:rsidRDefault="00991157">
            <w:pPr>
              <w:jc w:val="center"/>
              <w:rPr>
                <w:rFonts w:ascii="Calibri" w:eastAsia="Times New Roman" w:hAnsi="Calibri"/>
              </w:rPr>
            </w:pPr>
            <w:r>
              <w:rPr>
                <w:rFonts w:ascii="Calibri" w:eastAsia="Times New Roman" w:hAnsi="Calibri"/>
              </w:rPr>
              <w:t>133067989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A971F0" w14:textId="77777777" w:rsidR="00991157" w:rsidRDefault="00991157">
            <w:pPr>
              <w:jc w:val="center"/>
              <w:rPr>
                <w:rFonts w:ascii="Calibri" w:eastAsia="Times New Roman" w:hAnsi="Calibri"/>
              </w:rPr>
            </w:pPr>
            <w:r>
              <w:rPr>
                <w:rFonts w:ascii="Calibri" w:eastAsia="Times New Roman" w:hAnsi="Calibri"/>
              </w:rPr>
              <w:t>FBRSL1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84E333" w14:textId="77777777" w:rsidR="00991157" w:rsidRDefault="00991157">
            <w:pPr>
              <w:jc w:val="center"/>
              <w:rPr>
                <w:rFonts w:ascii="Calibri" w:eastAsia="Times New Roman" w:hAnsi="Calibri"/>
              </w:rPr>
            </w:pPr>
            <w:r>
              <w:rPr>
                <w:rFonts w:ascii="Calibri" w:eastAsia="Times New Roman" w:hAnsi="Calibri"/>
              </w:rPr>
              <w:t>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0CDB4B" w14:textId="77777777" w:rsidR="00991157" w:rsidRDefault="00991157">
            <w:pPr>
              <w:jc w:val="center"/>
              <w:rPr>
                <w:rFonts w:ascii="Calibri" w:eastAsia="Times New Roman" w:hAnsi="Calibri"/>
              </w:rPr>
            </w:pPr>
            <w:r>
              <w:rPr>
                <w:rFonts w:ascii="Calibri" w:eastAsia="Times New Roman" w:hAnsi="Calibri"/>
              </w:rPr>
              <w:t>0.35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4595D3"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91A7BB" w14:textId="77777777" w:rsidR="00991157" w:rsidRDefault="00991157">
            <w:pPr>
              <w:jc w:val="center"/>
              <w:rPr>
                <w:rFonts w:ascii="Calibri" w:eastAsia="Times New Roman" w:hAnsi="Calibri"/>
              </w:rPr>
            </w:pPr>
            <w:r>
              <w:rPr>
                <w:rFonts w:ascii="Calibri" w:eastAsia="Times New Roman" w:hAnsi="Calibri"/>
              </w:rPr>
              <w:t>1.04-1.07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DC6FF4" w14:textId="77777777" w:rsidR="00991157" w:rsidRDefault="00991157">
            <w:pPr>
              <w:jc w:val="center"/>
              <w:rPr>
                <w:rFonts w:ascii="Calibri" w:eastAsia="Times New Roman" w:hAnsi="Calibri"/>
              </w:rPr>
            </w:pPr>
            <w:r>
              <w:rPr>
                <w:rFonts w:ascii="Calibri" w:eastAsia="Times New Roman" w:hAnsi="Calibri"/>
              </w:rPr>
              <w:t>9.5E-10</w:t>
            </w:r>
          </w:p>
        </w:tc>
      </w:tr>
      <w:tr w:rsidR="00991157" w14:paraId="4A67DF96"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B39B7B" w14:textId="77777777" w:rsidR="00991157" w:rsidRDefault="00991157">
            <w:pPr>
              <w:rPr>
                <w:rFonts w:ascii="Calibri" w:eastAsia="Times New Roman" w:hAnsi="Calibri"/>
              </w:rPr>
            </w:pPr>
            <w:proofErr w:type="gramStart"/>
            <w:r>
              <w:rPr>
                <w:rFonts w:ascii="Calibri" w:eastAsia="Times New Roman" w:hAnsi="Calibri"/>
              </w:rPr>
              <w:t>rs1004030</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6078E0" w14:textId="77777777" w:rsidR="00991157" w:rsidRDefault="00991157">
            <w:pPr>
              <w:jc w:val="center"/>
              <w:rPr>
                <w:rFonts w:ascii="Calibri" w:eastAsia="Times New Roman" w:hAnsi="Calibri"/>
              </w:rPr>
            </w:pPr>
            <w:r>
              <w:rPr>
                <w:rFonts w:ascii="Calibri" w:eastAsia="Times New Roman" w:hAnsi="Calibri"/>
              </w:rPr>
              <w:t>0.581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0A1640" w14:textId="77777777" w:rsidR="00991157" w:rsidRDefault="00991157">
            <w:pPr>
              <w:jc w:val="center"/>
              <w:rPr>
                <w:rFonts w:ascii="Calibri" w:eastAsia="Times New Roman" w:hAnsi="Calibri"/>
              </w:rPr>
            </w:pPr>
            <w:r>
              <w:rPr>
                <w:rFonts w:ascii="Calibri" w:eastAsia="Times New Roman" w:hAnsi="Calibri"/>
              </w:rPr>
              <w:t>14q11.2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0445E0" w14:textId="77777777" w:rsidR="00991157" w:rsidRDefault="00991157">
            <w:pPr>
              <w:jc w:val="center"/>
              <w:rPr>
                <w:rFonts w:ascii="Calibri" w:eastAsia="Times New Roman" w:hAnsi="Calibri"/>
              </w:rPr>
            </w:pPr>
            <w:r>
              <w:rPr>
                <w:rFonts w:ascii="Calibri" w:eastAsia="Times New Roman" w:hAnsi="Calibri"/>
              </w:rPr>
              <w:t>23305649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F99E29" w14:textId="77777777" w:rsidR="00991157" w:rsidRDefault="00991157">
            <w:pPr>
              <w:jc w:val="center"/>
              <w:rPr>
                <w:rFonts w:ascii="Calibri" w:eastAsia="Times New Roman" w:hAnsi="Calibri"/>
              </w:rPr>
            </w:pPr>
            <w:r>
              <w:rPr>
                <w:rFonts w:ascii="Calibri" w:eastAsia="Times New Roman" w:hAnsi="Calibri"/>
              </w:rPr>
              <w:t>MMP14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354112"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0E0F88" w14:textId="77777777" w:rsidR="00991157" w:rsidRDefault="00991157">
            <w:pPr>
              <w:jc w:val="center"/>
              <w:rPr>
                <w:rFonts w:ascii="Calibri" w:eastAsia="Times New Roman" w:hAnsi="Calibri"/>
              </w:rPr>
            </w:pPr>
            <w:r>
              <w:rPr>
                <w:rFonts w:ascii="Calibri" w:eastAsia="Times New Roman" w:hAnsi="Calibri"/>
              </w:rPr>
              <w:t>0.58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768C87"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F9F2C2" w14:textId="77777777" w:rsidR="00991157" w:rsidRDefault="00991157">
            <w:pPr>
              <w:jc w:val="center"/>
              <w:rPr>
                <w:rFonts w:ascii="Calibri" w:eastAsia="Times New Roman" w:hAnsi="Calibri"/>
              </w:rPr>
            </w:pPr>
            <w:r>
              <w:rPr>
                <w:rFonts w:ascii="Calibri" w:eastAsia="Times New Roman" w:hAnsi="Calibri"/>
              </w:rPr>
              <w:t>1.03-1.06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E2BC8A" w14:textId="77777777" w:rsidR="00991157" w:rsidRDefault="00991157">
            <w:pPr>
              <w:jc w:val="center"/>
              <w:rPr>
                <w:rFonts w:ascii="Calibri" w:eastAsia="Times New Roman" w:hAnsi="Calibri"/>
              </w:rPr>
            </w:pPr>
            <w:r>
              <w:rPr>
                <w:rFonts w:ascii="Calibri" w:eastAsia="Times New Roman" w:hAnsi="Calibri"/>
              </w:rPr>
              <w:t>1.5E-08</w:t>
            </w:r>
          </w:p>
        </w:tc>
      </w:tr>
      <w:tr w:rsidR="00991157" w14:paraId="13A7A06D"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F95516" w14:textId="77777777" w:rsidR="00991157" w:rsidRDefault="00991157">
            <w:pPr>
              <w:rPr>
                <w:rFonts w:ascii="Calibri" w:eastAsia="Times New Roman" w:hAnsi="Calibri"/>
              </w:rPr>
            </w:pPr>
            <w:proofErr w:type="gramStart"/>
            <w:r>
              <w:rPr>
                <w:rFonts w:ascii="Calibri" w:eastAsia="Times New Roman" w:hAnsi="Calibri"/>
              </w:rPr>
              <w:t>rs11629412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41ED6F" w14:textId="77777777" w:rsidR="00991157" w:rsidRDefault="00991157">
            <w:pPr>
              <w:jc w:val="center"/>
              <w:rPr>
                <w:rFonts w:ascii="Calibri" w:eastAsia="Times New Roman" w:hAnsi="Calibri"/>
              </w:rPr>
            </w:pPr>
            <w:r>
              <w:rPr>
                <w:rFonts w:ascii="Calibri" w:eastAsia="Times New Roman" w:hAnsi="Calibri"/>
              </w:rPr>
              <w:t>0.582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3E76E4" w14:textId="77777777" w:rsidR="00991157" w:rsidRDefault="00991157">
            <w:pPr>
              <w:jc w:val="center"/>
              <w:rPr>
                <w:rFonts w:ascii="Calibri" w:eastAsia="Times New Roman" w:hAnsi="Calibri"/>
              </w:rPr>
            </w:pPr>
            <w:r>
              <w:rPr>
                <w:rFonts w:ascii="Calibri" w:eastAsia="Times New Roman" w:hAnsi="Calibri"/>
              </w:rPr>
              <w:t>14q13.3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63F22D" w14:textId="77777777" w:rsidR="00991157" w:rsidRDefault="00991157">
            <w:pPr>
              <w:jc w:val="center"/>
              <w:rPr>
                <w:rFonts w:ascii="Calibri" w:eastAsia="Times New Roman" w:hAnsi="Calibri"/>
              </w:rPr>
            </w:pPr>
            <w:r>
              <w:rPr>
                <w:rFonts w:ascii="Calibri" w:eastAsia="Times New Roman" w:hAnsi="Calibri"/>
              </w:rPr>
              <w:t>37138294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4E9106" w14:textId="77777777" w:rsidR="00991157" w:rsidRDefault="00991157">
            <w:pPr>
              <w:jc w:val="center"/>
              <w:rPr>
                <w:rFonts w:ascii="Calibri" w:eastAsia="Times New Roman" w:hAnsi="Calibri"/>
              </w:rPr>
            </w:pPr>
            <w:r>
              <w:rPr>
                <w:rFonts w:ascii="Calibri" w:eastAsia="Times New Roman" w:hAnsi="Calibri"/>
              </w:rPr>
              <w:t>PAX9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1E6394" w14:textId="77777777" w:rsidR="00991157" w:rsidRDefault="00991157">
            <w:pPr>
              <w:jc w:val="center"/>
              <w:rPr>
                <w:rFonts w:ascii="Calibri" w:eastAsia="Times New Roman" w:hAnsi="Calibri"/>
              </w:rPr>
            </w:pPr>
            <w:r>
              <w:rPr>
                <w:rFonts w:ascii="Calibri" w:eastAsia="Times New Roman" w:hAnsi="Calibri"/>
              </w:rPr>
              <w:t>C/G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DEFAC8" w14:textId="77777777" w:rsidR="00991157" w:rsidRDefault="00991157">
            <w:pPr>
              <w:jc w:val="center"/>
              <w:rPr>
                <w:rFonts w:ascii="Calibri" w:eastAsia="Times New Roman" w:hAnsi="Calibri"/>
              </w:rPr>
            </w:pPr>
            <w:r>
              <w:rPr>
                <w:rFonts w:ascii="Calibri" w:eastAsia="Times New Roman" w:hAnsi="Calibri"/>
              </w:rPr>
              <w:t>0.58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47B893"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80CB26"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FE524A" w14:textId="77777777" w:rsidR="00991157" w:rsidRDefault="00991157">
            <w:pPr>
              <w:jc w:val="center"/>
              <w:rPr>
                <w:rFonts w:ascii="Calibri" w:eastAsia="Times New Roman" w:hAnsi="Calibri"/>
              </w:rPr>
            </w:pPr>
            <w:r>
              <w:rPr>
                <w:rFonts w:ascii="Calibri" w:eastAsia="Times New Roman" w:hAnsi="Calibri"/>
              </w:rPr>
              <w:t>2.3E-12</w:t>
            </w:r>
          </w:p>
        </w:tc>
      </w:tr>
      <w:tr w:rsidR="00991157" w14:paraId="04C0BCE2"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C22A46" w14:textId="77777777" w:rsidR="00991157" w:rsidRDefault="00991157">
            <w:pPr>
              <w:rPr>
                <w:rFonts w:ascii="Calibri" w:eastAsia="Times New Roman" w:hAnsi="Calibri"/>
              </w:rPr>
            </w:pPr>
            <w:proofErr w:type="gramStart"/>
            <w:r>
              <w:rPr>
                <w:rFonts w:ascii="Calibri" w:eastAsia="Times New Roman" w:hAnsi="Calibri"/>
              </w:rPr>
              <w:t>rs4924487</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DC8D81" w14:textId="77777777" w:rsidR="00991157" w:rsidRDefault="00991157">
            <w:pPr>
              <w:jc w:val="center"/>
              <w:rPr>
                <w:rFonts w:ascii="Calibri" w:eastAsia="Times New Roman" w:hAnsi="Calibri"/>
              </w:rPr>
            </w:pPr>
            <w:r>
              <w:rPr>
                <w:rFonts w:ascii="Calibri" w:eastAsia="Times New Roman" w:hAnsi="Calibri"/>
              </w:rPr>
              <w:t>0.836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2D720B" w14:textId="77777777" w:rsidR="00991157" w:rsidRDefault="00991157">
            <w:pPr>
              <w:jc w:val="center"/>
              <w:rPr>
                <w:rFonts w:ascii="Calibri" w:eastAsia="Times New Roman" w:hAnsi="Calibri"/>
              </w:rPr>
            </w:pPr>
            <w:r>
              <w:rPr>
                <w:rFonts w:ascii="Calibri" w:eastAsia="Times New Roman" w:hAnsi="Calibri"/>
              </w:rPr>
              <w:t>15q15.1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7CE438" w14:textId="77777777" w:rsidR="00991157" w:rsidRDefault="00991157">
            <w:pPr>
              <w:jc w:val="center"/>
              <w:rPr>
                <w:rFonts w:ascii="Calibri" w:eastAsia="Times New Roman" w:hAnsi="Calibri"/>
              </w:rPr>
            </w:pPr>
            <w:r>
              <w:rPr>
                <w:rFonts w:ascii="Calibri" w:eastAsia="Times New Roman" w:hAnsi="Calibri"/>
              </w:rPr>
              <w:t>40922915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4BF21D" w14:textId="77777777" w:rsidR="00991157" w:rsidRDefault="00991157">
            <w:pPr>
              <w:jc w:val="center"/>
              <w:rPr>
                <w:rFonts w:ascii="Calibri" w:eastAsia="Times New Roman" w:hAnsi="Calibri"/>
              </w:rPr>
            </w:pPr>
            <w:r>
              <w:rPr>
                <w:rFonts w:ascii="Calibri" w:eastAsia="Times New Roman" w:hAnsi="Calibri"/>
              </w:rPr>
              <w:t>CASC5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941E1A" w14:textId="77777777" w:rsidR="00991157" w:rsidRDefault="00991157">
            <w:pPr>
              <w:jc w:val="center"/>
              <w:rPr>
                <w:rFonts w:ascii="Calibri" w:eastAsia="Times New Roman" w:hAnsi="Calibri"/>
              </w:rPr>
            </w:pPr>
            <w:r>
              <w:rPr>
                <w:rFonts w:ascii="Calibri" w:eastAsia="Times New Roman" w:hAnsi="Calibri"/>
              </w:rPr>
              <w:t>C/G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537D92" w14:textId="77777777" w:rsidR="00991157" w:rsidRDefault="00991157">
            <w:pPr>
              <w:jc w:val="center"/>
              <w:rPr>
                <w:rFonts w:ascii="Calibri" w:eastAsia="Times New Roman" w:hAnsi="Calibri"/>
              </w:rPr>
            </w:pPr>
            <w:r>
              <w:rPr>
                <w:rFonts w:ascii="Calibri" w:eastAsia="Times New Roman" w:hAnsi="Calibri"/>
              </w:rPr>
              <w:t>0.81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0537BC"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37FE23" w14:textId="77777777" w:rsidR="00991157" w:rsidRDefault="00991157">
            <w:pPr>
              <w:jc w:val="center"/>
              <w:rPr>
                <w:rFonts w:ascii="Calibri" w:eastAsia="Times New Roman" w:hAnsi="Calibri"/>
              </w:rPr>
            </w:pPr>
            <w:r>
              <w:rPr>
                <w:rFonts w:ascii="Calibri" w:eastAsia="Times New Roman" w:hAnsi="Calibri"/>
              </w:rPr>
              <w:t>1.04-1.09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1D7290" w14:textId="77777777" w:rsidR="00991157" w:rsidRDefault="00991157">
            <w:pPr>
              <w:jc w:val="center"/>
              <w:rPr>
                <w:rFonts w:ascii="Calibri" w:eastAsia="Times New Roman" w:hAnsi="Calibri"/>
              </w:rPr>
            </w:pPr>
            <w:r>
              <w:rPr>
                <w:rFonts w:ascii="Calibri" w:eastAsia="Times New Roman" w:hAnsi="Calibri"/>
              </w:rPr>
              <w:t>1.3E-08</w:t>
            </w:r>
          </w:p>
        </w:tc>
      </w:tr>
      <w:tr w:rsidR="00991157" w14:paraId="5E516A12"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1AD0EA" w14:textId="77777777" w:rsidR="00991157" w:rsidRDefault="00991157">
            <w:pPr>
              <w:rPr>
                <w:rFonts w:ascii="Calibri" w:eastAsia="Times New Roman" w:hAnsi="Calibri"/>
              </w:rPr>
            </w:pPr>
            <w:proofErr w:type="gramStart"/>
            <w:r>
              <w:rPr>
                <w:rFonts w:ascii="Calibri" w:eastAsia="Times New Roman" w:hAnsi="Calibri"/>
              </w:rPr>
              <w:t>rs33984059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CD8CAB" w14:textId="77777777" w:rsidR="00991157" w:rsidRDefault="00991157">
            <w:pPr>
              <w:jc w:val="center"/>
              <w:rPr>
                <w:rFonts w:ascii="Calibri" w:eastAsia="Times New Roman" w:hAnsi="Calibri"/>
              </w:rPr>
            </w:pPr>
            <w:r>
              <w:rPr>
                <w:rFonts w:ascii="Calibri" w:eastAsia="Times New Roman" w:hAnsi="Calibri"/>
              </w:rPr>
              <w:t>0.982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9A3FC8" w14:textId="77777777" w:rsidR="00991157" w:rsidRDefault="00991157">
            <w:pPr>
              <w:jc w:val="center"/>
              <w:rPr>
                <w:rFonts w:ascii="Calibri" w:eastAsia="Times New Roman" w:hAnsi="Calibri"/>
              </w:rPr>
            </w:pPr>
            <w:r>
              <w:rPr>
                <w:rFonts w:ascii="Calibri" w:eastAsia="Times New Roman" w:hAnsi="Calibri"/>
              </w:rPr>
              <w:t>15q21.3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8DB653" w14:textId="77777777" w:rsidR="00991157" w:rsidRDefault="00991157">
            <w:pPr>
              <w:jc w:val="center"/>
              <w:rPr>
                <w:rFonts w:ascii="Calibri" w:eastAsia="Times New Roman" w:hAnsi="Calibri"/>
              </w:rPr>
            </w:pPr>
            <w:r>
              <w:rPr>
                <w:rFonts w:ascii="Calibri" w:eastAsia="Times New Roman" w:hAnsi="Calibri"/>
              </w:rPr>
              <w:t>56385868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983963" w14:textId="77777777" w:rsidR="00991157" w:rsidRDefault="00991157">
            <w:pPr>
              <w:jc w:val="center"/>
              <w:rPr>
                <w:rFonts w:ascii="Calibri" w:eastAsia="Times New Roman" w:hAnsi="Calibri"/>
              </w:rPr>
            </w:pPr>
            <w:r>
              <w:rPr>
                <w:rFonts w:ascii="Calibri" w:eastAsia="Times New Roman" w:hAnsi="Calibri"/>
              </w:rPr>
              <w:t>RFX7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DE5D62" w14:textId="77777777" w:rsidR="00991157" w:rsidRDefault="00991157">
            <w:pPr>
              <w:jc w:val="center"/>
              <w:rPr>
                <w:rFonts w:ascii="Calibri" w:eastAsia="Times New Roman" w:hAnsi="Calibri"/>
              </w:rPr>
            </w:pPr>
            <w:r>
              <w:rPr>
                <w:rFonts w:ascii="Calibri" w:eastAsia="Times New Roman" w:hAnsi="Calibri"/>
              </w:rPr>
              <w:t>A/G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B1714F" w14:textId="77777777" w:rsidR="00991157" w:rsidRDefault="00991157">
            <w:pPr>
              <w:jc w:val="center"/>
              <w:rPr>
                <w:rFonts w:ascii="Calibri" w:eastAsia="Times New Roman" w:hAnsi="Calibri"/>
              </w:rPr>
            </w:pPr>
            <w:r>
              <w:rPr>
                <w:rFonts w:ascii="Calibri" w:eastAsia="Times New Roman" w:hAnsi="Calibri"/>
              </w:rPr>
              <w:t>0.98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54D585" w14:textId="77777777" w:rsidR="00991157" w:rsidRDefault="00991157">
            <w:pPr>
              <w:jc w:val="center"/>
              <w:rPr>
                <w:rFonts w:ascii="Calibri" w:eastAsia="Times New Roman" w:hAnsi="Calibri"/>
              </w:rPr>
            </w:pPr>
            <w:r>
              <w:rPr>
                <w:rFonts w:ascii="Calibri" w:eastAsia="Times New Roman" w:hAnsi="Calibri"/>
              </w:rPr>
              <w:t>1.19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8FFF7F" w14:textId="77777777" w:rsidR="00991157" w:rsidRDefault="00991157">
            <w:pPr>
              <w:jc w:val="center"/>
              <w:rPr>
                <w:rFonts w:ascii="Calibri" w:eastAsia="Times New Roman" w:hAnsi="Calibri"/>
              </w:rPr>
            </w:pPr>
            <w:r>
              <w:rPr>
                <w:rFonts w:ascii="Calibri" w:eastAsia="Times New Roman" w:hAnsi="Calibri"/>
              </w:rPr>
              <w:t>1.12-1.27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497D1C" w14:textId="77777777" w:rsidR="00991157" w:rsidRDefault="00991157">
            <w:pPr>
              <w:jc w:val="center"/>
              <w:rPr>
                <w:rFonts w:ascii="Calibri" w:eastAsia="Times New Roman" w:hAnsi="Calibri"/>
              </w:rPr>
            </w:pPr>
            <w:r>
              <w:rPr>
                <w:rFonts w:ascii="Calibri" w:eastAsia="Times New Roman" w:hAnsi="Calibri"/>
              </w:rPr>
              <w:t>1.1E-08</w:t>
            </w:r>
          </w:p>
        </w:tc>
      </w:tr>
      <w:tr w:rsidR="00991157" w14:paraId="08FBE985"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5F18A4" w14:textId="77777777" w:rsidR="00991157" w:rsidRDefault="00991157">
            <w:pPr>
              <w:rPr>
                <w:rFonts w:ascii="Calibri" w:eastAsia="Times New Roman" w:hAnsi="Calibri"/>
              </w:rPr>
            </w:pPr>
            <w:proofErr w:type="gramStart"/>
            <w:r>
              <w:rPr>
                <w:rFonts w:ascii="Calibri" w:eastAsia="Times New Roman" w:hAnsi="Calibri"/>
              </w:rPr>
              <w:t>rs112293876</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413F30" w14:textId="77777777" w:rsidR="00991157" w:rsidRDefault="00991157">
            <w:pPr>
              <w:jc w:val="center"/>
              <w:rPr>
                <w:rFonts w:ascii="Calibri" w:eastAsia="Times New Roman" w:hAnsi="Calibri"/>
              </w:rPr>
            </w:pPr>
            <w:r>
              <w:rPr>
                <w:rFonts w:ascii="Calibri" w:eastAsia="Times New Roman" w:hAnsi="Calibri"/>
              </w:rPr>
              <w:t>0.280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221F22" w14:textId="77777777" w:rsidR="00991157" w:rsidRDefault="00991157">
            <w:pPr>
              <w:jc w:val="center"/>
              <w:rPr>
                <w:rFonts w:ascii="Calibri" w:eastAsia="Times New Roman" w:hAnsi="Calibri"/>
              </w:rPr>
            </w:pPr>
            <w:r>
              <w:rPr>
                <w:rFonts w:ascii="Calibri" w:eastAsia="Times New Roman" w:hAnsi="Calibri"/>
              </w:rPr>
              <w:t>15q22.31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111739" w14:textId="77777777" w:rsidR="00991157" w:rsidRDefault="00991157">
            <w:pPr>
              <w:jc w:val="center"/>
              <w:rPr>
                <w:rFonts w:ascii="Calibri" w:eastAsia="Times New Roman" w:hAnsi="Calibri"/>
              </w:rPr>
            </w:pPr>
            <w:r>
              <w:rPr>
                <w:rFonts w:ascii="Calibri" w:eastAsia="Times New Roman" w:hAnsi="Calibri"/>
              </w:rPr>
              <w:t>66764641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B49E33" w14:textId="77777777" w:rsidR="00991157" w:rsidRDefault="00991157">
            <w:pPr>
              <w:jc w:val="center"/>
              <w:rPr>
                <w:rFonts w:ascii="Calibri" w:eastAsia="Times New Roman" w:hAnsi="Calibri"/>
              </w:rPr>
            </w:pPr>
            <w:r>
              <w:rPr>
                <w:rFonts w:ascii="Calibri" w:eastAsia="Times New Roman" w:hAnsi="Calibri"/>
              </w:rPr>
              <w:t>MAP2K1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260914" w14:textId="77777777" w:rsidR="00991157" w:rsidRDefault="00991157">
            <w:pPr>
              <w:jc w:val="center"/>
              <w:rPr>
                <w:rFonts w:ascii="Calibri" w:eastAsia="Times New Roman" w:hAnsi="Calibri"/>
              </w:rPr>
            </w:pPr>
            <w:r>
              <w:rPr>
                <w:rFonts w:ascii="Calibri" w:eastAsia="Times New Roman" w:hAnsi="Calibri"/>
              </w:rPr>
              <w:t>C/CA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373C86" w14:textId="77777777" w:rsidR="00991157" w:rsidRDefault="00991157">
            <w:pPr>
              <w:jc w:val="center"/>
              <w:rPr>
                <w:rFonts w:ascii="Calibri" w:eastAsia="Times New Roman" w:hAnsi="Calibri"/>
              </w:rPr>
            </w:pPr>
            <w:r>
              <w:rPr>
                <w:rFonts w:ascii="Calibri" w:eastAsia="Times New Roman" w:hAnsi="Calibri"/>
              </w:rPr>
              <w:t>0.29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19CF0C"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28EEA1" w14:textId="77777777" w:rsidR="00991157" w:rsidRDefault="00991157">
            <w:pPr>
              <w:jc w:val="center"/>
              <w:rPr>
                <w:rFonts w:ascii="Calibri" w:eastAsia="Times New Roman" w:hAnsi="Calibri"/>
              </w:rPr>
            </w:pPr>
            <w:r>
              <w:rPr>
                <w:rFonts w:ascii="Calibri" w:eastAsia="Times New Roman" w:hAnsi="Calibri"/>
              </w:rPr>
              <w:t>1.04-1.08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576649" w14:textId="77777777" w:rsidR="00991157" w:rsidRDefault="00991157">
            <w:pPr>
              <w:jc w:val="center"/>
              <w:rPr>
                <w:rFonts w:ascii="Calibri" w:eastAsia="Times New Roman" w:hAnsi="Calibri"/>
              </w:rPr>
            </w:pPr>
            <w:r>
              <w:rPr>
                <w:rFonts w:ascii="Calibri" w:eastAsia="Times New Roman" w:hAnsi="Calibri"/>
              </w:rPr>
              <w:t>3.5E-10</w:t>
            </w:r>
          </w:p>
        </w:tc>
      </w:tr>
      <w:tr w:rsidR="00991157" w14:paraId="6CE17A81"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3A557A" w14:textId="77777777" w:rsidR="00991157" w:rsidRDefault="00991157">
            <w:pPr>
              <w:rPr>
                <w:rFonts w:ascii="Calibri" w:eastAsia="Times New Roman" w:hAnsi="Calibri"/>
              </w:rPr>
            </w:pPr>
            <w:proofErr w:type="gramStart"/>
            <w:r>
              <w:rPr>
                <w:rFonts w:ascii="Calibri" w:eastAsia="Times New Roman" w:hAnsi="Calibri"/>
              </w:rPr>
              <w:t>rs11863709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EE1212" w14:textId="77777777" w:rsidR="00991157" w:rsidRDefault="00991157">
            <w:pPr>
              <w:jc w:val="center"/>
              <w:rPr>
                <w:rFonts w:ascii="Calibri" w:eastAsia="Times New Roman" w:hAnsi="Calibri"/>
              </w:rPr>
            </w:pPr>
            <w:r>
              <w:rPr>
                <w:rFonts w:ascii="Calibri" w:eastAsia="Times New Roman" w:hAnsi="Calibri"/>
              </w:rPr>
              <w:t>0.945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3813D4" w14:textId="77777777" w:rsidR="00991157" w:rsidRDefault="00991157">
            <w:pPr>
              <w:jc w:val="center"/>
              <w:rPr>
                <w:rFonts w:ascii="Calibri" w:eastAsia="Times New Roman" w:hAnsi="Calibri"/>
              </w:rPr>
            </w:pPr>
            <w:r>
              <w:rPr>
                <w:rFonts w:ascii="Calibri" w:eastAsia="Times New Roman" w:hAnsi="Calibri"/>
              </w:rPr>
              <w:t>16q21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5D9D4F" w14:textId="77777777" w:rsidR="00991157" w:rsidRDefault="00991157">
            <w:pPr>
              <w:jc w:val="center"/>
              <w:rPr>
                <w:rFonts w:ascii="Calibri" w:eastAsia="Times New Roman" w:hAnsi="Calibri"/>
              </w:rPr>
            </w:pPr>
            <w:r>
              <w:rPr>
                <w:rFonts w:ascii="Calibri" w:eastAsia="Times New Roman" w:hAnsi="Calibri"/>
              </w:rPr>
              <w:t>57654576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68ABC0" w14:textId="77777777" w:rsidR="00991157" w:rsidRDefault="00991157">
            <w:pPr>
              <w:jc w:val="center"/>
              <w:rPr>
                <w:rFonts w:ascii="Calibri" w:eastAsia="Times New Roman" w:hAnsi="Calibri"/>
              </w:rPr>
            </w:pPr>
            <w:r>
              <w:rPr>
                <w:rFonts w:ascii="Calibri" w:eastAsia="Times New Roman" w:hAnsi="Calibri"/>
              </w:rPr>
              <w:t>GPR56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91CC99"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630058" w14:textId="77777777" w:rsidR="00991157" w:rsidRDefault="00991157">
            <w:pPr>
              <w:jc w:val="center"/>
              <w:rPr>
                <w:rFonts w:ascii="Calibri" w:eastAsia="Times New Roman" w:hAnsi="Calibri"/>
              </w:rPr>
            </w:pPr>
            <w:r>
              <w:rPr>
                <w:rFonts w:ascii="Calibri" w:eastAsia="Times New Roman" w:hAnsi="Calibri"/>
              </w:rPr>
              <w:t>0.96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110610" w14:textId="77777777" w:rsidR="00991157" w:rsidRDefault="00991157">
            <w:pPr>
              <w:jc w:val="center"/>
              <w:rPr>
                <w:rFonts w:ascii="Calibri" w:eastAsia="Times New Roman" w:hAnsi="Calibri"/>
              </w:rPr>
            </w:pPr>
            <w:r>
              <w:rPr>
                <w:rFonts w:ascii="Calibri" w:eastAsia="Times New Roman" w:hAnsi="Calibri"/>
              </w:rPr>
              <w:t>1.16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226257" w14:textId="77777777" w:rsidR="00991157" w:rsidRDefault="00991157">
            <w:pPr>
              <w:jc w:val="center"/>
              <w:rPr>
                <w:rFonts w:ascii="Calibri" w:eastAsia="Times New Roman" w:hAnsi="Calibri"/>
              </w:rPr>
            </w:pPr>
            <w:r>
              <w:rPr>
                <w:rFonts w:ascii="Calibri" w:eastAsia="Times New Roman" w:hAnsi="Calibri"/>
              </w:rPr>
              <w:t>1.11-1.21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2364DE" w14:textId="77777777" w:rsidR="00991157" w:rsidRDefault="00991157">
            <w:pPr>
              <w:jc w:val="center"/>
              <w:rPr>
                <w:rFonts w:ascii="Calibri" w:eastAsia="Times New Roman" w:hAnsi="Calibri"/>
              </w:rPr>
            </w:pPr>
            <w:r>
              <w:rPr>
                <w:rFonts w:ascii="Calibri" w:eastAsia="Times New Roman" w:hAnsi="Calibri"/>
              </w:rPr>
              <w:t>1.8E-11</w:t>
            </w:r>
          </w:p>
        </w:tc>
      </w:tr>
      <w:tr w:rsidR="00991157" w14:paraId="3DC95FD7"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25893F" w14:textId="77777777" w:rsidR="00991157" w:rsidRDefault="00991157">
            <w:pPr>
              <w:rPr>
                <w:rFonts w:ascii="Calibri" w:eastAsia="Times New Roman" w:hAnsi="Calibri"/>
              </w:rPr>
            </w:pPr>
            <w:proofErr w:type="gramStart"/>
            <w:r>
              <w:rPr>
                <w:rFonts w:ascii="Calibri" w:eastAsia="Times New Roman" w:hAnsi="Calibri"/>
              </w:rPr>
              <w:t>rs201158093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0EFC65" w14:textId="77777777" w:rsidR="00991157" w:rsidRDefault="00991157">
            <w:pPr>
              <w:jc w:val="center"/>
              <w:rPr>
                <w:rFonts w:ascii="Calibri" w:eastAsia="Times New Roman" w:hAnsi="Calibri"/>
              </w:rPr>
            </w:pPr>
            <w:r>
              <w:rPr>
                <w:rFonts w:ascii="Calibri" w:eastAsia="Times New Roman" w:hAnsi="Calibri"/>
              </w:rPr>
              <w:t>0.435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F5859C" w14:textId="77777777" w:rsidR="00991157" w:rsidRDefault="00991157">
            <w:pPr>
              <w:jc w:val="center"/>
              <w:rPr>
                <w:rFonts w:ascii="Calibri" w:eastAsia="Times New Roman" w:hAnsi="Calibri"/>
              </w:rPr>
            </w:pPr>
            <w:r>
              <w:rPr>
                <w:rFonts w:ascii="Calibri" w:eastAsia="Times New Roman" w:hAnsi="Calibri"/>
              </w:rPr>
              <w:t>16q23.3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13801F" w14:textId="77777777" w:rsidR="00991157" w:rsidRDefault="00991157">
            <w:pPr>
              <w:jc w:val="center"/>
              <w:rPr>
                <w:rFonts w:ascii="Calibri" w:eastAsia="Times New Roman" w:hAnsi="Calibri"/>
              </w:rPr>
            </w:pPr>
            <w:r>
              <w:rPr>
                <w:rFonts w:ascii="Calibri" w:eastAsia="Times New Roman" w:hAnsi="Calibri"/>
              </w:rPr>
              <w:t>82178893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2705EC" w14:textId="77777777" w:rsidR="00991157" w:rsidRDefault="00991157">
            <w:pPr>
              <w:jc w:val="center"/>
              <w:rPr>
                <w:rFonts w:ascii="Calibri" w:eastAsia="Times New Roman" w:hAnsi="Calibri"/>
              </w:rPr>
            </w:pPr>
            <w:r>
              <w:rPr>
                <w:rFonts w:ascii="Calibri" w:eastAsia="Times New Roman" w:hAnsi="Calibri"/>
              </w:rPr>
              <w:t>RP11-510J16.5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1AEE5A" w14:textId="77777777" w:rsidR="00991157" w:rsidRDefault="00991157">
            <w:pPr>
              <w:jc w:val="center"/>
              <w:rPr>
                <w:rFonts w:ascii="Calibri" w:eastAsia="Times New Roman" w:hAnsi="Calibri"/>
              </w:rPr>
            </w:pPr>
            <w:r>
              <w:rPr>
                <w:rFonts w:ascii="Calibri" w:eastAsia="Times New Roman" w:hAnsi="Calibri"/>
              </w:rPr>
              <w:t>TAA/TA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36AE57" w14:textId="77777777" w:rsidR="00991157" w:rsidRDefault="00991157">
            <w:pPr>
              <w:jc w:val="center"/>
              <w:rPr>
                <w:rFonts w:ascii="Calibri" w:eastAsia="Times New Roman" w:hAnsi="Calibri"/>
              </w:rPr>
            </w:pPr>
            <w:r>
              <w:rPr>
                <w:rFonts w:ascii="Calibri" w:eastAsia="Times New Roman" w:hAnsi="Calibri"/>
              </w:rPr>
              <w:t>0.44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CB098F"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3A9781"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4D3008F" w14:textId="77777777" w:rsidR="00991157" w:rsidRDefault="00991157">
            <w:pPr>
              <w:jc w:val="center"/>
              <w:rPr>
                <w:rFonts w:ascii="Calibri" w:eastAsia="Times New Roman" w:hAnsi="Calibri"/>
              </w:rPr>
            </w:pPr>
            <w:r>
              <w:rPr>
                <w:rFonts w:ascii="Calibri" w:eastAsia="Times New Roman" w:hAnsi="Calibri"/>
              </w:rPr>
              <w:t>9.1E-09</w:t>
            </w:r>
          </w:p>
        </w:tc>
      </w:tr>
      <w:tr w:rsidR="00991157" w14:paraId="2EF767C4"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6E988A" w14:textId="77777777" w:rsidR="00991157" w:rsidRDefault="00991157">
            <w:pPr>
              <w:rPr>
                <w:rFonts w:ascii="Calibri" w:eastAsia="Times New Roman" w:hAnsi="Calibri"/>
              </w:rPr>
            </w:pPr>
            <w:proofErr w:type="gramStart"/>
            <w:r>
              <w:rPr>
                <w:rFonts w:ascii="Calibri" w:eastAsia="Times New Roman" w:hAnsi="Calibri"/>
              </w:rPr>
              <w:t>rs28441558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DED361" w14:textId="77777777" w:rsidR="00991157" w:rsidRDefault="00991157">
            <w:pPr>
              <w:jc w:val="center"/>
              <w:rPr>
                <w:rFonts w:ascii="Calibri" w:eastAsia="Times New Roman" w:hAnsi="Calibri"/>
              </w:rPr>
            </w:pPr>
            <w:r>
              <w:rPr>
                <w:rFonts w:ascii="Calibri" w:eastAsia="Times New Roman" w:hAnsi="Calibri"/>
              </w:rPr>
              <w:t>0.050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6003C9" w14:textId="77777777" w:rsidR="00991157" w:rsidRDefault="00991157">
            <w:pPr>
              <w:jc w:val="center"/>
              <w:rPr>
                <w:rFonts w:ascii="Calibri" w:eastAsia="Times New Roman" w:hAnsi="Calibri"/>
              </w:rPr>
            </w:pPr>
            <w:r>
              <w:rPr>
                <w:rFonts w:ascii="Calibri" w:eastAsia="Times New Roman" w:hAnsi="Calibri"/>
              </w:rPr>
              <w:t>17p13.1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7DFDCD" w14:textId="77777777" w:rsidR="00991157" w:rsidRDefault="00991157">
            <w:pPr>
              <w:jc w:val="center"/>
              <w:rPr>
                <w:rFonts w:ascii="Calibri" w:eastAsia="Times New Roman" w:hAnsi="Calibri"/>
              </w:rPr>
            </w:pPr>
            <w:r>
              <w:rPr>
                <w:rFonts w:ascii="Calibri" w:eastAsia="Times New Roman" w:hAnsi="Calibri"/>
              </w:rPr>
              <w:t>7803118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7E7BC4" w14:textId="77777777" w:rsidR="00991157" w:rsidRDefault="00991157">
            <w:pPr>
              <w:jc w:val="center"/>
              <w:rPr>
                <w:rFonts w:ascii="Calibri" w:eastAsia="Times New Roman" w:hAnsi="Calibri"/>
              </w:rPr>
            </w:pPr>
            <w:r>
              <w:rPr>
                <w:rFonts w:ascii="Calibri" w:eastAsia="Times New Roman" w:hAnsi="Calibri"/>
              </w:rPr>
              <w:t>CHD3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5EBCF5"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83EA07" w14:textId="77777777" w:rsidR="00991157" w:rsidRDefault="00991157">
            <w:pPr>
              <w:jc w:val="center"/>
              <w:rPr>
                <w:rFonts w:ascii="Calibri" w:eastAsia="Times New Roman" w:hAnsi="Calibri"/>
              </w:rPr>
            </w:pPr>
            <w:r>
              <w:rPr>
                <w:rFonts w:ascii="Calibri" w:eastAsia="Times New Roman" w:hAnsi="Calibri"/>
              </w:rPr>
              <w:t>0.05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B60562" w14:textId="77777777" w:rsidR="00991157" w:rsidRDefault="00991157">
            <w:pPr>
              <w:jc w:val="center"/>
              <w:rPr>
                <w:rFonts w:ascii="Calibri" w:eastAsia="Times New Roman" w:hAnsi="Calibri"/>
              </w:rPr>
            </w:pPr>
            <w:r>
              <w:rPr>
                <w:rFonts w:ascii="Calibri" w:eastAsia="Times New Roman" w:hAnsi="Calibri"/>
              </w:rPr>
              <w:t>1.16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F93760" w14:textId="77777777" w:rsidR="00991157" w:rsidRDefault="00991157">
            <w:pPr>
              <w:jc w:val="center"/>
              <w:rPr>
                <w:rFonts w:ascii="Calibri" w:eastAsia="Times New Roman" w:hAnsi="Calibri"/>
              </w:rPr>
            </w:pPr>
            <w:r>
              <w:rPr>
                <w:rFonts w:ascii="Calibri" w:eastAsia="Times New Roman" w:hAnsi="Calibri"/>
              </w:rPr>
              <w:t>1.12-1.20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CE2F40" w14:textId="77777777" w:rsidR="00991157" w:rsidRDefault="00991157">
            <w:pPr>
              <w:jc w:val="center"/>
              <w:rPr>
                <w:rFonts w:ascii="Calibri" w:eastAsia="Times New Roman" w:hAnsi="Calibri"/>
              </w:rPr>
            </w:pPr>
            <w:r>
              <w:rPr>
                <w:rFonts w:ascii="Calibri" w:eastAsia="Times New Roman" w:hAnsi="Calibri"/>
              </w:rPr>
              <w:t>1.0E-16</w:t>
            </w:r>
          </w:p>
        </w:tc>
      </w:tr>
      <w:tr w:rsidR="00991157" w14:paraId="00E907A4"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54A8E9" w14:textId="77777777" w:rsidR="00991157" w:rsidRDefault="00991157">
            <w:pPr>
              <w:rPr>
                <w:rFonts w:ascii="Calibri" w:eastAsia="Times New Roman" w:hAnsi="Calibri"/>
              </w:rPr>
            </w:pPr>
            <w:proofErr w:type="gramStart"/>
            <w:r>
              <w:rPr>
                <w:rFonts w:ascii="Calibri" w:eastAsia="Times New Roman" w:hAnsi="Calibri"/>
              </w:rPr>
              <w:t>rs142444269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E0E344" w14:textId="77777777" w:rsidR="00991157" w:rsidRDefault="00991157">
            <w:pPr>
              <w:jc w:val="center"/>
              <w:rPr>
                <w:rFonts w:ascii="Calibri" w:eastAsia="Times New Roman" w:hAnsi="Calibri"/>
              </w:rPr>
            </w:pPr>
            <w:r>
              <w:rPr>
                <w:rFonts w:ascii="Calibri" w:eastAsia="Times New Roman" w:hAnsi="Calibri"/>
              </w:rPr>
              <w:t>0.798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7B5B68" w14:textId="77777777" w:rsidR="00991157" w:rsidRDefault="00991157">
            <w:pPr>
              <w:jc w:val="center"/>
              <w:rPr>
                <w:rFonts w:ascii="Calibri" w:eastAsia="Times New Roman" w:hAnsi="Calibri"/>
              </w:rPr>
            </w:pPr>
            <w:r>
              <w:rPr>
                <w:rFonts w:ascii="Calibri" w:eastAsia="Times New Roman" w:hAnsi="Calibri"/>
              </w:rPr>
              <w:t>17q11.2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6E64FE" w14:textId="77777777" w:rsidR="00991157" w:rsidRDefault="00991157">
            <w:pPr>
              <w:jc w:val="center"/>
              <w:rPr>
                <w:rFonts w:ascii="Calibri" w:eastAsia="Times New Roman" w:hAnsi="Calibri"/>
              </w:rPr>
            </w:pPr>
            <w:r>
              <w:rPr>
                <w:rFonts w:ascii="Calibri" w:eastAsia="Times New Roman" w:hAnsi="Calibri"/>
              </w:rPr>
              <w:t>30098749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2557A9" w14:textId="77777777" w:rsidR="00991157" w:rsidRDefault="00991157">
            <w:pPr>
              <w:jc w:val="center"/>
              <w:rPr>
                <w:rFonts w:ascii="Calibri" w:eastAsia="Times New Roman" w:hAnsi="Calibri"/>
              </w:rPr>
            </w:pPr>
            <w:r>
              <w:rPr>
                <w:rFonts w:ascii="Calibri" w:eastAsia="Times New Roman" w:hAnsi="Calibri"/>
              </w:rPr>
              <w:t>RP11-805L22.3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A0E41C"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5BC75B" w14:textId="77777777" w:rsidR="00991157" w:rsidRDefault="00991157">
            <w:pPr>
              <w:jc w:val="center"/>
              <w:rPr>
                <w:rFonts w:ascii="Calibri" w:eastAsia="Times New Roman" w:hAnsi="Calibri"/>
              </w:rPr>
            </w:pPr>
            <w:r>
              <w:rPr>
                <w:rFonts w:ascii="Calibri" w:eastAsia="Times New Roman" w:hAnsi="Calibri"/>
              </w:rPr>
              <w:t>0.78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FBEF50" w14:textId="77777777" w:rsidR="00991157" w:rsidRDefault="00991157">
            <w:pPr>
              <w:jc w:val="center"/>
              <w:rPr>
                <w:rFonts w:ascii="Calibri" w:eastAsia="Times New Roman" w:hAnsi="Calibri"/>
              </w:rPr>
            </w:pPr>
            <w:r>
              <w:rPr>
                <w:rFonts w:ascii="Calibri" w:eastAsia="Times New Roman" w:hAnsi="Calibri"/>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189046" w14:textId="77777777" w:rsidR="00991157" w:rsidRDefault="00991157">
            <w:pPr>
              <w:jc w:val="center"/>
              <w:rPr>
                <w:rFonts w:ascii="Calibri" w:eastAsia="Times New Roman" w:hAnsi="Calibri"/>
              </w:rPr>
            </w:pPr>
            <w:r>
              <w:rPr>
                <w:rFonts w:ascii="Calibri" w:eastAsia="Times New Roman" w:hAnsi="Calibri"/>
              </w:rPr>
              <w:t>1.05-1.09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63C0D3" w14:textId="77777777" w:rsidR="00991157" w:rsidRDefault="00991157">
            <w:pPr>
              <w:jc w:val="center"/>
              <w:rPr>
                <w:rFonts w:ascii="Calibri" w:eastAsia="Times New Roman" w:hAnsi="Calibri"/>
              </w:rPr>
            </w:pPr>
            <w:r>
              <w:rPr>
                <w:rFonts w:ascii="Calibri" w:eastAsia="Times New Roman" w:hAnsi="Calibri"/>
              </w:rPr>
              <w:t>3.2E-10</w:t>
            </w:r>
          </w:p>
        </w:tc>
      </w:tr>
      <w:tr w:rsidR="00991157" w14:paraId="6CC82359"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D6DFC5" w14:textId="77777777" w:rsidR="00991157" w:rsidRDefault="00991157">
            <w:pPr>
              <w:rPr>
                <w:rFonts w:ascii="Calibri" w:eastAsia="Times New Roman" w:hAnsi="Calibri"/>
              </w:rPr>
            </w:pPr>
            <w:proofErr w:type="gramStart"/>
            <w:r>
              <w:rPr>
                <w:rFonts w:ascii="Calibri" w:eastAsia="Times New Roman" w:hAnsi="Calibri"/>
              </w:rPr>
              <w:lastRenderedPageBreak/>
              <w:t>rs2680708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533D17" w14:textId="77777777" w:rsidR="00991157" w:rsidRDefault="00991157">
            <w:pPr>
              <w:jc w:val="center"/>
              <w:rPr>
                <w:rFonts w:ascii="Calibri" w:eastAsia="Times New Roman" w:hAnsi="Calibri"/>
              </w:rPr>
            </w:pPr>
            <w:r>
              <w:rPr>
                <w:rFonts w:ascii="Calibri" w:eastAsia="Times New Roman" w:hAnsi="Calibri"/>
              </w:rPr>
              <w:t>0.623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5B8D5C" w14:textId="77777777" w:rsidR="00991157" w:rsidRDefault="00991157">
            <w:pPr>
              <w:jc w:val="center"/>
              <w:rPr>
                <w:rFonts w:ascii="Calibri" w:eastAsia="Times New Roman" w:hAnsi="Calibri"/>
              </w:rPr>
            </w:pPr>
            <w:r>
              <w:rPr>
                <w:rFonts w:ascii="Calibri" w:eastAsia="Times New Roman" w:hAnsi="Calibri"/>
              </w:rPr>
              <w:t>17q22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4AD72A" w14:textId="77777777" w:rsidR="00991157" w:rsidRDefault="00991157">
            <w:pPr>
              <w:jc w:val="center"/>
              <w:rPr>
                <w:rFonts w:ascii="Calibri" w:eastAsia="Times New Roman" w:hAnsi="Calibri"/>
              </w:rPr>
            </w:pPr>
            <w:r>
              <w:rPr>
                <w:rFonts w:ascii="Calibri" w:eastAsia="Times New Roman" w:hAnsi="Calibri"/>
              </w:rPr>
              <w:t>56456120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2D50CF" w14:textId="77777777" w:rsidR="00991157" w:rsidRDefault="00991157">
            <w:pPr>
              <w:jc w:val="center"/>
              <w:rPr>
                <w:rFonts w:ascii="Calibri" w:eastAsia="Times New Roman" w:hAnsi="Calibri"/>
              </w:rPr>
            </w:pPr>
            <w:r>
              <w:rPr>
                <w:rFonts w:ascii="Calibri" w:eastAsia="Times New Roman" w:hAnsi="Calibri"/>
              </w:rPr>
              <w:t>RNF43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81D410" w14:textId="77777777" w:rsidR="00991157" w:rsidRDefault="00991157">
            <w:pPr>
              <w:jc w:val="center"/>
              <w:rPr>
                <w:rFonts w:ascii="Calibri" w:eastAsia="Times New Roman" w:hAnsi="Calibri"/>
              </w:rPr>
            </w:pPr>
            <w:r>
              <w:rPr>
                <w:rFonts w:ascii="Calibri" w:eastAsia="Times New Roman" w:hAnsi="Calibri"/>
              </w:rPr>
              <w:t>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B152DC" w14:textId="77777777" w:rsidR="00991157" w:rsidRDefault="00991157">
            <w:pPr>
              <w:jc w:val="center"/>
              <w:rPr>
                <w:rFonts w:ascii="Calibri" w:eastAsia="Times New Roman" w:hAnsi="Calibri"/>
              </w:rPr>
            </w:pPr>
            <w:r>
              <w:rPr>
                <w:rFonts w:ascii="Calibri" w:eastAsia="Times New Roman" w:hAnsi="Calibri"/>
              </w:rPr>
              <w:t>0.61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C4B53C"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69AD8B" w14:textId="77777777" w:rsidR="00991157" w:rsidRDefault="00991157">
            <w:pPr>
              <w:jc w:val="center"/>
              <w:rPr>
                <w:rFonts w:ascii="Calibri" w:eastAsia="Times New Roman" w:hAnsi="Calibri"/>
              </w:rPr>
            </w:pPr>
            <w:r>
              <w:rPr>
                <w:rFonts w:ascii="Calibri" w:eastAsia="Times New Roman" w:hAnsi="Calibri"/>
              </w:rPr>
              <w:t>1.03-1.06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3372CE" w14:textId="77777777" w:rsidR="00991157" w:rsidRDefault="00991157">
            <w:pPr>
              <w:jc w:val="center"/>
              <w:rPr>
                <w:rFonts w:ascii="Calibri" w:eastAsia="Times New Roman" w:hAnsi="Calibri"/>
              </w:rPr>
            </w:pPr>
            <w:r>
              <w:rPr>
                <w:rFonts w:ascii="Calibri" w:eastAsia="Times New Roman" w:hAnsi="Calibri"/>
              </w:rPr>
              <w:t>1.6E-08</w:t>
            </w:r>
          </w:p>
        </w:tc>
      </w:tr>
      <w:tr w:rsidR="00991157" w14:paraId="047901D6"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00F75B" w14:textId="77777777" w:rsidR="00991157" w:rsidRDefault="00991157">
            <w:pPr>
              <w:rPr>
                <w:rFonts w:ascii="Calibri" w:eastAsia="Times New Roman" w:hAnsi="Calibri"/>
              </w:rPr>
            </w:pPr>
            <w:proofErr w:type="gramStart"/>
            <w:r>
              <w:rPr>
                <w:rFonts w:ascii="Calibri" w:eastAsia="Times New Roman" w:hAnsi="Calibri"/>
              </w:rPr>
              <w:t>rs8093601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1E38CD" w14:textId="77777777" w:rsidR="00991157" w:rsidRDefault="00991157">
            <w:pPr>
              <w:jc w:val="center"/>
              <w:rPr>
                <w:rFonts w:ascii="Calibri" w:eastAsia="Times New Roman" w:hAnsi="Calibri"/>
              </w:rPr>
            </w:pPr>
            <w:r>
              <w:rPr>
                <w:rFonts w:ascii="Calibri" w:eastAsia="Times New Roman" w:hAnsi="Calibri"/>
              </w:rPr>
              <w:t>0.459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75C2AD" w14:textId="77777777" w:rsidR="00991157" w:rsidRDefault="00991157">
            <w:pPr>
              <w:jc w:val="center"/>
              <w:rPr>
                <w:rFonts w:ascii="Calibri" w:eastAsia="Times New Roman" w:hAnsi="Calibri"/>
              </w:rPr>
            </w:pPr>
            <w:r>
              <w:rPr>
                <w:rFonts w:ascii="Calibri" w:eastAsia="Times New Roman" w:hAnsi="Calibri"/>
              </w:rPr>
              <w:t>18q21.2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BA3527" w14:textId="77777777" w:rsidR="00991157" w:rsidRDefault="00991157">
            <w:pPr>
              <w:jc w:val="center"/>
              <w:rPr>
                <w:rFonts w:ascii="Calibri" w:eastAsia="Times New Roman" w:hAnsi="Calibri"/>
              </w:rPr>
            </w:pPr>
            <w:r>
              <w:rPr>
                <w:rFonts w:ascii="Calibri" w:eastAsia="Times New Roman" w:hAnsi="Calibri"/>
              </w:rPr>
              <w:t>51772473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995C587" w14:textId="77777777" w:rsidR="00991157" w:rsidRDefault="00991157">
            <w:pPr>
              <w:jc w:val="center"/>
              <w:rPr>
                <w:rFonts w:ascii="Calibri" w:eastAsia="Times New Roman" w:hAnsi="Calibri"/>
              </w:rPr>
            </w:pPr>
            <w:r>
              <w:rPr>
                <w:rFonts w:ascii="Calibri" w:eastAsia="Times New Roman" w:hAnsi="Calibri"/>
              </w:rPr>
              <w:t>MBD2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C793E7" w14:textId="77777777" w:rsidR="00991157" w:rsidRDefault="00991157">
            <w:pPr>
              <w:jc w:val="center"/>
              <w:rPr>
                <w:rFonts w:ascii="Calibri" w:eastAsia="Times New Roman" w:hAnsi="Calibri"/>
              </w:rPr>
            </w:pPr>
            <w:r>
              <w:rPr>
                <w:rFonts w:ascii="Calibri" w:eastAsia="Times New Roman" w:hAnsi="Calibri"/>
              </w:rPr>
              <w:t>C/G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81BFD1" w14:textId="77777777" w:rsidR="00991157" w:rsidRDefault="00991157">
            <w:pPr>
              <w:jc w:val="center"/>
              <w:rPr>
                <w:rFonts w:ascii="Calibri" w:eastAsia="Times New Roman" w:hAnsi="Calibri"/>
              </w:rPr>
            </w:pPr>
            <w:r>
              <w:rPr>
                <w:rFonts w:ascii="Calibri" w:eastAsia="Times New Roman" w:hAnsi="Calibri"/>
              </w:rPr>
              <w:t>0.44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CA85F90"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66D85A" w14:textId="77777777" w:rsidR="00991157" w:rsidRDefault="00991157">
            <w:pPr>
              <w:jc w:val="center"/>
              <w:rPr>
                <w:rFonts w:ascii="Calibri" w:eastAsia="Times New Roman" w:hAnsi="Calibri"/>
              </w:rPr>
            </w:pPr>
            <w:r>
              <w:rPr>
                <w:rFonts w:ascii="Calibri" w:eastAsia="Times New Roman" w:hAnsi="Calibri"/>
              </w:rPr>
              <w:t>1.03-1.06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86CD26" w14:textId="77777777" w:rsidR="00991157" w:rsidRDefault="00991157">
            <w:pPr>
              <w:jc w:val="center"/>
              <w:rPr>
                <w:rFonts w:ascii="Calibri" w:eastAsia="Times New Roman" w:hAnsi="Calibri"/>
              </w:rPr>
            </w:pPr>
            <w:r>
              <w:rPr>
                <w:rFonts w:ascii="Calibri" w:eastAsia="Times New Roman" w:hAnsi="Calibri"/>
              </w:rPr>
              <w:t>2.3E-08</w:t>
            </w:r>
          </w:p>
        </w:tc>
      </w:tr>
      <w:tr w:rsidR="00991157" w14:paraId="13D37B44"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483477" w14:textId="77777777" w:rsidR="00991157" w:rsidRDefault="00991157">
            <w:pPr>
              <w:rPr>
                <w:rFonts w:ascii="Calibri" w:eastAsia="Times New Roman" w:hAnsi="Calibri"/>
              </w:rPr>
            </w:pPr>
            <w:proofErr w:type="gramStart"/>
            <w:r>
              <w:rPr>
                <w:rFonts w:ascii="Calibri" w:eastAsia="Times New Roman" w:hAnsi="Calibri"/>
              </w:rPr>
              <w:t>rs28607662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118087" w14:textId="77777777" w:rsidR="00991157" w:rsidRDefault="00991157">
            <w:pPr>
              <w:jc w:val="center"/>
              <w:rPr>
                <w:rFonts w:ascii="Calibri" w:eastAsia="Times New Roman" w:hAnsi="Calibri"/>
              </w:rPr>
            </w:pPr>
            <w:r>
              <w:rPr>
                <w:rFonts w:ascii="Calibri" w:eastAsia="Times New Roman" w:hAnsi="Calibri"/>
              </w:rPr>
              <w:t>0.085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7C7B38" w14:textId="77777777" w:rsidR="00991157" w:rsidRDefault="00991157">
            <w:pPr>
              <w:jc w:val="center"/>
              <w:rPr>
                <w:rFonts w:ascii="Calibri" w:eastAsia="Times New Roman" w:hAnsi="Calibri"/>
              </w:rPr>
            </w:pPr>
            <w:r>
              <w:rPr>
                <w:rFonts w:ascii="Calibri" w:eastAsia="Times New Roman" w:hAnsi="Calibri"/>
              </w:rPr>
              <w:t>18q21.2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8FF01A" w14:textId="77777777" w:rsidR="00991157" w:rsidRDefault="00991157">
            <w:pPr>
              <w:jc w:val="center"/>
              <w:rPr>
                <w:rFonts w:ascii="Calibri" w:eastAsia="Times New Roman" w:hAnsi="Calibri"/>
              </w:rPr>
            </w:pPr>
            <w:r>
              <w:rPr>
                <w:rFonts w:ascii="Calibri" w:eastAsia="Times New Roman" w:hAnsi="Calibri"/>
              </w:rPr>
              <w:t>53230859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FB10B4" w14:textId="77777777" w:rsidR="00991157" w:rsidRDefault="00991157">
            <w:pPr>
              <w:jc w:val="center"/>
              <w:rPr>
                <w:rFonts w:ascii="Calibri" w:eastAsia="Times New Roman" w:hAnsi="Calibri"/>
              </w:rPr>
            </w:pPr>
            <w:r>
              <w:rPr>
                <w:rFonts w:ascii="Calibri" w:eastAsia="Times New Roman" w:hAnsi="Calibri"/>
              </w:rPr>
              <w:t>TCF4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BC9B84"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A6CD6D" w14:textId="77777777" w:rsidR="00991157" w:rsidRDefault="00991157">
            <w:pPr>
              <w:jc w:val="center"/>
              <w:rPr>
                <w:rFonts w:ascii="Calibri" w:eastAsia="Times New Roman" w:hAnsi="Calibri"/>
              </w:rPr>
            </w:pPr>
            <w:r>
              <w:rPr>
                <w:rFonts w:ascii="Calibri" w:eastAsia="Times New Roman" w:hAnsi="Calibri"/>
              </w:rPr>
              <w:t>0.10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23AA75" w14:textId="77777777" w:rsidR="00991157" w:rsidRDefault="00991157">
            <w:pPr>
              <w:jc w:val="center"/>
              <w:rPr>
                <w:rFonts w:ascii="Calibri" w:eastAsia="Times New Roman" w:hAnsi="Calibri"/>
              </w:rPr>
            </w:pPr>
            <w:r>
              <w:rPr>
                <w:rFonts w:ascii="Calibri" w:eastAsia="Times New Roman" w:hAnsi="Calibri"/>
              </w:rPr>
              <w:t>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4F3EDE" w14:textId="77777777" w:rsidR="00991157" w:rsidRDefault="00991157">
            <w:pPr>
              <w:jc w:val="center"/>
              <w:rPr>
                <w:rFonts w:ascii="Calibri" w:eastAsia="Times New Roman" w:hAnsi="Calibri"/>
              </w:rPr>
            </w:pPr>
            <w:r>
              <w:rPr>
                <w:rFonts w:ascii="Calibri" w:eastAsia="Times New Roman" w:hAnsi="Calibri"/>
              </w:rPr>
              <w:t>1.05-1.11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2BA7DC" w14:textId="77777777" w:rsidR="00991157" w:rsidRDefault="00991157">
            <w:pPr>
              <w:jc w:val="center"/>
              <w:rPr>
                <w:rFonts w:ascii="Calibri" w:eastAsia="Times New Roman" w:hAnsi="Calibri"/>
              </w:rPr>
            </w:pPr>
            <w:r>
              <w:rPr>
                <w:rFonts w:ascii="Calibri" w:eastAsia="Times New Roman" w:hAnsi="Calibri"/>
              </w:rPr>
              <w:t>2.8E-08</w:t>
            </w:r>
          </w:p>
        </w:tc>
      </w:tr>
      <w:tr w:rsidR="00991157" w14:paraId="76121406"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2C9919" w14:textId="77777777" w:rsidR="00991157" w:rsidRDefault="00991157">
            <w:pPr>
              <w:rPr>
                <w:rFonts w:ascii="Calibri" w:eastAsia="Times New Roman" w:hAnsi="Calibri"/>
              </w:rPr>
            </w:pPr>
            <w:proofErr w:type="gramStart"/>
            <w:r>
              <w:rPr>
                <w:rFonts w:ascii="Calibri" w:eastAsia="Times New Roman" w:hAnsi="Calibri"/>
              </w:rPr>
              <w:t>rs12956892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FA332A" w14:textId="77777777" w:rsidR="00991157" w:rsidRDefault="00991157">
            <w:pPr>
              <w:jc w:val="center"/>
              <w:rPr>
                <w:rFonts w:ascii="Calibri" w:eastAsia="Times New Roman" w:hAnsi="Calibri"/>
              </w:rPr>
            </w:pPr>
            <w:r>
              <w:rPr>
                <w:rFonts w:ascii="Calibri" w:eastAsia="Times New Roman" w:hAnsi="Calibri"/>
              </w:rPr>
              <w:t>0.300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89BF5B" w14:textId="77777777" w:rsidR="00991157" w:rsidRDefault="00991157">
            <w:pPr>
              <w:jc w:val="center"/>
              <w:rPr>
                <w:rFonts w:ascii="Calibri" w:eastAsia="Times New Roman" w:hAnsi="Calibri"/>
              </w:rPr>
            </w:pPr>
            <w:r>
              <w:rPr>
                <w:rFonts w:ascii="Calibri" w:eastAsia="Times New Roman" w:hAnsi="Calibri"/>
              </w:rPr>
              <w:t>18q21.32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47ECB85" w14:textId="77777777" w:rsidR="00991157" w:rsidRDefault="00991157">
            <w:pPr>
              <w:jc w:val="center"/>
              <w:rPr>
                <w:rFonts w:ascii="Calibri" w:eastAsia="Times New Roman" w:hAnsi="Calibri"/>
              </w:rPr>
            </w:pPr>
            <w:r>
              <w:rPr>
                <w:rFonts w:ascii="Calibri" w:eastAsia="Times New Roman" w:hAnsi="Calibri"/>
              </w:rPr>
              <w:t>56746315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526F68" w14:textId="77777777" w:rsidR="00991157" w:rsidRDefault="00991157">
            <w:pPr>
              <w:jc w:val="center"/>
              <w:rPr>
                <w:rFonts w:ascii="Calibri" w:eastAsia="Times New Roman" w:hAnsi="Calibri"/>
              </w:rPr>
            </w:pPr>
            <w:r>
              <w:rPr>
                <w:rFonts w:ascii="Calibri" w:eastAsia="Times New Roman" w:hAnsi="Calibri"/>
              </w:rPr>
              <w:t>OACYLP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88A434" w14:textId="77777777" w:rsidR="00991157" w:rsidRDefault="00991157">
            <w:pPr>
              <w:jc w:val="center"/>
              <w:rPr>
                <w:rFonts w:ascii="Calibri" w:eastAsia="Times New Roman" w:hAnsi="Calibri"/>
              </w:rPr>
            </w:pPr>
            <w:r>
              <w:rPr>
                <w:rFonts w:ascii="Calibri" w:eastAsia="Times New Roman" w:hAnsi="Calibri"/>
              </w:rPr>
              <w:t>T/G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1013F0" w14:textId="77777777" w:rsidR="00991157" w:rsidRDefault="00991157">
            <w:pPr>
              <w:jc w:val="center"/>
              <w:rPr>
                <w:rFonts w:ascii="Calibri" w:eastAsia="Times New Roman" w:hAnsi="Calibri"/>
              </w:rPr>
            </w:pPr>
            <w:r>
              <w:rPr>
                <w:rFonts w:ascii="Calibri" w:eastAsia="Times New Roman" w:hAnsi="Calibri"/>
              </w:rPr>
              <w:t>0.30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D9CF1A"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EB0E74"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967BA4" w14:textId="77777777" w:rsidR="00991157" w:rsidRDefault="00991157">
            <w:pPr>
              <w:jc w:val="center"/>
              <w:rPr>
                <w:rFonts w:ascii="Calibri" w:eastAsia="Times New Roman" w:hAnsi="Calibri"/>
              </w:rPr>
            </w:pPr>
            <w:r>
              <w:rPr>
                <w:rFonts w:ascii="Calibri" w:eastAsia="Times New Roman" w:hAnsi="Calibri"/>
              </w:rPr>
              <w:t>7.7E-09</w:t>
            </w:r>
          </w:p>
        </w:tc>
      </w:tr>
      <w:tr w:rsidR="00991157" w14:paraId="262C8B84"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971507" w14:textId="77777777" w:rsidR="00991157" w:rsidRDefault="00991157">
            <w:pPr>
              <w:rPr>
                <w:rFonts w:ascii="Calibri" w:eastAsia="Times New Roman" w:hAnsi="Calibri"/>
              </w:rPr>
            </w:pPr>
            <w:proofErr w:type="gramStart"/>
            <w:r>
              <w:rPr>
                <w:rFonts w:ascii="Calibri" w:eastAsia="Times New Roman" w:hAnsi="Calibri"/>
              </w:rPr>
              <w:t>rs533722308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0E8847" w14:textId="77777777" w:rsidR="00991157" w:rsidRDefault="00991157">
            <w:pPr>
              <w:jc w:val="center"/>
              <w:rPr>
                <w:rFonts w:ascii="Calibri" w:eastAsia="Times New Roman" w:hAnsi="Calibri"/>
              </w:rPr>
            </w:pPr>
            <w:r>
              <w:rPr>
                <w:rFonts w:ascii="Calibri" w:eastAsia="Times New Roman" w:hAnsi="Calibri"/>
              </w:rPr>
              <w:t>0.390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8F0AB9" w14:textId="77777777" w:rsidR="00991157" w:rsidRDefault="00991157">
            <w:pPr>
              <w:jc w:val="center"/>
              <w:rPr>
                <w:rFonts w:ascii="Calibri" w:eastAsia="Times New Roman" w:hAnsi="Calibri"/>
              </w:rPr>
            </w:pPr>
            <w:r>
              <w:rPr>
                <w:rFonts w:ascii="Calibri" w:eastAsia="Times New Roman" w:hAnsi="Calibri"/>
              </w:rPr>
              <w:t>18q21.33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9B29A9" w14:textId="77777777" w:rsidR="00991157" w:rsidRDefault="00991157">
            <w:pPr>
              <w:jc w:val="center"/>
              <w:rPr>
                <w:rFonts w:ascii="Calibri" w:eastAsia="Times New Roman" w:hAnsi="Calibri"/>
              </w:rPr>
            </w:pPr>
            <w:r>
              <w:rPr>
                <w:rFonts w:ascii="Calibri" w:eastAsia="Times New Roman" w:hAnsi="Calibri"/>
              </w:rPr>
              <w:t>60961193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99F2B0" w14:textId="77777777" w:rsidR="00991157" w:rsidRDefault="00991157">
            <w:pPr>
              <w:jc w:val="center"/>
              <w:rPr>
                <w:rFonts w:ascii="Calibri" w:eastAsia="Times New Roman" w:hAnsi="Calibri"/>
              </w:rPr>
            </w:pPr>
            <w:r>
              <w:rPr>
                <w:rFonts w:ascii="Calibri" w:eastAsia="Times New Roman" w:hAnsi="Calibri"/>
              </w:rPr>
              <w:t>BCL2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002FEB" w14:textId="77777777" w:rsidR="00991157" w:rsidRDefault="00991157">
            <w:pPr>
              <w:jc w:val="center"/>
              <w:rPr>
                <w:rFonts w:ascii="Calibri" w:eastAsia="Times New Roman" w:hAnsi="Calibri"/>
              </w:rPr>
            </w:pPr>
            <w:r>
              <w:rPr>
                <w:rFonts w:ascii="Calibri" w:eastAsia="Times New Roman" w:hAnsi="Calibri"/>
              </w:rPr>
              <w:t>CT/C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3B0604" w14:textId="77777777" w:rsidR="00991157" w:rsidRDefault="00991157">
            <w:pPr>
              <w:jc w:val="center"/>
              <w:rPr>
                <w:rFonts w:ascii="Calibri" w:eastAsia="Times New Roman" w:hAnsi="Calibri"/>
              </w:rPr>
            </w:pPr>
            <w:r>
              <w:rPr>
                <w:rFonts w:ascii="Calibri" w:eastAsia="Times New Roman" w:hAnsi="Calibri"/>
              </w:rPr>
              <w:t>0.42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629169"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713E56"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71573C" w14:textId="77777777" w:rsidR="00991157" w:rsidRDefault="00991157">
            <w:pPr>
              <w:jc w:val="center"/>
              <w:rPr>
                <w:rFonts w:ascii="Calibri" w:eastAsia="Times New Roman" w:hAnsi="Calibri"/>
              </w:rPr>
            </w:pPr>
            <w:r>
              <w:rPr>
                <w:rFonts w:ascii="Calibri" w:eastAsia="Times New Roman" w:hAnsi="Calibri"/>
              </w:rPr>
              <w:t>1.2E-08</w:t>
            </w:r>
          </w:p>
        </w:tc>
      </w:tr>
      <w:tr w:rsidR="00991157" w14:paraId="0E342D23"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F0FDF4" w14:textId="77777777" w:rsidR="00991157" w:rsidRDefault="00991157">
            <w:pPr>
              <w:rPr>
                <w:rFonts w:ascii="Calibri" w:eastAsia="Times New Roman" w:hAnsi="Calibri"/>
              </w:rPr>
            </w:pPr>
            <w:proofErr w:type="gramStart"/>
            <w:r>
              <w:rPr>
                <w:rFonts w:ascii="Calibri" w:eastAsia="Times New Roman" w:hAnsi="Calibri"/>
              </w:rPr>
              <w:t>rs10460109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4B398E" w14:textId="77777777" w:rsidR="00991157" w:rsidRDefault="00991157">
            <w:pPr>
              <w:jc w:val="center"/>
              <w:rPr>
                <w:rFonts w:ascii="Calibri" w:eastAsia="Times New Roman" w:hAnsi="Calibri"/>
              </w:rPr>
            </w:pPr>
            <w:r>
              <w:rPr>
                <w:rFonts w:ascii="Calibri" w:eastAsia="Times New Roman" w:hAnsi="Calibri"/>
              </w:rPr>
              <w:t>0.414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EBD41A" w14:textId="77777777" w:rsidR="00991157" w:rsidRDefault="00991157">
            <w:pPr>
              <w:jc w:val="center"/>
              <w:rPr>
                <w:rFonts w:ascii="Calibri" w:eastAsia="Times New Roman" w:hAnsi="Calibri"/>
              </w:rPr>
            </w:pPr>
            <w:r>
              <w:rPr>
                <w:rFonts w:ascii="Calibri" w:eastAsia="Times New Roman" w:hAnsi="Calibri"/>
              </w:rPr>
              <w:t>18q22.3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34C948" w14:textId="77777777" w:rsidR="00991157" w:rsidRDefault="00991157">
            <w:pPr>
              <w:jc w:val="center"/>
              <w:rPr>
                <w:rFonts w:ascii="Calibri" w:eastAsia="Times New Roman" w:hAnsi="Calibri"/>
              </w:rPr>
            </w:pPr>
            <w:r>
              <w:rPr>
                <w:rFonts w:ascii="Calibri" w:eastAsia="Times New Roman" w:hAnsi="Calibri"/>
              </w:rPr>
              <w:t>73036165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1A8ED9" w14:textId="77777777" w:rsidR="00991157" w:rsidRDefault="00991157">
            <w:pPr>
              <w:jc w:val="center"/>
              <w:rPr>
                <w:rFonts w:ascii="Calibri" w:eastAsia="Times New Roman" w:hAnsi="Calibri"/>
              </w:rPr>
            </w:pPr>
            <w:r>
              <w:rPr>
                <w:rFonts w:ascii="Calibri" w:eastAsia="Times New Roman" w:hAnsi="Calibri"/>
              </w:rPr>
              <w:t>TSHZ1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E6DD72"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7CA243F" w14:textId="77777777" w:rsidR="00991157" w:rsidRDefault="00991157">
            <w:pPr>
              <w:jc w:val="center"/>
              <w:rPr>
                <w:rFonts w:ascii="Calibri" w:eastAsia="Times New Roman" w:hAnsi="Calibri"/>
              </w:rPr>
            </w:pPr>
            <w:r>
              <w:rPr>
                <w:rFonts w:ascii="Calibri" w:eastAsia="Times New Roman" w:hAnsi="Calibri"/>
              </w:rPr>
              <w:t>0.42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DD69D1"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31442D" w14:textId="77777777" w:rsidR="00991157" w:rsidRDefault="00991157">
            <w:pPr>
              <w:jc w:val="center"/>
              <w:rPr>
                <w:rFonts w:ascii="Calibri" w:eastAsia="Times New Roman" w:hAnsi="Calibri"/>
              </w:rPr>
            </w:pPr>
            <w:r>
              <w:rPr>
                <w:rFonts w:ascii="Calibri" w:eastAsia="Times New Roman" w:hAnsi="Calibri"/>
              </w:rPr>
              <w:t>1.03-1.06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11569B" w14:textId="77777777" w:rsidR="00991157" w:rsidRDefault="00991157">
            <w:pPr>
              <w:jc w:val="center"/>
              <w:rPr>
                <w:rFonts w:ascii="Calibri" w:eastAsia="Times New Roman" w:hAnsi="Calibri"/>
              </w:rPr>
            </w:pPr>
            <w:r>
              <w:rPr>
                <w:rFonts w:ascii="Calibri" w:eastAsia="Times New Roman" w:hAnsi="Calibri"/>
              </w:rPr>
              <w:t>3.5E-08</w:t>
            </w:r>
          </w:p>
        </w:tc>
      </w:tr>
      <w:tr w:rsidR="00991157" w14:paraId="3CAB1981"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B44D5E" w14:textId="77777777" w:rsidR="00991157" w:rsidRDefault="00991157">
            <w:pPr>
              <w:rPr>
                <w:rFonts w:ascii="Calibri" w:eastAsia="Times New Roman" w:hAnsi="Calibri"/>
              </w:rPr>
            </w:pPr>
            <w:proofErr w:type="gramStart"/>
            <w:r>
              <w:rPr>
                <w:rFonts w:ascii="Calibri" w:eastAsia="Times New Roman" w:hAnsi="Calibri"/>
              </w:rPr>
              <w:t>rs11666569</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08C4B9" w14:textId="749C9DE0" w:rsidR="00991157" w:rsidRDefault="00991157">
            <w:pPr>
              <w:jc w:val="center"/>
              <w:rPr>
                <w:rFonts w:ascii="Calibri" w:eastAsia="Times New Roman" w:hAnsi="Calibri"/>
              </w:rPr>
            </w:pPr>
            <w:r>
              <w:rPr>
                <w:rFonts w:ascii="Calibri" w:eastAsia="Times New Roman" w:hAnsi="Calibri"/>
              </w:rPr>
              <w:t>0.728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D6FC22E" w14:textId="77777777" w:rsidR="00991157" w:rsidRDefault="00991157">
            <w:pPr>
              <w:jc w:val="center"/>
              <w:rPr>
                <w:rFonts w:ascii="Calibri" w:eastAsia="Times New Roman" w:hAnsi="Calibri"/>
              </w:rPr>
            </w:pPr>
            <w:r>
              <w:rPr>
                <w:rFonts w:ascii="Calibri" w:eastAsia="Times New Roman" w:hAnsi="Calibri"/>
              </w:rPr>
              <w:t>19p13.11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792870" w14:textId="77777777" w:rsidR="00991157" w:rsidRDefault="00991157">
            <w:pPr>
              <w:jc w:val="center"/>
              <w:rPr>
                <w:rFonts w:ascii="Calibri" w:eastAsia="Times New Roman" w:hAnsi="Calibri"/>
              </w:rPr>
            </w:pPr>
            <w:r>
              <w:rPr>
                <w:rFonts w:ascii="Calibri" w:eastAsia="Times New Roman" w:hAnsi="Calibri"/>
              </w:rPr>
              <w:t>17214073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1146B3" w14:textId="77777777" w:rsidR="00991157" w:rsidRDefault="00991157">
            <w:pPr>
              <w:jc w:val="center"/>
              <w:rPr>
                <w:rFonts w:ascii="Calibri" w:eastAsia="Times New Roman" w:hAnsi="Calibri"/>
              </w:rPr>
            </w:pPr>
            <w:r>
              <w:rPr>
                <w:rFonts w:ascii="Calibri" w:eastAsia="Times New Roman" w:hAnsi="Calibri"/>
              </w:rPr>
              <w:t>MYO9B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D21E17"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D922C2" w14:textId="77777777" w:rsidR="00991157" w:rsidRDefault="00991157">
            <w:pPr>
              <w:jc w:val="center"/>
              <w:rPr>
                <w:rFonts w:ascii="Calibri" w:eastAsia="Times New Roman" w:hAnsi="Calibri"/>
              </w:rPr>
            </w:pPr>
            <w:r>
              <w:rPr>
                <w:rFonts w:ascii="Calibri" w:eastAsia="Times New Roman" w:hAnsi="Calibri"/>
              </w:rPr>
              <w:t>0.71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17547B"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10AAA7" w14:textId="77777777" w:rsidR="00991157" w:rsidRDefault="00991157">
            <w:pPr>
              <w:jc w:val="center"/>
              <w:rPr>
                <w:rFonts w:ascii="Calibri" w:eastAsia="Times New Roman" w:hAnsi="Calibri"/>
              </w:rPr>
            </w:pPr>
            <w:r>
              <w:rPr>
                <w:rFonts w:ascii="Calibri" w:eastAsia="Times New Roman" w:hAnsi="Calibri"/>
              </w:rPr>
              <w:t>1.03-1.07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6FBCCF" w14:textId="77777777" w:rsidR="00991157" w:rsidRDefault="00991157">
            <w:pPr>
              <w:jc w:val="center"/>
              <w:rPr>
                <w:rFonts w:ascii="Calibri" w:eastAsia="Times New Roman" w:hAnsi="Calibri"/>
              </w:rPr>
            </w:pPr>
            <w:r>
              <w:rPr>
                <w:rFonts w:ascii="Calibri" w:eastAsia="Times New Roman" w:hAnsi="Calibri"/>
              </w:rPr>
              <w:t>8.2E-09</w:t>
            </w:r>
          </w:p>
        </w:tc>
      </w:tr>
      <w:tr w:rsidR="00991157" w14:paraId="52BEF5F6"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FE4E92" w14:textId="77777777" w:rsidR="00991157" w:rsidRDefault="00991157">
            <w:pPr>
              <w:rPr>
                <w:rFonts w:ascii="Calibri" w:eastAsia="Times New Roman" w:hAnsi="Calibri"/>
              </w:rPr>
            </w:pPr>
            <w:proofErr w:type="gramStart"/>
            <w:r>
              <w:rPr>
                <w:rFonts w:ascii="Calibri" w:eastAsia="Times New Roman" w:hAnsi="Calibri"/>
              </w:rPr>
              <w:t>rs118005503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18EF4F" w14:textId="77777777" w:rsidR="00991157" w:rsidRDefault="00991157">
            <w:pPr>
              <w:jc w:val="center"/>
              <w:rPr>
                <w:rFonts w:ascii="Calibri" w:eastAsia="Times New Roman" w:hAnsi="Calibri"/>
              </w:rPr>
            </w:pPr>
            <w:r>
              <w:rPr>
                <w:rFonts w:ascii="Calibri" w:eastAsia="Times New Roman" w:hAnsi="Calibri"/>
              </w:rPr>
              <w:t>0.912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A1935A" w14:textId="77777777" w:rsidR="00991157" w:rsidRDefault="00991157">
            <w:pPr>
              <w:jc w:val="center"/>
              <w:rPr>
                <w:rFonts w:ascii="Calibri" w:eastAsia="Times New Roman" w:hAnsi="Calibri"/>
              </w:rPr>
            </w:pPr>
            <w:r>
              <w:rPr>
                <w:rFonts w:ascii="Calibri" w:eastAsia="Times New Roman" w:hAnsi="Calibri"/>
              </w:rPr>
              <w:t>19q12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9E9B84" w14:textId="77777777" w:rsidR="00991157" w:rsidRDefault="00991157">
            <w:pPr>
              <w:jc w:val="center"/>
              <w:rPr>
                <w:rFonts w:ascii="Calibri" w:eastAsia="Times New Roman" w:hAnsi="Calibri"/>
              </w:rPr>
            </w:pPr>
            <w:r>
              <w:rPr>
                <w:rFonts w:ascii="Calibri" w:eastAsia="Times New Roman" w:hAnsi="Calibri"/>
              </w:rPr>
              <w:t>32167803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C0FD27" w14:textId="77777777" w:rsidR="00991157" w:rsidRDefault="00991157">
            <w:pPr>
              <w:jc w:val="center"/>
              <w:rPr>
                <w:rFonts w:ascii="Calibri" w:eastAsia="Times New Roman" w:hAnsi="Calibri"/>
              </w:rPr>
            </w:pPr>
            <w:r>
              <w:rPr>
                <w:rFonts w:ascii="Calibri" w:eastAsia="Times New Roman" w:hAnsi="Calibri"/>
              </w:rPr>
              <w:t>THEG5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BCB813" w14:textId="77777777" w:rsidR="00991157" w:rsidRDefault="00991157">
            <w:pPr>
              <w:jc w:val="center"/>
              <w:rPr>
                <w:rFonts w:ascii="Calibri" w:eastAsia="Times New Roman" w:hAnsi="Calibri"/>
              </w:rPr>
            </w:pPr>
            <w:r>
              <w:rPr>
                <w:rFonts w:ascii="Calibri" w:eastAsia="Times New Roman" w:hAnsi="Calibri"/>
              </w:rPr>
              <w:t>G/C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8EEBB39" w14:textId="77777777" w:rsidR="00991157" w:rsidRDefault="00991157">
            <w:pPr>
              <w:jc w:val="center"/>
              <w:rPr>
                <w:rFonts w:ascii="Calibri" w:eastAsia="Times New Roman" w:hAnsi="Calibri"/>
              </w:rPr>
            </w:pPr>
            <w:r>
              <w:rPr>
                <w:rFonts w:ascii="Calibri" w:eastAsia="Times New Roman" w:hAnsi="Calibri"/>
              </w:rPr>
              <w:t>0.91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91392B" w14:textId="77777777" w:rsidR="00991157" w:rsidRDefault="00991157">
            <w:pPr>
              <w:jc w:val="center"/>
              <w:rPr>
                <w:rFonts w:ascii="Calibri" w:eastAsia="Times New Roman" w:hAnsi="Calibri"/>
              </w:rPr>
            </w:pPr>
            <w:r>
              <w:rPr>
                <w:rFonts w:ascii="Calibri" w:eastAsia="Times New Roman" w:hAnsi="Calibri"/>
              </w:rPr>
              <w:t>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4B210F" w14:textId="77777777" w:rsidR="00991157" w:rsidRDefault="00991157">
            <w:pPr>
              <w:jc w:val="center"/>
              <w:rPr>
                <w:rFonts w:ascii="Calibri" w:eastAsia="Times New Roman" w:hAnsi="Calibri"/>
              </w:rPr>
            </w:pPr>
            <w:r>
              <w:rPr>
                <w:rFonts w:ascii="Calibri" w:eastAsia="Times New Roman" w:hAnsi="Calibri"/>
              </w:rPr>
              <w:t>1.06-1.13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3FE848" w14:textId="77777777" w:rsidR="00991157" w:rsidRDefault="00991157">
            <w:pPr>
              <w:jc w:val="center"/>
              <w:rPr>
                <w:rFonts w:ascii="Calibri" w:eastAsia="Times New Roman" w:hAnsi="Calibri"/>
              </w:rPr>
            </w:pPr>
            <w:r>
              <w:rPr>
                <w:rFonts w:ascii="Calibri" w:eastAsia="Times New Roman" w:hAnsi="Calibri"/>
              </w:rPr>
              <w:t>7.3E-09</w:t>
            </w:r>
          </w:p>
        </w:tc>
      </w:tr>
      <w:tr w:rsidR="00991157" w14:paraId="5B779FC9"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EECD31" w14:textId="77777777" w:rsidR="00991157" w:rsidRDefault="00991157">
            <w:pPr>
              <w:rPr>
                <w:rFonts w:ascii="Calibri" w:eastAsia="Times New Roman" w:hAnsi="Calibri"/>
              </w:rPr>
            </w:pPr>
            <w:proofErr w:type="gramStart"/>
            <w:r>
              <w:rPr>
                <w:rFonts w:ascii="Calibri" w:eastAsia="Times New Roman" w:hAnsi="Calibri"/>
              </w:rPr>
              <w:t>rs61088131</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4276B8" w14:textId="77777777" w:rsidR="00991157" w:rsidRDefault="00991157">
            <w:pPr>
              <w:jc w:val="center"/>
              <w:rPr>
                <w:rFonts w:ascii="Calibri" w:eastAsia="Times New Roman" w:hAnsi="Calibri"/>
              </w:rPr>
            </w:pPr>
            <w:r>
              <w:rPr>
                <w:rFonts w:ascii="Calibri" w:eastAsia="Times New Roman" w:hAnsi="Calibri"/>
              </w:rPr>
              <w:t>0.848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D120DF" w14:textId="77777777" w:rsidR="00991157" w:rsidRDefault="00991157">
            <w:pPr>
              <w:jc w:val="center"/>
              <w:rPr>
                <w:rFonts w:ascii="Calibri" w:eastAsia="Times New Roman" w:hAnsi="Calibri"/>
              </w:rPr>
            </w:pPr>
            <w:r>
              <w:rPr>
                <w:rFonts w:ascii="Calibri" w:eastAsia="Times New Roman" w:hAnsi="Calibri"/>
              </w:rPr>
              <w:t>19q13.2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E70C6A" w14:textId="77777777" w:rsidR="00991157" w:rsidRDefault="00991157">
            <w:pPr>
              <w:jc w:val="center"/>
              <w:rPr>
                <w:rFonts w:ascii="Calibri" w:eastAsia="Times New Roman" w:hAnsi="Calibri"/>
              </w:rPr>
            </w:pPr>
            <w:r>
              <w:rPr>
                <w:rFonts w:ascii="Calibri" w:eastAsia="Times New Roman" w:hAnsi="Calibri"/>
              </w:rPr>
              <w:t>42700947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D40CA8" w14:textId="77777777" w:rsidR="00991157" w:rsidRDefault="00991157">
            <w:pPr>
              <w:jc w:val="center"/>
              <w:rPr>
                <w:rFonts w:ascii="Calibri" w:eastAsia="Times New Roman" w:hAnsi="Calibri"/>
                <w:color w:val="000000"/>
              </w:rPr>
            </w:pPr>
            <w:r>
              <w:rPr>
                <w:rFonts w:ascii="Calibri" w:eastAsia="Times New Roman" w:hAnsi="Calibri"/>
                <w:color w:val="000000"/>
              </w:rPr>
              <w:t>POU2F2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F6742D" w14:textId="77777777" w:rsidR="00991157" w:rsidRDefault="00991157">
            <w:pPr>
              <w:jc w:val="center"/>
              <w:rPr>
                <w:rFonts w:ascii="Calibri" w:eastAsia="Times New Roman" w:hAnsi="Calibri"/>
              </w:rPr>
            </w:pPr>
            <w:r>
              <w:rPr>
                <w:rFonts w:ascii="Calibri" w:eastAsia="Times New Roman" w:hAnsi="Calibri"/>
              </w:rPr>
              <w:t>T/C</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D3D8F5" w14:textId="77777777" w:rsidR="00991157" w:rsidRDefault="00991157">
            <w:pPr>
              <w:jc w:val="center"/>
              <w:rPr>
                <w:rFonts w:ascii="Calibri" w:eastAsia="Times New Roman" w:hAnsi="Calibri"/>
                <w:color w:val="000000"/>
              </w:rPr>
            </w:pPr>
            <w:r>
              <w:rPr>
                <w:rFonts w:ascii="Calibri" w:eastAsia="Times New Roman" w:hAnsi="Calibri"/>
                <w:color w:val="000000"/>
              </w:rPr>
              <w:t>0.82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371D85" w14:textId="77777777" w:rsidR="00991157" w:rsidRDefault="00991157">
            <w:pPr>
              <w:jc w:val="center"/>
              <w:rPr>
                <w:rFonts w:ascii="Calibri" w:eastAsia="Times New Roman" w:hAnsi="Calibri"/>
              </w:rPr>
            </w:pPr>
            <w:r>
              <w:rPr>
                <w:rFonts w:ascii="Calibri" w:eastAsia="Times New Roman" w:hAnsi="Calibri"/>
              </w:rPr>
              <w:t>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747473" w14:textId="77777777" w:rsidR="00991157" w:rsidRDefault="00991157">
            <w:pPr>
              <w:jc w:val="center"/>
              <w:rPr>
                <w:rFonts w:ascii="Calibri" w:eastAsia="Times New Roman" w:hAnsi="Calibri"/>
              </w:rPr>
            </w:pPr>
            <w:r>
              <w:rPr>
                <w:rFonts w:ascii="Calibri" w:eastAsia="Times New Roman" w:hAnsi="Calibri"/>
              </w:rPr>
              <w:t>1.04-1.09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A4204A" w14:textId="77777777" w:rsidR="00991157" w:rsidRDefault="00991157">
            <w:pPr>
              <w:jc w:val="center"/>
              <w:rPr>
                <w:rFonts w:ascii="Calibri" w:eastAsia="Times New Roman" w:hAnsi="Calibri"/>
                <w:color w:val="000000"/>
              </w:rPr>
            </w:pPr>
            <w:r>
              <w:rPr>
                <w:rFonts w:ascii="Calibri" w:eastAsia="Times New Roman" w:hAnsi="Calibri"/>
                <w:color w:val="000000"/>
              </w:rPr>
              <w:t>8.8E-09</w:t>
            </w:r>
          </w:p>
        </w:tc>
      </w:tr>
      <w:tr w:rsidR="00991157" w14:paraId="6842961D"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39B7E4" w14:textId="77777777" w:rsidR="00991157" w:rsidRDefault="00991157">
            <w:pPr>
              <w:rPr>
                <w:rFonts w:ascii="Calibri" w:eastAsia="Times New Roman" w:hAnsi="Calibri"/>
              </w:rPr>
            </w:pPr>
            <w:proofErr w:type="gramStart"/>
            <w:r>
              <w:rPr>
                <w:rFonts w:ascii="Calibri" w:eastAsia="Times New Roman" w:hAnsi="Calibri"/>
              </w:rPr>
              <w:t>rs11480453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505F73" w14:textId="77777777" w:rsidR="00991157" w:rsidRDefault="00991157">
            <w:pPr>
              <w:jc w:val="center"/>
              <w:rPr>
                <w:rFonts w:ascii="Calibri" w:eastAsia="Times New Roman" w:hAnsi="Calibri"/>
              </w:rPr>
            </w:pPr>
            <w:r>
              <w:rPr>
                <w:rFonts w:ascii="Calibri" w:eastAsia="Times New Roman" w:hAnsi="Calibri"/>
              </w:rPr>
              <w:t>0.641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6A8C67" w14:textId="77777777" w:rsidR="00991157" w:rsidRDefault="00991157">
            <w:pPr>
              <w:jc w:val="center"/>
              <w:rPr>
                <w:rFonts w:ascii="Calibri" w:eastAsia="Times New Roman" w:hAnsi="Calibri"/>
              </w:rPr>
            </w:pPr>
            <w:r>
              <w:rPr>
                <w:rFonts w:ascii="Calibri" w:eastAsia="Times New Roman" w:hAnsi="Calibri"/>
              </w:rPr>
              <w:t>20q11.21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992C26" w14:textId="77777777" w:rsidR="00991157" w:rsidRDefault="00991157">
            <w:pPr>
              <w:jc w:val="center"/>
              <w:rPr>
                <w:rFonts w:ascii="Calibri" w:eastAsia="Times New Roman" w:hAnsi="Calibri"/>
              </w:rPr>
            </w:pPr>
            <w:r>
              <w:rPr>
                <w:rFonts w:ascii="Calibri" w:eastAsia="Times New Roman" w:hAnsi="Calibri"/>
              </w:rPr>
              <w:t>31347512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B3F9ABF" w14:textId="77777777" w:rsidR="00991157" w:rsidRDefault="00991157">
            <w:pPr>
              <w:jc w:val="center"/>
              <w:rPr>
                <w:rFonts w:ascii="Calibri" w:eastAsia="Times New Roman" w:hAnsi="Calibri"/>
              </w:rPr>
            </w:pPr>
            <w:r>
              <w:rPr>
                <w:rFonts w:ascii="Calibri" w:eastAsia="Times New Roman" w:hAnsi="Calibri"/>
              </w:rPr>
              <w:t>DNMT3B</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2095A2" w14:textId="77777777" w:rsidR="00991157" w:rsidRDefault="00991157">
            <w:pPr>
              <w:jc w:val="center"/>
              <w:rPr>
                <w:rFonts w:ascii="Calibri" w:eastAsia="Times New Roman" w:hAnsi="Calibri"/>
              </w:rPr>
            </w:pPr>
            <w:r>
              <w:rPr>
                <w:rFonts w:ascii="Calibri" w:eastAsia="Times New Roman" w:hAnsi="Calibri"/>
              </w:rPr>
              <w:t>C/CA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719589E" w14:textId="77777777" w:rsidR="00991157" w:rsidRDefault="00991157">
            <w:pPr>
              <w:jc w:val="center"/>
              <w:rPr>
                <w:rFonts w:ascii="Calibri" w:eastAsia="Times New Roman" w:hAnsi="Calibri"/>
              </w:rPr>
            </w:pPr>
            <w:r>
              <w:rPr>
                <w:rFonts w:ascii="Calibri" w:eastAsia="Times New Roman" w:hAnsi="Calibri"/>
              </w:rPr>
              <w:t>0.60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698D66" w14:textId="77777777" w:rsidR="00991157" w:rsidRDefault="00991157">
            <w:pPr>
              <w:jc w:val="center"/>
              <w:rPr>
                <w:rFonts w:ascii="Calibri" w:eastAsia="Times New Roman" w:hAnsi="Calibri"/>
              </w:rPr>
            </w:pPr>
            <w:r>
              <w:rPr>
                <w:rFonts w:ascii="Calibri" w:eastAsia="Times New Roman" w:hAnsi="Calibri"/>
              </w:rPr>
              <w:t>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626064" w14:textId="77777777" w:rsidR="00991157" w:rsidRDefault="00991157">
            <w:pPr>
              <w:jc w:val="center"/>
              <w:rPr>
                <w:rFonts w:ascii="Calibri" w:eastAsia="Times New Roman" w:hAnsi="Calibri"/>
              </w:rPr>
            </w:pPr>
            <w:r>
              <w:rPr>
                <w:rFonts w:ascii="Calibri" w:eastAsia="Times New Roman" w:hAnsi="Calibri"/>
              </w:rPr>
              <w:t>1.03-1.06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18AA1A" w14:textId="77777777" w:rsidR="00991157" w:rsidRDefault="00991157">
            <w:pPr>
              <w:jc w:val="center"/>
              <w:rPr>
                <w:rFonts w:ascii="Calibri" w:eastAsia="Times New Roman" w:hAnsi="Calibri"/>
              </w:rPr>
            </w:pPr>
            <w:r>
              <w:rPr>
                <w:rFonts w:ascii="Calibri" w:eastAsia="Times New Roman" w:hAnsi="Calibri"/>
              </w:rPr>
              <w:t>3.2E-08</w:t>
            </w:r>
          </w:p>
        </w:tc>
      </w:tr>
      <w:tr w:rsidR="00991157" w14:paraId="421885F3"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85BB3D" w14:textId="77777777" w:rsidR="00991157" w:rsidRDefault="00991157">
            <w:pPr>
              <w:rPr>
                <w:rFonts w:ascii="Calibri" w:eastAsia="Times New Roman" w:hAnsi="Calibri"/>
              </w:rPr>
            </w:pPr>
            <w:proofErr w:type="gramStart"/>
            <w:r>
              <w:rPr>
                <w:rFonts w:ascii="Calibri" w:eastAsia="Times New Roman" w:hAnsi="Calibri"/>
              </w:rPr>
              <w:t>rs6091758</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6CF1CB" w14:textId="77777777" w:rsidR="00991157" w:rsidRDefault="00991157">
            <w:pPr>
              <w:jc w:val="center"/>
              <w:rPr>
                <w:rFonts w:ascii="Calibri" w:eastAsia="Times New Roman" w:hAnsi="Calibri"/>
              </w:rPr>
            </w:pPr>
            <w:r>
              <w:rPr>
                <w:rFonts w:ascii="Calibri" w:eastAsia="Times New Roman" w:hAnsi="Calibri"/>
              </w:rPr>
              <w:t>0.465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84E265" w14:textId="77777777" w:rsidR="00991157" w:rsidRDefault="00991157">
            <w:pPr>
              <w:jc w:val="center"/>
              <w:rPr>
                <w:rFonts w:ascii="Calibri" w:eastAsia="Times New Roman" w:hAnsi="Calibri"/>
              </w:rPr>
            </w:pPr>
            <w:r>
              <w:rPr>
                <w:rFonts w:ascii="Calibri" w:eastAsia="Times New Roman" w:hAnsi="Calibri"/>
              </w:rPr>
              <w:t>20q13.2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EE1B06" w14:textId="77777777" w:rsidR="00991157" w:rsidRDefault="00991157">
            <w:pPr>
              <w:jc w:val="center"/>
              <w:rPr>
                <w:rFonts w:ascii="Calibri" w:eastAsia="Times New Roman" w:hAnsi="Calibri"/>
              </w:rPr>
            </w:pPr>
            <w:r>
              <w:rPr>
                <w:rFonts w:ascii="Calibri" w:eastAsia="Times New Roman" w:hAnsi="Calibri"/>
              </w:rPr>
              <w:t>52455205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8FA952" w14:textId="77777777" w:rsidR="00991157" w:rsidRDefault="00991157">
            <w:pPr>
              <w:jc w:val="center"/>
              <w:rPr>
                <w:rFonts w:ascii="Calibri" w:eastAsia="Times New Roman" w:hAnsi="Calibri"/>
              </w:rPr>
            </w:pPr>
            <w:r>
              <w:rPr>
                <w:rFonts w:ascii="Calibri" w:eastAsia="Times New Roman" w:hAnsi="Calibri"/>
              </w:rPr>
              <w:t>BCAS1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5F7718" w14:textId="77777777" w:rsidR="00991157" w:rsidRDefault="00991157">
            <w:pPr>
              <w:jc w:val="center"/>
              <w:rPr>
                <w:rFonts w:ascii="Calibri" w:eastAsia="Times New Roman" w:hAnsi="Calibri"/>
              </w:rPr>
            </w:pPr>
            <w:r>
              <w:rPr>
                <w:rFonts w:ascii="Calibri" w:eastAsia="Times New Roman" w:hAnsi="Calibri"/>
              </w:rPr>
              <w:t>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68B86C" w14:textId="77777777" w:rsidR="00991157" w:rsidRDefault="00991157">
            <w:pPr>
              <w:jc w:val="center"/>
              <w:rPr>
                <w:rFonts w:ascii="Calibri" w:eastAsia="Times New Roman" w:hAnsi="Calibri"/>
              </w:rPr>
            </w:pPr>
            <w:r>
              <w:rPr>
                <w:rFonts w:ascii="Calibri" w:eastAsia="Times New Roman" w:hAnsi="Calibri"/>
              </w:rPr>
              <w:t>0.47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77E5DE" w14:textId="77777777" w:rsidR="00991157" w:rsidRDefault="00991157">
            <w:pPr>
              <w:jc w:val="center"/>
              <w:rPr>
                <w:rFonts w:ascii="Calibri" w:eastAsia="Times New Roman" w:hAnsi="Calibri"/>
              </w:rPr>
            </w:pPr>
            <w:r>
              <w:rPr>
                <w:rFonts w:ascii="Calibri" w:eastAsia="Times New Roman" w:hAnsi="Calibri"/>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ABA5F4C" w14:textId="77777777" w:rsidR="00991157" w:rsidRDefault="00991157">
            <w:pPr>
              <w:jc w:val="center"/>
              <w:rPr>
                <w:rFonts w:ascii="Calibri" w:eastAsia="Times New Roman" w:hAnsi="Calibri"/>
              </w:rPr>
            </w:pPr>
            <w:r>
              <w:rPr>
                <w:rFonts w:ascii="Calibri" w:eastAsia="Times New Roman" w:hAnsi="Calibri"/>
              </w:rPr>
              <w:t>1.06-1.09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AE6C4CB" w14:textId="77777777" w:rsidR="00991157" w:rsidRDefault="00991157">
            <w:pPr>
              <w:jc w:val="center"/>
              <w:rPr>
                <w:rFonts w:ascii="Calibri" w:eastAsia="Times New Roman" w:hAnsi="Calibri"/>
              </w:rPr>
            </w:pPr>
            <w:r>
              <w:rPr>
                <w:rFonts w:ascii="Calibri" w:eastAsia="Times New Roman" w:hAnsi="Calibri"/>
              </w:rPr>
              <w:t>6.4E-18</w:t>
            </w:r>
          </w:p>
        </w:tc>
      </w:tr>
      <w:tr w:rsidR="00991157" w14:paraId="0CCD801F"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D78BD3" w14:textId="77777777" w:rsidR="00991157" w:rsidRDefault="00991157">
            <w:pPr>
              <w:rPr>
                <w:rFonts w:ascii="Calibri" w:eastAsia="Times New Roman" w:hAnsi="Calibri"/>
              </w:rPr>
            </w:pPr>
            <w:proofErr w:type="gramStart"/>
            <w:r>
              <w:rPr>
                <w:rFonts w:ascii="Calibri" w:eastAsia="Times New Roman" w:hAnsi="Calibri"/>
              </w:rPr>
              <w:t>rs9625483</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1C019C" w14:textId="77777777" w:rsidR="00991157" w:rsidRDefault="00991157">
            <w:pPr>
              <w:jc w:val="center"/>
              <w:rPr>
                <w:rFonts w:ascii="Calibri" w:eastAsia="Times New Roman" w:hAnsi="Calibri"/>
              </w:rPr>
            </w:pPr>
            <w:r>
              <w:rPr>
                <w:rFonts w:ascii="Calibri" w:eastAsia="Times New Roman" w:hAnsi="Calibri"/>
              </w:rPr>
              <w:t>0.026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767CFD" w14:textId="77777777" w:rsidR="00991157" w:rsidRDefault="00991157">
            <w:pPr>
              <w:jc w:val="center"/>
              <w:rPr>
                <w:rFonts w:ascii="Calibri" w:eastAsia="Times New Roman" w:hAnsi="Calibri"/>
              </w:rPr>
            </w:pPr>
            <w:r>
              <w:rPr>
                <w:rFonts w:ascii="Calibri" w:eastAsia="Times New Roman" w:hAnsi="Calibri"/>
              </w:rPr>
              <w:t>22q12.1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A5BC0B" w14:textId="77777777" w:rsidR="00991157" w:rsidRDefault="00991157">
            <w:pPr>
              <w:jc w:val="center"/>
              <w:rPr>
                <w:rFonts w:ascii="Calibri" w:eastAsia="Times New Roman" w:hAnsi="Calibri"/>
              </w:rPr>
            </w:pPr>
            <w:r>
              <w:rPr>
                <w:rFonts w:ascii="Calibri" w:eastAsia="Times New Roman" w:hAnsi="Calibri"/>
              </w:rPr>
              <w:t>28888939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2BCC6F" w14:textId="77777777" w:rsidR="00991157" w:rsidRDefault="00991157">
            <w:pPr>
              <w:jc w:val="center"/>
              <w:rPr>
                <w:rFonts w:ascii="Calibri" w:eastAsia="Times New Roman" w:hAnsi="Calibri"/>
              </w:rPr>
            </w:pPr>
            <w:r>
              <w:rPr>
                <w:rFonts w:ascii="Calibri" w:eastAsia="Times New Roman" w:hAnsi="Calibri"/>
              </w:rPr>
              <w:t>TTC28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4EA162" w14:textId="77777777" w:rsidR="00991157" w:rsidRDefault="00991157">
            <w:pPr>
              <w:jc w:val="center"/>
              <w:rPr>
                <w:rFonts w:ascii="Calibri" w:eastAsia="Times New Roman" w:hAnsi="Calibri"/>
              </w:rPr>
            </w:pPr>
            <w:r>
              <w:rPr>
                <w:rFonts w:ascii="Calibri" w:eastAsia="Times New Roman" w:hAnsi="Calibri"/>
              </w:rPr>
              <w:t>A/G</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91E52D" w14:textId="77777777" w:rsidR="00991157" w:rsidRDefault="00991157">
            <w:pPr>
              <w:jc w:val="center"/>
              <w:rPr>
                <w:rFonts w:ascii="Calibri" w:eastAsia="Times New Roman" w:hAnsi="Calibri"/>
              </w:rPr>
            </w:pPr>
            <w:r>
              <w:rPr>
                <w:rFonts w:ascii="Calibri" w:eastAsia="Times New Roman" w:hAnsi="Calibri"/>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11A825" w14:textId="77777777" w:rsidR="00991157" w:rsidRDefault="00991157">
            <w:pPr>
              <w:jc w:val="center"/>
              <w:rPr>
                <w:rFonts w:ascii="Calibri" w:eastAsia="Times New Roman" w:hAnsi="Calibri"/>
              </w:rPr>
            </w:pPr>
            <w:r>
              <w:rPr>
                <w:rFonts w:ascii="Calibri" w:eastAsia="Times New Roman" w:hAnsi="Calibri"/>
              </w:rPr>
              <w:t>1.14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6C6124" w14:textId="77777777" w:rsidR="00991157" w:rsidRDefault="00991157">
            <w:pPr>
              <w:jc w:val="center"/>
              <w:rPr>
                <w:rFonts w:ascii="Calibri" w:eastAsia="Times New Roman" w:hAnsi="Calibri"/>
              </w:rPr>
            </w:pPr>
            <w:r>
              <w:rPr>
                <w:rFonts w:ascii="Calibri" w:eastAsia="Times New Roman" w:hAnsi="Calibri"/>
              </w:rPr>
              <w:t>1.09-1.20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D789C7" w14:textId="77777777" w:rsidR="00991157" w:rsidRDefault="00991157">
            <w:pPr>
              <w:jc w:val="center"/>
              <w:rPr>
                <w:rFonts w:ascii="Calibri" w:eastAsia="Times New Roman" w:hAnsi="Calibri"/>
              </w:rPr>
            </w:pPr>
            <w:r>
              <w:rPr>
                <w:rFonts w:ascii="Calibri" w:eastAsia="Times New Roman" w:hAnsi="Calibri"/>
              </w:rPr>
              <w:t>2.4E-08</w:t>
            </w:r>
          </w:p>
        </w:tc>
      </w:tr>
      <w:tr w:rsidR="00991157" w14:paraId="495B1767" w14:textId="77777777" w:rsidTr="00991157">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B8DD29" w14:textId="77777777" w:rsidR="00991157" w:rsidRDefault="00991157">
            <w:pPr>
              <w:rPr>
                <w:rFonts w:ascii="Calibri" w:eastAsia="Times New Roman" w:hAnsi="Calibri"/>
              </w:rPr>
            </w:pPr>
            <w:proofErr w:type="gramStart"/>
            <w:r>
              <w:rPr>
                <w:rFonts w:ascii="Calibri" w:eastAsia="Times New Roman" w:hAnsi="Calibri"/>
              </w:rPr>
              <w:t>rs17321482</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0934B4" w14:textId="77777777" w:rsidR="00991157" w:rsidRDefault="00991157">
            <w:pPr>
              <w:jc w:val="center"/>
              <w:rPr>
                <w:rFonts w:ascii="Calibri" w:eastAsia="Times New Roman" w:hAnsi="Calibri"/>
              </w:rPr>
            </w:pPr>
            <w:r>
              <w:rPr>
                <w:rFonts w:ascii="Calibri" w:eastAsia="Times New Roman" w:hAnsi="Calibri"/>
              </w:rPr>
              <w:t>0.873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37A9D2" w14:textId="77777777" w:rsidR="00991157" w:rsidRDefault="00991157">
            <w:pPr>
              <w:jc w:val="center"/>
              <w:rPr>
                <w:rFonts w:ascii="Calibri" w:eastAsia="Times New Roman" w:hAnsi="Calibri"/>
              </w:rPr>
            </w:pPr>
            <w:r>
              <w:rPr>
                <w:rFonts w:ascii="Calibri" w:eastAsia="Times New Roman" w:hAnsi="Calibri"/>
              </w:rPr>
              <w:t>23p22.2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7A9B41" w14:textId="77777777" w:rsidR="00991157" w:rsidRDefault="00991157">
            <w:pPr>
              <w:jc w:val="center"/>
              <w:rPr>
                <w:rFonts w:ascii="Calibri" w:eastAsia="Times New Roman" w:hAnsi="Calibri"/>
              </w:rPr>
            </w:pPr>
            <w:r>
              <w:rPr>
                <w:rFonts w:ascii="Calibri" w:eastAsia="Times New Roman" w:hAnsi="Calibri"/>
              </w:rPr>
              <w:t>11482634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A2EEC6" w14:textId="77777777" w:rsidR="00991157" w:rsidRDefault="00991157">
            <w:pPr>
              <w:jc w:val="center"/>
              <w:rPr>
                <w:rFonts w:ascii="Calibri" w:eastAsia="Times New Roman" w:hAnsi="Calibri"/>
              </w:rPr>
            </w:pPr>
            <w:r>
              <w:rPr>
                <w:rFonts w:ascii="Calibri" w:eastAsia="Times New Roman" w:hAnsi="Calibri"/>
              </w:rPr>
              <w:t>ARHGAP6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AEDEEB" w14:textId="77777777" w:rsidR="00991157" w:rsidRDefault="00991157">
            <w:pPr>
              <w:jc w:val="center"/>
              <w:rPr>
                <w:rFonts w:ascii="Calibri" w:eastAsia="Times New Roman" w:hAnsi="Calibri"/>
              </w:rPr>
            </w:pPr>
            <w:r>
              <w:rPr>
                <w:rFonts w:ascii="Calibri" w:eastAsia="Times New Roman" w:hAnsi="Calibri"/>
              </w:rPr>
              <w:t>C/T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AAD807" w14:textId="77777777" w:rsidR="00991157" w:rsidRDefault="00991157">
            <w:pPr>
              <w:jc w:val="center"/>
              <w:rPr>
                <w:rFonts w:ascii="Calibri" w:eastAsia="Times New Roman" w:hAnsi="Calibri"/>
              </w:rPr>
            </w:pPr>
            <w:r>
              <w:rPr>
                <w:rFonts w:ascii="Calibri" w:eastAsia="Times New Roman" w:hAnsi="Calibri"/>
              </w:rPr>
              <w:t>0.87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2E6BA5" w14:textId="77777777" w:rsidR="00991157" w:rsidRDefault="00991157">
            <w:pPr>
              <w:jc w:val="center"/>
              <w:rPr>
                <w:rFonts w:ascii="Calibri" w:eastAsia="Times New Roman" w:hAnsi="Calibri"/>
              </w:rPr>
            </w:pPr>
            <w:r>
              <w:rPr>
                <w:rFonts w:ascii="Calibri" w:eastAsia="Times New Roman" w:hAnsi="Calibri"/>
              </w:rPr>
              <w:t>1.07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E47062" w14:textId="77777777" w:rsidR="00991157" w:rsidRDefault="00991157">
            <w:pPr>
              <w:jc w:val="center"/>
              <w:rPr>
                <w:rFonts w:ascii="Calibri" w:eastAsia="Times New Roman" w:hAnsi="Calibri"/>
              </w:rPr>
            </w:pPr>
            <w:r>
              <w:rPr>
                <w:rFonts w:ascii="Calibri" w:eastAsia="Times New Roman" w:hAnsi="Calibri"/>
              </w:rPr>
              <w:t>1.05-1.09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B83878" w14:textId="77777777" w:rsidR="00991157" w:rsidRDefault="00991157">
            <w:pPr>
              <w:jc w:val="center"/>
              <w:rPr>
                <w:rFonts w:ascii="Calibri" w:eastAsia="Times New Roman" w:hAnsi="Calibri"/>
              </w:rPr>
            </w:pPr>
            <w:r>
              <w:rPr>
                <w:rFonts w:ascii="Calibri" w:eastAsia="Times New Roman" w:hAnsi="Calibri"/>
              </w:rPr>
              <w:t>2.1E-13</w:t>
            </w:r>
          </w:p>
        </w:tc>
      </w:tr>
      <w:tr w:rsidR="00991157" w14:paraId="2AE9902C" w14:textId="77777777" w:rsidTr="00991157">
        <w:trPr>
          <w:trHeight w:val="300"/>
        </w:trPr>
        <w:tc>
          <w:tcPr>
            <w:tcW w:w="0" w:type="auto"/>
            <w:gridSpan w:val="10"/>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469DB305" w14:textId="77777777" w:rsidR="00991157" w:rsidRDefault="00991157">
            <w:pPr>
              <w:rPr>
                <w:rFonts w:ascii="Calibri" w:eastAsia="Times New Roman" w:hAnsi="Calibri"/>
              </w:rPr>
            </w:pPr>
            <w:r>
              <w:rPr>
                <w:rFonts w:ascii="Calibri" w:eastAsia="Times New Roman" w:hAnsi="Calibri"/>
              </w:rPr>
              <w:t>Novel loci associated with early-onset</w:t>
            </w:r>
          </w:p>
        </w:tc>
      </w:tr>
      <w:tr w:rsidR="00991157" w14:paraId="468821D5" w14:textId="77777777" w:rsidTr="00991157">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4CBB27" w14:textId="77777777" w:rsidR="00991157" w:rsidRDefault="00991157">
            <w:pPr>
              <w:rPr>
                <w:rFonts w:ascii="Calibri" w:eastAsia="Times New Roman" w:hAnsi="Calibri"/>
              </w:rPr>
            </w:pPr>
            <w:proofErr w:type="gramStart"/>
            <w:r>
              <w:rPr>
                <w:rFonts w:ascii="Calibri" w:eastAsia="Times New Roman" w:hAnsi="Calibri"/>
              </w:rPr>
              <w:t>rs138004030</w:t>
            </w:r>
            <w:proofErr w:type="gramEnd"/>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B4B8D5" w14:textId="77777777" w:rsidR="00991157" w:rsidRDefault="00991157">
            <w:pPr>
              <w:jc w:val="center"/>
              <w:rPr>
                <w:rFonts w:ascii="Calibri" w:eastAsia="Times New Roman" w:hAnsi="Calibri"/>
              </w:rPr>
            </w:pPr>
            <w:r>
              <w:rPr>
                <w:rFonts w:ascii="Calibri" w:eastAsia="Times New Roman" w:hAnsi="Calibri"/>
              </w:rPr>
              <w:t>0.920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23B246" w14:textId="77777777" w:rsidR="00991157" w:rsidRDefault="00991157">
            <w:pPr>
              <w:jc w:val="center"/>
              <w:rPr>
                <w:rFonts w:ascii="Calibri" w:eastAsia="Times New Roman" w:hAnsi="Calibri"/>
              </w:rPr>
            </w:pPr>
            <w:r>
              <w:rPr>
                <w:rFonts w:ascii="Calibri" w:eastAsia="Times New Roman" w:hAnsi="Calibri"/>
              </w:rPr>
              <w:t>6q27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F7AFAAD" w14:textId="77777777" w:rsidR="00991157" w:rsidRDefault="00991157">
            <w:pPr>
              <w:jc w:val="center"/>
              <w:rPr>
                <w:rFonts w:ascii="Calibri" w:eastAsia="Times New Roman" w:hAnsi="Calibri"/>
              </w:rPr>
            </w:pPr>
            <w:r>
              <w:rPr>
                <w:rFonts w:ascii="Calibri" w:eastAsia="Times New Roman" w:hAnsi="Calibri"/>
              </w:rPr>
              <w:t>170475879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EF911E" w14:textId="77777777" w:rsidR="00991157" w:rsidRDefault="00991157">
            <w:pPr>
              <w:jc w:val="center"/>
              <w:rPr>
                <w:rFonts w:ascii="Calibri" w:eastAsia="Times New Roman" w:hAnsi="Calibri"/>
                <w:color w:val="000000"/>
              </w:rPr>
            </w:pPr>
            <w:r>
              <w:rPr>
                <w:rFonts w:ascii="Calibri" w:eastAsia="Times New Roman" w:hAnsi="Calibri"/>
                <w:color w:val="000000"/>
              </w:rPr>
              <w:t>LOC154449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9F16AC" w14:textId="77777777" w:rsidR="00991157" w:rsidRDefault="00991157">
            <w:pPr>
              <w:jc w:val="center"/>
              <w:rPr>
                <w:rFonts w:ascii="Calibri" w:eastAsia="Times New Roman" w:hAnsi="Calibri"/>
              </w:rPr>
            </w:pPr>
            <w:r>
              <w:rPr>
                <w:rFonts w:ascii="Calibri" w:eastAsia="Times New Roman" w:hAnsi="Calibri"/>
              </w:rPr>
              <w:t>G/A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235981B" w14:textId="77777777" w:rsidR="00991157" w:rsidRDefault="00991157">
            <w:pPr>
              <w:jc w:val="center"/>
              <w:rPr>
                <w:rFonts w:ascii="Calibri" w:eastAsia="Times New Roman" w:hAnsi="Calibri"/>
                <w:color w:val="000000"/>
              </w:rPr>
            </w:pPr>
            <w:r>
              <w:rPr>
                <w:rFonts w:ascii="Calibri" w:eastAsia="Times New Roman" w:hAnsi="Calibri"/>
                <w:color w:val="000000"/>
              </w:rPr>
              <w:t>0.91</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D19128F" w14:textId="77777777" w:rsidR="00991157" w:rsidRDefault="00991157">
            <w:pPr>
              <w:jc w:val="center"/>
              <w:rPr>
                <w:rFonts w:ascii="Calibri" w:eastAsia="Times New Roman" w:hAnsi="Calibri"/>
              </w:rPr>
            </w:pPr>
            <w:r>
              <w:rPr>
                <w:rFonts w:ascii="Calibri" w:eastAsia="Times New Roman" w:hAnsi="Calibri"/>
              </w:rPr>
              <w:t>1.27</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5E9CE1E" w14:textId="77777777" w:rsidR="00991157" w:rsidRDefault="00991157">
            <w:pPr>
              <w:jc w:val="center"/>
              <w:rPr>
                <w:rFonts w:ascii="Calibri" w:eastAsia="Times New Roman" w:hAnsi="Calibri"/>
              </w:rPr>
            </w:pPr>
            <w:r>
              <w:rPr>
                <w:rFonts w:ascii="Calibri" w:eastAsia="Times New Roman" w:hAnsi="Calibri"/>
              </w:rPr>
              <w:t>1.17-1.38</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5952A65" w14:textId="77777777" w:rsidR="00991157" w:rsidRDefault="00991157">
            <w:pPr>
              <w:jc w:val="center"/>
              <w:rPr>
                <w:rFonts w:ascii="Calibri" w:eastAsia="Times New Roman" w:hAnsi="Calibri"/>
                <w:color w:val="000000"/>
              </w:rPr>
            </w:pPr>
            <w:r>
              <w:rPr>
                <w:rFonts w:ascii="Calibri" w:eastAsia="Times New Roman" w:hAnsi="Calibri"/>
                <w:color w:val="000000"/>
              </w:rPr>
              <w:t>2.9E-08</w:t>
            </w:r>
          </w:p>
        </w:tc>
      </w:tr>
      <w:tr w:rsidR="00991157" w14:paraId="42C017EB" w14:textId="77777777" w:rsidTr="00991157">
        <w:trPr>
          <w:trHeight w:val="160"/>
        </w:trPr>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6F86CA9B" w14:textId="77777777" w:rsidR="00991157" w:rsidRDefault="00991157">
            <w:pPr>
              <w:rPr>
                <w:rFonts w:ascii="Calibri" w:eastAsia="Times New Roman" w:hAnsi="Calibri"/>
              </w:rPr>
            </w:pPr>
            <w:r>
              <w:rPr>
                <w:rFonts w:ascii="Calibri" w:eastAsia="Times New Roman" w:hAnsi="Calibri"/>
              </w:rPr>
              <w:t> </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2117A189" w14:textId="77777777" w:rsidR="00991157" w:rsidRDefault="00991157">
            <w:pPr>
              <w:jc w:val="center"/>
              <w:rPr>
                <w:rFonts w:ascii="Calibri" w:eastAsia="Times New Roman" w:hAnsi="Calibri"/>
              </w:rPr>
            </w:pPr>
            <w:r>
              <w:rPr>
                <w:rFonts w:ascii="Calibri" w:eastAsia="Times New Roman" w:hAnsi="Calibri"/>
              </w:rPr>
              <w:t> </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229CB6C0" w14:textId="77777777" w:rsidR="00991157" w:rsidRDefault="00991157">
            <w:pPr>
              <w:jc w:val="center"/>
              <w:rPr>
                <w:rFonts w:ascii="Calibri" w:eastAsia="Times New Roman" w:hAnsi="Calibri"/>
              </w:rPr>
            </w:pPr>
            <w:r>
              <w:rPr>
                <w:rFonts w:ascii="Calibri" w:eastAsia="Times New Roman" w:hAnsi="Calibri"/>
              </w:rPr>
              <w:t> </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711B9D24" w14:textId="77777777" w:rsidR="00991157" w:rsidRDefault="00991157">
            <w:pPr>
              <w:jc w:val="center"/>
              <w:rPr>
                <w:rFonts w:ascii="Calibri" w:eastAsia="Times New Roman" w:hAnsi="Calibri"/>
              </w:rPr>
            </w:pPr>
            <w:r>
              <w:rPr>
                <w:rFonts w:ascii="Calibri" w:eastAsia="Times New Roman" w:hAnsi="Calibri"/>
              </w:rPr>
              <w:t> </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4B687386" w14:textId="77777777" w:rsidR="00991157" w:rsidRDefault="00991157">
            <w:pPr>
              <w:jc w:val="center"/>
              <w:rPr>
                <w:rFonts w:ascii="Calibri" w:eastAsia="Times New Roman" w:hAnsi="Calibri"/>
              </w:rPr>
            </w:pPr>
            <w:r>
              <w:rPr>
                <w:rFonts w:ascii="Calibri" w:eastAsia="Times New Roman" w:hAnsi="Calibri"/>
              </w:rPr>
              <w:t> </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0124C8DB" w14:textId="77777777" w:rsidR="00991157" w:rsidRDefault="00991157">
            <w:pPr>
              <w:jc w:val="center"/>
              <w:rPr>
                <w:rFonts w:ascii="Calibri" w:eastAsia="Times New Roman" w:hAnsi="Calibri"/>
              </w:rPr>
            </w:pPr>
            <w:r>
              <w:rPr>
                <w:rFonts w:ascii="Calibri" w:eastAsia="Times New Roman" w:hAnsi="Calibri"/>
              </w:rPr>
              <w:t> </w:t>
            </w:r>
          </w:p>
        </w:tc>
        <w:tc>
          <w:tcPr>
            <w:tcW w:w="0" w:type="auto"/>
            <w:tcBorders>
              <w:top w:val="single" w:sz="8" w:space="0" w:color="auto"/>
              <w:left w:val="nil"/>
              <w:bottom w:val="nil"/>
              <w:right w:val="nil"/>
            </w:tcBorders>
            <w:shd w:val="clear" w:color="auto" w:fill="auto"/>
            <w:noWrap/>
            <w:tcMar>
              <w:top w:w="15" w:type="dxa"/>
              <w:left w:w="15" w:type="dxa"/>
              <w:bottom w:w="0" w:type="dxa"/>
              <w:right w:w="15" w:type="dxa"/>
            </w:tcMar>
            <w:vAlign w:val="center"/>
            <w:hideMark/>
          </w:tcPr>
          <w:p w14:paraId="7B3A1F9E" w14:textId="77777777" w:rsidR="00991157" w:rsidRDefault="00991157">
            <w:pPr>
              <w:jc w:val="center"/>
              <w:rPr>
                <w:rFonts w:ascii="Calibri" w:eastAsia="Times New Roman" w:hAnsi="Calibri"/>
              </w:rPr>
            </w:pPr>
            <w:r>
              <w:rPr>
                <w:rFonts w:ascii="Calibri" w:eastAsia="Times New Roman" w:hAnsi="Calibri"/>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DBFB17" w14:textId="77777777" w:rsidR="00991157" w:rsidRDefault="00991157">
            <w:pPr>
              <w:jc w:val="center"/>
              <w:rPr>
                <w:rFonts w:ascii="Calibri" w:eastAsia="Times New Roman" w:hAnsi="Calibri"/>
              </w:rPr>
            </w:pPr>
            <w:r>
              <w:rPr>
                <w:rFonts w:ascii="Calibri" w:eastAsia="Times New Roman" w:hAnsi="Calibri"/>
              </w:rPr>
              <w:t>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53C8F20" w14:textId="77777777" w:rsidR="00991157" w:rsidRDefault="00991157">
            <w:pPr>
              <w:jc w:val="center"/>
              <w:rPr>
                <w:rFonts w:ascii="Calibri" w:eastAsia="Times New Roman" w:hAnsi="Calibri"/>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F4B9C82" w14:textId="77777777" w:rsidR="00991157" w:rsidRDefault="00991157">
            <w:pPr>
              <w:rPr>
                <w:rFonts w:ascii="Calibri" w:eastAsia="Times New Roman" w:hAnsi="Calibri"/>
                <w:color w:val="000000"/>
              </w:rPr>
            </w:pPr>
          </w:p>
        </w:tc>
      </w:tr>
      <w:tr w:rsidR="00991157" w14:paraId="01F218E1" w14:textId="77777777" w:rsidTr="00991157">
        <w:trPr>
          <w:trHeight w:val="300"/>
        </w:trPr>
        <w:tc>
          <w:tcPr>
            <w:tcW w:w="0" w:type="auto"/>
            <w:gridSpan w:val="10"/>
            <w:tcBorders>
              <w:top w:val="nil"/>
              <w:left w:val="nil"/>
              <w:bottom w:val="nil"/>
              <w:right w:val="nil"/>
            </w:tcBorders>
            <w:shd w:val="clear" w:color="auto" w:fill="auto"/>
            <w:noWrap/>
            <w:tcMar>
              <w:top w:w="15" w:type="dxa"/>
              <w:left w:w="15" w:type="dxa"/>
              <w:bottom w:w="0" w:type="dxa"/>
              <w:right w:w="15" w:type="dxa"/>
            </w:tcMar>
            <w:vAlign w:val="center"/>
            <w:hideMark/>
          </w:tcPr>
          <w:p w14:paraId="5E627367" w14:textId="77777777" w:rsidR="00991157" w:rsidRDefault="00991157">
            <w:pPr>
              <w:rPr>
                <w:rFonts w:ascii="Calibri" w:eastAsia="Times New Roman" w:hAnsi="Calibri"/>
              </w:rPr>
            </w:pPr>
            <w:proofErr w:type="gramStart"/>
            <w:r>
              <w:rPr>
                <w:rFonts w:ascii="Calibri" w:eastAsia="Times New Roman" w:hAnsi="Calibri"/>
                <w:vertAlign w:val="superscript"/>
              </w:rPr>
              <w:t>a</w:t>
            </w:r>
            <w:proofErr w:type="gramEnd"/>
            <w:r>
              <w:rPr>
                <w:rFonts w:ascii="Calibri" w:eastAsia="Times New Roman" w:hAnsi="Calibri"/>
              </w:rPr>
              <w:t xml:space="preserve"> Risk allele frequency - 1000 Genomes Project Europeans</w:t>
            </w:r>
          </w:p>
        </w:tc>
      </w:tr>
      <w:tr w:rsidR="00991157" w14:paraId="07C39C20" w14:textId="77777777" w:rsidTr="00991157">
        <w:trPr>
          <w:trHeight w:val="300"/>
        </w:trPr>
        <w:tc>
          <w:tcPr>
            <w:tcW w:w="0" w:type="auto"/>
            <w:gridSpan w:val="10"/>
            <w:tcBorders>
              <w:top w:val="nil"/>
              <w:left w:val="nil"/>
              <w:bottom w:val="nil"/>
              <w:right w:val="nil"/>
            </w:tcBorders>
            <w:shd w:val="clear" w:color="auto" w:fill="auto"/>
            <w:noWrap/>
            <w:tcMar>
              <w:top w:w="15" w:type="dxa"/>
              <w:left w:w="15" w:type="dxa"/>
              <w:bottom w:w="0" w:type="dxa"/>
              <w:right w:w="15" w:type="dxa"/>
            </w:tcMar>
            <w:vAlign w:val="center"/>
            <w:hideMark/>
          </w:tcPr>
          <w:p w14:paraId="3FB116C7" w14:textId="77777777" w:rsidR="00991157" w:rsidRDefault="00991157">
            <w:pPr>
              <w:rPr>
                <w:rFonts w:ascii="Calibri" w:eastAsia="Times New Roman" w:hAnsi="Calibri"/>
              </w:rPr>
            </w:pPr>
            <w:proofErr w:type="gramStart"/>
            <w:r>
              <w:rPr>
                <w:rFonts w:ascii="Calibri" w:eastAsia="Times New Roman" w:hAnsi="Calibri"/>
                <w:vertAlign w:val="superscript"/>
              </w:rPr>
              <w:t>b</w:t>
            </w:r>
            <w:proofErr w:type="gramEnd"/>
            <w:r>
              <w:rPr>
                <w:rFonts w:ascii="Calibri" w:eastAsia="Times New Roman" w:hAnsi="Calibri"/>
              </w:rPr>
              <w:t xml:space="preserve"> Risk allele/Reference allele</w:t>
            </w:r>
          </w:p>
        </w:tc>
      </w:tr>
      <w:tr w:rsidR="00991157" w14:paraId="72715A4F" w14:textId="77777777" w:rsidTr="00991157">
        <w:trPr>
          <w:trHeight w:val="320"/>
        </w:trPr>
        <w:tc>
          <w:tcPr>
            <w:tcW w:w="0" w:type="auto"/>
            <w:gridSpan w:val="10"/>
            <w:tcBorders>
              <w:top w:val="nil"/>
              <w:left w:val="nil"/>
              <w:bottom w:val="nil"/>
              <w:right w:val="nil"/>
            </w:tcBorders>
            <w:shd w:val="clear" w:color="auto" w:fill="auto"/>
            <w:noWrap/>
            <w:tcMar>
              <w:top w:w="15" w:type="dxa"/>
              <w:left w:w="15" w:type="dxa"/>
              <w:bottom w:w="0" w:type="dxa"/>
              <w:right w:w="15" w:type="dxa"/>
            </w:tcMar>
            <w:vAlign w:val="center"/>
            <w:hideMark/>
          </w:tcPr>
          <w:p w14:paraId="76493B35" w14:textId="77777777" w:rsidR="00991157" w:rsidRDefault="00991157">
            <w:pPr>
              <w:rPr>
                <w:rFonts w:ascii="Calibri" w:eastAsia="Times New Roman" w:hAnsi="Calibri"/>
              </w:rPr>
            </w:pPr>
            <w:proofErr w:type="gramStart"/>
            <w:r>
              <w:rPr>
                <w:rFonts w:ascii="Calibri" w:eastAsia="Times New Roman" w:hAnsi="Calibri"/>
                <w:vertAlign w:val="superscript"/>
              </w:rPr>
              <w:t>c</w:t>
            </w:r>
            <w:proofErr w:type="gramEnd"/>
            <w:r>
              <w:rPr>
                <w:rFonts w:ascii="Calibri" w:eastAsia="Times New Roman" w:hAnsi="Calibri"/>
              </w:rPr>
              <w:t xml:space="preserve"> Risk allele frequency</w:t>
            </w:r>
          </w:p>
        </w:tc>
      </w:tr>
      <w:tr w:rsidR="00991157" w14:paraId="52CF9EA6" w14:textId="77777777" w:rsidTr="00991157">
        <w:trPr>
          <w:trHeight w:val="320"/>
        </w:trPr>
        <w:tc>
          <w:tcPr>
            <w:tcW w:w="0" w:type="auto"/>
            <w:gridSpan w:val="10"/>
            <w:tcBorders>
              <w:top w:val="nil"/>
              <w:left w:val="nil"/>
              <w:bottom w:val="nil"/>
              <w:right w:val="nil"/>
            </w:tcBorders>
            <w:shd w:val="clear" w:color="auto" w:fill="auto"/>
            <w:noWrap/>
            <w:tcMar>
              <w:top w:w="15" w:type="dxa"/>
              <w:left w:w="15" w:type="dxa"/>
              <w:bottom w:w="0" w:type="dxa"/>
              <w:right w:w="15" w:type="dxa"/>
            </w:tcMar>
            <w:vAlign w:val="center"/>
            <w:hideMark/>
          </w:tcPr>
          <w:p w14:paraId="01A284DC" w14:textId="77777777" w:rsidR="00991157" w:rsidRDefault="00991157">
            <w:pPr>
              <w:rPr>
                <w:rFonts w:ascii="Calibri" w:eastAsia="Times New Roman" w:hAnsi="Calibri"/>
              </w:rPr>
            </w:pPr>
            <w:proofErr w:type="gramStart"/>
            <w:r>
              <w:rPr>
                <w:rFonts w:ascii="Calibri" w:eastAsia="Times New Roman" w:hAnsi="Calibri"/>
                <w:vertAlign w:val="superscript"/>
              </w:rPr>
              <w:t>d</w:t>
            </w:r>
            <w:proofErr w:type="gramEnd"/>
            <w:r>
              <w:rPr>
                <w:rFonts w:ascii="Calibri" w:eastAsia="Times New Roman" w:hAnsi="Calibri"/>
              </w:rPr>
              <w:t xml:space="preserve"> Odds ratio and confidence interval</w:t>
            </w:r>
          </w:p>
        </w:tc>
      </w:tr>
      <w:tr w:rsidR="00991157" w14:paraId="3FE0EA84" w14:textId="77777777" w:rsidTr="00991157">
        <w:trPr>
          <w:trHeight w:val="320"/>
        </w:trPr>
        <w:tc>
          <w:tcPr>
            <w:tcW w:w="0" w:type="auto"/>
            <w:gridSpan w:val="10"/>
            <w:tcBorders>
              <w:top w:val="nil"/>
              <w:left w:val="nil"/>
              <w:bottom w:val="nil"/>
              <w:right w:val="nil"/>
            </w:tcBorders>
            <w:shd w:val="clear" w:color="auto" w:fill="auto"/>
            <w:noWrap/>
            <w:tcMar>
              <w:top w:w="15" w:type="dxa"/>
              <w:left w:w="15" w:type="dxa"/>
              <w:bottom w:w="0" w:type="dxa"/>
              <w:right w:w="15" w:type="dxa"/>
            </w:tcMar>
            <w:vAlign w:val="center"/>
            <w:hideMark/>
          </w:tcPr>
          <w:p w14:paraId="02061F06" w14:textId="77777777" w:rsidR="00991157" w:rsidRDefault="00991157">
            <w:pPr>
              <w:rPr>
                <w:rFonts w:ascii="Calibri" w:eastAsia="Times New Roman" w:hAnsi="Calibri"/>
              </w:rPr>
            </w:pPr>
            <w:proofErr w:type="gramStart"/>
            <w:r>
              <w:rPr>
                <w:rFonts w:ascii="Calibri" w:eastAsia="Times New Roman" w:hAnsi="Calibri"/>
                <w:vertAlign w:val="superscript"/>
              </w:rPr>
              <w:t>e</w:t>
            </w:r>
            <w:proofErr w:type="gramEnd"/>
            <w:r>
              <w:rPr>
                <w:rFonts w:ascii="Calibri" w:eastAsia="Times New Roman" w:hAnsi="Calibri"/>
              </w:rPr>
              <w:t xml:space="preserve"> Confidence interval</w:t>
            </w:r>
          </w:p>
        </w:tc>
      </w:tr>
      <w:tr w:rsidR="00991157" w14:paraId="1A84718F" w14:textId="77777777" w:rsidTr="00991157">
        <w:trPr>
          <w:trHeight w:val="320"/>
        </w:trPr>
        <w:tc>
          <w:tcPr>
            <w:tcW w:w="0" w:type="auto"/>
            <w:gridSpan w:val="10"/>
            <w:tcBorders>
              <w:top w:val="nil"/>
              <w:left w:val="nil"/>
              <w:bottom w:val="nil"/>
              <w:right w:val="nil"/>
            </w:tcBorders>
            <w:shd w:val="clear" w:color="auto" w:fill="auto"/>
            <w:noWrap/>
            <w:tcMar>
              <w:top w:w="15" w:type="dxa"/>
              <w:left w:w="15" w:type="dxa"/>
              <w:bottom w:w="0" w:type="dxa"/>
              <w:right w:w="15" w:type="dxa"/>
            </w:tcMar>
            <w:vAlign w:val="center"/>
            <w:hideMark/>
          </w:tcPr>
          <w:p w14:paraId="3291B2C8" w14:textId="77777777" w:rsidR="00991157" w:rsidRDefault="00991157">
            <w:pPr>
              <w:rPr>
                <w:rFonts w:ascii="Calibri" w:eastAsia="Times New Roman" w:hAnsi="Calibri"/>
              </w:rPr>
            </w:pPr>
            <w:proofErr w:type="gramStart"/>
            <w:r>
              <w:rPr>
                <w:rFonts w:ascii="Calibri" w:eastAsia="Times New Roman" w:hAnsi="Calibri"/>
                <w:vertAlign w:val="superscript"/>
              </w:rPr>
              <w:t>f</w:t>
            </w:r>
            <w:proofErr w:type="gramEnd"/>
            <w:r>
              <w:rPr>
                <w:rFonts w:ascii="Calibri" w:eastAsia="Times New Roman" w:hAnsi="Calibri"/>
              </w:rPr>
              <w:t xml:space="preserve"> P-values are generated from a likelihood ratio test</w:t>
            </w:r>
          </w:p>
        </w:tc>
      </w:tr>
      <w:tr w:rsidR="00991157" w14:paraId="715CAB8D" w14:textId="77777777" w:rsidTr="00991157">
        <w:trPr>
          <w:trHeight w:val="320"/>
        </w:trPr>
        <w:tc>
          <w:tcPr>
            <w:tcW w:w="0" w:type="auto"/>
            <w:gridSpan w:val="10"/>
            <w:tcBorders>
              <w:top w:val="nil"/>
              <w:left w:val="nil"/>
              <w:bottom w:val="nil"/>
              <w:right w:val="nil"/>
            </w:tcBorders>
            <w:shd w:val="clear" w:color="auto" w:fill="auto"/>
            <w:noWrap/>
            <w:tcMar>
              <w:top w:w="15" w:type="dxa"/>
              <w:left w:w="15" w:type="dxa"/>
              <w:bottom w:w="0" w:type="dxa"/>
              <w:right w:w="15" w:type="dxa"/>
            </w:tcMar>
            <w:vAlign w:val="bottom"/>
            <w:hideMark/>
          </w:tcPr>
          <w:p w14:paraId="660538B0" w14:textId="77777777" w:rsidR="00991157" w:rsidRDefault="00991157">
            <w:pPr>
              <w:rPr>
                <w:rFonts w:ascii="Calibri" w:eastAsia="Times New Roman" w:hAnsi="Calibri"/>
              </w:rPr>
            </w:pPr>
            <w:proofErr w:type="gramStart"/>
            <w:r>
              <w:rPr>
                <w:rFonts w:ascii="Calibri" w:eastAsia="Times New Roman" w:hAnsi="Calibri"/>
                <w:vertAlign w:val="superscript"/>
              </w:rPr>
              <w:t>g</w:t>
            </w:r>
            <w:proofErr w:type="gramEnd"/>
            <w:r>
              <w:rPr>
                <w:rFonts w:ascii="Calibri" w:eastAsia="Times New Roman" w:hAnsi="Calibri"/>
              </w:rPr>
              <w:t xml:space="preserve"> Region previously reported by Wang et al (Nat </w:t>
            </w:r>
            <w:proofErr w:type="spellStart"/>
            <w:r>
              <w:rPr>
                <w:rFonts w:ascii="Calibri" w:eastAsia="Times New Roman" w:hAnsi="Calibri"/>
              </w:rPr>
              <w:t>Comm</w:t>
            </w:r>
            <w:proofErr w:type="spellEnd"/>
            <w:r>
              <w:rPr>
                <w:rFonts w:ascii="Calibri" w:eastAsia="Times New Roman" w:hAnsi="Calibri"/>
              </w:rPr>
              <w:t xml:space="preserve"> 2015), rs12791447; rs61890184-rs12791447 r2 (EUR)=0.41</w:t>
            </w:r>
          </w:p>
        </w:tc>
      </w:tr>
    </w:tbl>
    <w:p w14:paraId="35D5D88D" w14:textId="77777777" w:rsidR="00991157" w:rsidRDefault="00991157">
      <w:pPr>
        <w:rPr>
          <w:rFonts w:ascii="Arial" w:hAnsi="Arial" w:cs="Arial"/>
          <w:b/>
          <w:sz w:val="22"/>
          <w:szCs w:val="22"/>
        </w:rPr>
      </w:pPr>
      <w:r>
        <w:rPr>
          <w:rFonts w:ascii="Arial" w:hAnsi="Arial" w:cs="Arial"/>
          <w:b/>
          <w:sz w:val="22"/>
          <w:szCs w:val="22"/>
        </w:rPr>
        <w:t xml:space="preserve"> </w:t>
      </w:r>
    </w:p>
    <w:p w14:paraId="11FFF37E" w14:textId="06CF9801" w:rsidR="00A807EC" w:rsidRPr="0066425E" w:rsidRDefault="00991157">
      <w:pPr>
        <w:rPr>
          <w:rFonts w:ascii="Arial" w:hAnsi="Arial" w:cs="Arial"/>
          <w:b/>
          <w:sz w:val="22"/>
          <w:szCs w:val="22"/>
        </w:rPr>
      </w:pPr>
      <w:r>
        <w:rPr>
          <w:rFonts w:ascii="Arial" w:hAnsi="Arial" w:cs="Arial"/>
          <w:b/>
          <w:sz w:val="22"/>
          <w:szCs w:val="22"/>
        </w:rPr>
        <w:br w:type="page"/>
      </w:r>
    </w:p>
    <w:p w14:paraId="4109CC90" w14:textId="77777777" w:rsidR="00991157" w:rsidRDefault="00991157" w:rsidP="00A807EC">
      <w:pPr>
        <w:spacing w:line="360" w:lineRule="auto"/>
        <w:ind w:right="-510"/>
        <w:jc w:val="both"/>
        <w:rPr>
          <w:rFonts w:ascii="Arial" w:hAnsi="Arial" w:cs="Arial"/>
          <w:b/>
          <w:bCs/>
        </w:rPr>
        <w:sectPr w:rsidR="00991157" w:rsidSect="00991157">
          <w:pgSz w:w="15840" w:h="12240" w:orient="landscape"/>
          <w:pgMar w:top="1800" w:right="1440" w:bottom="1800" w:left="1440" w:header="720" w:footer="720" w:gutter="0"/>
          <w:cols w:space="720"/>
          <w:docGrid w:linePitch="360"/>
        </w:sectPr>
      </w:pPr>
    </w:p>
    <w:tbl>
      <w:tblPr>
        <w:tblW w:w="7960" w:type="dxa"/>
        <w:tblCellMar>
          <w:left w:w="0" w:type="dxa"/>
          <w:right w:w="0" w:type="dxa"/>
        </w:tblCellMar>
        <w:tblLook w:val="04A0" w:firstRow="1" w:lastRow="0" w:firstColumn="1" w:lastColumn="0" w:noHBand="0" w:noVBand="1"/>
      </w:tblPr>
      <w:tblGrid>
        <w:gridCol w:w="4171"/>
        <w:gridCol w:w="2297"/>
        <w:gridCol w:w="1492"/>
      </w:tblGrid>
      <w:tr w:rsidR="00200D39" w14:paraId="2B246102" w14:textId="77777777" w:rsidTr="00200D39">
        <w:trPr>
          <w:trHeight w:val="680"/>
        </w:trPr>
        <w:tc>
          <w:tcPr>
            <w:tcW w:w="7960"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101C5CE4" w14:textId="77777777" w:rsidR="00200D39" w:rsidRDefault="00200D39">
            <w:pPr>
              <w:rPr>
                <w:rFonts w:ascii="Calibri" w:eastAsia="Times New Roman" w:hAnsi="Calibri"/>
                <w:b/>
                <w:bCs/>
                <w:color w:val="000000"/>
              </w:rPr>
            </w:pPr>
            <w:r>
              <w:rPr>
                <w:rFonts w:ascii="Calibri" w:eastAsia="Times New Roman" w:hAnsi="Calibri"/>
                <w:b/>
                <w:bCs/>
                <w:color w:val="000000"/>
              </w:rPr>
              <w:lastRenderedPageBreak/>
              <w:t xml:space="preserve">Table 2.  </w:t>
            </w:r>
            <w:r>
              <w:rPr>
                <w:rFonts w:ascii="Calibri" w:eastAsia="Times New Roman" w:hAnsi="Calibri"/>
                <w:color w:val="000000"/>
              </w:rPr>
              <w:t>Polygenic Risk Score (PRS) estimation using 147 prostate cancer susceptibility variants.</w:t>
            </w:r>
          </w:p>
        </w:tc>
      </w:tr>
      <w:tr w:rsidR="00200D39" w14:paraId="0BF94343" w14:textId="77777777" w:rsidTr="00200D3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DAA5CD3" w14:textId="77777777" w:rsidR="00200D39" w:rsidRDefault="00200D39">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BB7CEFC" w14:textId="77777777" w:rsidR="00200D39" w:rsidRDefault="00200D39">
            <w:pPr>
              <w:rPr>
                <w:rFonts w:ascii="Calibri" w:eastAsia="Times New Roman" w:hAnsi="Calibri"/>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8C8C90" w14:textId="77777777" w:rsidR="00200D39" w:rsidRDefault="00200D39">
            <w:pPr>
              <w:rPr>
                <w:rFonts w:ascii="Calibri" w:eastAsia="Times New Roman" w:hAnsi="Calibri"/>
                <w:color w:val="000000"/>
              </w:rPr>
            </w:pPr>
          </w:p>
        </w:tc>
      </w:tr>
      <w:tr w:rsidR="00200D39" w14:paraId="52450376" w14:textId="77777777" w:rsidTr="00200D39">
        <w:trPr>
          <w:trHeight w:val="32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49617BC" w14:textId="77777777" w:rsidR="00200D39" w:rsidRDefault="00200D39">
            <w:pPr>
              <w:jc w:val="center"/>
              <w:rPr>
                <w:rFonts w:ascii="Calibri" w:eastAsia="Times New Roman" w:hAnsi="Calibri"/>
                <w:b/>
                <w:bCs/>
                <w:color w:val="000000"/>
              </w:rPr>
            </w:pPr>
            <w:r>
              <w:rPr>
                <w:rFonts w:ascii="Calibri" w:eastAsia="Times New Roman" w:hAnsi="Calibri"/>
                <w:b/>
                <w:bCs/>
                <w:color w:val="000000"/>
              </w:rPr>
              <w:t xml:space="preserve">Risk Category Percentiles </w:t>
            </w:r>
            <w:r>
              <w:rPr>
                <w:rFonts w:ascii="Calibri" w:eastAsia="Times New Roman" w:hAnsi="Calibri"/>
                <w:b/>
                <w:bCs/>
                <w:color w:val="000000"/>
                <w:vertAlign w:val="superscript"/>
              </w:rPr>
              <w:t>a</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D19828E" w14:textId="77777777" w:rsidR="00200D39" w:rsidRDefault="00200D39">
            <w:pPr>
              <w:jc w:val="center"/>
              <w:rPr>
                <w:rFonts w:ascii="Calibri" w:eastAsia="Times New Roman" w:hAnsi="Calibri"/>
                <w:b/>
                <w:bCs/>
                <w:color w:val="000000"/>
              </w:rPr>
            </w:pPr>
            <w:r>
              <w:rPr>
                <w:rFonts w:ascii="Calibri" w:eastAsia="Times New Roman" w:hAnsi="Calibri"/>
                <w:b/>
                <w:bCs/>
                <w:color w:val="000000"/>
              </w:rPr>
              <w:t>RR</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B253C9" w14:textId="77777777" w:rsidR="00200D39" w:rsidRDefault="00200D39">
            <w:pPr>
              <w:jc w:val="center"/>
              <w:rPr>
                <w:rFonts w:ascii="Calibri" w:eastAsia="Times New Roman" w:hAnsi="Calibri"/>
                <w:b/>
                <w:bCs/>
                <w:color w:val="000000"/>
              </w:rPr>
            </w:pPr>
            <w:r>
              <w:rPr>
                <w:rFonts w:ascii="Calibri" w:eastAsia="Times New Roman" w:hAnsi="Calibri"/>
                <w:b/>
                <w:bCs/>
                <w:color w:val="000000"/>
              </w:rPr>
              <w:t>95% CI</w:t>
            </w:r>
          </w:p>
        </w:tc>
      </w:tr>
      <w:tr w:rsidR="00200D39" w14:paraId="53F5FC75" w14:textId="77777777" w:rsidTr="00200D3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A29D9C" w14:textId="77777777" w:rsidR="00200D39" w:rsidRDefault="00200D39">
            <w:pPr>
              <w:jc w:val="center"/>
              <w:rPr>
                <w:rFonts w:ascii="Calibri" w:eastAsia="Times New Roman" w:hAnsi="Calibri"/>
                <w:color w:val="000000"/>
              </w:rPr>
            </w:pPr>
            <w:r>
              <w:rPr>
                <w:rFonts w:ascii="Calibri" w:eastAsia="Times New Roman" w:hAnsi="Calibri"/>
                <w:color w:val="000000"/>
              </w:rPr>
              <w:t>&lt;1%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85380C" w14:textId="77777777" w:rsidR="00200D39" w:rsidRDefault="00200D39">
            <w:pPr>
              <w:jc w:val="center"/>
              <w:rPr>
                <w:rFonts w:ascii="Calibri" w:eastAsia="Times New Roman" w:hAnsi="Calibri"/>
                <w:color w:val="000000"/>
              </w:rPr>
            </w:pPr>
            <w:r>
              <w:rPr>
                <w:rFonts w:ascii="Calibri" w:eastAsia="Times New Roman" w:hAnsi="Calibri"/>
                <w:color w:val="000000"/>
              </w:rPr>
              <w:t>0.15</w:t>
            </w:r>
          </w:p>
        </w:tc>
        <w:tc>
          <w:tcPr>
            <w:tcW w:w="0" w:type="auto"/>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2C3FE0D" w14:textId="77777777" w:rsidR="00200D39" w:rsidRDefault="00200D39">
            <w:pPr>
              <w:jc w:val="center"/>
              <w:rPr>
                <w:rFonts w:ascii="Calibri" w:eastAsia="Times New Roman" w:hAnsi="Calibri"/>
                <w:color w:val="000000"/>
              </w:rPr>
            </w:pPr>
            <w:r>
              <w:rPr>
                <w:rFonts w:ascii="Calibri" w:eastAsia="Times New Roman" w:hAnsi="Calibri"/>
                <w:color w:val="000000"/>
              </w:rPr>
              <w:t>0.11-0.20</w:t>
            </w:r>
          </w:p>
        </w:tc>
      </w:tr>
      <w:tr w:rsidR="00200D39" w14:paraId="24593869" w14:textId="77777777" w:rsidTr="00200D3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E2F623" w14:textId="77777777" w:rsidR="00200D39" w:rsidRDefault="00200D39">
            <w:pPr>
              <w:jc w:val="center"/>
              <w:rPr>
                <w:rFonts w:ascii="Calibri" w:eastAsia="Times New Roman" w:hAnsi="Calibri"/>
                <w:color w:val="000000"/>
              </w:rPr>
            </w:pPr>
            <w:r>
              <w:rPr>
                <w:rFonts w:ascii="Calibri" w:eastAsia="Times New Roman" w:hAnsi="Calibri"/>
                <w:color w:val="000000"/>
              </w:rPr>
              <w:t>1-10%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096A32" w14:textId="77777777" w:rsidR="00200D39" w:rsidRDefault="00200D39">
            <w:pPr>
              <w:jc w:val="center"/>
              <w:rPr>
                <w:rFonts w:ascii="Calibri" w:eastAsia="Times New Roman" w:hAnsi="Calibri"/>
                <w:color w:val="000000"/>
              </w:rPr>
            </w:pPr>
            <w:r>
              <w:rPr>
                <w:rFonts w:ascii="Calibri" w:eastAsia="Times New Roman" w:hAnsi="Calibri"/>
                <w:color w:val="000000"/>
              </w:rPr>
              <w:t>0.35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3BAC98" w14:textId="77777777" w:rsidR="00200D39" w:rsidRDefault="00200D39">
            <w:pPr>
              <w:jc w:val="center"/>
              <w:rPr>
                <w:rFonts w:ascii="Calibri" w:eastAsia="Times New Roman" w:hAnsi="Calibri"/>
                <w:color w:val="000000"/>
              </w:rPr>
            </w:pPr>
            <w:r>
              <w:rPr>
                <w:rFonts w:ascii="Calibri" w:eastAsia="Times New Roman" w:hAnsi="Calibri"/>
                <w:color w:val="000000"/>
              </w:rPr>
              <w:t>0.32-0.37</w:t>
            </w:r>
          </w:p>
        </w:tc>
      </w:tr>
      <w:tr w:rsidR="00200D39" w14:paraId="2C7922A1" w14:textId="77777777" w:rsidTr="00200D3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D5CAEC" w14:textId="77777777" w:rsidR="00200D39" w:rsidRDefault="00200D39">
            <w:pPr>
              <w:jc w:val="center"/>
              <w:rPr>
                <w:rFonts w:ascii="Calibri" w:eastAsia="Times New Roman" w:hAnsi="Calibri"/>
                <w:color w:val="000000"/>
              </w:rPr>
            </w:pPr>
            <w:r>
              <w:rPr>
                <w:rFonts w:ascii="Calibri" w:eastAsia="Times New Roman" w:hAnsi="Calibri"/>
                <w:color w:val="000000"/>
              </w:rPr>
              <w:t>10-25%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DD66ABE" w14:textId="77777777" w:rsidR="00200D39" w:rsidRDefault="00200D39">
            <w:pPr>
              <w:jc w:val="center"/>
              <w:rPr>
                <w:rFonts w:ascii="Calibri" w:eastAsia="Times New Roman" w:hAnsi="Calibri"/>
                <w:color w:val="000000"/>
              </w:rPr>
            </w:pPr>
            <w:r>
              <w:rPr>
                <w:rFonts w:ascii="Calibri" w:eastAsia="Times New Roman" w:hAnsi="Calibri"/>
                <w:color w:val="000000"/>
              </w:rPr>
              <w:t>0.54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C9DEE8" w14:textId="77777777" w:rsidR="00200D39" w:rsidRDefault="00200D39">
            <w:pPr>
              <w:jc w:val="center"/>
              <w:rPr>
                <w:rFonts w:ascii="Calibri" w:eastAsia="Times New Roman" w:hAnsi="Calibri"/>
                <w:color w:val="000000"/>
              </w:rPr>
            </w:pPr>
            <w:r>
              <w:rPr>
                <w:rFonts w:ascii="Calibri" w:eastAsia="Times New Roman" w:hAnsi="Calibri"/>
                <w:color w:val="000000"/>
              </w:rPr>
              <w:t>0.51-0.57</w:t>
            </w:r>
          </w:p>
        </w:tc>
      </w:tr>
      <w:tr w:rsidR="00200D39" w14:paraId="22455711" w14:textId="77777777" w:rsidTr="00200D3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3244BE" w14:textId="77777777" w:rsidR="00200D39" w:rsidRDefault="00200D39">
            <w:pPr>
              <w:jc w:val="center"/>
              <w:rPr>
                <w:rFonts w:ascii="Calibri" w:eastAsia="Times New Roman" w:hAnsi="Calibri"/>
                <w:color w:val="000000"/>
              </w:rPr>
            </w:pPr>
            <w:r>
              <w:rPr>
                <w:rFonts w:ascii="Calibri" w:eastAsia="Times New Roman" w:hAnsi="Calibri"/>
                <w:color w:val="000000"/>
              </w:rPr>
              <w:t>25-75%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840717" w14:textId="77777777" w:rsidR="00200D39" w:rsidRDefault="00200D39">
            <w:pPr>
              <w:jc w:val="center"/>
              <w:rPr>
                <w:rFonts w:ascii="Calibri" w:eastAsia="Times New Roman" w:hAnsi="Calibri"/>
                <w:color w:val="000000"/>
              </w:rPr>
            </w:pPr>
            <w:r>
              <w:rPr>
                <w:rFonts w:ascii="Calibri" w:eastAsia="Times New Roman" w:hAnsi="Calibri"/>
                <w:color w:val="000000"/>
              </w:rPr>
              <w:t>1.00 (Baseline)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910BD92" w14:textId="77777777" w:rsidR="00200D39" w:rsidRDefault="00200D39">
            <w:pPr>
              <w:jc w:val="center"/>
              <w:rPr>
                <w:rFonts w:ascii="Calibri" w:eastAsia="Times New Roman" w:hAnsi="Calibri"/>
                <w:color w:val="000000"/>
              </w:rPr>
            </w:pPr>
          </w:p>
        </w:tc>
      </w:tr>
      <w:tr w:rsidR="00200D39" w14:paraId="1D5A844B" w14:textId="77777777" w:rsidTr="00200D3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29F686" w14:textId="77777777" w:rsidR="00200D39" w:rsidRDefault="00200D39">
            <w:pPr>
              <w:jc w:val="center"/>
              <w:rPr>
                <w:rFonts w:ascii="Calibri" w:eastAsia="Times New Roman" w:hAnsi="Calibri"/>
                <w:color w:val="000000"/>
              </w:rPr>
            </w:pPr>
            <w:r>
              <w:rPr>
                <w:rFonts w:ascii="Calibri" w:eastAsia="Times New Roman" w:hAnsi="Calibri"/>
                <w:color w:val="000000"/>
              </w:rPr>
              <w:t>75-90%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E35A3B" w14:textId="77777777" w:rsidR="00200D39" w:rsidRDefault="00200D39">
            <w:pPr>
              <w:jc w:val="center"/>
              <w:rPr>
                <w:rFonts w:ascii="Calibri" w:eastAsia="Times New Roman" w:hAnsi="Calibri"/>
                <w:color w:val="000000"/>
              </w:rPr>
            </w:pPr>
            <w:r>
              <w:rPr>
                <w:rFonts w:ascii="Calibri" w:eastAsia="Times New Roman" w:hAnsi="Calibri"/>
                <w:color w:val="000000"/>
              </w:rPr>
              <w:t>1.74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096452" w14:textId="77777777" w:rsidR="00200D39" w:rsidRDefault="00200D39">
            <w:pPr>
              <w:jc w:val="center"/>
              <w:rPr>
                <w:rFonts w:ascii="Calibri" w:eastAsia="Times New Roman" w:hAnsi="Calibri"/>
                <w:color w:val="000000"/>
              </w:rPr>
            </w:pPr>
            <w:r>
              <w:rPr>
                <w:rFonts w:ascii="Calibri" w:eastAsia="Times New Roman" w:hAnsi="Calibri"/>
                <w:color w:val="000000"/>
              </w:rPr>
              <w:t>1.67-1.82</w:t>
            </w:r>
          </w:p>
        </w:tc>
      </w:tr>
      <w:tr w:rsidR="00200D39" w14:paraId="3A1FED80" w14:textId="77777777" w:rsidTr="00200D39">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91F74E" w14:textId="77777777" w:rsidR="00200D39" w:rsidRDefault="00200D39">
            <w:pPr>
              <w:jc w:val="center"/>
              <w:rPr>
                <w:rFonts w:ascii="Calibri" w:eastAsia="Times New Roman" w:hAnsi="Calibri"/>
                <w:color w:val="000000"/>
              </w:rPr>
            </w:pPr>
            <w:r>
              <w:rPr>
                <w:rFonts w:ascii="Calibri" w:eastAsia="Times New Roman" w:hAnsi="Calibri"/>
                <w:color w:val="000000"/>
              </w:rPr>
              <w:t>90-99%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C93ECE" w14:textId="77777777" w:rsidR="00200D39" w:rsidRDefault="00200D39">
            <w:pPr>
              <w:jc w:val="center"/>
              <w:rPr>
                <w:rFonts w:ascii="Calibri" w:eastAsia="Times New Roman" w:hAnsi="Calibri"/>
                <w:color w:val="000000"/>
              </w:rPr>
            </w:pPr>
            <w:r>
              <w:rPr>
                <w:rFonts w:ascii="Calibri" w:eastAsia="Times New Roman" w:hAnsi="Calibri"/>
                <w:color w:val="000000"/>
              </w:rPr>
              <w:t>2.69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7B4C03" w14:textId="77777777" w:rsidR="00200D39" w:rsidRDefault="00200D39">
            <w:pPr>
              <w:jc w:val="center"/>
              <w:rPr>
                <w:rFonts w:ascii="Calibri" w:eastAsia="Times New Roman" w:hAnsi="Calibri"/>
                <w:color w:val="000000"/>
              </w:rPr>
            </w:pPr>
            <w:r>
              <w:rPr>
                <w:rFonts w:ascii="Calibri" w:eastAsia="Times New Roman" w:hAnsi="Calibri"/>
                <w:color w:val="000000"/>
              </w:rPr>
              <w:t>2.55-2.82</w:t>
            </w:r>
          </w:p>
        </w:tc>
      </w:tr>
      <w:tr w:rsidR="00200D39" w14:paraId="64324C40" w14:textId="77777777" w:rsidTr="00200D39">
        <w:trPr>
          <w:trHeight w:val="30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5E71C3E" w14:textId="77777777" w:rsidR="00200D39" w:rsidRDefault="00200D39">
            <w:pPr>
              <w:jc w:val="center"/>
              <w:rPr>
                <w:rFonts w:ascii="Calibri" w:eastAsia="Times New Roman" w:hAnsi="Calibri"/>
                <w:color w:val="000000"/>
              </w:rPr>
            </w:pPr>
            <w:r>
              <w:rPr>
                <w:rFonts w:ascii="Calibri" w:eastAsia="Times New Roman" w:hAnsi="Calibri"/>
                <w:color w:val="000000"/>
              </w:rPr>
              <w:t>≥99%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E336112" w14:textId="77777777" w:rsidR="00200D39" w:rsidRDefault="00200D39">
            <w:pPr>
              <w:jc w:val="center"/>
              <w:rPr>
                <w:rFonts w:ascii="Calibri" w:eastAsia="Times New Roman" w:hAnsi="Calibri"/>
                <w:color w:val="000000"/>
              </w:rPr>
            </w:pPr>
            <w:r>
              <w:rPr>
                <w:rFonts w:ascii="Calibri" w:eastAsia="Times New Roman" w:hAnsi="Calibri"/>
                <w:color w:val="000000"/>
              </w:rPr>
              <w:t>5.71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41FD4C4" w14:textId="77777777" w:rsidR="00200D39" w:rsidRDefault="00200D39">
            <w:pPr>
              <w:jc w:val="center"/>
              <w:rPr>
                <w:rFonts w:ascii="Calibri" w:eastAsia="Times New Roman" w:hAnsi="Calibri"/>
                <w:color w:val="000000"/>
              </w:rPr>
            </w:pPr>
            <w:r>
              <w:rPr>
                <w:rFonts w:ascii="Calibri" w:eastAsia="Times New Roman" w:hAnsi="Calibri"/>
                <w:color w:val="000000"/>
              </w:rPr>
              <w:t>5.04-6.48</w:t>
            </w:r>
          </w:p>
        </w:tc>
      </w:tr>
      <w:tr w:rsidR="00200D39" w14:paraId="4C629151" w14:textId="77777777" w:rsidTr="00200D39">
        <w:trPr>
          <w:trHeight w:val="1320"/>
        </w:trPr>
        <w:tc>
          <w:tcPr>
            <w:tcW w:w="7960"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78A42669" w14:textId="77777777" w:rsidR="00200D39" w:rsidRDefault="00200D39">
            <w:pPr>
              <w:rPr>
                <w:rFonts w:ascii="Calibri" w:eastAsia="Times New Roman" w:hAnsi="Calibri"/>
                <w:color w:val="000000"/>
              </w:rPr>
            </w:pPr>
            <w:proofErr w:type="gramStart"/>
            <w:r>
              <w:rPr>
                <w:rFonts w:ascii="Calibri" w:eastAsia="Times New Roman" w:hAnsi="Calibri"/>
                <w:color w:val="000000"/>
                <w:vertAlign w:val="superscript"/>
              </w:rPr>
              <w:t>a</w:t>
            </w:r>
            <w:proofErr w:type="gramEnd"/>
            <w:r>
              <w:rPr>
                <w:rFonts w:ascii="Calibri" w:eastAsia="Times New Roman" w:hAnsi="Calibri"/>
                <w:color w:val="000000"/>
              </w:rPr>
              <w:t xml:space="preserve"> Polygenetic Risk Score (PRS) percentiles based on the cumulative score distributed among controls. The beta coefficients computed from the European overall meta-analysis was applied to determine the PRS risk among individuals in the </w:t>
            </w:r>
            <w:proofErr w:type="spellStart"/>
            <w:r>
              <w:rPr>
                <w:rFonts w:ascii="Calibri" w:eastAsia="Times New Roman" w:hAnsi="Calibri"/>
                <w:color w:val="000000"/>
              </w:rPr>
              <w:t>OncoArray</w:t>
            </w:r>
            <w:proofErr w:type="spellEnd"/>
            <w:r>
              <w:rPr>
                <w:rFonts w:ascii="Calibri" w:eastAsia="Times New Roman" w:hAnsi="Calibri"/>
                <w:color w:val="000000"/>
              </w:rPr>
              <w:t xml:space="preserve"> study.</w:t>
            </w:r>
          </w:p>
        </w:tc>
      </w:tr>
      <w:tr w:rsidR="00200D39" w14:paraId="14525996" w14:textId="77777777" w:rsidTr="00200D39">
        <w:trPr>
          <w:trHeight w:val="300"/>
        </w:trPr>
        <w:tc>
          <w:tcPr>
            <w:tcW w:w="7960" w:type="dxa"/>
            <w:gridSpan w:val="3"/>
            <w:tcBorders>
              <w:top w:val="nil"/>
              <w:left w:val="nil"/>
              <w:bottom w:val="nil"/>
              <w:right w:val="nil"/>
            </w:tcBorders>
            <w:shd w:val="clear" w:color="auto" w:fill="auto"/>
            <w:tcMar>
              <w:top w:w="15" w:type="dxa"/>
              <w:left w:w="15" w:type="dxa"/>
              <w:bottom w:w="0" w:type="dxa"/>
              <w:right w:w="15" w:type="dxa"/>
            </w:tcMar>
            <w:vAlign w:val="center"/>
            <w:hideMark/>
          </w:tcPr>
          <w:p w14:paraId="7C6D9DF9" w14:textId="77777777" w:rsidR="00200D39" w:rsidRDefault="00200D39">
            <w:pPr>
              <w:rPr>
                <w:rFonts w:ascii="Calibri" w:eastAsia="Times New Roman" w:hAnsi="Calibri"/>
                <w:color w:val="000000"/>
              </w:rPr>
            </w:pPr>
            <w:proofErr w:type="gramStart"/>
            <w:r>
              <w:rPr>
                <w:rFonts w:ascii="Calibri" w:eastAsia="Times New Roman" w:hAnsi="Calibri"/>
                <w:color w:val="000000"/>
                <w:vertAlign w:val="superscript"/>
              </w:rPr>
              <w:t>b</w:t>
            </w:r>
            <w:proofErr w:type="gramEnd"/>
            <w:r>
              <w:rPr>
                <w:rFonts w:ascii="Calibri" w:eastAsia="Times New Roman" w:hAnsi="Calibri"/>
                <w:color w:val="000000"/>
              </w:rPr>
              <w:t xml:space="preserve"> Relative risk and 95% confidence intervals.</w:t>
            </w:r>
          </w:p>
        </w:tc>
      </w:tr>
    </w:tbl>
    <w:p w14:paraId="59784B78" w14:textId="36439A59" w:rsidR="00616146" w:rsidRDefault="00200D39">
      <w:pPr>
        <w:rPr>
          <w:rFonts w:ascii="Arial" w:hAnsi="Arial" w:cs="Arial"/>
          <w:b/>
          <w:bCs/>
        </w:rPr>
      </w:pPr>
      <w:r>
        <w:rPr>
          <w:rFonts w:ascii="Arial" w:hAnsi="Arial" w:cs="Arial"/>
          <w:b/>
          <w:bCs/>
        </w:rPr>
        <w:t xml:space="preserve"> </w:t>
      </w:r>
      <w:r w:rsidR="00616146">
        <w:rPr>
          <w:rFonts w:ascii="Arial" w:hAnsi="Arial" w:cs="Arial"/>
          <w:b/>
          <w:bCs/>
        </w:rPr>
        <w:br w:type="page"/>
      </w:r>
    </w:p>
    <w:p w14:paraId="517336E5" w14:textId="726893CD" w:rsidR="00451466" w:rsidRDefault="00451466">
      <w:pPr>
        <w:rPr>
          <w:rFonts w:ascii="Arial" w:hAnsi="Arial" w:cs="Arial"/>
          <w:b/>
          <w:bCs/>
        </w:rPr>
      </w:pPr>
      <w:r w:rsidRPr="00451466">
        <w:rPr>
          <w:rFonts w:ascii="Arial" w:hAnsi="Arial" w:cs="Arial"/>
          <w:b/>
          <w:bCs/>
        </w:rPr>
        <w:lastRenderedPageBreak/>
        <w:drawing>
          <wp:inline distT="0" distB="0" distL="0" distR="0" wp14:anchorId="30FB02C1" wp14:editId="2FFF59C8">
            <wp:extent cx="5486400" cy="4239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B_Figure1_ELLIPSE_Study_v99.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4239260"/>
                    </a:xfrm>
                    <a:prstGeom prst="rect">
                      <a:avLst/>
                    </a:prstGeom>
                  </pic:spPr>
                </pic:pic>
              </a:graphicData>
            </a:graphic>
          </wp:inline>
        </w:drawing>
      </w:r>
      <w:r>
        <w:rPr>
          <w:rFonts w:ascii="Arial" w:hAnsi="Arial" w:cs="Arial"/>
          <w:b/>
          <w:bCs/>
        </w:rPr>
        <w:br w:type="page"/>
      </w:r>
    </w:p>
    <w:p w14:paraId="7059A150" w14:textId="2F45F306" w:rsidR="00451466" w:rsidRDefault="005C4183">
      <w:pPr>
        <w:rPr>
          <w:rFonts w:ascii="Arial" w:hAnsi="Arial" w:cs="Arial"/>
          <w:b/>
          <w:bCs/>
        </w:rPr>
      </w:pPr>
      <w:bookmarkStart w:id="0" w:name="_GoBack"/>
      <w:r>
        <w:rPr>
          <w:rFonts w:ascii="Arial" w:hAnsi="Arial" w:cs="Arial"/>
          <w:b/>
          <w:bCs/>
          <w:noProof/>
        </w:rPr>
        <w:lastRenderedPageBreak/>
        <w:drawing>
          <wp:inline distT="0" distB="0" distL="0" distR="0" wp14:anchorId="298902F9" wp14:editId="2F7A6AB5">
            <wp:extent cx="5486400" cy="5727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B_Figure2_LocusExplorer_v99_b.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5727065"/>
                    </a:xfrm>
                    <a:prstGeom prst="rect">
                      <a:avLst/>
                    </a:prstGeom>
                  </pic:spPr>
                </pic:pic>
              </a:graphicData>
            </a:graphic>
          </wp:inline>
        </w:drawing>
      </w:r>
      <w:bookmarkEnd w:id="0"/>
      <w:r w:rsidR="00451466">
        <w:rPr>
          <w:rFonts w:ascii="Arial" w:hAnsi="Arial" w:cs="Arial"/>
          <w:b/>
          <w:bCs/>
        </w:rPr>
        <w:br w:type="page"/>
      </w:r>
    </w:p>
    <w:p w14:paraId="7C4A0A88" w14:textId="72242984" w:rsidR="00A807EC" w:rsidRPr="002C019B" w:rsidRDefault="00E60D65" w:rsidP="00A807EC">
      <w:pPr>
        <w:spacing w:line="360" w:lineRule="auto"/>
        <w:ind w:right="-510"/>
        <w:jc w:val="both"/>
        <w:rPr>
          <w:rFonts w:ascii="Arial" w:hAnsi="Arial" w:cs="Arial"/>
          <w:b/>
          <w:bCs/>
        </w:rPr>
      </w:pPr>
      <w:r>
        <w:rPr>
          <w:rFonts w:ascii="Arial" w:hAnsi="Arial" w:cs="Arial"/>
          <w:b/>
          <w:bCs/>
        </w:rPr>
        <w:lastRenderedPageBreak/>
        <w:t>ONLINE</w:t>
      </w:r>
      <w:r w:rsidR="00A807EC" w:rsidRPr="002C019B">
        <w:rPr>
          <w:rFonts w:ascii="Arial" w:hAnsi="Arial" w:cs="Arial"/>
          <w:b/>
          <w:bCs/>
        </w:rPr>
        <w:t xml:space="preserve"> </w:t>
      </w:r>
      <w:r>
        <w:rPr>
          <w:rFonts w:ascii="Arial" w:hAnsi="Arial" w:cs="Arial"/>
          <w:b/>
          <w:bCs/>
        </w:rPr>
        <w:t>METHODS:</w:t>
      </w:r>
    </w:p>
    <w:p w14:paraId="3F82FEAA" w14:textId="77777777" w:rsidR="00A807EC" w:rsidRPr="002C019B" w:rsidRDefault="00A807EC" w:rsidP="00A807EC">
      <w:pPr>
        <w:spacing w:line="360" w:lineRule="auto"/>
        <w:ind w:right="-504"/>
        <w:jc w:val="both"/>
        <w:rPr>
          <w:rFonts w:ascii="Arial" w:hAnsi="Arial" w:cs="Arial"/>
          <w:u w:val="single"/>
        </w:rPr>
      </w:pPr>
      <w:r w:rsidRPr="002C019B">
        <w:rPr>
          <w:rFonts w:ascii="Arial" w:hAnsi="Arial" w:cs="Arial"/>
          <w:u w:val="single"/>
        </w:rPr>
        <w:t>Study subjects</w:t>
      </w:r>
    </w:p>
    <w:p w14:paraId="1F7091F5" w14:textId="77777777" w:rsidR="00A807EC" w:rsidRPr="002C019B" w:rsidRDefault="00A807EC" w:rsidP="00A807EC">
      <w:pPr>
        <w:spacing w:line="360" w:lineRule="auto"/>
        <w:ind w:right="-508"/>
        <w:jc w:val="both"/>
        <w:rPr>
          <w:rFonts w:ascii="Arial" w:hAnsi="Arial" w:cs="Arial"/>
        </w:rPr>
      </w:pPr>
      <w:r w:rsidRPr="002C019B">
        <w:rPr>
          <w:rFonts w:ascii="Arial" w:hAnsi="Arial" w:cs="Arial"/>
        </w:rPr>
        <w:t>A brief overview and study details for participating prostate cancer (</w:t>
      </w:r>
      <w:proofErr w:type="spellStart"/>
      <w:r w:rsidRPr="002C019B">
        <w:rPr>
          <w:rFonts w:ascii="Arial" w:hAnsi="Arial" w:cs="Arial"/>
        </w:rPr>
        <w:t>PrCa</w:t>
      </w:r>
      <w:proofErr w:type="spellEnd"/>
      <w:r w:rsidRPr="002C019B">
        <w:rPr>
          <w:rFonts w:ascii="Arial" w:hAnsi="Arial" w:cs="Arial"/>
        </w:rPr>
        <w:t xml:space="preserve">) studies in the newly genotyped </w:t>
      </w:r>
      <w:proofErr w:type="spellStart"/>
      <w:r w:rsidRPr="002C019B">
        <w:rPr>
          <w:rFonts w:ascii="Arial" w:hAnsi="Arial" w:cs="Arial"/>
        </w:rPr>
        <w:t>OncoArray</w:t>
      </w:r>
      <w:proofErr w:type="spellEnd"/>
      <w:r w:rsidRPr="002C019B">
        <w:rPr>
          <w:rFonts w:ascii="Arial" w:hAnsi="Arial" w:cs="Arial"/>
        </w:rPr>
        <w:t xml:space="preserve"> project are provided in </w:t>
      </w:r>
      <w:r w:rsidRPr="002C019B">
        <w:rPr>
          <w:rFonts w:ascii="Arial" w:hAnsi="Arial" w:cs="Arial"/>
          <w:b/>
        </w:rPr>
        <w:t>Supplementary Table 1</w:t>
      </w:r>
      <w:r w:rsidRPr="002C019B">
        <w:rPr>
          <w:rFonts w:ascii="Arial" w:hAnsi="Arial" w:cs="Arial"/>
        </w:rPr>
        <w:fldChar w:fldCharType="begin">
          <w:fldData xml:space="preserve">PEVuZE5vdGU+PENpdGU+PEF1dGhvcj5BbCBPbGFtYTwvQXV0aG9yPjxZZWFyPjIwMTQ8L1llYXI+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</w:fldData>
        </w:fldChar>
      </w:r>
      <w:r w:rsidRPr="002C019B">
        <w:rPr>
          <w:rFonts w:ascii="Arial" w:hAnsi="Arial" w:cs="Arial"/>
        </w:rPr>
        <w:instrText xml:space="preserve"> ADDIN EN.CITE </w:instrText>
      </w:r>
      <w:r w:rsidRPr="002C019B">
        <w:rPr>
          <w:rFonts w:ascii="Arial" w:hAnsi="Arial" w:cs="Arial"/>
        </w:rPr>
        <w:fldChar w:fldCharType="begin">
          <w:fldData xml:space="preserve">PEVuZE5vdGU+PENpdGU+PEF1dGhvcj5BbCBPbGFtYTwvQXV0aG9yPjxZZWFyPjIwMTQ8L1llYXI+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</w:fldData>
        </w:fldChar>
      </w:r>
      <w:r w:rsidRPr="002C019B">
        <w:rPr>
          <w:rFonts w:ascii="Arial" w:hAnsi="Arial" w:cs="Arial"/>
        </w:rPr>
        <w:instrText xml:space="preserve"> ADDIN EN.CITE.DATA </w:instrText>
      </w:r>
      <w:r w:rsidRPr="002C019B">
        <w:rPr>
          <w:rFonts w:ascii="Arial" w:hAnsi="Arial" w:cs="Arial"/>
        </w:rPr>
      </w:r>
      <w:r w:rsidRPr="002C019B">
        <w:rPr>
          <w:rFonts w:ascii="Arial" w:hAnsi="Arial" w:cs="Arial"/>
        </w:rPr>
        <w:fldChar w:fldCharType="end"/>
      </w:r>
      <w:r w:rsidRPr="002C019B">
        <w:rPr>
          <w:rFonts w:ascii="Arial" w:hAnsi="Arial" w:cs="Arial"/>
        </w:rPr>
      </w:r>
      <w:r w:rsidRPr="002C019B">
        <w:rPr>
          <w:rFonts w:ascii="Arial" w:hAnsi="Arial" w:cs="Arial"/>
        </w:rPr>
        <w:fldChar w:fldCharType="separate"/>
      </w:r>
      <w:r w:rsidRPr="002C019B">
        <w:rPr>
          <w:rFonts w:ascii="Arial" w:hAnsi="Arial" w:cs="Arial"/>
          <w:noProof/>
          <w:vertAlign w:val="superscript"/>
        </w:rPr>
        <w:t>1</w:t>
      </w:r>
      <w:r w:rsidRPr="002C019B">
        <w:rPr>
          <w:rFonts w:ascii="Arial" w:hAnsi="Arial" w:cs="Arial"/>
        </w:rPr>
        <w:fldChar w:fldCharType="end"/>
      </w:r>
      <w:r w:rsidRPr="002C019B">
        <w:rPr>
          <w:rFonts w:ascii="Arial" w:hAnsi="Arial" w:cs="Arial"/>
        </w:rPr>
        <w:t xml:space="preserve"> for men of European ancestry. </w:t>
      </w:r>
      <w:proofErr w:type="gramStart"/>
      <w:r w:rsidRPr="002C019B">
        <w:rPr>
          <w:rFonts w:ascii="Arial" w:hAnsi="Arial" w:cs="Arial"/>
        </w:rPr>
        <w:t>All studies were approved by the appropriate ethics committees</w:t>
      </w:r>
      <w:proofErr w:type="gramEnd"/>
      <w:r w:rsidRPr="002C019B">
        <w:rPr>
          <w:rFonts w:ascii="Arial" w:hAnsi="Arial" w:cs="Arial"/>
        </w:rPr>
        <w:t xml:space="preserve"> and informed consent was obtained from all participants. </w:t>
      </w:r>
      <w:r w:rsidRPr="002C019B">
        <w:rPr>
          <w:rFonts w:ascii="Arial" w:hAnsi="Arial" w:cs="Arial"/>
          <w:b/>
        </w:rPr>
        <w:t>Supplementary Table 2</w:t>
      </w:r>
      <w:r w:rsidRPr="002C019B">
        <w:rPr>
          <w:rFonts w:ascii="Arial" w:hAnsi="Arial" w:cs="Arial"/>
        </w:rPr>
        <w:t xml:space="preserve"> summarizes the </w:t>
      </w:r>
      <w:proofErr w:type="spellStart"/>
      <w:r w:rsidRPr="002C019B">
        <w:rPr>
          <w:rFonts w:ascii="Arial" w:hAnsi="Arial" w:cs="Arial"/>
        </w:rPr>
        <w:t>PrCa</w:t>
      </w:r>
      <w:proofErr w:type="spellEnd"/>
      <w:r w:rsidRPr="002C019B">
        <w:rPr>
          <w:rFonts w:ascii="Arial" w:hAnsi="Arial" w:cs="Arial"/>
        </w:rPr>
        <w:t xml:space="preserve"> sample series of the Elucidating Loci Involved in Prostate Cancer Susceptibility (ELLIPSE) consortia contributing both newly obtained genotyping data for the </w:t>
      </w:r>
      <w:proofErr w:type="spellStart"/>
      <w:r w:rsidRPr="002C019B">
        <w:rPr>
          <w:rFonts w:ascii="Arial" w:hAnsi="Arial" w:cs="Arial"/>
        </w:rPr>
        <w:t>OncoArray</w:t>
      </w:r>
      <w:proofErr w:type="spellEnd"/>
      <w:r w:rsidRPr="002C019B">
        <w:rPr>
          <w:rFonts w:ascii="Arial" w:hAnsi="Arial" w:cs="Arial"/>
        </w:rPr>
        <w:t xml:space="preserve"> and previous genome-wide association studies (GWAS). The majority of the studies contributing to the </w:t>
      </w:r>
      <w:proofErr w:type="spellStart"/>
      <w:r w:rsidRPr="002C019B">
        <w:rPr>
          <w:rFonts w:ascii="Arial" w:hAnsi="Arial" w:cs="Arial"/>
        </w:rPr>
        <w:t>OncoArray</w:t>
      </w:r>
      <w:proofErr w:type="spellEnd"/>
      <w:r w:rsidRPr="002C019B">
        <w:rPr>
          <w:rFonts w:ascii="Arial" w:hAnsi="Arial" w:cs="Arial"/>
        </w:rPr>
        <w:t xml:space="preserve"> were case-control </w:t>
      </w:r>
      <w:proofErr w:type="gramStart"/>
      <w:r w:rsidRPr="002C019B">
        <w:rPr>
          <w:rFonts w:ascii="Arial" w:hAnsi="Arial" w:cs="Arial"/>
        </w:rPr>
        <w:t>studies</w:t>
      </w:r>
      <w:proofErr w:type="gramEnd"/>
      <w:r w:rsidRPr="002C019B">
        <w:rPr>
          <w:rFonts w:ascii="Arial" w:hAnsi="Arial" w:cs="Arial"/>
        </w:rPr>
        <w:t xml:space="preserve"> primarily based in either the United States or Europe. In total 52 new studies provided core data on disease status, age at diagnosis (age at observation or questionnaire for controls), family history of </w:t>
      </w:r>
      <w:proofErr w:type="spellStart"/>
      <w:r w:rsidRPr="002C019B">
        <w:rPr>
          <w:rFonts w:ascii="Arial" w:hAnsi="Arial" w:cs="Arial"/>
        </w:rPr>
        <w:t>PrCa</w:t>
      </w:r>
      <w:proofErr w:type="spellEnd"/>
      <w:r w:rsidRPr="002C019B">
        <w:rPr>
          <w:rFonts w:ascii="Arial" w:hAnsi="Arial" w:cs="Arial"/>
        </w:rPr>
        <w:t>, and clinical factors for cases (</w:t>
      </w:r>
      <w:r w:rsidRPr="002C019B">
        <w:rPr>
          <w:rFonts w:ascii="Arial" w:hAnsi="Arial" w:cs="Arial"/>
          <w:i/>
        </w:rPr>
        <w:t>e.g.</w:t>
      </w:r>
      <w:r w:rsidRPr="002C019B">
        <w:rPr>
          <w:rFonts w:ascii="Arial" w:hAnsi="Arial" w:cs="Arial"/>
        </w:rPr>
        <w:t xml:space="preserve"> PSA at diagnosis, Gleason score, etc.) for 48,455 </w:t>
      </w:r>
      <w:proofErr w:type="spellStart"/>
      <w:r w:rsidRPr="002C019B">
        <w:rPr>
          <w:rFonts w:ascii="Arial" w:hAnsi="Arial" w:cs="Arial"/>
        </w:rPr>
        <w:t>PrCa</w:t>
      </w:r>
      <w:proofErr w:type="spellEnd"/>
      <w:r w:rsidRPr="002C019B">
        <w:rPr>
          <w:rFonts w:ascii="Arial" w:hAnsi="Arial" w:cs="Arial"/>
        </w:rPr>
        <w:t xml:space="preserve"> cases and 28,321 disease-free controls. Previous GWAS contributed an additional 32,255 </w:t>
      </w:r>
      <w:proofErr w:type="spellStart"/>
      <w:r w:rsidRPr="002C019B">
        <w:rPr>
          <w:rFonts w:ascii="Arial" w:hAnsi="Arial" w:cs="Arial"/>
        </w:rPr>
        <w:t>PrCa</w:t>
      </w:r>
      <w:proofErr w:type="spellEnd"/>
      <w:r w:rsidRPr="002C019B">
        <w:rPr>
          <w:rFonts w:ascii="Arial" w:hAnsi="Arial" w:cs="Arial"/>
        </w:rPr>
        <w:t xml:space="preserve"> cases and </w:t>
      </w:r>
      <w:proofErr w:type="gramStart"/>
      <w:r w:rsidRPr="002C019B">
        <w:rPr>
          <w:rFonts w:ascii="Arial" w:hAnsi="Arial" w:cs="Arial"/>
        </w:rPr>
        <w:t>33,202 disease-free controls of European ancestry for the overall meta-analysis</w:t>
      </w:r>
      <w:r w:rsidRPr="002C019B">
        <w:rPr>
          <w:rFonts w:ascii="Arial" w:hAnsi="Arial" w:cs="Arial"/>
        </w:rPr>
        <w:fldChar w:fldCharType="begin">
          <w:fldData xml:space="preserve">PEVuZE5vdGU+PENpdGU+PEF1dGhvcj5BbCBPbGFtYTwvQXV0aG9yPjxZZWFyPjIwMTQ8L1llYXI+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</w:fldData>
        </w:fldChar>
      </w:r>
      <w:r w:rsidRPr="002C019B">
        <w:rPr>
          <w:rFonts w:ascii="Arial" w:hAnsi="Arial" w:cs="Arial"/>
        </w:rPr>
        <w:instrText xml:space="preserve"> ADDIN EN.CITE </w:instrText>
      </w:r>
      <w:r w:rsidRPr="002C019B">
        <w:rPr>
          <w:rFonts w:ascii="Arial" w:hAnsi="Arial" w:cs="Arial"/>
        </w:rPr>
        <w:fldChar w:fldCharType="begin">
          <w:fldData xml:space="preserve">PEVuZE5vdGU+PENpdGU+PEF1dGhvcj5BbCBPbGFtYTwvQXV0aG9yPjxZZWFyPjIwMTQ8L1llYXI+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</w:fldData>
        </w:fldChar>
      </w:r>
      <w:r w:rsidRPr="002C019B">
        <w:rPr>
          <w:rFonts w:ascii="Arial" w:hAnsi="Arial" w:cs="Arial"/>
        </w:rPr>
        <w:instrText xml:space="preserve"> ADDIN EN.CITE.DATA </w:instrText>
      </w:r>
      <w:r w:rsidRPr="002C019B">
        <w:rPr>
          <w:rFonts w:ascii="Arial" w:hAnsi="Arial" w:cs="Arial"/>
        </w:rPr>
      </w:r>
      <w:r w:rsidRPr="002C019B">
        <w:rPr>
          <w:rFonts w:ascii="Arial" w:hAnsi="Arial" w:cs="Arial"/>
        </w:rPr>
        <w:fldChar w:fldCharType="end"/>
      </w:r>
      <w:r w:rsidRPr="002C019B">
        <w:rPr>
          <w:rFonts w:ascii="Arial" w:hAnsi="Arial" w:cs="Arial"/>
        </w:rPr>
      </w:r>
      <w:r w:rsidRPr="002C019B">
        <w:rPr>
          <w:rFonts w:ascii="Arial" w:hAnsi="Arial" w:cs="Arial"/>
        </w:rPr>
        <w:fldChar w:fldCharType="separate"/>
      </w:r>
      <w:r w:rsidRPr="002C019B">
        <w:rPr>
          <w:rFonts w:ascii="Arial" w:hAnsi="Arial" w:cs="Arial"/>
          <w:noProof/>
          <w:vertAlign w:val="superscript"/>
        </w:rPr>
        <w:t>1</w:t>
      </w:r>
      <w:r w:rsidRPr="002C019B">
        <w:rPr>
          <w:rFonts w:ascii="Arial" w:hAnsi="Arial" w:cs="Arial"/>
        </w:rPr>
        <w:fldChar w:fldCharType="end"/>
      </w:r>
      <w:r w:rsidRPr="002C019B">
        <w:rPr>
          <w:rFonts w:ascii="Arial" w:hAnsi="Arial" w:cs="Arial"/>
        </w:rPr>
        <w:t>.</w:t>
      </w:r>
      <w:proofErr w:type="gramEnd"/>
      <w:r w:rsidRPr="002C019B">
        <w:rPr>
          <w:rFonts w:ascii="Arial" w:hAnsi="Arial" w:cs="Arial"/>
        </w:rPr>
        <w:t xml:space="preserve"> </w:t>
      </w:r>
      <w:r w:rsidRPr="002C019B">
        <w:rPr>
          <w:rFonts w:ascii="Arial" w:hAnsi="Arial" w:cs="Arial"/>
          <w:b/>
        </w:rPr>
        <w:t>Supplementary Table 3</w:t>
      </w:r>
      <w:r w:rsidRPr="002C019B">
        <w:rPr>
          <w:rFonts w:ascii="Arial" w:hAnsi="Arial" w:cs="Arial"/>
        </w:rPr>
        <w:t xml:space="preserve"> provides quality control information by consortia (</w:t>
      </w:r>
      <w:r w:rsidRPr="002C019B">
        <w:rPr>
          <w:rFonts w:ascii="Arial" w:hAnsi="Arial" w:cs="Arial"/>
          <w:i/>
        </w:rPr>
        <w:t xml:space="preserve">i.e. </w:t>
      </w:r>
      <w:proofErr w:type="spellStart"/>
      <w:r w:rsidRPr="002C019B">
        <w:rPr>
          <w:rFonts w:ascii="Arial" w:hAnsi="Arial" w:cs="Arial"/>
        </w:rPr>
        <w:t>OncoArray</w:t>
      </w:r>
      <w:proofErr w:type="spellEnd"/>
      <w:r w:rsidRPr="002C019B">
        <w:rPr>
          <w:rFonts w:ascii="Arial" w:hAnsi="Arial" w:cs="Arial"/>
        </w:rPr>
        <w:t xml:space="preserve"> project, UK GWAS, </w:t>
      </w:r>
      <w:proofErr w:type="spellStart"/>
      <w:r w:rsidRPr="002C019B">
        <w:rPr>
          <w:rFonts w:ascii="Arial" w:hAnsi="Arial" w:cs="Arial"/>
        </w:rPr>
        <w:t>etc</w:t>
      </w:r>
      <w:proofErr w:type="spellEnd"/>
      <w:r w:rsidRPr="002C019B">
        <w:rPr>
          <w:rFonts w:ascii="Arial" w:hAnsi="Arial" w:cs="Arial"/>
        </w:rPr>
        <w:t xml:space="preserve">) for both samples and SNPs. After removing all overlapping samples the </w:t>
      </w:r>
      <w:proofErr w:type="spellStart"/>
      <w:r w:rsidRPr="002C019B">
        <w:rPr>
          <w:rFonts w:ascii="Arial" w:hAnsi="Arial" w:cs="Arial"/>
        </w:rPr>
        <w:t>OncoArray</w:t>
      </w:r>
      <w:proofErr w:type="spellEnd"/>
      <w:r w:rsidRPr="002C019B">
        <w:rPr>
          <w:rFonts w:ascii="Arial" w:hAnsi="Arial" w:cs="Arial"/>
        </w:rPr>
        <w:t xml:space="preserve"> contribution for newly genotyped samples was 46,939 </w:t>
      </w:r>
      <w:proofErr w:type="spellStart"/>
      <w:r w:rsidRPr="002C019B">
        <w:rPr>
          <w:rFonts w:ascii="Arial" w:hAnsi="Arial" w:cs="Arial"/>
        </w:rPr>
        <w:t>PrCa</w:t>
      </w:r>
      <w:proofErr w:type="spellEnd"/>
      <w:r w:rsidRPr="002C019B">
        <w:rPr>
          <w:rFonts w:ascii="Arial" w:hAnsi="Arial" w:cs="Arial"/>
        </w:rPr>
        <w:t xml:space="preserve"> cases and 27,910 disease-free controls.</w:t>
      </w:r>
    </w:p>
    <w:p w14:paraId="3C9C2172" w14:textId="77777777" w:rsidR="00A807EC" w:rsidRPr="002C019B" w:rsidRDefault="00A807EC" w:rsidP="00A807EC">
      <w:pPr>
        <w:spacing w:line="360" w:lineRule="auto"/>
        <w:ind w:right="-508"/>
        <w:jc w:val="both"/>
        <w:rPr>
          <w:rFonts w:ascii="Arial" w:hAnsi="Arial" w:cs="Arial"/>
        </w:rPr>
      </w:pPr>
      <w:r w:rsidRPr="002C019B">
        <w:rPr>
          <w:rFonts w:ascii="Arial" w:hAnsi="Arial" w:cs="Arial"/>
        </w:rPr>
        <w:t xml:space="preserve">Several strata-specific analyses were implemented to evaluate the impact of genetic variation in </w:t>
      </w:r>
      <w:proofErr w:type="spellStart"/>
      <w:r w:rsidRPr="002C019B">
        <w:rPr>
          <w:rFonts w:ascii="Arial" w:hAnsi="Arial" w:cs="Arial"/>
        </w:rPr>
        <w:t>PrCa</w:t>
      </w:r>
      <w:proofErr w:type="spellEnd"/>
      <w:r w:rsidRPr="002C019B">
        <w:rPr>
          <w:rFonts w:ascii="Arial" w:hAnsi="Arial" w:cs="Arial"/>
        </w:rPr>
        <w:t xml:space="preserve"> disease aggressiveness. </w:t>
      </w:r>
      <w:r w:rsidRPr="002C019B">
        <w:rPr>
          <w:rFonts w:ascii="Arial" w:hAnsi="Arial" w:cs="Arial"/>
          <w:b/>
        </w:rPr>
        <w:t>Supplementary Table 4</w:t>
      </w:r>
      <w:r w:rsidRPr="002C019B">
        <w:rPr>
          <w:rFonts w:ascii="Arial" w:hAnsi="Arial" w:cs="Arial"/>
        </w:rPr>
        <w:t xml:space="preserve"> describes the analysis title, outcome and reference groups, and the statistical model used. Several classification schemes (</w:t>
      </w:r>
      <w:r w:rsidRPr="002C019B">
        <w:rPr>
          <w:rFonts w:ascii="Arial" w:hAnsi="Arial" w:cs="Arial"/>
          <w:i/>
        </w:rPr>
        <w:t>i.e.</w:t>
      </w:r>
      <w:r w:rsidRPr="002C019B">
        <w:rPr>
          <w:rFonts w:ascii="Arial" w:hAnsi="Arial" w:cs="Arial"/>
        </w:rPr>
        <w:t xml:space="preserve"> low aggressiveness, intermediate aggressiveness, etc.) were implemented to better assess the spectrum of genetic involvement. All classification schemes incorporated the diagnostic clinical features PSA, tumor stage and Gleason score. In order to compare to previous </w:t>
      </w:r>
      <w:proofErr w:type="spellStart"/>
      <w:r w:rsidRPr="002C019B">
        <w:rPr>
          <w:rFonts w:ascii="Arial" w:hAnsi="Arial" w:cs="Arial"/>
        </w:rPr>
        <w:t>PrCa</w:t>
      </w:r>
      <w:proofErr w:type="spellEnd"/>
      <w:r w:rsidRPr="002C019B">
        <w:rPr>
          <w:rFonts w:ascii="Arial" w:hAnsi="Arial" w:cs="Arial"/>
        </w:rPr>
        <w:t xml:space="preserve"> aggressive analyses</w:t>
      </w:r>
      <w:r w:rsidRPr="002C019B">
        <w:rPr>
          <w:rFonts w:ascii="Arial" w:hAnsi="Arial" w:cs="Arial"/>
        </w:rPr>
        <w:fldChar w:fldCharType="begin">
          <w:fldData xml:space="preserve">PEVuZE5vdGU+PENpdGU+PEF1dGhvcj5BbCBPbGFtYTwvQXV0aG9yPjxZZWFyPjIwMTQ8L1llYXI+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</w:fldData>
        </w:fldChar>
      </w:r>
      <w:r w:rsidRPr="002C019B">
        <w:rPr>
          <w:rFonts w:ascii="Arial" w:hAnsi="Arial" w:cs="Arial"/>
        </w:rPr>
        <w:instrText xml:space="preserve"> ADDIN EN.CITE </w:instrText>
      </w:r>
      <w:r w:rsidRPr="002C019B">
        <w:rPr>
          <w:rFonts w:ascii="Arial" w:hAnsi="Arial" w:cs="Arial"/>
        </w:rPr>
        <w:fldChar w:fldCharType="begin">
          <w:fldData xml:space="preserve">PEVuZE5vdGU+PENpdGU+PEF1dGhvcj5BbCBPbGFtYTwvQXV0aG9yPjxZZWFyPjIwMTQ8L1llYXI+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</w:fldData>
        </w:fldChar>
      </w:r>
      <w:r w:rsidRPr="002C019B">
        <w:rPr>
          <w:rFonts w:ascii="Arial" w:hAnsi="Arial" w:cs="Arial"/>
        </w:rPr>
        <w:instrText xml:space="preserve"> ADDIN EN.CITE.DATA </w:instrText>
      </w:r>
      <w:r w:rsidRPr="002C019B">
        <w:rPr>
          <w:rFonts w:ascii="Arial" w:hAnsi="Arial" w:cs="Arial"/>
        </w:rPr>
      </w:r>
      <w:r w:rsidRPr="002C019B">
        <w:rPr>
          <w:rFonts w:ascii="Arial" w:hAnsi="Arial" w:cs="Arial"/>
        </w:rPr>
        <w:fldChar w:fldCharType="end"/>
      </w:r>
      <w:r w:rsidRPr="002C019B">
        <w:rPr>
          <w:rFonts w:ascii="Arial" w:hAnsi="Arial" w:cs="Arial"/>
        </w:rPr>
      </w:r>
      <w:r w:rsidRPr="002C019B">
        <w:rPr>
          <w:rFonts w:ascii="Arial" w:hAnsi="Arial" w:cs="Arial"/>
        </w:rPr>
        <w:fldChar w:fldCharType="separate"/>
      </w:r>
      <w:r w:rsidRPr="002C019B">
        <w:rPr>
          <w:rFonts w:ascii="Arial" w:hAnsi="Arial" w:cs="Arial"/>
          <w:noProof/>
          <w:vertAlign w:val="superscript"/>
        </w:rPr>
        <w:t>1</w:t>
      </w:r>
      <w:r w:rsidRPr="002C019B">
        <w:rPr>
          <w:rFonts w:ascii="Arial" w:hAnsi="Arial" w:cs="Arial"/>
        </w:rPr>
        <w:fldChar w:fldCharType="end"/>
      </w:r>
      <w:r w:rsidRPr="002C019B">
        <w:rPr>
          <w:rFonts w:ascii="Arial" w:hAnsi="Arial" w:cs="Arial"/>
        </w:rPr>
        <w:t xml:space="preserve"> by our research group, we included the ‘Advanced (plus death due to </w:t>
      </w:r>
      <w:proofErr w:type="spellStart"/>
      <w:r w:rsidRPr="002C019B">
        <w:rPr>
          <w:rFonts w:ascii="Arial" w:hAnsi="Arial" w:cs="Arial"/>
        </w:rPr>
        <w:t>PrCa</w:t>
      </w:r>
      <w:proofErr w:type="spellEnd"/>
      <w:r w:rsidRPr="002C019B">
        <w:rPr>
          <w:rFonts w:ascii="Arial" w:hAnsi="Arial" w:cs="Arial"/>
        </w:rPr>
        <w:t>)’ classification. Contributing study groups missing clinical features were excluded (</w:t>
      </w:r>
      <w:r w:rsidRPr="002C019B">
        <w:rPr>
          <w:rFonts w:ascii="Arial" w:hAnsi="Arial" w:cs="Arial"/>
          <w:b/>
        </w:rPr>
        <w:t>Supplementary Table 2</w:t>
      </w:r>
      <w:r w:rsidRPr="002C019B">
        <w:rPr>
          <w:rFonts w:ascii="Arial" w:hAnsi="Arial" w:cs="Arial"/>
        </w:rPr>
        <w:t xml:space="preserve">). Individuals with missing or granular clinical information were excluded. The strata-specific sample sizes by </w:t>
      </w:r>
      <w:proofErr w:type="spellStart"/>
      <w:r w:rsidRPr="002C019B">
        <w:rPr>
          <w:rFonts w:ascii="Arial" w:hAnsi="Arial" w:cs="Arial"/>
        </w:rPr>
        <w:t>PrCa</w:t>
      </w:r>
      <w:proofErr w:type="spellEnd"/>
      <w:r w:rsidRPr="002C019B">
        <w:rPr>
          <w:rFonts w:ascii="Arial" w:hAnsi="Arial" w:cs="Arial"/>
        </w:rPr>
        <w:t xml:space="preserve"> GWAS consortium are </w:t>
      </w:r>
      <w:r w:rsidRPr="002C019B">
        <w:rPr>
          <w:rFonts w:ascii="Arial" w:hAnsi="Arial" w:cs="Arial"/>
        </w:rPr>
        <w:lastRenderedPageBreak/>
        <w:t xml:space="preserve">provided in </w:t>
      </w:r>
      <w:r w:rsidRPr="002C019B">
        <w:rPr>
          <w:rFonts w:ascii="Arial" w:hAnsi="Arial" w:cs="Arial"/>
          <w:b/>
        </w:rPr>
        <w:t>Supplementary Table 5</w:t>
      </w:r>
      <w:r w:rsidRPr="002C019B">
        <w:rPr>
          <w:rFonts w:ascii="Arial" w:hAnsi="Arial" w:cs="Arial"/>
        </w:rPr>
        <w:t xml:space="preserve">. Furthermore we </w:t>
      </w:r>
      <w:proofErr w:type="spellStart"/>
      <w:r w:rsidRPr="002C019B">
        <w:rPr>
          <w:rFonts w:ascii="Arial" w:hAnsi="Arial" w:cs="Arial"/>
        </w:rPr>
        <w:t>analysed</w:t>
      </w:r>
      <w:proofErr w:type="spellEnd"/>
      <w:r w:rsidRPr="002C019B">
        <w:rPr>
          <w:rFonts w:ascii="Arial" w:hAnsi="Arial" w:cs="Arial"/>
        </w:rPr>
        <w:t xml:space="preserve"> Gleason score as a continuous variable.</w:t>
      </w:r>
    </w:p>
    <w:p w14:paraId="4CBBEA28" w14:textId="77777777" w:rsidR="00A807EC" w:rsidRPr="002C019B" w:rsidRDefault="00A807EC" w:rsidP="00A807EC">
      <w:pPr>
        <w:spacing w:line="360" w:lineRule="auto"/>
        <w:jc w:val="both"/>
        <w:rPr>
          <w:rFonts w:ascii="Arial" w:hAnsi="Arial" w:cs="Arial"/>
          <w:u w:val="single"/>
        </w:rPr>
      </w:pPr>
      <w:proofErr w:type="spellStart"/>
      <w:r w:rsidRPr="002C019B">
        <w:rPr>
          <w:rFonts w:ascii="Arial" w:hAnsi="Arial" w:cs="Arial"/>
          <w:u w:val="single"/>
        </w:rPr>
        <w:t>OncoArray</w:t>
      </w:r>
      <w:proofErr w:type="spellEnd"/>
      <w:r w:rsidRPr="002C019B">
        <w:rPr>
          <w:rFonts w:ascii="Arial" w:hAnsi="Arial" w:cs="Arial"/>
          <w:u w:val="single"/>
        </w:rPr>
        <w:t xml:space="preserve"> SNP selection</w:t>
      </w:r>
    </w:p>
    <w:p w14:paraId="6012CEE8" w14:textId="77777777" w:rsidR="00A807EC" w:rsidRPr="002C019B" w:rsidRDefault="00A807EC" w:rsidP="00A807EC">
      <w:pPr>
        <w:spacing w:line="360" w:lineRule="auto"/>
        <w:jc w:val="both"/>
        <w:rPr>
          <w:rFonts w:ascii="Arial" w:hAnsi="Arial" w:cs="Arial"/>
          <w:noProof/>
          <w:lang w:eastAsia="en-GB"/>
        </w:rPr>
      </w:pPr>
      <w:r w:rsidRPr="002C019B">
        <w:rPr>
          <w:rFonts w:ascii="Arial" w:hAnsi="Arial" w:cs="Arial"/>
          <w:noProof/>
          <w:lang w:eastAsia="en-GB"/>
        </w:rPr>
        <w:t>The NCI Genetic Associations and Mechanisms in Oncology (GAME-ON) consortia (</w:t>
      </w:r>
      <w:hyperlink r:id="rId12" w:history="1">
        <w:r w:rsidRPr="002C019B">
          <w:rPr>
            <w:rStyle w:val="Hyperlink"/>
            <w:rFonts w:ascii="Arial" w:hAnsi="Arial" w:cs="Arial"/>
            <w:noProof/>
            <w:lang w:eastAsia="en-GB"/>
          </w:rPr>
          <w:t>http://epi.grants.cancer.gov/gameon/)</w:t>
        </w:r>
      </w:hyperlink>
      <w:r w:rsidRPr="002C019B">
        <w:rPr>
          <w:rFonts w:ascii="Arial" w:hAnsi="Arial" w:cs="Arial"/>
          <w:noProof/>
          <w:lang w:eastAsia="en-GB"/>
        </w:rPr>
        <w:t xml:space="preserve"> provided SNPs to be included on the Illumina OncoArray. Approximately 50% of the OncoArray was a compilation of SNP lists by the GAME-ON disease consortia of cancer (breast, colorectal, lung, ovarian, and prostate), a common set of variants for common risk regions, other related traits (</w:t>
      </w:r>
      <w:r w:rsidRPr="002C019B">
        <w:rPr>
          <w:rFonts w:ascii="Arial" w:hAnsi="Arial" w:cs="Arial"/>
          <w:i/>
          <w:noProof/>
          <w:lang w:eastAsia="en-GB"/>
        </w:rPr>
        <w:t>i.e.</w:t>
      </w:r>
      <w:r w:rsidRPr="002C019B">
        <w:rPr>
          <w:rFonts w:ascii="Arial" w:hAnsi="Arial" w:cs="Arial"/>
          <w:noProof/>
          <w:lang w:eastAsia="en-GB"/>
        </w:rPr>
        <w:t xml:space="preserve"> BMI, age at menarche, etc), pharmacogenetics, and candidates</w:t>
      </w:r>
      <w:r w:rsidRPr="002C019B">
        <w:rPr>
          <w:rFonts w:ascii="Arial" w:hAnsi="Arial" w:cs="Arial"/>
          <w:noProof/>
          <w:lang w:eastAsia="en-GB"/>
        </w:rPr>
        <w:fldChar w:fldCharType="begin">
          <w:fldData xml:space="preserve">PEVuZE5vdGU+PENpdGU+PEF1dGhvcj5BbW9zPC9BdXRob3I+PFllYXI+MjAxNzwvWWVhcj48UmVj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==
</w:fldData>
        </w:fldChar>
      </w:r>
      <w:r w:rsidRPr="002C019B">
        <w:rPr>
          <w:rFonts w:ascii="Arial" w:hAnsi="Arial" w:cs="Arial"/>
          <w:noProof/>
          <w:lang w:eastAsia="en-GB"/>
        </w:rPr>
        <w:instrText xml:space="preserve"> ADDIN EN.CITE </w:instrText>
      </w:r>
      <w:r w:rsidRPr="002C019B">
        <w:rPr>
          <w:rFonts w:ascii="Arial" w:hAnsi="Arial" w:cs="Arial"/>
          <w:noProof/>
          <w:lang w:eastAsia="en-GB"/>
        </w:rPr>
        <w:fldChar w:fldCharType="begin">
          <w:fldData xml:space="preserve">PEVuZE5vdGU+PENpdGU+PEF1dGhvcj5BbW9zPC9BdXRob3I+PFllYXI+MjAxNzwvWWVhcj48UmVj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==
</w:fldData>
        </w:fldChar>
      </w:r>
      <w:r w:rsidRPr="002C019B">
        <w:rPr>
          <w:rFonts w:ascii="Arial" w:hAnsi="Arial" w:cs="Arial"/>
          <w:noProof/>
          <w:lang w:eastAsia="en-GB"/>
        </w:rPr>
        <w:instrText xml:space="preserve"> ADDIN EN.CITE.DATA </w:instrText>
      </w:r>
      <w:r w:rsidRPr="002C019B">
        <w:rPr>
          <w:rFonts w:ascii="Arial" w:hAnsi="Arial" w:cs="Arial"/>
          <w:noProof/>
          <w:lang w:eastAsia="en-GB"/>
        </w:rPr>
      </w:r>
      <w:r w:rsidRPr="002C019B">
        <w:rPr>
          <w:rFonts w:ascii="Arial" w:hAnsi="Arial" w:cs="Arial"/>
          <w:noProof/>
          <w:lang w:eastAsia="en-GB"/>
        </w:rPr>
        <w:fldChar w:fldCharType="end"/>
      </w:r>
      <w:r w:rsidRPr="002C019B">
        <w:rPr>
          <w:rFonts w:ascii="Arial" w:hAnsi="Arial" w:cs="Arial"/>
          <w:noProof/>
          <w:lang w:eastAsia="en-GB"/>
        </w:rPr>
      </w:r>
      <w:r w:rsidRPr="002C019B">
        <w:rPr>
          <w:rFonts w:ascii="Arial" w:hAnsi="Arial" w:cs="Arial"/>
          <w:noProof/>
          <w:lang w:eastAsia="en-GB"/>
        </w:rPr>
        <w:fldChar w:fldCharType="separate"/>
      </w:r>
      <w:r w:rsidRPr="002C019B">
        <w:rPr>
          <w:rFonts w:ascii="Arial" w:hAnsi="Arial" w:cs="Arial"/>
          <w:noProof/>
          <w:vertAlign w:val="superscript"/>
          <w:lang w:eastAsia="en-GB"/>
        </w:rPr>
        <w:t>2</w:t>
      </w:r>
      <w:r w:rsidRPr="002C019B">
        <w:rPr>
          <w:rFonts w:ascii="Arial" w:hAnsi="Arial" w:cs="Arial"/>
          <w:noProof/>
          <w:lang w:eastAsia="en-GB"/>
        </w:rPr>
        <w:fldChar w:fldCharType="end"/>
      </w:r>
      <w:r w:rsidRPr="002C019B">
        <w:rPr>
          <w:rFonts w:ascii="Arial" w:hAnsi="Arial" w:cs="Arial"/>
          <w:noProof/>
          <w:lang w:eastAsia="en-GB"/>
        </w:rPr>
        <w:t>. The remaining content of the OncoArray was selected as a “GWAS backbone” (</w:t>
      </w:r>
      <w:proofErr w:type="spellStart"/>
      <w:r w:rsidRPr="002C019B">
        <w:rPr>
          <w:rFonts w:ascii="Arial" w:hAnsi="Arial" w:cs="Arial"/>
          <w:color w:val="000000" w:themeColor="text1"/>
          <w:kern w:val="24"/>
        </w:rPr>
        <w:t>Illumina</w:t>
      </w:r>
      <w:proofErr w:type="spellEnd"/>
      <w:r w:rsidRPr="002C019B">
        <w:rPr>
          <w:rFonts w:ascii="Arial" w:hAnsi="Arial" w:cs="Arial"/>
          <w:color w:val="000000" w:themeColor="text1"/>
          <w:kern w:val="24"/>
        </w:rPr>
        <w:t xml:space="preserve"> </w:t>
      </w:r>
      <w:proofErr w:type="spellStart"/>
      <w:r w:rsidRPr="002C019B">
        <w:rPr>
          <w:rFonts w:ascii="Arial" w:hAnsi="Arial" w:cs="Arial"/>
          <w:color w:val="000000" w:themeColor="text1"/>
          <w:kern w:val="24"/>
        </w:rPr>
        <w:t>HumanCore</w:t>
      </w:r>
      <w:proofErr w:type="spellEnd"/>
      <w:r w:rsidRPr="002C019B">
        <w:rPr>
          <w:rFonts w:ascii="Arial" w:hAnsi="Arial" w:cs="Arial"/>
          <w:color w:val="000000" w:themeColor="text1"/>
          <w:kern w:val="24"/>
        </w:rPr>
        <w:t>)</w:t>
      </w:r>
      <w:r w:rsidRPr="002C019B">
        <w:rPr>
          <w:rFonts w:ascii="Arial" w:hAnsi="Arial" w:cs="Arial"/>
          <w:noProof/>
          <w:lang w:eastAsia="en-GB"/>
        </w:rPr>
        <w:t>, which aimed to provide high coverage for the majority of common variants through imputation. Approximately 79k SNPs were selected specifically for their relevance to PrCa, based on prior evidence of association with overall or subtype-specific disease, fine-mapping of known PrCa regions, and candidate submissions (</w:t>
      </w:r>
      <w:r w:rsidRPr="002C019B">
        <w:rPr>
          <w:rFonts w:ascii="Arial" w:hAnsi="Arial" w:cs="Arial"/>
          <w:i/>
          <w:noProof/>
          <w:lang w:eastAsia="en-GB"/>
        </w:rPr>
        <w:t>i.e.</w:t>
      </w:r>
      <w:r w:rsidRPr="002C019B">
        <w:rPr>
          <w:rFonts w:ascii="Arial" w:hAnsi="Arial" w:cs="Arial"/>
          <w:noProof/>
          <w:lang w:eastAsia="en-GB"/>
        </w:rPr>
        <w:t xml:space="preserve"> survival, exome sequencing, etc). In order to maximize efficiency of the array, cancer-specific candidate lists were merged to remove redundant genetc variation</w:t>
      </w:r>
      <w:r w:rsidRPr="002C019B">
        <w:rPr>
          <w:rFonts w:ascii="Arial" w:hAnsi="Arial" w:cs="Arial"/>
          <w:noProof/>
          <w:lang w:eastAsia="en-GB"/>
        </w:rPr>
        <w:fldChar w:fldCharType="begin"/>
      </w:r>
      <w:r w:rsidRPr="002C019B">
        <w:rPr>
          <w:rFonts w:ascii="Arial" w:hAnsi="Arial" w:cs="Arial"/>
          <w:noProof/>
          <w:lang w:eastAsia="en-GB"/>
        </w:rPr>
        <w:instrText xml:space="preserve"> ADDIN EN.CITE &lt;EndNote&gt;&lt;Cite&gt;&lt;Author&gt;Amos&lt;/Author&gt;&lt;Year&gt;in press&lt;/Year&gt;&lt;RecNum&gt;1101&lt;/RecNum&gt;&lt;DisplayText&gt;&lt;style face="superscript"&gt;3&lt;/style&gt;&lt;/DisplayText&gt;&lt;record&gt;&lt;rec-number&gt;1101&lt;/rec-number&gt;&lt;foreign-keys&gt;&lt;key app="EN" db-id="xfdarvaxksvt57edez6vrsvhwp5eapss0rft" timestamp="1470181851"&gt;1101&lt;/key&gt;&lt;/foreign-keys&gt;&lt;ref-type name="Journal Article"&gt;17&lt;/ref-type&gt;&lt;contributors&gt;&lt;authors&gt;&lt;author&gt;Amos,  C.I.&lt;/author&gt;&lt;author&gt;Dennis, J.&lt;/author&gt;&lt;author&gt;Wang, Z.&lt;/author&gt;&lt;author&gt;Byun, J.&lt;/author&gt;&lt;author&gt;Schumacher, F.R.&lt;/author&gt;&lt;author&gt;Gayther, S. A.&lt;/author&gt;&lt;author&gt;Hunter, D. J.&lt;/author&gt;&lt;author&gt;Henderson, B. E.&lt;/author&gt;&lt;author&gt;Sellers, T. A.&lt;/author&gt;&lt;author&gt;Gruber, S.B.&lt;/author&gt;&lt;author&gt;Dunning, A.M.&lt;/author&gt;&lt;author&gt;Michailidou, K.&lt;/author&gt;&lt;author&gt;Fachal, L.&lt;/author&gt;&lt;author&gt;Doheny, IK.&lt;/author&gt;&lt;author&gt;Spurdle, A.B.&lt;/author&gt;&lt;/authors&gt;&lt;/contributors&gt;&lt;titles&gt;&lt;title&gt;The OncoArray Consortium: a Network for Understanding the Genetic Architecture of Common Cancers&lt;/title&gt;&lt;secondary-title&gt;Cancer Epidemiol Biomarkers Prev&lt;/secondary-title&gt;&lt;/titles&gt;&lt;periodical&gt;&lt;full-title&gt;Cancer Epidemiol Biomarkers Prev&lt;/full-title&gt;&lt;/periodical&gt;&lt;dates&gt;&lt;year&gt;in press&lt;/year&gt;&lt;/dates&gt;&lt;urls&gt;&lt;/urls&gt;&lt;/record&gt;&lt;/Cite&gt;&lt;/EndNote&gt;</w:instrText>
      </w:r>
      <w:r w:rsidRPr="002C019B">
        <w:rPr>
          <w:rFonts w:ascii="Arial" w:hAnsi="Arial" w:cs="Arial"/>
          <w:noProof/>
          <w:lang w:eastAsia="en-GB"/>
        </w:rPr>
        <w:fldChar w:fldCharType="separate"/>
      </w:r>
      <w:r w:rsidRPr="002C019B">
        <w:rPr>
          <w:rFonts w:ascii="Arial" w:hAnsi="Arial" w:cs="Arial"/>
          <w:noProof/>
          <w:vertAlign w:val="superscript"/>
          <w:lang w:eastAsia="en-GB"/>
        </w:rPr>
        <w:t>3</w:t>
      </w:r>
      <w:r w:rsidRPr="002C019B">
        <w:rPr>
          <w:rFonts w:ascii="Arial" w:hAnsi="Arial" w:cs="Arial"/>
          <w:noProof/>
          <w:lang w:eastAsia="en-GB"/>
        </w:rPr>
        <w:fldChar w:fldCharType="end"/>
      </w:r>
      <w:r w:rsidRPr="002C019B">
        <w:rPr>
          <w:rFonts w:ascii="Arial" w:hAnsi="Arial" w:cs="Arial"/>
          <w:noProof/>
          <w:lang w:eastAsia="en-GB"/>
        </w:rPr>
        <w:t>.</w:t>
      </w:r>
    </w:p>
    <w:p w14:paraId="4C9873F8" w14:textId="77777777" w:rsidR="00A807EC" w:rsidRPr="002C019B" w:rsidRDefault="00A807EC" w:rsidP="00A807EC">
      <w:pPr>
        <w:spacing w:line="360" w:lineRule="auto"/>
        <w:jc w:val="both"/>
        <w:rPr>
          <w:rFonts w:ascii="Arial" w:hAnsi="Arial" w:cs="Arial"/>
          <w:u w:val="single"/>
        </w:rPr>
      </w:pPr>
      <w:r w:rsidRPr="002C019B">
        <w:rPr>
          <w:rFonts w:ascii="Arial" w:hAnsi="Arial" w:cs="Arial"/>
          <w:u w:val="single"/>
        </w:rPr>
        <w:t>Genotype calling and quality control</w:t>
      </w:r>
    </w:p>
    <w:p w14:paraId="0FA5DB32" w14:textId="77777777" w:rsidR="00A807EC" w:rsidRPr="002C019B" w:rsidRDefault="00A807EC" w:rsidP="00A807EC">
      <w:pPr>
        <w:spacing w:line="360" w:lineRule="auto"/>
        <w:jc w:val="both"/>
        <w:rPr>
          <w:rFonts w:ascii="Arial" w:hAnsi="Arial" w:cs="Arial"/>
        </w:rPr>
      </w:pPr>
      <w:r w:rsidRPr="002C019B">
        <w:rPr>
          <w:rFonts w:ascii="Arial" w:hAnsi="Arial" w:cs="Arial"/>
        </w:rPr>
        <w:t xml:space="preserve">Details of the genotype calling and quality control (QC) for the </w:t>
      </w:r>
      <w:proofErr w:type="spellStart"/>
      <w:r w:rsidRPr="002C019B">
        <w:rPr>
          <w:rFonts w:ascii="Arial" w:hAnsi="Arial" w:cs="Arial"/>
        </w:rPr>
        <w:t>iCOGS</w:t>
      </w:r>
      <w:proofErr w:type="spellEnd"/>
      <w:r w:rsidRPr="002C019B">
        <w:rPr>
          <w:rFonts w:ascii="Arial" w:hAnsi="Arial" w:cs="Arial"/>
        </w:rPr>
        <w:t xml:space="preserve"> and GWAS are described elsewhere</w:t>
      </w:r>
      <w:r w:rsidRPr="002C019B">
        <w:rPr>
          <w:rFonts w:ascii="Arial" w:hAnsi="Arial" w:cs="Arial"/>
        </w:rPr>
        <w:fldChar w:fldCharType="begin">
          <w:fldData xml:space="preserve">eXdvcmQ+PGtleXdvcmQ+R2VuZSBGcmVxdWVuY3k8L2tleXdvcmQ+PGtleXdvcmQ+KkdlbmV0aWMg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</w:fldData>
        </w:fldChar>
      </w:r>
      <w:r w:rsidRPr="002C019B">
        <w:rPr>
          <w:rFonts w:ascii="Arial" w:hAnsi="Arial" w:cs="Arial"/>
        </w:rPr>
        <w:instrText xml:space="preserve"> ADDIN EN.CITE </w:instrText>
      </w:r>
      <w:r w:rsidRPr="002C019B">
        <w:rPr>
          <w:rFonts w:ascii="Arial" w:hAnsi="Arial" w:cs="Arial"/>
        </w:rPr>
        <w:fldChar w:fldCharType="begin">
          <w:fldData xml:space="preserve">PEVuZE5vdGU+PENpdGU+PEF1dGhvcj5BbCBPbGFtYTwvQXV0aG9yPjxZZWFyPjIwMDk8L1llYXI+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==
</w:fldData>
        </w:fldChar>
      </w:r>
      <w:r w:rsidRPr="002C019B">
        <w:rPr>
          <w:rFonts w:ascii="Arial" w:hAnsi="Arial" w:cs="Arial"/>
        </w:rPr>
        <w:instrText xml:space="preserve"> ADDIN EN.CITE.DATA </w:instrText>
      </w:r>
      <w:r w:rsidRPr="002C019B">
        <w:rPr>
          <w:rFonts w:ascii="Arial" w:hAnsi="Arial" w:cs="Arial"/>
        </w:rPr>
      </w:r>
      <w:r w:rsidRPr="002C019B">
        <w:rPr>
          <w:rFonts w:ascii="Arial" w:hAnsi="Arial" w:cs="Arial"/>
        </w:rPr>
        <w:fldChar w:fldCharType="end"/>
      </w:r>
      <w:r w:rsidRPr="002C019B">
        <w:rPr>
          <w:rFonts w:ascii="Arial" w:hAnsi="Arial" w:cs="Arial"/>
        </w:rPr>
        <w:fldChar w:fldCharType="begin">
          <w:fldData xml:space="preserve">eXdvcmQ+PGtleXdvcmQ+R2VuZSBGcmVxdWVuY3k8L2tleXdvcmQ+PGtleXdvcmQ+KkdlbmV0aWMg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</w:fldData>
        </w:fldChar>
      </w:r>
      <w:r w:rsidRPr="002C019B">
        <w:rPr>
          <w:rFonts w:ascii="Arial" w:hAnsi="Arial" w:cs="Arial"/>
        </w:rPr>
        <w:instrText xml:space="preserve"> ADDIN EN.CITE.DATA </w:instrText>
      </w:r>
      <w:r w:rsidRPr="002C019B">
        <w:rPr>
          <w:rFonts w:ascii="Arial" w:hAnsi="Arial" w:cs="Arial"/>
        </w:rPr>
      </w:r>
      <w:r w:rsidRPr="002C019B">
        <w:rPr>
          <w:rFonts w:ascii="Arial" w:hAnsi="Arial" w:cs="Arial"/>
        </w:rPr>
        <w:fldChar w:fldCharType="end"/>
      </w:r>
      <w:r w:rsidRPr="002C019B">
        <w:rPr>
          <w:rFonts w:ascii="Arial" w:hAnsi="Arial" w:cs="Arial"/>
        </w:rPr>
      </w:r>
      <w:r w:rsidRPr="002C019B">
        <w:rPr>
          <w:rFonts w:ascii="Arial" w:hAnsi="Arial" w:cs="Arial"/>
        </w:rPr>
        <w:fldChar w:fldCharType="separate"/>
      </w:r>
      <w:r w:rsidRPr="002C019B">
        <w:rPr>
          <w:rFonts w:ascii="Arial" w:hAnsi="Arial" w:cs="Arial"/>
          <w:noProof/>
          <w:vertAlign w:val="superscript"/>
        </w:rPr>
        <w:t>4-20</w:t>
      </w:r>
      <w:r w:rsidRPr="002C019B">
        <w:rPr>
          <w:rFonts w:ascii="Arial" w:hAnsi="Arial" w:cs="Arial"/>
        </w:rPr>
        <w:fldChar w:fldCharType="end"/>
      </w:r>
      <w:r w:rsidRPr="002C019B">
        <w:rPr>
          <w:rFonts w:ascii="Arial" w:hAnsi="Arial" w:cs="Arial"/>
        </w:rPr>
        <w:t>.</w:t>
      </w:r>
    </w:p>
    <w:p w14:paraId="68D6C86E" w14:textId="77777777" w:rsidR="00A807EC" w:rsidRPr="002C019B" w:rsidRDefault="00A807EC" w:rsidP="00A807EC">
      <w:pPr>
        <w:spacing w:line="360" w:lineRule="auto"/>
        <w:jc w:val="both"/>
        <w:rPr>
          <w:rFonts w:ascii="Arial" w:hAnsi="Arial" w:cs="Arial"/>
        </w:rPr>
      </w:pPr>
      <w:r w:rsidRPr="002C019B">
        <w:rPr>
          <w:rFonts w:ascii="Arial" w:hAnsi="Arial" w:cs="Arial"/>
        </w:rPr>
        <w:t xml:space="preserve">Of the 568,712 variants selected for genotyping on </w:t>
      </w:r>
      <w:proofErr w:type="spellStart"/>
      <w:r w:rsidRPr="002C019B">
        <w:rPr>
          <w:rFonts w:ascii="Arial" w:hAnsi="Arial" w:cs="Arial"/>
        </w:rPr>
        <w:t>OncoArray</w:t>
      </w:r>
      <w:proofErr w:type="spellEnd"/>
      <w:r w:rsidRPr="002C019B">
        <w:rPr>
          <w:rFonts w:ascii="Arial" w:hAnsi="Arial" w:cs="Arial"/>
        </w:rPr>
        <w:t xml:space="preserve">, 533,631 were successfully manufactured on the array (including 778 duplicate probes). </w:t>
      </w:r>
      <w:proofErr w:type="spellStart"/>
      <w:r w:rsidRPr="002C019B">
        <w:rPr>
          <w:rFonts w:ascii="Arial" w:hAnsi="Arial" w:cs="Arial"/>
        </w:rPr>
        <w:t>OncoArray</w:t>
      </w:r>
      <w:proofErr w:type="spellEnd"/>
      <w:r w:rsidRPr="002C019B">
        <w:rPr>
          <w:rFonts w:ascii="Arial" w:hAnsi="Arial" w:cs="Arial"/>
        </w:rPr>
        <w:t xml:space="preserve"> genotyping of ELLIPSE studies was conducted at five sites (Cambridge [UK], CIDR, Copenhagen, USC, NCI). Details of the genotyping calling for the </w:t>
      </w:r>
      <w:proofErr w:type="spellStart"/>
      <w:r w:rsidRPr="002C019B">
        <w:rPr>
          <w:rFonts w:ascii="Arial" w:hAnsi="Arial" w:cs="Arial"/>
        </w:rPr>
        <w:t>OncoArray</w:t>
      </w:r>
      <w:proofErr w:type="spellEnd"/>
      <w:r w:rsidRPr="002C019B">
        <w:rPr>
          <w:rFonts w:ascii="Arial" w:hAnsi="Arial" w:cs="Arial"/>
        </w:rPr>
        <w:t xml:space="preserve"> are described in more detail elsewhere</w:t>
      </w:r>
      <w:r w:rsidRPr="002C019B">
        <w:rPr>
          <w:rFonts w:ascii="Arial" w:hAnsi="Arial" w:cs="Arial"/>
        </w:rPr>
        <w:fldChar w:fldCharType="begin"/>
      </w:r>
      <w:r w:rsidRPr="002C019B">
        <w:rPr>
          <w:rFonts w:ascii="Arial" w:hAnsi="Arial" w:cs="Arial"/>
        </w:rPr>
        <w:instrText xml:space="preserve"> ADDIN EN.CITE &lt;EndNote&gt;&lt;Cite&gt;&lt;Author&gt;Amos&lt;/Author&gt;&lt;Year&gt;in press&lt;/Year&gt;&lt;RecNum&gt;1101&lt;/RecNum&gt;&lt;DisplayText&gt;&lt;style face="superscript"&gt;3&lt;/style&gt;&lt;/DisplayText&gt;&lt;record&gt;&lt;rec-number&gt;1101&lt;/rec-number&gt;&lt;foreign-keys&gt;&lt;key app="EN" db-id="xfdarvaxksvt57edez6vrsvhwp5eapss0rft" timestamp="1470181851"&gt;1101&lt;/key&gt;&lt;/foreign-keys&gt;&lt;ref-type name="Journal Article"&gt;17&lt;/ref-type&gt;&lt;contributors&gt;&lt;authors&gt;&lt;author&gt;Amos,  C.I.&lt;/author&gt;&lt;author&gt;Dennis, J.&lt;/author&gt;&lt;author&gt;Wang, Z.&lt;/author&gt;&lt;author&gt;Byun, J.&lt;/author&gt;&lt;author&gt;Schumacher, F.R.&lt;/author&gt;&lt;author&gt;Gayther, S. A.&lt;/author&gt;&lt;author&gt;Hunter, D. J.&lt;/author&gt;&lt;author&gt;Henderson, B. E.&lt;/author&gt;&lt;author&gt;Sellers, T. A.&lt;/author&gt;&lt;author&gt;Gruber, S.B.&lt;/author&gt;&lt;author&gt;Dunning, A.M.&lt;/author&gt;&lt;author&gt;Michailidou, K.&lt;/author&gt;&lt;author&gt;Fachal, L.&lt;/author&gt;&lt;author&gt;Doheny, IK.&lt;/author&gt;&lt;author&gt;Spurdle, A.B.&lt;/author&gt;&lt;/authors&gt;&lt;/contributors&gt;&lt;titles&gt;&lt;title&gt;The OncoArray Consortium: a Network for Understanding the Genetic Architecture of Common Cancers&lt;/title&gt;&lt;secondary-title&gt;Cancer Epidemiol Biomarkers Prev&lt;/secondary-title&gt;&lt;/titles&gt;&lt;periodical&gt;&lt;full-title&gt;Cancer Epidemiol Biomarkers Prev&lt;/full-title&gt;&lt;/periodical&gt;&lt;dates&gt;&lt;year&gt;in press&lt;/year&gt;&lt;/dates&gt;&lt;urls&gt;&lt;/urls&gt;&lt;/record&gt;&lt;/Cite&gt;&lt;/EndNote&gt;</w:instrText>
      </w:r>
      <w:r w:rsidRPr="002C019B">
        <w:rPr>
          <w:rFonts w:ascii="Arial" w:hAnsi="Arial" w:cs="Arial"/>
        </w:rPr>
        <w:fldChar w:fldCharType="separate"/>
      </w:r>
      <w:r w:rsidRPr="002C019B">
        <w:rPr>
          <w:rFonts w:ascii="Arial" w:hAnsi="Arial" w:cs="Arial"/>
          <w:noProof/>
          <w:vertAlign w:val="superscript"/>
        </w:rPr>
        <w:t>3</w:t>
      </w:r>
      <w:r w:rsidRPr="002C019B">
        <w:rPr>
          <w:rFonts w:ascii="Arial" w:hAnsi="Arial" w:cs="Arial"/>
        </w:rPr>
        <w:fldChar w:fldCharType="end"/>
      </w:r>
      <w:r w:rsidRPr="002C019B">
        <w:rPr>
          <w:rFonts w:ascii="Arial" w:hAnsi="Arial" w:cs="Arial"/>
        </w:rPr>
        <w:t xml:space="preserve">. Briefly, we developed a single calling pipeline that was applied to more than 500,000 samples across the GAME-ON consortia. An initial cluster file was generated using 56,284 samples selected from all major genotyping centers and ethnicities, using the Gentrain2 algorithm. </w:t>
      </w:r>
      <w:r w:rsidRPr="002C019B">
        <w:rPr>
          <w:rFonts w:ascii="Arial" w:hAnsi="Arial" w:cs="Arial"/>
          <w:color w:val="000000" w:themeColor="text1"/>
          <w:kern w:val="24"/>
        </w:rPr>
        <w:t xml:space="preserve">Variants likely to have problematic clusters were selected for manual inspection using the following criteria: call rate below 99%, minor allele frequency (MAF) &lt;0.001, poor </w:t>
      </w:r>
      <w:proofErr w:type="spellStart"/>
      <w:r w:rsidRPr="002C019B">
        <w:rPr>
          <w:rFonts w:ascii="Arial" w:hAnsi="Arial" w:cs="Arial"/>
          <w:color w:val="000000" w:themeColor="text1"/>
          <w:kern w:val="24"/>
        </w:rPr>
        <w:t>Illumina</w:t>
      </w:r>
      <w:proofErr w:type="spellEnd"/>
      <w:r w:rsidRPr="002C019B">
        <w:rPr>
          <w:rFonts w:ascii="Arial" w:hAnsi="Arial" w:cs="Arial"/>
          <w:color w:val="000000" w:themeColor="text1"/>
          <w:kern w:val="24"/>
        </w:rPr>
        <w:t xml:space="preserve"> intensity and clustering metrics, deviation from the MAF observed in the 1000 Genomes Project (1KGP) using the criterion: </w:t>
      </w:r>
      <m:oMath>
        <m:f>
          <m:fPr>
            <m:ctrlPr>
              <w:rPr>
                <w:rFonts w:ascii="Cambria Math" w:hAnsi="Cambria Math" w:cs="Arial"/>
                <w:i/>
                <w:color w:val="000000" w:themeColor="text1"/>
                <w:kern w:val="24"/>
              </w:rPr>
            </m:ctrlPr>
          </m:fPr>
          <m:num>
            <m:sSup>
              <m:sSupPr>
                <m:ctrlPr>
                  <w:rPr>
                    <w:rFonts w:ascii="Cambria Math" w:hAnsi="Cambria Math" w:cs="Arial"/>
                    <w:i/>
                    <w:color w:val="000000" w:themeColor="text1"/>
                    <w:kern w:val="24"/>
                  </w:rPr>
                </m:ctrlPr>
              </m:sSupPr>
              <m:e>
                <m:d>
                  <m:dPr>
                    <m:ctrlPr>
                      <w:rPr>
                        <w:rFonts w:ascii="Cambria Math" w:hAnsi="Cambria Math" w:cs="Arial"/>
                        <w:i/>
                        <w:color w:val="000000" w:themeColor="text1"/>
                        <w:kern w:val="24"/>
                      </w:rPr>
                    </m:ctrlPr>
                  </m:dPr>
                  <m:e>
                    <m:d>
                      <m:dPr>
                        <m:begChr m:val="|"/>
                        <m:endChr m:val="|"/>
                        <m:ctrlPr>
                          <w:rPr>
                            <w:rFonts w:ascii="Cambria Math" w:hAnsi="Cambria Math" w:cs="Arial"/>
                            <w:i/>
                            <w:color w:val="000000" w:themeColor="text1"/>
                            <w:kern w:val="24"/>
                          </w:rPr>
                        </m:ctrlPr>
                      </m:dPr>
                      <m:e>
                        <m:sSub>
                          <m:sSubPr>
                            <m:ctrlPr>
                              <w:rPr>
                                <w:rFonts w:ascii="Cambria Math" w:hAnsi="Cambria Math" w:cs="Arial"/>
                                <w:i/>
                                <w:color w:val="000000" w:themeColor="text1"/>
                                <w:kern w:val="24"/>
                              </w:rPr>
                            </m:ctrlPr>
                          </m:sSubPr>
                          <m:e>
                            <m:r>
                              <w:rPr>
                                <w:rFonts w:ascii="Cambria Math" w:hAnsi="Cambria Math" w:cs="Arial"/>
                                <w:color w:val="000000" w:themeColor="text1"/>
                                <w:kern w:val="24"/>
                              </w:rPr>
                              <m:t>p</m:t>
                            </m:r>
                          </m:e>
                          <m:sub>
                            <m:r>
                              <w:rPr>
                                <w:rFonts w:ascii="Cambria Math" w:hAnsi="Cambria Math" w:cs="Arial"/>
                                <w:color w:val="000000" w:themeColor="text1"/>
                                <w:kern w:val="24"/>
                              </w:rPr>
                              <m:t>1</m:t>
                            </m:r>
                          </m:sub>
                        </m:sSub>
                        <m:r>
                          <w:rPr>
                            <w:rFonts w:ascii="Cambria Math" w:hAnsi="Cambria Math" w:cs="Arial"/>
                            <w:color w:val="000000" w:themeColor="text1"/>
                            <w:kern w:val="24"/>
                          </w:rPr>
                          <m:t>-</m:t>
                        </m:r>
                        <m:sSub>
                          <m:sSubPr>
                            <m:ctrlPr>
                              <w:rPr>
                                <w:rFonts w:ascii="Cambria Math" w:hAnsi="Cambria Math" w:cs="Arial"/>
                                <w:i/>
                                <w:color w:val="000000" w:themeColor="text1"/>
                                <w:kern w:val="24"/>
                              </w:rPr>
                            </m:ctrlPr>
                          </m:sSubPr>
                          <m:e>
                            <m:r>
                              <w:rPr>
                                <w:rFonts w:ascii="Cambria Math" w:hAnsi="Cambria Math" w:cs="Arial"/>
                                <w:color w:val="000000" w:themeColor="text1"/>
                                <w:kern w:val="24"/>
                              </w:rPr>
                              <m:t>p</m:t>
                            </m:r>
                          </m:e>
                          <m:sub>
                            <m:r>
                              <w:rPr>
                                <w:rFonts w:ascii="Cambria Math" w:hAnsi="Cambria Math" w:cs="Arial"/>
                                <w:color w:val="000000" w:themeColor="text1"/>
                                <w:kern w:val="24"/>
                              </w:rPr>
                              <m:t>0</m:t>
                            </m:r>
                          </m:sub>
                        </m:sSub>
                      </m:e>
                    </m:d>
                    <m:r>
                      <w:rPr>
                        <w:rFonts w:ascii="Cambria Math" w:hAnsi="Cambria Math" w:cs="Arial"/>
                        <w:color w:val="000000" w:themeColor="text1"/>
                        <w:kern w:val="24"/>
                      </w:rPr>
                      <m:t>-0.01</m:t>
                    </m:r>
                  </m:e>
                </m:d>
              </m:e>
              <m:sup>
                <m:r>
                  <w:rPr>
                    <w:rFonts w:ascii="Cambria Math" w:hAnsi="Cambria Math" w:cs="Arial"/>
                    <w:color w:val="000000" w:themeColor="text1"/>
                    <w:kern w:val="24"/>
                  </w:rPr>
                  <m:t>2</m:t>
                </m:r>
              </m:sup>
            </m:sSup>
          </m:num>
          <m:den>
            <m:d>
              <m:dPr>
                <m:ctrlPr>
                  <w:rPr>
                    <w:rFonts w:ascii="Cambria Math" w:hAnsi="Cambria Math" w:cs="Arial"/>
                    <w:i/>
                    <w:color w:val="000000" w:themeColor="text1"/>
                    <w:kern w:val="24"/>
                  </w:rPr>
                </m:ctrlPr>
              </m:dPr>
              <m:e>
                <m:d>
                  <m:dPr>
                    <m:ctrlPr>
                      <w:rPr>
                        <w:rFonts w:ascii="Cambria Math" w:hAnsi="Cambria Math" w:cs="Arial"/>
                        <w:i/>
                        <w:color w:val="000000" w:themeColor="text1"/>
                        <w:kern w:val="24"/>
                      </w:rPr>
                    </m:ctrlPr>
                  </m:dPr>
                  <m:e>
                    <m:sSub>
                      <m:sSubPr>
                        <m:ctrlPr>
                          <w:rPr>
                            <w:rFonts w:ascii="Cambria Math" w:hAnsi="Cambria Math" w:cs="Arial"/>
                            <w:i/>
                            <w:color w:val="000000" w:themeColor="text1"/>
                            <w:kern w:val="24"/>
                          </w:rPr>
                        </m:ctrlPr>
                      </m:sSubPr>
                      <m:e>
                        <m:r>
                          <w:rPr>
                            <w:rFonts w:ascii="Cambria Math" w:hAnsi="Cambria Math" w:cs="Arial"/>
                            <w:color w:val="000000" w:themeColor="text1"/>
                            <w:kern w:val="24"/>
                          </w:rPr>
                          <m:t>p</m:t>
                        </m:r>
                      </m:e>
                      <m:sub>
                        <m:r>
                          <w:rPr>
                            <w:rFonts w:ascii="Cambria Math" w:hAnsi="Cambria Math" w:cs="Arial"/>
                            <w:color w:val="000000" w:themeColor="text1"/>
                            <w:kern w:val="24"/>
                          </w:rPr>
                          <m:t>1</m:t>
                        </m:r>
                      </m:sub>
                    </m:sSub>
                    <m:r>
                      <w:rPr>
                        <w:rFonts w:ascii="Cambria Math" w:hAnsi="Cambria Math" w:cs="Arial"/>
                        <w:color w:val="000000" w:themeColor="text1"/>
                        <w:kern w:val="24"/>
                      </w:rPr>
                      <m:t>+</m:t>
                    </m:r>
                    <m:sSub>
                      <m:sSubPr>
                        <m:ctrlPr>
                          <w:rPr>
                            <w:rFonts w:ascii="Cambria Math" w:hAnsi="Cambria Math" w:cs="Arial"/>
                            <w:i/>
                            <w:color w:val="000000" w:themeColor="text1"/>
                            <w:kern w:val="24"/>
                          </w:rPr>
                        </m:ctrlPr>
                      </m:sSubPr>
                      <m:e>
                        <m:r>
                          <w:rPr>
                            <w:rFonts w:ascii="Cambria Math" w:hAnsi="Cambria Math" w:cs="Arial"/>
                            <w:color w:val="000000" w:themeColor="text1"/>
                            <w:kern w:val="24"/>
                          </w:rPr>
                          <m:t>p</m:t>
                        </m:r>
                      </m:e>
                      <m:sub>
                        <m:r>
                          <w:rPr>
                            <w:rFonts w:ascii="Cambria Math" w:hAnsi="Cambria Math" w:cs="Arial"/>
                            <w:color w:val="000000" w:themeColor="text1"/>
                            <w:kern w:val="24"/>
                          </w:rPr>
                          <m:t>0</m:t>
                        </m:r>
                      </m:sub>
                    </m:sSub>
                  </m:e>
                </m:d>
                <m:d>
                  <m:dPr>
                    <m:ctrlPr>
                      <w:rPr>
                        <w:rFonts w:ascii="Cambria Math" w:hAnsi="Cambria Math" w:cs="Arial"/>
                        <w:i/>
                        <w:color w:val="000000" w:themeColor="text1"/>
                        <w:kern w:val="24"/>
                      </w:rPr>
                    </m:ctrlPr>
                  </m:dPr>
                  <m:e>
                    <m:r>
                      <w:rPr>
                        <w:rFonts w:ascii="Cambria Math" w:hAnsi="Cambria Math" w:cs="Arial"/>
                        <w:color w:val="000000" w:themeColor="text1"/>
                        <w:kern w:val="24"/>
                      </w:rPr>
                      <m:t>2-</m:t>
                    </m:r>
                    <m:sSub>
                      <m:sSubPr>
                        <m:ctrlPr>
                          <w:rPr>
                            <w:rFonts w:ascii="Cambria Math" w:hAnsi="Cambria Math" w:cs="Arial"/>
                            <w:i/>
                            <w:color w:val="000000" w:themeColor="text1"/>
                            <w:kern w:val="24"/>
                          </w:rPr>
                        </m:ctrlPr>
                      </m:sSubPr>
                      <m:e>
                        <m:r>
                          <w:rPr>
                            <w:rFonts w:ascii="Cambria Math" w:hAnsi="Cambria Math" w:cs="Arial"/>
                            <w:color w:val="000000" w:themeColor="text1"/>
                            <w:kern w:val="24"/>
                          </w:rPr>
                          <m:t>p</m:t>
                        </m:r>
                      </m:e>
                      <m:sub>
                        <m:r>
                          <w:rPr>
                            <w:rFonts w:ascii="Cambria Math" w:hAnsi="Cambria Math" w:cs="Arial"/>
                            <w:color w:val="000000" w:themeColor="text1"/>
                            <w:kern w:val="24"/>
                          </w:rPr>
                          <m:t>1</m:t>
                        </m:r>
                      </m:sub>
                    </m:sSub>
                    <m:r>
                      <w:rPr>
                        <w:rFonts w:ascii="Cambria Math" w:hAnsi="Cambria Math" w:cs="Arial"/>
                        <w:color w:val="000000" w:themeColor="text1"/>
                        <w:kern w:val="24"/>
                      </w:rPr>
                      <m:t>-</m:t>
                    </m:r>
                    <m:sSub>
                      <m:sSubPr>
                        <m:ctrlPr>
                          <w:rPr>
                            <w:rFonts w:ascii="Cambria Math" w:hAnsi="Cambria Math" w:cs="Arial"/>
                            <w:i/>
                            <w:color w:val="000000" w:themeColor="text1"/>
                            <w:kern w:val="24"/>
                          </w:rPr>
                        </m:ctrlPr>
                      </m:sSubPr>
                      <m:e>
                        <m:r>
                          <w:rPr>
                            <w:rFonts w:ascii="Cambria Math" w:hAnsi="Cambria Math" w:cs="Arial"/>
                            <w:color w:val="000000" w:themeColor="text1"/>
                            <w:kern w:val="24"/>
                          </w:rPr>
                          <m:t>p</m:t>
                        </m:r>
                      </m:e>
                      <m:sub>
                        <m:r>
                          <w:rPr>
                            <w:rFonts w:ascii="Cambria Math" w:hAnsi="Cambria Math" w:cs="Arial"/>
                            <w:color w:val="000000" w:themeColor="text1"/>
                            <w:kern w:val="24"/>
                          </w:rPr>
                          <m:t>0</m:t>
                        </m:r>
                      </m:sub>
                    </m:sSub>
                  </m:e>
                </m:d>
              </m:e>
            </m:d>
          </m:den>
        </m:f>
        <m:r>
          <w:rPr>
            <w:rFonts w:ascii="Cambria Math" w:hAnsi="Cambria Math" w:cs="Arial"/>
            <w:color w:val="000000" w:themeColor="text1"/>
            <w:kern w:val="24"/>
          </w:rPr>
          <m:t>&gt;C</m:t>
        </m:r>
      </m:oMath>
      <w:r w:rsidRPr="002C019B">
        <w:rPr>
          <w:rFonts w:ascii="Arial" w:hAnsi="Arial" w:cs="Arial"/>
        </w:rPr>
        <w:t xml:space="preserve">, where </w:t>
      </w:r>
      <w:r w:rsidRPr="002C019B">
        <w:rPr>
          <w:rFonts w:ascii="Arial" w:hAnsi="Arial" w:cs="Arial"/>
          <w:i/>
        </w:rPr>
        <w:t>p</w:t>
      </w:r>
      <w:r w:rsidRPr="002C019B">
        <w:rPr>
          <w:rFonts w:ascii="Arial" w:hAnsi="Arial" w:cs="Arial"/>
          <w:vertAlign w:val="subscript"/>
        </w:rPr>
        <w:t xml:space="preserve">0 </w:t>
      </w:r>
      <w:r w:rsidRPr="002C019B">
        <w:rPr>
          <w:rFonts w:ascii="Arial" w:hAnsi="Arial" w:cs="Arial"/>
        </w:rPr>
        <w:t xml:space="preserve">and </w:t>
      </w:r>
      <w:r w:rsidRPr="002C019B">
        <w:rPr>
          <w:rFonts w:ascii="Arial" w:hAnsi="Arial" w:cs="Arial"/>
          <w:i/>
        </w:rPr>
        <w:t>p</w:t>
      </w:r>
      <w:r w:rsidRPr="002C019B">
        <w:rPr>
          <w:rFonts w:ascii="Arial" w:hAnsi="Arial" w:cs="Arial"/>
          <w:vertAlign w:val="subscript"/>
        </w:rPr>
        <w:t>1</w:t>
      </w:r>
      <w:r w:rsidRPr="002C019B">
        <w:rPr>
          <w:rFonts w:ascii="Arial" w:hAnsi="Arial" w:cs="Arial"/>
        </w:rPr>
        <w:t xml:space="preserve"> are the minor frequencies in the </w:t>
      </w:r>
      <w:r w:rsidRPr="002C019B">
        <w:rPr>
          <w:rFonts w:ascii="Arial" w:hAnsi="Arial" w:cs="Arial"/>
          <w:color w:val="000000" w:themeColor="text1"/>
          <w:kern w:val="24"/>
        </w:rPr>
        <w:t>1KGP</w:t>
      </w:r>
      <w:r w:rsidRPr="002C019B">
        <w:rPr>
          <w:rFonts w:ascii="Arial" w:hAnsi="Arial" w:cs="Arial"/>
        </w:rPr>
        <w:t xml:space="preserve"> and </w:t>
      </w:r>
      <w:proofErr w:type="spellStart"/>
      <w:r w:rsidRPr="002C019B">
        <w:rPr>
          <w:rFonts w:ascii="Arial" w:hAnsi="Arial" w:cs="Arial"/>
        </w:rPr>
        <w:t>OncoArray</w:t>
      </w:r>
      <w:proofErr w:type="spellEnd"/>
      <w:r w:rsidRPr="002C019B">
        <w:rPr>
          <w:rFonts w:ascii="Arial" w:hAnsi="Arial" w:cs="Arial"/>
        </w:rPr>
        <w:t xml:space="preserve"> datasets, respectively, and </w:t>
      </w:r>
      <w:r w:rsidRPr="002C019B">
        <w:rPr>
          <w:rFonts w:ascii="Arial" w:hAnsi="Arial" w:cs="Arial"/>
          <w:i/>
        </w:rPr>
        <w:t>C</w:t>
      </w:r>
      <w:r w:rsidRPr="002C019B">
        <w:rPr>
          <w:rFonts w:ascii="Arial" w:hAnsi="Arial" w:cs="Arial"/>
        </w:rPr>
        <w:t>=0.008</w:t>
      </w:r>
      <w:r w:rsidRPr="002C019B">
        <w:rPr>
          <w:rFonts w:ascii="Arial" w:hAnsi="Arial" w:cs="Arial"/>
          <w:color w:val="000000" w:themeColor="text1"/>
          <w:kern w:val="24"/>
        </w:rPr>
        <w:t>.</w:t>
      </w:r>
      <w:r w:rsidRPr="002C019B">
        <w:rPr>
          <w:rFonts w:ascii="Arial" w:hAnsi="Arial" w:cs="Arial"/>
        </w:rPr>
        <w:t xml:space="preserve"> This resulted in manual adjustment of the cluster file for 3,964 variants, and the exclusion of 16,526 variants. The final cluster file was then applied to the full dataset.</w:t>
      </w:r>
    </w:p>
    <w:p w14:paraId="12D417CE" w14:textId="77777777" w:rsidR="00A807EC" w:rsidRPr="002C019B" w:rsidRDefault="00A807EC" w:rsidP="00A807EC">
      <w:pPr>
        <w:spacing w:line="360" w:lineRule="auto"/>
        <w:jc w:val="both"/>
        <w:rPr>
          <w:rFonts w:ascii="Arial" w:hAnsi="Arial" w:cs="Arial"/>
        </w:rPr>
      </w:pPr>
      <w:r w:rsidRPr="002C019B">
        <w:rPr>
          <w:rFonts w:ascii="Arial" w:hAnsi="Arial" w:cs="Arial"/>
        </w:rPr>
        <w:t>Our quality control pipeline for ELLIPSE excluded SNPs with a call rate &lt;95% by study, not in Hardy-Weinberg equilibrium (</w:t>
      </w:r>
      <w:r w:rsidRPr="002C019B">
        <w:rPr>
          <w:rFonts w:ascii="Arial" w:hAnsi="Arial" w:cs="Arial"/>
          <w:i/>
        </w:rPr>
        <w:t>P</w:t>
      </w:r>
      <w:r w:rsidRPr="002C019B">
        <w:rPr>
          <w:rFonts w:ascii="Arial" w:hAnsi="Arial" w:cs="Arial"/>
        </w:rPr>
        <w:t>&lt;10</w:t>
      </w:r>
      <w:r w:rsidRPr="002C019B">
        <w:rPr>
          <w:rFonts w:ascii="Arial" w:hAnsi="Arial" w:cs="Arial"/>
          <w:vertAlign w:val="superscript"/>
        </w:rPr>
        <w:t>-7</w:t>
      </w:r>
      <w:r w:rsidRPr="002C019B">
        <w:rPr>
          <w:rFonts w:ascii="Arial" w:hAnsi="Arial" w:cs="Arial"/>
        </w:rPr>
        <w:t xml:space="preserve"> in controls, or </w:t>
      </w:r>
      <w:r w:rsidRPr="002C019B">
        <w:rPr>
          <w:rFonts w:ascii="Arial" w:hAnsi="Arial" w:cs="Arial"/>
          <w:i/>
        </w:rPr>
        <w:t>P</w:t>
      </w:r>
      <w:r w:rsidRPr="002C019B">
        <w:rPr>
          <w:rFonts w:ascii="Arial" w:hAnsi="Arial" w:cs="Arial"/>
        </w:rPr>
        <w:t>&lt;10</w:t>
      </w:r>
      <w:r w:rsidRPr="002C019B">
        <w:rPr>
          <w:rFonts w:ascii="Arial" w:hAnsi="Arial" w:cs="Arial"/>
          <w:vertAlign w:val="superscript"/>
        </w:rPr>
        <w:t>-12</w:t>
      </w:r>
      <w:r w:rsidRPr="002C019B">
        <w:rPr>
          <w:rFonts w:ascii="Arial" w:hAnsi="Arial" w:cs="Arial"/>
        </w:rPr>
        <w:t xml:space="preserve"> in cases) or with concordance &lt;98% among 11,260 duplicate pairs. In order to minimize imputation errors, we additionally excluded SNPs with a MAF&lt;1% and a call rate &lt;98% in any study, SNPs that could not be linked to the </w:t>
      </w:r>
      <w:r w:rsidRPr="002C019B">
        <w:rPr>
          <w:rFonts w:ascii="Arial" w:hAnsi="Arial" w:cs="Arial"/>
          <w:color w:val="000000" w:themeColor="text1"/>
          <w:kern w:val="24"/>
        </w:rPr>
        <w:t>1KGP</w:t>
      </w:r>
      <w:r w:rsidRPr="002C019B">
        <w:rPr>
          <w:rFonts w:ascii="Arial" w:hAnsi="Arial" w:cs="Arial"/>
        </w:rPr>
        <w:t xml:space="preserve"> reference, those with MAF for Europeans that differed from that for the </w:t>
      </w:r>
      <w:r w:rsidRPr="002C019B">
        <w:rPr>
          <w:rFonts w:ascii="Arial" w:hAnsi="Arial" w:cs="Arial"/>
          <w:color w:val="000000" w:themeColor="text1"/>
          <w:kern w:val="24"/>
        </w:rPr>
        <w:t>1KGP</w:t>
      </w:r>
      <w:r w:rsidRPr="002C019B">
        <w:rPr>
          <w:rFonts w:ascii="Arial" w:hAnsi="Arial" w:cs="Arial"/>
        </w:rPr>
        <w:t xml:space="preserve"> and a further 16,526 SNPs where the cluster plot was judged to be not ideal. Of the 533,631 manufactured SNPs on the </w:t>
      </w:r>
      <w:proofErr w:type="spellStart"/>
      <w:r w:rsidRPr="002C019B">
        <w:rPr>
          <w:rFonts w:ascii="Arial" w:hAnsi="Arial" w:cs="Arial"/>
        </w:rPr>
        <w:t>OncoArray</w:t>
      </w:r>
      <w:proofErr w:type="spellEnd"/>
      <w:r w:rsidRPr="002C019B">
        <w:rPr>
          <w:rFonts w:ascii="Arial" w:hAnsi="Arial" w:cs="Arial"/>
        </w:rPr>
        <w:t>, we retained 498,417 SNPs among our samples of European ancestry following QC.</w:t>
      </w:r>
    </w:p>
    <w:p w14:paraId="6DA1E644" w14:textId="77777777" w:rsidR="00A807EC" w:rsidRPr="002C019B" w:rsidRDefault="00A807EC" w:rsidP="00A807EC">
      <w:pPr>
        <w:spacing w:line="360" w:lineRule="auto"/>
        <w:jc w:val="both"/>
        <w:rPr>
          <w:rFonts w:ascii="Arial" w:hAnsi="Arial" w:cs="Arial"/>
        </w:rPr>
      </w:pPr>
      <w:r w:rsidRPr="002C019B">
        <w:rPr>
          <w:rFonts w:ascii="Arial" w:hAnsi="Arial" w:cs="Arial"/>
        </w:rPr>
        <w:t xml:space="preserve">We excluded duplicate samples and first-degree relatives within each study, duplicates across studies, samples with a call rate &lt;95%, and samples with extreme </w:t>
      </w:r>
      <w:proofErr w:type="spellStart"/>
      <w:r w:rsidRPr="002C019B">
        <w:rPr>
          <w:rFonts w:ascii="Arial" w:hAnsi="Arial" w:cs="Arial"/>
        </w:rPr>
        <w:t>heterozygosity</w:t>
      </w:r>
      <w:proofErr w:type="spellEnd"/>
      <w:r w:rsidRPr="002C019B">
        <w:rPr>
          <w:rFonts w:ascii="Arial" w:hAnsi="Arial" w:cs="Arial"/>
        </w:rPr>
        <w:t xml:space="preserve"> (&gt;4.9 standard deviations from the mean for the reported ethnicity). We excluded duplicated samples as well as first-degree relatives across the GWAS studies CAPS1, CAPS2, UK Stage 1, UK Stage 2, and </w:t>
      </w:r>
      <w:proofErr w:type="spellStart"/>
      <w:r w:rsidRPr="002C019B">
        <w:rPr>
          <w:rFonts w:ascii="Arial" w:hAnsi="Arial" w:cs="Arial"/>
        </w:rPr>
        <w:t>iCOGS</w:t>
      </w:r>
      <w:proofErr w:type="spellEnd"/>
      <w:r w:rsidRPr="002C019B">
        <w:rPr>
          <w:rFonts w:ascii="Arial" w:hAnsi="Arial" w:cs="Arial"/>
        </w:rPr>
        <w:t xml:space="preserve">. Duplicate and first-degree related samples were assessed across the BPC3 and Pegasus GWAS studies as well. Ancestry was computed using a principal component analysis using 2,318 informative markers on a subset of ~47,000 samples and projected onto the complete </w:t>
      </w:r>
      <w:proofErr w:type="spellStart"/>
      <w:r w:rsidRPr="002C019B">
        <w:rPr>
          <w:rFonts w:ascii="Arial" w:hAnsi="Arial" w:cs="Arial"/>
        </w:rPr>
        <w:t>OncoArray</w:t>
      </w:r>
      <w:proofErr w:type="spellEnd"/>
      <w:r w:rsidRPr="002C019B">
        <w:rPr>
          <w:rFonts w:ascii="Arial" w:hAnsi="Arial" w:cs="Arial"/>
        </w:rPr>
        <w:t xml:space="preserve"> dataset. The current analysis was restricted to men of European ancestry, defined as individuals with an estimated proportion of European ancestry &gt;0.8, with reference to the </w:t>
      </w:r>
      <w:proofErr w:type="spellStart"/>
      <w:r w:rsidRPr="002C019B">
        <w:rPr>
          <w:rFonts w:ascii="Arial" w:hAnsi="Arial" w:cs="Arial"/>
        </w:rPr>
        <w:t>HapMap</w:t>
      </w:r>
      <w:proofErr w:type="spellEnd"/>
      <w:r w:rsidRPr="002C019B">
        <w:rPr>
          <w:rFonts w:ascii="Arial" w:hAnsi="Arial" w:cs="Arial"/>
        </w:rPr>
        <w:t xml:space="preserve"> populations, based on the first two principal components. Of the 78,182 samples genotyped (regardless of race/ethnicity), the final dataset consisted of 74,849 samples, of which 46,939 </w:t>
      </w:r>
      <w:proofErr w:type="spellStart"/>
      <w:r w:rsidRPr="002C019B">
        <w:rPr>
          <w:rFonts w:ascii="Arial" w:hAnsi="Arial" w:cs="Arial"/>
        </w:rPr>
        <w:t>PrCa</w:t>
      </w:r>
      <w:proofErr w:type="spellEnd"/>
      <w:r w:rsidRPr="002C019B">
        <w:rPr>
          <w:rFonts w:ascii="Arial" w:hAnsi="Arial" w:cs="Arial"/>
        </w:rPr>
        <w:t xml:space="preserve"> cases and 27,910 disease-free controls (</w:t>
      </w:r>
      <w:r w:rsidRPr="002C019B">
        <w:rPr>
          <w:rFonts w:ascii="Arial" w:hAnsi="Arial" w:cs="Arial"/>
          <w:b/>
        </w:rPr>
        <w:t>Supplementary Table 3</w:t>
      </w:r>
      <w:r w:rsidRPr="002C019B">
        <w:rPr>
          <w:rFonts w:ascii="Arial" w:hAnsi="Arial" w:cs="Arial"/>
        </w:rPr>
        <w:t xml:space="preserve">) after excluding overlap </w:t>
      </w:r>
      <w:proofErr w:type="gramStart"/>
      <w:r w:rsidRPr="002C019B">
        <w:rPr>
          <w:rFonts w:ascii="Arial" w:hAnsi="Arial" w:cs="Arial"/>
        </w:rPr>
        <w:t>samples,</w:t>
      </w:r>
      <w:proofErr w:type="gramEnd"/>
      <w:r w:rsidRPr="002C019B">
        <w:rPr>
          <w:rFonts w:ascii="Arial" w:hAnsi="Arial" w:cs="Arial"/>
        </w:rPr>
        <w:t xml:space="preserve"> were meta-</w:t>
      </w:r>
      <w:proofErr w:type="spellStart"/>
      <w:r w:rsidRPr="002C019B">
        <w:rPr>
          <w:rFonts w:ascii="Arial" w:hAnsi="Arial" w:cs="Arial"/>
        </w:rPr>
        <w:t>analysed</w:t>
      </w:r>
      <w:proofErr w:type="spellEnd"/>
      <w:r w:rsidRPr="002C019B">
        <w:rPr>
          <w:rFonts w:ascii="Arial" w:hAnsi="Arial" w:cs="Arial"/>
        </w:rPr>
        <w:t xml:space="preserve"> with previous studies. </w:t>
      </w:r>
    </w:p>
    <w:p w14:paraId="770BB3E3" w14:textId="77777777" w:rsidR="00A807EC" w:rsidRPr="002C019B" w:rsidRDefault="00A807EC" w:rsidP="00A807EC">
      <w:pPr>
        <w:spacing w:line="360" w:lineRule="auto"/>
        <w:jc w:val="both"/>
        <w:rPr>
          <w:rFonts w:ascii="Arial" w:hAnsi="Arial" w:cs="Arial"/>
          <w:u w:val="single"/>
        </w:rPr>
      </w:pPr>
      <w:r w:rsidRPr="002C019B">
        <w:rPr>
          <w:rFonts w:ascii="Arial" w:hAnsi="Arial" w:cs="Arial"/>
          <w:u w:val="single"/>
        </w:rPr>
        <w:t>Imputation</w:t>
      </w:r>
    </w:p>
    <w:p w14:paraId="17010EF8" w14:textId="77777777" w:rsidR="00A807EC" w:rsidRPr="002C019B" w:rsidRDefault="00A807EC" w:rsidP="00A807EC">
      <w:pPr>
        <w:spacing w:line="360" w:lineRule="auto"/>
        <w:jc w:val="both"/>
        <w:rPr>
          <w:rFonts w:ascii="Arial" w:hAnsi="Arial" w:cs="Arial"/>
        </w:rPr>
      </w:pPr>
      <w:r w:rsidRPr="002C019B">
        <w:rPr>
          <w:rFonts w:ascii="Arial" w:hAnsi="Arial" w:cs="Arial"/>
        </w:rPr>
        <w:t xml:space="preserve">Genotypes for </w:t>
      </w:r>
      <w:r w:rsidRPr="002C019B">
        <w:rPr>
          <w:rFonts w:ascii="Arial" w:hAnsi="Arial" w:cs="Arial"/>
          <w:lang w:val="en-AU"/>
        </w:rPr>
        <w:t>~70M SNPs</w:t>
      </w:r>
      <w:r w:rsidRPr="002C019B">
        <w:rPr>
          <w:rFonts w:ascii="Arial" w:hAnsi="Arial" w:cs="Arial"/>
        </w:rPr>
        <w:t xml:space="preserve"> were imputed for all samples using the October 2014 (Phase 3) release of the 1KGP data as the reference panel. The </w:t>
      </w:r>
      <w:proofErr w:type="spellStart"/>
      <w:r w:rsidRPr="002C019B">
        <w:rPr>
          <w:rFonts w:ascii="Arial" w:hAnsi="Arial" w:cs="Arial"/>
        </w:rPr>
        <w:t>OncoArray</w:t>
      </w:r>
      <w:proofErr w:type="spellEnd"/>
      <w:r w:rsidRPr="002C019B">
        <w:rPr>
          <w:rFonts w:ascii="Arial" w:hAnsi="Arial" w:cs="Arial"/>
        </w:rPr>
        <w:t xml:space="preserve"> and GWAS datasets were imputed using a two-stage imputation approach, using SHAPEIT</w:t>
      </w:r>
      <w:r w:rsidRPr="002C019B">
        <w:rPr>
          <w:rFonts w:ascii="Arial" w:hAnsi="Arial" w:cs="Arial"/>
        </w:rPr>
        <w:fldChar w:fldCharType="begin"/>
      </w:r>
      <w:r w:rsidRPr="002C019B">
        <w:rPr>
          <w:rFonts w:ascii="Arial" w:hAnsi="Arial" w:cs="Arial"/>
        </w:rPr>
        <w:instrText xml:space="preserve"> ADDIN EN.CITE &lt;EndNote&gt;&lt;Cite&gt;&lt;Author&gt;Delaneau&lt;/Author&gt;&lt;Year&gt;2012&lt;/Year&gt;&lt;RecNum&gt;637&lt;/RecNum&gt;&lt;DisplayText&gt;&lt;style face="superscript"&gt;21&lt;/style&gt;&lt;/DisplayText&gt;&lt;record&gt;&lt;rec-number&gt;637&lt;/rec-number&gt;&lt;foreign-keys&gt;&lt;key app="EN" db-id="xfdarvaxksvt57edez6vrsvhwp5eapss0rft" timestamp="1380862732"&gt;637&lt;/key&gt;&lt;/foreign-keys&gt;&lt;ref-type name="Journal Article"&gt;17&lt;/ref-type&gt;&lt;contributors&gt;&lt;authors&gt;&lt;author&gt;Delaneau, O.&lt;/author&gt;&lt;author&gt;Marchini, J.&lt;/author&gt;&lt;author&gt;Zagury, J. F.&lt;/author&gt;&lt;/authors&gt;&lt;/contributors&gt;&lt;auth-address&gt;Laboratoire Genomique, Bioinformatique, et Applications (Equipe d&amp;apos;accueil 4627), Conservatoire National des Arts et Metiers, Paris, France.&lt;/auth-address&gt;&lt;titles&gt;&lt;title&gt;A linear complexity phasing method for thousands of genomes&lt;/title&gt;&lt;secondary-title&gt;Nat Methods&lt;/secondary-title&gt;&lt;alt-title&gt;Nature methods&lt;/alt-title&gt;&lt;/titles&gt;&lt;periodical&gt;&lt;full-title&gt;Nat Methods&lt;/full-title&gt;&lt;/periodical&gt;&lt;pages&gt;179-81&lt;/pages&gt;&lt;volume&gt;9&lt;/volume&gt;&lt;number&gt;2&lt;/number&gt;&lt;edition&gt;2011/12/06&lt;/edition&gt;&lt;keywords&gt;&lt;keyword&gt;*Genome&lt;/keyword&gt;&lt;keyword&gt;Haplotypes&lt;/keyword&gt;&lt;/keywords&gt;&lt;dates&gt;&lt;year&gt;2012&lt;/year&gt;&lt;pub-dates&gt;&lt;date&gt;Feb&lt;/date&gt;&lt;/pub-dates&gt;&lt;/dates&gt;&lt;isbn&gt;1548-7105 (Electronic)&amp;#xD;1548-7091 (Linking)&lt;/isbn&gt;&lt;accession-num&gt;22138821&lt;/accession-num&gt;&lt;work-type&gt;Research Support, Non-U.S. Gov&amp;apos;t&lt;/work-type&gt;&lt;urls&gt;&lt;related-urls&gt;&lt;url&gt;http://www.ncbi.nlm.nih.gov/pubmed/22138821&lt;/url&gt;&lt;/related-urls&gt;&lt;/urls&gt;&lt;electronic-resource-num&gt;10.1038/nmeth.1785&lt;/electronic-resource-num&gt;&lt;language&gt;eng&lt;/language&gt;&lt;/record&gt;&lt;/Cite&gt;&lt;/EndNote&gt;</w:instrText>
      </w:r>
      <w:r w:rsidRPr="002C019B">
        <w:rPr>
          <w:rFonts w:ascii="Arial" w:hAnsi="Arial" w:cs="Arial"/>
        </w:rPr>
        <w:fldChar w:fldCharType="separate"/>
      </w:r>
      <w:r w:rsidRPr="002C019B">
        <w:rPr>
          <w:rFonts w:ascii="Arial" w:hAnsi="Arial" w:cs="Arial"/>
          <w:noProof/>
          <w:vertAlign w:val="superscript"/>
        </w:rPr>
        <w:t>21</w:t>
      </w:r>
      <w:r w:rsidRPr="002C019B">
        <w:rPr>
          <w:rFonts w:ascii="Arial" w:hAnsi="Arial" w:cs="Arial"/>
        </w:rPr>
        <w:fldChar w:fldCharType="end"/>
      </w:r>
      <w:r w:rsidRPr="002C019B">
        <w:rPr>
          <w:rFonts w:ascii="Arial" w:hAnsi="Arial" w:cs="Arial"/>
        </w:rPr>
        <w:t xml:space="preserve"> for phasing and IMPUTEv2</w:t>
      </w:r>
      <w:r w:rsidRPr="002C019B">
        <w:rPr>
          <w:rFonts w:ascii="Arial" w:hAnsi="Arial" w:cs="Arial"/>
        </w:rPr>
        <w:fldChar w:fldCharType="begin"/>
      </w:r>
      <w:r w:rsidRPr="002C019B">
        <w:rPr>
          <w:rFonts w:ascii="Arial" w:hAnsi="Arial" w:cs="Arial"/>
        </w:rPr>
        <w:instrText xml:space="preserve"> ADDIN EN.CITE &lt;EndNote&gt;&lt;Cite&gt;&lt;Author&gt;Howie&lt;/Author&gt;&lt;Year&gt;2009&lt;/Year&gt;&lt;RecNum&gt;437&lt;/RecNum&gt;&lt;DisplayText&gt;&lt;style face="superscript"&gt;22&lt;/style&gt;&lt;/DisplayText&gt;&lt;record&gt;&lt;rec-number&gt;437&lt;/rec-number&gt;&lt;foreign-keys&gt;&lt;key app="EN" db-id="9ws9ew5fwf5troep02t5retrvwtf2ar2esvw" timestamp="1470239895"&gt;437&lt;/key&gt;&lt;/foreign-keys&gt;&lt;ref-type name="Journal Article"&gt;17&lt;/ref-type&gt;&lt;contributors&gt;&lt;authors&gt;&lt;author&gt;Howie, B. N.&lt;/author&gt;&lt;author&gt;Donnelly, P.&lt;/author&gt;&lt;author&gt;Marchini, J.&lt;/author&gt;&lt;/authors&gt;&lt;/contributors&gt;&lt;auth-address&gt;Department of Statistics, University of Oxford, Oxford, UK.&lt;/auth-address&gt;&lt;titles&gt;&lt;title&gt;A flexible and accurate genotype imputation method for the next generation of genome-wide association studies&lt;/title&gt;&lt;secondary-title&gt;PLoS Genet&lt;/secondary-title&gt;&lt;/titles&gt;&lt;periodical&gt;&lt;full-title&gt;PLoS Genet&lt;/full-title&gt;&lt;/periodical&gt;&lt;pages&gt;e1000529&lt;/pages&gt;&lt;volume&gt;5&lt;/volume&gt;&lt;number&gt;6&lt;/number&gt;&lt;edition&gt;2009/06/23&lt;/edition&gt;&lt;keywords&gt;&lt;keyword&gt;Genetics, Population&lt;/keyword&gt;&lt;keyword&gt;Genome-Wide Association Study/*methods&lt;/keyword&gt;&lt;keyword&gt;Genotype&lt;/keyword&gt;&lt;keyword&gt;Humans&lt;/keyword&gt;&lt;keyword&gt;Polymorphism, Single Nucleotide&lt;/keyword&gt;&lt;keyword&gt;Software&lt;/keyword&gt;&lt;/keywords&gt;&lt;dates&gt;&lt;year&gt;2009&lt;/year&gt;&lt;pub-dates&gt;&lt;date&gt;Jun&lt;/date&gt;&lt;/pub-dates&gt;&lt;/dates&gt;&lt;isbn&gt;1553-7404 (Electronic)&amp;#xD;1553-7390 (Linking)&lt;/isbn&gt;&lt;accession-num&gt;19543373&lt;/accession-num&gt;&lt;urls&gt;&lt;related-urls&gt;&lt;url&gt;http://www.ncbi.nlm.nih.gov/entrez/query.fcgi?cmd=Retrieve&amp;amp;db=PubMed&amp;amp;dopt=Citation&amp;amp;list_uids=19543373&lt;/url&gt;&lt;/related-urls&gt;&lt;/urls&gt;&lt;custom2&gt;2689936&lt;/custom2&gt;&lt;electronic-resource-num&gt;10.1371/journal.pgen.1000529&lt;/electronic-resource-num&gt;&lt;language&gt;eng&lt;/language&gt;&lt;/record&gt;&lt;/Cite&gt;&lt;/EndNote&gt;</w:instrText>
      </w:r>
      <w:r w:rsidRPr="002C019B">
        <w:rPr>
          <w:rFonts w:ascii="Arial" w:hAnsi="Arial" w:cs="Arial"/>
        </w:rPr>
        <w:fldChar w:fldCharType="separate"/>
      </w:r>
      <w:r w:rsidRPr="002C019B">
        <w:rPr>
          <w:rFonts w:ascii="Arial" w:hAnsi="Arial" w:cs="Arial"/>
          <w:noProof/>
          <w:vertAlign w:val="superscript"/>
        </w:rPr>
        <w:t>22</w:t>
      </w:r>
      <w:r w:rsidRPr="002C019B">
        <w:rPr>
          <w:rFonts w:ascii="Arial" w:hAnsi="Arial" w:cs="Arial"/>
        </w:rPr>
        <w:fldChar w:fldCharType="end"/>
      </w:r>
      <w:r w:rsidRPr="002C019B">
        <w:rPr>
          <w:rFonts w:ascii="Arial" w:hAnsi="Arial" w:cs="Arial"/>
        </w:rPr>
        <w:t xml:space="preserve"> for imputation. The imputation was performed in 5Mb non-overlapping intervals. All subjects were split into subsets of ~10,000 samples, with subjects from the same group in the subset. </w:t>
      </w:r>
      <w:r w:rsidRPr="002C019B">
        <w:rPr>
          <w:rFonts w:ascii="Arial" w:hAnsi="Arial" w:cs="Arial"/>
          <w:bCs/>
        </w:rPr>
        <w:t xml:space="preserve">We imputed genotypes for all SNPs that were polymorphic (MAF&gt;0.1%) in European samples. </w:t>
      </w:r>
      <w:r w:rsidRPr="002C019B">
        <w:rPr>
          <w:rFonts w:ascii="Arial" w:hAnsi="Arial" w:cs="Arial"/>
        </w:rPr>
        <w:t>We excluded data for all monomorphic SNPs and those with an imputation r</w:t>
      </w:r>
      <w:r w:rsidRPr="002C019B">
        <w:rPr>
          <w:rFonts w:ascii="Arial" w:hAnsi="Arial" w:cs="Arial"/>
          <w:vertAlign w:val="superscript"/>
        </w:rPr>
        <w:t>2</w:t>
      </w:r>
      <w:r w:rsidRPr="002C019B">
        <w:rPr>
          <w:rFonts w:ascii="Arial" w:hAnsi="Arial" w:cs="Arial"/>
        </w:rPr>
        <w:t>&lt;0.3 leaving a total of 20,370,935 SNP across chromosomes 1-22 and chromosome X. Of the SNPs imputed, 49.3% had a MAF&lt;1%, 15.2% had a MAF ranging between 1-5%, and 35.5% had a MAF≥5%.</w:t>
      </w:r>
    </w:p>
    <w:p w14:paraId="1EA7EB2E" w14:textId="77777777" w:rsidR="00A807EC" w:rsidRPr="002C019B" w:rsidRDefault="00A807EC" w:rsidP="00A807EC">
      <w:pPr>
        <w:spacing w:line="360" w:lineRule="auto"/>
        <w:jc w:val="both"/>
        <w:rPr>
          <w:rFonts w:ascii="Arial" w:hAnsi="Arial" w:cs="Arial"/>
          <w:bCs/>
          <w:color w:val="FF0000"/>
        </w:rPr>
      </w:pPr>
    </w:p>
    <w:p w14:paraId="2AF60832" w14:textId="77777777" w:rsidR="00A807EC" w:rsidRPr="002C019B" w:rsidRDefault="00A807EC" w:rsidP="00A807EC">
      <w:pPr>
        <w:spacing w:line="360" w:lineRule="auto"/>
        <w:jc w:val="both"/>
        <w:rPr>
          <w:rFonts w:ascii="Arial" w:hAnsi="Arial" w:cs="Arial"/>
          <w:u w:val="single"/>
        </w:rPr>
      </w:pPr>
      <w:r w:rsidRPr="002C019B">
        <w:rPr>
          <w:rFonts w:ascii="Arial" w:hAnsi="Arial" w:cs="Arial"/>
          <w:u w:val="single"/>
        </w:rPr>
        <w:t>Statistical analyses</w:t>
      </w:r>
    </w:p>
    <w:p w14:paraId="3BA540C1" w14:textId="77777777" w:rsidR="00A807EC" w:rsidRPr="002C019B" w:rsidRDefault="00A807EC" w:rsidP="00A807EC">
      <w:pPr>
        <w:spacing w:line="360" w:lineRule="auto"/>
        <w:jc w:val="both"/>
        <w:rPr>
          <w:rFonts w:ascii="Arial" w:hAnsi="Arial" w:cs="Arial"/>
        </w:rPr>
      </w:pPr>
      <w:r w:rsidRPr="002C019B">
        <w:rPr>
          <w:rFonts w:ascii="Arial" w:hAnsi="Arial" w:cs="Arial"/>
        </w:rPr>
        <w:t xml:space="preserve">Per-allele odds ratios and standard errors were generated for the </w:t>
      </w:r>
      <w:proofErr w:type="spellStart"/>
      <w:r w:rsidRPr="002C019B">
        <w:rPr>
          <w:rFonts w:ascii="Arial" w:hAnsi="Arial" w:cs="Arial"/>
        </w:rPr>
        <w:t>OncoArray</w:t>
      </w:r>
      <w:proofErr w:type="spellEnd"/>
      <w:r w:rsidRPr="002C019B">
        <w:rPr>
          <w:rFonts w:ascii="Arial" w:hAnsi="Arial" w:cs="Arial"/>
        </w:rPr>
        <w:t xml:space="preserve"> and each GWAS, adjusting for principal components and study relevant covariates using logistic regression. The </w:t>
      </w:r>
      <w:proofErr w:type="spellStart"/>
      <w:r w:rsidRPr="002C019B">
        <w:rPr>
          <w:rFonts w:ascii="Arial" w:hAnsi="Arial" w:cs="Arial"/>
        </w:rPr>
        <w:t>OncoArray</w:t>
      </w:r>
      <w:proofErr w:type="spellEnd"/>
      <w:r w:rsidRPr="002C019B">
        <w:rPr>
          <w:rFonts w:ascii="Arial" w:hAnsi="Arial" w:cs="Arial"/>
        </w:rPr>
        <w:t xml:space="preserve"> and </w:t>
      </w:r>
      <w:proofErr w:type="spellStart"/>
      <w:r w:rsidRPr="002C019B">
        <w:rPr>
          <w:rFonts w:ascii="Arial" w:hAnsi="Arial" w:cs="Arial"/>
        </w:rPr>
        <w:t>iCOGS</w:t>
      </w:r>
      <w:proofErr w:type="spellEnd"/>
      <w:r w:rsidRPr="002C019B">
        <w:rPr>
          <w:rFonts w:ascii="Arial" w:hAnsi="Arial" w:cs="Arial"/>
        </w:rPr>
        <w:t xml:space="preserve"> analyses were additionally stratified by country and study, respectively. We used the first seven principal components in our analysis of individuals of European ancestry, as additional components did not further reduce inflation in the test statistics. </w:t>
      </w:r>
    </w:p>
    <w:p w14:paraId="4DB1F6BE" w14:textId="77777777" w:rsidR="00A807EC" w:rsidRPr="002C019B" w:rsidRDefault="00A807EC" w:rsidP="00A807EC">
      <w:pPr>
        <w:spacing w:line="360" w:lineRule="auto"/>
        <w:jc w:val="both"/>
        <w:rPr>
          <w:rFonts w:ascii="Arial" w:hAnsi="Arial" w:cs="Arial"/>
        </w:rPr>
      </w:pPr>
    </w:p>
    <w:p w14:paraId="3F53AD91" w14:textId="77777777" w:rsidR="00A807EC" w:rsidRPr="002C019B" w:rsidRDefault="00A807EC" w:rsidP="00A807EC">
      <w:pPr>
        <w:spacing w:line="360" w:lineRule="auto"/>
        <w:jc w:val="both"/>
        <w:rPr>
          <w:rFonts w:ascii="Arial" w:hAnsi="Arial" w:cs="Arial"/>
        </w:rPr>
      </w:pPr>
      <w:r w:rsidRPr="002C019B">
        <w:rPr>
          <w:rFonts w:ascii="Arial" w:hAnsi="Arial" w:cs="Arial"/>
        </w:rPr>
        <w:t>Odds ratio (OR) estimates were derived using either SNPTEST (</w:t>
      </w:r>
      <w:hyperlink r:id="rId13" w:history="1">
        <w:r w:rsidRPr="002C019B">
          <w:rPr>
            <w:rStyle w:val="Hyperlink"/>
            <w:rFonts w:ascii="Arial" w:hAnsi="Arial" w:cs="Arial"/>
          </w:rPr>
          <w:t>https://mathgen.stats.ox.ac.uk/genetics_software/snptest/snptest.html</w:t>
        </w:r>
      </w:hyperlink>
      <w:r w:rsidRPr="002C019B">
        <w:rPr>
          <w:rFonts w:ascii="Arial" w:hAnsi="Arial" w:cs="Arial"/>
        </w:rPr>
        <w:t>) or an in-house C++ program (</w:t>
      </w:r>
      <w:r w:rsidRPr="002C019B">
        <w:rPr>
          <w:rFonts w:ascii="Arial" w:hAnsi="Arial" w:cs="Arial"/>
          <w:b/>
        </w:rPr>
        <w:t>Supplementary Table 3</w:t>
      </w:r>
      <w:r w:rsidRPr="002C019B">
        <w:rPr>
          <w:rFonts w:ascii="Arial" w:hAnsi="Arial" w:cs="Arial"/>
        </w:rPr>
        <w:t>). OR estimates and standard errors were combined by a fixed effects inverse variance meta-analysis using METAL</w:t>
      </w:r>
      <w:r w:rsidRPr="002C019B">
        <w:rPr>
          <w:rFonts w:ascii="Arial" w:hAnsi="Arial" w:cs="Arial"/>
        </w:rPr>
        <w:fldChar w:fldCharType="begin"/>
      </w:r>
      <w:r w:rsidRPr="002C019B">
        <w:rPr>
          <w:rFonts w:ascii="Arial" w:hAnsi="Arial" w:cs="Arial"/>
        </w:rPr>
        <w:instrText xml:space="preserve"> ADDIN EN.CITE &lt;EndNote&gt;&lt;Cite&gt;&lt;Author&gt;Willer&lt;/Author&gt;&lt;Year&gt;2010&lt;/Year&gt;&lt;RecNum&gt;947&lt;/RecNum&gt;&lt;DisplayText&gt;&lt;style face="superscript"&gt;23&lt;/style&gt;&lt;/DisplayText&gt;&lt;record&gt;&lt;rec-number&gt;947&lt;/rec-number&gt;&lt;foreign-keys&gt;&lt;key app="EN" db-id="xfdarvaxksvt57edez6vrsvhwp5eapss0rft" timestamp="1407624189"&gt;947&lt;/key&gt;&lt;/foreign-keys&gt;&lt;ref-type name="Journal Article"&gt;17&lt;/ref-type&gt;&lt;contributors&gt;&lt;authors&gt;&lt;author&gt;Willer, C. J.&lt;/author&gt;&lt;author&gt;Li, Y.&lt;/author&gt;&lt;author&gt;Abecasis, G. R.&lt;/author&gt;&lt;/authors&gt;&lt;/contributors&gt;&lt;auth-address&gt;Department of Biostatistics, University of Michigan, 1420 Washington Heights, Ann Arbor, Michigan 48109, USA.&lt;/auth-address&gt;&lt;titles&gt;&lt;title&gt;METAL: fast and efficient meta-analysis of genomewide association scans&lt;/title&gt;&lt;secondary-title&gt;Bioinformatics&lt;/secondary-title&gt;&lt;/titles&gt;&lt;periodical&gt;&lt;full-title&gt;Bioinformatics&lt;/full-title&gt;&lt;/periodical&gt;&lt;pages&gt;2190-1&lt;/pages&gt;&lt;volume&gt;26&lt;/volume&gt;&lt;number&gt;17&lt;/number&gt;&lt;edition&gt;2010/07/10&lt;/edition&gt;&lt;keywords&gt;&lt;keyword&gt;Chromosome Mapping&lt;/keyword&gt;&lt;keyword&gt;Computational Biology/*methods&lt;/keyword&gt;&lt;keyword&gt;*Genome-Wide Association Study&lt;/keyword&gt;&lt;keyword&gt;*Software&lt;/keyword&gt;&lt;/keywords&gt;&lt;dates&gt;&lt;year&gt;2010&lt;/year&gt;&lt;pub-dates&gt;&lt;date&gt;Sep 1&lt;/date&gt;&lt;/pub-dates&gt;&lt;/dates&gt;&lt;isbn&gt;1367-4811 (Electronic)&amp;#xD;1367-4803 (Linking)&lt;/isbn&gt;&lt;accession-num&gt;20616382&lt;/accession-num&gt;&lt;work-type&gt;Meta-Analysis&amp;#xD;Research Support, N.I.H., Extramural&lt;/work-type&gt;&lt;urls&gt;&lt;related-urls&gt;&lt;url&gt;http://www.ncbi.nlm.nih.gov/pubmed/20616382&lt;/url&gt;&lt;/related-urls&gt;&lt;/urls&gt;&lt;custom2&gt;2922887&lt;/custom2&gt;&lt;electronic-resource-num&gt;10.1093/bioinformatics/btq340&lt;/electronic-resource-num&gt;&lt;language&gt;eng&lt;/language&gt;&lt;/record&gt;&lt;/Cite&gt;&lt;/EndNote&gt;</w:instrText>
      </w:r>
      <w:r w:rsidRPr="002C019B">
        <w:rPr>
          <w:rFonts w:ascii="Arial" w:hAnsi="Arial" w:cs="Arial"/>
        </w:rPr>
        <w:fldChar w:fldCharType="separate"/>
      </w:r>
      <w:r w:rsidRPr="002C019B">
        <w:rPr>
          <w:rFonts w:ascii="Arial" w:hAnsi="Arial" w:cs="Arial"/>
          <w:noProof/>
          <w:vertAlign w:val="superscript"/>
        </w:rPr>
        <w:t>23</w:t>
      </w:r>
      <w:r w:rsidRPr="002C019B">
        <w:rPr>
          <w:rFonts w:ascii="Arial" w:hAnsi="Arial" w:cs="Arial"/>
        </w:rPr>
        <w:fldChar w:fldCharType="end"/>
      </w:r>
      <w:r w:rsidRPr="002C019B">
        <w:rPr>
          <w:rFonts w:ascii="Arial" w:hAnsi="Arial" w:cs="Arial"/>
        </w:rPr>
        <w:t>.  All statistical tests conducted were two-sided.</w:t>
      </w:r>
    </w:p>
    <w:p w14:paraId="083665A7" w14:textId="77777777" w:rsidR="00A807EC" w:rsidRDefault="00A807EC" w:rsidP="00A807EC">
      <w:pPr>
        <w:spacing w:line="360" w:lineRule="auto"/>
        <w:jc w:val="both"/>
        <w:rPr>
          <w:rFonts w:ascii="Arial" w:hAnsi="Arial" w:cs="Arial"/>
        </w:rPr>
      </w:pPr>
    </w:p>
    <w:p w14:paraId="29E66035" w14:textId="77777777" w:rsidR="00A807EC" w:rsidRPr="002C019B" w:rsidRDefault="00A807EC" w:rsidP="00A807EC">
      <w:pPr>
        <w:spacing w:line="360" w:lineRule="auto"/>
        <w:jc w:val="both"/>
        <w:rPr>
          <w:rFonts w:ascii="Arial" w:hAnsi="Arial" w:cs="Arial"/>
        </w:rPr>
      </w:pPr>
      <w:r>
        <w:rPr>
          <w:rFonts w:ascii="Arial" w:hAnsi="Arial" w:cs="Arial"/>
        </w:rPr>
        <w:t xml:space="preserve">Our analyses included overall </w:t>
      </w:r>
      <w:proofErr w:type="spellStart"/>
      <w:r>
        <w:rPr>
          <w:rFonts w:ascii="Arial" w:hAnsi="Arial" w:cs="Arial"/>
        </w:rPr>
        <w:t>PrCa</w:t>
      </w:r>
      <w:proofErr w:type="spellEnd"/>
      <w:r>
        <w:rPr>
          <w:rFonts w:ascii="Arial" w:hAnsi="Arial" w:cs="Arial"/>
        </w:rPr>
        <w:t xml:space="preserve"> and several clinically relevant strata. </w:t>
      </w:r>
      <w:r w:rsidRPr="009F622E">
        <w:rPr>
          <w:rFonts w:ascii="Arial" w:hAnsi="Arial" w:cs="Arial"/>
        </w:rPr>
        <w:t xml:space="preserve">These included: 1) high </w:t>
      </w:r>
      <w:proofErr w:type="spellStart"/>
      <w:r w:rsidRPr="009F622E">
        <w:rPr>
          <w:rFonts w:ascii="Arial" w:hAnsi="Arial" w:cs="Arial"/>
        </w:rPr>
        <w:t>vs</w:t>
      </w:r>
      <w:proofErr w:type="spellEnd"/>
      <w:r w:rsidRPr="009F622E">
        <w:rPr>
          <w:rFonts w:ascii="Arial" w:hAnsi="Arial" w:cs="Arial"/>
        </w:rPr>
        <w:t xml:space="preserve"> low aggressive </w:t>
      </w:r>
      <w:proofErr w:type="spellStart"/>
      <w:r w:rsidRPr="009F622E">
        <w:rPr>
          <w:rFonts w:ascii="Arial" w:hAnsi="Arial" w:cs="Arial"/>
        </w:rPr>
        <w:t>PrCa</w:t>
      </w:r>
      <w:proofErr w:type="spellEnd"/>
      <w:r w:rsidRPr="009F622E">
        <w:rPr>
          <w:rFonts w:ascii="Arial" w:hAnsi="Arial" w:cs="Arial"/>
        </w:rPr>
        <w:t xml:space="preserve">; 2) high </w:t>
      </w:r>
      <w:proofErr w:type="spellStart"/>
      <w:r w:rsidRPr="009F622E">
        <w:rPr>
          <w:rFonts w:ascii="Arial" w:hAnsi="Arial" w:cs="Arial"/>
        </w:rPr>
        <w:t>vs</w:t>
      </w:r>
      <w:proofErr w:type="spellEnd"/>
      <w:r w:rsidRPr="009F622E">
        <w:rPr>
          <w:rFonts w:ascii="Arial" w:hAnsi="Arial" w:cs="Arial"/>
        </w:rPr>
        <w:t xml:space="preserve"> low/intermediate aggressive </w:t>
      </w:r>
      <w:proofErr w:type="spellStart"/>
      <w:r w:rsidRPr="009F622E">
        <w:rPr>
          <w:rFonts w:ascii="Arial" w:hAnsi="Arial" w:cs="Arial"/>
        </w:rPr>
        <w:t>PrCa</w:t>
      </w:r>
      <w:proofErr w:type="spellEnd"/>
      <w:r w:rsidRPr="009F622E">
        <w:rPr>
          <w:rFonts w:ascii="Arial" w:hAnsi="Arial" w:cs="Arial"/>
        </w:rPr>
        <w:t xml:space="preserve">; 3) advanced </w:t>
      </w:r>
      <w:proofErr w:type="spellStart"/>
      <w:r w:rsidRPr="009F622E">
        <w:rPr>
          <w:rFonts w:ascii="Arial" w:hAnsi="Arial" w:cs="Arial"/>
        </w:rPr>
        <w:t>vs</w:t>
      </w:r>
      <w:proofErr w:type="spellEnd"/>
      <w:r w:rsidRPr="009F622E">
        <w:rPr>
          <w:rFonts w:ascii="Arial" w:hAnsi="Arial" w:cs="Arial"/>
        </w:rPr>
        <w:t xml:space="preserve"> non-advanced </w:t>
      </w:r>
      <w:proofErr w:type="spellStart"/>
      <w:r w:rsidRPr="009F622E">
        <w:rPr>
          <w:rFonts w:ascii="Arial" w:hAnsi="Arial" w:cs="Arial"/>
        </w:rPr>
        <w:t>PrCa</w:t>
      </w:r>
      <w:proofErr w:type="spellEnd"/>
      <w:r w:rsidRPr="009F622E">
        <w:rPr>
          <w:rFonts w:ascii="Arial" w:hAnsi="Arial" w:cs="Arial"/>
        </w:rPr>
        <w:t xml:space="preserve">; 4) advanced </w:t>
      </w:r>
      <w:proofErr w:type="spellStart"/>
      <w:r w:rsidRPr="009F622E">
        <w:rPr>
          <w:rFonts w:ascii="Arial" w:hAnsi="Arial" w:cs="Arial"/>
        </w:rPr>
        <w:t>PrCa</w:t>
      </w:r>
      <w:proofErr w:type="spellEnd"/>
      <w:r w:rsidRPr="009F622E">
        <w:rPr>
          <w:rFonts w:ascii="Arial" w:hAnsi="Arial" w:cs="Arial"/>
        </w:rPr>
        <w:t xml:space="preserve"> </w:t>
      </w:r>
      <w:proofErr w:type="spellStart"/>
      <w:r w:rsidRPr="009F622E">
        <w:rPr>
          <w:rFonts w:ascii="Arial" w:hAnsi="Arial" w:cs="Arial"/>
        </w:rPr>
        <w:t>vs</w:t>
      </w:r>
      <w:proofErr w:type="spellEnd"/>
      <w:r w:rsidRPr="009F622E">
        <w:rPr>
          <w:rFonts w:ascii="Arial" w:hAnsi="Arial" w:cs="Arial"/>
        </w:rPr>
        <w:t xml:space="preserve"> controls; 5) early-onset </w:t>
      </w:r>
      <w:proofErr w:type="spellStart"/>
      <w:r w:rsidRPr="009F622E">
        <w:rPr>
          <w:rFonts w:ascii="Arial" w:hAnsi="Arial" w:cs="Arial"/>
        </w:rPr>
        <w:t>PrCa</w:t>
      </w:r>
      <w:proofErr w:type="spellEnd"/>
      <w:r w:rsidRPr="009F622E">
        <w:rPr>
          <w:rFonts w:ascii="Arial" w:hAnsi="Arial" w:cs="Arial"/>
        </w:rPr>
        <w:t xml:space="preserve"> (≤55 </w:t>
      </w:r>
      <w:proofErr w:type="spellStart"/>
      <w:r w:rsidRPr="009F622E">
        <w:rPr>
          <w:rFonts w:ascii="Arial" w:hAnsi="Arial" w:cs="Arial"/>
        </w:rPr>
        <w:t>yrs</w:t>
      </w:r>
      <w:proofErr w:type="spellEnd"/>
      <w:r w:rsidRPr="009F622E">
        <w:rPr>
          <w:rFonts w:ascii="Arial" w:hAnsi="Arial" w:cs="Arial"/>
        </w:rPr>
        <w:t xml:space="preserve">) </w:t>
      </w:r>
      <w:proofErr w:type="spellStart"/>
      <w:r w:rsidRPr="009F622E">
        <w:rPr>
          <w:rFonts w:ascii="Arial" w:hAnsi="Arial" w:cs="Arial"/>
        </w:rPr>
        <w:t>vs</w:t>
      </w:r>
      <w:proofErr w:type="spellEnd"/>
      <w:r w:rsidRPr="009F622E">
        <w:rPr>
          <w:rFonts w:ascii="Arial" w:hAnsi="Arial" w:cs="Arial"/>
        </w:rPr>
        <w:t xml:space="preserve"> controls; and 6) Gleason score (</w:t>
      </w:r>
      <w:r w:rsidRPr="009F622E">
        <w:rPr>
          <w:rFonts w:ascii="Arial" w:hAnsi="Arial" w:cs="Arial"/>
          <w:b/>
        </w:rPr>
        <w:t>Supplementary Tables 4 &amp; 5</w:t>
      </w:r>
      <w:r w:rsidRPr="009F622E">
        <w:rPr>
          <w:rFonts w:ascii="Arial" w:hAnsi="Arial" w:cs="Arial"/>
        </w:rPr>
        <w:t xml:space="preserve">). We defined low aggressive as tumor stage ≤T1 and Gleason ≤6 and PSA &lt;10 </w:t>
      </w:r>
      <w:proofErr w:type="spellStart"/>
      <w:r w:rsidRPr="009F622E">
        <w:rPr>
          <w:rFonts w:ascii="Arial" w:hAnsi="Arial" w:cs="Arial"/>
        </w:rPr>
        <w:t>ng</w:t>
      </w:r>
      <w:proofErr w:type="spellEnd"/>
      <w:r w:rsidRPr="009F622E">
        <w:rPr>
          <w:rFonts w:ascii="Arial" w:hAnsi="Arial" w:cs="Arial"/>
        </w:rPr>
        <w:t xml:space="preserve">/mL, intermediate aggressive as tumor stage T2 or Gleason=7 or PSA 10-20 </w:t>
      </w:r>
      <w:proofErr w:type="spellStart"/>
      <w:r w:rsidRPr="009F622E">
        <w:rPr>
          <w:rFonts w:ascii="Arial" w:hAnsi="Arial" w:cs="Arial"/>
        </w:rPr>
        <w:t>ng</w:t>
      </w:r>
      <w:proofErr w:type="spellEnd"/>
      <w:r w:rsidRPr="009F622E">
        <w:rPr>
          <w:rFonts w:ascii="Arial" w:hAnsi="Arial" w:cs="Arial"/>
        </w:rPr>
        <w:t xml:space="preserve">/mL, high aggressive as tumor stage T3/T4 or N1 or M1 or Gleason ≥8 or PSA &gt;20 </w:t>
      </w:r>
      <w:proofErr w:type="spellStart"/>
      <w:r w:rsidRPr="009F622E">
        <w:rPr>
          <w:rFonts w:ascii="Arial" w:hAnsi="Arial" w:cs="Arial"/>
        </w:rPr>
        <w:t>ng</w:t>
      </w:r>
      <w:proofErr w:type="spellEnd"/>
      <w:r w:rsidRPr="009F622E">
        <w:rPr>
          <w:rFonts w:ascii="Arial" w:hAnsi="Arial" w:cs="Arial"/>
        </w:rPr>
        <w:t xml:space="preserve">/mL, and advanced as either metastatic disease, Gleason ≥8, PSA&gt;100 or </w:t>
      </w:r>
      <w:proofErr w:type="spellStart"/>
      <w:r w:rsidRPr="009F622E">
        <w:rPr>
          <w:rFonts w:ascii="Arial" w:hAnsi="Arial" w:cs="Arial"/>
        </w:rPr>
        <w:t>PrCa</w:t>
      </w:r>
      <w:proofErr w:type="spellEnd"/>
      <w:r w:rsidRPr="009F622E">
        <w:rPr>
          <w:rFonts w:ascii="Arial" w:hAnsi="Arial" w:cs="Arial"/>
        </w:rPr>
        <w:t>-related deaths (</w:t>
      </w:r>
      <w:r w:rsidRPr="009F622E">
        <w:rPr>
          <w:rFonts w:ascii="Arial" w:hAnsi="Arial" w:cs="Arial"/>
          <w:b/>
        </w:rPr>
        <w:t>Supplementary Table 4</w:t>
      </w:r>
      <w:r w:rsidRPr="009F622E">
        <w:rPr>
          <w:rFonts w:ascii="Arial" w:hAnsi="Arial" w:cs="Arial"/>
        </w:rPr>
        <w:t>).</w:t>
      </w:r>
    </w:p>
    <w:p w14:paraId="06058F00" w14:textId="77777777" w:rsidR="00A807EC" w:rsidRDefault="00A807EC" w:rsidP="00A807EC">
      <w:pPr>
        <w:spacing w:line="360" w:lineRule="auto"/>
        <w:jc w:val="both"/>
        <w:rPr>
          <w:rFonts w:ascii="Arial" w:hAnsi="Arial" w:cs="Arial"/>
          <w:u w:val="single"/>
        </w:rPr>
      </w:pPr>
    </w:p>
    <w:p w14:paraId="1E4B99E4" w14:textId="77777777" w:rsidR="00A807EC" w:rsidRPr="002C019B" w:rsidRDefault="00A807EC" w:rsidP="00A807EC">
      <w:pPr>
        <w:spacing w:line="360" w:lineRule="auto"/>
        <w:jc w:val="both"/>
        <w:rPr>
          <w:rFonts w:ascii="Arial" w:hAnsi="Arial" w:cs="Arial"/>
          <w:u w:val="single"/>
        </w:rPr>
      </w:pPr>
      <w:r w:rsidRPr="002C019B">
        <w:rPr>
          <w:rFonts w:ascii="Arial" w:hAnsi="Arial" w:cs="Arial"/>
          <w:u w:val="single"/>
        </w:rPr>
        <w:t>Definition of new hits</w:t>
      </w:r>
    </w:p>
    <w:p w14:paraId="555B7DB8" w14:textId="77777777" w:rsidR="00A807EC" w:rsidRPr="002C019B" w:rsidRDefault="00A807EC" w:rsidP="00A807EC">
      <w:pPr>
        <w:spacing w:line="360" w:lineRule="auto"/>
        <w:jc w:val="both"/>
        <w:rPr>
          <w:rFonts w:ascii="Arial" w:hAnsi="Arial" w:cs="Arial"/>
          <w:color w:val="000000" w:themeColor="text1"/>
        </w:rPr>
      </w:pPr>
      <w:r w:rsidRPr="002C019B">
        <w:rPr>
          <w:rFonts w:ascii="Arial" w:hAnsi="Arial" w:cs="Arial"/>
          <w:color w:val="000000" w:themeColor="text1"/>
        </w:rPr>
        <w:t xml:space="preserve">To search for novel loci, we assessed all SNPs excluding those within a known </w:t>
      </w:r>
      <w:proofErr w:type="spellStart"/>
      <w:r w:rsidRPr="002C019B">
        <w:rPr>
          <w:rFonts w:ascii="Arial" w:hAnsi="Arial" w:cs="Arial"/>
          <w:color w:val="000000" w:themeColor="text1"/>
        </w:rPr>
        <w:t>PrCa</w:t>
      </w:r>
      <w:proofErr w:type="spellEnd"/>
      <w:r w:rsidRPr="002C019B">
        <w:rPr>
          <w:rFonts w:ascii="Arial" w:hAnsi="Arial" w:cs="Arial"/>
          <w:color w:val="000000" w:themeColor="text1"/>
        </w:rPr>
        <w:t xml:space="preserve"> locus, defined by current fine-mapping assessments (</w:t>
      </w:r>
      <w:r w:rsidRPr="002C019B">
        <w:rPr>
          <w:rFonts w:ascii="Arial" w:hAnsi="Arial" w:cs="Arial"/>
          <w:b/>
          <w:color w:val="000000" w:themeColor="text1"/>
        </w:rPr>
        <w:t>Supplementary Table 7</w:t>
      </w:r>
      <w:r w:rsidRPr="002C019B">
        <w:rPr>
          <w:rFonts w:ascii="Arial" w:hAnsi="Arial" w:cs="Arial"/>
          <w:color w:val="000000" w:themeColor="text1"/>
        </w:rPr>
        <w:t xml:space="preserve">). SNPs that were associated with disease risk at </w:t>
      </w:r>
      <w:r w:rsidRPr="002C019B">
        <w:rPr>
          <w:rFonts w:ascii="Arial" w:hAnsi="Arial" w:cs="Arial"/>
          <w:i/>
          <w:iCs/>
          <w:color w:val="000000" w:themeColor="text1"/>
        </w:rPr>
        <w:t>P</w:t>
      </w:r>
      <w:r w:rsidRPr="002C019B">
        <w:rPr>
          <w:rFonts w:ascii="Arial" w:hAnsi="Arial" w:cs="Arial"/>
          <w:color w:val="000000" w:themeColor="text1"/>
        </w:rPr>
        <w:t>&lt;5x10</w:t>
      </w:r>
      <w:r w:rsidRPr="002C019B">
        <w:rPr>
          <w:rFonts w:ascii="Arial" w:hAnsi="Arial" w:cs="Arial"/>
          <w:color w:val="000000" w:themeColor="text1"/>
          <w:vertAlign w:val="superscript"/>
        </w:rPr>
        <w:t>-8</w:t>
      </w:r>
      <w:r w:rsidRPr="002C019B">
        <w:rPr>
          <w:rFonts w:ascii="Arial" w:hAnsi="Arial" w:cs="Arial"/>
          <w:color w:val="000000" w:themeColor="text1"/>
        </w:rPr>
        <w:t xml:space="preserve"> in the meta-analysis (GWAS and </w:t>
      </w:r>
      <w:proofErr w:type="spellStart"/>
      <w:r w:rsidRPr="002C019B">
        <w:rPr>
          <w:rFonts w:ascii="Arial" w:hAnsi="Arial" w:cs="Arial"/>
          <w:color w:val="000000" w:themeColor="text1"/>
        </w:rPr>
        <w:t>OncoArray</w:t>
      </w:r>
      <w:proofErr w:type="spellEnd"/>
      <w:r w:rsidRPr="002C019B">
        <w:rPr>
          <w:rFonts w:ascii="Arial" w:hAnsi="Arial" w:cs="Arial"/>
          <w:color w:val="000000" w:themeColor="text1"/>
        </w:rPr>
        <w:t xml:space="preserve">) were considered novel. The SNP with the lowest p-value in a region was considered the lead SNP. </w:t>
      </w:r>
      <w:proofErr w:type="gramStart"/>
      <w:r w:rsidRPr="002C019B">
        <w:rPr>
          <w:rFonts w:ascii="Arial" w:hAnsi="Arial" w:cs="Arial"/>
          <w:color w:val="000000" w:themeColor="text1"/>
        </w:rPr>
        <w:t>Imputation quality assessed by IMPUTE2 imputation r</w:t>
      </w:r>
      <w:r w:rsidRPr="002C019B">
        <w:rPr>
          <w:rFonts w:ascii="Arial" w:hAnsi="Arial" w:cs="Arial"/>
          <w:color w:val="000000" w:themeColor="text1"/>
          <w:vertAlign w:val="superscript"/>
        </w:rPr>
        <w:t>2</w:t>
      </w:r>
      <w:r w:rsidRPr="002C019B">
        <w:rPr>
          <w:rFonts w:ascii="Arial" w:hAnsi="Arial" w:cs="Arial"/>
          <w:color w:val="000000" w:themeColor="text1"/>
        </w:rPr>
        <w:t xml:space="preserve"> in the </w:t>
      </w:r>
      <w:proofErr w:type="spellStart"/>
      <w:r w:rsidRPr="002C019B">
        <w:rPr>
          <w:rFonts w:ascii="Arial" w:hAnsi="Arial" w:cs="Arial"/>
          <w:color w:val="000000" w:themeColor="text1"/>
        </w:rPr>
        <w:t>OncoArray</w:t>
      </w:r>
      <w:proofErr w:type="spellEnd"/>
      <w:r w:rsidRPr="002C019B">
        <w:rPr>
          <w:rFonts w:ascii="Arial" w:hAnsi="Arial" w:cs="Arial"/>
          <w:color w:val="000000" w:themeColor="text1"/>
        </w:rPr>
        <w:t xml:space="preserve"> dataset (</w:t>
      </w:r>
      <w:r w:rsidRPr="002C019B">
        <w:rPr>
          <w:rFonts w:ascii="Arial" w:hAnsi="Arial" w:cs="Arial"/>
          <w:b/>
          <w:color w:val="000000" w:themeColor="text1"/>
        </w:rPr>
        <w:t>Supplementary Table 8</w:t>
      </w:r>
      <w:r w:rsidRPr="002C019B">
        <w:rPr>
          <w:rFonts w:ascii="Arial" w:hAnsi="Arial" w:cs="Arial"/>
          <w:color w:val="000000" w:themeColor="text1"/>
        </w:rPr>
        <w:t>).</w:t>
      </w:r>
      <w:proofErr w:type="gramEnd"/>
      <w:r w:rsidRPr="002C019B">
        <w:rPr>
          <w:rFonts w:ascii="Arial" w:hAnsi="Arial" w:cs="Arial"/>
          <w:color w:val="000000" w:themeColor="text1"/>
        </w:rPr>
        <w:t xml:space="preserve"> </w:t>
      </w:r>
    </w:p>
    <w:p w14:paraId="31F2D708" w14:textId="77777777" w:rsidR="00A807EC" w:rsidRDefault="00A807EC" w:rsidP="00A807EC">
      <w:pPr>
        <w:spacing w:line="360" w:lineRule="auto"/>
        <w:jc w:val="both"/>
        <w:rPr>
          <w:rFonts w:ascii="Arial" w:hAnsi="Arial" w:cs="Arial"/>
          <w:color w:val="000000" w:themeColor="text1"/>
        </w:rPr>
      </w:pPr>
    </w:p>
    <w:p w14:paraId="4C3029EB" w14:textId="77777777" w:rsidR="00A807EC" w:rsidRDefault="00A807EC" w:rsidP="00A807EC">
      <w:pPr>
        <w:spacing w:line="360" w:lineRule="auto"/>
        <w:jc w:val="both"/>
        <w:rPr>
          <w:rFonts w:ascii="Arial" w:hAnsi="Arial" w:cs="Arial"/>
        </w:rPr>
      </w:pPr>
      <w:r w:rsidRPr="0032659B">
        <w:rPr>
          <w:rFonts w:ascii="Arial" w:hAnsi="Arial" w:cs="Arial"/>
        </w:rPr>
        <w:t>For ten regions where the newly identified locus was near a previously known region, we reported a novel association if the pairwise r</w:t>
      </w:r>
      <w:r w:rsidRPr="0032659B">
        <w:rPr>
          <w:rFonts w:ascii="Arial" w:hAnsi="Arial" w:cs="Arial"/>
          <w:vertAlign w:val="superscript"/>
        </w:rPr>
        <w:t>2</w:t>
      </w:r>
      <w:r w:rsidRPr="0032659B">
        <w:rPr>
          <w:rFonts w:ascii="Arial" w:hAnsi="Arial" w:cs="Arial"/>
        </w:rPr>
        <w:t xml:space="preserve"> between the new and the previously known SNP was less than 0.2. For novel </w:t>
      </w:r>
      <w:proofErr w:type="spellStart"/>
      <w:r w:rsidRPr="0032659B">
        <w:rPr>
          <w:rFonts w:ascii="Arial" w:hAnsi="Arial" w:cs="Arial"/>
        </w:rPr>
        <w:t>PrCa</w:t>
      </w:r>
      <w:proofErr w:type="spellEnd"/>
      <w:r w:rsidRPr="0032659B">
        <w:rPr>
          <w:rFonts w:ascii="Arial" w:hAnsi="Arial" w:cs="Arial"/>
        </w:rPr>
        <w:t xml:space="preserve"> associations where the variant was imputed in the </w:t>
      </w:r>
      <w:proofErr w:type="spellStart"/>
      <w:r w:rsidRPr="0032659B">
        <w:rPr>
          <w:rFonts w:ascii="Arial" w:hAnsi="Arial" w:cs="Arial"/>
        </w:rPr>
        <w:t>OncoArray</w:t>
      </w:r>
      <w:proofErr w:type="spellEnd"/>
      <w:r w:rsidRPr="0032659B">
        <w:rPr>
          <w:rFonts w:ascii="Arial" w:hAnsi="Arial" w:cs="Arial"/>
        </w:rPr>
        <w:t xml:space="preserve"> study samples series and had an imputed quality score less than 0.70, we assessed the quality of the imputation by masking the variant in a subset of the 1KGP European sample and calculating the concordance following re-imputation in the remaining 1KGP samples</w:t>
      </w:r>
      <w:r>
        <w:rPr>
          <w:rFonts w:ascii="Arial" w:hAnsi="Arial" w:cs="Arial"/>
        </w:rPr>
        <w:t>.</w:t>
      </w:r>
    </w:p>
    <w:p w14:paraId="6EC4F84E" w14:textId="77777777" w:rsidR="00A807EC" w:rsidRPr="002C019B" w:rsidRDefault="00A807EC" w:rsidP="00A807EC">
      <w:pPr>
        <w:spacing w:line="360" w:lineRule="auto"/>
        <w:jc w:val="both"/>
        <w:rPr>
          <w:rFonts w:ascii="Arial" w:hAnsi="Arial" w:cs="Arial"/>
          <w:color w:val="000000" w:themeColor="text1"/>
        </w:rPr>
      </w:pPr>
    </w:p>
    <w:p w14:paraId="1576C3AC" w14:textId="77777777" w:rsidR="00A807EC" w:rsidRPr="002C019B" w:rsidRDefault="00A807EC" w:rsidP="00A807EC">
      <w:pPr>
        <w:spacing w:line="360" w:lineRule="auto"/>
        <w:jc w:val="both"/>
        <w:rPr>
          <w:rFonts w:ascii="Arial" w:hAnsi="Arial" w:cs="Arial"/>
          <w:color w:val="000000" w:themeColor="text1"/>
        </w:rPr>
      </w:pPr>
      <w:r w:rsidRPr="002C019B">
        <w:rPr>
          <w:rFonts w:ascii="Arial" w:hAnsi="Arial" w:cs="Arial"/>
          <w:color w:val="000000" w:themeColor="text1"/>
          <w:u w:val="single"/>
        </w:rPr>
        <w:t>Reliability of Imputation</w:t>
      </w:r>
    </w:p>
    <w:p w14:paraId="083D505D" w14:textId="77777777" w:rsidR="00A807EC" w:rsidRPr="002C019B" w:rsidRDefault="00A807EC" w:rsidP="00A807EC">
      <w:pPr>
        <w:spacing w:line="360" w:lineRule="auto"/>
        <w:jc w:val="both"/>
        <w:rPr>
          <w:rFonts w:ascii="Arial" w:hAnsi="Arial" w:cs="Arial"/>
        </w:rPr>
      </w:pPr>
      <w:r w:rsidRPr="002C019B">
        <w:rPr>
          <w:rFonts w:ascii="Arial" w:hAnsi="Arial" w:cs="Arial"/>
        </w:rPr>
        <w:t>Novel SNPs with an IMPUTE2 r</w:t>
      </w:r>
      <w:r w:rsidRPr="002C019B">
        <w:rPr>
          <w:rFonts w:ascii="Arial" w:hAnsi="Arial" w:cs="Arial"/>
          <w:vertAlign w:val="superscript"/>
        </w:rPr>
        <w:t>2</w:t>
      </w:r>
      <w:r w:rsidRPr="002C019B">
        <w:rPr>
          <w:rFonts w:ascii="Arial" w:hAnsi="Arial" w:cs="Arial"/>
        </w:rPr>
        <w:t xml:space="preserve">&lt;0.80 among the </w:t>
      </w:r>
      <w:proofErr w:type="spellStart"/>
      <w:r w:rsidRPr="002C019B">
        <w:rPr>
          <w:rFonts w:ascii="Arial" w:hAnsi="Arial" w:cs="Arial"/>
        </w:rPr>
        <w:t>OncoArray</w:t>
      </w:r>
      <w:proofErr w:type="spellEnd"/>
      <w:r w:rsidRPr="002C019B">
        <w:rPr>
          <w:rFonts w:ascii="Arial" w:hAnsi="Arial" w:cs="Arial"/>
        </w:rPr>
        <w:t xml:space="preserve"> sample series (</w:t>
      </w:r>
      <w:r w:rsidRPr="002C019B">
        <w:rPr>
          <w:rFonts w:ascii="Arial" w:hAnsi="Arial" w:cs="Arial"/>
          <w:b/>
        </w:rPr>
        <w:t>Supplementary Table 8</w:t>
      </w:r>
      <w:r w:rsidRPr="002C019B">
        <w:rPr>
          <w:rFonts w:ascii="Arial" w:hAnsi="Arial" w:cs="Arial"/>
        </w:rPr>
        <w:t>) were flagged for further investigation to minimize the probability of a false positive. First, we examined linkage disequilibrium (LD) plots (</w:t>
      </w:r>
      <w:hyperlink r:id="rId14" w:history="1">
        <w:r w:rsidRPr="002C019B">
          <w:rPr>
            <w:rStyle w:val="Hyperlink"/>
            <w:rFonts w:ascii="Arial" w:hAnsi="Arial" w:cs="Arial"/>
          </w:rPr>
          <w:t>http://locuszoom.org/</w:t>
        </w:r>
      </w:hyperlink>
      <w:r w:rsidRPr="002C019B">
        <w:rPr>
          <w:rFonts w:ascii="Arial" w:hAnsi="Arial" w:cs="Arial"/>
        </w:rPr>
        <w:t xml:space="preserve">) for poorly imputed SNPs (+/-500kb) including only genotyped SNPs within the region. The imputed index SNP was included in the plot to determine the strength of LD with nearby signals and assess a pattern of association. Furthermore, we performed an imputation experiment using the 2,504 1KGP Phase 3 samples. We split this sample into two parts: a random sample of 259 individuals of European ancestry (excluding the Finnish) and a mixed-population reference panel of 2,245 individuals. The random sample of 259 individuals of European ancestry was filtered to include only the genetic variants available from the </w:t>
      </w:r>
      <w:proofErr w:type="spellStart"/>
      <w:r w:rsidRPr="002C019B">
        <w:rPr>
          <w:rFonts w:ascii="Arial" w:hAnsi="Arial" w:cs="Arial"/>
        </w:rPr>
        <w:t>OncoArray</w:t>
      </w:r>
      <w:proofErr w:type="spellEnd"/>
      <w:r w:rsidRPr="002C019B">
        <w:rPr>
          <w:rFonts w:ascii="Arial" w:hAnsi="Arial" w:cs="Arial"/>
        </w:rPr>
        <w:t xml:space="preserve"> following QC. This ensured the same imputation input used in the overall imputation. The 259 individuals were imputed using 2,245 individuals as the reference panel. A 5 MB segment of the genome was selected based on the target SNP (+/- 250 MB). SHAPEIT2 was used for pre-phasing and IMPUTE2 for imputation. Customized imputation settings included an effect size of 20,000, allowance of large region imputation and a random seed of 12345. A weighted linear Kappa statistic was calculated to determine correlation of the imputation with the true genotypes.</w:t>
      </w:r>
    </w:p>
    <w:p w14:paraId="3340C013" w14:textId="77777777" w:rsidR="00A807EC" w:rsidRPr="002C019B" w:rsidRDefault="00A807EC" w:rsidP="00A807EC">
      <w:pPr>
        <w:spacing w:line="360" w:lineRule="auto"/>
        <w:jc w:val="both"/>
        <w:rPr>
          <w:rFonts w:ascii="Arial" w:hAnsi="Arial" w:cs="Arial"/>
        </w:rPr>
      </w:pPr>
      <w:r w:rsidRPr="002C019B">
        <w:rPr>
          <w:rFonts w:ascii="Arial" w:hAnsi="Arial" w:cs="Arial"/>
        </w:rPr>
        <w:t>We evaluated four SNPs where the IMPUTE2 r</w:t>
      </w:r>
      <w:r w:rsidRPr="002C019B">
        <w:rPr>
          <w:rFonts w:ascii="Arial" w:hAnsi="Arial" w:cs="Arial"/>
          <w:vertAlign w:val="superscript"/>
        </w:rPr>
        <w:t xml:space="preserve">2 </w:t>
      </w:r>
      <w:r w:rsidRPr="002C019B">
        <w:rPr>
          <w:rFonts w:ascii="Arial" w:hAnsi="Arial" w:cs="Arial"/>
        </w:rPr>
        <w:t xml:space="preserve">was less than 0.80 in the </w:t>
      </w:r>
      <w:proofErr w:type="spellStart"/>
      <w:r w:rsidRPr="002C019B">
        <w:rPr>
          <w:rFonts w:ascii="Arial" w:hAnsi="Arial" w:cs="Arial"/>
        </w:rPr>
        <w:t>OncoArray</w:t>
      </w:r>
      <w:proofErr w:type="spellEnd"/>
      <w:r w:rsidRPr="002C019B">
        <w:rPr>
          <w:rFonts w:ascii="Arial" w:hAnsi="Arial" w:cs="Arial"/>
        </w:rPr>
        <w:t xml:space="preserve"> sample series: rs527510716 (</w:t>
      </w:r>
      <w:proofErr w:type="spellStart"/>
      <w:r w:rsidRPr="002C019B">
        <w:rPr>
          <w:rFonts w:ascii="Arial" w:hAnsi="Arial" w:cs="Arial"/>
        </w:rPr>
        <w:t>Chr</w:t>
      </w:r>
      <w:proofErr w:type="spellEnd"/>
      <w:r w:rsidRPr="002C019B">
        <w:rPr>
          <w:rFonts w:ascii="Arial" w:hAnsi="Arial" w:cs="Arial"/>
        </w:rPr>
        <w:t xml:space="preserve"> 7), rs6602880 (</w:t>
      </w:r>
      <w:proofErr w:type="spellStart"/>
      <w:r w:rsidRPr="002C019B">
        <w:rPr>
          <w:rFonts w:ascii="Arial" w:hAnsi="Arial" w:cs="Arial"/>
        </w:rPr>
        <w:t>Chr</w:t>
      </w:r>
      <w:proofErr w:type="spellEnd"/>
      <w:r w:rsidRPr="002C019B">
        <w:rPr>
          <w:rFonts w:ascii="Arial" w:hAnsi="Arial" w:cs="Arial"/>
        </w:rPr>
        <w:t xml:space="preserve"> 10), rs533722308 (</w:t>
      </w:r>
      <w:proofErr w:type="spellStart"/>
      <w:r w:rsidRPr="002C019B">
        <w:rPr>
          <w:rFonts w:ascii="Arial" w:hAnsi="Arial" w:cs="Arial"/>
        </w:rPr>
        <w:t>Chr</w:t>
      </w:r>
      <w:proofErr w:type="spellEnd"/>
      <w:r w:rsidRPr="002C019B">
        <w:rPr>
          <w:rFonts w:ascii="Arial" w:hAnsi="Arial" w:cs="Arial"/>
        </w:rPr>
        <w:t xml:space="preserve"> 18) and rs144166867 (</w:t>
      </w:r>
      <w:proofErr w:type="spellStart"/>
      <w:r w:rsidRPr="002C019B">
        <w:rPr>
          <w:rFonts w:ascii="Arial" w:hAnsi="Arial" w:cs="Arial"/>
        </w:rPr>
        <w:t>Chr</w:t>
      </w:r>
      <w:proofErr w:type="spellEnd"/>
      <w:r w:rsidRPr="002C019B">
        <w:rPr>
          <w:rFonts w:ascii="Arial" w:hAnsi="Arial" w:cs="Arial"/>
        </w:rPr>
        <w:t xml:space="preserve"> X). </w:t>
      </w:r>
      <w:r w:rsidRPr="002C019B">
        <w:rPr>
          <w:rFonts w:ascii="Arial" w:hAnsi="Arial" w:cs="Arial"/>
          <w:b/>
        </w:rPr>
        <w:t>Supplementary Figure 3</w:t>
      </w:r>
      <w:r w:rsidRPr="002C019B">
        <w:rPr>
          <w:rFonts w:ascii="Arial" w:hAnsi="Arial" w:cs="Arial"/>
        </w:rPr>
        <w:t xml:space="preserve"> includes the LD plots for three of the poorly imputed SNPs. The variant rs144166867 (</w:t>
      </w:r>
      <w:proofErr w:type="spellStart"/>
      <w:r w:rsidRPr="002C019B">
        <w:rPr>
          <w:rFonts w:ascii="Arial" w:hAnsi="Arial" w:cs="Arial"/>
        </w:rPr>
        <w:t>Chr</w:t>
      </w:r>
      <w:proofErr w:type="spellEnd"/>
      <w:r w:rsidRPr="002C019B">
        <w:rPr>
          <w:rFonts w:ascii="Arial" w:hAnsi="Arial" w:cs="Arial"/>
        </w:rPr>
        <w:t xml:space="preserve"> X) could not be plotted given no genotype SNPs were available +/-500 KB on the </w:t>
      </w:r>
      <w:proofErr w:type="spellStart"/>
      <w:r w:rsidRPr="002C019B">
        <w:rPr>
          <w:rFonts w:ascii="Arial" w:hAnsi="Arial" w:cs="Arial"/>
        </w:rPr>
        <w:t>OncoArray</w:t>
      </w:r>
      <w:proofErr w:type="spellEnd"/>
      <w:r w:rsidRPr="002C019B">
        <w:rPr>
          <w:rFonts w:ascii="Arial" w:hAnsi="Arial" w:cs="Arial"/>
        </w:rPr>
        <w:t>. Both LD plots for markers rs527510716 (</w:t>
      </w:r>
      <w:proofErr w:type="spellStart"/>
      <w:r w:rsidRPr="002C019B">
        <w:rPr>
          <w:rFonts w:ascii="Arial" w:hAnsi="Arial" w:cs="Arial"/>
        </w:rPr>
        <w:t>Chr</w:t>
      </w:r>
      <w:proofErr w:type="spellEnd"/>
      <w:r w:rsidRPr="002C019B">
        <w:rPr>
          <w:rFonts w:ascii="Arial" w:hAnsi="Arial" w:cs="Arial"/>
        </w:rPr>
        <w:t xml:space="preserve"> 7) and rs533722308 (</w:t>
      </w:r>
      <w:proofErr w:type="spellStart"/>
      <w:r w:rsidRPr="002C019B">
        <w:rPr>
          <w:rFonts w:ascii="Arial" w:hAnsi="Arial" w:cs="Arial"/>
        </w:rPr>
        <w:t>Chr</w:t>
      </w:r>
      <w:proofErr w:type="spellEnd"/>
      <w:r w:rsidRPr="002C019B">
        <w:rPr>
          <w:rFonts w:ascii="Arial" w:hAnsi="Arial" w:cs="Arial"/>
        </w:rPr>
        <w:t xml:space="preserve"> 18) showed significant associations (</w:t>
      </w:r>
      <w:r w:rsidRPr="002C019B">
        <w:rPr>
          <w:rFonts w:ascii="Arial" w:hAnsi="Arial" w:cs="Arial"/>
          <w:i/>
        </w:rPr>
        <w:t>P</w:t>
      </w:r>
      <w:r w:rsidRPr="002C019B">
        <w:rPr>
          <w:rFonts w:ascii="Arial" w:hAnsi="Arial" w:cs="Arial"/>
        </w:rPr>
        <w:t>&lt;1x10</w:t>
      </w:r>
      <w:r w:rsidRPr="002C019B">
        <w:rPr>
          <w:rFonts w:ascii="Arial" w:hAnsi="Arial" w:cs="Arial"/>
          <w:vertAlign w:val="superscript"/>
        </w:rPr>
        <w:t>-3</w:t>
      </w:r>
      <w:r w:rsidRPr="002C019B">
        <w:rPr>
          <w:rFonts w:ascii="Arial" w:hAnsi="Arial" w:cs="Arial"/>
        </w:rPr>
        <w:t>) for several genotype markers with moderate LD of the index SNP. The Kappa coefficient for markers rs527510716 (</w:t>
      </w:r>
      <w:proofErr w:type="spellStart"/>
      <w:r w:rsidRPr="002C019B">
        <w:rPr>
          <w:rFonts w:ascii="Arial" w:hAnsi="Arial" w:cs="Arial"/>
        </w:rPr>
        <w:t>Chr</w:t>
      </w:r>
      <w:proofErr w:type="spellEnd"/>
      <w:r w:rsidRPr="002C019B">
        <w:rPr>
          <w:rFonts w:ascii="Arial" w:hAnsi="Arial" w:cs="Arial"/>
        </w:rPr>
        <w:t xml:space="preserve"> 7) and rs533722308 (</w:t>
      </w:r>
      <w:proofErr w:type="spellStart"/>
      <w:r w:rsidRPr="002C019B">
        <w:rPr>
          <w:rFonts w:ascii="Arial" w:hAnsi="Arial" w:cs="Arial"/>
        </w:rPr>
        <w:t>Chr</w:t>
      </w:r>
      <w:proofErr w:type="spellEnd"/>
      <w:r w:rsidRPr="002C019B">
        <w:rPr>
          <w:rFonts w:ascii="Arial" w:hAnsi="Arial" w:cs="Arial"/>
        </w:rPr>
        <w:t xml:space="preserve"> 18) was 0.911 and 0.931, respectively (</w:t>
      </w:r>
      <w:r w:rsidRPr="002C019B">
        <w:rPr>
          <w:rFonts w:ascii="Arial" w:hAnsi="Arial" w:cs="Arial"/>
          <w:b/>
        </w:rPr>
        <w:t>Supplementary Table 9</w:t>
      </w:r>
      <w:r w:rsidRPr="002C019B">
        <w:rPr>
          <w:rFonts w:ascii="Arial" w:hAnsi="Arial" w:cs="Arial"/>
        </w:rPr>
        <w:t>). The marker rs6602880 (</w:t>
      </w:r>
      <w:proofErr w:type="spellStart"/>
      <w:r w:rsidRPr="002C019B">
        <w:rPr>
          <w:rFonts w:ascii="Arial" w:hAnsi="Arial" w:cs="Arial"/>
        </w:rPr>
        <w:t>Chr</w:t>
      </w:r>
      <w:proofErr w:type="spellEnd"/>
      <w:r w:rsidRPr="002C019B">
        <w:rPr>
          <w:rFonts w:ascii="Arial" w:hAnsi="Arial" w:cs="Arial"/>
        </w:rPr>
        <w:t xml:space="preserve"> 10) had a Kappa coefficient of 0.812 and was the only significant variant in the LD plot. The Kappa coefficient for marker rs144166867 (</w:t>
      </w:r>
      <w:proofErr w:type="spellStart"/>
      <w:r w:rsidRPr="002C019B">
        <w:rPr>
          <w:rFonts w:ascii="Arial" w:hAnsi="Arial" w:cs="Arial"/>
        </w:rPr>
        <w:t>Chr</w:t>
      </w:r>
      <w:proofErr w:type="spellEnd"/>
      <w:r w:rsidRPr="002C019B">
        <w:rPr>
          <w:rFonts w:ascii="Arial" w:hAnsi="Arial" w:cs="Arial"/>
        </w:rPr>
        <w:t xml:space="preserve"> X) was 0.665 (</w:t>
      </w:r>
      <w:r w:rsidRPr="002C019B">
        <w:rPr>
          <w:rFonts w:ascii="Arial" w:hAnsi="Arial" w:cs="Arial"/>
          <w:b/>
        </w:rPr>
        <w:t>Supplementary Table 9</w:t>
      </w:r>
      <w:r w:rsidRPr="002C019B">
        <w:rPr>
          <w:rFonts w:ascii="Arial" w:hAnsi="Arial" w:cs="Arial"/>
        </w:rPr>
        <w:t>). The markers rs6602880 (</w:t>
      </w:r>
      <w:proofErr w:type="spellStart"/>
      <w:r w:rsidRPr="002C019B">
        <w:rPr>
          <w:rFonts w:ascii="Arial" w:hAnsi="Arial" w:cs="Arial"/>
        </w:rPr>
        <w:t>Chr</w:t>
      </w:r>
      <w:proofErr w:type="spellEnd"/>
      <w:r w:rsidRPr="002C019B">
        <w:rPr>
          <w:rFonts w:ascii="Arial" w:hAnsi="Arial" w:cs="Arial"/>
        </w:rPr>
        <w:t xml:space="preserve"> 10) and rs144166867 (</w:t>
      </w:r>
      <w:proofErr w:type="spellStart"/>
      <w:r w:rsidRPr="002C019B">
        <w:rPr>
          <w:rFonts w:ascii="Arial" w:hAnsi="Arial" w:cs="Arial"/>
        </w:rPr>
        <w:t>Chr</w:t>
      </w:r>
      <w:proofErr w:type="spellEnd"/>
      <w:r w:rsidRPr="002C019B">
        <w:rPr>
          <w:rFonts w:ascii="Arial" w:hAnsi="Arial" w:cs="Arial"/>
        </w:rPr>
        <w:t xml:space="preserve"> X) are most likely false positives due to poor imputation for these regions.</w:t>
      </w:r>
    </w:p>
    <w:p w14:paraId="56156CE5" w14:textId="77777777" w:rsidR="00A807EC" w:rsidRPr="002C019B" w:rsidRDefault="00A807EC" w:rsidP="00A807EC">
      <w:pPr>
        <w:spacing w:line="360" w:lineRule="auto"/>
        <w:jc w:val="both"/>
        <w:rPr>
          <w:rFonts w:ascii="Arial" w:hAnsi="Arial" w:cs="Arial"/>
          <w:u w:val="single"/>
        </w:rPr>
      </w:pPr>
      <w:r w:rsidRPr="002C019B">
        <w:rPr>
          <w:rFonts w:ascii="Arial" w:hAnsi="Arial" w:cs="Arial"/>
          <w:u w:val="single"/>
        </w:rPr>
        <w:t>Proportion of familial risk explained</w:t>
      </w:r>
    </w:p>
    <w:p w14:paraId="0EFF7EC9" w14:textId="77777777" w:rsidR="00A807EC" w:rsidRPr="002C019B" w:rsidRDefault="00A807EC" w:rsidP="00A807EC">
      <w:pPr>
        <w:spacing w:line="360" w:lineRule="auto"/>
        <w:ind w:right="-508"/>
        <w:jc w:val="both"/>
        <w:rPr>
          <w:rFonts w:ascii="Arial" w:hAnsi="Arial" w:cs="Arial"/>
        </w:rPr>
      </w:pPr>
      <w:r w:rsidRPr="002C019B">
        <w:rPr>
          <w:rFonts w:ascii="Arial" w:hAnsi="Arial" w:cs="Arial"/>
        </w:rPr>
        <w:t xml:space="preserve">The contribution of the known SNPs to the familial risk of </w:t>
      </w:r>
      <w:proofErr w:type="spellStart"/>
      <w:r w:rsidRPr="002C019B">
        <w:rPr>
          <w:rFonts w:ascii="Arial" w:hAnsi="Arial" w:cs="Arial"/>
        </w:rPr>
        <w:t>PrCa</w:t>
      </w:r>
      <w:proofErr w:type="spellEnd"/>
      <w:r w:rsidRPr="002C019B">
        <w:rPr>
          <w:rFonts w:ascii="Arial" w:hAnsi="Arial" w:cs="Arial"/>
        </w:rPr>
        <w:t>, under a multiplicative model, was computed using the formula</w:t>
      </w:r>
    </w:p>
    <w:p w14:paraId="7AAFA694" w14:textId="77777777" w:rsidR="00A807EC" w:rsidRPr="002C019B" w:rsidRDefault="002E66FB" w:rsidP="00A807EC">
      <w:pPr>
        <w:spacing w:line="360" w:lineRule="auto"/>
        <w:ind w:right="-508"/>
        <w:jc w:val="both"/>
        <w:rPr>
          <w:rFonts w:ascii="Arial" w:hAnsi="Arial" w:cs="Arial"/>
        </w:rPr>
      </w:pPr>
      <w:r w:rsidRPr="002E66FB">
        <w:rPr>
          <w:rFonts w:ascii="Arial" w:hAnsi="Arial" w:cs="Arial"/>
          <w:position w:val="-28"/>
        </w:rPr>
        <w:object w:dxaOrig="1820" w:dyaOrig="860" w14:anchorId="22D90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15pt;height:42.95pt" o:ole="">
            <v:imagedata r:id="rId15" o:title=""/>
          </v:shape>
          <o:OLEObject Type="Embed" ProgID="Equation.3" ShapeID="_x0000_i1025" DrawAspect="Content" ObjectID="_1464982848" r:id="rId16"/>
        </w:object>
      </w:r>
    </w:p>
    <w:p w14:paraId="3F96797F" w14:textId="77777777" w:rsidR="00A807EC" w:rsidRPr="002C019B" w:rsidRDefault="00A807EC" w:rsidP="00A807EC">
      <w:pPr>
        <w:spacing w:line="360" w:lineRule="auto"/>
        <w:ind w:right="-508"/>
        <w:jc w:val="both"/>
        <w:rPr>
          <w:rFonts w:ascii="Arial" w:hAnsi="Arial" w:cs="Arial"/>
        </w:rPr>
      </w:pPr>
      <w:proofErr w:type="gramStart"/>
      <w:r w:rsidRPr="002C019B">
        <w:rPr>
          <w:rFonts w:ascii="Arial" w:hAnsi="Arial" w:cs="Arial"/>
        </w:rPr>
        <w:t>where</w:t>
      </w:r>
      <w:proofErr w:type="gramEnd"/>
      <w:r w:rsidRPr="002C019B">
        <w:rPr>
          <w:rFonts w:ascii="Arial" w:hAnsi="Arial" w:cs="Arial"/>
        </w:rPr>
        <w:t xml:space="preserve"> </w:t>
      </w:r>
      <w:r w:rsidRPr="002C019B">
        <w:rPr>
          <w:rFonts w:ascii="Arial" w:hAnsi="Arial" w:cs="Arial"/>
          <w:position w:val="-12"/>
        </w:rPr>
        <w:object w:dxaOrig="279" w:dyaOrig="360" w14:anchorId="7BC7F055">
          <v:shape id="_x0000_i1026" type="#_x0000_t75" style="width:13.95pt;height:19.15pt" o:ole="">
            <v:imagedata r:id="rId17" o:title=""/>
          </v:shape>
          <o:OLEObject Type="Embed" ProgID="Equation.3" ShapeID="_x0000_i1026" DrawAspect="Content" ObjectID="_1464982849" r:id="rId18"/>
        </w:object>
      </w:r>
      <w:r w:rsidRPr="002C019B">
        <w:rPr>
          <w:rFonts w:ascii="Arial" w:hAnsi="Arial" w:cs="Arial"/>
          <w:vertAlign w:val="subscript"/>
        </w:rPr>
        <w:t xml:space="preserve"> </w:t>
      </w:r>
      <w:r w:rsidRPr="002C019B">
        <w:rPr>
          <w:rFonts w:ascii="Arial" w:hAnsi="Arial" w:cs="Arial"/>
        </w:rPr>
        <w:t xml:space="preserve">is the observed familial risk to first degree relatives of </w:t>
      </w:r>
      <w:proofErr w:type="spellStart"/>
      <w:r w:rsidRPr="002C019B">
        <w:rPr>
          <w:rFonts w:ascii="Arial" w:hAnsi="Arial" w:cs="Arial"/>
        </w:rPr>
        <w:t>PrCa</w:t>
      </w:r>
      <w:proofErr w:type="spellEnd"/>
      <w:r w:rsidRPr="002C019B">
        <w:rPr>
          <w:rFonts w:ascii="Arial" w:hAnsi="Arial" w:cs="Arial"/>
        </w:rPr>
        <w:t xml:space="preserve"> cases</w:t>
      </w:r>
      <w:r w:rsidRPr="002C019B">
        <w:rPr>
          <w:rFonts w:ascii="Arial" w:hAnsi="Arial" w:cs="Arial"/>
        </w:rPr>
        <w:fldChar w:fldCharType="begin">
          <w:fldData xml:space="preserve">PEVuZE5vdGU+PENpdGU+PEF1dGhvcj5LaWNpbnNraTwvQXV0aG9yPjxZZWFyPjIwMTE8L1llYXI+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</w:fldData>
        </w:fldChar>
      </w:r>
      <w:r w:rsidRPr="002C019B">
        <w:rPr>
          <w:rFonts w:ascii="Arial" w:hAnsi="Arial" w:cs="Arial"/>
        </w:rPr>
        <w:instrText xml:space="preserve"> ADDIN EN.CITE </w:instrText>
      </w:r>
      <w:r w:rsidRPr="002C019B">
        <w:rPr>
          <w:rFonts w:ascii="Arial" w:hAnsi="Arial" w:cs="Arial"/>
        </w:rPr>
        <w:fldChar w:fldCharType="begin">
          <w:fldData xml:space="preserve">PEVuZE5vdGU+PENpdGU+PEF1dGhvcj5LaWNpbnNraTwvQXV0aG9yPjxZZWFyPjIwMTE8L1llYXI+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</w:fldData>
        </w:fldChar>
      </w:r>
      <w:r w:rsidRPr="002C019B">
        <w:rPr>
          <w:rFonts w:ascii="Arial" w:hAnsi="Arial" w:cs="Arial"/>
        </w:rPr>
        <w:instrText xml:space="preserve"> ADDIN EN.CITE.DATA </w:instrText>
      </w:r>
      <w:r w:rsidRPr="002C019B">
        <w:rPr>
          <w:rFonts w:ascii="Arial" w:hAnsi="Arial" w:cs="Arial"/>
        </w:rPr>
      </w:r>
      <w:r w:rsidRPr="002C019B">
        <w:rPr>
          <w:rFonts w:ascii="Arial" w:hAnsi="Arial" w:cs="Arial"/>
        </w:rPr>
        <w:fldChar w:fldCharType="end"/>
      </w:r>
      <w:r w:rsidRPr="002C019B">
        <w:rPr>
          <w:rFonts w:ascii="Arial" w:hAnsi="Arial" w:cs="Arial"/>
        </w:rPr>
      </w:r>
      <w:r w:rsidRPr="002C019B">
        <w:rPr>
          <w:rFonts w:ascii="Arial" w:hAnsi="Arial" w:cs="Arial"/>
        </w:rPr>
        <w:fldChar w:fldCharType="separate"/>
      </w:r>
      <w:r w:rsidRPr="002C019B">
        <w:rPr>
          <w:rFonts w:ascii="Arial" w:hAnsi="Arial" w:cs="Arial"/>
          <w:noProof/>
          <w:vertAlign w:val="superscript"/>
        </w:rPr>
        <w:t>24,25</w:t>
      </w:r>
      <w:r w:rsidRPr="002C019B">
        <w:rPr>
          <w:rFonts w:ascii="Arial" w:hAnsi="Arial" w:cs="Arial"/>
        </w:rPr>
        <w:fldChar w:fldCharType="end"/>
      </w:r>
      <w:r w:rsidRPr="002C019B">
        <w:rPr>
          <w:rFonts w:ascii="Arial" w:hAnsi="Arial" w:cs="Arial"/>
        </w:rPr>
        <w:t xml:space="preserve">, assumed to be 2.5, and </w:t>
      </w:r>
      <w:r w:rsidRPr="002C019B">
        <w:rPr>
          <w:rFonts w:ascii="Arial" w:hAnsi="Arial" w:cs="Arial"/>
          <w:position w:val="-12"/>
        </w:rPr>
        <w:object w:dxaOrig="279" w:dyaOrig="360" w14:anchorId="405BE284">
          <v:shape id="_x0000_i1027" type="#_x0000_t75" style="width:13.95pt;height:19.15pt" o:ole="">
            <v:imagedata r:id="rId19" o:title=""/>
          </v:shape>
          <o:OLEObject Type="Embed" ProgID="Equation.3" ShapeID="_x0000_i1027" DrawAspect="Content" ObjectID="_1464982850" r:id="rId20"/>
        </w:object>
      </w:r>
      <w:r w:rsidRPr="002C019B">
        <w:rPr>
          <w:rFonts w:ascii="Arial" w:hAnsi="Arial" w:cs="Arial"/>
          <w:vertAlign w:val="subscript"/>
        </w:rPr>
        <w:t xml:space="preserve"> </w:t>
      </w:r>
      <w:r w:rsidRPr="002C019B">
        <w:rPr>
          <w:rFonts w:ascii="Arial" w:hAnsi="Arial" w:cs="Arial"/>
        </w:rPr>
        <w:t>is the familial relative risk due to locus k, given by:</w:t>
      </w:r>
    </w:p>
    <w:p w14:paraId="0ABFCF30" w14:textId="77777777" w:rsidR="00A807EC" w:rsidRPr="002C019B" w:rsidRDefault="00A807EC" w:rsidP="00A807EC">
      <w:pPr>
        <w:spacing w:line="360" w:lineRule="auto"/>
        <w:ind w:right="-508"/>
        <w:jc w:val="both"/>
        <w:rPr>
          <w:rFonts w:ascii="Arial" w:hAnsi="Arial" w:cs="Arial"/>
        </w:rPr>
      </w:pPr>
      <w:r w:rsidRPr="002C019B">
        <w:rPr>
          <w:rFonts w:ascii="Arial" w:hAnsi="Arial" w:cs="Arial"/>
          <w:position w:val="-32"/>
        </w:rPr>
        <w:object w:dxaOrig="1780" w:dyaOrig="740" w14:anchorId="200DC2B0">
          <v:shape id="_x0000_i1028" type="#_x0000_t75" style="width:88.85pt;height:37.15pt" o:ole="">
            <v:imagedata r:id="rId21" o:title=""/>
          </v:shape>
          <o:OLEObject Type="Embed" ProgID="Equation.3" ShapeID="_x0000_i1028" DrawAspect="Content" ObjectID="_1464982851" r:id="rId22"/>
        </w:object>
      </w:r>
    </w:p>
    <w:p w14:paraId="7B7C13F0" w14:textId="77777777" w:rsidR="00A807EC" w:rsidRPr="002C019B" w:rsidRDefault="00A807EC" w:rsidP="00A807EC">
      <w:pPr>
        <w:spacing w:line="360" w:lineRule="auto"/>
        <w:ind w:right="-508"/>
        <w:jc w:val="both"/>
        <w:rPr>
          <w:rFonts w:ascii="Arial" w:hAnsi="Arial" w:cs="Arial"/>
          <w:iCs/>
        </w:rPr>
      </w:pPr>
      <w:proofErr w:type="gramStart"/>
      <w:r w:rsidRPr="002C019B">
        <w:rPr>
          <w:rFonts w:ascii="Arial" w:hAnsi="Arial" w:cs="Arial"/>
          <w:iCs/>
        </w:rPr>
        <w:t>where</w:t>
      </w:r>
      <w:proofErr w:type="gramEnd"/>
      <w:r w:rsidRPr="002C019B">
        <w:rPr>
          <w:rFonts w:ascii="Arial" w:hAnsi="Arial" w:cs="Arial"/>
          <w:iCs/>
          <w:position w:val="-12"/>
        </w:rPr>
        <w:object w:dxaOrig="320" w:dyaOrig="360" w14:anchorId="4AF2A085">
          <v:shape id="_x0000_i1029" type="#_x0000_t75" style="width:16.25pt;height:19.15pt" o:ole="">
            <v:imagedata r:id="rId23" o:title=""/>
          </v:shape>
          <o:OLEObject Type="Embed" ProgID="Equation.3" ShapeID="_x0000_i1029" DrawAspect="Content" ObjectID="_1464982852" r:id="rId24"/>
        </w:object>
      </w:r>
      <w:r w:rsidRPr="002C019B">
        <w:rPr>
          <w:rFonts w:ascii="Arial" w:hAnsi="Arial" w:cs="Arial"/>
          <w:iCs/>
        </w:rPr>
        <w:t xml:space="preserve">is the frequency of the risk allele for locus k, </w:t>
      </w:r>
      <w:r w:rsidRPr="002C019B">
        <w:rPr>
          <w:rFonts w:ascii="Arial" w:hAnsi="Arial" w:cs="Arial"/>
          <w:iCs/>
          <w:position w:val="-12"/>
        </w:rPr>
        <w:object w:dxaOrig="1100" w:dyaOrig="360" w14:anchorId="5904EC33">
          <v:shape id="_x0000_i1030" type="#_x0000_t75" style="width:55.15pt;height:19.15pt" o:ole="">
            <v:imagedata r:id="rId25" o:title=""/>
          </v:shape>
          <o:OLEObject Type="Embed" ProgID="Equation.3" ShapeID="_x0000_i1030" DrawAspect="Content" ObjectID="_1464982853" r:id="rId26"/>
        </w:object>
      </w:r>
      <w:r w:rsidRPr="002C019B">
        <w:rPr>
          <w:rFonts w:ascii="Arial" w:hAnsi="Arial" w:cs="Arial"/>
          <w:iCs/>
        </w:rPr>
        <w:t xml:space="preserve"> and </w:t>
      </w:r>
      <w:r w:rsidRPr="002C019B">
        <w:rPr>
          <w:rFonts w:ascii="Arial" w:hAnsi="Arial" w:cs="Arial"/>
          <w:iCs/>
          <w:position w:val="-12"/>
        </w:rPr>
        <w:object w:dxaOrig="240" w:dyaOrig="360" w14:anchorId="2CE65139">
          <v:shape id="_x0000_i1031" type="#_x0000_t75" style="width:12.2pt;height:19.15pt" o:ole="">
            <v:imagedata r:id="rId27" o:title=""/>
          </v:shape>
          <o:OLEObject Type="Embed" ProgID="Equation.3" ShapeID="_x0000_i1031" DrawAspect="Content" ObjectID="_1464982854" r:id="rId28"/>
        </w:object>
      </w:r>
      <w:r w:rsidRPr="002C019B">
        <w:rPr>
          <w:rFonts w:ascii="Arial" w:hAnsi="Arial" w:cs="Arial"/>
          <w:iCs/>
        </w:rPr>
        <w:t>is the estimated per-allele odds ratio.</w:t>
      </w:r>
    </w:p>
    <w:p w14:paraId="6215E488" w14:textId="77777777" w:rsidR="00A807EC" w:rsidRPr="002C019B" w:rsidRDefault="00A807EC" w:rsidP="00A807EC">
      <w:pPr>
        <w:spacing w:line="360" w:lineRule="auto"/>
        <w:ind w:right="26"/>
        <w:jc w:val="both"/>
        <w:rPr>
          <w:rFonts w:ascii="Arial" w:hAnsi="Arial" w:cs="Arial"/>
        </w:rPr>
      </w:pPr>
      <w:r w:rsidRPr="002C019B">
        <w:rPr>
          <w:rFonts w:ascii="Arial" w:hAnsi="Arial" w:cs="Arial"/>
        </w:rPr>
        <w:t xml:space="preserve">Based on the assumption of a log-additive model, we constructed a polygenic risk score (PRS) from the summed risk allelic dosages weighted by the per-allele log-odds ratios. Thus for each individual </w:t>
      </w:r>
      <w:r w:rsidRPr="002C019B">
        <w:rPr>
          <w:rFonts w:ascii="Arial" w:hAnsi="Arial" w:cs="Arial"/>
          <w:i/>
        </w:rPr>
        <w:t>j</w:t>
      </w:r>
      <w:r w:rsidRPr="002C019B">
        <w:rPr>
          <w:rFonts w:ascii="Arial" w:hAnsi="Arial" w:cs="Arial"/>
        </w:rPr>
        <w:t xml:space="preserve"> we derived:</w:t>
      </w:r>
    </w:p>
    <w:p w14:paraId="7CED2977" w14:textId="77777777" w:rsidR="00A807EC" w:rsidRPr="002C019B" w:rsidRDefault="005C4183" w:rsidP="00A807EC">
      <w:pPr>
        <w:spacing w:line="360" w:lineRule="auto"/>
        <w:ind w:right="26"/>
        <w:jc w:val="both"/>
        <w:rPr>
          <w:rFonts w:ascii="Arial" w:hAnsi="Arial" w:cs="Arial"/>
        </w:rPr>
      </w:pPr>
      <w:r>
        <w:rPr>
          <w:rFonts w:ascii="Arial" w:hAnsi="Arial" w:cs="Arial"/>
          <w:noProof/>
        </w:rPr>
        <w:pict w14:anchorId="7928873C">
          <v:shape id="_x0000_s1026" type="#_x0000_t75" style="position:absolute;left:0;text-align:left;margin-left:0;margin-top:7.3pt;width:108pt;height:43.7pt;z-index:251658240">
            <v:imagedata r:id="rId29" o:title=""/>
            <w10:wrap type="topAndBottom"/>
          </v:shape>
          <o:OLEObject Type="Embed" ProgID="Equation.3" ShapeID="_x0000_s1026" DrawAspect="Content" ObjectID="_1464982858" r:id="rId30"/>
        </w:pict>
      </w:r>
    </w:p>
    <w:p w14:paraId="315CC84C" w14:textId="77777777" w:rsidR="00A807EC" w:rsidRPr="002C019B" w:rsidRDefault="00A807EC" w:rsidP="00A807EC">
      <w:pPr>
        <w:spacing w:line="360" w:lineRule="auto"/>
        <w:ind w:right="26"/>
        <w:jc w:val="both"/>
        <w:rPr>
          <w:rFonts w:ascii="Arial" w:hAnsi="Arial" w:cs="Arial"/>
        </w:rPr>
      </w:pPr>
      <w:r w:rsidRPr="002C019B">
        <w:rPr>
          <w:rFonts w:ascii="Arial" w:hAnsi="Arial" w:cs="Arial"/>
        </w:rPr>
        <w:t>Where:</w:t>
      </w:r>
    </w:p>
    <w:p w14:paraId="4F7CCE12" w14:textId="77777777" w:rsidR="00A807EC" w:rsidRPr="002C019B" w:rsidRDefault="00A807EC" w:rsidP="00A807EC">
      <w:pPr>
        <w:ind w:right="26"/>
        <w:jc w:val="both"/>
        <w:rPr>
          <w:rFonts w:ascii="Arial" w:hAnsi="Arial" w:cs="Arial"/>
        </w:rPr>
      </w:pPr>
      <w:r w:rsidRPr="002C019B">
        <w:rPr>
          <w:rFonts w:ascii="Arial" w:hAnsi="Arial" w:cs="Arial"/>
          <w:position w:val="-6"/>
        </w:rPr>
        <w:object w:dxaOrig="279" w:dyaOrig="279" w14:anchorId="1AC6B261">
          <v:shape id="_x0000_i1033" type="#_x0000_t75" style="width:13.95pt;height:13.95pt" o:ole="">
            <v:imagedata r:id="rId31" o:title=""/>
          </v:shape>
          <o:OLEObject Type="Embed" ProgID="Equation.3" ShapeID="_x0000_i1033" DrawAspect="Content" ObjectID="_1464982855" r:id="rId32"/>
        </w:object>
      </w:r>
      <w:r w:rsidRPr="002C019B">
        <w:rPr>
          <w:rFonts w:ascii="Arial" w:hAnsi="Arial" w:cs="Arial"/>
        </w:rPr>
        <w:t xml:space="preserve">: Number of SNPs </w:t>
      </w:r>
    </w:p>
    <w:p w14:paraId="01FA66CE" w14:textId="77777777" w:rsidR="00A807EC" w:rsidRPr="002C019B" w:rsidRDefault="00A807EC" w:rsidP="00A807EC">
      <w:pPr>
        <w:ind w:right="26"/>
        <w:jc w:val="both"/>
        <w:rPr>
          <w:rFonts w:ascii="Arial" w:hAnsi="Arial" w:cs="Arial"/>
        </w:rPr>
      </w:pPr>
      <w:r w:rsidRPr="002C019B">
        <w:rPr>
          <w:rFonts w:ascii="Arial" w:hAnsi="Arial" w:cs="Arial"/>
          <w:position w:val="-14"/>
        </w:rPr>
        <w:object w:dxaOrig="320" w:dyaOrig="380" w14:anchorId="53B5EF54">
          <v:shape id="_x0000_i1034" type="#_x0000_t75" style="width:16.25pt;height:19.15pt" o:ole="">
            <v:imagedata r:id="rId33" o:title=""/>
          </v:shape>
          <o:OLEObject Type="Embed" ProgID="Equation.3" ShapeID="_x0000_i1034" DrawAspect="Content" ObjectID="_1464982856" r:id="rId34"/>
        </w:object>
      </w:r>
      <w:r w:rsidRPr="002C019B">
        <w:rPr>
          <w:rFonts w:ascii="Arial" w:hAnsi="Arial" w:cs="Arial"/>
        </w:rPr>
        <w:t xml:space="preserve">: Allele dose at </w:t>
      </w:r>
      <w:proofErr w:type="spellStart"/>
      <w:r w:rsidRPr="002C019B">
        <w:rPr>
          <w:rFonts w:ascii="Arial" w:hAnsi="Arial" w:cs="Arial"/>
        </w:rPr>
        <w:t>SNP</w:t>
      </w:r>
      <w:r w:rsidRPr="002C019B">
        <w:rPr>
          <w:rFonts w:ascii="Arial" w:hAnsi="Arial" w:cs="Arial"/>
          <w:vertAlign w:val="subscript"/>
        </w:rPr>
        <w:t>i</w:t>
      </w:r>
      <w:proofErr w:type="spellEnd"/>
      <w:r w:rsidRPr="002C019B">
        <w:rPr>
          <w:rFonts w:ascii="Arial" w:hAnsi="Arial" w:cs="Arial"/>
        </w:rPr>
        <w:t xml:space="preserve"> for individual j</w:t>
      </w:r>
    </w:p>
    <w:p w14:paraId="7E468D47" w14:textId="77777777" w:rsidR="00A807EC" w:rsidRPr="002C019B" w:rsidRDefault="00A807EC" w:rsidP="00A807EC">
      <w:pPr>
        <w:ind w:right="26"/>
        <w:jc w:val="both"/>
        <w:rPr>
          <w:rFonts w:ascii="Arial" w:hAnsi="Arial" w:cs="Arial"/>
        </w:rPr>
      </w:pPr>
      <w:r w:rsidRPr="002C019B">
        <w:rPr>
          <w:rFonts w:ascii="Arial" w:hAnsi="Arial" w:cs="Arial"/>
          <w:position w:val="-12"/>
          <w:lang w:val="el-GR"/>
        </w:rPr>
        <w:object w:dxaOrig="279" w:dyaOrig="360" w14:anchorId="05AB5D49">
          <v:shape id="_x0000_i1035" type="#_x0000_t75" style="width:13.95pt;height:19.15pt" o:ole="">
            <v:imagedata r:id="rId35" o:title=""/>
          </v:shape>
          <o:OLEObject Type="Embed" ProgID="Equation.3" ShapeID="_x0000_i1035" DrawAspect="Content" ObjectID="_1464982857" r:id="rId36"/>
        </w:object>
      </w:r>
      <w:r w:rsidRPr="002C019B">
        <w:rPr>
          <w:rFonts w:ascii="Arial" w:hAnsi="Arial" w:cs="Arial"/>
        </w:rPr>
        <w:t xml:space="preserve">: Per-allele log-odds ratio of </w:t>
      </w:r>
      <w:proofErr w:type="spellStart"/>
      <w:r w:rsidRPr="002C019B">
        <w:rPr>
          <w:rFonts w:ascii="Arial" w:hAnsi="Arial" w:cs="Arial"/>
        </w:rPr>
        <w:t>SNP</w:t>
      </w:r>
      <w:r w:rsidRPr="002C019B">
        <w:rPr>
          <w:rFonts w:ascii="Arial" w:hAnsi="Arial" w:cs="Arial"/>
          <w:vertAlign w:val="subscript"/>
        </w:rPr>
        <w:t>i</w:t>
      </w:r>
      <w:proofErr w:type="spellEnd"/>
      <w:r w:rsidRPr="002C019B">
        <w:rPr>
          <w:rFonts w:ascii="Arial" w:hAnsi="Arial" w:cs="Arial"/>
        </w:rPr>
        <w:t xml:space="preserve">  </w:t>
      </w:r>
    </w:p>
    <w:p w14:paraId="73A6CF95" w14:textId="77777777" w:rsidR="00A807EC" w:rsidRPr="002C019B" w:rsidRDefault="00A807EC" w:rsidP="00A807EC">
      <w:pPr>
        <w:spacing w:line="360" w:lineRule="auto"/>
        <w:jc w:val="both"/>
        <w:rPr>
          <w:rFonts w:ascii="Arial" w:hAnsi="Arial" w:cs="Arial"/>
        </w:rPr>
      </w:pPr>
      <w:r w:rsidRPr="002C019B">
        <w:rPr>
          <w:rFonts w:ascii="Arial" w:hAnsi="Arial" w:cs="Arial"/>
        </w:rPr>
        <w:t xml:space="preserve">The risk of </w:t>
      </w:r>
      <w:proofErr w:type="spellStart"/>
      <w:r w:rsidRPr="002C019B">
        <w:rPr>
          <w:rFonts w:ascii="Arial" w:hAnsi="Arial" w:cs="Arial"/>
        </w:rPr>
        <w:t>PrCa</w:t>
      </w:r>
      <w:proofErr w:type="spellEnd"/>
      <w:r w:rsidRPr="002C019B">
        <w:rPr>
          <w:rFonts w:ascii="Arial" w:hAnsi="Arial" w:cs="Arial"/>
        </w:rPr>
        <w:t xml:space="preserve"> was estimated for the percentile of the distribution of the PRS (&lt;1%, 1-10%, 10-25%, 25-75%, 75-90%, 90-99%, &gt;99% and &lt;10%, 10-25%, 25-75%, 75-90%, &gt;90%) where cumulative score thresholds were determined by the observed distribution among controls. We applied effect sizes and allele frequencies obtained from the overall meta-analysis of Europeans to estimate risk scores for individuals of European ancestry in the </w:t>
      </w:r>
      <w:proofErr w:type="spellStart"/>
      <w:r w:rsidRPr="002C019B">
        <w:rPr>
          <w:rFonts w:ascii="Arial" w:hAnsi="Arial" w:cs="Arial"/>
        </w:rPr>
        <w:t>OncoArray</w:t>
      </w:r>
      <w:proofErr w:type="spellEnd"/>
      <w:r w:rsidRPr="002C019B">
        <w:rPr>
          <w:rFonts w:ascii="Arial" w:hAnsi="Arial" w:cs="Arial"/>
        </w:rPr>
        <w:t xml:space="preserve"> study</w:t>
      </w:r>
      <w:r w:rsidRPr="002C019B">
        <w:rPr>
          <w:rFonts w:ascii="Arial" w:hAnsi="Arial" w:cs="Arial"/>
        </w:rPr>
        <w:fldChar w:fldCharType="begin">
          <w:fldData xml:space="preserve">PEVuZE5vdGU+PENpdGU+PEF1dGhvcj5BbWluIEFsIE9sYW1hPC9BdXRob3I+PFllYXI+MjAxNTwv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</w:fldData>
        </w:fldChar>
      </w:r>
      <w:r w:rsidRPr="002C019B">
        <w:rPr>
          <w:rFonts w:ascii="Arial" w:hAnsi="Arial" w:cs="Arial"/>
        </w:rPr>
        <w:instrText xml:space="preserve"> ADDIN EN.CITE </w:instrText>
      </w:r>
      <w:r w:rsidRPr="002C019B">
        <w:rPr>
          <w:rFonts w:ascii="Arial" w:hAnsi="Arial" w:cs="Arial"/>
        </w:rPr>
        <w:fldChar w:fldCharType="begin">
          <w:fldData xml:space="preserve">PEVuZE5vdGU+PENpdGU+PEF1dGhvcj5BbWluIEFsIE9sYW1hPC9BdXRob3I+PFllYXI+MjAxNTwv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</w:fldData>
        </w:fldChar>
      </w:r>
      <w:r w:rsidRPr="002C019B">
        <w:rPr>
          <w:rFonts w:ascii="Arial" w:hAnsi="Arial" w:cs="Arial"/>
        </w:rPr>
        <w:instrText xml:space="preserve"> ADDIN EN.CITE.DATA </w:instrText>
      </w:r>
      <w:r w:rsidRPr="002C019B">
        <w:rPr>
          <w:rFonts w:ascii="Arial" w:hAnsi="Arial" w:cs="Arial"/>
        </w:rPr>
      </w:r>
      <w:r w:rsidRPr="002C019B">
        <w:rPr>
          <w:rFonts w:ascii="Arial" w:hAnsi="Arial" w:cs="Arial"/>
        </w:rPr>
        <w:fldChar w:fldCharType="end"/>
      </w:r>
      <w:r w:rsidRPr="002C019B">
        <w:rPr>
          <w:rFonts w:ascii="Arial" w:hAnsi="Arial" w:cs="Arial"/>
        </w:rPr>
      </w:r>
      <w:r w:rsidRPr="002C019B">
        <w:rPr>
          <w:rFonts w:ascii="Arial" w:hAnsi="Arial" w:cs="Arial"/>
        </w:rPr>
        <w:fldChar w:fldCharType="separate"/>
      </w:r>
      <w:r w:rsidRPr="002C019B">
        <w:rPr>
          <w:rFonts w:ascii="Arial" w:hAnsi="Arial" w:cs="Arial"/>
          <w:noProof/>
          <w:vertAlign w:val="superscript"/>
        </w:rPr>
        <w:t>26</w:t>
      </w:r>
      <w:r w:rsidRPr="002C019B">
        <w:rPr>
          <w:rFonts w:ascii="Arial" w:hAnsi="Arial" w:cs="Arial"/>
        </w:rPr>
        <w:fldChar w:fldCharType="end"/>
      </w:r>
      <w:r w:rsidRPr="002C019B">
        <w:rPr>
          <w:rFonts w:ascii="Arial" w:hAnsi="Arial" w:cs="Arial"/>
        </w:rPr>
        <w:t>. A standardized PRS score was calculated by dividing the observed PRS score by the standard deviation of the PRS score among controls. A logistic regression framework was used to evaluate the percentile comparisons and determine the risk estimate. The models were adjusted for the first seven principal components to account for population stratification and stratified by country.</w:t>
      </w:r>
    </w:p>
    <w:p w14:paraId="61768289" w14:textId="77777777" w:rsidR="00A807EC" w:rsidRPr="002C019B" w:rsidRDefault="00A807EC" w:rsidP="00A807EC">
      <w:pPr>
        <w:spacing w:line="360" w:lineRule="auto"/>
        <w:jc w:val="both"/>
        <w:rPr>
          <w:rFonts w:ascii="Arial" w:eastAsia="Calibri" w:hAnsi="Arial" w:cs="Arial"/>
          <w:lang w:val="en-AU"/>
        </w:rPr>
      </w:pPr>
    </w:p>
    <w:p w14:paraId="1A7AA1E8" w14:textId="77777777" w:rsidR="00A807EC" w:rsidRPr="002C019B" w:rsidRDefault="00A807EC" w:rsidP="00A807EC">
      <w:pPr>
        <w:spacing w:line="360" w:lineRule="auto"/>
        <w:jc w:val="both"/>
        <w:rPr>
          <w:rFonts w:ascii="Arial" w:eastAsia="Calibri" w:hAnsi="Arial" w:cs="Arial"/>
          <w:lang w:val="en-AU"/>
        </w:rPr>
      </w:pPr>
      <w:r w:rsidRPr="002C019B">
        <w:rPr>
          <w:rFonts w:ascii="Arial" w:eastAsia="Calibri" w:hAnsi="Arial" w:cs="Arial"/>
          <w:lang w:val="en-AU"/>
        </w:rPr>
        <w:t xml:space="preserve">The FRR and PRS risk estimation was limited to the variants where our overall meta-analysis observed a statistically significant association. In total, we included 147 </w:t>
      </w:r>
      <w:proofErr w:type="spellStart"/>
      <w:r w:rsidRPr="002C019B">
        <w:rPr>
          <w:rFonts w:ascii="Arial" w:eastAsia="Calibri" w:hAnsi="Arial" w:cs="Arial"/>
          <w:lang w:val="en-AU"/>
        </w:rPr>
        <w:t>PrCa</w:t>
      </w:r>
      <w:proofErr w:type="spellEnd"/>
      <w:r w:rsidRPr="002C019B">
        <w:rPr>
          <w:rFonts w:ascii="Arial" w:eastAsia="Calibri" w:hAnsi="Arial" w:cs="Arial"/>
          <w:lang w:val="en-AU"/>
        </w:rPr>
        <w:t xml:space="preserve"> index SNPs in our risk score modelling, including 85 previously published associations and the 62 novel findings reported here. </w:t>
      </w:r>
      <w:r w:rsidRPr="002C019B">
        <w:rPr>
          <w:rFonts w:ascii="Arial" w:hAnsi="Arial" w:cs="Arial"/>
          <w:shd w:val="solid" w:color="FFFFFF" w:fill="FFFFFF"/>
        </w:rPr>
        <w:t xml:space="preserve">To correct for potential bias in effect estimation of newly discovered variants, we implemented a fully Bayesian version of a weighted correction given in </w:t>
      </w:r>
      <w:proofErr w:type="spellStart"/>
      <w:r w:rsidRPr="002C019B">
        <w:rPr>
          <w:rFonts w:ascii="Arial" w:hAnsi="Arial" w:cs="Arial"/>
          <w:shd w:val="solid" w:color="FFFFFF" w:fill="FFFFFF"/>
        </w:rPr>
        <w:t>Zhong</w:t>
      </w:r>
      <w:proofErr w:type="spellEnd"/>
      <w:r w:rsidRPr="002C019B">
        <w:rPr>
          <w:rFonts w:ascii="Arial" w:hAnsi="Arial" w:cs="Arial"/>
          <w:shd w:val="solid" w:color="FFFFFF" w:fill="FFFFFF"/>
        </w:rPr>
        <w:t xml:space="preserve"> and Prentice, </w:t>
      </w:r>
      <w:proofErr w:type="spellStart"/>
      <w:r w:rsidRPr="002C019B">
        <w:rPr>
          <w:rFonts w:ascii="Arial" w:hAnsi="Arial" w:cs="Arial"/>
          <w:shd w:val="solid" w:color="FFFFFF" w:fill="FFFFFF"/>
        </w:rPr>
        <w:t>Eq</w:t>
      </w:r>
      <w:proofErr w:type="spellEnd"/>
      <w:r w:rsidRPr="002C019B">
        <w:rPr>
          <w:rFonts w:ascii="Arial" w:hAnsi="Arial" w:cs="Arial"/>
          <w:shd w:val="solid" w:color="FFFFFF" w:fill="FFFFFF"/>
        </w:rPr>
        <w:t xml:space="preserve"> 3.4</w:t>
      </w:r>
      <w:r w:rsidRPr="002C019B">
        <w:rPr>
          <w:rFonts w:ascii="Arial" w:hAnsi="Arial" w:cs="Arial"/>
          <w:shd w:val="solid" w:color="FFFFFF" w:fill="FFFFFF"/>
        </w:rPr>
        <w:fldChar w:fldCharType="begin"/>
      </w:r>
      <w:r w:rsidRPr="002C019B">
        <w:rPr>
          <w:rFonts w:ascii="Arial" w:hAnsi="Arial" w:cs="Arial"/>
          <w:shd w:val="solid" w:color="FFFFFF" w:fill="FFFFFF"/>
        </w:rPr>
        <w:instrText xml:space="preserve"> ADDIN EN.CITE &lt;EndNote&gt;&lt;Cite&gt;&lt;Author&gt;Zhong&lt;/Author&gt;&lt;Year&gt;2008&lt;/Year&gt;&lt;RecNum&gt;1489&lt;/RecNum&gt;&lt;DisplayText&gt;&lt;style face="superscript"&gt;27&lt;/style&gt;&lt;/DisplayText&gt;&lt;record&gt;&lt;rec-number&gt;1489&lt;/rec-number&gt;&lt;foreign-keys&gt;&lt;key app="EN" db-id="xfdarvaxksvt57edez6vrsvhwp5eapss0rft" timestamp="1496608248"&gt;1489&lt;/key&gt;&lt;/foreign-keys&gt;&lt;ref-type name="Journal Article"&gt;17&lt;/ref-type&gt;&lt;contributors&gt;&lt;authors&gt;&lt;author&gt;Zhong, H.&lt;/author&gt;&lt;author&gt;Prentice, R. L.&lt;/author&gt;&lt;/authors&gt;&lt;/contributors&gt;&lt;auth-address&gt;Department of Biostatistics, University of Washington, Seattle, WA 98105, USA. zhh@u.washington.edu&lt;/auth-address&gt;&lt;titles&gt;&lt;title&gt;Bias-reduced estimators and confidence intervals for odds ratios in genome-wide association studies&lt;/title&gt;&lt;secondary-title&gt;Biostatistics&lt;/secondary-title&gt;&lt;/titles&gt;&lt;periodical&gt;&lt;full-title&gt;Biostatistics&lt;/full-title&gt;&lt;/periodical&gt;&lt;pages&gt;621-34&lt;/pages&gt;&lt;volume&gt;9&lt;/volume&gt;&lt;number&gt;4&lt;/number&gt;&lt;keywords&gt;&lt;keyword&gt;Algorithms&lt;/keyword&gt;&lt;keyword&gt;Computer Simulation&lt;/keyword&gt;&lt;keyword&gt;Confidence Intervals&lt;/keyword&gt;&lt;keyword&gt;Gene Frequency&lt;/keyword&gt;&lt;keyword&gt;Genetic Predisposition to Disease/*genetics&lt;/keyword&gt;&lt;keyword&gt;Genome-Wide Association Study/*methods&lt;/keyword&gt;&lt;keyword&gt;Genotype&lt;/keyword&gt;&lt;keyword&gt;Humans&lt;/keyword&gt;&lt;keyword&gt;Likelihood Functions&lt;/keyword&gt;&lt;keyword&gt;Logistic Models&lt;/keyword&gt;&lt;keyword&gt;*Models, Statistical&lt;/keyword&gt;&lt;keyword&gt;Odds Ratio&lt;/keyword&gt;&lt;keyword&gt;Phenotype&lt;/keyword&gt;&lt;keyword&gt;*Polymorphism, Single Nucleotide&lt;/keyword&gt;&lt;keyword&gt;Risk Factors&lt;/keyword&gt;&lt;keyword&gt;Selection Bias&lt;/keyword&gt;&lt;/keywords&gt;&lt;dates&gt;&lt;year&gt;2008&lt;/year&gt;&lt;pub-dates&gt;&lt;date&gt;Oct&lt;/date&gt;&lt;/pub-dates&gt;&lt;/dates&gt;&lt;isbn&gt;1468-4357 (Electronic)&amp;#xD;1465-4644 (Linking)&lt;/isbn&gt;&lt;accession-num&gt;18310059&lt;/accession-num&gt;&lt;urls&gt;&lt;related-urls&gt;&lt;url&gt;https://www.ncbi.nlm.nih.gov/pubmed/18310059&lt;/url&gt;&lt;/related-urls&gt;&lt;/urls&gt;&lt;custom2&gt;PMC2536726&lt;/custom2&gt;&lt;electronic-resource-num&gt;10.1093/biostatistics/kxn001&lt;/electronic-resource-num&gt;&lt;/record&gt;&lt;/Cite&gt;&lt;/EndNote&gt;</w:instrText>
      </w:r>
      <w:r w:rsidRPr="002C019B">
        <w:rPr>
          <w:rFonts w:ascii="Arial" w:hAnsi="Arial" w:cs="Arial"/>
          <w:shd w:val="solid" w:color="FFFFFF" w:fill="FFFFFF"/>
        </w:rPr>
        <w:fldChar w:fldCharType="separate"/>
      </w:r>
      <w:r w:rsidRPr="002C019B">
        <w:rPr>
          <w:rFonts w:ascii="Arial" w:hAnsi="Arial" w:cs="Arial"/>
          <w:noProof/>
          <w:shd w:val="solid" w:color="FFFFFF" w:fill="FFFFFF"/>
          <w:vertAlign w:val="superscript"/>
        </w:rPr>
        <w:t>27</w:t>
      </w:r>
      <w:r w:rsidRPr="002C019B">
        <w:rPr>
          <w:rFonts w:ascii="Arial" w:hAnsi="Arial" w:cs="Arial"/>
          <w:shd w:val="solid" w:color="FFFFFF" w:fill="FFFFFF"/>
        </w:rPr>
        <w:fldChar w:fldCharType="end"/>
      </w:r>
      <w:r w:rsidRPr="002C019B">
        <w:rPr>
          <w:rFonts w:ascii="Arial" w:hAnsi="Arial" w:cs="Arial"/>
          <w:shd w:val="solid" w:color="FFFFFF" w:fill="FFFFFF"/>
        </w:rPr>
        <w:t xml:space="preserve">. Specifically, we place a normal prior distribution on MLE effect estimates of the form </w:t>
      </w:r>
      <m:oMath>
        <m:sSub>
          <m:sSubPr>
            <m:ctrlPr>
              <w:rPr>
                <w:rFonts w:ascii="Cambria Math" w:hAnsi="Cambria Math" w:cs="Arial"/>
                <w:i/>
                <w:shd w:val="solid" w:color="FFFFFF" w:fill="FFFFFF"/>
              </w:rPr>
            </m:ctrlPr>
          </m:sSubPr>
          <m:e>
            <m:r>
              <w:rPr>
                <w:rFonts w:ascii="Cambria Math" w:hAnsi="Cambria Math" w:cs="Arial"/>
                <w:shd w:val="solid" w:color="FFFFFF" w:fill="FFFFFF"/>
              </w:rPr>
              <m:t>β</m:t>
            </m:r>
          </m:e>
          <m:sub>
            <m:r>
              <w:rPr>
                <w:rFonts w:ascii="Cambria Math" w:hAnsi="Cambria Math" w:cs="Arial"/>
                <w:shd w:val="solid" w:color="FFFFFF" w:fill="FFFFFF"/>
              </w:rPr>
              <m:t>m</m:t>
            </m:r>
          </m:sub>
        </m:sSub>
        <m:r>
          <w:rPr>
            <w:rFonts w:ascii="Cambria Math" w:hAnsi="Cambria Math" w:cs="Arial"/>
            <w:shd w:val="solid" w:color="FFFFFF" w:fill="FFFFFF"/>
          </w:rPr>
          <m:t>~N</m:t>
        </m:r>
        <m:d>
          <m:dPr>
            <m:ctrlPr>
              <w:rPr>
                <w:rFonts w:ascii="Cambria Math" w:hAnsi="Cambria Math" w:cs="Arial"/>
                <w:i/>
                <w:shd w:val="solid" w:color="FFFFFF" w:fill="FFFFFF"/>
              </w:rPr>
            </m:ctrlPr>
          </m:dPr>
          <m:e>
            <m:sSub>
              <m:sSubPr>
                <m:ctrlPr>
                  <w:rPr>
                    <w:rFonts w:ascii="Cambria Math" w:hAnsi="Cambria Math" w:cs="Arial"/>
                    <w:i/>
                    <w:shd w:val="solid" w:color="FFFFFF" w:fill="FFFFFF"/>
                  </w:rPr>
                </m:ctrlPr>
              </m:sSubPr>
              <m:e>
                <m:r>
                  <w:rPr>
                    <w:rFonts w:ascii="Cambria Math" w:hAnsi="Cambria Math" w:cs="Arial"/>
                    <w:shd w:val="solid" w:color="FFFFFF" w:fill="FFFFFF"/>
                  </w:rPr>
                  <m:t>β</m:t>
                </m:r>
              </m:e>
              <m:sub>
                <m:r>
                  <w:rPr>
                    <w:rFonts w:ascii="Cambria Math" w:hAnsi="Cambria Math" w:cs="Arial"/>
                    <w:shd w:val="solid" w:color="FFFFFF" w:fill="FFFFFF"/>
                  </w:rPr>
                  <m:t>Cor</m:t>
                </m:r>
              </m:sub>
            </m:sSub>
            <m:r>
              <w:rPr>
                <w:rFonts w:ascii="Cambria Math" w:hAnsi="Cambria Math" w:cs="Arial"/>
                <w:shd w:val="solid" w:color="FFFFFF" w:fill="FFFFFF"/>
              </w:rPr>
              <m:t>,</m:t>
            </m:r>
            <m:sSup>
              <m:sSupPr>
                <m:ctrlPr>
                  <w:rPr>
                    <w:rFonts w:ascii="Cambria Math" w:hAnsi="Cambria Math" w:cs="Arial"/>
                    <w:i/>
                    <w:shd w:val="solid" w:color="FFFFFF" w:fill="FFFFFF"/>
                  </w:rPr>
                </m:ctrlPr>
              </m:sSupPr>
              <m:e>
                <m:r>
                  <w:rPr>
                    <w:rFonts w:ascii="Cambria Math" w:hAnsi="Cambria Math" w:cs="Arial"/>
                    <w:shd w:val="solid" w:color="FFFFFF" w:fill="FFFFFF"/>
                  </w:rPr>
                  <m:t>τ</m:t>
                </m:r>
              </m:e>
              <m:sup>
                <m:r>
                  <w:rPr>
                    <w:rFonts w:ascii="Cambria Math" w:hAnsi="Cambria Math" w:cs="Arial"/>
                    <w:shd w:val="solid" w:color="FFFFFF" w:fill="FFFFFF"/>
                  </w:rPr>
                  <m:t>2</m:t>
                </m:r>
              </m:sup>
            </m:sSup>
          </m:e>
        </m:d>
      </m:oMath>
      <w:r w:rsidRPr="002C019B">
        <w:rPr>
          <w:rFonts w:ascii="Arial" w:hAnsi="Arial" w:cs="Arial"/>
          <w:shd w:val="solid" w:color="FFFFFF" w:fill="FFFFFF"/>
        </w:rPr>
        <w:t xml:space="preserve">. Here, </w:t>
      </w:r>
      <w:r w:rsidRPr="002C019B">
        <w:rPr>
          <w:rFonts w:ascii="Arial" w:hAnsi="Arial" w:cs="Arial"/>
          <w:i/>
          <w:shd w:val="solid" w:color="FFFFFF" w:fill="FFFFFF"/>
        </w:rPr>
        <w:sym w:font="Symbol" w:char="F062"/>
      </w:r>
      <w:r w:rsidRPr="002C019B">
        <w:rPr>
          <w:rFonts w:ascii="Arial" w:hAnsi="Arial" w:cs="Arial"/>
          <w:i/>
          <w:shd w:val="solid" w:color="FFFFFF" w:fill="FFFFFF"/>
          <w:vertAlign w:val="subscript"/>
        </w:rPr>
        <w:t>m</w:t>
      </w:r>
      <w:r w:rsidRPr="002C019B">
        <w:rPr>
          <w:rFonts w:ascii="Arial" w:hAnsi="Arial" w:cs="Arial"/>
          <w:shd w:val="solid" w:color="FFFFFF" w:fill="FFFFFF"/>
        </w:rPr>
        <w:t xml:space="preserve"> is the log odds ratio from the overall meta-analysis; </w:t>
      </w:r>
      <m:oMath>
        <m:sSub>
          <m:sSubPr>
            <m:ctrlPr>
              <w:rPr>
                <w:rFonts w:ascii="Cambria Math" w:hAnsi="Cambria Math" w:cs="Arial"/>
                <w:i/>
                <w:shd w:val="solid" w:color="FFFFFF" w:fill="FFFFFF"/>
              </w:rPr>
            </m:ctrlPr>
          </m:sSubPr>
          <m:e>
            <m:r>
              <w:rPr>
                <w:rFonts w:ascii="Cambria Math" w:hAnsi="Cambria Math" w:cs="Arial"/>
                <w:shd w:val="solid" w:color="FFFFFF" w:fill="FFFFFF"/>
              </w:rPr>
              <m:t>β</m:t>
            </m:r>
          </m:e>
          <m:sub>
            <m:r>
              <w:rPr>
                <w:rFonts w:ascii="Arial" w:hAnsi="Arial" w:cs="Arial"/>
                <w:shd w:val="solid" w:color="FFFFFF" w:fill="FFFFFF"/>
              </w:rPr>
              <m:t>C</m:t>
            </m:r>
            <m:r>
              <w:rPr>
                <w:rFonts w:ascii="Cambria Math" w:hAnsi="Cambria Math" w:cs="Arial"/>
                <w:shd w:val="solid" w:color="FFFFFF" w:fill="FFFFFF"/>
              </w:rPr>
              <m:t>or</m:t>
            </m:r>
          </m:sub>
        </m:sSub>
      </m:oMath>
      <w:r w:rsidRPr="002C019B">
        <w:rPr>
          <w:rFonts w:ascii="Arial" w:hAnsi="Arial" w:cs="Arial"/>
          <w:shd w:val="solid" w:color="FFFFFF" w:fill="FFFFFF"/>
        </w:rPr>
        <w:t xml:space="preserve"> is the bias corrected estimate calculated using the expectation-adjusted e</w:t>
      </w:r>
      <w:proofErr w:type="spellStart"/>
      <w:r w:rsidRPr="002C019B">
        <w:rPr>
          <w:rFonts w:ascii="Arial" w:hAnsi="Arial" w:cs="Arial"/>
          <w:shd w:val="solid" w:color="FFFFFF" w:fill="FFFFFF"/>
        </w:rPr>
        <w:t>stimator</w:t>
      </w:r>
      <w:proofErr w:type="spellEnd"/>
      <w:r w:rsidRPr="002C019B">
        <w:rPr>
          <w:rFonts w:ascii="Arial" w:hAnsi="Arial" w:cs="Arial"/>
          <w:shd w:val="solid" w:color="FFFFFF" w:fill="FFFFFF"/>
        </w:rPr>
        <w:t xml:space="preserve"> from </w:t>
      </w:r>
      <w:proofErr w:type="spellStart"/>
      <w:r w:rsidRPr="002C019B">
        <w:rPr>
          <w:rFonts w:ascii="Arial" w:hAnsi="Arial" w:cs="Arial"/>
          <w:shd w:val="solid" w:color="FFFFFF" w:fill="FFFFFF"/>
        </w:rPr>
        <w:t>Eq</w:t>
      </w:r>
      <w:proofErr w:type="spellEnd"/>
      <w:r w:rsidRPr="002C019B">
        <w:rPr>
          <w:rFonts w:ascii="Arial" w:hAnsi="Arial" w:cs="Arial"/>
          <w:shd w:val="solid" w:color="FFFFFF" w:fill="FFFFFF"/>
        </w:rPr>
        <w:t xml:space="preserve"> 3.1 in </w:t>
      </w:r>
      <w:proofErr w:type="spellStart"/>
      <w:r w:rsidRPr="002C019B">
        <w:rPr>
          <w:rFonts w:ascii="Arial" w:hAnsi="Arial" w:cs="Arial"/>
          <w:shd w:val="solid" w:color="FFFFFF" w:fill="FFFFFF"/>
        </w:rPr>
        <w:t>Zhong</w:t>
      </w:r>
      <w:proofErr w:type="spellEnd"/>
      <w:r w:rsidRPr="002C019B">
        <w:rPr>
          <w:rFonts w:ascii="Arial" w:hAnsi="Arial" w:cs="Arial"/>
          <w:shd w:val="solid" w:color="FFFFFF" w:fill="FFFFFF"/>
        </w:rPr>
        <w:t xml:space="preserve"> and Prentice; and </w:t>
      </w:r>
      <w:r w:rsidRPr="002C019B">
        <w:rPr>
          <w:rFonts w:ascii="Arial" w:hAnsi="Arial" w:cs="Arial"/>
          <w:shd w:val="solid" w:color="FFFFFF" w:fill="FFFFFF"/>
        </w:rPr>
        <w:sym w:font="Symbol" w:char="F074"/>
      </w:r>
      <w:r w:rsidRPr="002C019B">
        <w:rPr>
          <w:rFonts w:ascii="Arial" w:hAnsi="Arial" w:cs="Arial"/>
          <w:shd w:val="solid" w:color="FFFFFF" w:fill="FFFFFF"/>
        </w:rPr>
        <w:t xml:space="preserve"> is a pre-specified variance of the effect distribution reflecting the bias and is defined as </w:t>
      </w:r>
      <m:oMath>
        <m:r>
          <w:rPr>
            <w:rFonts w:ascii="Cambria Math" w:hAnsi="Cambria Math" w:cs="Arial"/>
            <w:shd w:val="solid" w:color="FFFFFF" w:fill="FFFFFF"/>
          </w:rPr>
          <m:t>τ=</m:t>
        </m:r>
        <m:d>
          <m:dPr>
            <m:begChr m:val="|"/>
            <m:endChr m:val="|"/>
            <m:ctrlPr>
              <w:rPr>
                <w:rFonts w:ascii="Cambria Math" w:hAnsi="Cambria Math" w:cs="Arial"/>
                <w:i/>
                <w:shd w:val="solid" w:color="FFFFFF" w:fill="FFFFFF"/>
              </w:rPr>
            </m:ctrlPr>
          </m:dPr>
          <m:e>
            <m:sSub>
              <m:sSubPr>
                <m:ctrlPr>
                  <w:rPr>
                    <w:rFonts w:ascii="Cambria Math" w:hAnsi="Cambria Math" w:cs="Arial"/>
                    <w:i/>
                    <w:shd w:val="solid" w:color="FFFFFF" w:fill="FFFFFF"/>
                  </w:rPr>
                </m:ctrlPr>
              </m:sSubPr>
              <m:e>
                <m:acc>
                  <m:accPr>
                    <m:ctrlPr>
                      <w:rPr>
                        <w:rFonts w:ascii="Cambria Math" w:hAnsi="Cambria Math" w:cs="Arial"/>
                        <w:i/>
                        <w:shd w:val="solid" w:color="FFFFFF" w:fill="FFFFFF"/>
                      </w:rPr>
                    </m:ctrlPr>
                  </m:accPr>
                  <m:e>
                    <m:r>
                      <w:rPr>
                        <w:rFonts w:ascii="Cambria Math" w:hAnsi="Cambria Math" w:cs="Arial"/>
                        <w:shd w:val="solid" w:color="FFFFFF" w:fill="FFFFFF"/>
                      </w:rPr>
                      <m:t>β</m:t>
                    </m:r>
                  </m:e>
                </m:acc>
              </m:e>
              <m:sub>
                <m:r>
                  <w:rPr>
                    <w:rFonts w:ascii="Cambria Math" w:hAnsi="Cambria Math" w:cs="Arial"/>
                    <w:shd w:val="solid" w:color="FFFFFF" w:fill="FFFFFF"/>
                  </w:rPr>
                  <m:t>m</m:t>
                </m:r>
              </m:sub>
            </m:sSub>
            <m:r>
              <w:rPr>
                <w:rFonts w:ascii="Cambria Math" w:hAnsi="Cambria Math" w:cs="Arial"/>
                <w:shd w:val="solid" w:color="FFFFFF" w:fill="FFFFFF"/>
              </w:rPr>
              <m:t>-</m:t>
            </m:r>
            <m:sSub>
              <m:sSubPr>
                <m:ctrlPr>
                  <w:rPr>
                    <w:rFonts w:ascii="Cambria Math" w:hAnsi="Cambria Math" w:cs="Arial"/>
                    <w:i/>
                    <w:shd w:val="solid" w:color="FFFFFF" w:fill="FFFFFF"/>
                  </w:rPr>
                </m:ctrlPr>
              </m:sSubPr>
              <m:e>
                <m:r>
                  <w:rPr>
                    <w:rFonts w:ascii="Cambria Math" w:hAnsi="Cambria Math" w:cs="Arial"/>
                    <w:shd w:val="solid" w:color="FFFFFF" w:fill="FFFFFF"/>
                  </w:rPr>
                  <m:t>β</m:t>
                </m:r>
              </m:e>
              <m:sub>
                <m:r>
                  <w:rPr>
                    <w:rFonts w:ascii="Cambria Math" w:hAnsi="Cambria Math" w:cs="Arial"/>
                    <w:shd w:val="solid" w:color="FFFFFF" w:fill="FFFFFF"/>
                  </w:rPr>
                  <m:t>Cor</m:t>
                </m:r>
              </m:sub>
            </m:sSub>
          </m:e>
        </m:d>
      </m:oMath>
      <w:r w:rsidRPr="002C019B">
        <w:rPr>
          <w:rFonts w:ascii="Arial" w:hAnsi="Arial" w:cs="Arial"/>
          <w:shd w:val="solid" w:color="FFFFFF" w:fill="FFFFFF"/>
        </w:rPr>
        <w:t>.</w:t>
      </w:r>
    </w:p>
    <w:p w14:paraId="6DA1F67A" w14:textId="77777777" w:rsidR="00A807EC" w:rsidRPr="002C019B" w:rsidRDefault="00A807EC" w:rsidP="00A807EC">
      <w:pPr>
        <w:spacing w:line="360" w:lineRule="auto"/>
        <w:jc w:val="both"/>
        <w:rPr>
          <w:rFonts w:ascii="Arial" w:hAnsi="Arial" w:cs="Arial"/>
          <w:color w:val="FF0000"/>
        </w:rPr>
      </w:pPr>
    </w:p>
    <w:p w14:paraId="7979A52C" w14:textId="77777777" w:rsidR="00A807EC" w:rsidRPr="002C019B" w:rsidRDefault="00A807EC" w:rsidP="00A807EC">
      <w:pPr>
        <w:spacing w:line="360" w:lineRule="auto"/>
        <w:jc w:val="both"/>
        <w:rPr>
          <w:rFonts w:ascii="Arial" w:hAnsi="Arial" w:cs="Arial"/>
          <w:u w:val="single"/>
        </w:rPr>
      </w:pPr>
      <w:proofErr w:type="spellStart"/>
      <w:r w:rsidRPr="002C019B">
        <w:rPr>
          <w:rFonts w:ascii="Arial" w:hAnsi="Arial" w:cs="Arial"/>
          <w:u w:val="single"/>
        </w:rPr>
        <w:t>eQTL</w:t>
      </w:r>
      <w:proofErr w:type="spellEnd"/>
      <w:r w:rsidRPr="002C019B">
        <w:rPr>
          <w:rFonts w:ascii="Arial" w:hAnsi="Arial" w:cs="Arial"/>
          <w:u w:val="single"/>
        </w:rPr>
        <w:t xml:space="preserve"> analyses</w:t>
      </w:r>
    </w:p>
    <w:p w14:paraId="4AC276C1" w14:textId="77777777" w:rsidR="00A807EC" w:rsidRPr="002C019B" w:rsidRDefault="00A807EC" w:rsidP="00A807EC">
      <w:pPr>
        <w:spacing w:line="360" w:lineRule="auto"/>
        <w:jc w:val="both"/>
        <w:rPr>
          <w:rFonts w:ascii="Arial" w:hAnsi="Arial" w:cs="Arial"/>
        </w:rPr>
      </w:pPr>
      <w:r w:rsidRPr="002C019B">
        <w:rPr>
          <w:rFonts w:ascii="Arial" w:hAnsi="Arial" w:cs="Arial"/>
        </w:rPr>
        <w:t xml:space="preserve">Genotype and gene expression data were downloaded from The Cancer Genome Atlas (TCGA) for 494 samples with </w:t>
      </w:r>
      <w:proofErr w:type="spellStart"/>
      <w:r w:rsidRPr="002C019B">
        <w:rPr>
          <w:rFonts w:ascii="Arial" w:hAnsi="Arial" w:cs="Arial"/>
        </w:rPr>
        <w:t>PrCa</w:t>
      </w:r>
      <w:proofErr w:type="spellEnd"/>
      <w:r w:rsidRPr="002C019B">
        <w:rPr>
          <w:rFonts w:ascii="Arial" w:hAnsi="Arial" w:cs="Arial"/>
        </w:rPr>
        <w:t xml:space="preserve"> (</w:t>
      </w:r>
      <w:hyperlink r:id="rId37" w:history="1">
        <w:r w:rsidRPr="002C019B">
          <w:rPr>
            <w:rStyle w:val="Hyperlink"/>
            <w:rFonts w:ascii="Arial" w:hAnsi="Arial" w:cs="Arial"/>
          </w:rPr>
          <w:t>https://gdc-portal.nci.nih.gov</w:t>
        </w:r>
      </w:hyperlink>
      <w:r w:rsidRPr="002C019B">
        <w:rPr>
          <w:rFonts w:ascii="Arial" w:hAnsi="Arial" w:cs="Arial"/>
        </w:rPr>
        <w:t xml:space="preserve">). Quality Control (QC) was performed on both these datasets as follows: on the genotype, we filtered out samples with high </w:t>
      </w:r>
      <w:proofErr w:type="spellStart"/>
      <w:r w:rsidRPr="002C019B">
        <w:rPr>
          <w:rFonts w:ascii="Arial" w:hAnsi="Arial" w:cs="Arial"/>
        </w:rPr>
        <w:t>heterozygosity</w:t>
      </w:r>
      <w:proofErr w:type="spellEnd"/>
      <w:r w:rsidRPr="002C019B">
        <w:rPr>
          <w:rFonts w:ascii="Arial" w:hAnsi="Arial" w:cs="Arial"/>
        </w:rPr>
        <w:t xml:space="preserve"> (mean </w:t>
      </w:r>
      <w:proofErr w:type="spellStart"/>
      <w:r w:rsidRPr="002C019B">
        <w:rPr>
          <w:rFonts w:ascii="Arial" w:hAnsi="Arial" w:cs="Arial"/>
        </w:rPr>
        <w:t>heterozygosity</w:t>
      </w:r>
      <w:proofErr w:type="spellEnd"/>
      <w:r w:rsidRPr="002C019B">
        <w:rPr>
          <w:rFonts w:ascii="Arial" w:hAnsi="Arial" w:cs="Arial"/>
        </w:rPr>
        <w:t xml:space="preserve"> +/- 2 standard deviation) and missing genotypes, duplicated or related samples. We then performed Principal Component Analysis on the 494 samples plus 2,506 samples from 1KGP to infer the ancestry of the TCGA samples; samples of non-European ancestry were removed. We also filtered out variants with missing call rate &gt; 5%. For the expression data, samples from two plates had, on average, much higher expression values than the remaining samples, and these were excluded. We also filtered genes with mean expression across samples &lt;= 6 counts. Finally, expression values were </w:t>
      </w:r>
      <w:proofErr w:type="spellStart"/>
      <w:r w:rsidRPr="002C019B">
        <w:rPr>
          <w:rFonts w:ascii="Arial" w:hAnsi="Arial" w:cs="Arial"/>
        </w:rPr>
        <w:t>quantile</w:t>
      </w:r>
      <w:proofErr w:type="spellEnd"/>
      <w:r w:rsidRPr="002C019B">
        <w:rPr>
          <w:rFonts w:ascii="Arial" w:hAnsi="Arial" w:cs="Arial"/>
        </w:rPr>
        <w:t xml:space="preserve">-normalized by samples and rank-transformed by genes. After QC we used the data from 359 samples. For the </w:t>
      </w:r>
      <w:proofErr w:type="spellStart"/>
      <w:r w:rsidRPr="002C019B">
        <w:rPr>
          <w:rFonts w:ascii="Arial" w:hAnsi="Arial" w:cs="Arial"/>
        </w:rPr>
        <w:t>eQTL</w:t>
      </w:r>
      <w:proofErr w:type="spellEnd"/>
      <w:r w:rsidRPr="002C019B">
        <w:rPr>
          <w:rFonts w:ascii="Arial" w:hAnsi="Arial" w:cs="Arial"/>
        </w:rPr>
        <w:t xml:space="preserve"> analysis, 35 PEER factors from the top 10,000 expressed genes were used as covariates, plus three genotyping PCs (which explained 18% of total variation). </w:t>
      </w:r>
      <w:proofErr w:type="spellStart"/>
      <w:r w:rsidRPr="002C019B">
        <w:rPr>
          <w:rFonts w:ascii="Arial" w:hAnsi="Arial" w:cs="Arial"/>
        </w:rPr>
        <w:t>eQTL</w:t>
      </w:r>
      <w:proofErr w:type="spellEnd"/>
      <w:r w:rsidRPr="002C019B">
        <w:rPr>
          <w:rFonts w:ascii="Arial" w:hAnsi="Arial" w:cs="Arial"/>
        </w:rPr>
        <w:t xml:space="preserve"> analysis was performed using </w:t>
      </w:r>
      <w:proofErr w:type="spellStart"/>
      <w:r w:rsidRPr="002C019B">
        <w:rPr>
          <w:rFonts w:ascii="Arial" w:hAnsi="Arial" w:cs="Arial"/>
        </w:rPr>
        <w:t>FastQTL</w:t>
      </w:r>
      <w:proofErr w:type="spellEnd"/>
      <w:r w:rsidRPr="002C019B">
        <w:rPr>
          <w:rFonts w:ascii="Arial" w:hAnsi="Arial" w:cs="Arial"/>
        </w:rPr>
        <w:t xml:space="preserve"> with 1,000 permutations over the 85 regions. We used a window of 1 </w:t>
      </w:r>
      <w:proofErr w:type="spellStart"/>
      <w:r w:rsidRPr="002C019B">
        <w:rPr>
          <w:rFonts w:ascii="Arial" w:hAnsi="Arial" w:cs="Arial"/>
        </w:rPr>
        <w:t>Megabases</w:t>
      </w:r>
      <w:proofErr w:type="spellEnd"/>
      <w:r w:rsidRPr="002C019B">
        <w:rPr>
          <w:rFonts w:ascii="Arial" w:hAnsi="Arial" w:cs="Arial"/>
        </w:rPr>
        <w:t xml:space="preserve"> (upstream/downstream) from the transcription start site (TSS) of each gene.</w:t>
      </w:r>
    </w:p>
    <w:p w14:paraId="2152A800" w14:textId="77777777" w:rsidR="00A807EC" w:rsidRPr="002C019B" w:rsidRDefault="00A807EC" w:rsidP="00A807EC">
      <w:pPr>
        <w:spacing w:line="360" w:lineRule="auto"/>
        <w:jc w:val="both"/>
        <w:rPr>
          <w:rFonts w:ascii="Arial" w:hAnsi="Arial" w:cs="Arial"/>
        </w:rPr>
      </w:pPr>
    </w:p>
    <w:p w14:paraId="7B03D253" w14:textId="77777777" w:rsidR="00A807EC" w:rsidRPr="002C019B" w:rsidRDefault="00A807EC" w:rsidP="00A807EC">
      <w:pPr>
        <w:spacing w:line="360" w:lineRule="auto"/>
        <w:jc w:val="both"/>
        <w:rPr>
          <w:rFonts w:ascii="Arial" w:hAnsi="Arial" w:cs="Arial"/>
          <w:u w:val="single"/>
        </w:rPr>
      </w:pPr>
      <w:r w:rsidRPr="002C019B">
        <w:rPr>
          <w:rFonts w:ascii="Arial" w:hAnsi="Arial" w:cs="Arial"/>
          <w:u w:val="single"/>
        </w:rPr>
        <w:t>Gene Set Enrichment Analyses</w:t>
      </w:r>
    </w:p>
    <w:p w14:paraId="5CA8C18C" w14:textId="77777777" w:rsidR="00A807EC" w:rsidRPr="002C019B" w:rsidRDefault="00A807EC" w:rsidP="00A807EC">
      <w:pPr>
        <w:spacing w:line="360" w:lineRule="auto"/>
        <w:jc w:val="both"/>
        <w:rPr>
          <w:rFonts w:ascii="Arial" w:hAnsi="Arial" w:cs="Arial"/>
          <w:color w:val="000000"/>
        </w:rPr>
      </w:pPr>
      <w:r w:rsidRPr="002C019B">
        <w:rPr>
          <w:rFonts w:ascii="Arial" w:hAnsi="Arial" w:cs="Arial"/>
          <w:color w:val="000000"/>
        </w:rPr>
        <w:t>The file Human_GOBP_AllPathways_no_GO_iea_September_01_2016_symbol.gmt (</w:t>
      </w:r>
      <w:hyperlink r:id="rId38" w:history="1">
        <w:r w:rsidRPr="002C019B">
          <w:rPr>
            <w:rStyle w:val="Hyperlink"/>
            <w:rFonts w:ascii="Arial" w:hAnsi="Arial" w:cs="Arial"/>
          </w:rPr>
          <w:t>http://baderlab.org/EM_GeneSets</w:t>
        </w:r>
      </w:hyperlink>
      <w:r w:rsidRPr="002C019B">
        <w:rPr>
          <w:rFonts w:ascii="Arial" w:hAnsi="Arial" w:cs="Arial"/>
          <w:color w:val="000000"/>
        </w:rPr>
        <w:t xml:space="preserve">), from the </w:t>
      </w:r>
      <w:proofErr w:type="spellStart"/>
      <w:r w:rsidRPr="002C019B">
        <w:rPr>
          <w:rFonts w:ascii="Arial" w:hAnsi="Arial" w:cs="Arial"/>
          <w:color w:val="000000"/>
        </w:rPr>
        <w:t>GeneSets</w:t>
      </w:r>
      <w:proofErr w:type="spellEnd"/>
      <w:r w:rsidRPr="002C019B">
        <w:rPr>
          <w:rFonts w:ascii="Arial" w:hAnsi="Arial" w:cs="Arial"/>
          <w:color w:val="000000"/>
        </w:rPr>
        <w:t xml:space="preserve"> database</w:t>
      </w:r>
      <w:r w:rsidRPr="002C019B">
        <w:rPr>
          <w:rFonts w:ascii="Arial" w:hAnsi="Arial" w:cs="Arial"/>
          <w:color w:val="000000"/>
        </w:rPr>
        <w:fldChar w:fldCharType="begin">
          <w:fldData xml:space="preserve">PEVuZE5vdGU+PENpdGU+PEF1dGhvcj5NZXJpY288L0F1dGhvcj48WWVhcj4yMDEwPC9ZZWFyPjxS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ZXM+ZTEzOTg0PC9wYWdlcz48dm9sdW1lPjU8L3ZvbHVtZT48bnVtYmVyPjExPC9udW1iZXI+PGVk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PEVuZE5vdGU+PENpdGU+PEF1dGhvcj5NZXJpY288L0F1dGhvcj48WWVhcj4yMDEwPC9ZZWFyPjxS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ZXM+ZTEzOTg0PC9wYWdlcz48dm9sdW1lPjU8L3ZvbHVtZT48bnVtYmVyPjExPC9udW1iZXI+PGVk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28</w:t>
      </w:r>
      <w:r w:rsidRPr="002C019B">
        <w:rPr>
          <w:rFonts w:ascii="Arial" w:hAnsi="Arial" w:cs="Arial"/>
          <w:color w:val="000000"/>
        </w:rPr>
        <w:fldChar w:fldCharType="end"/>
      </w:r>
      <w:r w:rsidRPr="002C019B">
        <w:rPr>
          <w:rFonts w:ascii="Arial" w:hAnsi="Arial" w:cs="Arial"/>
          <w:color w:val="000000"/>
        </w:rPr>
        <w:t>, was used for all analyses. This database contains pathways from Reactome</w:t>
      </w:r>
      <w:r w:rsidRPr="002C019B">
        <w:rPr>
          <w:rFonts w:ascii="Arial" w:hAnsi="Arial" w:cs="Arial"/>
          <w:color w:val="000000"/>
        </w:rPr>
        <w:fldChar w:fldCharType="begin"/>
      </w:r>
      <w:r w:rsidRPr="002C019B">
        <w:rPr>
          <w:rFonts w:ascii="Arial" w:hAnsi="Arial" w:cs="Arial"/>
          <w:color w:val="000000"/>
        </w:rPr>
        <w:instrText xml:space="preserve"> ADDIN EN.CITE &lt;EndNote&gt;&lt;Cite&gt;&lt;Author&gt;Joshi-Tope&lt;/Author&gt;&lt;Year&gt;2005&lt;/Year&gt;&lt;RecNum&gt;1136&lt;/RecNum&gt;&lt;DisplayText&gt;&lt;style face="superscript"&gt;29&lt;/style&gt;&lt;/DisplayText&gt;&lt;record&gt;&lt;rec-number&gt;1136&lt;/rec-number&gt;&lt;foreign-keys&gt;&lt;key app="EN" db-id="xfdarvaxksvt57edez6vrsvhwp5eapss0rft" timestamp="1470181852"&gt;1136&lt;/key&gt;&lt;/foreign-keys&gt;&lt;ref-type name="Journal Article"&gt;17&lt;/ref-type&gt;&lt;contributors&gt;&lt;authors&gt;&lt;author&gt;Joshi-Tope, G.&lt;/author&gt;&lt;author&gt;Gillespie, M.&lt;/author&gt;&lt;author&gt;Vastrik, I.&lt;/author&gt;&lt;author&gt;D&amp;apos;Eustachio, P.&lt;/author&gt;&lt;author&gt;Schmidt, E.&lt;/author&gt;&lt;author&gt;de Bono, B.&lt;/author&gt;&lt;author&gt;Jassal, B.&lt;/author&gt;&lt;author&gt;Gopinath, G. R.&lt;/author&gt;&lt;author&gt;Wu, G. R.&lt;/author&gt;&lt;author&gt;Matthews, L.&lt;/author&gt;&lt;author&gt;Lewis, S.&lt;/author&gt;&lt;author&gt;Birney, E.&lt;/author&gt;&lt;author&gt;Stein, L.&lt;/author&gt;&lt;/authors&gt;&lt;/contributors&gt;&lt;auth-address&gt;Cold Spring Harbor Laboratory, Cold Spring Harbor, NY, USA. joshi@cshl.org&lt;/auth-address&gt;&lt;titles&gt;&lt;title&gt;Reactome: a knowledgebase of biological pathways&lt;/title&gt;&lt;secondary-title&gt;Nucleic Acids Res&lt;/secondary-title&gt;&lt;alt-title&gt;Nucleic acids research&lt;/alt-title&gt;&lt;/titles&gt;&lt;periodical&gt;&lt;full-title&gt;Nucleic Acids Res&lt;/full-title&gt;&lt;/periodical&gt;&lt;pages&gt;D428-32&lt;/pages&gt;&lt;volume&gt;33&lt;/volume&gt;&lt;number&gt;Database issue&lt;/number&gt;&lt;edition&gt;2004/12/21&lt;/edition&gt;&lt;keywords&gt;&lt;keyword&gt;Animals&lt;/keyword&gt;&lt;keyword&gt;*Databases, Factual&lt;/keyword&gt;&lt;keyword&gt;Gene Expression Profiling&lt;/keyword&gt;&lt;keyword&gt;Humans&lt;/keyword&gt;&lt;keyword&gt;Metabolism&lt;/keyword&gt;&lt;keyword&gt;*Physiological Phenomena&lt;/keyword&gt;&lt;keyword&gt;Signal Transduction&lt;/keyword&gt;&lt;keyword&gt;User-Computer Interface&lt;/keyword&gt;&lt;/keywords&gt;&lt;dates&gt;&lt;year&gt;2005&lt;/year&gt;&lt;pub-dates&gt;&lt;date&gt;Jan 1&lt;/date&gt;&lt;/pub-dates&gt;&lt;/dates&gt;&lt;isbn&gt;1362-4962 (Electronic)&amp;#xD;0305-1048 (Linking)&lt;/isbn&gt;&lt;accession-num&gt;15608231&lt;/accession-num&gt;&lt;work-type&gt;Research Support, Non-U.S. Gov&amp;apos;t&amp;#xD;Research Support, U.S. Gov&amp;apos;t, P.H.S.&lt;/work-type&gt;&lt;urls&gt;&lt;related-urls&gt;&lt;url&gt;http://www.ncbi.nlm.nih.gov/pubmed/15608231&lt;/url&gt;&lt;/related-urls&gt;&lt;/urls&gt;&lt;custom2&gt;540026&lt;/custom2&gt;&lt;electronic-resource-num&gt;10.1093/nar/gki072&lt;/electronic-resource-num&gt;&lt;language&gt;eng&lt;/language&gt;&lt;/record&gt;&lt;/Cite&gt;&lt;/EndNote&gt;</w:instrText>
      </w:r>
      <w:r w:rsidRPr="002C019B">
        <w:rPr>
          <w:rFonts w:ascii="Arial" w:hAnsi="Arial" w:cs="Arial"/>
          <w:color w:val="000000"/>
        </w:rPr>
        <w:fldChar w:fldCharType="separate"/>
      </w:r>
      <w:r w:rsidRPr="002C019B">
        <w:rPr>
          <w:rFonts w:ascii="Arial" w:hAnsi="Arial" w:cs="Arial"/>
          <w:noProof/>
          <w:color w:val="000000"/>
          <w:vertAlign w:val="superscript"/>
        </w:rPr>
        <w:t>29</w:t>
      </w:r>
      <w:r w:rsidRPr="002C019B">
        <w:rPr>
          <w:rFonts w:ascii="Arial" w:hAnsi="Arial" w:cs="Arial"/>
          <w:color w:val="000000"/>
        </w:rPr>
        <w:fldChar w:fldCharType="end"/>
      </w:r>
      <w:r w:rsidRPr="002C019B">
        <w:rPr>
          <w:rFonts w:ascii="Arial" w:hAnsi="Arial" w:cs="Arial"/>
          <w:color w:val="000000"/>
        </w:rPr>
        <w:t>, NCI Pathway Interaction Database</w:t>
      </w:r>
      <w:r w:rsidRPr="002C019B">
        <w:rPr>
          <w:rFonts w:ascii="Arial" w:hAnsi="Arial" w:cs="Arial"/>
          <w:color w:val="000000"/>
        </w:rPr>
        <w:fldChar w:fldCharType="begin"/>
      </w:r>
      <w:r w:rsidRPr="002C019B">
        <w:rPr>
          <w:rFonts w:ascii="Arial" w:hAnsi="Arial" w:cs="Arial"/>
          <w:color w:val="000000"/>
        </w:rPr>
        <w:instrText xml:space="preserve"> ADDIN EN.CITE &lt;EndNote&gt;&lt;Cite&gt;&lt;Author&gt;Schaefer&lt;/Author&gt;&lt;Year&gt;2009&lt;/Year&gt;&lt;RecNum&gt;1137&lt;/RecNum&gt;&lt;DisplayText&gt;&lt;style face="superscript"&gt;30&lt;/style&gt;&lt;/DisplayText&gt;&lt;record&gt;&lt;rec-number&gt;1137&lt;/rec-number&gt;&lt;foreign-keys&gt;&lt;key app="EN" db-id="xfdarvaxksvt57edez6vrsvhwp5eapss0rft" timestamp="1470181852"&gt;1137&lt;/key&gt;&lt;/foreign-keys&gt;&lt;ref-type name="Journal Article"&gt;17&lt;/ref-type&gt;&lt;contributors&gt;&lt;authors&gt;&lt;author&gt;Schaefer, C. F.&lt;/author&gt;&lt;author&gt;Anthony, K.&lt;/author&gt;&lt;author&gt;Krupa, S.&lt;/author&gt;&lt;author&gt;Buchoff, J.&lt;/author&gt;&lt;author&gt;Day, M.&lt;/author&gt;&lt;author&gt;Hannay, T.&lt;/author&gt;&lt;author&gt;Buetow, K. H.&lt;/author&gt;&lt;/authors&gt;&lt;/contributors&gt;&lt;auth-address&gt;National Cancer Institute, Center for Biomedical Informatics and Information Technology, Rockville MD, USA. schaefec@mail.nih.gov&lt;/auth-address&gt;&lt;titles&gt;&lt;title&gt;PID: the Pathway Interaction Database&lt;/title&gt;&lt;secondary-title&gt;Nucleic Acids Res&lt;/secondary-title&gt;&lt;alt-title&gt;Nucleic acids research&lt;/alt-title&gt;&lt;/titles&gt;&lt;periodical&gt;&lt;full-title&gt;Nucleic Acids Res&lt;/full-title&gt;&lt;/periodical&gt;&lt;pages&gt;D674-9&lt;/pages&gt;&lt;volume&gt;37&lt;/volume&gt;&lt;number&gt;Database issue&lt;/number&gt;&lt;edition&gt;2008/10/04&lt;/edition&gt;&lt;keywords&gt;&lt;keyword&gt;Biological Transport&lt;/keyword&gt;&lt;keyword&gt;*Cell Physiological Processes&lt;/keyword&gt;&lt;keyword&gt;*Databases, Factual&lt;/keyword&gt;&lt;keyword&gt;Gene Expression Regulation&lt;/keyword&gt;&lt;keyword&gt;Humans&lt;/keyword&gt;&lt;keyword&gt;Internet&lt;/keyword&gt;&lt;keyword&gt;Protein Interaction Mapping&lt;/keyword&gt;&lt;keyword&gt;Proteins/chemistry/metabolism&lt;/keyword&gt;&lt;keyword&gt;RNA/chemistry/metabolism&lt;/keyword&gt;&lt;keyword&gt;*Signal Transduction&lt;/keyword&gt;&lt;keyword&gt;User-Computer Interface&lt;/keyword&gt;&lt;/keywords&gt;&lt;dates&gt;&lt;year&gt;2009&lt;/year&gt;&lt;pub-dates&gt;&lt;date&gt;Jan&lt;/date&gt;&lt;/pub-dates&gt;&lt;/dates&gt;&lt;isbn&gt;1362-4962 (Electronic)&amp;#xD;0305-1048 (Linking)&lt;/isbn&gt;&lt;accession-num&gt;18832364&lt;/accession-num&gt;&lt;work-type&gt;Research Support, N.I.H., Extramural&lt;/work-type&gt;&lt;urls&gt;&lt;related-urls&gt;&lt;url&gt;http://www.ncbi.nlm.nih.gov/pubmed/18832364&lt;/url&gt;&lt;/related-urls&gt;&lt;/urls&gt;&lt;custom2&gt;2686461&lt;/custom2&gt;&lt;electronic-resource-num&gt;10.1093/nar/gkn653&lt;/electronic-resource-num&gt;&lt;language&gt;eng&lt;/language&gt;&lt;/record&gt;&lt;/Cite&gt;&lt;/EndNote&gt;</w:instrText>
      </w:r>
      <w:r w:rsidRPr="002C019B">
        <w:rPr>
          <w:rFonts w:ascii="Arial" w:hAnsi="Arial" w:cs="Arial"/>
          <w:color w:val="000000"/>
        </w:rPr>
        <w:fldChar w:fldCharType="separate"/>
      </w:r>
      <w:r w:rsidRPr="002C019B">
        <w:rPr>
          <w:rFonts w:ascii="Arial" w:hAnsi="Arial" w:cs="Arial"/>
          <w:noProof/>
          <w:color w:val="000000"/>
          <w:vertAlign w:val="superscript"/>
        </w:rPr>
        <w:t>30</w:t>
      </w:r>
      <w:r w:rsidRPr="002C019B">
        <w:rPr>
          <w:rFonts w:ascii="Arial" w:hAnsi="Arial" w:cs="Arial"/>
          <w:color w:val="000000"/>
        </w:rPr>
        <w:fldChar w:fldCharType="end"/>
      </w:r>
      <w:r w:rsidRPr="002C019B">
        <w:rPr>
          <w:rFonts w:ascii="Arial" w:hAnsi="Arial" w:cs="Arial"/>
          <w:color w:val="000000"/>
        </w:rPr>
        <w:t>, GO (Gene Ontology) biological process</w:t>
      </w:r>
      <w:r w:rsidRPr="002C019B">
        <w:rPr>
          <w:rFonts w:ascii="Arial" w:hAnsi="Arial" w:cs="Arial"/>
          <w:color w:val="000000"/>
        </w:rPr>
        <w:fldChar w:fldCharType="begin">
          <w:fldData xml:space="preserve">PEVuZE5vdGU+PENpdGU+PEF1dGhvcj5Bc2hidXJuZXI8L0F1dGhvcj48WWVhcj4yMDAwPC9ZZWFy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PEVuZE5vdGU+PENpdGU+PEF1dGhvcj5Bc2hidXJuZXI8L0F1dGhvcj48WWVhcj4yMDAwPC9ZZWFy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31</w:t>
      </w:r>
      <w:r w:rsidRPr="002C019B">
        <w:rPr>
          <w:rFonts w:ascii="Arial" w:hAnsi="Arial" w:cs="Arial"/>
          <w:color w:val="000000"/>
        </w:rPr>
        <w:fldChar w:fldCharType="end"/>
      </w:r>
      <w:r w:rsidRPr="002C019B">
        <w:rPr>
          <w:rFonts w:ascii="Arial" w:hAnsi="Arial" w:cs="Arial"/>
          <w:color w:val="000000"/>
        </w:rPr>
        <w:t>, HumanCyc</w:t>
      </w:r>
      <w:r w:rsidRPr="002C019B">
        <w:rPr>
          <w:rFonts w:ascii="Arial" w:hAnsi="Arial" w:cs="Arial"/>
          <w:color w:val="000000"/>
        </w:rPr>
        <w:fldChar w:fldCharType="begin">
          <w:fldData xml:space="preserve">PEVuZE5vdGU+PENpdGU+PEF1dGhvcj5Sb21lcm88L0F1dGhvcj48WWVhcj4yMDA1PC9ZZWFyPjxS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PEVuZE5vdGU+PENpdGU+PEF1dGhvcj5Sb21lcm88L0F1dGhvcj48WWVhcj4yMDA1PC9ZZWFyPjxS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32</w:t>
      </w:r>
      <w:r w:rsidRPr="002C019B">
        <w:rPr>
          <w:rFonts w:ascii="Arial" w:hAnsi="Arial" w:cs="Arial"/>
          <w:color w:val="000000"/>
        </w:rPr>
        <w:fldChar w:fldCharType="end"/>
      </w:r>
      <w:r w:rsidRPr="002C019B">
        <w:rPr>
          <w:rFonts w:ascii="Arial" w:hAnsi="Arial" w:cs="Arial"/>
          <w:color w:val="000000"/>
        </w:rPr>
        <w:t>, MSigdb</w:t>
      </w:r>
      <w:r w:rsidRPr="002C019B">
        <w:rPr>
          <w:rFonts w:ascii="Arial" w:hAnsi="Arial" w:cs="Arial"/>
          <w:color w:val="000000"/>
        </w:rPr>
        <w:fldChar w:fldCharType="begin">
          <w:fldData xml:space="preserve">PEVuZE5vdGU+PENpdGU+PEF1dGhvcj5TdWJyYW1hbmlhbjwvQXV0aG9yPjxZZWFyPjIwMDU8L1ll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LXRpdGxlPjwvcGVyaW9kaWNhbD48cGFnZXM+MTU1NDUtNTA8L3BhZ2VzPjx2b2x1bWU+MTAyPC92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PEVuZE5vdGU+PENpdGU+PEF1dGhvcj5TdWJyYW1hbmlhbjwvQXV0aG9yPjxZZWFyPjIwMDU8L1ll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LXRpdGxlPjwvcGVyaW9kaWNhbD48cGFnZXM+MTU1NDUtNTA8L3BhZ2VzPjx2b2x1bWU+MTAyPC92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33</w:t>
      </w:r>
      <w:r w:rsidRPr="002C019B">
        <w:rPr>
          <w:rFonts w:ascii="Arial" w:hAnsi="Arial" w:cs="Arial"/>
          <w:color w:val="000000"/>
        </w:rPr>
        <w:fldChar w:fldCharType="end"/>
      </w:r>
      <w:r w:rsidRPr="002C019B">
        <w:rPr>
          <w:rFonts w:ascii="Arial" w:hAnsi="Arial" w:cs="Arial"/>
          <w:color w:val="000000"/>
        </w:rPr>
        <w:t>, NetPath</w:t>
      </w:r>
      <w:r w:rsidRPr="002C019B">
        <w:rPr>
          <w:rFonts w:ascii="Arial" w:hAnsi="Arial" w:cs="Arial"/>
          <w:color w:val="000000"/>
        </w:rPr>
        <w:fldChar w:fldCharType="begin">
          <w:fldData xml:space="preserve">PEVuZE5vdGU+PENpdGU+PEF1dGhvcj5LYW5kYXNhbXk8L0F1dGhvcj48WWVhcj4yMDEwPC9ZZWFy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PEVuZE5vdGU+PENpdGU+PEF1dGhvcj5LYW5kYXNhbXk8L0F1dGhvcj48WWVhcj4yMDEwPC9ZZWFy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34</w:t>
      </w:r>
      <w:r w:rsidRPr="002C019B">
        <w:rPr>
          <w:rFonts w:ascii="Arial" w:hAnsi="Arial" w:cs="Arial"/>
          <w:color w:val="000000"/>
        </w:rPr>
        <w:fldChar w:fldCharType="end"/>
      </w:r>
      <w:r w:rsidRPr="002C019B">
        <w:rPr>
          <w:rFonts w:ascii="Arial" w:hAnsi="Arial" w:cs="Arial"/>
          <w:color w:val="000000"/>
        </w:rPr>
        <w:t xml:space="preserve"> and Panther</w:t>
      </w:r>
      <w:r w:rsidRPr="002C019B">
        <w:rPr>
          <w:rFonts w:ascii="Arial" w:hAnsi="Arial" w:cs="Arial"/>
          <w:color w:val="000000"/>
        </w:rPr>
        <w:fldChar w:fldCharType="begin">
          <w:fldData xml:space="preserve">PEVuZE5vdGU+PENpdGU+PEF1dGhvcj5UaG9tYXM8L0F1dGhvcj48WWVhcj4yMDAzPC9ZZWFyPjxS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PEVuZE5vdGU+PENpdGU+PEF1dGhvcj5UaG9tYXM8L0F1dGhvcj48WWVhcj4yMDAzPC9ZZWFyPjxS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35</w:t>
      </w:r>
      <w:r w:rsidRPr="002C019B">
        <w:rPr>
          <w:rFonts w:ascii="Arial" w:hAnsi="Arial" w:cs="Arial"/>
          <w:color w:val="000000"/>
        </w:rPr>
        <w:fldChar w:fldCharType="end"/>
      </w:r>
      <w:r w:rsidRPr="002C019B">
        <w:rPr>
          <w:rFonts w:ascii="Arial" w:hAnsi="Arial" w:cs="Arial"/>
          <w:color w:val="000000"/>
        </w:rPr>
        <w:t xml:space="preserve">.  We manually corrected several pathways where the </w:t>
      </w:r>
      <w:r w:rsidRPr="002C019B">
        <w:rPr>
          <w:rFonts w:ascii="Arial" w:hAnsi="Arial" w:cs="Arial"/>
          <w:i/>
          <w:color w:val="000000"/>
        </w:rPr>
        <w:t>PDPK1</w:t>
      </w:r>
      <w:r w:rsidRPr="002C019B">
        <w:rPr>
          <w:rFonts w:ascii="Arial" w:hAnsi="Arial" w:cs="Arial"/>
          <w:color w:val="000000"/>
        </w:rPr>
        <w:t xml:space="preserve"> gene was entered as </w:t>
      </w:r>
      <w:r w:rsidRPr="002C019B">
        <w:rPr>
          <w:rFonts w:ascii="Arial" w:hAnsi="Arial" w:cs="Arial"/>
          <w:i/>
          <w:color w:val="000000"/>
        </w:rPr>
        <w:t>PDK1.</w:t>
      </w:r>
      <w:r w:rsidRPr="002C019B">
        <w:rPr>
          <w:rFonts w:ascii="Arial" w:hAnsi="Arial" w:cs="Arial"/>
          <w:color w:val="000000"/>
        </w:rPr>
        <w:t xml:space="preserve"> GO pathways inferred from electronic annotation terms were excluded. The same pathway (e.g. apoptosis) may be defined in two or more databases with potentially different sets of genes, and all versions of these duplicate/overlapping pathways were included. Pathway size was determined by the total number of genes in the pathway to which SNPs in the imputed GWAS dataset could be mapped. To provide more biologically meaningful results, and reduce false positives, only pathways that contained between 10 and 200 genes</w:t>
      </w:r>
      <w:r w:rsidRPr="002C019B">
        <w:rPr>
          <w:rFonts w:ascii="Arial" w:hAnsi="Arial" w:cs="Arial"/>
          <w:color w:val="000000"/>
          <w:vertAlign w:val="superscript"/>
        </w:rPr>
        <w:t xml:space="preserve"> </w:t>
      </w:r>
      <w:r w:rsidRPr="002C019B">
        <w:rPr>
          <w:rFonts w:ascii="Arial" w:hAnsi="Arial" w:cs="Arial"/>
          <w:color w:val="000000"/>
        </w:rPr>
        <w:t>were considered.  </w:t>
      </w:r>
    </w:p>
    <w:p w14:paraId="5115FA64" w14:textId="77777777" w:rsidR="00A807EC" w:rsidRPr="002C019B" w:rsidRDefault="00A807EC" w:rsidP="00A807EC">
      <w:pPr>
        <w:spacing w:line="360" w:lineRule="auto"/>
        <w:jc w:val="both"/>
        <w:rPr>
          <w:rFonts w:ascii="Arial" w:hAnsi="Arial" w:cs="Arial"/>
        </w:rPr>
      </w:pPr>
    </w:p>
    <w:p w14:paraId="5333A2B2" w14:textId="77777777" w:rsidR="00A807EC" w:rsidRPr="002C019B" w:rsidRDefault="00A807EC" w:rsidP="00A807EC">
      <w:pPr>
        <w:spacing w:line="360" w:lineRule="auto"/>
        <w:jc w:val="both"/>
        <w:rPr>
          <w:rFonts w:ascii="Arial" w:hAnsi="Arial" w:cs="Arial"/>
        </w:rPr>
      </w:pPr>
      <w:r w:rsidRPr="002C019B">
        <w:rPr>
          <w:rFonts w:ascii="Arial" w:hAnsi="Arial" w:cs="Arial"/>
          <w:color w:val="000000"/>
        </w:rPr>
        <w:t>Gene information (hg19) was downloaded from the ANNOVAR</w:t>
      </w:r>
      <w:r w:rsidRPr="002C019B">
        <w:rPr>
          <w:rFonts w:ascii="Arial" w:hAnsi="Arial" w:cs="Arial"/>
          <w:color w:val="000000"/>
        </w:rPr>
        <w:fldChar w:fldCharType="begin"/>
      </w:r>
      <w:r w:rsidRPr="002C019B">
        <w:rPr>
          <w:rFonts w:ascii="Arial" w:hAnsi="Arial" w:cs="Arial"/>
          <w:color w:val="000000"/>
        </w:rPr>
        <w:instrText xml:space="preserve"> ADDIN EN.CITE &lt;EndNote&gt;&lt;Cite&gt;&lt;Author&gt;Wang&lt;/Author&gt;&lt;Year&gt;2010&lt;/Year&gt;&lt;RecNum&gt;1142&lt;/RecNum&gt;&lt;DisplayText&gt;&lt;style face="superscript"&gt;36&lt;/style&gt;&lt;/DisplayText&gt;&lt;record&gt;&lt;rec-number&gt;1142&lt;/rec-number&gt;&lt;foreign-keys&gt;&lt;key app="EN" db-id="xfdarvaxksvt57edez6vrsvhwp5eapss0rft" timestamp="1470181852"&gt;1142&lt;/key&gt;&lt;/foreign-keys&gt;&lt;ref-type name="Journal Article"&gt;17&lt;/ref-type&gt;&lt;contributors&gt;&lt;authors&gt;&lt;author&gt;Wang, K.&lt;/author&gt;&lt;author&gt;Li, M.&lt;/author&gt;&lt;author&gt;Hakonarson, H.&lt;/author&gt;&lt;/authors&gt;&lt;/contributors&gt;&lt;auth-address&gt;Center for Applied Genomics, Children&amp;apos;s Hospital of Philadelphia, PA 19104, USA. kai@openbioinformatics.org&lt;/auth-address&gt;&lt;titles&gt;&lt;title&gt;ANNOVAR: functional annotation of genetic variants from high-throughput sequencing data&lt;/title&gt;&lt;secondary-title&gt;Nucleic Acids Res&lt;/secondary-title&gt;&lt;alt-title&gt;Nucleic acids research&lt;/alt-title&gt;&lt;/titles&gt;&lt;periodical&gt;&lt;full-title&gt;Nucleic Acids Res&lt;/full-title&gt;&lt;/periodical&gt;&lt;pages&gt;e164&lt;/pages&gt;&lt;volume&gt;38&lt;/volume&gt;&lt;number&gt;16&lt;/number&gt;&lt;edition&gt;2010/07/06&lt;/edition&gt;&lt;keywords&gt;&lt;keyword&gt;Genes&lt;/keyword&gt;&lt;keyword&gt;Genetic Predisposition to Disease&lt;/keyword&gt;&lt;keyword&gt;*Genetic Variation&lt;/keyword&gt;&lt;keyword&gt;Genome, Human&lt;/keyword&gt;&lt;keyword&gt;*Genomics&lt;/keyword&gt;&lt;keyword&gt;High-Throughput Screening Assays&lt;/keyword&gt;&lt;keyword&gt;Humans&lt;/keyword&gt;&lt;keyword&gt;Sequence Analysis, DNA&lt;/keyword&gt;&lt;keyword&gt;*Software&lt;/keyword&gt;&lt;/keywords&gt;&lt;dates&gt;&lt;year&gt;2010&lt;/year&gt;&lt;pub-dates&gt;&lt;date&gt;Sep&lt;/date&gt;&lt;/pub-dates&gt;&lt;/dates&gt;&lt;isbn&gt;1362-4962 (Electronic)&amp;#xD;0305-1048 (Linking)&lt;/isbn&gt;&lt;accession-num&gt;20601685&lt;/accession-num&gt;&lt;work-type&gt;Evaluation Studies&amp;#xD;Research Support, N.I.H., Extramural&lt;/work-type&gt;&lt;urls&gt;&lt;related-urls&gt;&lt;url&gt;http://www.ncbi.nlm.nih.gov/pubmed/20601685&lt;/url&gt;&lt;/related-urls&gt;&lt;/urls&gt;&lt;custom2&gt;2938201&lt;/custom2&gt;&lt;electronic-resource-num&gt;10.1093/nar/gkq603&lt;/electronic-resource-num&gt;&lt;language&gt;eng&lt;/language&gt;&lt;/record&gt;&lt;/Cite&gt;&lt;/EndNote&gt;</w:instrText>
      </w:r>
      <w:r w:rsidRPr="002C019B">
        <w:rPr>
          <w:rFonts w:ascii="Arial" w:hAnsi="Arial" w:cs="Arial"/>
          <w:color w:val="000000"/>
        </w:rPr>
        <w:fldChar w:fldCharType="separate"/>
      </w:r>
      <w:r w:rsidRPr="002C019B">
        <w:rPr>
          <w:rFonts w:ascii="Arial" w:hAnsi="Arial" w:cs="Arial"/>
          <w:noProof/>
          <w:color w:val="000000"/>
          <w:vertAlign w:val="superscript"/>
        </w:rPr>
        <w:t>36</w:t>
      </w:r>
      <w:r w:rsidRPr="002C019B">
        <w:rPr>
          <w:rFonts w:ascii="Arial" w:hAnsi="Arial" w:cs="Arial"/>
          <w:color w:val="000000"/>
        </w:rPr>
        <w:fldChar w:fldCharType="end"/>
      </w:r>
      <w:r w:rsidRPr="002C019B">
        <w:rPr>
          <w:rFonts w:ascii="Arial" w:hAnsi="Arial" w:cs="Arial"/>
          <w:color w:val="000000"/>
        </w:rPr>
        <w:t xml:space="preserve"> website (</w:t>
      </w:r>
      <w:r w:rsidRPr="002C019B">
        <w:rPr>
          <w:rFonts w:ascii="Arial" w:hAnsi="Arial" w:cs="Arial"/>
          <w:color w:val="000000"/>
          <w:shd w:val="clear" w:color="auto" w:fill="FFFFFF"/>
        </w:rPr>
        <w:t>http://www.openbioinformatics.org/</w:t>
      </w:r>
      <w:r w:rsidRPr="002C019B">
        <w:rPr>
          <w:rStyle w:val="highlight"/>
          <w:rFonts w:ascii="Arial" w:hAnsi="Arial" w:cs="Arial"/>
          <w:color w:val="000000"/>
          <w:shd w:val="clear" w:color="auto" w:fill="FFFFFF"/>
        </w:rPr>
        <w:t>annovar</w:t>
      </w:r>
      <w:r w:rsidRPr="002C019B">
        <w:rPr>
          <w:rFonts w:ascii="Arial" w:hAnsi="Arial" w:cs="Arial"/>
          <w:color w:val="000000"/>
          <w:shd w:val="clear" w:color="auto" w:fill="FFFFFF"/>
        </w:rPr>
        <w:t>/</w:t>
      </w:r>
      <w:r w:rsidRPr="002C019B">
        <w:rPr>
          <w:rFonts w:ascii="Arial" w:hAnsi="Arial" w:cs="Arial"/>
          <w:color w:val="000000"/>
        </w:rPr>
        <w:t>). SNPs were mapped to the nearest gene within 500kb window; those that were further away from any gene were excluded. Gene significance was calculated by assigning the lowest p-value observed across all SNPs assigned to a gene</w:t>
      </w:r>
      <w:r w:rsidRPr="002C019B">
        <w:rPr>
          <w:rFonts w:ascii="Arial" w:hAnsi="Arial" w:cs="Arial"/>
          <w:color w:val="000000"/>
        </w:rPr>
        <w:fldChar w:fldCharType="begin">
          <w:fldData xml:space="preserve">PEVuZE5vdGU+PENpdGU+PEF1dGhvcj5XYW5nPC9BdXRob3I+PFllYXI+MjAxMTwvWWVhcj48UmVj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==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PEVuZE5vdGU+PENpdGU+PEF1dGhvcj5XYW5nPC9BdXRob3I+PFllYXI+MjAxMTwvWWVhcj48UmVj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==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37,38</w:t>
      </w:r>
      <w:r w:rsidRPr="002C019B">
        <w:rPr>
          <w:rFonts w:ascii="Arial" w:hAnsi="Arial" w:cs="Arial"/>
          <w:color w:val="000000"/>
        </w:rPr>
        <w:fldChar w:fldCharType="end"/>
      </w:r>
      <w:r w:rsidRPr="002C019B">
        <w:rPr>
          <w:rFonts w:ascii="Arial" w:hAnsi="Arial" w:cs="Arial"/>
          <w:color w:val="000000"/>
        </w:rPr>
        <w:t xml:space="preserve">, based on the combined European meta-analysis (previous GWAS and </w:t>
      </w:r>
      <w:proofErr w:type="spellStart"/>
      <w:r w:rsidRPr="002C019B">
        <w:rPr>
          <w:rFonts w:ascii="Arial" w:hAnsi="Arial" w:cs="Arial"/>
          <w:color w:val="000000"/>
        </w:rPr>
        <w:t>OncoArray</w:t>
      </w:r>
      <w:proofErr w:type="spellEnd"/>
      <w:r w:rsidRPr="002C019B">
        <w:rPr>
          <w:rFonts w:ascii="Arial" w:hAnsi="Arial" w:cs="Arial"/>
          <w:color w:val="000000"/>
        </w:rPr>
        <w:t xml:space="preserve">). </w:t>
      </w:r>
    </w:p>
    <w:p w14:paraId="7EF574BB" w14:textId="77777777" w:rsidR="00A807EC" w:rsidRPr="002C019B" w:rsidRDefault="00A807EC" w:rsidP="00A807EC">
      <w:pPr>
        <w:spacing w:line="360" w:lineRule="auto"/>
        <w:jc w:val="both"/>
        <w:rPr>
          <w:rFonts w:ascii="Arial" w:hAnsi="Arial" w:cs="Arial"/>
        </w:rPr>
      </w:pPr>
    </w:p>
    <w:p w14:paraId="298C239E" w14:textId="77777777" w:rsidR="00A807EC" w:rsidRPr="002C019B" w:rsidRDefault="00A807EC" w:rsidP="00A807EC">
      <w:pPr>
        <w:spacing w:line="360" w:lineRule="auto"/>
        <w:jc w:val="both"/>
        <w:rPr>
          <w:rFonts w:ascii="Arial" w:hAnsi="Arial" w:cs="Arial"/>
        </w:rPr>
      </w:pPr>
      <w:r w:rsidRPr="002C019B">
        <w:rPr>
          <w:rFonts w:ascii="Arial" w:hAnsi="Arial" w:cs="Arial"/>
          <w:color w:val="000000"/>
        </w:rPr>
        <w:t>The gene set enrichment analysis (GSEA)</w:t>
      </w:r>
      <w:r w:rsidRPr="002C019B">
        <w:rPr>
          <w:rFonts w:ascii="Arial" w:hAnsi="Arial" w:cs="Arial"/>
          <w:color w:val="000000"/>
        </w:rPr>
        <w:fldChar w:fldCharType="begin">
          <w:fldData xml:space="preserve">PEVuZE5vdGU+PENpdGU+PEF1dGhvcj5NZXJpY288L0F1dGhvcj48WWVhcj4yMDEwPC9ZZWFyPjxS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ZXM+ZTEzOTg0PC9wYWdlcz48dm9sdW1lPjU8L3ZvbHVtZT48bnVtYmVyPjExPC9udW1iZXI+PGVk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==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PEVuZE5vdGU+PENpdGU+PEF1dGhvcj5NZXJpY288L0F1dGhvcj48WWVhcj4yMDEwPC9ZZWFyPjxS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ZXM+ZTEzOTg0PC9wYWdlcz48dm9sdW1lPjU8L3ZvbHVtZT48bnVtYmVyPjExPC9udW1iZXI+PGVk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==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28</w:t>
      </w:r>
      <w:r w:rsidRPr="002C019B">
        <w:rPr>
          <w:rFonts w:ascii="Arial" w:hAnsi="Arial" w:cs="Arial"/>
          <w:color w:val="000000"/>
        </w:rPr>
        <w:fldChar w:fldCharType="end"/>
      </w:r>
      <w:r w:rsidRPr="002C019B">
        <w:rPr>
          <w:rFonts w:ascii="Arial" w:hAnsi="Arial" w:cs="Arial"/>
          <w:color w:val="000000"/>
        </w:rPr>
        <w:t xml:space="preserve"> algorithm, as implemented in the </w:t>
      </w:r>
      <w:proofErr w:type="spellStart"/>
      <w:r w:rsidRPr="002C019B">
        <w:rPr>
          <w:rFonts w:ascii="Arial" w:hAnsi="Arial" w:cs="Arial"/>
          <w:color w:val="000000"/>
        </w:rPr>
        <w:t>GenGen</w:t>
      </w:r>
      <w:proofErr w:type="spellEnd"/>
      <w:r w:rsidRPr="002C019B">
        <w:rPr>
          <w:rFonts w:ascii="Arial" w:hAnsi="Arial" w:cs="Arial"/>
          <w:color w:val="000000"/>
        </w:rPr>
        <w:t xml:space="preserve"> package (http://gengen.openbioinformatics.org/en/latest/)</w:t>
      </w:r>
      <w:r w:rsidRPr="002C019B">
        <w:rPr>
          <w:rFonts w:ascii="Arial" w:hAnsi="Arial" w:cs="Arial"/>
          <w:color w:val="000000"/>
        </w:rPr>
        <w:fldChar w:fldCharType="begin">
          <w:fldData xml:space="preserve">PEVuZE5vdGU+PENpdGU+PEF1dGhvcj5XYW5nPC9BdXRob3I+PFllYXI+MjAxMDwvWWVhcj48UmVj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PEVuZE5vdGU+PENpdGU+PEF1dGhvcj5XYW5nPC9BdXRob3I+PFllYXI+MjAxMDwvWWVhcj48UmVj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38,39</w:t>
      </w:r>
      <w:r w:rsidRPr="002C019B">
        <w:rPr>
          <w:rFonts w:ascii="Arial" w:hAnsi="Arial" w:cs="Arial"/>
          <w:color w:val="000000"/>
        </w:rPr>
        <w:fldChar w:fldCharType="end"/>
      </w:r>
      <w:r w:rsidRPr="002C019B">
        <w:rPr>
          <w:rFonts w:ascii="Arial" w:hAnsi="Arial" w:cs="Arial"/>
          <w:color w:val="000000"/>
        </w:rPr>
        <w:t xml:space="preserve"> was used to perform pathway analysis. Briefly, the algorithm calculates an enrichment score (ES) for each pathway based on a weighted Kolmogorov-Smirnov statistic</w:t>
      </w:r>
      <w:r w:rsidRPr="002C019B">
        <w:rPr>
          <w:rFonts w:ascii="Arial" w:hAnsi="Arial" w:cs="Arial"/>
          <w:color w:val="000000"/>
        </w:rPr>
        <w:fldChar w:fldCharType="begin">
          <w:fldData xml:space="preserve">PEVuZE5vdGU+PENpdGU+PEF1dGhvcj5XYW5nPC9BdXRob3I+PFllYXI+MjAwNzwvWWVhcj48UmVj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PEVuZE5vdGU+PENpdGU+PEF1dGhvcj5XYW5nPC9BdXRob3I+PFllYXI+MjAwNzwvWWVhcj48UmVj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39</w:t>
      </w:r>
      <w:r w:rsidRPr="002C019B">
        <w:rPr>
          <w:rFonts w:ascii="Arial" w:hAnsi="Arial" w:cs="Arial"/>
          <w:color w:val="000000"/>
        </w:rPr>
        <w:fldChar w:fldCharType="end"/>
      </w:r>
      <w:r w:rsidRPr="002C019B">
        <w:rPr>
          <w:rFonts w:ascii="Arial" w:hAnsi="Arial" w:cs="Arial"/>
          <w:color w:val="000000"/>
        </w:rPr>
        <w:t>. To calculate the ES we performed 100 permutations and averaged the final score. Pathways that have most of their genes at the top of the ranked list of genes obtain higher ES values</w:t>
      </w:r>
      <w:r w:rsidRPr="002C019B">
        <w:rPr>
          <w:rFonts w:ascii="Arial" w:hAnsi="Arial" w:cs="Arial"/>
        </w:rPr>
        <w:t>. Only pathways with positive ES and at least one gene with P&lt;5x10</w:t>
      </w:r>
      <w:r w:rsidRPr="002C019B">
        <w:rPr>
          <w:rFonts w:ascii="Arial" w:hAnsi="Arial" w:cs="Arial"/>
          <w:vertAlign w:val="superscript"/>
        </w:rPr>
        <w:t>-8</w:t>
      </w:r>
      <w:r w:rsidRPr="002C019B">
        <w:rPr>
          <w:rFonts w:ascii="Arial" w:hAnsi="Arial" w:cs="Arial"/>
        </w:rPr>
        <w:t xml:space="preserve"> were retained for subsequent analysis. </w:t>
      </w:r>
      <w:r w:rsidRPr="002C019B">
        <w:rPr>
          <w:rFonts w:ascii="Arial" w:hAnsi="Arial" w:cs="Arial"/>
          <w:color w:val="000000"/>
        </w:rPr>
        <w:t>An enrichment map was created using the Enrichment Map (EM) v 2.1.0 app</w:t>
      </w:r>
      <w:r w:rsidRPr="002C019B">
        <w:rPr>
          <w:rFonts w:ascii="Arial" w:hAnsi="Arial" w:cs="Arial"/>
          <w:color w:val="000000"/>
        </w:rPr>
        <w:fldChar w:fldCharType="begin">
          <w:fldData xml:space="preserve">PEVuZE5vdGU+PENpdGU+PEF1dGhvcj5NZXJpY288L0F1dGhvcj48WWVhcj4yMDEwPC9ZZWFyPjxS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ZXM+ZTEzOTg0PC9wYWdlcz48dm9sdW1lPjU8L3ZvbHVtZT48bnVtYmVyPjExPC9udW1iZXI+PGVk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==
</w:fldData>
        </w:fldChar>
      </w:r>
      <w:r w:rsidRPr="002C019B">
        <w:rPr>
          <w:rFonts w:ascii="Arial" w:hAnsi="Arial" w:cs="Arial"/>
          <w:color w:val="000000"/>
        </w:rPr>
        <w:instrText xml:space="preserve"> ADDIN EN.CITE </w:instrText>
      </w:r>
      <w:r w:rsidRPr="002C019B">
        <w:rPr>
          <w:rFonts w:ascii="Arial" w:hAnsi="Arial" w:cs="Arial"/>
          <w:color w:val="000000"/>
        </w:rPr>
        <w:fldChar w:fldCharType="begin">
          <w:fldData xml:space="preserve">PEVuZE5vdGU+PENpdGU+PEF1dGhvcj5NZXJpY288L0F1dGhvcj48WWVhcj4yMDEwPC9ZZWFyPjxS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==
</w:fldData>
        </w:fldChar>
      </w:r>
      <w:r w:rsidRPr="002C019B">
        <w:rPr>
          <w:rFonts w:ascii="Arial" w:hAnsi="Arial" w:cs="Arial"/>
          <w:color w:val="000000"/>
        </w:rPr>
        <w:instrText xml:space="preserve"> ADDIN EN.CITE.DATA </w:instrText>
      </w:r>
      <w:r w:rsidRPr="002C019B">
        <w:rPr>
          <w:rFonts w:ascii="Arial" w:hAnsi="Arial" w:cs="Arial"/>
          <w:color w:val="000000"/>
        </w:rPr>
      </w:r>
      <w:r w:rsidRPr="002C019B">
        <w:rPr>
          <w:rFonts w:ascii="Arial" w:hAnsi="Arial" w:cs="Arial"/>
          <w:color w:val="000000"/>
        </w:rPr>
        <w:fldChar w:fldCharType="end"/>
      </w:r>
      <w:r w:rsidRPr="002C019B">
        <w:rPr>
          <w:rFonts w:ascii="Arial" w:hAnsi="Arial" w:cs="Arial"/>
          <w:color w:val="000000"/>
        </w:rPr>
      </w:r>
      <w:r w:rsidRPr="002C019B">
        <w:rPr>
          <w:rFonts w:ascii="Arial" w:hAnsi="Arial" w:cs="Arial"/>
          <w:color w:val="000000"/>
        </w:rPr>
        <w:fldChar w:fldCharType="separate"/>
      </w:r>
      <w:r w:rsidRPr="002C019B">
        <w:rPr>
          <w:rFonts w:ascii="Arial" w:hAnsi="Arial" w:cs="Arial"/>
          <w:noProof/>
          <w:color w:val="000000"/>
          <w:vertAlign w:val="superscript"/>
        </w:rPr>
        <w:t>28</w:t>
      </w:r>
      <w:r w:rsidRPr="002C019B">
        <w:rPr>
          <w:rFonts w:ascii="Arial" w:hAnsi="Arial" w:cs="Arial"/>
          <w:color w:val="000000"/>
        </w:rPr>
        <w:fldChar w:fldCharType="end"/>
      </w:r>
      <w:r w:rsidRPr="002C019B">
        <w:rPr>
          <w:rFonts w:ascii="Arial" w:hAnsi="Arial" w:cs="Arial"/>
          <w:color w:val="000000"/>
        </w:rPr>
        <w:t xml:space="preserve"> in </w:t>
      </w:r>
      <w:proofErr w:type="spellStart"/>
      <w:r w:rsidRPr="002C019B">
        <w:rPr>
          <w:rFonts w:ascii="Arial" w:hAnsi="Arial" w:cs="Arial"/>
        </w:rPr>
        <w:t>Cytoscape</w:t>
      </w:r>
      <w:proofErr w:type="spellEnd"/>
      <w:r w:rsidRPr="002C019B">
        <w:rPr>
          <w:rFonts w:ascii="Arial" w:hAnsi="Arial" w:cs="Arial"/>
        </w:rPr>
        <w:t xml:space="preserve"> v3.40</w:t>
      </w:r>
      <w:r w:rsidRPr="002C019B">
        <w:rPr>
          <w:rFonts w:ascii="Arial" w:hAnsi="Arial" w:cs="Arial"/>
        </w:rPr>
        <w:fldChar w:fldCharType="begin">
          <w:fldData xml:space="preserve">PEVuZE5vdGU+PENpdGU+PEF1dGhvcj5TaGFubm9uPC9BdXRob3I+PFllYXI+MjAwMzwvWWVhcj48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==
</w:fldData>
        </w:fldChar>
      </w:r>
      <w:r w:rsidRPr="002C019B">
        <w:rPr>
          <w:rFonts w:ascii="Arial" w:hAnsi="Arial" w:cs="Arial"/>
        </w:rPr>
        <w:instrText xml:space="preserve"> ADDIN EN.CITE </w:instrText>
      </w:r>
      <w:r w:rsidRPr="002C019B">
        <w:rPr>
          <w:rFonts w:ascii="Arial" w:hAnsi="Arial" w:cs="Arial"/>
        </w:rPr>
        <w:fldChar w:fldCharType="begin">
          <w:fldData xml:space="preserve">PEVuZE5vdGU+PENpdGU+PEF1dGhvcj5TaGFubm9uPC9BdXRob3I+PFllYXI+MjAwMzwvWWVhcj48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==
</w:fldData>
        </w:fldChar>
      </w:r>
      <w:r w:rsidRPr="002C019B">
        <w:rPr>
          <w:rFonts w:ascii="Arial" w:hAnsi="Arial" w:cs="Arial"/>
        </w:rPr>
        <w:instrText xml:space="preserve"> ADDIN EN.CITE.DATA </w:instrText>
      </w:r>
      <w:r w:rsidRPr="002C019B">
        <w:rPr>
          <w:rFonts w:ascii="Arial" w:hAnsi="Arial" w:cs="Arial"/>
        </w:rPr>
      </w:r>
      <w:r w:rsidRPr="002C019B">
        <w:rPr>
          <w:rFonts w:ascii="Arial" w:hAnsi="Arial" w:cs="Arial"/>
        </w:rPr>
        <w:fldChar w:fldCharType="end"/>
      </w:r>
      <w:r w:rsidRPr="002C019B">
        <w:rPr>
          <w:rFonts w:ascii="Arial" w:hAnsi="Arial" w:cs="Arial"/>
        </w:rPr>
      </w:r>
      <w:r w:rsidRPr="002C019B">
        <w:rPr>
          <w:rFonts w:ascii="Arial" w:hAnsi="Arial" w:cs="Arial"/>
        </w:rPr>
        <w:fldChar w:fldCharType="separate"/>
      </w:r>
      <w:r w:rsidRPr="002C019B">
        <w:rPr>
          <w:rFonts w:ascii="Arial" w:hAnsi="Arial" w:cs="Arial"/>
          <w:noProof/>
          <w:vertAlign w:val="superscript"/>
        </w:rPr>
        <w:t>40</w:t>
      </w:r>
      <w:r w:rsidRPr="002C019B">
        <w:rPr>
          <w:rFonts w:ascii="Arial" w:hAnsi="Arial" w:cs="Arial"/>
        </w:rPr>
        <w:fldChar w:fldCharType="end"/>
      </w:r>
      <w:r w:rsidRPr="002C019B">
        <w:rPr>
          <w:rFonts w:ascii="Arial" w:hAnsi="Arial" w:cs="Arial"/>
        </w:rPr>
        <w:t>, applying force directed layout, weighted mode. We restricted our</w:t>
      </w:r>
      <w:r w:rsidRPr="002C019B">
        <w:rPr>
          <w:rFonts w:ascii="Arial" w:hAnsi="Arial" w:cs="Arial"/>
          <w:color w:val="000000"/>
        </w:rPr>
        <w:t xml:space="preserve"> pathway analysis those with an ES≥0.50 to ensure a </w:t>
      </w:r>
      <w:r w:rsidRPr="002C019B">
        <w:rPr>
          <w:rFonts w:ascii="Arial" w:hAnsi="Arial" w:cs="Arial"/>
        </w:rPr>
        <w:t>true positive rate &gt; 0.20 and a false positive rate &lt; 0.15.</w:t>
      </w:r>
      <w:r w:rsidRPr="002C019B">
        <w:rPr>
          <w:rFonts w:ascii="Arial" w:hAnsi="Arial" w:cs="Arial"/>
          <w:color w:val="000000"/>
        </w:rPr>
        <w:t xml:space="preserve"> </w:t>
      </w:r>
    </w:p>
    <w:p w14:paraId="003F3DA4" w14:textId="77777777" w:rsidR="00A807EC" w:rsidRPr="002C019B" w:rsidRDefault="00A807EC" w:rsidP="00A807EC">
      <w:pPr>
        <w:spacing w:line="360" w:lineRule="auto"/>
        <w:jc w:val="both"/>
        <w:rPr>
          <w:rFonts w:ascii="Arial" w:hAnsi="Arial" w:cs="Arial"/>
        </w:rPr>
      </w:pPr>
    </w:p>
    <w:p w14:paraId="152C7CDF" w14:textId="1766D426" w:rsidR="00A6642D" w:rsidRDefault="00A6642D">
      <w:pPr>
        <w:rPr>
          <w:rFonts w:ascii="Arial" w:hAnsi="Arial" w:cs="Arial"/>
        </w:rPr>
      </w:pPr>
      <w:r>
        <w:rPr>
          <w:rFonts w:ascii="Arial" w:hAnsi="Arial" w:cs="Arial"/>
        </w:rPr>
        <w:br w:type="page"/>
      </w:r>
    </w:p>
    <w:p w14:paraId="79DA8EDD" w14:textId="654B9117" w:rsidR="00A6642D" w:rsidRPr="00DC7685" w:rsidRDefault="00E60D65" w:rsidP="00A6642D">
      <w:pPr>
        <w:spacing w:line="360" w:lineRule="auto"/>
        <w:rPr>
          <w:rFonts w:ascii="Arial" w:hAnsi="Arial" w:cs="Arial"/>
          <w:b/>
          <w:sz w:val="22"/>
          <w:szCs w:val="22"/>
        </w:rPr>
      </w:pPr>
      <w:r>
        <w:rPr>
          <w:rFonts w:ascii="Arial" w:hAnsi="Arial" w:cs="Arial"/>
          <w:b/>
          <w:sz w:val="22"/>
          <w:szCs w:val="22"/>
        </w:rPr>
        <w:t>DATA</w:t>
      </w:r>
      <w:r w:rsidR="00A6642D" w:rsidRPr="00DC7685">
        <w:rPr>
          <w:rFonts w:ascii="Arial" w:hAnsi="Arial" w:cs="Arial"/>
          <w:b/>
          <w:sz w:val="22"/>
          <w:szCs w:val="22"/>
        </w:rPr>
        <w:t xml:space="preserve"> </w:t>
      </w:r>
      <w:r>
        <w:rPr>
          <w:rFonts w:ascii="Arial" w:hAnsi="Arial" w:cs="Arial"/>
          <w:b/>
          <w:sz w:val="22"/>
          <w:szCs w:val="22"/>
        </w:rPr>
        <w:t>AVAILABILITY:</w:t>
      </w:r>
    </w:p>
    <w:p w14:paraId="50A7B935" w14:textId="78243AA9" w:rsidR="00A6642D" w:rsidRPr="00A96B81" w:rsidRDefault="00A6642D" w:rsidP="00A6642D">
      <w:pPr>
        <w:spacing w:line="360" w:lineRule="auto"/>
        <w:rPr>
          <w:rFonts w:ascii="Arial" w:hAnsi="Arial" w:cs="Arial"/>
          <w:sz w:val="22"/>
          <w:szCs w:val="22"/>
        </w:rPr>
      </w:pPr>
      <w:r w:rsidRPr="00DC7685">
        <w:rPr>
          <w:rFonts w:ascii="Arial" w:hAnsi="Arial" w:cs="Arial"/>
          <w:sz w:val="22"/>
          <w:szCs w:val="22"/>
        </w:rPr>
        <w:t xml:space="preserve">The </w:t>
      </w:r>
      <w:proofErr w:type="spellStart"/>
      <w:r w:rsidRPr="00DC7685">
        <w:rPr>
          <w:rFonts w:ascii="Arial" w:hAnsi="Arial" w:cs="Arial"/>
          <w:sz w:val="22"/>
          <w:szCs w:val="22"/>
        </w:rPr>
        <w:t>OncoArray</w:t>
      </w:r>
      <w:proofErr w:type="spellEnd"/>
      <w:r w:rsidRPr="00DC7685">
        <w:rPr>
          <w:rFonts w:ascii="Arial" w:hAnsi="Arial" w:cs="Arial"/>
          <w:sz w:val="22"/>
          <w:szCs w:val="22"/>
        </w:rPr>
        <w:t xml:space="preserve"> genotype data and relevant covariate information (</w:t>
      </w:r>
      <w:r w:rsidRPr="00DC7685">
        <w:rPr>
          <w:rFonts w:ascii="Arial" w:hAnsi="Arial" w:cs="Arial"/>
          <w:i/>
          <w:sz w:val="22"/>
          <w:szCs w:val="22"/>
        </w:rPr>
        <w:t>i.e.</w:t>
      </w:r>
      <w:r w:rsidRPr="00DC7685">
        <w:rPr>
          <w:rFonts w:ascii="Arial" w:hAnsi="Arial" w:cs="Arial"/>
          <w:sz w:val="22"/>
          <w:szCs w:val="22"/>
        </w:rPr>
        <w:t xml:space="preserve"> ethnicity, country, principal components, etc.) generated during this study </w:t>
      </w:r>
      <w:r w:rsidR="00FD1414">
        <w:rPr>
          <w:rFonts w:ascii="Arial" w:hAnsi="Arial" w:cs="Arial"/>
          <w:sz w:val="22"/>
          <w:szCs w:val="22"/>
        </w:rPr>
        <w:t>will be</w:t>
      </w:r>
      <w:r w:rsidRPr="00DC7685">
        <w:rPr>
          <w:rFonts w:ascii="Arial" w:hAnsi="Arial" w:cs="Arial"/>
          <w:sz w:val="22"/>
          <w:szCs w:val="22"/>
        </w:rPr>
        <w:t xml:space="preserve"> deposited into </w:t>
      </w:r>
      <w:proofErr w:type="spellStart"/>
      <w:r w:rsidRPr="00DC7685">
        <w:rPr>
          <w:rFonts w:ascii="Arial" w:hAnsi="Arial" w:cs="Arial"/>
          <w:sz w:val="22"/>
          <w:szCs w:val="22"/>
        </w:rPr>
        <w:t>dbGAP</w:t>
      </w:r>
      <w:proofErr w:type="spellEnd"/>
      <w:r w:rsidRPr="00DC7685">
        <w:rPr>
          <w:rFonts w:ascii="Arial" w:hAnsi="Arial" w:cs="Arial"/>
          <w:sz w:val="22"/>
          <w:szCs w:val="22"/>
        </w:rPr>
        <w:t xml:space="preserve"> for access. In total 47 of the 52 </w:t>
      </w:r>
      <w:proofErr w:type="spellStart"/>
      <w:r w:rsidRPr="00DC7685">
        <w:rPr>
          <w:rFonts w:ascii="Arial" w:hAnsi="Arial" w:cs="Arial"/>
          <w:sz w:val="22"/>
          <w:szCs w:val="22"/>
        </w:rPr>
        <w:t>OncoArray</w:t>
      </w:r>
      <w:proofErr w:type="spellEnd"/>
      <w:r w:rsidR="00FD1414">
        <w:rPr>
          <w:rFonts w:ascii="Arial" w:hAnsi="Arial" w:cs="Arial"/>
          <w:sz w:val="22"/>
          <w:szCs w:val="22"/>
        </w:rPr>
        <w:t xml:space="preserve"> studies</w:t>
      </w:r>
      <w:r w:rsidRPr="00DC7685">
        <w:rPr>
          <w:rFonts w:ascii="Arial" w:hAnsi="Arial" w:cs="Arial"/>
          <w:sz w:val="22"/>
          <w:szCs w:val="22"/>
        </w:rPr>
        <w:t xml:space="preserve"> encompassing nearl</w:t>
      </w:r>
      <w:r w:rsidR="00FD1414">
        <w:rPr>
          <w:rFonts w:ascii="Arial" w:hAnsi="Arial" w:cs="Arial"/>
          <w:sz w:val="22"/>
          <w:szCs w:val="22"/>
        </w:rPr>
        <w:t>y 90% of the individual samples</w:t>
      </w:r>
      <w:r w:rsidRPr="00DC7685">
        <w:rPr>
          <w:rFonts w:ascii="Arial" w:hAnsi="Arial" w:cs="Arial"/>
          <w:sz w:val="22"/>
          <w:szCs w:val="22"/>
        </w:rPr>
        <w:t xml:space="preserve"> will be available (</w:t>
      </w:r>
      <w:r w:rsidRPr="00DC7685">
        <w:rPr>
          <w:rFonts w:ascii="Arial" w:hAnsi="Arial" w:cs="Arial"/>
          <w:b/>
          <w:sz w:val="22"/>
          <w:szCs w:val="22"/>
        </w:rPr>
        <w:t>Supplementary Table 19</w:t>
      </w:r>
      <w:r w:rsidRPr="00DC7685">
        <w:rPr>
          <w:rFonts w:ascii="Arial" w:hAnsi="Arial" w:cs="Arial"/>
          <w:sz w:val="22"/>
          <w:szCs w:val="22"/>
        </w:rPr>
        <w:t>). The previous meta-analysis summary results and genotype data currently</w:t>
      </w:r>
      <w:r w:rsidRPr="00DC7685">
        <w:rPr>
          <w:rFonts w:ascii="Arial" w:hAnsi="Arial" w:cs="Arial"/>
          <w:sz w:val="22"/>
          <w:szCs w:val="22"/>
        </w:rPr>
        <w:fldChar w:fldCharType="begin">
          <w:fldData xml:space="preserve">PEVuZE5vdGU+PENpdGU+PEF1dGhvcj5BbCBPbGFtYTwvQXV0aG9yPjxZZWFyPjIwMTQ8L1llYXI+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</w:fldData>
        </w:fldChar>
      </w:r>
      <w:r w:rsidRPr="00DC7685">
        <w:rPr>
          <w:rFonts w:ascii="Arial" w:hAnsi="Arial" w:cs="Arial"/>
          <w:sz w:val="22"/>
          <w:szCs w:val="22"/>
        </w:rPr>
        <w:instrText xml:space="preserve"> ADDIN EN.CITE </w:instrText>
      </w:r>
      <w:r w:rsidRPr="00DC7685">
        <w:rPr>
          <w:rFonts w:ascii="Arial" w:hAnsi="Arial" w:cs="Arial"/>
          <w:sz w:val="22"/>
          <w:szCs w:val="22"/>
        </w:rPr>
        <w:fldChar w:fldCharType="begin">
          <w:fldData xml:space="preserve">PEVuZE5vdGU+PENpdGU+PEF1dGhvcj5BbCBPbGFtYTwvQXV0aG9yPjxZZWFyPjIwMTQ8L1llYXI+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</w:fldData>
        </w:fldChar>
      </w:r>
      <w:r w:rsidRPr="00DC7685">
        <w:rPr>
          <w:rFonts w:ascii="Arial" w:hAnsi="Arial" w:cs="Arial"/>
          <w:sz w:val="22"/>
          <w:szCs w:val="22"/>
        </w:rPr>
        <w:instrText xml:space="preserve"> ADDIN EN.CITE.DATA </w:instrText>
      </w:r>
      <w:r w:rsidRPr="00DC7685">
        <w:rPr>
          <w:rFonts w:ascii="Arial" w:hAnsi="Arial" w:cs="Arial"/>
          <w:sz w:val="22"/>
          <w:szCs w:val="22"/>
        </w:rPr>
      </w:r>
      <w:r w:rsidRPr="00DC7685">
        <w:rPr>
          <w:rFonts w:ascii="Arial" w:hAnsi="Arial" w:cs="Arial"/>
          <w:sz w:val="22"/>
          <w:szCs w:val="22"/>
        </w:rPr>
        <w:fldChar w:fldCharType="end"/>
      </w:r>
      <w:r w:rsidRPr="00DC7685">
        <w:rPr>
          <w:rFonts w:ascii="Arial" w:hAnsi="Arial" w:cs="Arial"/>
          <w:sz w:val="22"/>
          <w:szCs w:val="22"/>
        </w:rPr>
      </w:r>
      <w:r w:rsidRPr="00DC7685">
        <w:rPr>
          <w:rFonts w:ascii="Arial" w:hAnsi="Arial" w:cs="Arial"/>
          <w:sz w:val="22"/>
          <w:szCs w:val="22"/>
        </w:rPr>
        <w:fldChar w:fldCharType="separate"/>
      </w:r>
      <w:r w:rsidRPr="00DC7685">
        <w:rPr>
          <w:rFonts w:ascii="Arial" w:hAnsi="Arial" w:cs="Arial"/>
          <w:noProof/>
          <w:sz w:val="22"/>
          <w:szCs w:val="22"/>
          <w:vertAlign w:val="superscript"/>
        </w:rPr>
        <w:t>12</w:t>
      </w:r>
      <w:r w:rsidRPr="00DC7685">
        <w:rPr>
          <w:rFonts w:ascii="Arial" w:hAnsi="Arial" w:cs="Arial"/>
          <w:sz w:val="22"/>
          <w:szCs w:val="22"/>
        </w:rPr>
        <w:fldChar w:fldCharType="end"/>
      </w:r>
      <w:r w:rsidRPr="00DC7685">
        <w:rPr>
          <w:rFonts w:ascii="Arial" w:hAnsi="Arial" w:cs="Arial"/>
          <w:sz w:val="22"/>
          <w:szCs w:val="22"/>
        </w:rPr>
        <w:t xml:space="preserve"> are available in </w:t>
      </w:r>
      <w:proofErr w:type="spellStart"/>
      <w:r w:rsidRPr="00DC7685">
        <w:rPr>
          <w:rFonts w:ascii="Arial" w:hAnsi="Arial" w:cs="Arial"/>
          <w:sz w:val="22"/>
          <w:szCs w:val="22"/>
        </w:rPr>
        <w:t>dbGAP</w:t>
      </w:r>
      <w:proofErr w:type="spellEnd"/>
      <w:r w:rsidRPr="00DC7685">
        <w:rPr>
          <w:rFonts w:ascii="Arial" w:hAnsi="Arial" w:cs="Arial"/>
          <w:sz w:val="22"/>
          <w:szCs w:val="22"/>
        </w:rPr>
        <w:t xml:space="preserve"> (</w:t>
      </w:r>
      <w:r w:rsidRPr="00DC7685">
        <w:rPr>
          <w:rFonts w:ascii="Arial" w:hAnsi="Arial" w:cs="Arial"/>
          <w:iCs/>
          <w:color w:val="222222"/>
          <w:sz w:val="22"/>
          <w:shd w:val="clear" w:color="auto" w:fill="FFFFFF"/>
        </w:rPr>
        <w:t>Accession #: phs001081.v1.p1). The complete meta-analysis summary associations statistics is publicly available at the PRACTICAL website (</w:t>
      </w:r>
      <w:hyperlink r:id="rId39" w:history="1">
        <w:r w:rsidRPr="00DC7685">
          <w:rPr>
            <w:rStyle w:val="Hyperlink"/>
            <w:rFonts w:ascii="Arial" w:hAnsi="Arial" w:cs="Arial"/>
            <w:iCs/>
            <w:sz w:val="22"/>
            <w:shd w:val="clear" w:color="auto" w:fill="FFFFFF"/>
          </w:rPr>
          <w:t>http://practical.icr.ac.uk/blog/</w:t>
        </w:r>
      </w:hyperlink>
      <w:r w:rsidRPr="00DC7685">
        <w:rPr>
          <w:rFonts w:ascii="Arial" w:hAnsi="Arial" w:cs="Arial"/>
          <w:iCs/>
          <w:color w:val="222222"/>
          <w:sz w:val="22"/>
          <w:shd w:val="clear" w:color="auto" w:fill="FFFFFF"/>
        </w:rPr>
        <w:t>).</w:t>
      </w:r>
    </w:p>
    <w:p w14:paraId="5EE57D23" w14:textId="77777777" w:rsidR="00A807EC" w:rsidRPr="002C019B" w:rsidRDefault="00A807EC" w:rsidP="00A807EC">
      <w:pPr>
        <w:spacing w:line="360" w:lineRule="auto"/>
        <w:jc w:val="both"/>
        <w:rPr>
          <w:rFonts w:ascii="Arial" w:hAnsi="Arial" w:cs="Arial"/>
        </w:rPr>
      </w:pPr>
    </w:p>
    <w:p w14:paraId="66BF24A4" w14:textId="77777777" w:rsidR="00A807EC" w:rsidRPr="002C019B" w:rsidRDefault="00A807EC" w:rsidP="00A807EC">
      <w:pPr>
        <w:spacing w:line="360" w:lineRule="auto"/>
        <w:ind w:right="-508"/>
        <w:jc w:val="both"/>
        <w:rPr>
          <w:rFonts w:ascii="Arial" w:hAnsi="Arial" w:cs="Arial"/>
        </w:rPr>
      </w:pPr>
    </w:p>
    <w:p w14:paraId="4DEDA789" w14:textId="77777777" w:rsidR="00A807EC" w:rsidRPr="002C019B" w:rsidRDefault="00A807EC" w:rsidP="00A807EC">
      <w:pPr>
        <w:spacing w:line="360" w:lineRule="auto"/>
        <w:jc w:val="both"/>
        <w:rPr>
          <w:rFonts w:ascii="Arial" w:hAnsi="Arial" w:cs="Arial"/>
        </w:rPr>
      </w:pPr>
    </w:p>
    <w:p w14:paraId="31411DC5" w14:textId="77777777" w:rsidR="00A807EC" w:rsidRPr="002C019B" w:rsidRDefault="00A807EC" w:rsidP="00A807EC">
      <w:pPr>
        <w:rPr>
          <w:rFonts w:ascii="Arial" w:hAnsi="Arial" w:cs="Arial"/>
        </w:rPr>
      </w:pPr>
      <w:r w:rsidRPr="002C019B">
        <w:rPr>
          <w:rFonts w:ascii="Arial" w:hAnsi="Arial" w:cs="Arial"/>
        </w:rPr>
        <w:br w:type="page"/>
      </w:r>
    </w:p>
    <w:p w14:paraId="2A1FD0BB" w14:textId="3D60877B" w:rsidR="00A807EC" w:rsidRPr="002C019B" w:rsidRDefault="00200D39" w:rsidP="00A807EC">
      <w:pPr>
        <w:spacing w:line="360" w:lineRule="auto"/>
        <w:jc w:val="both"/>
        <w:rPr>
          <w:rFonts w:ascii="Arial" w:hAnsi="Arial" w:cs="Arial"/>
          <w:b/>
        </w:rPr>
      </w:pPr>
      <w:r>
        <w:rPr>
          <w:rFonts w:ascii="Arial" w:hAnsi="Arial" w:cs="Arial"/>
          <w:b/>
        </w:rPr>
        <w:t>METHODS ONLY REFERENCES</w:t>
      </w:r>
    </w:p>
    <w:p w14:paraId="21975852" w14:textId="46717351" w:rsidR="00A807EC" w:rsidRPr="002C019B" w:rsidRDefault="00A807EC" w:rsidP="00A807EC">
      <w:pPr>
        <w:pStyle w:val="EndNoteBibliography"/>
        <w:ind w:left="720" w:hanging="720"/>
        <w:rPr>
          <w:noProof/>
        </w:rPr>
      </w:pPr>
      <w:r w:rsidRPr="002C019B">
        <w:rPr>
          <w:rFonts w:ascii="Arial" w:hAnsi="Arial" w:cs="Arial"/>
        </w:rPr>
        <w:fldChar w:fldCharType="begin"/>
      </w:r>
      <w:r w:rsidRPr="002C019B">
        <w:rPr>
          <w:rFonts w:ascii="Arial" w:hAnsi="Arial" w:cs="Arial"/>
        </w:rPr>
        <w:instrText xml:space="preserve"> ADDIN EN.REFLIST </w:instrText>
      </w:r>
      <w:r w:rsidRPr="002C019B">
        <w:rPr>
          <w:rFonts w:ascii="Arial" w:hAnsi="Arial" w:cs="Arial"/>
        </w:rPr>
        <w:fldChar w:fldCharType="separate"/>
      </w:r>
      <w:r w:rsidR="003B7EF5">
        <w:rPr>
          <w:noProof/>
        </w:rPr>
        <w:t>49</w:t>
      </w:r>
      <w:r w:rsidRPr="002C019B">
        <w:rPr>
          <w:noProof/>
        </w:rPr>
        <w:t>.</w:t>
      </w:r>
      <w:r w:rsidRPr="002C019B">
        <w:rPr>
          <w:noProof/>
        </w:rPr>
        <w:tab/>
        <w:t>Al Olama, A.A.</w:t>
      </w:r>
      <w:r w:rsidRPr="002C019B">
        <w:rPr>
          <w:i/>
          <w:noProof/>
        </w:rPr>
        <w:t xml:space="preserve"> et al.</w:t>
      </w:r>
      <w:r w:rsidRPr="002C019B">
        <w:rPr>
          <w:noProof/>
        </w:rPr>
        <w:t xml:space="preserve"> A meta-analysis of 87,040 individuals identifies 23 new susceptibility loci for prostate cancer. </w:t>
      </w:r>
      <w:r w:rsidRPr="002C019B">
        <w:rPr>
          <w:i/>
          <w:noProof/>
        </w:rPr>
        <w:t>Nat Genet</w:t>
      </w:r>
      <w:r w:rsidRPr="002C019B">
        <w:rPr>
          <w:noProof/>
        </w:rPr>
        <w:t xml:space="preserve"> </w:t>
      </w:r>
      <w:r w:rsidRPr="002C019B">
        <w:rPr>
          <w:b/>
          <w:noProof/>
        </w:rPr>
        <w:t>46</w:t>
      </w:r>
      <w:r w:rsidRPr="002C019B">
        <w:rPr>
          <w:noProof/>
        </w:rPr>
        <w:t>, 1103-9 (2014).</w:t>
      </w:r>
    </w:p>
    <w:p w14:paraId="46241915" w14:textId="0579E47A" w:rsidR="00A807EC" w:rsidRPr="002C019B" w:rsidRDefault="003B7EF5" w:rsidP="00A807EC">
      <w:pPr>
        <w:pStyle w:val="EndNoteBibliography"/>
        <w:ind w:left="720" w:hanging="720"/>
        <w:rPr>
          <w:noProof/>
        </w:rPr>
      </w:pPr>
      <w:r>
        <w:rPr>
          <w:noProof/>
        </w:rPr>
        <w:t>50</w:t>
      </w:r>
      <w:r w:rsidR="00A807EC" w:rsidRPr="002C019B">
        <w:rPr>
          <w:noProof/>
        </w:rPr>
        <w:t>.</w:t>
      </w:r>
      <w:r w:rsidR="00A807EC" w:rsidRPr="002C019B">
        <w:rPr>
          <w:noProof/>
        </w:rPr>
        <w:tab/>
        <w:t>Amos, C.I.</w:t>
      </w:r>
      <w:r w:rsidR="00A807EC" w:rsidRPr="002C019B">
        <w:rPr>
          <w:i/>
          <w:noProof/>
        </w:rPr>
        <w:t xml:space="preserve"> et al.</w:t>
      </w:r>
      <w:r w:rsidR="00A807EC" w:rsidRPr="002C019B">
        <w:rPr>
          <w:noProof/>
        </w:rPr>
        <w:t xml:space="preserve"> The OncoArray Consortium: A Network for Understanding the Genetic Architecture of Common Cancers. </w:t>
      </w:r>
      <w:r w:rsidR="00A807EC" w:rsidRPr="002C019B">
        <w:rPr>
          <w:i/>
          <w:noProof/>
        </w:rPr>
        <w:t>Cancer Epidemiol Biomarkers Prev</w:t>
      </w:r>
      <w:r w:rsidR="00A807EC" w:rsidRPr="002C019B">
        <w:rPr>
          <w:noProof/>
        </w:rPr>
        <w:t xml:space="preserve"> </w:t>
      </w:r>
      <w:r w:rsidR="00A807EC" w:rsidRPr="002C019B">
        <w:rPr>
          <w:b/>
          <w:noProof/>
        </w:rPr>
        <w:t>26</w:t>
      </w:r>
      <w:r w:rsidR="00A807EC" w:rsidRPr="002C019B">
        <w:rPr>
          <w:noProof/>
        </w:rPr>
        <w:t>, 126-135 (2017).</w:t>
      </w:r>
    </w:p>
    <w:p w14:paraId="71E3058E" w14:textId="72F90AD3" w:rsidR="00A807EC" w:rsidRPr="002C019B" w:rsidRDefault="003B7EF5" w:rsidP="00A807EC">
      <w:pPr>
        <w:pStyle w:val="EndNoteBibliography"/>
        <w:ind w:left="720" w:hanging="720"/>
        <w:rPr>
          <w:noProof/>
        </w:rPr>
      </w:pPr>
      <w:r>
        <w:rPr>
          <w:noProof/>
        </w:rPr>
        <w:t>51</w:t>
      </w:r>
      <w:r w:rsidR="00A807EC" w:rsidRPr="002C019B">
        <w:rPr>
          <w:noProof/>
        </w:rPr>
        <w:t>.</w:t>
      </w:r>
      <w:r w:rsidR="00A807EC" w:rsidRPr="002C019B">
        <w:rPr>
          <w:noProof/>
        </w:rPr>
        <w:tab/>
        <w:t>Amos, C.I.</w:t>
      </w:r>
      <w:r w:rsidR="00A807EC" w:rsidRPr="002C019B">
        <w:rPr>
          <w:i/>
          <w:noProof/>
        </w:rPr>
        <w:t xml:space="preserve"> et al.</w:t>
      </w:r>
      <w:r w:rsidR="00A807EC" w:rsidRPr="002C019B">
        <w:rPr>
          <w:noProof/>
        </w:rPr>
        <w:t xml:space="preserve"> The OncoArray Consortium: a Network for Understanding the Genetic Architecture of Common Cancers. </w:t>
      </w:r>
      <w:r w:rsidR="00A807EC" w:rsidRPr="002C019B">
        <w:rPr>
          <w:i/>
          <w:noProof/>
        </w:rPr>
        <w:t>Cancer Epidemiol Biomarkers Prev</w:t>
      </w:r>
      <w:r w:rsidR="00A807EC" w:rsidRPr="002C019B">
        <w:rPr>
          <w:noProof/>
        </w:rPr>
        <w:t xml:space="preserve"> (in press).</w:t>
      </w:r>
    </w:p>
    <w:p w14:paraId="2D590B01" w14:textId="2FAE1B4F" w:rsidR="00A807EC" w:rsidRPr="002C019B" w:rsidRDefault="003B7EF5" w:rsidP="00A807EC">
      <w:pPr>
        <w:pStyle w:val="EndNoteBibliography"/>
        <w:ind w:left="720" w:hanging="720"/>
        <w:rPr>
          <w:noProof/>
        </w:rPr>
      </w:pPr>
      <w:r>
        <w:rPr>
          <w:noProof/>
        </w:rPr>
        <w:t>52</w:t>
      </w:r>
      <w:r w:rsidR="00A807EC" w:rsidRPr="002C019B">
        <w:rPr>
          <w:noProof/>
        </w:rPr>
        <w:t>.</w:t>
      </w:r>
      <w:r w:rsidR="00A807EC" w:rsidRPr="002C019B">
        <w:rPr>
          <w:noProof/>
        </w:rPr>
        <w:tab/>
        <w:t>Al Olama, A.A.</w:t>
      </w:r>
      <w:r w:rsidR="00A807EC" w:rsidRPr="002C019B">
        <w:rPr>
          <w:i/>
          <w:noProof/>
        </w:rPr>
        <w:t xml:space="preserve"> et al.</w:t>
      </w:r>
      <w:r w:rsidR="00A807EC" w:rsidRPr="002C019B">
        <w:rPr>
          <w:noProof/>
        </w:rPr>
        <w:t xml:space="preserve"> Multiple loci on 8q24 associated with prostate cancer susceptibility. </w:t>
      </w:r>
      <w:r w:rsidR="00A807EC" w:rsidRPr="002C019B">
        <w:rPr>
          <w:i/>
          <w:noProof/>
        </w:rPr>
        <w:t>Nat Genet</w:t>
      </w:r>
      <w:r w:rsidR="00A807EC" w:rsidRPr="002C019B">
        <w:rPr>
          <w:noProof/>
        </w:rPr>
        <w:t xml:space="preserve"> </w:t>
      </w:r>
      <w:r w:rsidR="00A807EC" w:rsidRPr="002C019B">
        <w:rPr>
          <w:b/>
          <w:noProof/>
        </w:rPr>
        <w:t>41</w:t>
      </w:r>
      <w:r w:rsidR="00A807EC" w:rsidRPr="002C019B">
        <w:rPr>
          <w:noProof/>
        </w:rPr>
        <w:t>, 1058-60 (2009).</w:t>
      </w:r>
    </w:p>
    <w:p w14:paraId="4C07E6ED" w14:textId="455A61CB" w:rsidR="00A807EC" w:rsidRPr="002C019B" w:rsidRDefault="00A807EC" w:rsidP="00A807EC">
      <w:pPr>
        <w:pStyle w:val="EndNoteBibliography"/>
        <w:ind w:left="720" w:hanging="720"/>
        <w:rPr>
          <w:noProof/>
        </w:rPr>
      </w:pPr>
      <w:r w:rsidRPr="002C019B">
        <w:rPr>
          <w:noProof/>
        </w:rPr>
        <w:t>5</w:t>
      </w:r>
      <w:r w:rsidR="003B7EF5">
        <w:rPr>
          <w:noProof/>
        </w:rPr>
        <w:t>3</w:t>
      </w:r>
      <w:r w:rsidRPr="002C019B">
        <w:rPr>
          <w:noProof/>
        </w:rPr>
        <w:t>.</w:t>
      </w:r>
      <w:r w:rsidRPr="002C019B">
        <w:rPr>
          <w:noProof/>
        </w:rPr>
        <w:tab/>
        <w:t>Amundadottir, L.T.</w:t>
      </w:r>
      <w:r w:rsidRPr="002C019B">
        <w:rPr>
          <w:i/>
          <w:noProof/>
        </w:rPr>
        <w:t xml:space="preserve"> et al.</w:t>
      </w:r>
      <w:r w:rsidRPr="002C019B">
        <w:rPr>
          <w:noProof/>
        </w:rPr>
        <w:t xml:space="preserve"> A common variant associated with prostate cancer in European and African populations. </w:t>
      </w:r>
      <w:r w:rsidRPr="002C019B">
        <w:rPr>
          <w:i/>
          <w:noProof/>
        </w:rPr>
        <w:t>Nat Genet</w:t>
      </w:r>
      <w:r w:rsidRPr="002C019B">
        <w:rPr>
          <w:noProof/>
        </w:rPr>
        <w:t xml:space="preserve"> </w:t>
      </w:r>
      <w:r w:rsidRPr="002C019B">
        <w:rPr>
          <w:b/>
          <w:noProof/>
        </w:rPr>
        <w:t>38</w:t>
      </w:r>
      <w:r w:rsidRPr="002C019B">
        <w:rPr>
          <w:noProof/>
        </w:rPr>
        <w:t>, 652-8 (2006).</w:t>
      </w:r>
    </w:p>
    <w:p w14:paraId="6632E976" w14:textId="70CF5BA1" w:rsidR="00A807EC" w:rsidRPr="002C019B" w:rsidRDefault="003B7EF5" w:rsidP="00A807EC">
      <w:pPr>
        <w:pStyle w:val="EndNoteBibliography"/>
        <w:ind w:left="720" w:hanging="720"/>
        <w:rPr>
          <w:noProof/>
        </w:rPr>
      </w:pPr>
      <w:r>
        <w:rPr>
          <w:noProof/>
        </w:rPr>
        <w:t>54</w:t>
      </w:r>
      <w:r w:rsidR="00A807EC" w:rsidRPr="002C019B">
        <w:rPr>
          <w:noProof/>
        </w:rPr>
        <w:t>.</w:t>
      </w:r>
      <w:r w:rsidR="00A807EC" w:rsidRPr="002C019B">
        <w:rPr>
          <w:noProof/>
        </w:rPr>
        <w:tab/>
        <w:t>Duggan, D.</w:t>
      </w:r>
      <w:r w:rsidR="00A807EC" w:rsidRPr="002C019B">
        <w:rPr>
          <w:i/>
          <w:noProof/>
        </w:rPr>
        <w:t xml:space="preserve"> et al.</w:t>
      </w:r>
      <w:r w:rsidR="00A807EC" w:rsidRPr="002C019B">
        <w:rPr>
          <w:noProof/>
        </w:rPr>
        <w:t xml:space="preserve"> Two genome-wide association studies of aggressive prostate cancer implicate putative prostate tumor suppressor gene DAB2IP. </w:t>
      </w:r>
      <w:r w:rsidR="00A807EC" w:rsidRPr="002C019B">
        <w:rPr>
          <w:i/>
          <w:noProof/>
        </w:rPr>
        <w:t>J Natl Cancer Inst</w:t>
      </w:r>
      <w:r w:rsidR="00A807EC" w:rsidRPr="002C019B">
        <w:rPr>
          <w:noProof/>
        </w:rPr>
        <w:t xml:space="preserve"> </w:t>
      </w:r>
      <w:r w:rsidR="00A807EC" w:rsidRPr="002C019B">
        <w:rPr>
          <w:b/>
          <w:noProof/>
        </w:rPr>
        <w:t>99</w:t>
      </w:r>
      <w:r w:rsidR="00A807EC" w:rsidRPr="002C019B">
        <w:rPr>
          <w:noProof/>
        </w:rPr>
        <w:t>, 1836-44 (2007).</w:t>
      </w:r>
    </w:p>
    <w:p w14:paraId="4A334C20" w14:textId="0758F6F3" w:rsidR="00A807EC" w:rsidRPr="002C019B" w:rsidRDefault="003B7EF5" w:rsidP="00A807EC">
      <w:pPr>
        <w:pStyle w:val="EndNoteBibliography"/>
        <w:ind w:left="720" w:hanging="720"/>
        <w:rPr>
          <w:noProof/>
        </w:rPr>
      </w:pPr>
      <w:r>
        <w:rPr>
          <w:noProof/>
        </w:rPr>
        <w:t>55</w:t>
      </w:r>
      <w:r w:rsidR="00A807EC" w:rsidRPr="002C019B">
        <w:rPr>
          <w:noProof/>
        </w:rPr>
        <w:t>.</w:t>
      </w:r>
      <w:r w:rsidR="00A807EC" w:rsidRPr="002C019B">
        <w:rPr>
          <w:noProof/>
        </w:rPr>
        <w:tab/>
        <w:t>Eeles, R.A.</w:t>
      </w:r>
      <w:r w:rsidR="00A807EC" w:rsidRPr="002C019B">
        <w:rPr>
          <w:i/>
          <w:noProof/>
        </w:rPr>
        <w:t xml:space="preserve"> et al.</w:t>
      </w:r>
      <w:r w:rsidR="00A807EC" w:rsidRPr="002C019B">
        <w:rPr>
          <w:noProof/>
        </w:rPr>
        <w:t xml:space="preserve"> Identification of seven new prostate cancer susceptibility loci through a genome-wide association study. </w:t>
      </w:r>
      <w:r w:rsidR="00A807EC" w:rsidRPr="002C019B">
        <w:rPr>
          <w:i/>
          <w:noProof/>
        </w:rPr>
        <w:t>Nat Genet</w:t>
      </w:r>
      <w:r w:rsidR="00A807EC" w:rsidRPr="002C019B">
        <w:rPr>
          <w:noProof/>
        </w:rPr>
        <w:t xml:space="preserve"> </w:t>
      </w:r>
      <w:r w:rsidR="00A807EC" w:rsidRPr="002C019B">
        <w:rPr>
          <w:b/>
          <w:noProof/>
        </w:rPr>
        <w:t>41</w:t>
      </w:r>
      <w:r w:rsidR="00A807EC" w:rsidRPr="002C019B">
        <w:rPr>
          <w:noProof/>
        </w:rPr>
        <w:t>, 1116-21 (2009).</w:t>
      </w:r>
    </w:p>
    <w:p w14:paraId="2CFC55EC" w14:textId="4314094B" w:rsidR="00A807EC" w:rsidRPr="002C019B" w:rsidRDefault="003B7EF5" w:rsidP="00A807EC">
      <w:pPr>
        <w:pStyle w:val="EndNoteBibliography"/>
        <w:ind w:left="720" w:hanging="720"/>
        <w:rPr>
          <w:noProof/>
        </w:rPr>
      </w:pPr>
      <w:r>
        <w:rPr>
          <w:noProof/>
        </w:rPr>
        <w:t>56</w:t>
      </w:r>
      <w:r w:rsidR="00A807EC" w:rsidRPr="002C019B">
        <w:rPr>
          <w:noProof/>
        </w:rPr>
        <w:t>.</w:t>
      </w:r>
      <w:r w:rsidR="00A807EC" w:rsidRPr="002C019B">
        <w:rPr>
          <w:noProof/>
        </w:rPr>
        <w:tab/>
        <w:t>Eeles, R.A.</w:t>
      </w:r>
      <w:r w:rsidR="00A807EC" w:rsidRPr="002C019B">
        <w:rPr>
          <w:i/>
          <w:noProof/>
        </w:rPr>
        <w:t xml:space="preserve"> et al.</w:t>
      </w:r>
      <w:r w:rsidR="00A807EC" w:rsidRPr="002C019B">
        <w:rPr>
          <w:noProof/>
        </w:rPr>
        <w:t xml:space="preserve"> Multiple newly identified loci associated with prostate cancer susceptibility. </w:t>
      </w:r>
      <w:r w:rsidR="00A807EC" w:rsidRPr="002C019B">
        <w:rPr>
          <w:i/>
          <w:noProof/>
        </w:rPr>
        <w:t>Nat Genet</w:t>
      </w:r>
      <w:r w:rsidR="00A807EC" w:rsidRPr="002C019B">
        <w:rPr>
          <w:noProof/>
        </w:rPr>
        <w:t xml:space="preserve"> </w:t>
      </w:r>
      <w:r w:rsidR="00A807EC" w:rsidRPr="002C019B">
        <w:rPr>
          <w:b/>
          <w:noProof/>
        </w:rPr>
        <w:t>40</w:t>
      </w:r>
      <w:r w:rsidR="00A807EC" w:rsidRPr="002C019B">
        <w:rPr>
          <w:noProof/>
        </w:rPr>
        <w:t>, 316-21 (2008).</w:t>
      </w:r>
    </w:p>
    <w:p w14:paraId="67790098" w14:textId="331EC3B7" w:rsidR="00A807EC" w:rsidRPr="002C019B" w:rsidRDefault="003B7EF5" w:rsidP="00A807EC">
      <w:pPr>
        <w:pStyle w:val="EndNoteBibliography"/>
        <w:ind w:left="720" w:hanging="720"/>
        <w:rPr>
          <w:noProof/>
        </w:rPr>
      </w:pPr>
      <w:r>
        <w:rPr>
          <w:noProof/>
        </w:rPr>
        <w:t>57</w:t>
      </w:r>
      <w:r w:rsidR="00A807EC" w:rsidRPr="002C019B">
        <w:rPr>
          <w:noProof/>
        </w:rPr>
        <w:t>.</w:t>
      </w:r>
      <w:r w:rsidR="00A807EC" w:rsidRPr="002C019B">
        <w:rPr>
          <w:noProof/>
        </w:rPr>
        <w:tab/>
        <w:t>Eeles, R.A.</w:t>
      </w:r>
      <w:r w:rsidR="00A807EC" w:rsidRPr="002C019B">
        <w:rPr>
          <w:i/>
          <w:noProof/>
        </w:rPr>
        <w:t xml:space="preserve"> et al.</w:t>
      </w:r>
      <w:r w:rsidR="00A807EC" w:rsidRPr="002C019B">
        <w:rPr>
          <w:noProof/>
        </w:rPr>
        <w:t xml:space="preserve"> Identification of 23 new prostate cancer susceptibility loci using the iCOGS custom genotyping array. </w:t>
      </w:r>
      <w:r w:rsidR="00A807EC" w:rsidRPr="002C019B">
        <w:rPr>
          <w:i/>
          <w:noProof/>
        </w:rPr>
        <w:t>Nat Genet</w:t>
      </w:r>
      <w:r w:rsidR="00A807EC" w:rsidRPr="002C019B">
        <w:rPr>
          <w:noProof/>
        </w:rPr>
        <w:t xml:space="preserve"> </w:t>
      </w:r>
      <w:r w:rsidR="00A807EC" w:rsidRPr="002C019B">
        <w:rPr>
          <w:b/>
          <w:noProof/>
        </w:rPr>
        <w:t>45</w:t>
      </w:r>
      <w:r w:rsidR="00A807EC" w:rsidRPr="002C019B">
        <w:rPr>
          <w:noProof/>
        </w:rPr>
        <w:t>, 385-91, 391e1-2 (2013).</w:t>
      </w:r>
    </w:p>
    <w:p w14:paraId="2818BA76" w14:textId="4981A15B" w:rsidR="00A807EC" w:rsidRPr="002C019B" w:rsidRDefault="003B7EF5" w:rsidP="00A807EC">
      <w:pPr>
        <w:pStyle w:val="EndNoteBibliography"/>
        <w:ind w:left="720" w:hanging="720"/>
        <w:rPr>
          <w:noProof/>
        </w:rPr>
      </w:pPr>
      <w:r>
        <w:rPr>
          <w:noProof/>
        </w:rPr>
        <w:t>58</w:t>
      </w:r>
      <w:r w:rsidR="00A807EC" w:rsidRPr="002C019B">
        <w:rPr>
          <w:noProof/>
        </w:rPr>
        <w:t>.</w:t>
      </w:r>
      <w:r w:rsidR="00A807EC" w:rsidRPr="002C019B">
        <w:rPr>
          <w:noProof/>
        </w:rPr>
        <w:tab/>
        <w:t>Gudmundsson, J.</w:t>
      </w:r>
      <w:r w:rsidR="00A807EC" w:rsidRPr="002C019B">
        <w:rPr>
          <w:i/>
          <w:noProof/>
        </w:rPr>
        <w:t xml:space="preserve"> et al.</w:t>
      </w:r>
      <w:r w:rsidR="00A807EC" w:rsidRPr="002C019B">
        <w:rPr>
          <w:noProof/>
        </w:rPr>
        <w:t xml:space="preserve"> Genome-wide association and replication studies identify four variants associated with prostate cancer susceptibility. </w:t>
      </w:r>
      <w:r w:rsidR="00A807EC" w:rsidRPr="002C019B">
        <w:rPr>
          <w:i/>
          <w:noProof/>
        </w:rPr>
        <w:t>Nat Genet</w:t>
      </w:r>
      <w:r w:rsidR="00A807EC" w:rsidRPr="002C019B">
        <w:rPr>
          <w:noProof/>
        </w:rPr>
        <w:t xml:space="preserve"> </w:t>
      </w:r>
      <w:r w:rsidR="00A807EC" w:rsidRPr="002C019B">
        <w:rPr>
          <w:b/>
          <w:noProof/>
        </w:rPr>
        <w:t>41</w:t>
      </w:r>
      <w:r w:rsidR="00A807EC" w:rsidRPr="002C019B">
        <w:rPr>
          <w:noProof/>
        </w:rPr>
        <w:t>, 1122-6 (2009).</w:t>
      </w:r>
    </w:p>
    <w:p w14:paraId="57B60247" w14:textId="6E366311" w:rsidR="00A807EC" w:rsidRPr="002C019B" w:rsidRDefault="003B7EF5" w:rsidP="00A807EC">
      <w:pPr>
        <w:pStyle w:val="EndNoteBibliography"/>
        <w:ind w:left="720" w:hanging="720"/>
        <w:rPr>
          <w:noProof/>
        </w:rPr>
      </w:pPr>
      <w:r>
        <w:rPr>
          <w:noProof/>
        </w:rPr>
        <w:t>59</w:t>
      </w:r>
      <w:r w:rsidR="00A807EC" w:rsidRPr="002C019B">
        <w:rPr>
          <w:noProof/>
        </w:rPr>
        <w:t>.</w:t>
      </w:r>
      <w:r w:rsidR="00A807EC" w:rsidRPr="002C019B">
        <w:rPr>
          <w:noProof/>
        </w:rPr>
        <w:tab/>
        <w:t>Gudmundsson, J.</w:t>
      </w:r>
      <w:r w:rsidR="00A807EC" w:rsidRPr="002C019B">
        <w:rPr>
          <w:i/>
          <w:noProof/>
        </w:rPr>
        <w:t xml:space="preserve"> et al.</w:t>
      </w:r>
      <w:r w:rsidR="00A807EC" w:rsidRPr="002C019B">
        <w:rPr>
          <w:noProof/>
        </w:rPr>
        <w:t xml:space="preserve"> Genome-wide association study identifies a second prostate cancer susceptibility variant at 8q24. </w:t>
      </w:r>
      <w:r w:rsidR="00A807EC" w:rsidRPr="002C019B">
        <w:rPr>
          <w:i/>
          <w:noProof/>
        </w:rPr>
        <w:t>Nat Genet</w:t>
      </w:r>
      <w:r w:rsidR="00A807EC" w:rsidRPr="002C019B">
        <w:rPr>
          <w:noProof/>
        </w:rPr>
        <w:t xml:space="preserve"> </w:t>
      </w:r>
      <w:r w:rsidR="00A807EC" w:rsidRPr="002C019B">
        <w:rPr>
          <w:b/>
          <w:noProof/>
        </w:rPr>
        <w:t>39</w:t>
      </w:r>
      <w:r w:rsidR="00A807EC" w:rsidRPr="002C019B">
        <w:rPr>
          <w:noProof/>
        </w:rPr>
        <w:t>, 631-7 (2007).</w:t>
      </w:r>
    </w:p>
    <w:p w14:paraId="7C824D95" w14:textId="480C97BF" w:rsidR="00A807EC" w:rsidRPr="002C019B" w:rsidRDefault="003B7EF5" w:rsidP="00A807EC">
      <w:pPr>
        <w:pStyle w:val="EndNoteBibliography"/>
        <w:ind w:left="720" w:hanging="720"/>
        <w:rPr>
          <w:noProof/>
        </w:rPr>
      </w:pPr>
      <w:r>
        <w:rPr>
          <w:noProof/>
        </w:rPr>
        <w:t>60</w:t>
      </w:r>
      <w:r w:rsidR="00A807EC" w:rsidRPr="002C019B">
        <w:rPr>
          <w:noProof/>
        </w:rPr>
        <w:t>.</w:t>
      </w:r>
      <w:r w:rsidR="00A807EC" w:rsidRPr="002C019B">
        <w:rPr>
          <w:noProof/>
        </w:rPr>
        <w:tab/>
        <w:t>Gudmundsson, J.</w:t>
      </w:r>
      <w:r w:rsidR="00A807EC" w:rsidRPr="002C019B">
        <w:rPr>
          <w:i/>
          <w:noProof/>
        </w:rPr>
        <w:t xml:space="preserve"> et al.</w:t>
      </w:r>
      <w:r w:rsidR="00A807EC" w:rsidRPr="002C019B">
        <w:rPr>
          <w:noProof/>
        </w:rPr>
        <w:t xml:space="preserve"> Common sequence variants on 2p15 and Xp11.22 confer susceptibility to prostate cancer. </w:t>
      </w:r>
      <w:r w:rsidR="00A807EC" w:rsidRPr="002C019B">
        <w:rPr>
          <w:i/>
          <w:noProof/>
        </w:rPr>
        <w:t>Nat Genet</w:t>
      </w:r>
      <w:r w:rsidR="00A807EC" w:rsidRPr="002C019B">
        <w:rPr>
          <w:noProof/>
        </w:rPr>
        <w:t xml:space="preserve"> </w:t>
      </w:r>
      <w:r w:rsidR="00A807EC" w:rsidRPr="002C019B">
        <w:rPr>
          <w:b/>
          <w:noProof/>
        </w:rPr>
        <w:t>40</w:t>
      </w:r>
      <w:r w:rsidR="00A807EC" w:rsidRPr="002C019B">
        <w:rPr>
          <w:noProof/>
        </w:rPr>
        <w:t>, 281-3 (2008).</w:t>
      </w:r>
    </w:p>
    <w:p w14:paraId="2DE74DA2" w14:textId="3582587F" w:rsidR="00A807EC" w:rsidRPr="002C019B" w:rsidRDefault="003B7EF5" w:rsidP="00A807EC">
      <w:pPr>
        <w:pStyle w:val="EndNoteBibliography"/>
        <w:ind w:left="720" w:hanging="720"/>
        <w:rPr>
          <w:noProof/>
        </w:rPr>
      </w:pPr>
      <w:r>
        <w:rPr>
          <w:noProof/>
        </w:rPr>
        <w:t>61</w:t>
      </w:r>
      <w:r w:rsidR="00A807EC" w:rsidRPr="002C019B">
        <w:rPr>
          <w:noProof/>
        </w:rPr>
        <w:t>.</w:t>
      </w:r>
      <w:r w:rsidR="00A807EC" w:rsidRPr="002C019B">
        <w:rPr>
          <w:noProof/>
        </w:rPr>
        <w:tab/>
        <w:t>Gudmundsson, J.</w:t>
      </w:r>
      <w:r w:rsidR="00A807EC" w:rsidRPr="002C019B">
        <w:rPr>
          <w:i/>
          <w:noProof/>
        </w:rPr>
        <w:t xml:space="preserve"> et al.</w:t>
      </w:r>
      <w:r w:rsidR="00A807EC" w:rsidRPr="002C019B">
        <w:rPr>
          <w:noProof/>
        </w:rPr>
        <w:t xml:space="preserve"> Two variants on chromosome 17 confer prostate cancer risk, and the one in TCF2 protects against type 2 diabetes. </w:t>
      </w:r>
      <w:r w:rsidR="00A807EC" w:rsidRPr="002C019B">
        <w:rPr>
          <w:i/>
          <w:noProof/>
        </w:rPr>
        <w:t>Nat Genet</w:t>
      </w:r>
      <w:r w:rsidR="00A807EC" w:rsidRPr="002C019B">
        <w:rPr>
          <w:noProof/>
        </w:rPr>
        <w:t xml:space="preserve"> </w:t>
      </w:r>
      <w:r w:rsidR="00A807EC" w:rsidRPr="002C019B">
        <w:rPr>
          <w:b/>
          <w:noProof/>
        </w:rPr>
        <w:t>39</w:t>
      </w:r>
      <w:r w:rsidR="00A807EC" w:rsidRPr="002C019B">
        <w:rPr>
          <w:noProof/>
        </w:rPr>
        <w:t>, 977-83 (2007).</w:t>
      </w:r>
    </w:p>
    <w:p w14:paraId="1D9A071C" w14:textId="13F865F9" w:rsidR="00A807EC" w:rsidRPr="002C019B" w:rsidRDefault="003B7EF5" w:rsidP="00A807EC">
      <w:pPr>
        <w:pStyle w:val="EndNoteBibliography"/>
        <w:ind w:left="720" w:hanging="720"/>
        <w:rPr>
          <w:noProof/>
        </w:rPr>
      </w:pPr>
      <w:r>
        <w:rPr>
          <w:noProof/>
        </w:rPr>
        <w:t>62</w:t>
      </w:r>
      <w:r w:rsidR="00A807EC" w:rsidRPr="002C019B">
        <w:rPr>
          <w:noProof/>
        </w:rPr>
        <w:t>.</w:t>
      </w:r>
      <w:r w:rsidR="00A807EC" w:rsidRPr="002C019B">
        <w:rPr>
          <w:noProof/>
        </w:rPr>
        <w:tab/>
        <w:t>Haiman, C.A.</w:t>
      </w:r>
      <w:r w:rsidR="00A807EC" w:rsidRPr="002C019B">
        <w:rPr>
          <w:i/>
          <w:noProof/>
        </w:rPr>
        <w:t xml:space="preserve"> et al.</w:t>
      </w:r>
      <w:r w:rsidR="00A807EC" w:rsidRPr="002C019B">
        <w:rPr>
          <w:noProof/>
        </w:rPr>
        <w:t xml:space="preserve"> Genome-wide association study of prostate cancer in men of African ancestry identifies a susceptibility locus at 17q21. </w:t>
      </w:r>
      <w:r w:rsidR="00A807EC" w:rsidRPr="002C019B">
        <w:rPr>
          <w:i/>
          <w:noProof/>
        </w:rPr>
        <w:t>Nat Genet</w:t>
      </w:r>
      <w:r w:rsidR="00A807EC" w:rsidRPr="002C019B">
        <w:rPr>
          <w:noProof/>
        </w:rPr>
        <w:t xml:space="preserve"> </w:t>
      </w:r>
      <w:r w:rsidR="00A807EC" w:rsidRPr="002C019B">
        <w:rPr>
          <w:b/>
          <w:noProof/>
        </w:rPr>
        <w:t>43</w:t>
      </w:r>
      <w:r w:rsidR="00A807EC" w:rsidRPr="002C019B">
        <w:rPr>
          <w:noProof/>
        </w:rPr>
        <w:t>, 570-3 (2011).</w:t>
      </w:r>
    </w:p>
    <w:p w14:paraId="390F8D0C" w14:textId="57E9BE04" w:rsidR="00A807EC" w:rsidRPr="002C019B" w:rsidRDefault="003B7EF5" w:rsidP="00A807EC">
      <w:pPr>
        <w:pStyle w:val="EndNoteBibliography"/>
        <w:ind w:left="720" w:hanging="720"/>
        <w:rPr>
          <w:noProof/>
        </w:rPr>
      </w:pPr>
      <w:r>
        <w:rPr>
          <w:noProof/>
        </w:rPr>
        <w:t>63</w:t>
      </w:r>
      <w:r w:rsidR="00A807EC" w:rsidRPr="002C019B">
        <w:rPr>
          <w:noProof/>
        </w:rPr>
        <w:t>.</w:t>
      </w:r>
      <w:r w:rsidR="00A807EC" w:rsidRPr="002C019B">
        <w:rPr>
          <w:noProof/>
        </w:rPr>
        <w:tab/>
        <w:t>Kote-Jarai, Z.</w:t>
      </w:r>
      <w:r w:rsidR="00A807EC" w:rsidRPr="002C019B">
        <w:rPr>
          <w:i/>
          <w:noProof/>
        </w:rPr>
        <w:t xml:space="preserve"> et al.</w:t>
      </w:r>
      <w:r w:rsidR="00A807EC" w:rsidRPr="002C019B">
        <w:rPr>
          <w:noProof/>
        </w:rPr>
        <w:t xml:space="preserve"> Seven prostate cancer susceptibility loci identified by a multi-stage genome-wide association study. </w:t>
      </w:r>
      <w:r w:rsidR="00A807EC" w:rsidRPr="002C019B">
        <w:rPr>
          <w:i/>
          <w:noProof/>
        </w:rPr>
        <w:t>Nat Genet</w:t>
      </w:r>
      <w:r w:rsidR="00A807EC" w:rsidRPr="002C019B">
        <w:rPr>
          <w:noProof/>
        </w:rPr>
        <w:t xml:space="preserve"> </w:t>
      </w:r>
      <w:r w:rsidR="00A807EC" w:rsidRPr="002C019B">
        <w:rPr>
          <w:b/>
          <w:noProof/>
        </w:rPr>
        <w:t>43</w:t>
      </w:r>
      <w:r w:rsidR="00A807EC" w:rsidRPr="002C019B">
        <w:rPr>
          <w:noProof/>
        </w:rPr>
        <w:t>, 785-91.</w:t>
      </w:r>
    </w:p>
    <w:p w14:paraId="24A2D0F7" w14:textId="49F28BBC" w:rsidR="00A807EC" w:rsidRPr="002C019B" w:rsidRDefault="003B7EF5" w:rsidP="00A807EC">
      <w:pPr>
        <w:pStyle w:val="EndNoteBibliography"/>
        <w:ind w:left="720" w:hanging="720"/>
        <w:rPr>
          <w:noProof/>
        </w:rPr>
      </w:pPr>
      <w:r>
        <w:rPr>
          <w:noProof/>
        </w:rPr>
        <w:t>64</w:t>
      </w:r>
      <w:r w:rsidR="00A807EC" w:rsidRPr="002C019B">
        <w:rPr>
          <w:noProof/>
        </w:rPr>
        <w:t>.</w:t>
      </w:r>
      <w:r w:rsidR="00A807EC" w:rsidRPr="002C019B">
        <w:rPr>
          <w:noProof/>
        </w:rPr>
        <w:tab/>
        <w:t>Schumacher, F.R.</w:t>
      </w:r>
      <w:r w:rsidR="00A807EC" w:rsidRPr="002C019B">
        <w:rPr>
          <w:i/>
          <w:noProof/>
        </w:rPr>
        <w:t xml:space="preserve"> et al.</w:t>
      </w:r>
      <w:r w:rsidR="00A807EC" w:rsidRPr="002C019B">
        <w:rPr>
          <w:noProof/>
        </w:rPr>
        <w:t xml:space="preserve"> Genome-wide association study identifies new prostate cancer susceptibility loci. </w:t>
      </w:r>
      <w:r w:rsidR="00A807EC" w:rsidRPr="002C019B">
        <w:rPr>
          <w:i/>
          <w:noProof/>
        </w:rPr>
        <w:t>Hum Mol Genet</w:t>
      </w:r>
      <w:r w:rsidR="00A807EC" w:rsidRPr="002C019B">
        <w:rPr>
          <w:noProof/>
        </w:rPr>
        <w:t xml:space="preserve"> </w:t>
      </w:r>
      <w:r w:rsidR="00A807EC" w:rsidRPr="002C019B">
        <w:rPr>
          <w:b/>
          <w:noProof/>
        </w:rPr>
        <w:t>20</w:t>
      </w:r>
      <w:r w:rsidR="00A807EC" w:rsidRPr="002C019B">
        <w:rPr>
          <w:noProof/>
        </w:rPr>
        <w:t>, 3867-75.</w:t>
      </w:r>
    </w:p>
    <w:p w14:paraId="153751C6" w14:textId="6458C7FB" w:rsidR="00A807EC" w:rsidRPr="002C019B" w:rsidRDefault="003B7EF5" w:rsidP="00A807EC">
      <w:pPr>
        <w:pStyle w:val="EndNoteBibliography"/>
        <w:ind w:left="720" w:hanging="720"/>
        <w:rPr>
          <w:noProof/>
        </w:rPr>
      </w:pPr>
      <w:r>
        <w:rPr>
          <w:noProof/>
        </w:rPr>
        <w:t>65</w:t>
      </w:r>
      <w:r w:rsidR="00A807EC" w:rsidRPr="002C019B">
        <w:rPr>
          <w:noProof/>
        </w:rPr>
        <w:t>.</w:t>
      </w:r>
      <w:r w:rsidR="00A807EC" w:rsidRPr="002C019B">
        <w:rPr>
          <w:noProof/>
        </w:rPr>
        <w:tab/>
        <w:t>Sun, J.</w:t>
      </w:r>
      <w:r w:rsidR="00A807EC" w:rsidRPr="002C019B">
        <w:rPr>
          <w:i/>
          <w:noProof/>
        </w:rPr>
        <w:t xml:space="preserve"> et al.</w:t>
      </w:r>
      <w:r w:rsidR="00A807EC" w:rsidRPr="002C019B">
        <w:rPr>
          <w:noProof/>
        </w:rPr>
        <w:t xml:space="preserve"> Evidence for two independent prostate cancer risk-associated loci in the HNF1B gene at 17q12. </w:t>
      </w:r>
      <w:r w:rsidR="00A807EC" w:rsidRPr="002C019B">
        <w:rPr>
          <w:i/>
          <w:noProof/>
        </w:rPr>
        <w:t>Nat Genet</w:t>
      </w:r>
      <w:r w:rsidR="00A807EC" w:rsidRPr="002C019B">
        <w:rPr>
          <w:noProof/>
        </w:rPr>
        <w:t xml:space="preserve"> </w:t>
      </w:r>
      <w:r w:rsidR="00A807EC" w:rsidRPr="002C019B">
        <w:rPr>
          <w:b/>
          <w:noProof/>
        </w:rPr>
        <w:t>40</w:t>
      </w:r>
      <w:r w:rsidR="00A807EC" w:rsidRPr="002C019B">
        <w:rPr>
          <w:noProof/>
        </w:rPr>
        <w:t>, 1153-5 (2008).</w:t>
      </w:r>
    </w:p>
    <w:p w14:paraId="0648DBB2" w14:textId="4A5E12D0" w:rsidR="00A807EC" w:rsidRPr="002C019B" w:rsidRDefault="003B7EF5" w:rsidP="00A807EC">
      <w:pPr>
        <w:pStyle w:val="EndNoteBibliography"/>
        <w:ind w:left="720" w:hanging="720"/>
        <w:rPr>
          <w:noProof/>
        </w:rPr>
      </w:pPr>
      <w:r>
        <w:rPr>
          <w:noProof/>
        </w:rPr>
        <w:t>66</w:t>
      </w:r>
      <w:r w:rsidR="00A807EC" w:rsidRPr="002C019B">
        <w:rPr>
          <w:noProof/>
        </w:rPr>
        <w:t>.</w:t>
      </w:r>
      <w:r w:rsidR="00A807EC" w:rsidRPr="002C019B">
        <w:rPr>
          <w:noProof/>
        </w:rPr>
        <w:tab/>
        <w:t>Takata, R.</w:t>
      </w:r>
      <w:r w:rsidR="00A807EC" w:rsidRPr="002C019B">
        <w:rPr>
          <w:i/>
          <w:noProof/>
        </w:rPr>
        <w:t xml:space="preserve"> et al.</w:t>
      </w:r>
      <w:r w:rsidR="00A807EC" w:rsidRPr="002C019B">
        <w:rPr>
          <w:noProof/>
        </w:rPr>
        <w:t xml:space="preserve"> Genome-wide association study identifies five new susceptibility loci for prostate cancer in the Japanese population. </w:t>
      </w:r>
      <w:r w:rsidR="00A807EC" w:rsidRPr="002C019B">
        <w:rPr>
          <w:i/>
          <w:noProof/>
        </w:rPr>
        <w:t>Nat Genet</w:t>
      </w:r>
      <w:r w:rsidR="00A807EC" w:rsidRPr="002C019B">
        <w:rPr>
          <w:noProof/>
        </w:rPr>
        <w:t xml:space="preserve"> </w:t>
      </w:r>
      <w:r w:rsidR="00A807EC" w:rsidRPr="002C019B">
        <w:rPr>
          <w:b/>
          <w:noProof/>
        </w:rPr>
        <w:t>42</w:t>
      </w:r>
      <w:r w:rsidR="00A807EC" w:rsidRPr="002C019B">
        <w:rPr>
          <w:noProof/>
        </w:rPr>
        <w:t>, 751-4 (2010).</w:t>
      </w:r>
    </w:p>
    <w:p w14:paraId="3420E912" w14:textId="492EE662" w:rsidR="00A807EC" w:rsidRPr="002C019B" w:rsidRDefault="003B7EF5" w:rsidP="00A807EC">
      <w:pPr>
        <w:pStyle w:val="EndNoteBibliography"/>
        <w:ind w:left="720" w:hanging="720"/>
        <w:rPr>
          <w:noProof/>
        </w:rPr>
      </w:pPr>
      <w:r>
        <w:rPr>
          <w:noProof/>
        </w:rPr>
        <w:t>67</w:t>
      </w:r>
      <w:r w:rsidR="00A807EC" w:rsidRPr="002C019B">
        <w:rPr>
          <w:noProof/>
        </w:rPr>
        <w:t>.</w:t>
      </w:r>
      <w:r w:rsidR="00A807EC" w:rsidRPr="002C019B">
        <w:rPr>
          <w:noProof/>
        </w:rPr>
        <w:tab/>
        <w:t>Thomas, G.</w:t>
      </w:r>
      <w:r w:rsidR="00A807EC" w:rsidRPr="002C019B">
        <w:rPr>
          <w:i/>
          <w:noProof/>
        </w:rPr>
        <w:t xml:space="preserve"> et al.</w:t>
      </w:r>
      <w:r w:rsidR="00A807EC" w:rsidRPr="002C019B">
        <w:rPr>
          <w:noProof/>
        </w:rPr>
        <w:t xml:space="preserve"> Multiple loci identified in a genome-wide association study of prostate cancer. </w:t>
      </w:r>
      <w:r w:rsidR="00A807EC" w:rsidRPr="002C019B">
        <w:rPr>
          <w:i/>
          <w:noProof/>
        </w:rPr>
        <w:t>Nat Genet</w:t>
      </w:r>
      <w:r w:rsidR="00A807EC" w:rsidRPr="002C019B">
        <w:rPr>
          <w:noProof/>
        </w:rPr>
        <w:t xml:space="preserve"> </w:t>
      </w:r>
      <w:r w:rsidR="00A807EC" w:rsidRPr="002C019B">
        <w:rPr>
          <w:b/>
          <w:noProof/>
        </w:rPr>
        <w:t>40</w:t>
      </w:r>
      <w:r w:rsidR="00A807EC" w:rsidRPr="002C019B">
        <w:rPr>
          <w:noProof/>
        </w:rPr>
        <w:t>, 310-5 (2008).</w:t>
      </w:r>
    </w:p>
    <w:p w14:paraId="6D9A3439" w14:textId="37CAB61B" w:rsidR="00A807EC" w:rsidRPr="002C019B" w:rsidRDefault="003B7EF5" w:rsidP="00A807EC">
      <w:pPr>
        <w:pStyle w:val="EndNoteBibliography"/>
        <w:ind w:left="720" w:hanging="720"/>
        <w:rPr>
          <w:noProof/>
        </w:rPr>
      </w:pPr>
      <w:r>
        <w:rPr>
          <w:noProof/>
        </w:rPr>
        <w:t>68</w:t>
      </w:r>
      <w:r w:rsidR="00A807EC" w:rsidRPr="002C019B">
        <w:rPr>
          <w:noProof/>
        </w:rPr>
        <w:t>.</w:t>
      </w:r>
      <w:r w:rsidR="00A807EC" w:rsidRPr="002C019B">
        <w:rPr>
          <w:noProof/>
        </w:rPr>
        <w:tab/>
        <w:t>Yeager, M.</w:t>
      </w:r>
      <w:r w:rsidR="00A807EC" w:rsidRPr="002C019B">
        <w:rPr>
          <w:i/>
          <w:noProof/>
        </w:rPr>
        <w:t xml:space="preserve"> et al.</w:t>
      </w:r>
      <w:r w:rsidR="00A807EC" w:rsidRPr="002C019B">
        <w:rPr>
          <w:noProof/>
        </w:rPr>
        <w:t xml:space="preserve"> Genome-wide association study of prostate cancer identifies a second risk locus at 8q24. </w:t>
      </w:r>
      <w:r w:rsidR="00A807EC" w:rsidRPr="002C019B">
        <w:rPr>
          <w:i/>
          <w:noProof/>
        </w:rPr>
        <w:t>Nat Genet</w:t>
      </w:r>
      <w:r w:rsidR="00A807EC" w:rsidRPr="002C019B">
        <w:rPr>
          <w:noProof/>
        </w:rPr>
        <w:t xml:space="preserve"> </w:t>
      </w:r>
      <w:r w:rsidR="00A807EC" w:rsidRPr="002C019B">
        <w:rPr>
          <w:b/>
          <w:noProof/>
        </w:rPr>
        <w:t>39</w:t>
      </w:r>
      <w:r w:rsidR="00A807EC" w:rsidRPr="002C019B">
        <w:rPr>
          <w:noProof/>
        </w:rPr>
        <w:t>, 645-9 (2007).</w:t>
      </w:r>
    </w:p>
    <w:p w14:paraId="4FD262FF" w14:textId="323E0F72" w:rsidR="00A807EC" w:rsidRPr="002C019B" w:rsidRDefault="003B7EF5" w:rsidP="00A807EC">
      <w:pPr>
        <w:pStyle w:val="EndNoteBibliography"/>
        <w:ind w:left="720" w:hanging="720"/>
        <w:rPr>
          <w:noProof/>
        </w:rPr>
      </w:pPr>
      <w:r>
        <w:rPr>
          <w:noProof/>
        </w:rPr>
        <w:t>69</w:t>
      </w:r>
      <w:r w:rsidR="00A807EC" w:rsidRPr="002C019B">
        <w:rPr>
          <w:noProof/>
        </w:rPr>
        <w:t>.</w:t>
      </w:r>
      <w:r w:rsidR="00A807EC" w:rsidRPr="002C019B">
        <w:rPr>
          <w:noProof/>
        </w:rPr>
        <w:tab/>
        <w:t xml:space="preserve">Delaneau, O., Marchini, J. &amp; Zagury, J.F. A linear complexity phasing method for thousands of genomes. </w:t>
      </w:r>
      <w:r w:rsidR="00A807EC" w:rsidRPr="002C019B">
        <w:rPr>
          <w:i/>
          <w:noProof/>
        </w:rPr>
        <w:t>Nat Methods</w:t>
      </w:r>
      <w:r w:rsidR="00A807EC" w:rsidRPr="002C019B">
        <w:rPr>
          <w:noProof/>
        </w:rPr>
        <w:t xml:space="preserve"> </w:t>
      </w:r>
      <w:r w:rsidR="00A807EC" w:rsidRPr="002C019B">
        <w:rPr>
          <w:b/>
          <w:noProof/>
        </w:rPr>
        <w:t>9</w:t>
      </w:r>
      <w:r w:rsidR="00A807EC" w:rsidRPr="002C019B">
        <w:rPr>
          <w:noProof/>
        </w:rPr>
        <w:t>, 179-81 (2012).</w:t>
      </w:r>
    </w:p>
    <w:p w14:paraId="552CA6E1" w14:textId="578E53B4" w:rsidR="00A807EC" w:rsidRPr="002C019B" w:rsidRDefault="003B7EF5" w:rsidP="00A807EC">
      <w:pPr>
        <w:pStyle w:val="EndNoteBibliography"/>
        <w:ind w:left="720" w:hanging="720"/>
        <w:rPr>
          <w:noProof/>
        </w:rPr>
      </w:pPr>
      <w:r>
        <w:rPr>
          <w:noProof/>
        </w:rPr>
        <w:t>70</w:t>
      </w:r>
      <w:r w:rsidR="00A807EC" w:rsidRPr="002C019B">
        <w:rPr>
          <w:noProof/>
        </w:rPr>
        <w:t>.</w:t>
      </w:r>
      <w:r w:rsidR="00A807EC" w:rsidRPr="002C019B">
        <w:rPr>
          <w:noProof/>
        </w:rPr>
        <w:tab/>
        <w:t xml:space="preserve">Howie, B.N., Donnelly, P. &amp; Marchini, J. A flexible and accurate genotype imputation method for the next generation of genome-wide association studies. </w:t>
      </w:r>
      <w:r w:rsidR="00A807EC" w:rsidRPr="002C019B">
        <w:rPr>
          <w:i/>
          <w:noProof/>
        </w:rPr>
        <w:t>PLoS Genet</w:t>
      </w:r>
      <w:r w:rsidR="00A807EC" w:rsidRPr="002C019B">
        <w:rPr>
          <w:noProof/>
        </w:rPr>
        <w:t xml:space="preserve"> </w:t>
      </w:r>
      <w:r w:rsidR="00A807EC" w:rsidRPr="002C019B">
        <w:rPr>
          <w:b/>
          <w:noProof/>
        </w:rPr>
        <w:t>5</w:t>
      </w:r>
      <w:r w:rsidR="00A807EC" w:rsidRPr="002C019B">
        <w:rPr>
          <w:noProof/>
        </w:rPr>
        <w:t>, e1000529 (2009).</w:t>
      </w:r>
    </w:p>
    <w:p w14:paraId="2D0AE234" w14:textId="222D2C5D" w:rsidR="00A807EC" w:rsidRPr="002C019B" w:rsidRDefault="003B7EF5" w:rsidP="00A807EC">
      <w:pPr>
        <w:pStyle w:val="EndNoteBibliography"/>
        <w:ind w:left="720" w:hanging="720"/>
        <w:rPr>
          <w:noProof/>
        </w:rPr>
      </w:pPr>
      <w:r>
        <w:rPr>
          <w:noProof/>
        </w:rPr>
        <w:t>71</w:t>
      </w:r>
      <w:r w:rsidR="00A807EC" w:rsidRPr="002C019B">
        <w:rPr>
          <w:noProof/>
        </w:rPr>
        <w:t>.</w:t>
      </w:r>
      <w:r w:rsidR="00A807EC" w:rsidRPr="002C019B">
        <w:rPr>
          <w:noProof/>
        </w:rPr>
        <w:tab/>
        <w:t xml:space="preserve">Willer, C.J., Li, Y. &amp; Abecasis, G.R. METAL: fast and efficient meta-analysis of genomewide association scans. </w:t>
      </w:r>
      <w:r w:rsidR="00A807EC" w:rsidRPr="002C019B">
        <w:rPr>
          <w:i/>
          <w:noProof/>
        </w:rPr>
        <w:t>Bioinformatics</w:t>
      </w:r>
      <w:r w:rsidR="00A807EC" w:rsidRPr="002C019B">
        <w:rPr>
          <w:noProof/>
        </w:rPr>
        <w:t xml:space="preserve"> </w:t>
      </w:r>
      <w:r w:rsidR="00A807EC" w:rsidRPr="002C019B">
        <w:rPr>
          <w:b/>
          <w:noProof/>
        </w:rPr>
        <w:t>26</w:t>
      </w:r>
      <w:r w:rsidR="00A807EC" w:rsidRPr="002C019B">
        <w:rPr>
          <w:noProof/>
        </w:rPr>
        <w:t>, 2190-1 (2010).</w:t>
      </w:r>
    </w:p>
    <w:p w14:paraId="15949DEA" w14:textId="6F2DEDDE" w:rsidR="00A807EC" w:rsidRPr="002C019B" w:rsidRDefault="003B7EF5" w:rsidP="00A807EC">
      <w:pPr>
        <w:pStyle w:val="EndNoteBibliography"/>
        <w:ind w:left="720" w:hanging="720"/>
        <w:rPr>
          <w:noProof/>
        </w:rPr>
      </w:pPr>
      <w:r>
        <w:rPr>
          <w:noProof/>
        </w:rPr>
        <w:t>72</w:t>
      </w:r>
      <w:r w:rsidR="00A807EC" w:rsidRPr="002C019B">
        <w:rPr>
          <w:noProof/>
        </w:rPr>
        <w:t>.</w:t>
      </w:r>
      <w:r w:rsidR="00A807EC" w:rsidRPr="002C019B">
        <w:rPr>
          <w:noProof/>
        </w:rPr>
        <w:tab/>
        <w:t xml:space="preserve">Kicinski, M., Vangronsveld, J. &amp; Nawrot, T.S. An epidemiological reappraisal of the familial aggregation of prostate cancer: a meta-analysis. </w:t>
      </w:r>
      <w:r w:rsidR="00A807EC" w:rsidRPr="002C019B">
        <w:rPr>
          <w:i/>
          <w:noProof/>
        </w:rPr>
        <w:t>PLoS One</w:t>
      </w:r>
      <w:r w:rsidR="00A807EC" w:rsidRPr="002C019B">
        <w:rPr>
          <w:noProof/>
        </w:rPr>
        <w:t xml:space="preserve"> </w:t>
      </w:r>
      <w:r w:rsidR="00A807EC" w:rsidRPr="002C019B">
        <w:rPr>
          <w:b/>
          <w:noProof/>
        </w:rPr>
        <w:t>6</w:t>
      </w:r>
      <w:r w:rsidR="00A807EC" w:rsidRPr="002C019B">
        <w:rPr>
          <w:noProof/>
        </w:rPr>
        <w:t>, e27130 (2011).</w:t>
      </w:r>
    </w:p>
    <w:p w14:paraId="017AD641" w14:textId="5A53BD09" w:rsidR="00A807EC" w:rsidRPr="002C019B" w:rsidRDefault="003B7EF5" w:rsidP="00A807EC">
      <w:pPr>
        <w:pStyle w:val="EndNoteBibliography"/>
        <w:ind w:left="720" w:hanging="720"/>
        <w:rPr>
          <w:noProof/>
        </w:rPr>
      </w:pPr>
      <w:r>
        <w:rPr>
          <w:noProof/>
        </w:rPr>
        <w:t>73</w:t>
      </w:r>
      <w:r w:rsidR="00A807EC" w:rsidRPr="002C019B">
        <w:rPr>
          <w:noProof/>
        </w:rPr>
        <w:t>.</w:t>
      </w:r>
      <w:r w:rsidR="00A807EC" w:rsidRPr="002C019B">
        <w:rPr>
          <w:noProof/>
        </w:rPr>
        <w:tab/>
        <w:t>Albright, F.</w:t>
      </w:r>
      <w:r w:rsidR="00A807EC" w:rsidRPr="002C019B">
        <w:rPr>
          <w:i/>
          <w:noProof/>
        </w:rPr>
        <w:t xml:space="preserve"> et al.</w:t>
      </w:r>
      <w:r w:rsidR="00A807EC" w:rsidRPr="002C019B">
        <w:rPr>
          <w:noProof/>
        </w:rPr>
        <w:t xml:space="preserve"> Prostate cancer risk prediction based on complete prostate cancer family history. </w:t>
      </w:r>
      <w:r w:rsidR="00A807EC" w:rsidRPr="002C019B">
        <w:rPr>
          <w:i/>
          <w:noProof/>
        </w:rPr>
        <w:t>Prostate</w:t>
      </w:r>
      <w:r w:rsidR="00A807EC" w:rsidRPr="002C019B">
        <w:rPr>
          <w:noProof/>
        </w:rPr>
        <w:t xml:space="preserve"> </w:t>
      </w:r>
      <w:r w:rsidR="00A807EC" w:rsidRPr="002C019B">
        <w:rPr>
          <w:b/>
          <w:noProof/>
        </w:rPr>
        <w:t>75</w:t>
      </w:r>
      <w:r w:rsidR="00A807EC" w:rsidRPr="002C019B">
        <w:rPr>
          <w:noProof/>
        </w:rPr>
        <w:t>, 390-8 (2015).</w:t>
      </w:r>
    </w:p>
    <w:p w14:paraId="607A3096" w14:textId="4BAF545F" w:rsidR="00A807EC" w:rsidRPr="002C019B" w:rsidRDefault="003B7EF5" w:rsidP="00A807EC">
      <w:pPr>
        <w:pStyle w:val="EndNoteBibliography"/>
        <w:ind w:left="720" w:hanging="720"/>
        <w:rPr>
          <w:noProof/>
        </w:rPr>
      </w:pPr>
      <w:r>
        <w:rPr>
          <w:noProof/>
        </w:rPr>
        <w:t>74</w:t>
      </w:r>
      <w:r w:rsidR="00A807EC" w:rsidRPr="002C019B">
        <w:rPr>
          <w:noProof/>
        </w:rPr>
        <w:t>.</w:t>
      </w:r>
      <w:r w:rsidR="00A807EC" w:rsidRPr="002C019B">
        <w:rPr>
          <w:noProof/>
        </w:rPr>
        <w:tab/>
        <w:t>Amin Al Olama, A.</w:t>
      </w:r>
      <w:r w:rsidR="00A807EC" w:rsidRPr="002C019B">
        <w:rPr>
          <w:i/>
          <w:noProof/>
        </w:rPr>
        <w:t xml:space="preserve"> et al.</w:t>
      </w:r>
      <w:r w:rsidR="00A807EC" w:rsidRPr="002C019B">
        <w:rPr>
          <w:noProof/>
        </w:rPr>
        <w:t xml:space="preserve"> Risk Analysis of Prostate Cancer in PRACTICAL, a Multinational Consortium, Using 25 Known Prostate Cancer Susceptibility Loci. </w:t>
      </w:r>
      <w:r w:rsidR="00A807EC" w:rsidRPr="002C019B">
        <w:rPr>
          <w:i/>
          <w:noProof/>
        </w:rPr>
        <w:t>Cancer Epidemiol Biomarkers Prev</w:t>
      </w:r>
      <w:r w:rsidR="00A807EC" w:rsidRPr="002C019B">
        <w:rPr>
          <w:noProof/>
        </w:rPr>
        <w:t xml:space="preserve"> </w:t>
      </w:r>
      <w:r w:rsidR="00A807EC" w:rsidRPr="002C019B">
        <w:rPr>
          <w:b/>
          <w:noProof/>
        </w:rPr>
        <w:t>24</w:t>
      </w:r>
      <w:r w:rsidR="00A807EC" w:rsidRPr="002C019B">
        <w:rPr>
          <w:noProof/>
        </w:rPr>
        <w:t>, 1121-9 (2015).</w:t>
      </w:r>
    </w:p>
    <w:p w14:paraId="4AA6D471" w14:textId="016F710E" w:rsidR="00A807EC" w:rsidRPr="002C019B" w:rsidRDefault="003B7EF5" w:rsidP="00A807EC">
      <w:pPr>
        <w:pStyle w:val="EndNoteBibliography"/>
        <w:ind w:left="720" w:hanging="720"/>
        <w:rPr>
          <w:noProof/>
        </w:rPr>
      </w:pPr>
      <w:r>
        <w:rPr>
          <w:noProof/>
        </w:rPr>
        <w:t>75</w:t>
      </w:r>
      <w:r w:rsidR="00A807EC" w:rsidRPr="002C019B">
        <w:rPr>
          <w:noProof/>
        </w:rPr>
        <w:t>.</w:t>
      </w:r>
      <w:r w:rsidR="00A807EC" w:rsidRPr="002C019B">
        <w:rPr>
          <w:noProof/>
        </w:rPr>
        <w:tab/>
        <w:t xml:space="preserve">Zhong, H. &amp; Prentice, R.L. Bias-reduced estimators and confidence intervals for odds ratios in genome-wide association studies. </w:t>
      </w:r>
      <w:r w:rsidR="00A807EC" w:rsidRPr="002C019B">
        <w:rPr>
          <w:i/>
          <w:noProof/>
        </w:rPr>
        <w:t>Biostatistics</w:t>
      </w:r>
      <w:r w:rsidR="00A807EC" w:rsidRPr="002C019B">
        <w:rPr>
          <w:noProof/>
        </w:rPr>
        <w:t xml:space="preserve"> </w:t>
      </w:r>
      <w:r w:rsidR="00A807EC" w:rsidRPr="002C019B">
        <w:rPr>
          <w:b/>
          <w:noProof/>
        </w:rPr>
        <w:t>9</w:t>
      </w:r>
      <w:r w:rsidR="00A807EC" w:rsidRPr="002C019B">
        <w:rPr>
          <w:noProof/>
        </w:rPr>
        <w:t>, 621-34 (2008).</w:t>
      </w:r>
    </w:p>
    <w:p w14:paraId="7D30D235" w14:textId="56D42534" w:rsidR="00A807EC" w:rsidRPr="002C019B" w:rsidRDefault="003B7EF5" w:rsidP="00A807EC">
      <w:pPr>
        <w:pStyle w:val="EndNoteBibliography"/>
        <w:ind w:left="720" w:hanging="720"/>
        <w:rPr>
          <w:noProof/>
        </w:rPr>
      </w:pPr>
      <w:r>
        <w:rPr>
          <w:noProof/>
        </w:rPr>
        <w:t>76</w:t>
      </w:r>
      <w:r w:rsidR="00A807EC" w:rsidRPr="002C019B">
        <w:rPr>
          <w:noProof/>
        </w:rPr>
        <w:t>.</w:t>
      </w:r>
      <w:r w:rsidR="00A807EC" w:rsidRPr="002C019B">
        <w:rPr>
          <w:noProof/>
        </w:rPr>
        <w:tab/>
        <w:t xml:space="preserve">Merico, D., Isserlin, R., Stueker, O., Emili, A. &amp; Bader, G.D. Enrichment map: a network-based method for gene-set enrichment visualization and interpretation. </w:t>
      </w:r>
      <w:r w:rsidR="00A807EC" w:rsidRPr="002C019B">
        <w:rPr>
          <w:i/>
          <w:noProof/>
        </w:rPr>
        <w:t>PLoS One</w:t>
      </w:r>
      <w:r w:rsidR="00A807EC" w:rsidRPr="002C019B">
        <w:rPr>
          <w:noProof/>
        </w:rPr>
        <w:t xml:space="preserve"> </w:t>
      </w:r>
      <w:r w:rsidR="00A807EC" w:rsidRPr="002C019B">
        <w:rPr>
          <w:b/>
          <w:noProof/>
        </w:rPr>
        <w:t>5</w:t>
      </w:r>
      <w:r w:rsidR="00A807EC" w:rsidRPr="002C019B">
        <w:rPr>
          <w:noProof/>
        </w:rPr>
        <w:t>, e13984 (2010).</w:t>
      </w:r>
    </w:p>
    <w:p w14:paraId="54FD2F51" w14:textId="67967781" w:rsidR="00A807EC" w:rsidRPr="002C019B" w:rsidRDefault="003B7EF5" w:rsidP="00A807EC">
      <w:pPr>
        <w:pStyle w:val="EndNoteBibliography"/>
        <w:ind w:left="720" w:hanging="720"/>
        <w:rPr>
          <w:noProof/>
        </w:rPr>
      </w:pPr>
      <w:r>
        <w:rPr>
          <w:noProof/>
        </w:rPr>
        <w:t>77</w:t>
      </w:r>
      <w:r w:rsidR="00A807EC" w:rsidRPr="002C019B">
        <w:rPr>
          <w:noProof/>
        </w:rPr>
        <w:t>.</w:t>
      </w:r>
      <w:r w:rsidR="00A807EC" w:rsidRPr="002C019B">
        <w:rPr>
          <w:noProof/>
        </w:rPr>
        <w:tab/>
        <w:t>Joshi-Tope, G.</w:t>
      </w:r>
      <w:r w:rsidR="00A807EC" w:rsidRPr="002C019B">
        <w:rPr>
          <w:i/>
          <w:noProof/>
        </w:rPr>
        <w:t xml:space="preserve"> et al.</w:t>
      </w:r>
      <w:r w:rsidR="00A807EC" w:rsidRPr="002C019B">
        <w:rPr>
          <w:noProof/>
        </w:rPr>
        <w:t xml:space="preserve"> Reactome: a knowledgebase of biological pathways. </w:t>
      </w:r>
      <w:r w:rsidR="00A807EC" w:rsidRPr="002C019B">
        <w:rPr>
          <w:i/>
          <w:noProof/>
        </w:rPr>
        <w:t>Nucleic Acids Res</w:t>
      </w:r>
      <w:r w:rsidR="00A807EC" w:rsidRPr="002C019B">
        <w:rPr>
          <w:noProof/>
        </w:rPr>
        <w:t xml:space="preserve"> </w:t>
      </w:r>
      <w:r w:rsidR="00A807EC" w:rsidRPr="002C019B">
        <w:rPr>
          <w:b/>
          <w:noProof/>
        </w:rPr>
        <w:t>33</w:t>
      </w:r>
      <w:r w:rsidR="00A807EC" w:rsidRPr="002C019B">
        <w:rPr>
          <w:noProof/>
        </w:rPr>
        <w:t>, D428-32 (2005).</w:t>
      </w:r>
    </w:p>
    <w:p w14:paraId="100D1E34" w14:textId="6EDFCBD2" w:rsidR="00A807EC" w:rsidRPr="002C019B" w:rsidRDefault="003B7EF5" w:rsidP="00A807EC">
      <w:pPr>
        <w:pStyle w:val="EndNoteBibliography"/>
        <w:ind w:left="720" w:hanging="720"/>
        <w:rPr>
          <w:noProof/>
        </w:rPr>
      </w:pPr>
      <w:r>
        <w:rPr>
          <w:noProof/>
        </w:rPr>
        <w:t>78</w:t>
      </w:r>
      <w:r w:rsidR="00A807EC" w:rsidRPr="002C019B">
        <w:rPr>
          <w:noProof/>
        </w:rPr>
        <w:t>.</w:t>
      </w:r>
      <w:r w:rsidR="00A807EC" w:rsidRPr="002C019B">
        <w:rPr>
          <w:noProof/>
        </w:rPr>
        <w:tab/>
        <w:t>Schaefer, C.F.</w:t>
      </w:r>
      <w:r w:rsidR="00A807EC" w:rsidRPr="002C019B">
        <w:rPr>
          <w:i/>
          <w:noProof/>
        </w:rPr>
        <w:t xml:space="preserve"> et al.</w:t>
      </w:r>
      <w:r w:rsidR="00A807EC" w:rsidRPr="002C019B">
        <w:rPr>
          <w:noProof/>
        </w:rPr>
        <w:t xml:space="preserve"> PID: the Pathway Interaction Database. </w:t>
      </w:r>
      <w:r w:rsidR="00A807EC" w:rsidRPr="002C019B">
        <w:rPr>
          <w:i/>
          <w:noProof/>
        </w:rPr>
        <w:t>Nucleic Acids Res</w:t>
      </w:r>
      <w:r w:rsidR="00A807EC" w:rsidRPr="002C019B">
        <w:rPr>
          <w:noProof/>
        </w:rPr>
        <w:t xml:space="preserve"> </w:t>
      </w:r>
      <w:r w:rsidR="00A807EC" w:rsidRPr="002C019B">
        <w:rPr>
          <w:b/>
          <w:noProof/>
        </w:rPr>
        <w:t>37</w:t>
      </w:r>
      <w:r w:rsidR="00A807EC" w:rsidRPr="002C019B">
        <w:rPr>
          <w:noProof/>
        </w:rPr>
        <w:t>, D674-9 (2009).</w:t>
      </w:r>
    </w:p>
    <w:p w14:paraId="624C7A52" w14:textId="6D349C8B" w:rsidR="00A807EC" w:rsidRPr="002C019B" w:rsidRDefault="003B7EF5" w:rsidP="00A807EC">
      <w:pPr>
        <w:pStyle w:val="EndNoteBibliography"/>
        <w:ind w:left="720" w:hanging="720"/>
        <w:rPr>
          <w:noProof/>
        </w:rPr>
      </w:pPr>
      <w:r>
        <w:rPr>
          <w:noProof/>
        </w:rPr>
        <w:t>79</w:t>
      </w:r>
      <w:r w:rsidR="00A807EC" w:rsidRPr="002C019B">
        <w:rPr>
          <w:noProof/>
        </w:rPr>
        <w:t>.</w:t>
      </w:r>
      <w:r w:rsidR="00A807EC" w:rsidRPr="002C019B">
        <w:rPr>
          <w:noProof/>
        </w:rPr>
        <w:tab/>
        <w:t>Ashburner, M.</w:t>
      </w:r>
      <w:r w:rsidR="00A807EC" w:rsidRPr="002C019B">
        <w:rPr>
          <w:i/>
          <w:noProof/>
        </w:rPr>
        <w:t xml:space="preserve"> et al.</w:t>
      </w:r>
      <w:r w:rsidR="00A807EC" w:rsidRPr="002C019B">
        <w:rPr>
          <w:noProof/>
        </w:rPr>
        <w:t xml:space="preserve"> Gene ontology: tool for the unification of biology. The Gene Ontology Consortium. </w:t>
      </w:r>
      <w:r w:rsidR="00A807EC" w:rsidRPr="002C019B">
        <w:rPr>
          <w:i/>
          <w:noProof/>
        </w:rPr>
        <w:t>Nat Genet</w:t>
      </w:r>
      <w:r w:rsidR="00A807EC" w:rsidRPr="002C019B">
        <w:rPr>
          <w:noProof/>
        </w:rPr>
        <w:t xml:space="preserve"> </w:t>
      </w:r>
      <w:r w:rsidR="00A807EC" w:rsidRPr="002C019B">
        <w:rPr>
          <w:b/>
          <w:noProof/>
        </w:rPr>
        <w:t>25</w:t>
      </w:r>
      <w:r w:rsidR="00A807EC" w:rsidRPr="002C019B">
        <w:rPr>
          <w:noProof/>
        </w:rPr>
        <w:t>, 25-9 (2000).</w:t>
      </w:r>
    </w:p>
    <w:p w14:paraId="2AFD75EE" w14:textId="71FD2BE2" w:rsidR="00A807EC" w:rsidRPr="002C019B" w:rsidRDefault="003B7EF5" w:rsidP="00A807EC">
      <w:pPr>
        <w:pStyle w:val="EndNoteBibliography"/>
        <w:ind w:left="720" w:hanging="720"/>
        <w:rPr>
          <w:noProof/>
        </w:rPr>
      </w:pPr>
      <w:r>
        <w:rPr>
          <w:noProof/>
        </w:rPr>
        <w:t>80</w:t>
      </w:r>
      <w:r w:rsidR="00A807EC" w:rsidRPr="002C019B">
        <w:rPr>
          <w:noProof/>
        </w:rPr>
        <w:t>.</w:t>
      </w:r>
      <w:r w:rsidR="00A807EC" w:rsidRPr="002C019B">
        <w:rPr>
          <w:noProof/>
        </w:rPr>
        <w:tab/>
        <w:t>Romero, P.</w:t>
      </w:r>
      <w:r w:rsidR="00A807EC" w:rsidRPr="002C019B">
        <w:rPr>
          <w:i/>
          <w:noProof/>
        </w:rPr>
        <w:t xml:space="preserve"> et al.</w:t>
      </w:r>
      <w:r w:rsidR="00A807EC" w:rsidRPr="002C019B">
        <w:rPr>
          <w:noProof/>
        </w:rPr>
        <w:t xml:space="preserve"> Computational prediction of human metabolic pathways from the complete human genome. </w:t>
      </w:r>
      <w:r w:rsidR="00A807EC" w:rsidRPr="002C019B">
        <w:rPr>
          <w:i/>
          <w:noProof/>
        </w:rPr>
        <w:t>Genome Biol</w:t>
      </w:r>
      <w:r w:rsidR="00A807EC" w:rsidRPr="002C019B">
        <w:rPr>
          <w:noProof/>
        </w:rPr>
        <w:t xml:space="preserve"> </w:t>
      </w:r>
      <w:r w:rsidR="00A807EC" w:rsidRPr="002C019B">
        <w:rPr>
          <w:b/>
          <w:noProof/>
        </w:rPr>
        <w:t>6</w:t>
      </w:r>
      <w:r w:rsidR="00A807EC" w:rsidRPr="002C019B">
        <w:rPr>
          <w:noProof/>
        </w:rPr>
        <w:t>, R2 (2005).</w:t>
      </w:r>
    </w:p>
    <w:p w14:paraId="58A1F2A4" w14:textId="6AEFA9CE" w:rsidR="00A807EC" w:rsidRPr="002C019B" w:rsidRDefault="003B7EF5" w:rsidP="00A807EC">
      <w:pPr>
        <w:pStyle w:val="EndNoteBibliography"/>
        <w:ind w:left="720" w:hanging="720"/>
        <w:rPr>
          <w:noProof/>
        </w:rPr>
      </w:pPr>
      <w:r>
        <w:rPr>
          <w:noProof/>
        </w:rPr>
        <w:t>81</w:t>
      </w:r>
      <w:r w:rsidR="00A807EC" w:rsidRPr="002C019B">
        <w:rPr>
          <w:noProof/>
        </w:rPr>
        <w:t>.</w:t>
      </w:r>
      <w:r w:rsidR="00A807EC" w:rsidRPr="002C019B">
        <w:rPr>
          <w:noProof/>
        </w:rPr>
        <w:tab/>
        <w:t>Subramanian, A.</w:t>
      </w:r>
      <w:r w:rsidR="00A807EC" w:rsidRPr="002C019B">
        <w:rPr>
          <w:i/>
          <w:noProof/>
        </w:rPr>
        <w:t xml:space="preserve"> et al.</w:t>
      </w:r>
      <w:r w:rsidR="00A807EC" w:rsidRPr="002C019B">
        <w:rPr>
          <w:noProof/>
        </w:rPr>
        <w:t xml:space="preserve"> Gene set enrichment analysis: a knowledge-based approach for interpreting genome-wide expression profiles. </w:t>
      </w:r>
      <w:r w:rsidR="00A807EC" w:rsidRPr="002C019B">
        <w:rPr>
          <w:i/>
          <w:noProof/>
        </w:rPr>
        <w:t>Proc Natl Acad Sci U S A</w:t>
      </w:r>
      <w:r w:rsidR="00A807EC" w:rsidRPr="002C019B">
        <w:rPr>
          <w:noProof/>
        </w:rPr>
        <w:t xml:space="preserve"> </w:t>
      </w:r>
      <w:r w:rsidR="00A807EC" w:rsidRPr="002C019B">
        <w:rPr>
          <w:b/>
          <w:noProof/>
        </w:rPr>
        <w:t>102</w:t>
      </w:r>
      <w:r w:rsidR="00A807EC" w:rsidRPr="002C019B">
        <w:rPr>
          <w:noProof/>
        </w:rPr>
        <w:t>, 15545-50 (2005).</w:t>
      </w:r>
    </w:p>
    <w:p w14:paraId="57E66CD8" w14:textId="78F231FF" w:rsidR="00A807EC" w:rsidRPr="002C019B" w:rsidRDefault="003B7EF5" w:rsidP="00A807EC">
      <w:pPr>
        <w:pStyle w:val="EndNoteBibliography"/>
        <w:ind w:left="720" w:hanging="720"/>
        <w:rPr>
          <w:noProof/>
        </w:rPr>
      </w:pPr>
      <w:r>
        <w:rPr>
          <w:noProof/>
        </w:rPr>
        <w:t>82</w:t>
      </w:r>
      <w:r w:rsidR="00A807EC" w:rsidRPr="002C019B">
        <w:rPr>
          <w:noProof/>
        </w:rPr>
        <w:t>.</w:t>
      </w:r>
      <w:r w:rsidR="00A807EC" w:rsidRPr="002C019B">
        <w:rPr>
          <w:noProof/>
        </w:rPr>
        <w:tab/>
        <w:t>Kandasamy, K.</w:t>
      </w:r>
      <w:r w:rsidR="00A807EC" w:rsidRPr="002C019B">
        <w:rPr>
          <w:i/>
          <w:noProof/>
        </w:rPr>
        <w:t xml:space="preserve"> et al.</w:t>
      </w:r>
      <w:r w:rsidR="00A807EC" w:rsidRPr="002C019B">
        <w:rPr>
          <w:noProof/>
        </w:rPr>
        <w:t xml:space="preserve"> NetPath: a public resource of curated signal transduction pathways. </w:t>
      </w:r>
      <w:r w:rsidR="00A807EC" w:rsidRPr="002C019B">
        <w:rPr>
          <w:i/>
          <w:noProof/>
        </w:rPr>
        <w:t>Genome Biol</w:t>
      </w:r>
      <w:r w:rsidR="00A807EC" w:rsidRPr="002C019B">
        <w:rPr>
          <w:noProof/>
        </w:rPr>
        <w:t xml:space="preserve"> </w:t>
      </w:r>
      <w:r w:rsidR="00A807EC" w:rsidRPr="002C019B">
        <w:rPr>
          <w:b/>
          <w:noProof/>
        </w:rPr>
        <w:t>11</w:t>
      </w:r>
      <w:r w:rsidR="00A807EC" w:rsidRPr="002C019B">
        <w:rPr>
          <w:noProof/>
        </w:rPr>
        <w:t>, R3 (2010).</w:t>
      </w:r>
    </w:p>
    <w:p w14:paraId="3DEA908E" w14:textId="68D0D00E" w:rsidR="00A807EC" w:rsidRPr="002C019B" w:rsidRDefault="003B7EF5" w:rsidP="00A807EC">
      <w:pPr>
        <w:pStyle w:val="EndNoteBibliography"/>
        <w:ind w:left="720" w:hanging="720"/>
        <w:rPr>
          <w:noProof/>
        </w:rPr>
      </w:pPr>
      <w:r>
        <w:rPr>
          <w:noProof/>
        </w:rPr>
        <w:t>83</w:t>
      </w:r>
      <w:r w:rsidR="00A807EC" w:rsidRPr="002C019B">
        <w:rPr>
          <w:noProof/>
        </w:rPr>
        <w:t>.</w:t>
      </w:r>
      <w:r w:rsidR="00A807EC" w:rsidRPr="002C019B">
        <w:rPr>
          <w:noProof/>
        </w:rPr>
        <w:tab/>
        <w:t>Thomas, P.D.</w:t>
      </w:r>
      <w:r w:rsidR="00A807EC" w:rsidRPr="002C019B">
        <w:rPr>
          <w:i/>
          <w:noProof/>
        </w:rPr>
        <w:t xml:space="preserve"> et al.</w:t>
      </w:r>
      <w:r w:rsidR="00A807EC" w:rsidRPr="002C019B">
        <w:rPr>
          <w:noProof/>
        </w:rPr>
        <w:t xml:space="preserve"> PANTHER: a library of protein families and subfamilies indexed by function. </w:t>
      </w:r>
      <w:r w:rsidR="00A807EC" w:rsidRPr="002C019B">
        <w:rPr>
          <w:i/>
          <w:noProof/>
        </w:rPr>
        <w:t>Genome Res</w:t>
      </w:r>
      <w:r w:rsidR="00A807EC" w:rsidRPr="002C019B">
        <w:rPr>
          <w:noProof/>
        </w:rPr>
        <w:t xml:space="preserve"> </w:t>
      </w:r>
      <w:r w:rsidR="00A807EC" w:rsidRPr="002C019B">
        <w:rPr>
          <w:b/>
          <w:noProof/>
        </w:rPr>
        <w:t>13</w:t>
      </w:r>
      <w:r w:rsidR="00A807EC" w:rsidRPr="002C019B">
        <w:rPr>
          <w:noProof/>
        </w:rPr>
        <w:t>, 2129-41 (2003).</w:t>
      </w:r>
    </w:p>
    <w:p w14:paraId="6AB87B9D" w14:textId="525A52BA" w:rsidR="00A807EC" w:rsidRPr="002C019B" w:rsidRDefault="003B7EF5" w:rsidP="00A807EC">
      <w:pPr>
        <w:pStyle w:val="EndNoteBibliography"/>
        <w:ind w:left="720" w:hanging="720"/>
        <w:rPr>
          <w:noProof/>
        </w:rPr>
      </w:pPr>
      <w:r>
        <w:rPr>
          <w:noProof/>
        </w:rPr>
        <w:t>84</w:t>
      </w:r>
      <w:r w:rsidR="00A807EC" w:rsidRPr="002C019B">
        <w:rPr>
          <w:noProof/>
        </w:rPr>
        <w:t>.</w:t>
      </w:r>
      <w:r w:rsidR="00A807EC" w:rsidRPr="002C019B">
        <w:rPr>
          <w:noProof/>
        </w:rPr>
        <w:tab/>
        <w:t xml:space="preserve">Wang, K., Li, M. &amp; Hakonarson, H. ANNOVAR: functional annotation of genetic variants from high-throughput sequencing data. </w:t>
      </w:r>
      <w:r w:rsidR="00A807EC" w:rsidRPr="002C019B">
        <w:rPr>
          <w:i/>
          <w:noProof/>
        </w:rPr>
        <w:t>Nucleic Acids Res</w:t>
      </w:r>
      <w:r w:rsidR="00A807EC" w:rsidRPr="002C019B">
        <w:rPr>
          <w:noProof/>
        </w:rPr>
        <w:t xml:space="preserve"> </w:t>
      </w:r>
      <w:r w:rsidR="00A807EC" w:rsidRPr="002C019B">
        <w:rPr>
          <w:b/>
          <w:noProof/>
        </w:rPr>
        <w:t>38</w:t>
      </w:r>
      <w:r w:rsidR="00A807EC" w:rsidRPr="002C019B">
        <w:rPr>
          <w:noProof/>
        </w:rPr>
        <w:t>, e164 (2010).</w:t>
      </w:r>
    </w:p>
    <w:p w14:paraId="426B22AE" w14:textId="0B75D1F0" w:rsidR="00A807EC" w:rsidRPr="002C019B" w:rsidRDefault="003B7EF5" w:rsidP="00A807EC">
      <w:pPr>
        <w:pStyle w:val="EndNoteBibliography"/>
        <w:ind w:left="720" w:hanging="720"/>
        <w:rPr>
          <w:noProof/>
        </w:rPr>
      </w:pPr>
      <w:r>
        <w:rPr>
          <w:noProof/>
        </w:rPr>
        <w:t>85</w:t>
      </w:r>
      <w:r w:rsidR="00A807EC" w:rsidRPr="002C019B">
        <w:rPr>
          <w:noProof/>
        </w:rPr>
        <w:t>.</w:t>
      </w:r>
      <w:r w:rsidR="00A807EC" w:rsidRPr="002C019B">
        <w:rPr>
          <w:noProof/>
        </w:rPr>
        <w:tab/>
        <w:t xml:space="preserve">Wang, L., Jia, P., Wolfinger, R.D., Chen, X. &amp; Zhao, Z. Gene set analysis of genome-wide association studies: methodological issues and perspectives. </w:t>
      </w:r>
      <w:r w:rsidR="00A807EC" w:rsidRPr="002C019B">
        <w:rPr>
          <w:i/>
          <w:noProof/>
        </w:rPr>
        <w:t>Genomics</w:t>
      </w:r>
      <w:r w:rsidR="00A807EC" w:rsidRPr="002C019B">
        <w:rPr>
          <w:noProof/>
        </w:rPr>
        <w:t xml:space="preserve"> </w:t>
      </w:r>
      <w:r w:rsidR="00A807EC" w:rsidRPr="002C019B">
        <w:rPr>
          <w:b/>
          <w:noProof/>
        </w:rPr>
        <w:t>98</w:t>
      </w:r>
      <w:r w:rsidR="00A807EC" w:rsidRPr="002C019B">
        <w:rPr>
          <w:noProof/>
        </w:rPr>
        <w:t>, 1-8 (2011).</w:t>
      </w:r>
    </w:p>
    <w:p w14:paraId="231E5597" w14:textId="209E9242" w:rsidR="00A807EC" w:rsidRPr="002C019B" w:rsidRDefault="003B7EF5" w:rsidP="00A807EC">
      <w:pPr>
        <w:pStyle w:val="EndNoteBibliography"/>
        <w:ind w:left="720" w:hanging="720"/>
        <w:rPr>
          <w:noProof/>
        </w:rPr>
      </w:pPr>
      <w:r>
        <w:rPr>
          <w:noProof/>
        </w:rPr>
        <w:t>86</w:t>
      </w:r>
      <w:r w:rsidR="00A807EC" w:rsidRPr="002C019B">
        <w:rPr>
          <w:noProof/>
        </w:rPr>
        <w:t>.</w:t>
      </w:r>
      <w:r w:rsidR="00A807EC" w:rsidRPr="002C019B">
        <w:rPr>
          <w:noProof/>
        </w:rPr>
        <w:tab/>
        <w:t xml:space="preserve">Wang, K., Li, M. &amp; Hakonarson, H. Analysing biological pathways in genome-wide association studies. </w:t>
      </w:r>
      <w:r w:rsidR="00A807EC" w:rsidRPr="002C019B">
        <w:rPr>
          <w:i/>
          <w:noProof/>
        </w:rPr>
        <w:t>Nat Rev Genet</w:t>
      </w:r>
      <w:r w:rsidR="00A807EC" w:rsidRPr="002C019B">
        <w:rPr>
          <w:noProof/>
        </w:rPr>
        <w:t xml:space="preserve"> </w:t>
      </w:r>
      <w:r w:rsidR="00A807EC" w:rsidRPr="002C019B">
        <w:rPr>
          <w:b/>
          <w:noProof/>
        </w:rPr>
        <w:t>11</w:t>
      </w:r>
      <w:r w:rsidR="00A807EC" w:rsidRPr="002C019B">
        <w:rPr>
          <w:noProof/>
        </w:rPr>
        <w:t>, 843-54 (2010).</w:t>
      </w:r>
    </w:p>
    <w:p w14:paraId="5DC6364E" w14:textId="6A5AE18D" w:rsidR="00A807EC" w:rsidRPr="002C019B" w:rsidRDefault="003B7EF5" w:rsidP="00A807EC">
      <w:pPr>
        <w:pStyle w:val="EndNoteBibliography"/>
        <w:ind w:left="720" w:hanging="720"/>
        <w:rPr>
          <w:noProof/>
        </w:rPr>
      </w:pPr>
      <w:r>
        <w:rPr>
          <w:noProof/>
        </w:rPr>
        <w:t>87</w:t>
      </w:r>
      <w:r w:rsidR="00A807EC" w:rsidRPr="002C019B">
        <w:rPr>
          <w:noProof/>
        </w:rPr>
        <w:t>.</w:t>
      </w:r>
      <w:r w:rsidR="00A807EC" w:rsidRPr="002C019B">
        <w:rPr>
          <w:noProof/>
        </w:rPr>
        <w:tab/>
        <w:t xml:space="preserve">Wang, K., Li, M. &amp; Bucan, M. Pathway-based approaches for analysis of genomewide association studies. </w:t>
      </w:r>
      <w:r w:rsidR="00A807EC" w:rsidRPr="002C019B">
        <w:rPr>
          <w:i/>
          <w:noProof/>
        </w:rPr>
        <w:t>Am J Hum Genet</w:t>
      </w:r>
      <w:r w:rsidR="00A807EC" w:rsidRPr="002C019B">
        <w:rPr>
          <w:noProof/>
        </w:rPr>
        <w:t xml:space="preserve"> </w:t>
      </w:r>
      <w:r w:rsidR="00A807EC" w:rsidRPr="002C019B">
        <w:rPr>
          <w:b/>
          <w:noProof/>
        </w:rPr>
        <w:t>81</w:t>
      </w:r>
      <w:r w:rsidR="00A807EC" w:rsidRPr="002C019B">
        <w:rPr>
          <w:noProof/>
        </w:rPr>
        <w:t>, 1278-83 (2007).</w:t>
      </w:r>
    </w:p>
    <w:p w14:paraId="181E2DDF" w14:textId="7BECFACA" w:rsidR="00A807EC" w:rsidRPr="002C019B" w:rsidRDefault="003B7EF5" w:rsidP="00A807EC">
      <w:pPr>
        <w:pStyle w:val="EndNoteBibliography"/>
        <w:ind w:left="720" w:hanging="720"/>
        <w:rPr>
          <w:noProof/>
        </w:rPr>
      </w:pPr>
      <w:r>
        <w:rPr>
          <w:noProof/>
        </w:rPr>
        <w:t>88</w:t>
      </w:r>
      <w:r w:rsidR="00A807EC" w:rsidRPr="002C019B">
        <w:rPr>
          <w:noProof/>
        </w:rPr>
        <w:t>.</w:t>
      </w:r>
      <w:r w:rsidR="00A807EC" w:rsidRPr="002C019B">
        <w:rPr>
          <w:noProof/>
        </w:rPr>
        <w:tab/>
        <w:t>Shannon, P.</w:t>
      </w:r>
      <w:r w:rsidR="00A807EC" w:rsidRPr="002C019B">
        <w:rPr>
          <w:i/>
          <w:noProof/>
        </w:rPr>
        <w:t xml:space="preserve"> et al.</w:t>
      </w:r>
      <w:r w:rsidR="00A807EC" w:rsidRPr="002C019B">
        <w:rPr>
          <w:noProof/>
        </w:rPr>
        <w:t xml:space="preserve"> Cytoscape: a software environment for integrated models of biomolecular interaction networks. </w:t>
      </w:r>
      <w:r w:rsidR="00A807EC" w:rsidRPr="002C019B">
        <w:rPr>
          <w:i/>
          <w:noProof/>
        </w:rPr>
        <w:t>Genome Res</w:t>
      </w:r>
      <w:r w:rsidR="00A807EC" w:rsidRPr="002C019B">
        <w:rPr>
          <w:noProof/>
        </w:rPr>
        <w:t xml:space="preserve"> </w:t>
      </w:r>
      <w:r w:rsidR="00A807EC" w:rsidRPr="002C019B">
        <w:rPr>
          <w:b/>
          <w:noProof/>
        </w:rPr>
        <w:t>13</w:t>
      </w:r>
      <w:r w:rsidR="00A807EC" w:rsidRPr="002C019B">
        <w:rPr>
          <w:noProof/>
        </w:rPr>
        <w:t>, 2498-504 (2003).</w:t>
      </w:r>
    </w:p>
    <w:p w14:paraId="58D28E31" w14:textId="77777777" w:rsidR="00A807EC" w:rsidRPr="0029491C" w:rsidRDefault="00A807EC" w:rsidP="00A807EC">
      <w:pPr>
        <w:spacing w:line="360" w:lineRule="auto"/>
        <w:jc w:val="both"/>
        <w:rPr>
          <w:rFonts w:ascii="Arial" w:hAnsi="Arial" w:cs="Arial"/>
        </w:rPr>
      </w:pPr>
      <w:r w:rsidRPr="002C019B">
        <w:rPr>
          <w:rFonts w:ascii="Arial" w:hAnsi="Arial" w:cs="Arial"/>
        </w:rPr>
        <w:fldChar w:fldCharType="end"/>
      </w:r>
    </w:p>
    <w:p w14:paraId="0D887837" w14:textId="77777777" w:rsidR="00A807EC" w:rsidRPr="006749E4" w:rsidRDefault="00A807EC" w:rsidP="002E5183">
      <w:pPr>
        <w:spacing w:line="360" w:lineRule="auto"/>
        <w:rPr>
          <w:rFonts w:ascii="Arial" w:hAnsi="Arial" w:cs="Arial"/>
          <w:b/>
          <w:sz w:val="22"/>
          <w:szCs w:val="22"/>
        </w:rPr>
      </w:pPr>
    </w:p>
    <w:sectPr w:rsidR="00A807EC" w:rsidRPr="006749E4" w:rsidSect="00CE452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461E08CF" w14:textId="77777777" w:rsidR="00F66233" w:rsidRDefault="00F66233" w:rsidP="00F16BCC">
      <w:r>
        <w:separator/>
      </w:r>
    </w:p>
  </w:endnote>
  <w:endnote w:type="continuationSeparator" w:id="0">
    <w:p w14:paraId="2D6F697F" w14:textId="77777777" w:rsidR="00F66233" w:rsidRDefault="00F66233" w:rsidP="00F16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rade Gothic LT Std">
    <w:altName w:val="Cambria"/>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Symbol">
    <w:panose1 w:val="00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77D8506" w14:textId="77777777" w:rsidR="00F66233" w:rsidRDefault="00F66233" w:rsidP="00F16BCC">
      <w:r>
        <w:separator/>
      </w:r>
    </w:p>
  </w:footnote>
  <w:footnote w:type="continuationSeparator" w:id="0">
    <w:p w14:paraId="3CDE3171" w14:textId="77777777" w:rsidR="00F66233" w:rsidRDefault="00F66233" w:rsidP="00F16B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fdarvaxksvt57edez6vrsvhwp5eapss0rft&quot;&gt;My EndNote Library&lt;record-ids&gt;&lt;item&gt;8&lt;/item&gt;&lt;item&gt;10&lt;/item&gt;&lt;item&gt;114&lt;/item&gt;&lt;item&gt;201&lt;/item&gt;&lt;item&gt;202&lt;/item&gt;&lt;item&gt;206&lt;/item&gt;&lt;item&gt;216&lt;/item&gt;&lt;item&gt;223&lt;/item&gt;&lt;item&gt;232&lt;/item&gt;&lt;item&gt;235&lt;/item&gt;&lt;item&gt;254&lt;/item&gt;&lt;item&gt;255&lt;/item&gt;&lt;item&gt;286&lt;/item&gt;&lt;item&gt;287&lt;/item&gt;&lt;item&gt;288&lt;/item&gt;&lt;item&gt;289&lt;/item&gt;&lt;item&gt;313&lt;/item&gt;&lt;item&gt;331&lt;/item&gt;&lt;item&gt;380&lt;/item&gt;&lt;item&gt;637&lt;/item&gt;&lt;item&gt;749&lt;/item&gt;&lt;item&gt;750&lt;/item&gt;&lt;item&gt;751&lt;/item&gt;&lt;item&gt;823&lt;/item&gt;&lt;item&gt;873&lt;/item&gt;&lt;item&gt;1156&lt;/item&gt;&lt;item&gt;1393&lt;/item&gt;&lt;item&gt;1394&lt;/item&gt;&lt;item&gt;1397&lt;/item&gt;&lt;item&gt;1398&lt;/item&gt;&lt;item&gt;1399&lt;/item&gt;&lt;item&gt;1400&lt;/item&gt;&lt;item&gt;1401&lt;/item&gt;&lt;item&gt;1406&lt;/item&gt;&lt;item&gt;1409&lt;/item&gt;&lt;item&gt;1411&lt;/item&gt;&lt;item&gt;1481&lt;/item&gt;&lt;item&gt;1482&lt;/item&gt;&lt;item&gt;1483&lt;/item&gt;&lt;item&gt;1484&lt;/item&gt;&lt;item&gt;1485&lt;/item&gt;&lt;item&gt;1486&lt;/item&gt;&lt;item&gt;1487&lt;/item&gt;&lt;item&gt;1488&lt;/item&gt;&lt;item&gt;1489&lt;/item&gt;&lt;item&gt;1490&lt;/item&gt;&lt;item&gt;1491&lt;/item&gt;&lt;/record-ids&gt;&lt;/item&gt;&lt;/Libraries&gt;"/>
  </w:docVars>
  <w:rsids>
    <w:rsidRoot w:val="00E34607"/>
    <w:rsid w:val="000006AA"/>
    <w:rsid w:val="00004150"/>
    <w:rsid w:val="00006A8D"/>
    <w:rsid w:val="00006DE6"/>
    <w:rsid w:val="00007C6E"/>
    <w:rsid w:val="000168C0"/>
    <w:rsid w:val="000170A4"/>
    <w:rsid w:val="000237ED"/>
    <w:rsid w:val="00023D33"/>
    <w:rsid w:val="00026A23"/>
    <w:rsid w:val="00027AD7"/>
    <w:rsid w:val="00034DE1"/>
    <w:rsid w:val="000354DC"/>
    <w:rsid w:val="000412ED"/>
    <w:rsid w:val="000467F7"/>
    <w:rsid w:val="00050657"/>
    <w:rsid w:val="00054A98"/>
    <w:rsid w:val="00062ACB"/>
    <w:rsid w:val="00063E2D"/>
    <w:rsid w:val="00067518"/>
    <w:rsid w:val="00070407"/>
    <w:rsid w:val="00072D6F"/>
    <w:rsid w:val="000772B0"/>
    <w:rsid w:val="00082AA8"/>
    <w:rsid w:val="00087B86"/>
    <w:rsid w:val="00091726"/>
    <w:rsid w:val="00095010"/>
    <w:rsid w:val="000A1EE3"/>
    <w:rsid w:val="000A3180"/>
    <w:rsid w:val="000A7C64"/>
    <w:rsid w:val="000B3E93"/>
    <w:rsid w:val="000B3FF7"/>
    <w:rsid w:val="000B5173"/>
    <w:rsid w:val="000B759E"/>
    <w:rsid w:val="000D71ED"/>
    <w:rsid w:val="000D725A"/>
    <w:rsid w:val="000D77FD"/>
    <w:rsid w:val="000E4D67"/>
    <w:rsid w:val="000F0901"/>
    <w:rsid w:val="000F3169"/>
    <w:rsid w:val="001014D2"/>
    <w:rsid w:val="00102B8F"/>
    <w:rsid w:val="0010762F"/>
    <w:rsid w:val="001109F2"/>
    <w:rsid w:val="0012346F"/>
    <w:rsid w:val="00132FFE"/>
    <w:rsid w:val="001346E6"/>
    <w:rsid w:val="00155907"/>
    <w:rsid w:val="00160CF8"/>
    <w:rsid w:val="00166B26"/>
    <w:rsid w:val="00171755"/>
    <w:rsid w:val="00172BC5"/>
    <w:rsid w:val="001738F3"/>
    <w:rsid w:val="00173BBD"/>
    <w:rsid w:val="001805CB"/>
    <w:rsid w:val="0018152A"/>
    <w:rsid w:val="001816F2"/>
    <w:rsid w:val="00181F10"/>
    <w:rsid w:val="0019097B"/>
    <w:rsid w:val="00191DA5"/>
    <w:rsid w:val="00192265"/>
    <w:rsid w:val="00192F86"/>
    <w:rsid w:val="001935E5"/>
    <w:rsid w:val="00196D6A"/>
    <w:rsid w:val="001A0C7F"/>
    <w:rsid w:val="001A0CA4"/>
    <w:rsid w:val="001A2658"/>
    <w:rsid w:val="001A3F3B"/>
    <w:rsid w:val="001A4150"/>
    <w:rsid w:val="001A45B2"/>
    <w:rsid w:val="001A5112"/>
    <w:rsid w:val="001B067A"/>
    <w:rsid w:val="001B1D5B"/>
    <w:rsid w:val="001B30BB"/>
    <w:rsid w:val="001B4410"/>
    <w:rsid w:val="001B65D1"/>
    <w:rsid w:val="001C1493"/>
    <w:rsid w:val="001C3388"/>
    <w:rsid w:val="001C5945"/>
    <w:rsid w:val="001C5ECD"/>
    <w:rsid w:val="001C5F2C"/>
    <w:rsid w:val="001C64BB"/>
    <w:rsid w:val="001C78DB"/>
    <w:rsid w:val="001C7912"/>
    <w:rsid w:val="001E0E87"/>
    <w:rsid w:val="001E1A27"/>
    <w:rsid w:val="001E4AEF"/>
    <w:rsid w:val="001E4CFF"/>
    <w:rsid w:val="001F0A47"/>
    <w:rsid w:val="001F1449"/>
    <w:rsid w:val="001F2C41"/>
    <w:rsid w:val="001F5AF5"/>
    <w:rsid w:val="001F734C"/>
    <w:rsid w:val="00200736"/>
    <w:rsid w:val="00200D39"/>
    <w:rsid w:val="002025D9"/>
    <w:rsid w:val="00202A4B"/>
    <w:rsid w:val="00203FB6"/>
    <w:rsid w:val="00205878"/>
    <w:rsid w:val="0021098F"/>
    <w:rsid w:val="00210E5E"/>
    <w:rsid w:val="002131BD"/>
    <w:rsid w:val="002174E2"/>
    <w:rsid w:val="00224A00"/>
    <w:rsid w:val="0023050A"/>
    <w:rsid w:val="00232A24"/>
    <w:rsid w:val="002339DF"/>
    <w:rsid w:val="00234388"/>
    <w:rsid w:val="00244F6F"/>
    <w:rsid w:val="00247A98"/>
    <w:rsid w:val="00250A2F"/>
    <w:rsid w:val="00251161"/>
    <w:rsid w:val="0025493F"/>
    <w:rsid w:val="002650AC"/>
    <w:rsid w:val="00265810"/>
    <w:rsid w:val="00266491"/>
    <w:rsid w:val="002678AC"/>
    <w:rsid w:val="0027023E"/>
    <w:rsid w:val="00270E42"/>
    <w:rsid w:val="00271125"/>
    <w:rsid w:val="00271220"/>
    <w:rsid w:val="00280576"/>
    <w:rsid w:val="00286CDA"/>
    <w:rsid w:val="002935DE"/>
    <w:rsid w:val="002A0B43"/>
    <w:rsid w:val="002A30C4"/>
    <w:rsid w:val="002A7402"/>
    <w:rsid w:val="002A7A10"/>
    <w:rsid w:val="002B29EE"/>
    <w:rsid w:val="002B4955"/>
    <w:rsid w:val="002B4D95"/>
    <w:rsid w:val="002B6568"/>
    <w:rsid w:val="002C25FA"/>
    <w:rsid w:val="002C40FF"/>
    <w:rsid w:val="002C5DAD"/>
    <w:rsid w:val="002C7307"/>
    <w:rsid w:val="002D02FB"/>
    <w:rsid w:val="002D177E"/>
    <w:rsid w:val="002D399B"/>
    <w:rsid w:val="002D5ABD"/>
    <w:rsid w:val="002D5B0A"/>
    <w:rsid w:val="002E251A"/>
    <w:rsid w:val="002E5183"/>
    <w:rsid w:val="002E66FB"/>
    <w:rsid w:val="002F37B8"/>
    <w:rsid w:val="002F5E01"/>
    <w:rsid w:val="003068DE"/>
    <w:rsid w:val="0031755B"/>
    <w:rsid w:val="00320624"/>
    <w:rsid w:val="00320EDE"/>
    <w:rsid w:val="003218C7"/>
    <w:rsid w:val="0032659B"/>
    <w:rsid w:val="003356E9"/>
    <w:rsid w:val="003363AB"/>
    <w:rsid w:val="0034020D"/>
    <w:rsid w:val="0034579B"/>
    <w:rsid w:val="00351241"/>
    <w:rsid w:val="003513A1"/>
    <w:rsid w:val="0035338B"/>
    <w:rsid w:val="00353B9B"/>
    <w:rsid w:val="003559C0"/>
    <w:rsid w:val="00365A47"/>
    <w:rsid w:val="00365C3E"/>
    <w:rsid w:val="003743DA"/>
    <w:rsid w:val="00377F71"/>
    <w:rsid w:val="0038236B"/>
    <w:rsid w:val="00385316"/>
    <w:rsid w:val="003901CD"/>
    <w:rsid w:val="003915D6"/>
    <w:rsid w:val="003A0AB3"/>
    <w:rsid w:val="003A0DF8"/>
    <w:rsid w:val="003A2344"/>
    <w:rsid w:val="003A2D50"/>
    <w:rsid w:val="003A44EC"/>
    <w:rsid w:val="003A6075"/>
    <w:rsid w:val="003A772B"/>
    <w:rsid w:val="003B04D1"/>
    <w:rsid w:val="003B4996"/>
    <w:rsid w:val="003B7EF5"/>
    <w:rsid w:val="003C2EA9"/>
    <w:rsid w:val="003C3B5F"/>
    <w:rsid w:val="003C5381"/>
    <w:rsid w:val="003D24C7"/>
    <w:rsid w:val="003D6CF9"/>
    <w:rsid w:val="003F0091"/>
    <w:rsid w:val="003F098F"/>
    <w:rsid w:val="003F1BE6"/>
    <w:rsid w:val="003F2125"/>
    <w:rsid w:val="003F45C2"/>
    <w:rsid w:val="003F53A8"/>
    <w:rsid w:val="003F787B"/>
    <w:rsid w:val="004064B3"/>
    <w:rsid w:val="00410043"/>
    <w:rsid w:val="00410AC3"/>
    <w:rsid w:val="00410C8B"/>
    <w:rsid w:val="0041344B"/>
    <w:rsid w:val="004161F0"/>
    <w:rsid w:val="004212F4"/>
    <w:rsid w:val="0042269B"/>
    <w:rsid w:val="00432DF4"/>
    <w:rsid w:val="004411C0"/>
    <w:rsid w:val="004478A1"/>
    <w:rsid w:val="00451466"/>
    <w:rsid w:val="0045346C"/>
    <w:rsid w:val="0046160E"/>
    <w:rsid w:val="004649A0"/>
    <w:rsid w:val="00470894"/>
    <w:rsid w:val="00472497"/>
    <w:rsid w:val="004803E5"/>
    <w:rsid w:val="00481A2F"/>
    <w:rsid w:val="00490AB5"/>
    <w:rsid w:val="00492631"/>
    <w:rsid w:val="00494E1E"/>
    <w:rsid w:val="004968AC"/>
    <w:rsid w:val="004A0094"/>
    <w:rsid w:val="004B0917"/>
    <w:rsid w:val="004B3D23"/>
    <w:rsid w:val="004B4F1C"/>
    <w:rsid w:val="004C0CAA"/>
    <w:rsid w:val="004C4C21"/>
    <w:rsid w:val="004C4F8B"/>
    <w:rsid w:val="004D106B"/>
    <w:rsid w:val="004D2C7C"/>
    <w:rsid w:val="004D5CC6"/>
    <w:rsid w:val="004D7147"/>
    <w:rsid w:val="004E06F9"/>
    <w:rsid w:val="004E1CC0"/>
    <w:rsid w:val="004E7C29"/>
    <w:rsid w:val="004F1926"/>
    <w:rsid w:val="004F23DD"/>
    <w:rsid w:val="004F7DD2"/>
    <w:rsid w:val="00502E84"/>
    <w:rsid w:val="00503658"/>
    <w:rsid w:val="00506482"/>
    <w:rsid w:val="005128E0"/>
    <w:rsid w:val="00514202"/>
    <w:rsid w:val="005164EF"/>
    <w:rsid w:val="00523EB0"/>
    <w:rsid w:val="00530732"/>
    <w:rsid w:val="00533B95"/>
    <w:rsid w:val="00534D06"/>
    <w:rsid w:val="005361E5"/>
    <w:rsid w:val="0053695A"/>
    <w:rsid w:val="0053747E"/>
    <w:rsid w:val="00543B4D"/>
    <w:rsid w:val="0054676B"/>
    <w:rsid w:val="00546B9E"/>
    <w:rsid w:val="005517B4"/>
    <w:rsid w:val="00561B6A"/>
    <w:rsid w:val="005620EC"/>
    <w:rsid w:val="00562C69"/>
    <w:rsid w:val="005674A0"/>
    <w:rsid w:val="0057065E"/>
    <w:rsid w:val="00582A69"/>
    <w:rsid w:val="0058356C"/>
    <w:rsid w:val="00584BCE"/>
    <w:rsid w:val="00584C5B"/>
    <w:rsid w:val="00586A75"/>
    <w:rsid w:val="00591B96"/>
    <w:rsid w:val="005920CE"/>
    <w:rsid w:val="00593874"/>
    <w:rsid w:val="005968FD"/>
    <w:rsid w:val="005B22F4"/>
    <w:rsid w:val="005B2C7A"/>
    <w:rsid w:val="005B4445"/>
    <w:rsid w:val="005B5971"/>
    <w:rsid w:val="005C4183"/>
    <w:rsid w:val="005C545F"/>
    <w:rsid w:val="005C6807"/>
    <w:rsid w:val="005D1970"/>
    <w:rsid w:val="005D4A09"/>
    <w:rsid w:val="005E6D1D"/>
    <w:rsid w:val="005E79FE"/>
    <w:rsid w:val="005F02C8"/>
    <w:rsid w:val="005F14B9"/>
    <w:rsid w:val="005F3808"/>
    <w:rsid w:val="0060405D"/>
    <w:rsid w:val="00607289"/>
    <w:rsid w:val="006075AE"/>
    <w:rsid w:val="006108FA"/>
    <w:rsid w:val="00611B23"/>
    <w:rsid w:val="0061307F"/>
    <w:rsid w:val="00616146"/>
    <w:rsid w:val="00616F93"/>
    <w:rsid w:val="00620A05"/>
    <w:rsid w:val="0062121A"/>
    <w:rsid w:val="006215CF"/>
    <w:rsid w:val="00621BCC"/>
    <w:rsid w:val="00623016"/>
    <w:rsid w:val="006236D1"/>
    <w:rsid w:val="00631912"/>
    <w:rsid w:val="00634041"/>
    <w:rsid w:val="00634284"/>
    <w:rsid w:val="00635B9E"/>
    <w:rsid w:val="006416A0"/>
    <w:rsid w:val="00641B7A"/>
    <w:rsid w:val="006446D6"/>
    <w:rsid w:val="0064559B"/>
    <w:rsid w:val="0064701D"/>
    <w:rsid w:val="0065110D"/>
    <w:rsid w:val="00654C8C"/>
    <w:rsid w:val="0065608B"/>
    <w:rsid w:val="006604B0"/>
    <w:rsid w:val="006628B6"/>
    <w:rsid w:val="0066425E"/>
    <w:rsid w:val="00664C36"/>
    <w:rsid w:val="00667161"/>
    <w:rsid w:val="0067043F"/>
    <w:rsid w:val="006749E4"/>
    <w:rsid w:val="00675DB2"/>
    <w:rsid w:val="0067733F"/>
    <w:rsid w:val="006805D9"/>
    <w:rsid w:val="00680F24"/>
    <w:rsid w:val="00680FCA"/>
    <w:rsid w:val="00682FE0"/>
    <w:rsid w:val="006853E1"/>
    <w:rsid w:val="006949A2"/>
    <w:rsid w:val="00694A5C"/>
    <w:rsid w:val="006A07C0"/>
    <w:rsid w:val="006A26B3"/>
    <w:rsid w:val="006A3563"/>
    <w:rsid w:val="006A50CB"/>
    <w:rsid w:val="006B381C"/>
    <w:rsid w:val="006B3AAA"/>
    <w:rsid w:val="006B3F79"/>
    <w:rsid w:val="006B7909"/>
    <w:rsid w:val="006C0E3E"/>
    <w:rsid w:val="006C5329"/>
    <w:rsid w:val="006C5857"/>
    <w:rsid w:val="006C67EB"/>
    <w:rsid w:val="006D02CF"/>
    <w:rsid w:val="006D3403"/>
    <w:rsid w:val="006E02D2"/>
    <w:rsid w:val="006E20BC"/>
    <w:rsid w:val="006E257C"/>
    <w:rsid w:val="006E7F0D"/>
    <w:rsid w:val="006F1FD0"/>
    <w:rsid w:val="006F3F6B"/>
    <w:rsid w:val="006F43DC"/>
    <w:rsid w:val="006F50D4"/>
    <w:rsid w:val="007036E6"/>
    <w:rsid w:val="007048BC"/>
    <w:rsid w:val="007061D0"/>
    <w:rsid w:val="007117D6"/>
    <w:rsid w:val="007141F1"/>
    <w:rsid w:val="007214A3"/>
    <w:rsid w:val="00723A08"/>
    <w:rsid w:val="00723E38"/>
    <w:rsid w:val="0072586E"/>
    <w:rsid w:val="0073294E"/>
    <w:rsid w:val="0074151D"/>
    <w:rsid w:val="0074242F"/>
    <w:rsid w:val="007426FD"/>
    <w:rsid w:val="007447B6"/>
    <w:rsid w:val="00746FE6"/>
    <w:rsid w:val="00752608"/>
    <w:rsid w:val="00752A4E"/>
    <w:rsid w:val="0075577C"/>
    <w:rsid w:val="00761B77"/>
    <w:rsid w:val="00763234"/>
    <w:rsid w:val="00763A26"/>
    <w:rsid w:val="00770012"/>
    <w:rsid w:val="0077178C"/>
    <w:rsid w:val="007774B8"/>
    <w:rsid w:val="00784BC6"/>
    <w:rsid w:val="007A000E"/>
    <w:rsid w:val="007A48CB"/>
    <w:rsid w:val="007B6936"/>
    <w:rsid w:val="007C02C2"/>
    <w:rsid w:val="007C0575"/>
    <w:rsid w:val="007C1430"/>
    <w:rsid w:val="007C151A"/>
    <w:rsid w:val="007C30EE"/>
    <w:rsid w:val="007C37AF"/>
    <w:rsid w:val="007C3DEB"/>
    <w:rsid w:val="007D25C3"/>
    <w:rsid w:val="007E46C1"/>
    <w:rsid w:val="007E6298"/>
    <w:rsid w:val="007E7853"/>
    <w:rsid w:val="007F12ED"/>
    <w:rsid w:val="007F1660"/>
    <w:rsid w:val="007F1A13"/>
    <w:rsid w:val="007F376A"/>
    <w:rsid w:val="007F72CE"/>
    <w:rsid w:val="007F75B4"/>
    <w:rsid w:val="00801E40"/>
    <w:rsid w:val="00806473"/>
    <w:rsid w:val="00807FBD"/>
    <w:rsid w:val="00812375"/>
    <w:rsid w:val="00812752"/>
    <w:rsid w:val="008204E3"/>
    <w:rsid w:val="008306FF"/>
    <w:rsid w:val="00830AB1"/>
    <w:rsid w:val="00833F30"/>
    <w:rsid w:val="00835DB9"/>
    <w:rsid w:val="00836FF0"/>
    <w:rsid w:val="00842EC3"/>
    <w:rsid w:val="008521D5"/>
    <w:rsid w:val="00855127"/>
    <w:rsid w:val="008560B4"/>
    <w:rsid w:val="00856E76"/>
    <w:rsid w:val="00862A4E"/>
    <w:rsid w:val="008645FD"/>
    <w:rsid w:val="00870339"/>
    <w:rsid w:val="0087103D"/>
    <w:rsid w:val="0087208E"/>
    <w:rsid w:val="00874D4F"/>
    <w:rsid w:val="008763A1"/>
    <w:rsid w:val="00877BFA"/>
    <w:rsid w:val="008801D7"/>
    <w:rsid w:val="008838D9"/>
    <w:rsid w:val="0089121E"/>
    <w:rsid w:val="00894910"/>
    <w:rsid w:val="0089789E"/>
    <w:rsid w:val="008A0124"/>
    <w:rsid w:val="008A10B0"/>
    <w:rsid w:val="008A1738"/>
    <w:rsid w:val="008A2691"/>
    <w:rsid w:val="008B18E8"/>
    <w:rsid w:val="008B39A1"/>
    <w:rsid w:val="008B4F14"/>
    <w:rsid w:val="008C089B"/>
    <w:rsid w:val="008C155A"/>
    <w:rsid w:val="008C2899"/>
    <w:rsid w:val="008C3642"/>
    <w:rsid w:val="008C420C"/>
    <w:rsid w:val="008C5B09"/>
    <w:rsid w:val="008D0C13"/>
    <w:rsid w:val="008D5FA4"/>
    <w:rsid w:val="008D7A87"/>
    <w:rsid w:val="008D7AA9"/>
    <w:rsid w:val="008E37F9"/>
    <w:rsid w:val="008E3EC6"/>
    <w:rsid w:val="008E53E9"/>
    <w:rsid w:val="008E54B6"/>
    <w:rsid w:val="008F01D3"/>
    <w:rsid w:val="008F0389"/>
    <w:rsid w:val="008F1CCD"/>
    <w:rsid w:val="008F3F56"/>
    <w:rsid w:val="008F5467"/>
    <w:rsid w:val="008F69B3"/>
    <w:rsid w:val="008F7293"/>
    <w:rsid w:val="009118BA"/>
    <w:rsid w:val="009119BA"/>
    <w:rsid w:val="00915972"/>
    <w:rsid w:val="009163FA"/>
    <w:rsid w:val="0091682B"/>
    <w:rsid w:val="00917E75"/>
    <w:rsid w:val="00920A03"/>
    <w:rsid w:val="00922736"/>
    <w:rsid w:val="0092383C"/>
    <w:rsid w:val="00925076"/>
    <w:rsid w:val="00934539"/>
    <w:rsid w:val="00934AC6"/>
    <w:rsid w:val="00935AE3"/>
    <w:rsid w:val="0094371B"/>
    <w:rsid w:val="00947811"/>
    <w:rsid w:val="00947C4C"/>
    <w:rsid w:val="00953D6F"/>
    <w:rsid w:val="009554F6"/>
    <w:rsid w:val="00965571"/>
    <w:rsid w:val="00972403"/>
    <w:rsid w:val="00981785"/>
    <w:rsid w:val="0098629C"/>
    <w:rsid w:val="0098629F"/>
    <w:rsid w:val="009874A0"/>
    <w:rsid w:val="00991157"/>
    <w:rsid w:val="00995337"/>
    <w:rsid w:val="009A7DDD"/>
    <w:rsid w:val="009A7F6D"/>
    <w:rsid w:val="009B11FB"/>
    <w:rsid w:val="009B2E81"/>
    <w:rsid w:val="009B35C8"/>
    <w:rsid w:val="009B447A"/>
    <w:rsid w:val="009C12E3"/>
    <w:rsid w:val="009C57AE"/>
    <w:rsid w:val="009D2126"/>
    <w:rsid w:val="009D4F90"/>
    <w:rsid w:val="009E666B"/>
    <w:rsid w:val="009E7933"/>
    <w:rsid w:val="009E7C66"/>
    <w:rsid w:val="009F2C10"/>
    <w:rsid w:val="009F40C6"/>
    <w:rsid w:val="009F6E45"/>
    <w:rsid w:val="009F6E62"/>
    <w:rsid w:val="00A01274"/>
    <w:rsid w:val="00A036F1"/>
    <w:rsid w:val="00A108D3"/>
    <w:rsid w:val="00A117BF"/>
    <w:rsid w:val="00A12AFA"/>
    <w:rsid w:val="00A13E04"/>
    <w:rsid w:val="00A162FE"/>
    <w:rsid w:val="00A1791C"/>
    <w:rsid w:val="00A20E1F"/>
    <w:rsid w:val="00A21B57"/>
    <w:rsid w:val="00A23CED"/>
    <w:rsid w:val="00A301D3"/>
    <w:rsid w:val="00A30D02"/>
    <w:rsid w:val="00A3327E"/>
    <w:rsid w:val="00A345DC"/>
    <w:rsid w:val="00A372F6"/>
    <w:rsid w:val="00A46A0B"/>
    <w:rsid w:val="00A62804"/>
    <w:rsid w:val="00A6642D"/>
    <w:rsid w:val="00A72CF2"/>
    <w:rsid w:val="00A74399"/>
    <w:rsid w:val="00A75713"/>
    <w:rsid w:val="00A807EC"/>
    <w:rsid w:val="00A85927"/>
    <w:rsid w:val="00A86144"/>
    <w:rsid w:val="00A90465"/>
    <w:rsid w:val="00A91FBB"/>
    <w:rsid w:val="00A96B81"/>
    <w:rsid w:val="00AA28F3"/>
    <w:rsid w:val="00AA7F66"/>
    <w:rsid w:val="00AB0D83"/>
    <w:rsid w:val="00AB17AA"/>
    <w:rsid w:val="00AB4DB4"/>
    <w:rsid w:val="00AC0C74"/>
    <w:rsid w:val="00AC44C4"/>
    <w:rsid w:val="00AC4F7A"/>
    <w:rsid w:val="00AC6258"/>
    <w:rsid w:val="00AC7F8C"/>
    <w:rsid w:val="00AD7982"/>
    <w:rsid w:val="00AD7B3F"/>
    <w:rsid w:val="00AE4AA4"/>
    <w:rsid w:val="00AF5D3E"/>
    <w:rsid w:val="00B02EEF"/>
    <w:rsid w:val="00B055FC"/>
    <w:rsid w:val="00B131D5"/>
    <w:rsid w:val="00B31784"/>
    <w:rsid w:val="00B34F54"/>
    <w:rsid w:val="00B42201"/>
    <w:rsid w:val="00B42C8C"/>
    <w:rsid w:val="00B464DA"/>
    <w:rsid w:val="00B479B9"/>
    <w:rsid w:val="00B54496"/>
    <w:rsid w:val="00B55D64"/>
    <w:rsid w:val="00B56041"/>
    <w:rsid w:val="00B56E4D"/>
    <w:rsid w:val="00B5750C"/>
    <w:rsid w:val="00B61594"/>
    <w:rsid w:val="00B65EF0"/>
    <w:rsid w:val="00B70AE9"/>
    <w:rsid w:val="00B7431E"/>
    <w:rsid w:val="00B74A5E"/>
    <w:rsid w:val="00B74FF1"/>
    <w:rsid w:val="00B751FD"/>
    <w:rsid w:val="00B80B7B"/>
    <w:rsid w:val="00B81F12"/>
    <w:rsid w:val="00B8465B"/>
    <w:rsid w:val="00B85208"/>
    <w:rsid w:val="00B92DB9"/>
    <w:rsid w:val="00B94CF2"/>
    <w:rsid w:val="00B950AF"/>
    <w:rsid w:val="00B95E4B"/>
    <w:rsid w:val="00B97A4A"/>
    <w:rsid w:val="00BA0CEC"/>
    <w:rsid w:val="00BA1EE1"/>
    <w:rsid w:val="00BA2837"/>
    <w:rsid w:val="00BA424F"/>
    <w:rsid w:val="00BA6DE7"/>
    <w:rsid w:val="00BB2EE8"/>
    <w:rsid w:val="00BB612E"/>
    <w:rsid w:val="00BC59FD"/>
    <w:rsid w:val="00BD10DB"/>
    <w:rsid w:val="00BD13CE"/>
    <w:rsid w:val="00BD636A"/>
    <w:rsid w:val="00BD715D"/>
    <w:rsid w:val="00BD79A4"/>
    <w:rsid w:val="00BE22FC"/>
    <w:rsid w:val="00BE736F"/>
    <w:rsid w:val="00BE7715"/>
    <w:rsid w:val="00BF0DBA"/>
    <w:rsid w:val="00BF2755"/>
    <w:rsid w:val="00BF7420"/>
    <w:rsid w:val="00C05454"/>
    <w:rsid w:val="00C06C4C"/>
    <w:rsid w:val="00C07BBE"/>
    <w:rsid w:val="00C13DB7"/>
    <w:rsid w:val="00C173FA"/>
    <w:rsid w:val="00C26FB3"/>
    <w:rsid w:val="00C276E2"/>
    <w:rsid w:val="00C321DF"/>
    <w:rsid w:val="00C32A43"/>
    <w:rsid w:val="00C345DA"/>
    <w:rsid w:val="00C507DE"/>
    <w:rsid w:val="00C51A1A"/>
    <w:rsid w:val="00C6240A"/>
    <w:rsid w:val="00C64A8A"/>
    <w:rsid w:val="00C64D23"/>
    <w:rsid w:val="00C72B4F"/>
    <w:rsid w:val="00C74D17"/>
    <w:rsid w:val="00C753DD"/>
    <w:rsid w:val="00C77B59"/>
    <w:rsid w:val="00C825FD"/>
    <w:rsid w:val="00C85D3F"/>
    <w:rsid w:val="00C900E1"/>
    <w:rsid w:val="00C9153A"/>
    <w:rsid w:val="00C91630"/>
    <w:rsid w:val="00C9178E"/>
    <w:rsid w:val="00C918C7"/>
    <w:rsid w:val="00C919C9"/>
    <w:rsid w:val="00C927AE"/>
    <w:rsid w:val="00C9478B"/>
    <w:rsid w:val="00C965A0"/>
    <w:rsid w:val="00C96762"/>
    <w:rsid w:val="00C96BB4"/>
    <w:rsid w:val="00C97888"/>
    <w:rsid w:val="00CA5D66"/>
    <w:rsid w:val="00CA6ECF"/>
    <w:rsid w:val="00CA7A1E"/>
    <w:rsid w:val="00CB691B"/>
    <w:rsid w:val="00CC67F0"/>
    <w:rsid w:val="00CD068F"/>
    <w:rsid w:val="00CD1CD0"/>
    <w:rsid w:val="00CD3E47"/>
    <w:rsid w:val="00CD554F"/>
    <w:rsid w:val="00CD7E02"/>
    <w:rsid w:val="00CE04AC"/>
    <w:rsid w:val="00CE09BF"/>
    <w:rsid w:val="00CE3461"/>
    <w:rsid w:val="00CE452F"/>
    <w:rsid w:val="00CF1CFF"/>
    <w:rsid w:val="00CF3B02"/>
    <w:rsid w:val="00D008DE"/>
    <w:rsid w:val="00D00C5A"/>
    <w:rsid w:val="00D0212A"/>
    <w:rsid w:val="00D04DC2"/>
    <w:rsid w:val="00D07085"/>
    <w:rsid w:val="00D1081C"/>
    <w:rsid w:val="00D14447"/>
    <w:rsid w:val="00D14740"/>
    <w:rsid w:val="00D15995"/>
    <w:rsid w:val="00D17553"/>
    <w:rsid w:val="00D17FC5"/>
    <w:rsid w:val="00D20584"/>
    <w:rsid w:val="00D32990"/>
    <w:rsid w:val="00D357E0"/>
    <w:rsid w:val="00D35B8D"/>
    <w:rsid w:val="00D36924"/>
    <w:rsid w:val="00D42559"/>
    <w:rsid w:val="00D425E4"/>
    <w:rsid w:val="00D5170B"/>
    <w:rsid w:val="00D51AFC"/>
    <w:rsid w:val="00D51DBD"/>
    <w:rsid w:val="00D55962"/>
    <w:rsid w:val="00D573D6"/>
    <w:rsid w:val="00D57A56"/>
    <w:rsid w:val="00D57C77"/>
    <w:rsid w:val="00D61D9D"/>
    <w:rsid w:val="00D67070"/>
    <w:rsid w:val="00D67B68"/>
    <w:rsid w:val="00D702CD"/>
    <w:rsid w:val="00D70AF5"/>
    <w:rsid w:val="00D81281"/>
    <w:rsid w:val="00D82D58"/>
    <w:rsid w:val="00D851FA"/>
    <w:rsid w:val="00D87C3A"/>
    <w:rsid w:val="00D93B3F"/>
    <w:rsid w:val="00D94406"/>
    <w:rsid w:val="00D97711"/>
    <w:rsid w:val="00DA322B"/>
    <w:rsid w:val="00DA6364"/>
    <w:rsid w:val="00DA6AE5"/>
    <w:rsid w:val="00DA6E02"/>
    <w:rsid w:val="00DB0864"/>
    <w:rsid w:val="00DC2596"/>
    <w:rsid w:val="00DC2A08"/>
    <w:rsid w:val="00DC4DD7"/>
    <w:rsid w:val="00DC758B"/>
    <w:rsid w:val="00DC7685"/>
    <w:rsid w:val="00DD15A3"/>
    <w:rsid w:val="00DD195B"/>
    <w:rsid w:val="00DD3DDE"/>
    <w:rsid w:val="00DD63D1"/>
    <w:rsid w:val="00DE7F89"/>
    <w:rsid w:val="00DF0E9D"/>
    <w:rsid w:val="00DF3B1F"/>
    <w:rsid w:val="00DF5AEA"/>
    <w:rsid w:val="00DF62BB"/>
    <w:rsid w:val="00E0020D"/>
    <w:rsid w:val="00E07EF5"/>
    <w:rsid w:val="00E158BE"/>
    <w:rsid w:val="00E15B73"/>
    <w:rsid w:val="00E1795D"/>
    <w:rsid w:val="00E22CFB"/>
    <w:rsid w:val="00E25AFE"/>
    <w:rsid w:val="00E27F34"/>
    <w:rsid w:val="00E34607"/>
    <w:rsid w:val="00E35A8F"/>
    <w:rsid w:val="00E40364"/>
    <w:rsid w:val="00E406FD"/>
    <w:rsid w:val="00E53780"/>
    <w:rsid w:val="00E54AD2"/>
    <w:rsid w:val="00E56928"/>
    <w:rsid w:val="00E56D8C"/>
    <w:rsid w:val="00E60D65"/>
    <w:rsid w:val="00E63595"/>
    <w:rsid w:val="00E63B48"/>
    <w:rsid w:val="00E66E81"/>
    <w:rsid w:val="00E67074"/>
    <w:rsid w:val="00E6774C"/>
    <w:rsid w:val="00E70166"/>
    <w:rsid w:val="00E70189"/>
    <w:rsid w:val="00E704C5"/>
    <w:rsid w:val="00E71C14"/>
    <w:rsid w:val="00E73B52"/>
    <w:rsid w:val="00E741A0"/>
    <w:rsid w:val="00E757D5"/>
    <w:rsid w:val="00E8198A"/>
    <w:rsid w:val="00E8276A"/>
    <w:rsid w:val="00E84338"/>
    <w:rsid w:val="00E9325A"/>
    <w:rsid w:val="00E94CA3"/>
    <w:rsid w:val="00EA0EB1"/>
    <w:rsid w:val="00EA3CFF"/>
    <w:rsid w:val="00EB1FA7"/>
    <w:rsid w:val="00EB2A2A"/>
    <w:rsid w:val="00EC6E6C"/>
    <w:rsid w:val="00EC73AF"/>
    <w:rsid w:val="00ED1124"/>
    <w:rsid w:val="00ED43D0"/>
    <w:rsid w:val="00ED703A"/>
    <w:rsid w:val="00EF247E"/>
    <w:rsid w:val="00EF43F5"/>
    <w:rsid w:val="00F16BCC"/>
    <w:rsid w:val="00F175AD"/>
    <w:rsid w:val="00F228A9"/>
    <w:rsid w:val="00F22E9E"/>
    <w:rsid w:val="00F263C0"/>
    <w:rsid w:val="00F275EB"/>
    <w:rsid w:val="00F41519"/>
    <w:rsid w:val="00F41942"/>
    <w:rsid w:val="00F41DD5"/>
    <w:rsid w:val="00F4224B"/>
    <w:rsid w:val="00F46F19"/>
    <w:rsid w:val="00F4711D"/>
    <w:rsid w:val="00F52B9C"/>
    <w:rsid w:val="00F60695"/>
    <w:rsid w:val="00F64EA8"/>
    <w:rsid w:val="00F653E4"/>
    <w:rsid w:val="00F6540B"/>
    <w:rsid w:val="00F66233"/>
    <w:rsid w:val="00F7410B"/>
    <w:rsid w:val="00F801EE"/>
    <w:rsid w:val="00F8142D"/>
    <w:rsid w:val="00F85235"/>
    <w:rsid w:val="00F87927"/>
    <w:rsid w:val="00F95117"/>
    <w:rsid w:val="00FA0AC0"/>
    <w:rsid w:val="00FA119A"/>
    <w:rsid w:val="00FA327B"/>
    <w:rsid w:val="00FB0490"/>
    <w:rsid w:val="00FB5634"/>
    <w:rsid w:val="00FC030E"/>
    <w:rsid w:val="00FC1BAB"/>
    <w:rsid w:val="00FC4004"/>
    <w:rsid w:val="00FC559C"/>
    <w:rsid w:val="00FC56A0"/>
    <w:rsid w:val="00FC622A"/>
    <w:rsid w:val="00FC7993"/>
    <w:rsid w:val="00FD1150"/>
    <w:rsid w:val="00FD1414"/>
    <w:rsid w:val="00FD6AA2"/>
    <w:rsid w:val="00FD71F0"/>
    <w:rsid w:val="00FE06F2"/>
    <w:rsid w:val="00FE6DBA"/>
    <w:rsid w:val="00FF23B3"/>
    <w:rsid w:val="00FF2750"/>
    <w:rsid w:val="00FF3062"/>
    <w:rsid w:val="00FF3833"/>
    <w:rsid w:val="00FF4A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7350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795D"/>
    <w:rPr>
      <w:rFonts w:ascii="Lucida Grande" w:hAnsi="Lucida Grande" w:cs="Lucida Grande"/>
      <w:sz w:val="18"/>
      <w:szCs w:val="18"/>
    </w:rPr>
  </w:style>
  <w:style w:type="character" w:styleId="Hyperlink">
    <w:name w:val="Hyperlink"/>
    <w:basedOn w:val="DefaultParagraphFont"/>
    <w:uiPriority w:val="99"/>
    <w:unhideWhenUsed/>
    <w:rsid w:val="00A91FBB"/>
    <w:rPr>
      <w:color w:val="0000FF" w:themeColor="hyperlink"/>
      <w:u w:val="single"/>
    </w:rPr>
  </w:style>
  <w:style w:type="character" w:customStyle="1" w:styleId="A10">
    <w:name w:val="A10"/>
    <w:uiPriority w:val="99"/>
    <w:rsid w:val="00A23CED"/>
    <w:rPr>
      <w:rFonts w:cs="Trade Gothic LT Std"/>
      <w:color w:val="221E1F"/>
      <w:sz w:val="10"/>
      <w:szCs w:val="10"/>
    </w:rPr>
  </w:style>
  <w:style w:type="paragraph" w:styleId="ListParagraph">
    <w:name w:val="List Paragraph"/>
    <w:basedOn w:val="Normal"/>
    <w:uiPriority w:val="34"/>
    <w:qFormat/>
    <w:rsid w:val="009B2E81"/>
    <w:pPr>
      <w:ind w:left="720"/>
      <w:contextualSpacing/>
    </w:pPr>
  </w:style>
  <w:style w:type="character" w:styleId="CommentReference">
    <w:name w:val="annotation reference"/>
    <w:basedOn w:val="DefaultParagraphFont"/>
    <w:uiPriority w:val="99"/>
    <w:semiHidden/>
    <w:unhideWhenUsed/>
    <w:rsid w:val="0053695A"/>
    <w:rPr>
      <w:sz w:val="18"/>
      <w:szCs w:val="18"/>
    </w:rPr>
  </w:style>
  <w:style w:type="paragraph" w:styleId="CommentText">
    <w:name w:val="annotation text"/>
    <w:basedOn w:val="Normal"/>
    <w:link w:val="CommentTextChar"/>
    <w:uiPriority w:val="99"/>
    <w:semiHidden/>
    <w:unhideWhenUsed/>
    <w:rsid w:val="0053695A"/>
  </w:style>
  <w:style w:type="character" w:customStyle="1" w:styleId="CommentTextChar">
    <w:name w:val="Comment Text Char"/>
    <w:basedOn w:val="DefaultParagraphFont"/>
    <w:link w:val="CommentText"/>
    <w:uiPriority w:val="99"/>
    <w:semiHidden/>
    <w:rsid w:val="0053695A"/>
  </w:style>
  <w:style w:type="paragraph" w:styleId="CommentSubject">
    <w:name w:val="annotation subject"/>
    <w:basedOn w:val="CommentText"/>
    <w:next w:val="CommentText"/>
    <w:link w:val="CommentSubjectChar"/>
    <w:uiPriority w:val="99"/>
    <w:semiHidden/>
    <w:unhideWhenUsed/>
    <w:rsid w:val="0053695A"/>
    <w:rPr>
      <w:b/>
      <w:bCs/>
      <w:sz w:val="20"/>
      <w:szCs w:val="20"/>
    </w:rPr>
  </w:style>
  <w:style w:type="character" w:customStyle="1" w:styleId="CommentSubjectChar">
    <w:name w:val="Comment Subject Char"/>
    <w:basedOn w:val="CommentTextChar"/>
    <w:link w:val="CommentSubject"/>
    <w:uiPriority w:val="99"/>
    <w:semiHidden/>
    <w:rsid w:val="0053695A"/>
    <w:rPr>
      <w:b/>
      <w:bCs/>
      <w:sz w:val="20"/>
      <w:szCs w:val="20"/>
    </w:rPr>
  </w:style>
  <w:style w:type="paragraph" w:customStyle="1" w:styleId="EndNoteBibliographyTitle">
    <w:name w:val="EndNote Bibliography Title"/>
    <w:basedOn w:val="Normal"/>
    <w:rsid w:val="00C64A8A"/>
    <w:pPr>
      <w:jc w:val="center"/>
    </w:pPr>
    <w:rPr>
      <w:rFonts w:ascii="Cambria" w:hAnsi="Cambria"/>
    </w:rPr>
  </w:style>
  <w:style w:type="paragraph" w:customStyle="1" w:styleId="EndNoteBibliography">
    <w:name w:val="EndNote Bibliography"/>
    <w:basedOn w:val="Normal"/>
    <w:rsid w:val="00C64A8A"/>
    <w:rPr>
      <w:rFonts w:ascii="Cambria" w:hAnsi="Cambria"/>
    </w:rPr>
  </w:style>
  <w:style w:type="paragraph" w:styleId="Header">
    <w:name w:val="header"/>
    <w:basedOn w:val="Normal"/>
    <w:link w:val="HeaderChar"/>
    <w:uiPriority w:val="99"/>
    <w:unhideWhenUsed/>
    <w:rsid w:val="00F16BCC"/>
    <w:pPr>
      <w:tabs>
        <w:tab w:val="center" w:pos="4320"/>
        <w:tab w:val="right" w:pos="8640"/>
      </w:tabs>
    </w:pPr>
  </w:style>
  <w:style w:type="character" w:customStyle="1" w:styleId="HeaderChar">
    <w:name w:val="Header Char"/>
    <w:basedOn w:val="DefaultParagraphFont"/>
    <w:link w:val="Header"/>
    <w:uiPriority w:val="99"/>
    <w:rsid w:val="00F16BCC"/>
  </w:style>
  <w:style w:type="paragraph" w:styleId="Footer">
    <w:name w:val="footer"/>
    <w:basedOn w:val="Normal"/>
    <w:link w:val="FooterChar"/>
    <w:uiPriority w:val="99"/>
    <w:unhideWhenUsed/>
    <w:rsid w:val="00F16BCC"/>
    <w:pPr>
      <w:tabs>
        <w:tab w:val="center" w:pos="4320"/>
        <w:tab w:val="right" w:pos="8640"/>
      </w:tabs>
    </w:pPr>
  </w:style>
  <w:style w:type="character" w:customStyle="1" w:styleId="FooterChar">
    <w:name w:val="Footer Char"/>
    <w:basedOn w:val="DefaultParagraphFont"/>
    <w:link w:val="Footer"/>
    <w:uiPriority w:val="99"/>
    <w:rsid w:val="00F16BCC"/>
  </w:style>
  <w:style w:type="character" w:customStyle="1" w:styleId="A8">
    <w:name w:val="A8"/>
    <w:uiPriority w:val="99"/>
    <w:rsid w:val="006D02CF"/>
    <w:rPr>
      <w:rFonts w:cs="Trade Gothic LT Std"/>
      <w:color w:val="221E1F"/>
      <w:sz w:val="11"/>
      <w:szCs w:val="11"/>
    </w:rPr>
  </w:style>
  <w:style w:type="character" w:styleId="Strong">
    <w:name w:val="Strong"/>
    <w:basedOn w:val="DefaultParagraphFont"/>
    <w:uiPriority w:val="22"/>
    <w:qFormat/>
    <w:rsid w:val="004A0094"/>
    <w:rPr>
      <w:b/>
      <w:bCs/>
    </w:rPr>
  </w:style>
  <w:style w:type="character" w:styleId="Emphasis">
    <w:name w:val="Emphasis"/>
    <w:basedOn w:val="DefaultParagraphFont"/>
    <w:uiPriority w:val="20"/>
    <w:qFormat/>
    <w:rsid w:val="004A0094"/>
    <w:rPr>
      <w:i/>
      <w:iCs/>
    </w:rPr>
  </w:style>
  <w:style w:type="character" w:styleId="FollowedHyperlink">
    <w:name w:val="FollowedHyperlink"/>
    <w:basedOn w:val="DefaultParagraphFont"/>
    <w:uiPriority w:val="99"/>
    <w:semiHidden/>
    <w:unhideWhenUsed/>
    <w:rsid w:val="00E27F34"/>
    <w:rPr>
      <w:color w:val="800080" w:themeColor="followedHyperlink"/>
      <w:u w:val="single"/>
    </w:rPr>
  </w:style>
  <w:style w:type="character" w:customStyle="1" w:styleId="highlight">
    <w:name w:val="highlight"/>
    <w:basedOn w:val="DefaultParagraphFont"/>
    <w:rsid w:val="00A807EC"/>
  </w:style>
  <w:style w:type="table" w:styleId="TableGrid">
    <w:name w:val="Table Grid"/>
    <w:basedOn w:val="TableNormal"/>
    <w:uiPriority w:val="39"/>
    <w:rsid w:val="006C67EB"/>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9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795D"/>
    <w:rPr>
      <w:rFonts w:ascii="Lucida Grande" w:hAnsi="Lucida Grande" w:cs="Lucida Grande"/>
      <w:sz w:val="18"/>
      <w:szCs w:val="18"/>
    </w:rPr>
  </w:style>
  <w:style w:type="character" w:styleId="Hyperlink">
    <w:name w:val="Hyperlink"/>
    <w:basedOn w:val="DefaultParagraphFont"/>
    <w:uiPriority w:val="99"/>
    <w:unhideWhenUsed/>
    <w:rsid w:val="00A91FBB"/>
    <w:rPr>
      <w:color w:val="0000FF" w:themeColor="hyperlink"/>
      <w:u w:val="single"/>
    </w:rPr>
  </w:style>
  <w:style w:type="character" w:customStyle="1" w:styleId="A10">
    <w:name w:val="A10"/>
    <w:uiPriority w:val="99"/>
    <w:rsid w:val="00A23CED"/>
    <w:rPr>
      <w:rFonts w:cs="Trade Gothic LT Std"/>
      <w:color w:val="221E1F"/>
      <w:sz w:val="10"/>
      <w:szCs w:val="10"/>
    </w:rPr>
  </w:style>
  <w:style w:type="paragraph" w:styleId="ListParagraph">
    <w:name w:val="List Paragraph"/>
    <w:basedOn w:val="Normal"/>
    <w:uiPriority w:val="34"/>
    <w:qFormat/>
    <w:rsid w:val="009B2E81"/>
    <w:pPr>
      <w:ind w:left="720"/>
      <w:contextualSpacing/>
    </w:pPr>
  </w:style>
  <w:style w:type="character" w:styleId="CommentReference">
    <w:name w:val="annotation reference"/>
    <w:basedOn w:val="DefaultParagraphFont"/>
    <w:uiPriority w:val="99"/>
    <w:semiHidden/>
    <w:unhideWhenUsed/>
    <w:rsid w:val="0053695A"/>
    <w:rPr>
      <w:sz w:val="18"/>
      <w:szCs w:val="18"/>
    </w:rPr>
  </w:style>
  <w:style w:type="paragraph" w:styleId="CommentText">
    <w:name w:val="annotation text"/>
    <w:basedOn w:val="Normal"/>
    <w:link w:val="CommentTextChar"/>
    <w:uiPriority w:val="99"/>
    <w:semiHidden/>
    <w:unhideWhenUsed/>
    <w:rsid w:val="0053695A"/>
  </w:style>
  <w:style w:type="character" w:customStyle="1" w:styleId="CommentTextChar">
    <w:name w:val="Comment Text Char"/>
    <w:basedOn w:val="DefaultParagraphFont"/>
    <w:link w:val="CommentText"/>
    <w:uiPriority w:val="99"/>
    <w:semiHidden/>
    <w:rsid w:val="0053695A"/>
  </w:style>
  <w:style w:type="paragraph" w:styleId="CommentSubject">
    <w:name w:val="annotation subject"/>
    <w:basedOn w:val="CommentText"/>
    <w:next w:val="CommentText"/>
    <w:link w:val="CommentSubjectChar"/>
    <w:uiPriority w:val="99"/>
    <w:semiHidden/>
    <w:unhideWhenUsed/>
    <w:rsid w:val="0053695A"/>
    <w:rPr>
      <w:b/>
      <w:bCs/>
      <w:sz w:val="20"/>
      <w:szCs w:val="20"/>
    </w:rPr>
  </w:style>
  <w:style w:type="character" w:customStyle="1" w:styleId="CommentSubjectChar">
    <w:name w:val="Comment Subject Char"/>
    <w:basedOn w:val="CommentTextChar"/>
    <w:link w:val="CommentSubject"/>
    <w:uiPriority w:val="99"/>
    <w:semiHidden/>
    <w:rsid w:val="0053695A"/>
    <w:rPr>
      <w:b/>
      <w:bCs/>
      <w:sz w:val="20"/>
      <w:szCs w:val="20"/>
    </w:rPr>
  </w:style>
  <w:style w:type="paragraph" w:customStyle="1" w:styleId="EndNoteBibliographyTitle">
    <w:name w:val="EndNote Bibliography Title"/>
    <w:basedOn w:val="Normal"/>
    <w:rsid w:val="00C64A8A"/>
    <w:pPr>
      <w:jc w:val="center"/>
    </w:pPr>
    <w:rPr>
      <w:rFonts w:ascii="Cambria" w:hAnsi="Cambria"/>
    </w:rPr>
  </w:style>
  <w:style w:type="paragraph" w:customStyle="1" w:styleId="EndNoteBibliography">
    <w:name w:val="EndNote Bibliography"/>
    <w:basedOn w:val="Normal"/>
    <w:rsid w:val="00C64A8A"/>
    <w:rPr>
      <w:rFonts w:ascii="Cambria" w:hAnsi="Cambria"/>
    </w:rPr>
  </w:style>
  <w:style w:type="paragraph" w:styleId="Header">
    <w:name w:val="header"/>
    <w:basedOn w:val="Normal"/>
    <w:link w:val="HeaderChar"/>
    <w:uiPriority w:val="99"/>
    <w:unhideWhenUsed/>
    <w:rsid w:val="00F16BCC"/>
    <w:pPr>
      <w:tabs>
        <w:tab w:val="center" w:pos="4320"/>
        <w:tab w:val="right" w:pos="8640"/>
      </w:tabs>
    </w:pPr>
  </w:style>
  <w:style w:type="character" w:customStyle="1" w:styleId="HeaderChar">
    <w:name w:val="Header Char"/>
    <w:basedOn w:val="DefaultParagraphFont"/>
    <w:link w:val="Header"/>
    <w:uiPriority w:val="99"/>
    <w:rsid w:val="00F16BCC"/>
  </w:style>
  <w:style w:type="paragraph" w:styleId="Footer">
    <w:name w:val="footer"/>
    <w:basedOn w:val="Normal"/>
    <w:link w:val="FooterChar"/>
    <w:uiPriority w:val="99"/>
    <w:unhideWhenUsed/>
    <w:rsid w:val="00F16BCC"/>
    <w:pPr>
      <w:tabs>
        <w:tab w:val="center" w:pos="4320"/>
        <w:tab w:val="right" w:pos="8640"/>
      </w:tabs>
    </w:pPr>
  </w:style>
  <w:style w:type="character" w:customStyle="1" w:styleId="FooterChar">
    <w:name w:val="Footer Char"/>
    <w:basedOn w:val="DefaultParagraphFont"/>
    <w:link w:val="Footer"/>
    <w:uiPriority w:val="99"/>
    <w:rsid w:val="00F16BCC"/>
  </w:style>
  <w:style w:type="character" w:customStyle="1" w:styleId="A8">
    <w:name w:val="A8"/>
    <w:uiPriority w:val="99"/>
    <w:rsid w:val="006D02CF"/>
    <w:rPr>
      <w:rFonts w:cs="Trade Gothic LT Std"/>
      <w:color w:val="221E1F"/>
      <w:sz w:val="11"/>
      <w:szCs w:val="11"/>
    </w:rPr>
  </w:style>
  <w:style w:type="character" w:styleId="Strong">
    <w:name w:val="Strong"/>
    <w:basedOn w:val="DefaultParagraphFont"/>
    <w:uiPriority w:val="22"/>
    <w:qFormat/>
    <w:rsid w:val="004A0094"/>
    <w:rPr>
      <w:b/>
      <w:bCs/>
    </w:rPr>
  </w:style>
  <w:style w:type="character" w:styleId="Emphasis">
    <w:name w:val="Emphasis"/>
    <w:basedOn w:val="DefaultParagraphFont"/>
    <w:uiPriority w:val="20"/>
    <w:qFormat/>
    <w:rsid w:val="004A0094"/>
    <w:rPr>
      <w:i/>
      <w:iCs/>
    </w:rPr>
  </w:style>
  <w:style w:type="character" w:styleId="FollowedHyperlink">
    <w:name w:val="FollowedHyperlink"/>
    <w:basedOn w:val="DefaultParagraphFont"/>
    <w:uiPriority w:val="99"/>
    <w:semiHidden/>
    <w:unhideWhenUsed/>
    <w:rsid w:val="00E27F34"/>
    <w:rPr>
      <w:color w:val="800080" w:themeColor="followedHyperlink"/>
      <w:u w:val="single"/>
    </w:rPr>
  </w:style>
  <w:style w:type="character" w:customStyle="1" w:styleId="highlight">
    <w:name w:val="highlight"/>
    <w:basedOn w:val="DefaultParagraphFont"/>
    <w:rsid w:val="00A807EC"/>
  </w:style>
  <w:style w:type="table" w:styleId="TableGrid">
    <w:name w:val="Table Grid"/>
    <w:basedOn w:val="TableNormal"/>
    <w:uiPriority w:val="39"/>
    <w:rsid w:val="006C67EB"/>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12659">
      <w:bodyDiv w:val="1"/>
      <w:marLeft w:val="0"/>
      <w:marRight w:val="0"/>
      <w:marTop w:val="0"/>
      <w:marBottom w:val="0"/>
      <w:divBdr>
        <w:top w:val="none" w:sz="0" w:space="0" w:color="auto"/>
        <w:left w:val="none" w:sz="0" w:space="0" w:color="auto"/>
        <w:bottom w:val="none" w:sz="0" w:space="0" w:color="auto"/>
        <w:right w:val="none" w:sz="0" w:space="0" w:color="auto"/>
      </w:divBdr>
    </w:div>
    <w:div w:id="581178408">
      <w:bodyDiv w:val="1"/>
      <w:marLeft w:val="0"/>
      <w:marRight w:val="0"/>
      <w:marTop w:val="0"/>
      <w:marBottom w:val="0"/>
      <w:divBdr>
        <w:top w:val="none" w:sz="0" w:space="0" w:color="auto"/>
        <w:left w:val="none" w:sz="0" w:space="0" w:color="auto"/>
        <w:bottom w:val="none" w:sz="0" w:space="0" w:color="auto"/>
        <w:right w:val="none" w:sz="0" w:space="0" w:color="auto"/>
      </w:divBdr>
    </w:div>
    <w:div w:id="667246095">
      <w:bodyDiv w:val="1"/>
      <w:marLeft w:val="0"/>
      <w:marRight w:val="0"/>
      <w:marTop w:val="0"/>
      <w:marBottom w:val="0"/>
      <w:divBdr>
        <w:top w:val="none" w:sz="0" w:space="0" w:color="auto"/>
        <w:left w:val="none" w:sz="0" w:space="0" w:color="auto"/>
        <w:bottom w:val="none" w:sz="0" w:space="0" w:color="auto"/>
        <w:right w:val="none" w:sz="0" w:space="0" w:color="auto"/>
      </w:divBdr>
    </w:div>
    <w:div w:id="805508212">
      <w:bodyDiv w:val="1"/>
      <w:marLeft w:val="0"/>
      <w:marRight w:val="0"/>
      <w:marTop w:val="0"/>
      <w:marBottom w:val="0"/>
      <w:divBdr>
        <w:top w:val="none" w:sz="0" w:space="0" w:color="auto"/>
        <w:left w:val="none" w:sz="0" w:space="0" w:color="auto"/>
        <w:bottom w:val="none" w:sz="0" w:space="0" w:color="auto"/>
        <w:right w:val="none" w:sz="0" w:space="0" w:color="auto"/>
      </w:divBdr>
    </w:div>
    <w:div w:id="1414857956">
      <w:bodyDiv w:val="1"/>
      <w:marLeft w:val="0"/>
      <w:marRight w:val="0"/>
      <w:marTop w:val="0"/>
      <w:marBottom w:val="0"/>
      <w:divBdr>
        <w:top w:val="none" w:sz="0" w:space="0" w:color="auto"/>
        <w:left w:val="none" w:sz="0" w:space="0" w:color="auto"/>
        <w:bottom w:val="none" w:sz="0" w:space="0" w:color="auto"/>
        <w:right w:val="none" w:sz="0" w:space="0" w:color="auto"/>
      </w:divBdr>
    </w:div>
    <w:div w:id="18965014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Microsoft_Equation3.bin"/><Relationship Id="rId21" Type="http://schemas.openxmlformats.org/officeDocument/2006/relationships/image" Target="media/image6.wmf"/><Relationship Id="rId22" Type="http://schemas.openxmlformats.org/officeDocument/2006/relationships/oleObject" Target="embeddings/Microsoft_Equation4.bin"/><Relationship Id="rId23" Type="http://schemas.openxmlformats.org/officeDocument/2006/relationships/image" Target="media/image7.wmf"/><Relationship Id="rId24" Type="http://schemas.openxmlformats.org/officeDocument/2006/relationships/oleObject" Target="embeddings/Microsoft_Equation5.bin"/><Relationship Id="rId25" Type="http://schemas.openxmlformats.org/officeDocument/2006/relationships/image" Target="media/image8.wmf"/><Relationship Id="rId26" Type="http://schemas.openxmlformats.org/officeDocument/2006/relationships/oleObject" Target="embeddings/Microsoft_Equation6.bin"/><Relationship Id="rId27" Type="http://schemas.openxmlformats.org/officeDocument/2006/relationships/image" Target="media/image9.wmf"/><Relationship Id="rId28" Type="http://schemas.openxmlformats.org/officeDocument/2006/relationships/oleObject" Target="embeddings/Microsoft_Equation7.bin"/><Relationship Id="rId29" Type="http://schemas.openxmlformats.org/officeDocument/2006/relationships/image" Target="media/image10.w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oleObject" Target="embeddings/Microsoft_Equation8.bin"/><Relationship Id="rId31" Type="http://schemas.openxmlformats.org/officeDocument/2006/relationships/image" Target="media/image11.wmf"/><Relationship Id="rId32" Type="http://schemas.openxmlformats.org/officeDocument/2006/relationships/oleObject" Target="embeddings/Microsoft_Equation9.bin"/><Relationship Id="rId9" Type="http://schemas.openxmlformats.org/officeDocument/2006/relationships/hyperlink" Target="mailto:aa461@medschl.cam.ac.uk" TargetMode="External"/><Relationship Id="rId6" Type="http://schemas.openxmlformats.org/officeDocument/2006/relationships/endnotes" Target="endnotes.xml"/><Relationship Id="rId7" Type="http://schemas.openxmlformats.org/officeDocument/2006/relationships/hyperlink" Target="http://www.cancerresearchuk.org/about-cancer/find-a-clinical-trial/a-study-find-out-looking-gene-changes-would-be-useful-in-screening-for-prostate-cancer-profile-pilot" TargetMode="External"/><Relationship Id="rId8" Type="http://schemas.openxmlformats.org/officeDocument/2006/relationships/hyperlink" Target="mailto:frs2@case.edu" TargetMode="External"/><Relationship Id="rId33" Type="http://schemas.openxmlformats.org/officeDocument/2006/relationships/image" Target="media/image12.wmf"/><Relationship Id="rId34" Type="http://schemas.openxmlformats.org/officeDocument/2006/relationships/oleObject" Target="embeddings/Microsoft_Equation10.bin"/><Relationship Id="rId35" Type="http://schemas.openxmlformats.org/officeDocument/2006/relationships/image" Target="media/image13.wmf"/><Relationship Id="rId36" Type="http://schemas.openxmlformats.org/officeDocument/2006/relationships/oleObject" Target="embeddings/Microsoft_Equation11.bin"/><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hyperlink" Target="http://epi.grants.cancer.gov/gameon/)" TargetMode="External"/><Relationship Id="rId13" Type="http://schemas.openxmlformats.org/officeDocument/2006/relationships/hyperlink" Target="https://mathgen.stats.ox.ac.uk/genetics_software/snptest/snptest.html" TargetMode="External"/><Relationship Id="rId14" Type="http://schemas.openxmlformats.org/officeDocument/2006/relationships/hyperlink" Target="http://locuszoom.org/" TargetMode="External"/><Relationship Id="rId15" Type="http://schemas.openxmlformats.org/officeDocument/2006/relationships/image" Target="media/image3.emf"/><Relationship Id="rId16" Type="http://schemas.openxmlformats.org/officeDocument/2006/relationships/oleObject" Target="embeddings/Microsoft_Equation1.bin"/><Relationship Id="rId17" Type="http://schemas.openxmlformats.org/officeDocument/2006/relationships/image" Target="media/image4.wmf"/><Relationship Id="rId18" Type="http://schemas.openxmlformats.org/officeDocument/2006/relationships/oleObject" Target="embeddings/Microsoft_Equation2.bin"/><Relationship Id="rId19" Type="http://schemas.openxmlformats.org/officeDocument/2006/relationships/image" Target="media/image5.wmf"/><Relationship Id="rId37" Type="http://schemas.openxmlformats.org/officeDocument/2006/relationships/hyperlink" Target="https://gdc-portal.nci.nih.gov" TargetMode="External"/><Relationship Id="rId38" Type="http://schemas.openxmlformats.org/officeDocument/2006/relationships/hyperlink" Target="http://baderlab.org/EM_GeneSets" TargetMode="External"/><Relationship Id="rId39" Type="http://schemas.openxmlformats.org/officeDocument/2006/relationships/hyperlink" Target="http://practical.icr.ac.uk/blog/"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23811</Words>
  <Characters>135728</Characters>
  <Application>Microsoft Macintosh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
    </vt:vector>
  </TitlesOfParts>
  <Company>University of Southern California</Company>
  <LinksUpToDate>false</LinksUpToDate>
  <CharactersWithSpaces>159221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Fredrick Schumacher</dc:creator>
  <cp:lastModifiedBy>Fredrick Schumacher</cp:lastModifiedBy>
  <cp:revision>5</cp:revision>
  <cp:lastPrinted>2016-09-21T04:08:00Z</cp:lastPrinted>
  <dcterms:created xsi:type="dcterms:W3CDTF">2018-06-22T02:47:00Z</dcterms:created>
  <dcterms:modified xsi:type="dcterms:W3CDTF">2018-06-22T02:53:00Z</dcterms:modified>
</cp:coreProperties>
</file>