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21" w:rsidRDefault="00FD2621" w:rsidP="00FD2621">
      <w:pPr>
        <w:rPr>
          <w:b/>
          <w:sz w:val="20"/>
          <w:szCs w:val="20"/>
        </w:rPr>
      </w:pPr>
      <w:bookmarkStart w:id="0" w:name="_GoBack"/>
      <w:r w:rsidRPr="00FD2621">
        <w:rPr>
          <w:b/>
          <w:sz w:val="20"/>
          <w:szCs w:val="20"/>
        </w:rPr>
        <w:t>What is the role of bariatric surgery in the management of obesity?</w:t>
      </w:r>
    </w:p>
    <w:bookmarkEnd w:id="0"/>
    <w:p w:rsidR="00FD2621" w:rsidRPr="00AA4D7C" w:rsidRDefault="00FD2621" w:rsidP="00FD2621">
      <w:pPr>
        <w:rPr>
          <w:sz w:val="20"/>
          <w:szCs w:val="20"/>
        </w:rPr>
      </w:pPr>
      <w:r w:rsidRPr="00AA4D7C">
        <w:rPr>
          <w:sz w:val="20"/>
          <w:szCs w:val="20"/>
        </w:rPr>
        <w:t xml:space="preserve">E </w:t>
      </w:r>
      <w:proofErr w:type="spellStart"/>
      <w:r w:rsidRPr="00AA4D7C">
        <w:rPr>
          <w:sz w:val="20"/>
          <w:szCs w:val="20"/>
        </w:rPr>
        <w:t>Panteliou</w:t>
      </w:r>
      <w:proofErr w:type="spellEnd"/>
      <w:r w:rsidRPr="00AA4D7C">
        <w:rPr>
          <w:sz w:val="20"/>
          <w:szCs w:val="20"/>
        </w:rPr>
        <w:t xml:space="preserve">, A D Miras </w:t>
      </w:r>
    </w:p>
    <w:p w:rsidR="00FD2621" w:rsidRPr="00AA4D7C" w:rsidRDefault="002C2E2B" w:rsidP="00AA4D7C">
      <w:pPr>
        <w:jc w:val="both"/>
        <w:rPr>
          <w:b/>
          <w:sz w:val="20"/>
          <w:szCs w:val="20"/>
        </w:rPr>
      </w:pPr>
      <w:proofErr w:type="gramStart"/>
      <w:r w:rsidRPr="009F4671">
        <w:rPr>
          <w:rFonts w:ascii="Calibri" w:hAnsi="Calibri" w:cs="Times New Roman"/>
          <w:sz w:val="20"/>
          <w:szCs w:val="20"/>
        </w:rPr>
        <w:t>Section of Investigative Medicine, Division of Diabetes, Endocrinology &amp; Metabolism, Imperial College London, 6th floor Commonwealth Building, Hammersmith Hospital, Du Cane Road, London, W12 0NN, UK</w:t>
      </w:r>
      <w:r w:rsidR="00D06C2E">
        <w:rPr>
          <w:rFonts w:ascii="Calibri" w:hAnsi="Calibri" w:cs="Times New Roman"/>
          <w:sz w:val="20"/>
          <w:szCs w:val="20"/>
        </w:rPr>
        <w:t>.</w:t>
      </w:r>
      <w:proofErr w:type="gramEnd"/>
      <w:r w:rsidR="00D06C2E">
        <w:rPr>
          <w:rFonts w:ascii="Calibri" w:hAnsi="Calibri" w:cs="Times New Roman"/>
          <w:sz w:val="20"/>
          <w:szCs w:val="20"/>
        </w:rPr>
        <w:t xml:space="preserve"> </w:t>
      </w:r>
      <w:proofErr w:type="gramStart"/>
      <w:r w:rsidR="00D06C2E">
        <w:rPr>
          <w:rFonts w:ascii="Calibri" w:hAnsi="Calibri" w:cs="Times New Roman"/>
          <w:sz w:val="20"/>
          <w:szCs w:val="20"/>
        </w:rPr>
        <w:t>02033134843, eleftheria@doctors.org.uk.</w:t>
      </w:r>
      <w:proofErr w:type="gramEnd"/>
      <w:r w:rsidR="00AA4D7C" w:rsidRPr="00AA4D7C" w:rsidDel="00AA4D7C">
        <w:rPr>
          <w:sz w:val="20"/>
          <w:szCs w:val="20"/>
        </w:rPr>
        <w:t xml:space="preserve"> </w:t>
      </w:r>
    </w:p>
    <w:p w:rsidR="00FD2621" w:rsidRPr="00FD2621" w:rsidRDefault="00FD2621" w:rsidP="00AA4D7C">
      <w:pPr>
        <w:jc w:val="both"/>
        <w:rPr>
          <w:b/>
          <w:sz w:val="20"/>
          <w:szCs w:val="20"/>
        </w:rPr>
      </w:pPr>
      <w:r>
        <w:rPr>
          <w:b/>
          <w:sz w:val="20"/>
          <w:szCs w:val="20"/>
        </w:rPr>
        <w:t>Abstract</w:t>
      </w:r>
    </w:p>
    <w:p w:rsidR="00FB208C" w:rsidRPr="00AA4D7C" w:rsidRDefault="00FB208C" w:rsidP="00AA4D7C">
      <w:pPr>
        <w:jc w:val="both"/>
        <w:rPr>
          <w:sz w:val="20"/>
          <w:szCs w:val="20"/>
        </w:rPr>
      </w:pPr>
      <w:r w:rsidRPr="00AA4D7C">
        <w:rPr>
          <w:sz w:val="20"/>
          <w:szCs w:val="20"/>
        </w:rPr>
        <w:t>Diet,</w:t>
      </w:r>
      <w:r w:rsidRPr="00FB208C">
        <w:rPr>
          <w:b/>
          <w:sz w:val="20"/>
          <w:szCs w:val="20"/>
        </w:rPr>
        <w:t xml:space="preserve"> </w:t>
      </w:r>
      <w:r w:rsidRPr="00AA4D7C">
        <w:rPr>
          <w:sz w:val="20"/>
          <w:szCs w:val="20"/>
        </w:rPr>
        <w:t xml:space="preserve">exercise, cognitive behavioural therapy and pharmacotherapy are some of the means assisting patients to lose weight, with bariatric surgery being the most effective. Over the last two decades the increased awareness of the systemic benefits of bariatric surgery as well as the improved safety and the wider use of the laparoscopic approach has made bariatric surgery flourish. In the United Kingdom (UK), the adjustable gastric band (AGB) (10%), vertical sleeve gastrectomy (VSG) (37%) and Roux-en-Y Gastric Bypass (RYGB) (45%) are the three commonest procedures. Obesity associated mortality and co-morbidities such as Type 2 Diabetes, hypertension, dyslipidaemia, obstructive sleep apnoea, renal dysfunction and depression improve significantly with bariatric surgery. The mechanisms of weight loss extend beyond restriction and malabsorption and include changes in hunger and satiety, food preferences, </w:t>
      </w:r>
      <w:r w:rsidR="00E016F2" w:rsidRPr="00E016F2">
        <w:rPr>
          <w:sz w:val="20"/>
          <w:szCs w:val="20"/>
        </w:rPr>
        <w:t>and possibly energy expenditure</w:t>
      </w:r>
      <w:r w:rsidR="00E016F2">
        <w:rPr>
          <w:sz w:val="20"/>
          <w:szCs w:val="20"/>
        </w:rPr>
        <w:t xml:space="preserve">. </w:t>
      </w:r>
      <w:r w:rsidR="00E016F2" w:rsidRPr="00E016F2">
        <w:rPr>
          <w:sz w:val="20"/>
          <w:szCs w:val="20"/>
        </w:rPr>
        <w:t>Despite its safe</w:t>
      </w:r>
      <w:r w:rsidRPr="00AA4D7C">
        <w:rPr>
          <w:sz w:val="20"/>
          <w:szCs w:val="20"/>
        </w:rPr>
        <w:t>ty and efficacy, bariatric surgery is underutilised as less than 1% of adults with obesity receive it. In view of the evolution of obesity into a global threat access to bariatric surgery should be increased, whilst developing safer and less invasive weight loss treatments</w:t>
      </w:r>
    </w:p>
    <w:p w:rsidR="00FD2621" w:rsidRPr="00AA4D7C" w:rsidRDefault="002C2E2B" w:rsidP="00FD2621">
      <w:pPr>
        <w:rPr>
          <w:sz w:val="20"/>
          <w:szCs w:val="20"/>
        </w:rPr>
      </w:pPr>
      <w:r w:rsidRPr="009F4671">
        <w:rPr>
          <w:b/>
          <w:sz w:val="20"/>
          <w:szCs w:val="20"/>
        </w:rPr>
        <w:t>Keywords:</w:t>
      </w:r>
      <w:r w:rsidR="00FD2621" w:rsidRPr="00AA4D7C">
        <w:rPr>
          <w:sz w:val="20"/>
          <w:szCs w:val="20"/>
        </w:rPr>
        <w:t xml:space="preserve"> Obesity, bariatric surgery, metabolic surgery, diabetes, </w:t>
      </w:r>
      <w:proofErr w:type="gramStart"/>
      <w:r w:rsidR="00FD2621" w:rsidRPr="00AA4D7C">
        <w:rPr>
          <w:sz w:val="20"/>
          <w:szCs w:val="20"/>
        </w:rPr>
        <w:t>gut</w:t>
      </w:r>
      <w:proofErr w:type="gramEnd"/>
      <w:r w:rsidR="00FD2621" w:rsidRPr="00AA4D7C">
        <w:rPr>
          <w:sz w:val="20"/>
          <w:szCs w:val="20"/>
        </w:rPr>
        <w:t xml:space="preserve"> hormones.</w:t>
      </w:r>
    </w:p>
    <w:p w:rsidR="00003452" w:rsidRPr="00AA4D7C" w:rsidRDefault="00003452" w:rsidP="00FD2621">
      <w:pPr>
        <w:rPr>
          <w:sz w:val="20"/>
          <w:szCs w:val="20"/>
        </w:rPr>
      </w:pPr>
      <w:r w:rsidRPr="00AA4D7C">
        <w:rPr>
          <w:b/>
          <w:sz w:val="20"/>
          <w:szCs w:val="20"/>
        </w:rPr>
        <w:t>Introduction</w:t>
      </w:r>
    </w:p>
    <w:p w:rsidR="00003452" w:rsidRPr="00003452" w:rsidRDefault="00003452" w:rsidP="00003452">
      <w:pPr>
        <w:jc w:val="both"/>
        <w:rPr>
          <w:sz w:val="20"/>
          <w:szCs w:val="20"/>
        </w:rPr>
      </w:pPr>
      <w:r w:rsidRPr="00003452">
        <w:rPr>
          <w:sz w:val="20"/>
          <w:szCs w:val="20"/>
        </w:rPr>
        <w:t>Obesity is a fast spreading metabolic disease of pandemic proportions. Within the last 30 years, its prevalence has increased from 7% to 25% with severe obesity (BMI&gt;40kg/m</w:t>
      </w:r>
      <w:r w:rsidRPr="00003452">
        <w:rPr>
          <w:sz w:val="20"/>
          <w:szCs w:val="20"/>
          <w:vertAlign w:val="superscript"/>
        </w:rPr>
        <w:t>2</w:t>
      </w:r>
      <w:r w:rsidRPr="00003452">
        <w:rPr>
          <w:sz w:val="20"/>
          <w:szCs w:val="20"/>
        </w:rPr>
        <w:t>) affecting 2.4% of the population1</w:t>
      </w:r>
      <w:r w:rsidRPr="00003452">
        <w:rPr>
          <w:rStyle w:val="xref-bibr"/>
          <w:sz w:val="20"/>
          <w:szCs w:val="20"/>
        </w:rPr>
        <w:t xml:space="preserve">. </w:t>
      </w:r>
      <w:r w:rsidRPr="00003452">
        <w:rPr>
          <w:sz w:val="20"/>
          <w:szCs w:val="20"/>
        </w:rPr>
        <w:t>I</w:t>
      </w:r>
      <w:r w:rsidRPr="00003452">
        <w:rPr>
          <w:rFonts w:cs="Cambria"/>
          <w:sz w:val="20"/>
          <w:szCs w:val="20"/>
        </w:rPr>
        <w:t>f the current trend</w:t>
      </w:r>
      <w:r w:rsidRPr="00003452">
        <w:rPr>
          <w:rFonts w:cs="Cambria-Italic"/>
          <w:i/>
          <w:iCs/>
          <w:sz w:val="20"/>
          <w:szCs w:val="20"/>
        </w:rPr>
        <w:t xml:space="preserve"> </w:t>
      </w:r>
      <w:r w:rsidRPr="00003452">
        <w:rPr>
          <w:rFonts w:cs="Cambria"/>
          <w:sz w:val="20"/>
          <w:szCs w:val="20"/>
        </w:rPr>
        <w:t xml:space="preserve">continues, by 2030 overweight and obese individuals will consist 60% of the world’s population2. The obesity epidemic is a result of complex interactions between genetics, epigenetics, cultural and environmental parameters3. In 2010, 3.4 million deaths and 4% of disability-adjusted life years (DALYs) were attributed to obesity4. </w:t>
      </w:r>
      <w:r w:rsidRPr="00003452">
        <w:rPr>
          <w:rFonts w:cs="SegoeUI"/>
          <w:sz w:val="20"/>
          <w:szCs w:val="20"/>
        </w:rPr>
        <w:t xml:space="preserve">Obesity </w:t>
      </w:r>
      <w:r w:rsidRPr="00003452">
        <w:rPr>
          <w:rFonts w:cs="Cambria"/>
          <w:sz w:val="20"/>
          <w:szCs w:val="20"/>
        </w:rPr>
        <w:t xml:space="preserve">in adults </w:t>
      </w:r>
      <w:r w:rsidRPr="00003452">
        <w:rPr>
          <w:rFonts w:cs="SegoeUI"/>
          <w:sz w:val="20"/>
          <w:szCs w:val="20"/>
        </w:rPr>
        <w:t xml:space="preserve">can be defined as a Body Mass Index (BMI) </w:t>
      </w:r>
      <w:r w:rsidRPr="00003452">
        <w:rPr>
          <w:rFonts w:cs="Cambria"/>
          <w:sz w:val="20"/>
          <w:szCs w:val="20"/>
        </w:rPr>
        <w:t>of ≥30kg/m</w:t>
      </w:r>
      <w:r w:rsidRPr="00003452">
        <w:rPr>
          <w:rFonts w:cs="Cambria"/>
          <w:sz w:val="20"/>
          <w:szCs w:val="20"/>
          <w:vertAlign w:val="superscript"/>
        </w:rPr>
        <w:t>2</w:t>
      </w:r>
      <w:r w:rsidRPr="00003452">
        <w:rPr>
          <w:rFonts w:cs="Cambria"/>
          <w:sz w:val="20"/>
          <w:szCs w:val="20"/>
        </w:rPr>
        <w:t xml:space="preserve"> and overweight as BMI of 25-29.9kg/m</w:t>
      </w:r>
      <w:r w:rsidRPr="00003452">
        <w:rPr>
          <w:rFonts w:cs="Cambria"/>
          <w:sz w:val="20"/>
          <w:szCs w:val="20"/>
          <w:vertAlign w:val="superscript"/>
        </w:rPr>
        <w:t>2</w:t>
      </w:r>
      <w:r w:rsidRPr="00003452">
        <w:rPr>
          <w:rFonts w:cs="Cambria"/>
          <w:sz w:val="20"/>
          <w:szCs w:val="20"/>
        </w:rPr>
        <w:t xml:space="preserve">. For some ethnic groups lower BMI cut-off points should be adopted5. </w:t>
      </w:r>
    </w:p>
    <w:p w:rsidR="00003452" w:rsidRPr="009D380D" w:rsidRDefault="00003452" w:rsidP="00003452">
      <w:pPr>
        <w:rPr>
          <w:b/>
          <w:sz w:val="20"/>
          <w:szCs w:val="20"/>
        </w:rPr>
      </w:pPr>
      <w:r w:rsidRPr="009D380D">
        <w:rPr>
          <w:b/>
          <w:sz w:val="20"/>
          <w:szCs w:val="20"/>
        </w:rPr>
        <w:t>Non-surgical treatment options for obesity</w:t>
      </w:r>
    </w:p>
    <w:p w:rsidR="00003452" w:rsidRDefault="00003452" w:rsidP="00003452">
      <w:pPr>
        <w:pStyle w:val="Default"/>
        <w:jc w:val="both"/>
        <w:rPr>
          <w:rFonts w:asciiTheme="minorHAnsi" w:hAnsiTheme="minorHAnsi"/>
          <w:sz w:val="20"/>
          <w:szCs w:val="20"/>
        </w:rPr>
      </w:pPr>
      <w:r>
        <w:rPr>
          <w:rFonts w:asciiTheme="minorHAnsi" w:hAnsiTheme="minorHAnsi" w:cs="SegoeUI"/>
          <w:sz w:val="20"/>
          <w:szCs w:val="20"/>
        </w:rPr>
        <w:t>Most treatments targeting obesity such as d</w:t>
      </w:r>
      <w:r w:rsidRPr="009D380D">
        <w:rPr>
          <w:rFonts w:asciiTheme="minorHAnsi" w:hAnsiTheme="minorHAnsi" w:cs="SegoeUI"/>
          <w:sz w:val="20"/>
          <w:szCs w:val="20"/>
        </w:rPr>
        <w:t xml:space="preserve">iet, exercise, cognitive behavioural therapy and pharmacotherapy </w:t>
      </w:r>
      <w:r w:rsidR="00752E12">
        <w:rPr>
          <w:rFonts w:asciiTheme="minorHAnsi" w:hAnsiTheme="minorHAnsi" w:cs="SegoeUI"/>
          <w:sz w:val="20"/>
          <w:szCs w:val="20"/>
        </w:rPr>
        <w:t>are less effective</w:t>
      </w:r>
      <w:r w:rsidRPr="009D380D">
        <w:rPr>
          <w:rFonts w:asciiTheme="minorHAnsi" w:hAnsiTheme="minorHAnsi" w:cs="SegoeUI"/>
          <w:sz w:val="20"/>
          <w:szCs w:val="20"/>
        </w:rPr>
        <w:t xml:space="preserve"> </w:t>
      </w:r>
      <w:r w:rsidR="00EF4012">
        <w:rPr>
          <w:rFonts w:asciiTheme="minorHAnsi" w:hAnsiTheme="minorHAnsi" w:cs="SegoeUI"/>
          <w:sz w:val="20"/>
          <w:szCs w:val="20"/>
        </w:rPr>
        <w:t xml:space="preserve">compared to </w:t>
      </w:r>
      <w:r w:rsidR="00E10DB3">
        <w:rPr>
          <w:rFonts w:asciiTheme="minorHAnsi" w:hAnsiTheme="minorHAnsi" w:cs="SegoeUI"/>
          <w:sz w:val="20"/>
          <w:szCs w:val="20"/>
        </w:rPr>
        <w:t>obesity</w:t>
      </w:r>
      <w:r w:rsidRPr="009D380D">
        <w:rPr>
          <w:rFonts w:asciiTheme="minorHAnsi" w:hAnsiTheme="minorHAnsi" w:cs="SegoeUI"/>
          <w:sz w:val="20"/>
          <w:szCs w:val="20"/>
        </w:rPr>
        <w:t xml:space="preserve"> s</w:t>
      </w:r>
      <w:r>
        <w:rPr>
          <w:rFonts w:asciiTheme="minorHAnsi" w:hAnsiTheme="minorHAnsi" w:cs="SegoeUI"/>
          <w:sz w:val="20"/>
          <w:szCs w:val="20"/>
        </w:rPr>
        <w:t xml:space="preserve">urgery </w:t>
      </w:r>
      <w:r w:rsidR="00EF4012">
        <w:rPr>
          <w:rFonts w:asciiTheme="minorHAnsi" w:hAnsiTheme="minorHAnsi" w:cs="SegoeUI"/>
          <w:sz w:val="20"/>
          <w:szCs w:val="20"/>
        </w:rPr>
        <w:t>that can</w:t>
      </w:r>
      <w:r>
        <w:rPr>
          <w:rFonts w:asciiTheme="minorHAnsi" w:hAnsiTheme="minorHAnsi" w:cs="SegoeUI"/>
          <w:sz w:val="20"/>
          <w:szCs w:val="20"/>
        </w:rPr>
        <w:t xml:space="preserve"> achiev</w:t>
      </w:r>
      <w:r w:rsidR="00EF4012">
        <w:rPr>
          <w:rFonts w:asciiTheme="minorHAnsi" w:hAnsiTheme="minorHAnsi" w:cs="SegoeUI"/>
          <w:sz w:val="20"/>
          <w:szCs w:val="20"/>
        </w:rPr>
        <w:t>e</w:t>
      </w:r>
      <w:r>
        <w:rPr>
          <w:rFonts w:asciiTheme="minorHAnsi" w:hAnsiTheme="minorHAnsi" w:cs="SegoeUI"/>
          <w:sz w:val="20"/>
          <w:szCs w:val="20"/>
        </w:rPr>
        <w:t xml:space="preserve"> </w:t>
      </w:r>
      <w:r w:rsidR="00EF4012">
        <w:rPr>
          <w:rFonts w:asciiTheme="minorHAnsi" w:hAnsiTheme="minorHAnsi" w:cs="SegoeUI"/>
          <w:sz w:val="20"/>
          <w:szCs w:val="20"/>
        </w:rPr>
        <w:t xml:space="preserve">more </w:t>
      </w:r>
      <w:r>
        <w:rPr>
          <w:rFonts w:asciiTheme="minorHAnsi" w:hAnsiTheme="minorHAnsi" w:cs="SegoeUI"/>
          <w:sz w:val="20"/>
          <w:szCs w:val="20"/>
        </w:rPr>
        <w:t>significant and sustainable weight loss.</w:t>
      </w:r>
    </w:p>
    <w:p w:rsidR="00003452" w:rsidRDefault="00003452" w:rsidP="00003452">
      <w:pPr>
        <w:pStyle w:val="Default"/>
        <w:jc w:val="both"/>
        <w:rPr>
          <w:rFonts w:asciiTheme="minorHAnsi" w:hAnsiTheme="minorHAnsi"/>
          <w:sz w:val="20"/>
          <w:szCs w:val="20"/>
        </w:rPr>
      </w:pPr>
    </w:p>
    <w:p w:rsidR="00003452" w:rsidRDefault="00003452" w:rsidP="00003452">
      <w:pPr>
        <w:pStyle w:val="Default"/>
        <w:jc w:val="both"/>
        <w:rPr>
          <w:rFonts w:asciiTheme="minorHAnsi" w:hAnsiTheme="minorHAnsi"/>
          <w:color w:val="auto"/>
          <w:sz w:val="20"/>
          <w:szCs w:val="20"/>
        </w:rPr>
      </w:pPr>
      <w:r>
        <w:rPr>
          <w:rFonts w:asciiTheme="minorHAnsi" w:hAnsiTheme="minorHAnsi"/>
          <w:sz w:val="20"/>
          <w:szCs w:val="20"/>
        </w:rPr>
        <w:t>Diet</w:t>
      </w:r>
    </w:p>
    <w:p w:rsidR="00003452" w:rsidRPr="00CA48F8" w:rsidRDefault="00003452" w:rsidP="00003452">
      <w:pPr>
        <w:pStyle w:val="Default"/>
        <w:jc w:val="both"/>
        <w:rPr>
          <w:rFonts w:asciiTheme="minorHAnsi" w:hAnsiTheme="minorHAnsi"/>
          <w:color w:val="auto"/>
          <w:sz w:val="20"/>
          <w:szCs w:val="20"/>
        </w:rPr>
      </w:pPr>
    </w:p>
    <w:p w:rsidR="00003452" w:rsidRPr="00003452" w:rsidRDefault="00003452" w:rsidP="00003452">
      <w:pPr>
        <w:autoSpaceDE w:val="0"/>
        <w:autoSpaceDN w:val="0"/>
        <w:adjustRightInd w:val="0"/>
        <w:spacing w:after="0" w:line="240" w:lineRule="auto"/>
        <w:jc w:val="both"/>
        <w:rPr>
          <w:sz w:val="20"/>
          <w:szCs w:val="20"/>
        </w:rPr>
      </w:pPr>
      <w:r w:rsidRPr="00003452">
        <w:rPr>
          <w:rFonts w:cs="Cambria"/>
          <w:sz w:val="20"/>
          <w:szCs w:val="20"/>
        </w:rPr>
        <w:t xml:space="preserve">A 15–30% reduction in caloric intake can lead to weight loss and generally a daily deficit of 600kcal can achieve 0.5kg weight loss per week. </w:t>
      </w:r>
      <w:r w:rsidRPr="00003452">
        <w:rPr>
          <w:sz w:val="20"/>
          <w:szCs w:val="20"/>
        </w:rPr>
        <w:t>There are 2</w:t>
      </w:r>
      <w:r w:rsidRPr="00003452">
        <w:rPr>
          <w:rFonts w:eastAsia="Times New Roman" w:cs="Times New Roman"/>
          <w:sz w:val="20"/>
          <w:szCs w:val="20"/>
        </w:rPr>
        <w:t xml:space="preserve"> </w:t>
      </w:r>
      <w:r w:rsidRPr="00003452">
        <w:rPr>
          <w:sz w:val="20"/>
          <w:szCs w:val="20"/>
        </w:rPr>
        <w:t>main types of conventional diets: the balanced, low-calorie (8</w:t>
      </w:r>
      <w:r w:rsidRPr="00003452">
        <w:rPr>
          <w:rFonts w:eastAsia="Times New Roman" w:cs="Times New Roman"/>
          <w:sz w:val="20"/>
          <w:szCs w:val="20"/>
        </w:rPr>
        <w:t>00-1200kcal/day</w:t>
      </w:r>
      <w:r w:rsidRPr="00003452">
        <w:rPr>
          <w:sz w:val="20"/>
          <w:szCs w:val="20"/>
        </w:rPr>
        <w:t>) diets or reduced portion size diets</w:t>
      </w:r>
      <w:r w:rsidRPr="00003452">
        <w:rPr>
          <w:rFonts w:eastAsia="Times New Roman" w:cs="Times New Roman"/>
          <w:sz w:val="20"/>
          <w:szCs w:val="20"/>
        </w:rPr>
        <w:t xml:space="preserve"> and </w:t>
      </w:r>
      <w:r w:rsidRPr="00003452">
        <w:rPr>
          <w:sz w:val="20"/>
          <w:szCs w:val="20"/>
        </w:rPr>
        <w:t xml:space="preserve">the </w:t>
      </w:r>
      <w:r w:rsidRPr="00003452">
        <w:rPr>
          <w:rFonts w:eastAsia="Times New Roman" w:cs="Times New Roman"/>
          <w:sz w:val="20"/>
          <w:szCs w:val="20"/>
        </w:rPr>
        <w:t xml:space="preserve">diets </w:t>
      </w:r>
      <w:r w:rsidRPr="00003452">
        <w:rPr>
          <w:sz w:val="20"/>
          <w:szCs w:val="20"/>
        </w:rPr>
        <w:t xml:space="preserve">that emphasize on a particular </w:t>
      </w:r>
      <w:r w:rsidRPr="00003452">
        <w:rPr>
          <w:rFonts w:eastAsia="Times New Roman" w:cs="Times New Roman"/>
          <w:sz w:val="20"/>
          <w:szCs w:val="20"/>
        </w:rPr>
        <w:t>macronutrient</w:t>
      </w:r>
      <w:r w:rsidRPr="00003452">
        <w:rPr>
          <w:sz w:val="20"/>
          <w:szCs w:val="20"/>
        </w:rPr>
        <w:t xml:space="preserve"> (&gt;</w:t>
      </w:r>
      <w:r w:rsidRPr="00003452">
        <w:rPr>
          <w:rFonts w:eastAsia="Times New Roman" w:cs="Times New Roman"/>
          <w:sz w:val="20"/>
          <w:szCs w:val="20"/>
        </w:rPr>
        <w:t>1200 kcal/day)</w:t>
      </w:r>
      <w:r w:rsidRPr="00003452">
        <w:rPr>
          <w:sz w:val="20"/>
          <w:szCs w:val="20"/>
        </w:rPr>
        <w:t>.</w:t>
      </w:r>
      <w:r w:rsidRPr="00003452">
        <w:rPr>
          <w:rFonts w:cs="Cambria"/>
          <w:sz w:val="20"/>
          <w:szCs w:val="20"/>
        </w:rPr>
        <w:t xml:space="preserve"> </w:t>
      </w:r>
      <w:r w:rsidRPr="00003452">
        <w:rPr>
          <w:sz w:val="20"/>
          <w:szCs w:val="20"/>
        </w:rPr>
        <w:t xml:space="preserve">Although, the former type is the most commonly recommended by health care professionals, it does not achieve sustained weight loss. Interestingly, obese patients are less likely to lose weight on diet compared to individuals who have never been obese, requiring the daily consumption of 10-15% less calories in order to maintain a normal body weight6. </w:t>
      </w:r>
    </w:p>
    <w:p w:rsidR="00003452" w:rsidRPr="00003452" w:rsidRDefault="00003452" w:rsidP="00003452">
      <w:pPr>
        <w:autoSpaceDE w:val="0"/>
        <w:autoSpaceDN w:val="0"/>
        <w:adjustRightInd w:val="0"/>
        <w:spacing w:after="0" w:line="240" w:lineRule="auto"/>
        <w:jc w:val="both"/>
        <w:rPr>
          <w:sz w:val="20"/>
          <w:szCs w:val="20"/>
        </w:rPr>
      </w:pPr>
    </w:p>
    <w:p w:rsidR="00003452" w:rsidRDefault="00003452" w:rsidP="00003452">
      <w:pPr>
        <w:autoSpaceDE w:val="0"/>
        <w:autoSpaceDN w:val="0"/>
        <w:adjustRightInd w:val="0"/>
        <w:spacing w:after="0" w:line="240" w:lineRule="auto"/>
        <w:jc w:val="both"/>
        <w:rPr>
          <w:sz w:val="20"/>
          <w:szCs w:val="20"/>
        </w:rPr>
      </w:pPr>
      <w:r w:rsidRPr="00003452">
        <w:rPr>
          <w:sz w:val="20"/>
          <w:szCs w:val="20"/>
        </w:rPr>
        <w:t xml:space="preserve">Exercise </w:t>
      </w:r>
    </w:p>
    <w:p w:rsidR="00003452" w:rsidRPr="00003452" w:rsidRDefault="00003452" w:rsidP="00003452">
      <w:pPr>
        <w:autoSpaceDE w:val="0"/>
        <w:autoSpaceDN w:val="0"/>
        <w:adjustRightInd w:val="0"/>
        <w:spacing w:after="0" w:line="240" w:lineRule="auto"/>
        <w:jc w:val="both"/>
        <w:rPr>
          <w:sz w:val="20"/>
          <w:szCs w:val="20"/>
        </w:rPr>
      </w:pPr>
    </w:p>
    <w:p w:rsidR="00003452" w:rsidRPr="00003452" w:rsidRDefault="00003452" w:rsidP="00003452">
      <w:pPr>
        <w:autoSpaceDE w:val="0"/>
        <w:autoSpaceDN w:val="0"/>
        <w:adjustRightInd w:val="0"/>
        <w:spacing w:after="0" w:line="240" w:lineRule="auto"/>
        <w:jc w:val="both"/>
        <w:rPr>
          <w:sz w:val="20"/>
          <w:szCs w:val="20"/>
        </w:rPr>
      </w:pPr>
      <w:r w:rsidRPr="00003452">
        <w:rPr>
          <w:rFonts w:cs="Cambria"/>
          <w:sz w:val="20"/>
          <w:szCs w:val="20"/>
        </w:rPr>
        <w:t xml:space="preserve">Physical activity is associated with a number of positive effects such as decreased intra-abdominal adiposity, increased free fat mass, increased resting energy expenditure, reduced blood pressure, improved insulin </w:t>
      </w:r>
      <w:r w:rsidRPr="00003452">
        <w:rPr>
          <w:rFonts w:cs="Cambria"/>
          <w:sz w:val="20"/>
          <w:szCs w:val="20"/>
        </w:rPr>
        <w:lastRenderedPageBreak/>
        <w:t xml:space="preserve">sensitivity, dyslipidaemia and wellbeing. </w:t>
      </w:r>
      <w:r w:rsidRPr="00003452">
        <w:rPr>
          <w:rFonts w:cs="Times New Roman"/>
          <w:sz w:val="20"/>
          <w:szCs w:val="20"/>
        </w:rPr>
        <w:t xml:space="preserve">Lifestyle modifications result in a 5-10% weight loss commonly regained within 1-2 years. </w:t>
      </w:r>
      <w:r w:rsidRPr="00003452">
        <w:rPr>
          <w:rFonts w:cs="Cambria"/>
          <w:sz w:val="20"/>
          <w:szCs w:val="20"/>
        </w:rPr>
        <w:t>In the Look AHEAD (Action for Health in Diabetes) study, examining the effect of intense lifestyle interventions (1200-1800kcal daily and 175minutes of moderate physical activity weekly) in patients with type 2 diabetes (T2DM), 34.5% in the intervention group lost at least 10% of their weight in the first year that was maintained in 42.2% 4 years later7</w:t>
      </w:r>
      <w:r w:rsidR="00330EBA">
        <w:rPr>
          <w:rFonts w:cs="Cambria"/>
          <w:sz w:val="20"/>
          <w:szCs w:val="20"/>
        </w:rPr>
        <w:t>, manifesting the difficulty i</w:t>
      </w:r>
      <w:r w:rsidR="008821EA">
        <w:rPr>
          <w:rFonts w:cs="Cambria"/>
          <w:sz w:val="20"/>
          <w:szCs w:val="20"/>
        </w:rPr>
        <w:t>n achieving and maintaining even</w:t>
      </w:r>
      <w:r w:rsidR="00330EBA">
        <w:rPr>
          <w:rFonts w:cs="Cambria"/>
          <w:sz w:val="20"/>
          <w:szCs w:val="20"/>
        </w:rPr>
        <w:t xml:space="preserve"> a moderate </w:t>
      </w:r>
      <w:r w:rsidR="008821EA">
        <w:rPr>
          <w:rFonts w:cs="Cambria"/>
          <w:sz w:val="20"/>
          <w:szCs w:val="20"/>
        </w:rPr>
        <w:t xml:space="preserve">degree of </w:t>
      </w:r>
      <w:r w:rsidR="00330EBA">
        <w:rPr>
          <w:rFonts w:cs="Cambria"/>
          <w:sz w:val="20"/>
          <w:szCs w:val="20"/>
        </w:rPr>
        <w:t>weight loss despite the intensity and long duration of the programme</w:t>
      </w:r>
      <w:r w:rsidRPr="00003452">
        <w:rPr>
          <w:sz w:val="20"/>
          <w:szCs w:val="20"/>
        </w:rPr>
        <w:t>.</w:t>
      </w:r>
    </w:p>
    <w:p w:rsidR="00003452" w:rsidRDefault="00003452" w:rsidP="00003452">
      <w:pPr>
        <w:autoSpaceDE w:val="0"/>
        <w:autoSpaceDN w:val="0"/>
        <w:adjustRightInd w:val="0"/>
        <w:spacing w:after="0" w:line="240" w:lineRule="auto"/>
        <w:jc w:val="both"/>
        <w:rPr>
          <w:sz w:val="20"/>
          <w:szCs w:val="20"/>
        </w:rPr>
      </w:pPr>
    </w:p>
    <w:p w:rsidR="00003452" w:rsidRDefault="00B67423" w:rsidP="00003452">
      <w:pPr>
        <w:autoSpaceDE w:val="0"/>
        <w:autoSpaceDN w:val="0"/>
        <w:adjustRightInd w:val="0"/>
        <w:spacing w:after="0" w:line="240" w:lineRule="auto"/>
        <w:jc w:val="both"/>
        <w:rPr>
          <w:rFonts w:cs="Cambria"/>
          <w:sz w:val="20"/>
          <w:szCs w:val="20"/>
        </w:rPr>
      </w:pPr>
      <w:r>
        <w:rPr>
          <w:rFonts w:cs="Cambria"/>
          <w:sz w:val="20"/>
          <w:szCs w:val="20"/>
        </w:rPr>
        <w:t xml:space="preserve">Pharmacotherapy </w:t>
      </w:r>
    </w:p>
    <w:p w:rsidR="00003452" w:rsidRPr="00B32714" w:rsidRDefault="00003452" w:rsidP="00003452">
      <w:pPr>
        <w:autoSpaceDE w:val="0"/>
        <w:autoSpaceDN w:val="0"/>
        <w:adjustRightInd w:val="0"/>
        <w:spacing w:after="0" w:line="240" w:lineRule="auto"/>
        <w:jc w:val="both"/>
        <w:rPr>
          <w:rFonts w:cs="Cambria"/>
          <w:color w:val="FF0000"/>
          <w:sz w:val="20"/>
          <w:szCs w:val="20"/>
        </w:rPr>
      </w:pPr>
    </w:p>
    <w:p w:rsidR="00003452" w:rsidRPr="0005102C" w:rsidRDefault="00003452" w:rsidP="00003452">
      <w:pPr>
        <w:autoSpaceDE w:val="0"/>
        <w:autoSpaceDN w:val="0"/>
        <w:adjustRightInd w:val="0"/>
        <w:spacing w:after="0" w:line="240" w:lineRule="auto"/>
        <w:jc w:val="both"/>
        <w:rPr>
          <w:rFonts w:cs="Cambria"/>
          <w:sz w:val="20"/>
          <w:szCs w:val="20"/>
        </w:rPr>
      </w:pPr>
      <w:r w:rsidRPr="0005102C">
        <w:rPr>
          <w:rFonts w:cs="Cambria"/>
          <w:sz w:val="20"/>
          <w:szCs w:val="20"/>
        </w:rPr>
        <w:t>The use of anti-obesity medications is recommended by the Endocrine Society (2015) in patients with a BMI≥30kg/m</w:t>
      </w:r>
      <w:r w:rsidRPr="0005102C">
        <w:rPr>
          <w:rFonts w:cs="Cambria"/>
          <w:sz w:val="20"/>
          <w:szCs w:val="20"/>
          <w:vertAlign w:val="superscript"/>
        </w:rPr>
        <w:t>2</w:t>
      </w:r>
      <w:r w:rsidRPr="0005102C">
        <w:rPr>
          <w:rFonts w:cs="Cambria"/>
          <w:sz w:val="20"/>
          <w:szCs w:val="20"/>
        </w:rPr>
        <w:t xml:space="preserve"> or </w:t>
      </w:r>
      <w:r w:rsidRPr="0005102C">
        <w:rPr>
          <w:rFonts w:eastAsia="SegoeUISymbol" w:cs="SegoeUISymbol"/>
          <w:sz w:val="20"/>
          <w:szCs w:val="20"/>
        </w:rPr>
        <w:t>≥</w:t>
      </w:r>
      <w:r w:rsidRPr="0005102C">
        <w:rPr>
          <w:rFonts w:cs="Cambria"/>
          <w:sz w:val="20"/>
          <w:szCs w:val="20"/>
        </w:rPr>
        <w:t>27kg/m</w:t>
      </w:r>
      <w:r w:rsidRPr="0005102C">
        <w:rPr>
          <w:rFonts w:cs="Cambria"/>
          <w:sz w:val="20"/>
          <w:szCs w:val="20"/>
          <w:vertAlign w:val="superscript"/>
        </w:rPr>
        <w:t>2</w:t>
      </w:r>
      <w:r w:rsidRPr="0005102C">
        <w:rPr>
          <w:rFonts w:cs="Cambria"/>
          <w:sz w:val="20"/>
          <w:szCs w:val="20"/>
        </w:rPr>
        <w:t xml:space="preserve"> in the presence of</w:t>
      </w:r>
      <w:r w:rsidR="00990918" w:rsidRPr="0005102C">
        <w:rPr>
          <w:rFonts w:cs="Cambria"/>
          <w:sz w:val="20"/>
          <w:szCs w:val="20"/>
        </w:rPr>
        <w:t xml:space="preserve"> </w:t>
      </w:r>
      <w:r w:rsidRPr="0005102C">
        <w:rPr>
          <w:rFonts w:cs="Cambria"/>
          <w:sz w:val="20"/>
          <w:szCs w:val="20"/>
        </w:rPr>
        <w:t>obesity-related complications. The target weight loss, in the first three months of use, is ≥5% in non-diabet</w:t>
      </w:r>
      <w:r w:rsidR="00E10DB3">
        <w:rPr>
          <w:rFonts w:cs="Cambria"/>
          <w:sz w:val="20"/>
          <w:szCs w:val="20"/>
        </w:rPr>
        <w:t>es</w:t>
      </w:r>
      <w:r w:rsidRPr="0005102C">
        <w:rPr>
          <w:rFonts w:cs="Cambria"/>
          <w:sz w:val="20"/>
          <w:szCs w:val="20"/>
        </w:rPr>
        <w:t xml:space="preserve"> and ≥3% in diabet</w:t>
      </w:r>
      <w:r w:rsidR="00E10DB3">
        <w:rPr>
          <w:rFonts w:cs="Cambria"/>
          <w:sz w:val="20"/>
          <w:szCs w:val="20"/>
        </w:rPr>
        <w:t>es</w:t>
      </w:r>
      <w:r w:rsidRPr="0005102C">
        <w:rPr>
          <w:rFonts w:cs="Cambria"/>
          <w:sz w:val="20"/>
          <w:szCs w:val="20"/>
        </w:rPr>
        <w:t xml:space="preserve"> patients. A limited number of medications are currently licensed with a variety of mechanisms of action </w:t>
      </w:r>
      <w:r w:rsidR="008821EA">
        <w:rPr>
          <w:rFonts w:cs="Cambria"/>
          <w:sz w:val="20"/>
          <w:szCs w:val="20"/>
        </w:rPr>
        <w:t xml:space="preserve">that include </w:t>
      </w:r>
      <w:r w:rsidRPr="0005102C">
        <w:rPr>
          <w:rFonts w:cs="Cambria"/>
          <w:sz w:val="20"/>
          <w:szCs w:val="20"/>
        </w:rPr>
        <w:t xml:space="preserve"> reduced fat absorption</w:t>
      </w:r>
      <w:r w:rsidR="008821EA">
        <w:rPr>
          <w:rFonts w:cs="Cambria"/>
          <w:sz w:val="20"/>
          <w:szCs w:val="20"/>
        </w:rPr>
        <w:t>, centrally acting</w:t>
      </w:r>
      <w:r w:rsidR="008821EA" w:rsidRPr="0005102C">
        <w:rPr>
          <w:rFonts w:cs="Cambria"/>
          <w:sz w:val="20"/>
          <w:szCs w:val="20"/>
        </w:rPr>
        <w:t xml:space="preserve"> </w:t>
      </w:r>
      <w:r w:rsidR="008821EA">
        <w:rPr>
          <w:rFonts w:cs="Cambria"/>
          <w:sz w:val="20"/>
          <w:szCs w:val="20"/>
        </w:rPr>
        <w:t>appetite suppressants</w:t>
      </w:r>
      <w:r w:rsidR="00AA4D7C">
        <w:rPr>
          <w:rFonts w:cs="Cambria"/>
          <w:sz w:val="20"/>
          <w:szCs w:val="20"/>
        </w:rPr>
        <w:t xml:space="preserve"> </w:t>
      </w:r>
      <w:r w:rsidR="008821EA">
        <w:rPr>
          <w:rFonts w:cs="Cambria"/>
          <w:sz w:val="20"/>
          <w:szCs w:val="20"/>
        </w:rPr>
        <w:t xml:space="preserve">such as </w:t>
      </w:r>
      <w:r w:rsidRPr="0005102C">
        <w:rPr>
          <w:rFonts w:cs="Cambria"/>
          <w:sz w:val="20"/>
          <w:szCs w:val="20"/>
        </w:rPr>
        <w:t xml:space="preserve"> serotonin type-2C</w:t>
      </w:r>
      <w:r w:rsidR="008821EA">
        <w:rPr>
          <w:rFonts w:cs="Cambria"/>
          <w:sz w:val="20"/>
          <w:szCs w:val="20"/>
        </w:rPr>
        <w:t xml:space="preserve"> and</w:t>
      </w:r>
      <w:r w:rsidR="00AA4D7C">
        <w:rPr>
          <w:rFonts w:cs="Cambria"/>
          <w:sz w:val="20"/>
          <w:szCs w:val="20"/>
        </w:rPr>
        <w:t xml:space="preserve"> </w:t>
      </w:r>
      <w:r w:rsidRPr="0005102C">
        <w:rPr>
          <w:rFonts w:cs="Cambria"/>
          <w:sz w:val="20"/>
          <w:szCs w:val="20"/>
        </w:rPr>
        <w:t xml:space="preserve">norepinephrine </w:t>
      </w:r>
      <w:r w:rsidR="008821EA">
        <w:rPr>
          <w:rFonts w:cs="Cambria"/>
          <w:sz w:val="20"/>
          <w:szCs w:val="20"/>
        </w:rPr>
        <w:t xml:space="preserve">agonists </w:t>
      </w:r>
      <w:r w:rsidRPr="0005102C">
        <w:rPr>
          <w:rFonts w:cs="Cambria"/>
          <w:sz w:val="20"/>
          <w:szCs w:val="20"/>
        </w:rPr>
        <w:t xml:space="preserve">and </w:t>
      </w:r>
      <w:r w:rsidR="008821EA">
        <w:rPr>
          <w:rFonts w:cs="Cambria"/>
          <w:sz w:val="20"/>
          <w:szCs w:val="20"/>
        </w:rPr>
        <w:t xml:space="preserve">gut hormone agonists such as </w:t>
      </w:r>
      <w:r w:rsidRPr="0005102C">
        <w:rPr>
          <w:rFonts w:cs="Cambria"/>
          <w:sz w:val="20"/>
          <w:szCs w:val="20"/>
        </w:rPr>
        <w:t>glucagon-like-peptide 1 (GLP-1)</w:t>
      </w:r>
      <w:r w:rsidR="00545D86">
        <w:rPr>
          <w:rFonts w:cs="Cambria"/>
          <w:sz w:val="20"/>
          <w:szCs w:val="20"/>
        </w:rPr>
        <w:t xml:space="preserve"> agonists</w:t>
      </w:r>
      <w:r w:rsidRPr="0005102C">
        <w:rPr>
          <w:rFonts w:cs="Cambria"/>
          <w:sz w:val="20"/>
          <w:szCs w:val="20"/>
        </w:rPr>
        <w:t>. Weight loss with obesity drugs ranges between 4-11% and is maintained as long as the medication is continued</w:t>
      </w:r>
      <w:r w:rsidR="00D06C2E" w:rsidRPr="0005102C">
        <w:rPr>
          <w:rFonts w:cs="Cambria"/>
          <w:sz w:val="20"/>
          <w:szCs w:val="20"/>
        </w:rPr>
        <w:t>8</w:t>
      </w:r>
      <w:r w:rsidRPr="0005102C">
        <w:rPr>
          <w:rFonts w:cs="Cambria"/>
          <w:sz w:val="20"/>
          <w:szCs w:val="20"/>
        </w:rPr>
        <w:t>.</w:t>
      </w:r>
    </w:p>
    <w:p w:rsidR="00003452" w:rsidRPr="009D380D" w:rsidRDefault="00003452" w:rsidP="00003452">
      <w:pPr>
        <w:autoSpaceDE w:val="0"/>
        <w:autoSpaceDN w:val="0"/>
        <w:adjustRightInd w:val="0"/>
        <w:spacing w:after="0" w:line="240" w:lineRule="auto"/>
        <w:rPr>
          <w:rFonts w:cs="Cambria"/>
          <w:color w:val="000000"/>
          <w:sz w:val="20"/>
          <w:szCs w:val="20"/>
        </w:rPr>
      </w:pPr>
    </w:p>
    <w:p w:rsidR="00003452" w:rsidRPr="009D380D" w:rsidRDefault="00E10DB3" w:rsidP="00003452">
      <w:pPr>
        <w:rPr>
          <w:sz w:val="20"/>
          <w:szCs w:val="20"/>
        </w:rPr>
      </w:pPr>
      <w:r>
        <w:rPr>
          <w:b/>
          <w:sz w:val="20"/>
          <w:szCs w:val="20"/>
        </w:rPr>
        <w:t>Obesity</w:t>
      </w:r>
      <w:r w:rsidR="00003452" w:rsidRPr="009D380D">
        <w:rPr>
          <w:b/>
          <w:sz w:val="20"/>
          <w:szCs w:val="20"/>
        </w:rPr>
        <w:t xml:space="preserve"> Surgery</w:t>
      </w:r>
    </w:p>
    <w:p w:rsidR="00003452" w:rsidRPr="0005102C" w:rsidRDefault="00E10DB3" w:rsidP="00003452">
      <w:pPr>
        <w:jc w:val="both"/>
        <w:rPr>
          <w:rFonts w:cs="Arial"/>
          <w:sz w:val="20"/>
          <w:szCs w:val="20"/>
        </w:rPr>
      </w:pPr>
      <w:r>
        <w:rPr>
          <w:rFonts w:cs="FrutigerLT-Roman"/>
          <w:sz w:val="20"/>
          <w:szCs w:val="20"/>
        </w:rPr>
        <w:t>Obesity</w:t>
      </w:r>
      <w:r w:rsidR="00003452" w:rsidRPr="0005102C">
        <w:rPr>
          <w:rFonts w:cs="FrutigerLT-Roman"/>
          <w:sz w:val="20"/>
          <w:szCs w:val="20"/>
        </w:rPr>
        <w:t xml:space="preserve"> surgery is </w:t>
      </w:r>
      <w:r w:rsidR="00003452" w:rsidRPr="0005102C">
        <w:rPr>
          <w:rFonts w:cs="Arial"/>
          <w:sz w:val="20"/>
          <w:szCs w:val="20"/>
        </w:rPr>
        <w:t>the most effective way of long-lasting weight loss especially for the morbidly obese9</w:t>
      </w:r>
      <w:r w:rsidR="00003452" w:rsidRPr="0005102C">
        <w:rPr>
          <w:rFonts w:cs="PalatinoLTStd-Roman"/>
          <w:sz w:val="20"/>
          <w:szCs w:val="20"/>
        </w:rPr>
        <w:t xml:space="preserve">. </w:t>
      </w:r>
      <w:r w:rsidR="00003452" w:rsidRPr="0005102C">
        <w:rPr>
          <w:sz w:val="20"/>
          <w:szCs w:val="20"/>
        </w:rPr>
        <w:t xml:space="preserve">The early classification of </w:t>
      </w:r>
      <w:r>
        <w:rPr>
          <w:sz w:val="20"/>
          <w:szCs w:val="20"/>
        </w:rPr>
        <w:t>obesity</w:t>
      </w:r>
      <w:r w:rsidR="00003452" w:rsidRPr="0005102C">
        <w:rPr>
          <w:sz w:val="20"/>
          <w:szCs w:val="20"/>
        </w:rPr>
        <w:t xml:space="preserve"> surgery into restrictive or malabsorptive fails to describe the complex functional alteration of the gastrointestinal tract as a result of the anatomical rearrangement10. Changes in gut hormones, as well as the associated caloric </w:t>
      </w:r>
      <w:r w:rsidRPr="0005102C">
        <w:rPr>
          <w:sz w:val="20"/>
          <w:szCs w:val="20"/>
        </w:rPr>
        <w:t>re</w:t>
      </w:r>
      <w:r>
        <w:rPr>
          <w:sz w:val="20"/>
          <w:szCs w:val="20"/>
        </w:rPr>
        <w:t>duction</w:t>
      </w:r>
      <w:r w:rsidRPr="0005102C">
        <w:rPr>
          <w:sz w:val="20"/>
          <w:szCs w:val="20"/>
        </w:rPr>
        <w:t xml:space="preserve"> </w:t>
      </w:r>
      <w:r w:rsidR="00003452" w:rsidRPr="0005102C">
        <w:rPr>
          <w:sz w:val="20"/>
          <w:szCs w:val="20"/>
        </w:rPr>
        <w:t xml:space="preserve">are only some of the mechanisms explaining the weight loss and associated metabolic benefits of </w:t>
      </w:r>
      <w:r>
        <w:rPr>
          <w:sz w:val="20"/>
          <w:szCs w:val="20"/>
        </w:rPr>
        <w:t>obesity</w:t>
      </w:r>
      <w:r w:rsidR="00003452" w:rsidRPr="0005102C">
        <w:rPr>
          <w:sz w:val="20"/>
          <w:szCs w:val="20"/>
        </w:rPr>
        <w:t xml:space="preserve"> surgery11.</w:t>
      </w:r>
      <w:r w:rsidR="00003452" w:rsidRPr="0005102C">
        <w:rPr>
          <w:rFonts w:cs="AdvTT3713a231"/>
          <w:sz w:val="20"/>
          <w:szCs w:val="20"/>
        </w:rPr>
        <w:t xml:space="preserve"> The recognition </w:t>
      </w:r>
      <w:r w:rsidR="00003452" w:rsidRPr="0005102C">
        <w:rPr>
          <w:rFonts w:cs="Arial"/>
          <w:sz w:val="20"/>
          <w:szCs w:val="20"/>
        </w:rPr>
        <w:t xml:space="preserve">of its positive systemic effects and improved safety has lead into an increase in the total number of </w:t>
      </w:r>
      <w:r>
        <w:rPr>
          <w:rFonts w:cs="Arial"/>
          <w:sz w:val="20"/>
          <w:szCs w:val="20"/>
        </w:rPr>
        <w:t>obesity</w:t>
      </w:r>
      <w:r w:rsidR="00003452" w:rsidRPr="0005102C">
        <w:rPr>
          <w:rFonts w:cs="Arial"/>
          <w:sz w:val="20"/>
          <w:szCs w:val="20"/>
        </w:rPr>
        <w:t xml:space="preserve"> procedures worldwide over the last two decades, with 468,609 </w:t>
      </w:r>
      <w:r>
        <w:rPr>
          <w:rFonts w:cs="Arial"/>
          <w:sz w:val="20"/>
          <w:szCs w:val="20"/>
        </w:rPr>
        <w:t>obesity</w:t>
      </w:r>
      <w:r w:rsidR="00003452" w:rsidRPr="0005102C">
        <w:rPr>
          <w:rFonts w:cs="Arial"/>
          <w:sz w:val="20"/>
          <w:szCs w:val="20"/>
        </w:rPr>
        <w:t xml:space="preserve"> procedures performed in 2013, one third of which in the United States (US)/Canada. </w:t>
      </w:r>
    </w:p>
    <w:p w:rsidR="00003452" w:rsidRPr="00615494" w:rsidRDefault="00003452" w:rsidP="00003452">
      <w:pPr>
        <w:jc w:val="both"/>
        <w:rPr>
          <w:bCs/>
          <w:sz w:val="20"/>
          <w:szCs w:val="20"/>
        </w:rPr>
      </w:pPr>
      <w:r w:rsidRPr="00615494">
        <w:rPr>
          <w:bCs/>
          <w:sz w:val="20"/>
          <w:szCs w:val="20"/>
        </w:rPr>
        <w:t xml:space="preserve">Factors that determine </w:t>
      </w:r>
      <w:r>
        <w:rPr>
          <w:bCs/>
          <w:sz w:val="20"/>
          <w:szCs w:val="20"/>
        </w:rPr>
        <w:t xml:space="preserve">the </w:t>
      </w:r>
      <w:r w:rsidRPr="00615494">
        <w:rPr>
          <w:bCs/>
          <w:sz w:val="20"/>
          <w:szCs w:val="20"/>
        </w:rPr>
        <w:t xml:space="preserve">choice of </w:t>
      </w:r>
      <w:r w:rsidR="00E10DB3">
        <w:rPr>
          <w:bCs/>
          <w:sz w:val="20"/>
          <w:szCs w:val="20"/>
        </w:rPr>
        <w:t>obesity</w:t>
      </w:r>
      <w:r w:rsidRPr="00615494">
        <w:rPr>
          <w:bCs/>
          <w:sz w:val="20"/>
          <w:szCs w:val="20"/>
        </w:rPr>
        <w:t xml:space="preserve"> surgery</w:t>
      </w:r>
    </w:p>
    <w:p w:rsidR="00003452" w:rsidRPr="00CA48F8" w:rsidRDefault="00003452" w:rsidP="00003452">
      <w:pPr>
        <w:jc w:val="both"/>
        <w:rPr>
          <w:bCs/>
          <w:sz w:val="20"/>
          <w:szCs w:val="20"/>
          <w:u w:val="single"/>
        </w:rPr>
      </w:pPr>
      <w:r w:rsidRPr="006452D4">
        <w:rPr>
          <w:sz w:val="20"/>
          <w:szCs w:val="20"/>
        </w:rPr>
        <w:t xml:space="preserve">There are no algorithms assisting with the decision of choosing the most suitable </w:t>
      </w:r>
      <w:r w:rsidR="00E10DB3">
        <w:rPr>
          <w:sz w:val="20"/>
          <w:szCs w:val="20"/>
        </w:rPr>
        <w:t>obesity</w:t>
      </w:r>
      <w:r w:rsidRPr="006452D4">
        <w:rPr>
          <w:sz w:val="20"/>
          <w:szCs w:val="20"/>
        </w:rPr>
        <w:t xml:space="preserve"> </w:t>
      </w:r>
      <w:r w:rsidR="00E10DB3">
        <w:rPr>
          <w:sz w:val="20"/>
          <w:szCs w:val="20"/>
        </w:rPr>
        <w:t xml:space="preserve">surgery </w:t>
      </w:r>
      <w:r w:rsidRPr="006452D4">
        <w:rPr>
          <w:sz w:val="20"/>
          <w:szCs w:val="20"/>
        </w:rPr>
        <w:t xml:space="preserve">procedure. Parameters such as degree of obesity, metabolic comorbidities, target outcomes in terms of weight loss and improvement of associated conditions, risks of the procedure and patient needs and concerns should all be taken into consideration. A multidisciplinary approach should be adopted in balancing out benefits and risks. </w:t>
      </w:r>
      <w:r>
        <w:rPr>
          <w:sz w:val="20"/>
          <w:szCs w:val="20"/>
        </w:rPr>
        <w:t>Laparoscopic Adjustable Gastric Band (</w:t>
      </w:r>
      <w:r w:rsidRPr="006452D4">
        <w:rPr>
          <w:sz w:val="20"/>
          <w:szCs w:val="20"/>
        </w:rPr>
        <w:t>LAGB</w:t>
      </w:r>
      <w:r>
        <w:rPr>
          <w:sz w:val="20"/>
          <w:szCs w:val="20"/>
        </w:rPr>
        <w:t>)</w:t>
      </w:r>
      <w:r w:rsidRPr="006452D4">
        <w:rPr>
          <w:sz w:val="20"/>
          <w:szCs w:val="20"/>
        </w:rPr>
        <w:t xml:space="preserve"> </w:t>
      </w:r>
      <w:r w:rsidR="00AA4D7C">
        <w:rPr>
          <w:sz w:val="20"/>
          <w:szCs w:val="20"/>
        </w:rPr>
        <w:t xml:space="preserve">tends to be recommended </w:t>
      </w:r>
      <w:r w:rsidRPr="006452D4">
        <w:rPr>
          <w:sz w:val="20"/>
          <w:szCs w:val="20"/>
        </w:rPr>
        <w:t>for patients with BMI of 30-40kg/m</w:t>
      </w:r>
      <w:r w:rsidRPr="006452D4">
        <w:rPr>
          <w:sz w:val="20"/>
          <w:szCs w:val="20"/>
          <w:vertAlign w:val="superscript"/>
        </w:rPr>
        <w:t>2</w:t>
      </w:r>
      <w:r w:rsidRPr="006452D4">
        <w:rPr>
          <w:sz w:val="20"/>
          <w:szCs w:val="20"/>
        </w:rPr>
        <w:t xml:space="preserve"> who have no significant comorbidities, prefer a reversible procedure and will reliably attend the required follow-up period</w:t>
      </w:r>
      <w:r w:rsidR="00C038A5">
        <w:rPr>
          <w:sz w:val="20"/>
          <w:szCs w:val="20"/>
        </w:rPr>
        <w:t>12</w:t>
      </w:r>
      <w:r w:rsidRPr="006452D4">
        <w:rPr>
          <w:sz w:val="20"/>
          <w:szCs w:val="20"/>
        </w:rPr>
        <w:t xml:space="preserve">. </w:t>
      </w:r>
      <w:r>
        <w:rPr>
          <w:sz w:val="20"/>
          <w:szCs w:val="20"/>
        </w:rPr>
        <w:t>Roux-en-</w:t>
      </w:r>
      <w:r w:rsidRPr="0064519F">
        <w:rPr>
          <w:sz w:val="20"/>
          <w:szCs w:val="20"/>
        </w:rPr>
        <w:t xml:space="preserve">Y gastric bypass </w:t>
      </w:r>
      <w:r>
        <w:rPr>
          <w:sz w:val="20"/>
          <w:szCs w:val="20"/>
        </w:rPr>
        <w:t>(RYGB) is technically more demanding and its</w:t>
      </w:r>
      <w:r w:rsidRPr="006452D4">
        <w:rPr>
          <w:sz w:val="20"/>
          <w:szCs w:val="20"/>
        </w:rPr>
        <w:t xml:space="preserve"> safety and efficacy ha</w:t>
      </w:r>
      <w:r>
        <w:rPr>
          <w:sz w:val="20"/>
          <w:szCs w:val="20"/>
        </w:rPr>
        <w:t>ve</w:t>
      </w:r>
      <w:r w:rsidRPr="006452D4">
        <w:rPr>
          <w:sz w:val="20"/>
          <w:szCs w:val="20"/>
        </w:rPr>
        <w:t xml:space="preserve"> been established over a number of years, exhibiting a number of positive metabolic effects especially with</w:t>
      </w:r>
      <w:r>
        <w:rPr>
          <w:sz w:val="20"/>
          <w:szCs w:val="20"/>
        </w:rPr>
        <w:t xml:space="preserve"> T2DM. V</w:t>
      </w:r>
      <w:r w:rsidRPr="006452D4">
        <w:rPr>
          <w:sz w:val="20"/>
          <w:szCs w:val="20"/>
        </w:rPr>
        <w:t xml:space="preserve">ertical Sleeve Gastrectomy (VSG) </w:t>
      </w:r>
      <w:r>
        <w:rPr>
          <w:sz w:val="20"/>
          <w:szCs w:val="20"/>
        </w:rPr>
        <w:t xml:space="preserve">is </w:t>
      </w:r>
      <w:r w:rsidRPr="006452D4">
        <w:rPr>
          <w:sz w:val="20"/>
          <w:szCs w:val="20"/>
        </w:rPr>
        <w:t>a non-reversible procedure</w:t>
      </w:r>
      <w:r>
        <w:rPr>
          <w:sz w:val="20"/>
          <w:szCs w:val="20"/>
        </w:rPr>
        <w:t xml:space="preserve"> with weight loss and metabolic results comparable </w:t>
      </w:r>
      <w:r w:rsidRPr="0005102C">
        <w:rPr>
          <w:sz w:val="20"/>
          <w:szCs w:val="20"/>
        </w:rPr>
        <w:t>to RYGB. Biliopancreatic Diversion (BPD) is generally reserved for the extremely obese (BMI&gt;50</w:t>
      </w:r>
      <w:r w:rsidRPr="0005102C">
        <w:rPr>
          <w:rFonts w:cs="Cambria"/>
          <w:sz w:val="20"/>
          <w:szCs w:val="20"/>
        </w:rPr>
        <w:t>kg/m²)</w:t>
      </w:r>
      <w:r w:rsidRPr="0005102C">
        <w:rPr>
          <w:sz w:val="20"/>
          <w:szCs w:val="20"/>
        </w:rPr>
        <w:t xml:space="preserve"> and leads into the most significant weight loss of all </w:t>
      </w:r>
      <w:r w:rsidR="00E10DB3">
        <w:rPr>
          <w:sz w:val="20"/>
          <w:szCs w:val="20"/>
        </w:rPr>
        <w:t>obesity</w:t>
      </w:r>
      <w:r w:rsidRPr="0005102C">
        <w:rPr>
          <w:sz w:val="20"/>
          <w:szCs w:val="20"/>
        </w:rPr>
        <w:t xml:space="preserve"> procedures and remission of metabolic disturbances12.</w:t>
      </w:r>
    </w:p>
    <w:p w:rsidR="00003452" w:rsidRDefault="00003452" w:rsidP="00003452">
      <w:pPr>
        <w:autoSpaceDE w:val="0"/>
        <w:autoSpaceDN w:val="0"/>
        <w:adjustRightInd w:val="0"/>
        <w:spacing w:after="0" w:line="240" w:lineRule="auto"/>
        <w:jc w:val="both"/>
        <w:rPr>
          <w:rFonts w:cs="Arial"/>
          <w:sz w:val="20"/>
          <w:szCs w:val="20"/>
        </w:rPr>
      </w:pPr>
      <w:r w:rsidRPr="00CA48F8">
        <w:rPr>
          <w:rFonts w:cs="Arial"/>
          <w:sz w:val="20"/>
          <w:szCs w:val="20"/>
        </w:rPr>
        <w:t xml:space="preserve">Popularity of </w:t>
      </w:r>
      <w:r w:rsidR="00E10DB3">
        <w:rPr>
          <w:rFonts w:cs="Arial"/>
          <w:sz w:val="20"/>
          <w:szCs w:val="20"/>
        </w:rPr>
        <w:t>obesity</w:t>
      </w:r>
      <w:r w:rsidRPr="00CA48F8">
        <w:rPr>
          <w:rFonts w:cs="Arial"/>
          <w:sz w:val="20"/>
          <w:szCs w:val="20"/>
        </w:rPr>
        <w:t xml:space="preserve"> procedures</w:t>
      </w:r>
    </w:p>
    <w:p w:rsidR="00003452" w:rsidRPr="00CA48F8" w:rsidRDefault="00003452" w:rsidP="00003452">
      <w:pPr>
        <w:autoSpaceDE w:val="0"/>
        <w:autoSpaceDN w:val="0"/>
        <w:adjustRightInd w:val="0"/>
        <w:spacing w:after="0" w:line="240" w:lineRule="auto"/>
        <w:jc w:val="both"/>
        <w:rPr>
          <w:rFonts w:cs="Arial"/>
          <w:sz w:val="20"/>
          <w:szCs w:val="20"/>
        </w:rPr>
      </w:pPr>
    </w:p>
    <w:p w:rsidR="00003452" w:rsidRPr="002862BA" w:rsidRDefault="008821EA" w:rsidP="00003452">
      <w:pPr>
        <w:jc w:val="both"/>
        <w:rPr>
          <w:color w:val="FF0000"/>
          <w:sz w:val="20"/>
          <w:szCs w:val="20"/>
        </w:rPr>
      </w:pPr>
      <w:r>
        <w:rPr>
          <w:rFonts w:cs="Arial"/>
          <w:sz w:val="20"/>
          <w:szCs w:val="20"/>
        </w:rPr>
        <w:t xml:space="preserve">In the UK, </w:t>
      </w:r>
      <w:r w:rsidR="00003452">
        <w:rPr>
          <w:rFonts w:cs="Arial"/>
          <w:sz w:val="20"/>
          <w:szCs w:val="20"/>
        </w:rPr>
        <w:t xml:space="preserve">RYGB </w:t>
      </w:r>
      <w:r w:rsidR="00003452" w:rsidRPr="0005102C">
        <w:rPr>
          <w:rFonts w:cs="Arial"/>
          <w:sz w:val="20"/>
          <w:szCs w:val="20"/>
        </w:rPr>
        <w:t xml:space="preserve">is the commonest performed procedure at 45%, followed by VSG at 37% and LAGB at 10%13. </w:t>
      </w:r>
      <w:r w:rsidR="00003452" w:rsidRPr="0005102C">
        <w:rPr>
          <w:rFonts w:cs="FrutigerLT-Roman"/>
          <w:sz w:val="20"/>
          <w:szCs w:val="20"/>
        </w:rPr>
        <w:t xml:space="preserve">The number of </w:t>
      </w:r>
      <w:r w:rsidR="0005680A">
        <w:rPr>
          <w:rFonts w:cs="FrutigerLT-Roman"/>
          <w:sz w:val="20"/>
          <w:szCs w:val="20"/>
        </w:rPr>
        <w:t>National Health Service (</w:t>
      </w:r>
      <w:r w:rsidR="00003452" w:rsidRPr="0005102C">
        <w:rPr>
          <w:rFonts w:cs="FrutigerLT-Roman"/>
          <w:sz w:val="20"/>
          <w:szCs w:val="20"/>
        </w:rPr>
        <w:t>NHS</w:t>
      </w:r>
      <w:r w:rsidR="0005680A">
        <w:rPr>
          <w:rFonts w:cs="FrutigerLT-Roman"/>
          <w:sz w:val="20"/>
          <w:szCs w:val="20"/>
        </w:rPr>
        <w:t>)</w:t>
      </w:r>
      <w:r w:rsidR="00003452" w:rsidRPr="0005102C">
        <w:rPr>
          <w:rFonts w:cs="FrutigerLT-Roman"/>
          <w:sz w:val="20"/>
          <w:szCs w:val="20"/>
        </w:rPr>
        <w:t xml:space="preserve">-funded </w:t>
      </w:r>
      <w:r w:rsidR="00E10DB3">
        <w:rPr>
          <w:rFonts w:cs="FrutigerLT-Roman"/>
          <w:sz w:val="20"/>
          <w:szCs w:val="20"/>
        </w:rPr>
        <w:t>obesity</w:t>
      </w:r>
      <w:r w:rsidR="00003452" w:rsidRPr="0005102C">
        <w:rPr>
          <w:rFonts w:cs="FrutigerLT-Roman"/>
          <w:sz w:val="20"/>
          <w:szCs w:val="20"/>
        </w:rPr>
        <w:t xml:space="preserve"> surgery has increased 14-folds between 2003/04 and 2009/10.</w:t>
      </w:r>
      <w:r w:rsidR="00003452" w:rsidRPr="0005102C">
        <w:rPr>
          <w:sz w:val="18"/>
          <w:szCs w:val="18"/>
        </w:rPr>
        <w:t xml:space="preserve"> </w:t>
      </w:r>
      <w:r w:rsidR="00003452" w:rsidRPr="0005102C">
        <w:rPr>
          <w:sz w:val="20"/>
          <w:szCs w:val="20"/>
        </w:rPr>
        <w:t>In more detail,</w:t>
      </w:r>
      <w:r w:rsidR="00003452" w:rsidRPr="0005102C">
        <w:rPr>
          <w:sz w:val="18"/>
          <w:szCs w:val="18"/>
        </w:rPr>
        <w:t xml:space="preserve"> </w:t>
      </w:r>
      <w:r w:rsidR="00003452" w:rsidRPr="0005102C">
        <w:rPr>
          <w:sz w:val="20"/>
          <w:szCs w:val="20"/>
        </w:rPr>
        <w:t xml:space="preserve">LAGB was the most commonly performed </w:t>
      </w:r>
      <w:r w:rsidR="00E10DB3">
        <w:rPr>
          <w:sz w:val="20"/>
          <w:szCs w:val="20"/>
        </w:rPr>
        <w:t>obesity</w:t>
      </w:r>
      <w:r w:rsidR="00003452" w:rsidRPr="0005102C">
        <w:rPr>
          <w:sz w:val="20"/>
          <w:szCs w:val="20"/>
        </w:rPr>
        <w:t xml:space="preserve"> procedure worldwide between 2008 and 2010. The poor long-term results and the high reoperation rates secondary to complications such as pouch dilatation, dysphagia and erosion has progressively made it less favourable14. Contrary to that, the popularity of VSG has increased as a result of its significant and long-lasting weight loss.</w:t>
      </w:r>
    </w:p>
    <w:p w:rsidR="00003452" w:rsidRDefault="00003452" w:rsidP="00003452">
      <w:pPr>
        <w:tabs>
          <w:tab w:val="left" w:pos="7501"/>
        </w:tabs>
        <w:autoSpaceDE w:val="0"/>
        <w:autoSpaceDN w:val="0"/>
        <w:adjustRightInd w:val="0"/>
        <w:spacing w:after="0" w:line="240" w:lineRule="auto"/>
        <w:jc w:val="both"/>
        <w:rPr>
          <w:rFonts w:cs="FrutigerLT-Roman"/>
          <w:sz w:val="20"/>
          <w:szCs w:val="20"/>
        </w:rPr>
      </w:pPr>
      <w:r w:rsidRPr="00CA48F8">
        <w:rPr>
          <w:rFonts w:cs="FrutigerLT-Roman"/>
          <w:sz w:val="20"/>
          <w:szCs w:val="20"/>
        </w:rPr>
        <w:t>Eligibility criteria</w:t>
      </w:r>
    </w:p>
    <w:p w:rsidR="00003452" w:rsidRPr="00CA48F8" w:rsidRDefault="00003452" w:rsidP="00003452">
      <w:pPr>
        <w:tabs>
          <w:tab w:val="left" w:pos="7501"/>
        </w:tabs>
        <w:autoSpaceDE w:val="0"/>
        <w:autoSpaceDN w:val="0"/>
        <w:adjustRightInd w:val="0"/>
        <w:spacing w:after="0" w:line="240" w:lineRule="auto"/>
        <w:jc w:val="both"/>
        <w:rPr>
          <w:rFonts w:cs="FrutigerLT-Roman"/>
          <w:sz w:val="20"/>
          <w:szCs w:val="20"/>
        </w:rPr>
      </w:pPr>
    </w:p>
    <w:p w:rsidR="00003452" w:rsidRDefault="00003452" w:rsidP="00003452">
      <w:pPr>
        <w:tabs>
          <w:tab w:val="left" w:pos="7501"/>
        </w:tabs>
        <w:autoSpaceDE w:val="0"/>
        <w:autoSpaceDN w:val="0"/>
        <w:adjustRightInd w:val="0"/>
        <w:spacing w:after="0" w:line="240" w:lineRule="auto"/>
        <w:jc w:val="both"/>
        <w:rPr>
          <w:sz w:val="20"/>
          <w:szCs w:val="20"/>
        </w:rPr>
      </w:pPr>
      <w:r w:rsidRPr="002044B4">
        <w:rPr>
          <w:rFonts w:cs="Cambria"/>
          <w:sz w:val="20"/>
          <w:szCs w:val="20"/>
        </w:rPr>
        <w:t>Surgical candidates should have BMI of ≥40.0kg/m</w:t>
      </w:r>
      <w:r w:rsidRPr="002044B4">
        <w:rPr>
          <w:rFonts w:cs="Cambria"/>
          <w:sz w:val="20"/>
          <w:szCs w:val="20"/>
          <w:vertAlign w:val="superscript"/>
        </w:rPr>
        <w:t>2</w:t>
      </w:r>
      <w:r w:rsidRPr="002044B4">
        <w:rPr>
          <w:rFonts w:cs="Cambria"/>
          <w:sz w:val="20"/>
          <w:szCs w:val="20"/>
        </w:rPr>
        <w:t xml:space="preserve"> or 35-39.9kg/m</w:t>
      </w:r>
      <w:r w:rsidRPr="002044B4">
        <w:rPr>
          <w:rFonts w:cs="Cambria"/>
          <w:sz w:val="20"/>
          <w:szCs w:val="20"/>
          <w:vertAlign w:val="superscript"/>
        </w:rPr>
        <w:t>2</w:t>
      </w:r>
      <w:r w:rsidRPr="002044B4">
        <w:rPr>
          <w:rFonts w:cs="Cambria"/>
          <w:sz w:val="20"/>
          <w:szCs w:val="20"/>
        </w:rPr>
        <w:t xml:space="preserve"> with weight-related co-morbidities expected to improve with surgery</w:t>
      </w:r>
      <w:r>
        <w:rPr>
          <w:rFonts w:cs="Cambria"/>
          <w:sz w:val="20"/>
          <w:szCs w:val="20"/>
        </w:rPr>
        <w:t xml:space="preserve"> as outlined by guidelines </w:t>
      </w:r>
      <w:r w:rsidRPr="002044B4">
        <w:rPr>
          <w:rFonts w:eastAsia="Times New Roman" w:cs="Times New Roman"/>
          <w:sz w:val="20"/>
          <w:szCs w:val="20"/>
        </w:rPr>
        <w:t xml:space="preserve">used in </w:t>
      </w:r>
      <w:r>
        <w:rPr>
          <w:rFonts w:eastAsia="Times New Roman" w:cs="Times New Roman"/>
          <w:sz w:val="20"/>
          <w:szCs w:val="20"/>
        </w:rPr>
        <w:t xml:space="preserve">the </w:t>
      </w:r>
      <w:r w:rsidRPr="002044B4">
        <w:rPr>
          <w:rFonts w:eastAsia="Times New Roman" w:cs="Times New Roman"/>
          <w:sz w:val="20"/>
          <w:szCs w:val="20"/>
        </w:rPr>
        <w:t>UK, Europe and the US. Individuals with BMI≥50kg/m</w:t>
      </w:r>
      <w:r w:rsidRPr="002044B4">
        <w:rPr>
          <w:rFonts w:eastAsia="Times New Roman" w:cs="Times New Roman"/>
          <w:sz w:val="20"/>
          <w:szCs w:val="20"/>
          <w:vertAlign w:val="superscript"/>
        </w:rPr>
        <w:t>2</w:t>
      </w:r>
      <w:r w:rsidRPr="002044B4">
        <w:rPr>
          <w:rFonts w:eastAsia="Times New Roman" w:cs="Times New Roman"/>
          <w:sz w:val="20"/>
          <w:szCs w:val="20"/>
        </w:rPr>
        <w:t xml:space="preserve"> qualify for surgery as a first line treatment </w:t>
      </w:r>
      <w:r w:rsidRPr="0005102C">
        <w:rPr>
          <w:rFonts w:cs="Cambria"/>
          <w:sz w:val="20"/>
          <w:szCs w:val="20"/>
        </w:rPr>
        <w:t>and patients with T2DM and BMI of 30-34.9kg/m</w:t>
      </w:r>
      <w:r w:rsidRPr="0005102C">
        <w:rPr>
          <w:rFonts w:cs="Cambria"/>
          <w:sz w:val="20"/>
          <w:szCs w:val="20"/>
          <w:vertAlign w:val="superscript"/>
        </w:rPr>
        <w:t>2</w:t>
      </w:r>
      <w:r w:rsidRPr="0005102C">
        <w:rPr>
          <w:rFonts w:cs="Cambria"/>
          <w:sz w:val="20"/>
          <w:szCs w:val="20"/>
        </w:rPr>
        <w:t xml:space="preserve"> might be suitable for metabolic surgery after individual consideration15</w:t>
      </w:r>
      <w:proofErr w:type="gramStart"/>
      <w:r w:rsidRPr="0005102C">
        <w:rPr>
          <w:rFonts w:cs="Cambria"/>
          <w:sz w:val="20"/>
          <w:szCs w:val="20"/>
        </w:rPr>
        <w:t>,16</w:t>
      </w:r>
      <w:proofErr w:type="gramEnd"/>
      <w:r w:rsidRPr="0005102C">
        <w:rPr>
          <w:rFonts w:cs="Cambria"/>
          <w:sz w:val="20"/>
          <w:szCs w:val="20"/>
        </w:rPr>
        <w:t xml:space="preserve">. </w:t>
      </w:r>
      <w:r w:rsidRPr="0005102C">
        <w:rPr>
          <w:sz w:val="20"/>
          <w:szCs w:val="20"/>
        </w:rPr>
        <w:t xml:space="preserve">According to the IFSO-APC (International Federation </w:t>
      </w:r>
      <w:proofErr w:type="gramStart"/>
      <w:r w:rsidRPr="0005102C">
        <w:rPr>
          <w:sz w:val="20"/>
          <w:szCs w:val="20"/>
        </w:rPr>
        <w:t>For The Surgery Of Obesity And</w:t>
      </w:r>
      <w:proofErr w:type="gramEnd"/>
      <w:r w:rsidRPr="0005102C">
        <w:rPr>
          <w:sz w:val="20"/>
          <w:szCs w:val="20"/>
        </w:rPr>
        <w:t xml:space="preserve"> Metabolic Disorders Asia Pacific Chapter) consensus statement in 2011, </w:t>
      </w:r>
      <w:r w:rsidR="00E10DB3">
        <w:rPr>
          <w:sz w:val="20"/>
          <w:szCs w:val="20"/>
        </w:rPr>
        <w:t>obesity</w:t>
      </w:r>
      <w:r w:rsidRPr="0005102C">
        <w:rPr>
          <w:sz w:val="20"/>
          <w:szCs w:val="20"/>
        </w:rPr>
        <w:t xml:space="preserve"> surgery should be considered for candidates with BMI&gt;35kg/m</w:t>
      </w:r>
      <w:r w:rsidRPr="0005102C">
        <w:rPr>
          <w:sz w:val="20"/>
          <w:szCs w:val="20"/>
          <w:vertAlign w:val="superscript"/>
        </w:rPr>
        <w:t>2</w:t>
      </w:r>
      <w:r w:rsidRPr="0005102C">
        <w:rPr>
          <w:sz w:val="20"/>
          <w:szCs w:val="20"/>
        </w:rPr>
        <w:t xml:space="preserve"> regardless of comorbidities and BMI&gt;30kg/m</w:t>
      </w:r>
      <w:r w:rsidRPr="0005102C">
        <w:rPr>
          <w:sz w:val="20"/>
          <w:szCs w:val="20"/>
          <w:vertAlign w:val="superscript"/>
        </w:rPr>
        <w:t>2</w:t>
      </w:r>
      <w:r w:rsidRPr="0005102C">
        <w:rPr>
          <w:sz w:val="20"/>
          <w:szCs w:val="20"/>
        </w:rPr>
        <w:t xml:space="preserve"> for patients with T2DM and metabolic syndrome who are inadequately controlled. Asian candidates with BMI&gt;27.5kg/m</w:t>
      </w:r>
      <w:r w:rsidRPr="0005102C">
        <w:rPr>
          <w:sz w:val="20"/>
          <w:szCs w:val="20"/>
          <w:vertAlign w:val="superscript"/>
        </w:rPr>
        <w:t>2</w:t>
      </w:r>
      <w:r w:rsidRPr="0005102C">
        <w:rPr>
          <w:sz w:val="20"/>
          <w:szCs w:val="20"/>
        </w:rPr>
        <w:t xml:space="preserve"> might be also considered if judged suitable17.</w:t>
      </w:r>
    </w:p>
    <w:p w:rsidR="00003452" w:rsidRPr="00CA48F8" w:rsidRDefault="00003452" w:rsidP="00003452">
      <w:pPr>
        <w:tabs>
          <w:tab w:val="left" w:pos="7501"/>
        </w:tabs>
        <w:autoSpaceDE w:val="0"/>
        <w:autoSpaceDN w:val="0"/>
        <w:adjustRightInd w:val="0"/>
        <w:spacing w:after="0" w:line="240" w:lineRule="auto"/>
        <w:jc w:val="both"/>
        <w:rPr>
          <w:rFonts w:cs="AdvTT3713a231"/>
          <w:sz w:val="20"/>
          <w:szCs w:val="20"/>
          <w:u w:val="single"/>
        </w:rPr>
      </w:pPr>
    </w:p>
    <w:p w:rsidR="00003452" w:rsidRDefault="00003452" w:rsidP="00003452">
      <w:pPr>
        <w:pStyle w:val="Default"/>
        <w:jc w:val="both"/>
        <w:rPr>
          <w:rFonts w:asciiTheme="minorHAnsi" w:hAnsiTheme="minorHAnsi" w:cs="FrutigerLT-Roman"/>
          <w:color w:val="auto"/>
          <w:sz w:val="20"/>
          <w:szCs w:val="20"/>
        </w:rPr>
      </w:pPr>
      <w:r w:rsidRPr="00CA48F8">
        <w:rPr>
          <w:rFonts w:asciiTheme="minorHAnsi" w:hAnsiTheme="minorHAnsi" w:cs="FrutigerLT-Roman"/>
          <w:color w:val="auto"/>
          <w:sz w:val="20"/>
          <w:szCs w:val="20"/>
        </w:rPr>
        <w:t>Anatomical changes</w:t>
      </w:r>
    </w:p>
    <w:p w:rsidR="00003452" w:rsidRPr="00CA48F8" w:rsidRDefault="00003452" w:rsidP="00003452">
      <w:pPr>
        <w:pStyle w:val="Default"/>
        <w:jc w:val="both"/>
        <w:rPr>
          <w:rFonts w:asciiTheme="minorHAnsi" w:hAnsiTheme="minorHAnsi" w:cs="FrutigerLT-Roman"/>
          <w:color w:val="auto"/>
          <w:sz w:val="20"/>
          <w:szCs w:val="20"/>
        </w:rPr>
      </w:pPr>
    </w:p>
    <w:p w:rsidR="00003452" w:rsidRPr="008E48AE" w:rsidRDefault="00003452" w:rsidP="00003452">
      <w:pPr>
        <w:pStyle w:val="Default"/>
        <w:jc w:val="both"/>
        <w:rPr>
          <w:rFonts w:asciiTheme="minorHAnsi" w:hAnsiTheme="minorHAnsi" w:cs="MinionPro-Regular"/>
          <w:color w:val="auto"/>
          <w:sz w:val="20"/>
          <w:szCs w:val="20"/>
        </w:rPr>
      </w:pPr>
      <w:r w:rsidRPr="00CC07CB">
        <w:rPr>
          <w:rFonts w:asciiTheme="minorHAnsi" w:hAnsiTheme="minorHAnsi" w:cs="FrutigerLT-Black"/>
          <w:color w:val="auto"/>
          <w:sz w:val="20"/>
          <w:szCs w:val="20"/>
        </w:rPr>
        <w:t>In LAGB,</w:t>
      </w:r>
      <w:r w:rsidRPr="00CC07CB">
        <w:rPr>
          <w:rFonts w:asciiTheme="minorHAnsi" w:hAnsiTheme="minorHAnsi" w:cs="FrutigerLT-Roman"/>
          <w:color w:val="auto"/>
          <w:sz w:val="20"/>
          <w:szCs w:val="20"/>
        </w:rPr>
        <w:t xml:space="preserve"> a silicone band around the </w:t>
      </w:r>
      <w:r w:rsidRPr="008E48AE">
        <w:rPr>
          <w:rFonts w:asciiTheme="minorHAnsi" w:hAnsiTheme="minorHAnsi" w:cs="FrutigerLT-Roman"/>
          <w:color w:val="auto"/>
          <w:sz w:val="20"/>
          <w:szCs w:val="20"/>
        </w:rPr>
        <w:t>upper part of the stomach creates a small pouch restricting food consumption and suppressing hunger</w:t>
      </w:r>
      <w:r w:rsidRPr="008E48AE">
        <w:rPr>
          <w:rFonts w:ascii="Helvetica" w:hAnsi="Helvetica" w:cs="Helvetica"/>
          <w:color w:val="auto"/>
          <w:sz w:val="21"/>
          <w:szCs w:val="21"/>
        </w:rPr>
        <w:t xml:space="preserve"> </w:t>
      </w:r>
      <w:r w:rsidRPr="008E48AE">
        <w:rPr>
          <w:rFonts w:ascii="Calibri" w:hAnsi="Calibri" w:cs="Helvetica"/>
          <w:color w:val="auto"/>
          <w:sz w:val="20"/>
          <w:szCs w:val="20"/>
        </w:rPr>
        <w:t xml:space="preserve">via vagal afferent signals. </w:t>
      </w:r>
      <w:r w:rsidRPr="008E48AE">
        <w:rPr>
          <w:rFonts w:asciiTheme="minorHAnsi" w:hAnsiTheme="minorHAnsi" w:cs="FrutigerLT-Roman"/>
          <w:color w:val="auto"/>
          <w:sz w:val="20"/>
          <w:szCs w:val="20"/>
        </w:rPr>
        <w:t xml:space="preserve">The outlet diameter is adjustable and the procedure reversible. </w:t>
      </w:r>
      <w:r w:rsidRPr="008E48AE">
        <w:rPr>
          <w:rFonts w:asciiTheme="minorHAnsi" w:hAnsiTheme="minorHAnsi" w:cs="Times New Roman"/>
          <w:color w:val="auto"/>
          <w:sz w:val="20"/>
          <w:szCs w:val="20"/>
        </w:rPr>
        <w:t xml:space="preserve">The mean total body weight loss (TWL) at 1 year is 15.8%18. </w:t>
      </w:r>
      <w:r w:rsidRPr="008E48AE">
        <w:rPr>
          <w:rFonts w:asciiTheme="minorHAnsi" w:hAnsiTheme="minorHAnsi" w:cs="FrutigerLT-Roman"/>
          <w:color w:val="auto"/>
          <w:sz w:val="20"/>
          <w:szCs w:val="20"/>
        </w:rPr>
        <w:t xml:space="preserve">In </w:t>
      </w:r>
      <w:r w:rsidRPr="008E48AE">
        <w:rPr>
          <w:rFonts w:asciiTheme="minorHAnsi" w:hAnsiTheme="minorHAnsi" w:cs="FrutigerLT-Black"/>
          <w:color w:val="auto"/>
          <w:sz w:val="20"/>
          <w:szCs w:val="20"/>
        </w:rPr>
        <w:t xml:space="preserve">RYGB </w:t>
      </w:r>
      <w:r w:rsidRPr="008E48AE">
        <w:rPr>
          <w:rFonts w:asciiTheme="minorHAnsi" w:hAnsiTheme="minorHAnsi" w:cs="FrutigerLT-Roman"/>
          <w:color w:val="auto"/>
          <w:sz w:val="20"/>
          <w:szCs w:val="20"/>
        </w:rPr>
        <w:t>a 15-30mls pouch created from the upper part of the stomach is anastomosed to the jejunum, leaving an alimentary limb of 100–150cm, which meets a 50cm biliopancreatic limb (</w:t>
      </w:r>
      <w:proofErr w:type="spellStart"/>
      <w:r w:rsidRPr="008E48AE">
        <w:rPr>
          <w:rFonts w:asciiTheme="minorHAnsi" w:hAnsiTheme="minorHAnsi" w:cs="FrutigerLT-Roman"/>
          <w:color w:val="auto"/>
          <w:sz w:val="20"/>
          <w:szCs w:val="20"/>
        </w:rPr>
        <w:t>BPL</w:t>
      </w:r>
      <w:proofErr w:type="spellEnd"/>
      <w:r w:rsidRPr="008E48AE">
        <w:rPr>
          <w:rFonts w:asciiTheme="minorHAnsi" w:hAnsiTheme="minorHAnsi" w:cs="FrutigerLT-Roman"/>
          <w:color w:val="auto"/>
          <w:sz w:val="20"/>
          <w:szCs w:val="20"/>
        </w:rPr>
        <w:t xml:space="preserve">) where food and digestive enzymes mix. </w:t>
      </w:r>
      <w:r w:rsidRPr="008E48AE">
        <w:rPr>
          <w:rFonts w:asciiTheme="minorHAnsi" w:hAnsiTheme="minorHAnsi" w:cs="TsdjqyAdvTT3713a231"/>
          <w:color w:val="auto"/>
          <w:sz w:val="20"/>
          <w:szCs w:val="20"/>
        </w:rPr>
        <w:t xml:space="preserve">RYGB is </w:t>
      </w:r>
      <w:r w:rsidRPr="008E48AE">
        <w:rPr>
          <w:rFonts w:asciiTheme="minorHAnsi" w:hAnsiTheme="minorHAnsi" w:cs="FrutigerLT-Roman"/>
          <w:color w:val="auto"/>
          <w:sz w:val="20"/>
          <w:szCs w:val="20"/>
        </w:rPr>
        <w:t>irreversible and nutritional deficiencies require lifelong replacement.</w:t>
      </w:r>
      <w:r w:rsidRPr="008E48AE">
        <w:rPr>
          <w:rFonts w:asciiTheme="minorHAnsi" w:hAnsiTheme="minorHAnsi" w:cs="PalatinoLTStd-Roman"/>
          <w:color w:val="auto"/>
          <w:sz w:val="20"/>
          <w:szCs w:val="20"/>
        </w:rPr>
        <w:t xml:space="preserve"> </w:t>
      </w:r>
      <w:r w:rsidRPr="008E48AE">
        <w:rPr>
          <w:rFonts w:asciiTheme="minorHAnsi" w:hAnsiTheme="minorHAnsi" w:cs="Times New Roman"/>
          <w:color w:val="auto"/>
          <w:sz w:val="20"/>
          <w:szCs w:val="20"/>
        </w:rPr>
        <w:t xml:space="preserve">In RYGB TWL is 30.0±8.5% at 1 year post-surgery19. </w:t>
      </w:r>
      <w:r w:rsidRPr="008E48AE">
        <w:rPr>
          <w:rFonts w:asciiTheme="minorHAnsi" w:hAnsiTheme="minorHAnsi" w:cs="PalatinoLTStd-Roman"/>
          <w:color w:val="auto"/>
          <w:sz w:val="20"/>
          <w:szCs w:val="20"/>
        </w:rPr>
        <w:t xml:space="preserve">In VSG the size of the stomach is decreased by 75% by removing the entire fundus and the majority of the body. Although initially developed as a first-stage operation prior to Biliopancreatic Diversion (BPD) with Duodenal Switch (DS) for high-risk patients it was soon realised that only 6% of patients required further surgery20. VSG is very effective and safe and </w:t>
      </w:r>
      <w:r w:rsidRPr="008E48AE">
        <w:rPr>
          <w:rFonts w:asciiTheme="minorHAnsi" w:hAnsiTheme="minorHAnsi" w:cs="Times New Roman"/>
          <w:color w:val="auto"/>
          <w:sz w:val="20"/>
          <w:szCs w:val="20"/>
        </w:rPr>
        <w:t xml:space="preserve">has a TWL of 28.9% 1 year after surgery21. </w:t>
      </w:r>
      <w:r w:rsidRPr="008E48AE">
        <w:rPr>
          <w:rFonts w:asciiTheme="minorHAnsi" w:hAnsiTheme="minorHAnsi" w:cs="MinionPro-Regular"/>
          <w:color w:val="auto"/>
          <w:sz w:val="20"/>
          <w:szCs w:val="20"/>
        </w:rPr>
        <w:t xml:space="preserve">In BPD a gastric pouch greater than the one in RYBG is created by removing the distal part of the stomach. The small bowel is transacted halfway between the ligament of Treitz and the ileocaecal valve with one end anastomosed to the gastric pouch creating the alimentary track and the other end (BPL) joining the alimentary 50 cm before the ileocaecal </w:t>
      </w:r>
      <w:proofErr w:type="spellStart"/>
      <w:r w:rsidRPr="008E48AE">
        <w:rPr>
          <w:rFonts w:asciiTheme="minorHAnsi" w:hAnsiTheme="minorHAnsi" w:cs="MinionPro-Regular"/>
          <w:color w:val="auto"/>
          <w:sz w:val="20"/>
          <w:szCs w:val="20"/>
        </w:rPr>
        <w:t>valve22</w:t>
      </w:r>
      <w:proofErr w:type="spellEnd"/>
      <w:r w:rsidRPr="008E48AE">
        <w:rPr>
          <w:rFonts w:asciiTheme="minorHAnsi" w:hAnsiTheme="minorHAnsi" w:cs="MinionPro-Regular"/>
          <w:color w:val="auto"/>
          <w:sz w:val="20"/>
          <w:szCs w:val="20"/>
        </w:rPr>
        <w:t xml:space="preserve">. In the DS version, a vertical sleeve gastrectomy is created and the alimentary track consists of a </w:t>
      </w:r>
      <w:proofErr w:type="spellStart"/>
      <w:r w:rsidRPr="008E48AE">
        <w:rPr>
          <w:rFonts w:asciiTheme="minorHAnsi" w:hAnsiTheme="minorHAnsi" w:cs="MinionPro-Regular"/>
          <w:color w:val="auto"/>
          <w:sz w:val="20"/>
          <w:szCs w:val="20"/>
        </w:rPr>
        <w:t>duodenoenterostomy</w:t>
      </w:r>
      <w:proofErr w:type="spellEnd"/>
      <w:r w:rsidRPr="008E48AE">
        <w:rPr>
          <w:rFonts w:asciiTheme="minorHAnsi" w:hAnsiTheme="minorHAnsi" w:cs="MinionPro-Regular"/>
          <w:color w:val="auto"/>
          <w:sz w:val="20"/>
          <w:szCs w:val="20"/>
        </w:rPr>
        <w:t xml:space="preserve"> which meets the BPL more than </w:t>
      </w:r>
      <w:proofErr w:type="spellStart"/>
      <w:r w:rsidRPr="008E48AE">
        <w:rPr>
          <w:rFonts w:asciiTheme="minorHAnsi" w:hAnsiTheme="minorHAnsi" w:cs="MinionPro-Regular"/>
          <w:color w:val="auto"/>
          <w:sz w:val="20"/>
          <w:szCs w:val="20"/>
        </w:rPr>
        <w:t>100cms</w:t>
      </w:r>
      <w:proofErr w:type="spellEnd"/>
      <w:r w:rsidRPr="008E48AE">
        <w:rPr>
          <w:rFonts w:asciiTheme="minorHAnsi" w:hAnsiTheme="minorHAnsi" w:cs="MinionPro-Regular"/>
          <w:color w:val="auto"/>
          <w:sz w:val="20"/>
          <w:szCs w:val="20"/>
        </w:rPr>
        <w:t xml:space="preserve"> before the ileocaecal valve.  It is generally reserved for the superobese (BMI</w:t>
      </w:r>
      <w:r w:rsidRPr="008E48AE">
        <w:rPr>
          <w:rFonts w:asciiTheme="minorHAnsi" w:eastAsia="MinionMath-Regular" w:hAnsiTheme="minorHAnsi" w:cs="MinionMath-Regular"/>
          <w:color w:val="auto"/>
          <w:sz w:val="20"/>
          <w:szCs w:val="20"/>
        </w:rPr>
        <w:t>&gt;</w:t>
      </w:r>
      <w:proofErr w:type="spellStart"/>
      <w:r w:rsidRPr="008E48AE">
        <w:rPr>
          <w:rFonts w:asciiTheme="minorHAnsi" w:hAnsiTheme="minorHAnsi" w:cs="MinionPro-Regular"/>
          <w:color w:val="auto"/>
          <w:sz w:val="20"/>
          <w:szCs w:val="20"/>
        </w:rPr>
        <w:t>50kg</w:t>
      </w:r>
      <w:proofErr w:type="spellEnd"/>
      <w:r w:rsidRPr="008E48AE">
        <w:rPr>
          <w:rFonts w:asciiTheme="minorHAnsi" w:hAnsiTheme="minorHAnsi" w:cs="MinionPro-Regular"/>
          <w:color w:val="auto"/>
          <w:sz w:val="20"/>
          <w:szCs w:val="20"/>
        </w:rPr>
        <w:t>/m</w:t>
      </w:r>
      <w:r w:rsidRPr="008E48AE">
        <w:rPr>
          <w:rFonts w:asciiTheme="minorHAnsi" w:hAnsiTheme="minorHAnsi" w:cs="MinionMath-Capt"/>
          <w:color w:val="auto"/>
          <w:sz w:val="20"/>
          <w:szCs w:val="20"/>
          <w:vertAlign w:val="superscript"/>
        </w:rPr>
        <w:t>2</w:t>
      </w:r>
      <w:r w:rsidRPr="008E48AE">
        <w:rPr>
          <w:rFonts w:asciiTheme="minorHAnsi" w:hAnsiTheme="minorHAnsi" w:cs="MinionPro-Regular"/>
          <w:color w:val="auto"/>
          <w:sz w:val="20"/>
          <w:szCs w:val="20"/>
        </w:rPr>
        <w:t>) with proven benefit in achieving and maintaining better weight loss results and leading to greater patient satisfaction as the tolerated meals are larger compared to other procedures.</w:t>
      </w:r>
      <w:r w:rsidRPr="008E48AE">
        <w:rPr>
          <w:rFonts w:asciiTheme="minorHAnsi" w:hAnsiTheme="minorHAnsi" w:cs="Times New Roman"/>
          <w:color w:val="auto"/>
          <w:sz w:val="20"/>
          <w:szCs w:val="20"/>
        </w:rPr>
        <w:t xml:space="preserve"> BPD results in a mean TWL of 57kg and</w:t>
      </w:r>
      <w:r w:rsidRPr="008E48AE">
        <w:rPr>
          <w:rFonts w:asciiTheme="minorHAnsi" w:hAnsiTheme="minorHAnsi" w:cs="MinionPro-Regular"/>
          <w:color w:val="auto"/>
          <w:sz w:val="20"/>
          <w:szCs w:val="20"/>
        </w:rPr>
        <w:t xml:space="preserve"> carries a higher rate of mortality and long term nutritional deficiencies,</w:t>
      </w:r>
      <w:r w:rsidRPr="008E48AE">
        <w:rPr>
          <w:rFonts w:asciiTheme="minorHAnsi" w:hAnsiTheme="minorHAnsi" w:cs="Times New Roman"/>
          <w:color w:val="auto"/>
          <w:sz w:val="20"/>
          <w:szCs w:val="20"/>
        </w:rPr>
        <w:t xml:space="preserve"> representing only 2% of total worldwide </w:t>
      </w:r>
      <w:r w:rsidR="00E10DB3">
        <w:rPr>
          <w:rFonts w:asciiTheme="minorHAnsi" w:hAnsiTheme="minorHAnsi" w:cs="Times New Roman"/>
          <w:color w:val="auto"/>
          <w:sz w:val="20"/>
          <w:szCs w:val="20"/>
        </w:rPr>
        <w:t>obesity</w:t>
      </w:r>
      <w:r w:rsidRPr="008E48AE">
        <w:rPr>
          <w:rFonts w:asciiTheme="minorHAnsi" w:hAnsiTheme="minorHAnsi" w:cs="Times New Roman"/>
          <w:color w:val="auto"/>
          <w:sz w:val="20"/>
          <w:szCs w:val="20"/>
        </w:rPr>
        <w:t xml:space="preserve"> surgery procedures19</w:t>
      </w:r>
      <w:proofErr w:type="gramStart"/>
      <w:r w:rsidRPr="008E48AE">
        <w:rPr>
          <w:rFonts w:asciiTheme="minorHAnsi" w:hAnsiTheme="minorHAnsi" w:cs="Times New Roman"/>
          <w:color w:val="auto"/>
          <w:sz w:val="20"/>
          <w:szCs w:val="20"/>
        </w:rPr>
        <w:t>,23</w:t>
      </w:r>
      <w:proofErr w:type="gramEnd"/>
      <w:r w:rsidRPr="008E48AE">
        <w:rPr>
          <w:rFonts w:asciiTheme="minorHAnsi" w:hAnsiTheme="minorHAnsi" w:cs="Times New Roman"/>
          <w:color w:val="auto"/>
          <w:sz w:val="20"/>
          <w:szCs w:val="20"/>
        </w:rPr>
        <w:t xml:space="preserve">. </w:t>
      </w:r>
      <w:r w:rsidRPr="008E48AE">
        <w:rPr>
          <w:rFonts w:asciiTheme="minorHAnsi" w:hAnsiTheme="minorHAnsi"/>
          <w:color w:val="auto"/>
          <w:sz w:val="20"/>
          <w:szCs w:val="20"/>
        </w:rPr>
        <w:t>The BMI achieved in BPD and RYGB patients is still in the overweight range (28-30kg/m</w:t>
      </w:r>
      <w:r w:rsidRPr="008E48AE">
        <w:rPr>
          <w:rFonts w:asciiTheme="minorHAnsi" w:hAnsiTheme="minorHAnsi"/>
          <w:color w:val="auto"/>
          <w:sz w:val="20"/>
          <w:szCs w:val="20"/>
          <w:vertAlign w:val="superscript"/>
        </w:rPr>
        <w:t>2</w:t>
      </w:r>
      <w:r w:rsidRPr="008E48AE">
        <w:rPr>
          <w:rFonts w:asciiTheme="minorHAnsi" w:hAnsiTheme="minorHAnsi"/>
          <w:color w:val="auto"/>
          <w:sz w:val="20"/>
          <w:szCs w:val="20"/>
        </w:rPr>
        <w:t>) and takes 2 years postoperatively to stabilize with some weight regain after that24.</w:t>
      </w:r>
    </w:p>
    <w:p w:rsidR="00003452" w:rsidRPr="008E48AE" w:rsidRDefault="00003452" w:rsidP="00003452">
      <w:pPr>
        <w:pStyle w:val="Default"/>
        <w:jc w:val="both"/>
        <w:rPr>
          <w:rFonts w:asciiTheme="minorHAnsi" w:hAnsiTheme="minorHAnsi" w:cs="Times New Roman"/>
          <w:color w:val="auto"/>
          <w:sz w:val="20"/>
          <w:szCs w:val="20"/>
        </w:rPr>
      </w:pPr>
    </w:p>
    <w:p w:rsidR="00003452" w:rsidRPr="008E48AE" w:rsidRDefault="00003452" w:rsidP="00003452">
      <w:pPr>
        <w:autoSpaceDE w:val="0"/>
        <w:autoSpaceDN w:val="0"/>
        <w:adjustRightInd w:val="0"/>
        <w:spacing w:after="0" w:line="240" w:lineRule="auto"/>
        <w:jc w:val="both"/>
        <w:rPr>
          <w:b/>
          <w:sz w:val="20"/>
          <w:szCs w:val="20"/>
        </w:rPr>
      </w:pPr>
      <w:r w:rsidRPr="008E48AE">
        <w:rPr>
          <w:b/>
          <w:sz w:val="20"/>
          <w:szCs w:val="20"/>
        </w:rPr>
        <w:t xml:space="preserve">Benefits of </w:t>
      </w:r>
      <w:r w:rsidR="00E10DB3">
        <w:rPr>
          <w:b/>
          <w:sz w:val="20"/>
          <w:szCs w:val="20"/>
        </w:rPr>
        <w:t>obesity</w:t>
      </w:r>
      <w:r w:rsidRPr="008E48AE">
        <w:rPr>
          <w:b/>
          <w:sz w:val="20"/>
          <w:szCs w:val="20"/>
        </w:rPr>
        <w:t xml:space="preserve"> surgery</w:t>
      </w:r>
    </w:p>
    <w:p w:rsidR="00003452" w:rsidRPr="008E48AE" w:rsidRDefault="00003452" w:rsidP="00003452">
      <w:pPr>
        <w:autoSpaceDE w:val="0"/>
        <w:autoSpaceDN w:val="0"/>
        <w:adjustRightInd w:val="0"/>
        <w:spacing w:after="0" w:line="240" w:lineRule="auto"/>
        <w:jc w:val="both"/>
        <w:rPr>
          <w:b/>
          <w:sz w:val="20"/>
          <w:szCs w:val="20"/>
        </w:rPr>
      </w:pPr>
    </w:p>
    <w:p w:rsidR="00003452" w:rsidRDefault="00003452" w:rsidP="00003452">
      <w:pPr>
        <w:autoSpaceDE w:val="0"/>
        <w:autoSpaceDN w:val="0"/>
        <w:adjustRightInd w:val="0"/>
        <w:spacing w:after="0" w:line="240" w:lineRule="auto"/>
        <w:jc w:val="both"/>
        <w:rPr>
          <w:color w:val="000000" w:themeColor="text1"/>
          <w:sz w:val="20"/>
          <w:szCs w:val="20"/>
        </w:rPr>
      </w:pPr>
      <w:r w:rsidRPr="008E48AE">
        <w:rPr>
          <w:sz w:val="20"/>
          <w:szCs w:val="20"/>
        </w:rPr>
        <w:t xml:space="preserve">Effects of </w:t>
      </w:r>
      <w:r w:rsidR="00E10DB3">
        <w:rPr>
          <w:sz w:val="20"/>
          <w:szCs w:val="20"/>
        </w:rPr>
        <w:t>obesity</w:t>
      </w:r>
      <w:r w:rsidRPr="008E48AE">
        <w:rPr>
          <w:sz w:val="20"/>
          <w:szCs w:val="20"/>
        </w:rPr>
        <w:t xml:space="preserve"> surgery on weight loss and diabetes </w:t>
      </w:r>
      <w:r w:rsidRPr="00CA48F8">
        <w:rPr>
          <w:color w:val="000000" w:themeColor="text1"/>
          <w:sz w:val="20"/>
          <w:szCs w:val="20"/>
        </w:rPr>
        <w:t>ve</w:t>
      </w:r>
      <w:r w:rsidR="008E48AE">
        <w:rPr>
          <w:color w:val="000000" w:themeColor="text1"/>
          <w:sz w:val="20"/>
          <w:szCs w:val="20"/>
        </w:rPr>
        <w:t>rsus non-surgical treatments</w:t>
      </w:r>
    </w:p>
    <w:p w:rsidR="00003452" w:rsidRPr="00B32714" w:rsidRDefault="00003452" w:rsidP="00003452">
      <w:pPr>
        <w:autoSpaceDE w:val="0"/>
        <w:autoSpaceDN w:val="0"/>
        <w:adjustRightInd w:val="0"/>
        <w:spacing w:after="0" w:line="240" w:lineRule="auto"/>
        <w:jc w:val="both"/>
        <w:rPr>
          <w:b/>
          <w:sz w:val="20"/>
          <w:szCs w:val="20"/>
        </w:rPr>
      </w:pPr>
    </w:p>
    <w:p w:rsidR="00003452" w:rsidRPr="008E48AE" w:rsidRDefault="00003452" w:rsidP="00003452">
      <w:pPr>
        <w:shd w:val="clear" w:color="auto" w:fill="FFFFFF"/>
        <w:jc w:val="both"/>
        <w:rPr>
          <w:sz w:val="20"/>
          <w:szCs w:val="20"/>
        </w:rPr>
      </w:pPr>
      <w:r w:rsidRPr="008E48AE">
        <w:rPr>
          <w:sz w:val="20"/>
          <w:szCs w:val="20"/>
        </w:rPr>
        <w:t xml:space="preserve">In a meta-analysis of 11 Randomised Controlled Trials (RCTs) on the effects on weight loss and comorbidities of various </w:t>
      </w:r>
      <w:r w:rsidR="00E10DB3">
        <w:rPr>
          <w:sz w:val="20"/>
          <w:szCs w:val="20"/>
        </w:rPr>
        <w:t>obesity</w:t>
      </w:r>
      <w:r w:rsidRPr="008E48AE">
        <w:rPr>
          <w:sz w:val="20"/>
          <w:szCs w:val="20"/>
        </w:rPr>
        <w:t xml:space="preserve"> procedures versus medical treatment, the 1-2 year weight loss was greater by 26kg in the </w:t>
      </w:r>
      <w:r w:rsidR="00E10DB3">
        <w:rPr>
          <w:sz w:val="20"/>
          <w:szCs w:val="20"/>
        </w:rPr>
        <w:t>obesity</w:t>
      </w:r>
      <w:r w:rsidRPr="008E48AE">
        <w:rPr>
          <w:sz w:val="20"/>
          <w:szCs w:val="20"/>
        </w:rPr>
        <w:t xml:space="preserve"> group with a relative risk reduction for T2DM of 22.1-5.3 depending on whether the calculation were based on complete case analysis or a conservative risk calculation15</w:t>
      </w:r>
      <w:proofErr w:type="gramStart"/>
      <w:r w:rsidRPr="008E48AE">
        <w:rPr>
          <w:sz w:val="20"/>
          <w:szCs w:val="20"/>
        </w:rPr>
        <w:t>,16,25,26,27,28</w:t>
      </w:r>
      <w:proofErr w:type="gramEnd"/>
      <w:r w:rsidRPr="008E48AE">
        <w:rPr>
          <w:rFonts w:eastAsia="Times New Roman" w:cstheme="minorHAnsi"/>
          <w:sz w:val="20"/>
          <w:szCs w:val="20"/>
        </w:rPr>
        <w:t xml:space="preserve">. </w:t>
      </w:r>
      <w:r w:rsidRPr="008E48AE">
        <w:rPr>
          <w:sz w:val="20"/>
          <w:szCs w:val="20"/>
        </w:rPr>
        <w:t xml:space="preserve">In the Swedish Obese Study (SOS), the mean total body weight loss of surgical patients at 2, 10, 15, and 20 years was −23%, −17%, −16%, and −18% in the surgical group compared with 0%, 1%, −1%, and −1% in the control group, while T2DM remission was 72% at 2 years and 36% at 10 years.  An observational study performed in Utah comparing patients 7 years post-RYGB and controls showed reduction in all-cause mortality by 40%, cardiovascular death by 49% and T2DM related death by 92%29. </w:t>
      </w:r>
      <w:r w:rsidRPr="008E48AE">
        <w:rPr>
          <w:rFonts w:eastAsia="Times New Roman" w:cs="Times New Roman"/>
          <w:sz w:val="20"/>
          <w:szCs w:val="20"/>
        </w:rPr>
        <w:t xml:space="preserve">The prospective Utah Obesity Study that compared patients who had RYGB with </w:t>
      </w:r>
      <w:r w:rsidR="00E10DB3">
        <w:rPr>
          <w:rFonts w:eastAsia="Times New Roman" w:cs="Times New Roman"/>
          <w:sz w:val="20"/>
          <w:szCs w:val="20"/>
        </w:rPr>
        <w:t>obesity</w:t>
      </w:r>
      <w:r w:rsidRPr="008E48AE">
        <w:rPr>
          <w:rFonts w:eastAsia="Times New Roman" w:cs="Times New Roman"/>
          <w:sz w:val="20"/>
          <w:szCs w:val="20"/>
        </w:rPr>
        <w:t xml:space="preserve"> surgery seekers who had no surgery and obese individuals showed that the weight loss in the first group was 27.7%, compared with 0.2% weight gain in the second group and no weight change in the last group at six years30</w:t>
      </w:r>
      <w:r w:rsidRPr="008E48AE">
        <w:rPr>
          <w:sz w:val="20"/>
          <w:szCs w:val="20"/>
        </w:rPr>
        <w:t xml:space="preserve">. </w:t>
      </w:r>
      <w:r w:rsidRPr="008E48AE">
        <w:rPr>
          <w:rFonts w:eastAsia="Times New Roman" w:cs="Times New Roman"/>
          <w:sz w:val="20"/>
          <w:szCs w:val="20"/>
        </w:rPr>
        <w:t>Diabetes remission data at the same study, showed remission in 62% of RYGB patients compared with 8% and 6% at the other two groups31</w:t>
      </w:r>
      <w:r w:rsidRPr="008E48AE">
        <w:rPr>
          <w:sz w:val="20"/>
          <w:szCs w:val="20"/>
        </w:rPr>
        <w:t>.</w:t>
      </w:r>
    </w:p>
    <w:p w:rsidR="00003452" w:rsidRPr="008E48AE" w:rsidRDefault="00003452" w:rsidP="00003452">
      <w:pPr>
        <w:shd w:val="clear" w:color="auto" w:fill="FFFFFF"/>
        <w:jc w:val="both"/>
        <w:rPr>
          <w:sz w:val="20"/>
          <w:szCs w:val="20"/>
        </w:rPr>
      </w:pPr>
      <w:r w:rsidRPr="008E48AE">
        <w:rPr>
          <w:sz w:val="20"/>
          <w:szCs w:val="20"/>
        </w:rPr>
        <w:t xml:space="preserve">Observational studies have shown that </w:t>
      </w:r>
      <w:r w:rsidR="00E10DB3">
        <w:rPr>
          <w:sz w:val="20"/>
          <w:szCs w:val="20"/>
        </w:rPr>
        <w:t>obesity</w:t>
      </w:r>
      <w:r w:rsidRPr="008E48AE">
        <w:rPr>
          <w:sz w:val="20"/>
          <w:szCs w:val="20"/>
        </w:rPr>
        <w:t xml:space="preserve"> surgery can prevent the progression of impaired glucose tolerance in almost all cases and resolve pre-existing T2DM in 64</w:t>
      </w:r>
      <w:r w:rsidRPr="008E48AE">
        <w:rPr>
          <w:rFonts w:cs="OBCEH D+ Adv O Tbf 7bbdaa+ 20"/>
          <w:sz w:val="20"/>
          <w:szCs w:val="20"/>
        </w:rPr>
        <w:t>–</w:t>
      </w:r>
      <w:r w:rsidRPr="008E48AE">
        <w:rPr>
          <w:sz w:val="20"/>
          <w:szCs w:val="20"/>
        </w:rPr>
        <w:t xml:space="preserve">93% an </w:t>
      </w:r>
      <w:r w:rsidRPr="008E48AE">
        <w:rPr>
          <w:rFonts w:cs="Lucida Sans Unicode"/>
          <w:sz w:val="20"/>
          <w:szCs w:val="20"/>
        </w:rPr>
        <w:t>outcome readjusted to 41% when the 2009 consensus criteria of diabetes remission are applied32</w:t>
      </w:r>
      <w:proofErr w:type="gramStart"/>
      <w:r w:rsidRPr="008E48AE">
        <w:rPr>
          <w:rFonts w:cs="Lucida Sans Unicode"/>
          <w:sz w:val="20"/>
          <w:szCs w:val="20"/>
        </w:rPr>
        <w:t>,33</w:t>
      </w:r>
      <w:proofErr w:type="gramEnd"/>
      <w:r w:rsidRPr="008E48AE">
        <w:rPr>
          <w:rFonts w:cs="Lucida Sans Unicode"/>
          <w:sz w:val="20"/>
          <w:szCs w:val="20"/>
        </w:rPr>
        <w:t xml:space="preserve">. </w:t>
      </w:r>
      <w:r w:rsidRPr="008E48AE">
        <w:rPr>
          <w:sz w:val="20"/>
          <w:szCs w:val="20"/>
        </w:rPr>
        <w:t xml:space="preserve">These results are maintained 5 and 10 </w:t>
      </w:r>
      <w:r w:rsidRPr="008E48AE">
        <w:rPr>
          <w:sz w:val="20"/>
          <w:szCs w:val="20"/>
        </w:rPr>
        <w:lastRenderedPageBreak/>
        <w:t>years post-operatively34</w:t>
      </w:r>
      <w:proofErr w:type="gramStart"/>
      <w:r w:rsidRPr="008E48AE">
        <w:rPr>
          <w:sz w:val="20"/>
          <w:szCs w:val="20"/>
        </w:rPr>
        <w:t>,35</w:t>
      </w:r>
      <w:proofErr w:type="gramEnd"/>
      <w:r w:rsidRPr="008E48AE">
        <w:rPr>
          <w:sz w:val="20"/>
          <w:szCs w:val="20"/>
        </w:rPr>
        <w:t>. In the obese patients with a longer history of T2DM or on insulin pre-operatively, rates of remission are 70% and 50%, respectively36</w:t>
      </w:r>
      <w:proofErr w:type="gramStart"/>
      <w:r w:rsidRPr="008E48AE">
        <w:rPr>
          <w:sz w:val="20"/>
          <w:szCs w:val="20"/>
        </w:rPr>
        <w:t>,37</w:t>
      </w:r>
      <w:proofErr w:type="gramEnd"/>
      <w:r w:rsidRPr="008E48AE">
        <w:rPr>
          <w:sz w:val="20"/>
          <w:szCs w:val="20"/>
        </w:rPr>
        <w:t xml:space="preserve">. Choosing the right patient is critical for </w:t>
      </w:r>
      <w:r w:rsidR="00E10DB3">
        <w:rPr>
          <w:sz w:val="20"/>
          <w:szCs w:val="20"/>
        </w:rPr>
        <w:t>obesity</w:t>
      </w:r>
      <w:r w:rsidRPr="008E48AE">
        <w:rPr>
          <w:sz w:val="20"/>
          <w:szCs w:val="20"/>
        </w:rPr>
        <w:t xml:space="preserve"> surgery to be successful in terms of diabetes resolution. Less than 30% of overweight or mildly obese patients with T2DM maintain their improved diabetes control long-term as a result of weight regain38</w:t>
      </w:r>
      <w:proofErr w:type="gramStart"/>
      <w:r w:rsidRPr="008E48AE">
        <w:rPr>
          <w:sz w:val="20"/>
          <w:szCs w:val="20"/>
        </w:rPr>
        <w:t>,39</w:t>
      </w:r>
      <w:proofErr w:type="gramEnd"/>
      <w:r w:rsidRPr="008E48AE">
        <w:rPr>
          <w:sz w:val="20"/>
          <w:szCs w:val="20"/>
        </w:rPr>
        <w:t xml:space="preserve">. It seems that the reduced insulin resistance is solely responsible for the observed benefit in the mildly obese whereas in morbidly obese diabetic subjects, the compensatory increased beta cell mass is also contributing40. </w:t>
      </w:r>
    </w:p>
    <w:p w:rsidR="00003452" w:rsidRDefault="00003452" w:rsidP="00003452">
      <w:pPr>
        <w:autoSpaceDE w:val="0"/>
        <w:autoSpaceDN w:val="0"/>
        <w:adjustRightInd w:val="0"/>
        <w:spacing w:after="0" w:line="240" w:lineRule="auto"/>
        <w:jc w:val="both"/>
        <w:rPr>
          <w:sz w:val="20"/>
          <w:szCs w:val="20"/>
        </w:rPr>
      </w:pPr>
      <w:r w:rsidRPr="00CA48F8">
        <w:rPr>
          <w:sz w:val="20"/>
          <w:szCs w:val="20"/>
        </w:rPr>
        <w:t>Improvement in other comorbidities and mortality</w:t>
      </w:r>
    </w:p>
    <w:p w:rsidR="00003452" w:rsidRPr="00CA48F8" w:rsidRDefault="00003452" w:rsidP="00003452">
      <w:pPr>
        <w:autoSpaceDE w:val="0"/>
        <w:autoSpaceDN w:val="0"/>
        <w:adjustRightInd w:val="0"/>
        <w:spacing w:after="0" w:line="240" w:lineRule="auto"/>
        <w:jc w:val="both"/>
        <w:rPr>
          <w:sz w:val="20"/>
          <w:szCs w:val="20"/>
        </w:rPr>
      </w:pPr>
    </w:p>
    <w:p w:rsidR="00003452" w:rsidRPr="008E48AE" w:rsidRDefault="00003452" w:rsidP="00003452">
      <w:pPr>
        <w:autoSpaceDE w:val="0"/>
        <w:autoSpaceDN w:val="0"/>
        <w:adjustRightInd w:val="0"/>
        <w:spacing w:after="0" w:line="240" w:lineRule="auto"/>
        <w:jc w:val="both"/>
        <w:rPr>
          <w:sz w:val="20"/>
          <w:szCs w:val="20"/>
        </w:rPr>
      </w:pPr>
      <w:r w:rsidRPr="008E48AE">
        <w:rPr>
          <w:sz w:val="20"/>
          <w:szCs w:val="20"/>
        </w:rPr>
        <w:t xml:space="preserve">Post laparoscopic </w:t>
      </w:r>
      <w:r w:rsidR="00295E34">
        <w:rPr>
          <w:sz w:val="20"/>
          <w:szCs w:val="20"/>
        </w:rPr>
        <w:t>RYGB</w:t>
      </w:r>
      <w:r w:rsidR="00D06C2E">
        <w:rPr>
          <w:sz w:val="20"/>
          <w:szCs w:val="20"/>
        </w:rPr>
        <w:t xml:space="preserve"> </w:t>
      </w:r>
      <w:r w:rsidRPr="008E48AE">
        <w:rPr>
          <w:sz w:val="20"/>
          <w:szCs w:val="20"/>
        </w:rPr>
        <w:t>complete resolution of hypertension was observed in 46% of patients and improvement in 19%16</w:t>
      </w:r>
      <w:proofErr w:type="gramStart"/>
      <w:r w:rsidRPr="008E48AE">
        <w:rPr>
          <w:sz w:val="20"/>
          <w:szCs w:val="20"/>
        </w:rPr>
        <w:t>,41</w:t>
      </w:r>
      <w:proofErr w:type="gramEnd"/>
      <w:r w:rsidRPr="008E48AE">
        <w:rPr>
          <w:sz w:val="20"/>
          <w:szCs w:val="20"/>
        </w:rPr>
        <w:t xml:space="preserve">. </w:t>
      </w:r>
      <w:r w:rsidR="00B64ACA" w:rsidRPr="008E48AE">
        <w:rPr>
          <w:sz w:val="20"/>
          <w:szCs w:val="20"/>
        </w:rPr>
        <w:t xml:space="preserve">A reduction in the need for antihypertensive agents was </w:t>
      </w:r>
      <w:proofErr w:type="spellStart"/>
      <w:r w:rsidR="00B64ACA" w:rsidRPr="008E48AE">
        <w:rPr>
          <w:sz w:val="20"/>
          <w:szCs w:val="20"/>
        </w:rPr>
        <w:t>seen</w:t>
      </w:r>
      <w:r w:rsidR="00B64ACA">
        <w:rPr>
          <w:sz w:val="20"/>
          <w:szCs w:val="20"/>
        </w:rPr>
        <w:t>and</w:t>
      </w:r>
      <w:proofErr w:type="spellEnd"/>
      <w:r w:rsidR="00B64ACA">
        <w:rPr>
          <w:sz w:val="20"/>
          <w:szCs w:val="20"/>
        </w:rPr>
        <w:t xml:space="preserve"> h</w:t>
      </w:r>
      <w:r w:rsidRPr="008E48AE">
        <w:rPr>
          <w:sz w:val="20"/>
          <w:szCs w:val="20"/>
        </w:rPr>
        <w:t xml:space="preserve">ypertension of shorter duration was associated with better results. </w:t>
      </w:r>
      <w:r w:rsidR="00597374">
        <w:rPr>
          <w:sz w:val="20"/>
          <w:szCs w:val="20"/>
        </w:rPr>
        <w:t>I</w:t>
      </w:r>
      <w:r w:rsidR="00597374" w:rsidRPr="008E48AE">
        <w:rPr>
          <w:sz w:val="20"/>
          <w:szCs w:val="20"/>
        </w:rPr>
        <w:t>n LAGB patients</w:t>
      </w:r>
      <w:r w:rsidRPr="008E48AE">
        <w:rPr>
          <w:sz w:val="20"/>
          <w:szCs w:val="20"/>
        </w:rPr>
        <w:t xml:space="preserve">, hypertension relapsed </w:t>
      </w:r>
      <w:r w:rsidR="00597374" w:rsidRPr="008E48AE">
        <w:rPr>
          <w:sz w:val="20"/>
          <w:szCs w:val="20"/>
        </w:rPr>
        <w:t>after 6</w:t>
      </w:r>
      <w:r w:rsidR="00597374" w:rsidRPr="008E48AE">
        <w:rPr>
          <w:rFonts w:cs="OBCEH D+ Adv O Tbf 7bbdaa+ 20"/>
          <w:sz w:val="20"/>
          <w:szCs w:val="20"/>
        </w:rPr>
        <w:t>–</w:t>
      </w:r>
      <w:r w:rsidR="00597374" w:rsidRPr="008E48AE">
        <w:rPr>
          <w:sz w:val="20"/>
          <w:szCs w:val="20"/>
        </w:rPr>
        <w:t>8 years of follow up</w:t>
      </w:r>
      <w:r w:rsidR="00597374" w:rsidRPr="008E48AE" w:rsidDel="00597374">
        <w:rPr>
          <w:sz w:val="20"/>
          <w:szCs w:val="20"/>
        </w:rPr>
        <w:t xml:space="preserve"> </w:t>
      </w:r>
      <w:r w:rsidR="00597374">
        <w:rPr>
          <w:sz w:val="20"/>
          <w:szCs w:val="20"/>
        </w:rPr>
        <w:t>in the SOS study</w:t>
      </w:r>
      <w:r w:rsidRPr="008E48AE">
        <w:rPr>
          <w:sz w:val="20"/>
          <w:szCs w:val="20"/>
        </w:rPr>
        <w:t>42.</w:t>
      </w:r>
    </w:p>
    <w:p w:rsidR="009F4671" w:rsidRDefault="009F4671" w:rsidP="00003452">
      <w:pPr>
        <w:autoSpaceDE w:val="0"/>
        <w:autoSpaceDN w:val="0"/>
        <w:adjustRightInd w:val="0"/>
        <w:spacing w:after="0" w:line="240" w:lineRule="auto"/>
        <w:jc w:val="both"/>
        <w:rPr>
          <w:sz w:val="20"/>
          <w:szCs w:val="20"/>
        </w:rPr>
      </w:pPr>
    </w:p>
    <w:p w:rsidR="00003452" w:rsidRPr="008E48AE" w:rsidRDefault="00597374" w:rsidP="00003452">
      <w:pPr>
        <w:autoSpaceDE w:val="0"/>
        <w:autoSpaceDN w:val="0"/>
        <w:adjustRightInd w:val="0"/>
        <w:spacing w:after="0" w:line="240" w:lineRule="auto"/>
        <w:jc w:val="both"/>
        <w:rPr>
          <w:sz w:val="20"/>
          <w:szCs w:val="20"/>
        </w:rPr>
      </w:pPr>
      <w:r>
        <w:rPr>
          <w:sz w:val="20"/>
          <w:szCs w:val="20"/>
        </w:rPr>
        <w:t>F</w:t>
      </w:r>
      <w:r w:rsidRPr="008E48AE">
        <w:rPr>
          <w:sz w:val="20"/>
          <w:szCs w:val="20"/>
        </w:rPr>
        <w:t>ollowing RYGB low-density</w:t>
      </w:r>
      <w:r>
        <w:rPr>
          <w:sz w:val="20"/>
          <w:szCs w:val="20"/>
        </w:rPr>
        <w:t xml:space="preserve"> lipoprotein cholesterol (LDL) was </w:t>
      </w:r>
      <w:r w:rsidRPr="008E48AE">
        <w:rPr>
          <w:sz w:val="20"/>
          <w:szCs w:val="20"/>
        </w:rPr>
        <w:t>decrease</w:t>
      </w:r>
      <w:r>
        <w:rPr>
          <w:sz w:val="20"/>
          <w:szCs w:val="20"/>
        </w:rPr>
        <w:t>d by</w:t>
      </w:r>
      <w:r w:rsidRPr="008E48AE">
        <w:rPr>
          <w:sz w:val="20"/>
          <w:szCs w:val="20"/>
        </w:rPr>
        <w:t xml:space="preserve"> </w:t>
      </w:r>
      <w:r w:rsidR="00003452" w:rsidRPr="008E48AE">
        <w:rPr>
          <w:sz w:val="20"/>
          <w:szCs w:val="20"/>
        </w:rPr>
        <w:t>31%</w:t>
      </w:r>
      <w:r>
        <w:rPr>
          <w:sz w:val="20"/>
          <w:szCs w:val="20"/>
        </w:rPr>
        <w:t xml:space="preserve">, </w:t>
      </w:r>
      <w:r w:rsidRPr="008E48AE">
        <w:rPr>
          <w:sz w:val="20"/>
          <w:szCs w:val="20"/>
        </w:rPr>
        <w:t xml:space="preserve">high-density lipoprotein (HDL) </w:t>
      </w:r>
      <w:r>
        <w:rPr>
          <w:sz w:val="20"/>
          <w:szCs w:val="20"/>
        </w:rPr>
        <w:t xml:space="preserve"> </w:t>
      </w:r>
      <w:r w:rsidRPr="008E48AE">
        <w:rPr>
          <w:sz w:val="20"/>
          <w:szCs w:val="20"/>
        </w:rPr>
        <w:t>increase</w:t>
      </w:r>
      <w:r>
        <w:rPr>
          <w:sz w:val="20"/>
          <w:szCs w:val="20"/>
        </w:rPr>
        <w:t xml:space="preserve">d by </w:t>
      </w:r>
      <w:r w:rsidR="00003452" w:rsidRPr="008E48AE">
        <w:rPr>
          <w:sz w:val="20"/>
          <w:szCs w:val="20"/>
        </w:rPr>
        <w:t xml:space="preserve">39%  and </w:t>
      </w:r>
      <w:r w:rsidRPr="008E48AE">
        <w:rPr>
          <w:sz w:val="20"/>
          <w:szCs w:val="20"/>
        </w:rPr>
        <w:t>triglyceride levels decrease</w:t>
      </w:r>
      <w:r>
        <w:rPr>
          <w:sz w:val="20"/>
          <w:szCs w:val="20"/>
        </w:rPr>
        <w:t>d by</w:t>
      </w:r>
      <w:r w:rsidRPr="008E48AE">
        <w:rPr>
          <w:sz w:val="20"/>
          <w:szCs w:val="20"/>
        </w:rPr>
        <w:t xml:space="preserve"> </w:t>
      </w:r>
      <w:r w:rsidR="00003452" w:rsidRPr="008E48AE">
        <w:rPr>
          <w:sz w:val="20"/>
          <w:szCs w:val="20"/>
        </w:rPr>
        <w:t xml:space="preserve">63% ) at 12 months with 82% of patients no longer requiring lipid lowering medications43. </w:t>
      </w:r>
      <w:r w:rsidR="00E10DB3">
        <w:rPr>
          <w:sz w:val="20"/>
          <w:szCs w:val="20"/>
        </w:rPr>
        <w:t>Obesity</w:t>
      </w:r>
      <w:r w:rsidR="00003452" w:rsidRPr="008E48AE">
        <w:rPr>
          <w:sz w:val="20"/>
          <w:szCs w:val="20"/>
        </w:rPr>
        <w:t xml:space="preserve"> surgery results in resolution of Obstructive Sleep Apnoea (OSA) in 86% of patients and improvement in 9%44</w:t>
      </w:r>
      <w:proofErr w:type="gramStart"/>
      <w:r w:rsidR="00003452" w:rsidRPr="008E48AE">
        <w:rPr>
          <w:sz w:val="20"/>
          <w:szCs w:val="20"/>
        </w:rPr>
        <w:t>,45</w:t>
      </w:r>
      <w:proofErr w:type="gramEnd"/>
      <w:r w:rsidR="00003452" w:rsidRPr="008E48AE">
        <w:rPr>
          <w:sz w:val="20"/>
          <w:szCs w:val="20"/>
        </w:rPr>
        <w:t xml:space="preserve">. A meta-analysis by </w:t>
      </w:r>
      <w:proofErr w:type="spellStart"/>
      <w:r w:rsidR="00003452" w:rsidRPr="008E48AE">
        <w:rPr>
          <w:sz w:val="20"/>
          <w:szCs w:val="20"/>
        </w:rPr>
        <w:t>Mummadi</w:t>
      </w:r>
      <w:proofErr w:type="spellEnd"/>
      <w:r w:rsidR="00003452" w:rsidRPr="008E48AE">
        <w:rPr>
          <w:sz w:val="20"/>
          <w:szCs w:val="20"/>
        </w:rPr>
        <w:t xml:space="preserve"> </w:t>
      </w:r>
      <w:r w:rsidR="00003452" w:rsidRPr="008E48AE">
        <w:rPr>
          <w:i/>
          <w:sz w:val="20"/>
          <w:szCs w:val="20"/>
        </w:rPr>
        <w:t>et al</w:t>
      </w:r>
      <w:r w:rsidR="00003452" w:rsidRPr="008E48AE">
        <w:rPr>
          <w:sz w:val="20"/>
          <w:szCs w:val="20"/>
        </w:rPr>
        <w:t xml:space="preserve"> reported an improvement of steatosis, steatohepatitis and fibrosis of the liver after </w:t>
      </w:r>
      <w:r w:rsidR="00E10DB3">
        <w:rPr>
          <w:sz w:val="20"/>
          <w:szCs w:val="20"/>
        </w:rPr>
        <w:t>obesity</w:t>
      </w:r>
      <w:r w:rsidR="00003452" w:rsidRPr="008E48AE">
        <w:rPr>
          <w:sz w:val="20"/>
          <w:szCs w:val="20"/>
        </w:rPr>
        <w:t xml:space="preserve"> surgery at 91.6%, 81.3% and 65.5% respectively46. In the SOS study of over 4000 obese patients, depression and anxiety in the year after surgery compared to obese controls was significantly decreased47. There is some evidence that </w:t>
      </w:r>
      <w:r w:rsidR="00E10DB3">
        <w:rPr>
          <w:sz w:val="20"/>
          <w:szCs w:val="20"/>
        </w:rPr>
        <w:t>obesity</w:t>
      </w:r>
      <w:r w:rsidR="00003452" w:rsidRPr="008E48AE">
        <w:rPr>
          <w:sz w:val="20"/>
          <w:szCs w:val="20"/>
        </w:rPr>
        <w:t xml:space="preserve"> surgery also improves mental function and leads to a decreased incidence of fatal and non-fatal cancers in women48.</w:t>
      </w:r>
      <w:r w:rsidR="00AA4D7C">
        <w:rPr>
          <w:sz w:val="20"/>
          <w:szCs w:val="20"/>
        </w:rPr>
        <w:t xml:space="preserve"> </w:t>
      </w:r>
      <w:r w:rsidR="00003452" w:rsidRPr="008E48AE">
        <w:rPr>
          <w:sz w:val="20"/>
          <w:szCs w:val="20"/>
        </w:rPr>
        <w:t>Mortality reduction due to coronary heart disease, T2DM and cancer is reduced by 56%, 92%, and 60% respectively49</w:t>
      </w:r>
      <w:proofErr w:type="gramStart"/>
      <w:r w:rsidR="00003452" w:rsidRPr="008E48AE">
        <w:rPr>
          <w:sz w:val="20"/>
          <w:szCs w:val="20"/>
        </w:rPr>
        <w:t>,50</w:t>
      </w:r>
      <w:proofErr w:type="gramEnd"/>
      <w:r w:rsidR="00003452" w:rsidRPr="008E48AE">
        <w:rPr>
          <w:sz w:val="20"/>
          <w:szCs w:val="20"/>
        </w:rPr>
        <w:t>.</w:t>
      </w:r>
    </w:p>
    <w:p w:rsidR="00003452" w:rsidRDefault="00003452" w:rsidP="00003452">
      <w:pPr>
        <w:autoSpaceDE w:val="0"/>
        <w:autoSpaceDN w:val="0"/>
        <w:adjustRightInd w:val="0"/>
        <w:spacing w:after="0" w:line="240" w:lineRule="auto"/>
        <w:jc w:val="both"/>
        <w:rPr>
          <w:color w:val="000000"/>
          <w:sz w:val="20"/>
          <w:szCs w:val="20"/>
        </w:rPr>
      </w:pPr>
    </w:p>
    <w:p w:rsidR="00003452" w:rsidRDefault="00003452" w:rsidP="00003452">
      <w:pPr>
        <w:autoSpaceDE w:val="0"/>
        <w:autoSpaceDN w:val="0"/>
        <w:adjustRightInd w:val="0"/>
        <w:spacing w:after="0" w:line="240" w:lineRule="auto"/>
        <w:jc w:val="both"/>
        <w:rPr>
          <w:sz w:val="20"/>
          <w:szCs w:val="20"/>
        </w:rPr>
      </w:pPr>
      <w:r w:rsidRPr="00CA48F8">
        <w:rPr>
          <w:sz w:val="20"/>
          <w:szCs w:val="20"/>
        </w:rPr>
        <w:t>Eff</w:t>
      </w:r>
      <w:r>
        <w:rPr>
          <w:sz w:val="20"/>
          <w:szCs w:val="20"/>
        </w:rPr>
        <w:t xml:space="preserve">ects of surgery </w:t>
      </w:r>
      <w:r w:rsidR="00AA4D7C">
        <w:rPr>
          <w:sz w:val="20"/>
          <w:szCs w:val="20"/>
        </w:rPr>
        <w:t xml:space="preserve">during the </w:t>
      </w:r>
      <w:r>
        <w:rPr>
          <w:sz w:val="20"/>
          <w:szCs w:val="20"/>
        </w:rPr>
        <w:t>menopause</w:t>
      </w:r>
    </w:p>
    <w:p w:rsidR="00657F54" w:rsidRDefault="00657F54" w:rsidP="00003452">
      <w:pPr>
        <w:autoSpaceDE w:val="0"/>
        <w:autoSpaceDN w:val="0"/>
        <w:adjustRightInd w:val="0"/>
        <w:spacing w:after="0" w:line="240" w:lineRule="auto"/>
        <w:jc w:val="both"/>
        <w:rPr>
          <w:sz w:val="20"/>
          <w:szCs w:val="20"/>
        </w:rPr>
      </w:pPr>
    </w:p>
    <w:p w:rsidR="00003452" w:rsidRDefault="00003452" w:rsidP="00003452">
      <w:pPr>
        <w:autoSpaceDE w:val="0"/>
        <w:autoSpaceDN w:val="0"/>
        <w:adjustRightInd w:val="0"/>
        <w:spacing w:after="0" w:line="240" w:lineRule="auto"/>
        <w:jc w:val="both"/>
        <w:rPr>
          <w:bCs/>
          <w:sz w:val="20"/>
          <w:szCs w:val="20"/>
          <w:shd w:val="clear" w:color="auto" w:fill="FFFFFF"/>
        </w:rPr>
      </w:pPr>
      <w:r w:rsidRPr="000F47DB">
        <w:rPr>
          <w:sz w:val="20"/>
          <w:szCs w:val="20"/>
        </w:rPr>
        <w:t xml:space="preserve">In a study by Sugerman </w:t>
      </w:r>
      <w:r w:rsidRPr="000F47DB">
        <w:rPr>
          <w:i/>
          <w:sz w:val="20"/>
          <w:szCs w:val="20"/>
        </w:rPr>
        <w:t>et al</w:t>
      </w:r>
      <w:r w:rsidRPr="000F47DB">
        <w:rPr>
          <w:sz w:val="20"/>
          <w:szCs w:val="20"/>
        </w:rPr>
        <w:t xml:space="preserve"> patients, the majority of who had an open RYGB, were divided into an over and under 60 years of age groups. The characteristics in terms of gender (78% female), ethnic group (85% white) and mean BMI (44.9</w:t>
      </w:r>
      <w:r w:rsidRPr="000F47DB">
        <w:rPr>
          <w:rFonts w:cstheme="minorHAnsi"/>
          <w:sz w:val="20"/>
          <w:szCs w:val="20"/>
        </w:rPr>
        <w:t>±</w:t>
      </w:r>
      <w:r w:rsidRPr="000F47DB">
        <w:rPr>
          <w:sz w:val="20"/>
          <w:szCs w:val="20"/>
        </w:rPr>
        <w:t>7.4kg/m</w:t>
      </w:r>
      <w:r w:rsidRPr="000F47DB">
        <w:rPr>
          <w:sz w:val="20"/>
          <w:szCs w:val="20"/>
          <w:vertAlign w:val="superscript"/>
        </w:rPr>
        <w:t>2</w:t>
      </w:r>
      <w:r w:rsidRPr="000F47DB">
        <w:rPr>
          <w:sz w:val="20"/>
          <w:szCs w:val="20"/>
        </w:rPr>
        <w:t>) were similar. The older group had a smaller degree of excess weight loss (57% EWL) compared with the younger one (65% EWL) at one year. Weight maintenance at five years was also smaller (49% EWL) compared with the younger group (59% EWL</w:t>
      </w:r>
      <w:proofErr w:type="gramStart"/>
      <w:r w:rsidRPr="000F47DB">
        <w:rPr>
          <w:sz w:val="20"/>
          <w:szCs w:val="20"/>
        </w:rPr>
        <w:t>)51</w:t>
      </w:r>
      <w:proofErr w:type="gramEnd"/>
      <w:r w:rsidRPr="000F47DB">
        <w:rPr>
          <w:sz w:val="20"/>
          <w:szCs w:val="20"/>
        </w:rPr>
        <w:t>. BMI reduction (</w:t>
      </w:r>
      <w:r w:rsidR="00B64ACA">
        <w:rPr>
          <w:sz w:val="20"/>
          <w:szCs w:val="20"/>
        </w:rPr>
        <w:t xml:space="preserve">from </w:t>
      </w:r>
      <w:r w:rsidRPr="000F47DB">
        <w:rPr>
          <w:sz w:val="20"/>
          <w:szCs w:val="20"/>
        </w:rPr>
        <w:t>44 to 36kg/m</w:t>
      </w:r>
      <w:r w:rsidRPr="000F47DB">
        <w:rPr>
          <w:sz w:val="20"/>
          <w:szCs w:val="20"/>
          <w:vertAlign w:val="superscript"/>
        </w:rPr>
        <w:t>2</w:t>
      </w:r>
      <w:r w:rsidRPr="000F47DB">
        <w:rPr>
          <w:sz w:val="20"/>
          <w:szCs w:val="20"/>
        </w:rPr>
        <w:t>) was also less significant in LAGB patients over the age of 60 compared with the younger group (</w:t>
      </w:r>
      <w:r w:rsidR="00B64ACA">
        <w:rPr>
          <w:sz w:val="20"/>
          <w:szCs w:val="20"/>
        </w:rPr>
        <w:t xml:space="preserve">from </w:t>
      </w:r>
      <w:r w:rsidRPr="000F47DB">
        <w:rPr>
          <w:sz w:val="20"/>
          <w:szCs w:val="20"/>
        </w:rPr>
        <w:t>45 to 30</w:t>
      </w:r>
      <w:r w:rsidRPr="000F47DB">
        <w:t xml:space="preserve"> </w:t>
      </w:r>
      <w:r w:rsidRPr="000F47DB">
        <w:rPr>
          <w:sz w:val="20"/>
          <w:szCs w:val="20"/>
        </w:rPr>
        <w:t xml:space="preserve">kg/m2)52. Perry </w:t>
      </w:r>
      <w:r w:rsidRPr="009F4671">
        <w:rPr>
          <w:i/>
          <w:sz w:val="20"/>
          <w:szCs w:val="20"/>
        </w:rPr>
        <w:t>et al</w:t>
      </w:r>
      <w:r w:rsidRPr="000F47DB">
        <w:rPr>
          <w:sz w:val="20"/>
          <w:szCs w:val="20"/>
        </w:rPr>
        <w:t xml:space="preserve"> showed that comorbidities were reduced in patients over the age of 65 receiving </w:t>
      </w:r>
      <w:r w:rsidR="00E10DB3">
        <w:rPr>
          <w:sz w:val="20"/>
          <w:szCs w:val="20"/>
        </w:rPr>
        <w:t>obesity</w:t>
      </w:r>
      <w:r w:rsidRPr="000F47DB">
        <w:rPr>
          <w:sz w:val="20"/>
          <w:szCs w:val="20"/>
        </w:rPr>
        <w:t xml:space="preserve"> surgery compared with patients of the same age group solely receiving medical therapy for obesity53. Improvement in other areas including physical and mental function, work capacity, confidence, sexual activity and health-related quality of life was also observed in older patients receiving surgery54</w:t>
      </w:r>
      <w:proofErr w:type="gramStart"/>
      <w:r w:rsidRPr="000F47DB">
        <w:rPr>
          <w:sz w:val="20"/>
          <w:szCs w:val="20"/>
        </w:rPr>
        <w:t>,55</w:t>
      </w:r>
      <w:proofErr w:type="gramEnd"/>
      <w:r w:rsidRPr="000F47DB">
        <w:rPr>
          <w:sz w:val="20"/>
          <w:szCs w:val="20"/>
        </w:rPr>
        <w:t xml:space="preserve">. </w:t>
      </w:r>
      <w:r w:rsidRPr="000F47DB">
        <w:rPr>
          <w:sz w:val="20"/>
          <w:szCs w:val="20"/>
          <w:shd w:val="clear" w:color="auto" w:fill="FFFFFF"/>
        </w:rPr>
        <w:t xml:space="preserve">In a study by </w:t>
      </w:r>
      <w:proofErr w:type="spellStart"/>
      <w:r w:rsidRPr="000F47DB">
        <w:rPr>
          <w:sz w:val="20"/>
          <w:szCs w:val="20"/>
          <w:shd w:val="clear" w:color="auto" w:fill="FFFFFF"/>
        </w:rPr>
        <w:t>Ochner</w:t>
      </w:r>
      <w:proofErr w:type="spellEnd"/>
      <w:r w:rsidRPr="000F47DB">
        <w:rPr>
          <w:sz w:val="20"/>
          <w:szCs w:val="20"/>
          <w:shd w:val="clear" w:color="auto" w:fill="FFFFFF"/>
        </w:rPr>
        <w:t xml:space="preserve"> </w:t>
      </w:r>
      <w:r w:rsidRPr="000F47DB">
        <w:rPr>
          <w:i/>
          <w:sz w:val="20"/>
          <w:szCs w:val="20"/>
          <w:shd w:val="clear" w:color="auto" w:fill="FFFFFF"/>
        </w:rPr>
        <w:t>et al</w:t>
      </w:r>
      <w:r w:rsidRPr="000F47DB">
        <w:rPr>
          <w:sz w:val="20"/>
          <w:szCs w:val="20"/>
          <w:shd w:val="clear" w:color="auto" w:fill="FFFFFF"/>
        </w:rPr>
        <w:t>, two different age groups of women (20-45 and 55-65 years old), respectively presumed to be pre and post-menopausal, were compared at 12 and 24 months post-RYGB and LABG. EBWL was 10% less in the post-menopausal women following LABG (P&lt;0.01), although no difference was observed between age groups in patients undergoing RYGB56</w:t>
      </w:r>
      <w:r w:rsidRPr="000F47DB">
        <w:rPr>
          <w:bCs/>
          <w:sz w:val="20"/>
          <w:szCs w:val="20"/>
          <w:shd w:val="clear" w:color="auto" w:fill="FFFFFF"/>
        </w:rPr>
        <w:t xml:space="preserve">. </w:t>
      </w:r>
    </w:p>
    <w:p w:rsidR="000F47DB" w:rsidRPr="000F47DB" w:rsidRDefault="000F47DB" w:rsidP="00003452">
      <w:pPr>
        <w:autoSpaceDE w:val="0"/>
        <w:autoSpaceDN w:val="0"/>
        <w:adjustRightInd w:val="0"/>
        <w:spacing w:after="0" w:line="240" w:lineRule="auto"/>
        <w:jc w:val="both"/>
        <w:rPr>
          <w:sz w:val="20"/>
          <w:szCs w:val="20"/>
        </w:rPr>
      </w:pPr>
    </w:p>
    <w:p w:rsidR="00003452" w:rsidRPr="009F4671" w:rsidRDefault="002C2E2B" w:rsidP="00003452">
      <w:pPr>
        <w:autoSpaceDE w:val="0"/>
        <w:autoSpaceDN w:val="0"/>
        <w:adjustRightInd w:val="0"/>
        <w:spacing w:after="0" w:line="240" w:lineRule="auto"/>
        <w:jc w:val="both"/>
        <w:rPr>
          <w:b/>
          <w:sz w:val="20"/>
          <w:szCs w:val="20"/>
        </w:rPr>
      </w:pPr>
      <w:r w:rsidRPr="009F4671">
        <w:rPr>
          <w:b/>
          <w:sz w:val="20"/>
          <w:szCs w:val="20"/>
        </w:rPr>
        <w:t>Complications</w:t>
      </w:r>
      <w:r w:rsidR="007228EC">
        <w:rPr>
          <w:b/>
          <w:sz w:val="20"/>
          <w:szCs w:val="20"/>
        </w:rPr>
        <w:t xml:space="preserve"> of obesity surgery</w:t>
      </w:r>
    </w:p>
    <w:p w:rsidR="00003452" w:rsidRPr="00CA48F8" w:rsidRDefault="00003452" w:rsidP="00003452">
      <w:pPr>
        <w:autoSpaceDE w:val="0"/>
        <w:autoSpaceDN w:val="0"/>
        <w:adjustRightInd w:val="0"/>
        <w:spacing w:after="0" w:line="240" w:lineRule="auto"/>
        <w:jc w:val="both"/>
        <w:rPr>
          <w:sz w:val="20"/>
          <w:szCs w:val="20"/>
        </w:rPr>
      </w:pPr>
    </w:p>
    <w:p w:rsidR="00003452" w:rsidRPr="00F05A26" w:rsidRDefault="00E10DB3" w:rsidP="00003452">
      <w:pPr>
        <w:autoSpaceDE w:val="0"/>
        <w:autoSpaceDN w:val="0"/>
        <w:adjustRightInd w:val="0"/>
        <w:spacing w:after="0" w:line="240" w:lineRule="auto"/>
        <w:jc w:val="both"/>
        <w:rPr>
          <w:sz w:val="20"/>
          <w:szCs w:val="20"/>
        </w:rPr>
      </w:pPr>
      <w:r>
        <w:rPr>
          <w:sz w:val="20"/>
          <w:szCs w:val="20"/>
        </w:rPr>
        <w:t>Obesity</w:t>
      </w:r>
      <w:r w:rsidR="00003452" w:rsidRPr="00F05A26">
        <w:rPr>
          <w:sz w:val="20"/>
          <w:szCs w:val="20"/>
        </w:rPr>
        <w:t xml:space="preserve"> surgery is generally safe, with a 30-day mortality of 0.2% for laparoscopic RYGB </w:t>
      </w:r>
      <w:r w:rsidR="005F2B28">
        <w:rPr>
          <w:sz w:val="20"/>
          <w:szCs w:val="20"/>
        </w:rPr>
        <w:t xml:space="preserve">and </w:t>
      </w:r>
      <w:r w:rsidR="004E27FD">
        <w:rPr>
          <w:sz w:val="20"/>
          <w:szCs w:val="20"/>
        </w:rPr>
        <w:t xml:space="preserve">VSG, 0.1% for LAGB and 0.8% for BPD. A number of factors such as the type of surgery, the use of laparoscopic techniques, </w:t>
      </w:r>
      <w:r w:rsidR="001B6870">
        <w:rPr>
          <w:sz w:val="20"/>
          <w:szCs w:val="20"/>
        </w:rPr>
        <w:t xml:space="preserve">the </w:t>
      </w:r>
      <w:r w:rsidR="004E27FD">
        <w:rPr>
          <w:sz w:val="20"/>
          <w:szCs w:val="20"/>
        </w:rPr>
        <w:t>patient’s</w:t>
      </w:r>
      <w:r w:rsidR="001B6870">
        <w:rPr>
          <w:sz w:val="20"/>
          <w:szCs w:val="20"/>
        </w:rPr>
        <w:t xml:space="preserve"> pre-operative</w:t>
      </w:r>
      <w:r w:rsidR="004E27FD">
        <w:rPr>
          <w:sz w:val="20"/>
          <w:szCs w:val="20"/>
        </w:rPr>
        <w:t xml:space="preserve"> functional status and comorbidities and </w:t>
      </w:r>
      <w:r w:rsidR="001B6870">
        <w:rPr>
          <w:sz w:val="20"/>
          <w:szCs w:val="20"/>
        </w:rPr>
        <w:t xml:space="preserve">the </w:t>
      </w:r>
      <w:r w:rsidR="004E27FD">
        <w:rPr>
          <w:sz w:val="20"/>
          <w:szCs w:val="20"/>
        </w:rPr>
        <w:t>surgical experience</w:t>
      </w:r>
      <w:r w:rsidR="00343738">
        <w:rPr>
          <w:sz w:val="20"/>
          <w:szCs w:val="20"/>
        </w:rPr>
        <w:t xml:space="preserve"> </w:t>
      </w:r>
      <w:r w:rsidR="001B6870">
        <w:rPr>
          <w:sz w:val="20"/>
          <w:szCs w:val="20"/>
        </w:rPr>
        <w:t xml:space="preserve">of the centre can </w:t>
      </w:r>
      <w:r w:rsidR="00343738">
        <w:rPr>
          <w:sz w:val="20"/>
          <w:szCs w:val="20"/>
        </w:rPr>
        <w:t>influence the outcome</w:t>
      </w:r>
      <w:r w:rsidR="001B6870">
        <w:rPr>
          <w:sz w:val="20"/>
          <w:szCs w:val="20"/>
        </w:rPr>
        <w:t>s</w:t>
      </w:r>
      <w:r w:rsidR="00343738">
        <w:rPr>
          <w:sz w:val="20"/>
          <w:szCs w:val="20"/>
        </w:rPr>
        <w:t xml:space="preserve"> in terms of peri-operative morbidity and mortality</w:t>
      </w:r>
      <w:r w:rsidR="004E27FD">
        <w:rPr>
          <w:sz w:val="20"/>
          <w:szCs w:val="20"/>
        </w:rPr>
        <w:t>.</w:t>
      </w:r>
      <w:r w:rsidR="005F2B28">
        <w:rPr>
          <w:sz w:val="20"/>
          <w:szCs w:val="20"/>
        </w:rPr>
        <w:t xml:space="preserve"> </w:t>
      </w:r>
      <w:r w:rsidR="00343738">
        <w:rPr>
          <w:sz w:val="20"/>
          <w:szCs w:val="20"/>
        </w:rPr>
        <w:t>The immediate surgical complications include anastomotic leaks (0</w:t>
      </w:r>
      <w:r w:rsidR="00057A45">
        <w:rPr>
          <w:sz w:val="20"/>
          <w:szCs w:val="20"/>
        </w:rPr>
        <w:t>.</w:t>
      </w:r>
      <w:r w:rsidR="00343738">
        <w:rPr>
          <w:sz w:val="20"/>
          <w:szCs w:val="20"/>
        </w:rPr>
        <w:t>8-6%), bleeding (0.4-4%),</w:t>
      </w:r>
      <w:r w:rsidR="004358DF">
        <w:rPr>
          <w:sz w:val="20"/>
          <w:szCs w:val="20"/>
        </w:rPr>
        <w:t xml:space="preserve"> wound infection </w:t>
      </w:r>
      <w:r w:rsidR="004A4D8D">
        <w:rPr>
          <w:sz w:val="20"/>
          <w:szCs w:val="20"/>
        </w:rPr>
        <w:t xml:space="preserve">(0.3-9%) </w:t>
      </w:r>
      <w:r w:rsidR="004358DF">
        <w:rPr>
          <w:sz w:val="20"/>
          <w:szCs w:val="20"/>
        </w:rPr>
        <w:t>and venous thromboembolism</w:t>
      </w:r>
      <w:r w:rsidR="004A4D8D">
        <w:rPr>
          <w:sz w:val="20"/>
          <w:szCs w:val="20"/>
        </w:rPr>
        <w:t xml:space="preserve"> (0.3-2.1%)</w:t>
      </w:r>
      <w:r w:rsidR="004358DF">
        <w:rPr>
          <w:sz w:val="20"/>
          <w:szCs w:val="20"/>
        </w:rPr>
        <w:t>, while chronic diarrhoea</w:t>
      </w:r>
      <w:r w:rsidR="001371D8">
        <w:rPr>
          <w:sz w:val="20"/>
          <w:szCs w:val="20"/>
        </w:rPr>
        <w:t xml:space="preserve"> (up to 55% of patients with RYBG and BPD)</w:t>
      </w:r>
      <w:r w:rsidR="004358DF">
        <w:rPr>
          <w:sz w:val="20"/>
          <w:szCs w:val="20"/>
        </w:rPr>
        <w:t>, bowel obstruction</w:t>
      </w:r>
      <w:r w:rsidR="00BB6462">
        <w:rPr>
          <w:sz w:val="20"/>
          <w:szCs w:val="20"/>
        </w:rPr>
        <w:t xml:space="preserve">, </w:t>
      </w:r>
      <w:r w:rsidR="004358DF">
        <w:rPr>
          <w:sz w:val="20"/>
          <w:szCs w:val="20"/>
        </w:rPr>
        <w:t>strictures</w:t>
      </w:r>
      <w:r w:rsidR="00BB6462">
        <w:rPr>
          <w:sz w:val="20"/>
          <w:szCs w:val="20"/>
        </w:rPr>
        <w:t xml:space="preserve"> and gallstones</w:t>
      </w:r>
      <w:r w:rsidR="001371D8">
        <w:rPr>
          <w:sz w:val="20"/>
          <w:szCs w:val="20"/>
        </w:rPr>
        <w:t xml:space="preserve"> (up to 50% post-RYGB)</w:t>
      </w:r>
      <w:r w:rsidR="00BB6462">
        <w:rPr>
          <w:sz w:val="20"/>
          <w:szCs w:val="20"/>
        </w:rPr>
        <w:t xml:space="preserve"> consist longer term surgical complications.</w:t>
      </w:r>
      <w:r w:rsidR="00343738">
        <w:rPr>
          <w:sz w:val="20"/>
          <w:szCs w:val="20"/>
        </w:rPr>
        <w:t xml:space="preserve"> </w:t>
      </w:r>
      <w:r w:rsidR="00545D86">
        <w:rPr>
          <w:sz w:val="20"/>
          <w:szCs w:val="20"/>
        </w:rPr>
        <w:t xml:space="preserve"> The main m</w:t>
      </w:r>
      <w:r w:rsidR="00003452" w:rsidRPr="00F05A26">
        <w:rPr>
          <w:sz w:val="20"/>
          <w:szCs w:val="20"/>
        </w:rPr>
        <w:t>edical</w:t>
      </w:r>
      <w:r w:rsidR="00BB6462">
        <w:rPr>
          <w:sz w:val="20"/>
          <w:szCs w:val="20"/>
        </w:rPr>
        <w:t xml:space="preserve"> complications </w:t>
      </w:r>
      <w:r w:rsidR="00545D86">
        <w:rPr>
          <w:sz w:val="20"/>
          <w:szCs w:val="20"/>
        </w:rPr>
        <w:t xml:space="preserve">associated with obesity surgery are nutritional deficiencies such as iron (12-47%), </w:t>
      </w:r>
      <w:r w:rsidR="001371D8">
        <w:rPr>
          <w:sz w:val="20"/>
          <w:szCs w:val="20"/>
        </w:rPr>
        <w:t xml:space="preserve">vitamin </w:t>
      </w:r>
      <w:r w:rsidR="003B5024">
        <w:rPr>
          <w:sz w:val="20"/>
          <w:szCs w:val="20"/>
        </w:rPr>
        <w:t xml:space="preserve">B12 (4%), </w:t>
      </w:r>
      <w:r w:rsidR="001371D8">
        <w:rPr>
          <w:sz w:val="20"/>
          <w:szCs w:val="20"/>
        </w:rPr>
        <w:t xml:space="preserve">thiamine (18%) and </w:t>
      </w:r>
      <w:r w:rsidR="003B5024">
        <w:rPr>
          <w:sz w:val="20"/>
          <w:szCs w:val="20"/>
        </w:rPr>
        <w:t>zinc (36-51%)</w:t>
      </w:r>
      <w:r w:rsidR="003E1961">
        <w:rPr>
          <w:sz w:val="20"/>
          <w:szCs w:val="20"/>
        </w:rPr>
        <w:t xml:space="preserve"> deficiency</w:t>
      </w:r>
      <w:r w:rsidR="003B5024">
        <w:rPr>
          <w:sz w:val="20"/>
          <w:szCs w:val="20"/>
        </w:rPr>
        <w:t xml:space="preserve">,  </w:t>
      </w:r>
      <w:r w:rsidR="00FF6322">
        <w:rPr>
          <w:sz w:val="20"/>
          <w:szCs w:val="20"/>
        </w:rPr>
        <w:t>osteoporosis, dumping s</w:t>
      </w:r>
      <w:r w:rsidR="001371D8">
        <w:rPr>
          <w:sz w:val="20"/>
          <w:szCs w:val="20"/>
        </w:rPr>
        <w:t xml:space="preserve">yndrome (up to 50% post RYGB) and post-prandial hypoglycaemia. </w:t>
      </w:r>
      <w:r w:rsidR="00FF6322">
        <w:rPr>
          <w:sz w:val="20"/>
          <w:szCs w:val="20"/>
        </w:rPr>
        <w:t>The SOS study, involving more than 4000 patients</w:t>
      </w:r>
      <w:r w:rsidR="00886030">
        <w:rPr>
          <w:sz w:val="20"/>
          <w:szCs w:val="20"/>
        </w:rPr>
        <w:t>,</w:t>
      </w:r>
      <w:r w:rsidR="00FF6322">
        <w:rPr>
          <w:sz w:val="20"/>
          <w:szCs w:val="20"/>
        </w:rPr>
        <w:t xml:space="preserve"> </w:t>
      </w:r>
      <w:r w:rsidR="00886030">
        <w:rPr>
          <w:sz w:val="20"/>
          <w:szCs w:val="20"/>
        </w:rPr>
        <w:t>showed</w:t>
      </w:r>
      <w:r w:rsidR="00FF6322">
        <w:rPr>
          <w:sz w:val="20"/>
          <w:szCs w:val="20"/>
        </w:rPr>
        <w:t xml:space="preserve"> improvement in depression and anxiety </w:t>
      </w:r>
      <w:r w:rsidR="009C6956">
        <w:rPr>
          <w:sz w:val="20"/>
          <w:szCs w:val="20"/>
        </w:rPr>
        <w:t xml:space="preserve">one year later </w:t>
      </w:r>
      <w:r w:rsidR="00FF6322">
        <w:rPr>
          <w:sz w:val="20"/>
          <w:szCs w:val="20"/>
        </w:rPr>
        <w:t xml:space="preserve">in obese patients undergoing obesity surgery compared </w:t>
      </w:r>
      <w:r w:rsidR="00FF6322">
        <w:rPr>
          <w:sz w:val="20"/>
          <w:szCs w:val="20"/>
        </w:rPr>
        <w:lastRenderedPageBreak/>
        <w:t>to controls that only received lifestyle modifications</w:t>
      </w:r>
      <w:r w:rsidR="00886030">
        <w:rPr>
          <w:sz w:val="20"/>
          <w:szCs w:val="20"/>
        </w:rPr>
        <w:t>46.</w:t>
      </w:r>
      <w:r w:rsidR="009C6956">
        <w:rPr>
          <w:sz w:val="20"/>
          <w:szCs w:val="20"/>
        </w:rPr>
        <w:t xml:space="preserve"> Interestingly, the risk of suicide and addictive behaviour increase</w:t>
      </w:r>
      <w:r w:rsidR="00057A45">
        <w:rPr>
          <w:sz w:val="20"/>
          <w:szCs w:val="20"/>
        </w:rPr>
        <w:t>d</w:t>
      </w:r>
      <w:r w:rsidR="009C6956">
        <w:rPr>
          <w:sz w:val="20"/>
          <w:szCs w:val="20"/>
        </w:rPr>
        <w:t xml:space="preserve"> after bariatric surgery</w:t>
      </w:r>
      <w:r w:rsidR="00003452" w:rsidRPr="000F47DB">
        <w:rPr>
          <w:sz w:val="20"/>
          <w:szCs w:val="20"/>
        </w:rPr>
        <w:t>57</w:t>
      </w:r>
      <w:proofErr w:type="gramStart"/>
      <w:r w:rsidR="00003452" w:rsidRPr="000F47DB">
        <w:rPr>
          <w:sz w:val="20"/>
          <w:szCs w:val="20"/>
        </w:rPr>
        <w:t>,58,59</w:t>
      </w:r>
      <w:proofErr w:type="gramEnd"/>
      <w:r w:rsidR="00003452">
        <w:rPr>
          <w:sz w:val="20"/>
          <w:szCs w:val="20"/>
        </w:rPr>
        <w:t>.</w:t>
      </w:r>
    </w:p>
    <w:p w:rsidR="00003452" w:rsidRDefault="00003452" w:rsidP="00003452">
      <w:pPr>
        <w:autoSpaceDE w:val="0"/>
        <w:autoSpaceDN w:val="0"/>
        <w:adjustRightInd w:val="0"/>
        <w:spacing w:after="0" w:line="240" w:lineRule="auto"/>
        <w:jc w:val="both"/>
        <w:rPr>
          <w:color w:val="548DD4" w:themeColor="text2" w:themeTint="99"/>
          <w:sz w:val="20"/>
          <w:szCs w:val="20"/>
        </w:rPr>
      </w:pPr>
    </w:p>
    <w:p w:rsidR="00003452" w:rsidRPr="009F4671" w:rsidRDefault="002C2E2B" w:rsidP="00003452">
      <w:pPr>
        <w:autoSpaceDE w:val="0"/>
        <w:autoSpaceDN w:val="0"/>
        <w:adjustRightInd w:val="0"/>
        <w:spacing w:after="0" w:line="240" w:lineRule="auto"/>
        <w:jc w:val="both"/>
        <w:rPr>
          <w:b/>
          <w:color w:val="000000" w:themeColor="text1"/>
          <w:sz w:val="20"/>
          <w:szCs w:val="20"/>
        </w:rPr>
      </w:pPr>
      <w:r w:rsidRPr="009F4671">
        <w:rPr>
          <w:b/>
          <w:color w:val="000000" w:themeColor="text1"/>
          <w:sz w:val="20"/>
          <w:szCs w:val="20"/>
        </w:rPr>
        <w:t>Cost</w:t>
      </w:r>
      <w:r w:rsidR="007228EC">
        <w:rPr>
          <w:b/>
          <w:color w:val="000000" w:themeColor="text1"/>
          <w:sz w:val="20"/>
          <w:szCs w:val="20"/>
        </w:rPr>
        <w:t xml:space="preserve"> of obesity surgery</w:t>
      </w:r>
    </w:p>
    <w:p w:rsidR="00003452" w:rsidRPr="00CA48F8" w:rsidRDefault="00003452" w:rsidP="00003452">
      <w:pPr>
        <w:autoSpaceDE w:val="0"/>
        <w:autoSpaceDN w:val="0"/>
        <w:adjustRightInd w:val="0"/>
        <w:spacing w:after="0" w:line="240" w:lineRule="auto"/>
        <w:jc w:val="both"/>
        <w:rPr>
          <w:color w:val="000000" w:themeColor="text1"/>
          <w:sz w:val="20"/>
          <w:szCs w:val="20"/>
        </w:rPr>
      </w:pPr>
    </w:p>
    <w:p w:rsidR="00003452" w:rsidRPr="00CA48F8" w:rsidRDefault="00003452" w:rsidP="00003452">
      <w:pPr>
        <w:jc w:val="both"/>
        <w:rPr>
          <w:rFonts w:cstheme="minorHAnsi"/>
          <w:color w:val="000000" w:themeColor="text1"/>
          <w:sz w:val="20"/>
          <w:szCs w:val="20"/>
        </w:rPr>
      </w:pPr>
      <w:r w:rsidRPr="00F05A26">
        <w:rPr>
          <w:rFonts w:cstheme="minorHAnsi"/>
          <w:color w:val="000000" w:themeColor="text1"/>
          <w:sz w:val="20"/>
          <w:szCs w:val="20"/>
        </w:rPr>
        <w:t xml:space="preserve">In </w:t>
      </w:r>
      <w:r w:rsidRPr="000F47DB">
        <w:rPr>
          <w:rFonts w:cstheme="minorHAnsi"/>
          <w:sz w:val="20"/>
          <w:szCs w:val="20"/>
        </w:rPr>
        <w:t>the US, treating obesity and the associated comorbidities takes up to 16.5% of the total health care expenses</w:t>
      </w:r>
      <w:r w:rsidRPr="009F4671">
        <w:rPr>
          <w:rFonts w:cstheme="minorHAnsi"/>
          <w:sz w:val="20"/>
          <w:szCs w:val="20"/>
        </w:rPr>
        <w:t>60</w:t>
      </w:r>
      <w:r w:rsidRPr="000F47DB">
        <w:rPr>
          <w:rFonts w:cstheme="minorHAnsi"/>
          <w:b/>
          <w:sz w:val="20"/>
          <w:szCs w:val="20"/>
        </w:rPr>
        <w:t xml:space="preserve"> </w:t>
      </w:r>
      <w:r w:rsidRPr="000F47DB">
        <w:rPr>
          <w:rFonts w:cstheme="minorHAnsi"/>
          <w:sz w:val="20"/>
          <w:szCs w:val="20"/>
        </w:rPr>
        <w:t xml:space="preserve">(168 billion dollars/year). In the UK, overweight and obesity cost the NHS £4.2 billion in 2007 with projected direct costs of 8.3 billion/year (12% of NHS budget) and indirect costs exceeding £37 billion/year by 202561. The estimated direct cost of obesity in the European Union is 2.6% of total costs in health care and worldwide up to 7%62. In financial terms, the benefits of </w:t>
      </w:r>
      <w:r w:rsidR="00E10DB3">
        <w:rPr>
          <w:rFonts w:cstheme="minorHAnsi"/>
          <w:sz w:val="20"/>
          <w:szCs w:val="20"/>
        </w:rPr>
        <w:t>obesity</w:t>
      </w:r>
      <w:r w:rsidRPr="000F47DB">
        <w:rPr>
          <w:rFonts w:cstheme="minorHAnsi"/>
          <w:sz w:val="20"/>
          <w:szCs w:val="20"/>
        </w:rPr>
        <w:t xml:space="preserve"> surgery are more substantial in the long term63</w:t>
      </w:r>
      <w:proofErr w:type="gramStart"/>
      <w:r w:rsidRPr="000F47DB">
        <w:rPr>
          <w:rFonts w:cstheme="minorHAnsi"/>
          <w:sz w:val="20"/>
          <w:szCs w:val="20"/>
        </w:rPr>
        <w:t>,64</w:t>
      </w:r>
      <w:proofErr w:type="gramEnd"/>
      <w:r w:rsidRPr="000F47DB">
        <w:rPr>
          <w:rFonts w:cstheme="minorHAnsi"/>
          <w:sz w:val="20"/>
          <w:szCs w:val="20"/>
          <w:shd w:val="clear" w:color="auto" w:fill="FFFFFF"/>
        </w:rPr>
        <w:t xml:space="preserve"> and for patients with T2DM65,66.</w:t>
      </w:r>
      <w:r w:rsidRPr="000F47DB">
        <w:rPr>
          <w:rFonts w:cstheme="minorHAnsi"/>
          <w:sz w:val="20"/>
          <w:szCs w:val="20"/>
        </w:rPr>
        <w:t xml:space="preserve"> Although </w:t>
      </w:r>
      <w:r w:rsidR="00E10DB3">
        <w:rPr>
          <w:rFonts w:cstheme="minorHAnsi"/>
          <w:sz w:val="20"/>
          <w:szCs w:val="20"/>
        </w:rPr>
        <w:t>obesity</w:t>
      </w:r>
      <w:r w:rsidRPr="000F47DB">
        <w:rPr>
          <w:rFonts w:cstheme="minorHAnsi"/>
          <w:sz w:val="20"/>
          <w:szCs w:val="20"/>
        </w:rPr>
        <w:t xml:space="preserve"> surgery is known to be an impressive obesity treatment, the financial benefits for health care systems are not clearly demonstrated. The SOS study that followed-up </w:t>
      </w:r>
      <w:r w:rsidR="00E10DB3">
        <w:rPr>
          <w:rFonts w:cstheme="minorHAnsi"/>
          <w:sz w:val="20"/>
          <w:szCs w:val="20"/>
        </w:rPr>
        <w:t>obesity</w:t>
      </w:r>
      <w:r w:rsidRPr="000F47DB">
        <w:rPr>
          <w:rFonts w:cstheme="minorHAnsi"/>
          <w:sz w:val="20"/>
          <w:szCs w:val="20"/>
        </w:rPr>
        <w:t xml:space="preserve"> patients (68% of whom had </w:t>
      </w:r>
      <w:r w:rsidR="00B64ACA">
        <w:rPr>
          <w:rFonts w:cstheme="minorHAnsi"/>
          <w:sz w:val="20"/>
          <w:szCs w:val="20"/>
        </w:rPr>
        <w:t>vertical banded gastroplasty</w:t>
      </w:r>
      <w:r w:rsidRPr="000F47DB">
        <w:rPr>
          <w:rFonts w:cstheme="minorHAnsi"/>
          <w:sz w:val="20"/>
          <w:szCs w:val="20"/>
        </w:rPr>
        <w:t xml:space="preserve">) for 20 years, showed that in the first 6 years after surgery outpatient and inpatient costs were higher for </w:t>
      </w:r>
      <w:r w:rsidR="00E10DB3">
        <w:rPr>
          <w:rFonts w:cstheme="minorHAnsi"/>
          <w:sz w:val="20"/>
          <w:szCs w:val="20"/>
        </w:rPr>
        <w:t>obesity</w:t>
      </w:r>
      <w:r w:rsidRPr="000F47DB">
        <w:rPr>
          <w:rFonts w:cstheme="minorHAnsi"/>
          <w:sz w:val="20"/>
          <w:szCs w:val="20"/>
        </w:rPr>
        <w:t xml:space="preserve"> patients compared to controls, something that equalised between the groups in the following years while the prescription costs were lower for the surgical group at the studied period (7-20 years</w:t>
      </w:r>
      <w:proofErr w:type="gramStart"/>
      <w:r w:rsidRPr="000F47DB">
        <w:rPr>
          <w:rFonts w:cstheme="minorHAnsi"/>
          <w:sz w:val="20"/>
          <w:szCs w:val="20"/>
        </w:rPr>
        <w:t>)67</w:t>
      </w:r>
      <w:proofErr w:type="gramEnd"/>
      <w:r w:rsidRPr="000F47DB">
        <w:rPr>
          <w:rFonts w:cstheme="minorHAnsi"/>
          <w:sz w:val="20"/>
          <w:szCs w:val="20"/>
        </w:rPr>
        <w:t xml:space="preserve">. </w:t>
      </w:r>
      <w:proofErr w:type="spellStart"/>
      <w:r w:rsidRPr="000F47DB">
        <w:rPr>
          <w:rFonts w:cstheme="minorHAnsi"/>
          <w:sz w:val="20"/>
          <w:szCs w:val="20"/>
          <w:shd w:val="clear" w:color="auto" w:fill="FFFFFF"/>
        </w:rPr>
        <w:t>Sussenbach</w:t>
      </w:r>
      <w:proofErr w:type="spellEnd"/>
      <w:r w:rsidRPr="000F47DB">
        <w:rPr>
          <w:rFonts w:cstheme="minorHAnsi"/>
          <w:sz w:val="20"/>
          <w:szCs w:val="20"/>
          <w:shd w:val="clear" w:color="auto" w:fill="FFFFFF"/>
        </w:rPr>
        <w:t xml:space="preserve"> </w:t>
      </w:r>
      <w:r w:rsidRPr="000F47DB">
        <w:rPr>
          <w:rFonts w:cstheme="minorHAnsi"/>
          <w:i/>
          <w:sz w:val="20"/>
          <w:szCs w:val="20"/>
          <w:shd w:val="clear" w:color="auto" w:fill="FFFFFF"/>
        </w:rPr>
        <w:t>et al</w:t>
      </w:r>
      <w:r w:rsidRPr="000F47DB">
        <w:rPr>
          <w:rFonts w:cstheme="minorHAnsi"/>
          <w:sz w:val="20"/>
          <w:szCs w:val="20"/>
          <w:shd w:val="clear" w:color="auto" w:fill="FFFFFF"/>
        </w:rPr>
        <w:t xml:space="preserve">, found that the annual healthcare costs decreased almost 4-fold in the three years following RYGB contrary to a study by </w:t>
      </w:r>
      <w:proofErr w:type="spellStart"/>
      <w:r w:rsidRPr="000F47DB">
        <w:rPr>
          <w:rFonts w:cstheme="minorHAnsi"/>
          <w:sz w:val="20"/>
          <w:szCs w:val="20"/>
          <w:shd w:val="clear" w:color="auto" w:fill="FFFFFF"/>
        </w:rPr>
        <w:t>Maciejewski</w:t>
      </w:r>
      <w:proofErr w:type="spellEnd"/>
      <w:r w:rsidRPr="000F47DB">
        <w:rPr>
          <w:rFonts w:cstheme="minorHAnsi"/>
          <w:sz w:val="20"/>
          <w:szCs w:val="20"/>
          <w:shd w:val="clear" w:color="auto" w:fill="FFFFFF"/>
        </w:rPr>
        <w:t xml:space="preserve"> </w:t>
      </w:r>
      <w:r w:rsidRPr="000F47DB">
        <w:rPr>
          <w:rFonts w:cstheme="minorHAnsi"/>
          <w:i/>
          <w:sz w:val="20"/>
          <w:szCs w:val="20"/>
          <w:shd w:val="clear" w:color="auto" w:fill="FFFFFF"/>
        </w:rPr>
        <w:t>et al</w:t>
      </w:r>
      <w:r w:rsidRPr="000F47DB">
        <w:rPr>
          <w:rFonts w:cstheme="minorHAnsi"/>
          <w:sz w:val="20"/>
          <w:szCs w:val="20"/>
          <w:shd w:val="clear" w:color="auto" w:fill="FFFFFF"/>
        </w:rPr>
        <w:t xml:space="preserve"> describing higher costs at 3 years</w:t>
      </w:r>
      <w:r w:rsidR="00B64ACA" w:rsidRPr="000F47DB">
        <w:rPr>
          <w:rFonts w:cstheme="minorHAnsi"/>
          <w:sz w:val="20"/>
          <w:szCs w:val="20"/>
          <w:shd w:val="clear" w:color="auto" w:fill="FFFFFF"/>
        </w:rPr>
        <w:t>68</w:t>
      </w:r>
      <w:proofErr w:type="gramStart"/>
      <w:r w:rsidR="00B64ACA">
        <w:rPr>
          <w:rFonts w:cstheme="minorHAnsi"/>
          <w:sz w:val="20"/>
          <w:szCs w:val="20"/>
          <w:shd w:val="clear" w:color="auto" w:fill="FFFFFF"/>
        </w:rPr>
        <w:t>,</w:t>
      </w:r>
      <w:r w:rsidRPr="000F47DB">
        <w:rPr>
          <w:rFonts w:cstheme="minorHAnsi"/>
          <w:sz w:val="20"/>
          <w:szCs w:val="20"/>
          <w:shd w:val="clear" w:color="auto" w:fill="FFFFFF"/>
        </w:rPr>
        <w:t>69</w:t>
      </w:r>
      <w:proofErr w:type="gramEnd"/>
      <w:r w:rsidRPr="000F47DB">
        <w:rPr>
          <w:rFonts w:cstheme="minorHAnsi"/>
          <w:sz w:val="20"/>
          <w:szCs w:val="20"/>
          <w:shd w:val="clear" w:color="auto" w:fill="FFFFFF"/>
        </w:rPr>
        <w:t xml:space="preserve">. Weiner </w:t>
      </w:r>
      <w:r w:rsidRPr="000F47DB">
        <w:rPr>
          <w:rFonts w:cstheme="minorHAnsi"/>
          <w:i/>
          <w:sz w:val="20"/>
          <w:szCs w:val="20"/>
          <w:shd w:val="clear" w:color="auto" w:fill="FFFFFF"/>
        </w:rPr>
        <w:t>et al</w:t>
      </w:r>
      <w:r w:rsidRPr="000F47DB">
        <w:rPr>
          <w:rFonts w:cstheme="minorHAnsi"/>
          <w:sz w:val="20"/>
          <w:szCs w:val="20"/>
          <w:shd w:val="clear" w:color="auto" w:fill="FFFFFF"/>
        </w:rPr>
        <w:t xml:space="preserve">, found similar costs in the 6 follow-up </w:t>
      </w:r>
      <w:proofErr w:type="gramStart"/>
      <w:r w:rsidRPr="000F47DB">
        <w:rPr>
          <w:rFonts w:cstheme="minorHAnsi"/>
          <w:sz w:val="20"/>
          <w:szCs w:val="20"/>
          <w:shd w:val="clear" w:color="auto" w:fill="FFFFFF"/>
        </w:rPr>
        <w:t>period</w:t>
      </w:r>
      <w:proofErr w:type="gramEnd"/>
      <w:r w:rsidRPr="000F47DB">
        <w:rPr>
          <w:rFonts w:cstheme="minorHAnsi"/>
          <w:sz w:val="20"/>
          <w:szCs w:val="20"/>
          <w:shd w:val="clear" w:color="auto" w:fill="FFFFFF"/>
        </w:rPr>
        <w:t xml:space="preserve"> post-surgery, when 30,000 </w:t>
      </w:r>
      <w:r w:rsidR="00E10DB3">
        <w:rPr>
          <w:rFonts w:cstheme="minorHAnsi"/>
          <w:sz w:val="20"/>
          <w:szCs w:val="20"/>
          <w:shd w:val="clear" w:color="auto" w:fill="FFFFFF"/>
        </w:rPr>
        <w:t>obesity</w:t>
      </w:r>
      <w:r w:rsidRPr="000F47DB">
        <w:rPr>
          <w:rFonts w:cstheme="minorHAnsi"/>
          <w:sz w:val="20"/>
          <w:szCs w:val="20"/>
          <w:shd w:val="clear" w:color="auto" w:fill="FFFFFF"/>
        </w:rPr>
        <w:t xml:space="preserve"> surgical patients were compared with matched controls70. </w:t>
      </w:r>
    </w:p>
    <w:p w:rsidR="00003452" w:rsidRPr="009D380D" w:rsidRDefault="000F47DB" w:rsidP="00003452">
      <w:pPr>
        <w:rPr>
          <w:b/>
          <w:sz w:val="20"/>
          <w:szCs w:val="20"/>
        </w:rPr>
      </w:pPr>
      <w:r>
        <w:rPr>
          <w:b/>
          <w:sz w:val="20"/>
          <w:szCs w:val="20"/>
        </w:rPr>
        <w:t xml:space="preserve">Conclusion </w:t>
      </w:r>
    </w:p>
    <w:p w:rsidR="00003452" w:rsidRDefault="00AA4D7C" w:rsidP="00003452">
      <w:pPr>
        <w:autoSpaceDE w:val="0"/>
        <w:autoSpaceDN w:val="0"/>
        <w:adjustRightInd w:val="0"/>
        <w:spacing w:after="0" w:line="240" w:lineRule="auto"/>
        <w:jc w:val="both"/>
        <w:rPr>
          <w:sz w:val="20"/>
          <w:szCs w:val="20"/>
        </w:rPr>
      </w:pPr>
      <w:r w:rsidRPr="009D380D">
        <w:rPr>
          <w:sz w:val="20"/>
          <w:szCs w:val="20"/>
        </w:rPr>
        <w:t xml:space="preserve">The prevention of obesity remains the main objective in managing this epidemic and its devastating consequences. The importance of </w:t>
      </w:r>
      <w:r>
        <w:rPr>
          <w:sz w:val="20"/>
          <w:szCs w:val="20"/>
        </w:rPr>
        <w:t>obesity</w:t>
      </w:r>
      <w:r w:rsidRPr="009D380D">
        <w:rPr>
          <w:sz w:val="20"/>
          <w:szCs w:val="20"/>
        </w:rPr>
        <w:t xml:space="preserve"> surgery extends, beyond its obvious weight reducing </w:t>
      </w:r>
      <w:proofErr w:type="gramStart"/>
      <w:r w:rsidRPr="009D380D">
        <w:rPr>
          <w:sz w:val="20"/>
          <w:szCs w:val="20"/>
        </w:rPr>
        <w:t>purpose,</w:t>
      </w:r>
      <w:proofErr w:type="gramEnd"/>
      <w:r w:rsidRPr="009D380D">
        <w:rPr>
          <w:sz w:val="20"/>
          <w:szCs w:val="20"/>
        </w:rPr>
        <w:t xml:space="preserve"> into achieving a better understanding of this complex disease and assisting us develop more individualised treatments.</w:t>
      </w:r>
      <w:r>
        <w:rPr>
          <w:sz w:val="20"/>
          <w:szCs w:val="20"/>
        </w:rPr>
        <w:t xml:space="preserve"> </w:t>
      </w:r>
      <w:r w:rsidR="00E10DB3">
        <w:rPr>
          <w:sz w:val="20"/>
          <w:szCs w:val="20"/>
        </w:rPr>
        <w:t>Obesity</w:t>
      </w:r>
      <w:r w:rsidR="00003452" w:rsidRPr="009D380D">
        <w:rPr>
          <w:sz w:val="20"/>
          <w:szCs w:val="20"/>
        </w:rPr>
        <w:t xml:space="preserve"> surgery has been transformed over the last 20 years with the introduction of laparoscopic techniques. Its multiple benefits are well established with studies </w:t>
      </w:r>
      <w:r w:rsidR="00E10DB3">
        <w:rPr>
          <w:sz w:val="20"/>
          <w:szCs w:val="20"/>
        </w:rPr>
        <w:t>demonstrating</w:t>
      </w:r>
      <w:r>
        <w:rPr>
          <w:sz w:val="20"/>
          <w:szCs w:val="20"/>
        </w:rPr>
        <w:t xml:space="preserve"> </w:t>
      </w:r>
      <w:r w:rsidR="00003452" w:rsidRPr="009D380D">
        <w:rPr>
          <w:sz w:val="20"/>
          <w:szCs w:val="20"/>
        </w:rPr>
        <w:t>the reduction in mortality and morbidity associated with obesity.</w:t>
      </w:r>
      <w:r w:rsidR="00003452" w:rsidRPr="009D380D">
        <w:rPr>
          <w:rFonts w:cs="Arial"/>
          <w:color w:val="333333"/>
          <w:sz w:val="20"/>
          <w:szCs w:val="20"/>
        </w:rPr>
        <w:t xml:space="preserve"> </w:t>
      </w:r>
      <w:r w:rsidR="00003452" w:rsidRPr="009D380D">
        <w:rPr>
          <w:rFonts w:cs="FrutigerLT-Roman"/>
          <w:sz w:val="20"/>
          <w:szCs w:val="20"/>
        </w:rPr>
        <w:t xml:space="preserve">Despite its safety and efficacy, </w:t>
      </w:r>
      <w:r w:rsidR="00E10DB3">
        <w:rPr>
          <w:rFonts w:cs="FrutigerLT-Roman"/>
          <w:sz w:val="20"/>
          <w:szCs w:val="20"/>
        </w:rPr>
        <w:t>obesity</w:t>
      </w:r>
      <w:r w:rsidR="00003452" w:rsidRPr="009D380D">
        <w:rPr>
          <w:rFonts w:cs="FrutigerLT-Roman"/>
          <w:sz w:val="20"/>
          <w:szCs w:val="20"/>
        </w:rPr>
        <w:t xml:space="preserve"> surgery is underutilised as less than 1% of adults with morbid obesity receive it. This is a result of limited financial resources in healthcare, lack of initiative from medical practitioners to refer patients appropriately and reluctance of suitable patients to have surgery. </w:t>
      </w:r>
      <w:r w:rsidR="00003452" w:rsidRPr="009D380D">
        <w:rPr>
          <w:sz w:val="20"/>
          <w:szCs w:val="20"/>
        </w:rPr>
        <w:t xml:space="preserve">In view of the obesity’s evolution into a </w:t>
      </w:r>
      <w:r w:rsidR="00DF6D45">
        <w:rPr>
          <w:sz w:val="20"/>
          <w:szCs w:val="20"/>
        </w:rPr>
        <w:t>major</w:t>
      </w:r>
      <w:r>
        <w:rPr>
          <w:sz w:val="20"/>
          <w:szCs w:val="20"/>
        </w:rPr>
        <w:t xml:space="preserve"> </w:t>
      </w:r>
      <w:r w:rsidR="00003452" w:rsidRPr="009D380D">
        <w:rPr>
          <w:sz w:val="20"/>
          <w:szCs w:val="20"/>
        </w:rPr>
        <w:t xml:space="preserve">global threat access to </w:t>
      </w:r>
      <w:r w:rsidR="00E10DB3">
        <w:rPr>
          <w:sz w:val="20"/>
          <w:szCs w:val="20"/>
        </w:rPr>
        <w:t>obesity</w:t>
      </w:r>
      <w:r w:rsidR="00003452" w:rsidRPr="009D380D">
        <w:rPr>
          <w:sz w:val="20"/>
          <w:szCs w:val="20"/>
        </w:rPr>
        <w:t xml:space="preserve"> surgery</w:t>
      </w:r>
      <w:r w:rsidR="00DF6D45">
        <w:rPr>
          <w:sz w:val="20"/>
          <w:szCs w:val="20"/>
        </w:rPr>
        <w:t xml:space="preserve"> should be improved</w:t>
      </w:r>
      <w:r w:rsidR="00003452" w:rsidRPr="009D380D">
        <w:rPr>
          <w:sz w:val="20"/>
          <w:szCs w:val="20"/>
        </w:rPr>
        <w:t>, develop safer and less invasive techniques and offer more non-surgical treatments.</w:t>
      </w:r>
      <w:r w:rsidR="00003452">
        <w:rPr>
          <w:rFonts w:cs="FrutigerLT-Roman"/>
          <w:sz w:val="20"/>
          <w:szCs w:val="20"/>
        </w:rPr>
        <w:t xml:space="preserve"> </w:t>
      </w:r>
      <w:r w:rsidR="00003452" w:rsidRPr="000F47DB">
        <w:rPr>
          <w:rFonts w:cs="Arial"/>
          <w:sz w:val="20"/>
          <w:szCs w:val="20"/>
        </w:rPr>
        <w:t xml:space="preserve">The </w:t>
      </w:r>
      <w:r w:rsidR="00003452" w:rsidRPr="009D380D">
        <w:rPr>
          <w:rFonts w:cs="Arial"/>
          <w:sz w:val="20"/>
          <w:szCs w:val="20"/>
        </w:rPr>
        <w:t xml:space="preserve">nature of </w:t>
      </w:r>
      <w:r w:rsidR="00E10DB3">
        <w:rPr>
          <w:rFonts w:cs="Arial"/>
          <w:sz w:val="20"/>
          <w:szCs w:val="20"/>
        </w:rPr>
        <w:t>obesity</w:t>
      </w:r>
      <w:r w:rsidR="00003452" w:rsidRPr="009D380D">
        <w:rPr>
          <w:rFonts w:cs="Arial"/>
          <w:sz w:val="20"/>
          <w:szCs w:val="20"/>
        </w:rPr>
        <w:t xml:space="preserve"> surgery is anticipated to change in view of our better understanding of the neural and hormonal pathways involved and anatomical manipulation will be individualized depending on the</w:t>
      </w:r>
      <w:r w:rsidR="00003452">
        <w:rPr>
          <w:sz w:val="20"/>
          <w:szCs w:val="20"/>
        </w:rPr>
        <w:t xml:space="preserve"> desir</w:t>
      </w:r>
      <w:r w:rsidR="00003452" w:rsidRPr="009D380D">
        <w:rPr>
          <w:sz w:val="20"/>
          <w:szCs w:val="20"/>
        </w:rPr>
        <w:t xml:space="preserve">ed outcome. </w:t>
      </w:r>
    </w:p>
    <w:p w:rsidR="00003452" w:rsidRPr="000E1812" w:rsidRDefault="00003452" w:rsidP="00003452">
      <w:pPr>
        <w:autoSpaceDE w:val="0"/>
        <w:autoSpaceDN w:val="0"/>
        <w:adjustRightInd w:val="0"/>
        <w:spacing w:after="0" w:line="240" w:lineRule="auto"/>
        <w:jc w:val="both"/>
        <w:rPr>
          <w:rFonts w:cs="FrutigerLT-Roman"/>
          <w:sz w:val="20"/>
          <w:szCs w:val="20"/>
        </w:rPr>
      </w:pPr>
      <w:r>
        <w:rPr>
          <w:sz w:val="20"/>
          <w:szCs w:val="20"/>
        </w:rPr>
        <w:t xml:space="preserve">Our understanding of </w:t>
      </w:r>
      <w:r w:rsidRPr="009D380D">
        <w:rPr>
          <w:sz w:val="20"/>
          <w:szCs w:val="20"/>
        </w:rPr>
        <w:t xml:space="preserve">the </w:t>
      </w:r>
      <w:r>
        <w:rPr>
          <w:sz w:val="20"/>
          <w:szCs w:val="20"/>
        </w:rPr>
        <w:t xml:space="preserve">mechanisms underlying the </w:t>
      </w:r>
      <w:r w:rsidRPr="009D380D">
        <w:rPr>
          <w:sz w:val="20"/>
          <w:szCs w:val="20"/>
        </w:rPr>
        <w:t xml:space="preserve">positive </w:t>
      </w:r>
      <w:r>
        <w:rPr>
          <w:sz w:val="20"/>
          <w:szCs w:val="20"/>
        </w:rPr>
        <w:t>effects</w:t>
      </w:r>
      <w:r w:rsidRPr="009D380D">
        <w:rPr>
          <w:sz w:val="20"/>
          <w:szCs w:val="20"/>
        </w:rPr>
        <w:t xml:space="preserve"> </w:t>
      </w:r>
      <w:r>
        <w:rPr>
          <w:sz w:val="20"/>
          <w:szCs w:val="20"/>
        </w:rPr>
        <w:t xml:space="preserve">of </w:t>
      </w:r>
      <w:r w:rsidR="00E10DB3">
        <w:rPr>
          <w:sz w:val="20"/>
          <w:szCs w:val="20"/>
        </w:rPr>
        <w:t>obesity</w:t>
      </w:r>
      <w:r>
        <w:rPr>
          <w:sz w:val="20"/>
          <w:szCs w:val="20"/>
        </w:rPr>
        <w:t xml:space="preserve"> surgery</w:t>
      </w:r>
      <w:r w:rsidRPr="009D380D">
        <w:rPr>
          <w:sz w:val="20"/>
          <w:szCs w:val="20"/>
        </w:rPr>
        <w:t xml:space="preserve"> </w:t>
      </w:r>
      <w:r>
        <w:rPr>
          <w:sz w:val="20"/>
          <w:szCs w:val="20"/>
        </w:rPr>
        <w:t xml:space="preserve">can </w:t>
      </w:r>
      <w:r w:rsidR="00E10DB3">
        <w:rPr>
          <w:sz w:val="20"/>
          <w:szCs w:val="20"/>
        </w:rPr>
        <w:t xml:space="preserve">accelerate </w:t>
      </w:r>
      <w:r>
        <w:rPr>
          <w:sz w:val="20"/>
          <w:szCs w:val="20"/>
        </w:rPr>
        <w:t>the development of non-</w:t>
      </w:r>
      <w:r w:rsidRPr="009D380D">
        <w:rPr>
          <w:sz w:val="20"/>
          <w:szCs w:val="20"/>
        </w:rPr>
        <w:t xml:space="preserve">surgical treatments with </w:t>
      </w:r>
      <w:r>
        <w:rPr>
          <w:sz w:val="20"/>
          <w:szCs w:val="20"/>
        </w:rPr>
        <w:t>similar</w:t>
      </w:r>
      <w:r w:rsidRPr="009D380D">
        <w:rPr>
          <w:sz w:val="20"/>
          <w:szCs w:val="20"/>
        </w:rPr>
        <w:t xml:space="preserve"> metabolic results. GLP-1, </w:t>
      </w:r>
      <w:r>
        <w:rPr>
          <w:sz w:val="20"/>
          <w:szCs w:val="20"/>
        </w:rPr>
        <w:t xml:space="preserve">peptide </w:t>
      </w:r>
      <w:r w:rsidR="00E10DB3">
        <w:rPr>
          <w:sz w:val="20"/>
          <w:szCs w:val="20"/>
        </w:rPr>
        <w:t xml:space="preserve">tyrosine </w:t>
      </w:r>
      <w:proofErr w:type="spellStart"/>
      <w:r w:rsidR="00E10DB3">
        <w:rPr>
          <w:sz w:val="20"/>
          <w:szCs w:val="20"/>
        </w:rPr>
        <w:t>tyrosine</w:t>
      </w:r>
      <w:proofErr w:type="spellEnd"/>
      <w:r>
        <w:rPr>
          <w:sz w:val="20"/>
          <w:szCs w:val="20"/>
        </w:rPr>
        <w:t xml:space="preserve"> (</w:t>
      </w:r>
      <w:r w:rsidRPr="009D380D">
        <w:rPr>
          <w:sz w:val="20"/>
          <w:szCs w:val="20"/>
        </w:rPr>
        <w:t>PYY</w:t>
      </w:r>
      <w:r>
        <w:rPr>
          <w:sz w:val="20"/>
          <w:szCs w:val="20"/>
        </w:rPr>
        <w:t>)</w:t>
      </w:r>
      <w:r w:rsidRPr="009D380D">
        <w:rPr>
          <w:sz w:val="20"/>
          <w:szCs w:val="20"/>
        </w:rPr>
        <w:t xml:space="preserve"> and oxyntomodulin, gut hormones involved in the post </w:t>
      </w:r>
      <w:r w:rsidR="00E10DB3">
        <w:rPr>
          <w:sz w:val="20"/>
          <w:szCs w:val="20"/>
        </w:rPr>
        <w:t>obesity</w:t>
      </w:r>
      <w:r w:rsidRPr="009D380D">
        <w:rPr>
          <w:sz w:val="20"/>
          <w:szCs w:val="20"/>
        </w:rPr>
        <w:t xml:space="preserve"> changes are attractive pharmacolo</w:t>
      </w:r>
      <w:r>
        <w:rPr>
          <w:sz w:val="20"/>
          <w:szCs w:val="20"/>
        </w:rPr>
        <w:t>gical targets for obesity. E</w:t>
      </w:r>
      <w:r w:rsidRPr="009D380D">
        <w:rPr>
          <w:sz w:val="20"/>
          <w:szCs w:val="20"/>
        </w:rPr>
        <w:t xml:space="preserve">ndoluminal bypass devices, such as the </w:t>
      </w:r>
      <w:proofErr w:type="spellStart"/>
      <w:r w:rsidRPr="009D380D">
        <w:rPr>
          <w:sz w:val="20"/>
          <w:szCs w:val="20"/>
        </w:rPr>
        <w:t>duodenojejunal</w:t>
      </w:r>
      <w:proofErr w:type="spellEnd"/>
      <w:r w:rsidRPr="009D380D">
        <w:rPr>
          <w:sz w:val="20"/>
          <w:szCs w:val="20"/>
        </w:rPr>
        <w:t xml:space="preserve"> bypass liner, have also developed as a result of our increasing knowledge of the role of the gut in weight regulation.</w:t>
      </w:r>
    </w:p>
    <w:p w:rsidR="00003452" w:rsidRPr="00357541" w:rsidRDefault="00003452" w:rsidP="00003452">
      <w:pPr>
        <w:autoSpaceDE w:val="0"/>
        <w:autoSpaceDN w:val="0"/>
        <w:adjustRightInd w:val="0"/>
        <w:spacing w:after="0" w:line="240" w:lineRule="auto"/>
        <w:jc w:val="both"/>
        <w:rPr>
          <w:sz w:val="20"/>
          <w:szCs w:val="20"/>
        </w:rPr>
      </w:pPr>
    </w:p>
    <w:p w:rsidR="00003452" w:rsidRPr="00305A60" w:rsidRDefault="002C2E2B" w:rsidP="00003452">
      <w:pPr>
        <w:jc w:val="both"/>
        <w:rPr>
          <w:b/>
          <w:sz w:val="20"/>
          <w:szCs w:val="20"/>
        </w:rPr>
      </w:pPr>
      <w:r w:rsidRPr="00305A60">
        <w:rPr>
          <w:b/>
          <w:sz w:val="20"/>
          <w:szCs w:val="20"/>
        </w:rPr>
        <w:t>References</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Stegenga</w:t>
      </w:r>
      <w:proofErr w:type="spellEnd"/>
      <w:r w:rsidRPr="00BA24D0">
        <w:rPr>
          <w:sz w:val="20"/>
          <w:szCs w:val="20"/>
        </w:rPr>
        <w:t xml:space="preserve"> H, Haines A, Jones K, Wilding J. Identification, assessment, and management of overweight and obesity: summary of updated NICE guidance. BMJ 2014</w:t>
      </w:r>
      <w:proofErr w:type="gramStart"/>
      <w:r w:rsidRPr="00BA24D0">
        <w:rPr>
          <w:sz w:val="20"/>
          <w:szCs w:val="20"/>
        </w:rPr>
        <w:t>;349:g6608</w:t>
      </w:r>
      <w:proofErr w:type="gramEnd"/>
      <w:r w:rsidRPr="00BA24D0">
        <w:rPr>
          <w:sz w:val="20"/>
          <w:szCs w:val="20"/>
        </w:rPr>
        <w:t>.</w:t>
      </w:r>
    </w:p>
    <w:p w:rsidR="00003452" w:rsidRPr="00BA24D0" w:rsidRDefault="00003452" w:rsidP="00003452">
      <w:pPr>
        <w:pStyle w:val="ListParagraph"/>
        <w:numPr>
          <w:ilvl w:val="0"/>
          <w:numId w:val="1"/>
        </w:numPr>
        <w:jc w:val="both"/>
        <w:rPr>
          <w:sz w:val="20"/>
          <w:szCs w:val="20"/>
        </w:rPr>
      </w:pPr>
      <w:r w:rsidRPr="00BA24D0">
        <w:rPr>
          <w:sz w:val="20"/>
          <w:szCs w:val="20"/>
        </w:rPr>
        <w:t xml:space="preserve">Kelly T, Yang W, Chen CS, Reynolds K, He J. Global burden of obesity in 2005 and projections to 2030. </w:t>
      </w:r>
      <w:proofErr w:type="spellStart"/>
      <w:r w:rsidRPr="00BA24D0">
        <w:rPr>
          <w:sz w:val="20"/>
          <w:szCs w:val="20"/>
        </w:rPr>
        <w:t>Int</w:t>
      </w:r>
      <w:proofErr w:type="spellEnd"/>
      <w:r w:rsidRPr="00BA24D0">
        <w:rPr>
          <w:sz w:val="20"/>
          <w:szCs w:val="20"/>
        </w:rPr>
        <w:t xml:space="preserve"> J Obes (</w:t>
      </w:r>
      <w:proofErr w:type="spellStart"/>
      <w:r w:rsidRPr="00BA24D0">
        <w:rPr>
          <w:sz w:val="20"/>
          <w:szCs w:val="20"/>
        </w:rPr>
        <w:t>Lond</w:t>
      </w:r>
      <w:proofErr w:type="spellEnd"/>
      <w:r w:rsidRPr="00BA24D0">
        <w:rPr>
          <w:sz w:val="20"/>
          <w:szCs w:val="20"/>
        </w:rPr>
        <w:t>) 2008</w:t>
      </w:r>
      <w:proofErr w:type="gramStart"/>
      <w:r w:rsidRPr="00BA24D0">
        <w:rPr>
          <w:sz w:val="20"/>
          <w:szCs w:val="20"/>
        </w:rPr>
        <w:t>;32:1431</w:t>
      </w:r>
      <w:proofErr w:type="gramEnd"/>
      <w:r w:rsidRPr="00BA24D0">
        <w:rPr>
          <w:sz w:val="20"/>
          <w:szCs w:val="20"/>
        </w:rPr>
        <w:t>–1437.</w:t>
      </w:r>
    </w:p>
    <w:p w:rsidR="00003452" w:rsidRPr="00BA24D0" w:rsidRDefault="00003452" w:rsidP="00003452">
      <w:pPr>
        <w:pStyle w:val="ListParagraph"/>
        <w:numPr>
          <w:ilvl w:val="0"/>
          <w:numId w:val="1"/>
        </w:numPr>
        <w:jc w:val="both"/>
        <w:rPr>
          <w:sz w:val="20"/>
          <w:szCs w:val="20"/>
        </w:rPr>
      </w:pPr>
      <w:r w:rsidRPr="00BA24D0">
        <w:rPr>
          <w:sz w:val="20"/>
          <w:szCs w:val="20"/>
        </w:rPr>
        <w:t xml:space="preserve">Farooqi S, </w:t>
      </w:r>
      <w:proofErr w:type="spellStart"/>
      <w:r w:rsidRPr="00BA24D0">
        <w:rPr>
          <w:sz w:val="20"/>
          <w:szCs w:val="20"/>
        </w:rPr>
        <w:t>O’Rahilly</w:t>
      </w:r>
      <w:proofErr w:type="spellEnd"/>
      <w:r w:rsidRPr="00BA24D0">
        <w:rPr>
          <w:sz w:val="20"/>
          <w:szCs w:val="20"/>
        </w:rPr>
        <w:t xml:space="preserve"> S. Genetics of obesity in humans. </w:t>
      </w:r>
      <w:proofErr w:type="spellStart"/>
      <w:r w:rsidRPr="00BA24D0">
        <w:rPr>
          <w:sz w:val="20"/>
          <w:szCs w:val="20"/>
        </w:rPr>
        <w:t>Endocr</w:t>
      </w:r>
      <w:proofErr w:type="spellEnd"/>
      <w:r w:rsidRPr="00BA24D0">
        <w:rPr>
          <w:sz w:val="20"/>
          <w:szCs w:val="20"/>
        </w:rPr>
        <w:t xml:space="preserve"> Rev 2006</w:t>
      </w:r>
      <w:proofErr w:type="gramStart"/>
      <w:r w:rsidRPr="00BA24D0">
        <w:rPr>
          <w:sz w:val="20"/>
          <w:szCs w:val="20"/>
        </w:rPr>
        <w:t>;27:710</w:t>
      </w:r>
      <w:proofErr w:type="gramEnd"/>
      <w:r w:rsidRPr="00BA24D0">
        <w:rPr>
          <w:sz w:val="20"/>
          <w:szCs w:val="20"/>
        </w:rPr>
        <w:t>–718.</w:t>
      </w:r>
    </w:p>
    <w:p w:rsidR="00003452" w:rsidRPr="00BA24D0" w:rsidRDefault="00003452" w:rsidP="00003452">
      <w:pPr>
        <w:pStyle w:val="ListParagraph"/>
        <w:numPr>
          <w:ilvl w:val="0"/>
          <w:numId w:val="1"/>
        </w:numPr>
        <w:jc w:val="both"/>
        <w:rPr>
          <w:sz w:val="20"/>
          <w:szCs w:val="20"/>
        </w:rPr>
      </w:pPr>
      <w:r w:rsidRPr="00BA24D0">
        <w:rPr>
          <w:sz w:val="20"/>
          <w:szCs w:val="20"/>
        </w:rPr>
        <w:t xml:space="preserve">Ng M, Fleming T, Robinson M, </w:t>
      </w:r>
      <w:r w:rsidRPr="00BA24D0">
        <w:rPr>
          <w:i/>
          <w:sz w:val="20"/>
          <w:szCs w:val="20"/>
        </w:rPr>
        <w:t>et al</w:t>
      </w:r>
      <w:r w:rsidRPr="00BA24D0">
        <w:rPr>
          <w:sz w:val="20"/>
          <w:szCs w:val="20"/>
        </w:rPr>
        <w:t>. Global, regional, and national prevalence of overweight and obesity in children and adults during 1980–2013: a systematic analysis for the Global Burden of Disease Study 2013. Lancet 2014</w:t>
      </w:r>
      <w:proofErr w:type="gramStart"/>
      <w:r w:rsidRPr="00BA24D0">
        <w:rPr>
          <w:sz w:val="20"/>
          <w:szCs w:val="20"/>
        </w:rPr>
        <w:t>;384:766</w:t>
      </w:r>
      <w:proofErr w:type="gramEnd"/>
      <w:r w:rsidRPr="00BA24D0">
        <w:rPr>
          <w:sz w:val="20"/>
          <w:szCs w:val="20"/>
        </w:rPr>
        <w:t>–781.</w:t>
      </w:r>
    </w:p>
    <w:p w:rsidR="00003452" w:rsidRPr="00BA24D0" w:rsidRDefault="00003452" w:rsidP="00003452">
      <w:pPr>
        <w:pStyle w:val="ListParagraph"/>
        <w:numPr>
          <w:ilvl w:val="0"/>
          <w:numId w:val="1"/>
        </w:numPr>
        <w:jc w:val="both"/>
        <w:rPr>
          <w:sz w:val="20"/>
          <w:szCs w:val="20"/>
        </w:rPr>
      </w:pPr>
      <w:r w:rsidRPr="00BA24D0">
        <w:rPr>
          <w:sz w:val="20"/>
          <w:szCs w:val="20"/>
        </w:rPr>
        <w:t>James WP. The epidemiology of obesity: the size of the problem. J Intern Med 2008; 263: 336–352.</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Leibel</w:t>
      </w:r>
      <w:proofErr w:type="spellEnd"/>
      <w:r w:rsidRPr="00BA24D0">
        <w:rPr>
          <w:sz w:val="20"/>
          <w:szCs w:val="20"/>
        </w:rPr>
        <w:t xml:space="preserve"> R, Rosenbaum M, Hirsch J. Changes in energy expenditure. N </w:t>
      </w:r>
      <w:proofErr w:type="spellStart"/>
      <w:r w:rsidRPr="00BA24D0">
        <w:rPr>
          <w:sz w:val="20"/>
          <w:szCs w:val="20"/>
        </w:rPr>
        <w:t>Engl</w:t>
      </w:r>
      <w:proofErr w:type="spellEnd"/>
      <w:r w:rsidRPr="00BA24D0">
        <w:rPr>
          <w:sz w:val="20"/>
          <w:szCs w:val="20"/>
        </w:rPr>
        <w:t xml:space="preserve"> J Med 1995</w:t>
      </w:r>
      <w:proofErr w:type="gramStart"/>
      <w:r w:rsidRPr="00BA24D0">
        <w:rPr>
          <w:sz w:val="20"/>
          <w:szCs w:val="20"/>
        </w:rPr>
        <w:t>;332:621</w:t>
      </w:r>
      <w:proofErr w:type="gramEnd"/>
      <w:r w:rsidRPr="00BA24D0">
        <w:rPr>
          <w:sz w:val="20"/>
          <w:szCs w:val="20"/>
        </w:rPr>
        <w:t xml:space="preserve">-628. </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lastRenderedPageBreak/>
        <w:t>Wadden</w:t>
      </w:r>
      <w:proofErr w:type="spellEnd"/>
      <w:r w:rsidRPr="00BA24D0">
        <w:rPr>
          <w:sz w:val="20"/>
          <w:szCs w:val="20"/>
        </w:rPr>
        <w:t xml:space="preserve"> TA, </w:t>
      </w:r>
      <w:proofErr w:type="spellStart"/>
      <w:r w:rsidRPr="00BA24D0">
        <w:rPr>
          <w:sz w:val="20"/>
          <w:szCs w:val="20"/>
        </w:rPr>
        <w:t>Bantle</w:t>
      </w:r>
      <w:proofErr w:type="spellEnd"/>
      <w:r w:rsidRPr="00BA24D0">
        <w:rPr>
          <w:sz w:val="20"/>
          <w:szCs w:val="20"/>
        </w:rPr>
        <w:t xml:space="preserve"> JP, Blackburn GL, </w:t>
      </w:r>
      <w:r w:rsidRPr="00BA24D0">
        <w:rPr>
          <w:i/>
          <w:sz w:val="20"/>
          <w:szCs w:val="20"/>
        </w:rPr>
        <w:t>et al</w:t>
      </w:r>
      <w:r w:rsidRPr="00BA24D0">
        <w:rPr>
          <w:sz w:val="20"/>
          <w:szCs w:val="20"/>
        </w:rPr>
        <w:t xml:space="preserve">. Eight-year weight losses with an intensive lifestyle intervention: the look </w:t>
      </w:r>
      <w:proofErr w:type="gramStart"/>
      <w:r w:rsidRPr="00BA24D0">
        <w:rPr>
          <w:sz w:val="20"/>
          <w:szCs w:val="20"/>
        </w:rPr>
        <w:t>AHEAD</w:t>
      </w:r>
      <w:proofErr w:type="gramEnd"/>
      <w:r w:rsidRPr="00BA24D0">
        <w:rPr>
          <w:sz w:val="20"/>
          <w:szCs w:val="20"/>
        </w:rPr>
        <w:t xml:space="preserve"> study. Obesity 2014</w:t>
      </w:r>
      <w:proofErr w:type="gramStart"/>
      <w:r w:rsidRPr="00BA24D0">
        <w:rPr>
          <w:sz w:val="20"/>
          <w:szCs w:val="20"/>
        </w:rPr>
        <w:t>;22</w:t>
      </w:r>
      <w:proofErr w:type="gramEnd"/>
      <w:r w:rsidRPr="00BA24D0">
        <w:rPr>
          <w:sz w:val="20"/>
          <w:szCs w:val="20"/>
        </w:rPr>
        <w:t>(1):5-13.</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Apovian</w:t>
      </w:r>
      <w:proofErr w:type="spellEnd"/>
      <w:r w:rsidRPr="00BA24D0">
        <w:rPr>
          <w:sz w:val="20"/>
          <w:szCs w:val="20"/>
        </w:rPr>
        <w:t xml:space="preserve"> CM, </w:t>
      </w:r>
      <w:proofErr w:type="spellStart"/>
      <w:r w:rsidRPr="00BA24D0">
        <w:rPr>
          <w:sz w:val="20"/>
          <w:szCs w:val="20"/>
        </w:rPr>
        <w:t>Aronne</w:t>
      </w:r>
      <w:proofErr w:type="spellEnd"/>
      <w:r w:rsidRPr="00BA24D0">
        <w:rPr>
          <w:sz w:val="20"/>
          <w:szCs w:val="20"/>
        </w:rPr>
        <w:t xml:space="preserve"> </w:t>
      </w:r>
      <w:proofErr w:type="spellStart"/>
      <w:r w:rsidRPr="00BA24D0">
        <w:rPr>
          <w:sz w:val="20"/>
          <w:szCs w:val="20"/>
        </w:rPr>
        <w:t>LJ</w:t>
      </w:r>
      <w:proofErr w:type="spellEnd"/>
      <w:r w:rsidRPr="00BA24D0">
        <w:rPr>
          <w:sz w:val="20"/>
          <w:szCs w:val="20"/>
        </w:rPr>
        <w:t xml:space="preserve">, </w:t>
      </w:r>
      <w:proofErr w:type="spellStart"/>
      <w:r w:rsidRPr="00BA24D0">
        <w:rPr>
          <w:sz w:val="20"/>
          <w:szCs w:val="20"/>
        </w:rPr>
        <w:t>Bessesen</w:t>
      </w:r>
      <w:proofErr w:type="spellEnd"/>
      <w:r w:rsidRPr="00BA24D0">
        <w:rPr>
          <w:sz w:val="20"/>
          <w:szCs w:val="20"/>
        </w:rPr>
        <w:t xml:space="preserve"> DH, </w:t>
      </w:r>
      <w:r w:rsidRPr="00BA24D0">
        <w:rPr>
          <w:i/>
          <w:sz w:val="20"/>
          <w:szCs w:val="20"/>
        </w:rPr>
        <w:t>et al</w:t>
      </w:r>
      <w:r w:rsidRPr="00BA24D0">
        <w:rPr>
          <w:sz w:val="20"/>
          <w:szCs w:val="20"/>
        </w:rPr>
        <w:t xml:space="preserve">. Pharmacological management of obesity: an endocrine society clinical practice guideline. J </w:t>
      </w:r>
      <w:proofErr w:type="spellStart"/>
      <w:r w:rsidRPr="00BA24D0">
        <w:rPr>
          <w:sz w:val="20"/>
          <w:szCs w:val="20"/>
        </w:rPr>
        <w:t>Clin</w:t>
      </w:r>
      <w:proofErr w:type="spellEnd"/>
      <w:r w:rsidRPr="00BA24D0">
        <w:rPr>
          <w:sz w:val="20"/>
          <w:szCs w:val="20"/>
        </w:rPr>
        <w:t xml:space="preserve"> Endocrinol </w:t>
      </w:r>
      <w:proofErr w:type="spellStart"/>
      <w:r w:rsidRPr="00BA24D0">
        <w:rPr>
          <w:sz w:val="20"/>
          <w:szCs w:val="20"/>
        </w:rPr>
        <w:t>Metab</w:t>
      </w:r>
      <w:proofErr w:type="spellEnd"/>
      <w:r w:rsidRPr="00BA24D0">
        <w:rPr>
          <w:sz w:val="20"/>
          <w:szCs w:val="20"/>
        </w:rPr>
        <w:t xml:space="preserve"> 2015</w:t>
      </w:r>
      <w:proofErr w:type="gramStart"/>
      <w:r w:rsidRPr="00BA24D0">
        <w:rPr>
          <w:sz w:val="20"/>
          <w:szCs w:val="20"/>
        </w:rPr>
        <w:t>;100:342</w:t>
      </w:r>
      <w:proofErr w:type="gramEnd"/>
      <w:r w:rsidRPr="00BA24D0">
        <w:rPr>
          <w:sz w:val="20"/>
          <w:szCs w:val="20"/>
        </w:rPr>
        <w:t xml:space="preserve">–362. </w:t>
      </w:r>
    </w:p>
    <w:p w:rsidR="00003452" w:rsidRPr="00BA24D0" w:rsidRDefault="00003452" w:rsidP="00003452">
      <w:pPr>
        <w:pStyle w:val="ListParagraph"/>
        <w:numPr>
          <w:ilvl w:val="0"/>
          <w:numId w:val="1"/>
        </w:numPr>
        <w:jc w:val="both"/>
        <w:rPr>
          <w:sz w:val="20"/>
          <w:szCs w:val="20"/>
        </w:rPr>
      </w:pPr>
      <w:r w:rsidRPr="00BA24D0">
        <w:rPr>
          <w:sz w:val="20"/>
          <w:szCs w:val="20"/>
        </w:rPr>
        <w:t>NIH conference. Gastrointestinal surgery for severe obesity. Consensus Development Conference Panel. Ann Intern Med 1991</w:t>
      </w:r>
      <w:proofErr w:type="gramStart"/>
      <w:r w:rsidRPr="00BA24D0">
        <w:rPr>
          <w:sz w:val="20"/>
          <w:szCs w:val="20"/>
        </w:rPr>
        <w:t>;115</w:t>
      </w:r>
      <w:proofErr w:type="gramEnd"/>
      <w:r w:rsidRPr="00BA24D0">
        <w:rPr>
          <w:sz w:val="20"/>
          <w:szCs w:val="20"/>
        </w:rPr>
        <w:t>(12):956–961.</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Akkary</w:t>
      </w:r>
      <w:proofErr w:type="spellEnd"/>
      <w:r w:rsidRPr="00BA24D0">
        <w:rPr>
          <w:sz w:val="20"/>
          <w:szCs w:val="20"/>
        </w:rPr>
        <w:t xml:space="preserve"> E. </w:t>
      </w:r>
      <w:r w:rsidR="007243C1" w:rsidRPr="00BA24D0">
        <w:rPr>
          <w:sz w:val="20"/>
          <w:szCs w:val="20"/>
        </w:rPr>
        <w:t>Bariatric</w:t>
      </w:r>
      <w:r w:rsidRPr="00BA24D0">
        <w:rPr>
          <w:sz w:val="20"/>
          <w:szCs w:val="20"/>
        </w:rPr>
        <w:t xml:space="preserve"> surgery evolution from the malabsorptive to the hormonal era. Obes Surg. 2012</w:t>
      </w:r>
      <w:proofErr w:type="gramStart"/>
      <w:r w:rsidRPr="00BA24D0">
        <w:rPr>
          <w:sz w:val="20"/>
          <w:szCs w:val="20"/>
        </w:rPr>
        <w:t>;22</w:t>
      </w:r>
      <w:proofErr w:type="gramEnd"/>
      <w:r w:rsidRPr="00BA24D0">
        <w:rPr>
          <w:sz w:val="20"/>
          <w:szCs w:val="20"/>
        </w:rPr>
        <w:t>(5):827-31.</w:t>
      </w:r>
    </w:p>
    <w:p w:rsidR="00003452" w:rsidRPr="00BA24D0" w:rsidRDefault="00003452" w:rsidP="00003452">
      <w:pPr>
        <w:pStyle w:val="ListParagraph"/>
        <w:numPr>
          <w:ilvl w:val="0"/>
          <w:numId w:val="1"/>
        </w:numPr>
        <w:jc w:val="both"/>
        <w:rPr>
          <w:sz w:val="20"/>
          <w:szCs w:val="20"/>
        </w:rPr>
      </w:pPr>
      <w:r w:rsidRPr="00BA24D0">
        <w:rPr>
          <w:sz w:val="20"/>
          <w:szCs w:val="20"/>
        </w:rPr>
        <w:t xml:space="preserve">Knop FK, Taylor R. Mechanism of metabolic advantages after </w:t>
      </w:r>
      <w:r w:rsidR="007243C1" w:rsidRPr="00BA24D0">
        <w:rPr>
          <w:sz w:val="20"/>
          <w:szCs w:val="20"/>
        </w:rPr>
        <w:t>bariatric</w:t>
      </w:r>
      <w:r w:rsidRPr="00BA24D0">
        <w:rPr>
          <w:sz w:val="20"/>
          <w:szCs w:val="20"/>
        </w:rPr>
        <w:t xml:space="preserve"> surgery. Diabetes Care 2013; 36(Supplement 2): S287-S291.</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Gissey</w:t>
      </w:r>
      <w:proofErr w:type="spellEnd"/>
      <w:r w:rsidRPr="00BA24D0">
        <w:rPr>
          <w:sz w:val="20"/>
          <w:szCs w:val="20"/>
        </w:rPr>
        <w:t xml:space="preserve"> LC, </w:t>
      </w:r>
      <w:proofErr w:type="spellStart"/>
      <w:r w:rsidRPr="00BA24D0">
        <w:rPr>
          <w:sz w:val="20"/>
          <w:szCs w:val="20"/>
        </w:rPr>
        <w:t>Mariolo</w:t>
      </w:r>
      <w:proofErr w:type="spellEnd"/>
      <w:r w:rsidRPr="00BA24D0">
        <w:rPr>
          <w:sz w:val="20"/>
          <w:szCs w:val="20"/>
        </w:rPr>
        <w:t xml:space="preserve"> </w:t>
      </w:r>
      <w:proofErr w:type="spellStart"/>
      <w:r w:rsidRPr="00BA24D0">
        <w:rPr>
          <w:sz w:val="20"/>
          <w:szCs w:val="20"/>
        </w:rPr>
        <w:t>JRC</w:t>
      </w:r>
      <w:proofErr w:type="spellEnd"/>
      <w:r w:rsidRPr="00BA24D0">
        <w:rPr>
          <w:sz w:val="20"/>
          <w:szCs w:val="20"/>
        </w:rPr>
        <w:t>, Mingrone G. How to Choose the Best Metabolic Procedure? Current Atherosclerosis Reports 2016; 18:43.</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Angrisani</w:t>
      </w:r>
      <w:proofErr w:type="spellEnd"/>
      <w:r w:rsidRPr="00BA24D0">
        <w:rPr>
          <w:sz w:val="20"/>
          <w:szCs w:val="20"/>
        </w:rPr>
        <w:t xml:space="preserve"> L, </w:t>
      </w:r>
      <w:proofErr w:type="spellStart"/>
      <w:r w:rsidRPr="00BA24D0">
        <w:rPr>
          <w:sz w:val="20"/>
          <w:szCs w:val="20"/>
        </w:rPr>
        <w:t>Santonicola</w:t>
      </w:r>
      <w:proofErr w:type="spellEnd"/>
      <w:r w:rsidRPr="00BA24D0">
        <w:rPr>
          <w:sz w:val="20"/>
          <w:szCs w:val="20"/>
        </w:rPr>
        <w:t xml:space="preserve"> A, </w:t>
      </w:r>
      <w:proofErr w:type="spellStart"/>
      <w:r w:rsidRPr="00BA24D0">
        <w:rPr>
          <w:sz w:val="20"/>
          <w:szCs w:val="20"/>
        </w:rPr>
        <w:t>Iovino</w:t>
      </w:r>
      <w:proofErr w:type="spellEnd"/>
      <w:r w:rsidRPr="00BA24D0">
        <w:rPr>
          <w:sz w:val="20"/>
          <w:szCs w:val="20"/>
        </w:rPr>
        <w:t xml:space="preserve"> P, </w:t>
      </w:r>
      <w:proofErr w:type="spellStart"/>
      <w:r w:rsidRPr="00BA24D0">
        <w:rPr>
          <w:sz w:val="20"/>
          <w:szCs w:val="20"/>
        </w:rPr>
        <w:t>Formisano</w:t>
      </w:r>
      <w:proofErr w:type="spellEnd"/>
      <w:r w:rsidRPr="00BA24D0">
        <w:rPr>
          <w:sz w:val="20"/>
          <w:szCs w:val="20"/>
        </w:rPr>
        <w:t xml:space="preserve"> G, Buchwald H, Scopinaro. </w:t>
      </w:r>
      <w:r w:rsidR="004811F1" w:rsidRPr="00BA24D0">
        <w:rPr>
          <w:sz w:val="20"/>
          <w:szCs w:val="20"/>
        </w:rPr>
        <w:t xml:space="preserve">Bariatric Surgery Worldwide 2013. </w:t>
      </w:r>
      <w:proofErr w:type="spellStart"/>
      <w:r w:rsidRPr="00BA24D0">
        <w:rPr>
          <w:sz w:val="20"/>
          <w:szCs w:val="20"/>
        </w:rPr>
        <w:t>N.Obes</w:t>
      </w:r>
      <w:proofErr w:type="spellEnd"/>
      <w:r w:rsidRPr="00BA24D0">
        <w:rPr>
          <w:sz w:val="20"/>
          <w:szCs w:val="20"/>
        </w:rPr>
        <w:t xml:space="preserve"> </w:t>
      </w:r>
      <w:proofErr w:type="spellStart"/>
      <w:r w:rsidRPr="00BA24D0">
        <w:rPr>
          <w:sz w:val="20"/>
          <w:szCs w:val="20"/>
        </w:rPr>
        <w:t>Surg</w:t>
      </w:r>
      <w:proofErr w:type="spellEnd"/>
      <w:r w:rsidRPr="00BA24D0">
        <w:rPr>
          <w:sz w:val="20"/>
          <w:szCs w:val="20"/>
        </w:rPr>
        <w:t xml:space="preserve"> 2015</w:t>
      </w:r>
      <w:proofErr w:type="gramStart"/>
      <w:r w:rsidRPr="00BA24D0">
        <w:rPr>
          <w:sz w:val="20"/>
          <w:szCs w:val="20"/>
        </w:rPr>
        <w:t>;25</w:t>
      </w:r>
      <w:proofErr w:type="gramEnd"/>
      <w:r w:rsidRPr="00BA24D0">
        <w:rPr>
          <w:sz w:val="20"/>
          <w:szCs w:val="20"/>
        </w:rPr>
        <w:t>(10):1822-32.</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Silecchia</w:t>
      </w:r>
      <w:proofErr w:type="spellEnd"/>
      <w:r w:rsidRPr="00BA24D0">
        <w:rPr>
          <w:sz w:val="20"/>
          <w:szCs w:val="20"/>
        </w:rPr>
        <w:t xml:space="preserve"> G, </w:t>
      </w:r>
      <w:proofErr w:type="spellStart"/>
      <w:r w:rsidRPr="00BA24D0">
        <w:rPr>
          <w:sz w:val="20"/>
          <w:szCs w:val="20"/>
        </w:rPr>
        <w:t>Bacci</w:t>
      </w:r>
      <w:proofErr w:type="spellEnd"/>
      <w:r w:rsidRPr="00BA24D0">
        <w:rPr>
          <w:sz w:val="20"/>
          <w:szCs w:val="20"/>
        </w:rPr>
        <w:t xml:space="preserve"> V, </w:t>
      </w:r>
      <w:proofErr w:type="spellStart"/>
      <w:r w:rsidRPr="00BA24D0">
        <w:rPr>
          <w:sz w:val="20"/>
          <w:szCs w:val="20"/>
        </w:rPr>
        <w:t>Bacci</w:t>
      </w:r>
      <w:proofErr w:type="spellEnd"/>
      <w:r w:rsidRPr="00BA24D0">
        <w:rPr>
          <w:sz w:val="20"/>
          <w:szCs w:val="20"/>
        </w:rPr>
        <w:t xml:space="preserve"> S </w:t>
      </w:r>
      <w:r w:rsidRPr="00BA24D0">
        <w:rPr>
          <w:i/>
          <w:sz w:val="20"/>
          <w:szCs w:val="20"/>
        </w:rPr>
        <w:t>et al</w:t>
      </w:r>
      <w:r w:rsidRPr="00BA24D0">
        <w:rPr>
          <w:sz w:val="20"/>
          <w:szCs w:val="20"/>
        </w:rPr>
        <w:t xml:space="preserve">: Reoperation after laparoscopic adjustable gastric banding: analysis of a cohort of 500 patients with long-term follow-up. </w:t>
      </w:r>
      <w:proofErr w:type="spellStart"/>
      <w:r w:rsidRPr="00BA24D0">
        <w:rPr>
          <w:sz w:val="20"/>
          <w:szCs w:val="20"/>
        </w:rPr>
        <w:t>Surg</w:t>
      </w:r>
      <w:proofErr w:type="spellEnd"/>
      <w:r w:rsidRPr="00BA24D0">
        <w:rPr>
          <w:sz w:val="20"/>
          <w:szCs w:val="20"/>
        </w:rPr>
        <w:t xml:space="preserve"> Obes </w:t>
      </w:r>
      <w:proofErr w:type="spellStart"/>
      <w:r w:rsidRPr="00BA24D0">
        <w:rPr>
          <w:sz w:val="20"/>
          <w:szCs w:val="20"/>
        </w:rPr>
        <w:t>Relat</w:t>
      </w:r>
      <w:proofErr w:type="spellEnd"/>
      <w:r w:rsidRPr="00BA24D0">
        <w:rPr>
          <w:sz w:val="20"/>
          <w:szCs w:val="20"/>
        </w:rPr>
        <w:t xml:space="preserve"> Dis 2008;4(3):430–436</w:t>
      </w:r>
    </w:p>
    <w:p w:rsidR="00003452" w:rsidRPr="00BA24D0" w:rsidRDefault="00003452" w:rsidP="00003452">
      <w:pPr>
        <w:pStyle w:val="ListParagraph"/>
        <w:numPr>
          <w:ilvl w:val="0"/>
          <w:numId w:val="1"/>
        </w:numPr>
        <w:jc w:val="both"/>
        <w:rPr>
          <w:sz w:val="20"/>
          <w:szCs w:val="20"/>
        </w:rPr>
      </w:pPr>
      <w:r w:rsidRPr="00BA24D0">
        <w:rPr>
          <w:sz w:val="20"/>
          <w:szCs w:val="20"/>
        </w:rPr>
        <w:t xml:space="preserve">Schauer PR, Bhatt DL, </w:t>
      </w:r>
      <w:proofErr w:type="spellStart"/>
      <w:r w:rsidRPr="00BA24D0">
        <w:rPr>
          <w:sz w:val="20"/>
          <w:szCs w:val="20"/>
        </w:rPr>
        <w:t>Kirwan</w:t>
      </w:r>
      <w:proofErr w:type="spellEnd"/>
      <w:r w:rsidRPr="00BA24D0">
        <w:rPr>
          <w:sz w:val="20"/>
          <w:szCs w:val="20"/>
        </w:rPr>
        <w:t xml:space="preserve"> JP, </w:t>
      </w:r>
      <w:r w:rsidRPr="00BA24D0">
        <w:rPr>
          <w:i/>
          <w:sz w:val="20"/>
          <w:szCs w:val="20"/>
        </w:rPr>
        <w:t>et al</w:t>
      </w:r>
      <w:r w:rsidRPr="00BA24D0">
        <w:rPr>
          <w:sz w:val="20"/>
          <w:szCs w:val="20"/>
        </w:rPr>
        <w:t xml:space="preserve">. </w:t>
      </w:r>
      <w:r w:rsidR="007243C1" w:rsidRPr="00BA24D0">
        <w:rPr>
          <w:sz w:val="20"/>
          <w:szCs w:val="20"/>
        </w:rPr>
        <w:t>Bariatric</w:t>
      </w:r>
      <w:r w:rsidRPr="00BA24D0">
        <w:rPr>
          <w:sz w:val="20"/>
          <w:szCs w:val="20"/>
        </w:rPr>
        <w:t xml:space="preserve"> surgery versus intensive medical therapy for diabetes – 3 year outcomes. N </w:t>
      </w:r>
      <w:proofErr w:type="spellStart"/>
      <w:r w:rsidRPr="00BA24D0">
        <w:rPr>
          <w:sz w:val="20"/>
          <w:szCs w:val="20"/>
        </w:rPr>
        <w:t>Engl</w:t>
      </w:r>
      <w:proofErr w:type="spellEnd"/>
      <w:r w:rsidRPr="00BA24D0">
        <w:rPr>
          <w:sz w:val="20"/>
          <w:szCs w:val="20"/>
        </w:rPr>
        <w:t xml:space="preserve"> J Med 2014</w:t>
      </w:r>
      <w:proofErr w:type="gramStart"/>
      <w:r w:rsidRPr="00BA24D0">
        <w:rPr>
          <w:sz w:val="20"/>
          <w:szCs w:val="20"/>
        </w:rPr>
        <w:t>;370:2002</w:t>
      </w:r>
      <w:proofErr w:type="gramEnd"/>
      <w:r w:rsidRPr="00BA24D0">
        <w:rPr>
          <w:sz w:val="20"/>
          <w:szCs w:val="20"/>
        </w:rPr>
        <w:t>–2013.</w:t>
      </w:r>
    </w:p>
    <w:p w:rsidR="00003452" w:rsidRPr="00BA24D0" w:rsidRDefault="00003452" w:rsidP="00003452">
      <w:pPr>
        <w:pStyle w:val="ListParagraph"/>
        <w:numPr>
          <w:ilvl w:val="0"/>
          <w:numId w:val="1"/>
        </w:numPr>
        <w:jc w:val="both"/>
        <w:rPr>
          <w:sz w:val="20"/>
          <w:szCs w:val="20"/>
        </w:rPr>
      </w:pPr>
      <w:r w:rsidRPr="00BA24D0">
        <w:rPr>
          <w:sz w:val="20"/>
          <w:szCs w:val="20"/>
        </w:rPr>
        <w:t xml:space="preserve">Ikramuddin S, </w:t>
      </w:r>
      <w:proofErr w:type="spellStart"/>
      <w:r w:rsidRPr="00BA24D0">
        <w:rPr>
          <w:sz w:val="20"/>
          <w:szCs w:val="20"/>
        </w:rPr>
        <w:t>Korner</w:t>
      </w:r>
      <w:proofErr w:type="spellEnd"/>
      <w:r w:rsidRPr="00BA24D0">
        <w:rPr>
          <w:sz w:val="20"/>
          <w:szCs w:val="20"/>
        </w:rPr>
        <w:t xml:space="preserve"> J, Lee </w:t>
      </w:r>
      <w:proofErr w:type="spellStart"/>
      <w:r w:rsidRPr="00BA24D0">
        <w:rPr>
          <w:sz w:val="20"/>
          <w:szCs w:val="20"/>
        </w:rPr>
        <w:t>WJ</w:t>
      </w:r>
      <w:proofErr w:type="spellEnd"/>
      <w:r w:rsidRPr="00BA24D0">
        <w:rPr>
          <w:sz w:val="20"/>
          <w:szCs w:val="20"/>
        </w:rPr>
        <w:t xml:space="preserve">, </w:t>
      </w:r>
      <w:proofErr w:type="spellStart"/>
      <w:r w:rsidRPr="00BA24D0">
        <w:rPr>
          <w:sz w:val="20"/>
          <w:szCs w:val="20"/>
        </w:rPr>
        <w:t>Connett</w:t>
      </w:r>
      <w:proofErr w:type="spellEnd"/>
      <w:r w:rsidRPr="00BA24D0">
        <w:rPr>
          <w:sz w:val="20"/>
          <w:szCs w:val="20"/>
        </w:rPr>
        <w:t xml:space="preserve"> JE, </w:t>
      </w:r>
      <w:proofErr w:type="spellStart"/>
      <w:r w:rsidRPr="00BA24D0">
        <w:rPr>
          <w:sz w:val="20"/>
          <w:szCs w:val="20"/>
        </w:rPr>
        <w:t>Inabnet</w:t>
      </w:r>
      <w:proofErr w:type="spellEnd"/>
      <w:r w:rsidRPr="00BA24D0">
        <w:rPr>
          <w:sz w:val="20"/>
          <w:szCs w:val="20"/>
        </w:rPr>
        <w:t xml:space="preserve"> WB, </w:t>
      </w:r>
      <w:proofErr w:type="spellStart"/>
      <w:r w:rsidRPr="00BA24D0">
        <w:rPr>
          <w:sz w:val="20"/>
          <w:szCs w:val="20"/>
        </w:rPr>
        <w:t>Billington</w:t>
      </w:r>
      <w:proofErr w:type="spellEnd"/>
      <w:r w:rsidRPr="00BA24D0">
        <w:rPr>
          <w:sz w:val="20"/>
          <w:szCs w:val="20"/>
        </w:rPr>
        <w:t xml:space="preserve"> CJ, </w:t>
      </w:r>
      <w:r w:rsidRPr="00BA24D0">
        <w:rPr>
          <w:i/>
          <w:sz w:val="20"/>
          <w:szCs w:val="20"/>
        </w:rPr>
        <w:t>et al</w:t>
      </w:r>
      <w:r w:rsidRPr="00BA24D0">
        <w:rPr>
          <w:sz w:val="20"/>
          <w:szCs w:val="20"/>
        </w:rPr>
        <w:t xml:space="preserve">. Roux-en-Y gastric bypass vs intensive medical management for the control of type 2 diabetes, hypertension, and </w:t>
      </w:r>
      <w:proofErr w:type="spellStart"/>
      <w:r w:rsidRPr="00BA24D0">
        <w:rPr>
          <w:sz w:val="20"/>
          <w:szCs w:val="20"/>
        </w:rPr>
        <w:t>hyperlipidemia</w:t>
      </w:r>
      <w:proofErr w:type="spellEnd"/>
      <w:r w:rsidRPr="00BA24D0">
        <w:rPr>
          <w:sz w:val="20"/>
          <w:szCs w:val="20"/>
        </w:rPr>
        <w:t>: the Diabetes Surgery Study randomized clinical trial. JAMA 2013</w:t>
      </w:r>
      <w:proofErr w:type="gramStart"/>
      <w:r w:rsidRPr="00BA24D0">
        <w:rPr>
          <w:sz w:val="20"/>
          <w:szCs w:val="20"/>
        </w:rPr>
        <w:t>;309:2240</w:t>
      </w:r>
      <w:proofErr w:type="gramEnd"/>
      <w:r w:rsidRPr="00BA24D0">
        <w:rPr>
          <w:sz w:val="20"/>
          <w:szCs w:val="20"/>
        </w:rPr>
        <w:t xml:space="preserve">-9. </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Kasama</w:t>
      </w:r>
      <w:proofErr w:type="spellEnd"/>
      <w:r w:rsidRPr="00BA24D0">
        <w:rPr>
          <w:sz w:val="20"/>
          <w:szCs w:val="20"/>
        </w:rPr>
        <w:t xml:space="preserve"> K, </w:t>
      </w:r>
      <w:proofErr w:type="spellStart"/>
      <w:r w:rsidRPr="00BA24D0">
        <w:rPr>
          <w:sz w:val="20"/>
          <w:szCs w:val="20"/>
        </w:rPr>
        <w:t>Mui</w:t>
      </w:r>
      <w:proofErr w:type="spellEnd"/>
      <w:r w:rsidRPr="00BA24D0">
        <w:rPr>
          <w:sz w:val="20"/>
          <w:szCs w:val="20"/>
        </w:rPr>
        <w:t xml:space="preserve"> W, Lee </w:t>
      </w:r>
      <w:proofErr w:type="spellStart"/>
      <w:r w:rsidRPr="00BA24D0">
        <w:rPr>
          <w:sz w:val="20"/>
          <w:szCs w:val="20"/>
        </w:rPr>
        <w:t>WJ</w:t>
      </w:r>
      <w:proofErr w:type="spellEnd"/>
      <w:r w:rsidRPr="00BA24D0">
        <w:rPr>
          <w:sz w:val="20"/>
          <w:szCs w:val="20"/>
        </w:rPr>
        <w:t xml:space="preserve">, </w:t>
      </w:r>
      <w:proofErr w:type="spellStart"/>
      <w:r w:rsidRPr="00BA24D0">
        <w:rPr>
          <w:sz w:val="20"/>
          <w:szCs w:val="20"/>
        </w:rPr>
        <w:t>Lakdawala</w:t>
      </w:r>
      <w:proofErr w:type="spellEnd"/>
      <w:r w:rsidRPr="00BA24D0">
        <w:rPr>
          <w:sz w:val="20"/>
          <w:szCs w:val="20"/>
        </w:rPr>
        <w:t xml:space="preserve"> M, </w:t>
      </w:r>
      <w:proofErr w:type="spellStart"/>
      <w:r w:rsidRPr="00BA24D0">
        <w:rPr>
          <w:sz w:val="20"/>
          <w:szCs w:val="20"/>
        </w:rPr>
        <w:t>Naitoh</w:t>
      </w:r>
      <w:proofErr w:type="spellEnd"/>
      <w:r w:rsidRPr="00BA24D0">
        <w:rPr>
          <w:sz w:val="20"/>
          <w:szCs w:val="20"/>
        </w:rPr>
        <w:t xml:space="preserve"> T, Seki Y, Sasaki A, Wakabayashi G, Sasaki I, Kawamura I, </w:t>
      </w:r>
      <w:proofErr w:type="spellStart"/>
      <w:r w:rsidRPr="00BA24D0">
        <w:rPr>
          <w:sz w:val="20"/>
          <w:szCs w:val="20"/>
        </w:rPr>
        <w:t>Kow</w:t>
      </w:r>
      <w:proofErr w:type="spellEnd"/>
      <w:r w:rsidRPr="00BA24D0">
        <w:rPr>
          <w:sz w:val="20"/>
          <w:szCs w:val="20"/>
        </w:rPr>
        <w:t xml:space="preserve"> L, </w:t>
      </w:r>
      <w:proofErr w:type="spellStart"/>
      <w:r w:rsidRPr="00BA24D0">
        <w:rPr>
          <w:sz w:val="20"/>
          <w:szCs w:val="20"/>
        </w:rPr>
        <w:t>Frydenberg</w:t>
      </w:r>
      <w:proofErr w:type="spellEnd"/>
      <w:r w:rsidRPr="00BA24D0">
        <w:rPr>
          <w:sz w:val="20"/>
          <w:szCs w:val="20"/>
        </w:rPr>
        <w:t xml:space="preserve"> H, Chen A, </w:t>
      </w:r>
      <w:proofErr w:type="spellStart"/>
      <w:r w:rsidRPr="00BA24D0">
        <w:rPr>
          <w:sz w:val="20"/>
          <w:szCs w:val="20"/>
        </w:rPr>
        <w:t>Narwaria</w:t>
      </w:r>
      <w:proofErr w:type="spellEnd"/>
      <w:r w:rsidRPr="00BA24D0">
        <w:rPr>
          <w:sz w:val="20"/>
          <w:szCs w:val="20"/>
        </w:rPr>
        <w:t xml:space="preserve"> M, </w:t>
      </w:r>
      <w:proofErr w:type="spellStart"/>
      <w:r w:rsidRPr="00BA24D0">
        <w:rPr>
          <w:sz w:val="20"/>
          <w:szCs w:val="20"/>
        </w:rPr>
        <w:t>Chowbey</w:t>
      </w:r>
      <w:proofErr w:type="spellEnd"/>
      <w:r w:rsidRPr="00BA24D0">
        <w:rPr>
          <w:sz w:val="20"/>
          <w:szCs w:val="20"/>
        </w:rPr>
        <w:t xml:space="preserve"> P. IFSO-APC consensus statements 2011. Obes Surg. 2012</w:t>
      </w:r>
      <w:proofErr w:type="gramStart"/>
      <w:r w:rsidRPr="00BA24D0">
        <w:rPr>
          <w:sz w:val="20"/>
          <w:szCs w:val="20"/>
        </w:rPr>
        <w:t>;22</w:t>
      </w:r>
      <w:proofErr w:type="gramEnd"/>
      <w:r w:rsidRPr="00BA24D0">
        <w:rPr>
          <w:sz w:val="20"/>
          <w:szCs w:val="20"/>
        </w:rPr>
        <w:t>(5):677-84.</w:t>
      </w:r>
    </w:p>
    <w:p w:rsidR="00003452" w:rsidRPr="00BA24D0" w:rsidRDefault="00003452" w:rsidP="00003452">
      <w:pPr>
        <w:pStyle w:val="ListParagraph"/>
        <w:numPr>
          <w:ilvl w:val="0"/>
          <w:numId w:val="1"/>
        </w:numPr>
        <w:jc w:val="both"/>
        <w:rPr>
          <w:sz w:val="20"/>
          <w:szCs w:val="20"/>
        </w:rPr>
      </w:pPr>
      <w:r w:rsidRPr="00BA24D0">
        <w:rPr>
          <w:sz w:val="20"/>
          <w:szCs w:val="20"/>
        </w:rPr>
        <w:t xml:space="preserve">O’Brien PE, Sawyer SM, Laurie C, Brown WA, Skinner S, </w:t>
      </w:r>
      <w:proofErr w:type="spellStart"/>
      <w:r w:rsidRPr="00BA24D0">
        <w:rPr>
          <w:sz w:val="20"/>
          <w:szCs w:val="20"/>
        </w:rPr>
        <w:t>Veit</w:t>
      </w:r>
      <w:proofErr w:type="spellEnd"/>
      <w:r w:rsidRPr="00BA24D0">
        <w:rPr>
          <w:sz w:val="20"/>
          <w:szCs w:val="20"/>
        </w:rPr>
        <w:t xml:space="preserve"> F, </w:t>
      </w:r>
      <w:r w:rsidRPr="00BA24D0">
        <w:rPr>
          <w:i/>
          <w:sz w:val="20"/>
          <w:szCs w:val="20"/>
        </w:rPr>
        <w:t>et al</w:t>
      </w:r>
      <w:r w:rsidRPr="00BA24D0">
        <w:rPr>
          <w:sz w:val="20"/>
          <w:szCs w:val="20"/>
        </w:rPr>
        <w:t>. Laparoscopic adjustable gastric banding in severely obese adolescents: A randomized trial. JAMA 2010</w:t>
      </w:r>
      <w:proofErr w:type="gramStart"/>
      <w:r w:rsidRPr="00BA24D0">
        <w:rPr>
          <w:sz w:val="20"/>
          <w:szCs w:val="20"/>
        </w:rPr>
        <w:t>;303:519</w:t>
      </w:r>
      <w:proofErr w:type="gramEnd"/>
      <w:r w:rsidRPr="00BA24D0">
        <w:rPr>
          <w:sz w:val="20"/>
          <w:szCs w:val="20"/>
        </w:rPr>
        <w:t>-26.</w:t>
      </w:r>
    </w:p>
    <w:p w:rsidR="00003452" w:rsidRPr="00BA24D0" w:rsidRDefault="00003452" w:rsidP="00003452">
      <w:pPr>
        <w:pStyle w:val="ListParagraph"/>
        <w:numPr>
          <w:ilvl w:val="0"/>
          <w:numId w:val="1"/>
        </w:numPr>
        <w:jc w:val="both"/>
        <w:rPr>
          <w:sz w:val="20"/>
          <w:szCs w:val="20"/>
        </w:rPr>
      </w:pPr>
      <w:r w:rsidRPr="00BA24D0">
        <w:rPr>
          <w:sz w:val="20"/>
          <w:szCs w:val="20"/>
        </w:rPr>
        <w:t xml:space="preserve">Buchwald H, </w:t>
      </w:r>
      <w:proofErr w:type="spellStart"/>
      <w:r w:rsidRPr="00BA24D0">
        <w:rPr>
          <w:sz w:val="20"/>
          <w:szCs w:val="20"/>
        </w:rPr>
        <w:t>Estok</w:t>
      </w:r>
      <w:proofErr w:type="spellEnd"/>
      <w:r w:rsidRPr="00BA24D0">
        <w:rPr>
          <w:sz w:val="20"/>
          <w:szCs w:val="20"/>
        </w:rPr>
        <w:t xml:space="preserve"> R, </w:t>
      </w:r>
      <w:proofErr w:type="spellStart"/>
      <w:r w:rsidRPr="00BA24D0">
        <w:rPr>
          <w:sz w:val="20"/>
          <w:szCs w:val="20"/>
        </w:rPr>
        <w:t>Fahrbach</w:t>
      </w:r>
      <w:proofErr w:type="spellEnd"/>
      <w:r w:rsidRPr="00BA24D0">
        <w:rPr>
          <w:sz w:val="20"/>
          <w:szCs w:val="20"/>
        </w:rPr>
        <w:t xml:space="preserve"> K, </w:t>
      </w:r>
      <w:r w:rsidRPr="00BA24D0">
        <w:rPr>
          <w:i/>
          <w:sz w:val="20"/>
          <w:szCs w:val="20"/>
        </w:rPr>
        <w:t>et al</w:t>
      </w:r>
      <w:r w:rsidRPr="00BA24D0">
        <w:rPr>
          <w:sz w:val="20"/>
          <w:szCs w:val="20"/>
        </w:rPr>
        <w:t xml:space="preserve">. Weight and type 2 diabetes after </w:t>
      </w:r>
      <w:r w:rsidR="007243C1" w:rsidRPr="00BA24D0">
        <w:rPr>
          <w:sz w:val="20"/>
          <w:szCs w:val="20"/>
        </w:rPr>
        <w:t>bariatric</w:t>
      </w:r>
      <w:r w:rsidRPr="00BA24D0">
        <w:rPr>
          <w:sz w:val="20"/>
          <w:szCs w:val="20"/>
        </w:rPr>
        <w:t xml:space="preserve"> surgery: systematic review and meta-analysis. </w:t>
      </w:r>
      <w:proofErr w:type="gramStart"/>
      <w:r w:rsidRPr="00BA24D0">
        <w:rPr>
          <w:sz w:val="20"/>
          <w:szCs w:val="20"/>
        </w:rPr>
        <w:t>Am</w:t>
      </w:r>
      <w:proofErr w:type="gramEnd"/>
      <w:r w:rsidRPr="00BA24D0">
        <w:rPr>
          <w:sz w:val="20"/>
          <w:szCs w:val="20"/>
        </w:rPr>
        <w:t xml:space="preserve"> J Med 2009; 122:248–256. </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Gumbs</w:t>
      </w:r>
      <w:proofErr w:type="spellEnd"/>
      <w:r w:rsidRPr="00BA24D0">
        <w:rPr>
          <w:sz w:val="20"/>
          <w:szCs w:val="20"/>
        </w:rPr>
        <w:t xml:space="preserve"> AA, </w:t>
      </w:r>
      <w:proofErr w:type="spellStart"/>
      <w:r w:rsidRPr="00BA24D0">
        <w:rPr>
          <w:sz w:val="20"/>
          <w:szCs w:val="20"/>
        </w:rPr>
        <w:t>Gagner</w:t>
      </w:r>
      <w:proofErr w:type="spellEnd"/>
      <w:r w:rsidRPr="00BA24D0">
        <w:rPr>
          <w:sz w:val="20"/>
          <w:szCs w:val="20"/>
        </w:rPr>
        <w:t xml:space="preserve"> M, Dakin G, </w:t>
      </w:r>
      <w:r w:rsidRPr="00BA24D0">
        <w:rPr>
          <w:i/>
          <w:sz w:val="20"/>
          <w:szCs w:val="20"/>
        </w:rPr>
        <w:t>et al</w:t>
      </w:r>
      <w:r w:rsidRPr="00BA24D0">
        <w:rPr>
          <w:sz w:val="20"/>
          <w:szCs w:val="20"/>
        </w:rPr>
        <w:t xml:space="preserve">. Sleeve gastrectomy for morbid obesity. Obes </w:t>
      </w:r>
      <w:proofErr w:type="spellStart"/>
      <w:r w:rsidRPr="00BA24D0">
        <w:rPr>
          <w:sz w:val="20"/>
          <w:szCs w:val="20"/>
        </w:rPr>
        <w:t>Surg</w:t>
      </w:r>
      <w:proofErr w:type="spellEnd"/>
      <w:r w:rsidRPr="00BA24D0">
        <w:rPr>
          <w:sz w:val="20"/>
          <w:szCs w:val="20"/>
        </w:rPr>
        <w:t xml:space="preserve"> 2007</w:t>
      </w:r>
      <w:proofErr w:type="gramStart"/>
      <w:r w:rsidRPr="00BA24D0">
        <w:rPr>
          <w:sz w:val="20"/>
          <w:szCs w:val="20"/>
        </w:rPr>
        <w:t>;17</w:t>
      </w:r>
      <w:proofErr w:type="gramEnd"/>
      <w:r w:rsidRPr="00BA24D0">
        <w:rPr>
          <w:sz w:val="20"/>
          <w:szCs w:val="20"/>
        </w:rPr>
        <w:t>(7):962–969.</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Himpens</w:t>
      </w:r>
      <w:proofErr w:type="spellEnd"/>
      <w:r w:rsidRPr="00BA24D0">
        <w:rPr>
          <w:sz w:val="20"/>
          <w:szCs w:val="20"/>
        </w:rPr>
        <w:t xml:space="preserve"> J, </w:t>
      </w:r>
      <w:proofErr w:type="spellStart"/>
      <w:r w:rsidRPr="00BA24D0">
        <w:rPr>
          <w:sz w:val="20"/>
          <w:szCs w:val="20"/>
        </w:rPr>
        <w:t>Dobbeleir</w:t>
      </w:r>
      <w:proofErr w:type="spellEnd"/>
      <w:r w:rsidRPr="00BA24D0">
        <w:rPr>
          <w:sz w:val="20"/>
          <w:szCs w:val="20"/>
        </w:rPr>
        <w:t xml:space="preserve"> J, </w:t>
      </w:r>
      <w:proofErr w:type="spellStart"/>
      <w:r w:rsidRPr="00BA24D0">
        <w:rPr>
          <w:sz w:val="20"/>
          <w:szCs w:val="20"/>
        </w:rPr>
        <w:t>Peeters</w:t>
      </w:r>
      <w:proofErr w:type="spellEnd"/>
      <w:r w:rsidRPr="00BA24D0">
        <w:rPr>
          <w:sz w:val="20"/>
          <w:szCs w:val="20"/>
        </w:rPr>
        <w:t xml:space="preserve"> G. Long-term results of laparoscopic sleeve gastrectomy for obesity. Ann </w:t>
      </w:r>
      <w:proofErr w:type="spellStart"/>
      <w:r w:rsidRPr="00BA24D0">
        <w:rPr>
          <w:sz w:val="20"/>
          <w:szCs w:val="20"/>
        </w:rPr>
        <w:t>Surg</w:t>
      </w:r>
      <w:proofErr w:type="spellEnd"/>
      <w:r w:rsidRPr="00BA24D0">
        <w:rPr>
          <w:sz w:val="20"/>
          <w:szCs w:val="20"/>
        </w:rPr>
        <w:t xml:space="preserve"> 2010; 252:319–324.</w:t>
      </w:r>
    </w:p>
    <w:p w:rsidR="00003452" w:rsidRPr="00BA24D0" w:rsidRDefault="00003452" w:rsidP="00003452">
      <w:pPr>
        <w:pStyle w:val="ListParagraph"/>
        <w:numPr>
          <w:ilvl w:val="0"/>
          <w:numId w:val="1"/>
        </w:numPr>
        <w:jc w:val="both"/>
        <w:rPr>
          <w:sz w:val="20"/>
          <w:szCs w:val="20"/>
        </w:rPr>
      </w:pPr>
      <w:r w:rsidRPr="00BA24D0">
        <w:rPr>
          <w:sz w:val="20"/>
          <w:szCs w:val="20"/>
        </w:rPr>
        <w:t xml:space="preserve">Scopinaro N, </w:t>
      </w:r>
      <w:proofErr w:type="spellStart"/>
      <w:r w:rsidRPr="00BA24D0">
        <w:rPr>
          <w:sz w:val="20"/>
          <w:szCs w:val="20"/>
        </w:rPr>
        <w:t>Gianetta</w:t>
      </w:r>
      <w:proofErr w:type="spellEnd"/>
      <w:r w:rsidRPr="00BA24D0">
        <w:rPr>
          <w:sz w:val="20"/>
          <w:szCs w:val="20"/>
        </w:rPr>
        <w:t xml:space="preserve"> E, </w:t>
      </w:r>
      <w:proofErr w:type="spellStart"/>
      <w:r w:rsidRPr="00BA24D0">
        <w:rPr>
          <w:sz w:val="20"/>
          <w:szCs w:val="20"/>
        </w:rPr>
        <w:t>Civalleri</w:t>
      </w:r>
      <w:proofErr w:type="spellEnd"/>
      <w:r w:rsidRPr="00BA24D0">
        <w:rPr>
          <w:sz w:val="20"/>
          <w:szCs w:val="20"/>
        </w:rPr>
        <w:t xml:space="preserve"> D, </w:t>
      </w:r>
      <w:proofErr w:type="spellStart"/>
      <w:r w:rsidRPr="00BA24D0">
        <w:rPr>
          <w:sz w:val="20"/>
          <w:szCs w:val="20"/>
        </w:rPr>
        <w:t>Bonalumi</w:t>
      </w:r>
      <w:proofErr w:type="spellEnd"/>
      <w:r w:rsidRPr="00BA24D0">
        <w:rPr>
          <w:sz w:val="20"/>
          <w:szCs w:val="20"/>
        </w:rPr>
        <w:t xml:space="preserve"> U, </w:t>
      </w:r>
      <w:proofErr w:type="spellStart"/>
      <w:r w:rsidRPr="00BA24D0">
        <w:rPr>
          <w:sz w:val="20"/>
          <w:szCs w:val="20"/>
        </w:rPr>
        <w:t>Bachi</w:t>
      </w:r>
      <w:proofErr w:type="spellEnd"/>
      <w:r w:rsidRPr="00BA24D0">
        <w:rPr>
          <w:sz w:val="20"/>
          <w:szCs w:val="20"/>
        </w:rPr>
        <w:t xml:space="preserve"> V. Biliopancreatic by-pass for obesity: II. Initial experience in man. British Journal of Surgery 1979</w:t>
      </w:r>
      <w:proofErr w:type="gramStart"/>
      <w:r w:rsidRPr="00BA24D0">
        <w:rPr>
          <w:sz w:val="20"/>
          <w:szCs w:val="20"/>
        </w:rPr>
        <w:t>;66</w:t>
      </w:r>
      <w:proofErr w:type="gramEnd"/>
      <w:r w:rsidRPr="00BA24D0">
        <w:rPr>
          <w:sz w:val="20"/>
          <w:szCs w:val="20"/>
        </w:rPr>
        <w:t>(9):618–620.</w:t>
      </w:r>
    </w:p>
    <w:p w:rsidR="00003452" w:rsidRPr="00BA24D0" w:rsidRDefault="00003452" w:rsidP="00003452">
      <w:pPr>
        <w:pStyle w:val="ListParagraph"/>
        <w:numPr>
          <w:ilvl w:val="0"/>
          <w:numId w:val="1"/>
        </w:numPr>
        <w:jc w:val="both"/>
        <w:rPr>
          <w:sz w:val="20"/>
          <w:szCs w:val="20"/>
        </w:rPr>
      </w:pPr>
      <w:r w:rsidRPr="00BA24D0">
        <w:rPr>
          <w:sz w:val="20"/>
          <w:szCs w:val="20"/>
        </w:rPr>
        <w:t xml:space="preserve">Buchwald H, </w:t>
      </w:r>
      <w:proofErr w:type="spellStart"/>
      <w:r w:rsidRPr="00BA24D0">
        <w:rPr>
          <w:sz w:val="20"/>
          <w:szCs w:val="20"/>
        </w:rPr>
        <w:t>Oien</w:t>
      </w:r>
      <w:proofErr w:type="spellEnd"/>
      <w:r w:rsidRPr="00BA24D0">
        <w:rPr>
          <w:sz w:val="20"/>
          <w:szCs w:val="20"/>
        </w:rPr>
        <w:t xml:space="preserve"> DM. Metabolic/</w:t>
      </w:r>
      <w:r w:rsidR="007243C1" w:rsidRPr="00BA24D0">
        <w:rPr>
          <w:sz w:val="20"/>
          <w:szCs w:val="20"/>
        </w:rPr>
        <w:t>bariatric</w:t>
      </w:r>
      <w:r w:rsidRPr="00BA24D0">
        <w:rPr>
          <w:sz w:val="20"/>
          <w:szCs w:val="20"/>
        </w:rPr>
        <w:t xml:space="preserve"> surgery Worldwide 2008. Obes </w:t>
      </w:r>
      <w:proofErr w:type="spellStart"/>
      <w:r w:rsidRPr="00BA24D0">
        <w:rPr>
          <w:sz w:val="20"/>
          <w:szCs w:val="20"/>
        </w:rPr>
        <w:t>Surg</w:t>
      </w:r>
      <w:proofErr w:type="spellEnd"/>
      <w:r w:rsidRPr="00BA24D0">
        <w:rPr>
          <w:sz w:val="20"/>
          <w:szCs w:val="20"/>
        </w:rPr>
        <w:t xml:space="preserve"> 2009; 19:1605–1611.</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Sarwer</w:t>
      </w:r>
      <w:proofErr w:type="spellEnd"/>
      <w:r w:rsidRPr="00BA24D0">
        <w:rPr>
          <w:sz w:val="20"/>
          <w:szCs w:val="20"/>
        </w:rPr>
        <w:t xml:space="preserve"> B, </w:t>
      </w:r>
      <w:proofErr w:type="spellStart"/>
      <w:r w:rsidRPr="00BA24D0">
        <w:rPr>
          <w:sz w:val="20"/>
          <w:szCs w:val="20"/>
        </w:rPr>
        <w:t>Dilks</w:t>
      </w:r>
      <w:proofErr w:type="spellEnd"/>
      <w:r w:rsidRPr="00BA24D0">
        <w:rPr>
          <w:sz w:val="20"/>
          <w:szCs w:val="20"/>
        </w:rPr>
        <w:t xml:space="preserve"> RJ, Ritter S. </w:t>
      </w:r>
      <w:r w:rsidR="007243C1" w:rsidRPr="00BA24D0">
        <w:rPr>
          <w:sz w:val="20"/>
          <w:szCs w:val="20"/>
        </w:rPr>
        <w:t>Bariatric</w:t>
      </w:r>
      <w:r w:rsidRPr="00BA24D0">
        <w:rPr>
          <w:sz w:val="20"/>
          <w:szCs w:val="20"/>
        </w:rPr>
        <w:t xml:space="preserve"> Surgery for Weight Loss. </w:t>
      </w:r>
      <w:proofErr w:type="spellStart"/>
      <w:r w:rsidRPr="00BA24D0">
        <w:rPr>
          <w:sz w:val="20"/>
          <w:szCs w:val="20"/>
        </w:rPr>
        <w:t>Encyclopedia</w:t>
      </w:r>
      <w:proofErr w:type="spellEnd"/>
      <w:r w:rsidRPr="00BA24D0">
        <w:rPr>
          <w:sz w:val="20"/>
          <w:szCs w:val="20"/>
        </w:rPr>
        <w:t xml:space="preserve"> of Body Image and Human Appearance. San Diego: Academic Press, 2012</w:t>
      </w:r>
      <w:proofErr w:type="gramStart"/>
      <w:r w:rsidRPr="00BA24D0">
        <w:rPr>
          <w:sz w:val="20"/>
          <w:szCs w:val="20"/>
        </w:rPr>
        <w:t>;1</w:t>
      </w:r>
      <w:proofErr w:type="gramEnd"/>
      <w:r w:rsidRPr="00BA24D0">
        <w:rPr>
          <w:sz w:val="20"/>
          <w:szCs w:val="20"/>
        </w:rPr>
        <w:t xml:space="preserve">. </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Gloy</w:t>
      </w:r>
      <w:proofErr w:type="spellEnd"/>
      <w:r w:rsidRPr="00BA24D0">
        <w:rPr>
          <w:sz w:val="20"/>
          <w:szCs w:val="20"/>
        </w:rPr>
        <w:t xml:space="preserve"> </w:t>
      </w:r>
      <w:proofErr w:type="spellStart"/>
      <w:r w:rsidRPr="00BA24D0">
        <w:rPr>
          <w:sz w:val="20"/>
          <w:szCs w:val="20"/>
        </w:rPr>
        <w:t>VL</w:t>
      </w:r>
      <w:proofErr w:type="spellEnd"/>
      <w:r w:rsidRPr="00BA24D0">
        <w:rPr>
          <w:sz w:val="20"/>
          <w:szCs w:val="20"/>
        </w:rPr>
        <w:t xml:space="preserve">, </w:t>
      </w:r>
      <w:proofErr w:type="spellStart"/>
      <w:r w:rsidRPr="00BA24D0">
        <w:rPr>
          <w:sz w:val="20"/>
          <w:szCs w:val="20"/>
        </w:rPr>
        <w:t>Briel</w:t>
      </w:r>
      <w:proofErr w:type="spellEnd"/>
      <w:r w:rsidRPr="00BA24D0">
        <w:rPr>
          <w:sz w:val="20"/>
          <w:szCs w:val="20"/>
        </w:rPr>
        <w:t xml:space="preserve"> M, Bhatt DL, </w:t>
      </w:r>
      <w:proofErr w:type="spellStart"/>
      <w:r w:rsidRPr="00BA24D0">
        <w:rPr>
          <w:sz w:val="20"/>
          <w:szCs w:val="20"/>
        </w:rPr>
        <w:t>Kashyap</w:t>
      </w:r>
      <w:proofErr w:type="spellEnd"/>
      <w:r w:rsidRPr="00BA24D0">
        <w:rPr>
          <w:sz w:val="20"/>
          <w:szCs w:val="20"/>
        </w:rPr>
        <w:t xml:space="preserve"> SR, Schauer PR, Mingrone G, Bucher HC, </w:t>
      </w:r>
      <w:proofErr w:type="spellStart"/>
      <w:r w:rsidRPr="00BA24D0">
        <w:rPr>
          <w:sz w:val="20"/>
          <w:szCs w:val="20"/>
        </w:rPr>
        <w:t>Nordmann</w:t>
      </w:r>
      <w:proofErr w:type="spellEnd"/>
      <w:r w:rsidRPr="00BA24D0">
        <w:rPr>
          <w:sz w:val="20"/>
          <w:szCs w:val="20"/>
        </w:rPr>
        <w:t xml:space="preserve"> </w:t>
      </w:r>
      <w:proofErr w:type="spellStart"/>
      <w:r w:rsidRPr="00BA24D0">
        <w:rPr>
          <w:sz w:val="20"/>
          <w:szCs w:val="20"/>
        </w:rPr>
        <w:t>AJ</w:t>
      </w:r>
      <w:proofErr w:type="spellEnd"/>
      <w:r w:rsidRPr="00BA24D0">
        <w:rPr>
          <w:sz w:val="20"/>
          <w:szCs w:val="20"/>
        </w:rPr>
        <w:t xml:space="preserve">. </w:t>
      </w:r>
      <w:r w:rsidR="007243C1" w:rsidRPr="00BA24D0">
        <w:rPr>
          <w:sz w:val="20"/>
          <w:szCs w:val="20"/>
        </w:rPr>
        <w:t>Bariatric</w:t>
      </w:r>
      <w:r w:rsidRPr="00BA24D0">
        <w:rPr>
          <w:sz w:val="20"/>
          <w:szCs w:val="20"/>
        </w:rPr>
        <w:t xml:space="preserve"> surgery versus non-surgical treatment for obesity: a systematic review and meta-analysis of randomised controlled trials. BMJ 2013</w:t>
      </w:r>
      <w:proofErr w:type="gramStart"/>
      <w:r w:rsidRPr="00BA24D0">
        <w:rPr>
          <w:sz w:val="20"/>
          <w:szCs w:val="20"/>
        </w:rPr>
        <w:t>;22:347</w:t>
      </w:r>
      <w:proofErr w:type="gramEnd"/>
      <w:r w:rsidRPr="00BA24D0">
        <w:rPr>
          <w:sz w:val="20"/>
          <w:szCs w:val="20"/>
        </w:rPr>
        <w:t>.</w:t>
      </w:r>
    </w:p>
    <w:p w:rsidR="00003452" w:rsidRPr="00BA24D0" w:rsidRDefault="00003452" w:rsidP="00003452">
      <w:pPr>
        <w:pStyle w:val="ListParagraph"/>
        <w:numPr>
          <w:ilvl w:val="0"/>
          <w:numId w:val="1"/>
        </w:numPr>
        <w:jc w:val="both"/>
        <w:rPr>
          <w:sz w:val="20"/>
          <w:szCs w:val="20"/>
        </w:rPr>
      </w:pPr>
      <w:r w:rsidRPr="00BA24D0">
        <w:rPr>
          <w:sz w:val="20"/>
          <w:szCs w:val="20"/>
        </w:rPr>
        <w:t xml:space="preserve">Mingrone G, </w:t>
      </w:r>
      <w:proofErr w:type="spellStart"/>
      <w:r w:rsidRPr="00BA24D0">
        <w:rPr>
          <w:sz w:val="20"/>
          <w:szCs w:val="20"/>
        </w:rPr>
        <w:t>Panunzi</w:t>
      </w:r>
      <w:proofErr w:type="spellEnd"/>
      <w:r w:rsidRPr="00BA24D0">
        <w:rPr>
          <w:sz w:val="20"/>
          <w:szCs w:val="20"/>
        </w:rPr>
        <w:t xml:space="preserve"> S, De Gaetano A, </w:t>
      </w:r>
      <w:proofErr w:type="spellStart"/>
      <w:r w:rsidRPr="00BA24D0">
        <w:rPr>
          <w:sz w:val="20"/>
          <w:szCs w:val="20"/>
        </w:rPr>
        <w:t>Guidone</w:t>
      </w:r>
      <w:proofErr w:type="spellEnd"/>
      <w:r w:rsidRPr="00BA24D0">
        <w:rPr>
          <w:sz w:val="20"/>
          <w:szCs w:val="20"/>
        </w:rPr>
        <w:t xml:space="preserve"> C, Iaconelli A, </w:t>
      </w:r>
      <w:proofErr w:type="spellStart"/>
      <w:r w:rsidRPr="00BA24D0">
        <w:rPr>
          <w:sz w:val="20"/>
          <w:szCs w:val="20"/>
        </w:rPr>
        <w:t>Leccesi</w:t>
      </w:r>
      <w:proofErr w:type="spellEnd"/>
      <w:r w:rsidRPr="00BA24D0">
        <w:rPr>
          <w:sz w:val="20"/>
          <w:szCs w:val="20"/>
        </w:rPr>
        <w:t xml:space="preserve"> L, </w:t>
      </w:r>
      <w:r w:rsidRPr="00BA24D0">
        <w:rPr>
          <w:i/>
          <w:sz w:val="20"/>
          <w:szCs w:val="20"/>
        </w:rPr>
        <w:t>et al</w:t>
      </w:r>
      <w:r w:rsidRPr="00BA24D0">
        <w:rPr>
          <w:sz w:val="20"/>
          <w:szCs w:val="20"/>
        </w:rPr>
        <w:t xml:space="preserve">. </w:t>
      </w:r>
      <w:r w:rsidR="007243C1" w:rsidRPr="00BA24D0">
        <w:rPr>
          <w:sz w:val="20"/>
          <w:szCs w:val="20"/>
        </w:rPr>
        <w:t>Bariatric</w:t>
      </w:r>
      <w:r w:rsidRPr="00BA24D0">
        <w:rPr>
          <w:sz w:val="20"/>
          <w:szCs w:val="20"/>
        </w:rPr>
        <w:t xml:space="preserve"> surgery versus conventional medical therapy for type 2 diabetes. N </w:t>
      </w:r>
      <w:proofErr w:type="spellStart"/>
      <w:r w:rsidRPr="00BA24D0">
        <w:rPr>
          <w:sz w:val="20"/>
          <w:szCs w:val="20"/>
        </w:rPr>
        <w:t>Engl</w:t>
      </w:r>
      <w:proofErr w:type="spellEnd"/>
      <w:r w:rsidRPr="00BA24D0">
        <w:rPr>
          <w:sz w:val="20"/>
          <w:szCs w:val="20"/>
        </w:rPr>
        <w:t xml:space="preserve"> J Med 2012</w:t>
      </w:r>
      <w:proofErr w:type="gramStart"/>
      <w:r w:rsidRPr="00BA24D0">
        <w:rPr>
          <w:sz w:val="20"/>
          <w:szCs w:val="20"/>
        </w:rPr>
        <w:t>;366:1577</w:t>
      </w:r>
      <w:proofErr w:type="gramEnd"/>
      <w:r w:rsidRPr="00BA24D0">
        <w:rPr>
          <w:sz w:val="20"/>
          <w:szCs w:val="20"/>
        </w:rPr>
        <w:t>-85.</w:t>
      </w:r>
    </w:p>
    <w:p w:rsidR="00003452" w:rsidRPr="00BA24D0" w:rsidRDefault="00003452" w:rsidP="00003452">
      <w:pPr>
        <w:pStyle w:val="ListParagraph"/>
        <w:numPr>
          <w:ilvl w:val="0"/>
          <w:numId w:val="1"/>
        </w:numPr>
        <w:jc w:val="both"/>
        <w:rPr>
          <w:sz w:val="20"/>
          <w:szCs w:val="20"/>
        </w:rPr>
      </w:pPr>
      <w:r w:rsidRPr="00BA24D0">
        <w:rPr>
          <w:sz w:val="20"/>
          <w:szCs w:val="20"/>
        </w:rPr>
        <w:t xml:space="preserve">Liang Z, Wu Q, Chen B, Yu P, Zhao H, Ouyang X. Effect of laparoscopic Roux-en-Y gastric bypass surgery on type 2 diabetes mellitus with hypertension: a randomized controlled trial. Diabetes Res </w:t>
      </w:r>
      <w:proofErr w:type="spellStart"/>
      <w:r w:rsidRPr="00BA24D0">
        <w:rPr>
          <w:sz w:val="20"/>
          <w:szCs w:val="20"/>
        </w:rPr>
        <w:t>Clin</w:t>
      </w:r>
      <w:proofErr w:type="spellEnd"/>
      <w:r w:rsidRPr="00BA24D0">
        <w:rPr>
          <w:sz w:val="20"/>
          <w:szCs w:val="20"/>
        </w:rPr>
        <w:t xml:space="preserve"> </w:t>
      </w:r>
      <w:proofErr w:type="spellStart"/>
      <w:r w:rsidRPr="00BA24D0">
        <w:rPr>
          <w:sz w:val="20"/>
          <w:szCs w:val="20"/>
        </w:rPr>
        <w:t>Pract</w:t>
      </w:r>
      <w:proofErr w:type="spellEnd"/>
      <w:r w:rsidRPr="00BA24D0">
        <w:rPr>
          <w:sz w:val="20"/>
          <w:szCs w:val="20"/>
        </w:rPr>
        <w:t>. 2013</w:t>
      </w:r>
      <w:proofErr w:type="gramStart"/>
      <w:r w:rsidRPr="00BA24D0">
        <w:rPr>
          <w:sz w:val="20"/>
          <w:szCs w:val="20"/>
        </w:rPr>
        <w:t>;101</w:t>
      </w:r>
      <w:proofErr w:type="gramEnd"/>
      <w:r w:rsidRPr="00BA24D0">
        <w:rPr>
          <w:sz w:val="20"/>
          <w:szCs w:val="20"/>
        </w:rPr>
        <w:t>(1):50-6.</w:t>
      </w:r>
    </w:p>
    <w:p w:rsidR="00003452" w:rsidRPr="00BA24D0" w:rsidRDefault="00003452" w:rsidP="00003452">
      <w:pPr>
        <w:pStyle w:val="ListParagraph"/>
        <w:numPr>
          <w:ilvl w:val="0"/>
          <w:numId w:val="1"/>
        </w:numPr>
        <w:jc w:val="both"/>
        <w:rPr>
          <w:sz w:val="20"/>
          <w:szCs w:val="20"/>
        </w:rPr>
      </w:pPr>
      <w:r w:rsidRPr="00BA24D0">
        <w:rPr>
          <w:sz w:val="20"/>
          <w:szCs w:val="20"/>
        </w:rPr>
        <w:t xml:space="preserve">Dixon </w:t>
      </w:r>
      <w:proofErr w:type="spellStart"/>
      <w:r w:rsidRPr="00BA24D0">
        <w:rPr>
          <w:sz w:val="20"/>
          <w:szCs w:val="20"/>
        </w:rPr>
        <w:t>JB</w:t>
      </w:r>
      <w:proofErr w:type="spellEnd"/>
      <w:r w:rsidRPr="00BA24D0">
        <w:rPr>
          <w:sz w:val="20"/>
          <w:szCs w:val="20"/>
        </w:rPr>
        <w:t xml:space="preserve">, O’Brien PE, </w:t>
      </w:r>
      <w:proofErr w:type="spellStart"/>
      <w:r w:rsidRPr="00BA24D0">
        <w:rPr>
          <w:sz w:val="20"/>
          <w:szCs w:val="20"/>
        </w:rPr>
        <w:t>Playfair</w:t>
      </w:r>
      <w:proofErr w:type="spellEnd"/>
      <w:r w:rsidRPr="00BA24D0">
        <w:rPr>
          <w:sz w:val="20"/>
          <w:szCs w:val="20"/>
        </w:rPr>
        <w:t xml:space="preserve"> J, Chapman L, Schachter LM, Skinner S, </w:t>
      </w:r>
      <w:r w:rsidRPr="00BA24D0">
        <w:rPr>
          <w:i/>
          <w:sz w:val="20"/>
          <w:szCs w:val="20"/>
        </w:rPr>
        <w:t>et al</w:t>
      </w:r>
      <w:r w:rsidRPr="00BA24D0">
        <w:rPr>
          <w:sz w:val="20"/>
          <w:szCs w:val="20"/>
        </w:rPr>
        <w:t xml:space="preserve">. Adjustable gastric banding and conventional therapy for type 2 diabetes: a randomized controlled trial. </w:t>
      </w:r>
      <w:proofErr w:type="spellStart"/>
      <w:r w:rsidRPr="00BA24D0">
        <w:rPr>
          <w:sz w:val="20"/>
          <w:szCs w:val="20"/>
        </w:rPr>
        <w:t>Obstet</w:t>
      </w:r>
      <w:proofErr w:type="spellEnd"/>
      <w:r w:rsidRPr="00BA24D0">
        <w:rPr>
          <w:sz w:val="20"/>
          <w:szCs w:val="20"/>
        </w:rPr>
        <w:t xml:space="preserve"> </w:t>
      </w:r>
      <w:proofErr w:type="spellStart"/>
      <w:r w:rsidRPr="00BA24D0">
        <w:rPr>
          <w:sz w:val="20"/>
          <w:szCs w:val="20"/>
        </w:rPr>
        <w:t>Gynecol</w:t>
      </w:r>
      <w:proofErr w:type="spellEnd"/>
      <w:r w:rsidRPr="00BA24D0">
        <w:rPr>
          <w:sz w:val="20"/>
          <w:szCs w:val="20"/>
        </w:rPr>
        <w:t xml:space="preserve"> Survey 2008</w:t>
      </w:r>
      <w:proofErr w:type="gramStart"/>
      <w:r w:rsidRPr="00BA24D0">
        <w:rPr>
          <w:sz w:val="20"/>
          <w:szCs w:val="20"/>
        </w:rPr>
        <w:t>;63:372</w:t>
      </w:r>
      <w:proofErr w:type="gramEnd"/>
      <w:r w:rsidRPr="00BA24D0">
        <w:rPr>
          <w:sz w:val="20"/>
          <w:szCs w:val="20"/>
        </w:rPr>
        <w:t>-3.</w:t>
      </w:r>
    </w:p>
    <w:p w:rsidR="00003452" w:rsidRPr="00BA24D0" w:rsidRDefault="00003452" w:rsidP="00003452">
      <w:pPr>
        <w:pStyle w:val="ListParagraph"/>
        <w:numPr>
          <w:ilvl w:val="0"/>
          <w:numId w:val="1"/>
        </w:numPr>
        <w:jc w:val="both"/>
        <w:rPr>
          <w:sz w:val="20"/>
          <w:szCs w:val="20"/>
        </w:rPr>
      </w:pPr>
      <w:r w:rsidRPr="00BA24D0">
        <w:rPr>
          <w:sz w:val="20"/>
          <w:szCs w:val="20"/>
        </w:rPr>
        <w:lastRenderedPageBreak/>
        <w:t xml:space="preserve">Adams TD, </w:t>
      </w:r>
      <w:proofErr w:type="spellStart"/>
      <w:r w:rsidRPr="00BA24D0">
        <w:rPr>
          <w:sz w:val="20"/>
          <w:szCs w:val="20"/>
        </w:rPr>
        <w:t>Gress</w:t>
      </w:r>
      <w:proofErr w:type="spellEnd"/>
      <w:r w:rsidRPr="00BA24D0">
        <w:rPr>
          <w:sz w:val="20"/>
          <w:szCs w:val="20"/>
        </w:rPr>
        <w:t xml:space="preserve"> RE, Smith SC, Halverson RC, Simper SC, Rosamond WD, </w:t>
      </w:r>
      <w:r w:rsidRPr="00BA24D0">
        <w:rPr>
          <w:i/>
          <w:sz w:val="20"/>
          <w:szCs w:val="20"/>
        </w:rPr>
        <w:t>et al</w:t>
      </w:r>
      <w:r w:rsidRPr="00BA24D0">
        <w:rPr>
          <w:sz w:val="20"/>
          <w:szCs w:val="20"/>
        </w:rPr>
        <w:t xml:space="preserve">. Long-term mortality after gastric bypass surgery. N </w:t>
      </w:r>
      <w:proofErr w:type="spellStart"/>
      <w:r w:rsidRPr="00BA24D0">
        <w:rPr>
          <w:sz w:val="20"/>
          <w:szCs w:val="20"/>
        </w:rPr>
        <w:t>Engl</w:t>
      </w:r>
      <w:proofErr w:type="spellEnd"/>
      <w:r w:rsidRPr="00BA24D0">
        <w:rPr>
          <w:sz w:val="20"/>
          <w:szCs w:val="20"/>
        </w:rPr>
        <w:t xml:space="preserve"> J Med 2007</w:t>
      </w:r>
      <w:proofErr w:type="gramStart"/>
      <w:r w:rsidRPr="00BA24D0">
        <w:rPr>
          <w:sz w:val="20"/>
          <w:szCs w:val="20"/>
        </w:rPr>
        <w:t>;357:753</w:t>
      </w:r>
      <w:proofErr w:type="gramEnd"/>
      <w:r w:rsidRPr="00BA24D0">
        <w:rPr>
          <w:sz w:val="20"/>
          <w:szCs w:val="20"/>
        </w:rPr>
        <w:t>-61.</w:t>
      </w:r>
    </w:p>
    <w:p w:rsidR="00003452" w:rsidRPr="00BA24D0" w:rsidRDefault="00003452" w:rsidP="00003452">
      <w:pPr>
        <w:pStyle w:val="ListParagraph"/>
        <w:numPr>
          <w:ilvl w:val="0"/>
          <w:numId w:val="1"/>
        </w:numPr>
        <w:jc w:val="both"/>
        <w:rPr>
          <w:sz w:val="20"/>
          <w:szCs w:val="20"/>
        </w:rPr>
      </w:pPr>
      <w:r w:rsidRPr="00BA24D0">
        <w:rPr>
          <w:sz w:val="20"/>
          <w:szCs w:val="20"/>
        </w:rPr>
        <w:t xml:space="preserve">Adams TD, Davidson LE, </w:t>
      </w:r>
      <w:proofErr w:type="spellStart"/>
      <w:r w:rsidRPr="00BA24D0">
        <w:rPr>
          <w:sz w:val="20"/>
          <w:szCs w:val="20"/>
        </w:rPr>
        <w:t>Litwin</w:t>
      </w:r>
      <w:proofErr w:type="spellEnd"/>
      <w:r w:rsidRPr="00BA24D0">
        <w:rPr>
          <w:sz w:val="20"/>
          <w:szCs w:val="20"/>
        </w:rPr>
        <w:t xml:space="preserve"> SE, </w:t>
      </w:r>
      <w:proofErr w:type="spellStart"/>
      <w:r w:rsidRPr="00BA24D0">
        <w:rPr>
          <w:sz w:val="20"/>
          <w:szCs w:val="20"/>
        </w:rPr>
        <w:t>Kolotkin</w:t>
      </w:r>
      <w:proofErr w:type="spellEnd"/>
      <w:r w:rsidRPr="00BA24D0">
        <w:rPr>
          <w:sz w:val="20"/>
          <w:szCs w:val="20"/>
        </w:rPr>
        <w:t xml:space="preserve"> </w:t>
      </w:r>
      <w:proofErr w:type="spellStart"/>
      <w:r w:rsidRPr="00BA24D0">
        <w:rPr>
          <w:sz w:val="20"/>
          <w:szCs w:val="20"/>
        </w:rPr>
        <w:t>RL</w:t>
      </w:r>
      <w:proofErr w:type="spellEnd"/>
      <w:r w:rsidRPr="00BA24D0">
        <w:rPr>
          <w:sz w:val="20"/>
          <w:szCs w:val="20"/>
        </w:rPr>
        <w:t xml:space="preserve">, </w:t>
      </w:r>
      <w:proofErr w:type="spellStart"/>
      <w:r w:rsidRPr="00BA24D0">
        <w:rPr>
          <w:sz w:val="20"/>
          <w:szCs w:val="20"/>
        </w:rPr>
        <w:t>LaMonte</w:t>
      </w:r>
      <w:proofErr w:type="spellEnd"/>
      <w:r w:rsidRPr="00BA24D0">
        <w:rPr>
          <w:sz w:val="20"/>
          <w:szCs w:val="20"/>
        </w:rPr>
        <w:t xml:space="preserve"> </w:t>
      </w:r>
      <w:proofErr w:type="spellStart"/>
      <w:r w:rsidRPr="00BA24D0">
        <w:rPr>
          <w:sz w:val="20"/>
          <w:szCs w:val="20"/>
        </w:rPr>
        <w:t>MJ</w:t>
      </w:r>
      <w:proofErr w:type="spellEnd"/>
      <w:r w:rsidRPr="00BA24D0">
        <w:rPr>
          <w:sz w:val="20"/>
          <w:szCs w:val="20"/>
        </w:rPr>
        <w:t xml:space="preserve">, Pendleton RC, </w:t>
      </w:r>
      <w:r w:rsidRPr="00BA24D0">
        <w:rPr>
          <w:i/>
          <w:sz w:val="20"/>
          <w:szCs w:val="20"/>
        </w:rPr>
        <w:t>et al</w:t>
      </w:r>
      <w:r w:rsidRPr="00BA24D0">
        <w:rPr>
          <w:sz w:val="20"/>
          <w:szCs w:val="20"/>
        </w:rPr>
        <w:t>. Health benefits of gastric bypass surgery after 6 years. JAMA 2012</w:t>
      </w:r>
      <w:proofErr w:type="gramStart"/>
      <w:r w:rsidRPr="00BA24D0">
        <w:rPr>
          <w:sz w:val="20"/>
          <w:szCs w:val="20"/>
        </w:rPr>
        <w:t>;308:1122</w:t>
      </w:r>
      <w:proofErr w:type="gramEnd"/>
      <w:r w:rsidRPr="00BA24D0">
        <w:rPr>
          <w:sz w:val="20"/>
          <w:szCs w:val="20"/>
        </w:rPr>
        <w:t>-31.</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Arterburn</w:t>
      </w:r>
      <w:proofErr w:type="spellEnd"/>
      <w:r w:rsidRPr="00BA24D0">
        <w:rPr>
          <w:sz w:val="20"/>
          <w:szCs w:val="20"/>
        </w:rPr>
        <w:t xml:space="preserve"> DE, </w:t>
      </w:r>
      <w:proofErr w:type="spellStart"/>
      <w:r w:rsidRPr="00BA24D0">
        <w:rPr>
          <w:sz w:val="20"/>
          <w:szCs w:val="20"/>
        </w:rPr>
        <w:t>Courcoulas</w:t>
      </w:r>
      <w:proofErr w:type="spellEnd"/>
      <w:r w:rsidRPr="00BA24D0">
        <w:rPr>
          <w:sz w:val="20"/>
          <w:szCs w:val="20"/>
        </w:rPr>
        <w:t xml:space="preserve"> AP. </w:t>
      </w:r>
      <w:r w:rsidR="007243C1" w:rsidRPr="00BA24D0">
        <w:rPr>
          <w:sz w:val="20"/>
          <w:szCs w:val="20"/>
        </w:rPr>
        <w:t>Bariatric</w:t>
      </w:r>
      <w:r w:rsidRPr="00BA24D0">
        <w:rPr>
          <w:sz w:val="20"/>
          <w:szCs w:val="20"/>
        </w:rPr>
        <w:t xml:space="preserve"> surgery for obesity and metabolic conditions in adults. BMJ 2014 Aug 27</w:t>
      </w:r>
      <w:proofErr w:type="gramStart"/>
      <w:r w:rsidRPr="00BA24D0">
        <w:rPr>
          <w:sz w:val="20"/>
          <w:szCs w:val="20"/>
        </w:rPr>
        <w:t>;349:g396</w:t>
      </w:r>
      <w:proofErr w:type="gramEnd"/>
      <w:r w:rsidRPr="00BA24D0">
        <w:rPr>
          <w:sz w:val="20"/>
          <w:szCs w:val="20"/>
        </w:rPr>
        <w:t>.</w:t>
      </w:r>
    </w:p>
    <w:p w:rsidR="00003452" w:rsidRPr="00BA24D0" w:rsidRDefault="00003452" w:rsidP="007243C1">
      <w:pPr>
        <w:pStyle w:val="ListParagraph"/>
        <w:numPr>
          <w:ilvl w:val="0"/>
          <w:numId w:val="1"/>
        </w:numPr>
        <w:jc w:val="both"/>
        <w:rPr>
          <w:sz w:val="20"/>
          <w:szCs w:val="20"/>
        </w:rPr>
      </w:pPr>
      <w:r w:rsidRPr="00BA24D0">
        <w:rPr>
          <w:sz w:val="20"/>
          <w:szCs w:val="20"/>
        </w:rPr>
        <w:t xml:space="preserve">Buchwald H, </w:t>
      </w:r>
      <w:proofErr w:type="spellStart"/>
      <w:r w:rsidRPr="00BA24D0">
        <w:rPr>
          <w:sz w:val="20"/>
          <w:szCs w:val="20"/>
        </w:rPr>
        <w:t>Avidor</w:t>
      </w:r>
      <w:proofErr w:type="spellEnd"/>
      <w:r w:rsidRPr="00BA24D0">
        <w:rPr>
          <w:sz w:val="20"/>
          <w:szCs w:val="20"/>
        </w:rPr>
        <w:t xml:space="preserve"> Y, </w:t>
      </w:r>
      <w:proofErr w:type="spellStart"/>
      <w:r w:rsidRPr="00BA24D0">
        <w:rPr>
          <w:sz w:val="20"/>
          <w:szCs w:val="20"/>
        </w:rPr>
        <w:t>Braunwald</w:t>
      </w:r>
      <w:proofErr w:type="spellEnd"/>
      <w:r w:rsidRPr="00BA24D0">
        <w:rPr>
          <w:sz w:val="20"/>
          <w:szCs w:val="20"/>
        </w:rPr>
        <w:t xml:space="preserve"> E, </w:t>
      </w:r>
      <w:r w:rsidRPr="00BA24D0">
        <w:rPr>
          <w:i/>
          <w:sz w:val="20"/>
          <w:szCs w:val="20"/>
        </w:rPr>
        <w:t>et al</w:t>
      </w:r>
      <w:r w:rsidRPr="00BA24D0">
        <w:rPr>
          <w:sz w:val="20"/>
          <w:szCs w:val="20"/>
        </w:rPr>
        <w:t xml:space="preserve">. </w:t>
      </w:r>
      <w:r w:rsidR="007243C1" w:rsidRPr="00BA24D0">
        <w:rPr>
          <w:sz w:val="20"/>
          <w:szCs w:val="20"/>
        </w:rPr>
        <w:t>Bariatric</w:t>
      </w:r>
      <w:r w:rsidRPr="00BA24D0">
        <w:rPr>
          <w:sz w:val="20"/>
          <w:szCs w:val="20"/>
        </w:rPr>
        <w:t xml:space="preserve"> surgery: a systematic review and meta-analysis. J Am Med Assoc 2004</w:t>
      </w:r>
      <w:proofErr w:type="gramStart"/>
      <w:r w:rsidRPr="00BA24D0">
        <w:rPr>
          <w:sz w:val="20"/>
          <w:szCs w:val="20"/>
        </w:rPr>
        <w:t>;292:1724</w:t>
      </w:r>
      <w:proofErr w:type="gramEnd"/>
      <w:r w:rsidRPr="00BA24D0">
        <w:rPr>
          <w:sz w:val="20"/>
          <w:szCs w:val="20"/>
        </w:rPr>
        <w:t xml:space="preserve">–37. </w:t>
      </w:r>
    </w:p>
    <w:p w:rsidR="00003452" w:rsidRPr="00BA24D0" w:rsidRDefault="00003452" w:rsidP="007243C1">
      <w:pPr>
        <w:pStyle w:val="ListParagraph"/>
        <w:numPr>
          <w:ilvl w:val="0"/>
          <w:numId w:val="1"/>
        </w:numPr>
        <w:jc w:val="both"/>
        <w:rPr>
          <w:sz w:val="20"/>
          <w:szCs w:val="20"/>
        </w:rPr>
      </w:pPr>
      <w:r w:rsidRPr="00BA24D0">
        <w:rPr>
          <w:sz w:val="20"/>
          <w:szCs w:val="20"/>
        </w:rPr>
        <w:t xml:space="preserve">Pournaras DJ, Aasheim ET, Søvik </w:t>
      </w:r>
      <w:proofErr w:type="spellStart"/>
      <w:r w:rsidRPr="00BA24D0">
        <w:rPr>
          <w:sz w:val="20"/>
          <w:szCs w:val="20"/>
        </w:rPr>
        <w:t>TT</w:t>
      </w:r>
      <w:proofErr w:type="spellEnd"/>
      <w:r w:rsidRPr="00BA24D0">
        <w:rPr>
          <w:sz w:val="20"/>
          <w:szCs w:val="20"/>
        </w:rPr>
        <w:t xml:space="preserve">, </w:t>
      </w:r>
      <w:r w:rsidRPr="00BA24D0">
        <w:rPr>
          <w:i/>
          <w:sz w:val="20"/>
          <w:szCs w:val="20"/>
        </w:rPr>
        <w:t>et al</w:t>
      </w:r>
      <w:r w:rsidRPr="00BA24D0">
        <w:rPr>
          <w:sz w:val="20"/>
          <w:szCs w:val="20"/>
        </w:rPr>
        <w:t xml:space="preserve">. Effect of the definition of type II diabetes remission in the evaluation of </w:t>
      </w:r>
      <w:r w:rsidR="007243C1" w:rsidRPr="00BA24D0">
        <w:rPr>
          <w:sz w:val="20"/>
          <w:szCs w:val="20"/>
        </w:rPr>
        <w:t>bariatric</w:t>
      </w:r>
      <w:r w:rsidRPr="00BA24D0">
        <w:rPr>
          <w:sz w:val="20"/>
          <w:szCs w:val="20"/>
        </w:rPr>
        <w:t xml:space="preserve"> surgery for metabolic disorders. Br J </w:t>
      </w:r>
      <w:proofErr w:type="spellStart"/>
      <w:r w:rsidRPr="00BA24D0">
        <w:rPr>
          <w:sz w:val="20"/>
          <w:szCs w:val="20"/>
        </w:rPr>
        <w:t>Surg</w:t>
      </w:r>
      <w:proofErr w:type="spellEnd"/>
      <w:r w:rsidRPr="00BA24D0">
        <w:rPr>
          <w:sz w:val="20"/>
          <w:szCs w:val="20"/>
        </w:rPr>
        <w:t xml:space="preserve"> 2012</w:t>
      </w:r>
      <w:proofErr w:type="gramStart"/>
      <w:r w:rsidRPr="00BA24D0">
        <w:rPr>
          <w:sz w:val="20"/>
          <w:szCs w:val="20"/>
        </w:rPr>
        <w:t>;99:100</w:t>
      </w:r>
      <w:proofErr w:type="gramEnd"/>
      <w:r w:rsidRPr="00BA24D0">
        <w:rPr>
          <w:sz w:val="20"/>
          <w:szCs w:val="20"/>
        </w:rPr>
        <w:t>–103.</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Ribaric</w:t>
      </w:r>
      <w:proofErr w:type="spellEnd"/>
      <w:r w:rsidRPr="00BA24D0">
        <w:rPr>
          <w:sz w:val="20"/>
          <w:szCs w:val="20"/>
        </w:rPr>
        <w:t xml:space="preserve"> G, Buchwald </w:t>
      </w:r>
      <w:proofErr w:type="spellStart"/>
      <w:r w:rsidRPr="00BA24D0">
        <w:rPr>
          <w:sz w:val="20"/>
          <w:szCs w:val="20"/>
        </w:rPr>
        <w:t>JN</w:t>
      </w:r>
      <w:proofErr w:type="spellEnd"/>
      <w:r w:rsidRPr="00BA24D0">
        <w:rPr>
          <w:sz w:val="20"/>
          <w:szCs w:val="20"/>
        </w:rPr>
        <w:t xml:space="preserve">, </w:t>
      </w:r>
      <w:proofErr w:type="spellStart"/>
      <w:r w:rsidRPr="00BA24D0">
        <w:rPr>
          <w:sz w:val="20"/>
          <w:szCs w:val="20"/>
        </w:rPr>
        <w:t>McGlennon</w:t>
      </w:r>
      <w:proofErr w:type="spellEnd"/>
      <w:r w:rsidRPr="00BA24D0">
        <w:rPr>
          <w:sz w:val="20"/>
          <w:szCs w:val="20"/>
        </w:rPr>
        <w:t xml:space="preserve"> TW. Diabetes and weight in comparative studies of </w:t>
      </w:r>
      <w:r w:rsidR="007243C1" w:rsidRPr="00BA24D0">
        <w:rPr>
          <w:sz w:val="20"/>
          <w:szCs w:val="20"/>
        </w:rPr>
        <w:t>bariatric</w:t>
      </w:r>
      <w:r w:rsidRPr="00BA24D0">
        <w:rPr>
          <w:sz w:val="20"/>
          <w:szCs w:val="20"/>
        </w:rPr>
        <w:t xml:space="preserve"> surgery vs conventional medical therapy: a systematic review and meta-analysis. Obes Surg. 2014</w:t>
      </w:r>
      <w:proofErr w:type="gramStart"/>
      <w:r w:rsidRPr="00BA24D0">
        <w:rPr>
          <w:sz w:val="20"/>
          <w:szCs w:val="20"/>
        </w:rPr>
        <w:t>;24:437</w:t>
      </w:r>
      <w:proofErr w:type="gramEnd"/>
      <w:r w:rsidRPr="00BA24D0">
        <w:rPr>
          <w:sz w:val="20"/>
          <w:szCs w:val="20"/>
        </w:rPr>
        <w:t>-455.</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Guo</w:t>
      </w:r>
      <w:proofErr w:type="spellEnd"/>
      <w:r w:rsidRPr="00BA24D0">
        <w:rPr>
          <w:sz w:val="20"/>
          <w:szCs w:val="20"/>
        </w:rPr>
        <w:t xml:space="preserve"> X, Liu X, Wang M, Wei F, Zhang Y, Zhang Y. The effects of </w:t>
      </w:r>
      <w:r w:rsidR="007243C1" w:rsidRPr="00BA24D0">
        <w:rPr>
          <w:sz w:val="20"/>
          <w:szCs w:val="20"/>
        </w:rPr>
        <w:t>bariatric</w:t>
      </w:r>
      <w:r w:rsidRPr="00BA24D0">
        <w:rPr>
          <w:sz w:val="20"/>
          <w:szCs w:val="20"/>
        </w:rPr>
        <w:t xml:space="preserve"> procedures versus medical therapy for obese patients with type 2 diabetes: meta-analysis of randomized controlled trials. Biomed Res </w:t>
      </w:r>
      <w:proofErr w:type="spellStart"/>
      <w:r w:rsidRPr="00BA24D0">
        <w:rPr>
          <w:sz w:val="20"/>
          <w:szCs w:val="20"/>
        </w:rPr>
        <w:t>Int</w:t>
      </w:r>
      <w:proofErr w:type="spellEnd"/>
      <w:r w:rsidRPr="00BA24D0">
        <w:rPr>
          <w:sz w:val="20"/>
          <w:szCs w:val="20"/>
        </w:rPr>
        <w:t xml:space="preserve"> 2013</w:t>
      </w:r>
      <w:proofErr w:type="gramStart"/>
      <w:r w:rsidRPr="00BA24D0">
        <w:rPr>
          <w:sz w:val="20"/>
          <w:szCs w:val="20"/>
        </w:rPr>
        <w:t>;2013:410609</w:t>
      </w:r>
      <w:proofErr w:type="gramEnd"/>
      <w:r w:rsidRPr="00BA24D0">
        <w:rPr>
          <w:sz w:val="20"/>
          <w:szCs w:val="20"/>
        </w:rPr>
        <w:t>.</w:t>
      </w:r>
    </w:p>
    <w:p w:rsidR="00003452" w:rsidRPr="00BA24D0" w:rsidRDefault="00003452" w:rsidP="007243C1">
      <w:pPr>
        <w:pStyle w:val="ListParagraph"/>
        <w:numPr>
          <w:ilvl w:val="0"/>
          <w:numId w:val="1"/>
        </w:numPr>
        <w:jc w:val="both"/>
        <w:rPr>
          <w:sz w:val="20"/>
          <w:szCs w:val="20"/>
        </w:rPr>
      </w:pPr>
      <w:r w:rsidRPr="00BA24D0">
        <w:rPr>
          <w:sz w:val="20"/>
          <w:szCs w:val="20"/>
        </w:rPr>
        <w:t xml:space="preserve">Khanna V, </w:t>
      </w:r>
      <w:proofErr w:type="spellStart"/>
      <w:r w:rsidRPr="00BA24D0">
        <w:rPr>
          <w:sz w:val="20"/>
          <w:szCs w:val="20"/>
        </w:rPr>
        <w:t>Malin</w:t>
      </w:r>
      <w:proofErr w:type="spellEnd"/>
      <w:r w:rsidRPr="00BA24D0">
        <w:rPr>
          <w:sz w:val="20"/>
          <w:szCs w:val="20"/>
        </w:rPr>
        <w:t xml:space="preserve"> SK, </w:t>
      </w:r>
      <w:proofErr w:type="spellStart"/>
      <w:r w:rsidRPr="00BA24D0">
        <w:rPr>
          <w:sz w:val="20"/>
          <w:szCs w:val="20"/>
        </w:rPr>
        <w:t>Bena</w:t>
      </w:r>
      <w:proofErr w:type="spellEnd"/>
      <w:r w:rsidRPr="00BA24D0">
        <w:rPr>
          <w:sz w:val="20"/>
          <w:szCs w:val="20"/>
        </w:rPr>
        <w:t xml:space="preserve"> J, </w:t>
      </w:r>
      <w:r w:rsidRPr="00BA24D0">
        <w:rPr>
          <w:i/>
          <w:sz w:val="20"/>
          <w:szCs w:val="20"/>
        </w:rPr>
        <w:t>et al</w:t>
      </w:r>
      <w:r w:rsidRPr="00BA24D0">
        <w:rPr>
          <w:sz w:val="20"/>
          <w:szCs w:val="20"/>
        </w:rPr>
        <w:t xml:space="preserve">. Adults with long-duration type 2 diabetes </w:t>
      </w:r>
      <w:proofErr w:type="gramStart"/>
      <w:r w:rsidRPr="00BA24D0">
        <w:rPr>
          <w:sz w:val="20"/>
          <w:szCs w:val="20"/>
        </w:rPr>
        <w:t>have</w:t>
      </w:r>
      <w:proofErr w:type="gramEnd"/>
      <w:r w:rsidRPr="00BA24D0">
        <w:rPr>
          <w:sz w:val="20"/>
          <w:szCs w:val="20"/>
        </w:rPr>
        <w:t xml:space="preserve"> blunted glycemic and β-cell function improvements after </w:t>
      </w:r>
      <w:r w:rsidR="007243C1" w:rsidRPr="00BA24D0">
        <w:rPr>
          <w:sz w:val="20"/>
          <w:szCs w:val="20"/>
        </w:rPr>
        <w:t>bariatric</w:t>
      </w:r>
      <w:r w:rsidRPr="00BA24D0">
        <w:rPr>
          <w:sz w:val="20"/>
          <w:szCs w:val="20"/>
        </w:rPr>
        <w:t xml:space="preserve"> surgery. Obesity 2015</w:t>
      </w:r>
      <w:proofErr w:type="gramStart"/>
      <w:r w:rsidRPr="00BA24D0">
        <w:rPr>
          <w:sz w:val="20"/>
          <w:szCs w:val="20"/>
        </w:rPr>
        <w:t>;23:523</w:t>
      </w:r>
      <w:proofErr w:type="gramEnd"/>
      <w:r w:rsidRPr="00BA24D0">
        <w:rPr>
          <w:sz w:val="20"/>
          <w:szCs w:val="20"/>
        </w:rPr>
        <w:t xml:space="preserve">-526.   </w:t>
      </w:r>
    </w:p>
    <w:p w:rsidR="00003452" w:rsidRPr="00BA24D0" w:rsidRDefault="00003452" w:rsidP="007243C1">
      <w:pPr>
        <w:pStyle w:val="ListParagraph"/>
        <w:numPr>
          <w:ilvl w:val="0"/>
          <w:numId w:val="1"/>
        </w:numPr>
        <w:jc w:val="both"/>
        <w:rPr>
          <w:sz w:val="20"/>
          <w:szCs w:val="20"/>
        </w:rPr>
      </w:pPr>
      <w:r w:rsidRPr="00BA24D0">
        <w:rPr>
          <w:sz w:val="20"/>
          <w:szCs w:val="20"/>
        </w:rPr>
        <w:t xml:space="preserve">Schauer PR, </w:t>
      </w:r>
      <w:proofErr w:type="spellStart"/>
      <w:r w:rsidRPr="00BA24D0">
        <w:rPr>
          <w:sz w:val="20"/>
          <w:szCs w:val="20"/>
        </w:rPr>
        <w:t>Kashyap</w:t>
      </w:r>
      <w:proofErr w:type="spellEnd"/>
      <w:r w:rsidRPr="00BA24D0">
        <w:rPr>
          <w:sz w:val="20"/>
          <w:szCs w:val="20"/>
        </w:rPr>
        <w:t xml:space="preserve"> SR, </w:t>
      </w:r>
      <w:proofErr w:type="spellStart"/>
      <w:r w:rsidRPr="00BA24D0">
        <w:rPr>
          <w:sz w:val="20"/>
          <w:szCs w:val="20"/>
        </w:rPr>
        <w:t>Wolski</w:t>
      </w:r>
      <w:proofErr w:type="spellEnd"/>
      <w:r w:rsidRPr="00BA24D0">
        <w:rPr>
          <w:sz w:val="20"/>
          <w:szCs w:val="20"/>
        </w:rPr>
        <w:t xml:space="preserve"> K, </w:t>
      </w:r>
      <w:r w:rsidRPr="00BA24D0">
        <w:rPr>
          <w:i/>
          <w:sz w:val="20"/>
          <w:szCs w:val="20"/>
        </w:rPr>
        <w:t>et al</w:t>
      </w:r>
      <w:r w:rsidRPr="00BA24D0">
        <w:rPr>
          <w:sz w:val="20"/>
          <w:szCs w:val="20"/>
        </w:rPr>
        <w:t xml:space="preserve">. </w:t>
      </w:r>
      <w:r w:rsidR="007243C1" w:rsidRPr="00BA24D0">
        <w:rPr>
          <w:sz w:val="20"/>
          <w:szCs w:val="20"/>
        </w:rPr>
        <w:t>Bariatric</w:t>
      </w:r>
      <w:r w:rsidRPr="00BA24D0">
        <w:rPr>
          <w:sz w:val="20"/>
          <w:szCs w:val="20"/>
        </w:rPr>
        <w:t xml:space="preserve"> surgery versus intensive medical therapy in obese patients with diabetes. N </w:t>
      </w:r>
      <w:proofErr w:type="spellStart"/>
      <w:r w:rsidRPr="00BA24D0">
        <w:rPr>
          <w:sz w:val="20"/>
          <w:szCs w:val="20"/>
        </w:rPr>
        <w:t>Engl</w:t>
      </w:r>
      <w:proofErr w:type="spellEnd"/>
      <w:r w:rsidRPr="00BA24D0">
        <w:rPr>
          <w:sz w:val="20"/>
          <w:szCs w:val="20"/>
        </w:rPr>
        <w:t xml:space="preserve"> J Med 2012</w:t>
      </w:r>
      <w:proofErr w:type="gramStart"/>
      <w:r w:rsidRPr="00BA24D0">
        <w:rPr>
          <w:sz w:val="20"/>
          <w:szCs w:val="20"/>
        </w:rPr>
        <w:t>;366:1567</w:t>
      </w:r>
      <w:proofErr w:type="gramEnd"/>
      <w:r w:rsidRPr="00BA24D0">
        <w:rPr>
          <w:sz w:val="20"/>
          <w:szCs w:val="20"/>
        </w:rPr>
        <w:t xml:space="preserve">-1576.   </w:t>
      </w:r>
    </w:p>
    <w:p w:rsidR="00003452" w:rsidRPr="00BA24D0" w:rsidRDefault="00003452" w:rsidP="00003452">
      <w:pPr>
        <w:pStyle w:val="ListParagraph"/>
        <w:numPr>
          <w:ilvl w:val="0"/>
          <w:numId w:val="1"/>
        </w:numPr>
        <w:jc w:val="both"/>
        <w:rPr>
          <w:sz w:val="20"/>
          <w:szCs w:val="20"/>
        </w:rPr>
      </w:pPr>
      <w:r w:rsidRPr="00BA24D0">
        <w:rPr>
          <w:sz w:val="20"/>
          <w:szCs w:val="20"/>
        </w:rPr>
        <w:t xml:space="preserve">Scopinaro N, </w:t>
      </w:r>
      <w:proofErr w:type="spellStart"/>
      <w:r w:rsidRPr="00BA24D0">
        <w:rPr>
          <w:sz w:val="20"/>
          <w:szCs w:val="20"/>
        </w:rPr>
        <w:t>Adami</w:t>
      </w:r>
      <w:proofErr w:type="spellEnd"/>
      <w:r w:rsidRPr="00BA24D0">
        <w:rPr>
          <w:sz w:val="20"/>
          <w:szCs w:val="20"/>
        </w:rPr>
        <w:t xml:space="preserve"> </w:t>
      </w:r>
      <w:proofErr w:type="spellStart"/>
      <w:r w:rsidRPr="00BA24D0">
        <w:rPr>
          <w:sz w:val="20"/>
          <w:szCs w:val="20"/>
        </w:rPr>
        <w:t>GF</w:t>
      </w:r>
      <w:proofErr w:type="spellEnd"/>
      <w:r w:rsidRPr="00BA24D0">
        <w:rPr>
          <w:sz w:val="20"/>
          <w:szCs w:val="20"/>
        </w:rPr>
        <w:t xml:space="preserve">, </w:t>
      </w:r>
      <w:proofErr w:type="spellStart"/>
      <w:r w:rsidRPr="00BA24D0">
        <w:rPr>
          <w:sz w:val="20"/>
          <w:szCs w:val="20"/>
        </w:rPr>
        <w:t>Papadia</w:t>
      </w:r>
      <w:proofErr w:type="spellEnd"/>
      <w:r w:rsidRPr="00BA24D0">
        <w:rPr>
          <w:sz w:val="20"/>
          <w:szCs w:val="20"/>
        </w:rPr>
        <w:t xml:space="preserve"> FS, </w:t>
      </w:r>
      <w:r w:rsidRPr="00BA24D0">
        <w:rPr>
          <w:i/>
          <w:sz w:val="20"/>
          <w:szCs w:val="20"/>
        </w:rPr>
        <w:t>et al</w:t>
      </w:r>
      <w:r w:rsidRPr="00BA24D0">
        <w:rPr>
          <w:sz w:val="20"/>
          <w:szCs w:val="20"/>
        </w:rPr>
        <w:t xml:space="preserve">. The effects of biliopancreatic diversion on type 2 diabetes mellitus in patients with mild obesity (BMI 30-35 kg/m2) and simple overweight (BMI 25-30 kg/m2): a prospective controlled study. Obes </w:t>
      </w:r>
      <w:proofErr w:type="spellStart"/>
      <w:r w:rsidRPr="00BA24D0">
        <w:rPr>
          <w:sz w:val="20"/>
          <w:szCs w:val="20"/>
        </w:rPr>
        <w:t>Surg</w:t>
      </w:r>
      <w:proofErr w:type="spellEnd"/>
      <w:r w:rsidRPr="00BA24D0">
        <w:rPr>
          <w:sz w:val="20"/>
          <w:szCs w:val="20"/>
        </w:rPr>
        <w:t xml:space="preserve"> 2011; 21: 880-888. </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Briatore</w:t>
      </w:r>
      <w:proofErr w:type="spellEnd"/>
      <w:r w:rsidRPr="00BA24D0">
        <w:rPr>
          <w:sz w:val="20"/>
          <w:szCs w:val="20"/>
        </w:rPr>
        <w:t xml:space="preserve"> L, </w:t>
      </w:r>
      <w:proofErr w:type="spellStart"/>
      <w:r w:rsidRPr="00BA24D0">
        <w:rPr>
          <w:sz w:val="20"/>
          <w:szCs w:val="20"/>
        </w:rPr>
        <w:t>Salani</w:t>
      </w:r>
      <w:proofErr w:type="spellEnd"/>
      <w:r w:rsidRPr="00BA24D0">
        <w:rPr>
          <w:sz w:val="20"/>
          <w:szCs w:val="20"/>
        </w:rPr>
        <w:t xml:space="preserve"> B, </w:t>
      </w:r>
      <w:proofErr w:type="spellStart"/>
      <w:r w:rsidRPr="00BA24D0">
        <w:rPr>
          <w:sz w:val="20"/>
          <w:szCs w:val="20"/>
        </w:rPr>
        <w:t>Andraghetti</w:t>
      </w:r>
      <w:proofErr w:type="spellEnd"/>
      <w:r w:rsidRPr="00BA24D0">
        <w:rPr>
          <w:sz w:val="20"/>
          <w:szCs w:val="20"/>
        </w:rPr>
        <w:t xml:space="preserve"> G, </w:t>
      </w:r>
      <w:r w:rsidRPr="00BA24D0">
        <w:rPr>
          <w:i/>
          <w:sz w:val="20"/>
          <w:szCs w:val="20"/>
        </w:rPr>
        <w:t>et al</w:t>
      </w:r>
      <w:r w:rsidRPr="00BA24D0">
        <w:rPr>
          <w:sz w:val="20"/>
          <w:szCs w:val="20"/>
        </w:rPr>
        <w:t>. Beta-cell function improvement after biliopancreatic diversion in subjects with type 2 diabetes and morbid obesity. Obesity 2010; 18: 932-936.</w:t>
      </w:r>
    </w:p>
    <w:p w:rsidR="00003452" w:rsidRPr="00BA24D0" w:rsidRDefault="00003452" w:rsidP="00003452">
      <w:pPr>
        <w:pStyle w:val="ListParagraph"/>
        <w:numPr>
          <w:ilvl w:val="0"/>
          <w:numId w:val="1"/>
        </w:numPr>
        <w:jc w:val="both"/>
        <w:rPr>
          <w:sz w:val="20"/>
          <w:szCs w:val="20"/>
        </w:rPr>
      </w:pPr>
      <w:r w:rsidRPr="00BA24D0">
        <w:rPr>
          <w:sz w:val="20"/>
          <w:szCs w:val="20"/>
        </w:rPr>
        <w:t xml:space="preserve">Scopinaro N, </w:t>
      </w:r>
      <w:proofErr w:type="spellStart"/>
      <w:r w:rsidRPr="00BA24D0">
        <w:rPr>
          <w:sz w:val="20"/>
          <w:szCs w:val="20"/>
        </w:rPr>
        <w:t>Adami</w:t>
      </w:r>
      <w:proofErr w:type="spellEnd"/>
      <w:r w:rsidRPr="00BA24D0">
        <w:rPr>
          <w:sz w:val="20"/>
          <w:szCs w:val="20"/>
        </w:rPr>
        <w:t xml:space="preserve"> </w:t>
      </w:r>
      <w:proofErr w:type="spellStart"/>
      <w:r w:rsidRPr="00BA24D0">
        <w:rPr>
          <w:sz w:val="20"/>
          <w:szCs w:val="20"/>
        </w:rPr>
        <w:t>GF</w:t>
      </w:r>
      <w:proofErr w:type="spellEnd"/>
      <w:r w:rsidRPr="00BA24D0">
        <w:rPr>
          <w:sz w:val="20"/>
          <w:szCs w:val="20"/>
        </w:rPr>
        <w:t xml:space="preserve">, </w:t>
      </w:r>
      <w:proofErr w:type="spellStart"/>
      <w:r w:rsidRPr="00BA24D0">
        <w:rPr>
          <w:sz w:val="20"/>
          <w:szCs w:val="20"/>
        </w:rPr>
        <w:t>Papadia</w:t>
      </w:r>
      <w:proofErr w:type="spellEnd"/>
      <w:r w:rsidRPr="00BA24D0">
        <w:rPr>
          <w:sz w:val="20"/>
          <w:szCs w:val="20"/>
        </w:rPr>
        <w:t xml:space="preserve"> FS, </w:t>
      </w:r>
      <w:r w:rsidRPr="00BA24D0">
        <w:rPr>
          <w:i/>
          <w:sz w:val="20"/>
          <w:szCs w:val="20"/>
        </w:rPr>
        <w:t>et al</w:t>
      </w:r>
      <w:r w:rsidRPr="00BA24D0">
        <w:rPr>
          <w:sz w:val="20"/>
          <w:szCs w:val="20"/>
        </w:rPr>
        <w:t xml:space="preserve">. Effects of gastric bypass on type 2 diabetes in patients with BMI 30 to 35. Obes </w:t>
      </w:r>
      <w:proofErr w:type="spellStart"/>
      <w:r w:rsidRPr="00BA24D0">
        <w:rPr>
          <w:sz w:val="20"/>
          <w:szCs w:val="20"/>
        </w:rPr>
        <w:t>Surg</w:t>
      </w:r>
      <w:proofErr w:type="spellEnd"/>
      <w:r w:rsidRPr="00BA24D0">
        <w:rPr>
          <w:sz w:val="20"/>
          <w:szCs w:val="20"/>
        </w:rPr>
        <w:t xml:space="preserve"> 2014; 24: 1036-1043.</w:t>
      </w:r>
    </w:p>
    <w:p w:rsidR="00003452" w:rsidRPr="00BA24D0" w:rsidRDefault="00003452" w:rsidP="00003452">
      <w:pPr>
        <w:pStyle w:val="ListParagraph"/>
        <w:numPr>
          <w:ilvl w:val="0"/>
          <w:numId w:val="1"/>
        </w:numPr>
        <w:jc w:val="both"/>
        <w:rPr>
          <w:sz w:val="20"/>
          <w:szCs w:val="20"/>
        </w:rPr>
      </w:pPr>
      <w:r w:rsidRPr="00BA24D0">
        <w:rPr>
          <w:sz w:val="20"/>
          <w:szCs w:val="20"/>
        </w:rPr>
        <w:t xml:space="preserve">Hinojosa MW, Varela JE, Smith BR, </w:t>
      </w:r>
      <w:proofErr w:type="spellStart"/>
      <w:r w:rsidRPr="00BA24D0">
        <w:rPr>
          <w:sz w:val="20"/>
          <w:szCs w:val="20"/>
        </w:rPr>
        <w:t>Che</w:t>
      </w:r>
      <w:proofErr w:type="spellEnd"/>
      <w:r w:rsidRPr="00BA24D0">
        <w:rPr>
          <w:sz w:val="20"/>
          <w:szCs w:val="20"/>
        </w:rPr>
        <w:t xml:space="preserve"> F, Nguyen NT. Resolution of systemic hypertension after laparoscopic gastric bypass. J </w:t>
      </w:r>
      <w:proofErr w:type="spellStart"/>
      <w:r w:rsidRPr="00BA24D0">
        <w:rPr>
          <w:sz w:val="20"/>
          <w:szCs w:val="20"/>
        </w:rPr>
        <w:t>Gastrointest</w:t>
      </w:r>
      <w:proofErr w:type="spellEnd"/>
      <w:r w:rsidRPr="00BA24D0">
        <w:rPr>
          <w:sz w:val="20"/>
          <w:szCs w:val="20"/>
        </w:rPr>
        <w:t xml:space="preserve"> </w:t>
      </w:r>
      <w:proofErr w:type="spellStart"/>
      <w:r w:rsidRPr="00BA24D0">
        <w:rPr>
          <w:sz w:val="20"/>
          <w:szCs w:val="20"/>
        </w:rPr>
        <w:t>Surg</w:t>
      </w:r>
      <w:proofErr w:type="spellEnd"/>
      <w:r w:rsidRPr="00BA24D0">
        <w:rPr>
          <w:sz w:val="20"/>
          <w:szCs w:val="20"/>
        </w:rPr>
        <w:t xml:space="preserve"> 2009</w:t>
      </w:r>
      <w:proofErr w:type="gramStart"/>
      <w:r w:rsidRPr="00BA24D0">
        <w:rPr>
          <w:sz w:val="20"/>
          <w:szCs w:val="20"/>
        </w:rPr>
        <w:t>;13</w:t>
      </w:r>
      <w:proofErr w:type="gramEnd"/>
      <w:r w:rsidRPr="00BA24D0">
        <w:rPr>
          <w:sz w:val="20"/>
          <w:szCs w:val="20"/>
        </w:rPr>
        <w:t xml:space="preserve">(4):793-7. </w:t>
      </w:r>
    </w:p>
    <w:p w:rsidR="00003452" w:rsidRPr="00BA24D0" w:rsidRDefault="00003452" w:rsidP="007243C1">
      <w:pPr>
        <w:pStyle w:val="ListParagraph"/>
        <w:numPr>
          <w:ilvl w:val="0"/>
          <w:numId w:val="1"/>
        </w:numPr>
        <w:jc w:val="both"/>
        <w:rPr>
          <w:sz w:val="20"/>
          <w:szCs w:val="20"/>
        </w:rPr>
      </w:pPr>
      <w:r w:rsidRPr="00BA24D0">
        <w:rPr>
          <w:sz w:val="20"/>
          <w:szCs w:val="20"/>
        </w:rPr>
        <w:t xml:space="preserve">Sjostrom L, </w:t>
      </w:r>
      <w:proofErr w:type="spellStart"/>
      <w:r w:rsidRPr="00BA24D0">
        <w:rPr>
          <w:sz w:val="20"/>
          <w:szCs w:val="20"/>
        </w:rPr>
        <w:t>Lindroos</w:t>
      </w:r>
      <w:proofErr w:type="spellEnd"/>
      <w:r w:rsidRPr="00BA24D0">
        <w:rPr>
          <w:sz w:val="20"/>
          <w:szCs w:val="20"/>
        </w:rPr>
        <w:t xml:space="preserve"> AK, </w:t>
      </w:r>
      <w:proofErr w:type="spellStart"/>
      <w:r w:rsidRPr="00BA24D0">
        <w:rPr>
          <w:sz w:val="20"/>
          <w:szCs w:val="20"/>
        </w:rPr>
        <w:t>Peltonen</w:t>
      </w:r>
      <w:proofErr w:type="spellEnd"/>
      <w:r w:rsidRPr="00BA24D0">
        <w:rPr>
          <w:sz w:val="20"/>
          <w:szCs w:val="20"/>
        </w:rPr>
        <w:t xml:space="preserve"> M, et al. Lifestyle, diabetes, and cardiovascular risk factors 10 years after </w:t>
      </w:r>
      <w:r w:rsidR="007243C1" w:rsidRPr="00BA24D0">
        <w:rPr>
          <w:sz w:val="20"/>
          <w:szCs w:val="20"/>
        </w:rPr>
        <w:t>bariatric</w:t>
      </w:r>
      <w:r w:rsidRPr="00BA24D0">
        <w:rPr>
          <w:sz w:val="20"/>
          <w:szCs w:val="20"/>
        </w:rPr>
        <w:t xml:space="preserve"> surgery. N </w:t>
      </w:r>
      <w:proofErr w:type="spellStart"/>
      <w:r w:rsidRPr="00BA24D0">
        <w:rPr>
          <w:sz w:val="20"/>
          <w:szCs w:val="20"/>
        </w:rPr>
        <w:t>Engl</w:t>
      </w:r>
      <w:proofErr w:type="spellEnd"/>
      <w:r w:rsidRPr="00BA24D0">
        <w:rPr>
          <w:sz w:val="20"/>
          <w:szCs w:val="20"/>
        </w:rPr>
        <w:t xml:space="preserve"> J Med 2004</w:t>
      </w:r>
      <w:proofErr w:type="gramStart"/>
      <w:r w:rsidRPr="00BA24D0">
        <w:rPr>
          <w:sz w:val="20"/>
          <w:szCs w:val="20"/>
        </w:rPr>
        <w:t>;351:2683</w:t>
      </w:r>
      <w:proofErr w:type="gramEnd"/>
      <w:r w:rsidRPr="00BA24D0">
        <w:rPr>
          <w:sz w:val="20"/>
          <w:szCs w:val="20"/>
        </w:rPr>
        <w:t>–93.</w:t>
      </w:r>
    </w:p>
    <w:p w:rsidR="00003452" w:rsidRPr="00BA24D0" w:rsidRDefault="00003452" w:rsidP="00003452">
      <w:pPr>
        <w:pStyle w:val="ListParagraph"/>
        <w:numPr>
          <w:ilvl w:val="0"/>
          <w:numId w:val="1"/>
        </w:numPr>
        <w:jc w:val="both"/>
        <w:rPr>
          <w:sz w:val="20"/>
          <w:szCs w:val="20"/>
        </w:rPr>
      </w:pPr>
      <w:r w:rsidRPr="00BA24D0">
        <w:rPr>
          <w:sz w:val="20"/>
          <w:szCs w:val="20"/>
        </w:rPr>
        <w:t>Dixon JB, O’Brien PE. Lipid profile in the severely obese: changes with weight loss after lap-band surgery. Obes Res 2002</w:t>
      </w:r>
      <w:proofErr w:type="gramStart"/>
      <w:r w:rsidRPr="00BA24D0">
        <w:rPr>
          <w:sz w:val="20"/>
          <w:szCs w:val="20"/>
        </w:rPr>
        <w:t>;10:903</w:t>
      </w:r>
      <w:proofErr w:type="gramEnd"/>
      <w:r w:rsidRPr="00BA24D0">
        <w:rPr>
          <w:sz w:val="20"/>
          <w:szCs w:val="20"/>
        </w:rPr>
        <w:t>–10.</w:t>
      </w:r>
    </w:p>
    <w:p w:rsidR="00003452" w:rsidRPr="00BA24D0" w:rsidRDefault="00003452" w:rsidP="00003452">
      <w:pPr>
        <w:pStyle w:val="ListParagraph"/>
        <w:numPr>
          <w:ilvl w:val="0"/>
          <w:numId w:val="1"/>
        </w:numPr>
        <w:jc w:val="both"/>
        <w:rPr>
          <w:sz w:val="20"/>
          <w:szCs w:val="20"/>
        </w:rPr>
      </w:pPr>
      <w:r w:rsidRPr="00BA24D0">
        <w:rPr>
          <w:sz w:val="20"/>
          <w:szCs w:val="20"/>
        </w:rPr>
        <w:t xml:space="preserve">Dixon </w:t>
      </w:r>
      <w:proofErr w:type="spellStart"/>
      <w:r w:rsidRPr="00BA24D0">
        <w:rPr>
          <w:sz w:val="20"/>
          <w:szCs w:val="20"/>
        </w:rPr>
        <w:t>JB</w:t>
      </w:r>
      <w:proofErr w:type="spellEnd"/>
      <w:r w:rsidRPr="00BA24D0">
        <w:rPr>
          <w:sz w:val="20"/>
          <w:szCs w:val="20"/>
        </w:rPr>
        <w:t xml:space="preserve">, Schachter LM, O'Brien PE, Jones K, </w:t>
      </w:r>
      <w:proofErr w:type="spellStart"/>
      <w:r w:rsidRPr="00BA24D0">
        <w:rPr>
          <w:sz w:val="20"/>
          <w:szCs w:val="20"/>
        </w:rPr>
        <w:t>Grima</w:t>
      </w:r>
      <w:proofErr w:type="spellEnd"/>
      <w:r w:rsidRPr="00BA24D0">
        <w:rPr>
          <w:sz w:val="20"/>
          <w:szCs w:val="20"/>
        </w:rPr>
        <w:t xml:space="preserve"> M, Lambert G, Brown W, Bailey M, </w:t>
      </w:r>
      <w:proofErr w:type="spellStart"/>
      <w:r w:rsidRPr="00BA24D0">
        <w:rPr>
          <w:sz w:val="20"/>
          <w:szCs w:val="20"/>
        </w:rPr>
        <w:t>Naughton</w:t>
      </w:r>
      <w:proofErr w:type="spellEnd"/>
      <w:r w:rsidRPr="00BA24D0">
        <w:rPr>
          <w:sz w:val="20"/>
          <w:szCs w:val="20"/>
        </w:rPr>
        <w:t xml:space="preserve"> MT. Surgical vs conventional therapy for weight loss treatment of obstructive sleep </w:t>
      </w:r>
      <w:proofErr w:type="spellStart"/>
      <w:r w:rsidRPr="00BA24D0">
        <w:rPr>
          <w:sz w:val="20"/>
          <w:szCs w:val="20"/>
        </w:rPr>
        <w:t>apnea</w:t>
      </w:r>
      <w:proofErr w:type="spellEnd"/>
      <w:r w:rsidRPr="00BA24D0">
        <w:rPr>
          <w:sz w:val="20"/>
          <w:szCs w:val="20"/>
        </w:rPr>
        <w:t>: a randomized controlled trial. JAMA 2012</w:t>
      </w:r>
      <w:proofErr w:type="gramStart"/>
      <w:r w:rsidRPr="00BA24D0">
        <w:rPr>
          <w:sz w:val="20"/>
          <w:szCs w:val="20"/>
        </w:rPr>
        <w:t>;308</w:t>
      </w:r>
      <w:proofErr w:type="gramEnd"/>
      <w:r w:rsidRPr="00BA24D0">
        <w:rPr>
          <w:sz w:val="20"/>
          <w:szCs w:val="20"/>
        </w:rPr>
        <w:t>(11):1142-9.</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Mummadi</w:t>
      </w:r>
      <w:proofErr w:type="spellEnd"/>
      <w:r w:rsidRPr="00BA24D0">
        <w:rPr>
          <w:sz w:val="20"/>
          <w:szCs w:val="20"/>
        </w:rPr>
        <w:t xml:space="preserve"> RR, </w:t>
      </w:r>
      <w:proofErr w:type="spellStart"/>
      <w:r w:rsidRPr="00BA24D0">
        <w:rPr>
          <w:sz w:val="20"/>
          <w:szCs w:val="20"/>
        </w:rPr>
        <w:t>Kasturi</w:t>
      </w:r>
      <w:proofErr w:type="spellEnd"/>
      <w:r w:rsidRPr="00BA24D0">
        <w:rPr>
          <w:sz w:val="20"/>
          <w:szCs w:val="20"/>
        </w:rPr>
        <w:t xml:space="preserve"> KS, </w:t>
      </w:r>
      <w:proofErr w:type="spellStart"/>
      <w:r w:rsidRPr="00BA24D0">
        <w:rPr>
          <w:sz w:val="20"/>
          <w:szCs w:val="20"/>
        </w:rPr>
        <w:t>Chennareddygari</w:t>
      </w:r>
      <w:proofErr w:type="spellEnd"/>
      <w:r w:rsidRPr="00BA24D0">
        <w:rPr>
          <w:sz w:val="20"/>
          <w:szCs w:val="20"/>
        </w:rPr>
        <w:t xml:space="preserve"> S, </w:t>
      </w:r>
      <w:proofErr w:type="spellStart"/>
      <w:r w:rsidRPr="00BA24D0">
        <w:rPr>
          <w:sz w:val="20"/>
          <w:szCs w:val="20"/>
        </w:rPr>
        <w:t>Sood</w:t>
      </w:r>
      <w:proofErr w:type="spellEnd"/>
      <w:r w:rsidRPr="00BA24D0">
        <w:rPr>
          <w:sz w:val="20"/>
          <w:szCs w:val="20"/>
        </w:rPr>
        <w:t xml:space="preserve"> GK. Effect of </w:t>
      </w:r>
      <w:r w:rsidR="007243C1" w:rsidRPr="00BA24D0">
        <w:rPr>
          <w:sz w:val="20"/>
          <w:szCs w:val="20"/>
        </w:rPr>
        <w:t>bariatric</w:t>
      </w:r>
      <w:r w:rsidRPr="00BA24D0">
        <w:rPr>
          <w:sz w:val="20"/>
          <w:szCs w:val="20"/>
        </w:rPr>
        <w:t xml:space="preserve"> surgery on non-alcoholic fatty liver disease: systematic review and meta-analysis. </w:t>
      </w:r>
      <w:proofErr w:type="spellStart"/>
      <w:r w:rsidRPr="00BA24D0">
        <w:rPr>
          <w:sz w:val="20"/>
          <w:szCs w:val="20"/>
        </w:rPr>
        <w:t>Clin</w:t>
      </w:r>
      <w:proofErr w:type="spellEnd"/>
      <w:r w:rsidRPr="00BA24D0">
        <w:rPr>
          <w:sz w:val="20"/>
          <w:szCs w:val="20"/>
        </w:rPr>
        <w:t xml:space="preserve"> Gastroenterol Hepatol 2008</w:t>
      </w:r>
      <w:proofErr w:type="gramStart"/>
      <w:r w:rsidRPr="00BA24D0">
        <w:rPr>
          <w:sz w:val="20"/>
          <w:szCs w:val="20"/>
        </w:rPr>
        <w:t>;6:1396</w:t>
      </w:r>
      <w:proofErr w:type="gramEnd"/>
      <w:r w:rsidRPr="00BA24D0">
        <w:rPr>
          <w:sz w:val="20"/>
          <w:szCs w:val="20"/>
        </w:rPr>
        <w:t>–1402.</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Karlsson</w:t>
      </w:r>
      <w:proofErr w:type="spellEnd"/>
      <w:r w:rsidRPr="00BA24D0">
        <w:rPr>
          <w:sz w:val="20"/>
          <w:szCs w:val="20"/>
        </w:rPr>
        <w:t xml:space="preserve"> J, </w:t>
      </w:r>
      <w:proofErr w:type="spellStart"/>
      <w:r w:rsidRPr="00BA24D0">
        <w:rPr>
          <w:sz w:val="20"/>
          <w:szCs w:val="20"/>
        </w:rPr>
        <w:t>Sjöström</w:t>
      </w:r>
      <w:proofErr w:type="spellEnd"/>
      <w:r w:rsidRPr="00BA24D0">
        <w:rPr>
          <w:sz w:val="20"/>
          <w:szCs w:val="20"/>
        </w:rPr>
        <w:t xml:space="preserve"> L, Sullivan M. Swedish obese subjects (SOS)—an intervention study of obesity. Two-year follow-up of health-related quality of life (</w:t>
      </w:r>
      <w:proofErr w:type="spellStart"/>
      <w:r w:rsidRPr="00BA24D0">
        <w:rPr>
          <w:sz w:val="20"/>
          <w:szCs w:val="20"/>
        </w:rPr>
        <w:t>HRQL</w:t>
      </w:r>
      <w:proofErr w:type="spellEnd"/>
      <w:r w:rsidRPr="00BA24D0">
        <w:rPr>
          <w:sz w:val="20"/>
          <w:szCs w:val="20"/>
        </w:rPr>
        <w:t>) and eating behavior after gastric surgery for severe obesity. International Journal of Obesity 1998</w:t>
      </w:r>
      <w:proofErr w:type="gramStart"/>
      <w:r w:rsidRPr="00BA24D0">
        <w:rPr>
          <w:sz w:val="20"/>
          <w:szCs w:val="20"/>
        </w:rPr>
        <w:t>;22</w:t>
      </w:r>
      <w:proofErr w:type="gramEnd"/>
      <w:r w:rsidRPr="00BA24D0">
        <w:rPr>
          <w:sz w:val="20"/>
          <w:szCs w:val="20"/>
        </w:rPr>
        <w:t xml:space="preserve">(2): 113–126. </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Sjöström</w:t>
      </w:r>
      <w:proofErr w:type="spellEnd"/>
      <w:r w:rsidRPr="00BA24D0">
        <w:rPr>
          <w:sz w:val="20"/>
          <w:szCs w:val="20"/>
        </w:rPr>
        <w:t xml:space="preserve"> L, </w:t>
      </w:r>
      <w:proofErr w:type="spellStart"/>
      <w:r w:rsidRPr="00BA24D0">
        <w:rPr>
          <w:sz w:val="20"/>
          <w:szCs w:val="20"/>
        </w:rPr>
        <w:t>Gummesson</w:t>
      </w:r>
      <w:proofErr w:type="spellEnd"/>
      <w:r w:rsidRPr="00BA24D0">
        <w:rPr>
          <w:sz w:val="20"/>
          <w:szCs w:val="20"/>
        </w:rPr>
        <w:t xml:space="preserve"> A, </w:t>
      </w:r>
      <w:proofErr w:type="spellStart"/>
      <w:r w:rsidRPr="00BA24D0">
        <w:rPr>
          <w:sz w:val="20"/>
          <w:szCs w:val="20"/>
        </w:rPr>
        <w:t>Sjöström</w:t>
      </w:r>
      <w:proofErr w:type="spellEnd"/>
      <w:r w:rsidRPr="00BA24D0">
        <w:rPr>
          <w:sz w:val="20"/>
          <w:szCs w:val="20"/>
        </w:rPr>
        <w:t xml:space="preserve"> CD, </w:t>
      </w:r>
      <w:r w:rsidRPr="00BA24D0">
        <w:rPr>
          <w:i/>
          <w:sz w:val="20"/>
          <w:szCs w:val="20"/>
        </w:rPr>
        <w:t>et al</w:t>
      </w:r>
      <w:r w:rsidRPr="00BA24D0">
        <w:rPr>
          <w:sz w:val="20"/>
          <w:szCs w:val="20"/>
        </w:rPr>
        <w:t xml:space="preserve">. Swedish Obese Subjects Study. Effects of </w:t>
      </w:r>
      <w:r w:rsidR="007243C1" w:rsidRPr="00BA24D0">
        <w:rPr>
          <w:sz w:val="20"/>
          <w:szCs w:val="20"/>
        </w:rPr>
        <w:t>bariatric</w:t>
      </w:r>
      <w:r w:rsidRPr="00BA24D0">
        <w:rPr>
          <w:sz w:val="20"/>
          <w:szCs w:val="20"/>
        </w:rPr>
        <w:t xml:space="preserve"> surgery on cancer incidence in obese patients in Sweden (Swedish Obese Subjects Study): a prospective, controlled intervention trial. Lancet </w:t>
      </w:r>
      <w:proofErr w:type="spellStart"/>
      <w:r w:rsidRPr="00BA24D0">
        <w:rPr>
          <w:sz w:val="20"/>
          <w:szCs w:val="20"/>
        </w:rPr>
        <w:t>Oncol</w:t>
      </w:r>
      <w:proofErr w:type="spellEnd"/>
      <w:r w:rsidRPr="00BA24D0">
        <w:rPr>
          <w:sz w:val="20"/>
          <w:szCs w:val="20"/>
        </w:rPr>
        <w:t xml:space="preserve"> 2009; 10(7): 653-62.</w:t>
      </w:r>
    </w:p>
    <w:p w:rsidR="00003452" w:rsidRPr="00BA24D0" w:rsidRDefault="00003452" w:rsidP="007243C1">
      <w:pPr>
        <w:pStyle w:val="ListParagraph"/>
        <w:numPr>
          <w:ilvl w:val="0"/>
          <w:numId w:val="1"/>
        </w:numPr>
        <w:jc w:val="both"/>
        <w:rPr>
          <w:sz w:val="20"/>
          <w:szCs w:val="20"/>
        </w:rPr>
      </w:pPr>
      <w:r w:rsidRPr="00BA24D0">
        <w:rPr>
          <w:sz w:val="20"/>
          <w:szCs w:val="20"/>
        </w:rPr>
        <w:t xml:space="preserve">Sjostrom L, </w:t>
      </w:r>
      <w:proofErr w:type="spellStart"/>
      <w:r w:rsidRPr="00BA24D0">
        <w:rPr>
          <w:sz w:val="20"/>
          <w:szCs w:val="20"/>
        </w:rPr>
        <w:t>Narbro</w:t>
      </w:r>
      <w:proofErr w:type="spellEnd"/>
      <w:r w:rsidRPr="00BA24D0">
        <w:rPr>
          <w:sz w:val="20"/>
          <w:szCs w:val="20"/>
        </w:rPr>
        <w:t xml:space="preserve"> K, Sjostrom CD, </w:t>
      </w:r>
      <w:r w:rsidRPr="00BA24D0">
        <w:rPr>
          <w:i/>
          <w:sz w:val="20"/>
          <w:szCs w:val="20"/>
        </w:rPr>
        <w:t>et al</w:t>
      </w:r>
      <w:r w:rsidRPr="00BA24D0">
        <w:rPr>
          <w:sz w:val="20"/>
          <w:szCs w:val="20"/>
        </w:rPr>
        <w:t xml:space="preserve">. Effects of </w:t>
      </w:r>
      <w:r w:rsidR="007243C1" w:rsidRPr="00BA24D0">
        <w:rPr>
          <w:sz w:val="20"/>
          <w:szCs w:val="20"/>
        </w:rPr>
        <w:t>bariatric</w:t>
      </w:r>
      <w:r w:rsidRPr="00BA24D0">
        <w:rPr>
          <w:sz w:val="20"/>
          <w:szCs w:val="20"/>
        </w:rPr>
        <w:t xml:space="preserve"> surgery on mortality in Swedish obese subjects. N </w:t>
      </w:r>
      <w:proofErr w:type="spellStart"/>
      <w:r w:rsidRPr="00BA24D0">
        <w:rPr>
          <w:sz w:val="20"/>
          <w:szCs w:val="20"/>
        </w:rPr>
        <w:t>Engl</w:t>
      </w:r>
      <w:proofErr w:type="spellEnd"/>
      <w:r w:rsidRPr="00BA24D0">
        <w:rPr>
          <w:sz w:val="20"/>
          <w:szCs w:val="20"/>
        </w:rPr>
        <w:t xml:space="preserve"> J Med 2007</w:t>
      </w:r>
      <w:proofErr w:type="gramStart"/>
      <w:r w:rsidRPr="00BA24D0">
        <w:rPr>
          <w:sz w:val="20"/>
          <w:szCs w:val="20"/>
        </w:rPr>
        <w:t>;357:741</w:t>
      </w:r>
      <w:proofErr w:type="gramEnd"/>
      <w:r w:rsidRPr="00BA24D0">
        <w:rPr>
          <w:sz w:val="20"/>
          <w:szCs w:val="20"/>
        </w:rPr>
        <w:t>–52.</w:t>
      </w:r>
    </w:p>
    <w:p w:rsidR="00003452" w:rsidRPr="00BA24D0" w:rsidRDefault="00003452" w:rsidP="00003452">
      <w:pPr>
        <w:pStyle w:val="ListParagraph"/>
        <w:numPr>
          <w:ilvl w:val="0"/>
          <w:numId w:val="1"/>
        </w:numPr>
        <w:jc w:val="both"/>
        <w:rPr>
          <w:sz w:val="20"/>
          <w:szCs w:val="20"/>
        </w:rPr>
      </w:pPr>
      <w:r w:rsidRPr="00BA24D0">
        <w:rPr>
          <w:sz w:val="20"/>
          <w:szCs w:val="20"/>
        </w:rPr>
        <w:t xml:space="preserve">Mingrone G, Greco AV, </w:t>
      </w:r>
      <w:proofErr w:type="spellStart"/>
      <w:r w:rsidRPr="00BA24D0">
        <w:rPr>
          <w:sz w:val="20"/>
          <w:szCs w:val="20"/>
        </w:rPr>
        <w:t>Giancaterini</w:t>
      </w:r>
      <w:proofErr w:type="spellEnd"/>
      <w:r w:rsidRPr="00BA24D0">
        <w:rPr>
          <w:sz w:val="20"/>
          <w:szCs w:val="20"/>
        </w:rPr>
        <w:t xml:space="preserve"> A, </w:t>
      </w:r>
      <w:proofErr w:type="spellStart"/>
      <w:r w:rsidRPr="00BA24D0">
        <w:rPr>
          <w:sz w:val="20"/>
          <w:szCs w:val="20"/>
        </w:rPr>
        <w:t>Scarfone</w:t>
      </w:r>
      <w:proofErr w:type="spellEnd"/>
      <w:r w:rsidRPr="00BA24D0">
        <w:rPr>
          <w:sz w:val="20"/>
          <w:szCs w:val="20"/>
        </w:rPr>
        <w:t xml:space="preserve"> A, </w:t>
      </w:r>
      <w:proofErr w:type="spellStart"/>
      <w:r w:rsidRPr="00BA24D0">
        <w:rPr>
          <w:sz w:val="20"/>
          <w:szCs w:val="20"/>
        </w:rPr>
        <w:t>Castagneto</w:t>
      </w:r>
      <w:proofErr w:type="spellEnd"/>
      <w:r w:rsidRPr="00BA24D0">
        <w:rPr>
          <w:sz w:val="20"/>
          <w:szCs w:val="20"/>
        </w:rPr>
        <w:t xml:space="preserve"> M, </w:t>
      </w:r>
      <w:proofErr w:type="spellStart"/>
      <w:r w:rsidRPr="00BA24D0">
        <w:rPr>
          <w:sz w:val="20"/>
          <w:szCs w:val="20"/>
        </w:rPr>
        <w:t>Pugeat</w:t>
      </w:r>
      <w:proofErr w:type="spellEnd"/>
      <w:r w:rsidRPr="00BA24D0">
        <w:rPr>
          <w:sz w:val="20"/>
          <w:szCs w:val="20"/>
        </w:rPr>
        <w:t xml:space="preserve"> M. Sex hormone-binding globulin levels and cardiovascular risk factors in morbidly obese subjects before and after weight reduction induced by diet or malabsorptive surgery. Atherosclerosis 2002</w:t>
      </w:r>
      <w:proofErr w:type="gramStart"/>
      <w:r w:rsidRPr="00BA24D0">
        <w:rPr>
          <w:sz w:val="20"/>
          <w:szCs w:val="20"/>
        </w:rPr>
        <w:t>;161</w:t>
      </w:r>
      <w:proofErr w:type="gramEnd"/>
      <w:r w:rsidRPr="00BA24D0">
        <w:rPr>
          <w:sz w:val="20"/>
          <w:szCs w:val="20"/>
        </w:rPr>
        <w:t>(2):455-62.</w:t>
      </w:r>
    </w:p>
    <w:p w:rsidR="00003452" w:rsidRPr="00BA24D0" w:rsidRDefault="00003452" w:rsidP="007243C1">
      <w:pPr>
        <w:pStyle w:val="ListParagraph"/>
        <w:numPr>
          <w:ilvl w:val="0"/>
          <w:numId w:val="1"/>
        </w:numPr>
        <w:jc w:val="both"/>
        <w:rPr>
          <w:sz w:val="20"/>
          <w:szCs w:val="20"/>
        </w:rPr>
      </w:pPr>
      <w:r w:rsidRPr="00BA24D0">
        <w:rPr>
          <w:sz w:val="20"/>
          <w:szCs w:val="20"/>
        </w:rPr>
        <w:lastRenderedPageBreak/>
        <w:t xml:space="preserve">Sugerman </w:t>
      </w:r>
      <w:proofErr w:type="spellStart"/>
      <w:r w:rsidRPr="00BA24D0">
        <w:rPr>
          <w:sz w:val="20"/>
          <w:szCs w:val="20"/>
        </w:rPr>
        <w:t>HJ</w:t>
      </w:r>
      <w:proofErr w:type="spellEnd"/>
      <w:r w:rsidRPr="00BA24D0">
        <w:rPr>
          <w:sz w:val="20"/>
          <w:szCs w:val="20"/>
        </w:rPr>
        <w:t xml:space="preserve">, </w:t>
      </w:r>
      <w:proofErr w:type="spellStart"/>
      <w:r w:rsidRPr="00BA24D0">
        <w:rPr>
          <w:sz w:val="20"/>
          <w:szCs w:val="20"/>
        </w:rPr>
        <w:t>DeMaria</w:t>
      </w:r>
      <w:proofErr w:type="spellEnd"/>
      <w:r w:rsidRPr="00BA24D0">
        <w:rPr>
          <w:sz w:val="20"/>
          <w:szCs w:val="20"/>
        </w:rPr>
        <w:t xml:space="preserve"> </w:t>
      </w:r>
      <w:proofErr w:type="spellStart"/>
      <w:r w:rsidRPr="00BA24D0">
        <w:rPr>
          <w:sz w:val="20"/>
          <w:szCs w:val="20"/>
        </w:rPr>
        <w:t>EJ</w:t>
      </w:r>
      <w:proofErr w:type="spellEnd"/>
      <w:r w:rsidRPr="00BA24D0">
        <w:rPr>
          <w:sz w:val="20"/>
          <w:szCs w:val="20"/>
        </w:rPr>
        <w:t xml:space="preserve">, </w:t>
      </w:r>
      <w:proofErr w:type="spellStart"/>
      <w:r w:rsidRPr="00BA24D0">
        <w:rPr>
          <w:sz w:val="20"/>
          <w:szCs w:val="20"/>
        </w:rPr>
        <w:t>Kellum</w:t>
      </w:r>
      <w:proofErr w:type="spellEnd"/>
      <w:r w:rsidRPr="00BA24D0">
        <w:rPr>
          <w:sz w:val="20"/>
          <w:szCs w:val="20"/>
        </w:rPr>
        <w:t xml:space="preserve"> </w:t>
      </w:r>
      <w:proofErr w:type="spellStart"/>
      <w:r w:rsidRPr="00BA24D0">
        <w:rPr>
          <w:sz w:val="20"/>
          <w:szCs w:val="20"/>
        </w:rPr>
        <w:t>JM</w:t>
      </w:r>
      <w:proofErr w:type="spellEnd"/>
      <w:r w:rsidRPr="00BA24D0">
        <w:rPr>
          <w:sz w:val="20"/>
          <w:szCs w:val="20"/>
        </w:rPr>
        <w:t xml:space="preserve">, Sugerman EL, Meador JG, BSN, Wolfe LG. Effects of </w:t>
      </w:r>
      <w:r w:rsidR="004811F1" w:rsidRPr="00BA24D0">
        <w:rPr>
          <w:sz w:val="20"/>
          <w:szCs w:val="20"/>
        </w:rPr>
        <w:t>b</w:t>
      </w:r>
      <w:r w:rsidR="007243C1" w:rsidRPr="00BA24D0">
        <w:rPr>
          <w:sz w:val="20"/>
          <w:szCs w:val="20"/>
        </w:rPr>
        <w:t>ariatric</w:t>
      </w:r>
      <w:r w:rsidRPr="00BA24D0">
        <w:rPr>
          <w:sz w:val="20"/>
          <w:szCs w:val="20"/>
        </w:rPr>
        <w:t xml:space="preserve"> Surgery in Older Patients. Ann Surg. 2004; 240(2): 243–247.</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Busetto</w:t>
      </w:r>
      <w:proofErr w:type="spellEnd"/>
      <w:r w:rsidRPr="00BA24D0">
        <w:rPr>
          <w:sz w:val="20"/>
          <w:szCs w:val="20"/>
        </w:rPr>
        <w:t xml:space="preserve"> L, </w:t>
      </w:r>
      <w:proofErr w:type="spellStart"/>
      <w:r w:rsidRPr="00BA24D0">
        <w:rPr>
          <w:sz w:val="20"/>
          <w:szCs w:val="20"/>
        </w:rPr>
        <w:t>Angrisani</w:t>
      </w:r>
      <w:proofErr w:type="spellEnd"/>
      <w:r w:rsidRPr="00BA24D0">
        <w:rPr>
          <w:sz w:val="20"/>
          <w:szCs w:val="20"/>
        </w:rPr>
        <w:t xml:space="preserve"> L, Basso N, </w:t>
      </w:r>
      <w:r w:rsidRPr="00BA24D0">
        <w:rPr>
          <w:i/>
          <w:sz w:val="20"/>
          <w:szCs w:val="20"/>
        </w:rPr>
        <w:t>et al</w:t>
      </w:r>
      <w:r w:rsidRPr="00BA24D0">
        <w:rPr>
          <w:sz w:val="20"/>
          <w:szCs w:val="20"/>
        </w:rPr>
        <w:t>. Safety and efficacy of laparoscopic adjustable gastric banding in the elderly. Obesity 2008</w:t>
      </w:r>
      <w:proofErr w:type="gramStart"/>
      <w:r w:rsidRPr="00BA24D0">
        <w:rPr>
          <w:sz w:val="20"/>
          <w:szCs w:val="20"/>
        </w:rPr>
        <w:t>;16:334</w:t>
      </w:r>
      <w:proofErr w:type="gramEnd"/>
      <w:r w:rsidRPr="00BA24D0">
        <w:rPr>
          <w:sz w:val="20"/>
          <w:szCs w:val="20"/>
        </w:rPr>
        <w:t>–8.</w:t>
      </w:r>
    </w:p>
    <w:p w:rsidR="00003452" w:rsidRPr="00BA24D0" w:rsidRDefault="00003452" w:rsidP="007243C1">
      <w:pPr>
        <w:pStyle w:val="ListParagraph"/>
        <w:numPr>
          <w:ilvl w:val="0"/>
          <w:numId w:val="1"/>
        </w:numPr>
        <w:jc w:val="both"/>
        <w:rPr>
          <w:sz w:val="20"/>
          <w:szCs w:val="20"/>
        </w:rPr>
      </w:pPr>
      <w:r w:rsidRPr="00BA24D0">
        <w:rPr>
          <w:sz w:val="20"/>
          <w:szCs w:val="20"/>
        </w:rPr>
        <w:t xml:space="preserve">Perry CD, </w:t>
      </w:r>
      <w:proofErr w:type="spellStart"/>
      <w:r w:rsidRPr="00BA24D0">
        <w:rPr>
          <w:sz w:val="20"/>
          <w:szCs w:val="20"/>
        </w:rPr>
        <w:t>Hutter</w:t>
      </w:r>
      <w:proofErr w:type="spellEnd"/>
      <w:r w:rsidRPr="00BA24D0">
        <w:rPr>
          <w:sz w:val="20"/>
          <w:szCs w:val="20"/>
        </w:rPr>
        <w:t xml:space="preserve"> MM, Smith DB, Newhouse JP, McNeil BJ. Survival and changes in comorbidities after </w:t>
      </w:r>
      <w:r w:rsidR="007243C1" w:rsidRPr="00BA24D0">
        <w:rPr>
          <w:sz w:val="20"/>
          <w:szCs w:val="20"/>
        </w:rPr>
        <w:t>bariatric</w:t>
      </w:r>
      <w:r w:rsidRPr="00BA24D0">
        <w:rPr>
          <w:sz w:val="20"/>
          <w:szCs w:val="20"/>
        </w:rPr>
        <w:t xml:space="preserve"> surgery. Ann </w:t>
      </w:r>
      <w:proofErr w:type="spellStart"/>
      <w:r w:rsidRPr="00BA24D0">
        <w:rPr>
          <w:sz w:val="20"/>
          <w:szCs w:val="20"/>
        </w:rPr>
        <w:t>Surg</w:t>
      </w:r>
      <w:proofErr w:type="spellEnd"/>
      <w:r w:rsidRPr="00BA24D0">
        <w:rPr>
          <w:sz w:val="20"/>
          <w:szCs w:val="20"/>
        </w:rPr>
        <w:t xml:space="preserve"> 2008</w:t>
      </w:r>
      <w:proofErr w:type="gramStart"/>
      <w:r w:rsidRPr="00BA24D0">
        <w:rPr>
          <w:sz w:val="20"/>
          <w:szCs w:val="20"/>
        </w:rPr>
        <w:t>;247:21</w:t>
      </w:r>
      <w:proofErr w:type="gramEnd"/>
      <w:r w:rsidRPr="00BA24D0">
        <w:rPr>
          <w:sz w:val="20"/>
          <w:szCs w:val="20"/>
        </w:rPr>
        <w:t>–7.</w:t>
      </w:r>
    </w:p>
    <w:p w:rsidR="00003452" w:rsidRPr="00BA24D0" w:rsidRDefault="00003452" w:rsidP="00003452">
      <w:pPr>
        <w:pStyle w:val="ListParagraph"/>
        <w:numPr>
          <w:ilvl w:val="0"/>
          <w:numId w:val="1"/>
        </w:numPr>
        <w:jc w:val="both"/>
        <w:rPr>
          <w:sz w:val="20"/>
          <w:szCs w:val="20"/>
        </w:rPr>
      </w:pPr>
      <w:r w:rsidRPr="00BA24D0">
        <w:rPr>
          <w:sz w:val="20"/>
          <w:szCs w:val="20"/>
        </w:rPr>
        <w:t xml:space="preserve">Fontaine KR, </w:t>
      </w:r>
      <w:proofErr w:type="spellStart"/>
      <w:r w:rsidRPr="00BA24D0">
        <w:rPr>
          <w:sz w:val="20"/>
          <w:szCs w:val="20"/>
        </w:rPr>
        <w:t>Barofsky</w:t>
      </w:r>
      <w:proofErr w:type="spellEnd"/>
      <w:r w:rsidRPr="00BA24D0">
        <w:rPr>
          <w:sz w:val="20"/>
          <w:szCs w:val="20"/>
        </w:rPr>
        <w:t xml:space="preserve"> I. Obesity and health related quality of life. Obes Rev 2001</w:t>
      </w:r>
      <w:proofErr w:type="gramStart"/>
      <w:r w:rsidRPr="00BA24D0">
        <w:rPr>
          <w:sz w:val="20"/>
          <w:szCs w:val="20"/>
        </w:rPr>
        <w:t>;2:173</w:t>
      </w:r>
      <w:proofErr w:type="gramEnd"/>
      <w:r w:rsidRPr="00BA24D0">
        <w:rPr>
          <w:sz w:val="20"/>
          <w:szCs w:val="20"/>
        </w:rPr>
        <w:t>–82.</w:t>
      </w:r>
    </w:p>
    <w:p w:rsidR="00003452" w:rsidRPr="00BA24D0" w:rsidRDefault="00003452" w:rsidP="00003452">
      <w:pPr>
        <w:pStyle w:val="ListParagraph"/>
        <w:numPr>
          <w:ilvl w:val="0"/>
          <w:numId w:val="1"/>
        </w:numPr>
        <w:jc w:val="both"/>
        <w:rPr>
          <w:sz w:val="20"/>
          <w:szCs w:val="20"/>
        </w:rPr>
      </w:pPr>
      <w:r w:rsidRPr="00BA24D0">
        <w:rPr>
          <w:sz w:val="20"/>
          <w:szCs w:val="20"/>
        </w:rPr>
        <w:t xml:space="preserve">Miller ME, </w:t>
      </w:r>
      <w:proofErr w:type="spellStart"/>
      <w:r w:rsidRPr="00BA24D0">
        <w:rPr>
          <w:sz w:val="20"/>
          <w:szCs w:val="20"/>
        </w:rPr>
        <w:t>Kral</w:t>
      </w:r>
      <w:proofErr w:type="spellEnd"/>
      <w:r w:rsidRPr="00BA24D0">
        <w:rPr>
          <w:sz w:val="20"/>
          <w:szCs w:val="20"/>
        </w:rPr>
        <w:t xml:space="preserve"> J. Surgery for obesity in older women. Post reproductive health; Menopause International 2008; 14: 155–162.</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Ochner</w:t>
      </w:r>
      <w:proofErr w:type="spellEnd"/>
      <w:r w:rsidRPr="00BA24D0">
        <w:rPr>
          <w:sz w:val="20"/>
          <w:szCs w:val="20"/>
        </w:rPr>
        <w:t xml:space="preserve"> CN, </w:t>
      </w:r>
      <w:proofErr w:type="spellStart"/>
      <w:r w:rsidRPr="00BA24D0">
        <w:rPr>
          <w:sz w:val="20"/>
          <w:szCs w:val="20"/>
        </w:rPr>
        <w:t>Teixeira</w:t>
      </w:r>
      <w:proofErr w:type="spellEnd"/>
      <w:r w:rsidRPr="00BA24D0">
        <w:rPr>
          <w:sz w:val="20"/>
          <w:szCs w:val="20"/>
        </w:rPr>
        <w:t xml:space="preserve"> J, Geary N,  </w:t>
      </w:r>
      <w:proofErr w:type="spellStart"/>
      <w:r w:rsidRPr="00BA24D0">
        <w:rPr>
          <w:sz w:val="20"/>
          <w:szCs w:val="20"/>
        </w:rPr>
        <w:t>Asarian</w:t>
      </w:r>
      <w:proofErr w:type="spellEnd"/>
      <w:r w:rsidRPr="00BA24D0">
        <w:rPr>
          <w:sz w:val="20"/>
          <w:szCs w:val="20"/>
        </w:rPr>
        <w:t xml:space="preserve"> L. Greater Short-Term Weight Loss in Women 20-45 versus 55-65 Years of Age Following </w:t>
      </w:r>
      <w:r w:rsidR="007243C1" w:rsidRPr="00BA24D0">
        <w:rPr>
          <w:sz w:val="20"/>
          <w:szCs w:val="20"/>
        </w:rPr>
        <w:t>Bariatric</w:t>
      </w:r>
      <w:r w:rsidRPr="00BA24D0">
        <w:rPr>
          <w:sz w:val="20"/>
          <w:szCs w:val="20"/>
        </w:rPr>
        <w:t xml:space="preserve"> Surgery. Obes Surg. 2013; 23(10): 1650–1654.</w:t>
      </w:r>
    </w:p>
    <w:p w:rsidR="00003452" w:rsidRPr="00BA24D0" w:rsidRDefault="00003452" w:rsidP="007243C1">
      <w:pPr>
        <w:pStyle w:val="ListParagraph"/>
        <w:numPr>
          <w:ilvl w:val="0"/>
          <w:numId w:val="1"/>
        </w:numPr>
        <w:jc w:val="both"/>
        <w:rPr>
          <w:sz w:val="20"/>
          <w:szCs w:val="20"/>
        </w:rPr>
      </w:pPr>
      <w:r w:rsidRPr="00BA24D0">
        <w:rPr>
          <w:sz w:val="20"/>
          <w:szCs w:val="20"/>
        </w:rPr>
        <w:t xml:space="preserve">Belle SH, Berk PD, Chapman W,  Christian N, </w:t>
      </w:r>
      <w:proofErr w:type="spellStart"/>
      <w:r w:rsidRPr="00BA24D0">
        <w:rPr>
          <w:sz w:val="20"/>
          <w:szCs w:val="20"/>
        </w:rPr>
        <w:t>Courcoulas</w:t>
      </w:r>
      <w:proofErr w:type="spellEnd"/>
      <w:r w:rsidRPr="00BA24D0">
        <w:rPr>
          <w:sz w:val="20"/>
          <w:szCs w:val="20"/>
        </w:rPr>
        <w:t xml:space="preserve"> AP, Dakin G, </w:t>
      </w:r>
      <w:proofErr w:type="spellStart"/>
      <w:r w:rsidRPr="00BA24D0">
        <w:rPr>
          <w:sz w:val="20"/>
          <w:szCs w:val="20"/>
        </w:rPr>
        <w:t>Flum</w:t>
      </w:r>
      <w:proofErr w:type="spellEnd"/>
      <w:r w:rsidRPr="00BA24D0">
        <w:rPr>
          <w:sz w:val="20"/>
          <w:szCs w:val="20"/>
        </w:rPr>
        <w:t xml:space="preserve"> DR, </w:t>
      </w:r>
      <w:proofErr w:type="spellStart"/>
      <w:r w:rsidRPr="00BA24D0">
        <w:rPr>
          <w:sz w:val="20"/>
          <w:szCs w:val="20"/>
        </w:rPr>
        <w:t>Horlick</w:t>
      </w:r>
      <w:proofErr w:type="spellEnd"/>
      <w:r w:rsidRPr="00BA24D0">
        <w:rPr>
          <w:sz w:val="20"/>
          <w:szCs w:val="20"/>
        </w:rPr>
        <w:t xml:space="preserve"> M, King WC, McCloskey C, Mitchell JE, Patterson E, Pender </w:t>
      </w:r>
      <w:proofErr w:type="spellStart"/>
      <w:r w:rsidRPr="00BA24D0">
        <w:rPr>
          <w:sz w:val="20"/>
          <w:szCs w:val="20"/>
        </w:rPr>
        <w:t>JR,Steffen</w:t>
      </w:r>
      <w:proofErr w:type="spellEnd"/>
      <w:r w:rsidRPr="00BA24D0">
        <w:rPr>
          <w:sz w:val="20"/>
          <w:szCs w:val="20"/>
        </w:rPr>
        <w:t xml:space="preserve"> K, </w:t>
      </w:r>
      <w:proofErr w:type="spellStart"/>
      <w:r w:rsidRPr="00BA24D0">
        <w:rPr>
          <w:sz w:val="20"/>
          <w:szCs w:val="20"/>
        </w:rPr>
        <w:t>Thirlby</w:t>
      </w:r>
      <w:proofErr w:type="spellEnd"/>
      <w:r w:rsidRPr="00BA24D0">
        <w:rPr>
          <w:sz w:val="20"/>
          <w:szCs w:val="20"/>
        </w:rPr>
        <w:t xml:space="preserve"> </w:t>
      </w:r>
      <w:proofErr w:type="spellStart"/>
      <w:r w:rsidRPr="00BA24D0">
        <w:rPr>
          <w:sz w:val="20"/>
          <w:szCs w:val="20"/>
        </w:rPr>
        <w:t>R,Wolfe</w:t>
      </w:r>
      <w:proofErr w:type="spellEnd"/>
      <w:r w:rsidRPr="00BA24D0">
        <w:rPr>
          <w:sz w:val="20"/>
          <w:szCs w:val="20"/>
        </w:rPr>
        <w:t xml:space="preserve"> B, Susan </w:t>
      </w:r>
      <w:proofErr w:type="spellStart"/>
      <w:r w:rsidRPr="00BA24D0">
        <w:rPr>
          <w:sz w:val="20"/>
          <w:szCs w:val="20"/>
        </w:rPr>
        <w:t>Yanovski</w:t>
      </w:r>
      <w:proofErr w:type="spellEnd"/>
      <w:r w:rsidRPr="00BA24D0">
        <w:rPr>
          <w:sz w:val="20"/>
          <w:szCs w:val="20"/>
        </w:rPr>
        <w:t xml:space="preserve"> S. Baseline characteristics of participants in the Longitudinal Assessment of </w:t>
      </w:r>
      <w:r w:rsidR="007243C1" w:rsidRPr="00BA24D0">
        <w:rPr>
          <w:sz w:val="20"/>
          <w:szCs w:val="20"/>
        </w:rPr>
        <w:t>Bariatric</w:t>
      </w:r>
      <w:r w:rsidRPr="00BA24D0">
        <w:rPr>
          <w:sz w:val="20"/>
          <w:szCs w:val="20"/>
        </w:rPr>
        <w:t xml:space="preserve"> Surgery-2 (LABS-2) study. </w:t>
      </w:r>
      <w:proofErr w:type="spellStart"/>
      <w:r w:rsidRPr="00BA24D0">
        <w:rPr>
          <w:sz w:val="20"/>
          <w:szCs w:val="20"/>
        </w:rPr>
        <w:t>Surg</w:t>
      </w:r>
      <w:proofErr w:type="spellEnd"/>
      <w:r w:rsidRPr="00BA24D0">
        <w:rPr>
          <w:sz w:val="20"/>
          <w:szCs w:val="20"/>
        </w:rPr>
        <w:t xml:space="preserve"> Obes </w:t>
      </w:r>
      <w:proofErr w:type="spellStart"/>
      <w:r w:rsidRPr="00BA24D0">
        <w:rPr>
          <w:sz w:val="20"/>
          <w:szCs w:val="20"/>
        </w:rPr>
        <w:t>Relat</w:t>
      </w:r>
      <w:proofErr w:type="spellEnd"/>
      <w:r w:rsidRPr="00BA24D0">
        <w:rPr>
          <w:sz w:val="20"/>
          <w:szCs w:val="20"/>
        </w:rPr>
        <w:t xml:space="preserve"> Dis. 2013; 9(6): 926–935.</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Brethauer</w:t>
      </w:r>
      <w:proofErr w:type="spellEnd"/>
      <w:r w:rsidRPr="00BA24D0">
        <w:rPr>
          <w:sz w:val="20"/>
          <w:szCs w:val="20"/>
        </w:rPr>
        <w:t xml:space="preserve"> </w:t>
      </w:r>
      <w:proofErr w:type="spellStart"/>
      <w:r w:rsidRPr="00BA24D0">
        <w:rPr>
          <w:sz w:val="20"/>
          <w:szCs w:val="20"/>
        </w:rPr>
        <w:t>SA</w:t>
      </w:r>
      <w:proofErr w:type="gramStart"/>
      <w:r w:rsidRPr="00BA24D0">
        <w:rPr>
          <w:sz w:val="20"/>
          <w:szCs w:val="20"/>
        </w:rPr>
        <w:t>,Chand</w:t>
      </w:r>
      <w:proofErr w:type="spellEnd"/>
      <w:proofErr w:type="gramEnd"/>
      <w:r w:rsidRPr="00BA24D0">
        <w:rPr>
          <w:sz w:val="20"/>
          <w:szCs w:val="20"/>
        </w:rPr>
        <w:t xml:space="preserve"> B, Schauer PR. Risks and benefits of </w:t>
      </w:r>
      <w:r w:rsidR="007243C1" w:rsidRPr="00BA24D0">
        <w:rPr>
          <w:sz w:val="20"/>
          <w:szCs w:val="20"/>
        </w:rPr>
        <w:t>bariatric</w:t>
      </w:r>
      <w:r w:rsidRPr="00BA24D0">
        <w:rPr>
          <w:sz w:val="20"/>
          <w:szCs w:val="20"/>
        </w:rPr>
        <w:t xml:space="preserve"> surgery: Current evidence. CCJM 2006 Nov</w:t>
      </w:r>
      <w:proofErr w:type="gramStart"/>
      <w:r w:rsidRPr="00BA24D0">
        <w:rPr>
          <w:sz w:val="20"/>
          <w:szCs w:val="20"/>
        </w:rPr>
        <w:t>;73</w:t>
      </w:r>
      <w:proofErr w:type="gramEnd"/>
      <w:r w:rsidRPr="00BA24D0">
        <w:rPr>
          <w:sz w:val="20"/>
          <w:szCs w:val="20"/>
        </w:rPr>
        <w:t>(11):993-1007.</w:t>
      </w:r>
    </w:p>
    <w:p w:rsidR="00003452" w:rsidRPr="00BA24D0" w:rsidRDefault="00003452" w:rsidP="007243C1">
      <w:pPr>
        <w:pStyle w:val="ListParagraph"/>
        <w:numPr>
          <w:ilvl w:val="0"/>
          <w:numId w:val="1"/>
        </w:numPr>
        <w:jc w:val="both"/>
        <w:rPr>
          <w:sz w:val="20"/>
          <w:szCs w:val="20"/>
        </w:rPr>
      </w:pPr>
      <w:r w:rsidRPr="00BA24D0">
        <w:rPr>
          <w:sz w:val="20"/>
          <w:szCs w:val="20"/>
        </w:rPr>
        <w:t xml:space="preserve">Livingston EH. Procedure incidence and in-hospital complication rates of </w:t>
      </w:r>
      <w:r w:rsidR="007243C1" w:rsidRPr="00BA24D0">
        <w:rPr>
          <w:sz w:val="20"/>
          <w:szCs w:val="20"/>
        </w:rPr>
        <w:t>bariatric</w:t>
      </w:r>
      <w:r w:rsidRPr="00BA24D0">
        <w:rPr>
          <w:sz w:val="20"/>
          <w:szCs w:val="20"/>
        </w:rPr>
        <w:t xml:space="preserve"> surgery in the United States. </w:t>
      </w:r>
      <w:proofErr w:type="spellStart"/>
      <w:r w:rsidRPr="00BA24D0">
        <w:rPr>
          <w:sz w:val="20"/>
          <w:szCs w:val="20"/>
        </w:rPr>
        <w:t>AmJ</w:t>
      </w:r>
      <w:proofErr w:type="spellEnd"/>
      <w:r w:rsidRPr="00BA24D0">
        <w:rPr>
          <w:sz w:val="20"/>
          <w:szCs w:val="20"/>
        </w:rPr>
        <w:t xml:space="preserve"> </w:t>
      </w:r>
      <w:proofErr w:type="spellStart"/>
      <w:r w:rsidRPr="00BA24D0">
        <w:rPr>
          <w:sz w:val="20"/>
          <w:szCs w:val="20"/>
        </w:rPr>
        <w:t>Surg</w:t>
      </w:r>
      <w:proofErr w:type="spellEnd"/>
      <w:r w:rsidRPr="00BA24D0">
        <w:rPr>
          <w:sz w:val="20"/>
          <w:szCs w:val="20"/>
        </w:rPr>
        <w:t xml:space="preserve"> 2004</w:t>
      </w:r>
      <w:proofErr w:type="gramStart"/>
      <w:r w:rsidRPr="00BA24D0">
        <w:rPr>
          <w:sz w:val="20"/>
          <w:szCs w:val="20"/>
        </w:rPr>
        <w:t>;188:105</w:t>
      </w:r>
      <w:proofErr w:type="gramEnd"/>
      <w:r w:rsidRPr="00BA24D0">
        <w:rPr>
          <w:sz w:val="20"/>
          <w:szCs w:val="20"/>
        </w:rPr>
        <w:t>–10.</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Cawley</w:t>
      </w:r>
      <w:proofErr w:type="spellEnd"/>
      <w:r w:rsidRPr="00BA24D0">
        <w:rPr>
          <w:sz w:val="20"/>
          <w:szCs w:val="20"/>
        </w:rPr>
        <w:t xml:space="preserve"> J, </w:t>
      </w:r>
      <w:proofErr w:type="spellStart"/>
      <w:r w:rsidRPr="00BA24D0">
        <w:rPr>
          <w:sz w:val="20"/>
          <w:szCs w:val="20"/>
        </w:rPr>
        <w:t>Meyerhoefer</w:t>
      </w:r>
      <w:proofErr w:type="spellEnd"/>
      <w:r w:rsidRPr="00BA24D0">
        <w:rPr>
          <w:sz w:val="20"/>
          <w:szCs w:val="20"/>
        </w:rPr>
        <w:t xml:space="preserve"> C. The medical care costs of obesity: an instrumental variables approach.  J Health Econ. 2012</w:t>
      </w:r>
      <w:proofErr w:type="gramStart"/>
      <w:r w:rsidRPr="00BA24D0">
        <w:rPr>
          <w:sz w:val="20"/>
          <w:szCs w:val="20"/>
        </w:rPr>
        <w:t>;31</w:t>
      </w:r>
      <w:proofErr w:type="gramEnd"/>
      <w:r w:rsidRPr="00BA24D0">
        <w:rPr>
          <w:sz w:val="20"/>
          <w:szCs w:val="20"/>
        </w:rPr>
        <w:t>(1):219-230.</w:t>
      </w:r>
    </w:p>
    <w:p w:rsidR="00003452" w:rsidRPr="00BA24D0" w:rsidRDefault="00003452" w:rsidP="00003452">
      <w:pPr>
        <w:pStyle w:val="ListParagraph"/>
        <w:numPr>
          <w:ilvl w:val="0"/>
          <w:numId w:val="1"/>
        </w:numPr>
        <w:jc w:val="both"/>
        <w:rPr>
          <w:sz w:val="20"/>
          <w:szCs w:val="20"/>
        </w:rPr>
      </w:pPr>
      <w:r w:rsidRPr="00BA24D0">
        <w:rPr>
          <w:sz w:val="20"/>
          <w:szCs w:val="20"/>
        </w:rPr>
        <w:t>McPherson K, Marsh T, Brown M. Foresight Tackling Obesities: Future Choices – Modelling Future Trends in Obesity and the Impact on Health. 2nd Edition.</w:t>
      </w:r>
    </w:p>
    <w:p w:rsidR="00003452" w:rsidRPr="00BA24D0" w:rsidRDefault="00003452" w:rsidP="00003452">
      <w:pPr>
        <w:pStyle w:val="ListParagraph"/>
        <w:numPr>
          <w:ilvl w:val="0"/>
          <w:numId w:val="1"/>
        </w:numPr>
        <w:jc w:val="both"/>
        <w:rPr>
          <w:sz w:val="20"/>
          <w:szCs w:val="20"/>
        </w:rPr>
      </w:pPr>
      <w:r w:rsidRPr="00BA24D0">
        <w:rPr>
          <w:sz w:val="20"/>
          <w:szCs w:val="20"/>
        </w:rPr>
        <w:t xml:space="preserve">The challenge of obesity in the WHO European region and the strategies for response. World Health Organization (Regional Office for Europe); Copenhagen: 2007. </w:t>
      </w:r>
    </w:p>
    <w:p w:rsidR="00003452" w:rsidRPr="00BA24D0" w:rsidRDefault="00003452" w:rsidP="00003452">
      <w:pPr>
        <w:pStyle w:val="ListParagraph"/>
        <w:numPr>
          <w:ilvl w:val="0"/>
          <w:numId w:val="1"/>
        </w:numPr>
        <w:jc w:val="both"/>
        <w:rPr>
          <w:sz w:val="20"/>
          <w:szCs w:val="20"/>
        </w:rPr>
      </w:pPr>
      <w:r w:rsidRPr="00BA24D0">
        <w:rPr>
          <w:sz w:val="20"/>
          <w:szCs w:val="20"/>
        </w:rPr>
        <w:t xml:space="preserve">Keating CL, Dixon </w:t>
      </w:r>
      <w:proofErr w:type="spellStart"/>
      <w:r w:rsidRPr="00BA24D0">
        <w:rPr>
          <w:sz w:val="20"/>
          <w:szCs w:val="20"/>
        </w:rPr>
        <w:t>JB</w:t>
      </w:r>
      <w:proofErr w:type="spellEnd"/>
      <w:r w:rsidRPr="00BA24D0">
        <w:rPr>
          <w:sz w:val="20"/>
          <w:szCs w:val="20"/>
        </w:rPr>
        <w:t xml:space="preserve">, </w:t>
      </w:r>
      <w:proofErr w:type="spellStart"/>
      <w:proofErr w:type="gramStart"/>
      <w:r w:rsidRPr="00BA24D0">
        <w:rPr>
          <w:sz w:val="20"/>
          <w:szCs w:val="20"/>
        </w:rPr>
        <w:t>Moodie</w:t>
      </w:r>
      <w:proofErr w:type="spellEnd"/>
      <w:proofErr w:type="gramEnd"/>
      <w:r w:rsidRPr="00BA24D0">
        <w:rPr>
          <w:sz w:val="20"/>
          <w:szCs w:val="20"/>
        </w:rPr>
        <w:t xml:space="preserve"> ML, </w:t>
      </w:r>
      <w:r w:rsidRPr="00BA24D0">
        <w:rPr>
          <w:i/>
          <w:sz w:val="20"/>
          <w:szCs w:val="20"/>
        </w:rPr>
        <w:t>et al</w:t>
      </w:r>
      <w:r w:rsidRPr="00BA24D0">
        <w:rPr>
          <w:sz w:val="20"/>
          <w:szCs w:val="20"/>
        </w:rPr>
        <w:t>. Cost-effectiveness of surgically induced weight loss for the management of type 2 diabetes: modelled lifetime analysis. Diabetes Care. 2009</w:t>
      </w:r>
      <w:proofErr w:type="gramStart"/>
      <w:r w:rsidRPr="00BA24D0">
        <w:rPr>
          <w:sz w:val="20"/>
          <w:szCs w:val="20"/>
        </w:rPr>
        <w:t>;32</w:t>
      </w:r>
      <w:proofErr w:type="gramEnd"/>
      <w:r w:rsidRPr="00BA24D0">
        <w:rPr>
          <w:sz w:val="20"/>
          <w:szCs w:val="20"/>
        </w:rPr>
        <w:t>(4):567–574.</w:t>
      </w:r>
    </w:p>
    <w:p w:rsidR="00003452" w:rsidRPr="00BA24D0" w:rsidRDefault="00003452" w:rsidP="007243C1">
      <w:pPr>
        <w:pStyle w:val="ListParagraph"/>
        <w:numPr>
          <w:ilvl w:val="0"/>
          <w:numId w:val="1"/>
        </w:numPr>
        <w:jc w:val="both"/>
        <w:rPr>
          <w:sz w:val="20"/>
          <w:szCs w:val="20"/>
        </w:rPr>
      </w:pPr>
      <w:r w:rsidRPr="00BA24D0">
        <w:rPr>
          <w:sz w:val="20"/>
          <w:szCs w:val="20"/>
        </w:rPr>
        <w:t xml:space="preserve">McEwen LN, Coelho </w:t>
      </w:r>
      <w:proofErr w:type="spellStart"/>
      <w:r w:rsidRPr="00BA24D0">
        <w:rPr>
          <w:sz w:val="20"/>
          <w:szCs w:val="20"/>
        </w:rPr>
        <w:t>RB</w:t>
      </w:r>
      <w:proofErr w:type="spellEnd"/>
      <w:r w:rsidRPr="00BA24D0">
        <w:rPr>
          <w:sz w:val="20"/>
          <w:szCs w:val="20"/>
        </w:rPr>
        <w:t xml:space="preserve">, Baumann LM, </w:t>
      </w:r>
      <w:proofErr w:type="spellStart"/>
      <w:r w:rsidRPr="00BA24D0">
        <w:rPr>
          <w:sz w:val="20"/>
          <w:szCs w:val="20"/>
        </w:rPr>
        <w:t>Bilik</w:t>
      </w:r>
      <w:proofErr w:type="spellEnd"/>
      <w:r w:rsidRPr="00BA24D0">
        <w:rPr>
          <w:sz w:val="20"/>
          <w:szCs w:val="20"/>
        </w:rPr>
        <w:t xml:space="preserve"> D, Nota-Kirby B, Herman WH. The cost, quality of life impact, and cost-utility of </w:t>
      </w:r>
      <w:r w:rsidR="007243C1" w:rsidRPr="00BA24D0">
        <w:rPr>
          <w:sz w:val="20"/>
          <w:szCs w:val="20"/>
        </w:rPr>
        <w:t>bariatric</w:t>
      </w:r>
      <w:r w:rsidRPr="00BA24D0">
        <w:rPr>
          <w:sz w:val="20"/>
          <w:szCs w:val="20"/>
        </w:rPr>
        <w:t xml:space="preserve"> surgery in a managed care population. Obes Surg. 2010</w:t>
      </w:r>
      <w:proofErr w:type="gramStart"/>
      <w:r w:rsidRPr="00BA24D0">
        <w:rPr>
          <w:sz w:val="20"/>
          <w:szCs w:val="20"/>
        </w:rPr>
        <w:t>;20</w:t>
      </w:r>
      <w:proofErr w:type="gramEnd"/>
      <w:r w:rsidRPr="00BA24D0">
        <w:rPr>
          <w:sz w:val="20"/>
          <w:szCs w:val="20"/>
        </w:rPr>
        <w:t>(7):919–928.</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Padwal</w:t>
      </w:r>
      <w:proofErr w:type="spellEnd"/>
      <w:r w:rsidRPr="00BA24D0">
        <w:rPr>
          <w:sz w:val="20"/>
          <w:szCs w:val="20"/>
        </w:rPr>
        <w:t xml:space="preserve"> R, </w:t>
      </w:r>
      <w:proofErr w:type="spellStart"/>
      <w:r w:rsidRPr="00BA24D0">
        <w:rPr>
          <w:sz w:val="20"/>
          <w:szCs w:val="20"/>
        </w:rPr>
        <w:t>Klarenbach</w:t>
      </w:r>
      <w:proofErr w:type="spellEnd"/>
      <w:r w:rsidRPr="00BA24D0">
        <w:rPr>
          <w:sz w:val="20"/>
          <w:szCs w:val="20"/>
        </w:rPr>
        <w:t xml:space="preserve"> S, </w:t>
      </w:r>
      <w:proofErr w:type="spellStart"/>
      <w:r w:rsidRPr="00BA24D0">
        <w:rPr>
          <w:sz w:val="20"/>
          <w:szCs w:val="20"/>
        </w:rPr>
        <w:t>Wiebe</w:t>
      </w:r>
      <w:proofErr w:type="spellEnd"/>
      <w:r w:rsidRPr="00BA24D0">
        <w:rPr>
          <w:sz w:val="20"/>
          <w:szCs w:val="20"/>
        </w:rPr>
        <w:t xml:space="preserve"> N, </w:t>
      </w:r>
      <w:r w:rsidRPr="00BA24D0">
        <w:rPr>
          <w:i/>
          <w:sz w:val="20"/>
          <w:szCs w:val="20"/>
        </w:rPr>
        <w:t>et al</w:t>
      </w:r>
      <w:r w:rsidRPr="00BA24D0">
        <w:rPr>
          <w:sz w:val="20"/>
          <w:szCs w:val="20"/>
        </w:rPr>
        <w:t xml:space="preserve">. </w:t>
      </w:r>
      <w:r w:rsidR="007243C1" w:rsidRPr="00BA24D0">
        <w:rPr>
          <w:sz w:val="20"/>
          <w:szCs w:val="20"/>
        </w:rPr>
        <w:t>Bariatric</w:t>
      </w:r>
      <w:r w:rsidR="00363711" w:rsidRPr="00BA24D0">
        <w:rPr>
          <w:sz w:val="20"/>
          <w:szCs w:val="20"/>
        </w:rPr>
        <w:t xml:space="preserve"> </w:t>
      </w:r>
      <w:r w:rsidRPr="00BA24D0">
        <w:rPr>
          <w:sz w:val="20"/>
          <w:szCs w:val="20"/>
        </w:rPr>
        <w:t>surgery: a systematic review of the clinical and economic evidence. J Gen Intern Med. 2011</w:t>
      </w:r>
      <w:proofErr w:type="gramStart"/>
      <w:r w:rsidRPr="00BA24D0">
        <w:rPr>
          <w:sz w:val="20"/>
          <w:szCs w:val="20"/>
        </w:rPr>
        <w:t>;26</w:t>
      </w:r>
      <w:proofErr w:type="gramEnd"/>
      <w:r w:rsidRPr="00BA24D0">
        <w:rPr>
          <w:sz w:val="20"/>
          <w:szCs w:val="20"/>
        </w:rPr>
        <w:t>(10):1183–1194.</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Hoerger</w:t>
      </w:r>
      <w:proofErr w:type="spellEnd"/>
      <w:r w:rsidRPr="00BA24D0">
        <w:rPr>
          <w:sz w:val="20"/>
          <w:szCs w:val="20"/>
        </w:rPr>
        <w:t xml:space="preserve"> </w:t>
      </w:r>
      <w:proofErr w:type="spellStart"/>
      <w:r w:rsidRPr="00BA24D0">
        <w:rPr>
          <w:sz w:val="20"/>
          <w:szCs w:val="20"/>
        </w:rPr>
        <w:t>TJ</w:t>
      </w:r>
      <w:proofErr w:type="spellEnd"/>
      <w:r w:rsidRPr="00BA24D0">
        <w:rPr>
          <w:sz w:val="20"/>
          <w:szCs w:val="20"/>
        </w:rPr>
        <w:t xml:space="preserve">, Zhang P, </w:t>
      </w:r>
      <w:proofErr w:type="spellStart"/>
      <w:r w:rsidRPr="00BA24D0">
        <w:rPr>
          <w:sz w:val="20"/>
          <w:szCs w:val="20"/>
        </w:rPr>
        <w:t>Segel</w:t>
      </w:r>
      <w:proofErr w:type="spellEnd"/>
      <w:r w:rsidRPr="00BA24D0">
        <w:rPr>
          <w:sz w:val="20"/>
          <w:szCs w:val="20"/>
        </w:rPr>
        <w:t xml:space="preserve"> JE, Kahn HS, Barker LE, </w:t>
      </w:r>
      <w:proofErr w:type="spellStart"/>
      <w:r w:rsidRPr="00BA24D0">
        <w:rPr>
          <w:sz w:val="20"/>
          <w:szCs w:val="20"/>
        </w:rPr>
        <w:t>Couper</w:t>
      </w:r>
      <w:proofErr w:type="spellEnd"/>
      <w:r w:rsidRPr="00BA24D0">
        <w:rPr>
          <w:sz w:val="20"/>
          <w:szCs w:val="20"/>
        </w:rPr>
        <w:t xml:space="preserve"> S. Cost-effectiveness of </w:t>
      </w:r>
      <w:r w:rsidR="007243C1" w:rsidRPr="00BA24D0">
        <w:rPr>
          <w:sz w:val="20"/>
          <w:szCs w:val="20"/>
        </w:rPr>
        <w:t>bariatric</w:t>
      </w:r>
      <w:r w:rsidRPr="00BA24D0">
        <w:rPr>
          <w:sz w:val="20"/>
          <w:szCs w:val="20"/>
        </w:rPr>
        <w:t xml:space="preserve"> surgery for severely obese adults with diabetes. Diabetes Care. 2010</w:t>
      </w:r>
      <w:proofErr w:type="gramStart"/>
      <w:r w:rsidRPr="00BA24D0">
        <w:rPr>
          <w:sz w:val="20"/>
          <w:szCs w:val="20"/>
        </w:rPr>
        <w:t>;33</w:t>
      </w:r>
      <w:proofErr w:type="gramEnd"/>
      <w:r w:rsidRPr="00BA24D0">
        <w:rPr>
          <w:sz w:val="20"/>
          <w:szCs w:val="20"/>
        </w:rPr>
        <w:t>(9):1933–1939.</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Neovius</w:t>
      </w:r>
      <w:proofErr w:type="spellEnd"/>
      <w:r w:rsidRPr="00BA24D0">
        <w:rPr>
          <w:sz w:val="20"/>
          <w:szCs w:val="20"/>
        </w:rPr>
        <w:t xml:space="preserve"> M, </w:t>
      </w:r>
      <w:proofErr w:type="spellStart"/>
      <w:r w:rsidRPr="00BA24D0">
        <w:rPr>
          <w:sz w:val="20"/>
          <w:szCs w:val="20"/>
        </w:rPr>
        <w:t>Narbro</w:t>
      </w:r>
      <w:proofErr w:type="spellEnd"/>
      <w:r w:rsidRPr="00BA24D0">
        <w:rPr>
          <w:sz w:val="20"/>
          <w:szCs w:val="20"/>
        </w:rPr>
        <w:t xml:space="preserve"> K, Keating C, </w:t>
      </w:r>
      <w:r w:rsidRPr="00BA24D0">
        <w:rPr>
          <w:i/>
          <w:sz w:val="20"/>
          <w:szCs w:val="20"/>
        </w:rPr>
        <w:t>et al</w:t>
      </w:r>
      <w:r w:rsidRPr="00BA24D0">
        <w:rPr>
          <w:sz w:val="20"/>
          <w:szCs w:val="20"/>
        </w:rPr>
        <w:t xml:space="preserve">. Health care use during 20 years following </w:t>
      </w:r>
      <w:r w:rsidR="007243C1" w:rsidRPr="00BA24D0">
        <w:rPr>
          <w:sz w:val="20"/>
          <w:szCs w:val="20"/>
        </w:rPr>
        <w:t>bariatric</w:t>
      </w:r>
      <w:r w:rsidRPr="00BA24D0">
        <w:rPr>
          <w:sz w:val="20"/>
          <w:szCs w:val="20"/>
        </w:rPr>
        <w:t xml:space="preserve"> surgery. JAMA 2012</w:t>
      </w:r>
      <w:proofErr w:type="gramStart"/>
      <w:r w:rsidRPr="00BA24D0">
        <w:rPr>
          <w:sz w:val="20"/>
          <w:szCs w:val="20"/>
        </w:rPr>
        <w:t>;308</w:t>
      </w:r>
      <w:proofErr w:type="gramEnd"/>
      <w:r w:rsidRPr="00BA24D0">
        <w:rPr>
          <w:sz w:val="20"/>
          <w:szCs w:val="20"/>
        </w:rPr>
        <w:t>(11):1132–1141.</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SP</w:t>
      </w:r>
      <w:proofErr w:type="spellEnd"/>
      <w:r w:rsidRPr="00BA24D0">
        <w:rPr>
          <w:sz w:val="20"/>
          <w:szCs w:val="20"/>
        </w:rPr>
        <w:t xml:space="preserve">, </w:t>
      </w:r>
      <w:proofErr w:type="spellStart"/>
      <w:r w:rsidRPr="00BA24D0">
        <w:rPr>
          <w:sz w:val="20"/>
          <w:szCs w:val="20"/>
        </w:rPr>
        <w:t>Padoin</w:t>
      </w:r>
      <w:proofErr w:type="spellEnd"/>
      <w:r w:rsidRPr="00BA24D0">
        <w:rPr>
          <w:sz w:val="20"/>
          <w:szCs w:val="20"/>
        </w:rPr>
        <w:t xml:space="preserve"> a V, Silva EN, </w:t>
      </w:r>
      <w:r w:rsidRPr="00BA24D0">
        <w:rPr>
          <w:i/>
          <w:sz w:val="20"/>
          <w:szCs w:val="20"/>
        </w:rPr>
        <w:t>et al</w:t>
      </w:r>
      <w:r w:rsidRPr="00BA24D0">
        <w:rPr>
          <w:sz w:val="20"/>
          <w:szCs w:val="20"/>
        </w:rPr>
        <w:t xml:space="preserve">. Economic benefits of </w:t>
      </w:r>
      <w:r w:rsidR="007243C1" w:rsidRPr="00BA24D0">
        <w:rPr>
          <w:sz w:val="20"/>
          <w:szCs w:val="20"/>
        </w:rPr>
        <w:t>bariatric</w:t>
      </w:r>
      <w:r w:rsidRPr="00BA24D0">
        <w:rPr>
          <w:sz w:val="20"/>
          <w:szCs w:val="20"/>
        </w:rPr>
        <w:t xml:space="preserve"> surgery. Obes Surg. 2012</w:t>
      </w:r>
      <w:proofErr w:type="gramStart"/>
      <w:r w:rsidRPr="00BA24D0">
        <w:rPr>
          <w:sz w:val="20"/>
          <w:szCs w:val="20"/>
        </w:rPr>
        <w:t>;22</w:t>
      </w:r>
      <w:proofErr w:type="gramEnd"/>
      <w:r w:rsidRPr="00BA24D0">
        <w:rPr>
          <w:sz w:val="20"/>
          <w:szCs w:val="20"/>
        </w:rPr>
        <w:t>(2):266–270.</w:t>
      </w:r>
    </w:p>
    <w:p w:rsidR="00003452" w:rsidRPr="00BA24D0" w:rsidRDefault="00003452" w:rsidP="00003452">
      <w:pPr>
        <w:pStyle w:val="ListParagraph"/>
        <w:numPr>
          <w:ilvl w:val="0"/>
          <w:numId w:val="1"/>
        </w:numPr>
        <w:jc w:val="both"/>
        <w:rPr>
          <w:sz w:val="20"/>
          <w:szCs w:val="20"/>
        </w:rPr>
      </w:pPr>
      <w:proofErr w:type="spellStart"/>
      <w:r w:rsidRPr="00BA24D0">
        <w:rPr>
          <w:sz w:val="20"/>
          <w:szCs w:val="20"/>
        </w:rPr>
        <w:t>Maciejewski</w:t>
      </w:r>
      <w:proofErr w:type="spellEnd"/>
      <w:r w:rsidRPr="00BA24D0">
        <w:rPr>
          <w:sz w:val="20"/>
          <w:szCs w:val="20"/>
        </w:rPr>
        <w:t xml:space="preserve"> ML, Livingston EH, Smith VA, </w:t>
      </w:r>
      <w:proofErr w:type="spellStart"/>
      <w:r w:rsidRPr="00BA24D0">
        <w:rPr>
          <w:sz w:val="20"/>
          <w:szCs w:val="20"/>
        </w:rPr>
        <w:t>Kahwati</w:t>
      </w:r>
      <w:proofErr w:type="spellEnd"/>
      <w:r w:rsidRPr="00BA24D0">
        <w:rPr>
          <w:sz w:val="20"/>
          <w:szCs w:val="20"/>
        </w:rPr>
        <w:t xml:space="preserve"> LC, Henderson </w:t>
      </w:r>
      <w:proofErr w:type="spellStart"/>
      <w:r w:rsidRPr="00BA24D0">
        <w:rPr>
          <w:sz w:val="20"/>
          <w:szCs w:val="20"/>
        </w:rPr>
        <w:t>WG</w:t>
      </w:r>
      <w:proofErr w:type="spellEnd"/>
      <w:r w:rsidRPr="00BA24D0">
        <w:rPr>
          <w:sz w:val="20"/>
          <w:szCs w:val="20"/>
        </w:rPr>
        <w:t xml:space="preserve">, </w:t>
      </w:r>
      <w:proofErr w:type="spellStart"/>
      <w:r w:rsidRPr="00BA24D0">
        <w:rPr>
          <w:sz w:val="20"/>
          <w:szCs w:val="20"/>
        </w:rPr>
        <w:t>Arterburn</w:t>
      </w:r>
      <w:proofErr w:type="spellEnd"/>
      <w:r w:rsidRPr="00BA24D0">
        <w:rPr>
          <w:sz w:val="20"/>
          <w:szCs w:val="20"/>
        </w:rPr>
        <w:t xml:space="preserve"> DE. Health expenditures among high-risk patients after gastric bypass and matched controls. Arch Surg. 2012</w:t>
      </w:r>
      <w:proofErr w:type="gramStart"/>
      <w:r w:rsidRPr="00BA24D0">
        <w:rPr>
          <w:sz w:val="20"/>
          <w:szCs w:val="20"/>
        </w:rPr>
        <w:t>;147</w:t>
      </w:r>
      <w:proofErr w:type="gramEnd"/>
      <w:r w:rsidRPr="00BA24D0">
        <w:rPr>
          <w:sz w:val="20"/>
          <w:szCs w:val="20"/>
        </w:rPr>
        <w:t>(7):633–640.</w:t>
      </w:r>
    </w:p>
    <w:p w:rsidR="00003452" w:rsidRPr="00BA24D0" w:rsidRDefault="00003452" w:rsidP="007243C1">
      <w:pPr>
        <w:pStyle w:val="ListParagraph"/>
        <w:numPr>
          <w:ilvl w:val="0"/>
          <w:numId w:val="1"/>
        </w:numPr>
        <w:jc w:val="both"/>
        <w:rPr>
          <w:sz w:val="20"/>
          <w:szCs w:val="20"/>
        </w:rPr>
      </w:pPr>
      <w:r w:rsidRPr="00BA24D0">
        <w:rPr>
          <w:sz w:val="20"/>
          <w:szCs w:val="20"/>
        </w:rPr>
        <w:t xml:space="preserve">Weiner JP, Goodwin SM, </w:t>
      </w:r>
      <w:proofErr w:type="gramStart"/>
      <w:r w:rsidRPr="00BA24D0">
        <w:rPr>
          <w:sz w:val="20"/>
          <w:szCs w:val="20"/>
        </w:rPr>
        <w:t>Chang</w:t>
      </w:r>
      <w:proofErr w:type="gramEnd"/>
      <w:r w:rsidRPr="00BA24D0">
        <w:rPr>
          <w:sz w:val="20"/>
          <w:szCs w:val="20"/>
        </w:rPr>
        <w:t xml:space="preserve"> H-Y, </w:t>
      </w:r>
      <w:r w:rsidRPr="00BA24D0">
        <w:rPr>
          <w:i/>
          <w:sz w:val="20"/>
          <w:szCs w:val="20"/>
        </w:rPr>
        <w:t>et al</w:t>
      </w:r>
      <w:r w:rsidRPr="00BA24D0">
        <w:rPr>
          <w:sz w:val="20"/>
          <w:szCs w:val="20"/>
        </w:rPr>
        <w:t xml:space="preserve">. Impact of </w:t>
      </w:r>
      <w:r w:rsidR="007243C1" w:rsidRPr="00BA24D0">
        <w:rPr>
          <w:sz w:val="20"/>
          <w:szCs w:val="20"/>
        </w:rPr>
        <w:t>bariatric</w:t>
      </w:r>
      <w:r w:rsidRPr="00BA24D0">
        <w:rPr>
          <w:sz w:val="20"/>
          <w:szCs w:val="20"/>
        </w:rPr>
        <w:t xml:space="preserve"> surgery on health care costs of obese persons: a 6-year follow-up of surgical and comparison cohorts using health plan data. JAMA Surg. 2013</w:t>
      </w:r>
      <w:proofErr w:type="gramStart"/>
      <w:r w:rsidRPr="00BA24D0">
        <w:rPr>
          <w:sz w:val="20"/>
          <w:szCs w:val="20"/>
        </w:rPr>
        <w:t>;148</w:t>
      </w:r>
      <w:proofErr w:type="gramEnd"/>
      <w:r w:rsidRPr="00BA24D0">
        <w:rPr>
          <w:sz w:val="20"/>
          <w:szCs w:val="20"/>
        </w:rPr>
        <w:t>(6):555–562.</w:t>
      </w:r>
    </w:p>
    <w:p w:rsidR="00003452" w:rsidRPr="00BA24D0" w:rsidRDefault="00003452" w:rsidP="007243C1">
      <w:pPr>
        <w:pStyle w:val="ListParagraph"/>
        <w:numPr>
          <w:ilvl w:val="0"/>
          <w:numId w:val="1"/>
        </w:numPr>
        <w:jc w:val="both"/>
        <w:rPr>
          <w:sz w:val="20"/>
          <w:szCs w:val="20"/>
        </w:rPr>
      </w:pPr>
      <w:proofErr w:type="spellStart"/>
      <w:r w:rsidRPr="00BA24D0">
        <w:rPr>
          <w:sz w:val="20"/>
          <w:szCs w:val="20"/>
        </w:rPr>
        <w:t>Tsesmeli</w:t>
      </w:r>
      <w:proofErr w:type="spellEnd"/>
      <w:r w:rsidRPr="00BA24D0">
        <w:rPr>
          <w:sz w:val="20"/>
          <w:szCs w:val="20"/>
        </w:rPr>
        <w:t xml:space="preserve"> N, </w:t>
      </w:r>
      <w:proofErr w:type="spellStart"/>
      <w:r w:rsidRPr="00BA24D0">
        <w:rPr>
          <w:sz w:val="20"/>
          <w:szCs w:val="20"/>
        </w:rPr>
        <w:t>Coumaros</w:t>
      </w:r>
      <w:proofErr w:type="spellEnd"/>
      <w:r w:rsidRPr="00BA24D0">
        <w:rPr>
          <w:sz w:val="20"/>
          <w:szCs w:val="20"/>
        </w:rPr>
        <w:t xml:space="preserve"> D.  The future of </w:t>
      </w:r>
      <w:proofErr w:type="spellStart"/>
      <w:r w:rsidR="007243C1" w:rsidRPr="00BA24D0">
        <w:rPr>
          <w:sz w:val="20"/>
          <w:szCs w:val="20"/>
        </w:rPr>
        <w:t>bariatrics</w:t>
      </w:r>
      <w:proofErr w:type="spellEnd"/>
      <w:r w:rsidRPr="00BA24D0">
        <w:rPr>
          <w:sz w:val="20"/>
          <w:szCs w:val="20"/>
        </w:rPr>
        <w:t>: endoscopy, endoluminal surgery, and natural orifice transluminal endoscopic surgery. Endoscopy 2010</w:t>
      </w:r>
      <w:proofErr w:type="gramStart"/>
      <w:r w:rsidRPr="00BA24D0">
        <w:rPr>
          <w:sz w:val="20"/>
          <w:szCs w:val="20"/>
        </w:rPr>
        <w:t>;42</w:t>
      </w:r>
      <w:proofErr w:type="gramEnd"/>
      <w:r w:rsidRPr="00BA24D0">
        <w:rPr>
          <w:sz w:val="20"/>
          <w:szCs w:val="20"/>
        </w:rPr>
        <w:t xml:space="preserve">(2):155-62. </w:t>
      </w:r>
    </w:p>
    <w:p w:rsidR="00FC7849" w:rsidRPr="00BA24D0" w:rsidRDefault="00FC7849">
      <w:pPr>
        <w:rPr>
          <w:sz w:val="20"/>
          <w:szCs w:val="20"/>
        </w:rPr>
      </w:pPr>
    </w:p>
    <w:sectPr w:rsidR="00FC7849" w:rsidRPr="00BA24D0" w:rsidSect="00BF2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roman"/>
    <w:notTrueType/>
    <w:pitch w:val="default"/>
    <w:sig w:usb0="00000003" w:usb1="00000000" w:usb2="00000000" w:usb3="00000000" w:csb0="00000001" w:csb1="00000000"/>
  </w:font>
  <w:font w:name="SegoeUI">
    <w:panose1 w:val="00000000000000000000"/>
    <w:charset w:val="00"/>
    <w:family w:val="swiss"/>
    <w:notTrueType/>
    <w:pitch w:val="default"/>
    <w:sig w:usb0="00000003" w:usb1="00000000" w:usb2="00000000" w:usb3="00000000" w:csb0="00000001" w:csb1="00000000"/>
  </w:font>
  <w:font w:name="SegoeUISymbol">
    <w:altName w:val="MS Mincho"/>
    <w:panose1 w:val="00000000000000000000"/>
    <w:charset w:val="80"/>
    <w:family w:val="auto"/>
    <w:notTrueType/>
    <w:pitch w:val="default"/>
    <w:sig w:usb0="00000001" w:usb1="08070000" w:usb2="00000010" w:usb3="00000000" w:csb0="00020000" w:csb1="00000000"/>
  </w:font>
  <w:font w:name="FrutigerLT-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LTStd-Roman">
    <w:altName w:val="Times New Roman"/>
    <w:panose1 w:val="00000000000000000000"/>
    <w:charset w:val="A1"/>
    <w:family w:val="roman"/>
    <w:notTrueType/>
    <w:pitch w:val="default"/>
    <w:sig w:usb0="00000081" w:usb1="00000000" w:usb2="00000000" w:usb3="00000000" w:csb0="00000008" w:csb1="00000000"/>
  </w:font>
  <w:font w:name="AdvTT3713a231">
    <w:panose1 w:val="00000000000000000000"/>
    <w:charset w:val="00"/>
    <w:family w:val="roman"/>
    <w:notTrueType/>
    <w:pitch w:val="default"/>
    <w:sig w:usb0="00000003" w:usb1="00000000" w:usb2="00000000" w:usb3="00000000" w:csb0="00000001" w:csb1="00000000"/>
  </w:font>
  <w:font w:name="FrutigerLT-Black">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sdjqyAdvTT3713a231">
    <w:panose1 w:val="00000000000000000000"/>
    <w:charset w:val="00"/>
    <w:family w:val="roman"/>
    <w:notTrueType/>
    <w:pitch w:val="default"/>
    <w:sig w:usb0="00000003" w:usb1="00000000" w:usb2="00000000" w:usb3="00000000" w:csb0="00000001" w:csb1="00000000"/>
  </w:font>
  <w:font w:name="MinionMath-Regular">
    <w:altName w:val="MS Mincho"/>
    <w:panose1 w:val="00000000000000000000"/>
    <w:charset w:val="80"/>
    <w:family w:val="auto"/>
    <w:notTrueType/>
    <w:pitch w:val="default"/>
    <w:sig w:usb0="00000001" w:usb1="08070000" w:usb2="00000010" w:usb3="00000000" w:csb0="00020000" w:csb1="00000000"/>
  </w:font>
  <w:font w:name="MinionMath-Capt">
    <w:panose1 w:val="00000000000000000000"/>
    <w:charset w:val="00"/>
    <w:family w:val="swiss"/>
    <w:notTrueType/>
    <w:pitch w:val="default"/>
    <w:sig w:usb0="00000003" w:usb1="00000000" w:usb2="00000000" w:usb3="00000000" w:csb0="00000001" w:csb1="00000000"/>
  </w:font>
  <w:font w:name="OBCEH D+ Adv O Tbf 7bbdaa+ 20">
    <w:altName w:val="Adv OTbf 7bbda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40D20"/>
    <w:multiLevelType w:val="hybridMultilevel"/>
    <w:tmpl w:val="2C401E7A"/>
    <w:lvl w:ilvl="0" w:tplc="8A14CC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9C281D"/>
    <w:multiLevelType w:val="hybridMultilevel"/>
    <w:tmpl w:val="4E0A3C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D5172A1"/>
    <w:multiLevelType w:val="hybridMultilevel"/>
    <w:tmpl w:val="D9A642BC"/>
    <w:lvl w:ilvl="0" w:tplc="BC3856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52"/>
    <w:rsid w:val="00003452"/>
    <w:rsid w:val="0005102C"/>
    <w:rsid w:val="000538CD"/>
    <w:rsid w:val="0005680A"/>
    <w:rsid w:val="00057A45"/>
    <w:rsid w:val="000F47DB"/>
    <w:rsid w:val="001371D8"/>
    <w:rsid w:val="001603C2"/>
    <w:rsid w:val="00163F3F"/>
    <w:rsid w:val="001B1A69"/>
    <w:rsid w:val="001B6870"/>
    <w:rsid w:val="00295E34"/>
    <w:rsid w:val="002C2E2B"/>
    <w:rsid w:val="002D3148"/>
    <w:rsid w:val="002F4D8E"/>
    <w:rsid w:val="00305A60"/>
    <w:rsid w:val="00330EBA"/>
    <w:rsid w:val="00343738"/>
    <w:rsid w:val="00363711"/>
    <w:rsid w:val="003B5024"/>
    <w:rsid w:val="003E1961"/>
    <w:rsid w:val="004358DF"/>
    <w:rsid w:val="004811F1"/>
    <w:rsid w:val="004A4D8D"/>
    <w:rsid w:val="004E27FD"/>
    <w:rsid w:val="00545D86"/>
    <w:rsid w:val="00597374"/>
    <w:rsid w:val="005F2B28"/>
    <w:rsid w:val="00657F54"/>
    <w:rsid w:val="007228EC"/>
    <w:rsid w:val="007243C1"/>
    <w:rsid w:val="00752E12"/>
    <w:rsid w:val="007C6E08"/>
    <w:rsid w:val="008821EA"/>
    <w:rsid w:val="00886030"/>
    <w:rsid w:val="008E48AE"/>
    <w:rsid w:val="00990918"/>
    <w:rsid w:val="009914DB"/>
    <w:rsid w:val="009C6956"/>
    <w:rsid w:val="009F4671"/>
    <w:rsid w:val="00AA4D7C"/>
    <w:rsid w:val="00B47833"/>
    <w:rsid w:val="00B64ACA"/>
    <w:rsid w:val="00B67423"/>
    <w:rsid w:val="00BA24D0"/>
    <w:rsid w:val="00BB6462"/>
    <w:rsid w:val="00BF2438"/>
    <w:rsid w:val="00C038A5"/>
    <w:rsid w:val="00CF7039"/>
    <w:rsid w:val="00D06C2E"/>
    <w:rsid w:val="00DF6D45"/>
    <w:rsid w:val="00E016F2"/>
    <w:rsid w:val="00E10DB3"/>
    <w:rsid w:val="00EF4012"/>
    <w:rsid w:val="00FB208C"/>
    <w:rsid w:val="00FC7849"/>
    <w:rsid w:val="00FD2621"/>
    <w:rsid w:val="00FF6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5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452"/>
    <w:pPr>
      <w:autoSpaceDE w:val="0"/>
      <w:autoSpaceDN w:val="0"/>
      <w:adjustRightInd w:val="0"/>
      <w:spacing w:after="0" w:line="240" w:lineRule="auto"/>
    </w:pPr>
    <w:rPr>
      <w:rFonts w:ascii="Frutiger LT Std 45 Light" w:eastAsiaTheme="minorEastAsia" w:hAnsi="Frutiger LT Std 45 Light" w:cs="Frutiger LT Std 45 Light"/>
      <w:color w:val="000000"/>
      <w:sz w:val="24"/>
      <w:szCs w:val="24"/>
      <w:lang w:eastAsia="en-GB"/>
    </w:rPr>
  </w:style>
  <w:style w:type="character" w:customStyle="1" w:styleId="xref-bibr">
    <w:name w:val="xref-bibr"/>
    <w:basedOn w:val="DefaultParagraphFont"/>
    <w:rsid w:val="00003452"/>
  </w:style>
  <w:style w:type="paragraph" w:styleId="ListParagraph">
    <w:name w:val="List Paragraph"/>
    <w:basedOn w:val="Normal"/>
    <w:uiPriority w:val="34"/>
    <w:qFormat/>
    <w:rsid w:val="00003452"/>
    <w:pPr>
      <w:ind w:left="720"/>
      <w:contextualSpacing/>
    </w:pPr>
  </w:style>
  <w:style w:type="character" w:styleId="CommentReference">
    <w:name w:val="annotation reference"/>
    <w:basedOn w:val="DefaultParagraphFont"/>
    <w:uiPriority w:val="99"/>
    <w:semiHidden/>
    <w:unhideWhenUsed/>
    <w:rsid w:val="00E10DB3"/>
    <w:rPr>
      <w:sz w:val="16"/>
      <w:szCs w:val="16"/>
    </w:rPr>
  </w:style>
  <w:style w:type="paragraph" w:styleId="CommentText">
    <w:name w:val="annotation text"/>
    <w:basedOn w:val="Normal"/>
    <w:link w:val="CommentTextChar"/>
    <w:uiPriority w:val="99"/>
    <w:semiHidden/>
    <w:unhideWhenUsed/>
    <w:rsid w:val="00E10DB3"/>
    <w:pPr>
      <w:spacing w:line="240" w:lineRule="auto"/>
    </w:pPr>
    <w:rPr>
      <w:sz w:val="20"/>
      <w:szCs w:val="20"/>
    </w:rPr>
  </w:style>
  <w:style w:type="character" w:customStyle="1" w:styleId="CommentTextChar">
    <w:name w:val="Comment Text Char"/>
    <w:basedOn w:val="DefaultParagraphFont"/>
    <w:link w:val="CommentText"/>
    <w:uiPriority w:val="99"/>
    <w:semiHidden/>
    <w:rsid w:val="00E10DB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10DB3"/>
    <w:rPr>
      <w:b/>
      <w:bCs/>
    </w:rPr>
  </w:style>
  <w:style w:type="character" w:customStyle="1" w:styleId="CommentSubjectChar">
    <w:name w:val="Comment Subject Char"/>
    <w:basedOn w:val="CommentTextChar"/>
    <w:link w:val="CommentSubject"/>
    <w:uiPriority w:val="99"/>
    <w:semiHidden/>
    <w:rsid w:val="00E10DB3"/>
    <w:rPr>
      <w:rFonts w:eastAsiaTheme="minorEastAsia"/>
      <w:b/>
      <w:bCs/>
      <w:sz w:val="20"/>
      <w:szCs w:val="20"/>
      <w:lang w:eastAsia="en-GB"/>
    </w:rPr>
  </w:style>
  <w:style w:type="paragraph" w:styleId="BalloonText">
    <w:name w:val="Balloon Text"/>
    <w:basedOn w:val="Normal"/>
    <w:link w:val="BalloonTextChar"/>
    <w:uiPriority w:val="99"/>
    <w:semiHidden/>
    <w:unhideWhenUsed/>
    <w:rsid w:val="00E1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DB3"/>
    <w:rPr>
      <w:rFonts w:ascii="Tahoma" w:eastAsiaTheme="minorEastAsia" w:hAnsi="Tahoma" w:cs="Tahoma"/>
      <w:sz w:val="16"/>
      <w:szCs w:val="16"/>
      <w:lang w:eastAsia="en-GB"/>
    </w:rPr>
  </w:style>
  <w:style w:type="character" w:styleId="Hyperlink">
    <w:name w:val="Hyperlink"/>
    <w:basedOn w:val="DefaultParagraphFont"/>
    <w:uiPriority w:val="99"/>
    <w:unhideWhenUsed/>
    <w:rsid w:val="00FD26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5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452"/>
    <w:pPr>
      <w:autoSpaceDE w:val="0"/>
      <w:autoSpaceDN w:val="0"/>
      <w:adjustRightInd w:val="0"/>
      <w:spacing w:after="0" w:line="240" w:lineRule="auto"/>
    </w:pPr>
    <w:rPr>
      <w:rFonts w:ascii="Frutiger LT Std 45 Light" w:eastAsiaTheme="minorEastAsia" w:hAnsi="Frutiger LT Std 45 Light" w:cs="Frutiger LT Std 45 Light"/>
      <w:color w:val="000000"/>
      <w:sz w:val="24"/>
      <w:szCs w:val="24"/>
      <w:lang w:eastAsia="en-GB"/>
    </w:rPr>
  </w:style>
  <w:style w:type="character" w:customStyle="1" w:styleId="xref-bibr">
    <w:name w:val="xref-bibr"/>
    <w:basedOn w:val="DefaultParagraphFont"/>
    <w:rsid w:val="00003452"/>
  </w:style>
  <w:style w:type="paragraph" w:styleId="ListParagraph">
    <w:name w:val="List Paragraph"/>
    <w:basedOn w:val="Normal"/>
    <w:uiPriority w:val="34"/>
    <w:qFormat/>
    <w:rsid w:val="00003452"/>
    <w:pPr>
      <w:ind w:left="720"/>
      <w:contextualSpacing/>
    </w:pPr>
  </w:style>
  <w:style w:type="character" w:styleId="CommentReference">
    <w:name w:val="annotation reference"/>
    <w:basedOn w:val="DefaultParagraphFont"/>
    <w:uiPriority w:val="99"/>
    <w:semiHidden/>
    <w:unhideWhenUsed/>
    <w:rsid w:val="00E10DB3"/>
    <w:rPr>
      <w:sz w:val="16"/>
      <w:szCs w:val="16"/>
    </w:rPr>
  </w:style>
  <w:style w:type="paragraph" w:styleId="CommentText">
    <w:name w:val="annotation text"/>
    <w:basedOn w:val="Normal"/>
    <w:link w:val="CommentTextChar"/>
    <w:uiPriority w:val="99"/>
    <w:semiHidden/>
    <w:unhideWhenUsed/>
    <w:rsid w:val="00E10DB3"/>
    <w:pPr>
      <w:spacing w:line="240" w:lineRule="auto"/>
    </w:pPr>
    <w:rPr>
      <w:sz w:val="20"/>
      <w:szCs w:val="20"/>
    </w:rPr>
  </w:style>
  <w:style w:type="character" w:customStyle="1" w:styleId="CommentTextChar">
    <w:name w:val="Comment Text Char"/>
    <w:basedOn w:val="DefaultParagraphFont"/>
    <w:link w:val="CommentText"/>
    <w:uiPriority w:val="99"/>
    <w:semiHidden/>
    <w:rsid w:val="00E10DB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10DB3"/>
    <w:rPr>
      <w:b/>
      <w:bCs/>
    </w:rPr>
  </w:style>
  <w:style w:type="character" w:customStyle="1" w:styleId="CommentSubjectChar">
    <w:name w:val="Comment Subject Char"/>
    <w:basedOn w:val="CommentTextChar"/>
    <w:link w:val="CommentSubject"/>
    <w:uiPriority w:val="99"/>
    <w:semiHidden/>
    <w:rsid w:val="00E10DB3"/>
    <w:rPr>
      <w:rFonts w:eastAsiaTheme="minorEastAsia"/>
      <w:b/>
      <w:bCs/>
      <w:sz w:val="20"/>
      <w:szCs w:val="20"/>
      <w:lang w:eastAsia="en-GB"/>
    </w:rPr>
  </w:style>
  <w:style w:type="paragraph" w:styleId="BalloonText">
    <w:name w:val="Balloon Text"/>
    <w:basedOn w:val="Normal"/>
    <w:link w:val="BalloonTextChar"/>
    <w:uiPriority w:val="99"/>
    <w:semiHidden/>
    <w:unhideWhenUsed/>
    <w:rsid w:val="00E1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DB3"/>
    <w:rPr>
      <w:rFonts w:ascii="Tahoma" w:eastAsiaTheme="minorEastAsia" w:hAnsi="Tahoma" w:cs="Tahoma"/>
      <w:sz w:val="16"/>
      <w:szCs w:val="16"/>
      <w:lang w:eastAsia="en-GB"/>
    </w:rPr>
  </w:style>
  <w:style w:type="character" w:styleId="Hyperlink">
    <w:name w:val="Hyperlink"/>
    <w:basedOn w:val="DefaultParagraphFont"/>
    <w:uiPriority w:val="99"/>
    <w:unhideWhenUsed/>
    <w:rsid w:val="00FD2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4867</Words>
  <Characters>27747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Panteleiou, Eleftheria</dc:creator>
  <cp:lastModifiedBy>Dr Alexander Miras</cp:lastModifiedBy>
  <cp:revision>2</cp:revision>
  <dcterms:created xsi:type="dcterms:W3CDTF">2017-06-27T08:31:00Z</dcterms:created>
  <dcterms:modified xsi:type="dcterms:W3CDTF">2017-06-27T08:31:00Z</dcterms:modified>
</cp:coreProperties>
</file>