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E3B" w:rsidRPr="00EA6E03" w:rsidRDefault="00290E3B" w:rsidP="008B35BB">
      <w:pPr>
        <w:spacing w:line="240" w:lineRule="auto"/>
        <w:ind w:left="-142"/>
        <w:rPr>
          <w:rFonts w:ascii="Times New Roman" w:hAnsi="Times New Roman" w:cs="Times New Roman"/>
          <w:b/>
        </w:rPr>
      </w:pPr>
      <w:bookmarkStart w:id="0" w:name="_GoBack"/>
      <w:bookmarkEnd w:id="0"/>
      <w:r w:rsidRPr="00EA6E03">
        <w:rPr>
          <w:rFonts w:ascii="Times New Roman" w:hAnsi="Times New Roman" w:cs="Times New Roman"/>
          <w:b/>
        </w:rPr>
        <w:t>Title</w:t>
      </w:r>
    </w:p>
    <w:p w:rsidR="00290E3B" w:rsidRPr="000F17BC" w:rsidRDefault="00120370" w:rsidP="000F17BC">
      <w:pPr>
        <w:spacing w:line="240" w:lineRule="auto"/>
        <w:ind w:left="-142"/>
        <w:jc w:val="center"/>
        <w:rPr>
          <w:rFonts w:ascii="Times New Roman" w:hAnsi="Times New Roman" w:cs="Times New Roman"/>
          <w:lang w:val="en-US"/>
        </w:rPr>
      </w:pPr>
      <w:r w:rsidRPr="000F17BC">
        <w:rPr>
          <w:rFonts w:ascii="Times New Roman" w:hAnsi="Times New Roman" w:cs="Times New Roman"/>
          <w:lang w:val="en-US"/>
        </w:rPr>
        <w:t xml:space="preserve">A Model </w:t>
      </w:r>
      <w:r w:rsidR="009C4C1F" w:rsidRPr="000F17BC">
        <w:rPr>
          <w:rFonts w:ascii="Times New Roman" w:hAnsi="Times New Roman" w:cs="Times New Roman"/>
          <w:lang w:val="en-US"/>
        </w:rPr>
        <w:t xml:space="preserve">for the Conformational Activation </w:t>
      </w:r>
      <w:r w:rsidRPr="000F17BC">
        <w:rPr>
          <w:rFonts w:ascii="Times New Roman" w:hAnsi="Times New Roman" w:cs="Times New Roman"/>
          <w:lang w:val="en-US"/>
        </w:rPr>
        <w:t>of the</w:t>
      </w:r>
      <w:r w:rsidR="009C4C1F" w:rsidRPr="000F17BC">
        <w:rPr>
          <w:rFonts w:ascii="Times New Roman" w:hAnsi="Times New Roman" w:cs="Times New Roman"/>
          <w:lang w:val="en-US"/>
        </w:rPr>
        <w:t xml:space="preserve"> Structurally Quiescent</w:t>
      </w:r>
      <w:r w:rsidRPr="000F17BC">
        <w:rPr>
          <w:rFonts w:ascii="Times New Roman" w:hAnsi="Times New Roman" w:cs="Times New Roman"/>
          <w:lang w:val="en-US"/>
        </w:rPr>
        <w:t xml:space="preserve"> </w:t>
      </w:r>
      <w:proofErr w:type="spellStart"/>
      <w:r w:rsidRPr="000F17BC">
        <w:rPr>
          <w:rFonts w:ascii="Times New Roman" w:hAnsi="Times New Roman" w:cs="Times New Roman"/>
          <w:lang w:val="en-US"/>
        </w:rPr>
        <w:t>Metalloprotease</w:t>
      </w:r>
      <w:proofErr w:type="spellEnd"/>
      <w:r w:rsidRPr="000F17BC">
        <w:rPr>
          <w:rFonts w:ascii="Times New Roman" w:hAnsi="Times New Roman" w:cs="Times New Roman"/>
          <w:lang w:val="en-US"/>
        </w:rPr>
        <w:t xml:space="preserve"> ADAMTS1</w:t>
      </w:r>
      <w:r w:rsidR="009C4C1F" w:rsidRPr="000F17BC">
        <w:rPr>
          <w:rFonts w:ascii="Times New Roman" w:hAnsi="Times New Roman" w:cs="Times New Roman"/>
          <w:lang w:val="en-US"/>
        </w:rPr>
        <w:t>3</w:t>
      </w:r>
      <w:r w:rsidR="000F17BC">
        <w:rPr>
          <w:rFonts w:ascii="Times New Roman" w:hAnsi="Times New Roman" w:cs="Times New Roman"/>
          <w:lang w:val="en-US"/>
        </w:rPr>
        <w:t xml:space="preserve"> by Von </w:t>
      </w:r>
      <w:proofErr w:type="spellStart"/>
      <w:r w:rsidR="000F17BC">
        <w:rPr>
          <w:rFonts w:ascii="Times New Roman" w:hAnsi="Times New Roman" w:cs="Times New Roman"/>
          <w:lang w:val="en-US"/>
        </w:rPr>
        <w:t>Willebrand</w:t>
      </w:r>
      <w:proofErr w:type="spellEnd"/>
      <w:r w:rsidR="000F17BC">
        <w:rPr>
          <w:rFonts w:ascii="Times New Roman" w:hAnsi="Times New Roman" w:cs="Times New Roman"/>
          <w:lang w:val="en-US"/>
        </w:rPr>
        <w:t xml:space="preserve"> Factor</w:t>
      </w:r>
    </w:p>
    <w:p w:rsidR="00290E3B" w:rsidRPr="00EA6E03" w:rsidRDefault="008B35BB" w:rsidP="008B35BB">
      <w:pPr>
        <w:spacing w:line="240" w:lineRule="auto"/>
        <w:ind w:left="-142"/>
        <w:rPr>
          <w:rFonts w:ascii="Times New Roman" w:hAnsi="Times New Roman" w:cs="Times New Roman"/>
          <w:b/>
        </w:rPr>
      </w:pPr>
      <w:r>
        <w:rPr>
          <w:rFonts w:ascii="Times New Roman" w:hAnsi="Times New Roman" w:cs="Times New Roman"/>
          <w:b/>
        </w:rPr>
        <w:t>Running T</w:t>
      </w:r>
      <w:r w:rsidR="00290E3B" w:rsidRPr="00EA6E03">
        <w:rPr>
          <w:rFonts w:ascii="Times New Roman" w:hAnsi="Times New Roman" w:cs="Times New Roman"/>
          <w:b/>
        </w:rPr>
        <w:t>itle</w:t>
      </w:r>
    </w:p>
    <w:p w:rsidR="00290E3B" w:rsidRPr="00EA6E03" w:rsidRDefault="0013509C" w:rsidP="008B35BB">
      <w:pPr>
        <w:spacing w:line="240" w:lineRule="auto"/>
        <w:ind w:left="-142"/>
        <w:rPr>
          <w:rFonts w:ascii="Times New Roman" w:hAnsi="Times New Roman" w:cs="Times New Roman"/>
        </w:rPr>
      </w:pPr>
      <w:r w:rsidRPr="00EA6E03">
        <w:rPr>
          <w:rFonts w:ascii="Times New Roman" w:hAnsi="Times New Roman" w:cs="Times New Roman"/>
        </w:rPr>
        <w:t xml:space="preserve">ADAMTS13 activation by VWF </w:t>
      </w:r>
    </w:p>
    <w:p w:rsidR="00290E3B" w:rsidRPr="00EA6E03" w:rsidRDefault="00290E3B" w:rsidP="008B35BB">
      <w:pPr>
        <w:spacing w:line="240" w:lineRule="auto"/>
        <w:ind w:left="-142"/>
        <w:rPr>
          <w:rFonts w:ascii="Times New Roman" w:hAnsi="Times New Roman" w:cs="Times New Roman"/>
          <w:b/>
        </w:rPr>
      </w:pPr>
      <w:r w:rsidRPr="00EA6E03">
        <w:rPr>
          <w:rFonts w:ascii="Times New Roman" w:hAnsi="Times New Roman" w:cs="Times New Roman"/>
          <w:b/>
        </w:rPr>
        <w:t>Author Affiliation</w:t>
      </w:r>
    </w:p>
    <w:p w:rsidR="00290E3B" w:rsidRPr="00EA6E03" w:rsidRDefault="00290E3B" w:rsidP="008B35BB">
      <w:pPr>
        <w:spacing w:line="240" w:lineRule="auto"/>
        <w:ind w:left="-142"/>
        <w:rPr>
          <w:rFonts w:ascii="Times New Roman" w:hAnsi="Times New Roman" w:cs="Times New Roman"/>
          <w:bCs/>
        </w:rPr>
      </w:pPr>
      <w:r w:rsidRPr="00EA6E03">
        <w:rPr>
          <w:rFonts w:ascii="Times New Roman" w:hAnsi="Times New Roman" w:cs="Times New Roman"/>
          <w:bCs/>
        </w:rPr>
        <w:t xml:space="preserve">Kieron </w:t>
      </w:r>
      <w:proofErr w:type="spellStart"/>
      <w:r w:rsidRPr="00EA6E03">
        <w:rPr>
          <w:rFonts w:ascii="Times New Roman" w:hAnsi="Times New Roman" w:cs="Times New Roman"/>
          <w:bCs/>
        </w:rPr>
        <w:t>South</w:t>
      </w:r>
      <w:r w:rsidRPr="00EA6E03">
        <w:rPr>
          <w:rFonts w:ascii="Times New Roman" w:hAnsi="Times New Roman" w:cs="Times New Roman"/>
          <w:bCs/>
          <w:vertAlign w:val="superscript"/>
        </w:rPr>
        <w:t>a</w:t>
      </w:r>
      <w:proofErr w:type="spellEnd"/>
      <w:r w:rsidRPr="00EA6E03">
        <w:rPr>
          <w:rFonts w:ascii="Times New Roman" w:hAnsi="Times New Roman" w:cs="Times New Roman"/>
          <w:bCs/>
        </w:rPr>
        <w:t xml:space="preserve">, Marta O. </w:t>
      </w:r>
      <w:proofErr w:type="spellStart"/>
      <w:r w:rsidRPr="00EA6E03">
        <w:rPr>
          <w:rFonts w:ascii="Times New Roman" w:hAnsi="Times New Roman" w:cs="Times New Roman"/>
          <w:bCs/>
        </w:rPr>
        <w:t>Freitas</w:t>
      </w:r>
      <w:r w:rsidRPr="00EA6E03">
        <w:rPr>
          <w:rFonts w:ascii="Times New Roman" w:hAnsi="Times New Roman" w:cs="Times New Roman"/>
          <w:bCs/>
          <w:vertAlign w:val="superscript"/>
        </w:rPr>
        <w:t>a</w:t>
      </w:r>
      <w:proofErr w:type="spellEnd"/>
      <w:r w:rsidR="005D2C2E" w:rsidRPr="00EA6E03">
        <w:rPr>
          <w:rFonts w:ascii="Times New Roman" w:hAnsi="Times New Roman" w:cs="Times New Roman"/>
          <w:bCs/>
        </w:rPr>
        <w:t xml:space="preserve"> </w:t>
      </w:r>
      <w:r w:rsidRPr="00EA6E03">
        <w:rPr>
          <w:rFonts w:ascii="Times New Roman" w:hAnsi="Times New Roman" w:cs="Times New Roman"/>
          <w:bCs/>
        </w:rPr>
        <w:t xml:space="preserve">and David A </w:t>
      </w:r>
      <w:proofErr w:type="spellStart"/>
      <w:r w:rsidRPr="00EA6E03">
        <w:rPr>
          <w:rFonts w:ascii="Times New Roman" w:hAnsi="Times New Roman" w:cs="Times New Roman"/>
          <w:bCs/>
        </w:rPr>
        <w:t>Lane</w:t>
      </w:r>
      <w:r w:rsidRPr="00EA6E03">
        <w:rPr>
          <w:rFonts w:ascii="Times New Roman" w:hAnsi="Times New Roman" w:cs="Times New Roman"/>
          <w:bCs/>
          <w:vertAlign w:val="superscript"/>
        </w:rPr>
        <w:t>a</w:t>
      </w:r>
      <w:proofErr w:type="spellEnd"/>
    </w:p>
    <w:p w:rsidR="00290E3B" w:rsidRPr="00AD482F" w:rsidRDefault="00290E3B" w:rsidP="00AD482F">
      <w:pPr>
        <w:spacing w:line="240" w:lineRule="auto"/>
        <w:ind w:left="-142"/>
        <w:jc w:val="both"/>
        <w:rPr>
          <w:rFonts w:ascii="Times New Roman" w:hAnsi="Times New Roman" w:cs="Times New Roman"/>
          <w:bCs/>
        </w:rPr>
      </w:pPr>
      <w:proofErr w:type="gramStart"/>
      <w:r w:rsidRPr="00EA6E03">
        <w:rPr>
          <w:rFonts w:ascii="Times New Roman" w:hAnsi="Times New Roman" w:cs="Times New Roman"/>
          <w:bCs/>
          <w:vertAlign w:val="superscript"/>
        </w:rPr>
        <w:t>a</w:t>
      </w:r>
      <w:proofErr w:type="gramEnd"/>
      <w:r w:rsidRPr="00EA6E03">
        <w:rPr>
          <w:rFonts w:ascii="Times New Roman" w:hAnsi="Times New Roman" w:cs="Times New Roman"/>
          <w:bCs/>
          <w:vertAlign w:val="superscript"/>
        </w:rPr>
        <w:t xml:space="preserve"> </w:t>
      </w:r>
      <w:r w:rsidRPr="00EA6E03">
        <w:rPr>
          <w:rFonts w:ascii="Times New Roman" w:hAnsi="Times New Roman" w:cs="Times New Roman"/>
          <w:bCs/>
        </w:rPr>
        <w:t>Centre for Haematology, Imperial College London, London W12 ONN.</w:t>
      </w:r>
    </w:p>
    <w:p w:rsidR="00290E3B" w:rsidRPr="00EA6E03" w:rsidRDefault="00290E3B" w:rsidP="008B35BB">
      <w:pPr>
        <w:spacing w:line="240" w:lineRule="auto"/>
        <w:ind w:left="-142"/>
        <w:rPr>
          <w:rFonts w:ascii="Times New Roman" w:hAnsi="Times New Roman" w:cs="Times New Roman"/>
          <w:b/>
          <w:lang w:eastAsia="en-GB"/>
        </w:rPr>
      </w:pPr>
      <w:r w:rsidRPr="00EA6E03">
        <w:rPr>
          <w:rFonts w:ascii="Times New Roman" w:hAnsi="Times New Roman" w:cs="Times New Roman"/>
          <w:b/>
          <w:lang w:eastAsia="en-GB"/>
        </w:rPr>
        <w:t>Corresponding author</w:t>
      </w:r>
    </w:p>
    <w:p w:rsidR="00290E3B" w:rsidRPr="008B35BB" w:rsidRDefault="00290E3B" w:rsidP="008B35BB">
      <w:pPr>
        <w:spacing w:line="240" w:lineRule="auto"/>
        <w:ind w:left="-142"/>
        <w:rPr>
          <w:rFonts w:ascii="Times New Roman" w:hAnsi="Times New Roman" w:cs="Times New Roman"/>
          <w:lang w:eastAsia="en-GB"/>
        </w:rPr>
      </w:pPr>
      <w:r w:rsidRPr="00EA6E03">
        <w:rPr>
          <w:rFonts w:ascii="Times New Roman" w:hAnsi="Times New Roman" w:cs="Times New Roman"/>
        </w:rPr>
        <w:t>Kieron South</w:t>
      </w:r>
      <w:r w:rsidR="00BF7350" w:rsidRPr="00EA6E03">
        <w:rPr>
          <w:rFonts w:ascii="Times New Roman" w:hAnsi="Times New Roman" w:cs="Times New Roman"/>
        </w:rPr>
        <w:t xml:space="preserve"> or David A Lane</w:t>
      </w:r>
      <w:r w:rsidRPr="00EA6E03">
        <w:rPr>
          <w:rFonts w:ascii="Times New Roman" w:hAnsi="Times New Roman" w:cs="Times New Roman"/>
        </w:rPr>
        <w:t xml:space="preserve">, Commonwealth Building 5S5, Imperial College London, Hammersmith Hospital, Du Cane Road, London, W12 0NN, </w:t>
      </w:r>
      <w:hyperlink r:id="rId9" w:history="1">
        <w:r w:rsidRPr="00EA6E03">
          <w:rPr>
            <w:rStyle w:val="Hyperlink"/>
            <w:rFonts w:ascii="Times New Roman" w:hAnsi="Times New Roman" w:cs="Times New Roman"/>
          </w:rPr>
          <w:t>ksouth@imperial.ac.uk</w:t>
        </w:r>
      </w:hyperlink>
      <w:r w:rsidRPr="00EA6E03">
        <w:rPr>
          <w:rFonts w:ascii="Times New Roman" w:hAnsi="Times New Roman" w:cs="Times New Roman"/>
        </w:rPr>
        <w:t>, 0</w:t>
      </w:r>
      <w:r w:rsidRPr="00EA6E03">
        <w:rPr>
          <w:rFonts w:ascii="Times New Roman" w:hAnsi="Times New Roman" w:cs="Times New Roman"/>
          <w:lang w:eastAsia="en-GB"/>
        </w:rPr>
        <w:t>2083832298</w:t>
      </w:r>
      <w:r w:rsidR="00BF7350" w:rsidRPr="00EA6E03">
        <w:rPr>
          <w:rFonts w:ascii="Times New Roman" w:hAnsi="Times New Roman" w:cs="Times New Roman"/>
          <w:lang w:eastAsia="en-GB"/>
        </w:rPr>
        <w:t xml:space="preserve">, or </w:t>
      </w:r>
      <w:hyperlink r:id="rId10" w:history="1">
        <w:r w:rsidR="00B8548B" w:rsidRPr="00EA6E03">
          <w:rPr>
            <w:rStyle w:val="Hyperlink"/>
            <w:rFonts w:ascii="Times New Roman" w:hAnsi="Times New Roman" w:cs="Times New Roman"/>
            <w:lang w:eastAsia="en-GB"/>
          </w:rPr>
          <w:t>d.lane@imperial.ac.uk</w:t>
        </w:r>
      </w:hyperlink>
    </w:p>
    <w:p w:rsidR="008B35BB" w:rsidRDefault="005A28F4" w:rsidP="008B35BB">
      <w:pPr>
        <w:spacing w:line="240" w:lineRule="auto"/>
        <w:ind w:left="-142"/>
        <w:rPr>
          <w:rFonts w:ascii="Times New Roman" w:hAnsi="Times New Roman" w:cs="Times New Roman"/>
          <w:b/>
        </w:rPr>
      </w:pPr>
      <w:r>
        <w:rPr>
          <w:rFonts w:ascii="Times New Roman" w:hAnsi="Times New Roman" w:cs="Times New Roman"/>
          <w:b/>
        </w:rPr>
        <w:t>Keywords</w:t>
      </w:r>
    </w:p>
    <w:p w:rsidR="005A28F4" w:rsidRPr="005A28F4" w:rsidRDefault="005A28F4" w:rsidP="008B35BB">
      <w:pPr>
        <w:spacing w:line="240" w:lineRule="auto"/>
        <w:ind w:left="-142"/>
        <w:rPr>
          <w:rFonts w:ascii="Times New Roman" w:hAnsi="Times New Roman" w:cs="Times New Roman"/>
        </w:rPr>
      </w:pPr>
      <w:r w:rsidRPr="005A28F4">
        <w:rPr>
          <w:rFonts w:ascii="Times New Roman" w:hAnsi="Times New Roman" w:cs="Times New Roman"/>
        </w:rPr>
        <w:t>A</w:t>
      </w:r>
      <w:r>
        <w:rPr>
          <w:rFonts w:ascii="Times New Roman" w:hAnsi="Times New Roman" w:cs="Times New Roman"/>
        </w:rPr>
        <w:t>DAMTS13, VWF, c</w:t>
      </w:r>
      <w:r w:rsidRPr="005A28F4">
        <w:rPr>
          <w:rFonts w:ascii="Times New Roman" w:hAnsi="Times New Roman" w:cs="Times New Roman"/>
        </w:rPr>
        <w:t xml:space="preserve">onformational activation, </w:t>
      </w:r>
      <w:r>
        <w:rPr>
          <w:rFonts w:ascii="Times New Roman" w:hAnsi="Times New Roman" w:cs="Times New Roman"/>
        </w:rPr>
        <w:t>a</w:t>
      </w:r>
      <w:r w:rsidRPr="005A28F4">
        <w:rPr>
          <w:rFonts w:ascii="Times New Roman" w:hAnsi="Times New Roman" w:cs="Times New Roman"/>
        </w:rPr>
        <w:t xml:space="preserve">llosteric activation, </w:t>
      </w:r>
      <w:r>
        <w:rPr>
          <w:rFonts w:ascii="Times New Roman" w:hAnsi="Times New Roman" w:cs="Times New Roman"/>
        </w:rPr>
        <w:t>haemostasis</w:t>
      </w:r>
    </w:p>
    <w:p w:rsidR="006A2E78" w:rsidRDefault="006A2E78" w:rsidP="008B35BB">
      <w:pPr>
        <w:spacing w:line="240" w:lineRule="auto"/>
        <w:ind w:left="-142"/>
        <w:rPr>
          <w:rFonts w:ascii="Times New Roman" w:hAnsi="Times New Roman" w:cs="Times New Roman"/>
          <w:b/>
        </w:rPr>
        <w:sectPr w:rsidR="006A2E78" w:rsidSect="008B35BB">
          <w:headerReference w:type="default" r:id="rId11"/>
          <w:footerReference w:type="default" r:id="rId12"/>
          <w:pgSz w:w="12240" w:h="15840" w:code="1"/>
          <w:pgMar w:top="1440" w:right="1440" w:bottom="1440" w:left="1440" w:header="708" w:footer="708" w:gutter="0"/>
          <w:cols w:space="708"/>
          <w:docGrid w:linePitch="360"/>
        </w:sectPr>
      </w:pPr>
    </w:p>
    <w:p w:rsidR="00AE2240" w:rsidRDefault="009D69B5" w:rsidP="008B35BB">
      <w:pPr>
        <w:spacing w:line="240" w:lineRule="auto"/>
        <w:ind w:left="-142"/>
        <w:rPr>
          <w:rFonts w:ascii="Times New Roman" w:hAnsi="Times New Roman" w:cs="Times New Roman"/>
          <w:b/>
        </w:rPr>
      </w:pPr>
      <w:r w:rsidRPr="00EA6E03">
        <w:rPr>
          <w:rFonts w:ascii="Times New Roman" w:hAnsi="Times New Roman" w:cs="Times New Roman"/>
          <w:b/>
        </w:rPr>
        <w:lastRenderedPageBreak/>
        <w:t>Abstract</w:t>
      </w:r>
    </w:p>
    <w:p w:rsidR="004661CB" w:rsidRPr="000F17BC" w:rsidRDefault="004661CB" w:rsidP="000F17BC">
      <w:pPr>
        <w:spacing w:line="240" w:lineRule="auto"/>
        <w:ind w:left="-142"/>
        <w:rPr>
          <w:rFonts w:ascii="Times New Roman" w:hAnsi="Times New Roman" w:cs="Times New Roman"/>
          <w:lang w:val="en-US"/>
        </w:rPr>
      </w:pPr>
      <w:r w:rsidRPr="000F17BC">
        <w:rPr>
          <w:rFonts w:ascii="Times New Roman" w:hAnsi="Times New Roman" w:cs="Times New Roman"/>
          <w:lang w:val="en-US"/>
        </w:rPr>
        <w:t xml:space="preserve">Repair of damaged blood vessels involves an array of proteins, initially the multi-domain glycoprotein Von </w:t>
      </w:r>
      <w:proofErr w:type="spellStart"/>
      <w:r w:rsidRPr="000F17BC">
        <w:rPr>
          <w:rFonts w:ascii="Times New Roman" w:hAnsi="Times New Roman" w:cs="Times New Roman"/>
          <w:lang w:val="en-US"/>
        </w:rPr>
        <w:t>Willebrand</w:t>
      </w:r>
      <w:proofErr w:type="spellEnd"/>
      <w:r w:rsidRPr="000F17BC">
        <w:rPr>
          <w:rFonts w:ascii="Times New Roman" w:hAnsi="Times New Roman" w:cs="Times New Roman"/>
          <w:lang w:val="en-US"/>
        </w:rPr>
        <w:t xml:space="preserve"> factor (VWF), which binds several proteins such as exposed collagen at damaged sites. VWF is regulated by the </w:t>
      </w:r>
      <w:proofErr w:type="spellStart"/>
      <w:r w:rsidRPr="000F17BC">
        <w:rPr>
          <w:rFonts w:ascii="Times New Roman" w:hAnsi="Times New Roman" w:cs="Times New Roman"/>
          <w:lang w:val="en-US"/>
        </w:rPr>
        <w:t>metalloprotease</w:t>
      </w:r>
      <w:proofErr w:type="spellEnd"/>
      <w:r w:rsidRPr="000F17BC">
        <w:rPr>
          <w:rFonts w:ascii="Times New Roman" w:hAnsi="Times New Roman" w:cs="Times New Roman"/>
          <w:lang w:val="en-US"/>
        </w:rPr>
        <w:t xml:space="preserve"> ADAMTS13, which, in turn, is activated by VWF. To delineate the structural requirements for VWF-mediated conformational activation of ADAMTS13, we performed binding and functional studies with a panel of truncated ADAMTS13 variants. We demonstrate that both the isolated CUB1 and CUB2 domains in ADAMTS13 bind to the spacer domain </w:t>
      </w:r>
      <w:proofErr w:type="spellStart"/>
      <w:r w:rsidRPr="000F17BC">
        <w:rPr>
          <w:rFonts w:ascii="Times New Roman" w:hAnsi="Times New Roman" w:cs="Times New Roman"/>
          <w:lang w:val="en-US"/>
        </w:rPr>
        <w:t>exosite</w:t>
      </w:r>
      <w:proofErr w:type="spellEnd"/>
      <w:r w:rsidRPr="000F17BC">
        <w:rPr>
          <w:rFonts w:ascii="Times New Roman" w:hAnsi="Times New Roman" w:cs="Times New Roman"/>
          <w:lang w:val="en-US"/>
        </w:rPr>
        <w:t xml:space="preserve"> of a truncated ADAMTS13 variant, MDTCS (K</w:t>
      </w:r>
      <w:r w:rsidRPr="000F17BC">
        <w:rPr>
          <w:rFonts w:ascii="Times New Roman" w:hAnsi="Times New Roman" w:cs="Times New Roman"/>
          <w:vertAlign w:val="subscript"/>
          <w:lang w:val="en-US"/>
        </w:rPr>
        <w:t>D</w:t>
      </w:r>
      <w:r w:rsidRPr="000F17BC">
        <w:rPr>
          <w:rFonts w:ascii="Times New Roman" w:hAnsi="Times New Roman" w:cs="Times New Roman"/>
          <w:lang w:val="en-US"/>
        </w:rPr>
        <w:t xml:space="preserve"> of 135 ± 1 0.1 </w:t>
      </w:r>
      <w:proofErr w:type="spellStart"/>
      <w:r w:rsidRPr="000F17BC">
        <w:rPr>
          <w:rFonts w:ascii="Times New Roman" w:hAnsi="Times New Roman" w:cs="Times New Roman"/>
          <w:lang w:val="en-US"/>
        </w:rPr>
        <w:t>nM</w:t>
      </w:r>
      <w:proofErr w:type="spellEnd"/>
      <w:r w:rsidRPr="000F17BC">
        <w:rPr>
          <w:rFonts w:ascii="Times New Roman" w:hAnsi="Times New Roman" w:cs="Times New Roman"/>
          <w:lang w:val="en-US"/>
        </w:rPr>
        <w:t xml:space="preserve"> and 86.9 ± 9.0 </w:t>
      </w:r>
      <w:proofErr w:type="spellStart"/>
      <w:r w:rsidRPr="000F17BC">
        <w:rPr>
          <w:rFonts w:ascii="Times New Roman" w:hAnsi="Times New Roman" w:cs="Times New Roman"/>
          <w:lang w:val="en-US"/>
        </w:rPr>
        <w:t>nM</w:t>
      </w:r>
      <w:proofErr w:type="spellEnd"/>
      <w:r w:rsidRPr="000F17BC">
        <w:rPr>
          <w:rFonts w:ascii="Times New Roman" w:hAnsi="Times New Roman" w:cs="Times New Roman"/>
          <w:lang w:val="en-US"/>
        </w:rPr>
        <w:t xml:space="preserve">, respectively). However, only the CUB1 domain inhibited MDTCS’s </w:t>
      </w:r>
      <w:proofErr w:type="spellStart"/>
      <w:r w:rsidRPr="000F17BC">
        <w:rPr>
          <w:rFonts w:ascii="Times New Roman" w:hAnsi="Times New Roman" w:cs="Times New Roman"/>
          <w:lang w:val="en-US"/>
        </w:rPr>
        <w:t>proteolytic</w:t>
      </w:r>
      <w:proofErr w:type="spellEnd"/>
      <w:r w:rsidRPr="000F17BC">
        <w:rPr>
          <w:rFonts w:ascii="Times New Roman" w:hAnsi="Times New Roman" w:cs="Times New Roman"/>
          <w:lang w:val="en-US"/>
        </w:rPr>
        <w:t xml:space="preserve"> activity. Moreover, ADAMTS13∆CUB2, unlike ADAMTS13∆CUB1-2, exhibited activity similar to wild-type ADAMTS13 and could be activated by VWF D4-CK. The CUB2 domain is therefore not essential for maintaining the inactive conformation of ADAMTS13. Both CUB domains could bind to the VWF D4-CK domain fragment (KD of 53.7 ± 2.1 </w:t>
      </w:r>
      <w:proofErr w:type="spellStart"/>
      <w:r w:rsidRPr="000F17BC">
        <w:rPr>
          <w:rFonts w:ascii="Times New Roman" w:hAnsi="Times New Roman" w:cs="Times New Roman"/>
          <w:lang w:val="en-US"/>
        </w:rPr>
        <w:t>nM</w:t>
      </w:r>
      <w:proofErr w:type="spellEnd"/>
      <w:r w:rsidRPr="000F17BC">
        <w:rPr>
          <w:rFonts w:ascii="Times New Roman" w:hAnsi="Times New Roman" w:cs="Times New Roman"/>
          <w:lang w:val="en-US"/>
        </w:rPr>
        <w:t xml:space="preserve"> and 84.3 ± 2.0 </w:t>
      </w:r>
      <w:proofErr w:type="spellStart"/>
      <w:r w:rsidRPr="000F17BC">
        <w:rPr>
          <w:rFonts w:ascii="Times New Roman" w:hAnsi="Times New Roman" w:cs="Times New Roman"/>
          <w:lang w:val="en-US"/>
        </w:rPr>
        <w:t>nM</w:t>
      </w:r>
      <w:proofErr w:type="spellEnd"/>
      <w:r w:rsidRPr="000F17BC">
        <w:rPr>
          <w:rFonts w:ascii="Times New Roman" w:hAnsi="Times New Roman" w:cs="Times New Roman"/>
          <w:lang w:val="en-US"/>
        </w:rPr>
        <w:t xml:space="preserve">, respectively). However, deletion of both CUB </w:t>
      </w:r>
      <w:r w:rsidRPr="000F17BC">
        <w:rPr>
          <w:rFonts w:ascii="Times New Roman" w:hAnsi="Times New Roman" w:cs="Times New Roman"/>
          <w:lang w:val="en-US"/>
        </w:rPr>
        <w:lastRenderedPageBreak/>
        <w:t>domains did not prevent VWF D4-CK binding, suggesting that competition for CUB-domain binding to the spacer domain is not the dominant mechanism behind the conformational activation. ADAMTS13∆TSP8-CUB2 could no longer bind to VWF D4-CK, and deletion of TSP8 abrogated ADAMTS13 conformational activation. These findings support an ADAMTS13-activation model in which VWF D4-CK engages the TSP8-CUB2 domains, inducing the conformational change that disrupts the CUB1-spacer domain interaction and thus activates ADAMTS13.</w:t>
      </w:r>
    </w:p>
    <w:p w:rsidR="000E6EA6" w:rsidRPr="00EA6E03" w:rsidRDefault="000E6EA6" w:rsidP="008B35BB">
      <w:pPr>
        <w:spacing w:line="240" w:lineRule="auto"/>
        <w:ind w:left="-142"/>
        <w:rPr>
          <w:rFonts w:ascii="Times New Roman" w:hAnsi="Times New Roman" w:cs="Times New Roman"/>
          <w:b/>
        </w:rPr>
      </w:pPr>
      <w:r w:rsidRPr="00EA6E03">
        <w:rPr>
          <w:rFonts w:ascii="Times New Roman" w:hAnsi="Times New Roman" w:cs="Times New Roman"/>
          <w:b/>
        </w:rPr>
        <w:t>Introduction</w:t>
      </w:r>
    </w:p>
    <w:p w:rsidR="00D425BC" w:rsidRPr="00EA6E03" w:rsidRDefault="00CB4BCD" w:rsidP="008B35BB">
      <w:pPr>
        <w:spacing w:line="240" w:lineRule="auto"/>
        <w:ind w:left="-142"/>
        <w:rPr>
          <w:rFonts w:ascii="Times New Roman" w:hAnsi="Times New Roman" w:cs="Times New Roman"/>
        </w:rPr>
      </w:pPr>
      <w:r w:rsidRPr="00EA6E03">
        <w:rPr>
          <w:rFonts w:ascii="Times New Roman" w:hAnsi="Times New Roman" w:cs="Times New Roman"/>
        </w:rPr>
        <w:t xml:space="preserve">The large, multidomain glycoprotein </w:t>
      </w:r>
      <w:r w:rsidR="00D425BC" w:rsidRPr="00EA6E03">
        <w:rPr>
          <w:rFonts w:ascii="Times New Roman" w:hAnsi="Times New Roman" w:cs="Times New Roman"/>
        </w:rPr>
        <w:t>Von Willebrand factor (VWF) recognises exposed collagen at sites of vascular damage through its surface exposed A3 domain</w:t>
      </w:r>
      <w:r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PEVuZE5vdGU+PENpdGU+PEF1dGhvcj5TYWRsZXI8L0F1dGhvcj48WWVhcj4xOTk4PC9ZZWFyPjxS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YWx0LXBlcmlvZGljYWw+PHBhZ2VzPjE3MzYxLTc8L3BhZ2VzPjx2b2x1bWU+MjY0PC92b2x1bWU+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PEVuZE5vdGU+PENpdGU+PEF1dGhvcj5TYWRsZXI8L0F1dGhvcj48WWVhcj4xOTk4PC9ZZWFyPjxS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YWx0LXBlcmlvZGljYWw+PHBhZ2VzPjE3MzYxLTc8L3BhZ2VzPjx2b2x1bWU+MjY0PC92b2x1bWU+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 w:tooltip="Sadler, 1998 #560" w:history="1">
        <w:r w:rsidR="001233EA" w:rsidRPr="00EA6E03">
          <w:rPr>
            <w:rFonts w:ascii="Times New Roman" w:hAnsi="Times New Roman" w:cs="Times New Roman"/>
            <w:noProof/>
          </w:rPr>
          <w:t>1-3</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D425BC" w:rsidRPr="00EA6E03">
        <w:rPr>
          <w:rFonts w:ascii="Times New Roman" w:hAnsi="Times New Roman" w:cs="Times New Roman"/>
        </w:rPr>
        <w:t>. Once tethered to collagen, rheological shear forces induce a conformational change</w:t>
      </w:r>
      <w:r w:rsidRPr="00EA6E03">
        <w:rPr>
          <w:rFonts w:ascii="Times New Roman" w:hAnsi="Times New Roman" w:cs="Times New Roman"/>
        </w:rPr>
        <w:t xml:space="preserve"> </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&lt;EndNote&gt;&lt;Cite&gt;&lt;Author&gt;Siedlecki&lt;/Author&gt;&lt;Year&gt;1996&lt;/Year&gt;&lt;RecNum&gt;1150&lt;/RecNum&gt;&lt;DisplayText&gt;(4)&lt;/DisplayText&gt;&lt;record&gt;&lt;rec-number&gt;1150&lt;/rec-number&gt;&lt;foreign-keys&gt;&lt;key app="EN" db-id="ex9ffavzkt0923e2ra9v25roaa020v5s5sft"&gt;1150&lt;/key&gt;&lt;/foreign-keys&gt;&lt;ref-type name="Journal Article"&gt;17&lt;/ref-type&gt;&lt;contributors&gt;&lt;authors&gt;&lt;author&gt;Siedlecki, C. A.&lt;/author&gt;&lt;author&gt;Lestini, B. J.&lt;/author&gt;&lt;author&gt;Kottke-Marchant, K. K.&lt;/author&gt;&lt;author&gt;Eppell, S. J.&lt;/author&gt;&lt;author&gt;Wilson, D. L.&lt;/author&gt;&lt;author&gt;Marchant, R. E.&lt;/author&gt;&lt;/authors&gt;&lt;/contributors&gt;&lt;auth-address&gt;Department of Biomedical Engineering, Case Western Reserve University, Cleveland, OH 44106, USA.&lt;/auth-address&gt;&lt;titles&gt;&lt;title&gt;Shear-dependent changes in the three-dimensional structure of human von Willebrand factor&lt;/title&gt;&lt;secondary-title&gt;Blood&lt;/secondary-title&gt;&lt;alt-title&gt;Blood&lt;/alt-title&gt;&lt;/titles&gt;&lt;periodical&gt;&lt;full-title&gt;Blood&lt;/full-title&gt;&lt;abbr-1&gt;Blood&lt;/abbr-1&gt;&lt;/periodical&gt;&lt;alt-periodical&gt;&lt;full-title&gt;Blood&lt;/full-title&gt;&lt;abbr-1&gt;Blood&lt;/abbr-1&gt;&lt;/alt-periodical&gt;&lt;pages&gt;2939-50&lt;/pages&gt;&lt;volume&gt;88&lt;/volume&gt;&lt;number&gt;8&lt;/number&gt;&lt;keywords&gt;&lt;keyword&gt;Chemistry, Physical&lt;/keyword&gt;&lt;keyword&gt;Humans&lt;/keyword&gt;&lt;keyword&gt;Microscopy, Atomic Force&lt;/keyword&gt;&lt;keyword&gt;Physicochemical Phenomena&lt;/keyword&gt;&lt;keyword&gt;*Protein Conformation&lt;/keyword&gt;&lt;keyword&gt;*Stress, Mechanical&lt;/keyword&gt;&lt;keyword&gt;von Willebrand Factor/*chemistry/ultrastructure&lt;/keyword&gt;&lt;/keywords&gt;&lt;dates&gt;&lt;year&gt;1996&lt;/year&gt;&lt;pub-dates&gt;&lt;date&gt;Oct 15&lt;/date&gt;&lt;/pub-dates&gt;&lt;/dates&gt;&lt;isbn&gt;0006-4971 (Print)&amp;#xD;0006-4971 (Linking)&lt;/isbn&gt;&lt;accession-num&gt;8874190&lt;/accession-num&gt;&lt;urls&gt;&lt;related-urls&gt;&lt;url&gt;http://www.ncbi.nlm.nih.gov/pubmed/8874190&lt;/url&gt;&lt;/related-urls&gt;&lt;/urls&gt;&lt;/record&gt;&lt;/Cite&gt;&lt;/EndNote&gt;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4" w:tooltip="Siedlecki, 1996 #1150" w:history="1">
        <w:r w:rsidR="001233EA" w:rsidRPr="00EA6E03">
          <w:rPr>
            <w:rFonts w:ascii="Times New Roman" w:hAnsi="Times New Roman" w:cs="Times New Roman"/>
            <w:noProof/>
          </w:rPr>
          <w:t>4</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D425BC" w:rsidRPr="00EA6E03">
        <w:rPr>
          <w:rFonts w:ascii="Times New Roman" w:hAnsi="Times New Roman" w:cs="Times New Roman"/>
        </w:rPr>
        <w:t>. The globular conformation, adopted under conditions of low shear, unfolds to reveal its binding site for the platelet GpIbα receptor within its A1 domain</w:t>
      </w:r>
      <w:r w:rsidRPr="00EA6E03">
        <w:rPr>
          <w:rFonts w:ascii="Times New Roman" w:hAnsi="Times New Roman" w:cs="Times New Roman"/>
        </w:rPr>
        <w:t xml:space="preserve"> </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&lt;EndNote&gt;&lt;Cite&gt;&lt;Author&gt;Matsushita&lt;/Author&gt;&lt;Year&gt;2000&lt;/Year&gt;&lt;RecNum&gt;2800&lt;/RecNum&gt;&lt;DisplayText&gt;(5)&lt;/DisplayText&gt;&lt;record&gt;&lt;rec-number&gt;2800&lt;/rec-number&gt;&lt;foreign-keys&gt;&lt;key app="EN" db-id="ex9ffavzkt0923e2ra9v25roaa020v5s5sft"&gt;2800&lt;/key&gt;&lt;/foreign-keys&gt;&lt;ref-type name="Journal Article"&gt;17&lt;/ref-type&gt;&lt;contributors&gt;&lt;authors&gt;&lt;author&gt;Matsushita, T.&lt;/author&gt;&lt;author&gt;Meyer, D.&lt;/author&gt;&lt;author&gt;Sadler, J. E.&lt;/author&gt;&lt;/authors&gt;&lt;/contributors&gt;&lt;auth-address&gt;Howard Hughes Medical Institute, Department of Medicine, Washington University School of Medicine, St. Louis, Missouri 63110, USA.&lt;/auth-address&gt;&lt;titles&gt;&lt;title&gt;Localization of von willebrand factor-binding sites for platelet glycoprotein Ib and botrocetin by charged-to-alanine scanning mutagenesis&lt;/title&gt;&lt;secondary-title&gt;J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chemistry&lt;/abbr-1&gt;&lt;/alt-periodical&gt;&lt;pages&gt;11044-9&lt;/pages&gt;&lt;volume&gt;275&lt;/volume&gt;&lt;number&gt;15&lt;/number&gt;&lt;keywords&gt;&lt;keyword&gt;Alanine&lt;/keyword&gt;&lt;keyword&gt;Amino Acid Sequence&lt;/keyword&gt;&lt;keyword&gt;Antibodies, Monoclonal/metabolism&lt;/keyword&gt;&lt;keyword&gt;Binding Sites&lt;/keyword&gt;&lt;keyword&gt;Crotalid Venoms/*metabolism&lt;/keyword&gt;&lt;keyword&gt;Humans&lt;/keyword&gt;&lt;keyword&gt;Molecular Sequence Data&lt;/keyword&gt;&lt;keyword&gt;Mutagenesis&lt;/keyword&gt;&lt;keyword&gt;Platelet Glycoprotein GPIb-IX Complex/*metabolism&lt;/keyword&gt;&lt;keyword&gt;Structure-Activity Relationship&lt;/keyword&gt;&lt;keyword&gt;von Willebrand Factor/*chemistry/metabolism&lt;/keyword&gt;&lt;/keywords&gt;&lt;dates&gt;&lt;year&gt;2000&lt;/year&gt;&lt;pub-dates&gt;&lt;date&gt;Apr 14&lt;/date&gt;&lt;/pub-dates&gt;&lt;/dates&gt;&lt;isbn&gt;0021-9258 (Print)&amp;#xD;0021-9258 (Linking)&lt;/isbn&gt;&lt;accession-num&gt;10753907&lt;/accession-num&gt;&lt;urls&gt;&lt;related-urls&gt;&lt;url&gt;http://www.ncbi.nlm.nih.gov/pubmed/10753907&lt;/url&gt;&lt;/related-urls&gt;&lt;/urls&gt;&lt;/record&gt;&lt;/Cite&gt;&lt;/EndNote&gt;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5" w:tooltip="Matsushita, 2000 #2800" w:history="1">
        <w:r w:rsidR="001233EA" w:rsidRPr="00EA6E03">
          <w:rPr>
            <w:rFonts w:ascii="Times New Roman" w:hAnsi="Times New Roman" w:cs="Times New Roman"/>
            <w:noProof/>
          </w:rPr>
          <w:t>5</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8B5265" w:rsidRPr="00EA6E03">
        <w:rPr>
          <w:rFonts w:ascii="Times New Roman" w:hAnsi="Times New Roman" w:cs="Times New Roman"/>
        </w:rPr>
        <w:t xml:space="preserve"> and to enable platelet capture</w:t>
      </w:r>
      <w:r w:rsidR="00D425BC" w:rsidRPr="00EA6E03">
        <w:rPr>
          <w:rFonts w:ascii="Times New Roman" w:hAnsi="Times New Roman" w:cs="Times New Roman"/>
        </w:rPr>
        <w:t>.</w:t>
      </w:r>
    </w:p>
    <w:p w:rsidR="005D6FB9" w:rsidRPr="00EA6E03" w:rsidRDefault="00913E69" w:rsidP="008B35BB">
      <w:pPr>
        <w:spacing w:line="240" w:lineRule="auto"/>
        <w:ind w:left="-142"/>
        <w:rPr>
          <w:rFonts w:ascii="Times New Roman" w:hAnsi="Times New Roman" w:cs="Times New Roman"/>
        </w:rPr>
      </w:pPr>
      <w:r w:rsidRPr="00EA6E03">
        <w:rPr>
          <w:rFonts w:ascii="Times New Roman" w:hAnsi="Times New Roman" w:cs="Times New Roman"/>
        </w:rPr>
        <w:lastRenderedPageBreak/>
        <w:t xml:space="preserve">VWF, expressed in endothelial cells, multimerises in the Golgi apparatus and is stored in Weibel Palade bodies as </w:t>
      </w:r>
      <w:r w:rsidR="008B5265" w:rsidRPr="00EA6E03">
        <w:rPr>
          <w:rFonts w:ascii="Times New Roman" w:hAnsi="Times New Roman" w:cs="Times New Roman"/>
        </w:rPr>
        <w:t xml:space="preserve">heterogeneous </w:t>
      </w:r>
      <w:r w:rsidR="00A52D8B" w:rsidRPr="00EA6E03">
        <w:rPr>
          <w:rFonts w:ascii="Times New Roman" w:hAnsi="Times New Roman" w:cs="Times New Roman"/>
        </w:rPr>
        <w:t xml:space="preserve">high molecular weight </w:t>
      </w:r>
      <w:r w:rsidRPr="00EA6E03">
        <w:rPr>
          <w:rFonts w:ascii="Times New Roman" w:hAnsi="Times New Roman" w:cs="Times New Roman"/>
        </w:rPr>
        <w:t xml:space="preserve">multimers (as large as 20-40-mers) before being released into the </w:t>
      </w:r>
      <w:r w:rsidR="00122D50" w:rsidRPr="00EA6E03">
        <w:rPr>
          <w:rFonts w:ascii="Times New Roman" w:hAnsi="Times New Roman" w:cs="Times New Roman"/>
        </w:rPr>
        <w:t>plasma</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PEVuZE5vdGU+PENpdGU+PEF1dGhvcj5NYXlhZGFzPC9BdXRob3I+PFllYXI+MTk5MjwvWWVhcj48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ZGljYWw+PHBhZ2VzPjM1MzEtNTwvcGFnZXM+PHZvbHVtZT44OTwvdm9sdW1lPjxudW1iZXI+ODwv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bGU+PGFiYnItMT5DZWxsPC9hYmJyLTE+PC9hbHQtcGVyaW9kaWNhbD48cGFnZXM+MjI5LTM2PC9w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YnItMT48L2FsdC1wZXJpb2RpY2FsPjxwYWdlcz43ODk5LTkwMzwvcGFnZXM+PHZvbHVtZT4xMDQ8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PEVuZE5vdGU+PENpdGU+PEF1dGhvcj5NYXlhZGFzPC9BdXRob3I+PFllYXI+MTk5MjwvWWVhcj48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ZGljYWw+PHBhZ2VzPjM1MzEtNTwvcGFnZXM+PHZvbHVtZT44OTwvdm9sdW1lPjxudW1iZXI+ODwv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bGU+PGFiYnItMT5DZWxsPC9hYmJyLTE+PC9hbHQtcGVyaW9kaWNhbD48cGFnZXM+MjI5LTM2PC9w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YnItMT48L2FsdC1wZXJpb2RpY2FsPjxwYWdlcz43ODk5LTkwMzwvcGFnZXM+PHZvbHVtZT4xMDQ8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6" w:tooltip="Mayadas, 1992 #1180" w:history="1">
        <w:r w:rsidR="001233EA" w:rsidRPr="00EA6E03">
          <w:rPr>
            <w:rFonts w:ascii="Times New Roman" w:hAnsi="Times New Roman" w:cs="Times New Roman"/>
            <w:noProof/>
          </w:rPr>
          <w:t>6-9</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Pr="00EA6E03">
        <w:rPr>
          <w:rFonts w:ascii="Times New Roman" w:hAnsi="Times New Roman" w:cs="Times New Roman"/>
        </w:rPr>
        <w:t xml:space="preserve">. Once in circulation, </w:t>
      </w:r>
      <w:r w:rsidR="00A52D8B" w:rsidRPr="00EA6E03">
        <w:rPr>
          <w:rFonts w:ascii="Times New Roman" w:hAnsi="Times New Roman" w:cs="Times New Roman"/>
        </w:rPr>
        <w:t>it is the highest molecular weight multimers which exhibit the most haemostatic potential. It is the presence of these ‘ultra large’ VWF multimers</w:t>
      </w:r>
      <w:r w:rsidR="008B5265" w:rsidRPr="00EA6E03">
        <w:rPr>
          <w:rFonts w:ascii="Times New Roman" w:hAnsi="Times New Roman" w:cs="Times New Roman"/>
        </w:rPr>
        <w:t>, caused by ADAMTS13 deficiency,</w:t>
      </w:r>
      <w:r w:rsidR="00A52D8B" w:rsidRPr="00EA6E03">
        <w:rPr>
          <w:rFonts w:ascii="Times New Roman" w:hAnsi="Times New Roman" w:cs="Times New Roman"/>
        </w:rPr>
        <w:t xml:space="preserve"> that initiates the formation</w:t>
      </w:r>
      <w:r w:rsidR="00D425BC" w:rsidRPr="00EA6E03">
        <w:rPr>
          <w:rFonts w:ascii="Times New Roman" w:hAnsi="Times New Roman" w:cs="Times New Roman"/>
        </w:rPr>
        <w:t xml:space="preserve"> </w:t>
      </w:r>
      <w:r w:rsidR="00A52D8B" w:rsidRPr="00EA6E03">
        <w:rPr>
          <w:rFonts w:ascii="Times New Roman" w:hAnsi="Times New Roman" w:cs="Times New Roman"/>
        </w:rPr>
        <w:t>VWF-platelet microthrombi</w:t>
      </w:r>
      <w:r w:rsidR="00884702" w:rsidRPr="00EA6E03">
        <w:rPr>
          <w:rFonts w:ascii="Times New Roman" w:hAnsi="Times New Roman" w:cs="Times New Roman"/>
        </w:rPr>
        <w:t xml:space="preserve"> </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&lt;EndNote&gt;&lt;Cite&gt;&lt;Author&gt;Moake&lt;/Author&gt;&lt;Year&gt;1982&lt;/Year&gt;&lt;RecNum&gt;1234&lt;/RecNum&gt;&lt;DisplayText&gt;(10)&lt;/DisplayText&gt;&lt;record&gt;&lt;rec-number&gt;1234&lt;/rec-number&gt;&lt;foreign-keys&gt;&lt;key app="EN" db-id="ex9ffavzkt0923e2ra9v25roaa020v5s5sft"&gt;1234&lt;/key&gt;&lt;/foreign-keys&gt;&lt;ref-type name="Journal Article"&gt;17&lt;/ref-type&gt;&lt;contributors&gt;&lt;authors&gt;&lt;author&gt;Moake, J. L.&lt;/author&gt;&lt;author&gt;Rudy, C. K.&lt;/author&gt;&lt;author&gt;Troll, J. H.&lt;/author&gt;&lt;author&gt;Weinstein, M. J.&lt;/author&gt;&lt;author&gt;Colannino, N. M.&lt;/author&gt;&lt;author&gt;Azocar, J.&lt;/author&gt;&lt;author&gt;Seder, R. H.&lt;/author&gt;&lt;author&gt;Hong, S. L.&lt;/author&gt;&lt;author&gt;Deykin, D.&lt;/author&gt;&lt;/authors&gt;&lt;/contributors&gt;&lt;titles&gt;&lt;title&gt;Unusually large plasma factor VIII:von Willebrand factor multimers in chronic relapsing thrombotic thrombocytopenic purpura&lt;/title&gt;&lt;secondary-title&gt;N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medicine&lt;/abbr-1&gt;&lt;/alt-periodical&gt;&lt;pages&gt;1432-5&lt;/pages&gt;&lt;volume&gt;307&lt;/volume&gt;&lt;number&gt;23&lt;/number&gt;&lt;keywords&gt;&lt;keyword&gt;Adult&lt;/keyword&gt;&lt;keyword&gt;*Blood Coagulation Factors&lt;/keyword&gt;&lt;keyword&gt;Chronic Disease&lt;/keyword&gt;&lt;keyword&gt;*Factor VIII&lt;/keyword&gt;&lt;keyword&gt;Female&lt;/keyword&gt;&lt;keyword&gt;Humans&lt;/keyword&gt;&lt;keyword&gt;Immunoelectrophoresis, Two-Dimensional&lt;/keyword&gt;&lt;keyword&gt;Purpura, Thrombotic Thrombocytopenic/*blood/etiology/therapy&lt;/keyword&gt;&lt;keyword&gt;Recurrence&lt;/keyword&gt;&lt;keyword&gt;*von Willebrand Factor&lt;/keyword&gt;&lt;/keywords&gt;&lt;dates&gt;&lt;year&gt;1982&lt;/year&gt;&lt;pub-dates&gt;&lt;date&gt;Dec 2&lt;/date&gt;&lt;/pub-dates&gt;&lt;/dates&gt;&lt;isbn&gt;0028-4793 (Print)&amp;#xD;0028-4793 (Linking)&lt;/isbn&gt;&lt;accession-num&gt;6813740&lt;/accession-num&gt;&lt;urls&gt;&lt;related-urls&gt;&lt;url&gt;http://www.ncbi.nlm.nih.gov/pubmed/6813740&lt;/url&gt;&lt;/related-urls&gt;&lt;/urls&gt;&lt;electronic-resource-num&gt;10.1056/NEJM198212023072306&lt;/electronic-resource-num&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0" w:tooltip="Moake, 1982 #1234" w:history="1">
        <w:r w:rsidR="001233EA" w:rsidRPr="00EA6E03">
          <w:rPr>
            <w:rFonts w:ascii="Times New Roman" w:hAnsi="Times New Roman" w:cs="Times New Roman"/>
            <w:noProof/>
          </w:rPr>
          <w:t>10</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A52D8B" w:rsidRPr="00EA6E03">
        <w:rPr>
          <w:rFonts w:ascii="Times New Roman" w:hAnsi="Times New Roman" w:cs="Times New Roman"/>
        </w:rPr>
        <w:t xml:space="preserve">, which characterise thrombotic thrombocytopenic  purpura (TTP). </w:t>
      </w:r>
      <w:r w:rsidR="009142C4" w:rsidRPr="00EA6E03">
        <w:rPr>
          <w:rFonts w:ascii="Times New Roman" w:hAnsi="Times New Roman" w:cs="Times New Roman"/>
        </w:rPr>
        <w:t xml:space="preserve">Imbalance of the VWF/ADAMTS13 axis has been suggested </w:t>
      </w:r>
      <w:r w:rsidR="005A25E7" w:rsidRPr="00EA6E03">
        <w:rPr>
          <w:rFonts w:ascii="Times New Roman" w:hAnsi="Times New Roman" w:cs="Times New Roman"/>
        </w:rPr>
        <w:t xml:space="preserve">also </w:t>
      </w:r>
      <w:r w:rsidR="009142C4" w:rsidRPr="00EA6E03">
        <w:rPr>
          <w:rFonts w:ascii="Times New Roman" w:hAnsi="Times New Roman" w:cs="Times New Roman"/>
        </w:rPr>
        <w:t xml:space="preserve">to play a role </w:t>
      </w:r>
      <w:r w:rsidR="00A52D8B" w:rsidRPr="00EA6E03">
        <w:rPr>
          <w:rFonts w:ascii="Times New Roman" w:hAnsi="Times New Roman" w:cs="Times New Roman"/>
        </w:rPr>
        <w:t xml:space="preserve">in both ischaemic stroke and myocardial </w:t>
      </w:r>
      <w:r w:rsidR="00122D50" w:rsidRPr="00EA6E03">
        <w:rPr>
          <w:rFonts w:ascii="Times New Roman" w:hAnsi="Times New Roman" w:cs="Times New Roman"/>
        </w:rPr>
        <w:t>infarction</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PEVuZE5vdGU+PENpdGU+PEF1dGhvcj5DcmF3bGV5PC9BdXRob3I+PFllYXI+MjAwODwvWWVhcj48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IGFuZCBoYWVtb3N0YXNpcyA6IEpUSDwvYWJici0xPjwvYWx0LXBlcmlvZGljYWw+PHBhZ2VzPjU4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bC10aXRsZT48YWJici0xPkJsb29kPC9hYmJyLTE+PC9hbHQtcGVyaW9kaWNhbD48cGFnZXM+MTU1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PEVuZE5vdGU+PENpdGU+PEF1dGhvcj5DcmF3bGV5PC9BdXRob3I+PFllYXI+MjAwODwvWWVhcj48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IGFuZCBoYWVtb3N0YXNpcyA6IEpUSDwvYWJici0xPjwvYWx0LXBlcmlvZGljYWw+PHBhZ2VzPjU4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bC10aXRsZT48YWJici0xPkJsb29kPC9hYmJyLTE+PC9hbHQtcGVyaW9kaWNhbD48cGFnZXM+MTU1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1" w:tooltip="Crawley, 2008 #111" w:history="1">
        <w:r w:rsidR="001233EA" w:rsidRPr="00EA6E03">
          <w:rPr>
            <w:rFonts w:ascii="Times New Roman" w:hAnsi="Times New Roman" w:cs="Times New Roman"/>
            <w:noProof/>
          </w:rPr>
          <w:t>11-14</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A52D8B" w:rsidRPr="00EA6E03">
        <w:rPr>
          <w:rFonts w:ascii="Times New Roman" w:hAnsi="Times New Roman" w:cs="Times New Roman"/>
        </w:rPr>
        <w:t>.</w:t>
      </w:r>
    </w:p>
    <w:p w:rsidR="00EF007D" w:rsidRPr="00EA6E03" w:rsidRDefault="00EF007D" w:rsidP="008B35BB">
      <w:pPr>
        <w:spacing w:line="240" w:lineRule="auto"/>
        <w:ind w:left="-142"/>
        <w:rPr>
          <w:rFonts w:ascii="Times New Roman" w:hAnsi="Times New Roman" w:cs="Times New Roman"/>
        </w:rPr>
      </w:pPr>
      <w:r w:rsidRPr="00EA6E03">
        <w:rPr>
          <w:rFonts w:ascii="Times New Roman" w:hAnsi="Times New Roman" w:cs="Times New Roman"/>
        </w:rPr>
        <w:t xml:space="preserve">The multimeric size, and haemostatic potential, of VWF is regulated through </w:t>
      </w:r>
      <w:r w:rsidR="009142C4" w:rsidRPr="00EA6E03">
        <w:rPr>
          <w:rFonts w:ascii="Times New Roman" w:hAnsi="Times New Roman" w:cs="Times New Roman"/>
        </w:rPr>
        <w:t xml:space="preserve">a multistep mechanism of </w:t>
      </w:r>
      <w:r w:rsidRPr="00EA6E03">
        <w:rPr>
          <w:rFonts w:ascii="Times New Roman" w:hAnsi="Times New Roman" w:cs="Times New Roman"/>
        </w:rPr>
        <w:t xml:space="preserve">proteolysis of its A2 domain by the metalloprotease </w:t>
      </w:r>
      <w:r w:rsidR="00122D50" w:rsidRPr="00EA6E03">
        <w:rPr>
          <w:rFonts w:ascii="Times New Roman" w:hAnsi="Times New Roman" w:cs="Times New Roman"/>
        </w:rPr>
        <w:t>ADAMTS13</w:t>
      </w:r>
      <w:r w:rsidR="00CF34EE" w:rsidRPr="00EA6E03">
        <w:rPr>
          <w:rFonts w:ascii="Times New Roman" w:hAnsi="Times New Roman" w:cs="Times New Roman"/>
        </w:rPr>
        <w:t xml:space="preserve"> </w:t>
      </w:r>
      <w:r w:rsidR="007119F3" w:rsidRPr="00EA6E03">
        <w:rPr>
          <w:rFonts w:ascii="Times New Roman" w:hAnsi="Times New Roman" w:cs="Times New Roman"/>
        </w:rPr>
        <w:fldChar w:fldCharType="begin">
          <w:fldData xml:space="preserve">PEVuZE5vdGU+PENpdGU+PEF1dGhvcj5GdXJsYW48L0F1dGhvcj48WWVhcj4xOTk2PC9ZZWFyPjxS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PEVuZE5vdGU+PENpdGU+PEF1dGhvcj5GdXJsYW48L0F1dGhvcj48WWVhcj4xOTk2PC9ZZWFyPjxS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7119F3" w:rsidRPr="00EA6E03">
        <w:rPr>
          <w:rFonts w:ascii="Times New Roman" w:hAnsi="Times New Roman" w:cs="Times New Roman"/>
        </w:rPr>
      </w:r>
      <w:r w:rsidR="007119F3"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5" w:tooltip="Furlan, 1996 #1241" w:history="1">
        <w:r w:rsidR="001233EA" w:rsidRPr="00EA6E03">
          <w:rPr>
            <w:rFonts w:ascii="Times New Roman" w:hAnsi="Times New Roman" w:cs="Times New Roman"/>
            <w:noProof/>
          </w:rPr>
          <w:t>15</w:t>
        </w:r>
      </w:hyperlink>
      <w:r w:rsidR="001233EA" w:rsidRPr="00EA6E03">
        <w:rPr>
          <w:rFonts w:ascii="Times New Roman" w:hAnsi="Times New Roman" w:cs="Times New Roman"/>
          <w:noProof/>
        </w:rPr>
        <w:t>,</w:t>
      </w:r>
      <w:hyperlink w:anchor="_ENREF_16" w:tooltip="Tsai, 1996 #1255" w:history="1">
        <w:r w:rsidR="001233EA" w:rsidRPr="00EA6E03">
          <w:rPr>
            <w:rFonts w:ascii="Times New Roman" w:hAnsi="Times New Roman" w:cs="Times New Roman"/>
            <w:noProof/>
          </w:rPr>
          <w:t>16</w:t>
        </w:r>
      </w:hyperlink>
      <w:r w:rsidR="001233EA" w:rsidRPr="00EA6E03">
        <w:rPr>
          <w:rFonts w:ascii="Times New Roman" w:hAnsi="Times New Roman" w:cs="Times New Roman"/>
          <w:noProof/>
        </w:rPr>
        <w:t>)</w:t>
      </w:r>
      <w:r w:rsidR="007119F3" w:rsidRPr="00EA6E03">
        <w:rPr>
          <w:rFonts w:ascii="Times New Roman" w:hAnsi="Times New Roman" w:cs="Times New Roman"/>
        </w:rPr>
        <w:fldChar w:fldCharType="end"/>
      </w:r>
      <w:r w:rsidR="009142C4" w:rsidRPr="00EA6E03">
        <w:rPr>
          <w:rFonts w:ascii="Times New Roman" w:hAnsi="Times New Roman" w:cs="Times New Roman"/>
        </w:rPr>
        <w:t xml:space="preserve">. This </w:t>
      </w:r>
      <w:r w:rsidRPr="00EA6E03">
        <w:rPr>
          <w:rFonts w:ascii="Times New Roman" w:hAnsi="Times New Roman" w:cs="Times New Roman"/>
        </w:rPr>
        <w:t>process begins with a positioning interaction between the C-terminal domains of ADAMTS13 and the C-terminal D4</w:t>
      </w:r>
      <w:r w:rsidR="003962D6" w:rsidRPr="00EA6E03">
        <w:rPr>
          <w:rFonts w:ascii="Times New Roman" w:hAnsi="Times New Roman" w:cs="Times New Roman"/>
        </w:rPr>
        <w:t>-</w:t>
      </w:r>
      <w:r w:rsidRPr="00EA6E03">
        <w:rPr>
          <w:rFonts w:ascii="Times New Roman" w:hAnsi="Times New Roman" w:cs="Times New Roman"/>
        </w:rPr>
        <w:t xml:space="preserve">CK domains of globular </w:t>
      </w:r>
      <w:r w:rsidR="00122D50" w:rsidRPr="00EA6E03">
        <w:rPr>
          <w:rFonts w:ascii="Times New Roman" w:hAnsi="Times New Roman" w:cs="Times New Roman"/>
        </w:rPr>
        <w:t>VWF</w:t>
      </w:r>
      <w:r w:rsidR="00CF34EE" w:rsidRPr="00EA6E03">
        <w:rPr>
          <w:rFonts w:ascii="Times New Roman" w:hAnsi="Times New Roman" w:cs="Times New Roman"/>
        </w:rPr>
        <w:t xml:space="preserve"> </w:t>
      </w:r>
      <w:r w:rsidR="007119F3" w:rsidRPr="00EA6E03">
        <w:rPr>
          <w:rFonts w:ascii="Times New Roman" w:hAnsi="Times New Roman" w:cs="Times New Roman"/>
        </w:rPr>
        <w:fldChar w:fldCharType="begin">
          <w:fldData xml:space="preserve">PEVuZE5vdGU+PENpdGU+PEF1dGhvcj5aYW5hcmRlbGxpPC9BdXRob3I+PFllYXI+MjAwOTwvWWVh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aWNhbD48cGFnZXM+MjgxOS0yODwvcGFnZXM+PHZvbHVtZT4xMTQ8L3ZvbHVtZT48bnVtYmVyPjEz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PEVuZE5vdGU+PENpdGU+PEF1dGhvcj5aYW5hcmRlbGxpPC9BdXRob3I+PFllYXI+MjAwOTwvWWVh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aWNhbD48cGFnZXM+MjgxOS0yODwvcGFnZXM+PHZvbHVtZT4xMTQ8L3ZvbHVtZT48bnVtYmVyPjEz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7119F3" w:rsidRPr="00EA6E03">
        <w:rPr>
          <w:rFonts w:ascii="Times New Roman" w:hAnsi="Times New Roman" w:cs="Times New Roman"/>
        </w:rPr>
      </w:r>
      <w:r w:rsidR="007119F3"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7" w:tooltip="Zanardelli, 2009 #102" w:history="1">
        <w:r w:rsidR="001233EA" w:rsidRPr="00EA6E03">
          <w:rPr>
            <w:rFonts w:ascii="Times New Roman" w:hAnsi="Times New Roman" w:cs="Times New Roman"/>
            <w:noProof/>
          </w:rPr>
          <w:t>17</w:t>
        </w:r>
      </w:hyperlink>
      <w:r w:rsidR="001233EA" w:rsidRPr="00EA6E03">
        <w:rPr>
          <w:rFonts w:ascii="Times New Roman" w:hAnsi="Times New Roman" w:cs="Times New Roman"/>
          <w:noProof/>
        </w:rPr>
        <w:t>,</w:t>
      </w:r>
      <w:hyperlink w:anchor="_ENREF_18" w:tooltip="Feys, 2009 #2016" w:history="1">
        <w:r w:rsidR="001233EA" w:rsidRPr="00EA6E03">
          <w:rPr>
            <w:rFonts w:ascii="Times New Roman" w:hAnsi="Times New Roman" w:cs="Times New Roman"/>
            <w:noProof/>
          </w:rPr>
          <w:t>18</w:t>
        </w:r>
      </w:hyperlink>
      <w:r w:rsidR="001233EA" w:rsidRPr="00EA6E03">
        <w:rPr>
          <w:rFonts w:ascii="Times New Roman" w:hAnsi="Times New Roman" w:cs="Times New Roman"/>
          <w:noProof/>
        </w:rPr>
        <w:t>)</w:t>
      </w:r>
      <w:r w:rsidR="007119F3" w:rsidRPr="00EA6E03">
        <w:rPr>
          <w:rFonts w:ascii="Times New Roman" w:hAnsi="Times New Roman" w:cs="Times New Roman"/>
        </w:rPr>
        <w:fldChar w:fldCharType="end"/>
      </w:r>
      <w:r w:rsidRPr="00EA6E03">
        <w:rPr>
          <w:rFonts w:ascii="Times New Roman" w:hAnsi="Times New Roman" w:cs="Times New Roman"/>
        </w:rPr>
        <w:t xml:space="preserve">. </w:t>
      </w:r>
      <w:r w:rsidR="005A25E7" w:rsidRPr="00EA6E03">
        <w:rPr>
          <w:rFonts w:ascii="Times New Roman" w:hAnsi="Times New Roman" w:cs="Times New Roman"/>
        </w:rPr>
        <w:t xml:space="preserve">VWF is </w:t>
      </w:r>
      <w:r w:rsidR="007119F3" w:rsidRPr="00EA6E03">
        <w:rPr>
          <w:rFonts w:ascii="Times New Roman" w:hAnsi="Times New Roman" w:cs="Times New Roman"/>
        </w:rPr>
        <w:t xml:space="preserve">maintained </w:t>
      </w:r>
      <w:r w:rsidR="00CC5A1B" w:rsidRPr="00EA6E03">
        <w:rPr>
          <w:rFonts w:ascii="Times New Roman" w:hAnsi="Times New Roman" w:cs="Times New Roman"/>
        </w:rPr>
        <w:t xml:space="preserve">in its globular conformation, </w:t>
      </w:r>
      <w:r w:rsidR="007119F3" w:rsidRPr="00EA6E03">
        <w:rPr>
          <w:rFonts w:ascii="Times New Roman" w:hAnsi="Times New Roman" w:cs="Times New Roman"/>
        </w:rPr>
        <w:t>by structural elements of the A2 domain</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PEVuZE5vdGU+PENpdGU+PEF1dGhvcj5MdWtlbjwvQXV0aG9yPjxZZWFyPjIwMTA8L1llYXI+PFJl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ZT48YWJici0xPkJsb29kPC9hYmJyLTE+PC9hbHQtcGVyaW9kaWNhbD48cGFnZXM+NDkxMC0zPC9w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ZT48YWJici0xPkJsb29kPC9hYmJyLTE+PC9hbHQtcGVyaW9kaWNhbD48cGFnZXM+MjU4NS05Mjwv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PEVuZE5vdGU+PENpdGU+PEF1dGhvcj5MdWtlbjwvQXV0aG9yPjxZZWFyPjIwMTA8L1llYXI+PFJl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ZT48YWJici0xPkJsb29kPC9hYmJyLTE+PC9hbHQtcGVyaW9kaWNhbD48cGFnZXM+NDkxMC0zPC9w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9" w:tooltip="Luken, 2010 #114" w:history="1">
        <w:r w:rsidR="001233EA" w:rsidRPr="00EA6E03">
          <w:rPr>
            <w:rFonts w:ascii="Times New Roman" w:hAnsi="Times New Roman" w:cs="Times New Roman"/>
            <w:noProof/>
          </w:rPr>
          <w:t>19-23</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CC5A1B" w:rsidRPr="00EA6E03">
        <w:rPr>
          <w:rFonts w:ascii="Times New Roman" w:hAnsi="Times New Roman" w:cs="Times New Roman"/>
        </w:rPr>
        <w:t xml:space="preserve"> , with the ADAMTS13 cleavage site being</w:t>
      </w:r>
      <w:r w:rsidR="007119F3" w:rsidRPr="00EA6E03">
        <w:rPr>
          <w:rFonts w:ascii="Times New Roman" w:hAnsi="Times New Roman" w:cs="Times New Roman"/>
        </w:rPr>
        <w:t xml:space="preserve"> inaccessible. </w:t>
      </w:r>
      <w:r w:rsidRPr="00EA6E03">
        <w:rPr>
          <w:rFonts w:ascii="Times New Roman" w:hAnsi="Times New Roman" w:cs="Times New Roman"/>
        </w:rPr>
        <w:t>Upon shear induced unfolding of the VWF A2 domain, there is a progressive exposure of distinct binding exos</w:t>
      </w:r>
      <w:r w:rsidR="009142C4" w:rsidRPr="00EA6E03">
        <w:rPr>
          <w:rFonts w:ascii="Times New Roman" w:hAnsi="Times New Roman" w:cs="Times New Roman"/>
        </w:rPr>
        <w:t>ites which are engaged by comple</w:t>
      </w:r>
      <w:r w:rsidRPr="00EA6E03">
        <w:rPr>
          <w:rFonts w:ascii="Times New Roman" w:hAnsi="Times New Roman" w:cs="Times New Roman"/>
        </w:rPr>
        <w:t xml:space="preserve">mentary exosites in the ADAMTS13 spacer, cysteine-rich, disintegrin-like and metalloprotease </w:t>
      </w:r>
      <w:r w:rsidR="00122D50" w:rsidRPr="00EA6E03">
        <w:rPr>
          <w:rFonts w:ascii="Times New Roman" w:hAnsi="Times New Roman" w:cs="Times New Roman"/>
        </w:rPr>
        <w:t>domains</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PEVuZE5vdGU+PENpdGU+PEF1dGhvcj5aYW5hcmRlbGxpPC9BdXRob3I+PFllYXI+MjAwNjwvWWVh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YWwgY2hlbWlzdHJ5PC9hYmJyLTE+PC9hbHQtcGVyaW9kaWNhbD48cGFnZXM+MTU1NS02MzwvcGFn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aWNhbD48cGFnZXM+NTYwOS0xNjwvcGFnZXM+PHZvbHVtZT4xMTM8L3ZvbHVtZT48bnVtYmVyPjIy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LXRpdGxlPjxhYmJyLTE+Qmxvb2Q8L2FiYnItMT48L2FsdC1wZXJpb2RpY2FsPjxwYWdlcz4zMjEy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LXBlcmlvZGljYWw+PHBhZ2VzPjE5NjgtNzU8L3BhZ2VzPjx2b2x1bWU+MTI1PC92b2x1bWU+PG51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PEVuZE5vdGU+PENpdGU+PEF1dGhvcj5aYW5hcmRlbGxpPC9BdXRob3I+PFllYXI+MjAwNjwvWWVh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YWwgY2hlbWlzdHJ5PC9hYmJyLTE+PC9hbHQtcGVyaW9kaWNhbD48cGFnZXM+MTU1NS02MzwvcGFn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aWNhbD48cGFnZXM+NTYwOS0xNjwvcGFnZXM+PHZvbHVtZT4xMTM8L3ZvbHVtZT48bnVtYmVyPjIy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LXRpdGxlPjxhYmJyLTE+Qmxvb2Q8L2FiYnItMT48L2FsdC1wZXJpb2RpY2FsPjxwYWdlcz4zMjEy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LXBlcmlvZGljYWw+PHBhZ2VzPjE5NjgtNzU8L3BhZ2VzPjx2b2x1bWU+MTI1PC92b2x1bWU+PG51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24" w:tooltip="Zanardelli, 2006 #108" w:history="1">
        <w:r w:rsidR="001233EA" w:rsidRPr="00EA6E03">
          <w:rPr>
            <w:rFonts w:ascii="Times New Roman" w:hAnsi="Times New Roman" w:cs="Times New Roman"/>
            <w:noProof/>
          </w:rPr>
          <w:t>24-29</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Pr="00EA6E03">
        <w:rPr>
          <w:rFonts w:ascii="Times New Roman" w:hAnsi="Times New Roman" w:cs="Times New Roman"/>
        </w:rPr>
        <w:t xml:space="preserve">. The newly exposed scissile bond of VWF (Y1605-M1606) is positioned for </w:t>
      </w:r>
      <w:r w:rsidR="00B7250B" w:rsidRPr="00EA6E03">
        <w:rPr>
          <w:rFonts w:ascii="Times New Roman" w:hAnsi="Times New Roman" w:cs="Times New Roman"/>
        </w:rPr>
        <w:t>cleavage by the docking of its P1’</w:t>
      </w:r>
      <w:r w:rsidR="009142C4" w:rsidRPr="00EA6E03">
        <w:rPr>
          <w:rFonts w:ascii="Times New Roman" w:hAnsi="Times New Roman" w:cs="Times New Roman"/>
        </w:rPr>
        <w:t>, P1 and P3 residues into comple</w:t>
      </w:r>
      <w:r w:rsidR="00B7250B" w:rsidRPr="00EA6E03">
        <w:rPr>
          <w:rFonts w:ascii="Times New Roman" w:hAnsi="Times New Roman" w:cs="Times New Roman"/>
        </w:rPr>
        <w:t xml:space="preserve">mentary sub-sites in the protease </w:t>
      </w:r>
      <w:r w:rsidR="00122D50" w:rsidRPr="00EA6E03">
        <w:rPr>
          <w:rFonts w:ascii="Times New Roman" w:hAnsi="Times New Roman" w:cs="Times New Roman"/>
        </w:rPr>
        <w:t>domain</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PEVuZE5vdGU+PENpdGU+PEF1dGhvcj5YaWFuZzwvQXV0aG9yPjxZZWFyPjIwMTE8L1llYXI+PFJl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ZCBTdGF0ZXMgb2YgQW1lcmljYTwvYWJici0xPjwvYWx0LXBlcmlvZGljYWw+PHBhZ2VzPjExNjAy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=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PEVuZE5vdGU+PENpdGU+PEF1dGhvcj5YaWFuZzwvQXV0aG9yPjxZZWFyPjIwMTE8L1llYXI+PFJl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ZCBTdGF0ZXMgb2YgQW1lcmljYTwvYWJici0xPjwvYWx0LXBlcmlvZGljYWw+PHBhZ2VzPjExNjAy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=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0" w:tooltip="Xiang, 2011 #99" w:history="1">
        <w:r w:rsidR="001233EA" w:rsidRPr="00EA6E03">
          <w:rPr>
            <w:rFonts w:ascii="Times New Roman" w:hAnsi="Times New Roman" w:cs="Times New Roman"/>
            <w:noProof/>
          </w:rPr>
          <w:t>30</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B7250B" w:rsidRPr="00EA6E03">
        <w:rPr>
          <w:rFonts w:ascii="Times New Roman" w:hAnsi="Times New Roman" w:cs="Times New Roman"/>
        </w:rPr>
        <w:t>.</w:t>
      </w:r>
    </w:p>
    <w:p w:rsidR="00947AAB" w:rsidRPr="00EA6E03" w:rsidRDefault="009142C4" w:rsidP="008B35BB">
      <w:pPr>
        <w:spacing w:line="240" w:lineRule="auto"/>
        <w:ind w:left="-142"/>
        <w:rPr>
          <w:rFonts w:ascii="Times New Roman" w:hAnsi="Times New Roman" w:cs="Times New Roman"/>
        </w:rPr>
      </w:pPr>
      <w:r w:rsidRPr="00EA6E03">
        <w:rPr>
          <w:rFonts w:ascii="Times New Roman" w:hAnsi="Times New Roman" w:cs="Times New Roman"/>
        </w:rPr>
        <w:t>T</w:t>
      </w:r>
      <w:r w:rsidR="00947AAB" w:rsidRPr="00EA6E03">
        <w:rPr>
          <w:rFonts w:ascii="Times New Roman" w:hAnsi="Times New Roman" w:cs="Times New Roman"/>
        </w:rPr>
        <w:t>he importance of ADAMTS13 conformation in regulating VWF proteolysis has been</w:t>
      </w:r>
      <w:r w:rsidRPr="00EA6E03">
        <w:rPr>
          <w:rFonts w:ascii="Times New Roman" w:hAnsi="Times New Roman" w:cs="Times New Roman"/>
        </w:rPr>
        <w:t xml:space="preserve"> recently</w:t>
      </w:r>
      <w:r w:rsidR="00947AAB" w:rsidRPr="00EA6E03">
        <w:rPr>
          <w:rFonts w:ascii="Times New Roman" w:hAnsi="Times New Roman" w:cs="Times New Roman"/>
        </w:rPr>
        <w:t xml:space="preserve"> </w:t>
      </w:r>
      <w:r w:rsidR="00037B40" w:rsidRPr="00EA6E03">
        <w:rPr>
          <w:rFonts w:ascii="Times New Roman" w:hAnsi="Times New Roman" w:cs="Times New Roman"/>
        </w:rPr>
        <w:t xml:space="preserve">investigated. The proteolytic activity of ADAMTS13 against VWF is enhanced in the truncated variant </w:t>
      </w:r>
      <w:r w:rsidR="00122D50" w:rsidRPr="00EA6E03">
        <w:rPr>
          <w:rFonts w:ascii="Times New Roman" w:hAnsi="Times New Roman" w:cs="Times New Roman"/>
        </w:rPr>
        <w:t>MDTCS</w:t>
      </w:r>
      <w:r w:rsidR="00CF34EE" w:rsidRPr="00EA6E03">
        <w:rPr>
          <w:rFonts w:ascii="Times New Roman" w:hAnsi="Times New Roman" w:cs="Times New Roman"/>
        </w:rPr>
        <w:t xml:space="preserve"> </w:t>
      </w:r>
      <w:r w:rsidR="00037B40" w:rsidRPr="00EA6E03">
        <w:rPr>
          <w:rFonts w:ascii="Times New Roman" w:hAnsi="Times New Roman" w:cs="Times New Roman"/>
        </w:rPr>
        <w:fldChar w:fldCharType="begin">
          <w:fldData xml:space="preserve">PEVuZE5vdGU+PENpdGU+PEF1dGhvcj5Tb3V0aDwvQXV0aG9yPjxZZWFyPjIwMTQ8L1llYXI+PFJl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U3RhdGVzIG9mIEFtZXJpY2E8L2FiYnItMT48L2FsdC1wZXJpb2RpY2FsPjxwYWdlcz4xODU3OC04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b2RpY2FsPjxwYWdlcz4xODU4NC05PC9wYWdlcz48dm9sdW1lPjExMTwvdm9sdW1lPjxudW1iZXI+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Y051bT4xNzAwPC9SZWNOdW0+PERpc3BsYXlUZXh0PigzMSwzMik8L0Rpc3BsYXlUZXh0PjxyZWNv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U3RhdGVzIG9mIEFtZXJpY2E8L2FiYnItMT48L2FsdC1wZXJpb2RpY2FsPjxwYWdlcz4xODU3OC04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b2RpY2FsPjxwYWdlcz4xODU4NC05PC9wYWdlcz48dm9sdW1lPjExMTwvdm9sdW1lPjxudW1iZXI+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037B40" w:rsidRPr="00EA6E03">
        <w:rPr>
          <w:rFonts w:ascii="Times New Roman" w:hAnsi="Times New Roman" w:cs="Times New Roman"/>
        </w:rPr>
      </w:r>
      <w:r w:rsidR="00037B4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hyperlink w:anchor="_ENREF_32" w:tooltip="Muia, 2014 #2001" w:history="1">
        <w:r w:rsidR="001233EA" w:rsidRPr="00EA6E03">
          <w:rPr>
            <w:rFonts w:ascii="Times New Roman" w:hAnsi="Times New Roman" w:cs="Times New Roman"/>
            <w:noProof/>
          </w:rPr>
          <w:t>32</w:t>
        </w:r>
      </w:hyperlink>
      <w:r w:rsidR="001233EA" w:rsidRPr="00EA6E03">
        <w:rPr>
          <w:rFonts w:ascii="Times New Roman" w:hAnsi="Times New Roman" w:cs="Times New Roman"/>
          <w:noProof/>
        </w:rPr>
        <w:t>)</w:t>
      </w:r>
      <w:r w:rsidR="00037B40" w:rsidRPr="00EA6E03">
        <w:rPr>
          <w:rFonts w:ascii="Times New Roman" w:hAnsi="Times New Roman" w:cs="Times New Roman"/>
        </w:rPr>
        <w:fldChar w:fldCharType="end"/>
      </w:r>
      <w:r w:rsidR="00037B40" w:rsidRPr="00EA6E03">
        <w:rPr>
          <w:rFonts w:ascii="Times New Roman" w:hAnsi="Times New Roman" w:cs="Times New Roman"/>
        </w:rPr>
        <w:t xml:space="preserve">, suggesting an auto-inhibitory role of the C-terminal domains of ADAMTS13. A globular conformation of ADAMTS13, maintained by binding between its spacer and CUB </w:t>
      </w:r>
      <w:r w:rsidR="00122D50" w:rsidRPr="00EA6E03">
        <w:rPr>
          <w:rFonts w:ascii="Times New Roman" w:hAnsi="Times New Roman" w:cs="Times New Roman"/>
        </w:rPr>
        <w:t>domains</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037B40" w:rsidRPr="00EA6E03">
        <w:rPr>
          <w:rFonts w:ascii="Times New Roman" w:hAnsi="Times New Roman" w:cs="Times New Roman"/>
        </w:rPr>
        <w:t xml:space="preserve">, is </w:t>
      </w:r>
      <w:r w:rsidR="00CC5A1B" w:rsidRPr="00EA6E03">
        <w:rPr>
          <w:rFonts w:ascii="Times New Roman" w:hAnsi="Times New Roman" w:cs="Times New Roman"/>
        </w:rPr>
        <w:t xml:space="preserve">suggested to be </w:t>
      </w:r>
      <w:r w:rsidR="00037B40" w:rsidRPr="00EA6E03">
        <w:rPr>
          <w:rFonts w:ascii="Times New Roman" w:hAnsi="Times New Roman" w:cs="Times New Roman"/>
        </w:rPr>
        <w:t xml:space="preserve">facilitated by </w:t>
      </w:r>
      <w:r w:rsidR="00CC5A1B" w:rsidRPr="00EA6E03">
        <w:rPr>
          <w:rFonts w:ascii="Times New Roman" w:hAnsi="Times New Roman" w:cs="Times New Roman"/>
        </w:rPr>
        <w:t xml:space="preserve">up to three </w:t>
      </w:r>
      <w:r w:rsidR="00037B40" w:rsidRPr="00EA6E03">
        <w:rPr>
          <w:rFonts w:ascii="Times New Roman" w:hAnsi="Times New Roman" w:cs="Times New Roman"/>
        </w:rPr>
        <w:t>flexible linker regions with</w:t>
      </w:r>
      <w:r w:rsidR="00CC5A1B" w:rsidRPr="00EA6E03">
        <w:rPr>
          <w:rFonts w:ascii="Times New Roman" w:hAnsi="Times New Roman" w:cs="Times New Roman"/>
        </w:rPr>
        <w:t>in</w:t>
      </w:r>
      <w:r w:rsidR="00037B40" w:rsidRPr="00EA6E03">
        <w:rPr>
          <w:rFonts w:ascii="Times New Roman" w:hAnsi="Times New Roman" w:cs="Times New Roman"/>
        </w:rPr>
        <w:t xml:space="preserve"> the C-terminal </w:t>
      </w:r>
      <w:r w:rsidR="00122D50" w:rsidRPr="00EA6E03">
        <w:rPr>
          <w:rFonts w:ascii="Times New Roman" w:hAnsi="Times New Roman" w:cs="Times New Roman"/>
        </w:rPr>
        <w:t>tail</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PEVuZE5vdGU+PENpdGU+PEF1dGhvcj5EZWZvcmNoZTwvQXV0aG9yPjxZZWFyPjIwMTU8L1llYXI+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PEVuZE5vdGU+PENpdGU+PEF1dGhvcj5EZWZvcmNoZTwvQXV0aG9yPjxZZWFyPjIwMTU8L1llYXI+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3" w:tooltip="Deforche, 2015 #2825" w:history="1">
        <w:r w:rsidR="001233EA" w:rsidRPr="00EA6E03">
          <w:rPr>
            <w:rFonts w:ascii="Times New Roman" w:hAnsi="Times New Roman" w:cs="Times New Roman"/>
            <w:noProof/>
          </w:rPr>
          <w:t>33</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037B40" w:rsidRPr="00EA6E03">
        <w:rPr>
          <w:rFonts w:ascii="Times New Roman" w:hAnsi="Times New Roman" w:cs="Times New Roman"/>
        </w:rPr>
        <w:t>.</w:t>
      </w:r>
      <w:r w:rsidRPr="00EA6E03">
        <w:rPr>
          <w:rFonts w:ascii="Times New Roman" w:hAnsi="Times New Roman" w:cs="Times New Roman"/>
        </w:rPr>
        <w:t xml:space="preserve"> In a</w:t>
      </w:r>
      <w:r w:rsidR="00037B40" w:rsidRPr="00EA6E03">
        <w:rPr>
          <w:rFonts w:ascii="Times New Roman" w:hAnsi="Times New Roman" w:cs="Times New Roman"/>
        </w:rPr>
        <w:t xml:space="preserve"> gain of function (GoF)</w:t>
      </w:r>
      <w:r w:rsidR="0061352F" w:rsidRPr="00EA6E03">
        <w:rPr>
          <w:rFonts w:ascii="Times New Roman" w:hAnsi="Times New Roman" w:cs="Times New Roman"/>
        </w:rPr>
        <w:t xml:space="preserve"> ADAMTS13 variant (R568K/F592Y/R660K/Y661F/Y665F), which exhibits enhance</w:t>
      </w:r>
      <w:r w:rsidR="00CC5A1B" w:rsidRPr="00EA6E03">
        <w:rPr>
          <w:rFonts w:ascii="Times New Roman" w:hAnsi="Times New Roman" w:cs="Times New Roman"/>
        </w:rPr>
        <w:t>d</w:t>
      </w:r>
      <w:r w:rsidR="0061352F" w:rsidRPr="00EA6E03">
        <w:rPr>
          <w:rFonts w:ascii="Times New Roman" w:hAnsi="Times New Roman" w:cs="Times New Roman"/>
        </w:rPr>
        <w:t xml:space="preserve"> proteolytic activity</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PEVuZE5vdGU+PENpdGU+PEF1dGhvcj5KaWFuPC9BdXRob3I+PFllYXI+MjAxMjwvWWVhcj48UmVj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PjxhYmJyLTE+Qmxvb2Q8L2FiYnItMT48L2FsdC1wZXJpb2RpY2FsPjxwYWdlcz4zODM2LTQzPC9w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=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PEVuZE5vdGU+PENpdGU+PEF1dGhvcj5KaWFuPC9BdXRob3I+PFllYXI+MjAxMjwvWWVhcj48UmVj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PjxhYmJyLTE+Qmxvb2Q8L2FiYnItMT48L2FsdC1wZXJpb2RpY2FsPjxwYWdlcz4zODM2LTQzPC9w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=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4" w:tooltip="Jian, 2012 #73" w:history="1">
        <w:r w:rsidR="001233EA" w:rsidRPr="00EA6E03">
          <w:rPr>
            <w:rFonts w:ascii="Times New Roman" w:hAnsi="Times New Roman" w:cs="Times New Roman"/>
            <w:noProof/>
          </w:rPr>
          <w:t>34</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61352F" w:rsidRPr="00EA6E03">
        <w:rPr>
          <w:rFonts w:ascii="Times New Roman" w:hAnsi="Times New Roman" w:cs="Times New Roman"/>
        </w:rPr>
        <w:t xml:space="preserve">, this </w:t>
      </w:r>
      <w:r w:rsidR="0061352F" w:rsidRPr="00EA6E03">
        <w:rPr>
          <w:rFonts w:ascii="Times New Roman" w:hAnsi="Times New Roman" w:cs="Times New Roman"/>
        </w:rPr>
        <w:lastRenderedPageBreak/>
        <w:t xml:space="preserve">auto-inhibitory interaction is disrupted and an open conformation is </w:t>
      </w:r>
      <w:r w:rsidR="00122D50" w:rsidRPr="00EA6E03">
        <w:rPr>
          <w:rFonts w:ascii="Times New Roman" w:hAnsi="Times New Roman" w:cs="Times New Roman"/>
        </w:rPr>
        <w:t>adopted</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CC5A1B" w:rsidRPr="00EA6E03">
        <w:rPr>
          <w:rFonts w:ascii="Times New Roman" w:hAnsi="Times New Roman" w:cs="Times New Roman"/>
        </w:rPr>
        <w:t xml:space="preserve">. The </w:t>
      </w:r>
      <w:r w:rsidR="0061352F" w:rsidRPr="00EA6E03">
        <w:rPr>
          <w:rFonts w:ascii="Times New Roman" w:hAnsi="Times New Roman" w:cs="Times New Roman"/>
        </w:rPr>
        <w:t>VWF D4</w:t>
      </w:r>
      <w:r w:rsidR="003962D6" w:rsidRPr="00EA6E03">
        <w:rPr>
          <w:rFonts w:ascii="Times New Roman" w:hAnsi="Times New Roman" w:cs="Times New Roman"/>
        </w:rPr>
        <w:t>-</w:t>
      </w:r>
      <w:r w:rsidR="00CC5A1B" w:rsidRPr="00EA6E03">
        <w:rPr>
          <w:rFonts w:ascii="Times New Roman" w:hAnsi="Times New Roman" w:cs="Times New Roman"/>
        </w:rPr>
        <w:t>CK domain region</w:t>
      </w:r>
      <w:r w:rsidR="0061352F" w:rsidRPr="00EA6E03">
        <w:rPr>
          <w:rFonts w:ascii="Times New Roman" w:hAnsi="Times New Roman" w:cs="Times New Roman"/>
        </w:rPr>
        <w:t xml:space="preserve"> i</w:t>
      </w:r>
      <w:r w:rsidR="00CC5A1B" w:rsidRPr="00EA6E03">
        <w:rPr>
          <w:rFonts w:ascii="Times New Roman" w:hAnsi="Times New Roman" w:cs="Times New Roman"/>
        </w:rPr>
        <w:t>s essential for</w:t>
      </w:r>
      <w:r w:rsidRPr="00EA6E03">
        <w:rPr>
          <w:rFonts w:ascii="Times New Roman" w:hAnsi="Times New Roman" w:cs="Times New Roman"/>
        </w:rPr>
        <w:t xml:space="preserve"> enhancing </w:t>
      </w:r>
      <w:r w:rsidR="0061352F" w:rsidRPr="00EA6E03">
        <w:rPr>
          <w:rFonts w:ascii="Times New Roman" w:hAnsi="Times New Roman" w:cs="Times New Roman"/>
        </w:rPr>
        <w:t>activity</w:t>
      </w:r>
      <w:r w:rsidR="00CC5A1B" w:rsidRPr="00EA6E03">
        <w:rPr>
          <w:rFonts w:ascii="Times New Roman" w:hAnsi="Times New Roman" w:cs="Times New Roman"/>
        </w:rPr>
        <w:t xml:space="preserve"> of ADAMTS13</w:t>
      </w:r>
      <w:r w:rsidR="0061352F" w:rsidRPr="00EA6E03">
        <w:rPr>
          <w:rFonts w:ascii="Times New Roman" w:hAnsi="Times New Roman" w:cs="Times New Roman"/>
        </w:rPr>
        <w:t xml:space="preserve">  </w:t>
      </w:r>
      <w:r w:rsidR="0061352F" w:rsidRPr="00EA6E03">
        <w:rPr>
          <w:rFonts w:ascii="Times New Roman" w:hAnsi="Times New Roman" w:cs="Times New Roman"/>
        </w:rPr>
        <w:fldChar w:fldCharType="begin">
          <w:fldData xml:space="preserve">PEVuZE5vdGU+PENpdGU+PEF1dGhvcj5NdWlhPC9BdXRob3I+PFllYXI+MjAxNDwvWWVhcj48UmVj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PC9hbHQtcGVyaW9kaWNhbD48cGFnZXM+MTg1ODQtOTwvcGFnZXM+PHZvbHVtZT4xMTE8L3ZvbHVt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aW9kaWNhbD48cGFnZXM+MTg1NzgtODM8L3BhZ2VzPjx2b2x1bWU+MTExPC92b2x1bWU+PG51bWJl
cj41MjwvbnVtYmVyPjxkYXRlcz48eWVhcj4yMDE0PC95ZWFyPjxwdWItZGF0ZXM+PGRhdGU+RGVj
IDMwPC9kYXRlPjwvcHViLWRhdGVzPjwvZGF0ZXM+PGlzYm4+MTA5MS02NDkwIChFbGVjdHJvbmlj
KSYjeEQ7MDAyNy04NDI0IChMaW5raW5nKTwvaXNibj48YWNjZXNzaW9uLW51bT4yNTUxMjQ5OTwv
YWNjZXNzaW9uLW51bT48dXJscz48cmVsYXRlZC11cmxzPjx1cmw+aHR0cDovL3d3dy5uY2JpLm5s
bS5uaWguZ292L3B1Ym1lZC8yNTUxMjQ5OTwvdXJsPjwvcmVsYXRlZC11cmxzPjwvdXJscz48Y3Vz
dG9tMj40Mjg0NTQ0PC9jdXN0b20yPjxlbGVjdHJvbmljLXJlc291cmNlLW51bT4xMC4xMDczL3Bu
YXMuMTQxMTk3OTExMjwvZWxlY3Ryb25pYy1yZXNvdXJjZS1udW0+PC9yZWNvcmQ+PC9DaXRlPjwv
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PEVuZE5vdGU+PENpdGU+PEF1dGhvcj5NdWlhPC9BdXRob3I+PFllYXI+MjAxNDwvWWVhcj48UmVj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PC9hbHQtcGVyaW9kaWNhbD48cGFnZXM+MTg1ODQtOTwvcGFnZXM+PHZvbHVtZT4xMTE8L3ZvbHVt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aW9kaWNhbD48cGFnZXM+MTg1NzgtODM8L3BhZ2VzPjx2b2x1bWU+MTExPC92b2x1bWU+PG51bWJl
cj41MjwvbnVtYmVyPjxkYXRlcz48eWVhcj4yMDE0PC95ZWFyPjxwdWItZGF0ZXM+PGRhdGU+RGVj
IDMwPC9kYXRlPjwvcHViLWRhdGVzPjwvZGF0ZXM+PGlzYm4+MTA5MS02NDkwIChFbGVjdHJvbmlj
KSYjeEQ7MDAyNy04NDI0IChMaW5raW5nKTwvaXNibj48YWNjZXNzaW9uLW51bT4yNTUxMjQ5OTwv
YWNjZXNzaW9uLW51bT48dXJscz48cmVsYXRlZC11cmxzPjx1cmw+aHR0cDovL3d3dy5uY2JpLm5s
bS5uaWguZ292L3B1Ym1lZC8yNTUxMjQ5OTwvdXJsPjwvcmVsYXRlZC11cmxzPjwvdXJscz48Y3Vz
dG9tMj40Mjg0NTQ0PC9jdXN0b20yPjxlbGVjdHJvbmljLXJlc291cmNlLW51bT4xMC4xMDczL3Bu
YXMuMTQxMTk3OTExMjwvZWxlY3Ryb25pYy1yZXNvdXJjZS1udW0+PC9yZWNvcmQ+PC9DaXRlPjwv
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61352F" w:rsidRPr="00EA6E03">
        <w:rPr>
          <w:rFonts w:ascii="Times New Roman" w:hAnsi="Times New Roman" w:cs="Times New Roman"/>
        </w:rPr>
      </w:r>
      <w:r w:rsidR="0061352F"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hyperlink w:anchor="_ENREF_32" w:tooltip="Muia, 2014 #2001" w:history="1">
        <w:r w:rsidR="001233EA" w:rsidRPr="00EA6E03">
          <w:rPr>
            <w:rFonts w:ascii="Times New Roman" w:hAnsi="Times New Roman" w:cs="Times New Roman"/>
            <w:noProof/>
          </w:rPr>
          <w:t>32</w:t>
        </w:r>
      </w:hyperlink>
      <w:r w:rsidR="001233EA" w:rsidRPr="00EA6E03">
        <w:rPr>
          <w:rFonts w:ascii="Times New Roman" w:hAnsi="Times New Roman" w:cs="Times New Roman"/>
          <w:noProof/>
        </w:rPr>
        <w:t>)</w:t>
      </w:r>
      <w:r w:rsidR="0061352F" w:rsidRPr="00EA6E03">
        <w:rPr>
          <w:rFonts w:ascii="Times New Roman" w:hAnsi="Times New Roman" w:cs="Times New Roman"/>
        </w:rPr>
        <w:fldChar w:fldCharType="end"/>
      </w:r>
      <w:r w:rsidR="0061352F" w:rsidRPr="00EA6E03">
        <w:rPr>
          <w:rFonts w:ascii="Times New Roman" w:hAnsi="Times New Roman" w:cs="Times New Roman"/>
        </w:rPr>
        <w:t>, indicating that the positioning interaction between VWF D4</w:t>
      </w:r>
      <w:r w:rsidR="003962D6" w:rsidRPr="00EA6E03">
        <w:rPr>
          <w:rFonts w:ascii="Times New Roman" w:hAnsi="Times New Roman" w:cs="Times New Roman"/>
        </w:rPr>
        <w:t>-</w:t>
      </w:r>
      <w:r w:rsidR="0061352F" w:rsidRPr="00EA6E03">
        <w:rPr>
          <w:rFonts w:ascii="Times New Roman" w:hAnsi="Times New Roman" w:cs="Times New Roman"/>
        </w:rPr>
        <w:t xml:space="preserve">CK and ADAMTS13 </w:t>
      </w:r>
      <w:r w:rsidR="00BD7E30" w:rsidRPr="00EA6E03">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7" w:tooltip="Zanardelli, 2009 #102" w:history="1">
        <w:r w:rsidR="001233EA" w:rsidRPr="00EA6E03">
          <w:rPr>
            <w:rFonts w:ascii="Times New Roman" w:hAnsi="Times New Roman" w:cs="Times New Roman"/>
            <w:noProof/>
          </w:rPr>
          <w:t>17</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61352F" w:rsidRPr="00EA6E03">
        <w:rPr>
          <w:rFonts w:ascii="Times New Roman" w:hAnsi="Times New Roman" w:cs="Times New Roman"/>
        </w:rPr>
        <w:t xml:space="preserve"> actuates the conformational chan</w:t>
      </w:r>
      <w:r w:rsidR="000351B8" w:rsidRPr="00EA6E03">
        <w:rPr>
          <w:rFonts w:ascii="Times New Roman" w:hAnsi="Times New Roman" w:cs="Times New Roman"/>
        </w:rPr>
        <w:t>g</w:t>
      </w:r>
      <w:r w:rsidR="0061352F" w:rsidRPr="00EA6E03">
        <w:rPr>
          <w:rFonts w:ascii="Times New Roman" w:hAnsi="Times New Roman" w:cs="Times New Roman"/>
        </w:rPr>
        <w:t>e</w:t>
      </w:r>
      <w:r w:rsidR="00CC5A1B" w:rsidRPr="00EA6E03">
        <w:rPr>
          <w:rFonts w:ascii="Times New Roman" w:hAnsi="Times New Roman" w:cs="Times New Roman"/>
        </w:rPr>
        <w:t xml:space="preserve"> required to expose the functionally</w:t>
      </w:r>
      <w:r w:rsidRPr="00EA6E03">
        <w:rPr>
          <w:rFonts w:ascii="Times New Roman" w:hAnsi="Times New Roman" w:cs="Times New Roman"/>
        </w:rPr>
        <w:t xml:space="preserve"> important</w:t>
      </w:r>
      <w:r w:rsidR="0061352F" w:rsidRPr="00EA6E03">
        <w:rPr>
          <w:rFonts w:ascii="Times New Roman" w:hAnsi="Times New Roman" w:cs="Times New Roman"/>
        </w:rPr>
        <w:t xml:space="preserve"> spacer domain exosite. </w:t>
      </w:r>
      <w:r w:rsidR="009D69B5" w:rsidRPr="00EA6E03">
        <w:rPr>
          <w:rFonts w:ascii="Times New Roman" w:hAnsi="Times New Roman" w:cs="Times New Roman"/>
        </w:rPr>
        <w:t>Conformational quiescence of A</w:t>
      </w:r>
      <w:r w:rsidR="00CC5A1B" w:rsidRPr="00EA6E03">
        <w:rPr>
          <w:rFonts w:ascii="Times New Roman" w:hAnsi="Times New Roman" w:cs="Times New Roman"/>
        </w:rPr>
        <w:t>DAMTS13 hides the</w:t>
      </w:r>
      <w:r w:rsidR="009D69B5" w:rsidRPr="00EA6E03">
        <w:rPr>
          <w:rFonts w:ascii="Times New Roman" w:hAnsi="Times New Roman" w:cs="Times New Roman"/>
        </w:rPr>
        <w:t xml:space="preserve"> exosites predominantly recognised by TTP autoantibodies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9D69B5" w:rsidRPr="00EA6E03">
        <w:rPr>
          <w:rFonts w:ascii="Times New Roman" w:hAnsi="Times New Roman" w:cs="Times New Roman"/>
        </w:rPr>
        <w:t xml:space="preserve"> and may also serve to prevent off-target proteolysis of plasma proteins, as it has now been demonstrated that </w:t>
      </w:r>
      <w:r w:rsidR="000351B8" w:rsidRPr="00EA6E03">
        <w:rPr>
          <w:rFonts w:ascii="Times New Roman" w:hAnsi="Times New Roman" w:cs="Times New Roman"/>
        </w:rPr>
        <w:t>conformationally active  ADAMTS13</w:t>
      </w:r>
      <w:r w:rsidR="009D69B5" w:rsidRPr="00EA6E03">
        <w:rPr>
          <w:rFonts w:ascii="Times New Roman" w:hAnsi="Times New Roman" w:cs="Times New Roman"/>
        </w:rPr>
        <w:t xml:space="preserve"> is cap</w:t>
      </w:r>
      <w:r w:rsidR="00BD47D5" w:rsidRPr="00EA6E03">
        <w:rPr>
          <w:rFonts w:ascii="Times New Roman" w:hAnsi="Times New Roman" w:cs="Times New Roman"/>
        </w:rPr>
        <w:t>able of proteolysing fibrinogen</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&lt;EndNote&gt;&lt;Cite&gt;&lt;Author&gt;South&lt;/Author&gt;&lt;Year&gt;2016&lt;/Year&gt;&lt;RecNum&gt;2829&lt;/RecNum&gt;&lt;DisplayText&gt;(35)&lt;/DisplayText&gt;&lt;record&gt;&lt;rec-number&gt;2829&lt;/rec-number&gt;&lt;foreign-keys&gt;&lt;key app="EN" db-id="ex9ffavzkt0923e2ra9v25roaa020v5s5sft"&gt;2829&lt;/key&gt;&lt;/foreign-keys&gt;&lt;ref-type name="Journal Article"&gt;17&lt;/ref-type&gt;&lt;contributors&gt;&lt;authors&gt;&lt;author&gt;South, K.&lt;/author&gt;&lt;author&gt;Freitas, M. O.&lt;/author&gt;&lt;author&gt;Lane, D. A.&lt;/author&gt;&lt;/authors&gt;&lt;/contributors&gt;&lt;auth-address&gt;Centre for Haematology, Imperial College London, London, W12 ONN.&lt;/auth-address&gt;&lt;titles&gt;&lt;title&gt;Conformational quiescence of ADAMTS13 prevents proteolytic promiscuity&lt;/title&gt;&lt;secondary-title&gt;J Thromb Haemost&lt;/secondary-title&gt;&lt;alt-title&gt;Journal of thrombosis and haemostasis : JTH&lt;/alt-title&gt;&lt;/titles&gt;&lt;periodical&gt;&lt;full-title&gt;J Thromb Haemost&lt;/full-title&gt;&lt;abbr-1&gt;Journal of thrombosis and haemostasis : JTH&lt;/abbr-1&gt;&lt;/periodical&gt;&lt;alt-periodical&gt;&lt;full-title&gt;J Thromb Haemost&lt;/full-title&gt;&lt;abbr-1&gt;Journal of thrombosis and haemostasis : JTH&lt;/abbr-1&gt;&lt;/alt-periodical&gt;&lt;dates&gt;&lt;year&gt;2016&lt;/year&gt;&lt;pub-dates&gt;&lt;date&gt;Aug 11&lt;/date&gt;&lt;/pub-dates&gt;&lt;/dates&gt;&lt;isbn&gt;1538-7836 (Electronic)&amp;#xD;1538-7836 (Linking)&lt;/isbn&gt;&lt;accession-num&gt;27514025&lt;/accession-num&gt;&lt;urls&gt;&lt;related-urls&gt;&lt;url&gt;http://www.ncbi.nlm.nih.gov/pubmed/27514025&lt;/url&gt;&lt;/related-urls&gt;&lt;/urls&gt;&lt;electronic-resource-num&gt;10.1111/jth.13445&lt;/electronic-resource-num&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5" w:tooltip="South, 2016 #2829" w:history="1">
        <w:r w:rsidR="001233EA" w:rsidRPr="00EA6E03">
          <w:rPr>
            <w:rFonts w:ascii="Times New Roman" w:hAnsi="Times New Roman" w:cs="Times New Roman"/>
            <w:noProof/>
          </w:rPr>
          <w:t>35</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BD47D5" w:rsidRPr="00EA6E03">
        <w:rPr>
          <w:rFonts w:ascii="Times New Roman" w:hAnsi="Times New Roman" w:cs="Times New Roman"/>
        </w:rPr>
        <w:t>.</w:t>
      </w:r>
      <w:r w:rsidR="009D69B5" w:rsidRPr="00EA6E03">
        <w:rPr>
          <w:rFonts w:ascii="Times New Roman" w:hAnsi="Times New Roman" w:cs="Times New Roman"/>
          <w:color w:val="FF0000"/>
        </w:rPr>
        <w:t xml:space="preserve"> </w:t>
      </w:r>
      <w:r w:rsidR="0061352F" w:rsidRPr="00EA6E03">
        <w:rPr>
          <w:rFonts w:ascii="Times New Roman" w:hAnsi="Times New Roman" w:cs="Times New Roman"/>
          <w:color w:val="FF0000"/>
        </w:rPr>
        <w:t xml:space="preserve">   </w:t>
      </w:r>
      <w:r w:rsidR="00037B40" w:rsidRPr="00EA6E03">
        <w:rPr>
          <w:rFonts w:ascii="Times New Roman" w:hAnsi="Times New Roman" w:cs="Times New Roman"/>
          <w:color w:val="FF0000"/>
        </w:rPr>
        <w:t xml:space="preserve"> </w:t>
      </w:r>
    </w:p>
    <w:p w:rsidR="000351B8" w:rsidRPr="00AD482F" w:rsidRDefault="009D69B5" w:rsidP="00AD482F">
      <w:pPr>
        <w:spacing w:line="240" w:lineRule="auto"/>
        <w:ind w:left="-142"/>
        <w:rPr>
          <w:rFonts w:ascii="Times New Roman" w:hAnsi="Times New Roman" w:cs="Times New Roman"/>
        </w:rPr>
      </w:pPr>
      <w:r w:rsidRPr="00EA6E03">
        <w:rPr>
          <w:rFonts w:ascii="Times New Roman" w:hAnsi="Times New Roman" w:cs="Times New Roman"/>
        </w:rPr>
        <w:t>To further explore</w:t>
      </w:r>
      <w:r w:rsidR="009142C4" w:rsidRPr="00EA6E03">
        <w:rPr>
          <w:rFonts w:ascii="Times New Roman" w:hAnsi="Times New Roman" w:cs="Times New Roman"/>
        </w:rPr>
        <w:t xml:space="preserve"> the molecular basis of</w:t>
      </w:r>
      <w:r w:rsidRPr="00EA6E03">
        <w:rPr>
          <w:rFonts w:ascii="Times New Roman" w:hAnsi="Times New Roman" w:cs="Times New Roman"/>
        </w:rPr>
        <w:t xml:space="preserve"> conformatio</w:t>
      </w:r>
      <w:r w:rsidR="00374C92" w:rsidRPr="00EA6E03">
        <w:rPr>
          <w:rFonts w:ascii="Times New Roman" w:hAnsi="Times New Roman" w:cs="Times New Roman"/>
        </w:rPr>
        <w:t xml:space="preserve">nal activation </w:t>
      </w:r>
      <w:r w:rsidR="009142C4" w:rsidRPr="00EA6E03">
        <w:rPr>
          <w:rFonts w:ascii="Times New Roman" w:hAnsi="Times New Roman" w:cs="Times New Roman"/>
        </w:rPr>
        <w:t>of ADAMTS13, we have prepared and studied</w:t>
      </w:r>
      <w:r w:rsidR="00374C92" w:rsidRPr="00EA6E03">
        <w:rPr>
          <w:rFonts w:ascii="Times New Roman" w:hAnsi="Times New Roman" w:cs="Times New Roman"/>
        </w:rPr>
        <w:t xml:space="preserve"> a panel of ADAM</w:t>
      </w:r>
      <w:r w:rsidR="009142C4" w:rsidRPr="00EA6E03">
        <w:rPr>
          <w:rFonts w:ascii="Times New Roman" w:hAnsi="Times New Roman" w:cs="Times New Roman"/>
        </w:rPr>
        <w:t>TS13 domain deletion variants. We have employed binding and functional assays</w:t>
      </w:r>
      <w:r w:rsidR="00374C92" w:rsidRPr="00EA6E03">
        <w:rPr>
          <w:rFonts w:ascii="Times New Roman" w:hAnsi="Times New Roman" w:cs="Times New Roman"/>
        </w:rPr>
        <w:t xml:space="preserve"> to determine the role of the ADAMTS13 C-terminal domains</w:t>
      </w:r>
      <w:r w:rsidR="009142C4" w:rsidRPr="00EA6E03">
        <w:rPr>
          <w:rFonts w:ascii="Times New Roman" w:hAnsi="Times New Roman" w:cs="Times New Roman"/>
        </w:rPr>
        <w:t xml:space="preserve"> in its activation by VWF D4-CK. W</w:t>
      </w:r>
      <w:r w:rsidR="00374C92" w:rsidRPr="00EA6E03">
        <w:rPr>
          <w:rFonts w:ascii="Times New Roman" w:hAnsi="Times New Roman" w:cs="Times New Roman"/>
        </w:rPr>
        <w:t xml:space="preserve">e propose that CUB1 binding to the spacer domain forms the auto inhibitory </w:t>
      </w:r>
      <w:r w:rsidR="00CC5A1B" w:rsidRPr="00EA6E03">
        <w:rPr>
          <w:rFonts w:ascii="Times New Roman" w:hAnsi="Times New Roman" w:cs="Times New Roman"/>
        </w:rPr>
        <w:t>basis of its quiescent conformation</w:t>
      </w:r>
      <w:r w:rsidR="00374C92" w:rsidRPr="00EA6E03">
        <w:rPr>
          <w:rFonts w:ascii="Times New Roman" w:hAnsi="Times New Roman" w:cs="Times New Roman"/>
        </w:rPr>
        <w:t>. M</w:t>
      </w:r>
      <w:r w:rsidR="00CC5A1B" w:rsidRPr="00EA6E03">
        <w:rPr>
          <w:rFonts w:ascii="Times New Roman" w:hAnsi="Times New Roman" w:cs="Times New Roman"/>
        </w:rPr>
        <w:t>oreover, several distinct</w:t>
      </w:r>
      <w:r w:rsidR="000351B8" w:rsidRPr="00EA6E03">
        <w:rPr>
          <w:rFonts w:ascii="Times New Roman" w:hAnsi="Times New Roman" w:cs="Times New Roman"/>
        </w:rPr>
        <w:t xml:space="preserve"> interactions</w:t>
      </w:r>
      <w:r w:rsidR="00374C92" w:rsidRPr="00EA6E03">
        <w:rPr>
          <w:rFonts w:ascii="Times New Roman" w:hAnsi="Times New Roman" w:cs="Times New Roman"/>
        </w:rPr>
        <w:t xml:space="preserve"> between VWF D4</w:t>
      </w:r>
      <w:r w:rsidR="003962D6" w:rsidRPr="00EA6E03">
        <w:rPr>
          <w:rFonts w:ascii="Times New Roman" w:hAnsi="Times New Roman" w:cs="Times New Roman"/>
        </w:rPr>
        <w:t>-</w:t>
      </w:r>
      <w:r w:rsidR="00374C92" w:rsidRPr="00EA6E03">
        <w:rPr>
          <w:rFonts w:ascii="Times New Roman" w:hAnsi="Times New Roman" w:cs="Times New Roman"/>
        </w:rPr>
        <w:t xml:space="preserve">CK </w:t>
      </w:r>
      <w:r w:rsidR="000351B8" w:rsidRPr="00EA6E03">
        <w:rPr>
          <w:rFonts w:ascii="Times New Roman" w:hAnsi="Times New Roman" w:cs="Times New Roman"/>
        </w:rPr>
        <w:t>and ADAMTS13 have been identified</w:t>
      </w:r>
      <w:r w:rsidR="00374C92" w:rsidRPr="00EA6E03">
        <w:rPr>
          <w:rFonts w:ascii="Times New Roman" w:hAnsi="Times New Roman" w:cs="Times New Roman"/>
        </w:rPr>
        <w:t xml:space="preserve">, with the TSP8 domain of ADAMTS13 </w:t>
      </w:r>
      <w:r w:rsidR="000351B8" w:rsidRPr="00EA6E03">
        <w:rPr>
          <w:rFonts w:ascii="Times New Roman" w:hAnsi="Times New Roman" w:cs="Times New Roman"/>
        </w:rPr>
        <w:t>proving essential for VWF</w:t>
      </w:r>
      <w:r w:rsidR="009142C4" w:rsidRPr="00EA6E03">
        <w:rPr>
          <w:rFonts w:ascii="Times New Roman" w:hAnsi="Times New Roman" w:cs="Times New Roman"/>
        </w:rPr>
        <w:t xml:space="preserve"> D4-CK</w:t>
      </w:r>
      <w:r w:rsidR="000351B8" w:rsidRPr="00EA6E03">
        <w:rPr>
          <w:rFonts w:ascii="Times New Roman" w:hAnsi="Times New Roman" w:cs="Times New Roman"/>
        </w:rPr>
        <w:t xml:space="preserve"> induced activation.</w:t>
      </w:r>
    </w:p>
    <w:p w:rsidR="0022395C" w:rsidRPr="00EA6E03" w:rsidRDefault="00622502" w:rsidP="00AD482F">
      <w:pPr>
        <w:spacing w:line="240" w:lineRule="auto"/>
        <w:ind w:left="-142"/>
        <w:rPr>
          <w:rFonts w:ascii="Times New Roman" w:hAnsi="Times New Roman" w:cs="Times New Roman"/>
          <w:b/>
        </w:rPr>
      </w:pPr>
      <w:r w:rsidRPr="00EA6E03">
        <w:rPr>
          <w:rFonts w:ascii="Times New Roman" w:hAnsi="Times New Roman" w:cs="Times New Roman"/>
          <w:b/>
        </w:rPr>
        <w:t>Results</w:t>
      </w:r>
      <w:r w:rsidR="00800517" w:rsidRPr="00EA6E03">
        <w:rPr>
          <w:rFonts w:ascii="Times New Roman" w:hAnsi="Times New Roman" w:cs="Times New Roman"/>
          <w:b/>
        </w:rPr>
        <w:t xml:space="preserve"> </w:t>
      </w:r>
    </w:p>
    <w:p w:rsidR="00622502" w:rsidRPr="00EA6E03" w:rsidRDefault="00622502" w:rsidP="008B35BB">
      <w:pPr>
        <w:spacing w:line="240" w:lineRule="auto"/>
        <w:ind w:left="-142"/>
        <w:rPr>
          <w:rFonts w:ascii="Times New Roman" w:hAnsi="Times New Roman" w:cs="Times New Roman"/>
          <w:b/>
        </w:rPr>
      </w:pPr>
      <w:r w:rsidRPr="00EA6E03">
        <w:rPr>
          <w:rFonts w:ascii="Times New Roman" w:hAnsi="Times New Roman" w:cs="Times New Roman"/>
          <w:b/>
        </w:rPr>
        <w:t>CUB1 and CUB2 exhibit independent binding to the spacer domain</w:t>
      </w:r>
    </w:p>
    <w:p w:rsidR="00BF1424" w:rsidRPr="00EA6E03" w:rsidRDefault="00CC5A1B" w:rsidP="008B35BB">
      <w:pPr>
        <w:spacing w:line="240" w:lineRule="auto"/>
        <w:ind w:left="-142"/>
        <w:rPr>
          <w:rFonts w:ascii="Times New Roman" w:hAnsi="Times New Roman" w:cs="Times New Roman"/>
        </w:rPr>
      </w:pPr>
      <w:r w:rsidRPr="00EA6E03">
        <w:rPr>
          <w:rFonts w:ascii="Times New Roman" w:hAnsi="Times New Roman" w:cs="Times New Roman"/>
        </w:rPr>
        <w:t>We</w:t>
      </w:r>
      <w:r w:rsidR="00BF1424" w:rsidRPr="00EA6E03">
        <w:rPr>
          <w:rFonts w:ascii="Times New Roman" w:hAnsi="Times New Roman" w:cs="Times New Roman"/>
        </w:rPr>
        <w:t xml:space="preserve"> </w:t>
      </w:r>
      <w:r w:rsidR="00637DDD" w:rsidRPr="00EA6E03">
        <w:rPr>
          <w:rFonts w:ascii="Times New Roman" w:hAnsi="Times New Roman" w:cs="Times New Roman"/>
        </w:rPr>
        <w:t xml:space="preserve">first </w:t>
      </w:r>
      <w:r w:rsidR="00BF1424" w:rsidRPr="00EA6E03">
        <w:rPr>
          <w:rFonts w:ascii="Times New Roman" w:hAnsi="Times New Roman" w:cs="Times New Roman"/>
        </w:rPr>
        <w:t xml:space="preserve">conducted a </w:t>
      </w:r>
      <w:r w:rsidR="00120370">
        <w:rPr>
          <w:rFonts w:ascii="Times New Roman" w:hAnsi="Times New Roman" w:cs="Times New Roman"/>
        </w:rPr>
        <w:t xml:space="preserve">preliminary </w:t>
      </w:r>
      <w:r w:rsidR="00BF1424" w:rsidRPr="00EA6E03">
        <w:rPr>
          <w:rFonts w:ascii="Times New Roman" w:hAnsi="Times New Roman" w:cs="Times New Roman"/>
        </w:rPr>
        <w:t>l co-immunoprecip</w:t>
      </w:r>
      <w:r w:rsidR="00637DDD" w:rsidRPr="00EA6E03">
        <w:rPr>
          <w:rFonts w:ascii="Times New Roman" w:hAnsi="Times New Roman" w:cs="Times New Roman"/>
        </w:rPr>
        <w:t>itation investigation</w:t>
      </w:r>
      <w:r w:rsidR="00BF1424" w:rsidRPr="00EA6E03">
        <w:rPr>
          <w:rFonts w:ascii="Times New Roman" w:hAnsi="Times New Roman" w:cs="Times New Roman"/>
        </w:rPr>
        <w:t xml:space="preserve"> of the binding between the isolated CUB1 and CUB2 domain fragments and the truncated ADAMTS13 variant</w:t>
      </w:r>
      <w:r w:rsidR="00637DDD" w:rsidRPr="00EA6E03">
        <w:rPr>
          <w:rFonts w:ascii="Times New Roman" w:hAnsi="Times New Roman" w:cs="Times New Roman"/>
        </w:rPr>
        <w:t>,</w:t>
      </w:r>
      <w:r w:rsidR="00BF1424" w:rsidRPr="00EA6E03">
        <w:rPr>
          <w:rFonts w:ascii="Times New Roman" w:hAnsi="Times New Roman" w:cs="Times New Roman"/>
        </w:rPr>
        <w:t xml:space="preserve"> MDTCS. Both CUB1 and CUB2</w:t>
      </w:r>
      <w:r w:rsidR="00990907" w:rsidRPr="00EA6E03">
        <w:rPr>
          <w:rFonts w:ascii="Times New Roman" w:hAnsi="Times New Roman" w:cs="Times New Roman"/>
        </w:rPr>
        <w:t xml:space="preserve"> were shown to</w:t>
      </w:r>
      <w:r w:rsidR="00BF1424" w:rsidRPr="00EA6E03">
        <w:rPr>
          <w:rFonts w:ascii="Times New Roman" w:hAnsi="Times New Roman" w:cs="Times New Roman"/>
        </w:rPr>
        <w:t xml:space="preserve"> interact with WT MDTCS in </w:t>
      </w:r>
      <w:r w:rsidR="00FB0200" w:rsidRPr="00EA6E03">
        <w:rPr>
          <w:rFonts w:ascii="Times New Roman" w:hAnsi="Times New Roman" w:cs="Times New Roman"/>
        </w:rPr>
        <w:t>solution with an affinity that wa</w:t>
      </w:r>
      <w:r w:rsidR="00BF1424" w:rsidRPr="00EA6E03">
        <w:rPr>
          <w:rFonts w:ascii="Times New Roman" w:hAnsi="Times New Roman" w:cs="Times New Roman"/>
        </w:rPr>
        <w:t>s sufficient to allow specific co-immunoprecipitation o</w:t>
      </w:r>
      <w:r w:rsidR="00FB0200" w:rsidRPr="00EA6E03">
        <w:rPr>
          <w:rFonts w:ascii="Times New Roman" w:hAnsi="Times New Roman" w:cs="Times New Roman"/>
        </w:rPr>
        <w:t>f the CUB fragments when MDTCS wa</w:t>
      </w:r>
      <w:r w:rsidR="00BF1424" w:rsidRPr="00EA6E03">
        <w:rPr>
          <w:rFonts w:ascii="Times New Roman" w:hAnsi="Times New Roman" w:cs="Times New Roman"/>
        </w:rPr>
        <w:t>s pulled down.</w:t>
      </w:r>
      <w:r w:rsidR="00637DDD" w:rsidRPr="00EA6E03">
        <w:rPr>
          <w:rFonts w:ascii="Times New Roman" w:hAnsi="Times New Roman" w:cs="Times New Roman"/>
        </w:rPr>
        <w:t xml:space="preserve"> As expected</w:t>
      </w:r>
      <w:r w:rsidR="00990907" w:rsidRPr="00EA6E03">
        <w:rPr>
          <w:rFonts w:ascii="Times New Roman" w:hAnsi="Times New Roman" w:cs="Times New Roman"/>
        </w:rPr>
        <w:t xml:space="preserve">, binding of </w:t>
      </w:r>
      <w:r w:rsidRPr="00EA6E03">
        <w:rPr>
          <w:rFonts w:ascii="Times New Roman" w:hAnsi="Times New Roman" w:cs="Times New Roman"/>
        </w:rPr>
        <w:t>n</w:t>
      </w:r>
      <w:r w:rsidR="00990907" w:rsidRPr="00EA6E03">
        <w:rPr>
          <w:rFonts w:ascii="Times New Roman" w:hAnsi="Times New Roman" w:cs="Times New Roman"/>
        </w:rPr>
        <w:t xml:space="preserve">either CUB fragment </w:t>
      </w:r>
      <w:r w:rsidRPr="00EA6E03">
        <w:rPr>
          <w:rFonts w:ascii="Times New Roman" w:hAnsi="Times New Roman" w:cs="Times New Roman"/>
        </w:rPr>
        <w:t>to the GoF MDTCS variant was</w:t>
      </w:r>
      <w:r w:rsidR="00990907" w:rsidRPr="00EA6E03">
        <w:rPr>
          <w:rFonts w:ascii="Times New Roman" w:hAnsi="Times New Roman" w:cs="Times New Roman"/>
        </w:rPr>
        <w:t xml:space="preserve"> observed</w:t>
      </w:r>
      <w:proofErr w:type="gramStart"/>
      <w:r w:rsidR="00176F79">
        <w:rPr>
          <w:rFonts w:ascii="Times New Roman" w:hAnsi="Times New Roman" w:cs="Times New Roman"/>
        </w:rPr>
        <w:t>.</w:t>
      </w:r>
      <w:r w:rsidR="00990907" w:rsidRPr="00EA6E03">
        <w:rPr>
          <w:rFonts w:ascii="Times New Roman" w:hAnsi="Times New Roman" w:cs="Times New Roman"/>
        </w:rPr>
        <w:t>.</w:t>
      </w:r>
      <w:proofErr w:type="gramEnd"/>
      <w:r w:rsidR="00BF1424" w:rsidRPr="00EA6E03">
        <w:rPr>
          <w:rFonts w:ascii="Times New Roman" w:hAnsi="Times New Roman" w:cs="Times New Roman"/>
        </w:rPr>
        <w:t xml:space="preserve">  </w:t>
      </w:r>
    </w:p>
    <w:p w:rsidR="00B12DCA" w:rsidRPr="00AD482F" w:rsidRDefault="00990907" w:rsidP="00AD482F">
      <w:pPr>
        <w:spacing w:line="240" w:lineRule="auto"/>
        <w:ind w:left="-142"/>
        <w:rPr>
          <w:rFonts w:ascii="Times New Roman" w:hAnsi="Times New Roman" w:cs="Times New Roman"/>
        </w:rPr>
      </w:pPr>
      <w:r w:rsidRPr="00EA6E03">
        <w:rPr>
          <w:rFonts w:ascii="Times New Roman" w:hAnsi="Times New Roman" w:cs="Times New Roman"/>
        </w:rPr>
        <w:t>These f</w:t>
      </w:r>
      <w:r w:rsidR="00424B2A">
        <w:rPr>
          <w:rFonts w:ascii="Times New Roman" w:hAnsi="Times New Roman" w:cs="Times New Roman"/>
        </w:rPr>
        <w:t>indings were corroborated by surface plasmon resonance</w:t>
      </w:r>
      <w:r w:rsidRPr="00EA6E03">
        <w:rPr>
          <w:rFonts w:ascii="Times New Roman" w:hAnsi="Times New Roman" w:cs="Times New Roman"/>
        </w:rPr>
        <w:t xml:space="preserve"> analysis, in which MDTCS </w:t>
      </w:r>
      <w:r w:rsidR="009A74D6" w:rsidRPr="00EA6E03">
        <w:rPr>
          <w:rFonts w:ascii="Times New Roman" w:hAnsi="Times New Roman" w:cs="Times New Roman"/>
        </w:rPr>
        <w:t xml:space="preserve">variants </w:t>
      </w:r>
      <w:r w:rsidRPr="00EA6E03">
        <w:rPr>
          <w:rFonts w:ascii="Times New Roman" w:hAnsi="Times New Roman" w:cs="Times New Roman"/>
        </w:rPr>
        <w:t xml:space="preserve">(WT or GoF) were immobilised on a sensor chip (Figure </w:t>
      </w:r>
      <w:r w:rsidR="00120370">
        <w:rPr>
          <w:rFonts w:ascii="Times New Roman" w:hAnsi="Times New Roman" w:cs="Times New Roman"/>
        </w:rPr>
        <w:t>1</w:t>
      </w:r>
      <w:r w:rsidRPr="00EA6E03">
        <w:rPr>
          <w:rFonts w:ascii="Times New Roman" w:hAnsi="Times New Roman" w:cs="Times New Roman"/>
        </w:rPr>
        <w:t>).</w:t>
      </w:r>
      <w:r w:rsidR="000D15FC" w:rsidRPr="00EA6E03">
        <w:rPr>
          <w:rFonts w:ascii="Times New Roman" w:hAnsi="Times New Roman" w:cs="Times New Roman"/>
        </w:rPr>
        <w:t xml:space="preserve"> Both CUB1 a</w:t>
      </w:r>
      <w:r w:rsidR="00637DDD" w:rsidRPr="00EA6E03">
        <w:rPr>
          <w:rFonts w:ascii="Times New Roman" w:hAnsi="Times New Roman" w:cs="Times New Roman"/>
        </w:rPr>
        <w:t xml:space="preserve">nd CUB2 bound to </w:t>
      </w:r>
      <w:r w:rsidR="00637DDD" w:rsidRPr="00EA6E03">
        <w:rPr>
          <w:rFonts w:ascii="Times New Roman" w:hAnsi="Times New Roman" w:cs="Times New Roman"/>
        </w:rPr>
        <w:lastRenderedPageBreak/>
        <w:t xml:space="preserve">WT MDTCS with moderate affinities (Figures </w:t>
      </w:r>
      <w:r w:rsidR="00120370">
        <w:rPr>
          <w:rFonts w:ascii="Times New Roman" w:hAnsi="Times New Roman" w:cs="Times New Roman"/>
        </w:rPr>
        <w:t>1</w:t>
      </w:r>
      <w:r w:rsidR="00637DDD" w:rsidRPr="00EA6E03">
        <w:rPr>
          <w:rFonts w:ascii="Times New Roman" w:hAnsi="Times New Roman" w:cs="Times New Roman"/>
        </w:rPr>
        <w:t xml:space="preserve">A and </w:t>
      </w:r>
      <w:r w:rsidR="00120370">
        <w:rPr>
          <w:rFonts w:ascii="Times New Roman" w:hAnsi="Times New Roman" w:cs="Times New Roman"/>
        </w:rPr>
        <w:t>1</w:t>
      </w:r>
      <w:r w:rsidR="00637DDD" w:rsidRPr="00EA6E03">
        <w:rPr>
          <w:rFonts w:ascii="Times New Roman" w:hAnsi="Times New Roman" w:cs="Times New Roman"/>
        </w:rPr>
        <w:t>B),</w:t>
      </w:r>
      <w:r w:rsidR="000D15FC" w:rsidRPr="00EA6E03">
        <w:rPr>
          <w:rFonts w:ascii="Times New Roman" w:hAnsi="Times New Roman" w:cs="Times New Roman"/>
        </w:rPr>
        <w:t xml:space="preserve"> K</w:t>
      </w:r>
      <w:r w:rsidR="000D15FC" w:rsidRPr="00EA6E03">
        <w:rPr>
          <w:rFonts w:ascii="Times New Roman" w:hAnsi="Times New Roman" w:cs="Times New Roman"/>
          <w:vertAlign w:val="subscript"/>
        </w:rPr>
        <w:t>D</w:t>
      </w:r>
      <w:r w:rsidR="00CC5A1B" w:rsidRPr="00EA6E03">
        <w:rPr>
          <w:rFonts w:ascii="Times New Roman" w:hAnsi="Times New Roman" w:cs="Times New Roman"/>
        </w:rPr>
        <w:t xml:space="preserve"> values of 135</w:t>
      </w:r>
      <w:r w:rsidR="00AF78F5" w:rsidRPr="00EA6E03">
        <w:rPr>
          <w:rFonts w:ascii="Times New Roman" w:hAnsi="Times New Roman" w:cs="Times New Roman"/>
        </w:rPr>
        <w:t xml:space="preserve"> ± 10.1 </w:t>
      </w:r>
      <w:r w:rsidR="00C47B9F" w:rsidRPr="00EA6E03">
        <w:rPr>
          <w:rFonts w:ascii="Times New Roman" w:hAnsi="Times New Roman" w:cs="Times New Roman"/>
        </w:rPr>
        <w:t xml:space="preserve">nM </w:t>
      </w:r>
      <w:r w:rsidR="00AF78F5" w:rsidRPr="00EA6E03">
        <w:rPr>
          <w:rFonts w:ascii="Times New Roman" w:hAnsi="Times New Roman" w:cs="Times New Roman"/>
        </w:rPr>
        <w:t>and 86.9 ± 9.0</w:t>
      </w:r>
      <w:r w:rsidR="000D15FC" w:rsidRPr="00EA6E03">
        <w:rPr>
          <w:rFonts w:ascii="Times New Roman" w:hAnsi="Times New Roman" w:cs="Times New Roman"/>
        </w:rPr>
        <w:t xml:space="preserve"> </w:t>
      </w:r>
      <w:r w:rsidR="00C47B9F" w:rsidRPr="00EA6E03">
        <w:rPr>
          <w:rFonts w:ascii="Times New Roman" w:hAnsi="Times New Roman" w:cs="Times New Roman"/>
        </w:rPr>
        <w:t>nM</w:t>
      </w:r>
      <w:r w:rsidR="00800517" w:rsidRPr="00EA6E03">
        <w:rPr>
          <w:rFonts w:ascii="Times New Roman" w:hAnsi="Times New Roman" w:cs="Times New Roman"/>
        </w:rPr>
        <w:t>,</w:t>
      </w:r>
      <w:r w:rsidR="00C47B9F" w:rsidRPr="00EA6E03">
        <w:rPr>
          <w:rFonts w:ascii="Times New Roman" w:hAnsi="Times New Roman" w:cs="Times New Roman"/>
        </w:rPr>
        <w:t xml:space="preserve"> </w:t>
      </w:r>
      <w:r w:rsidR="000D15FC" w:rsidRPr="00EA6E03">
        <w:rPr>
          <w:rFonts w:ascii="Times New Roman" w:hAnsi="Times New Roman" w:cs="Times New Roman"/>
        </w:rPr>
        <w:t xml:space="preserve">respectively (Figure </w:t>
      </w:r>
      <w:r w:rsidR="00120370">
        <w:rPr>
          <w:rFonts w:ascii="Times New Roman" w:hAnsi="Times New Roman" w:cs="Times New Roman"/>
        </w:rPr>
        <w:t>1</w:t>
      </w:r>
      <w:r w:rsidR="000D15FC" w:rsidRPr="00EA6E03">
        <w:rPr>
          <w:rFonts w:ascii="Times New Roman" w:hAnsi="Times New Roman" w:cs="Times New Roman"/>
        </w:rPr>
        <w:t>G). A</w:t>
      </w:r>
      <w:r w:rsidR="00AB3557" w:rsidRPr="00EA6E03">
        <w:rPr>
          <w:rFonts w:ascii="Times New Roman" w:hAnsi="Times New Roman" w:cs="Times New Roman"/>
        </w:rPr>
        <w:t>s expected, a</w:t>
      </w:r>
      <w:r w:rsidR="000D15FC" w:rsidRPr="00EA6E03">
        <w:rPr>
          <w:rFonts w:ascii="Times New Roman" w:hAnsi="Times New Roman" w:cs="Times New Roman"/>
        </w:rPr>
        <w:t xml:space="preserve"> higher affinity interaction was observed between WT MDTCS and the CUB1-2 fragment (Figure </w:t>
      </w:r>
      <w:r w:rsidR="00120370">
        <w:rPr>
          <w:rFonts w:ascii="Times New Roman" w:hAnsi="Times New Roman" w:cs="Times New Roman"/>
        </w:rPr>
        <w:t>1</w:t>
      </w:r>
      <w:r w:rsidR="000D15FC" w:rsidRPr="00EA6E03">
        <w:rPr>
          <w:rFonts w:ascii="Times New Roman" w:hAnsi="Times New Roman" w:cs="Times New Roman"/>
        </w:rPr>
        <w:t>C)</w:t>
      </w:r>
      <w:r w:rsidR="00AB3557" w:rsidRPr="00EA6E03">
        <w:rPr>
          <w:rFonts w:ascii="Times New Roman" w:hAnsi="Times New Roman" w:cs="Times New Roman"/>
        </w:rPr>
        <w:t>,</w:t>
      </w:r>
      <w:r w:rsidR="000D15FC" w:rsidRPr="00EA6E03">
        <w:rPr>
          <w:rFonts w:ascii="Times New Roman" w:hAnsi="Times New Roman" w:cs="Times New Roman"/>
        </w:rPr>
        <w:t xml:space="preserve"> with a K</w:t>
      </w:r>
      <w:r w:rsidR="000D15FC" w:rsidRPr="00EA6E03">
        <w:rPr>
          <w:rFonts w:ascii="Times New Roman" w:hAnsi="Times New Roman" w:cs="Times New Roman"/>
          <w:vertAlign w:val="subscript"/>
        </w:rPr>
        <w:t>D</w:t>
      </w:r>
      <w:r w:rsidR="000D15FC" w:rsidRPr="00EA6E03">
        <w:rPr>
          <w:rFonts w:ascii="Times New Roman" w:hAnsi="Times New Roman" w:cs="Times New Roman"/>
        </w:rPr>
        <w:t xml:space="preserve"> value of </w:t>
      </w:r>
      <w:r w:rsidR="00C47B9F" w:rsidRPr="00EA6E03">
        <w:rPr>
          <w:rFonts w:ascii="Times New Roman" w:hAnsi="Times New Roman" w:cs="Times New Roman"/>
        </w:rPr>
        <w:t>55.6 ± 10.9</w:t>
      </w:r>
      <w:r w:rsidR="009A74D6" w:rsidRPr="00EA6E03">
        <w:rPr>
          <w:rFonts w:ascii="Times New Roman" w:hAnsi="Times New Roman" w:cs="Times New Roman"/>
        </w:rPr>
        <w:t xml:space="preserve"> nM</w:t>
      </w:r>
      <w:r w:rsidR="000D15FC" w:rsidRPr="00EA6E03">
        <w:rPr>
          <w:rFonts w:ascii="Times New Roman" w:hAnsi="Times New Roman" w:cs="Times New Roman"/>
        </w:rPr>
        <w:t xml:space="preserve">, similar to that </w:t>
      </w:r>
      <w:r w:rsidR="00C47B9F" w:rsidRPr="00EA6E03">
        <w:rPr>
          <w:rFonts w:ascii="Times New Roman" w:hAnsi="Times New Roman" w:cs="Times New Roman"/>
        </w:rPr>
        <w:t xml:space="preserve">reported </w:t>
      </w:r>
      <w:r w:rsidR="00122D50" w:rsidRPr="00EA6E03">
        <w:rPr>
          <w:rFonts w:ascii="Times New Roman" w:hAnsi="Times New Roman" w:cs="Times New Roman"/>
        </w:rPr>
        <w:t>previously</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AB3557" w:rsidRPr="00EA6E03">
        <w:rPr>
          <w:rFonts w:ascii="Times New Roman" w:hAnsi="Times New Roman" w:cs="Times New Roman"/>
        </w:rPr>
        <w:t>. T</w:t>
      </w:r>
      <w:r w:rsidR="00FB0200" w:rsidRPr="00EA6E03">
        <w:rPr>
          <w:rFonts w:ascii="Times New Roman" w:hAnsi="Times New Roman" w:cs="Times New Roman"/>
        </w:rPr>
        <w:t>here wa</w:t>
      </w:r>
      <w:r w:rsidR="0059187A" w:rsidRPr="00EA6E03">
        <w:rPr>
          <w:rFonts w:ascii="Times New Roman" w:hAnsi="Times New Roman" w:cs="Times New Roman"/>
        </w:rPr>
        <w:t>s also a ~2 fold increase in the B</w:t>
      </w:r>
      <w:r w:rsidR="0059187A" w:rsidRPr="00EA6E03">
        <w:rPr>
          <w:rFonts w:ascii="Times New Roman" w:hAnsi="Times New Roman" w:cs="Times New Roman"/>
          <w:vertAlign w:val="subscript"/>
        </w:rPr>
        <w:t>MAX</w:t>
      </w:r>
      <w:r w:rsidR="0059187A" w:rsidRPr="00EA6E03">
        <w:rPr>
          <w:rFonts w:ascii="Times New Roman" w:hAnsi="Times New Roman" w:cs="Times New Roman"/>
        </w:rPr>
        <w:t xml:space="preserve"> of binding between WT MDTCS and CUB1-2 compared to the isolated CUB1 and CUB2 domain fragments (Figure </w:t>
      </w:r>
      <w:r w:rsidR="00120370">
        <w:rPr>
          <w:rFonts w:ascii="Times New Roman" w:hAnsi="Times New Roman" w:cs="Times New Roman"/>
        </w:rPr>
        <w:t>1</w:t>
      </w:r>
      <w:r w:rsidR="0059187A" w:rsidRPr="00EA6E03">
        <w:rPr>
          <w:rFonts w:ascii="Times New Roman" w:hAnsi="Times New Roman" w:cs="Times New Roman"/>
        </w:rPr>
        <w:t xml:space="preserve">G). In support of </w:t>
      </w:r>
      <w:r w:rsidR="00EC24DF" w:rsidRPr="00EA6E03">
        <w:rPr>
          <w:rFonts w:ascii="Times New Roman" w:hAnsi="Times New Roman" w:cs="Times New Roman"/>
        </w:rPr>
        <w:t>c</w:t>
      </w:r>
      <w:r w:rsidR="00C47B9F" w:rsidRPr="00EA6E03">
        <w:rPr>
          <w:rFonts w:ascii="Times New Roman" w:hAnsi="Times New Roman" w:cs="Times New Roman"/>
        </w:rPr>
        <w:t>o-IP experiments</w:t>
      </w:r>
      <w:r w:rsidR="0059187A" w:rsidRPr="00EA6E03">
        <w:rPr>
          <w:rFonts w:ascii="Times New Roman" w:hAnsi="Times New Roman" w:cs="Times New Roman"/>
        </w:rPr>
        <w:t>, no binding between CUB1 or CU</w:t>
      </w:r>
      <w:r w:rsidR="00AB3557" w:rsidRPr="00EA6E03">
        <w:rPr>
          <w:rFonts w:ascii="Times New Roman" w:hAnsi="Times New Roman" w:cs="Times New Roman"/>
        </w:rPr>
        <w:t xml:space="preserve">B1-2 and GoF MDTCS (Figures </w:t>
      </w:r>
      <w:r w:rsidR="00120370">
        <w:rPr>
          <w:rFonts w:ascii="Times New Roman" w:hAnsi="Times New Roman" w:cs="Times New Roman"/>
        </w:rPr>
        <w:t>1</w:t>
      </w:r>
      <w:r w:rsidR="00AB3557" w:rsidRPr="00EA6E03">
        <w:rPr>
          <w:rFonts w:ascii="Times New Roman" w:hAnsi="Times New Roman" w:cs="Times New Roman"/>
        </w:rPr>
        <w:t xml:space="preserve">D and </w:t>
      </w:r>
      <w:r w:rsidR="00120370">
        <w:rPr>
          <w:rFonts w:ascii="Times New Roman" w:hAnsi="Times New Roman" w:cs="Times New Roman"/>
        </w:rPr>
        <w:t>1</w:t>
      </w:r>
      <w:r w:rsidR="00AB3557" w:rsidRPr="00EA6E03">
        <w:rPr>
          <w:rFonts w:ascii="Times New Roman" w:hAnsi="Times New Roman" w:cs="Times New Roman"/>
        </w:rPr>
        <w:t>F) and</w:t>
      </w:r>
      <w:r w:rsidR="0059187A" w:rsidRPr="00EA6E03">
        <w:rPr>
          <w:rFonts w:ascii="Times New Roman" w:hAnsi="Times New Roman" w:cs="Times New Roman"/>
        </w:rPr>
        <w:t xml:space="preserve"> minimal binding between high concentr</w:t>
      </w:r>
      <w:r w:rsidR="00AB3557" w:rsidRPr="00EA6E03">
        <w:rPr>
          <w:rFonts w:ascii="Times New Roman" w:hAnsi="Times New Roman" w:cs="Times New Roman"/>
        </w:rPr>
        <w:t>ations of CUB2 and GoF MDTCS were observed</w:t>
      </w:r>
      <w:r w:rsidR="0059187A" w:rsidRPr="00EA6E03">
        <w:rPr>
          <w:rFonts w:ascii="Times New Roman" w:hAnsi="Times New Roman" w:cs="Times New Roman"/>
        </w:rPr>
        <w:t xml:space="preserve"> (Figure </w:t>
      </w:r>
      <w:r w:rsidR="00120370">
        <w:rPr>
          <w:rFonts w:ascii="Times New Roman" w:hAnsi="Times New Roman" w:cs="Times New Roman"/>
        </w:rPr>
        <w:t>1</w:t>
      </w:r>
      <w:r w:rsidR="0059187A" w:rsidRPr="00EA6E03">
        <w:rPr>
          <w:rFonts w:ascii="Times New Roman" w:hAnsi="Times New Roman" w:cs="Times New Roman"/>
        </w:rPr>
        <w:t>E).</w:t>
      </w:r>
    </w:p>
    <w:p w:rsidR="000E6EA6" w:rsidRPr="00EA6E03" w:rsidRDefault="00622502" w:rsidP="008B35BB">
      <w:pPr>
        <w:spacing w:line="240" w:lineRule="auto"/>
        <w:ind w:left="-142"/>
        <w:rPr>
          <w:rFonts w:ascii="Times New Roman" w:hAnsi="Times New Roman" w:cs="Times New Roman"/>
          <w:b/>
        </w:rPr>
      </w:pPr>
      <w:r w:rsidRPr="00EA6E03">
        <w:rPr>
          <w:rFonts w:ascii="Times New Roman" w:hAnsi="Times New Roman" w:cs="Times New Roman"/>
          <w:b/>
        </w:rPr>
        <w:t>CUB1</w:t>
      </w:r>
      <w:r w:rsidR="000E6EA6" w:rsidRPr="00EA6E03">
        <w:rPr>
          <w:rFonts w:ascii="Times New Roman" w:hAnsi="Times New Roman" w:cs="Times New Roman"/>
          <w:b/>
        </w:rPr>
        <w:t>-spacer binding maintains the auto-inhibited ADAMTS13 conformation</w:t>
      </w:r>
    </w:p>
    <w:p w:rsidR="006D4D1C" w:rsidRPr="00EA6E03" w:rsidRDefault="006D4D1C" w:rsidP="008B35BB">
      <w:pPr>
        <w:spacing w:line="240" w:lineRule="auto"/>
        <w:ind w:left="-142"/>
        <w:rPr>
          <w:rFonts w:ascii="Times New Roman" w:hAnsi="Times New Roman" w:cs="Times New Roman"/>
        </w:rPr>
      </w:pPr>
      <w:r w:rsidRPr="00EA6E03">
        <w:rPr>
          <w:rFonts w:ascii="Times New Roman" w:hAnsi="Times New Roman" w:cs="Times New Roman"/>
        </w:rPr>
        <w:t xml:space="preserve">As previously </w:t>
      </w:r>
      <w:r w:rsidR="00AB3557" w:rsidRPr="00EA6E03">
        <w:rPr>
          <w:rFonts w:ascii="Times New Roman" w:hAnsi="Times New Roman" w:cs="Times New Roman"/>
        </w:rPr>
        <w:t>reported</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AB3557" w:rsidRPr="00EA6E03">
        <w:rPr>
          <w:rFonts w:ascii="Times New Roman" w:hAnsi="Times New Roman" w:cs="Times New Roman"/>
        </w:rPr>
        <w:t>,</w:t>
      </w:r>
      <w:r w:rsidRPr="00EA6E03">
        <w:rPr>
          <w:rFonts w:ascii="Times New Roman" w:hAnsi="Times New Roman" w:cs="Times New Roman"/>
        </w:rPr>
        <w:t xml:space="preserve"> WT and GoF MDTCS are both hyperactive, with activity ~2 fold higher than that of WT ADAMTS13 and similar to GoF ADAMTS13</w:t>
      </w:r>
      <w:r w:rsidR="00F45A26" w:rsidRPr="00EA6E03">
        <w:rPr>
          <w:rFonts w:ascii="Times New Roman" w:hAnsi="Times New Roman" w:cs="Times New Roman"/>
        </w:rPr>
        <w:t xml:space="preserve"> in FRETS VWF73 assays</w:t>
      </w:r>
      <w:r w:rsidRPr="00EA6E03">
        <w:rPr>
          <w:rFonts w:ascii="Times New Roman" w:hAnsi="Times New Roman" w:cs="Times New Roman"/>
        </w:rPr>
        <w:t xml:space="preserve"> (Figures </w:t>
      </w:r>
      <w:r w:rsidR="00A93FE5">
        <w:rPr>
          <w:rFonts w:ascii="Times New Roman" w:hAnsi="Times New Roman" w:cs="Times New Roman"/>
        </w:rPr>
        <w:t>2</w:t>
      </w:r>
      <w:r w:rsidRPr="00EA6E03">
        <w:rPr>
          <w:rFonts w:ascii="Times New Roman" w:hAnsi="Times New Roman" w:cs="Times New Roman"/>
        </w:rPr>
        <w:t xml:space="preserve">A and </w:t>
      </w:r>
      <w:r w:rsidR="00A93FE5">
        <w:rPr>
          <w:rFonts w:ascii="Times New Roman" w:hAnsi="Times New Roman" w:cs="Times New Roman"/>
        </w:rPr>
        <w:t>2</w:t>
      </w:r>
      <w:r w:rsidRPr="00EA6E03">
        <w:rPr>
          <w:rFonts w:ascii="Times New Roman" w:hAnsi="Times New Roman" w:cs="Times New Roman"/>
        </w:rPr>
        <w:t>B). The CU</w:t>
      </w:r>
      <w:r w:rsidR="00A41410" w:rsidRPr="00EA6E03">
        <w:rPr>
          <w:rFonts w:ascii="Times New Roman" w:hAnsi="Times New Roman" w:cs="Times New Roman"/>
        </w:rPr>
        <w:t xml:space="preserve">B1-2 domain fragment </w:t>
      </w:r>
      <w:r w:rsidR="00475361" w:rsidRPr="00EA6E03">
        <w:rPr>
          <w:rFonts w:ascii="Times New Roman" w:hAnsi="Times New Roman" w:cs="Times New Roman"/>
        </w:rPr>
        <w:t xml:space="preserve">significantly </w:t>
      </w:r>
      <w:r w:rsidR="00A41410" w:rsidRPr="00EA6E03">
        <w:rPr>
          <w:rFonts w:ascii="Times New Roman" w:hAnsi="Times New Roman" w:cs="Times New Roman"/>
        </w:rPr>
        <w:t>inhibited</w:t>
      </w:r>
      <w:r w:rsidR="00F45A26" w:rsidRPr="00EA6E03">
        <w:rPr>
          <w:rFonts w:ascii="Times New Roman" w:hAnsi="Times New Roman" w:cs="Times New Roman"/>
        </w:rPr>
        <w:t xml:space="preserve"> the activity of</w:t>
      </w:r>
      <w:r w:rsidRPr="00EA6E03">
        <w:rPr>
          <w:rFonts w:ascii="Times New Roman" w:hAnsi="Times New Roman" w:cs="Times New Roman"/>
        </w:rPr>
        <w:t xml:space="preserve"> WT MDTCS</w:t>
      </w:r>
      <w:r w:rsidR="00AB3557" w:rsidRPr="00EA6E03">
        <w:rPr>
          <w:rFonts w:ascii="Times New Roman" w:hAnsi="Times New Roman" w:cs="Times New Roman"/>
        </w:rPr>
        <w:t>, but not the GoF variant,</w:t>
      </w:r>
      <w:r w:rsidR="00F45A26" w:rsidRPr="00EA6E03">
        <w:rPr>
          <w:rFonts w:ascii="Times New Roman" w:hAnsi="Times New Roman" w:cs="Times New Roman"/>
        </w:rPr>
        <w:t xml:space="preserve"> in this assay</w:t>
      </w:r>
      <w:r w:rsidR="00AB3557" w:rsidRPr="00EA6E03">
        <w:rPr>
          <w:rFonts w:ascii="Times New Roman" w:hAnsi="Times New Roman" w:cs="Times New Roman"/>
        </w:rPr>
        <w:t xml:space="preserve"> </w:t>
      </w:r>
      <w:r w:rsidRPr="00EA6E03">
        <w:rPr>
          <w:rFonts w:ascii="Times New Roman" w:hAnsi="Times New Roman" w:cs="Times New Roman"/>
        </w:rPr>
        <w:t xml:space="preserve">(Figure </w:t>
      </w:r>
      <w:r w:rsidR="00A93FE5">
        <w:rPr>
          <w:rFonts w:ascii="Times New Roman" w:hAnsi="Times New Roman" w:cs="Times New Roman"/>
        </w:rPr>
        <w:t>2</w:t>
      </w:r>
      <w:r w:rsidRPr="00EA6E03">
        <w:rPr>
          <w:rFonts w:ascii="Times New Roman" w:hAnsi="Times New Roman" w:cs="Times New Roman"/>
        </w:rPr>
        <w:t>C). Importantly, the</w:t>
      </w:r>
      <w:r w:rsidR="00A41410" w:rsidRPr="00EA6E03">
        <w:rPr>
          <w:rFonts w:ascii="Times New Roman" w:hAnsi="Times New Roman" w:cs="Times New Roman"/>
        </w:rPr>
        <w:t xml:space="preserve"> isolated CUB1 fragment </w:t>
      </w:r>
      <w:r w:rsidR="00475361" w:rsidRPr="00EA6E03">
        <w:rPr>
          <w:rFonts w:ascii="Times New Roman" w:hAnsi="Times New Roman" w:cs="Times New Roman"/>
        </w:rPr>
        <w:t xml:space="preserve">significantly </w:t>
      </w:r>
      <w:r w:rsidR="00A41410" w:rsidRPr="00EA6E03">
        <w:rPr>
          <w:rFonts w:ascii="Times New Roman" w:hAnsi="Times New Roman" w:cs="Times New Roman"/>
        </w:rPr>
        <w:t>inhibited</w:t>
      </w:r>
      <w:r w:rsidRPr="00EA6E03">
        <w:rPr>
          <w:rFonts w:ascii="Times New Roman" w:hAnsi="Times New Roman" w:cs="Times New Roman"/>
        </w:rPr>
        <w:t xml:space="preserve"> WT MDTCS</w:t>
      </w:r>
      <w:r w:rsidR="00475361" w:rsidRPr="00EA6E03">
        <w:rPr>
          <w:rFonts w:ascii="Times New Roman" w:hAnsi="Times New Roman" w:cs="Times New Roman"/>
        </w:rPr>
        <w:t xml:space="preserve"> (p&lt;0.05)</w:t>
      </w:r>
      <w:r w:rsidRPr="00EA6E03">
        <w:rPr>
          <w:rFonts w:ascii="Times New Roman" w:hAnsi="Times New Roman" w:cs="Times New Roman"/>
        </w:rPr>
        <w:t xml:space="preserve"> to a similar extent </w:t>
      </w:r>
      <w:r w:rsidR="00F45A26" w:rsidRPr="00EA6E03">
        <w:rPr>
          <w:rFonts w:ascii="Times New Roman" w:hAnsi="Times New Roman" w:cs="Times New Roman"/>
        </w:rPr>
        <w:t>as CUB1-2</w:t>
      </w:r>
      <w:r w:rsidR="00AB3557" w:rsidRPr="00EA6E03">
        <w:rPr>
          <w:rFonts w:ascii="Times New Roman" w:hAnsi="Times New Roman" w:cs="Times New Roman"/>
        </w:rPr>
        <w:t>,</w:t>
      </w:r>
      <w:r w:rsidR="00F45A26" w:rsidRPr="00EA6E03">
        <w:rPr>
          <w:rFonts w:ascii="Times New Roman" w:hAnsi="Times New Roman" w:cs="Times New Roman"/>
        </w:rPr>
        <w:t xml:space="preserve"> </w:t>
      </w:r>
      <w:r w:rsidRPr="00EA6E03">
        <w:rPr>
          <w:rFonts w:ascii="Times New Roman" w:hAnsi="Times New Roman" w:cs="Times New Roman"/>
        </w:rPr>
        <w:t xml:space="preserve">but the </w:t>
      </w:r>
      <w:r w:rsidR="00F45A26" w:rsidRPr="00EA6E03">
        <w:rPr>
          <w:rFonts w:ascii="Times New Roman" w:hAnsi="Times New Roman" w:cs="Times New Roman"/>
        </w:rPr>
        <w:t xml:space="preserve">isolated </w:t>
      </w:r>
      <w:r w:rsidR="00CC5A1B" w:rsidRPr="00EA6E03">
        <w:rPr>
          <w:rFonts w:ascii="Times New Roman" w:hAnsi="Times New Roman" w:cs="Times New Roman"/>
        </w:rPr>
        <w:t>CUB2 fragment was without</w:t>
      </w:r>
      <w:r w:rsidR="00A41410" w:rsidRPr="00EA6E03">
        <w:rPr>
          <w:rFonts w:ascii="Times New Roman" w:hAnsi="Times New Roman" w:cs="Times New Roman"/>
        </w:rPr>
        <w:t xml:space="preserve"> effect</w:t>
      </w:r>
      <w:r w:rsidR="009C4C1F">
        <w:rPr>
          <w:rFonts w:ascii="Times New Roman" w:hAnsi="Times New Roman" w:cs="Times New Roman"/>
        </w:rPr>
        <w:t>, when added up to a concentration of 10 nM (data not shown)</w:t>
      </w:r>
      <w:r w:rsidR="00A41410" w:rsidRPr="00EA6E03">
        <w:rPr>
          <w:rFonts w:ascii="Times New Roman" w:hAnsi="Times New Roman" w:cs="Times New Roman"/>
        </w:rPr>
        <w:t xml:space="preserve">. This </w:t>
      </w:r>
      <w:r w:rsidR="00AB3557" w:rsidRPr="00EA6E03">
        <w:rPr>
          <w:rFonts w:ascii="Times New Roman" w:hAnsi="Times New Roman" w:cs="Times New Roman"/>
        </w:rPr>
        <w:t xml:space="preserve">inhibitory influence of CUB1 </w:t>
      </w:r>
      <w:r w:rsidR="00A41410" w:rsidRPr="00EA6E03">
        <w:rPr>
          <w:rFonts w:ascii="Times New Roman" w:hAnsi="Times New Roman" w:cs="Times New Roman"/>
        </w:rPr>
        <w:t>wa</w:t>
      </w:r>
      <w:r w:rsidRPr="00EA6E03">
        <w:rPr>
          <w:rFonts w:ascii="Times New Roman" w:hAnsi="Times New Roman" w:cs="Times New Roman"/>
        </w:rPr>
        <w:t xml:space="preserve">s </w:t>
      </w:r>
      <w:r w:rsidR="00F45A26" w:rsidRPr="00EA6E03">
        <w:rPr>
          <w:rFonts w:ascii="Times New Roman" w:hAnsi="Times New Roman" w:cs="Times New Roman"/>
        </w:rPr>
        <w:t>reflected in the activities of C-terminal truncated ADAMTS13 variants. Truncation of WT ADAMT</w:t>
      </w:r>
      <w:r w:rsidR="00A41410" w:rsidRPr="00EA6E03">
        <w:rPr>
          <w:rFonts w:ascii="Times New Roman" w:hAnsi="Times New Roman" w:cs="Times New Roman"/>
        </w:rPr>
        <w:t>S13 after CUB1 (WTΔCUB2) did</w:t>
      </w:r>
      <w:r w:rsidR="00F45A26" w:rsidRPr="00EA6E03">
        <w:rPr>
          <w:rFonts w:ascii="Times New Roman" w:hAnsi="Times New Roman" w:cs="Times New Roman"/>
        </w:rPr>
        <w:t xml:space="preserve"> not</w:t>
      </w:r>
      <w:r w:rsidR="00475361" w:rsidRPr="00EA6E03">
        <w:rPr>
          <w:rFonts w:ascii="Times New Roman" w:hAnsi="Times New Roman" w:cs="Times New Roman"/>
        </w:rPr>
        <w:t xml:space="preserve"> significantly</w:t>
      </w:r>
      <w:r w:rsidR="00F45A26" w:rsidRPr="00EA6E03">
        <w:rPr>
          <w:rFonts w:ascii="Times New Roman" w:hAnsi="Times New Roman" w:cs="Times New Roman"/>
        </w:rPr>
        <w:t xml:space="preserve"> alter proteolytic a</w:t>
      </w:r>
      <w:r w:rsidR="00AB3557" w:rsidRPr="00EA6E03">
        <w:rPr>
          <w:rFonts w:ascii="Times New Roman" w:hAnsi="Times New Roman" w:cs="Times New Roman"/>
        </w:rPr>
        <w:t>ctivity in FRETS VWF73 assays. H</w:t>
      </w:r>
      <w:r w:rsidR="00F45A26" w:rsidRPr="00EA6E03">
        <w:rPr>
          <w:rFonts w:ascii="Times New Roman" w:hAnsi="Times New Roman" w:cs="Times New Roman"/>
        </w:rPr>
        <w:t>owever</w:t>
      </w:r>
      <w:r w:rsidR="00AB3557" w:rsidRPr="00EA6E03">
        <w:rPr>
          <w:rFonts w:ascii="Times New Roman" w:hAnsi="Times New Roman" w:cs="Times New Roman"/>
        </w:rPr>
        <w:t>,</w:t>
      </w:r>
      <w:r w:rsidR="00F45A26" w:rsidRPr="00EA6E03">
        <w:rPr>
          <w:rFonts w:ascii="Times New Roman" w:hAnsi="Times New Roman" w:cs="Times New Roman"/>
        </w:rPr>
        <w:t xml:space="preserve"> removal of both</w:t>
      </w:r>
      <w:r w:rsidR="00AB3557" w:rsidRPr="00EA6E03">
        <w:rPr>
          <w:rFonts w:ascii="Times New Roman" w:hAnsi="Times New Roman" w:cs="Times New Roman"/>
        </w:rPr>
        <w:t xml:space="preserve"> CUB domains (WTΔCUB1-2) increased </w:t>
      </w:r>
      <w:r w:rsidR="00F45A26" w:rsidRPr="00EA6E03">
        <w:rPr>
          <w:rFonts w:ascii="Times New Roman" w:hAnsi="Times New Roman" w:cs="Times New Roman"/>
        </w:rPr>
        <w:t xml:space="preserve">activity at a level similar to </w:t>
      </w:r>
      <w:r w:rsidR="00AB3557" w:rsidRPr="00EA6E03">
        <w:rPr>
          <w:rFonts w:ascii="Times New Roman" w:hAnsi="Times New Roman" w:cs="Times New Roman"/>
        </w:rPr>
        <w:t xml:space="preserve">that of </w:t>
      </w:r>
      <w:r w:rsidR="00F45A26" w:rsidRPr="00EA6E03">
        <w:rPr>
          <w:rFonts w:ascii="Times New Roman" w:hAnsi="Times New Roman" w:cs="Times New Roman"/>
        </w:rPr>
        <w:t xml:space="preserve">GoF ADAMTS13 (Figure </w:t>
      </w:r>
      <w:r w:rsidR="00A93FE5">
        <w:rPr>
          <w:rFonts w:ascii="Times New Roman" w:hAnsi="Times New Roman" w:cs="Times New Roman"/>
        </w:rPr>
        <w:t>2</w:t>
      </w:r>
      <w:r w:rsidR="00F45A26" w:rsidRPr="00EA6E03">
        <w:rPr>
          <w:rFonts w:ascii="Times New Roman" w:hAnsi="Times New Roman" w:cs="Times New Roman"/>
        </w:rPr>
        <w:t xml:space="preserve">D). Truncation of GoF ADAMTS13 (GoF ΔCUB2 and GoFΔCUB1-2) </w:t>
      </w:r>
      <w:r w:rsidR="00A41410" w:rsidRPr="00EA6E03">
        <w:rPr>
          <w:rFonts w:ascii="Times New Roman" w:hAnsi="Times New Roman" w:cs="Times New Roman"/>
        </w:rPr>
        <w:t>did</w:t>
      </w:r>
      <w:r w:rsidR="00F45A26" w:rsidRPr="00EA6E03">
        <w:rPr>
          <w:rFonts w:ascii="Times New Roman" w:hAnsi="Times New Roman" w:cs="Times New Roman"/>
        </w:rPr>
        <w:t xml:space="preserve"> not alter its activity.</w:t>
      </w:r>
    </w:p>
    <w:p w:rsidR="000E6EA6" w:rsidRPr="00EA6E03" w:rsidRDefault="000E6EA6" w:rsidP="008B35BB">
      <w:pPr>
        <w:spacing w:line="240" w:lineRule="auto"/>
        <w:ind w:left="-142"/>
        <w:rPr>
          <w:rFonts w:ascii="Times New Roman" w:hAnsi="Times New Roman" w:cs="Times New Roman"/>
          <w:b/>
        </w:rPr>
      </w:pPr>
      <w:r w:rsidRPr="00EA6E03">
        <w:rPr>
          <w:rFonts w:ascii="Times New Roman" w:hAnsi="Times New Roman" w:cs="Times New Roman"/>
          <w:b/>
        </w:rPr>
        <w:t>Both CUB1 and CUB2 interact with the D4</w:t>
      </w:r>
      <w:r w:rsidR="003962D6" w:rsidRPr="00EA6E03">
        <w:rPr>
          <w:rFonts w:ascii="Times New Roman" w:hAnsi="Times New Roman" w:cs="Times New Roman"/>
          <w:b/>
        </w:rPr>
        <w:t>-</w:t>
      </w:r>
      <w:r w:rsidRPr="00EA6E03">
        <w:rPr>
          <w:rFonts w:ascii="Times New Roman" w:hAnsi="Times New Roman" w:cs="Times New Roman"/>
          <w:b/>
        </w:rPr>
        <w:t>CK domains of VWF but are not the major binding partners</w:t>
      </w:r>
    </w:p>
    <w:p w:rsidR="00513D45" w:rsidRPr="00EA6E03" w:rsidRDefault="00800517" w:rsidP="008B35BB">
      <w:pPr>
        <w:spacing w:line="240" w:lineRule="auto"/>
        <w:ind w:left="-142"/>
        <w:rPr>
          <w:rFonts w:ascii="Times New Roman" w:hAnsi="Times New Roman" w:cs="Times New Roman"/>
        </w:rPr>
      </w:pPr>
      <w:r w:rsidRPr="00EA6E03">
        <w:rPr>
          <w:rFonts w:ascii="Times New Roman" w:hAnsi="Times New Roman" w:cs="Times New Roman"/>
        </w:rPr>
        <w:t>SPR analysis</w:t>
      </w:r>
      <w:r w:rsidR="00190E30" w:rsidRPr="00EA6E03">
        <w:rPr>
          <w:rFonts w:ascii="Times New Roman" w:hAnsi="Times New Roman" w:cs="Times New Roman"/>
        </w:rPr>
        <w:t xml:space="preserve"> has</w:t>
      </w:r>
      <w:r w:rsidRPr="00EA6E03">
        <w:rPr>
          <w:rFonts w:ascii="Times New Roman" w:hAnsi="Times New Roman" w:cs="Times New Roman"/>
        </w:rPr>
        <w:t xml:space="preserve"> also revealed that both CUB1 and CUB2 (immobilised on a sensor chip) are able to bind the VWF D4</w:t>
      </w:r>
      <w:r w:rsidR="003962D6" w:rsidRPr="00EA6E03">
        <w:rPr>
          <w:rFonts w:ascii="Times New Roman" w:hAnsi="Times New Roman" w:cs="Times New Roman"/>
        </w:rPr>
        <w:t>-</w:t>
      </w:r>
      <w:r w:rsidRPr="00EA6E03">
        <w:rPr>
          <w:rFonts w:ascii="Times New Roman" w:hAnsi="Times New Roman" w:cs="Times New Roman"/>
        </w:rPr>
        <w:t>CK domain fragment</w:t>
      </w:r>
      <w:r w:rsidR="00190E30" w:rsidRPr="00EA6E03">
        <w:rPr>
          <w:rFonts w:ascii="Times New Roman" w:hAnsi="Times New Roman" w:cs="Times New Roman"/>
        </w:rPr>
        <w:t xml:space="preserve"> (Figures </w:t>
      </w:r>
      <w:r w:rsidR="00A93FE5">
        <w:rPr>
          <w:rFonts w:ascii="Times New Roman" w:hAnsi="Times New Roman" w:cs="Times New Roman"/>
        </w:rPr>
        <w:t>3</w:t>
      </w:r>
      <w:r w:rsidR="00190E30" w:rsidRPr="00EA6E03">
        <w:rPr>
          <w:rFonts w:ascii="Times New Roman" w:hAnsi="Times New Roman" w:cs="Times New Roman"/>
        </w:rPr>
        <w:t xml:space="preserve">A and </w:t>
      </w:r>
      <w:r w:rsidR="00A93FE5">
        <w:rPr>
          <w:rFonts w:ascii="Times New Roman" w:hAnsi="Times New Roman" w:cs="Times New Roman"/>
        </w:rPr>
        <w:t>3</w:t>
      </w:r>
      <w:r w:rsidR="00190E30" w:rsidRPr="00EA6E03">
        <w:rPr>
          <w:rFonts w:ascii="Times New Roman" w:hAnsi="Times New Roman" w:cs="Times New Roman"/>
        </w:rPr>
        <w:t>B)</w:t>
      </w:r>
      <w:r w:rsidR="00AB3557" w:rsidRPr="00EA6E03">
        <w:rPr>
          <w:rFonts w:ascii="Times New Roman" w:hAnsi="Times New Roman" w:cs="Times New Roman"/>
        </w:rPr>
        <w:t>,</w:t>
      </w:r>
      <w:r w:rsidRPr="00EA6E03">
        <w:rPr>
          <w:rFonts w:ascii="Times New Roman" w:hAnsi="Times New Roman" w:cs="Times New Roman"/>
        </w:rPr>
        <w:t xml:space="preserve"> with K</w:t>
      </w:r>
      <w:r w:rsidRPr="00EA6E03">
        <w:rPr>
          <w:rFonts w:ascii="Times New Roman" w:hAnsi="Times New Roman" w:cs="Times New Roman"/>
          <w:vertAlign w:val="subscript"/>
        </w:rPr>
        <w:t>D</w:t>
      </w:r>
      <w:r w:rsidRPr="00EA6E03">
        <w:rPr>
          <w:rFonts w:ascii="Times New Roman" w:hAnsi="Times New Roman" w:cs="Times New Roman"/>
        </w:rPr>
        <w:t xml:space="preserve"> values of </w:t>
      </w:r>
      <w:bookmarkStart w:id="1" w:name="OLE_LINK2"/>
      <w:r w:rsidRPr="00EA6E03">
        <w:rPr>
          <w:rFonts w:ascii="Times New Roman" w:hAnsi="Times New Roman" w:cs="Times New Roman"/>
        </w:rPr>
        <w:t xml:space="preserve">53.7 ± 2.1 nM </w:t>
      </w:r>
      <w:bookmarkEnd w:id="1"/>
      <w:r w:rsidRPr="00EA6E03">
        <w:rPr>
          <w:rFonts w:ascii="Times New Roman" w:hAnsi="Times New Roman" w:cs="Times New Roman"/>
        </w:rPr>
        <w:t>and 84.3 ± 2.0 nM, respectively</w:t>
      </w:r>
      <w:r w:rsidR="00190E30" w:rsidRPr="00EA6E03">
        <w:rPr>
          <w:rFonts w:ascii="Times New Roman" w:hAnsi="Times New Roman" w:cs="Times New Roman"/>
        </w:rPr>
        <w:t xml:space="preserve"> (Figure </w:t>
      </w:r>
      <w:r w:rsidR="007D2285">
        <w:rPr>
          <w:rFonts w:ascii="Times New Roman" w:hAnsi="Times New Roman" w:cs="Times New Roman"/>
        </w:rPr>
        <w:t>3</w:t>
      </w:r>
      <w:r w:rsidR="00190E30" w:rsidRPr="00EA6E03">
        <w:rPr>
          <w:rFonts w:ascii="Times New Roman" w:hAnsi="Times New Roman" w:cs="Times New Roman"/>
        </w:rPr>
        <w:t>D)</w:t>
      </w:r>
      <w:r w:rsidRPr="00EA6E03">
        <w:rPr>
          <w:rFonts w:ascii="Times New Roman" w:hAnsi="Times New Roman" w:cs="Times New Roman"/>
        </w:rPr>
        <w:t>.</w:t>
      </w:r>
      <w:r w:rsidR="00190E30" w:rsidRPr="00EA6E03">
        <w:rPr>
          <w:rFonts w:ascii="Times New Roman" w:hAnsi="Times New Roman" w:cs="Times New Roman"/>
        </w:rPr>
        <w:t xml:space="preserve"> However, the </w:t>
      </w:r>
      <w:r w:rsidR="00190E30" w:rsidRPr="00EA6E03">
        <w:rPr>
          <w:rFonts w:ascii="Times New Roman" w:hAnsi="Times New Roman" w:cs="Times New Roman"/>
        </w:rPr>
        <w:lastRenderedPageBreak/>
        <w:t>capacity of binding between CUB2 and VWF D4</w:t>
      </w:r>
      <w:r w:rsidR="003962D6" w:rsidRPr="00EA6E03">
        <w:rPr>
          <w:rFonts w:ascii="Times New Roman" w:hAnsi="Times New Roman" w:cs="Times New Roman"/>
        </w:rPr>
        <w:t>-</w:t>
      </w:r>
      <w:r w:rsidR="00190E30" w:rsidRPr="00EA6E03">
        <w:rPr>
          <w:rFonts w:ascii="Times New Roman" w:hAnsi="Times New Roman" w:cs="Times New Roman"/>
        </w:rPr>
        <w:t xml:space="preserve">CK was markedly lower than that of CUB1, with </w:t>
      </w:r>
      <w:proofErr w:type="spellStart"/>
      <w:r w:rsidR="00190E30" w:rsidRPr="00EA6E03">
        <w:rPr>
          <w:rFonts w:ascii="Times New Roman" w:hAnsi="Times New Roman" w:cs="Times New Roman"/>
        </w:rPr>
        <w:t>B</w:t>
      </w:r>
      <w:r w:rsidR="00190E30" w:rsidRPr="00EA6E03">
        <w:rPr>
          <w:rFonts w:ascii="Times New Roman" w:hAnsi="Times New Roman" w:cs="Times New Roman"/>
          <w:vertAlign w:val="subscript"/>
        </w:rPr>
        <w:t>max</w:t>
      </w:r>
      <w:proofErr w:type="spellEnd"/>
      <w:r w:rsidR="00190E30" w:rsidRPr="00EA6E03">
        <w:rPr>
          <w:rFonts w:ascii="Times New Roman" w:hAnsi="Times New Roman" w:cs="Times New Roman"/>
          <w:vertAlign w:val="subscript"/>
        </w:rPr>
        <w:t xml:space="preserve"> </w:t>
      </w:r>
      <w:r w:rsidR="00190E30" w:rsidRPr="00EA6E03">
        <w:rPr>
          <w:rFonts w:ascii="Times New Roman" w:hAnsi="Times New Roman" w:cs="Times New Roman"/>
        </w:rPr>
        <w:t>values of 60.1 ± 25.3 RU</w:t>
      </w:r>
      <w:r w:rsidR="00AB3557" w:rsidRPr="00EA6E03">
        <w:rPr>
          <w:rFonts w:ascii="Times New Roman" w:hAnsi="Times New Roman" w:cs="Times New Roman"/>
        </w:rPr>
        <w:t xml:space="preserve"> and 188</w:t>
      </w:r>
      <w:r w:rsidR="00B12DCA" w:rsidRPr="00EA6E03">
        <w:rPr>
          <w:rFonts w:ascii="Times New Roman" w:hAnsi="Times New Roman" w:cs="Times New Roman"/>
        </w:rPr>
        <w:t xml:space="preserve"> ± 24.5 RU</w:t>
      </w:r>
      <w:r w:rsidR="00190E30" w:rsidRPr="00EA6E03">
        <w:rPr>
          <w:rFonts w:ascii="Times New Roman" w:hAnsi="Times New Roman" w:cs="Times New Roman"/>
        </w:rPr>
        <w:t xml:space="preserve">, respectively (Figure </w:t>
      </w:r>
      <w:r w:rsidR="00A93FE5">
        <w:rPr>
          <w:rFonts w:ascii="Times New Roman" w:hAnsi="Times New Roman" w:cs="Times New Roman"/>
        </w:rPr>
        <w:t>3</w:t>
      </w:r>
      <w:r w:rsidR="00190E30" w:rsidRPr="00EA6E03">
        <w:rPr>
          <w:rFonts w:ascii="Times New Roman" w:hAnsi="Times New Roman" w:cs="Times New Roman"/>
        </w:rPr>
        <w:t xml:space="preserve">D). </w:t>
      </w:r>
      <w:bookmarkStart w:id="2" w:name="OLE_LINK3"/>
      <w:r w:rsidR="00190E30" w:rsidRPr="00EA6E03">
        <w:rPr>
          <w:rFonts w:ascii="Times New Roman" w:hAnsi="Times New Roman" w:cs="Times New Roman"/>
        </w:rPr>
        <w:t xml:space="preserve">Furthermore, there </w:t>
      </w:r>
      <w:r w:rsidR="0079402F">
        <w:rPr>
          <w:rFonts w:ascii="Times New Roman" w:hAnsi="Times New Roman" w:cs="Times New Roman"/>
        </w:rPr>
        <w:t>was</w:t>
      </w:r>
      <w:r w:rsidR="00190E30" w:rsidRPr="00EA6E03">
        <w:rPr>
          <w:rFonts w:ascii="Times New Roman" w:hAnsi="Times New Roman" w:cs="Times New Roman"/>
        </w:rPr>
        <w:t xml:space="preserve"> no increase in affinity between VWF D4</w:t>
      </w:r>
      <w:r w:rsidR="003962D6" w:rsidRPr="00EA6E03">
        <w:rPr>
          <w:rFonts w:ascii="Times New Roman" w:hAnsi="Times New Roman" w:cs="Times New Roman"/>
        </w:rPr>
        <w:t>-</w:t>
      </w:r>
      <w:r w:rsidR="00190E30" w:rsidRPr="00EA6E03">
        <w:rPr>
          <w:rFonts w:ascii="Times New Roman" w:hAnsi="Times New Roman" w:cs="Times New Roman"/>
        </w:rPr>
        <w:t xml:space="preserve">CK and the CUB1-2 domain fragment (Figure </w:t>
      </w:r>
      <w:r w:rsidR="00A93FE5">
        <w:rPr>
          <w:rFonts w:ascii="Times New Roman" w:hAnsi="Times New Roman" w:cs="Times New Roman"/>
        </w:rPr>
        <w:t>3</w:t>
      </w:r>
      <w:r w:rsidR="00190E30" w:rsidRPr="00EA6E03">
        <w:rPr>
          <w:rFonts w:ascii="Times New Roman" w:hAnsi="Times New Roman" w:cs="Times New Roman"/>
        </w:rPr>
        <w:t>C) compared to the isolated CUB1 fragment</w:t>
      </w:r>
      <w:r w:rsidR="0079402F">
        <w:rPr>
          <w:rFonts w:ascii="Times New Roman" w:hAnsi="Times New Roman" w:cs="Times New Roman"/>
        </w:rPr>
        <w:t xml:space="preserve"> (K</w:t>
      </w:r>
      <w:r w:rsidR="0079402F" w:rsidRPr="00154A94">
        <w:rPr>
          <w:rFonts w:ascii="Times New Roman" w:hAnsi="Times New Roman" w:cs="Times New Roman"/>
          <w:vertAlign w:val="subscript"/>
        </w:rPr>
        <w:t>D</w:t>
      </w:r>
      <w:r w:rsidR="0079402F">
        <w:rPr>
          <w:rFonts w:ascii="Times New Roman" w:hAnsi="Times New Roman" w:cs="Times New Roman"/>
        </w:rPr>
        <w:t xml:space="preserve"> values of 51.8 ± 1.9 nM and </w:t>
      </w:r>
      <w:r w:rsidR="0079402F" w:rsidRPr="0079402F">
        <w:rPr>
          <w:rFonts w:ascii="Times New Roman" w:hAnsi="Times New Roman" w:cs="Times New Roman"/>
        </w:rPr>
        <w:t>53.7 ± 2.1 nM</w:t>
      </w:r>
      <w:r w:rsidR="0079402F">
        <w:rPr>
          <w:rFonts w:ascii="Times New Roman" w:hAnsi="Times New Roman" w:cs="Times New Roman"/>
        </w:rPr>
        <w:t xml:space="preserve"> respectively, p&gt;0.5)</w:t>
      </w:r>
      <w:r w:rsidR="00190E30" w:rsidRPr="00EA6E03">
        <w:rPr>
          <w:rFonts w:ascii="Times New Roman" w:hAnsi="Times New Roman" w:cs="Times New Roman"/>
        </w:rPr>
        <w:t>.</w:t>
      </w:r>
      <w:bookmarkEnd w:id="2"/>
    </w:p>
    <w:p w:rsidR="00F45A26" w:rsidRPr="00EA6E03" w:rsidRDefault="00190E30" w:rsidP="008B35BB">
      <w:pPr>
        <w:spacing w:line="240" w:lineRule="auto"/>
        <w:ind w:left="-142"/>
        <w:rPr>
          <w:rFonts w:ascii="Times New Roman" w:hAnsi="Times New Roman" w:cs="Times New Roman"/>
        </w:rPr>
      </w:pPr>
      <w:r w:rsidRPr="00EA6E03">
        <w:rPr>
          <w:rFonts w:ascii="Times New Roman" w:hAnsi="Times New Roman" w:cs="Times New Roman"/>
        </w:rPr>
        <w:t>WT ADAMTS13, immobilised on the sensor chip, bound to the VWF D4</w:t>
      </w:r>
      <w:r w:rsidR="003962D6" w:rsidRPr="00EA6E03">
        <w:rPr>
          <w:rFonts w:ascii="Times New Roman" w:hAnsi="Times New Roman" w:cs="Times New Roman"/>
        </w:rPr>
        <w:t>-</w:t>
      </w:r>
      <w:r w:rsidRPr="00EA6E03">
        <w:rPr>
          <w:rFonts w:ascii="Times New Roman" w:hAnsi="Times New Roman" w:cs="Times New Roman"/>
        </w:rPr>
        <w:t>CK domain fragment</w:t>
      </w:r>
      <w:r w:rsidR="0068506D" w:rsidRPr="00EA6E03">
        <w:rPr>
          <w:rFonts w:ascii="Times New Roman" w:hAnsi="Times New Roman" w:cs="Times New Roman"/>
        </w:rPr>
        <w:t xml:space="preserve"> (Figure 4</w:t>
      </w:r>
      <w:r w:rsidR="00A93FE5">
        <w:rPr>
          <w:rFonts w:ascii="Times New Roman" w:hAnsi="Times New Roman" w:cs="Times New Roman"/>
        </w:rPr>
        <w:t>A</w:t>
      </w:r>
      <w:r w:rsidR="0068506D" w:rsidRPr="00EA6E03">
        <w:rPr>
          <w:rFonts w:ascii="Times New Roman" w:hAnsi="Times New Roman" w:cs="Times New Roman"/>
        </w:rPr>
        <w:t>)</w:t>
      </w:r>
      <w:r w:rsidRPr="00EA6E03">
        <w:rPr>
          <w:rFonts w:ascii="Times New Roman" w:hAnsi="Times New Roman" w:cs="Times New Roman"/>
        </w:rPr>
        <w:t xml:space="preserve"> with a K</w:t>
      </w:r>
      <w:r w:rsidRPr="00EA6E03">
        <w:rPr>
          <w:rFonts w:ascii="Times New Roman" w:hAnsi="Times New Roman" w:cs="Times New Roman"/>
          <w:vertAlign w:val="subscript"/>
        </w:rPr>
        <w:t>D</w:t>
      </w:r>
      <w:r w:rsidR="00AB3557" w:rsidRPr="00EA6E03">
        <w:rPr>
          <w:rFonts w:ascii="Times New Roman" w:hAnsi="Times New Roman" w:cs="Times New Roman"/>
        </w:rPr>
        <w:t xml:space="preserve"> of 114</w:t>
      </w:r>
      <w:r w:rsidRPr="00EA6E03">
        <w:rPr>
          <w:rFonts w:ascii="Times New Roman" w:hAnsi="Times New Roman" w:cs="Times New Roman"/>
        </w:rPr>
        <w:t xml:space="preserve"> ± 5.2 nM, similar to that published </w:t>
      </w:r>
      <w:r w:rsidR="00122D50" w:rsidRPr="00EA6E03">
        <w:rPr>
          <w:rFonts w:ascii="Times New Roman" w:hAnsi="Times New Roman" w:cs="Times New Roman"/>
        </w:rPr>
        <w:t>previously</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7" w:tooltip="Zanardelli, 2009 #102" w:history="1">
        <w:r w:rsidR="001233EA" w:rsidRPr="00EA6E03">
          <w:rPr>
            <w:rFonts w:ascii="Times New Roman" w:hAnsi="Times New Roman" w:cs="Times New Roman"/>
            <w:noProof/>
          </w:rPr>
          <w:t>17</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68506D" w:rsidRPr="00EA6E03">
        <w:rPr>
          <w:rFonts w:ascii="Times New Roman" w:hAnsi="Times New Roman" w:cs="Times New Roman"/>
        </w:rPr>
        <w:t xml:space="preserve">. </w:t>
      </w:r>
      <w:r w:rsidR="00512EEF" w:rsidRPr="00EA6E03">
        <w:rPr>
          <w:rFonts w:ascii="Times New Roman" w:hAnsi="Times New Roman" w:cs="Times New Roman"/>
        </w:rPr>
        <w:t xml:space="preserve"> Surprisingly, t</w:t>
      </w:r>
      <w:r w:rsidR="0068506D" w:rsidRPr="00EA6E03">
        <w:rPr>
          <w:rFonts w:ascii="Times New Roman" w:hAnsi="Times New Roman" w:cs="Times New Roman"/>
        </w:rPr>
        <w:t xml:space="preserve">runcation of ADAMTS13 after the CUB1 domain (WT∆CUB2) or after the </w:t>
      </w:r>
      <w:r w:rsidR="00512EEF" w:rsidRPr="00EA6E03">
        <w:rPr>
          <w:rFonts w:ascii="Times New Roman" w:hAnsi="Times New Roman" w:cs="Times New Roman"/>
        </w:rPr>
        <w:t>TSP8 domain (WT∆</w:t>
      </w:r>
      <w:r w:rsidR="00A4631A" w:rsidRPr="00EA6E03">
        <w:rPr>
          <w:rFonts w:ascii="Times New Roman" w:hAnsi="Times New Roman" w:cs="Times New Roman"/>
        </w:rPr>
        <w:t>C</w:t>
      </w:r>
      <w:r w:rsidR="00475361" w:rsidRPr="00EA6E03">
        <w:rPr>
          <w:rFonts w:ascii="Times New Roman" w:hAnsi="Times New Roman" w:cs="Times New Roman"/>
        </w:rPr>
        <w:t>UB1-2) resulted in only a slight</w:t>
      </w:r>
      <w:r w:rsidR="00512EEF" w:rsidRPr="00EA6E03">
        <w:rPr>
          <w:rFonts w:ascii="Times New Roman" w:hAnsi="Times New Roman" w:cs="Times New Roman"/>
        </w:rPr>
        <w:t xml:space="preserve"> decrease in affinity for the VWF D4</w:t>
      </w:r>
      <w:r w:rsidR="003962D6" w:rsidRPr="00EA6E03">
        <w:rPr>
          <w:rFonts w:ascii="Times New Roman" w:hAnsi="Times New Roman" w:cs="Times New Roman"/>
        </w:rPr>
        <w:t>-</w:t>
      </w:r>
      <w:r w:rsidR="00512EEF" w:rsidRPr="00EA6E03">
        <w:rPr>
          <w:rFonts w:ascii="Times New Roman" w:hAnsi="Times New Roman" w:cs="Times New Roman"/>
        </w:rPr>
        <w:t>CK domain fragment (Figures 4</w:t>
      </w:r>
      <w:r w:rsidR="00A93FE5">
        <w:rPr>
          <w:rFonts w:ascii="Times New Roman" w:hAnsi="Times New Roman" w:cs="Times New Roman"/>
        </w:rPr>
        <w:t>B</w:t>
      </w:r>
      <w:r w:rsidR="00512EEF" w:rsidRPr="00EA6E03">
        <w:rPr>
          <w:rFonts w:ascii="Times New Roman" w:hAnsi="Times New Roman" w:cs="Times New Roman"/>
        </w:rPr>
        <w:t xml:space="preserve"> and 4</w:t>
      </w:r>
      <w:r w:rsidR="00A93FE5">
        <w:rPr>
          <w:rFonts w:ascii="Times New Roman" w:hAnsi="Times New Roman" w:cs="Times New Roman"/>
        </w:rPr>
        <w:t>C</w:t>
      </w:r>
      <w:r w:rsidR="00512EEF" w:rsidRPr="00EA6E03">
        <w:rPr>
          <w:rFonts w:ascii="Times New Roman" w:hAnsi="Times New Roman" w:cs="Times New Roman"/>
        </w:rPr>
        <w:t xml:space="preserve">), </w:t>
      </w:r>
      <w:r w:rsidR="00475361" w:rsidRPr="00EA6E03">
        <w:rPr>
          <w:rFonts w:ascii="Times New Roman" w:hAnsi="Times New Roman" w:cs="Times New Roman"/>
        </w:rPr>
        <w:t>with</w:t>
      </w:r>
      <w:r w:rsidR="00286FEE" w:rsidRPr="00EA6E03">
        <w:rPr>
          <w:rFonts w:ascii="Times New Roman" w:hAnsi="Times New Roman" w:cs="Times New Roman"/>
        </w:rPr>
        <w:t xml:space="preserve"> the K</w:t>
      </w:r>
      <w:r w:rsidR="00286FEE" w:rsidRPr="00EA6E03">
        <w:rPr>
          <w:rFonts w:ascii="Times New Roman" w:hAnsi="Times New Roman" w:cs="Times New Roman"/>
          <w:vertAlign w:val="subscript"/>
        </w:rPr>
        <w:t>D</w:t>
      </w:r>
      <w:r w:rsidR="00AB3557" w:rsidRPr="00EA6E03">
        <w:rPr>
          <w:rFonts w:ascii="Times New Roman" w:hAnsi="Times New Roman" w:cs="Times New Roman"/>
        </w:rPr>
        <w:t xml:space="preserve"> values (132</w:t>
      </w:r>
      <w:r w:rsidR="00286FEE" w:rsidRPr="00EA6E03">
        <w:rPr>
          <w:rFonts w:ascii="Times New Roman" w:hAnsi="Times New Roman" w:cs="Times New Roman"/>
        </w:rPr>
        <w:t xml:space="preserve"> ±</w:t>
      </w:r>
      <w:r w:rsidR="00AB3557" w:rsidRPr="00EA6E03">
        <w:rPr>
          <w:rFonts w:ascii="Times New Roman" w:hAnsi="Times New Roman" w:cs="Times New Roman"/>
        </w:rPr>
        <w:t xml:space="preserve"> 3.9 nM and 131</w:t>
      </w:r>
      <w:r w:rsidR="00286FEE" w:rsidRPr="00EA6E03">
        <w:rPr>
          <w:rFonts w:ascii="Times New Roman" w:hAnsi="Times New Roman" w:cs="Times New Roman"/>
        </w:rPr>
        <w:t xml:space="preserve"> ±</w:t>
      </w:r>
      <w:r w:rsidR="00475361" w:rsidRPr="00EA6E03">
        <w:rPr>
          <w:rFonts w:ascii="Times New Roman" w:hAnsi="Times New Roman" w:cs="Times New Roman"/>
        </w:rPr>
        <w:t xml:space="preserve"> 3.8 nM) but not the</w:t>
      </w:r>
      <w:r w:rsidR="00286FEE" w:rsidRPr="00EA6E03">
        <w:rPr>
          <w:rFonts w:ascii="Times New Roman" w:hAnsi="Times New Roman" w:cs="Times New Roman"/>
        </w:rPr>
        <w:t xml:space="preserve"> </w:t>
      </w:r>
      <w:proofErr w:type="spellStart"/>
      <w:r w:rsidR="00286FEE" w:rsidRPr="00EA6E03">
        <w:rPr>
          <w:rFonts w:ascii="Times New Roman" w:hAnsi="Times New Roman" w:cs="Times New Roman"/>
        </w:rPr>
        <w:t>B</w:t>
      </w:r>
      <w:r w:rsidR="00286FEE" w:rsidRPr="00EA6E03">
        <w:rPr>
          <w:rFonts w:ascii="Times New Roman" w:hAnsi="Times New Roman" w:cs="Times New Roman"/>
          <w:vertAlign w:val="subscript"/>
        </w:rPr>
        <w:t>max</w:t>
      </w:r>
      <w:proofErr w:type="spellEnd"/>
      <w:r w:rsidR="00AB3557" w:rsidRPr="00EA6E03">
        <w:rPr>
          <w:rFonts w:ascii="Times New Roman" w:hAnsi="Times New Roman" w:cs="Times New Roman"/>
        </w:rPr>
        <w:t xml:space="preserve"> values (111</w:t>
      </w:r>
      <w:r w:rsidR="00286FEE" w:rsidRPr="00EA6E03">
        <w:rPr>
          <w:rFonts w:ascii="Times New Roman" w:hAnsi="Times New Roman" w:cs="Times New Roman"/>
        </w:rPr>
        <w:t xml:space="preserve"> ±</w:t>
      </w:r>
      <w:r w:rsidR="00AB3557" w:rsidRPr="00EA6E03">
        <w:rPr>
          <w:rFonts w:ascii="Times New Roman" w:hAnsi="Times New Roman" w:cs="Times New Roman"/>
        </w:rPr>
        <w:t xml:space="preserve"> 0.6 RU and 106</w:t>
      </w:r>
      <w:r w:rsidR="00286FEE" w:rsidRPr="00EA6E03">
        <w:rPr>
          <w:rFonts w:ascii="Times New Roman" w:hAnsi="Times New Roman" w:cs="Times New Roman"/>
        </w:rPr>
        <w:t xml:space="preserve"> ± 0.5 RU) differing significantly</w:t>
      </w:r>
      <w:r w:rsidR="00475361" w:rsidRPr="00EA6E03">
        <w:rPr>
          <w:rFonts w:ascii="Times New Roman" w:hAnsi="Times New Roman" w:cs="Times New Roman"/>
        </w:rPr>
        <w:t xml:space="preserve"> (p&lt;0.05)</w:t>
      </w:r>
      <w:r w:rsidR="00286FEE" w:rsidRPr="00EA6E03">
        <w:rPr>
          <w:rFonts w:ascii="Times New Roman" w:hAnsi="Times New Roman" w:cs="Times New Roman"/>
        </w:rPr>
        <w:t xml:space="preserve"> from that of WT ADAMTS13 (Figure 4</w:t>
      </w:r>
      <w:r w:rsidR="00A93FE5">
        <w:rPr>
          <w:rFonts w:ascii="Times New Roman" w:hAnsi="Times New Roman" w:cs="Times New Roman"/>
        </w:rPr>
        <w:t>D</w:t>
      </w:r>
      <w:r w:rsidR="00286FEE" w:rsidRPr="00EA6E03">
        <w:rPr>
          <w:rFonts w:ascii="Times New Roman" w:hAnsi="Times New Roman" w:cs="Times New Roman"/>
        </w:rPr>
        <w:t>).</w:t>
      </w:r>
    </w:p>
    <w:p w:rsidR="00E04987" w:rsidRPr="00AD482F" w:rsidRDefault="00286FEE" w:rsidP="00AD482F">
      <w:pPr>
        <w:spacing w:line="240" w:lineRule="auto"/>
        <w:ind w:left="-142"/>
        <w:rPr>
          <w:rFonts w:ascii="Times New Roman" w:hAnsi="Times New Roman" w:cs="Times New Roman"/>
        </w:rPr>
      </w:pPr>
      <w:r w:rsidRPr="00EA6E03">
        <w:rPr>
          <w:rFonts w:ascii="Times New Roman" w:hAnsi="Times New Roman" w:cs="Times New Roman"/>
        </w:rPr>
        <w:t>These</w:t>
      </w:r>
      <w:r w:rsidR="00AB3557" w:rsidRPr="00EA6E03">
        <w:rPr>
          <w:rFonts w:ascii="Times New Roman" w:hAnsi="Times New Roman" w:cs="Times New Roman"/>
        </w:rPr>
        <w:t xml:space="preserve"> results, suggesting that </w:t>
      </w:r>
      <w:r w:rsidRPr="00EA6E03">
        <w:rPr>
          <w:rFonts w:ascii="Times New Roman" w:hAnsi="Times New Roman" w:cs="Times New Roman"/>
        </w:rPr>
        <w:t>binding of ADAMTS13 to VWF D4</w:t>
      </w:r>
      <w:r w:rsidR="003962D6" w:rsidRPr="00EA6E03">
        <w:rPr>
          <w:rFonts w:ascii="Times New Roman" w:hAnsi="Times New Roman" w:cs="Times New Roman"/>
        </w:rPr>
        <w:t>-</w:t>
      </w:r>
      <w:r w:rsidRPr="00EA6E03">
        <w:rPr>
          <w:rFonts w:ascii="Times New Roman" w:hAnsi="Times New Roman" w:cs="Times New Roman"/>
        </w:rPr>
        <w:t>CK</w:t>
      </w:r>
      <w:r w:rsidR="00AB3557" w:rsidRPr="00EA6E03">
        <w:rPr>
          <w:rFonts w:ascii="Times New Roman" w:hAnsi="Times New Roman" w:cs="Times New Roman"/>
        </w:rPr>
        <w:t xml:space="preserve"> occurred in the absence of the CUB domains</w:t>
      </w:r>
      <w:r w:rsidRPr="00EA6E03">
        <w:rPr>
          <w:rFonts w:ascii="Times New Roman" w:hAnsi="Times New Roman" w:cs="Times New Roman"/>
        </w:rPr>
        <w:t>, were corroborated using an equilibriu</w:t>
      </w:r>
      <w:r w:rsidR="00F60403" w:rsidRPr="00EA6E03">
        <w:rPr>
          <w:rFonts w:ascii="Times New Roman" w:hAnsi="Times New Roman" w:cs="Times New Roman"/>
        </w:rPr>
        <w:t>m plate binding assay (Figure 4</w:t>
      </w:r>
      <w:r w:rsidR="00A93FE5">
        <w:rPr>
          <w:rFonts w:ascii="Times New Roman" w:hAnsi="Times New Roman" w:cs="Times New Roman"/>
        </w:rPr>
        <w:t>E</w:t>
      </w:r>
      <w:r w:rsidRPr="00EA6E03">
        <w:rPr>
          <w:rFonts w:ascii="Times New Roman" w:hAnsi="Times New Roman" w:cs="Times New Roman"/>
        </w:rPr>
        <w:t xml:space="preserve">). </w:t>
      </w:r>
      <w:r w:rsidR="00A4631A" w:rsidRPr="00EA6E03">
        <w:rPr>
          <w:rFonts w:ascii="Times New Roman" w:hAnsi="Times New Roman" w:cs="Times New Roman"/>
        </w:rPr>
        <w:t>T</w:t>
      </w:r>
      <w:r w:rsidRPr="00EA6E03">
        <w:rPr>
          <w:rFonts w:ascii="Times New Roman" w:hAnsi="Times New Roman" w:cs="Times New Roman"/>
        </w:rPr>
        <w:t xml:space="preserve">he </w:t>
      </w:r>
      <w:r w:rsidR="00122D50" w:rsidRPr="00EA6E03">
        <w:rPr>
          <w:rFonts w:ascii="Times New Roman" w:hAnsi="Times New Roman" w:cs="Times New Roman"/>
        </w:rPr>
        <w:t>K</w:t>
      </w:r>
      <w:r w:rsidR="00122D50" w:rsidRPr="00EA6E03">
        <w:rPr>
          <w:rFonts w:ascii="Times New Roman" w:hAnsi="Times New Roman" w:cs="Times New Roman"/>
          <w:vertAlign w:val="subscript"/>
        </w:rPr>
        <w:t>D (</w:t>
      </w:r>
      <w:r w:rsidRPr="00EA6E03">
        <w:rPr>
          <w:rFonts w:ascii="Times New Roman" w:hAnsi="Times New Roman" w:cs="Times New Roman"/>
          <w:vertAlign w:val="subscript"/>
        </w:rPr>
        <w:t xml:space="preserve">APP) </w:t>
      </w:r>
      <w:r w:rsidR="00A4631A" w:rsidRPr="00EA6E03">
        <w:rPr>
          <w:rFonts w:ascii="Times New Roman" w:hAnsi="Times New Roman" w:cs="Times New Roman"/>
        </w:rPr>
        <w:t>of binding between WT ADAMTS13 and VWF D4</w:t>
      </w:r>
      <w:r w:rsidR="003962D6" w:rsidRPr="00EA6E03">
        <w:rPr>
          <w:rFonts w:ascii="Times New Roman" w:hAnsi="Times New Roman" w:cs="Times New Roman"/>
        </w:rPr>
        <w:t>-</w:t>
      </w:r>
      <w:r w:rsidR="00A4631A" w:rsidRPr="00EA6E03">
        <w:rPr>
          <w:rFonts w:ascii="Times New Roman" w:hAnsi="Times New Roman" w:cs="Times New Roman"/>
        </w:rPr>
        <w:t>CK</w:t>
      </w:r>
      <w:r w:rsidR="00CC5A1B" w:rsidRPr="00EA6E03">
        <w:rPr>
          <w:rFonts w:ascii="Times New Roman" w:hAnsi="Times New Roman" w:cs="Times New Roman"/>
        </w:rPr>
        <w:t>,</w:t>
      </w:r>
      <w:r w:rsidR="00A4631A" w:rsidRPr="00EA6E03">
        <w:rPr>
          <w:rFonts w:ascii="Times New Roman" w:hAnsi="Times New Roman" w:cs="Times New Roman"/>
        </w:rPr>
        <w:t xml:space="preserve"> </w:t>
      </w:r>
      <w:r w:rsidRPr="00EA6E03">
        <w:rPr>
          <w:rFonts w:ascii="Times New Roman" w:hAnsi="Times New Roman" w:cs="Times New Roman"/>
        </w:rPr>
        <w:t>derived from this data</w:t>
      </w:r>
      <w:r w:rsidR="00CC5A1B" w:rsidRPr="00EA6E03">
        <w:rPr>
          <w:rFonts w:ascii="Times New Roman" w:hAnsi="Times New Roman" w:cs="Times New Roman"/>
        </w:rPr>
        <w:t>,</w:t>
      </w:r>
      <w:r w:rsidR="00AB3557" w:rsidRPr="00EA6E03">
        <w:rPr>
          <w:rFonts w:ascii="Times New Roman" w:hAnsi="Times New Roman" w:cs="Times New Roman"/>
        </w:rPr>
        <w:t xml:space="preserve"> (146</w:t>
      </w:r>
      <w:r w:rsidR="00A4631A" w:rsidRPr="00EA6E03">
        <w:rPr>
          <w:rFonts w:ascii="Times New Roman" w:hAnsi="Times New Roman" w:cs="Times New Roman"/>
        </w:rPr>
        <w:t xml:space="preserve"> ± 15.5 nM) was </w:t>
      </w:r>
      <w:r w:rsidR="00AB3557" w:rsidRPr="00EA6E03">
        <w:rPr>
          <w:rFonts w:ascii="Times New Roman" w:hAnsi="Times New Roman" w:cs="Times New Roman"/>
        </w:rPr>
        <w:t xml:space="preserve">somewhat </w:t>
      </w:r>
      <w:r w:rsidR="00A4631A" w:rsidRPr="00EA6E03">
        <w:rPr>
          <w:rFonts w:ascii="Times New Roman" w:hAnsi="Times New Roman" w:cs="Times New Roman"/>
        </w:rPr>
        <w:t>higher than that determined by SPR. However, the same relative decrease in affinity for VWF D4</w:t>
      </w:r>
      <w:r w:rsidR="003962D6" w:rsidRPr="00EA6E03">
        <w:rPr>
          <w:rFonts w:ascii="Times New Roman" w:hAnsi="Times New Roman" w:cs="Times New Roman"/>
        </w:rPr>
        <w:t>-</w:t>
      </w:r>
      <w:r w:rsidR="00A4631A" w:rsidRPr="00EA6E03">
        <w:rPr>
          <w:rFonts w:ascii="Times New Roman" w:hAnsi="Times New Roman" w:cs="Times New Roman"/>
        </w:rPr>
        <w:t>CK exhibited by the truncated variants WT∆CUB2 and WT∆CUB1-2 (</w:t>
      </w:r>
      <w:r w:rsidR="00122D50" w:rsidRPr="00EA6E03">
        <w:rPr>
          <w:rFonts w:ascii="Times New Roman" w:hAnsi="Times New Roman" w:cs="Times New Roman"/>
        </w:rPr>
        <w:t>K</w:t>
      </w:r>
      <w:r w:rsidR="00122D50" w:rsidRPr="00EA6E03">
        <w:rPr>
          <w:rFonts w:ascii="Times New Roman" w:hAnsi="Times New Roman" w:cs="Times New Roman"/>
          <w:vertAlign w:val="subscript"/>
        </w:rPr>
        <w:t>D (</w:t>
      </w:r>
      <w:r w:rsidR="00A4631A" w:rsidRPr="00EA6E03">
        <w:rPr>
          <w:rFonts w:ascii="Times New Roman" w:hAnsi="Times New Roman" w:cs="Times New Roman"/>
          <w:vertAlign w:val="subscript"/>
        </w:rPr>
        <w:t>APP)</w:t>
      </w:r>
      <w:r w:rsidR="00A4631A" w:rsidRPr="00EA6E03">
        <w:rPr>
          <w:rFonts w:ascii="Times New Roman" w:hAnsi="Times New Roman" w:cs="Times New Roman"/>
        </w:rPr>
        <w:t xml:space="preserve"> values of 167.0 ± 15.9 nM and 183.5 ± 21.8 nM</w:t>
      </w:r>
      <w:r w:rsidR="00B12DCA" w:rsidRPr="00EA6E03">
        <w:rPr>
          <w:rFonts w:ascii="Times New Roman" w:hAnsi="Times New Roman" w:cs="Times New Roman"/>
        </w:rPr>
        <w:t>,</w:t>
      </w:r>
      <w:r w:rsidR="00A4631A" w:rsidRPr="00EA6E03">
        <w:rPr>
          <w:rFonts w:ascii="Times New Roman" w:hAnsi="Times New Roman" w:cs="Times New Roman"/>
        </w:rPr>
        <w:t xml:space="preserve"> respectively) was observed.</w:t>
      </w:r>
    </w:p>
    <w:p w:rsidR="000E6EA6" w:rsidRPr="00EA6E03" w:rsidRDefault="000E6EA6" w:rsidP="008B35BB">
      <w:pPr>
        <w:spacing w:line="240" w:lineRule="auto"/>
        <w:ind w:left="-142"/>
        <w:rPr>
          <w:rFonts w:ascii="Times New Roman" w:hAnsi="Times New Roman" w:cs="Times New Roman"/>
          <w:b/>
        </w:rPr>
      </w:pPr>
      <w:r w:rsidRPr="00EA6E03">
        <w:rPr>
          <w:rFonts w:ascii="Times New Roman" w:hAnsi="Times New Roman" w:cs="Times New Roman"/>
          <w:b/>
        </w:rPr>
        <w:t>The TSP8 domain is essential for ADAMTS13 binding to the D4</w:t>
      </w:r>
      <w:r w:rsidR="003962D6" w:rsidRPr="00EA6E03">
        <w:rPr>
          <w:rFonts w:ascii="Times New Roman" w:hAnsi="Times New Roman" w:cs="Times New Roman"/>
          <w:b/>
        </w:rPr>
        <w:t>-</w:t>
      </w:r>
      <w:r w:rsidRPr="00EA6E03">
        <w:rPr>
          <w:rFonts w:ascii="Times New Roman" w:hAnsi="Times New Roman" w:cs="Times New Roman"/>
          <w:b/>
        </w:rPr>
        <w:t xml:space="preserve">CK domains of VWF </w:t>
      </w:r>
      <w:r w:rsidR="00BC6ED6" w:rsidRPr="00EA6E03">
        <w:rPr>
          <w:rFonts w:ascii="Times New Roman" w:hAnsi="Times New Roman" w:cs="Times New Roman"/>
          <w:b/>
        </w:rPr>
        <w:t>and conformational activation</w:t>
      </w:r>
    </w:p>
    <w:p w:rsidR="000E6EA6" w:rsidRPr="00EA6E03" w:rsidRDefault="00034D6F" w:rsidP="008B35BB">
      <w:pPr>
        <w:spacing w:line="240" w:lineRule="auto"/>
        <w:ind w:left="-142"/>
        <w:rPr>
          <w:rFonts w:ascii="Times New Roman" w:hAnsi="Times New Roman" w:cs="Times New Roman"/>
        </w:rPr>
      </w:pPr>
      <w:r w:rsidRPr="00EA6E03">
        <w:rPr>
          <w:rFonts w:ascii="Times New Roman" w:hAnsi="Times New Roman" w:cs="Times New Roman"/>
        </w:rPr>
        <w:t xml:space="preserve">Using the same equilibrium plate binding </w:t>
      </w:r>
      <w:r w:rsidR="00AB3557" w:rsidRPr="00EA6E03">
        <w:rPr>
          <w:rFonts w:ascii="Times New Roman" w:hAnsi="Times New Roman" w:cs="Times New Roman"/>
        </w:rPr>
        <w:t>assay, minimal</w:t>
      </w:r>
      <w:r w:rsidRPr="00EA6E03">
        <w:rPr>
          <w:rFonts w:ascii="Times New Roman" w:hAnsi="Times New Roman" w:cs="Times New Roman"/>
        </w:rPr>
        <w:t xml:space="preserve"> binding was observed between VWF D4</w:t>
      </w:r>
      <w:r w:rsidR="003962D6" w:rsidRPr="00EA6E03">
        <w:rPr>
          <w:rFonts w:ascii="Times New Roman" w:hAnsi="Times New Roman" w:cs="Times New Roman"/>
        </w:rPr>
        <w:t>-</w:t>
      </w:r>
      <w:r w:rsidRPr="00EA6E03">
        <w:rPr>
          <w:rFonts w:ascii="Times New Roman" w:hAnsi="Times New Roman" w:cs="Times New Roman"/>
        </w:rPr>
        <w:t>CK and either WT MDTCS or WT∆</w:t>
      </w:r>
      <w:r w:rsidR="00F60403" w:rsidRPr="00EA6E03">
        <w:rPr>
          <w:rFonts w:ascii="Times New Roman" w:hAnsi="Times New Roman" w:cs="Times New Roman"/>
        </w:rPr>
        <w:t>TSP8-CUB2 (Figure 4</w:t>
      </w:r>
      <w:r w:rsidR="00A93FE5">
        <w:rPr>
          <w:rFonts w:ascii="Times New Roman" w:hAnsi="Times New Roman" w:cs="Times New Roman"/>
        </w:rPr>
        <w:t>E</w:t>
      </w:r>
      <w:r w:rsidRPr="00EA6E03">
        <w:rPr>
          <w:rFonts w:ascii="Times New Roman" w:hAnsi="Times New Roman" w:cs="Times New Roman"/>
        </w:rPr>
        <w:t>), indicating TSP8</w:t>
      </w:r>
      <w:r w:rsidR="00AB3557" w:rsidRPr="00EA6E03">
        <w:rPr>
          <w:rFonts w:ascii="Times New Roman" w:hAnsi="Times New Roman" w:cs="Times New Roman"/>
        </w:rPr>
        <w:t xml:space="preserve"> as a</w:t>
      </w:r>
      <w:r w:rsidR="00C724E8" w:rsidRPr="00EA6E03">
        <w:rPr>
          <w:rFonts w:ascii="Times New Roman" w:hAnsi="Times New Roman" w:cs="Times New Roman"/>
        </w:rPr>
        <w:t xml:space="preserve"> major VWF D4</w:t>
      </w:r>
      <w:r w:rsidR="003962D6" w:rsidRPr="00EA6E03">
        <w:rPr>
          <w:rFonts w:ascii="Times New Roman" w:hAnsi="Times New Roman" w:cs="Times New Roman"/>
        </w:rPr>
        <w:t>-</w:t>
      </w:r>
      <w:r w:rsidR="00C724E8" w:rsidRPr="00EA6E03">
        <w:rPr>
          <w:rFonts w:ascii="Times New Roman" w:hAnsi="Times New Roman" w:cs="Times New Roman"/>
        </w:rPr>
        <w:t>CK binding partner. Indeed, the in frame deletion of TSP8 (WT∆T</w:t>
      </w:r>
      <w:r w:rsidR="00AB3557" w:rsidRPr="00EA6E03">
        <w:rPr>
          <w:rFonts w:ascii="Times New Roman" w:hAnsi="Times New Roman" w:cs="Times New Roman"/>
        </w:rPr>
        <w:t xml:space="preserve">SP8) </w:t>
      </w:r>
      <w:r w:rsidR="00CC5A1B" w:rsidRPr="00EA6E03">
        <w:rPr>
          <w:rFonts w:ascii="Times New Roman" w:hAnsi="Times New Roman" w:cs="Times New Roman"/>
        </w:rPr>
        <w:t xml:space="preserve">also </w:t>
      </w:r>
      <w:r w:rsidR="00AB3557" w:rsidRPr="00EA6E03">
        <w:rPr>
          <w:rFonts w:ascii="Times New Roman" w:hAnsi="Times New Roman" w:cs="Times New Roman"/>
        </w:rPr>
        <w:t>largely reduced</w:t>
      </w:r>
      <w:r w:rsidR="00C724E8" w:rsidRPr="00EA6E03">
        <w:rPr>
          <w:rFonts w:ascii="Times New Roman" w:hAnsi="Times New Roman" w:cs="Times New Roman"/>
        </w:rPr>
        <w:t xml:space="preserve"> binding (</w:t>
      </w:r>
      <w:r w:rsidR="00122D50" w:rsidRPr="00EA6E03">
        <w:rPr>
          <w:rFonts w:ascii="Times New Roman" w:hAnsi="Times New Roman" w:cs="Times New Roman"/>
        </w:rPr>
        <w:t>K</w:t>
      </w:r>
      <w:r w:rsidR="00122D50" w:rsidRPr="00EA6E03">
        <w:rPr>
          <w:rFonts w:ascii="Times New Roman" w:hAnsi="Times New Roman" w:cs="Times New Roman"/>
          <w:vertAlign w:val="subscript"/>
        </w:rPr>
        <w:t>D (</w:t>
      </w:r>
      <w:r w:rsidR="00C724E8" w:rsidRPr="00EA6E03">
        <w:rPr>
          <w:rFonts w:ascii="Times New Roman" w:hAnsi="Times New Roman" w:cs="Times New Roman"/>
          <w:vertAlign w:val="subscript"/>
        </w:rPr>
        <w:t xml:space="preserve">APP) </w:t>
      </w:r>
      <w:r w:rsidR="00AB3557" w:rsidRPr="00EA6E03">
        <w:rPr>
          <w:rFonts w:ascii="Times New Roman" w:hAnsi="Times New Roman" w:cs="Times New Roman"/>
        </w:rPr>
        <w:t>of ~1 µM</w:t>
      </w:r>
      <w:r w:rsidR="00C724E8" w:rsidRPr="00EA6E03">
        <w:rPr>
          <w:rFonts w:ascii="Times New Roman" w:hAnsi="Times New Roman" w:cs="Times New Roman"/>
        </w:rPr>
        <w:t>).</w:t>
      </w:r>
    </w:p>
    <w:p w:rsidR="000E6EA6" w:rsidRPr="00EA6E03" w:rsidRDefault="00BD7E30" w:rsidP="008B35BB">
      <w:pPr>
        <w:spacing w:line="240" w:lineRule="auto"/>
        <w:ind w:left="-142"/>
        <w:rPr>
          <w:rFonts w:ascii="Times New Roman" w:hAnsi="Times New Roman" w:cs="Times New Roman"/>
        </w:rPr>
      </w:pPr>
      <w:r w:rsidRPr="00EA6E03">
        <w:rPr>
          <w:rFonts w:ascii="Times New Roman" w:hAnsi="Times New Roman" w:cs="Times New Roman"/>
        </w:rPr>
        <w:t>We studied next</w:t>
      </w:r>
      <w:r w:rsidR="00A26D75" w:rsidRPr="00EA6E03">
        <w:rPr>
          <w:rFonts w:ascii="Times New Roman" w:hAnsi="Times New Roman" w:cs="Times New Roman"/>
        </w:rPr>
        <w:t xml:space="preserve"> the importance of t</w:t>
      </w:r>
      <w:r w:rsidRPr="00EA6E03">
        <w:rPr>
          <w:rFonts w:ascii="Times New Roman" w:hAnsi="Times New Roman" w:cs="Times New Roman"/>
        </w:rPr>
        <w:t xml:space="preserve">he three ADAMTS13 domains established as being able </w:t>
      </w:r>
      <w:r w:rsidR="00A26D75" w:rsidRPr="00EA6E03">
        <w:rPr>
          <w:rFonts w:ascii="Times New Roman" w:hAnsi="Times New Roman" w:cs="Times New Roman"/>
        </w:rPr>
        <w:t xml:space="preserve">to bind </w:t>
      </w:r>
      <w:r w:rsidR="009A74D6" w:rsidRPr="00EA6E03">
        <w:rPr>
          <w:rFonts w:ascii="Times New Roman" w:hAnsi="Times New Roman" w:cs="Times New Roman"/>
        </w:rPr>
        <w:t xml:space="preserve">to </w:t>
      </w:r>
      <w:r w:rsidR="00A26D75" w:rsidRPr="00EA6E03">
        <w:rPr>
          <w:rFonts w:ascii="Times New Roman" w:hAnsi="Times New Roman" w:cs="Times New Roman"/>
        </w:rPr>
        <w:t>VWF D4</w:t>
      </w:r>
      <w:r w:rsidR="003962D6" w:rsidRPr="00EA6E03">
        <w:rPr>
          <w:rFonts w:ascii="Times New Roman" w:hAnsi="Times New Roman" w:cs="Times New Roman"/>
        </w:rPr>
        <w:t>-</w:t>
      </w:r>
      <w:r w:rsidRPr="00EA6E03">
        <w:rPr>
          <w:rFonts w:ascii="Times New Roman" w:hAnsi="Times New Roman" w:cs="Times New Roman"/>
        </w:rPr>
        <w:t>CK (CUB1, CUB2 and TSP8) for</w:t>
      </w:r>
      <w:r w:rsidR="00A26D75" w:rsidRPr="00EA6E03">
        <w:rPr>
          <w:rFonts w:ascii="Times New Roman" w:hAnsi="Times New Roman" w:cs="Times New Roman"/>
        </w:rPr>
        <w:t xml:space="preserve"> conformational activation using the FRETS-VWF73 </w:t>
      </w:r>
      <w:r w:rsidR="00A26D75" w:rsidRPr="00EA6E03">
        <w:rPr>
          <w:rFonts w:ascii="Times New Roman" w:hAnsi="Times New Roman" w:cs="Times New Roman"/>
        </w:rPr>
        <w:lastRenderedPageBreak/>
        <w:t xml:space="preserve">assay. As in earlier experiments </w:t>
      </w:r>
      <w:r w:rsidRPr="00EA6E03">
        <w:rPr>
          <w:rFonts w:ascii="Times New Roman" w:hAnsi="Times New Roman" w:cs="Times New Roman"/>
        </w:rPr>
        <w:t xml:space="preserve">(Figure </w:t>
      </w:r>
      <w:r w:rsidR="006609A5">
        <w:rPr>
          <w:rFonts w:ascii="Times New Roman" w:hAnsi="Times New Roman" w:cs="Times New Roman"/>
        </w:rPr>
        <w:t>2</w:t>
      </w:r>
      <w:r w:rsidRPr="00EA6E03">
        <w:rPr>
          <w:rFonts w:ascii="Times New Roman" w:hAnsi="Times New Roman" w:cs="Times New Roman"/>
        </w:rPr>
        <w:t>D), removal of the CUB</w:t>
      </w:r>
      <w:r w:rsidR="00A26D75" w:rsidRPr="00EA6E03">
        <w:rPr>
          <w:rFonts w:ascii="Times New Roman" w:hAnsi="Times New Roman" w:cs="Times New Roman"/>
        </w:rPr>
        <w:t>2 domain did not induce hyperactivity com</w:t>
      </w:r>
      <w:r w:rsidR="00F60403" w:rsidRPr="00EA6E03">
        <w:rPr>
          <w:rFonts w:ascii="Times New Roman" w:hAnsi="Times New Roman" w:cs="Times New Roman"/>
        </w:rPr>
        <w:t>pared to WT ADAMTS13 (Figures 5A and 5B</w:t>
      </w:r>
      <w:r w:rsidR="00A26D75" w:rsidRPr="00EA6E03">
        <w:rPr>
          <w:rFonts w:ascii="Times New Roman" w:hAnsi="Times New Roman" w:cs="Times New Roman"/>
        </w:rPr>
        <w:t xml:space="preserve">). Moreover, WT∆CUB2 activity was </w:t>
      </w:r>
      <w:r w:rsidR="00F05CF0" w:rsidRPr="00EA6E03">
        <w:rPr>
          <w:rFonts w:ascii="Times New Roman" w:hAnsi="Times New Roman" w:cs="Times New Roman"/>
        </w:rPr>
        <w:t xml:space="preserve">significantly </w:t>
      </w:r>
      <w:r w:rsidR="00A26D75" w:rsidRPr="00EA6E03">
        <w:rPr>
          <w:rFonts w:ascii="Times New Roman" w:hAnsi="Times New Roman" w:cs="Times New Roman"/>
        </w:rPr>
        <w:t xml:space="preserve">enhanced </w:t>
      </w:r>
      <w:r w:rsidR="00F05CF0" w:rsidRPr="00EA6E03">
        <w:rPr>
          <w:rFonts w:ascii="Times New Roman" w:hAnsi="Times New Roman" w:cs="Times New Roman"/>
        </w:rPr>
        <w:t xml:space="preserve">(p&lt;0.05) </w:t>
      </w:r>
      <w:r w:rsidR="00A26D75" w:rsidRPr="00EA6E03">
        <w:rPr>
          <w:rFonts w:ascii="Times New Roman" w:hAnsi="Times New Roman" w:cs="Times New Roman"/>
        </w:rPr>
        <w:t>in a dose dependant manner by the addition of VWF D4</w:t>
      </w:r>
      <w:r w:rsidR="003962D6" w:rsidRPr="00EA6E03">
        <w:rPr>
          <w:rFonts w:ascii="Times New Roman" w:hAnsi="Times New Roman" w:cs="Times New Roman"/>
        </w:rPr>
        <w:t>-</w:t>
      </w:r>
      <w:r w:rsidR="00CC5A1B" w:rsidRPr="00EA6E03">
        <w:rPr>
          <w:rFonts w:ascii="Times New Roman" w:hAnsi="Times New Roman" w:cs="Times New Roman"/>
        </w:rPr>
        <w:t xml:space="preserve">CK, similar to the enhancement observed </w:t>
      </w:r>
      <w:r w:rsidRPr="00EA6E03">
        <w:rPr>
          <w:rFonts w:ascii="Times New Roman" w:hAnsi="Times New Roman" w:cs="Times New Roman"/>
        </w:rPr>
        <w:t>previously for</w:t>
      </w:r>
      <w:r w:rsidR="00A26D75" w:rsidRPr="00EA6E03">
        <w:rPr>
          <w:rFonts w:ascii="Times New Roman" w:hAnsi="Times New Roman" w:cs="Times New Roman"/>
        </w:rPr>
        <w:t xml:space="preserve"> WT </w:t>
      </w:r>
      <w:r w:rsidR="00122D50" w:rsidRPr="00EA6E03">
        <w:rPr>
          <w:rFonts w:ascii="Times New Roman" w:hAnsi="Times New Roman" w:cs="Times New Roman"/>
        </w:rPr>
        <w:t>ADAMTS13</w:t>
      </w:r>
      <w:r w:rsidR="00CF34EE" w:rsidRPr="00EA6E03">
        <w:rPr>
          <w:rFonts w:ascii="Times New Roman" w:hAnsi="Times New Roman" w:cs="Times New Roman"/>
        </w:rPr>
        <w:t xml:space="preserve"> </w:t>
      </w:r>
      <w:r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Pr="00EA6E03">
        <w:rPr>
          <w:rFonts w:ascii="Times New Roman" w:hAnsi="Times New Roman" w:cs="Times New Roman"/>
        </w:rPr>
      </w:r>
      <w:r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Pr="00EA6E03">
        <w:rPr>
          <w:rFonts w:ascii="Times New Roman" w:hAnsi="Times New Roman" w:cs="Times New Roman"/>
        </w:rPr>
        <w:fldChar w:fldCharType="end"/>
      </w:r>
      <w:r w:rsidR="00A26D75" w:rsidRPr="00EA6E03">
        <w:rPr>
          <w:rFonts w:ascii="Times New Roman" w:hAnsi="Times New Roman" w:cs="Times New Roman"/>
        </w:rPr>
        <w:t xml:space="preserve">. </w:t>
      </w:r>
    </w:p>
    <w:p w:rsidR="00533493" w:rsidRPr="00EA6E03" w:rsidRDefault="00BD7E30" w:rsidP="00AD482F">
      <w:pPr>
        <w:spacing w:line="240" w:lineRule="auto"/>
        <w:ind w:left="-142"/>
        <w:rPr>
          <w:rFonts w:ascii="Times New Roman" w:hAnsi="Times New Roman" w:cs="Times New Roman"/>
        </w:rPr>
      </w:pPr>
      <w:r w:rsidRPr="00EA6E03">
        <w:rPr>
          <w:rFonts w:ascii="Times New Roman" w:hAnsi="Times New Roman" w:cs="Times New Roman"/>
        </w:rPr>
        <w:t>The increased activity</w:t>
      </w:r>
      <w:r w:rsidR="00A26D75" w:rsidRPr="00EA6E03">
        <w:rPr>
          <w:rFonts w:ascii="Times New Roman" w:hAnsi="Times New Roman" w:cs="Times New Roman"/>
        </w:rPr>
        <w:t xml:space="preserve"> of truncated ADAMTS13, lac</w:t>
      </w:r>
      <w:r w:rsidRPr="00EA6E03">
        <w:rPr>
          <w:rFonts w:ascii="Times New Roman" w:hAnsi="Times New Roman" w:cs="Times New Roman"/>
        </w:rPr>
        <w:t>king both CUB1 and CUB2, is now</w:t>
      </w:r>
      <w:r w:rsidR="00A26D75" w:rsidRPr="00EA6E03">
        <w:rPr>
          <w:rFonts w:ascii="Times New Roman" w:hAnsi="Times New Roman" w:cs="Times New Roman"/>
        </w:rPr>
        <w:t xml:space="preserve"> established</w:t>
      </w:r>
      <w:r w:rsidR="009A74D6" w:rsidRPr="00EA6E03">
        <w:rPr>
          <w:rFonts w:ascii="Times New Roman" w:hAnsi="Times New Roman" w:cs="Times New Roman"/>
        </w:rPr>
        <w:t xml:space="preserve"> (Figure </w:t>
      </w:r>
      <w:r w:rsidR="007D2285">
        <w:rPr>
          <w:rFonts w:ascii="Times New Roman" w:hAnsi="Times New Roman" w:cs="Times New Roman"/>
        </w:rPr>
        <w:t>2</w:t>
      </w:r>
      <w:r w:rsidR="009A74D6" w:rsidRPr="00EA6E03">
        <w:rPr>
          <w:rFonts w:ascii="Times New Roman" w:hAnsi="Times New Roman" w:cs="Times New Roman"/>
        </w:rPr>
        <w:t xml:space="preserve">D </w:t>
      </w:r>
      <w:r w:rsidR="00122D50" w:rsidRPr="00EA6E03">
        <w:rPr>
          <w:rFonts w:ascii="Times New Roman" w:hAnsi="Times New Roman" w:cs="Times New Roman"/>
        </w:rPr>
        <w:t>and</w:t>
      </w:r>
      <w:r w:rsidR="00B12DCA" w:rsidRPr="00EA6E03">
        <w:rPr>
          <w:rFonts w:ascii="Times New Roman" w:hAnsi="Times New Roman" w:cs="Times New Roman"/>
        </w:rPr>
        <w:t xml:space="preserve"> previously</w:t>
      </w:r>
      <w:r w:rsidR="00CF34EE" w:rsidRPr="00EA6E03">
        <w:rPr>
          <w:rFonts w:ascii="Times New Roman" w:hAnsi="Times New Roman" w:cs="Times New Roman"/>
        </w:rPr>
        <w:t xml:space="preserve"> </w:t>
      </w:r>
      <w:r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Pr="00EA6E03">
        <w:rPr>
          <w:rFonts w:ascii="Times New Roman" w:hAnsi="Times New Roman" w:cs="Times New Roman"/>
        </w:rPr>
      </w:r>
      <w:r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Pr="00EA6E03">
        <w:rPr>
          <w:rFonts w:ascii="Times New Roman" w:hAnsi="Times New Roman" w:cs="Times New Roman"/>
        </w:rPr>
        <w:fldChar w:fldCharType="end"/>
      </w:r>
      <w:r w:rsidR="009A74D6" w:rsidRPr="00EA6E03">
        <w:rPr>
          <w:rFonts w:ascii="Times New Roman" w:hAnsi="Times New Roman" w:cs="Times New Roman"/>
        </w:rPr>
        <w:t>). This is reflected in the</w:t>
      </w:r>
      <w:r w:rsidR="00F60403" w:rsidRPr="00EA6E03">
        <w:rPr>
          <w:rFonts w:ascii="Times New Roman" w:hAnsi="Times New Roman" w:cs="Times New Roman"/>
        </w:rPr>
        <w:t xml:space="preserve"> results presented in Figures 5C, 5D, 5G and 5H</w:t>
      </w:r>
      <w:r w:rsidR="009A74D6" w:rsidRPr="00EA6E03">
        <w:rPr>
          <w:rFonts w:ascii="Times New Roman" w:hAnsi="Times New Roman" w:cs="Times New Roman"/>
        </w:rPr>
        <w:t>, in which both WT∆CUB1-2 and WT∆TSP8-CUB2 exhibit</w:t>
      </w:r>
      <w:r w:rsidR="000D395E" w:rsidRPr="00EA6E03">
        <w:rPr>
          <w:rFonts w:ascii="Times New Roman" w:hAnsi="Times New Roman" w:cs="Times New Roman"/>
        </w:rPr>
        <w:t>ed</w:t>
      </w:r>
      <w:r w:rsidR="009A74D6" w:rsidRPr="00EA6E03">
        <w:rPr>
          <w:rFonts w:ascii="Times New Roman" w:hAnsi="Times New Roman" w:cs="Times New Roman"/>
        </w:rPr>
        <w:t xml:space="preserve"> a level of activity </w:t>
      </w:r>
      <w:r w:rsidRPr="00EA6E03">
        <w:rPr>
          <w:rFonts w:ascii="Times New Roman" w:hAnsi="Times New Roman" w:cs="Times New Roman"/>
        </w:rPr>
        <w:t>similar to that of GoF ADAMTS13. Also,</w:t>
      </w:r>
      <w:r w:rsidR="009A74D6" w:rsidRPr="00EA6E03">
        <w:rPr>
          <w:rFonts w:ascii="Times New Roman" w:hAnsi="Times New Roman" w:cs="Times New Roman"/>
        </w:rPr>
        <w:t xml:space="preserve"> neither</w:t>
      </w:r>
      <w:r w:rsidRPr="00EA6E03">
        <w:rPr>
          <w:rFonts w:ascii="Times New Roman" w:hAnsi="Times New Roman" w:cs="Times New Roman"/>
        </w:rPr>
        <w:t xml:space="preserve"> of these variants were further activat</w:t>
      </w:r>
      <w:r w:rsidR="009A74D6" w:rsidRPr="00EA6E03">
        <w:rPr>
          <w:rFonts w:ascii="Times New Roman" w:hAnsi="Times New Roman" w:cs="Times New Roman"/>
        </w:rPr>
        <w:t>ed by the addition of VWF D4</w:t>
      </w:r>
      <w:r w:rsidR="003962D6" w:rsidRPr="00EA6E03">
        <w:rPr>
          <w:rFonts w:ascii="Times New Roman" w:hAnsi="Times New Roman" w:cs="Times New Roman"/>
        </w:rPr>
        <w:t>-</w:t>
      </w:r>
      <w:r w:rsidR="009A74D6" w:rsidRPr="00EA6E03">
        <w:rPr>
          <w:rFonts w:ascii="Times New Roman" w:hAnsi="Times New Roman" w:cs="Times New Roman"/>
        </w:rPr>
        <w:t>CK. Interestingly, the in frame deletion</w:t>
      </w:r>
      <w:r w:rsidR="000D395E" w:rsidRPr="00EA6E03">
        <w:rPr>
          <w:rFonts w:ascii="Times New Roman" w:hAnsi="Times New Roman" w:cs="Times New Roman"/>
        </w:rPr>
        <w:t xml:space="preserve"> of TSP8 did</w:t>
      </w:r>
      <w:r w:rsidR="00CC5A1B" w:rsidRPr="00EA6E03">
        <w:rPr>
          <w:rFonts w:ascii="Times New Roman" w:hAnsi="Times New Roman" w:cs="Times New Roman"/>
        </w:rPr>
        <w:t xml:space="preserve"> not exhibit enhanced activity. H</w:t>
      </w:r>
      <w:r w:rsidR="009A74D6" w:rsidRPr="00EA6E03">
        <w:rPr>
          <w:rFonts w:ascii="Times New Roman" w:hAnsi="Times New Roman" w:cs="Times New Roman"/>
        </w:rPr>
        <w:t>owever,</w:t>
      </w:r>
      <w:r w:rsidR="000D395E" w:rsidRPr="00EA6E03">
        <w:rPr>
          <w:rFonts w:ascii="Times New Roman" w:hAnsi="Times New Roman" w:cs="Times New Roman"/>
        </w:rPr>
        <w:t xml:space="preserve"> it</w:t>
      </w:r>
      <w:r w:rsidR="00CC5A1B" w:rsidRPr="00EA6E03">
        <w:rPr>
          <w:rFonts w:ascii="Times New Roman" w:hAnsi="Times New Roman" w:cs="Times New Roman"/>
        </w:rPr>
        <w:t>s activity was also not enhanced by VWF D4-CK</w:t>
      </w:r>
      <w:r w:rsidR="00F60403" w:rsidRPr="00EA6E03">
        <w:rPr>
          <w:rFonts w:ascii="Times New Roman" w:hAnsi="Times New Roman" w:cs="Times New Roman"/>
        </w:rPr>
        <w:t xml:space="preserve"> (Figures 5E and 5F</w:t>
      </w:r>
      <w:r w:rsidR="009A74D6" w:rsidRPr="00EA6E03">
        <w:rPr>
          <w:rFonts w:ascii="Times New Roman" w:hAnsi="Times New Roman" w:cs="Times New Roman"/>
        </w:rPr>
        <w:t>).</w:t>
      </w:r>
    </w:p>
    <w:p w:rsidR="000E6EA6" w:rsidRPr="00EA6E03" w:rsidRDefault="000E6EA6" w:rsidP="008B35BB">
      <w:pPr>
        <w:spacing w:line="240" w:lineRule="auto"/>
        <w:ind w:left="-142"/>
        <w:rPr>
          <w:rFonts w:ascii="Times New Roman" w:hAnsi="Times New Roman" w:cs="Times New Roman"/>
          <w:b/>
        </w:rPr>
      </w:pPr>
      <w:r w:rsidRPr="00EA6E03">
        <w:rPr>
          <w:rFonts w:ascii="Times New Roman" w:hAnsi="Times New Roman" w:cs="Times New Roman"/>
          <w:b/>
        </w:rPr>
        <w:t>Discussion</w:t>
      </w:r>
    </w:p>
    <w:p w:rsidR="00854292" w:rsidRPr="00EA6E03" w:rsidRDefault="00CC5A1B" w:rsidP="008B35BB">
      <w:pPr>
        <w:spacing w:line="240" w:lineRule="auto"/>
        <w:ind w:left="-142"/>
        <w:rPr>
          <w:rFonts w:ascii="Times New Roman" w:hAnsi="Times New Roman" w:cs="Times New Roman"/>
        </w:rPr>
      </w:pPr>
      <w:r w:rsidRPr="00EA6E03">
        <w:rPr>
          <w:rFonts w:ascii="Times New Roman" w:hAnsi="Times New Roman" w:cs="Times New Roman"/>
        </w:rPr>
        <w:t>I</w:t>
      </w:r>
      <w:r w:rsidR="005751F3" w:rsidRPr="00EA6E03">
        <w:rPr>
          <w:rFonts w:ascii="Times New Roman" w:hAnsi="Times New Roman" w:cs="Times New Roman"/>
        </w:rPr>
        <w:t>t had</w:t>
      </w:r>
      <w:r w:rsidRPr="00EA6E03">
        <w:rPr>
          <w:rFonts w:ascii="Times New Roman" w:hAnsi="Times New Roman" w:cs="Times New Roman"/>
        </w:rPr>
        <w:t xml:space="preserve"> long</w:t>
      </w:r>
      <w:r w:rsidR="001572B1" w:rsidRPr="00EA6E03">
        <w:rPr>
          <w:rFonts w:ascii="Times New Roman" w:hAnsi="Times New Roman" w:cs="Times New Roman"/>
        </w:rPr>
        <w:t xml:space="preserve"> been </w:t>
      </w:r>
      <w:r w:rsidRPr="00EA6E03">
        <w:rPr>
          <w:rFonts w:ascii="Times New Roman" w:hAnsi="Times New Roman" w:cs="Times New Roman"/>
        </w:rPr>
        <w:t>assumed that ADAMTS13 is</w:t>
      </w:r>
      <w:r w:rsidR="005751F3" w:rsidRPr="00EA6E03">
        <w:rPr>
          <w:rFonts w:ascii="Times New Roman" w:hAnsi="Times New Roman" w:cs="Times New Roman"/>
        </w:rPr>
        <w:t xml:space="preserve"> secreted into the plasma in a constitutively active state, and that its proteolyti</w:t>
      </w:r>
      <w:r w:rsidR="00BD7E30" w:rsidRPr="00EA6E03">
        <w:rPr>
          <w:rFonts w:ascii="Times New Roman" w:hAnsi="Times New Roman" w:cs="Times New Roman"/>
        </w:rPr>
        <w:t>c activity against</w:t>
      </w:r>
      <w:r w:rsidRPr="00EA6E03">
        <w:rPr>
          <w:rFonts w:ascii="Times New Roman" w:hAnsi="Times New Roman" w:cs="Times New Roman"/>
        </w:rPr>
        <w:t xml:space="preserve"> VWF is</w:t>
      </w:r>
      <w:r w:rsidR="005751F3" w:rsidRPr="00EA6E03">
        <w:rPr>
          <w:rFonts w:ascii="Times New Roman" w:hAnsi="Times New Roman" w:cs="Times New Roman"/>
        </w:rPr>
        <w:t xml:space="preserve"> regulated solely by its dependence on</w:t>
      </w:r>
      <w:r w:rsidR="00BD7E30" w:rsidRPr="00EA6E03">
        <w:rPr>
          <w:rFonts w:ascii="Times New Roman" w:hAnsi="Times New Roman" w:cs="Times New Roman"/>
        </w:rPr>
        <w:t xml:space="preserve"> the shear induced conformational change in the VWF A2 domain. Recent work has indicated</w:t>
      </w:r>
      <w:r w:rsidR="005751F3" w:rsidRPr="00EA6E03">
        <w:rPr>
          <w:rFonts w:ascii="Times New Roman" w:hAnsi="Times New Roman" w:cs="Times New Roman"/>
        </w:rPr>
        <w:t xml:space="preserve"> that ADAMTS13 itself undergoes a conformational change, req</w:t>
      </w:r>
      <w:r w:rsidR="00BD7E30" w:rsidRPr="00EA6E03">
        <w:rPr>
          <w:rFonts w:ascii="Times New Roman" w:hAnsi="Times New Roman" w:cs="Times New Roman"/>
        </w:rPr>
        <w:t xml:space="preserve">uired </w:t>
      </w:r>
      <w:r w:rsidRPr="00EA6E03">
        <w:rPr>
          <w:rFonts w:ascii="Times New Roman" w:hAnsi="Times New Roman" w:cs="Times New Roman"/>
        </w:rPr>
        <w:t xml:space="preserve">for it </w:t>
      </w:r>
      <w:r w:rsidR="00BD7E30" w:rsidRPr="00EA6E03">
        <w:rPr>
          <w:rFonts w:ascii="Times New Roman" w:hAnsi="Times New Roman" w:cs="Times New Roman"/>
        </w:rPr>
        <w:t>to achieve full activity</w:t>
      </w:r>
      <w:r w:rsidR="00CF34EE" w:rsidRPr="00EA6E03">
        <w:rPr>
          <w:rFonts w:ascii="Times New Roman" w:hAnsi="Times New Roman" w:cs="Times New Roman"/>
        </w:rPr>
        <w:t xml:space="preserve"> </w:t>
      </w:r>
      <w:r w:rsidR="00BD47D5" w:rsidRPr="00EA6E03">
        <w:rPr>
          <w:rFonts w:ascii="Times New Roman" w:hAnsi="Times New Roman" w:cs="Times New Roman"/>
        </w:rPr>
        <w:fldChar w:fldCharType="begin">
          <w:fldData xml:space="preserve">PEVuZE5vdGU+PENpdGU+PEF1dGhvcj5Tb3V0aDwvQXV0aG9yPjxZZWFyPjIwMTQ8L1llYXI+PFJl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U3RhdGVzIG9mIEFtZXJpY2E8L2FiYnItMT48L2FsdC1wZXJpb2RpY2FsPjxwYWdlcz4xODU3OC04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b2RpY2FsPjxwYWdlcz4xODU4NC05PC9wYWdlcz48dm9sdW1lPjExMTwvdm9sdW1lPjxudW1iZXI+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Y051bT4xNzAwPC9SZWNOdW0+PERpc3BsYXlUZXh0PigzMSwzMik8L0Rpc3BsYXlUZXh0PjxyZWNv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U3RhdGVzIG9mIEFtZXJpY2E8L2FiYnItMT48L2FsdC1wZXJpb2RpY2FsPjxwYWdlcz4xODU3OC04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b2RpY2FsPjxwYWdlcz4xODU4NC05PC9wYWdlcz48dm9sdW1lPjExMTwvdm9sdW1lPjxudW1iZXI+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47D5" w:rsidRPr="00EA6E03">
        <w:rPr>
          <w:rFonts w:ascii="Times New Roman" w:hAnsi="Times New Roman" w:cs="Times New Roman"/>
        </w:rPr>
      </w:r>
      <w:r w:rsidR="00BD47D5"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hyperlink w:anchor="_ENREF_32" w:tooltip="Muia, 2014 #2001" w:history="1">
        <w:r w:rsidR="001233EA" w:rsidRPr="00EA6E03">
          <w:rPr>
            <w:rFonts w:ascii="Times New Roman" w:hAnsi="Times New Roman" w:cs="Times New Roman"/>
            <w:noProof/>
          </w:rPr>
          <w:t>32</w:t>
        </w:r>
      </w:hyperlink>
      <w:r w:rsidR="001233EA" w:rsidRPr="00EA6E03">
        <w:rPr>
          <w:rFonts w:ascii="Times New Roman" w:hAnsi="Times New Roman" w:cs="Times New Roman"/>
          <w:noProof/>
        </w:rPr>
        <w:t>)</w:t>
      </w:r>
      <w:r w:rsidR="00BD47D5" w:rsidRPr="00EA6E03">
        <w:rPr>
          <w:rFonts w:ascii="Times New Roman" w:hAnsi="Times New Roman" w:cs="Times New Roman"/>
        </w:rPr>
        <w:fldChar w:fldCharType="end"/>
      </w:r>
      <w:r w:rsidR="00BD7E30" w:rsidRPr="00EA6E03">
        <w:rPr>
          <w:rFonts w:ascii="Times New Roman" w:hAnsi="Times New Roman" w:cs="Times New Roman"/>
        </w:rPr>
        <w:t>. U</w:t>
      </w:r>
      <w:r w:rsidR="00BD47D5" w:rsidRPr="00EA6E03">
        <w:rPr>
          <w:rFonts w:ascii="Times New Roman" w:hAnsi="Times New Roman" w:cs="Times New Roman"/>
        </w:rPr>
        <w:t xml:space="preserve">sing electron microscopy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5751F3" w:rsidRPr="00EA6E03">
        <w:rPr>
          <w:rFonts w:ascii="Times New Roman" w:hAnsi="Times New Roman" w:cs="Times New Roman"/>
        </w:rPr>
        <w:t xml:space="preserve"> an</w:t>
      </w:r>
      <w:r w:rsidR="00BD47D5" w:rsidRPr="00EA6E03">
        <w:rPr>
          <w:rFonts w:ascii="Times New Roman" w:hAnsi="Times New Roman" w:cs="Times New Roman"/>
        </w:rPr>
        <w:t>d small angle X-ray scattering</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PEVuZE5vdGU+PENpdGU+PEF1dGhvcj5NdWlhPC9BdXRob3I+PFllYXI+MjAxNDwvWWVhcj48UmVj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bHQtcGVyaW9kaWNhbD48cGFnZXM+MTg1ODQtOTwvcGFnZXM+PHZvbHVtZT4xMTE8L3ZvbHVtZT48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PEVuZE5vdGU+PENpdGU+PEF1dGhvcj5NdWlhPC9BdXRob3I+PFllYXI+MjAxNDwvWWVhcj48UmVj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bHQtcGVyaW9kaWNhbD48cGFnZXM+MTg1ODQtOTwvcGFnZXM+PHZvbHVtZT4xMTE8L3ZvbHVtZT48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2" w:tooltip="Muia, 2014 #2001" w:history="1">
        <w:r w:rsidR="001233EA" w:rsidRPr="00EA6E03">
          <w:rPr>
            <w:rFonts w:ascii="Times New Roman" w:hAnsi="Times New Roman" w:cs="Times New Roman"/>
            <w:noProof/>
          </w:rPr>
          <w:t>32</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5751F3" w:rsidRPr="00EA6E03">
        <w:rPr>
          <w:rFonts w:ascii="Times New Roman" w:hAnsi="Times New Roman" w:cs="Times New Roman"/>
        </w:rPr>
        <w:t xml:space="preserve">, </w:t>
      </w:r>
      <w:r w:rsidR="00BD7E30" w:rsidRPr="00EA6E03">
        <w:rPr>
          <w:rFonts w:ascii="Times New Roman" w:hAnsi="Times New Roman" w:cs="Times New Roman"/>
        </w:rPr>
        <w:t xml:space="preserve">it was shown that ADAMTS13 can adopt a folded conformation </w:t>
      </w:r>
      <w:r w:rsidR="005751F3" w:rsidRPr="00EA6E03">
        <w:rPr>
          <w:rFonts w:ascii="Times New Roman" w:hAnsi="Times New Roman" w:cs="Times New Roman"/>
        </w:rPr>
        <w:t>with its C-terminal d</w:t>
      </w:r>
      <w:r w:rsidR="00BD7E30" w:rsidRPr="00EA6E03">
        <w:rPr>
          <w:rFonts w:ascii="Times New Roman" w:hAnsi="Times New Roman" w:cs="Times New Roman"/>
        </w:rPr>
        <w:t>omains in close proximity to its</w:t>
      </w:r>
      <w:r w:rsidR="005751F3" w:rsidRPr="00EA6E03">
        <w:rPr>
          <w:rFonts w:ascii="Times New Roman" w:hAnsi="Times New Roman" w:cs="Times New Roman"/>
        </w:rPr>
        <w:t xml:space="preserve"> N-terminal MDTCS domains.</w:t>
      </w:r>
      <w:r w:rsidR="00702F91" w:rsidRPr="00EA6E03">
        <w:rPr>
          <w:rFonts w:ascii="Times New Roman" w:hAnsi="Times New Roman" w:cs="Times New Roman"/>
        </w:rPr>
        <w:t xml:space="preserve"> Using a gain of f</w:t>
      </w:r>
      <w:r w:rsidR="00BD47D5" w:rsidRPr="00EA6E03">
        <w:rPr>
          <w:rFonts w:ascii="Times New Roman" w:hAnsi="Times New Roman" w:cs="Times New Roman"/>
        </w:rPr>
        <w:t>unction (GoF) ADAMTS13 variant</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PEVuZE5vdGU+PENpdGU+PEF1dGhvcj5KaWFuPC9BdXRob3I+PFllYXI+MjAxMjwvWWVhcj48UmVj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PjxhYmJyLTE+Qmxvb2Q8L2FiYnItMT48L2FsdC1wZXJpb2RpY2FsPjxwYWdlcz4zODM2LTQzPC9w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=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PEVuZE5vdGU+PENpdGU+PEF1dGhvcj5KaWFuPC9BdXRob3I+PFllYXI+MjAxMjwvWWVhcj48UmVj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PjxhYmJyLTE+Qmxvb2Q8L2FiYnItMT48L2FsdC1wZXJpb2RpY2FsPjxwYWdlcz4zODM2LTQzPC9w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=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4" w:tooltip="Jian, 2012 #73" w:history="1">
        <w:r w:rsidR="001233EA" w:rsidRPr="00EA6E03">
          <w:rPr>
            <w:rFonts w:ascii="Times New Roman" w:hAnsi="Times New Roman" w:cs="Times New Roman"/>
            <w:noProof/>
          </w:rPr>
          <w:t>34</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702F91" w:rsidRPr="00EA6E03">
        <w:rPr>
          <w:rFonts w:ascii="Times New Roman" w:hAnsi="Times New Roman" w:cs="Times New Roman"/>
        </w:rPr>
        <w:t>, which is constitutively active, and truncated ADAMTS13 variants (WT and GoF MDTCS) it was</w:t>
      </w:r>
      <w:r w:rsidR="00BD7E30" w:rsidRPr="00EA6E03">
        <w:rPr>
          <w:rFonts w:ascii="Times New Roman" w:hAnsi="Times New Roman" w:cs="Times New Roman"/>
        </w:rPr>
        <w:t xml:space="preserve"> demonstrated</w:t>
      </w:r>
      <w:r w:rsidR="00702F91" w:rsidRPr="00EA6E03">
        <w:rPr>
          <w:rFonts w:ascii="Times New Roman" w:hAnsi="Times New Roman" w:cs="Times New Roman"/>
        </w:rPr>
        <w:t xml:space="preserve"> that auto-inhibition of ADAM</w:t>
      </w:r>
      <w:r w:rsidR="00B80A1D" w:rsidRPr="00EA6E03">
        <w:rPr>
          <w:rFonts w:ascii="Times New Roman" w:hAnsi="Times New Roman" w:cs="Times New Roman"/>
        </w:rPr>
        <w:t xml:space="preserve">TS13 </w:t>
      </w:r>
      <w:r w:rsidR="00BD7E30" w:rsidRPr="00EA6E03">
        <w:rPr>
          <w:rFonts w:ascii="Times New Roman" w:hAnsi="Times New Roman" w:cs="Times New Roman"/>
        </w:rPr>
        <w:t>arises from</w:t>
      </w:r>
      <w:r w:rsidR="00B80A1D" w:rsidRPr="00EA6E03">
        <w:rPr>
          <w:rFonts w:ascii="Times New Roman" w:hAnsi="Times New Roman" w:cs="Times New Roman"/>
        </w:rPr>
        <w:t xml:space="preserve"> binding between</w:t>
      </w:r>
      <w:r w:rsidR="00702F91" w:rsidRPr="00EA6E03">
        <w:rPr>
          <w:rFonts w:ascii="Times New Roman" w:hAnsi="Times New Roman" w:cs="Times New Roman"/>
        </w:rPr>
        <w:t xml:space="preserve"> the CUB1-2 domai</w:t>
      </w:r>
      <w:r w:rsidR="001C01C7" w:rsidRPr="00EA6E03">
        <w:rPr>
          <w:rFonts w:ascii="Times New Roman" w:hAnsi="Times New Roman" w:cs="Times New Roman"/>
        </w:rPr>
        <w:t>n fragment and the R568, F592</w:t>
      </w:r>
      <w:r w:rsidR="00702F91" w:rsidRPr="00EA6E03">
        <w:rPr>
          <w:rFonts w:ascii="Times New Roman" w:hAnsi="Times New Roman" w:cs="Times New Roman"/>
        </w:rPr>
        <w:t xml:space="preserve">, R660, Y661 and </w:t>
      </w:r>
      <w:r w:rsidR="00BD7E30" w:rsidRPr="00EA6E03">
        <w:rPr>
          <w:rFonts w:ascii="Times New Roman" w:hAnsi="Times New Roman" w:cs="Times New Roman"/>
        </w:rPr>
        <w:t>Y665 residues of its</w:t>
      </w:r>
      <w:r w:rsidR="001C01C7" w:rsidRPr="00EA6E03">
        <w:rPr>
          <w:rFonts w:ascii="Times New Roman" w:hAnsi="Times New Roman" w:cs="Times New Roman"/>
        </w:rPr>
        <w:t xml:space="preserve"> spacer domain</w:t>
      </w:r>
      <w:r w:rsidR="00BD7E30"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1C01C7" w:rsidRPr="00EA6E03">
        <w:rPr>
          <w:rFonts w:ascii="Times New Roman" w:hAnsi="Times New Roman" w:cs="Times New Roman"/>
        </w:rPr>
        <w:t xml:space="preserve">. </w:t>
      </w:r>
    </w:p>
    <w:p w:rsidR="001B0776" w:rsidRPr="00EA6E03" w:rsidRDefault="0073792D" w:rsidP="008B35BB">
      <w:pPr>
        <w:spacing w:line="240" w:lineRule="auto"/>
        <w:ind w:left="-142"/>
        <w:rPr>
          <w:rFonts w:ascii="Times New Roman" w:hAnsi="Times New Roman" w:cs="Times New Roman"/>
        </w:rPr>
      </w:pPr>
      <w:r w:rsidRPr="00EA6E03">
        <w:rPr>
          <w:rFonts w:ascii="Times New Roman" w:hAnsi="Times New Roman" w:cs="Times New Roman"/>
        </w:rPr>
        <w:t>To f</w:t>
      </w:r>
      <w:r w:rsidR="00B80A1D" w:rsidRPr="00EA6E03">
        <w:rPr>
          <w:rFonts w:ascii="Times New Roman" w:hAnsi="Times New Roman" w:cs="Times New Roman"/>
        </w:rPr>
        <w:t xml:space="preserve">urther delineate the </w:t>
      </w:r>
      <w:r w:rsidR="00894C1B" w:rsidRPr="00EA6E03">
        <w:rPr>
          <w:rFonts w:ascii="Times New Roman" w:hAnsi="Times New Roman" w:cs="Times New Roman"/>
        </w:rPr>
        <w:t>auto-inhibitory interaction between the spacer domain and C-terminal domains of ADAMTS13</w:t>
      </w:r>
      <w:r w:rsidR="007476FB" w:rsidRPr="00EA6E03">
        <w:rPr>
          <w:rFonts w:ascii="Times New Roman" w:hAnsi="Times New Roman" w:cs="Times New Roman"/>
        </w:rPr>
        <w:t>,</w:t>
      </w:r>
      <w:r w:rsidR="00894C1B" w:rsidRPr="00EA6E03">
        <w:rPr>
          <w:rFonts w:ascii="Times New Roman" w:hAnsi="Times New Roman" w:cs="Times New Roman"/>
        </w:rPr>
        <w:t xml:space="preserve"> </w:t>
      </w:r>
      <w:r w:rsidR="001B0776" w:rsidRPr="00EA6E03">
        <w:rPr>
          <w:rFonts w:ascii="Times New Roman" w:hAnsi="Times New Roman" w:cs="Times New Roman"/>
        </w:rPr>
        <w:t>we have used</w:t>
      </w:r>
      <w:r w:rsidRPr="00EA6E03">
        <w:rPr>
          <w:rFonts w:ascii="Times New Roman" w:hAnsi="Times New Roman" w:cs="Times New Roman"/>
        </w:rPr>
        <w:t xml:space="preserve"> a combination of SPR and Co-IP to </w:t>
      </w:r>
      <w:r w:rsidR="001B0776" w:rsidRPr="00EA6E03">
        <w:rPr>
          <w:rFonts w:ascii="Times New Roman" w:hAnsi="Times New Roman" w:cs="Times New Roman"/>
        </w:rPr>
        <w:t xml:space="preserve">study binding of </w:t>
      </w:r>
      <w:r w:rsidRPr="00EA6E03">
        <w:rPr>
          <w:rFonts w:ascii="Times New Roman" w:hAnsi="Times New Roman" w:cs="Times New Roman"/>
        </w:rPr>
        <w:t>the isolated CUB1 and CUB2 domain fragments</w:t>
      </w:r>
      <w:r w:rsidR="001B0776" w:rsidRPr="00EA6E03">
        <w:rPr>
          <w:rFonts w:ascii="Times New Roman" w:hAnsi="Times New Roman" w:cs="Times New Roman"/>
        </w:rPr>
        <w:t xml:space="preserve"> to MDTCS</w:t>
      </w:r>
      <w:r w:rsidRPr="00EA6E03">
        <w:rPr>
          <w:rFonts w:ascii="Times New Roman" w:hAnsi="Times New Roman" w:cs="Times New Roman"/>
        </w:rPr>
        <w:t xml:space="preserve">. Surprisingly, considering the minimal surface area </w:t>
      </w:r>
      <w:r w:rsidRPr="00EA6E03">
        <w:rPr>
          <w:rFonts w:ascii="Times New Roman" w:hAnsi="Times New Roman" w:cs="Times New Roman"/>
        </w:rPr>
        <w:lastRenderedPageBreak/>
        <w:t>of the five spacer domain residues (R568/F592/R660/Y661/Y665), both CUB1 and CUB2 exhibit</w:t>
      </w:r>
      <w:r w:rsidR="006D70B7" w:rsidRPr="00EA6E03">
        <w:rPr>
          <w:rFonts w:ascii="Times New Roman" w:hAnsi="Times New Roman" w:cs="Times New Roman"/>
        </w:rPr>
        <w:t>ed</w:t>
      </w:r>
      <w:r w:rsidRPr="00EA6E03">
        <w:rPr>
          <w:rFonts w:ascii="Times New Roman" w:hAnsi="Times New Roman" w:cs="Times New Roman"/>
        </w:rPr>
        <w:t xml:space="preserve"> independent binding to WT MDTCS (Figures </w:t>
      </w:r>
      <w:r w:rsidR="00281026" w:rsidRPr="00EA6E03">
        <w:rPr>
          <w:rFonts w:ascii="Times New Roman" w:hAnsi="Times New Roman" w:cs="Times New Roman"/>
        </w:rPr>
        <w:t>1A</w:t>
      </w:r>
      <w:r w:rsidR="006609A5">
        <w:rPr>
          <w:rFonts w:ascii="Times New Roman" w:hAnsi="Times New Roman" w:cs="Times New Roman"/>
        </w:rPr>
        <w:t xml:space="preserve"> and 1B</w:t>
      </w:r>
      <w:r w:rsidR="00281026" w:rsidRPr="00EA6E03">
        <w:rPr>
          <w:rFonts w:ascii="Times New Roman" w:hAnsi="Times New Roman" w:cs="Times New Roman"/>
        </w:rPr>
        <w:t>). The affinities</w:t>
      </w:r>
      <w:r w:rsidRPr="00EA6E03">
        <w:rPr>
          <w:rFonts w:ascii="Times New Roman" w:hAnsi="Times New Roman" w:cs="Times New Roman"/>
        </w:rPr>
        <w:t xml:space="preserve"> of CUB1 and CUB2 binding to MDTCS (</w:t>
      </w:r>
      <w:r w:rsidR="001B0776" w:rsidRPr="00EA6E03">
        <w:rPr>
          <w:rFonts w:ascii="Times New Roman" w:hAnsi="Times New Roman" w:cs="Times New Roman"/>
        </w:rPr>
        <w:t>135</w:t>
      </w:r>
      <w:r w:rsidR="00281026" w:rsidRPr="00EA6E03">
        <w:rPr>
          <w:rFonts w:ascii="Times New Roman" w:hAnsi="Times New Roman" w:cs="Times New Roman"/>
        </w:rPr>
        <w:t xml:space="preserve"> ± 10.1 nM and 86.9 ± 9.0 nM, respectively), </w:t>
      </w:r>
      <w:r w:rsidR="006D70B7" w:rsidRPr="00EA6E03">
        <w:rPr>
          <w:rFonts w:ascii="Times New Roman" w:hAnsi="Times New Roman" w:cs="Times New Roman"/>
        </w:rPr>
        <w:t>we</w:t>
      </w:r>
      <w:r w:rsidR="00281026" w:rsidRPr="00EA6E03">
        <w:rPr>
          <w:rFonts w:ascii="Times New Roman" w:hAnsi="Times New Roman" w:cs="Times New Roman"/>
        </w:rPr>
        <w:t>re lower than that of the CUB1-2 domain fragment reported here (Figu</w:t>
      </w:r>
      <w:r w:rsidR="00BD47D5" w:rsidRPr="00EA6E03">
        <w:rPr>
          <w:rFonts w:ascii="Times New Roman" w:hAnsi="Times New Roman" w:cs="Times New Roman"/>
        </w:rPr>
        <w:t xml:space="preserve">res </w:t>
      </w:r>
      <w:r w:rsidR="006609A5">
        <w:rPr>
          <w:rFonts w:ascii="Times New Roman" w:hAnsi="Times New Roman" w:cs="Times New Roman"/>
        </w:rPr>
        <w:t>1</w:t>
      </w:r>
      <w:r w:rsidR="00BD47D5" w:rsidRPr="00EA6E03">
        <w:rPr>
          <w:rFonts w:ascii="Times New Roman" w:hAnsi="Times New Roman" w:cs="Times New Roman"/>
        </w:rPr>
        <w:t xml:space="preserve">C and </w:t>
      </w:r>
      <w:r w:rsidR="006609A5">
        <w:rPr>
          <w:rFonts w:ascii="Times New Roman" w:hAnsi="Times New Roman" w:cs="Times New Roman"/>
        </w:rPr>
        <w:t>1</w:t>
      </w:r>
      <w:r w:rsidR="00BD47D5" w:rsidRPr="00EA6E03">
        <w:rPr>
          <w:rFonts w:ascii="Times New Roman" w:hAnsi="Times New Roman" w:cs="Times New Roman"/>
        </w:rPr>
        <w:t>G), and previously</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281026" w:rsidRPr="00EA6E03">
        <w:rPr>
          <w:rFonts w:ascii="Times New Roman" w:hAnsi="Times New Roman" w:cs="Times New Roman"/>
        </w:rPr>
        <w:t>.</w:t>
      </w:r>
      <w:r w:rsidR="00AC5707" w:rsidRPr="00EA6E03">
        <w:rPr>
          <w:rFonts w:ascii="Times New Roman" w:hAnsi="Times New Roman" w:cs="Times New Roman"/>
        </w:rPr>
        <w:t xml:space="preserve"> </w:t>
      </w:r>
      <w:r w:rsidR="00EA20C5">
        <w:rPr>
          <w:rFonts w:ascii="Times New Roman" w:hAnsi="Times New Roman" w:cs="Times New Roman"/>
        </w:rPr>
        <w:t>The 2-fold increase in the B</w:t>
      </w:r>
      <w:r w:rsidR="00EA20C5" w:rsidRPr="00154A94">
        <w:rPr>
          <w:rFonts w:ascii="Times New Roman" w:hAnsi="Times New Roman" w:cs="Times New Roman"/>
          <w:vertAlign w:val="subscript"/>
        </w:rPr>
        <w:t>MAX</w:t>
      </w:r>
      <w:r w:rsidR="00EA20C5">
        <w:rPr>
          <w:rFonts w:ascii="Times New Roman" w:hAnsi="Times New Roman" w:cs="Times New Roman"/>
        </w:rPr>
        <w:t xml:space="preserve"> of CUB1-2, compared to the isolated CUB1 and CUB2 domains, suggests that when immobilised the MDTCS binding sites on CUB1 and CUB2 can both be occupied by MDTCS. </w:t>
      </w:r>
      <w:r w:rsidR="00AC5707" w:rsidRPr="00EA6E03">
        <w:rPr>
          <w:rFonts w:ascii="Times New Roman" w:hAnsi="Times New Roman" w:cs="Times New Roman"/>
        </w:rPr>
        <w:t xml:space="preserve">As expected, the </w:t>
      </w:r>
      <w:r w:rsidR="006D70B7" w:rsidRPr="00EA6E03">
        <w:rPr>
          <w:rFonts w:ascii="Times New Roman" w:hAnsi="Times New Roman" w:cs="Times New Roman"/>
        </w:rPr>
        <w:t>binding between CUB1 and MDTCS wa</w:t>
      </w:r>
      <w:r w:rsidR="00AC5707" w:rsidRPr="00EA6E03">
        <w:rPr>
          <w:rFonts w:ascii="Times New Roman" w:hAnsi="Times New Roman" w:cs="Times New Roman"/>
        </w:rPr>
        <w:t xml:space="preserve">s completely abolished in the GoF </w:t>
      </w:r>
      <w:r w:rsidR="00CC5A1B" w:rsidRPr="00EA6E03">
        <w:rPr>
          <w:rFonts w:ascii="Times New Roman" w:hAnsi="Times New Roman" w:cs="Times New Roman"/>
        </w:rPr>
        <w:t xml:space="preserve">MDTCS </w:t>
      </w:r>
      <w:r w:rsidR="00AC5707" w:rsidRPr="00EA6E03">
        <w:rPr>
          <w:rFonts w:ascii="Times New Roman" w:hAnsi="Times New Roman" w:cs="Times New Roman"/>
        </w:rPr>
        <w:t>variant (Figure 1D)</w:t>
      </w:r>
      <w:r w:rsidR="00CC5A1B" w:rsidRPr="00EA6E03">
        <w:rPr>
          <w:rFonts w:ascii="Times New Roman" w:hAnsi="Times New Roman" w:cs="Times New Roman"/>
        </w:rPr>
        <w:t>. H</w:t>
      </w:r>
      <w:r w:rsidR="006D70B7" w:rsidRPr="00EA6E03">
        <w:rPr>
          <w:rFonts w:ascii="Times New Roman" w:hAnsi="Times New Roman" w:cs="Times New Roman"/>
        </w:rPr>
        <w:t xml:space="preserve">owever, minimal binding between CUB2 </w:t>
      </w:r>
      <w:r w:rsidR="001B0776" w:rsidRPr="00EA6E03">
        <w:rPr>
          <w:rFonts w:ascii="Times New Roman" w:hAnsi="Times New Roman" w:cs="Times New Roman"/>
        </w:rPr>
        <w:t>and GoF MDTCS was observed</w:t>
      </w:r>
      <w:r w:rsidR="006D70B7" w:rsidRPr="00EA6E03">
        <w:rPr>
          <w:rFonts w:ascii="Times New Roman" w:hAnsi="Times New Roman" w:cs="Times New Roman"/>
        </w:rPr>
        <w:t xml:space="preserve"> (Figure</w:t>
      </w:r>
      <w:r w:rsidR="006609A5">
        <w:rPr>
          <w:rFonts w:ascii="Times New Roman" w:hAnsi="Times New Roman" w:cs="Times New Roman"/>
        </w:rPr>
        <w:t>1</w:t>
      </w:r>
      <w:r w:rsidR="006D70B7" w:rsidRPr="00EA6E03">
        <w:rPr>
          <w:rFonts w:ascii="Times New Roman" w:hAnsi="Times New Roman" w:cs="Times New Roman"/>
        </w:rPr>
        <w:t>E).</w:t>
      </w:r>
      <w:r w:rsidR="007476FB" w:rsidRPr="00EA6E03">
        <w:rPr>
          <w:rFonts w:ascii="Times New Roman" w:hAnsi="Times New Roman" w:cs="Times New Roman"/>
        </w:rPr>
        <w:t xml:space="preserve"> </w:t>
      </w:r>
    </w:p>
    <w:p w:rsidR="00702F91" w:rsidRPr="00EA6E03" w:rsidRDefault="00F51AF7" w:rsidP="008B35BB">
      <w:pPr>
        <w:spacing w:line="240" w:lineRule="auto"/>
        <w:ind w:left="-142"/>
        <w:rPr>
          <w:rFonts w:ascii="Times New Roman" w:hAnsi="Times New Roman" w:cs="Times New Roman"/>
        </w:rPr>
      </w:pPr>
      <w:r w:rsidRPr="00EA6E03">
        <w:rPr>
          <w:rFonts w:ascii="Times New Roman" w:hAnsi="Times New Roman" w:cs="Times New Roman"/>
        </w:rPr>
        <w:t>Having established that both CUB1 and CUB2 interact with the sp</w:t>
      </w:r>
      <w:r w:rsidR="001B0776" w:rsidRPr="00EA6E03">
        <w:rPr>
          <w:rFonts w:ascii="Times New Roman" w:hAnsi="Times New Roman" w:cs="Times New Roman"/>
        </w:rPr>
        <w:t>acer domain exosites, we next</w:t>
      </w:r>
      <w:r w:rsidRPr="00EA6E03">
        <w:rPr>
          <w:rFonts w:ascii="Times New Roman" w:hAnsi="Times New Roman" w:cs="Times New Roman"/>
        </w:rPr>
        <w:t xml:space="preserve"> examine</w:t>
      </w:r>
      <w:r w:rsidR="001B0776" w:rsidRPr="00EA6E03">
        <w:rPr>
          <w:rFonts w:ascii="Times New Roman" w:hAnsi="Times New Roman" w:cs="Times New Roman"/>
        </w:rPr>
        <w:t>d</w:t>
      </w:r>
      <w:r w:rsidRPr="00EA6E03">
        <w:rPr>
          <w:rFonts w:ascii="Times New Roman" w:hAnsi="Times New Roman" w:cs="Times New Roman"/>
        </w:rPr>
        <w:t xml:space="preserve"> the auto-inhibitory potential of these isolated CUB domains using FRETS-VWF73 </w:t>
      </w:r>
      <w:r w:rsidR="00BD47D5" w:rsidRPr="00EA6E03">
        <w:rPr>
          <w:rFonts w:ascii="Times New Roman" w:hAnsi="Times New Roman" w:cs="Times New Roman"/>
        </w:rPr>
        <w:t xml:space="preserve">assays. As reported </w:t>
      </w:r>
      <w:r w:rsidR="00122D50" w:rsidRPr="00EA6E03">
        <w:rPr>
          <w:rFonts w:ascii="Times New Roman" w:hAnsi="Times New Roman" w:cs="Times New Roman"/>
        </w:rPr>
        <w:t>previously</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Pr="00EA6E03">
        <w:rPr>
          <w:rFonts w:ascii="Times New Roman" w:hAnsi="Times New Roman" w:cs="Times New Roman"/>
        </w:rPr>
        <w:t xml:space="preserve">, both WT and GoF MDTCS </w:t>
      </w:r>
      <w:r w:rsidR="00D34772" w:rsidRPr="00EA6E03">
        <w:rPr>
          <w:rFonts w:ascii="Times New Roman" w:hAnsi="Times New Roman" w:cs="Times New Roman"/>
        </w:rPr>
        <w:t xml:space="preserve">exhibited </w:t>
      </w:r>
      <w:r w:rsidR="00122D50" w:rsidRPr="00EA6E03">
        <w:rPr>
          <w:rFonts w:ascii="Times New Roman" w:hAnsi="Times New Roman" w:cs="Times New Roman"/>
        </w:rPr>
        <w:t>a</w:t>
      </w:r>
      <w:r w:rsidR="00D34772" w:rsidRPr="00EA6E03">
        <w:rPr>
          <w:rFonts w:ascii="Times New Roman" w:hAnsi="Times New Roman" w:cs="Times New Roman"/>
        </w:rPr>
        <w:t xml:space="preserve"> ~2 fold increase in activity</w:t>
      </w:r>
      <w:r w:rsidR="00FE03D7" w:rsidRPr="00EA6E03">
        <w:rPr>
          <w:rFonts w:ascii="Times New Roman" w:hAnsi="Times New Roman" w:cs="Times New Roman"/>
        </w:rPr>
        <w:t xml:space="preserve"> compared to WT A</w:t>
      </w:r>
      <w:r w:rsidR="001B0776" w:rsidRPr="00EA6E03">
        <w:rPr>
          <w:rFonts w:ascii="Times New Roman" w:hAnsi="Times New Roman" w:cs="Times New Roman"/>
        </w:rPr>
        <w:t>DAMTS13, similar to that</w:t>
      </w:r>
      <w:r w:rsidR="00FE03D7" w:rsidRPr="00EA6E03">
        <w:rPr>
          <w:rFonts w:ascii="Times New Roman" w:hAnsi="Times New Roman" w:cs="Times New Roman"/>
        </w:rPr>
        <w:t xml:space="preserve"> of</w:t>
      </w:r>
      <w:r w:rsidR="00D34772" w:rsidRPr="00EA6E03">
        <w:rPr>
          <w:rFonts w:ascii="Times New Roman" w:hAnsi="Times New Roman" w:cs="Times New Roman"/>
        </w:rPr>
        <w:t xml:space="preserve"> GoF ADAMTS13 (Figures </w:t>
      </w:r>
      <w:r w:rsidR="006609A5">
        <w:rPr>
          <w:rFonts w:ascii="Times New Roman" w:hAnsi="Times New Roman" w:cs="Times New Roman"/>
        </w:rPr>
        <w:t>2</w:t>
      </w:r>
      <w:r w:rsidR="00D34772" w:rsidRPr="00EA6E03">
        <w:rPr>
          <w:rFonts w:ascii="Times New Roman" w:hAnsi="Times New Roman" w:cs="Times New Roman"/>
        </w:rPr>
        <w:t xml:space="preserve">A, </w:t>
      </w:r>
      <w:r w:rsidR="006609A5">
        <w:rPr>
          <w:rFonts w:ascii="Times New Roman" w:hAnsi="Times New Roman" w:cs="Times New Roman"/>
        </w:rPr>
        <w:t>2</w:t>
      </w:r>
      <w:r w:rsidR="00D34772" w:rsidRPr="00EA6E03">
        <w:rPr>
          <w:rFonts w:ascii="Times New Roman" w:hAnsi="Times New Roman" w:cs="Times New Roman"/>
        </w:rPr>
        <w:t xml:space="preserve">B and </w:t>
      </w:r>
      <w:r w:rsidR="006609A5">
        <w:rPr>
          <w:rFonts w:ascii="Times New Roman" w:hAnsi="Times New Roman" w:cs="Times New Roman"/>
        </w:rPr>
        <w:t>2</w:t>
      </w:r>
      <w:r w:rsidR="00D34772" w:rsidRPr="00EA6E03">
        <w:rPr>
          <w:rFonts w:ascii="Times New Roman" w:hAnsi="Times New Roman" w:cs="Times New Roman"/>
        </w:rPr>
        <w:t>C).</w:t>
      </w:r>
      <w:r w:rsidRPr="00EA6E03">
        <w:rPr>
          <w:rFonts w:ascii="Times New Roman" w:hAnsi="Times New Roman" w:cs="Times New Roman"/>
        </w:rPr>
        <w:t xml:space="preserve"> </w:t>
      </w:r>
      <w:r w:rsidR="00FE03D7" w:rsidRPr="00EA6E03">
        <w:rPr>
          <w:rFonts w:ascii="Times New Roman" w:hAnsi="Times New Roman" w:cs="Times New Roman"/>
        </w:rPr>
        <w:t>Despite the evidence that both CUB domains bind to the spacer domain exosite,</w:t>
      </w:r>
      <w:r w:rsidR="00BC2760" w:rsidRPr="00EA6E03">
        <w:rPr>
          <w:rFonts w:ascii="Times New Roman" w:hAnsi="Times New Roman" w:cs="Times New Roman"/>
        </w:rPr>
        <w:t xml:space="preserve"> only CUB1 appeared </w:t>
      </w:r>
      <w:r w:rsidR="00FE03D7" w:rsidRPr="00EA6E03">
        <w:rPr>
          <w:rFonts w:ascii="Times New Roman" w:hAnsi="Times New Roman" w:cs="Times New Roman"/>
        </w:rPr>
        <w:t>to exert an inhibitory effect</w:t>
      </w:r>
      <w:r w:rsidR="00635671" w:rsidRPr="00EA6E03">
        <w:rPr>
          <w:rFonts w:ascii="Times New Roman" w:hAnsi="Times New Roman" w:cs="Times New Roman"/>
        </w:rPr>
        <w:t>, with both the CUB1 and CUB1-</w:t>
      </w:r>
      <w:r w:rsidR="001B0776" w:rsidRPr="00EA6E03">
        <w:rPr>
          <w:rFonts w:ascii="Times New Roman" w:hAnsi="Times New Roman" w:cs="Times New Roman"/>
        </w:rPr>
        <w:t>2 domain fragments</w:t>
      </w:r>
      <w:r w:rsidR="00635671" w:rsidRPr="00EA6E03">
        <w:rPr>
          <w:rFonts w:ascii="Times New Roman" w:hAnsi="Times New Roman" w:cs="Times New Roman"/>
        </w:rPr>
        <w:t xml:space="preserve"> inhibiting WT MDTCS activity to a similar extent (Figure </w:t>
      </w:r>
      <w:r w:rsidR="006609A5">
        <w:rPr>
          <w:rFonts w:ascii="Times New Roman" w:hAnsi="Times New Roman" w:cs="Times New Roman"/>
        </w:rPr>
        <w:t>2</w:t>
      </w:r>
      <w:r w:rsidR="00635671" w:rsidRPr="00EA6E03">
        <w:rPr>
          <w:rFonts w:ascii="Times New Roman" w:hAnsi="Times New Roman" w:cs="Times New Roman"/>
        </w:rPr>
        <w:t>C)</w:t>
      </w:r>
      <w:r w:rsidR="00FE03D7" w:rsidRPr="00EA6E03">
        <w:rPr>
          <w:rFonts w:ascii="Times New Roman" w:hAnsi="Times New Roman" w:cs="Times New Roman"/>
        </w:rPr>
        <w:t>.</w:t>
      </w:r>
      <w:r w:rsidR="00BC2760" w:rsidRPr="00EA6E03">
        <w:rPr>
          <w:rFonts w:ascii="Times New Roman" w:hAnsi="Times New Roman" w:cs="Times New Roman"/>
        </w:rPr>
        <w:t xml:space="preserve"> </w:t>
      </w:r>
      <w:r w:rsidR="00122D50" w:rsidRPr="00EA6E03">
        <w:rPr>
          <w:rFonts w:ascii="Times New Roman" w:hAnsi="Times New Roman" w:cs="Times New Roman"/>
        </w:rPr>
        <w:t>Neither CUB1 nor</w:t>
      </w:r>
      <w:r w:rsidR="00BC2760" w:rsidRPr="00EA6E03">
        <w:rPr>
          <w:rFonts w:ascii="Times New Roman" w:hAnsi="Times New Roman" w:cs="Times New Roman"/>
        </w:rPr>
        <w:t xml:space="preserve"> CUB1-2 </w:t>
      </w:r>
      <w:r w:rsidR="00122D50" w:rsidRPr="00EA6E03">
        <w:rPr>
          <w:rFonts w:ascii="Times New Roman" w:hAnsi="Times New Roman" w:cs="Times New Roman"/>
        </w:rPr>
        <w:t>was</w:t>
      </w:r>
      <w:r w:rsidR="00635671" w:rsidRPr="00EA6E03">
        <w:rPr>
          <w:rFonts w:ascii="Times New Roman" w:hAnsi="Times New Roman" w:cs="Times New Roman"/>
        </w:rPr>
        <w:t xml:space="preserve"> able to inhibit GoF MDTCS, as would be expected from the binding studies, and any residual binding </w:t>
      </w:r>
      <w:r w:rsidR="004E6A8E" w:rsidRPr="00EA6E03">
        <w:rPr>
          <w:rFonts w:ascii="Times New Roman" w:hAnsi="Times New Roman" w:cs="Times New Roman"/>
        </w:rPr>
        <w:t xml:space="preserve">which may exist </w:t>
      </w:r>
      <w:r w:rsidR="00635671" w:rsidRPr="00EA6E03">
        <w:rPr>
          <w:rFonts w:ascii="Times New Roman" w:hAnsi="Times New Roman" w:cs="Times New Roman"/>
        </w:rPr>
        <w:t>between CUB</w:t>
      </w:r>
      <w:r w:rsidR="004E6A8E" w:rsidRPr="00EA6E03">
        <w:rPr>
          <w:rFonts w:ascii="Times New Roman" w:hAnsi="Times New Roman" w:cs="Times New Roman"/>
        </w:rPr>
        <w:t xml:space="preserve"> 2 and GoF MDTCS</w:t>
      </w:r>
      <w:r w:rsidR="001B0776" w:rsidRPr="00EA6E03">
        <w:rPr>
          <w:rFonts w:ascii="Times New Roman" w:hAnsi="Times New Roman" w:cs="Times New Roman"/>
        </w:rPr>
        <w:t xml:space="preserve"> wa</w:t>
      </w:r>
      <w:r w:rsidR="00635671" w:rsidRPr="00EA6E03">
        <w:rPr>
          <w:rFonts w:ascii="Times New Roman" w:hAnsi="Times New Roman" w:cs="Times New Roman"/>
        </w:rPr>
        <w:t>s not inhibitory.</w:t>
      </w:r>
      <w:r w:rsidR="004E6A8E" w:rsidRPr="00EA6E03">
        <w:rPr>
          <w:rFonts w:ascii="Times New Roman" w:hAnsi="Times New Roman" w:cs="Times New Roman"/>
        </w:rPr>
        <w:t xml:space="preserve"> The auto-inhibitory potential of CUB1 was corroborated by determining the activities of C-terminal truncated ADAMTS13 variants (Figure </w:t>
      </w:r>
      <w:r w:rsidR="006609A5">
        <w:rPr>
          <w:rFonts w:ascii="Times New Roman" w:hAnsi="Times New Roman" w:cs="Times New Roman"/>
        </w:rPr>
        <w:t>2</w:t>
      </w:r>
      <w:r w:rsidR="001B0776" w:rsidRPr="00EA6E03">
        <w:rPr>
          <w:rFonts w:ascii="Times New Roman" w:hAnsi="Times New Roman" w:cs="Times New Roman"/>
        </w:rPr>
        <w:t xml:space="preserve">D), as increased </w:t>
      </w:r>
      <w:r w:rsidR="00BC2760" w:rsidRPr="00EA6E03">
        <w:rPr>
          <w:rFonts w:ascii="Times New Roman" w:hAnsi="Times New Roman" w:cs="Times New Roman"/>
        </w:rPr>
        <w:t>activity wa</w:t>
      </w:r>
      <w:r w:rsidR="004E6A8E" w:rsidRPr="00EA6E03">
        <w:rPr>
          <w:rFonts w:ascii="Times New Roman" w:hAnsi="Times New Roman" w:cs="Times New Roman"/>
        </w:rPr>
        <w:t>s only achieved in the WTΔ</w:t>
      </w:r>
      <w:r w:rsidR="001B0776" w:rsidRPr="00EA6E03">
        <w:rPr>
          <w:rFonts w:ascii="Times New Roman" w:hAnsi="Times New Roman" w:cs="Times New Roman"/>
        </w:rPr>
        <w:t>CUB1-2 variant. The predicted</w:t>
      </w:r>
      <w:r w:rsidR="00BC2760" w:rsidRPr="00EA6E03">
        <w:rPr>
          <w:rFonts w:ascii="Times New Roman" w:hAnsi="Times New Roman" w:cs="Times New Roman"/>
        </w:rPr>
        <w:t xml:space="preserve"> relative geometry of the CUB domains and MDTCS (Figure 6</w:t>
      </w:r>
      <w:r w:rsidR="006609A5">
        <w:rPr>
          <w:rFonts w:ascii="Times New Roman" w:hAnsi="Times New Roman" w:cs="Times New Roman"/>
        </w:rPr>
        <w:t>C</w:t>
      </w:r>
      <w:r w:rsidR="00BC2760" w:rsidRPr="00EA6E03">
        <w:rPr>
          <w:rFonts w:ascii="Times New Roman" w:hAnsi="Times New Roman" w:cs="Times New Roman"/>
        </w:rPr>
        <w:t xml:space="preserve">), would allow for binding between the spacer domain exosites and both CUB1 and CUB2. When originally described by Jian </w:t>
      </w:r>
      <w:r w:rsidR="00BC2760" w:rsidRPr="00EA6E03">
        <w:rPr>
          <w:rFonts w:ascii="Times New Roman" w:hAnsi="Times New Roman" w:cs="Times New Roman"/>
          <w:i/>
        </w:rPr>
        <w:t>et al</w:t>
      </w:r>
      <w:r w:rsidR="00BC2760" w:rsidRPr="00EA6E03">
        <w:rPr>
          <w:rFonts w:ascii="Times New Roman" w:hAnsi="Times New Roman" w:cs="Times New Roman"/>
        </w:rPr>
        <w:t>.</w:t>
      </w:r>
      <w:r w:rsidR="00F5581F" w:rsidRPr="00EA6E03">
        <w:rPr>
          <w:rFonts w:ascii="Times New Roman" w:hAnsi="Times New Roman" w:cs="Times New Roman"/>
        </w:rPr>
        <w:t>,</w:t>
      </w:r>
      <w:r w:rsidR="00BC2760" w:rsidRPr="00EA6E03">
        <w:rPr>
          <w:rFonts w:ascii="Times New Roman" w:hAnsi="Times New Roman" w:cs="Times New Roman"/>
        </w:rPr>
        <w:t xml:space="preserve"> it appeared to </w:t>
      </w:r>
      <w:r w:rsidR="00F5581F" w:rsidRPr="00EA6E03">
        <w:rPr>
          <w:rFonts w:ascii="Times New Roman" w:hAnsi="Times New Roman" w:cs="Times New Roman"/>
        </w:rPr>
        <w:t>be the Y661F and Y665F substitutions</w:t>
      </w:r>
      <w:r w:rsidR="00BC2760" w:rsidRPr="00EA6E03">
        <w:rPr>
          <w:rFonts w:ascii="Times New Roman" w:hAnsi="Times New Roman" w:cs="Times New Roman"/>
        </w:rPr>
        <w:t xml:space="preserve"> </w:t>
      </w:r>
      <w:r w:rsidR="00F23A0F" w:rsidRPr="00EA6E03">
        <w:rPr>
          <w:rFonts w:ascii="Times New Roman" w:hAnsi="Times New Roman" w:cs="Times New Roman"/>
        </w:rPr>
        <w:t xml:space="preserve">(in the variants M4 and M5) </w:t>
      </w:r>
      <w:r w:rsidR="00BC2760" w:rsidRPr="00EA6E03">
        <w:rPr>
          <w:rFonts w:ascii="Times New Roman" w:hAnsi="Times New Roman" w:cs="Times New Roman"/>
        </w:rPr>
        <w:t xml:space="preserve">that </w:t>
      </w:r>
      <w:r w:rsidR="00F5581F" w:rsidRPr="00EA6E03">
        <w:rPr>
          <w:rFonts w:ascii="Times New Roman" w:hAnsi="Times New Roman" w:cs="Times New Roman"/>
        </w:rPr>
        <w:t xml:space="preserve">predominantly </w:t>
      </w:r>
      <w:r w:rsidR="00BC2760" w:rsidRPr="00EA6E03">
        <w:rPr>
          <w:rFonts w:ascii="Times New Roman" w:hAnsi="Times New Roman" w:cs="Times New Roman"/>
        </w:rPr>
        <w:t>resu</w:t>
      </w:r>
      <w:r w:rsidR="00F23A0F" w:rsidRPr="00EA6E03">
        <w:rPr>
          <w:rFonts w:ascii="Times New Roman" w:hAnsi="Times New Roman" w:cs="Times New Roman"/>
        </w:rPr>
        <w:t>lted in hyperactivity of</w:t>
      </w:r>
      <w:r w:rsidR="00BC2760" w:rsidRPr="00EA6E03">
        <w:rPr>
          <w:rFonts w:ascii="Times New Roman" w:hAnsi="Times New Roman" w:cs="Times New Roman"/>
        </w:rPr>
        <w:t xml:space="preserve"> ADAMTS13</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PEVuZE5vdGU+PENpdGU+PEF1dGhvcj5KaWFuPC9BdXRob3I+PFllYXI+MjAxMjwvWWVhcj48UmVj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PjxhYmJyLTE+Qmxvb2Q8L2FiYnItMT48L2FsdC1wZXJpb2RpY2FsPjxwYWdlcz4zODM2LTQzPC9w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=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PEVuZE5vdGU+PENpdGU+PEF1dGhvcj5KaWFuPC9BdXRob3I+PFllYXI+MjAxMjwvWWVhcj48UmVj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=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4" w:tooltip="Jian, 2012 #73" w:history="1">
        <w:r w:rsidR="001233EA" w:rsidRPr="00EA6E03">
          <w:rPr>
            <w:rFonts w:ascii="Times New Roman" w:hAnsi="Times New Roman" w:cs="Times New Roman"/>
            <w:noProof/>
          </w:rPr>
          <w:t>34</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F23A0F" w:rsidRPr="00EA6E03">
        <w:rPr>
          <w:rFonts w:ascii="Times New Roman" w:hAnsi="Times New Roman" w:cs="Times New Roman"/>
        </w:rPr>
        <w:t>.</w:t>
      </w:r>
      <w:r w:rsidR="00BC2760" w:rsidRPr="00EA6E03">
        <w:rPr>
          <w:rFonts w:ascii="Times New Roman" w:hAnsi="Times New Roman" w:cs="Times New Roman"/>
        </w:rPr>
        <w:t xml:space="preserve"> </w:t>
      </w:r>
      <w:r w:rsidR="00F23A0F" w:rsidRPr="00EA6E03">
        <w:rPr>
          <w:rFonts w:ascii="Times New Roman" w:hAnsi="Times New Roman" w:cs="Times New Roman"/>
        </w:rPr>
        <w:t>In our proposed model, CUB1 is in close proximity to Y661 and Y665 (Figure</w:t>
      </w:r>
      <w:r w:rsidR="006609A5">
        <w:rPr>
          <w:rFonts w:ascii="Times New Roman" w:hAnsi="Times New Roman" w:cs="Times New Roman"/>
        </w:rPr>
        <w:t xml:space="preserve"> 6C</w:t>
      </w:r>
      <w:r w:rsidR="00F23A0F" w:rsidRPr="00EA6E03">
        <w:rPr>
          <w:rFonts w:ascii="Times New Roman" w:hAnsi="Times New Roman" w:cs="Times New Roman"/>
        </w:rPr>
        <w:t>). It is therefore likely that binding between CUB1 and the Y661/Y665 residues (which is abolished in the</w:t>
      </w:r>
      <w:r w:rsidR="001B0776" w:rsidRPr="00EA6E03">
        <w:rPr>
          <w:rFonts w:ascii="Times New Roman" w:hAnsi="Times New Roman" w:cs="Times New Roman"/>
        </w:rPr>
        <w:t>ir</w:t>
      </w:r>
      <w:r w:rsidR="00F23A0F" w:rsidRPr="00EA6E03">
        <w:rPr>
          <w:rFonts w:ascii="Times New Roman" w:hAnsi="Times New Roman" w:cs="Times New Roman"/>
        </w:rPr>
        <w:t xml:space="preserve"> </w:t>
      </w:r>
      <w:r w:rsidR="00F23A0F" w:rsidRPr="00EA6E03">
        <w:rPr>
          <w:rFonts w:ascii="Times New Roman" w:hAnsi="Times New Roman" w:cs="Times New Roman"/>
        </w:rPr>
        <w:lastRenderedPageBreak/>
        <w:t>M4 and M5 variants), is responsible for maintaining the closed ADAMTS13 conformation.</w:t>
      </w:r>
    </w:p>
    <w:p w:rsidR="00EB0AE4" w:rsidRDefault="00773BB9" w:rsidP="008B35BB">
      <w:pPr>
        <w:spacing w:line="240" w:lineRule="auto"/>
        <w:ind w:left="-142"/>
        <w:rPr>
          <w:rFonts w:ascii="Times New Roman" w:hAnsi="Times New Roman" w:cs="Times New Roman"/>
        </w:rPr>
      </w:pPr>
      <w:r w:rsidRPr="00EA6E03">
        <w:rPr>
          <w:rFonts w:ascii="Times New Roman" w:hAnsi="Times New Roman" w:cs="Times New Roman"/>
        </w:rPr>
        <w:t>In previous studies of ADAM</w:t>
      </w:r>
      <w:r w:rsidR="00BD47D5" w:rsidRPr="00EA6E03">
        <w:rPr>
          <w:rFonts w:ascii="Times New Roman" w:hAnsi="Times New Roman" w:cs="Times New Roman"/>
        </w:rPr>
        <w:t>TS13 conformational activation</w:t>
      </w:r>
      <w:r w:rsidR="00CF34EE" w:rsidRPr="00EA6E03">
        <w:rPr>
          <w:rFonts w:ascii="Times New Roman" w:hAnsi="Times New Roman" w:cs="Times New Roman"/>
        </w:rPr>
        <w:t xml:space="preserve"> </w:t>
      </w:r>
      <w:r w:rsidR="00BD47D5" w:rsidRPr="00EA6E03">
        <w:rPr>
          <w:rFonts w:ascii="Times New Roman" w:hAnsi="Times New Roman" w:cs="Times New Roman"/>
        </w:rPr>
        <w:fldChar w:fldCharType="begin">
          <w:fldData xml:space="preserve">PEVuZE5vdGU+PENpdGU+PEF1dGhvcj5NdWlhPC9BdXRob3I+PFllYXI+MjAxNDwvWWVhcj48UmVj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PC9hbHQtcGVyaW9kaWNhbD48cGFnZXM+MTg1ODQtOTwvcGFnZXM+PHZvbHVtZT4xMTE8L3ZvbHVt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aW9kaWNhbD48cGFnZXM+MTg1NzgtODM8L3BhZ2VzPjx2b2x1bWU+MTExPC92b2x1bWU+PG51bWJl
cj41MjwvbnVtYmVyPjxkYXRlcz48eWVhcj4yMDE0PC95ZWFyPjxwdWItZGF0ZXM+PGRhdGU+RGVj
IDMwPC9kYXRlPjwvcHViLWRhdGVzPjwvZGF0ZXM+PGlzYm4+MTA5MS02NDkwIChFbGVjdHJvbmlj
KSYjeEQ7MDAyNy04NDI0IChMaW5raW5nKTwvaXNibj48YWNjZXNzaW9uLW51bT4yNTUxMjQ5OTwv
YWNjZXNzaW9uLW51bT48dXJscz48cmVsYXRlZC11cmxzPjx1cmw+aHR0cDovL3d3dy5uY2JpLm5s
bS5uaWguZ292L3B1Ym1lZC8yNTUxMjQ5OTwvdXJsPjwvcmVsYXRlZC11cmxzPjwvdXJscz48Y3Vz
dG9tMj40Mjg0NTQ0PC9jdXN0b20yPjxlbGVjdHJvbmljLXJlc291cmNlLW51bT4xMC4xMDczL3Bu
YXMuMTQxMTk3OTExMjwvZWxlY3Ryb25pYy1yZXNvdXJjZS1udW0+PC9yZWNvcmQ+PC9DaXRlPjwv
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PEVuZE5vdGU+PENpdGU+PEF1dGhvcj5NdWlhPC9BdXRob3I+PFllYXI+MjAxNDwvWWVhcj48UmVj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PC9hbHQtcGVyaW9kaWNhbD48cGFnZXM+MTg1ODQtOTwvcGFnZXM+PHZvbHVtZT4xMTE8L3ZvbHVt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aW9kaWNhbD48cGFnZXM+MTg1NzgtODM8L3BhZ2VzPjx2b2x1bWU+MTExPC92b2x1bWU+PG51bWJl
cj41MjwvbnVtYmVyPjxkYXRlcz48eWVhcj4yMDE0PC95ZWFyPjxwdWItZGF0ZXM+PGRhdGU+RGVj
IDMwPC9kYXRlPjwvcHViLWRhdGVzPjwvZGF0ZXM+PGlzYm4+MTA5MS02NDkwIChFbGVjdHJvbmlj
KSYjeEQ7MDAyNy04NDI0IChMaW5raW5nKTwvaXNibj48YWNjZXNzaW9uLW51bT4yNTUxMjQ5OTwv
YWNjZXNzaW9uLW51bT48dXJscz48cmVsYXRlZC11cmxzPjx1cmw+aHR0cDovL3d3dy5uY2JpLm5s
bS5uaWguZ292L3B1Ym1lZC8yNTUxMjQ5OTwvdXJsPjwvcmVsYXRlZC11cmxzPjwvdXJscz48Y3Vz
dG9tMj40Mjg0NTQ0PC9jdXN0b20yPjxlbGVjdHJvbmljLXJlc291cmNlLW51bT4xMC4xMDczL3Bu
YXMuMTQxMTk3OTExMjwvZWxlY3Ryb25pYy1yZXNvdXJjZS1udW0+PC9yZWNvcmQ+PC9DaXRlPjwv
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47D5" w:rsidRPr="00EA6E03">
        <w:rPr>
          <w:rFonts w:ascii="Times New Roman" w:hAnsi="Times New Roman" w:cs="Times New Roman"/>
        </w:rPr>
      </w:r>
      <w:r w:rsidR="00BD47D5"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hyperlink w:anchor="_ENREF_32" w:tooltip="Muia, 2014 #2001" w:history="1">
        <w:r w:rsidR="001233EA" w:rsidRPr="00EA6E03">
          <w:rPr>
            <w:rFonts w:ascii="Times New Roman" w:hAnsi="Times New Roman" w:cs="Times New Roman"/>
            <w:noProof/>
          </w:rPr>
          <w:t>32</w:t>
        </w:r>
      </w:hyperlink>
      <w:r w:rsidR="001233EA" w:rsidRPr="00EA6E03">
        <w:rPr>
          <w:rFonts w:ascii="Times New Roman" w:hAnsi="Times New Roman" w:cs="Times New Roman"/>
          <w:noProof/>
        </w:rPr>
        <w:t>)</w:t>
      </w:r>
      <w:r w:rsidR="00BD47D5" w:rsidRPr="00EA6E03">
        <w:rPr>
          <w:rFonts w:ascii="Times New Roman" w:hAnsi="Times New Roman" w:cs="Times New Roman"/>
        </w:rPr>
        <w:fldChar w:fldCharType="end"/>
      </w:r>
      <w:r w:rsidRPr="00EA6E03">
        <w:rPr>
          <w:rFonts w:ascii="Times New Roman" w:hAnsi="Times New Roman" w:cs="Times New Roman"/>
        </w:rPr>
        <w:t xml:space="preserve"> it was shown that the conformational change, required for ADAMTS13 to achieve full activity, is induced by binding to its substrate, particularly the D4-CK domains of VWF.  </w:t>
      </w:r>
      <w:r w:rsidR="004D1B50" w:rsidRPr="00EA6E03">
        <w:rPr>
          <w:rFonts w:ascii="Times New Roman" w:hAnsi="Times New Roman" w:cs="Times New Roman"/>
        </w:rPr>
        <w:t>Exactly how VWF</w:t>
      </w:r>
      <w:r w:rsidRPr="00EA6E03">
        <w:rPr>
          <w:rFonts w:ascii="Times New Roman" w:hAnsi="Times New Roman" w:cs="Times New Roman"/>
        </w:rPr>
        <w:t xml:space="preserve"> binding brings about this conform</w:t>
      </w:r>
      <w:r w:rsidR="001B0776" w:rsidRPr="00EA6E03">
        <w:rPr>
          <w:rFonts w:ascii="Times New Roman" w:hAnsi="Times New Roman" w:cs="Times New Roman"/>
        </w:rPr>
        <w:t>ational change is not known. A simple</w:t>
      </w:r>
      <w:r w:rsidRPr="00EA6E03">
        <w:rPr>
          <w:rFonts w:ascii="Times New Roman" w:hAnsi="Times New Roman" w:cs="Times New Roman"/>
        </w:rPr>
        <w:t xml:space="preserve"> explanation </w:t>
      </w:r>
      <w:r w:rsidR="004D1B50" w:rsidRPr="00EA6E03">
        <w:rPr>
          <w:rFonts w:ascii="Times New Roman" w:hAnsi="Times New Roman" w:cs="Times New Roman"/>
        </w:rPr>
        <w:t xml:space="preserve">is that the D4-CK domains bind to the CUB domains of ADAMTS13 (particularly the auto-inhibitory CUB1 domain), competing for the spacer domain binding site. </w:t>
      </w:r>
      <w:r w:rsidR="009F307C" w:rsidRPr="00EA6E03">
        <w:rPr>
          <w:rFonts w:ascii="Times New Roman" w:hAnsi="Times New Roman" w:cs="Times New Roman"/>
        </w:rPr>
        <w:t>Using SPR we have now established that both CU</w:t>
      </w:r>
      <w:r w:rsidR="00F5581F" w:rsidRPr="00EA6E03">
        <w:rPr>
          <w:rFonts w:ascii="Times New Roman" w:hAnsi="Times New Roman" w:cs="Times New Roman"/>
        </w:rPr>
        <w:t>B1 and CUB</w:t>
      </w:r>
      <w:r w:rsidR="009F307C" w:rsidRPr="00EA6E03">
        <w:rPr>
          <w:rFonts w:ascii="Times New Roman" w:hAnsi="Times New Roman" w:cs="Times New Roman"/>
        </w:rPr>
        <w:t>2 are able to bind to the VWF D4</w:t>
      </w:r>
      <w:r w:rsidR="003962D6" w:rsidRPr="00EA6E03">
        <w:rPr>
          <w:rFonts w:ascii="Times New Roman" w:hAnsi="Times New Roman" w:cs="Times New Roman"/>
        </w:rPr>
        <w:t>-</w:t>
      </w:r>
      <w:r w:rsidR="009F307C" w:rsidRPr="00EA6E03">
        <w:rPr>
          <w:rFonts w:ascii="Times New Roman" w:hAnsi="Times New Roman" w:cs="Times New Roman"/>
        </w:rPr>
        <w:t xml:space="preserve">CK domain fragment (Figures </w:t>
      </w:r>
      <w:r w:rsidR="006609A5">
        <w:rPr>
          <w:rFonts w:ascii="Times New Roman" w:hAnsi="Times New Roman" w:cs="Times New Roman"/>
        </w:rPr>
        <w:t>3</w:t>
      </w:r>
      <w:r w:rsidR="009F307C" w:rsidRPr="00EA6E03">
        <w:rPr>
          <w:rFonts w:ascii="Times New Roman" w:hAnsi="Times New Roman" w:cs="Times New Roman"/>
        </w:rPr>
        <w:t>A-</w:t>
      </w:r>
      <w:r w:rsidR="006609A5">
        <w:rPr>
          <w:rFonts w:ascii="Times New Roman" w:hAnsi="Times New Roman" w:cs="Times New Roman"/>
        </w:rPr>
        <w:t>3</w:t>
      </w:r>
      <w:r w:rsidR="009F307C" w:rsidRPr="00EA6E03">
        <w:rPr>
          <w:rFonts w:ascii="Times New Roman" w:hAnsi="Times New Roman" w:cs="Times New Roman"/>
        </w:rPr>
        <w:t>D).</w:t>
      </w:r>
      <w:r w:rsidR="00EB0AE4">
        <w:rPr>
          <w:rFonts w:ascii="Times New Roman" w:hAnsi="Times New Roman" w:cs="Times New Roman"/>
        </w:rPr>
        <w:t xml:space="preserve"> However, the magnitude of binding between CUB2 and VWF D4-CK is lower than that of CUB1. This may be the result of CUB2 being coupled to the chip in a suboptimal orientation. </w:t>
      </w:r>
    </w:p>
    <w:p w:rsidR="00770AEC" w:rsidRPr="00EA6E03" w:rsidRDefault="009F307C" w:rsidP="008B35BB">
      <w:pPr>
        <w:spacing w:line="240" w:lineRule="auto"/>
        <w:ind w:left="-142"/>
        <w:rPr>
          <w:rFonts w:ascii="Times New Roman" w:hAnsi="Times New Roman" w:cs="Times New Roman"/>
        </w:rPr>
      </w:pPr>
      <w:r w:rsidRPr="00EA6E03">
        <w:rPr>
          <w:rFonts w:ascii="Times New Roman" w:hAnsi="Times New Roman" w:cs="Times New Roman"/>
        </w:rPr>
        <w:t>This moderate affinity interaction between CUB1-2 and D4</w:t>
      </w:r>
      <w:r w:rsidR="003962D6" w:rsidRPr="00EA6E03">
        <w:rPr>
          <w:rFonts w:ascii="Times New Roman" w:hAnsi="Times New Roman" w:cs="Times New Roman"/>
        </w:rPr>
        <w:t>-</w:t>
      </w:r>
      <w:r w:rsidRPr="00EA6E03">
        <w:rPr>
          <w:rFonts w:ascii="Times New Roman" w:hAnsi="Times New Roman" w:cs="Times New Roman"/>
        </w:rPr>
        <w:t>CK (K</w:t>
      </w:r>
      <w:r w:rsidRPr="00EA6E03">
        <w:rPr>
          <w:rFonts w:ascii="Times New Roman" w:hAnsi="Times New Roman" w:cs="Times New Roman"/>
          <w:vertAlign w:val="subscript"/>
        </w:rPr>
        <w:t xml:space="preserve">D </w:t>
      </w:r>
      <w:r w:rsidRPr="00EA6E03">
        <w:rPr>
          <w:rFonts w:ascii="Times New Roman" w:hAnsi="Times New Roman" w:cs="Times New Roman"/>
        </w:rPr>
        <w:t>of ~50 nM) is similar to that previously established for the interacti</w:t>
      </w:r>
      <w:r w:rsidR="00BD47D5" w:rsidRPr="00EA6E03">
        <w:rPr>
          <w:rFonts w:ascii="Times New Roman" w:hAnsi="Times New Roman" w:cs="Times New Roman"/>
        </w:rPr>
        <w:t>on between CUB1-2 and WT MDTCS</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Pr="00EA6E03">
        <w:rPr>
          <w:rFonts w:ascii="Times New Roman" w:hAnsi="Times New Roman" w:cs="Times New Roman"/>
        </w:rPr>
        <w:t xml:space="preserve"> and </w:t>
      </w:r>
      <w:r w:rsidR="001B0776" w:rsidRPr="00EA6E03">
        <w:rPr>
          <w:rFonts w:ascii="Times New Roman" w:hAnsi="Times New Roman" w:cs="Times New Roman"/>
        </w:rPr>
        <w:t xml:space="preserve">could </w:t>
      </w:r>
      <w:r w:rsidR="00CE2735" w:rsidRPr="00EA6E03">
        <w:rPr>
          <w:rFonts w:ascii="Times New Roman" w:hAnsi="Times New Roman" w:cs="Times New Roman"/>
        </w:rPr>
        <w:t xml:space="preserve">be sufficient to overcome the closed conformation. </w:t>
      </w:r>
    </w:p>
    <w:p w:rsidR="00770AEC" w:rsidRPr="00EA6E03" w:rsidRDefault="00CE2735" w:rsidP="008B35BB">
      <w:pPr>
        <w:spacing w:line="240" w:lineRule="auto"/>
        <w:ind w:left="-142"/>
        <w:rPr>
          <w:rFonts w:ascii="Times New Roman" w:hAnsi="Times New Roman" w:cs="Times New Roman"/>
        </w:rPr>
      </w:pPr>
      <w:r w:rsidRPr="00EA6E03">
        <w:rPr>
          <w:rFonts w:ascii="Times New Roman" w:hAnsi="Times New Roman" w:cs="Times New Roman"/>
        </w:rPr>
        <w:t>However, SPR analysis of the C-terminal truncated ADAMTS13 variants WTΔCUB2 an</w:t>
      </w:r>
      <w:r w:rsidR="001B0776" w:rsidRPr="00EA6E03">
        <w:rPr>
          <w:rFonts w:ascii="Times New Roman" w:hAnsi="Times New Roman" w:cs="Times New Roman"/>
        </w:rPr>
        <w:t>d WTΔCUB1-2 (Figures 4</w:t>
      </w:r>
      <w:r w:rsidR="006609A5">
        <w:rPr>
          <w:rFonts w:ascii="Times New Roman" w:hAnsi="Times New Roman" w:cs="Times New Roman"/>
        </w:rPr>
        <w:t>A</w:t>
      </w:r>
      <w:r w:rsidR="001B0776" w:rsidRPr="00EA6E03">
        <w:rPr>
          <w:rFonts w:ascii="Times New Roman" w:hAnsi="Times New Roman" w:cs="Times New Roman"/>
        </w:rPr>
        <w:t>-4</w:t>
      </w:r>
      <w:r w:rsidR="006609A5">
        <w:rPr>
          <w:rFonts w:ascii="Times New Roman" w:hAnsi="Times New Roman" w:cs="Times New Roman"/>
        </w:rPr>
        <w:t>D</w:t>
      </w:r>
      <w:r w:rsidR="001B0776" w:rsidRPr="00EA6E03">
        <w:rPr>
          <w:rFonts w:ascii="Times New Roman" w:hAnsi="Times New Roman" w:cs="Times New Roman"/>
        </w:rPr>
        <w:t>) has shown that</w:t>
      </w:r>
      <w:r w:rsidRPr="00EA6E03">
        <w:rPr>
          <w:rFonts w:ascii="Times New Roman" w:hAnsi="Times New Roman" w:cs="Times New Roman"/>
        </w:rPr>
        <w:t xml:space="preserve"> removal of the CUB domains results in a significant reduction in affinity compared to WT ADAMTS13</w:t>
      </w:r>
      <w:r w:rsidR="00770AEC" w:rsidRPr="00EA6E03">
        <w:rPr>
          <w:rFonts w:ascii="Times New Roman" w:hAnsi="Times New Roman" w:cs="Times New Roman"/>
        </w:rPr>
        <w:t xml:space="preserve"> (p &lt; 0.05)</w:t>
      </w:r>
      <w:r w:rsidRPr="00EA6E03">
        <w:rPr>
          <w:rFonts w:ascii="Times New Roman" w:hAnsi="Times New Roman" w:cs="Times New Roman"/>
        </w:rPr>
        <w:t xml:space="preserve">, </w:t>
      </w:r>
      <w:r w:rsidR="001B0776" w:rsidRPr="00EA6E03">
        <w:rPr>
          <w:rFonts w:ascii="Times New Roman" w:hAnsi="Times New Roman" w:cs="Times New Roman"/>
        </w:rPr>
        <w:t xml:space="preserve">but </w:t>
      </w:r>
      <w:r w:rsidRPr="00EA6E03">
        <w:rPr>
          <w:rFonts w:ascii="Times New Roman" w:hAnsi="Times New Roman" w:cs="Times New Roman"/>
        </w:rPr>
        <w:t>it does not completely eliminate binding to VWF D4</w:t>
      </w:r>
      <w:r w:rsidR="003962D6" w:rsidRPr="00EA6E03">
        <w:rPr>
          <w:rFonts w:ascii="Times New Roman" w:hAnsi="Times New Roman" w:cs="Times New Roman"/>
        </w:rPr>
        <w:t>-</w:t>
      </w:r>
      <w:r w:rsidRPr="00EA6E03">
        <w:rPr>
          <w:rFonts w:ascii="Times New Roman" w:hAnsi="Times New Roman" w:cs="Times New Roman"/>
        </w:rPr>
        <w:t xml:space="preserve">CK. </w:t>
      </w:r>
      <w:r w:rsidR="00770AEC" w:rsidRPr="00EA6E03">
        <w:rPr>
          <w:rFonts w:ascii="Times New Roman" w:hAnsi="Times New Roman" w:cs="Times New Roman"/>
        </w:rPr>
        <w:t>A similar</w:t>
      </w:r>
      <w:r w:rsidR="001B0776" w:rsidRPr="00EA6E03">
        <w:rPr>
          <w:rFonts w:ascii="Times New Roman" w:hAnsi="Times New Roman" w:cs="Times New Roman"/>
        </w:rPr>
        <w:t xml:space="preserve"> magnitude</w:t>
      </w:r>
      <w:r w:rsidR="00770AEC" w:rsidRPr="00EA6E03">
        <w:rPr>
          <w:rFonts w:ascii="Times New Roman" w:hAnsi="Times New Roman" w:cs="Times New Roman"/>
        </w:rPr>
        <w:t xml:space="preserve"> (but statistically insignificant) decrease </w:t>
      </w:r>
      <w:r w:rsidRPr="00EA6E03">
        <w:rPr>
          <w:rFonts w:ascii="Times New Roman" w:hAnsi="Times New Roman" w:cs="Times New Roman"/>
        </w:rPr>
        <w:t>in affinity for VWF D4</w:t>
      </w:r>
      <w:r w:rsidR="003962D6" w:rsidRPr="00EA6E03">
        <w:rPr>
          <w:rFonts w:ascii="Times New Roman" w:hAnsi="Times New Roman" w:cs="Times New Roman"/>
        </w:rPr>
        <w:t>-</w:t>
      </w:r>
      <w:r w:rsidRPr="00EA6E03">
        <w:rPr>
          <w:rFonts w:ascii="Times New Roman" w:hAnsi="Times New Roman" w:cs="Times New Roman"/>
        </w:rPr>
        <w:t>CK was also observed in equilibrium plate</w:t>
      </w:r>
      <w:r w:rsidR="001B0776" w:rsidRPr="00EA6E03">
        <w:rPr>
          <w:rFonts w:ascii="Times New Roman" w:hAnsi="Times New Roman" w:cs="Times New Roman"/>
        </w:rPr>
        <w:t xml:space="preserve"> binding assays suggesting binding can occur in the absence of CUB1 and</w:t>
      </w:r>
      <w:r w:rsidRPr="00EA6E03">
        <w:rPr>
          <w:rFonts w:ascii="Times New Roman" w:hAnsi="Times New Roman" w:cs="Times New Roman"/>
        </w:rPr>
        <w:t xml:space="preserve"> CU</w:t>
      </w:r>
      <w:r w:rsidR="001B0776" w:rsidRPr="00EA6E03">
        <w:rPr>
          <w:rFonts w:ascii="Times New Roman" w:hAnsi="Times New Roman" w:cs="Times New Roman"/>
        </w:rPr>
        <w:t>B2</w:t>
      </w:r>
      <w:r w:rsidRPr="00EA6E03">
        <w:rPr>
          <w:rFonts w:ascii="Times New Roman" w:hAnsi="Times New Roman" w:cs="Times New Roman"/>
        </w:rPr>
        <w:t xml:space="preserve"> (Figure </w:t>
      </w:r>
      <w:r w:rsidR="006609A5">
        <w:rPr>
          <w:rFonts w:ascii="Times New Roman" w:hAnsi="Times New Roman" w:cs="Times New Roman"/>
        </w:rPr>
        <w:t>4E</w:t>
      </w:r>
      <w:r w:rsidRPr="00EA6E03">
        <w:rPr>
          <w:rFonts w:ascii="Times New Roman" w:hAnsi="Times New Roman" w:cs="Times New Roman"/>
        </w:rPr>
        <w:t>). In this assay</w:t>
      </w:r>
      <w:r w:rsidR="001B0776" w:rsidRPr="00EA6E03">
        <w:rPr>
          <w:rFonts w:ascii="Times New Roman" w:hAnsi="Times New Roman" w:cs="Times New Roman"/>
        </w:rPr>
        <w:t>,</w:t>
      </w:r>
      <w:r w:rsidRPr="00EA6E03">
        <w:rPr>
          <w:rFonts w:ascii="Times New Roman" w:hAnsi="Times New Roman" w:cs="Times New Roman"/>
        </w:rPr>
        <w:t xml:space="preserve"> </w:t>
      </w:r>
      <w:r w:rsidR="00122D50" w:rsidRPr="00EA6E03">
        <w:rPr>
          <w:rFonts w:ascii="Times New Roman" w:hAnsi="Times New Roman" w:cs="Times New Roman"/>
        </w:rPr>
        <w:t>K</w:t>
      </w:r>
      <w:r w:rsidR="00122D50" w:rsidRPr="00EA6E03">
        <w:rPr>
          <w:rFonts w:ascii="Times New Roman" w:hAnsi="Times New Roman" w:cs="Times New Roman"/>
          <w:vertAlign w:val="subscript"/>
        </w:rPr>
        <w:t>D (</w:t>
      </w:r>
      <w:r w:rsidR="00770AEC" w:rsidRPr="00EA6E03">
        <w:rPr>
          <w:rFonts w:ascii="Times New Roman" w:hAnsi="Times New Roman" w:cs="Times New Roman"/>
          <w:vertAlign w:val="subscript"/>
        </w:rPr>
        <w:t xml:space="preserve">APP) </w:t>
      </w:r>
      <w:r w:rsidR="00770AEC" w:rsidRPr="00EA6E03">
        <w:rPr>
          <w:rFonts w:ascii="Times New Roman" w:hAnsi="Times New Roman" w:cs="Times New Roman"/>
        </w:rPr>
        <w:t>values could not be determined for either WT MDTCS (lacking the entire C-terminus) or WTΔTSP</w:t>
      </w:r>
      <w:r w:rsidR="001B0776" w:rsidRPr="00EA6E03">
        <w:rPr>
          <w:rFonts w:ascii="Times New Roman" w:hAnsi="Times New Roman" w:cs="Times New Roman"/>
        </w:rPr>
        <w:t>8-CUB2 (truncated after TSP7)</w:t>
      </w:r>
      <w:r w:rsidR="00F5581F" w:rsidRPr="00EA6E03">
        <w:rPr>
          <w:rFonts w:ascii="Times New Roman" w:hAnsi="Times New Roman" w:cs="Times New Roman"/>
        </w:rPr>
        <w:t xml:space="preserve"> due to their weak binding</w:t>
      </w:r>
      <w:r w:rsidR="001B0776" w:rsidRPr="00EA6E03">
        <w:rPr>
          <w:rFonts w:ascii="Times New Roman" w:hAnsi="Times New Roman" w:cs="Times New Roman"/>
        </w:rPr>
        <w:t>. This strongly suggested TSP8 as a</w:t>
      </w:r>
      <w:r w:rsidR="00770AEC" w:rsidRPr="00EA6E03">
        <w:rPr>
          <w:rFonts w:ascii="Times New Roman" w:hAnsi="Times New Roman" w:cs="Times New Roman"/>
        </w:rPr>
        <w:t xml:space="preserve"> major binding site for VWF D4</w:t>
      </w:r>
      <w:r w:rsidR="003962D6" w:rsidRPr="00EA6E03">
        <w:rPr>
          <w:rFonts w:ascii="Times New Roman" w:hAnsi="Times New Roman" w:cs="Times New Roman"/>
        </w:rPr>
        <w:t>-</w:t>
      </w:r>
      <w:r w:rsidR="00770AEC" w:rsidRPr="00EA6E03">
        <w:rPr>
          <w:rFonts w:ascii="Times New Roman" w:hAnsi="Times New Roman" w:cs="Times New Roman"/>
        </w:rPr>
        <w:t xml:space="preserve">CK. Indeed, the in frame </w:t>
      </w:r>
      <w:r w:rsidR="001B0776" w:rsidRPr="00EA6E03">
        <w:rPr>
          <w:rFonts w:ascii="Times New Roman" w:hAnsi="Times New Roman" w:cs="Times New Roman"/>
        </w:rPr>
        <w:t xml:space="preserve">domain </w:t>
      </w:r>
      <w:r w:rsidR="00770AEC" w:rsidRPr="00EA6E03">
        <w:rPr>
          <w:rFonts w:ascii="Times New Roman" w:hAnsi="Times New Roman" w:cs="Times New Roman"/>
        </w:rPr>
        <w:t>deletion of TSP8 (WTΔTSP8) p</w:t>
      </w:r>
      <w:r w:rsidR="001B0776" w:rsidRPr="00EA6E03">
        <w:rPr>
          <w:rFonts w:ascii="Times New Roman" w:hAnsi="Times New Roman" w:cs="Times New Roman"/>
        </w:rPr>
        <w:t>roduced a strong</w:t>
      </w:r>
      <w:r w:rsidR="00770AEC" w:rsidRPr="00EA6E03">
        <w:rPr>
          <w:rFonts w:ascii="Times New Roman" w:hAnsi="Times New Roman" w:cs="Times New Roman"/>
        </w:rPr>
        <w:t xml:space="preserve"> decrease in </w:t>
      </w:r>
      <w:r w:rsidR="00122D50" w:rsidRPr="00EA6E03">
        <w:rPr>
          <w:rFonts w:ascii="Times New Roman" w:hAnsi="Times New Roman" w:cs="Times New Roman"/>
        </w:rPr>
        <w:t>K</w:t>
      </w:r>
      <w:r w:rsidR="00122D50" w:rsidRPr="00EA6E03">
        <w:rPr>
          <w:rFonts w:ascii="Times New Roman" w:hAnsi="Times New Roman" w:cs="Times New Roman"/>
          <w:vertAlign w:val="subscript"/>
        </w:rPr>
        <w:t>D (</w:t>
      </w:r>
      <w:r w:rsidR="00770AEC" w:rsidRPr="00EA6E03">
        <w:rPr>
          <w:rFonts w:ascii="Times New Roman" w:hAnsi="Times New Roman" w:cs="Times New Roman"/>
          <w:vertAlign w:val="subscript"/>
        </w:rPr>
        <w:t xml:space="preserve">APP) </w:t>
      </w:r>
      <w:r w:rsidR="00770AEC" w:rsidRPr="00EA6E03">
        <w:rPr>
          <w:rFonts w:ascii="Times New Roman" w:hAnsi="Times New Roman" w:cs="Times New Roman"/>
        </w:rPr>
        <w:t>(p &lt; 0.001).</w:t>
      </w:r>
      <w:r w:rsidR="001B0776" w:rsidRPr="00EA6E03">
        <w:rPr>
          <w:rFonts w:ascii="Times New Roman" w:hAnsi="Times New Roman" w:cs="Times New Roman"/>
        </w:rPr>
        <w:t xml:space="preserve"> The </w:t>
      </w:r>
      <w:r w:rsidR="0024166C" w:rsidRPr="00EA6E03">
        <w:rPr>
          <w:rFonts w:ascii="Times New Roman" w:hAnsi="Times New Roman" w:cs="Times New Roman"/>
        </w:rPr>
        <w:t xml:space="preserve">importance of </w:t>
      </w:r>
      <w:r w:rsidR="001B0776" w:rsidRPr="00EA6E03">
        <w:rPr>
          <w:rFonts w:ascii="Times New Roman" w:hAnsi="Times New Roman" w:cs="Times New Roman"/>
        </w:rPr>
        <w:t xml:space="preserve">both </w:t>
      </w:r>
      <w:r w:rsidR="0024166C" w:rsidRPr="00EA6E03">
        <w:rPr>
          <w:rFonts w:ascii="Times New Roman" w:hAnsi="Times New Roman" w:cs="Times New Roman"/>
        </w:rPr>
        <w:t>TSP8 and the CUB domains in ADAMTS13 activation by VWF D4</w:t>
      </w:r>
      <w:r w:rsidR="003962D6" w:rsidRPr="00EA6E03">
        <w:rPr>
          <w:rFonts w:ascii="Times New Roman" w:hAnsi="Times New Roman" w:cs="Times New Roman"/>
        </w:rPr>
        <w:t>-</w:t>
      </w:r>
      <w:r w:rsidR="0024166C" w:rsidRPr="00EA6E03">
        <w:rPr>
          <w:rFonts w:ascii="Times New Roman" w:hAnsi="Times New Roman" w:cs="Times New Roman"/>
        </w:rPr>
        <w:t>CK was also evident in FRETS-VWF73 assays (Figures 5</w:t>
      </w:r>
      <w:r w:rsidR="006609A5">
        <w:rPr>
          <w:rFonts w:ascii="Times New Roman" w:hAnsi="Times New Roman" w:cs="Times New Roman"/>
        </w:rPr>
        <w:t>A</w:t>
      </w:r>
      <w:r w:rsidR="0024166C" w:rsidRPr="00EA6E03">
        <w:rPr>
          <w:rFonts w:ascii="Times New Roman" w:hAnsi="Times New Roman" w:cs="Times New Roman"/>
        </w:rPr>
        <w:t>-5</w:t>
      </w:r>
      <w:r w:rsidR="006609A5">
        <w:rPr>
          <w:rFonts w:ascii="Times New Roman" w:hAnsi="Times New Roman" w:cs="Times New Roman"/>
        </w:rPr>
        <w:t>H</w:t>
      </w:r>
      <w:r w:rsidR="0024166C" w:rsidRPr="00EA6E03">
        <w:rPr>
          <w:rFonts w:ascii="Times New Roman" w:hAnsi="Times New Roman" w:cs="Times New Roman"/>
        </w:rPr>
        <w:t xml:space="preserve">). The variant WTΔCUB2, with activity similar to WT ADAMTS13, was enhanced by the addition of VWF </w:t>
      </w:r>
      <w:r w:rsidR="0024166C" w:rsidRPr="00EA6E03">
        <w:rPr>
          <w:rFonts w:ascii="Times New Roman" w:hAnsi="Times New Roman" w:cs="Times New Roman"/>
        </w:rPr>
        <w:lastRenderedPageBreak/>
        <w:t>D4</w:t>
      </w:r>
      <w:r w:rsidR="003962D6" w:rsidRPr="00EA6E03">
        <w:rPr>
          <w:rFonts w:ascii="Times New Roman" w:hAnsi="Times New Roman" w:cs="Times New Roman"/>
        </w:rPr>
        <w:t>-</w:t>
      </w:r>
      <w:r w:rsidR="0024166C" w:rsidRPr="00EA6E03">
        <w:rPr>
          <w:rFonts w:ascii="Times New Roman" w:hAnsi="Times New Roman" w:cs="Times New Roman"/>
        </w:rPr>
        <w:t>CK in a dose dependant manner similar to that s</w:t>
      </w:r>
      <w:r w:rsidR="00BD47D5" w:rsidRPr="00EA6E03">
        <w:rPr>
          <w:rFonts w:ascii="Times New Roman" w:hAnsi="Times New Roman" w:cs="Times New Roman"/>
        </w:rPr>
        <w:t>een previously for WT ADAMTS13</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3962D6" w:rsidRPr="00EA6E03">
        <w:rPr>
          <w:rFonts w:ascii="Times New Roman" w:hAnsi="Times New Roman" w:cs="Times New Roman"/>
        </w:rPr>
        <w:t>, confirming that the</w:t>
      </w:r>
      <w:r w:rsidR="00246B69" w:rsidRPr="00EA6E03">
        <w:rPr>
          <w:rFonts w:ascii="Times New Roman" w:hAnsi="Times New Roman" w:cs="Times New Roman"/>
        </w:rPr>
        <w:t xml:space="preserve"> interaction</w:t>
      </w:r>
      <w:r w:rsidR="003962D6" w:rsidRPr="00EA6E03">
        <w:rPr>
          <w:rFonts w:ascii="Times New Roman" w:hAnsi="Times New Roman" w:cs="Times New Roman"/>
        </w:rPr>
        <w:t xml:space="preserve"> between CUB2 and VWF D4-CK</w:t>
      </w:r>
      <w:r w:rsidR="00246B69" w:rsidRPr="00EA6E03">
        <w:rPr>
          <w:rFonts w:ascii="Times New Roman" w:hAnsi="Times New Roman" w:cs="Times New Roman"/>
        </w:rPr>
        <w:t xml:space="preserve"> is not required for ADAMTS13 activation</w:t>
      </w:r>
      <w:r w:rsidR="0024166C" w:rsidRPr="00EA6E03">
        <w:rPr>
          <w:rFonts w:ascii="Times New Roman" w:hAnsi="Times New Roman" w:cs="Times New Roman"/>
        </w:rPr>
        <w:t>. As expected, the variants WTΔCUB1-2 and WTΔTSP8-CUB2, both lacking t</w:t>
      </w:r>
      <w:r w:rsidR="00401F6B" w:rsidRPr="00EA6E03">
        <w:rPr>
          <w:rFonts w:ascii="Times New Roman" w:hAnsi="Times New Roman" w:cs="Times New Roman"/>
        </w:rPr>
        <w:t>he CUB1 domain, had enhanced activity</w:t>
      </w:r>
      <w:r w:rsidR="0024166C" w:rsidRPr="00EA6E03">
        <w:rPr>
          <w:rFonts w:ascii="Times New Roman" w:hAnsi="Times New Roman" w:cs="Times New Roman"/>
        </w:rPr>
        <w:t xml:space="preserve"> and could not be further enhanced by the addition of VWF D4</w:t>
      </w:r>
      <w:r w:rsidR="003962D6" w:rsidRPr="00EA6E03">
        <w:rPr>
          <w:rFonts w:ascii="Times New Roman" w:hAnsi="Times New Roman" w:cs="Times New Roman"/>
        </w:rPr>
        <w:t>-</w:t>
      </w:r>
      <w:r w:rsidR="0024166C" w:rsidRPr="00EA6E03">
        <w:rPr>
          <w:rFonts w:ascii="Times New Roman" w:hAnsi="Times New Roman" w:cs="Times New Roman"/>
        </w:rPr>
        <w:t xml:space="preserve">CK. </w:t>
      </w:r>
      <w:r w:rsidR="00246B69" w:rsidRPr="00EA6E03">
        <w:rPr>
          <w:rFonts w:ascii="Times New Roman" w:hAnsi="Times New Roman" w:cs="Times New Roman"/>
        </w:rPr>
        <w:t xml:space="preserve">Interestingly, the in frame deletion of TSP8 did not appear to </w:t>
      </w:r>
      <w:r w:rsidR="00401F6B" w:rsidRPr="00EA6E03">
        <w:rPr>
          <w:rFonts w:ascii="Times New Roman" w:hAnsi="Times New Roman" w:cs="Times New Roman"/>
        </w:rPr>
        <w:t xml:space="preserve">increase its activity </w:t>
      </w:r>
      <w:r w:rsidR="00246B69" w:rsidRPr="00EA6E03">
        <w:rPr>
          <w:rFonts w:ascii="Times New Roman" w:hAnsi="Times New Roman" w:cs="Times New Roman"/>
        </w:rPr>
        <w:t>(Figu</w:t>
      </w:r>
      <w:r w:rsidR="00401F6B" w:rsidRPr="00EA6E03">
        <w:rPr>
          <w:rFonts w:ascii="Times New Roman" w:hAnsi="Times New Roman" w:cs="Times New Roman"/>
        </w:rPr>
        <w:t xml:space="preserve">re 5F). However, no </w:t>
      </w:r>
      <w:r w:rsidR="00246B69" w:rsidRPr="00EA6E03">
        <w:rPr>
          <w:rFonts w:ascii="Times New Roman" w:hAnsi="Times New Roman" w:cs="Times New Roman"/>
        </w:rPr>
        <w:t>enhancement of activity was observed upon addition of VWF D4</w:t>
      </w:r>
      <w:r w:rsidR="003962D6" w:rsidRPr="00EA6E03">
        <w:rPr>
          <w:rFonts w:ascii="Times New Roman" w:hAnsi="Times New Roman" w:cs="Times New Roman"/>
        </w:rPr>
        <w:t>-CK</w:t>
      </w:r>
      <w:r w:rsidR="00401F6B" w:rsidRPr="00EA6E03">
        <w:rPr>
          <w:rFonts w:ascii="Times New Roman" w:hAnsi="Times New Roman" w:cs="Times New Roman"/>
        </w:rPr>
        <w:t>,</w:t>
      </w:r>
      <w:r w:rsidR="003962D6" w:rsidRPr="00EA6E03">
        <w:rPr>
          <w:rFonts w:ascii="Times New Roman" w:hAnsi="Times New Roman" w:cs="Times New Roman"/>
        </w:rPr>
        <w:t xml:space="preserve"> indicating that the</w:t>
      </w:r>
      <w:r w:rsidR="00246B69" w:rsidRPr="00EA6E03">
        <w:rPr>
          <w:rFonts w:ascii="Times New Roman" w:hAnsi="Times New Roman" w:cs="Times New Roman"/>
        </w:rPr>
        <w:t xml:space="preserve"> interaction</w:t>
      </w:r>
      <w:r w:rsidR="003962D6" w:rsidRPr="00EA6E03">
        <w:rPr>
          <w:rFonts w:ascii="Times New Roman" w:hAnsi="Times New Roman" w:cs="Times New Roman"/>
        </w:rPr>
        <w:t xml:space="preserve"> between TSP8 and VWF D4-CK</w:t>
      </w:r>
      <w:r w:rsidR="00401F6B" w:rsidRPr="00EA6E03">
        <w:rPr>
          <w:rFonts w:ascii="Times New Roman" w:hAnsi="Times New Roman" w:cs="Times New Roman"/>
        </w:rPr>
        <w:t xml:space="preserve"> is a</w:t>
      </w:r>
      <w:r w:rsidR="00246B69" w:rsidRPr="00EA6E03">
        <w:rPr>
          <w:rFonts w:ascii="Times New Roman" w:hAnsi="Times New Roman" w:cs="Times New Roman"/>
        </w:rPr>
        <w:t xml:space="preserve"> crucial component of the activation mechanism.</w:t>
      </w:r>
    </w:p>
    <w:p w:rsidR="00246B69" w:rsidRPr="00EA6E03" w:rsidRDefault="00401F6B" w:rsidP="008B35BB">
      <w:pPr>
        <w:spacing w:line="240" w:lineRule="auto"/>
        <w:ind w:left="-142"/>
        <w:rPr>
          <w:rFonts w:ascii="Times New Roman" w:hAnsi="Times New Roman" w:cs="Times New Roman"/>
        </w:rPr>
      </w:pPr>
      <w:r w:rsidRPr="00EA6E03">
        <w:rPr>
          <w:rFonts w:ascii="Times New Roman" w:hAnsi="Times New Roman" w:cs="Times New Roman"/>
        </w:rPr>
        <w:t>On the basis of</w:t>
      </w:r>
      <w:r w:rsidR="00C36A6E" w:rsidRPr="00EA6E03">
        <w:rPr>
          <w:rFonts w:ascii="Times New Roman" w:hAnsi="Times New Roman" w:cs="Times New Roman"/>
        </w:rPr>
        <w:t xml:space="preserve"> the results, presented herein, we</w:t>
      </w:r>
      <w:r w:rsidRPr="00EA6E03">
        <w:rPr>
          <w:rFonts w:ascii="Times New Roman" w:hAnsi="Times New Roman" w:cs="Times New Roman"/>
        </w:rPr>
        <w:t xml:space="preserve"> propose a</w:t>
      </w:r>
      <w:r w:rsidR="00317D09" w:rsidRPr="00EA6E03">
        <w:rPr>
          <w:rFonts w:ascii="Times New Roman" w:hAnsi="Times New Roman" w:cs="Times New Roman"/>
        </w:rPr>
        <w:t xml:space="preserve"> model of the molecular mechanism of ADAMTS13 conformational activation involving multiple interactions between the D4-CK domains of VWF and the C-terminal domains of AD</w:t>
      </w:r>
      <w:r w:rsidR="00C36A6E" w:rsidRPr="00EA6E03">
        <w:rPr>
          <w:rFonts w:ascii="Times New Roman" w:hAnsi="Times New Roman" w:cs="Times New Roman"/>
        </w:rPr>
        <w:t>A</w:t>
      </w:r>
      <w:r w:rsidR="00317D09" w:rsidRPr="00EA6E03">
        <w:rPr>
          <w:rFonts w:ascii="Times New Roman" w:hAnsi="Times New Roman" w:cs="Times New Roman"/>
        </w:rPr>
        <w:t xml:space="preserve">MTS13 (Figure 6). </w:t>
      </w:r>
      <w:r w:rsidR="00C36A6E" w:rsidRPr="00EA6E03">
        <w:rPr>
          <w:rFonts w:ascii="Times New Roman" w:hAnsi="Times New Roman" w:cs="Times New Roman"/>
        </w:rPr>
        <w:t xml:space="preserve"> In the closed ADAMTS13 conformation (Figure 6A) both CUB1 and CUB2 interact with the spacer domain exosite, with the auto-inhibitory CUB1 domain </w:t>
      </w:r>
      <w:r w:rsidR="008539C3" w:rsidRPr="00EA6E03">
        <w:rPr>
          <w:rFonts w:ascii="Times New Roman" w:hAnsi="Times New Roman" w:cs="Times New Roman"/>
        </w:rPr>
        <w:t xml:space="preserve">potentially </w:t>
      </w:r>
      <w:r w:rsidR="00C36A6E" w:rsidRPr="00EA6E03">
        <w:rPr>
          <w:rFonts w:ascii="Times New Roman" w:hAnsi="Times New Roman" w:cs="Times New Roman"/>
        </w:rPr>
        <w:t xml:space="preserve">positioned to interact with the key residues Y661 and Y665 (Figure </w:t>
      </w:r>
      <w:r w:rsidR="006609A5">
        <w:rPr>
          <w:rFonts w:ascii="Times New Roman" w:hAnsi="Times New Roman" w:cs="Times New Roman"/>
        </w:rPr>
        <w:t>6C</w:t>
      </w:r>
      <w:r w:rsidR="00C36A6E" w:rsidRPr="00EA6E03">
        <w:rPr>
          <w:rFonts w:ascii="Times New Roman" w:hAnsi="Times New Roman" w:cs="Times New Roman"/>
        </w:rPr>
        <w:t>). The positioning of the CUB domains is facilitated by a folded conformation of the TSP2-TS8 domains around the</w:t>
      </w:r>
      <w:r w:rsidR="00BD47D5" w:rsidRPr="00EA6E03">
        <w:rPr>
          <w:rFonts w:ascii="Times New Roman" w:hAnsi="Times New Roman" w:cs="Times New Roman"/>
        </w:rPr>
        <w:t xml:space="preserve"> three flexible linker regions</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PEVuZE5vdGU+PENpdGU+PEF1dGhvcj5EZWZvcmNoZTwvQXV0aG9yPjxZZWFyPjIwMTU8L1llYXI+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PEVuZE5vdGU+PENpdGU+PEF1dGhvcj5EZWZvcmNoZTwvQXV0aG9yPjxZZWFyPjIwMTU8L1llYXI+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3" w:tooltip="Deforche, 2015 #2825" w:history="1">
        <w:r w:rsidR="001233EA" w:rsidRPr="00EA6E03">
          <w:rPr>
            <w:rFonts w:ascii="Times New Roman" w:hAnsi="Times New Roman" w:cs="Times New Roman"/>
            <w:noProof/>
          </w:rPr>
          <w:t>33</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C36A6E" w:rsidRPr="00EA6E03">
        <w:rPr>
          <w:rFonts w:ascii="Times New Roman" w:hAnsi="Times New Roman" w:cs="Times New Roman"/>
        </w:rPr>
        <w:t>.  A moderate affinity interaction occurs between the CUB domains and one or more of the VWF D4-CK domains,</w:t>
      </w:r>
      <w:r w:rsidR="00BD47D5" w:rsidRPr="00EA6E03">
        <w:rPr>
          <w:rFonts w:ascii="Times New Roman" w:hAnsi="Times New Roman" w:cs="Times New Roman"/>
        </w:rPr>
        <w:t xml:space="preserve"> suggested previously to be</w:t>
      </w:r>
      <w:r w:rsidRPr="00EA6E03">
        <w:rPr>
          <w:rFonts w:ascii="Times New Roman" w:hAnsi="Times New Roman" w:cs="Times New Roman"/>
        </w:rPr>
        <w:t xml:space="preserve"> the VWF</w:t>
      </w:r>
      <w:r w:rsidR="00BD47D5" w:rsidRPr="00EA6E03">
        <w:rPr>
          <w:rFonts w:ascii="Times New Roman" w:hAnsi="Times New Roman" w:cs="Times New Roman"/>
        </w:rPr>
        <w:t xml:space="preserve"> D4</w:t>
      </w:r>
      <w:r w:rsidRPr="00EA6E03">
        <w:rPr>
          <w:rFonts w:ascii="Times New Roman" w:hAnsi="Times New Roman" w:cs="Times New Roman"/>
        </w:rPr>
        <w:t xml:space="preserve"> domain</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17" w:tooltip="Zanardelli, 2009 #102" w:history="1">
        <w:r w:rsidR="001233EA" w:rsidRPr="00EA6E03">
          <w:rPr>
            <w:rFonts w:ascii="Times New Roman" w:hAnsi="Times New Roman" w:cs="Times New Roman"/>
            <w:noProof/>
          </w:rPr>
          <w:t>17</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C36A6E" w:rsidRPr="00EA6E03">
        <w:rPr>
          <w:rFonts w:ascii="Times New Roman" w:hAnsi="Times New Roman" w:cs="Times New Roman"/>
        </w:rPr>
        <w:t xml:space="preserve"> </w:t>
      </w:r>
      <w:r w:rsidRPr="00EA6E03">
        <w:rPr>
          <w:rFonts w:ascii="Times New Roman" w:hAnsi="Times New Roman" w:cs="Times New Roman"/>
        </w:rPr>
        <w:t>(</w:t>
      </w:r>
      <w:r w:rsidR="00C36A6E" w:rsidRPr="00EA6E03">
        <w:rPr>
          <w:rFonts w:ascii="Times New Roman" w:hAnsi="Times New Roman" w:cs="Times New Roman"/>
        </w:rPr>
        <w:t xml:space="preserve">Figure 6B). The affinity of this interaction may be sufficient to compete for binding of the CUB domains to the spacer domain, potentially reducing the stability of the closed conformation. It may also serve to position the D4-CK domains to facilitate the higher affinity interaction between VWF and TSP8, shown here to </w:t>
      </w:r>
      <w:r w:rsidR="002C1B5D" w:rsidRPr="00EA6E03">
        <w:rPr>
          <w:rFonts w:ascii="Times New Roman" w:hAnsi="Times New Roman" w:cs="Times New Roman"/>
        </w:rPr>
        <w:t xml:space="preserve">be </w:t>
      </w:r>
      <w:r w:rsidR="00C36A6E" w:rsidRPr="00EA6E03">
        <w:rPr>
          <w:rFonts w:ascii="Times New Roman" w:hAnsi="Times New Roman" w:cs="Times New Roman"/>
        </w:rPr>
        <w:t>critical for activation</w:t>
      </w:r>
      <w:r w:rsidR="00B31D65" w:rsidRPr="00EA6E03">
        <w:rPr>
          <w:rFonts w:ascii="Times New Roman" w:hAnsi="Times New Roman" w:cs="Times New Roman"/>
        </w:rPr>
        <w:t>. The dimeric D4-CK domains of VWF have been shown by EM to adopt a rigid stem-like conformation maintained by specific pair-wise interactions betw</w:t>
      </w:r>
      <w:r w:rsidR="00BD47D5" w:rsidRPr="00EA6E03">
        <w:rPr>
          <w:rFonts w:ascii="Times New Roman" w:hAnsi="Times New Roman" w:cs="Times New Roman"/>
        </w:rPr>
        <w:t>een the densely packed domains</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PEVuZE5vdGU+PENpdGU+PEF1dGhvcj5aaG91PC9BdXRob3I+PFllYXI+MjAxMjwvWWVhcj48UmVj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aXRsZT48YWJici0xPkJsb29kPC9hYmJyLTE+PC9hbHQtcGVyaW9kaWNhbD48cGFnZXM+NDQ5LTU4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PEVuZE5vdGU+PENpdGU+PEF1dGhvcj5aaG91PC9BdXRob3I+PFllYXI+MjAxMjwvWWVhcj48UmVj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aXRsZT48YWJici0xPkJsb29kPC9hYmJyLTE+PC9hbHQtcGVyaW9kaWNhbD48cGFnZXM+NDQ5LTU4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8" w:tooltip="Zhou, 2012 #1499" w:history="1">
        <w:r w:rsidR="001233EA" w:rsidRPr="00EA6E03">
          <w:rPr>
            <w:rFonts w:ascii="Times New Roman" w:hAnsi="Times New Roman" w:cs="Times New Roman"/>
            <w:noProof/>
          </w:rPr>
          <w:t>38</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B31D65" w:rsidRPr="00EA6E03">
        <w:rPr>
          <w:rFonts w:ascii="Times New Roman" w:hAnsi="Times New Roman" w:cs="Times New Roman"/>
        </w:rPr>
        <w:t>.  As VWF D4</w:t>
      </w:r>
      <w:r w:rsidR="003962D6" w:rsidRPr="00EA6E03">
        <w:rPr>
          <w:rFonts w:ascii="Times New Roman" w:hAnsi="Times New Roman" w:cs="Times New Roman"/>
        </w:rPr>
        <w:t>-</w:t>
      </w:r>
      <w:r w:rsidR="00B31D65" w:rsidRPr="00EA6E03">
        <w:rPr>
          <w:rFonts w:ascii="Times New Roman" w:hAnsi="Times New Roman" w:cs="Times New Roman"/>
        </w:rPr>
        <w:t>CK binds to TSP8, whilst simultaneously binding to the CUB domains to weaken the CUB-spacer interaction, the rigidit</w:t>
      </w:r>
      <w:r w:rsidR="002C1B5D" w:rsidRPr="00EA6E03">
        <w:rPr>
          <w:rFonts w:ascii="Times New Roman" w:hAnsi="Times New Roman" w:cs="Times New Roman"/>
        </w:rPr>
        <w:t xml:space="preserve">y of the D4-CK domains </w:t>
      </w:r>
      <w:r w:rsidR="00B31D65" w:rsidRPr="00EA6E03">
        <w:rPr>
          <w:rFonts w:ascii="Times New Roman" w:hAnsi="Times New Roman" w:cs="Times New Roman"/>
        </w:rPr>
        <w:t>would b</w:t>
      </w:r>
      <w:r w:rsidRPr="00EA6E03">
        <w:rPr>
          <w:rFonts w:ascii="Times New Roman" w:hAnsi="Times New Roman" w:cs="Times New Roman"/>
        </w:rPr>
        <w:t xml:space="preserve">e expected to cause a change in position of the CUB domains facilitated by </w:t>
      </w:r>
      <w:r w:rsidR="00B31D65" w:rsidRPr="00EA6E03">
        <w:rPr>
          <w:rFonts w:ascii="Times New Roman" w:hAnsi="Times New Roman" w:cs="Times New Roman"/>
        </w:rPr>
        <w:t xml:space="preserve">the </w:t>
      </w:r>
      <w:r w:rsidRPr="00EA6E03">
        <w:rPr>
          <w:rFonts w:ascii="Times New Roman" w:hAnsi="Times New Roman" w:cs="Times New Roman"/>
        </w:rPr>
        <w:t xml:space="preserve">flexible </w:t>
      </w:r>
      <w:r w:rsidR="00B31D65" w:rsidRPr="00EA6E03">
        <w:rPr>
          <w:rFonts w:ascii="Times New Roman" w:hAnsi="Times New Roman" w:cs="Times New Roman"/>
        </w:rPr>
        <w:t>L3 linker region</w:t>
      </w:r>
      <w:r w:rsidRPr="00EA6E03">
        <w:rPr>
          <w:rFonts w:ascii="Times New Roman" w:hAnsi="Times New Roman" w:cs="Times New Roman"/>
        </w:rPr>
        <w:t>,</w:t>
      </w:r>
      <w:r w:rsidR="00B31D65" w:rsidRPr="00EA6E03">
        <w:rPr>
          <w:rFonts w:ascii="Times New Roman" w:hAnsi="Times New Roman" w:cs="Times New Roman"/>
        </w:rPr>
        <w:t xml:space="preserve"> bringing them parallel to the TSP5-8 domains</w:t>
      </w:r>
      <w:r w:rsidR="002C1B5D" w:rsidRPr="00EA6E03">
        <w:rPr>
          <w:rFonts w:ascii="Times New Roman" w:hAnsi="Times New Roman" w:cs="Times New Roman"/>
        </w:rPr>
        <w:t xml:space="preserve"> (Figure 6</w:t>
      </w:r>
      <w:r w:rsidR="006609A5">
        <w:rPr>
          <w:rFonts w:ascii="Times New Roman" w:hAnsi="Times New Roman" w:cs="Times New Roman"/>
        </w:rPr>
        <w:t>B</w:t>
      </w:r>
      <w:r w:rsidR="002C1B5D" w:rsidRPr="00EA6E03">
        <w:rPr>
          <w:rFonts w:ascii="Times New Roman" w:hAnsi="Times New Roman" w:cs="Times New Roman"/>
        </w:rPr>
        <w:t xml:space="preserve">). Ultimately, this </w:t>
      </w:r>
      <w:r w:rsidRPr="00EA6E03">
        <w:rPr>
          <w:rFonts w:ascii="Times New Roman" w:hAnsi="Times New Roman" w:cs="Times New Roman"/>
        </w:rPr>
        <w:t xml:space="preserve">conformational reorientation </w:t>
      </w:r>
      <w:r w:rsidR="002C1B5D" w:rsidRPr="00EA6E03">
        <w:rPr>
          <w:rFonts w:ascii="Times New Roman" w:hAnsi="Times New Roman" w:cs="Times New Roman"/>
        </w:rPr>
        <w:t xml:space="preserve">would </w:t>
      </w:r>
      <w:r w:rsidR="002C1B5D" w:rsidRPr="00EA6E03">
        <w:rPr>
          <w:rFonts w:ascii="Times New Roman" w:hAnsi="Times New Roman" w:cs="Times New Roman"/>
        </w:rPr>
        <w:lastRenderedPageBreak/>
        <w:t>fully expose the spacer domain exosite in readiness for VWF A2 domain unfolding.</w:t>
      </w:r>
    </w:p>
    <w:p w:rsidR="002C1B5D" w:rsidRPr="00EA6E03" w:rsidRDefault="002C1B5D" w:rsidP="008B35BB">
      <w:pPr>
        <w:spacing w:line="240" w:lineRule="auto"/>
        <w:ind w:left="-142"/>
        <w:rPr>
          <w:rFonts w:ascii="Times New Roman" w:hAnsi="Times New Roman" w:cs="Times New Roman"/>
        </w:rPr>
      </w:pPr>
      <w:r w:rsidRPr="00EA6E03">
        <w:rPr>
          <w:rFonts w:ascii="Times New Roman" w:hAnsi="Times New Roman" w:cs="Times New Roman"/>
        </w:rPr>
        <w:t>Previously</w:t>
      </w:r>
      <w:r w:rsidR="00401F6B" w:rsidRPr="00EA6E03">
        <w:rPr>
          <w:rFonts w:ascii="Times New Roman" w:hAnsi="Times New Roman" w:cs="Times New Roman"/>
        </w:rPr>
        <w:t>,</w:t>
      </w:r>
      <w:r w:rsidRPr="00EA6E03">
        <w:rPr>
          <w:rFonts w:ascii="Times New Roman" w:hAnsi="Times New Roman" w:cs="Times New Roman"/>
        </w:rPr>
        <w:t xml:space="preserve"> it has been shown that conformational activation of ADAMTS13 is an important consideration in understanding the pathophysiological mechanism of auto-antibody developmen</w:t>
      </w:r>
      <w:r w:rsidR="00BD47D5" w:rsidRPr="00EA6E03">
        <w:rPr>
          <w:rFonts w:ascii="Times New Roman" w:hAnsi="Times New Roman" w:cs="Times New Roman"/>
        </w:rPr>
        <w:t>t in TTP</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 </w:instrText>
      </w:r>
      <w:r w:rsidR="001233EA" w:rsidRPr="00EA6E03">
        <w:rPr>
          <w:rFonts w:ascii="Times New Roman" w:hAnsi="Times New Roman" w:cs="Times New Roman"/>
        </w:rPr>
        <w:fldChar w:fldCharType="begin">
          <w:fldData xml:space="preserve">PEVuZE5vdGU+PENpdGU+PEF1dGhvcj5Tb3V0aDwvQXV0aG9yPjxZZWFyPjIwMTQ8L1llYXI+PFJl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dGVzIG9mIEFtZXJpY2E8L2FiYnItMT48L2FsdC1wZXJpb2RpY2FsPjxwYWdlcz4xODU3OC04Mzwv
cGFnZXM+PHZvbHVtZT4xMTE8L3ZvbHVtZT48bnVtYmVyPjUyPC9udW1iZXI+PGRhdGVzPjx5ZWFy
PjIwMTQ8L3llYXI+PHB1Yi1kYXRlcz48ZGF0ZT5EZWMgMzA8L2RhdGU+PC9wdWItZGF0ZXM+PC9k
YXRlcz48aXNibj4xMDkxLTY0OTAgKEVsZWN0cm9uaWMpJiN4RDswMDI3LTg0MjQgKExpbmtpbmcp
PC9pc2JuPjxhY2Nlc3Npb24tbnVtPjI1NTEyNDk5PC9hY2Nlc3Npb24tbnVtPjx1cmxzPjxyZWxh
dGVkLXVybHM+PHVybD5odHRwOi8vd3d3Lm5jYmkubmxtLm5paC5nb3YvcHVibWVkLzI1NTEyNDk5
PC91cmw+PC9yZWxhdGVkLXVybHM+PC91cmxzPjxjdXN0b20yPjQyODQ1NDQ8L2N1c3RvbTI+PGVs
ZWN0cm9uaWMtcmVzb3VyY2UtbnVtPjEwLjEwNzMvcG5hcy4xNDExOTc5MTEyPC9lbGVjdHJvbmlj
LXJlc291cmNlLW51bT48L3JlY29yZD48L0NpdGU+PC9FbmROb3RlPn==
</w:fldData>
        </w:fldChar>
      </w:r>
      <w:r w:rsidR="001233EA" w:rsidRPr="00EA6E03">
        <w:rPr>
          <w:rFonts w:ascii="Times New Roman" w:hAnsi="Times New Roman" w:cs="Times New Roman"/>
        </w:rPr>
        <w:instrText xml:space="preserve"> ADDIN EN.CITE.DATA </w:instrText>
      </w:r>
      <w:r w:rsidR="001233EA" w:rsidRPr="00EA6E03">
        <w:rPr>
          <w:rFonts w:ascii="Times New Roman" w:hAnsi="Times New Roman" w:cs="Times New Roman"/>
        </w:rPr>
      </w:r>
      <w:r w:rsidR="001233EA" w:rsidRPr="00EA6E03">
        <w:rPr>
          <w:rFonts w:ascii="Times New Roman" w:hAnsi="Times New Roman" w:cs="Times New Roman"/>
        </w:rPr>
        <w:fldChar w:fldCharType="end"/>
      </w:r>
      <w:r w:rsidR="00BD7E30" w:rsidRPr="00EA6E03">
        <w:rPr>
          <w:rFonts w:ascii="Times New Roman" w:hAnsi="Times New Roman" w:cs="Times New Roman"/>
        </w:rPr>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1" w:tooltip="South, 2014 #1700" w:history="1">
        <w:r w:rsidR="001233EA" w:rsidRPr="00EA6E03">
          <w:rPr>
            <w:rFonts w:ascii="Times New Roman" w:hAnsi="Times New Roman" w:cs="Times New Roman"/>
            <w:noProof/>
          </w:rPr>
          <w:t>31</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Pr="00EA6E03">
        <w:rPr>
          <w:rFonts w:ascii="Times New Roman" w:hAnsi="Times New Roman" w:cs="Times New Roman"/>
        </w:rPr>
        <w:t>. More recently it has also been suggested that conformational quiescence of ADAMTS13 serves to protect other plasma proteins from off-tar</w:t>
      </w:r>
      <w:r w:rsidR="00BD47D5" w:rsidRPr="00EA6E03">
        <w:rPr>
          <w:rFonts w:ascii="Times New Roman" w:hAnsi="Times New Roman" w:cs="Times New Roman"/>
        </w:rPr>
        <w:t>get proteolysis in circulation</w:t>
      </w:r>
      <w:r w:rsidR="00CF34EE" w:rsidRPr="00EA6E03">
        <w:rPr>
          <w:rFonts w:ascii="Times New Roman" w:hAnsi="Times New Roman" w:cs="Times New Roman"/>
        </w:rPr>
        <w:t xml:space="preserve"> </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&lt;EndNote&gt;&lt;Cite&gt;&lt;Author&gt;South&lt;/Author&gt;&lt;Year&gt;2016&lt;/Year&gt;&lt;RecNum&gt;2829&lt;/RecNum&gt;&lt;DisplayText&gt;(35)&lt;/DisplayText&gt;&lt;record&gt;&lt;rec-number&gt;2829&lt;/rec-number&gt;&lt;foreign-keys&gt;&lt;key app="EN" db-id="ex9ffavzkt0923e2ra9v25roaa020v5s5sft"&gt;2829&lt;/key&gt;&lt;/foreign-keys&gt;&lt;ref-type name="Journal Article"&gt;17&lt;/ref-type&gt;&lt;contributors&gt;&lt;authors&gt;&lt;author&gt;South, K.&lt;/author&gt;&lt;author&gt;Freitas, M. O.&lt;/author&gt;&lt;author&gt;Lane, D. A.&lt;/author&gt;&lt;/authors&gt;&lt;/contributors&gt;&lt;auth-address&gt;Centre for Haematology, Imperial College London, London, W12 ONN.&lt;/auth-address&gt;&lt;titles&gt;&lt;title&gt;Conformational quiescence of ADAMTS13 prevents proteolytic promiscuity&lt;/title&gt;&lt;secondary-title&gt;J Thromb Haemost&lt;/secondary-title&gt;&lt;alt-title&gt;Journal of thrombosis and haemostasis : JTH&lt;/alt-title&gt;&lt;/titles&gt;&lt;periodical&gt;&lt;full-title&gt;J Thromb Haemost&lt;/full-title&gt;&lt;abbr-1&gt;Journal of thrombosis and haemostasis : JTH&lt;/abbr-1&gt;&lt;/periodical&gt;&lt;alt-periodical&gt;&lt;full-title&gt;J Thromb Haemost&lt;/full-title&gt;&lt;abbr-1&gt;Journal of thrombosis and haemostasis : JTH&lt;/abbr-1&gt;&lt;/alt-periodical&gt;&lt;dates&gt;&lt;year&gt;2016&lt;/year&gt;&lt;pub-dates&gt;&lt;date&gt;Aug 11&lt;/date&gt;&lt;/pub-dates&gt;&lt;/dates&gt;&lt;isbn&gt;1538-7836 (Electronic)&amp;#xD;1538-7836 (Linking)&lt;/isbn&gt;&lt;accession-num&gt;27514025&lt;/accession-num&gt;&lt;urls&gt;&lt;related-urls&gt;&lt;url&gt;http://www.ncbi.nlm.nih.gov/pubmed/27514025&lt;/url&gt;&lt;/related-urls&gt;&lt;/urls&gt;&lt;electronic-resource-num&gt;10.1111/jth.13445&lt;/electronic-resource-num&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5" w:tooltip="South, 2016 #2829" w:history="1">
        <w:r w:rsidR="001233EA" w:rsidRPr="00EA6E03">
          <w:rPr>
            <w:rFonts w:ascii="Times New Roman" w:hAnsi="Times New Roman" w:cs="Times New Roman"/>
            <w:noProof/>
          </w:rPr>
          <w:t>35</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Pr="00EA6E03">
        <w:rPr>
          <w:rFonts w:ascii="Times New Roman" w:hAnsi="Times New Roman" w:cs="Times New Roman"/>
        </w:rPr>
        <w:t>.</w:t>
      </w:r>
      <w:r w:rsidR="00401F6B" w:rsidRPr="00EA6E03">
        <w:rPr>
          <w:rFonts w:ascii="Times New Roman" w:hAnsi="Times New Roman" w:cs="Times New Roman"/>
        </w:rPr>
        <w:t xml:space="preserve"> F</w:t>
      </w:r>
      <w:r w:rsidR="00352DAE" w:rsidRPr="00EA6E03">
        <w:rPr>
          <w:rFonts w:ascii="Times New Roman" w:hAnsi="Times New Roman" w:cs="Times New Roman"/>
        </w:rPr>
        <w:t>urther investigation into the mechanism of conformational activation may provide new insights into these physiological processes and may be an important consideration as ADAMTS13, particularly conformationally activated variants, are developed as potential therapeutic agents</w:t>
      </w:r>
      <w:r w:rsidR="009D78C9" w:rsidRPr="00EA6E03">
        <w:rPr>
          <w:rFonts w:ascii="Times New Roman" w:hAnsi="Times New Roman" w:cs="Times New Roman"/>
        </w:rPr>
        <w:t xml:space="preserve"> for the treatment of ischaemic stroke and other cardiovascular diseases</w:t>
      </w:r>
      <w:r w:rsidR="00352DAE" w:rsidRPr="00EA6E03">
        <w:rPr>
          <w:rFonts w:ascii="Times New Roman" w:hAnsi="Times New Roman" w:cs="Times New Roman"/>
        </w:rPr>
        <w:t xml:space="preserve">. </w:t>
      </w:r>
    </w:p>
    <w:p w:rsidR="00AD482F" w:rsidRPr="00EA6E03" w:rsidRDefault="00AD482F" w:rsidP="00AD482F">
      <w:pPr>
        <w:spacing w:line="240" w:lineRule="auto"/>
        <w:ind w:left="-142"/>
        <w:rPr>
          <w:rFonts w:ascii="Times New Roman" w:hAnsi="Times New Roman" w:cs="Times New Roman"/>
          <w:b/>
        </w:rPr>
      </w:pPr>
      <w:r>
        <w:rPr>
          <w:rFonts w:ascii="Times New Roman" w:hAnsi="Times New Roman" w:cs="Times New Roman"/>
          <w:b/>
        </w:rPr>
        <w:t>Experimental Procedures</w:t>
      </w:r>
    </w:p>
    <w:p w:rsidR="00AD482F" w:rsidRPr="00EA6E03" w:rsidRDefault="00AD482F" w:rsidP="00AD482F">
      <w:pPr>
        <w:spacing w:line="240" w:lineRule="auto"/>
        <w:ind w:left="-142"/>
        <w:rPr>
          <w:rFonts w:ascii="Times New Roman" w:hAnsi="Times New Roman" w:cs="Times New Roman"/>
          <w:b/>
        </w:rPr>
      </w:pPr>
      <w:r w:rsidRPr="00EA6E03">
        <w:rPr>
          <w:rFonts w:ascii="Times New Roman" w:hAnsi="Times New Roman" w:cs="Times New Roman"/>
          <w:b/>
        </w:rPr>
        <w:t>Production of recombinant ADAMTS13 fragments</w:t>
      </w:r>
    </w:p>
    <w:p w:rsidR="00AD482F" w:rsidRPr="001511FB" w:rsidRDefault="00AD482F" w:rsidP="00AD482F">
      <w:pPr>
        <w:spacing w:line="240" w:lineRule="auto"/>
        <w:ind w:left="-142"/>
        <w:rPr>
          <w:rFonts w:ascii="Times New Roman" w:hAnsi="Times New Roman" w:cs="Times New Roman"/>
        </w:rPr>
      </w:pPr>
      <w:r w:rsidRPr="001511FB">
        <w:rPr>
          <w:rFonts w:ascii="Times New Roman" w:hAnsi="Times New Roman" w:cs="Times New Roman"/>
        </w:rPr>
        <w:t>Recombinant human ADAMTS13 with a C-terminal Myc/His</w:t>
      </w:r>
      <w:r w:rsidRPr="001511FB">
        <w:rPr>
          <w:rFonts w:ascii="Times New Roman" w:hAnsi="Times New Roman" w:cs="Times New Roman"/>
          <w:vertAlign w:val="subscript"/>
        </w:rPr>
        <w:t>6</w:t>
      </w:r>
      <w:r w:rsidRPr="001511FB">
        <w:rPr>
          <w:rFonts w:ascii="Times New Roman" w:hAnsi="Times New Roman" w:cs="Times New Roman"/>
        </w:rPr>
        <w:t xml:space="preserve"> tag in pCDNA3.1 </w:t>
      </w:r>
      <w:r w:rsidRPr="001511FB">
        <w:rPr>
          <w:rFonts w:ascii="Times New Roman" w:hAnsi="Times New Roman" w:cs="Times New Roman"/>
        </w:rPr>
        <w:fldChar w:fldCharType="begin">
          <w:fldData xml:space="preserve">PEVuZE5vdGU+PENpdGU+PEF1dGhvcj5DcmF3bGV5PC9BdXRob3I+PFllYXI+MjAwNTwvWWVhcj48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</w:fldData>
        </w:fldChar>
      </w:r>
      <w:r w:rsidRPr="001511FB">
        <w:rPr>
          <w:rFonts w:ascii="Times New Roman" w:hAnsi="Times New Roman" w:cs="Times New Roman"/>
        </w:rPr>
        <w:instrText xml:space="preserve"> ADDIN EN.CITE </w:instrText>
      </w:r>
      <w:r w:rsidRPr="001511FB">
        <w:rPr>
          <w:rFonts w:ascii="Times New Roman" w:hAnsi="Times New Roman" w:cs="Times New Roman"/>
        </w:rPr>
        <w:fldChar w:fldCharType="begin">
          <w:fldData xml:space="preserve">PEVuZE5vdGU+PENpdGU+PEF1dGhvcj5DcmF3bGV5PC9BdXRob3I+PFllYXI+MjAwNTwvWWVhcj48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</w:fldData>
        </w:fldChar>
      </w:r>
      <w:r w:rsidRPr="001511FB">
        <w:rPr>
          <w:rFonts w:ascii="Times New Roman" w:hAnsi="Times New Roman" w:cs="Times New Roman"/>
        </w:rPr>
        <w:instrText xml:space="preserve"> ADDIN EN.CITE.DATA </w:instrText>
      </w:r>
      <w:r w:rsidRPr="001511FB">
        <w:rPr>
          <w:rFonts w:ascii="Times New Roman" w:hAnsi="Times New Roman" w:cs="Times New Roman"/>
        </w:rPr>
      </w:r>
      <w:r w:rsidRPr="001511FB">
        <w:rPr>
          <w:rFonts w:ascii="Times New Roman" w:hAnsi="Times New Roman" w:cs="Times New Roman"/>
        </w:rPr>
        <w:fldChar w:fldCharType="end"/>
      </w:r>
      <w:r w:rsidRPr="001511FB">
        <w:rPr>
          <w:rFonts w:ascii="Times New Roman" w:hAnsi="Times New Roman" w:cs="Times New Roman"/>
        </w:rPr>
      </w:r>
      <w:r w:rsidRPr="001511FB">
        <w:rPr>
          <w:rFonts w:ascii="Times New Roman" w:hAnsi="Times New Roman" w:cs="Times New Roman"/>
        </w:rPr>
        <w:fldChar w:fldCharType="separate"/>
      </w:r>
      <w:r w:rsidRPr="001511FB">
        <w:rPr>
          <w:rFonts w:ascii="Times New Roman" w:hAnsi="Times New Roman" w:cs="Times New Roman"/>
          <w:noProof/>
        </w:rPr>
        <w:t>(</w:t>
      </w:r>
      <w:hyperlink w:anchor="_ENREF_36" w:tooltip="Crawley, 2005 #110" w:history="1">
        <w:r w:rsidRPr="001511FB">
          <w:rPr>
            <w:rFonts w:ascii="Times New Roman" w:hAnsi="Times New Roman" w:cs="Times New Roman"/>
            <w:noProof/>
          </w:rPr>
          <w:t>36</w:t>
        </w:r>
      </w:hyperlink>
      <w:r w:rsidRPr="001511FB">
        <w:rPr>
          <w:rFonts w:ascii="Times New Roman" w:hAnsi="Times New Roman" w:cs="Times New Roman"/>
          <w:noProof/>
        </w:rPr>
        <w:t>)</w:t>
      </w:r>
      <w:r w:rsidRPr="001511FB">
        <w:rPr>
          <w:rFonts w:ascii="Times New Roman" w:hAnsi="Times New Roman" w:cs="Times New Roman"/>
        </w:rPr>
        <w:fldChar w:fldCharType="end"/>
      </w:r>
      <w:r w:rsidRPr="001511FB">
        <w:rPr>
          <w:rFonts w:ascii="Times New Roman" w:hAnsi="Times New Roman" w:cs="Times New Roman"/>
        </w:rPr>
        <w:t xml:space="preserve"> was used to generate GoF ADAMTS13 (R568K/F592Y/R660K/Y661F/Y665F) by sequential site directed mutagenesis. The same mutagenesis primers were also used to introduce the GoF mutations into WT MDTCS</w:t>
      </w:r>
      <w:r w:rsidR="00DD350F" w:rsidRPr="001511FB">
        <w:rPr>
          <w:rFonts w:ascii="Times New Roman" w:hAnsi="Times New Roman" w:cs="Times New Roman"/>
        </w:rPr>
        <w:t xml:space="preserve"> (ADAMTS13 residues 1-685) with a C-terminal </w:t>
      </w:r>
      <w:r w:rsidRPr="001511FB">
        <w:rPr>
          <w:rFonts w:ascii="Times New Roman" w:hAnsi="Times New Roman" w:cs="Times New Roman"/>
        </w:rPr>
        <w:t>Myc/ His</w:t>
      </w:r>
      <w:r w:rsidRPr="001511FB">
        <w:rPr>
          <w:rFonts w:ascii="Times New Roman" w:hAnsi="Times New Roman" w:cs="Times New Roman"/>
          <w:vertAlign w:val="subscript"/>
        </w:rPr>
        <w:t>6</w:t>
      </w:r>
      <w:r w:rsidR="00DD350F" w:rsidRPr="001511FB">
        <w:rPr>
          <w:rFonts w:ascii="Times New Roman" w:hAnsi="Times New Roman" w:cs="Times New Roman"/>
          <w:vertAlign w:val="subscript"/>
        </w:rPr>
        <w:t xml:space="preserve"> </w:t>
      </w:r>
      <w:r w:rsidR="00DD350F" w:rsidRPr="001511FB">
        <w:rPr>
          <w:rFonts w:ascii="Times New Roman" w:hAnsi="Times New Roman" w:cs="Times New Roman"/>
        </w:rPr>
        <w:t>tag i</w:t>
      </w:r>
      <w:r w:rsidRPr="001511FB">
        <w:rPr>
          <w:rFonts w:ascii="Times New Roman" w:hAnsi="Times New Roman" w:cs="Times New Roman"/>
        </w:rPr>
        <w:t>n pCEP4.  The truncated variants WT∆CUB1-2</w:t>
      </w:r>
      <w:r w:rsidR="00DD350F" w:rsidRPr="001511FB">
        <w:rPr>
          <w:rFonts w:ascii="Times New Roman" w:hAnsi="Times New Roman" w:cs="Times New Roman"/>
        </w:rPr>
        <w:t xml:space="preserve"> (ADAMTS13 residues 1-1191)</w:t>
      </w:r>
      <w:r w:rsidRPr="001511FB">
        <w:rPr>
          <w:rFonts w:ascii="Times New Roman" w:hAnsi="Times New Roman" w:cs="Times New Roman"/>
        </w:rPr>
        <w:t>, WTΔCUB2</w:t>
      </w:r>
      <w:r w:rsidR="00DD350F" w:rsidRPr="001511FB">
        <w:rPr>
          <w:rFonts w:ascii="Times New Roman" w:hAnsi="Times New Roman" w:cs="Times New Roman"/>
        </w:rPr>
        <w:t xml:space="preserve"> (ADAMTS13 residues 1-1298)</w:t>
      </w:r>
      <w:r w:rsidRPr="001511FB">
        <w:rPr>
          <w:rFonts w:ascii="Times New Roman" w:hAnsi="Times New Roman" w:cs="Times New Roman"/>
        </w:rPr>
        <w:t xml:space="preserve"> , WT∆TSP8-CUB2</w:t>
      </w:r>
      <w:r w:rsidR="00DD350F" w:rsidRPr="001511FB">
        <w:rPr>
          <w:rFonts w:ascii="Times New Roman" w:hAnsi="Times New Roman" w:cs="Times New Roman"/>
        </w:rPr>
        <w:t xml:space="preserve"> (ADAMTS13 residues 1-1075)</w:t>
      </w:r>
      <w:r w:rsidRPr="001511FB">
        <w:rPr>
          <w:rFonts w:ascii="Times New Roman" w:hAnsi="Times New Roman" w:cs="Times New Roman"/>
        </w:rPr>
        <w:t>, GoF∆CUB1-2 and GoFΔCUB2, the in frame deletion WTΔTSP8</w:t>
      </w:r>
      <w:r w:rsidR="00DD350F" w:rsidRPr="001511FB">
        <w:rPr>
          <w:rFonts w:ascii="Times New Roman" w:hAnsi="Times New Roman" w:cs="Times New Roman"/>
        </w:rPr>
        <w:t xml:space="preserve"> (ADAMTS13 residues 1-1075, 1131-1427)</w:t>
      </w:r>
      <w:r w:rsidRPr="001511FB">
        <w:rPr>
          <w:rFonts w:ascii="Times New Roman" w:hAnsi="Times New Roman" w:cs="Times New Roman"/>
        </w:rPr>
        <w:t xml:space="preserve"> and the CUB1-2</w:t>
      </w:r>
      <w:r w:rsidR="00DD350F" w:rsidRPr="001511FB">
        <w:rPr>
          <w:rFonts w:ascii="Times New Roman" w:hAnsi="Times New Roman" w:cs="Times New Roman"/>
        </w:rPr>
        <w:t xml:space="preserve"> (ADAMTS13 residues 1192-1427)</w:t>
      </w:r>
      <w:r w:rsidRPr="001511FB">
        <w:rPr>
          <w:rFonts w:ascii="Times New Roman" w:hAnsi="Times New Roman" w:cs="Times New Roman"/>
        </w:rPr>
        <w:t xml:space="preserve">, CUB1 </w:t>
      </w:r>
      <w:r w:rsidR="00DD350F" w:rsidRPr="001511FB">
        <w:rPr>
          <w:rFonts w:ascii="Times New Roman" w:hAnsi="Times New Roman" w:cs="Times New Roman"/>
        </w:rPr>
        <w:t xml:space="preserve">(ADAMTS13 residues 1192-1298) </w:t>
      </w:r>
      <w:r w:rsidRPr="001511FB">
        <w:rPr>
          <w:rFonts w:ascii="Times New Roman" w:hAnsi="Times New Roman" w:cs="Times New Roman"/>
        </w:rPr>
        <w:t>and CUB2</w:t>
      </w:r>
      <w:r w:rsidR="00DD350F" w:rsidRPr="001511FB">
        <w:rPr>
          <w:rFonts w:ascii="Times New Roman" w:hAnsi="Times New Roman" w:cs="Times New Roman"/>
        </w:rPr>
        <w:t xml:space="preserve"> (ADAMTS13 residues 1299-1427)</w:t>
      </w:r>
      <w:r w:rsidRPr="001511FB">
        <w:rPr>
          <w:rFonts w:ascii="Times New Roman" w:hAnsi="Times New Roman" w:cs="Times New Roman"/>
        </w:rPr>
        <w:t xml:space="preserve"> domain fragment</w:t>
      </w:r>
      <w:r w:rsidR="00DD350F" w:rsidRPr="001511FB">
        <w:rPr>
          <w:rFonts w:ascii="Times New Roman" w:hAnsi="Times New Roman" w:cs="Times New Roman"/>
        </w:rPr>
        <w:t>s</w:t>
      </w:r>
      <w:r w:rsidRPr="001511FB">
        <w:rPr>
          <w:rFonts w:ascii="Times New Roman" w:hAnsi="Times New Roman" w:cs="Times New Roman"/>
        </w:rPr>
        <w:t xml:space="preserve"> were generated by inverse PCR using the full length ADAMTS13 constructs.  All ADAMTS13 variants and fragments were expressed in HEK293S cells, purified and quantified using in house ELISAs as described previously </w:t>
      </w:r>
      <w:r w:rsidRPr="001511FB">
        <w:rPr>
          <w:rFonts w:ascii="Times New Roman" w:hAnsi="Times New Roman" w:cs="Times New Roman"/>
        </w:rPr>
        <w:fldChar w:fldCharType="begin">
          <w:fldData xml:space="preserve">PEVuZE5vdGU+PENpdGU+PEF1dGhvcj5DaGlvbjwvQXV0aG9yPjxZZWFyPjIwMDc8L1llYXI+PFJl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bGwtdGl0bGU+PGFiYnItMT5CbG9vZDwvYWJici0xPjwvYWx0LXBlcmlvZGljYWw+PHBhZ2VzPjE5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</w:fldData>
        </w:fldChar>
      </w:r>
      <w:r w:rsidRPr="001511FB">
        <w:rPr>
          <w:rFonts w:ascii="Times New Roman" w:hAnsi="Times New Roman" w:cs="Times New Roman"/>
        </w:rPr>
        <w:instrText xml:space="preserve"> ADDIN EN.CITE </w:instrText>
      </w:r>
      <w:r w:rsidRPr="001511FB">
        <w:rPr>
          <w:rFonts w:ascii="Times New Roman" w:hAnsi="Times New Roman" w:cs="Times New Roman"/>
        </w:rPr>
        <w:fldChar w:fldCharType="begin">
          <w:fldData xml:space="preserve">PEVuZE5vdGU+PENpdGU+PEF1dGhvcj5DaGlvbjwvQXV0aG9yPjxZZWFyPjIwMDc8L1llYXI+PFJl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bGwtdGl0bGU+PGFiYnItMT5CbG9vZDwvYWJici0xPjwvYWx0LXBlcmlvZGljYWw+PHBhZ2VzPjE5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</w:fldData>
        </w:fldChar>
      </w:r>
      <w:r w:rsidRPr="001511FB">
        <w:rPr>
          <w:rFonts w:ascii="Times New Roman" w:hAnsi="Times New Roman" w:cs="Times New Roman"/>
        </w:rPr>
        <w:instrText xml:space="preserve"> ADDIN EN.CITE.DATA </w:instrText>
      </w:r>
      <w:r w:rsidRPr="001511FB">
        <w:rPr>
          <w:rFonts w:ascii="Times New Roman" w:hAnsi="Times New Roman" w:cs="Times New Roman"/>
        </w:rPr>
      </w:r>
      <w:r w:rsidRPr="001511FB">
        <w:rPr>
          <w:rFonts w:ascii="Times New Roman" w:hAnsi="Times New Roman" w:cs="Times New Roman"/>
        </w:rPr>
        <w:fldChar w:fldCharType="end"/>
      </w:r>
      <w:r w:rsidRPr="001511FB">
        <w:rPr>
          <w:rFonts w:ascii="Times New Roman" w:hAnsi="Times New Roman" w:cs="Times New Roman"/>
        </w:rPr>
      </w:r>
      <w:r w:rsidRPr="001511FB">
        <w:rPr>
          <w:rFonts w:ascii="Times New Roman" w:hAnsi="Times New Roman" w:cs="Times New Roman"/>
        </w:rPr>
        <w:fldChar w:fldCharType="separate"/>
      </w:r>
      <w:r w:rsidRPr="001511FB">
        <w:rPr>
          <w:rFonts w:ascii="Times New Roman" w:hAnsi="Times New Roman" w:cs="Times New Roman"/>
          <w:noProof/>
        </w:rPr>
        <w:t>(</w:t>
      </w:r>
      <w:hyperlink w:anchor="_ENREF_36" w:tooltip="Crawley, 2005 #110" w:history="1">
        <w:r w:rsidRPr="001511FB">
          <w:rPr>
            <w:rFonts w:ascii="Times New Roman" w:hAnsi="Times New Roman" w:cs="Times New Roman"/>
            <w:noProof/>
          </w:rPr>
          <w:t>36</w:t>
        </w:r>
      </w:hyperlink>
      <w:r w:rsidRPr="001511FB">
        <w:rPr>
          <w:rFonts w:ascii="Times New Roman" w:hAnsi="Times New Roman" w:cs="Times New Roman"/>
          <w:noProof/>
        </w:rPr>
        <w:t>,</w:t>
      </w:r>
      <w:hyperlink w:anchor="_ENREF_37" w:tooltip="Chion, 2007 #107" w:history="1">
        <w:r w:rsidRPr="001511FB">
          <w:rPr>
            <w:rFonts w:ascii="Times New Roman" w:hAnsi="Times New Roman" w:cs="Times New Roman"/>
            <w:noProof/>
          </w:rPr>
          <w:t>37</w:t>
        </w:r>
      </w:hyperlink>
      <w:r w:rsidRPr="001511FB">
        <w:rPr>
          <w:rFonts w:ascii="Times New Roman" w:hAnsi="Times New Roman" w:cs="Times New Roman"/>
          <w:noProof/>
        </w:rPr>
        <w:t>)</w:t>
      </w:r>
      <w:r w:rsidRPr="001511FB">
        <w:rPr>
          <w:rFonts w:ascii="Times New Roman" w:hAnsi="Times New Roman" w:cs="Times New Roman"/>
        </w:rPr>
        <w:fldChar w:fldCharType="end"/>
      </w:r>
      <w:r w:rsidR="00DD350F" w:rsidRPr="001511FB">
        <w:rPr>
          <w:rFonts w:ascii="Times New Roman" w:hAnsi="Times New Roman" w:cs="Times New Roman"/>
        </w:rPr>
        <w:t xml:space="preserve">. The dimeric </w:t>
      </w:r>
      <w:r w:rsidRPr="001511FB">
        <w:rPr>
          <w:rFonts w:ascii="Times New Roman" w:hAnsi="Times New Roman" w:cs="Times New Roman"/>
        </w:rPr>
        <w:t xml:space="preserve">VWF D4-CK domain fragment (VWF residues 1874-2813) in the vector pcDNA 3.1/His was transiently expressed in HEK293S, purified by </w:t>
      </w:r>
      <w:r w:rsidRPr="001511FB">
        <w:rPr>
          <w:rFonts w:ascii="Times New Roman" w:hAnsi="Times New Roman" w:cs="Times New Roman"/>
        </w:rPr>
        <w:lastRenderedPageBreak/>
        <w:t xml:space="preserve">FPLC and quantified by ELISA as previously described </w:t>
      </w:r>
      <w:r w:rsidRPr="001511FB">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Pr="001511FB">
        <w:rPr>
          <w:rFonts w:ascii="Times New Roman" w:hAnsi="Times New Roman" w:cs="Times New Roman"/>
        </w:rPr>
        <w:instrText xml:space="preserve"> ADDIN EN.CITE </w:instrText>
      </w:r>
      <w:r w:rsidRPr="001511FB">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Pr="001511FB">
        <w:rPr>
          <w:rFonts w:ascii="Times New Roman" w:hAnsi="Times New Roman" w:cs="Times New Roman"/>
        </w:rPr>
        <w:instrText xml:space="preserve"> ADDIN EN.CITE.DATA </w:instrText>
      </w:r>
      <w:r w:rsidRPr="001511FB">
        <w:rPr>
          <w:rFonts w:ascii="Times New Roman" w:hAnsi="Times New Roman" w:cs="Times New Roman"/>
        </w:rPr>
      </w:r>
      <w:r w:rsidRPr="001511FB">
        <w:rPr>
          <w:rFonts w:ascii="Times New Roman" w:hAnsi="Times New Roman" w:cs="Times New Roman"/>
        </w:rPr>
        <w:fldChar w:fldCharType="end"/>
      </w:r>
      <w:r w:rsidRPr="001511FB">
        <w:rPr>
          <w:rFonts w:ascii="Times New Roman" w:hAnsi="Times New Roman" w:cs="Times New Roman"/>
        </w:rPr>
      </w:r>
      <w:r w:rsidRPr="001511FB">
        <w:rPr>
          <w:rFonts w:ascii="Times New Roman" w:hAnsi="Times New Roman" w:cs="Times New Roman"/>
        </w:rPr>
        <w:fldChar w:fldCharType="separate"/>
      </w:r>
      <w:r w:rsidRPr="001511FB">
        <w:rPr>
          <w:rFonts w:ascii="Times New Roman" w:hAnsi="Times New Roman" w:cs="Times New Roman"/>
          <w:noProof/>
        </w:rPr>
        <w:t>(</w:t>
      </w:r>
      <w:hyperlink w:anchor="_ENREF_17" w:tooltip="Zanardelli, 2009 #102" w:history="1">
        <w:r w:rsidRPr="001511FB">
          <w:rPr>
            <w:rFonts w:ascii="Times New Roman" w:hAnsi="Times New Roman" w:cs="Times New Roman"/>
            <w:noProof/>
          </w:rPr>
          <w:t>17</w:t>
        </w:r>
      </w:hyperlink>
      <w:r w:rsidRPr="001511FB">
        <w:rPr>
          <w:rFonts w:ascii="Times New Roman" w:hAnsi="Times New Roman" w:cs="Times New Roman"/>
          <w:noProof/>
        </w:rPr>
        <w:t>)</w:t>
      </w:r>
      <w:r w:rsidRPr="001511FB">
        <w:rPr>
          <w:rFonts w:ascii="Times New Roman" w:hAnsi="Times New Roman" w:cs="Times New Roman"/>
        </w:rPr>
        <w:fldChar w:fldCharType="end"/>
      </w:r>
      <w:r w:rsidRPr="001511FB">
        <w:rPr>
          <w:rFonts w:ascii="Times New Roman" w:hAnsi="Times New Roman" w:cs="Times New Roman"/>
        </w:rPr>
        <w:t>.</w:t>
      </w:r>
    </w:p>
    <w:p w:rsidR="00AD482F" w:rsidRPr="00EA6E03" w:rsidRDefault="00AD482F" w:rsidP="00AD482F">
      <w:pPr>
        <w:spacing w:line="240" w:lineRule="auto"/>
        <w:ind w:left="-142"/>
        <w:rPr>
          <w:rFonts w:ascii="Times New Roman" w:hAnsi="Times New Roman" w:cs="Times New Roman"/>
          <w:b/>
        </w:rPr>
      </w:pPr>
      <w:r w:rsidRPr="00EA6E03">
        <w:rPr>
          <w:rFonts w:ascii="Times New Roman" w:hAnsi="Times New Roman" w:cs="Times New Roman"/>
          <w:b/>
        </w:rPr>
        <w:t>Surface plasmon resonance and equilibrium plate binding assays</w:t>
      </w:r>
    </w:p>
    <w:p w:rsidR="00AD482F" w:rsidRPr="001511FB" w:rsidRDefault="00AD482F" w:rsidP="00BF5181">
      <w:pPr>
        <w:spacing w:line="240" w:lineRule="auto"/>
        <w:ind w:left="-142"/>
        <w:rPr>
          <w:rFonts w:ascii="Times New Roman" w:hAnsi="Times New Roman" w:cs="Times New Roman"/>
        </w:rPr>
      </w:pPr>
      <w:r w:rsidRPr="001511FB">
        <w:rPr>
          <w:rFonts w:ascii="Times New Roman" w:hAnsi="Times New Roman" w:cs="Times New Roman"/>
        </w:rPr>
        <w:t xml:space="preserve">Binding between ADAMTS13 (and its variants), the isolated CUB domains and the VWF D4-CK domain fragment was determined by surface plasmon resonance using a BIAcore T100 system as previously described </w:t>
      </w:r>
      <w:r w:rsidRPr="001511FB">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Pr="001511FB">
        <w:rPr>
          <w:rFonts w:ascii="Times New Roman" w:hAnsi="Times New Roman" w:cs="Times New Roman"/>
        </w:rPr>
        <w:instrText xml:space="preserve"> ADDIN EN.CITE </w:instrText>
      </w:r>
      <w:r w:rsidRPr="001511FB">
        <w:rPr>
          <w:rFonts w:ascii="Times New Roman" w:hAnsi="Times New Roman" w:cs="Times New Roman"/>
        </w:rPr>
        <w:fldChar w:fldCharType="begin">
          <w:fldData xml:space="preserve">PEVuZE5vdGU+PENpdGU+PEF1dGhvcj5aYW5hcmRlbGxpPC9BdXRob3I+PFllYXI+MjAwOTwvWWVh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bD48cGFnZXM+MjgxOS0yODwvcGFnZXM+PHZvbHVtZT4xMTQ8L3ZvbHVtZT48bnVtYmVyPjEzPC9u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==
</w:fldData>
        </w:fldChar>
      </w:r>
      <w:r w:rsidRPr="001511FB">
        <w:rPr>
          <w:rFonts w:ascii="Times New Roman" w:hAnsi="Times New Roman" w:cs="Times New Roman"/>
        </w:rPr>
        <w:instrText xml:space="preserve"> ADDIN EN.CITE.DATA </w:instrText>
      </w:r>
      <w:r w:rsidRPr="001511FB">
        <w:rPr>
          <w:rFonts w:ascii="Times New Roman" w:hAnsi="Times New Roman" w:cs="Times New Roman"/>
        </w:rPr>
      </w:r>
      <w:r w:rsidRPr="001511FB">
        <w:rPr>
          <w:rFonts w:ascii="Times New Roman" w:hAnsi="Times New Roman" w:cs="Times New Roman"/>
        </w:rPr>
        <w:fldChar w:fldCharType="end"/>
      </w:r>
      <w:r w:rsidRPr="001511FB">
        <w:rPr>
          <w:rFonts w:ascii="Times New Roman" w:hAnsi="Times New Roman" w:cs="Times New Roman"/>
        </w:rPr>
      </w:r>
      <w:r w:rsidRPr="001511FB">
        <w:rPr>
          <w:rFonts w:ascii="Times New Roman" w:hAnsi="Times New Roman" w:cs="Times New Roman"/>
        </w:rPr>
        <w:fldChar w:fldCharType="separate"/>
      </w:r>
      <w:r w:rsidRPr="001511FB">
        <w:rPr>
          <w:rFonts w:ascii="Times New Roman" w:hAnsi="Times New Roman" w:cs="Times New Roman"/>
          <w:noProof/>
        </w:rPr>
        <w:t>(</w:t>
      </w:r>
      <w:hyperlink w:anchor="_ENREF_17" w:tooltip="Zanardelli, 2009 #102" w:history="1">
        <w:r w:rsidRPr="001511FB">
          <w:rPr>
            <w:rFonts w:ascii="Times New Roman" w:hAnsi="Times New Roman" w:cs="Times New Roman"/>
            <w:noProof/>
          </w:rPr>
          <w:t>17</w:t>
        </w:r>
      </w:hyperlink>
      <w:r w:rsidRPr="001511FB">
        <w:rPr>
          <w:rFonts w:ascii="Times New Roman" w:hAnsi="Times New Roman" w:cs="Times New Roman"/>
          <w:noProof/>
        </w:rPr>
        <w:t>)</w:t>
      </w:r>
      <w:r w:rsidRPr="001511FB">
        <w:rPr>
          <w:rFonts w:ascii="Times New Roman" w:hAnsi="Times New Roman" w:cs="Times New Roman"/>
        </w:rPr>
        <w:fldChar w:fldCharType="end"/>
      </w:r>
      <w:r w:rsidRPr="001511FB">
        <w:rPr>
          <w:rFonts w:ascii="Times New Roman" w:hAnsi="Times New Roman" w:cs="Times New Roman"/>
        </w:rPr>
        <w:t xml:space="preserve">. </w:t>
      </w:r>
      <w:r w:rsidR="00E97BA6" w:rsidRPr="001511FB">
        <w:rPr>
          <w:rFonts w:ascii="Times New Roman" w:hAnsi="Times New Roman" w:cs="Times New Roman"/>
        </w:rPr>
        <w:t>All SPR experiments were perfor</w:t>
      </w:r>
      <w:r w:rsidR="008814A8">
        <w:rPr>
          <w:rFonts w:ascii="Times New Roman" w:hAnsi="Times New Roman" w:cs="Times New Roman"/>
        </w:rPr>
        <w:t>med in 10 mM HEPES, 150 mM NaCl at pH 7.4 in the presence of</w:t>
      </w:r>
      <w:r w:rsidR="00E97BA6" w:rsidRPr="001511FB">
        <w:rPr>
          <w:rFonts w:ascii="Times New Roman" w:hAnsi="Times New Roman" w:cs="Times New Roman"/>
        </w:rPr>
        <w:t xml:space="preserve"> 0.0034 mM EDTA, 0.005% Tween20 </w:t>
      </w:r>
      <w:r w:rsidR="008814A8">
        <w:rPr>
          <w:rFonts w:ascii="Times New Roman" w:hAnsi="Times New Roman" w:cs="Times New Roman"/>
        </w:rPr>
        <w:t>to reduce non-specific binding between the analyte and the dextran matrix on the CM5 chip</w:t>
      </w:r>
      <w:r w:rsidR="00E97BA6" w:rsidRPr="001511FB">
        <w:rPr>
          <w:rFonts w:ascii="Times New Roman" w:hAnsi="Times New Roman" w:cs="Times New Roman"/>
        </w:rPr>
        <w:t>.</w:t>
      </w:r>
      <w:r w:rsidR="00BF5181">
        <w:rPr>
          <w:rFonts w:ascii="Times New Roman" w:hAnsi="Times New Roman" w:cs="Times New Roman"/>
        </w:rPr>
        <w:t xml:space="preserve"> </w:t>
      </w:r>
      <w:r w:rsidRPr="001511FB">
        <w:rPr>
          <w:rFonts w:ascii="Times New Roman" w:hAnsi="Times New Roman" w:cs="Times New Roman"/>
        </w:rPr>
        <w:t>Binding between ADAMTS13 (and its variants) and VWF D4-CK was also determined by equilibrium plate binding</w:t>
      </w:r>
      <w:r w:rsidR="00E97BA6" w:rsidRPr="001511FB">
        <w:rPr>
          <w:rFonts w:ascii="Times New Roman" w:hAnsi="Times New Roman" w:cs="Times New Roman"/>
        </w:rPr>
        <w:t xml:space="preserve"> in PBS, 0.1% BSA at pH 7.4</w:t>
      </w:r>
      <w:r w:rsidRPr="001511FB">
        <w:rPr>
          <w:rFonts w:ascii="Times New Roman" w:hAnsi="Times New Roman" w:cs="Times New Roman"/>
        </w:rPr>
        <w:t xml:space="preserve">, as described </w:t>
      </w:r>
      <w:r w:rsidRPr="001511FB">
        <w:rPr>
          <w:rFonts w:ascii="Times New Roman" w:hAnsi="Times New Roman" w:cs="Times New Roman"/>
        </w:rPr>
        <w:fldChar w:fldCharType="begin">
          <w:fldData xml:space="preserve">PEVuZE5vdGU+PENpdGU+PEF1dGhvcj5aYW5hcmRlbGxpPC9BdXRob3I+PFllYXI+MjAwOTwvWWVh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aWNhbD48cGFnZXM+MjgxOS0yODwvcGFnZXM+PHZvbHVtZT4xMTQ8L3ZvbHVtZT48bnVtYmVyPjEz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IGNoZW1pc3RyeTwvYWJici0xPjwvYWx0LXBlcmlvZGljYWw+PHBhZ2VzPjE1NTUtNjM8L3BhZ2Vz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=
</w:fldData>
        </w:fldChar>
      </w:r>
      <w:r w:rsidRPr="001511FB">
        <w:rPr>
          <w:rFonts w:ascii="Times New Roman" w:hAnsi="Times New Roman" w:cs="Times New Roman"/>
        </w:rPr>
        <w:instrText xml:space="preserve"> ADDIN EN.CITE </w:instrText>
      </w:r>
      <w:r w:rsidRPr="001511FB">
        <w:rPr>
          <w:rFonts w:ascii="Times New Roman" w:hAnsi="Times New Roman" w:cs="Times New Roman"/>
        </w:rPr>
        <w:fldChar w:fldCharType="begin">
          <w:fldData xml:space="preserve">PEVuZE5vdGU+PENpdGU+PEF1dGhvcj5aYW5hcmRlbGxpPC9BdXRob3I+PFllYXI+MjAwOTwvWWVh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aWNhbD48cGFnZXM+MjgxOS0yODwvcGFnZXM+PHZvbHVtZT4xMTQ8L3ZvbHVtZT48bnVtYmVyPjEz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IGNoZW1pc3RyeTwvYWJici0xPjwvYWx0LXBlcmlvZGljYWw+PHBhZ2VzPjE1NTUtNjM8L3BhZ2Vz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=
</w:fldData>
        </w:fldChar>
      </w:r>
      <w:r w:rsidRPr="001511FB">
        <w:rPr>
          <w:rFonts w:ascii="Times New Roman" w:hAnsi="Times New Roman" w:cs="Times New Roman"/>
        </w:rPr>
        <w:instrText xml:space="preserve"> ADDIN EN.CITE.DATA </w:instrText>
      </w:r>
      <w:r w:rsidRPr="001511FB">
        <w:rPr>
          <w:rFonts w:ascii="Times New Roman" w:hAnsi="Times New Roman" w:cs="Times New Roman"/>
        </w:rPr>
      </w:r>
      <w:r w:rsidRPr="001511FB">
        <w:rPr>
          <w:rFonts w:ascii="Times New Roman" w:hAnsi="Times New Roman" w:cs="Times New Roman"/>
        </w:rPr>
        <w:fldChar w:fldCharType="end"/>
      </w:r>
      <w:r w:rsidRPr="001511FB">
        <w:rPr>
          <w:rFonts w:ascii="Times New Roman" w:hAnsi="Times New Roman" w:cs="Times New Roman"/>
        </w:rPr>
      </w:r>
      <w:r w:rsidRPr="001511FB">
        <w:rPr>
          <w:rFonts w:ascii="Times New Roman" w:hAnsi="Times New Roman" w:cs="Times New Roman"/>
        </w:rPr>
        <w:fldChar w:fldCharType="separate"/>
      </w:r>
      <w:r w:rsidRPr="001511FB">
        <w:rPr>
          <w:rFonts w:ascii="Times New Roman" w:hAnsi="Times New Roman" w:cs="Times New Roman"/>
          <w:noProof/>
        </w:rPr>
        <w:t>(</w:t>
      </w:r>
      <w:hyperlink w:anchor="_ENREF_17" w:tooltip="Zanardelli, 2009 #102" w:history="1">
        <w:r w:rsidRPr="001511FB">
          <w:rPr>
            <w:rFonts w:ascii="Times New Roman" w:hAnsi="Times New Roman" w:cs="Times New Roman"/>
            <w:noProof/>
          </w:rPr>
          <w:t>17</w:t>
        </w:r>
      </w:hyperlink>
      <w:r w:rsidRPr="001511FB">
        <w:rPr>
          <w:rFonts w:ascii="Times New Roman" w:hAnsi="Times New Roman" w:cs="Times New Roman"/>
          <w:noProof/>
        </w:rPr>
        <w:t>,</w:t>
      </w:r>
      <w:hyperlink w:anchor="_ENREF_24" w:tooltip="Zanardelli, 2006 #108" w:history="1">
        <w:r w:rsidRPr="001511FB">
          <w:rPr>
            <w:rFonts w:ascii="Times New Roman" w:hAnsi="Times New Roman" w:cs="Times New Roman"/>
            <w:noProof/>
          </w:rPr>
          <w:t>24</w:t>
        </w:r>
      </w:hyperlink>
      <w:r w:rsidRPr="001511FB">
        <w:rPr>
          <w:rFonts w:ascii="Times New Roman" w:hAnsi="Times New Roman" w:cs="Times New Roman"/>
          <w:noProof/>
        </w:rPr>
        <w:t>)</w:t>
      </w:r>
      <w:r w:rsidRPr="001511FB">
        <w:rPr>
          <w:rFonts w:ascii="Times New Roman" w:hAnsi="Times New Roman" w:cs="Times New Roman"/>
        </w:rPr>
        <w:fldChar w:fldCharType="end"/>
      </w:r>
      <w:r w:rsidRPr="001511FB">
        <w:rPr>
          <w:rFonts w:ascii="Times New Roman" w:hAnsi="Times New Roman" w:cs="Times New Roman"/>
        </w:rPr>
        <w:t>.</w:t>
      </w:r>
      <w:r w:rsidR="008814A8">
        <w:rPr>
          <w:rFonts w:ascii="Times New Roman" w:hAnsi="Times New Roman" w:cs="Times New Roman"/>
        </w:rPr>
        <w:t xml:space="preserve"> Briefly, 50 nM ADAMTS13 (and its variants) </w:t>
      </w:r>
      <w:r w:rsidR="005764DA" w:rsidRPr="005764DA">
        <w:rPr>
          <w:rFonts w:ascii="Times New Roman" w:hAnsi="Times New Roman" w:cs="Times New Roman"/>
        </w:rPr>
        <w:t>in 50 mM sodium car</w:t>
      </w:r>
      <w:r w:rsidR="005764DA">
        <w:rPr>
          <w:rFonts w:ascii="Times New Roman" w:hAnsi="Times New Roman" w:cs="Times New Roman"/>
        </w:rPr>
        <w:t xml:space="preserve">bonate buffer (pH </w:t>
      </w:r>
      <w:r w:rsidR="005764DA" w:rsidRPr="005764DA">
        <w:rPr>
          <w:rFonts w:ascii="Times New Roman" w:hAnsi="Times New Roman" w:cs="Times New Roman"/>
        </w:rPr>
        <w:t xml:space="preserve">9.6) were immobilized onto the wells of a </w:t>
      </w:r>
      <w:r w:rsidR="005764DA">
        <w:rPr>
          <w:rFonts w:ascii="Times New Roman" w:hAnsi="Times New Roman" w:cs="Times New Roman"/>
        </w:rPr>
        <w:t xml:space="preserve">96-well microtiter plate (Nunc). </w:t>
      </w:r>
      <w:r w:rsidR="005764DA" w:rsidRPr="005764DA">
        <w:rPr>
          <w:rFonts w:ascii="Times New Roman" w:hAnsi="Times New Roman" w:cs="Times New Roman"/>
        </w:rPr>
        <w:t>Increasing concentrations of purified VWF D4-CK (0-500 nM) were applied for 2 hours at 37°C. Bound</w:t>
      </w:r>
      <w:r w:rsidR="005764DA">
        <w:rPr>
          <w:rFonts w:ascii="Times New Roman" w:hAnsi="Times New Roman" w:cs="Times New Roman"/>
        </w:rPr>
        <w:t xml:space="preserve"> </w:t>
      </w:r>
      <w:r w:rsidR="005764DA" w:rsidRPr="005764DA">
        <w:rPr>
          <w:rFonts w:ascii="Times New Roman" w:hAnsi="Times New Roman" w:cs="Times New Roman"/>
        </w:rPr>
        <w:t xml:space="preserve">VWF D4-CK was detected using a HRP conjugated α-VWF </w:t>
      </w:r>
      <w:proofErr w:type="spellStart"/>
      <w:r w:rsidR="005764DA" w:rsidRPr="005764DA">
        <w:rPr>
          <w:rFonts w:ascii="Times New Roman" w:hAnsi="Times New Roman" w:cs="Times New Roman"/>
        </w:rPr>
        <w:t>pAb</w:t>
      </w:r>
      <w:proofErr w:type="spellEnd"/>
      <w:r w:rsidR="005764DA" w:rsidRPr="005764DA">
        <w:rPr>
          <w:rFonts w:ascii="Times New Roman" w:hAnsi="Times New Roman" w:cs="Times New Roman"/>
        </w:rPr>
        <w:t xml:space="preserve"> (</w:t>
      </w:r>
      <w:proofErr w:type="spellStart"/>
      <w:r w:rsidR="005764DA" w:rsidRPr="005764DA">
        <w:rPr>
          <w:rFonts w:ascii="Times New Roman" w:hAnsi="Times New Roman" w:cs="Times New Roman"/>
        </w:rPr>
        <w:t>Dako</w:t>
      </w:r>
      <w:proofErr w:type="spellEnd"/>
      <w:r w:rsidR="005764DA" w:rsidRPr="005764DA">
        <w:rPr>
          <w:rFonts w:ascii="Times New Roman" w:hAnsi="Times New Roman" w:cs="Times New Roman"/>
        </w:rPr>
        <w:t xml:space="preserve">). Binding curves were fitted to the one-binding site model using GraphPad Prism 7 software, to determine </w:t>
      </w:r>
      <w:proofErr w:type="gramStart"/>
      <w:r w:rsidR="005764DA" w:rsidRPr="005764DA">
        <w:rPr>
          <w:rFonts w:ascii="Times New Roman" w:hAnsi="Times New Roman" w:cs="Times New Roman"/>
        </w:rPr>
        <w:t>K</w:t>
      </w:r>
      <w:r w:rsidR="005764DA" w:rsidRPr="00154A94">
        <w:rPr>
          <w:rFonts w:ascii="Times New Roman" w:hAnsi="Times New Roman" w:cs="Times New Roman"/>
          <w:vertAlign w:val="subscript"/>
        </w:rPr>
        <w:t>D</w:t>
      </w:r>
      <w:r w:rsidR="005764DA" w:rsidRPr="005764DA">
        <w:rPr>
          <w:rFonts w:ascii="Times New Roman" w:hAnsi="Times New Roman" w:cs="Times New Roman"/>
        </w:rPr>
        <w:t>(</w:t>
      </w:r>
      <w:proofErr w:type="gramEnd"/>
      <w:r w:rsidR="005764DA" w:rsidRPr="005764DA">
        <w:rPr>
          <w:rFonts w:ascii="Times New Roman" w:hAnsi="Times New Roman" w:cs="Times New Roman"/>
        </w:rPr>
        <w:t>app).</w:t>
      </w:r>
    </w:p>
    <w:p w:rsidR="00AD482F" w:rsidRPr="00EA6E03" w:rsidRDefault="00AD482F" w:rsidP="00AD482F">
      <w:pPr>
        <w:spacing w:line="240" w:lineRule="auto"/>
        <w:ind w:left="-142"/>
        <w:rPr>
          <w:rFonts w:ascii="Times New Roman" w:hAnsi="Times New Roman" w:cs="Times New Roman"/>
          <w:b/>
        </w:rPr>
      </w:pPr>
      <w:bookmarkStart w:id="3" w:name="OLE_LINK1"/>
      <w:r w:rsidRPr="00EA6E03">
        <w:rPr>
          <w:rFonts w:ascii="Times New Roman" w:hAnsi="Times New Roman" w:cs="Times New Roman"/>
          <w:b/>
        </w:rPr>
        <w:t>Purification of domain specific α-ADAMTS13 antibodies</w:t>
      </w:r>
    </w:p>
    <w:p w:rsidR="00AD482F" w:rsidRPr="00EA6E03" w:rsidRDefault="00AD482F" w:rsidP="00AD482F">
      <w:pPr>
        <w:spacing w:line="240" w:lineRule="auto"/>
        <w:ind w:left="-142"/>
        <w:rPr>
          <w:rFonts w:ascii="Times New Roman" w:hAnsi="Times New Roman" w:cs="Times New Roman"/>
        </w:rPr>
      </w:pPr>
      <w:r w:rsidRPr="00EA6E03">
        <w:rPr>
          <w:rFonts w:ascii="Times New Roman" w:hAnsi="Times New Roman" w:cs="Times New Roman"/>
        </w:rPr>
        <w:t xml:space="preserve">Domain specific antibodies were affinity purified from a preparation of total IgG purified from rabbits immunised with full-length recombinant WT ADAMTS13. Briefly, recombinant MP-Dis and CUB1 fragments were immobilised on activated NHS Hitrap columns (GE Healthcare) and used to deplete the IgG pool of antibodies against these domains. Once depleted of α-CUB1 antibodies the same IgG pool was passed over an immobilised recombinant CUB1-2 fragment to purify antibodies specific to CUB2. The antibody preparations were assessed for purity by SDS PAGE and quantified by </w:t>
      </w:r>
      <w:proofErr w:type="spellStart"/>
      <w:r w:rsidRPr="00EA6E03">
        <w:rPr>
          <w:rFonts w:ascii="Times New Roman" w:hAnsi="Times New Roman" w:cs="Times New Roman"/>
        </w:rPr>
        <w:t>Nanodrop</w:t>
      </w:r>
      <w:proofErr w:type="spellEnd"/>
      <w:r w:rsidRPr="00EA6E03">
        <w:rPr>
          <w:rFonts w:ascii="Times New Roman" w:hAnsi="Times New Roman" w:cs="Times New Roman"/>
        </w:rPr>
        <w:t xml:space="preserve">. The specificity of each preparation was confirmed by SDS PAGE and western blot of ADAMTS13 fragments using the prepared antibodies (1:1000 dilution) followed by HRP conjugated goat α-rabbit secondary antibody (Sigma). </w:t>
      </w:r>
    </w:p>
    <w:bookmarkEnd w:id="3"/>
    <w:p w:rsidR="00AD482F" w:rsidRPr="00EA6E03" w:rsidRDefault="00AD482F" w:rsidP="00AD482F">
      <w:pPr>
        <w:spacing w:line="240" w:lineRule="auto"/>
        <w:ind w:left="-142"/>
        <w:rPr>
          <w:rFonts w:ascii="Times New Roman" w:hAnsi="Times New Roman" w:cs="Times New Roman"/>
          <w:b/>
        </w:rPr>
      </w:pPr>
      <w:r w:rsidRPr="00EA6E03">
        <w:rPr>
          <w:rFonts w:ascii="Times New Roman" w:hAnsi="Times New Roman" w:cs="Times New Roman"/>
          <w:b/>
        </w:rPr>
        <w:lastRenderedPageBreak/>
        <w:t>Co-immunoprecipitation (co-IP) analysis of CUB-MDTCS interactions</w:t>
      </w:r>
    </w:p>
    <w:p w:rsidR="00AD482F" w:rsidRPr="001511FB" w:rsidRDefault="00AD482F" w:rsidP="00AD482F">
      <w:pPr>
        <w:spacing w:after="200" w:line="240" w:lineRule="auto"/>
        <w:ind w:left="-142"/>
        <w:rPr>
          <w:rFonts w:ascii="Times New Roman" w:hAnsi="Times New Roman" w:cs="Times New Roman"/>
        </w:rPr>
      </w:pPr>
      <w:r w:rsidRPr="001511FB">
        <w:rPr>
          <w:rFonts w:ascii="Times New Roman" w:hAnsi="Times New Roman" w:cs="Times New Roman"/>
          <w:bCs/>
          <w:bdr w:val="none" w:sz="0" w:space="0" w:color="auto" w:frame="1"/>
          <w:lang w:val="en"/>
        </w:rPr>
        <w:t xml:space="preserve">WT or </w:t>
      </w:r>
      <w:proofErr w:type="spellStart"/>
      <w:r w:rsidRPr="001511FB">
        <w:rPr>
          <w:rFonts w:ascii="Times New Roman" w:hAnsi="Times New Roman" w:cs="Times New Roman"/>
          <w:bCs/>
          <w:bdr w:val="none" w:sz="0" w:space="0" w:color="auto" w:frame="1"/>
          <w:lang w:val="en"/>
        </w:rPr>
        <w:t>GoF</w:t>
      </w:r>
      <w:proofErr w:type="spellEnd"/>
      <w:r w:rsidRPr="001511FB">
        <w:rPr>
          <w:rFonts w:ascii="Times New Roman" w:hAnsi="Times New Roman" w:cs="Times New Roman"/>
          <w:bCs/>
          <w:bdr w:val="none" w:sz="0" w:space="0" w:color="auto" w:frame="1"/>
          <w:lang w:val="en"/>
        </w:rPr>
        <w:t xml:space="preserve"> MDTCS (40 </w:t>
      </w:r>
      <w:proofErr w:type="spellStart"/>
      <w:r w:rsidRPr="001511FB">
        <w:rPr>
          <w:rFonts w:ascii="Times New Roman" w:hAnsi="Times New Roman" w:cs="Times New Roman"/>
          <w:bCs/>
          <w:bdr w:val="none" w:sz="0" w:space="0" w:color="auto" w:frame="1"/>
          <w:lang w:val="en"/>
        </w:rPr>
        <w:t>nM</w:t>
      </w:r>
      <w:proofErr w:type="spellEnd"/>
      <w:r w:rsidRPr="001511FB">
        <w:rPr>
          <w:rFonts w:ascii="Times New Roman" w:hAnsi="Times New Roman" w:cs="Times New Roman"/>
          <w:bCs/>
          <w:bdr w:val="none" w:sz="0" w:space="0" w:color="auto" w:frame="1"/>
          <w:lang w:val="en"/>
        </w:rPr>
        <w:t xml:space="preserve">) , in the absence/presence of 40 </w:t>
      </w:r>
      <w:proofErr w:type="spellStart"/>
      <w:r w:rsidRPr="001511FB">
        <w:rPr>
          <w:rFonts w:ascii="Times New Roman" w:hAnsi="Times New Roman" w:cs="Times New Roman"/>
          <w:bCs/>
          <w:bdr w:val="none" w:sz="0" w:space="0" w:color="auto" w:frame="1"/>
          <w:lang w:val="en"/>
        </w:rPr>
        <w:t>nM</w:t>
      </w:r>
      <w:proofErr w:type="spellEnd"/>
      <w:r w:rsidRPr="001511FB">
        <w:rPr>
          <w:rFonts w:ascii="Times New Roman" w:hAnsi="Times New Roman" w:cs="Times New Roman"/>
          <w:bCs/>
          <w:bdr w:val="none" w:sz="0" w:space="0" w:color="auto" w:frame="1"/>
          <w:lang w:val="en"/>
        </w:rPr>
        <w:t xml:space="preserve"> CUB1, CUB2 or CUB1-2 fragment, were </w:t>
      </w:r>
      <w:r w:rsidR="00E97BA6" w:rsidRPr="001511FB">
        <w:rPr>
          <w:rFonts w:ascii="Times New Roman" w:hAnsi="Times New Roman" w:cs="Times New Roman"/>
          <w:bCs/>
          <w:bdr w:val="none" w:sz="0" w:space="0" w:color="auto" w:frame="1"/>
          <w:lang w:val="en"/>
        </w:rPr>
        <w:t xml:space="preserve">prepared in PBS, 0.1% BSA, 0.02% Tween20 at pH 7.4 and </w:t>
      </w:r>
      <w:proofErr w:type="spellStart"/>
      <w:r w:rsidRPr="001511FB">
        <w:rPr>
          <w:rFonts w:ascii="Times New Roman" w:hAnsi="Times New Roman" w:cs="Times New Roman"/>
          <w:bCs/>
          <w:bdr w:val="none" w:sz="0" w:space="0" w:color="auto" w:frame="1"/>
          <w:lang w:val="en"/>
        </w:rPr>
        <w:t>immunoprecipitated</w:t>
      </w:r>
      <w:proofErr w:type="spellEnd"/>
      <w:r w:rsidRPr="001511FB">
        <w:rPr>
          <w:rFonts w:ascii="Times New Roman" w:hAnsi="Times New Roman" w:cs="Times New Roman"/>
          <w:bCs/>
          <w:bdr w:val="none" w:sz="0" w:space="0" w:color="auto" w:frame="1"/>
          <w:lang w:val="en"/>
        </w:rPr>
        <w:t xml:space="preserve"> using</w:t>
      </w:r>
      <w:r w:rsidRPr="001511FB">
        <w:rPr>
          <w:rFonts w:ascii="Times New Roman" w:hAnsi="Times New Roman" w:cs="Times New Roman"/>
        </w:rPr>
        <w:t xml:space="preserve"> Protein G Dynabeads (Invitrogen) coupled to antibodies against  either the MP-Dis, CUB1 or CUB2 domains of ADAMTS13</w:t>
      </w:r>
      <w:r w:rsidRPr="001511FB">
        <w:rPr>
          <w:rFonts w:ascii="Times New Roman" w:hAnsi="Times New Roman" w:cs="Times New Roman"/>
          <w:bCs/>
          <w:bdr w:val="none" w:sz="0" w:space="0" w:color="auto" w:frame="1"/>
          <w:lang w:val="en"/>
        </w:rPr>
        <w:t xml:space="preserve">. Beads were washed, and bound protein eluted in 1x LDS loading buffer at 70 °C for 10 min. Inputs (pre-IP), flow through (post-IP) and bound protein in </w:t>
      </w:r>
      <w:proofErr w:type="spellStart"/>
      <w:r w:rsidRPr="001511FB">
        <w:rPr>
          <w:rFonts w:ascii="Times New Roman" w:hAnsi="Times New Roman" w:cs="Times New Roman"/>
          <w:bCs/>
          <w:bdr w:val="none" w:sz="0" w:space="0" w:color="auto" w:frame="1"/>
          <w:lang w:val="en"/>
        </w:rPr>
        <w:t>eluates</w:t>
      </w:r>
      <w:proofErr w:type="spellEnd"/>
      <w:r w:rsidRPr="001511FB">
        <w:rPr>
          <w:rFonts w:ascii="Times New Roman" w:hAnsi="Times New Roman" w:cs="Times New Roman"/>
          <w:bCs/>
          <w:bdr w:val="none" w:sz="0" w:space="0" w:color="auto" w:frame="1"/>
          <w:lang w:val="en"/>
        </w:rPr>
        <w:t xml:space="preserve"> were </w:t>
      </w:r>
      <w:proofErr w:type="spellStart"/>
      <w:r w:rsidRPr="001511FB">
        <w:rPr>
          <w:rFonts w:ascii="Times New Roman" w:hAnsi="Times New Roman" w:cs="Times New Roman"/>
          <w:bCs/>
          <w:bdr w:val="none" w:sz="0" w:space="0" w:color="auto" w:frame="1"/>
          <w:lang w:val="en"/>
        </w:rPr>
        <w:t>analysed</w:t>
      </w:r>
      <w:proofErr w:type="spellEnd"/>
      <w:r w:rsidRPr="001511FB">
        <w:rPr>
          <w:rFonts w:ascii="Times New Roman" w:hAnsi="Times New Roman" w:cs="Times New Roman"/>
          <w:bCs/>
          <w:bdr w:val="none" w:sz="0" w:space="0" w:color="auto" w:frame="1"/>
          <w:lang w:val="en"/>
        </w:rPr>
        <w:t xml:space="preserve"> by SDS PAGE and western blot using a HRP conjugated anti-His</w:t>
      </w:r>
      <w:r w:rsidRPr="001511FB">
        <w:rPr>
          <w:rFonts w:ascii="Times New Roman" w:hAnsi="Times New Roman" w:cs="Times New Roman"/>
          <w:bCs/>
          <w:bdr w:val="none" w:sz="0" w:space="0" w:color="auto" w:frame="1"/>
          <w:vertAlign w:val="superscript"/>
          <w:lang w:val="en"/>
        </w:rPr>
        <w:t>6</w:t>
      </w:r>
      <w:r w:rsidRPr="001511FB">
        <w:rPr>
          <w:rFonts w:ascii="Times New Roman" w:hAnsi="Times New Roman" w:cs="Times New Roman"/>
          <w:bCs/>
          <w:bdr w:val="none" w:sz="0" w:space="0" w:color="auto" w:frame="1"/>
          <w:lang w:val="en"/>
        </w:rPr>
        <w:t xml:space="preserve"> antibody (</w:t>
      </w:r>
      <w:proofErr w:type="spellStart"/>
      <w:r w:rsidRPr="001511FB">
        <w:rPr>
          <w:rFonts w:ascii="Times New Roman" w:hAnsi="Times New Roman" w:cs="Times New Roman"/>
          <w:bCs/>
          <w:bdr w:val="none" w:sz="0" w:space="0" w:color="auto" w:frame="1"/>
          <w:lang w:val="en"/>
        </w:rPr>
        <w:t>Abcam</w:t>
      </w:r>
      <w:proofErr w:type="spellEnd"/>
      <w:r w:rsidRPr="001511FB">
        <w:rPr>
          <w:rFonts w:ascii="Times New Roman" w:hAnsi="Times New Roman" w:cs="Times New Roman"/>
          <w:bCs/>
          <w:bdr w:val="none" w:sz="0" w:space="0" w:color="auto" w:frame="1"/>
          <w:lang w:val="en"/>
        </w:rPr>
        <w:t xml:space="preserve">). </w:t>
      </w:r>
      <w:r w:rsidR="00850C4F" w:rsidRPr="001511FB">
        <w:rPr>
          <w:rFonts w:ascii="Times New Roman" w:hAnsi="Times New Roman" w:cs="Times New Roman"/>
          <w:bCs/>
          <w:bdr w:val="none" w:sz="0" w:space="0" w:color="auto" w:frame="1"/>
          <w:lang w:val="en"/>
        </w:rPr>
        <w:t xml:space="preserve">To exclude any </w:t>
      </w:r>
      <w:r w:rsidR="008C7971" w:rsidRPr="001511FB">
        <w:rPr>
          <w:rFonts w:ascii="Times New Roman" w:hAnsi="Times New Roman" w:cs="Times New Roman"/>
          <w:bCs/>
          <w:bdr w:val="none" w:sz="0" w:space="0" w:color="auto" w:frame="1"/>
          <w:lang w:val="en"/>
        </w:rPr>
        <w:t xml:space="preserve">confounding </w:t>
      </w:r>
      <w:r w:rsidR="00850C4F" w:rsidRPr="001511FB">
        <w:rPr>
          <w:rFonts w:ascii="Times New Roman" w:hAnsi="Times New Roman" w:cs="Times New Roman"/>
          <w:bCs/>
          <w:bdr w:val="none" w:sz="0" w:space="0" w:color="auto" w:frame="1"/>
          <w:lang w:val="en"/>
        </w:rPr>
        <w:t xml:space="preserve">effect of pH on the CUB-MDTCS interaction a co-IP analysis of binding between MDTCS and CUB1-2 was performed at both </w:t>
      </w:r>
      <w:proofErr w:type="gramStart"/>
      <w:r w:rsidR="00850C4F" w:rsidRPr="001511FB">
        <w:rPr>
          <w:rFonts w:ascii="Times New Roman" w:hAnsi="Times New Roman" w:cs="Times New Roman"/>
          <w:bCs/>
          <w:bdr w:val="none" w:sz="0" w:space="0" w:color="auto" w:frame="1"/>
          <w:lang w:val="en"/>
        </w:rPr>
        <w:t>pH</w:t>
      </w:r>
      <w:proofErr w:type="gramEnd"/>
      <w:r w:rsidR="00850C4F" w:rsidRPr="001511FB">
        <w:rPr>
          <w:rFonts w:ascii="Times New Roman" w:hAnsi="Times New Roman" w:cs="Times New Roman"/>
          <w:bCs/>
          <w:bdr w:val="none" w:sz="0" w:space="0" w:color="auto" w:frame="1"/>
          <w:lang w:val="en"/>
        </w:rPr>
        <w:t xml:space="preserve"> 7.4 and pH 6</w:t>
      </w:r>
      <w:r w:rsidR="008C7971" w:rsidRPr="001511FB">
        <w:rPr>
          <w:rFonts w:ascii="Times New Roman" w:hAnsi="Times New Roman" w:cs="Times New Roman"/>
          <w:bCs/>
          <w:bdr w:val="none" w:sz="0" w:space="0" w:color="auto" w:frame="1"/>
          <w:lang w:val="en"/>
        </w:rPr>
        <w:t>: essentially identical results were obtained</w:t>
      </w:r>
      <w:r w:rsidR="00850C4F" w:rsidRPr="001511FB">
        <w:rPr>
          <w:rFonts w:ascii="Times New Roman" w:hAnsi="Times New Roman" w:cs="Times New Roman"/>
          <w:bCs/>
          <w:bdr w:val="none" w:sz="0" w:space="0" w:color="auto" w:frame="1"/>
          <w:lang w:val="en"/>
        </w:rPr>
        <w:t>.</w:t>
      </w:r>
    </w:p>
    <w:p w:rsidR="00AD482F" w:rsidRPr="00EA6E03" w:rsidRDefault="00AD482F" w:rsidP="00AD482F">
      <w:pPr>
        <w:spacing w:line="240" w:lineRule="auto"/>
        <w:ind w:left="-142"/>
        <w:rPr>
          <w:rFonts w:ascii="Times New Roman" w:hAnsi="Times New Roman" w:cs="Times New Roman"/>
          <w:b/>
        </w:rPr>
      </w:pPr>
      <w:r w:rsidRPr="00EA6E03">
        <w:rPr>
          <w:rFonts w:ascii="Times New Roman" w:hAnsi="Times New Roman" w:cs="Times New Roman"/>
          <w:b/>
        </w:rPr>
        <w:t>ADAMTS13 activity assays</w:t>
      </w:r>
    </w:p>
    <w:p w:rsidR="00940B8C" w:rsidRPr="005A28F4" w:rsidRDefault="00AD482F" w:rsidP="00AD482F">
      <w:pPr>
        <w:autoSpaceDE w:val="0"/>
        <w:autoSpaceDN w:val="0"/>
        <w:adjustRightInd w:val="0"/>
        <w:spacing w:after="0" w:line="240" w:lineRule="auto"/>
        <w:ind w:left="-142"/>
        <w:rPr>
          <w:rFonts w:ascii="Times New Roman" w:hAnsi="Times New Roman" w:cs="Times New Roman"/>
          <w:color w:val="FF0000"/>
        </w:rPr>
      </w:pPr>
      <w:r w:rsidRPr="00EA6E03">
        <w:rPr>
          <w:rFonts w:ascii="Times New Roman" w:hAnsi="Times New Roman" w:cs="Times New Roman"/>
        </w:rPr>
        <w:lastRenderedPageBreak/>
        <w:t>For FRETS-VWF73 assays ADAMTS13, MDTCS, ΔCUB2 or ∆CUB1-2 variants (WT and GoF), WTΔTSP8 or WT∆TSP8-CUB2 were diluted to 0.5 nM in reaction buffer (5 mM Bis-Tris, pH 6.0/25 mM CaCl</w:t>
      </w:r>
      <w:r w:rsidRPr="00EA6E03">
        <w:rPr>
          <w:rFonts w:ascii="Times New Roman" w:hAnsi="Times New Roman" w:cs="Times New Roman"/>
          <w:vertAlign w:val="subscript"/>
        </w:rPr>
        <w:t>2</w:t>
      </w:r>
      <w:r w:rsidRPr="00EA6E03">
        <w:rPr>
          <w:rFonts w:ascii="Times New Roman" w:hAnsi="Times New Roman" w:cs="Times New Roman"/>
        </w:rPr>
        <w:t xml:space="preserve">/0.005% Tween-20) in white 96-well plates (Nunc).  Purified CUB1, CUB2 or CUB1-2 domain fragments (6 nM), or VWF D4-CK (2-6 nM), were added before a 45 min pre-incubation at 37 °C. The reaction was initiated by the addition of an equal volume of 4 µM FRETS-VWF73 substrate (Peptanova GMBH). </w:t>
      </w:r>
      <w:r w:rsidRPr="001511FB">
        <w:rPr>
          <w:rFonts w:ascii="Times New Roman" w:hAnsi="Times New Roman" w:cs="Times New Roman"/>
        </w:rPr>
        <w:t>Fluorescence (excitation 340 nm; emission 460 nm) was measured at 37°C at 1 minute intervals for 1 hour using a Fluostar Omega plate reader (BMG Labtech). Results were normalised to WT ADAMTS13 activity.</w:t>
      </w:r>
      <w:r w:rsidR="00424B2A" w:rsidRPr="001511FB">
        <w:rPr>
          <w:rFonts w:ascii="Times New Roman" w:hAnsi="Times New Roman" w:cs="Times New Roman"/>
        </w:rPr>
        <w:t xml:space="preserve"> To exclude any </w:t>
      </w:r>
      <w:r w:rsidR="008C7971" w:rsidRPr="001511FB">
        <w:rPr>
          <w:rFonts w:ascii="Times New Roman" w:hAnsi="Times New Roman" w:cs="Times New Roman"/>
        </w:rPr>
        <w:t xml:space="preserve">confounding </w:t>
      </w:r>
      <w:r w:rsidR="00424B2A" w:rsidRPr="001511FB">
        <w:rPr>
          <w:rFonts w:ascii="Times New Roman" w:hAnsi="Times New Roman" w:cs="Times New Roman"/>
        </w:rPr>
        <w:t>effects of pH on the activation of ADAMTS13 by VWF D4-CK</w:t>
      </w:r>
      <w:r w:rsidR="008C7971" w:rsidRPr="001511FB">
        <w:rPr>
          <w:rFonts w:ascii="Times New Roman" w:hAnsi="Times New Roman" w:cs="Times New Roman"/>
        </w:rPr>
        <w:t>,</w:t>
      </w:r>
      <w:r w:rsidR="00424B2A" w:rsidRPr="001511FB">
        <w:rPr>
          <w:rFonts w:ascii="Times New Roman" w:hAnsi="Times New Roman" w:cs="Times New Roman"/>
        </w:rPr>
        <w:t xml:space="preserve"> the relative activities of WT ADAMTS13 (in the absence/presence of 6 nM VWF D4-CK) and GoF ADAMTS13 were determined at pH 6, 6.5, 7 and 7.5.</w:t>
      </w:r>
      <w:r w:rsidR="008C7971" w:rsidRPr="001511FB">
        <w:rPr>
          <w:rFonts w:ascii="Times New Roman" w:hAnsi="Times New Roman" w:cs="Times New Roman"/>
        </w:rPr>
        <w:t xml:space="preserve"> Enhanced activity of WT ADAMTS13 induced by VWF D4-CK was observed at each </w:t>
      </w:r>
      <w:proofErr w:type="spellStart"/>
      <w:r w:rsidR="008C7971" w:rsidRPr="001511FB">
        <w:rPr>
          <w:rFonts w:ascii="Times New Roman" w:hAnsi="Times New Roman" w:cs="Times New Roman"/>
        </w:rPr>
        <w:t>pH.</w:t>
      </w:r>
      <w:proofErr w:type="spellEnd"/>
    </w:p>
    <w:p w:rsidR="006A2E78" w:rsidRDefault="006A2E78" w:rsidP="00AD482F">
      <w:pPr>
        <w:autoSpaceDE w:val="0"/>
        <w:autoSpaceDN w:val="0"/>
        <w:adjustRightInd w:val="0"/>
        <w:spacing w:after="0" w:line="240" w:lineRule="auto"/>
        <w:ind w:left="-142"/>
        <w:rPr>
          <w:rFonts w:ascii="Times New Roman" w:hAnsi="Times New Roman" w:cs="Times New Roman"/>
        </w:rPr>
        <w:sectPr w:rsidR="006A2E78" w:rsidSect="006A2E78">
          <w:type w:val="continuous"/>
          <w:pgSz w:w="12240" w:h="15840" w:code="1"/>
          <w:pgMar w:top="1440" w:right="1440" w:bottom="1440" w:left="1440" w:header="708" w:footer="708" w:gutter="0"/>
          <w:cols w:num="2" w:space="352"/>
          <w:docGrid w:linePitch="360"/>
        </w:sectPr>
      </w:pPr>
    </w:p>
    <w:p w:rsidR="00AD482F" w:rsidRPr="00AD482F" w:rsidRDefault="00AD482F" w:rsidP="00AD482F">
      <w:pPr>
        <w:autoSpaceDE w:val="0"/>
        <w:autoSpaceDN w:val="0"/>
        <w:adjustRightInd w:val="0"/>
        <w:spacing w:after="0" w:line="240" w:lineRule="auto"/>
        <w:ind w:left="-142"/>
        <w:rPr>
          <w:rFonts w:ascii="Times New Roman" w:hAnsi="Times New Roman" w:cs="Times New Roman"/>
        </w:rPr>
      </w:pPr>
    </w:p>
    <w:p w:rsidR="00940B8C" w:rsidRPr="00EA6E03" w:rsidRDefault="00940B8C" w:rsidP="008B35BB">
      <w:pPr>
        <w:spacing w:line="240" w:lineRule="auto"/>
        <w:ind w:left="-142"/>
        <w:rPr>
          <w:rFonts w:ascii="Times New Roman" w:hAnsi="Times New Roman" w:cs="Times New Roman"/>
          <w:b/>
        </w:rPr>
      </w:pPr>
      <w:r w:rsidRPr="00EA6E03">
        <w:rPr>
          <w:rFonts w:ascii="Times New Roman" w:hAnsi="Times New Roman" w:cs="Times New Roman"/>
          <w:b/>
        </w:rPr>
        <w:t>Acknowledgements</w:t>
      </w:r>
    </w:p>
    <w:p w:rsidR="00940B8C" w:rsidRDefault="00940B8C" w:rsidP="008B35BB">
      <w:pPr>
        <w:spacing w:line="240" w:lineRule="auto"/>
        <w:ind w:left="-142"/>
        <w:rPr>
          <w:rStyle w:val="Emphasis"/>
          <w:rFonts w:ascii="Times New Roman" w:hAnsi="Times New Roman" w:cs="Times New Roman"/>
          <w:i w:val="0"/>
        </w:rPr>
      </w:pPr>
      <w:r w:rsidRPr="00EA6E03">
        <w:rPr>
          <w:rStyle w:val="Emphasis"/>
          <w:rFonts w:ascii="Times New Roman" w:hAnsi="Times New Roman" w:cs="Times New Roman"/>
          <w:i w:val="0"/>
        </w:rPr>
        <w:t>This work was funded by grants from the British Heart Foundation</w:t>
      </w:r>
      <w:r w:rsidRPr="00EA6E03">
        <w:rPr>
          <w:rStyle w:val="Emphasis"/>
          <w:rFonts w:ascii="Times New Roman" w:hAnsi="Times New Roman" w:cs="Times New Roman"/>
        </w:rPr>
        <w:t xml:space="preserve">, </w:t>
      </w:r>
      <w:r w:rsidRPr="00EA6E03">
        <w:rPr>
          <w:rFonts w:ascii="Times New Roman" w:eastAsia="+mn-ea" w:hAnsi="Times New Roman" w:cs="Times New Roman"/>
          <w:bCs/>
          <w:kern w:val="24"/>
        </w:rPr>
        <w:t>PG/14/87/31181</w:t>
      </w:r>
      <w:r w:rsidRPr="00EA6E03">
        <w:rPr>
          <w:rStyle w:val="Emphasis"/>
          <w:rFonts w:ascii="Times New Roman" w:hAnsi="Times New Roman" w:cs="Times New Roman"/>
          <w:i w:val="0"/>
        </w:rPr>
        <w:t xml:space="preserve"> awarded to D.L. and K.S. and PG/12/55/29740 awarded to D.L.</w:t>
      </w:r>
      <w:r w:rsidR="00E66BE4" w:rsidRPr="00EA6E03">
        <w:rPr>
          <w:rStyle w:val="Emphasis"/>
          <w:rFonts w:ascii="Times New Roman" w:hAnsi="Times New Roman" w:cs="Times New Roman"/>
          <w:i w:val="0"/>
        </w:rPr>
        <w:t xml:space="preserve"> We are grateful to James Crawley at Imperial College London for supplying the PDB files of MP-Dis and CUB domain homology modelling.</w:t>
      </w:r>
    </w:p>
    <w:p w:rsidR="00AD482F" w:rsidRPr="00AD482F" w:rsidRDefault="00AD482F" w:rsidP="00AD482F">
      <w:pPr>
        <w:spacing w:line="240" w:lineRule="auto"/>
        <w:ind w:left="-142"/>
        <w:rPr>
          <w:rFonts w:ascii="Times New Roman" w:hAnsi="Times New Roman" w:cs="Times New Roman"/>
          <w:b/>
        </w:rPr>
      </w:pPr>
      <w:r w:rsidRPr="00AD482F">
        <w:rPr>
          <w:rFonts w:ascii="Times New Roman" w:hAnsi="Times New Roman" w:cs="Times New Roman"/>
          <w:b/>
        </w:rPr>
        <w:t>Conflict-of-interest disclosure</w:t>
      </w:r>
    </w:p>
    <w:p w:rsidR="00AD482F" w:rsidRPr="00AD482F" w:rsidRDefault="00AD482F" w:rsidP="00AD482F">
      <w:pPr>
        <w:spacing w:line="240" w:lineRule="auto"/>
        <w:ind w:left="-142"/>
        <w:rPr>
          <w:rFonts w:ascii="Times New Roman" w:hAnsi="Times New Roman" w:cs="Times New Roman"/>
        </w:rPr>
      </w:pPr>
      <w:r w:rsidRPr="00EA6E03">
        <w:rPr>
          <w:rFonts w:ascii="Times New Roman" w:hAnsi="Times New Roman" w:cs="Times New Roman"/>
        </w:rPr>
        <w:t>The authors declare no</w:t>
      </w:r>
      <w:r>
        <w:rPr>
          <w:rFonts w:ascii="Times New Roman" w:hAnsi="Times New Roman" w:cs="Times New Roman"/>
        </w:rPr>
        <w:t xml:space="preserve"> competing financial interests.</w:t>
      </w:r>
    </w:p>
    <w:p w:rsidR="00AD482F" w:rsidRDefault="00AD482F" w:rsidP="00AD482F">
      <w:pPr>
        <w:spacing w:line="240" w:lineRule="auto"/>
        <w:ind w:left="-142"/>
        <w:rPr>
          <w:rFonts w:ascii="Times New Roman" w:hAnsi="Times New Roman" w:cs="Times New Roman"/>
        </w:rPr>
      </w:pPr>
      <w:r>
        <w:rPr>
          <w:rFonts w:ascii="Times New Roman" w:hAnsi="Times New Roman" w:cs="Times New Roman"/>
          <w:b/>
          <w:shd w:val="clear" w:color="auto" w:fill="FFFFFF"/>
        </w:rPr>
        <w:t xml:space="preserve">Author </w:t>
      </w:r>
      <w:r w:rsidRPr="00AD482F">
        <w:rPr>
          <w:rFonts w:ascii="Times New Roman" w:hAnsi="Times New Roman" w:cs="Times New Roman"/>
          <w:b/>
        </w:rPr>
        <w:t>Contributions</w:t>
      </w:r>
    </w:p>
    <w:p w:rsidR="00BD27BD" w:rsidRPr="006A2E78" w:rsidRDefault="005D2C2E" w:rsidP="006A2E78">
      <w:pPr>
        <w:spacing w:line="240" w:lineRule="auto"/>
        <w:ind w:left="-142"/>
        <w:rPr>
          <w:rFonts w:ascii="Times New Roman" w:hAnsi="Times New Roman" w:cs="Times New Roman"/>
          <w:b/>
          <w:shd w:val="clear" w:color="auto" w:fill="FFFFFF"/>
        </w:rPr>
      </w:pPr>
      <w:r w:rsidRPr="00EA6E03">
        <w:rPr>
          <w:rFonts w:ascii="Times New Roman" w:hAnsi="Times New Roman" w:cs="Times New Roman"/>
        </w:rPr>
        <w:t xml:space="preserve">K.S. </w:t>
      </w:r>
      <w:r w:rsidR="00940B8C" w:rsidRPr="00EA6E03">
        <w:rPr>
          <w:rFonts w:ascii="Times New Roman" w:hAnsi="Times New Roman" w:cs="Times New Roman"/>
        </w:rPr>
        <w:t>and M.</w:t>
      </w:r>
      <w:r w:rsidR="002451DF" w:rsidRPr="00EA6E03">
        <w:rPr>
          <w:rFonts w:ascii="Times New Roman" w:hAnsi="Times New Roman" w:cs="Times New Roman"/>
        </w:rPr>
        <w:t>O.F.</w:t>
      </w:r>
      <w:r w:rsidRPr="00EA6E03">
        <w:rPr>
          <w:rFonts w:ascii="Times New Roman" w:hAnsi="Times New Roman" w:cs="Times New Roman"/>
        </w:rPr>
        <w:t xml:space="preserve"> performed research. K.S. </w:t>
      </w:r>
      <w:r w:rsidR="00940B8C" w:rsidRPr="00EA6E03">
        <w:rPr>
          <w:rFonts w:ascii="Times New Roman" w:hAnsi="Times New Roman" w:cs="Times New Roman"/>
        </w:rPr>
        <w:t xml:space="preserve">and D.A.L designed research, analysed data, interpreted data, </w:t>
      </w:r>
      <w:proofErr w:type="gramStart"/>
      <w:r w:rsidR="00940B8C" w:rsidRPr="00EA6E03">
        <w:rPr>
          <w:rFonts w:ascii="Times New Roman" w:hAnsi="Times New Roman" w:cs="Times New Roman"/>
        </w:rPr>
        <w:t>generated</w:t>
      </w:r>
      <w:proofErr w:type="gramEnd"/>
      <w:r w:rsidR="00940B8C" w:rsidRPr="00EA6E03">
        <w:rPr>
          <w:rFonts w:ascii="Times New Roman" w:hAnsi="Times New Roman" w:cs="Times New Roman"/>
        </w:rPr>
        <w:t xml:space="preserve"> figures and wrote the paper. </w:t>
      </w:r>
    </w:p>
    <w:p w:rsidR="00AD482F" w:rsidRPr="00AD482F" w:rsidRDefault="00AD482F" w:rsidP="008B35BB">
      <w:pPr>
        <w:spacing w:line="240" w:lineRule="auto"/>
        <w:ind w:left="-142"/>
        <w:rPr>
          <w:rFonts w:ascii="Times New Roman" w:hAnsi="Times New Roman" w:cs="Times New Roman"/>
          <w:b/>
        </w:rPr>
      </w:pPr>
      <w:r w:rsidRPr="00AD482F">
        <w:rPr>
          <w:rFonts w:ascii="Times New Roman" w:hAnsi="Times New Roman" w:cs="Times New Roman"/>
          <w:b/>
        </w:rPr>
        <w:t>Correspondence</w:t>
      </w:r>
    </w:p>
    <w:p w:rsidR="00E04987" w:rsidRPr="00EA6E03" w:rsidRDefault="00940B8C" w:rsidP="008B35BB">
      <w:pPr>
        <w:spacing w:line="240" w:lineRule="auto"/>
        <w:ind w:left="-142"/>
        <w:rPr>
          <w:rFonts w:ascii="Times New Roman" w:hAnsi="Times New Roman" w:cs="Times New Roman"/>
        </w:rPr>
      </w:pPr>
      <w:r w:rsidRPr="00EA6E03">
        <w:rPr>
          <w:rFonts w:ascii="Times New Roman" w:hAnsi="Times New Roman" w:cs="Times New Roman"/>
        </w:rPr>
        <w:t>Kieron South</w:t>
      </w:r>
      <w:r w:rsidR="008D3A57" w:rsidRPr="00EA6E03">
        <w:rPr>
          <w:rFonts w:ascii="Times New Roman" w:hAnsi="Times New Roman" w:cs="Times New Roman"/>
        </w:rPr>
        <w:t xml:space="preserve"> or David A Lane</w:t>
      </w:r>
      <w:r w:rsidRPr="00EA6E03">
        <w:rPr>
          <w:rFonts w:ascii="Times New Roman" w:hAnsi="Times New Roman" w:cs="Times New Roman"/>
        </w:rPr>
        <w:t xml:space="preserve">, Commonwealth Building 5S5, Imperial College London, Hammersmith Hospital, Du Cane Road, London, W12 0NN, </w:t>
      </w:r>
      <w:hyperlink r:id="rId13" w:history="1">
        <w:r w:rsidRPr="00EA6E03">
          <w:rPr>
            <w:rStyle w:val="Hyperlink"/>
            <w:rFonts w:ascii="Times New Roman" w:hAnsi="Times New Roman" w:cs="Times New Roman"/>
          </w:rPr>
          <w:t>ksouth@imperial.ac.uk</w:t>
        </w:r>
      </w:hyperlink>
      <w:r w:rsidRPr="00EA6E03">
        <w:rPr>
          <w:rFonts w:ascii="Times New Roman" w:hAnsi="Times New Roman" w:cs="Times New Roman"/>
        </w:rPr>
        <w:t>, 0</w:t>
      </w:r>
      <w:r w:rsidRPr="00EA6E03">
        <w:rPr>
          <w:rFonts w:ascii="Times New Roman" w:hAnsi="Times New Roman" w:cs="Times New Roman"/>
          <w:lang w:eastAsia="en-GB"/>
        </w:rPr>
        <w:t>2083832298</w:t>
      </w:r>
      <w:r w:rsidR="008D3A57" w:rsidRPr="00EA6E03">
        <w:rPr>
          <w:rFonts w:ascii="Times New Roman" w:hAnsi="Times New Roman" w:cs="Times New Roman"/>
          <w:lang w:eastAsia="en-GB"/>
        </w:rPr>
        <w:t>, or d.lane@imperial.ac.uk.</w:t>
      </w:r>
    </w:p>
    <w:p w:rsidR="00E04987" w:rsidRDefault="00E04987" w:rsidP="00BD27BD">
      <w:pPr>
        <w:spacing w:line="240" w:lineRule="auto"/>
        <w:rPr>
          <w:rFonts w:ascii="Times New Roman" w:hAnsi="Times New Roman" w:cs="Times New Roman"/>
          <w:b/>
        </w:rPr>
      </w:pPr>
    </w:p>
    <w:p w:rsidR="006A2E78" w:rsidRDefault="006A2E78" w:rsidP="00BD27BD">
      <w:pPr>
        <w:spacing w:line="240" w:lineRule="auto"/>
        <w:rPr>
          <w:rFonts w:ascii="Times New Roman" w:hAnsi="Times New Roman" w:cs="Times New Roman"/>
          <w:b/>
        </w:rPr>
      </w:pPr>
    </w:p>
    <w:p w:rsidR="006A2E78" w:rsidRDefault="006A2E78" w:rsidP="00BD27BD">
      <w:pPr>
        <w:spacing w:line="240" w:lineRule="auto"/>
        <w:rPr>
          <w:rFonts w:ascii="Times New Roman" w:hAnsi="Times New Roman" w:cs="Times New Roman"/>
          <w:b/>
        </w:rPr>
      </w:pPr>
    </w:p>
    <w:p w:rsidR="006A2E78" w:rsidRDefault="006A2E78" w:rsidP="00BD27BD">
      <w:pPr>
        <w:spacing w:line="240" w:lineRule="auto"/>
        <w:rPr>
          <w:rFonts w:ascii="Times New Roman" w:hAnsi="Times New Roman" w:cs="Times New Roman"/>
          <w:b/>
        </w:rPr>
      </w:pPr>
    </w:p>
    <w:p w:rsidR="00A7315D" w:rsidRPr="00EA6E03" w:rsidRDefault="00A7315D" w:rsidP="000F17BC">
      <w:pPr>
        <w:spacing w:line="240" w:lineRule="auto"/>
        <w:ind w:left="-426"/>
        <w:rPr>
          <w:rFonts w:ascii="Times New Roman" w:hAnsi="Times New Roman" w:cs="Times New Roman"/>
        </w:rPr>
      </w:pPr>
      <w:r w:rsidRPr="00EA6E03">
        <w:rPr>
          <w:rFonts w:ascii="Times New Roman" w:hAnsi="Times New Roman" w:cs="Times New Roman"/>
          <w:b/>
        </w:rPr>
        <w:lastRenderedPageBreak/>
        <w:t>References</w:t>
      </w:r>
    </w:p>
    <w:p w:rsidR="001233EA" w:rsidRPr="00EA6E03" w:rsidRDefault="00C47B9F" w:rsidP="008B35BB">
      <w:pPr>
        <w:spacing w:after="0" w:line="240" w:lineRule="auto"/>
        <w:ind w:left="-142" w:hanging="720"/>
        <w:rPr>
          <w:rFonts w:ascii="Times New Roman" w:hAnsi="Times New Roman" w:cs="Times New Roman"/>
          <w:noProof/>
        </w:rPr>
      </w:pPr>
      <w:r w:rsidRPr="00EA6E03">
        <w:rPr>
          <w:rFonts w:ascii="Times New Roman" w:hAnsi="Times New Roman" w:cs="Times New Roman"/>
        </w:rPr>
        <w:fldChar w:fldCharType="begin"/>
      </w:r>
      <w:r w:rsidRPr="00EA6E03">
        <w:rPr>
          <w:rFonts w:ascii="Times New Roman" w:hAnsi="Times New Roman" w:cs="Times New Roman"/>
        </w:rPr>
        <w:instrText xml:space="preserve"> ADDIN EN.REFLIST </w:instrText>
      </w:r>
      <w:r w:rsidRPr="00EA6E03">
        <w:rPr>
          <w:rFonts w:ascii="Times New Roman" w:hAnsi="Times New Roman" w:cs="Times New Roman"/>
        </w:rPr>
        <w:fldChar w:fldCharType="separate"/>
      </w:r>
      <w:bookmarkStart w:id="4" w:name="_ENREF_1"/>
      <w:r w:rsidR="001233EA" w:rsidRPr="00EA6E03">
        <w:rPr>
          <w:rFonts w:ascii="Times New Roman" w:hAnsi="Times New Roman" w:cs="Times New Roman"/>
          <w:noProof/>
        </w:rPr>
        <w:t>1.</w:t>
      </w:r>
      <w:r w:rsidR="001233EA" w:rsidRPr="00EA6E03">
        <w:rPr>
          <w:rFonts w:ascii="Times New Roman" w:hAnsi="Times New Roman" w:cs="Times New Roman"/>
          <w:noProof/>
        </w:rPr>
        <w:tab/>
        <w:t xml:space="preserve">Sadler, J. E. (1998) Biochemistry and genetics of von Willebrand factor. </w:t>
      </w:r>
      <w:r w:rsidR="001233EA" w:rsidRPr="00EA6E03">
        <w:rPr>
          <w:rFonts w:ascii="Times New Roman" w:hAnsi="Times New Roman" w:cs="Times New Roman"/>
          <w:i/>
          <w:noProof/>
        </w:rPr>
        <w:t>Annual review of biochemistry</w:t>
      </w:r>
      <w:r w:rsidR="001233EA" w:rsidRPr="00EA6E03">
        <w:rPr>
          <w:rFonts w:ascii="Times New Roman" w:hAnsi="Times New Roman" w:cs="Times New Roman"/>
          <w:noProof/>
        </w:rPr>
        <w:t xml:space="preserve"> </w:t>
      </w:r>
      <w:r w:rsidR="001233EA" w:rsidRPr="00EA6E03">
        <w:rPr>
          <w:rFonts w:ascii="Times New Roman" w:hAnsi="Times New Roman" w:cs="Times New Roman"/>
          <w:b/>
          <w:noProof/>
        </w:rPr>
        <w:t>67</w:t>
      </w:r>
      <w:r w:rsidR="001233EA" w:rsidRPr="00EA6E03">
        <w:rPr>
          <w:rFonts w:ascii="Times New Roman" w:hAnsi="Times New Roman" w:cs="Times New Roman"/>
          <w:noProof/>
        </w:rPr>
        <w:t>, 395-424</w:t>
      </w:r>
      <w:bookmarkEnd w:id="4"/>
    </w:p>
    <w:p w:rsidR="001233EA" w:rsidRPr="00EA6E03" w:rsidRDefault="001233EA" w:rsidP="008B35BB">
      <w:pPr>
        <w:spacing w:after="0" w:line="240" w:lineRule="auto"/>
        <w:ind w:left="-142" w:hanging="720"/>
        <w:rPr>
          <w:rFonts w:ascii="Times New Roman" w:hAnsi="Times New Roman" w:cs="Times New Roman"/>
          <w:noProof/>
        </w:rPr>
      </w:pPr>
      <w:bookmarkStart w:id="5" w:name="_ENREF_2"/>
      <w:r w:rsidRPr="00EA6E03">
        <w:rPr>
          <w:rFonts w:ascii="Times New Roman" w:hAnsi="Times New Roman" w:cs="Times New Roman"/>
          <w:noProof/>
        </w:rPr>
        <w:t>2.</w:t>
      </w:r>
      <w:r w:rsidRPr="00EA6E03">
        <w:rPr>
          <w:rFonts w:ascii="Times New Roman" w:hAnsi="Times New Roman" w:cs="Times New Roman"/>
          <w:noProof/>
        </w:rPr>
        <w:tab/>
        <w:t xml:space="preserve">Mohri, H., Yoshioka, A., Zimmerman, T. S., and Ruggeri, Z. M. (1989) Isolation of the von Willebrand factor domain interacting with platelet glycoprotein Ib, heparin, and collagen and characterization of its three distinct functional sites. </w:t>
      </w:r>
      <w:r w:rsidRPr="00EA6E03">
        <w:rPr>
          <w:rFonts w:ascii="Times New Roman" w:hAnsi="Times New Roman" w:cs="Times New Roman"/>
          <w:i/>
          <w:noProof/>
        </w:rPr>
        <w:t>The Journal of biological chemistry</w:t>
      </w:r>
      <w:r w:rsidRPr="00EA6E03">
        <w:rPr>
          <w:rFonts w:ascii="Times New Roman" w:hAnsi="Times New Roman" w:cs="Times New Roman"/>
          <w:noProof/>
        </w:rPr>
        <w:t xml:space="preserve"> </w:t>
      </w:r>
      <w:r w:rsidRPr="00EA6E03">
        <w:rPr>
          <w:rFonts w:ascii="Times New Roman" w:hAnsi="Times New Roman" w:cs="Times New Roman"/>
          <w:b/>
          <w:noProof/>
        </w:rPr>
        <w:t>264</w:t>
      </w:r>
      <w:r w:rsidRPr="00EA6E03">
        <w:rPr>
          <w:rFonts w:ascii="Times New Roman" w:hAnsi="Times New Roman" w:cs="Times New Roman"/>
          <w:noProof/>
        </w:rPr>
        <w:t>, 17361-17367</w:t>
      </w:r>
      <w:bookmarkEnd w:id="5"/>
    </w:p>
    <w:p w:rsidR="001233EA" w:rsidRPr="00EA6E03" w:rsidRDefault="001233EA" w:rsidP="008B35BB">
      <w:pPr>
        <w:spacing w:after="0" w:line="240" w:lineRule="auto"/>
        <w:ind w:left="-142" w:hanging="720"/>
        <w:rPr>
          <w:rFonts w:ascii="Times New Roman" w:hAnsi="Times New Roman" w:cs="Times New Roman"/>
          <w:noProof/>
        </w:rPr>
      </w:pPr>
      <w:bookmarkStart w:id="6" w:name="_ENREF_3"/>
      <w:r w:rsidRPr="00EA6E03">
        <w:rPr>
          <w:rFonts w:ascii="Times New Roman" w:hAnsi="Times New Roman" w:cs="Times New Roman"/>
          <w:noProof/>
        </w:rPr>
        <w:t>3.</w:t>
      </w:r>
      <w:r w:rsidRPr="00EA6E03">
        <w:rPr>
          <w:rFonts w:ascii="Times New Roman" w:hAnsi="Times New Roman" w:cs="Times New Roman"/>
          <w:noProof/>
        </w:rPr>
        <w:tab/>
        <w:t xml:space="preserve">Roth, G. J., Titani, K., Hoyer, L. W., and Hickey, M. J. (1986) Localization of binding sites within human von Willebrand factor for monomeric type III collagen. </w:t>
      </w:r>
      <w:r w:rsidRPr="00EA6E03">
        <w:rPr>
          <w:rFonts w:ascii="Times New Roman" w:hAnsi="Times New Roman" w:cs="Times New Roman"/>
          <w:i/>
          <w:noProof/>
        </w:rPr>
        <w:t>Biochemistry</w:t>
      </w:r>
      <w:r w:rsidRPr="00EA6E03">
        <w:rPr>
          <w:rFonts w:ascii="Times New Roman" w:hAnsi="Times New Roman" w:cs="Times New Roman"/>
          <w:noProof/>
        </w:rPr>
        <w:t xml:space="preserve"> </w:t>
      </w:r>
      <w:r w:rsidRPr="00EA6E03">
        <w:rPr>
          <w:rFonts w:ascii="Times New Roman" w:hAnsi="Times New Roman" w:cs="Times New Roman"/>
          <w:b/>
          <w:noProof/>
        </w:rPr>
        <w:t>25</w:t>
      </w:r>
      <w:r w:rsidRPr="00EA6E03">
        <w:rPr>
          <w:rFonts w:ascii="Times New Roman" w:hAnsi="Times New Roman" w:cs="Times New Roman"/>
          <w:noProof/>
        </w:rPr>
        <w:t>, 8357-8361</w:t>
      </w:r>
      <w:bookmarkEnd w:id="6"/>
    </w:p>
    <w:p w:rsidR="001233EA" w:rsidRPr="00EA6E03" w:rsidRDefault="001233EA" w:rsidP="008B35BB">
      <w:pPr>
        <w:spacing w:after="0" w:line="240" w:lineRule="auto"/>
        <w:ind w:left="-142" w:hanging="720"/>
        <w:rPr>
          <w:rFonts w:ascii="Times New Roman" w:hAnsi="Times New Roman" w:cs="Times New Roman"/>
          <w:noProof/>
        </w:rPr>
      </w:pPr>
      <w:bookmarkStart w:id="7" w:name="_ENREF_4"/>
      <w:r w:rsidRPr="00EA6E03">
        <w:rPr>
          <w:rFonts w:ascii="Times New Roman" w:hAnsi="Times New Roman" w:cs="Times New Roman"/>
          <w:noProof/>
        </w:rPr>
        <w:t>4.</w:t>
      </w:r>
      <w:r w:rsidRPr="00EA6E03">
        <w:rPr>
          <w:rFonts w:ascii="Times New Roman" w:hAnsi="Times New Roman" w:cs="Times New Roman"/>
          <w:noProof/>
        </w:rPr>
        <w:tab/>
        <w:t xml:space="preserve">Siedlecki, C. A., Lestini, B. J., Kottke-Marchant, K. K., Eppell, S. J., Wilson, D. L., and Marchant, R. E. (1996) Shear-dependent changes in the three-dimensional structure of human von Willebrand factor.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88</w:t>
      </w:r>
      <w:r w:rsidRPr="00EA6E03">
        <w:rPr>
          <w:rFonts w:ascii="Times New Roman" w:hAnsi="Times New Roman" w:cs="Times New Roman"/>
          <w:noProof/>
        </w:rPr>
        <w:t>, 2939-2950</w:t>
      </w:r>
      <w:bookmarkEnd w:id="7"/>
    </w:p>
    <w:p w:rsidR="001233EA" w:rsidRPr="00EA6E03" w:rsidRDefault="001233EA" w:rsidP="008B35BB">
      <w:pPr>
        <w:spacing w:after="0" w:line="240" w:lineRule="auto"/>
        <w:ind w:left="-142" w:hanging="720"/>
        <w:rPr>
          <w:rFonts w:ascii="Times New Roman" w:hAnsi="Times New Roman" w:cs="Times New Roman"/>
          <w:noProof/>
        </w:rPr>
      </w:pPr>
      <w:bookmarkStart w:id="8" w:name="_ENREF_5"/>
      <w:r w:rsidRPr="00EA6E03">
        <w:rPr>
          <w:rFonts w:ascii="Times New Roman" w:hAnsi="Times New Roman" w:cs="Times New Roman"/>
          <w:noProof/>
        </w:rPr>
        <w:t>5.</w:t>
      </w:r>
      <w:r w:rsidRPr="00EA6E03">
        <w:rPr>
          <w:rFonts w:ascii="Times New Roman" w:hAnsi="Times New Roman" w:cs="Times New Roman"/>
          <w:noProof/>
        </w:rPr>
        <w:tab/>
        <w:t xml:space="preserve">Matsushita, T., Meyer, D., and Sadler, J. E. (2000) Localization of von willebrand factor-binding sites for platelet glycoprotein Ib and botrocetin by charged-to-alanine scanning mutagenesis. </w:t>
      </w:r>
      <w:r w:rsidRPr="00EA6E03">
        <w:rPr>
          <w:rFonts w:ascii="Times New Roman" w:hAnsi="Times New Roman" w:cs="Times New Roman"/>
          <w:i/>
          <w:noProof/>
        </w:rPr>
        <w:t>The Journal of biological chemistry</w:t>
      </w:r>
      <w:r w:rsidRPr="00EA6E03">
        <w:rPr>
          <w:rFonts w:ascii="Times New Roman" w:hAnsi="Times New Roman" w:cs="Times New Roman"/>
          <w:noProof/>
        </w:rPr>
        <w:t xml:space="preserve"> </w:t>
      </w:r>
      <w:r w:rsidRPr="00EA6E03">
        <w:rPr>
          <w:rFonts w:ascii="Times New Roman" w:hAnsi="Times New Roman" w:cs="Times New Roman"/>
          <w:b/>
          <w:noProof/>
        </w:rPr>
        <w:t>275</w:t>
      </w:r>
      <w:r w:rsidRPr="00EA6E03">
        <w:rPr>
          <w:rFonts w:ascii="Times New Roman" w:hAnsi="Times New Roman" w:cs="Times New Roman"/>
          <w:noProof/>
        </w:rPr>
        <w:t>, 11044-11049</w:t>
      </w:r>
      <w:bookmarkEnd w:id="8"/>
    </w:p>
    <w:p w:rsidR="001233EA" w:rsidRPr="00EA6E03" w:rsidRDefault="001233EA" w:rsidP="008B35BB">
      <w:pPr>
        <w:spacing w:after="0" w:line="240" w:lineRule="auto"/>
        <w:ind w:left="-142" w:hanging="720"/>
        <w:rPr>
          <w:rFonts w:ascii="Times New Roman" w:hAnsi="Times New Roman" w:cs="Times New Roman"/>
          <w:noProof/>
        </w:rPr>
      </w:pPr>
      <w:bookmarkStart w:id="9" w:name="_ENREF_6"/>
      <w:r w:rsidRPr="00EA6E03">
        <w:rPr>
          <w:rFonts w:ascii="Times New Roman" w:hAnsi="Times New Roman" w:cs="Times New Roman"/>
          <w:noProof/>
        </w:rPr>
        <w:t>6.</w:t>
      </w:r>
      <w:r w:rsidRPr="00EA6E03">
        <w:rPr>
          <w:rFonts w:ascii="Times New Roman" w:hAnsi="Times New Roman" w:cs="Times New Roman"/>
          <w:noProof/>
        </w:rPr>
        <w:tab/>
        <w:t xml:space="preserve">Mayadas, T. N., and Wagner, D. D. (1992) Vicinal cysteines in the prosequence play a role in von Willebrand factor multimer assembly. </w:t>
      </w:r>
      <w:r w:rsidRPr="00EA6E03">
        <w:rPr>
          <w:rFonts w:ascii="Times New Roman" w:hAnsi="Times New Roman" w:cs="Times New Roman"/>
          <w:i/>
          <w:noProof/>
        </w:rPr>
        <w:t>Proceedings of the National Academy of Sciences of the United States of America</w:t>
      </w:r>
      <w:r w:rsidRPr="00EA6E03">
        <w:rPr>
          <w:rFonts w:ascii="Times New Roman" w:hAnsi="Times New Roman" w:cs="Times New Roman"/>
          <w:noProof/>
        </w:rPr>
        <w:t xml:space="preserve"> </w:t>
      </w:r>
      <w:r w:rsidRPr="00EA6E03">
        <w:rPr>
          <w:rFonts w:ascii="Times New Roman" w:hAnsi="Times New Roman" w:cs="Times New Roman"/>
          <w:b/>
          <w:noProof/>
        </w:rPr>
        <w:t>89</w:t>
      </w:r>
      <w:r w:rsidRPr="00EA6E03">
        <w:rPr>
          <w:rFonts w:ascii="Times New Roman" w:hAnsi="Times New Roman" w:cs="Times New Roman"/>
          <w:noProof/>
        </w:rPr>
        <w:t>, 3531-3535</w:t>
      </w:r>
      <w:bookmarkEnd w:id="9"/>
    </w:p>
    <w:p w:rsidR="001233EA" w:rsidRPr="00EA6E03" w:rsidRDefault="001233EA" w:rsidP="008B35BB">
      <w:pPr>
        <w:spacing w:after="0" w:line="240" w:lineRule="auto"/>
        <w:ind w:left="-142" w:hanging="720"/>
        <w:rPr>
          <w:rFonts w:ascii="Times New Roman" w:hAnsi="Times New Roman" w:cs="Times New Roman"/>
          <w:noProof/>
        </w:rPr>
      </w:pPr>
      <w:bookmarkStart w:id="10" w:name="_ENREF_7"/>
      <w:r w:rsidRPr="00EA6E03">
        <w:rPr>
          <w:rFonts w:ascii="Times New Roman" w:hAnsi="Times New Roman" w:cs="Times New Roman"/>
          <w:noProof/>
        </w:rPr>
        <w:t>7.</w:t>
      </w:r>
      <w:r w:rsidRPr="00EA6E03">
        <w:rPr>
          <w:rFonts w:ascii="Times New Roman" w:hAnsi="Times New Roman" w:cs="Times New Roman"/>
          <w:noProof/>
        </w:rPr>
        <w:tab/>
        <w:t xml:space="preserve">Wise, R. J., Pittman, D. D., Handin, R. I., Kaufman, R. J., and Orkin, S. H. (1988) The propeptide of von Willebrand factor independently mediates the assembly of von Willebrand multimers. </w:t>
      </w:r>
      <w:r w:rsidRPr="00EA6E03">
        <w:rPr>
          <w:rFonts w:ascii="Times New Roman" w:hAnsi="Times New Roman" w:cs="Times New Roman"/>
          <w:i/>
          <w:noProof/>
        </w:rPr>
        <w:t>Cell</w:t>
      </w:r>
      <w:r w:rsidRPr="00EA6E03">
        <w:rPr>
          <w:rFonts w:ascii="Times New Roman" w:hAnsi="Times New Roman" w:cs="Times New Roman"/>
          <w:noProof/>
        </w:rPr>
        <w:t xml:space="preserve"> </w:t>
      </w:r>
      <w:r w:rsidRPr="00EA6E03">
        <w:rPr>
          <w:rFonts w:ascii="Times New Roman" w:hAnsi="Times New Roman" w:cs="Times New Roman"/>
          <w:b/>
          <w:noProof/>
        </w:rPr>
        <w:t>52</w:t>
      </w:r>
      <w:r w:rsidRPr="00EA6E03">
        <w:rPr>
          <w:rFonts w:ascii="Times New Roman" w:hAnsi="Times New Roman" w:cs="Times New Roman"/>
          <w:noProof/>
        </w:rPr>
        <w:t>, 229-236</w:t>
      </w:r>
      <w:bookmarkEnd w:id="10"/>
    </w:p>
    <w:p w:rsidR="001233EA" w:rsidRPr="00EA6E03" w:rsidRDefault="001233EA" w:rsidP="008B35BB">
      <w:pPr>
        <w:spacing w:after="0" w:line="240" w:lineRule="auto"/>
        <w:ind w:left="-142" w:hanging="720"/>
        <w:rPr>
          <w:rFonts w:ascii="Times New Roman" w:hAnsi="Times New Roman" w:cs="Times New Roman"/>
          <w:noProof/>
        </w:rPr>
      </w:pPr>
      <w:bookmarkStart w:id="11" w:name="_ENREF_8"/>
      <w:r w:rsidRPr="00EA6E03">
        <w:rPr>
          <w:rFonts w:ascii="Times New Roman" w:hAnsi="Times New Roman" w:cs="Times New Roman"/>
          <w:noProof/>
        </w:rPr>
        <w:t>8.</w:t>
      </w:r>
      <w:r w:rsidRPr="00EA6E03">
        <w:rPr>
          <w:rFonts w:ascii="Times New Roman" w:hAnsi="Times New Roman" w:cs="Times New Roman"/>
          <w:noProof/>
        </w:rPr>
        <w:tab/>
        <w:t xml:space="preserve">Schneider, S. W., Nuschele, S., Wixforth, A., Gorzelanny, C., Alexander-Katz, A., Netz, R. R., and Schneider, M. F. (2007) Shear-induced unfolding triggers adhesion of von Willebrand factor fibers. </w:t>
      </w:r>
      <w:r w:rsidRPr="00EA6E03">
        <w:rPr>
          <w:rFonts w:ascii="Times New Roman" w:hAnsi="Times New Roman" w:cs="Times New Roman"/>
          <w:i/>
          <w:noProof/>
        </w:rPr>
        <w:t>Proceedings of the National Academy of Sciences of the United States of America</w:t>
      </w:r>
      <w:r w:rsidRPr="00EA6E03">
        <w:rPr>
          <w:rFonts w:ascii="Times New Roman" w:hAnsi="Times New Roman" w:cs="Times New Roman"/>
          <w:noProof/>
        </w:rPr>
        <w:t xml:space="preserve"> </w:t>
      </w:r>
      <w:r w:rsidRPr="00EA6E03">
        <w:rPr>
          <w:rFonts w:ascii="Times New Roman" w:hAnsi="Times New Roman" w:cs="Times New Roman"/>
          <w:b/>
          <w:noProof/>
        </w:rPr>
        <w:t>104</w:t>
      </w:r>
      <w:r w:rsidRPr="00EA6E03">
        <w:rPr>
          <w:rFonts w:ascii="Times New Roman" w:hAnsi="Times New Roman" w:cs="Times New Roman"/>
          <w:noProof/>
        </w:rPr>
        <w:t>, 7899-7903</w:t>
      </w:r>
      <w:bookmarkEnd w:id="11"/>
    </w:p>
    <w:p w:rsidR="001233EA" w:rsidRPr="00EA6E03" w:rsidRDefault="001233EA" w:rsidP="008B35BB">
      <w:pPr>
        <w:spacing w:after="0" w:line="240" w:lineRule="auto"/>
        <w:ind w:left="-142" w:hanging="720"/>
        <w:rPr>
          <w:rFonts w:ascii="Times New Roman" w:hAnsi="Times New Roman" w:cs="Times New Roman"/>
          <w:noProof/>
        </w:rPr>
      </w:pPr>
      <w:bookmarkStart w:id="12" w:name="_ENREF_9"/>
      <w:r w:rsidRPr="00EA6E03">
        <w:rPr>
          <w:rFonts w:ascii="Times New Roman" w:hAnsi="Times New Roman" w:cs="Times New Roman"/>
          <w:noProof/>
        </w:rPr>
        <w:t>9.</w:t>
      </w:r>
      <w:r w:rsidRPr="00EA6E03">
        <w:rPr>
          <w:rFonts w:ascii="Times New Roman" w:hAnsi="Times New Roman" w:cs="Times New Roman"/>
          <w:noProof/>
        </w:rPr>
        <w:tab/>
        <w:t xml:space="preserve">Hoyer, L. W., and Shainoff, J. R. (1980) Factor VIII-related protein circulates in normal human plasma as high molecular weight multimers.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55</w:t>
      </w:r>
      <w:r w:rsidRPr="00EA6E03">
        <w:rPr>
          <w:rFonts w:ascii="Times New Roman" w:hAnsi="Times New Roman" w:cs="Times New Roman"/>
          <w:noProof/>
        </w:rPr>
        <w:t>, 1056-1059</w:t>
      </w:r>
      <w:bookmarkEnd w:id="12"/>
    </w:p>
    <w:p w:rsidR="001233EA" w:rsidRPr="00EA6E03" w:rsidRDefault="001233EA" w:rsidP="008B35BB">
      <w:pPr>
        <w:spacing w:after="0" w:line="240" w:lineRule="auto"/>
        <w:ind w:left="-142" w:hanging="720"/>
        <w:rPr>
          <w:rFonts w:ascii="Times New Roman" w:hAnsi="Times New Roman" w:cs="Times New Roman"/>
          <w:noProof/>
        </w:rPr>
      </w:pPr>
      <w:bookmarkStart w:id="13" w:name="_ENREF_10"/>
      <w:r w:rsidRPr="00EA6E03">
        <w:rPr>
          <w:rFonts w:ascii="Times New Roman" w:hAnsi="Times New Roman" w:cs="Times New Roman"/>
          <w:noProof/>
        </w:rPr>
        <w:t>10.</w:t>
      </w:r>
      <w:r w:rsidRPr="00EA6E03">
        <w:rPr>
          <w:rFonts w:ascii="Times New Roman" w:hAnsi="Times New Roman" w:cs="Times New Roman"/>
          <w:noProof/>
        </w:rPr>
        <w:tab/>
        <w:t xml:space="preserve">Moake, J. L., Rudy, C. K., Troll, J. H., Weinstein, M. J., Colannino, N. M., Azocar, J., Seder, R. H., Hong, S. L., and Deykin, D. (1982) Unusually large plasma factor VIII:von Willebrand factor multimers in chronic relapsing thrombotic thrombocytopenic purpura. </w:t>
      </w:r>
      <w:r w:rsidRPr="00EA6E03">
        <w:rPr>
          <w:rFonts w:ascii="Times New Roman" w:hAnsi="Times New Roman" w:cs="Times New Roman"/>
          <w:i/>
          <w:noProof/>
        </w:rPr>
        <w:t>The New England journal of medicine</w:t>
      </w:r>
      <w:r w:rsidRPr="00EA6E03">
        <w:rPr>
          <w:rFonts w:ascii="Times New Roman" w:hAnsi="Times New Roman" w:cs="Times New Roman"/>
          <w:noProof/>
        </w:rPr>
        <w:t xml:space="preserve"> </w:t>
      </w:r>
      <w:r w:rsidRPr="00EA6E03">
        <w:rPr>
          <w:rFonts w:ascii="Times New Roman" w:hAnsi="Times New Roman" w:cs="Times New Roman"/>
          <w:b/>
          <w:noProof/>
        </w:rPr>
        <w:t>307</w:t>
      </w:r>
      <w:r w:rsidRPr="00EA6E03">
        <w:rPr>
          <w:rFonts w:ascii="Times New Roman" w:hAnsi="Times New Roman" w:cs="Times New Roman"/>
          <w:noProof/>
        </w:rPr>
        <w:t>, 1432-1435</w:t>
      </w:r>
      <w:bookmarkEnd w:id="13"/>
    </w:p>
    <w:p w:rsidR="001233EA" w:rsidRPr="00EA6E03" w:rsidRDefault="001233EA" w:rsidP="008B35BB">
      <w:pPr>
        <w:spacing w:after="0" w:line="240" w:lineRule="auto"/>
        <w:ind w:left="-142" w:hanging="720"/>
        <w:rPr>
          <w:rFonts w:ascii="Times New Roman" w:hAnsi="Times New Roman" w:cs="Times New Roman"/>
          <w:noProof/>
        </w:rPr>
      </w:pPr>
      <w:bookmarkStart w:id="14" w:name="_ENREF_11"/>
      <w:r w:rsidRPr="00EA6E03">
        <w:rPr>
          <w:rFonts w:ascii="Times New Roman" w:hAnsi="Times New Roman" w:cs="Times New Roman"/>
          <w:noProof/>
        </w:rPr>
        <w:t>11.</w:t>
      </w:r>
      <w:r w:rsidRPr="00EA6E03">
        <w:rPr>
          <w:rFonts w:ascii="Times New Roman" w:hAnsi="Times New Roman" w:cs="Times New Roman"/>
          <w:noProof/>
        </w:rPr>
        <w:tab/>
        <w:t xml:space="preserve">Crawley, J. T., Lane, D. A., Woodward, M., Rumley, A., and Lowe, G. D. (2008) Evidence that high von Willebrand factor and low ADAMTS-13 levels independently increase the risk of a non-fatal heart attack. </w:t>
      </w:r>
      <w:r w:rsidRPr="00EA6E03">
        <w:rPr>
          <w:rFonts w:ascii="Times New Roman" w:hAnsi="Times New Roman" w:cs="Times New Roman"/>
          <w:i/>
          <w:noProof/>
        </w:rPr>
        <w:t>Journal of thrombosis and haemostasis : JTH</w:t>
      </w:r>
      <w:r w:rsidRPr="00EA6E03">
        <w:rPr>
          <w:rFonts w:ascii="Times New Roman" w:hAnsi="Times New Roman" w:cs="Times New Roman"/>
          <w:noProof/>
        </w:rPr>
        <w:t xml:space="preserve"> </w:t>
      </w:r>
      <w:r w:rsidRPr="00EA6E03">
        <w:rPr>
          <w:rFonts w:ascii="Times New Roman" w:hAnsi="Times New Roman" w:cs="Times New Roman"/>
          <w:b/>
          <w:noProof/>
        </w:rPr>
        <w:t>6</w:t>
      </w:r>
      <w:r w:rsidRPr="00EA6E03">
        <w:rPr>
          <w:rFonts w:ascii="Times New Roman" w:hAnsi="Times New Roman" w:cs="Times New Roman"/>
          <w:noProof/>
        </w:rPr>
        <w:t>, 583-588</w:t>
      </w:r>
      <w:bookmarkEnd w:id="14"/>
    </w:p>
    <w:p w:rsidR="001233EA" w:rsidRPr="00EA6E03" w:rsidRDefault="001233EA" w:rsidP="008B35BB">
      <w:pPr>
        <w:spacing w:after="0" w:line="240" w:lineRule="auto"/>
        <w:ind w:left="-142" w:hanging="720"/>
        <w:rPr>
          <w:rFonts w:ascii="Times New Roman" w:hAnsi="Times New Roman" w:cs="Times New Roman"/>
          <w:noProof/>
        </w:rPr>
      </w:pPr>
      <w:bookmarkStart w:id="15" w:name="_ENREF_12"/>
      <w:r w:rsidRPr="00EA6E03">
        <w:rPr>
          <w:rFonts w:ascii="Times New Roman" w:hAnsi="Times New Roman" w:cs="Times New Roman"/>
          <w:noProof/>
        </w:rPr>
        <w:t>12.</w:t>
      </w:r>
      <w:r w:rsidRPr="00EA6E03">
        <w:rPr>
          <w:rFonts w:ascii="Times New Roman" w:hAnsi="Times New Roman" w:cs="Times New Roman"/>
          <w:noProof/>
        </w:rPr>
        <w:tab/>
        <w:t xml:space="preserve">Andersson, H. M., Siegerink, B., Luken, B. M., Crawley, J. T., Algra, A., Lane, D. A., and Rosendaal, F. R. (2012) High VWF, low ADAMTS13, and oral contraceptives increase the risk of ischemic stroke and myocardial infarction in young women.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119</w:t>
      </w:r>
      <w:r w:rsidRPr="00EA6E03">
        <w:rPr>
          <w:rFonts w:ascii="Times New Roman" w:hAnsi="Times New Roman" w:cs="Times New Roman"/>
          <w:noProof/>
        </w:rPr>
        <w:t>, 1555-1560</w:t>
      </w:r>
      <w:bookmarkEnd w:id="15"/>
    </w:p>
    <w:p w:rsidR="001233EA" w:rsidRPr="00EA6E03" w:rsidRDefault="001233EA" w:rsidP="008B35BB">
      <w:pPr>
        <w:spacing w:after="0" w:line="240" w:lineRule="auto"/>
        <w:ind w:left="-142" w:hanging="720"/>
        <w:rPr>
          <w:rFonts w:ascii="Times New Roman" w:hAnsi="Times New Roman" w:cs="Times New Roman"/>
          <w:noProof/>
        </w:rPr>
      </w:pPr>
      <w:bookmarkStart w:id="16" w:name="_ENREF_13"/>
      <w:r w:rsidRPr="00EA6E03">
        <w:rPr>
          <w:rFonts w:ascii="Times New Roman" w:hAnsi="Times New Roman" w:cs="Times New Roman"/>
          <w:noProof/>
        </w:rPr>
        <w:t>13.</w:t>
      </w:r>
      <w:r w:rsidRPr="00EA6E03">
        <w:rPr>
          <w:rFonts w:ascii="Times New Roman" w:hAnsi="Times New Roman" w:cs="Times New Roman"/>
          <w:noProof/>
        </w:rPr>
        <w:tab/>
        <w:t xml:space="preserve">Qizilbash, N., Duffy, S., Prentice, C. R., Boothby, M., and Warlow, C. (1997) Von Willebrand factor and risk of ischemic stroke. </w:t>
      </w:r>
      <w:r w:rsidRPr="00EA6E03">
        <w:rPr>
          <w:rFonts w:ascii="Times New Roman" w:hAnsi="Times New Roman" w:cs="Times New Roman"/>
          <w:i/>
          <w:noProof/>
        </w:rPr>
        <w:t>Neurology</w:t>
      </w:r>
      <w:r w:rsidRPr="00EA6E03">
        <w:rPr>
          <w:rFonts w:ascii="Times New Roman" w:hAnsi="Times New Roman" w:cs="Times New Roman"/>
          <w:noProof/>
        </w:rPr>
        <w:t xml:space="preserve"> </w:t>
      </w:r>
      <w:r w:rsidRPr="00EA6E03">
        <w:rPr>
          <w:rFonts w:ascii="Times New Roman" w:hAnsi="Times New Roman" w:cs="Times New Roman"/>
          <w:b/>
          <w:noProof/>
        </w:rPr>
        <w:t>49</w:t>
      </w:r>
      <w:r w:rsidRPr="00EA6E03">
        <w:rPr>
          <w:rFonts w:ascii="Times New Roman" w:hAnsi="Times New Roman" w:cs="Times New Roman"/>
          <w:noProof/>
        </w:rPr>
        <w:t>, 1552-1556</w:t>
      </w:r>
      <w:bookmarkEnd w:id="16"/>
    </w:p>
    <w:p w:rsidR="001233EA" w:rsidRPr="00EA6E03" w:rsidRDefault="001233EA" w:rsidP="008B35BB">
      <w:pPr>
        <w:spacing w:after="0" w:line="240" w:lineRule="auto"/>
        <w:ind w:left="-142" w:hanging="720"/>
        <w:rPr>
          <w:rFonts w:ascii="Times New Roman" w:hAnsi="Times New Roman" w:cs="Times New Roman"/>
          <w:noProof/>
        </w:rPr>
      </w:pPr>
      <w:bookmarkStart w:id="17" w:name="_ENREF_14"/>
      <w:r w:rsidRPr="00EA6E03">
        <w:rPr>
          <w:rFonts w:ascii="Times New Roman" w:hAnsi="Times New Roman" w:cs="Times New Roman"/>
          <w:noProof/>
        </w:rPr>
        <w:t>14.</w:t>
      </w:r>
      <w:r w:rsidRPr="00EA6E03">
        <w:rPr>
          <w:rFonts w:ascii="Times New Roman" w:hAnsi="Times New Roman" w:cs="Times New Roman"/>
          <w:noProof/>
        </w:rPr>
        <w:tab/>
        <w:t xml:space="preserve">Bongers, T. N., de Maat, M. P., van Goor, M. L., Bhagwanbali, V., van Vliet, H. H., Gomez Garcia, E. B., Dippel, D. W., and Leebeek, F. W. (2006) High von Willebrand factor levels increase the risk of first ischemic stroke: influence of ADAMTS13, inflammation, and genetic variability. </w:t>
      </w:r>
      <w:r w:rsidRPr="00EA6E03">
        <w:rPr>
          <w:rFonts w:ascii="Times New Roman" w:hAnsi="Times New Roman" w:cs="Times New Roman"/>
          <w:i/>
          <w:noProof/>
        </w:rPr>
        <w:t>Stroke; a journal of cerebral circulation</w:t>
      </w:r>
      <w:r w:rsidRPr="00EA6E03">
        <w:rPr>
          <w:rFonts w:ascii="Times New Roman" w:hAnsi="Times New Roman" w:cs="Times New Roman"/>
          <w:noProof/>
        </w:rPr>
        <w:t xml:space="preserve"> </w:t>
      </w:r>
      <w:r w:rsidRPr="00EA6E03">
        <w:rPr>
          <w:rFonts w:ascii="Times New Roman" w:hAnsi="Times New Roman" w:cs="Times New Roman"/>
          <w:b/>
          <w:noProof/>
        </w:rPr>
        <w:t>37</w:t>
      </w:r>
      <w:r w:rsidRPr="00EA6E03">
        <w:rPr>
          <w:rFonts w:ascii="Times New Roman" w:hAnsi="Times New Roman" w:cs="Times New Roman"/>
          <w:noProof/>
        </w:rPr>
        <w:t>, 2672-2677</w:t>
      </w:r>
      <w:bookmarkEnd w:id="17"/>
    </w:p>
    <w:p w:rsidR="001233EA" w:rsidRPr="00EA6E03" w:rsidRDefault="001233EA" w:rsidP="008B35BB">
      <w:pPr>
        <w:spacing w:after="0" w:line="240" w:lineRule="auto"/>
        <w:ind w:left="-142" w:hanging="720"/>
        <w:rPr>
          <w:rFonts w:ascii="Times New Roman" w:hAnsi="Times New Roman" w:cs="Times New Roman"/>
          <w:noProof/>
        </w:rPr>
      </w:pPr>
      <w:bookmarkStart w:id="18" w:name="_ENREF_15"/>
      <w:r w:rsidRPr="00EA6E03">
        <w:rPr>
          <w:rFonts w:ascii="Times New Roman" w:hAnsi="Times New Roman" w:cs="Times New Roman"/>
          <w:noProof/>
        </w:rPr>
        <w:t>15.</w:t>
      </w:r>
      <w:r w:rsidRPr="00EA6E03">
        <w:rPr>
          <w:rFonts w:ascii="Times New Roman" w:hAnsi="Times New Roman" w:cs="Times New Roman"/>
          <w:noProof/>
        </w:rPr>
        <w:tab/>
        <w:t xml:space="preserve">Furlan, M., Robles, R., and Lammle, B. (1996) Partial purification and characterization of a protease from human plasma cleaving von Willebrand factor to fragments produced by in vivo proteolysis.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87</w:t>
      </w:r>
      <w:r w:rsidRPr="00EA6E03">
        <w:rPr>
          <w:rFonts w:ascii="Times New Roman" w:hAnsi="Times New Roman" w:cs="Times New Roman"/>
          <w:noProof/>
        </w:rPr>
        <w:t>, 4223-4234</w:t>
      </w:r>
      <w:bookmarkEnd w:id="18"/>
    </w:p>
    <w:p w:rsidR="001233EA" w:rsidRPr="00EA6E03" w:rsidRDefault="001233EA" w:rsidP="008B35BB">
      <w:pPr>
        <w:spacing w:after="0" w:line="240" w:lineRule="auto"/>
        <w:ind w:left="-142" w:hanging="720"/>
        <w:rPr>
          <w:rFonts w:ascii="Times New Roman" w:hAnsi="Times New Roman" w:cs="Times New Roman"/>
          <w:noProof/>
        </w:rPr>
      </w:pPr>
      <w:bookmarkStart w:id="19" w:name="_ENREF_16"/>
      <w:r w:rsidRPr="00EA6E03">
        <w:rPr>
          <w:rFonts w:ascii="Times New Roman" w:hAnsi="Times New Roman" w:cs="Times New Roman"/>
          <w:noProof/>
        </w:rPr>
        <w:t>16.</w:t>
      </w:r>
      <w:r w:rsidRPr="00EA6E03">
        <w:rPr>
          <w:rFonts w:ascii="Times New Roman" w:hAnsi="Times New Roman" w:cs="Times New Roman"/>
          <w:noProof/>
        </w:rPr>
        <w:tab/>
        <w:t xml:space="preserve">Tsai, H. M. (1996) Physiologic cleavage of von Willebrand factor by a plasma protease is dependent on its conformation and requires calcium ion.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87</w:t>
      </w:r>
      <w:r w:rsidRPr="00EA6E03">
        <w:rPr>
          <w:rFonts w:ascii="Times New Roman" w:hAnsi="Times New Roman" w:cs="Times New Roman"/>
          <w:noProof/>
        </w:rPr>
        <w:t>, 4235-4244</w:t>
      </w:r>
      <w:bookmarkEnd w:id="19"/>
    </w:p>
    <w:p w:rsidR="001233EA" w:rsidRPr="00EA6E03" w:rsidRDefault="001233EA" w:rsidP="008B35BB">
      <w:pPr>
        <w:spacing w:after="0" w:line="240" w:lineRule="auto"/>
        <w:ind w:left="-142" w:hanging="720"/>
        <w:rPr>
          <w:rFonts w:ascii="Times New Roman" w:hAnsi="Times New Roman" w:cs="Times New Roman"/>
          <w:noProof/>
        </w:rPr>
      </w:pPr>
      <w:bookmarkStart w:id="20" w:name="_ENREF_17"/>
      <w:r w:rsidRPr="00EA6E03">
        <w:rPr>
          <w:rFonts w:ascii="Times New Roman" w:hAnsi="Times New Roman" w:cs="Times New Roman"/>
          <w:noProof/>
        </w:rPr>
        <w:t>17.</w:t>
      </w:r>
      <w:r w:rsidRPr="00EA6E03">
        <w:rPr>
          <w:rFonts w:ascii="Times New Roman" w:hAnsi="Times New Roman" w:cs="Times New Roman"/>
          <w:noProof/>
        </w:rPr>
        <w:tab/>
        <w:t xml:space="preserve">Zanardelli, S., Chion, A. C., Groot, E., Lenting, P. J., McKinnon, T. A., Laffan, M. A., Tseng, M., and Lane, D. A. (2009) A novel binding site for ADAMTS13 constitutively exposed on the surface of globular VWF.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114</w:t>
      </w:r>
      <w:r w:rsidRPr="00EA6E03">
        <w:rPr>
          <w:rFonts w:ascii="Times New Roman" w:hAnsi="Times New Roman" w:cs="Times New Roman"/>
          <w:noProof/>
        </w:rPr>
        <w:t>, 2819-2828</w:t>
      </w:r>
      <w:bookmarkEnd w:id="20"/>
    </w:p>
    <w:p w:rsidR="001233EA" w:rsidRPr="00EA6E03" w:rsidRDefault="001233EA" w:rsidP="008B35BB">
      <w:pPr>
        <w:spacing w:after="0" w:line="240" w:lineRule="auto"/>
        <w:ind w:left="-142" w:hanging="720"/>
        <w:rPr>
          <w:rFonts w:ascii="Times New Roman" w:hAnsi="Times New Roman" w:cs="Times New Roman"/>
          <w:noProof/>
        </w:rPr>
      </w:pPr>
      <w:bookmarkStart w:id="21" w:name="_ENREF_18"/>
      <w:r w:rsidRPr="00EA6E03">
        <w:rPr>
          <w:rFonts w:ascii="Times New Roman" w:hAnsi="Times New Roman" w:cs="Times New Roman"/>
          <w:noProof/>
        </w:rPr>
        <w:lastRenderedPageBreak/>
        <w:t>18.</w:t>
      </w:r>
      <w:r w:rsidRPr="00EA6E03">
        <w:rPr>
          <w:rFonts w:ascii="Times New Roman" w:hAnsi="Times New Roman" w:cs="Times New Roman"/>
          <w:noProof/>
        </w:rPr>
        <w:tab/>
        <w:t xml:space="preserve">Feys, H. B., Anderson, P. J., Vanhoorelbeke, K., Majerus, E. M., and Sadler, J. E. (2009) Multi-step binding of ADAMTS-13 to von Willebrand factor. </w:t>
      </w:r>
      <w:r w:rsidRPr="00EA6E03">
        <w:rPr>
          <w:rFonts w:ascii="Times New Roman" w:hAnsi="Times New Roman" w:cs="Times New Roman"/>
          <w:i/>
          <w:noProof/>
        </w:rPr>
        <w:t>Journal of thrombosis and haemostasis : JTH</w:t>
      </w:r>
      <w:r w:rsidRPr="00EA6E03">
        <w:rPr>
          <w:rFonts w:ascii="Times New Roman" w:hAnsi="Times New Roman" w:cs="Times New Roman"/>
          <w:noProof/>
        </w:rPr>
        <w:t xml:space="preserve"> </w:t>
      </w:r>
      <w:r w:rsidRPr="00EA6E03">
        <w:rPr>
          <w:rFonts w:ascii="Times New Roman" w:hAnsi="Times New Roman" w:cs="Times New Roman"/>
          <w:b/>
          <w:noProof/>
        </w:rPr>
        <w:t>7</w:t>
      </w:r>
      <w:r w:rsidRPr="00EA6E03">
        <w:rPr>
          <w:rFonts w:ascii="Times New Roman" w:hAnsi="Times New Roman" w:cs="Times New Roman"/>
          <w:noProof/>
        </w:rPr>
        <w:t>, 2088-2095</w:t>
      </w:r>
      <w:bookmarkEnd w:id="21"/>
    </w:p>
    <w:p w:rsidR="001233EA" w:rsidRPr="00EA6E03" w:rsidRDefault="001233EA" w:rsidP="008B35BB">
      <w:pPr>
        <w:spacing w:after="0" w:line="240" w:lineRule="auto"/>
        <w:ind w:left="-142" w:hanging="720"/>
        <w:rPr>
          <w:rFonts w:ascii="Times New Roman" w:hAnsi="Times New Roman" w:cs="Times New Roman"/>
          <w:noProof/>
        </w:rPr>
      </w:pPr>
      <w:bookmarkStart w:id="22" w:name="_ENREF_19"/>
      <w:r w:rsidRPr="00EA6E03">
        <w:rPr>
          <w:rFonts w:ascii="Times New Roman" w:hAnsi="Times New Roman" w:cs="Times New Roman"/>
          <w:noProof/>
        </w:rPr>
        <w:t>19.</w:t>
      </w:r>
      <w:r w:rsidRPr="00EA6E03">
        <w:rPr>
          <w:rFonts w:ascii="Times New Roman" w:hAnsi="Times New Roman" w:cs="Times New Roman"/>
          <w:noProof/>
        </w:rPr>
        <w:tab/>
        <w:t xml:space="preserve">Luken, B. M., Winn, L. Y., Emsley, J., Lane, D. A., and Crawley, J. T. (2010) The importance of vicinal cysteines, C1669 and C1670, for von Willebrand factor A2 domain function.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115</w:t>
      </w:r>
      <w:r w:rsidRPr="00EA6E03">
        <w:rPr>
          <w:rFonts w:ascii="Times New Roman" w:hAnsi="Times New Roman" w:cs="Times New Roman"/>
          <w:noProof/>
        </w:rPr>
        <w:t>, 4910-4913</w:t>
      </w:r>
      <w:bookmarkEnd w:id="22"/>
    </w:p>
    <w:p w:rsidR="001233EA" w:rsidRPr="00EA6E03" w:rsidRDefault="001233EA" w:rsidP="008B35BB">
      <w:pPr>
        <w:spacing w:after="0" w:line="240" w:lineRule="auto"/>
        <w:ind w:left="-142" w:hanging="720"/>
        <w:rPr>
          <w:rFonts w:ascii="Times New Roman" w:hAnsi="Times New Roman" w:cs="Times New Roman"/>
          <w:noProof/>
        </w:rPr>
      </w:pPr>
      <w:bookmarkStart w:id="23" w:name="_ENREF_20"/>
      <w:r w:rsidRPr="00EA6E03">
        <w:rPr>
          <w:rFonts w:ascii="Times New Roman" w:hAnsi="Times New Roman" w:cs="Times New Roman"/>
          <w:noProof/>
        </w:rPr>
        <w:t>20.</w:t>
      </w:r>
      <w:r w:rsidRPr="00EA6E03">
        <w:rPr>
          <w:rFonts w:ascii="Times New Roman" w:hAnsi="Times New Roman" w:cs="Times New Roman"/>
          <w:noProof/>
        </w:rPr>
        <w:tab/>
        <w:t xml:space="preserve">Lynch, C. J., Lane, D. A., and Luken, B. M. (2014) Control of VWF A2 domain stability and ADAMTS13 access to the scissile bond of full-length VWF.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123</w:t>
      </w:r>
      <w:r w:rsidRPr="00EA6E03">
        <w:rPr>
          <w:rFonts w:ascii="Times New Roman" w:hAnsi="Times New Roman" w:cs="Times New Roman"/>
          <w:noProof/>
        </w:rPr>
        <w:t>, 2585-2592</w:t>
      </w:r>
      <w:bookmarkEnd w:id="23"/>
    </w:p>
    <w:p w:rsidR="001233EA" w:rsidRPr="00EA6E03" w:rsidRDefault="001233EA" w:rsidP="008B35BB">
      <w:pPr>
        <w:spacing w:after="0" w:line="240" w:lineRule="auto"/>
        <w:ind w:left="-142" w:hanging="720"/>
        <w:rPr>
          <w:rFonts w:ascii="Times New Roman" w:hAnsi="Times New Roman" w:cs="Times New Roman"/>
          <w:noProof/>
        </w:rPr>
      </w:pPr>
      <w:bookmarkStart w:id="24" w:name="_ENREF_21"/>
      <w:r w:rsidRPr="00EA6E03">
        <w:rPr>
          <w:rFonts w:ascii="Times New Roman" w:hAnsi="Times New Roman" w:cs="Times New Roman"/>
          <w:noProof/>
        </w:rPr>
        <w:t>21.</w:t>
      </w:r>
      <w:r w:rsidRPr="00EA6E03">
        <w:rPr>
          <w:rFonts w:ascii="Times New Roman" w:hAnsi="Times New Roman" w:cs="Times New Roman"/>
          <w:noProof/>
        </w:rPr>
        <w:tab/>
        <w:t xml:space="preserve">Zhou, M., Dong, X., Baldauf, C., Chen, H., Zhou, Y., Springer, T. A., Luo, X., Zhong, C., Grater, F., and Ding, J. (2011) A novel calcium-binding site of von Willebrand factor A2 domain regulates its cleavage by ADAMTS13.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117</w:t>
      </w:r>
      <w:r w:rsidRPr="00EA6E03">
        <w:rPr>
          <w:rFonts w:ascii="Times New Roman" w:hAnsi="Times New Roman" w:cs="Times New Roman"/>
          <w:noProof/>
        </w:rPr>
        <w:t>, 4623-4631</w:t>
      </w:r>
      <w:bookmarkEnd w:id="24"/>
    </w:p>
    <w:p w:rsidR="001233EA" w:rsidRPr="00EA6E03" w:rsidRDefault="001233EA" w:rsidP="008B35BB">
      <w:pPr>
        <w:spacing w:after="0" w:line="240" w:lineRule="auto"/>
        <w:ind w:left="-142" w:hanging="720"/>
        <w:rPr>
          <w:rFonts w:ascii="Times New Roman" w:hAnsi="Times New Roman" w:cs="Times New Roman"/>
          <w:noProof/>
        </w:rPr>
      </w:pPr>
      <w:bookmarkStart w:id="25" w:name="_ENREF_22"/>
      <w:r w:rsidRPr="00EA6E03">
        <w:rPr>
          <w:rFonts w:ascii="Times New Roman" w:hAnsi="Times New Roman" w:cs="Times New Roman"/>
          <w:noProof/>
        </w:rPr>
        <w:t>22.</w:t>
      </w:r>
      <w:r w:rsidRPr="00EA6E03">
        <w:rPr>
          <w:rFonts w:ascii="Times New Roman" w:hAnsi="Times New Roman" w:cs="Times New Roman"/>
          <w:noProof/>
        </w:rPr>
        <w:tab/>
        <w:t xml:space="preserve">Marti, T., Rosselet, S. J., Titani, K., and Walsh, K. A. (1987) Identification of disulfide-bridged substructures within human von Willebrand factor. </w:t>
      </w:r>
      <w:r w:rsidRPr="00EA6E03">
        <w:rPr>
          <w:rFonts w:ascii="Times New Roman" w:hAnsi="Times New Roman" w:cs="Times New Roman"/>
          <w:i/>
          <w:noProof/>
        </w:rPr>
        <w:t>Biochemistry</w:t>
      </w:r>
      <w:r w:rsidRPr="00EA6E03">
        <w:rPr>
          <w:rFonts w:ascii="Times New Roman" w:hAnsi="Times New Roman" w:cs="Times New Roman"/>
          <w:noProof/>
        </w:rPr>
        <w:t xml:space="preserve"> </w:t>
      </w:r>
      <w:r w:rsidRPr="00EA6E03">
        <w:rPr>
          <w:rFonts w:ascii="Times New Roman" w:hAnsi="Times New Roman" w:cs="Times New Roman"/>
          <w:b/>
          <w:noProof/>
        </w:rPr>
        <w:t>26</w:t>
      </w:r>
      <w:r w:rsidRPr="00EA6E03">
        <w:rPr>
          <w:rFonts w:ascii="Times New Roman" w:hAnsi="Times New Roman" w:cs="Times New Roman"/>
          <w:noProof/>
        </w:rPr>
        <w:t>, 8099-8109</w:t>
      </w:r>
      <w:bookmarkEnd w:id="25"/>
    </w:p>
    <w:p w:rsidR="001233EA" w:rsidRPr="00EA6E03" w:rsidRDefault="001233EA" w:rsidP="008B35BB">
      <w:pPr>
        <w:spacing w:after="0" w:line="240" w:lineRule="auto"/>
        <w:ind w:left="-142" w:hanging="720"/>
        <w:rPr>
          <w:rFonts w:ascii="Times New Roman" w:hAnsi="Times New Roman" w:cs="Times New Roman"/>
          <w:noProof/>
        </w:rPr>
      </w:pPr>
      <w:bookmarkStart w:id="26" w:name="_ENREF_23"/>
      <w:r w:rsidRPr="00EA6E03">
        <w:rPr>
          <w:rFonts w:ascii="Times New Roman" w:hAnsi="Times New Roman" w:cs="Times New Roman"/>
          <w:noProof/>
        </w:rPr>
        <w:t>23.</w:t>
      </w:r>
      <w:r w:rsidRPr="00EA6E03">
        <w:rPr>
          <w:rFonts w:ascii="Times New Roman" w:hAnsi="Times New Roman" w:cs="Times New Roman"/>
          <w:noProof/>
        </w:rPr>
        <w:tab/>
        <w:t xml:space="preserve">Lynch, C. J., and Lane, D. A. (2016) N-linked glycan stabilization of the VWF A2 domain.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127</w:t>
      </w:r>
      <w:r w:rsidRPr="00EA6E03">
        <w:rPr>
          <w:rFonts w:ascii="Times New Roman" w:hAnsi="Times New Roman" w:cs="Times New Roman"/>
          <w:noProof/>
        </w:rPr>
        <w:t>, 1711-1718</w:t>
      </w:r>
      <w:bookmarkEnd w:id="26"/>
    </w:p>
    <w:p w:rsidR="001233EA" w:rsidRPr="00EA6E03" w:rsidRDefault="001233EA" w:rsidP="008B35BB">
      <w:pPr>
        <w:spacing w:after="0" w:line="240" w:lineRule="auto"/>
        <w:ind w:left="-142" w:hanging="720"/>
        <w:rPr>
          <w:rFonts w:ascii="Times New Roman" w:hAnsi="Times New Roman" w:cs="Times New Roman"/>
          <w:noProof/>
        </w:rPr>
      </w:pPr>
      <w:bookmarkStart w:id="27" w:name="_ENREF_24"/>
      <w:r w:rsidRPr="00EA6E03">
        <w:rPr>
          <w:rFonts w:ascii="Times New Roman" w:hAnsi="Times New Roman" w:cs="Times New Roman"/>
          <w:noProof/>
        </w:rPr>
        <w:t>24.</w:t>
      </w:r>
      <w:r w:rsidRPr="00EA6E03">
        <w:rPr>
          <w:rFonts w:ascii="Times New Roman" w:hAnsi="Times New Roman" w:cs="Times New Roman"/>
          <w:noProof/>
        </w:rPr>
        <w:tab/>
        <w:t xml:space="preserve">Zanardelli, S., Crawley, J. T., Chion, C. K., Lam, J. K., Preston, R. J., and Lane, D. A. (2006) ADAMTS13 substrate recognition of von Willebrand factor A2 domain. </w:t>
      </w:r>
      <w:r w:rsidRPr="00EA6E03">
        <w:rPr>
          <w:rFonts w:ascii="Times New Roman" w:hAnsi="Times New Roman" w:cs="Times New Roman"/>
          <w:i/>
          <w:noProof/>
        </w:rPr>
        <w:t>The Journal of biological chemistry</w:t>
      </w:r>
      <w:r w:rsidRPr="00EA6E03">
        <w:rPr>
          <w:rFonts w:ascii="Times New Roman" w:hAnsi="Times New Roman" w:cs="Times New Roman"/>
          <w:noProof/>
        </w:rPr>
        <w:t xml:space="preserve"> </w:t>
      </w:r>
      <w:r w:rsidRPr="00EA6E03">
        <w:rPr>
          <w:rFonts w:ascii="Times New Roman" w:hAnsi="Times New Roman" w:cs="Times New Roman"/>
          <w:b/>
          <w:noProof/>
        </w:rPr>
        <w:t>281</w:t>
      </w:r>
      <w:r w:rsidRPr="00EA6E03">
        <w:rPr>
          <w:rFonts w:ascii="Times New Roman" w:hAnsi="Times New Roman" w:cs="Times New Roman"/>
          <w:noProof/>
        </w:rPr>
        <w:t>, 1555-1563</w:t>
      </w:r>
      <w:bookmarkEnd w:id="27"/>
    </w:p>
    <w:p w:rsidR="001233EA" w:rsidRPr="00EA6E03" w:rsidRDefault="001233EA" w:rsidP="008B35BB">
      <w:pPr>
        <w:spacing w:after="0" w:line="240" w:lineRule="auto"/>
        <w:ind w:left="-142" w:hanging="720"/>
        <w:rPr>
          <w:rFonts w:ascii="Times New Roman" w:hAnsi="Times New Roman" w:cs="Times New Roman"/>
          <w:noProof/>
        </w:rPr>
      </w:pPr>
      <w:bookmarkStart w:id="28" w:name="_ENREF_25"/>
      <w:r w:rsidRPr="00EA6E03">
        <w:rPr>
          <w:rFonts w:ascii="Times New Roman" w:hAnsi="Times New Roman" w:cs="Times New Roman"/>
          <w:noProof/>
        </w:rPr>
        <w:t>25.</w:t>
      </w:r>
      <w:r w:rsidRPr="00EA6E03">
        <w:rPr>
          <w:rFonts w:ascii="Times New Roman" w:hAnsi="Times New Roman" w:cs="Times New Roman"/>
          <w:noProof/>
        </w:rPr>
        <w:tab/>
        <w:t xml:space="preserve">Pos, W., Crawley, J. T., Fijnheer, R., Voorberg, J., Lane, D. A., and Luken, B. M. (2010) An autoantibody epitope comprising residues R660, Y661, and Y665 in the ADAMTS13 spacer domain identifies a binding site for the A2 domain of VWF.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115</w:t>
      </w:r>
      <w:r w:rsidRPr="00EA6E03">
        <w:rPr>
          <w:rFonts w:ascii="Times New Roman" w:hAnsi="Times New Roman" w:cs="Times New Roman"/>
          <w:noProof/>
        </w:rPr>
        <w:t>, 1640-1649</w:t>
      </w:r>
      <w:bookmarkEnd w:id="28"/>
    </w:p>
    <w:p w:rsidR="001233EA" w:rsidRPr="00EA6E03" w:rsidRDefault="001233EA" w:rsidP="008B35BB">
      <w:pPr>
        <w:spacing w:after="0" w:line="240" w:lineRule="auto"/>
        <w:ind w:left="-142" w:hanging="720"/>
        <w:rPr>
          <w:rFonts w:ascii="Times New Roman" w:hAnsi="Times New Roman" w:cs="Times New Roman"/>
          <w:noProof/>
        </w:rPr>
      </w:pPr>
      <w:bookmarkStart w:id="29" w:name="_ENREF_26"/>
      <w:r w:rsidRPr="00EA6E03">
        <w:rPr>
          <w:rFonts w:ascii="Times New Roman" w:hAnsi="Times New Roman" w:cs="Times New Roman"/>
          <w:noProof/>
        </w:rPr>
        <w:t>26.</w:t>
      </w:r>
      <w:r w:rsidRPr="00EA6E03">
        <w:rPr>
          <w:rFonts w:ascii="Times New Roman" w:hAnsi="Times New Roman" w:cs="Times New Roman"/>
          <w:noProof/>
        </w:rPr>
        <w:tab/>
        <w:t xml:space="preserve">de Groot, R., Bardhan, A., Ramroop, N., Lane, D. A., and Crawley, J. T. (2009) Essential role of the disintegrin-like domain in ADAMTS13 function.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113</w:t>
      </w:r>
      <w:r w:rsidRPr="00EA6E03">
        <w:rPr>
          <w:rFonts w:ascii="Times New Roman" w:hAnsi="Times New Roman" w:cs="Times New Roman"/>
          <w:noProof/>
        </w:rPr>
        <w:t>, 5609-5616</w:t>
      </w:r>
      <w:bookmarkEnd w:id="29"/>
    </w:p>
    <w:p w:rsidR="001233EA" w:rsidRPr="00EA6E03" w:rsidRDefault="001233EA" w:rsidP="008B35BB">
      <w:pPr>
        <w:spacing w:after="0" w:line="240" w:lineRule="auto"/>
        <w:ind w:left="-142" w:hanging="720"/>
        <w:rPr>
          <w:rFonts w:ascii="Times New Roman" w:hAnsi="Times New Roman" w:cs="Times New Roman"/>
          <w:noProof/>
        </w:rPr>
      </w:pPr>
      <w:bookmarkStart w:id="30" w:name="_ENREF_27"/>
      <w:r w:rsidRPr="00EA6E03">
        <w:rPr>
          <w:rFonts w:ascii="Times New Roman" w:hAnsi="Times New Roman" w:cs="Times New Roman"/>
          <w:noProof/>
        </w:rPr>
        <w:t>27.</w:t>
      </w:r>
      <w:r w:rsidRPr="00EA6E03">
        <w:rPr>
          <w:rFonts w:ascii="Times New Roman" w:hAnsi="Times New Roman" w:cs="Times New Roman"/>
          <w:noProof/>
        </w:rPr>
        <w:tab/>
        <w:t xml:space="preserve">de Groot, R., Lane, D. A., and Crawley, J. T. (2010) The ADAMTS13 metalloprotease domain: roles of subsites in enzyme activity and specificity.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116</w:t>
      </w:r>
      <w:r w:rsidRPr="00EA6E03">
        <w:rPr>
          <w:rFonts w:ascii="Times New Roman" w:hAnsi="Times New Roman" w:cs="Times New Roman"/>
          <w:noProof/>
        </w:rPr>
        <w:t>, 3064-3072</w:t>
      </w:r>
      <w:bookmarkEnd w:id="30"/>
    </w:p>
    <w:p w:rsidR="001233EA" w:rsidRPr="00EA6E03" w:rsidRDefault="001233EA" w:rsidP="008B35BB">
      <w:pPr>
        <w:spacing w:after="0" w:line="240" w:lineRule="auto"/>
        <w:ind w:left="-142" w:hanging="720"/>
        <w:rPr>
          <w:rFonts w:ascii="Times New Roman" w:hAnsi="Times New Roman" w:cs="Times New Roman"/>
          <w:noProof/>
        </w:rPr>
      </w:pPr>
      <w:bookmarkStart w:id="31" w:name="_ENREF_28"/>
      <w:r w:rsidRPr="00EA6E03">
        <w:rPr>
          <w:rFonts w:ascii="Times New Roman" w:hAnsi="Times New Roman" w:cs="Times New Roman"/>
          <w:noProof/>
        </w:rPr>
        <w:t>28.</w:t>
      </w:r>
      <w:r w:rsidRPr="00EA6E03">
        <w:rPr>
          <w:rFonts w:ascii="Times New Roman" w:hAnsi="Times New Roman" w:cs="Times New Roman"/>
          <w:noProof/>
        </w:rPr>
        <w:tab/>
        <w:t xml:space="preserve">Crawley, J. T., de Groot, R., Xiang, Y., Luken, B. M., and Lane, D. A. (2011) Unraveling the scissile bond: how ADAMTS13 recognizes and cleaves von Willebrand factor.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118</w:t>
      </w:r>
      <w:r w:rsidRPr="00EA6E03">
        <w:rPr>
          <w:rFonts w:ascii="Times New Roman" w:hAnsi="Times New Roman" w:cs="Times New Roman"/>
          <w:noProof/>
        </w:rPr>
        <w:t>, 3212-3221</w:t>
      </w:r>
      <w:bookmarkEnd w:id="31"/>
    </w:p>
    <w:p w:rsidR="001233EA" w:rsidRPr="00EA6E03" w:rsidRDefault="001233EA" w:rsidP="008B35BB">
      <w:pPr>
        <w:spacing w:after="0" w:line="240" w:lineRule="auto"/>
        <w:ind w:left="-142" w:hanging="720"/>
        <w:rPr>
          <w:rFonts w:ascii="Times New Roman" w:hAnsi="Times New Roman" w:cs="Times New Roman"/>
          <w:noProof/>
        </w:rPr>
      </w:pPr>
      <w:bookmarkStart w:id="32" w:name="_ENREF_29"/>
      <w:r w:rsidRPr="00EA6E03">
        <w:rPr>
          <w:rFonts w:ascii="Times New Roman" w:hAnsi="Times New Roman" w:cs="Times New Roman"/>
          <w:noProof/>
        </w:rPr>
        <w:t>29.</w:t>
      </w:r>
      <w:r w:rsidRPr="00EA6E03">
        <w:rPr>
          <w:rFonts w:ascii="Times New Roman" w:hAnsi="Times New Roman" w:cs="Times New Roman"/>
          <w:noProof/>
        </w:rPr>
        <w:tab/>
        <w:t xml:space="preserve">de Groot, R., Lane, D. A., and Crawley, J. T. (2015) The role of the ADAMTS13 cysteine-rich domain in VWF binding and proteolysis.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125</w:t>
      </w:r>
      <w:r w:rsidRPr="00EA6E03">
        <w:rPr>
          <w:rFonts w:ascii="Times New Roman" w:hAnsi="Times New Roman" w:cs="Times New Roman"/>
          <w:noProof/>
        </w:rPr>
        <w:t>, 1968-1975</w:t>
      </w:r>
      <w:bookmarkEnd w:id="32"/>
    </w:p>
    <w:p w:rsidR="001233EA" w:rsidRPr="00EA6E03" w:rsidRDefault="001233EA" w:rsidP="008B35BB">
      <w:pPr>
        <w:spacing w:after="0" w:line="240" w:lineRule="auto"/>
        <w:ind w:left="-142" w:hanging="720"/>
        <w:rPr>
          <w:rFonts w:ascii="Times New Roman" w:hAnsi="Times New Roman" w:cs="Times New Roman"/>
          <w:noProof/>
        </w:rPr>
      </w:pPr>
      <w:bookmarkStart w:id="33" w:name="_ENREF_30"/>
      <w:r w:rsidRPr="00EA6E03">
        <w:rPr>
          <w:rFonts w:ascii="Times New Roman" w:hAnsi="Times New Roman" w:cs="Times New Roman"/>
          <w:noProof/>
        </w:rPr>
        <w:t>30.</w:t>
      </w:r>
      <w:r w:rsidRPr="00EA6E03">
        <w:rPr>
          <w:rFonts w:ascii="Times New Roman" w:hAnsi="Times New Roman" w:cs="Times New Roman"/>
          <w:noProof/>
        </w:rPr>
        <w:tab/>
        <w:t xml:space="preserve">Xiang, Y., de Groot, R., Crawley, J. T., and Lane, D. A. (2011) Mechanism of von Willebrand factor scissile bond cleavage by a disintegrin and metalloproteinase with a thrombospondin type 1 motif, member 13 (ADAMTS13). </w:t>
      </w:r>
      <w:r w:rsidRPr="00EA6E03">
        <w:rPr>
          <w:rFonts w:ascii="Times New Roman" w:hAnsi="Times New Roman" w:cs="Times New Roman"/>
          <w:i/>
          <w:noProof/>
        </w:rPr>
        <w:t>Proceedings of the National Academy of Sciences of the United States of America</w:t>
      </w:r>
      <w:r w:rsidRPr="00EA6E03">
        <w:rPr>
          <w:rFonts w:ascii="Times New Roman" w:hAnsi="Times New Roman" w:cs="Times New Roman"/>
          <w:noProof/>
        </w:rPr>
        <w:t xml:space="preserve"> </w:t>
      </w:r>
      <w:r w:rsidRPr="00EA6E03">
        <w:rPr>
          <w:rFonts w:ascii="Times New Roman" w:hAnsi="Times New Roman" w:cs="Times New Roman"/>
          <w:b/>
          <w:noProof/>
        </w:rPr>
        <w:t>108</w:t>
      </w:r>
      <w:r w:rsidRPr="00EA6E03">
        <w:rPr>
          <w:rFonts w:ascii="Times New Roman" w:hAnsi="Times New Roman" w:cs="Times New Roman"/>
          <w:noProof/>
        </w:rPr>
        <w:t>, 11602-11607</w:t>
      </w:r>
      <w:bookmarkEnd w:id="33"/>
    </w:p>
    <w:p w:rsidR="001233EA" w:rsidRPr="00EA6E03" w:rsidRDefault="001233EA" w:rsidP="008B35BB">
      <w:pPr>
        <w:spacing w:after="0" w:line="240" w:lineRule="auto"/>
        <w:ind w:left="-142" w:hanging="720"/>
        <w:rPr>
          <w:rFonts w:ascii="Times New Roman" w:hAnsi="Times New Roman" w:cs="Times New Roman"/>
          <w:noProof/>
        </w:rPr>
      </w:pPr>
      <w:bookmarkStart w:id="34" w:name="_ENREF_31"/>
      <w:r w:rsidRPr="00EA6E03">
        <w:rPr>
          <w:rFonts w:ascii="Times New Roman" w:hAnsi="Times New Roman" w:cs="Times New Roman"/>
          <w:noProof/>
        </w:rPr>
        <w:t>31.</w:t>
      </w:r>
      <w:r w:rsidRPr="00EA6E03">
        <w:rPr>
          <w:rFonts w:ascii="Times New Roman" w:hAnsi="Times New Roman" w:cs="Times New Roman"/>
          <w:noProof/>
        </w:rPr>
        <w:tab/>
        <w:t xml:space="preserve">South, K., Luken, B. M., Crawley, J. T., Phillips, R., Thomas, M., Collins, R. F., Deforche, L., Vanhoorelbeke, K., and Lane, D. A. (2014) Conformational activation of ADAMTS13. </w:t>
      </w:r>
      <w:r w:rsidRPr="00EA6E03">
        <w:rPr>
          <w:rFonts w:ascii="Times New Roman" w:hAnsi="Times New Roman" w:cs="Times New Roman"/>
          <w:i/>
          <w:noProof/>
        </w:rPr>
        <w:t>Proceedings of the National Academy of Sciences of the United States of America</w:t>
      </w:r>
      <w:r w:rsidRPr="00EA6E03">
        <w:rPr>
          <w:rFonts w:ascii="Times New Roman" w:hAnsi="Times New Roman" w:cs="Times New Roman"/>
          <w:noProof/>
        </w:rPr>
        <w:t xml:space="preserve"> </w:t>
      </w:r>
      <w:r w:rsidRPr="00EA6E03">
        <w:rPr>
          <w:rFonts w:ascii="Times New Roman" w:hAnsi="Times New Roman" w:cs="Times New Roman"/>
          <w:b/>
          <w:noProof/>
        </w:rPr>
        <w:t>111</w:t>
      </w:r>
      <w:r w:rsidRPr="00EA6E03">
        <w:rPr>
          <w:rFonts w:ascii="Times New Roman" w:hAnsi="Times New Roman" w:cs="Times New Roman"/>
          <w:noProof/>
        </w:rPr>
        <w:t>, 18578-18583</w:t>
      </w:r>
      <w:bookmarkEnd w:id="34"/>
    </w:p>
    <w:p w:rsidR="001233EA" w:rsidRPr="00EA6E03" w:rsidRDefault="001233EA" w:rsidP="008B35BB">
      <w:pPr>
        <w:spacing w:after="0" w:line="240" w:lineRule="auto"/>
        <w:ind w:left="-142" w:hanging="720"/>
        <w:rPr>
          <w:rFonts w:ascii="Times New Roman" w:hAnsi="Times New Roman" w:cs="Times New Roman"/>
          <w:noProof/>
        </w:rPr>
      </w:pPr>
      <w:bookmarkStart w:id="35" w:name="_ENREF_32"/>
      <w:r w:rsidRPr="00EA6E03">
        <w:rPr>
          <w:rFonts w:ascii="Times New Roman" w:hAnsi="Times New Roman" w:cs="Times New Roman"/>
          <w:noProof/>
        </w:rPr>
        <w:t>32.</w:t>
      </w:r>
      <w:r w:rsidRPr="00EA6E03">
        <w:rPr>
          <w:rFonts w:ascii="Times New Roman" w:hAnsi="Times New Roman" w:cs="Times New Roman"/>
          <w:noProof/>
        </w:rPr>
        <w:tab/>
        <w:t xml:space="preserve">Muia, J., Zhu, J., Gupta, G., Haberichter, S. L., Friedman, K. D., Feys, H. B., Deforche, L., Vanhoorelbeke, K., Westfield, L. A., Roth, R., Tolia, N. H., Heuser, J. E., and Sadler, J. E. (2014) Allosteric activation of ADAMTS13 by von Willebrand factor. </w:t>
      </w:r>
      <w:r w:rsidRPr="00EA6E03">
        <w:rPr>
          <w:rFonts w:ascii="Times New Roman" w:hAnsi="Times New Roman" w:cs="Times New Roman"/>
          <w:i/>
          <w:noProof/>
        </w:rPr>
        <w:t>Proceedings of the National Academy of Sciences of the United States of America</w:t>
      </w:r>
      <w:r w:rsidRPr="00EA6E03">
        <w:rPr>
          <w:rFonts w:ascii="Times New Roman" w:hAnsi="Times New Roman" w:cs="Times New Roman"/>
          <w:noProof/>
        </w:rPr>
        <w:t xml:space="preserve"> </w:t>
      </w:r>
      <w:r w:rsidRPr="00EA6E03">
        <w:rPr>
          <w:rFonts w:ascii="Times New Roman" w:hAnsi="Times New Roman" w:cs="Times New Roman"/>
          <w:b/>
          <w:noProof/>
        </w:rPr>
        <w:t>111</w:t>
      </w:r>
      <w:r w:rsidRPr="00EA6E03">
        <w:rPr>
          <w:rFonts w:ascii="Times New Roman" w:hAnsi="Times New Roman" w:cs="Times New Roman"/>
          <w:noProof/>
        </w:rPr>
        <w:t>, 18584-18589</w:t>
      </w:r>
      <w:bookmarkEnd w:id="35"/>
    </w:p>
    <w:p w:rsidR="001233EA" w:rsidRPr="00EA6E03" w:rsidRDefault="001233EA" w:rsidP="008B35BB">
      <w:pPr>
        <w:spacing w:after="0" w:line="240" w:lineRule="auto"/>
        <w:ind w:left="-142" w:hanging="720"/>
        <w:rPr>
          <w:rFonts w:ascii="Times New Roman" w:hAnsi="Times New Roman" w:cs="Times New Roman"/>
          <w:noProof/>
        </w:rPr>
      </w:pPr>
      <w:bookmarkStart w:id="36" w:name="_ENREF_33"/>
      <w:r w:rsidRPr="00EA6E03">
        <w:rPr>
          <w:rFonts w:ascii="Times New Roman" w:hAnsi="Times New Roman" w:cs="Times New Roman"/>
          <w:noProof/>
        </w:rPr>
        <w:t>33.</w:t>
      </w:r>
      <w:r w:rsidRPr="00EA6E03">
        <w:rPr>
          <w:rFonts w:ascii="Times New Roman" w:hAnsi="Times New Roman" w:cs="Times New Roman"/>
          <w:noProof/>
        </w:rPr>
        <w:tab/>
        <w:t xml:space="preserve">Deforche, L., Roose, E., Vandenbulcke, A., Vandeputte, N., Feys, H. B., Springer, T. A., Mi, L. Z., Muia, J., Sadler, J. E., Soejima, K., Rottensteiner, H., Deckmyn, H., De Meyer, S. F., and Vanhoorelbeke, K. (2015) Linker regions and flexibility around the metalloprotease domain account for conformational activation of ADAMTS-13. </w:t>
      </w:r>
      <w:r w:rsidRPr="00EA6E03">
        <w:rPr>
          <w:rFonts w:ascii="Times New Roman" w:hAnsi="Times New Roman" w:cs="Times New Roman"/>
          <w:i/>
          <w:noProof/>
        </w:rPr>
        <w:t>Journal of thrombosis and haemostasis : JTH</w:t>
      </w:r>
      <w:r w:rsidRPr="00EA6E03">
        <w:rPr>
          <w:rFonts w:ascii="Times New Roman" w:hAnsi="Times New Roman" w:cs="Times New Roman"/>
          <w:noProof/>
        </w:rPr>
        <w:t xml:space="preserve"> </w:t>
      </w:r>
      <w:r w:rsidRPr="00EA6E03">
        <w:rPr>
          <w:rFonts w:ascii="Times New Roman" w:hAnsi="Times New Roman" w:cs="Times New Roman"/>
          <w:b/>
          <w:noProof/>
        </w:rPr>
        <w:t>13</w:t>
      </w:r>
      <w:r w:rsidRPr="00EA6E03">
        <w:rPr>
          <w:rFonts w:ascii="Times New Roman" w:hAnsi="Times New Roman" w:cs="Times New Roman"/>
          <w:noProof/>
        </w:rPr>
        <w:t>, 2063-2075</w:t>
      </w:r>
      <w:bookmarkEnd w:id="36"/>
    </w:p>
    <w:p w:rsidR="001233EA" w:rsidRPr="00EA6E03" w:rsidRDefault="001233EA" w:rsidP="008B35BB">
      <w:pPr>
        <w:spacing w:after="0" w:line="240" w:lineRule="auto"/>
        <w:ind w:left="-142" w:hanging="720"/>
        <w:rPr>
          <w:rFonts w:ascii="Times New Roman" w:hAnsi="Times New Roman" w:cs="Times New Roman"/>
          <w:noProof/>
        </w:rPr>
      </w:pPr>
      <w:bookmarkStart w:id="37" w:name="_ENREF_34"/>
      <w:r w:rsidRPr="00EA6E03">
        <w:rPr>
          <w:rFonts w:ascii="Times New Roman" w:hAnsi="Times New Roman" w:cs="Times New Roman"/>
          <w:noProof/>
        </w:rPr>
        <w:t>34.</w:t>
      </w:r>
      <w:r w:rsidRPr="00EA6E03">
        <w:rPr>
          <w:rFonts w:ascii="Times New Roman" w:hAnsi="Times New Roman" w:cs="Times New Roman"/>
          <w:noProof/>
        </w:rPr>
        <w:tab/>
        <w:t xml:space="preserve">Jian, C., Xiao, J., Gong, L., Skipwith, C. G., Jin, S. Y., Kwaan, H. C., and Zheng, X. L. (2012) Gain-of-function ADAMTS13 variants that are resistant to autoantibodies against ADAMTS13 in patients with acquired thrombotic thrombocytopenic purpura.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119</w:t>
      </w:r>
      <w:r w:rsidRPr="00EA6E03">
        <w:rPr>
          <w:rFonts w:ascii="Times New Roman" w:hAnsi="Times New Roman" w:cs="Times New Roman"/>
          <w:noProof/>
        </w:rPr>
        <w:t>, 3836-3843</w:t>
      </w:r>
      <w:bookmarkEnd w:id="37"/>
    </w:p>
    <w:p w:rsidR="001233EA" w:rsidRPr="00EA6E03" w:rsidRDefault="001233EA" w:rsidP="008B35BB">
      <w:pPr>
        <w:spacing w:after="0" w:line="240" w:lineRule="auto"/>
        <w:ind w:left="-142" w:hanging="720"/>
        <w:rPr>
          <w:rFonts w:ascii="Times New Roman" w:hAnsi="Times New Roman" w:cs="Times New Roman"/>
          <w:noProof/>
        </w:rPr>
      </w:pPr>
      <w:bookmarkStart w:id="38" w:name="_ENREF_35"/>
      <w:r w:rsidRPr="00EA6E03">
        <w:rPr>
          <w:rFonts w:ascii="Times New Roman" w:hAnsi="Times New Roman" w:cs="Times New Roman"/>
          <w:noProof/>
        </w:rPr>
        <w:t>35.</w:t>
      </w:r>
      <w:r w:rsidRPr="00EA6E03">
        <w:rPr>
          <w:rFonts w:ascii="Times New Roman" w:hAnsi="Times New Roman" w:cs="Times New Roman"/>
          <w:noProof/>
        </w:rPr>
        <w:tab/>
        <w:t xml:space="preserve">South, K., Freitas, M. O., and Lane, D. A. (2016) Conformational quiescence of ADAMTS13 prevents proteolytic promiscuity. </w:t>
      </w:r>
      <w:r w:rsidRPr="00EA6E03">
        <w:rPr>
          <w:rFonts w:ascii="Times New Roman" w:hAnsi="Times New Roman" w:cs="Times New Roman"/>
          <w:i/>
          <w:noProof/>
        </w:rPr>
        <w:t>Journal of thrombosis and haemostasis : JTH</w:t>
      </w:r>
      <w:r w:rsidRPr="00EA6E03">
        <w:rPr>
          <w:rFonts w:ascii="Times New Roman" w:hAnsi="Times New Roman" w:cs="Times New Roman"/>
          <w:noProof/>
        </w:rPr>
        <w:t xml:space="preserve"> </w:t>
      </w:r>
      <w:bookmarkEnd w:id="38"/>
    </w:p>
    <w:p w:rsidR="001233EA" w:rsidRPr="00EA6E03" w:rsidRDefault="001233EA" w:rsidP="008B35BB">
      <w:pPr>
        <w:spacing w:after="0" w:line="240" w:lineRule="auto"/>
        <w:ind w:left="-142" w:hanging="720"/>
        <w:rPr>
          <w:rFonts w:ascii="Times New Roman" w:hAnsi="Times New Roman" w:cs="Times New Roman"/>
          <w:noProof/>
        </w:rPr>
      </w:pPr>
      <w:bookmarkStart w:id="39" w:name="_ENREF_36"/>
      <w:r w:rsidRPr="00EA6E03">
        <w:rPr>
          <w:rFonts w:ascii="Times New Roman" w:hAnsi="Times New Roman" w:cs="Times New Roman"/>
          <w:noProof/>
        </w:rPr>
        <w:t>36.</w:t>
      </w:r>
      <w:r w:rsidRPr="00EA6E03">
        <w:rPr>
          <w:rFonts w:ascii="Times New Roman" w:hAnsi="Times New Roman" w:cs="Times New Roman"/>
          <w:noProof/>
        </w:rPr>
        <w:tab/>
        <w:t xml:space="preserve">Crawley, J. T., Lam, J. K., Rance, J. B., Mollica, L. R., O'Donnell, J. S., and Lane, D. A. (2005) Proteolytic inactivation of ADAMTS13 by thrombin and plasmin.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105</w:t>
      </w:r>
      <w:r w:rsidRPr="00EA6E03">
        <w:rPr>
          <w:rFonts w:ascii="Times New Roman" w:hAnsi="Times New Roman" w:cs="Times New Roman"/>
          <w:noProof/>
        </w:rPr>
        <w:t>, 1085-1093</w:t>
      </w:r>
      <w:bookmarkEnd w:id="39"/>
    </w:p>
    <w:p w:rsidR="001233EA" w:rsidRPr="00EA6E03" w:rsidRDefault="001233EA" w:rsidP="008B35BB">
      <w:pPr>
        <w:spacing w:after="0" w:line="240" w:lineRule="auto"/>
        <w:ind w:left="-142" w:hanging="720"/>
        <w:rPr>
          <w:rFonts w:ascii="Times New Roman" w:hAnsi="Times New Roman" w:cs="Times New Roman"/>
          <w:noProof/>
        </w:rPr>
      </w:pPr>
      <w:bookmarkStart w:id="40" w:name="_ENREF_37"/>
      <w:r w:rsidRPr="00EA6E03">
        <w:rPr>
          <w:rFonts w:ascii="Times New Roman" w:hAnsi="Times New Roman" w:cs="Times New Roman"/>
          <w:noProof/>
        </w:rPr>
        <w:lastRenderedPageBreak/>
        <w:t>37.</w:t>
      </w:r>
      <w:r w:rsidRPr="00EA6E03">
        <w:rPr>
          <w:rFonts w:ascii="Times New Roman" w:hAnsi="Times New Roman" w:cs="Times New Roman"/>
          <w:noProof/>
        </w:rPr>
        <w:tab/>
        <w:t xml:space="preserve">Chion, C. K., Doggen, C. J., Crawley, J. T., Lane, D. A., and Rosendaal, F. R. (2007) ADAMTS13 and von Willebrand factor and the risk of myocardial infarction in men.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109</w:t>
      </w:r>
      <w:r w:rsidRPr="00EA6E03">
        <w:rPr>
          <w:rFonts w:ascii="Times New Roman" w:hAnsi="Times New Roman" w:cs="Times New Roman"/>
          <w:noProof/>
        </w:rPr>
        <w:t>, 1998-2000</w:t>
      </w:r>
      <w:bookmarkEnd w:id="40"/>
    </w:p>
    <w:p w:rsidR="001233EA" w:rsidRPr="00EA6E03" w:rsidRDefault="001233EA" w:rsidP="008B35BB">
      <w:pPr>
        <w:spacing w:after="0" w:line="240" w:lineRule="auto"/>
        <w:ind w:left="-142" w:hanging="720"/>
        <w:rPr>
          <w:rFonts w:ascii="Times New Roman" w:hAnsi="Times New Roman" w:cs="Times New Roman"/>
          <w:noProof/>
        </w:rPr>
      </w:pPr>
      <w:bookmarkStart w:id="41" w:name="_ENREF_38"/>
      <w:r w:rsidRPr="00EA6E03">
        <w:rPr>
          <w:rFonts w:ascii="Times New Roman" w:hAnsi="Times New Roman" w:cs="Times New Roman"/>
          <w:noProof/>
        </w:rPr>
        <w:t>38.</w:t>
      </w:r>
      <w:r w:rsidRPr="00EA6E03">
        <w:rPr>
          <w:rFonts w:ascii="Times New Roman" w:hAnsi="Times New Roman" w:cs="Times New Roman"/>
          <w:noProof/>
        </w:rPr>
        <w:tab/>
        <w:t xml:space="preserve">Zhou, Y. F., Eng, E. T., Zhu, J., Lu, C., Walz, T., and Springer, T. A. (2012) Sequence and structure relationships within von Willebrand factor. </w:t>
      </w:r>
      <w:r w:rsidRPr="00EA6E03">
        <w:rPr>
          <w:rFonts w:ascii="Times New Roman" w:hAnsi="Times New Roman" w:cs="Times New Roman"/>
          <w:i/>
          <w:noProof/>
        </w:rPr>
        <w:t>Blood</w:t>
      </w:r>
      <w:r w:rsidRPr="00EA6E03">
        <w:rPr>
          <w:rFonts w:ascii="Times New Roman" w:hAnsi="Times New Roman" w:cs="Times New Roman"/>
          <w:noProof/>
        </w:rPr>
        <w:t xml:space="preserve"> </w:t>
      </w:r>
      <w:r w:rsidRPr="00EA6E03">
        <w:rPr>
          <w:rFonts w:ascii="Times New Roman" w:hAnsi="Times New Roman" w:cs="Times New Roman"/>
          <w:b/>
          <w:noProof/>
        </w:rPr>
        <w:t>120</w:t>
      </w:r>
      <w:r w:rsidRPr="00EA6E03">
        <w:rPr>
          <w:rFonts w:ascii="Times New Roman" w:hAnsi="Times New Roman" w:cs="Times New Roman"/>
          <w:noProof/>
        </w:rPr>
        <w:t>, 449-458</w:t>
      </w:r>
      <w:bookmarkEnd w:id="41"/>
    </w:p>
    <w:p w:rsidR="001233EA" w:rsidRPr="00EA6E03" w:rsidRDefault="001233EA" w:rsidP="008B35BB">
      <w:pPr>
        <w:spacing w:after="0" w:line="240" w:lineRule="auto"/>
        <w:ind w:left="-142" w:hanging="720"/>
        <w:rPr>
          <w:rFonts w:ascii="Times New Roman" w:hAnsi="Times New Roman" w:cs="Times New Roman"/>
          <w:noProof/>
        </w:rPr>
      </w:pPr>
      <w:bookmarkStart w:id="42" w:name="_ENREF_39"/>
      <w:r w:rsidRPr="00EA6E03">
        <w:rPr>
          <w:rFonts w:ascii="Times New Roman" w:hAnsi="Times New Roman" w:cs="Times New Roman"/>
          <w:noProof/>
        </w:rPr>
        <w:t>39.</w:t>
      </w:r>
      <w:r w:rsidRPr="00EA6E03">
        <w:rPr>
          <w:rFonts w:ascii="Times New Roman" w:hAnsi="Times New Roman" w:cs="Times New Roman"/>
          <w:noProof/>
        </w:rPr>
        <w:tab/>
        <w:t xml:space="preserve">Akiyama, M., Takeda, S., Kokame, K., Takagi, J., and Miyata, T. (2009) Crystal structures of the noncatalytic domains of ADAMTS13 reveal multiple discontinuous exosites for von Willebrand factor. </w:t>
      </w:r>
      <w:r w:rsidRPr="00EA6E03">
        <w:rPr>
          <w:rFonts w:ascii="Times New Roman" w:hAnsi="Times New Roman" w:cs="Times New Roman"/>
          <w:i/>
          <w:noProof/>
        </w:rPr>
        <w:t>Proceedings of the National Academy of Sciences of the United States of America</w:t>
      </w:r>
      <w:r w:rsidRPr="00EA6E03">
        <w:rPr>
          <w:rFonts w:ascii="Times New Roman" w:hAnsi="Times New Roman" w:cs="Times New Roman"/>
          <w:noProof/>
        </w:rPr>
        <w:t xml:space="preserve"> </w:t>
      </w:r>
      <w:r w:rsidRPr="00EA6E03">
        <w:rPr>
          <w:rFonts w:ascii="Times New Roman" w:hAnsi="Times New Roman" w:cs="Times New Roman"/>
          <w:b/>
          <w:noProof/>
        </w:rPr>
        <w:t>106</w:t>
      </w:r>
      <w:r w:rsidRPr="00EA6E03">
        <w:rPr>
          <w:rFonts w:ascii="Times New Roman" w:hAnsi="Times New Roman" w:cs="Times New Roman"/>
          <w:noProof/>
        </w:rPr>
        <w:t>, 19274-19279</w:t>
      </w:r>
      <w:bookmarkEnd w:id="42"/>
    </w:p>
    <w:p w:rsidR="001233EA" w:rsidRPr="00EA6E03" w:rsidRDefault="001233EA" w:rsidP="008B35BB">
      <w:pPr>
        <w:spacing w:line="240" w:lineRule="auto"/>
        <w:ind w:left="-142" w:hanging="720"/>
        <w:rPr>
          <w:rFonts w:ascii="Times New Roman" w:hAnsi="Times New Roman" w:cs="Times New Roman"/>
          <w:noProof/>
        </w:rPr>
      </w:pPr>
      <w:bookmarkStart w:id="43" w:name="_ENREF_40"/>
      <w:r w:rsidRPr="00EA6E03">
        <w:rPr>
          <w:rFonts w:ascii="Times New Roman" w:hAnsi="Times New Roman" w:cs="Times New Roman"/>
          <w:noProof/>
        </w:rPr>
        <w:t>40.</w:t>
      </w:r>
      <w:r w:rsidRPr="00EA6E03">
        <w:rPr>
          <w:rFonts w:ascii="Times New Roman" w:hAnsi="Times New Roman" w:cs="Times New Roman"/>
          <w:noProof/>
        </w:rPr>
        <w:tab/>
        <w:t xml:space="preserve">Tan, K., Duquette, M., Liu, J. H., Dong, Y., Zhang, R., Joachimiak, A., Lawler, J., and Wang, J. H. (2002) Crystal structure of the TSP-1 type 1 repeats: a novel layered fold and its biological implication. </w:t>
      </w:r>
      <w:r w:rsidRPr="00EA6E03">
        <w:rPr>
          <w:rFonts w:ascii="Times New Roman" w:hAnsi="Times New Roman" w:cs="Times New Roman"/>
          <w:i/>
          <w:noProof/>
        </w:rPr>
        <w:t>The Journal of cell biology</w:t>
      </w:r>
      <w:r w:rsidRPr="00EA6E03">
        <w:rPr>
          <w:rFonts w:ascii="Times New Roman" w:hAnsi="Times New Roman" w:cs="Times New Roman"/>
          <w:noProof/>
        </w:rPr>
        <w:t xml:space="preserve"> </w:t>
      </w:r>
      <w:r w:rsidRPr="00EA6E03">
        <w:rPr>
          <w:rFonts w:ascii="Times New Roman" w:hAnsi="Times New Roman" w:cs="Times New Roman"/>
          <w:b/>
          <w:noProof/>
        </w:rPr>
        <w:t>159</w:t>
      </w:r>
      <w:r w:rsidRPr="00EA6E03">
        <w:rPr>
          <w:rFonts w:ascii="Times New Roman" w:hAnsi="Times New Roman" w:cs="Times New Roman"/>
          <w:noProof/>
        </w:rPr>
        <w:t>, 373-382</w:t>
      </w:r>
      <w:bookmarkEnd w:id="43"/>
    </w:p>
    <w:p w:rsidR="001233EA" w:rsidRPr="00EA6E03" w:rsidRDefault="001233EA" w:rsidP="008B35BB">
      <w:pPr>
        <w:spacing w:line="240" w:lineRule="auto"/>
        <w:ind w:left="-142"/>
        <w:rPr>
          <w:rFonts w:ascii="Times New Roman" w:hAnsi="Times New Roman" w:cs="Times New Roman"/>
          <w:noProof/>
        </w:rPr>
      </w:pPr>
    </w:p>
    <w:p w:rsidR="00BD27BD" w:rsidRDefault="00C47B9F" w:rsidP="00BD27BD">
      <w:pPr>
        <w:spacing w:line="240" w:lineRule="auto"/>
        <w:ind w:left="-142"/>
        <w:rPr>
          <w:rFonts w:ascii="Times New Roman" w:hAnsi="Times New Roman" w:cs="Times New Roman"/>
        </w:rPr>
      </w:pPr>
      <w:r w:rsidRPr="00EA6E03">
        <w:rPr>
          <w:rFonts w:ascii="Times New Roman" w:hAnsi="Times New Roman" w:cs="Times New Roman"/>
        </w:rPr>
        <w:fldChar w:fldCharType="end"/>
      </w: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BD27BD" w:rsidRDefault="00BD27BD" w:rsidP="00BD27BD">
      <w:pPr>
        <w:spacing w:line="240" w:lineRule="auto"/>
        <w:ind w:left="-142"/>
        <w:rPr>
          <w:rFonts w:ascii="Times New Roman" w:hAnsi="Times New Roman" w:cs="Times New Roman"/>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0F17BC" w:rsidRDefault="000F17BC" w:rsidP="00986E53">
      <w:pPr>
        <w:spacing w:line="240" w:lineRule="auto"/>
        <w:ind w:left="-142"/>
        <w:rPr>
          <w:rFonts w:ascii="Times New Roman" w:hAnsi="Times New Roman" w:cs="Times New Roman"/>
          <w:b/>
        </w:rPr>
      </w:pPr>
    </w:p>
    <w:p w:rsidR="00E61FB6" w:rsidRPr="00503DF3" w:rsidRDefault="00C361FD" w:rsidP="00986E53">
      <w:pPr>
        <w:spacing w:line="240" w:lineRule="auto"/>
        <w:ind w:left="-142"/>
        <w:rPr>
          <w:rFonts w:ascii="Times New Roman" w:hAnsi="Times New Roman" w:cs="Times New Roman"/>
        </w:rPr>
      </w:pPr>
      <w:r w:rsidRPr="00EA6E03">
        <w:rPr>
          <w:rFonts w:ascii="Times New Roman" w:hAnsi="Times New Roman" w:cs="Times New Roman"/>
          <w:b/>
        </w:rPr>
        <w:lastRenderedPageBreak/>
        <w:t>Figure Legends</w:t>
      </w:r>
    </w:p>
    <w:p w:rsidR="00BD27BD" w:rsidRPr="00503DF3" w:rsidRDefault="00E61FB6" w:rsidP="00503DF3">
      <w:pPr>
        <w:spacing w:line="240" w:lineRule="auto"/>
        <w:ind w:left="-142"/>
        <w:rPr>
          <w:rFonts w:ascii="Times New Roman" w:hAnsi="Times New Roman" w:cs="Times New Roman"/>
        </w:rPr>
      </w:pPr>
      <w:r>
        <w:rPr>
          <w:rFonts w:ascii="Times New Roman" w:hAnsi="Times New Roman" w:cs="Times New Roman"/>
          <w:b/>
        </w:rPr>
        <w:t>Figure 1</w:t>
      </w:r>
    </w:p>
    <w:p w:rsidR="002700A1" w:rsidRPr="00EA6E03" w:rsidRDefault="002700A1" w:rsidP="00503DF3">
      <w:pPr>
        <w:spacing w:line="240" w:lineRule="auto"/>
        <w:rPr>
          <w:rFonts w:ascii="Times New Roman" w:hAnsi="Times New Roman" w:cs="Times New Roman"/>
        </w:rPr>
      </w:pPr>
    </w:p>
    <w:p w:rsidR="00C361FD" w:rsidRPr="00EA6E03" w:rsidRDefault="00B05B34" w:rsidP="008B35BB">
      <w:pPr>
        <w:spacing w:line="240" w:lineRule="auto"/>
        <w:ind w:left="-142"/>
        <w:rPr>
          <w:rFonts w:ascii="Times New Roman" w:hAnsi="Times New Roman" w:cs="Times New Roman"/>
          <w:b/>
        </w:rPr>
      </w:pPr>
      <w:r>
        <w:rPr>
          <w:rFonts w:ascii="Times New Roman" w:hAnsi="Times New Roman" w:cs="Times New Roman"/>
          <w:b/>
          <w:noProof/>
          <w:lang w:eastAsia="en-GB"/>
        </w:rPr>
        <w:drawing>
          <wp:inline distT="0" distB="0" distL="0" distR="0" wp14:anchorId="153FE837" wp14:editId="4FBC4EA9">
            <wp:extent cx="6408000" cy="60732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1.tif"/>
                    <pic:cNvPicPr/>
                  </pic:nvPicPr>
                  <pic:blipFill>
                    <a:blip r:embed="rId14">
                      <a:extLst>
                        <a:ext uri="{28A0092B-C50C-407E-A947-70E740481C1C}">
                          <a14:useLocalDpi xmlns:a14="http://schemas.microsoft.com/office/drawing/2010/main" val="0"/>
                        </a:ext>
                      </a:extLst>
                    </a:blip>
                    <a:stretch>
                      <a:fillRect/>
                    </a:stretch>
                  </pic:blipFill>
                  <pic:spPr>
                    <a:xfrm>
                      <a:off x="0" y="0"/>
                      <a:ext cx="6408000" cy="6073200"/>
                    </a:xfrm>
                    <a:prstGeom prst="rect">
                      <a:avLst/>
                    </a:prstGeom>
                  </pic:spPr>
                </pic:pic>
              </a:graphicData>
            </a:graphic>
          </wp:inline>
        </w:drawing>
      </w:r>
    </w:p>
    <w:p w:rsidR="00C361FD" w:rsidRPr="00EA6E03" w:rsidRDefault="00C361FD" w:rsidP="008B35BB">
      <w:pPr>
        <w:spacing w:line="240" w:lineRule="auto"/>
        <w:ind w:left="-142"/>
        <w:rPr>
          <w:rFonts w:ascii="Times New Roman" w:hAnsi="Times New Roman" w:cs="Times New Roman"/>
        </w:rPr>
      </w:pPr>
      <w:proofErr w:type="gramStart"/>
      <w:r w:rsidRPr="00EA6E03">
        <w:rPr>
          <w:rFonts w:ascii="Times New Roman" w:hAnsi="Times New Roman" w:cs="Times New Roman"/>
          <w:b/>
        </w:rPr>
        <w:t xml:space="preserve">Figure </w:t>
      </w:r>
      <w:r w:rsidR="00B05B34">
        <w:rPr>
          <w:rFonts w:ascii="Times New Roman" w:hAnsi="Times New Roman" w:cs="Times New Roman"/>
          <w:b/>
        </w:rPr>
        <w:t>1</w:t>
      </w:r>
      <w:r w:rsidRPr="00EA6E03">
        <w:rPr>
          <w:rFonts w:ascii="Times New Roman" w:hAnsi="Times New Roman" w:cs="Times New Roman"/>
          <w:b/>
        </w:rPr>
        <w:t>.</w:t>
      </w:r>
      <w:proofErr w:type="gramEnd"/>
      <w:r w:rsidR="00E37F3E" w:rsidRPr="00EA6E03">
        <w:rPr>
          <w:rFonts w:ascii="Times New Roman" w:hAnsi="Times New Roman" w:cs="Times New Roman"/>
          <w:b/>
        </w:rPr>
        <w:t xml:space="preserve"> Concurrent binding of CUB1 and CUB2 has an additive effect on their affinity for the spacer domain of ADAMTS13. </w:t>
      </w:r>
      <w:r w:rsidR="00AA13DE" w:rsidRPr="00EA6E03">
        <w:rPr>
          <w:rFonts w:ascii="Times New Roman" w:hAnsi="Times New Roman" w:cs="Times New Roman"/>
        </w:rPr>
        <w:t>Binding between WT MDTCS (</w:t>
      </w:r>
      <w:r w:rsidR="00AA13DE" w:rsidRPr="00EA6E03">
        <w:rPr>
          <w:rFonts w:ascii="Times New Roman" w:hAnsi="Times New Roman" w:cs="Times New Roman"/>
          <w:b/>
        </w:rPr>
        <w:t>A-C</w:t>
      </w:r>
      <w:r w:rsidR="00AA13DE" w:rsidRPr="00EA6E03">
        <w:rPr>
          <w:rFonts w:ascii="Times New Roman" w:hAnsi="Times New Roman" w:cs="Times New Roman"/>
        </w:rPr>
        <w:t>) or GoF MDTCS (</w:t>
      </w:r>
      <w:r w:rsidR="00AA13DE" w:rsidRPr="00EA6E03">
        <w:rPr>
          <w:rFonts w:ascii="Times New Roman" w:hAnsi="Times New Roman" w:cs="Times New Roman"/>
          <w:b/>
        </w:rPr>
        <w:t>D-F</w:t>
      </w:r>
      <w:r w:rsidR="00AA13DE" w:rsidRPr="00EA6E03">
        <w:rPr>
          <w:rFonts w:ascii="Times New Roman" w:hAnsi="Times New Roman" w:cs="Times New Roman"/>
        </w:rPr>
        <w:t xml:space="preserve">) to the </w:t>
      </w:r>
      <w:r w:rsidR="00DB2613" w:rsidRPr="001511FB">
        <w:rPr>
          <w:rFonts w:ascii="Times New Roman" w:hAnsi="Times New Roman" w:cs="Times New Roman"/>
        </w:rPr>
        <w:t xml:space="preserve">immobilised </w:t>
      </w:r>
      <w:r w:rsidR="00AA13DE" w:rsidRPr="001511FB">
        <w:rPr>
          <w:rFonts w:ascii="Times New Roman" w:hAnsi="Times New Roman" w:cs="Times New Roman"/>
        </w:rPr>
        <w:t xml:space="preserve">C-terminal domain fragments </w:t>
      </w:r>
      <w:r w:rsidR="00AA13DE" w:rsidRPr="00EA6E03">
        <w:rPr>
          <w:rFonts w:ascii="Times New Roman" w:hAnsi="Times New Roman" w:cs="Times New Roman"/>
        </w:rPr>
        <w:t xml:space="preserve">CUB1, CUB2 and CUB1-2 was determined by SPR. Results are representative of three independent experiments. </w:t>
      </w:r>
      <w:r w:rsidR="00AA13DE" w:rsidRPr="00EA6E03">
        <w:rPr>
          <w:rFonts w:ascii="Times New Roman" w:hAnsi="Times New Roman" w:cs="Times New Roman"/>
          <w:b/>
        </w:rPr>
        <w:t>G</w:t>
      </w:r>
      <w:r w:rsidR="00AA13DE" w:rsidRPr="00EA6E03">
        <w:rPr>
          <w:rFonts w:ascii="Times New Roman" w:hAnsi="Times New Roman" w:cs="Times New Roman"/>
        </w:rPr>
        <w:t>, global analysis was used to determine K</w:t>
      </w:r>
      <w:r w:rsidR="00AA13DE" w:rsidRPr="00EA6E03">
        <w:rPr>
          <w:rFonts w:ascii="Times New Roman" w:hAnsi="Times New Roman" w:cs="Times New Roman"/>
          <w:vertAlign w:val="subscript"/>
        </w:rPr>
        <w:t>D</w:t>
      </w:r>
      <w:r w:rsidR="00AA13DE" w:rsidRPr="00EA6E03">
        <w:rPr>
          <w:rFonts w:ascii="Times New Roman" w:hAnsi="Times New Roman" w:cs="Times New Roman"/>
        </w:rPr>
        <w:t xml:space="preserve"> and B</w:t>
      </w:r>
      <w:r w:rsidR="00AA13DE" w:rsidRPr="00EA6E03">
        <w:rPr>
          <w:rFonts w:ascii="Times New Roman" w:hAnsi="Times New Roman" w:cs="Times New Roman"/>
          <w:vertAlign w:val="subscript"/>
        </w:rPr>
        <w:t>MAX</w:t>
      </w:r>
      <w:r w:rsidR="00AA13DE" w:rsidRPr="00EA6E03">
        <w:rPr>
          <w:rFonts w:ascii="Times New Roman" w:hAnsi="Times New Roman" w:cs="Times New Roman"/>
        </w:rPr>
        <w:t xml:space="preserve"> values for the binding between WT MDTCS and the CUB domain fragments (mean ± </w:t>
      </w:r>
      <w:r w:rsidR="00B05B34">
        <w:rPr>
          <w:rFonts w:ascii="Times New Roman" w:hAnsi="Times New Roman" w:cs="Times New Roman"/>
        </w:rPr>
        <w:t>SD</w:t>
      </w:r>
      <w:r w:rsidR="00AA13DE" w:rsidRPr="00EA6E03">
        <w:rPr>
          <w:rFonts w:ascii="Times New Roman" w:hAnsi="Times New Roman" w:cs="Times New Roman"/>
        </w:rPr>
        <w:t>, n=3).</w:t>
      </w:r>
    </w:p>
    <w:p w:rsidR="00BD27BD" w:rsidRDefault="00BD27BD" w:rsidP="008B35BB">
      <w:pPr>
        <w:spacing w:line="240" w:lineRule="auto"/>
        <w:ind w:left="-142"/>
        <w:rPr>
          <w:rFonts w:ascii="Times New Roman" w:hAnsi="Times New Roman" w:cs="Times New Roman"/>
        </w:rPr>
      </w:pPr>
    </w:p>
    <w:p w:rsidR="002700A1" w:rsidRPr="00EA6E03" w:rsidRDefault="00E61FB6" w:rsidP="008B35BB">
      <w:pPr>
        <w:spacing w:line="240" w:lineRule="auto"/>
        <w:ind w:left="-142"/>
        <w:rPr>
          <w:rFonts w:ascii="Times New Roman" w:hAnsi="Times New Roman" w:cs="Times New Roman"/>
          <w:b/>
        </w:rPr>
      </w:pPr>
      <w:r>
        <w:rPr>
          <w:rFonts w:ascii="Times New Roman" w:hAnsi="Times New Roman" w:cs="Times New Roman"/>
          <w:b/>
        </w:rPr>
        <w:lastRenderedPageBreak/>
        <w:t xml:space="preserve">Figure </w:t>
      </w:r>
      <w:r w:rsidR="00B05B34">
        <w:rPr>
          <w:rFonts w:ascii="Times New Roman" w:hAnsi="Times New Roman" w:cs="Times New Roman"/>
          <w:b/>
        </w:rPr>
        <w:t>2</w:t>
      </w:r>
    </w:p>
    <w:p w:rsidR="00C361FD" w:rsidRPr="00EA6E03" w:rsidRDefault="00B05B34" w:rsidP="008B35BB">
      <w:pPr>
        <w:spacing w:line="240" w:lineRule="auto"/>
        <w:ind w:left="-142"/>
        <w:rPr>
          <w:rFonts w:ascii="Times New Roman" w:hAnsi="Times New Roman" w:cs="Times New Roman"/>
          <w:b/>
        </w:rPr>
      </w:pPr>
      <w:r>
        <w:rPr>
          <w:rFonts w:ascii="Times New Roman" w:hAnsi="Times New Roman" w:cs="Times New Roman"/>
          <w:b/>
          <w:noProof/>
          <w:lang w:eastAsia="en-GB"/>
        </w:rPr>
        <w:drawing>
          <wp:inline distT="0" distB="0" distL="0" distR="0" wp14:anchorId="6A50566A" wp14:editId="27102043">
            <wp:extent cx="4572000" cy="430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2.tif"/>
                    <pic:cNvPicPr/>
                  </pic:nvPicPr>
                  <pic:blipFill>
                    <a:blip r:embed="rId15">
                      <a:extLst>
                        <a:ext uri="{28A0092B-C50C-407E-A947-70E740481C1C}">
                          <a14:useLocalDpi xmlns:a14="http://schemas.microsoft.com/office/drawing/2010/main" val="0"/>
                        </a:ext>
                      </a:extLst>
                    </a:blip>
                    <a:stretch>
                      <a:fillRect/>
                    </a:stretch>
                  </pic:blipFill>
                  <pic:spPr>
                    <a:xfrm>
                      <a:off x="0" y="0"/>
                      <a:ext cx="4572000" cy="4309200"/>
                    </a:xfrm>
                    <a:prstGeom prst="rect">
                      <a:avLst/>
                    </a:prstGeom>
                  </pic:spPr>
                </pic:pic>
              </a:graphicData>
            </a:graphic>
          </wp:inline>
        </w:drawing>
      </w:r>
    </w:p>
    <w:p w:rsidR="00215A62" w:rsidRPr="001511FB" w:rsidRDefault="00C361FD" w:rsidP="008B35BB">
      <w:pPr>
        <w:spacing w:line="240" w:lineRule="auto"/>
        <w:ind w:left="-142"/>
        <w:rPr>
          <w:rFonts w:ascii="Times New Roman" w:hAnsi="Times New Roman" w:cs="Times New Roman"/>
        </w:rPr>
      </w:pPr>
      <w:proofErr w:type="gramStart"/>
      <w:r w:rsidRPr="00EA6E03">
        <w:rPr>
          <w:rFonts w:ascii="Times New Roman" w:hAnsi="Times New Roman" w:cs="Times New Roman"/>
          <w:b/>
        </w:rPr>
        <w:t xml:space="preserve">Figure </w:t>
      </w:r>
      <w:r w:rsidR="00B05B34">
        <w:rPr>
          <w:rFonts w:ascii="Times New Roman" w:hAnsi="Times New Roman" w:cs="Times New Roman"/>
          <w:b/>
        </w:rPr>
        <w:t>2</w:t>
      </w:r>
      <w:r w:rsidRPr="00EA6E03">
        <w:rPr>
          <w:rFonts w:ascii="Times New Roman" w:hAnsi="Times New Roman" w:cs="Times New Roman"/>
          <w:b/>
        </w:rPr>
        <w:t>.</w:t>
      </w:r>
      <w:proofErr w:type="gramEnd"/>
      <w:r w:rsidR="00E37F3E" w:rsidRPr="00EA6E03">
        <w:rPr>
          <w:rFonts w:ascii="Times New Roman" w:hAnsi="Times New Roman" w:cs="Times New Roman"/>
          <w:b/>
        </w:rPr>
        <w:t xml:space="preserve"> CUB1 binding to the spacer domain maintains the closed conformation of ADAMTS13.</w:t>
      </w:r>
      <w:r w:rsidR="00FA1658" w:rsidRPr="00EA6E03">
        <w:rPr>
          <w:rFonts w:ascii="Times New Roman" w:hAnsi="Times New Roman" w:cs="Times New Roman"/>
          <w:b/>
        </w:rPr>
        <w:t xml:space="preserve"> A-C</w:t>
      </w:r>
      <w:r w:rsidR="00FA1658" w:rsidRPr="00EA6E03">
        <w:rPr>
          <w:rFonts w:ascii="Times New Roman" w:hAnsi="Times New Roman" w:cs="Times New Roman"/>
        </w:rPr>
        <w:t xml:space="preserve">, the FRETS-VWF73 assay was used to determine the inhibitory effect of the CUB domain fragments (CUB1, CUB2 and </w:t>
      </w:r>
      <w:r w:rsidR="00FA1658" w:rsidRPr="001511FB">
        <w:rPr>
          <w:rFonts w:ascii="Times New Roman" w:hAnsi="Times New Roman" w:cs="Times New Roman"/>
        </w:rPr>
        <w:t xml:space="preserve">CUB1-2) on the relative proteolytic activity of the truncated ADAMTS13 variant MDTCS (WT or GoF). </w:t>
      </w:r>
      <w:r w:rsidR="00CB5CFB" w:rsidRPr="001511FB">
        <w:rPr>
          <w:rFonts w:ascii="Times New Roman" w:hAnsi="Times New Roman" w:cs="Times New Roman"/>
        </w:rPr>
        <w:t>In each panel the activities of WT and GoF ADAMTS13 are included for reference.</w:t>
      </w:r>
      <w:r w:rsidR="00FA1658" w:rsidRPr="001511FB">
        <w:rPr>
          <w:rFonts w:ascii="Times New Roman" w:hAnsi="Times New Roman" w:cs="Times New Roman"/>
        </w:rPr>
        <w:t xml:space="preserve"> Normalised r</w:t>
      </w:r>
      <w:r w:rsidR="00985CC8" w:rsidRPr="001511FB">
        <w:rPr>
          <w:rFonts w:ascii="Times New Roman" w:hAnsi="Times New Roman" w:cs="Times New Roman"/>
        </w:rPr>
        <w:t>esults</w:t>
      </w:r>
      <w:r w:rsidR="00FA1658" w:rsidRPr="001511FB">
        <w:rPr>
          <w:rFonts w:ascii="Times New Roman" w:hAnsi="Times New Roman" w:cs="Times New Roman"/>
        </w:rPr>
        <w:t xml:space="preserve"> (</w:t>
      </w:r>
      <w:r w:rsidR="00FA1658" w:rsidRPr="001511FB">
        <w:rPr>
          <w:rFonts w:ascii="Times New Roman" w:hAnsi="Times New Roman" w:cs="Times New Roman"/>
          <w:b/>
        </w:rPr>
        <w:t>A and B</w:t>
      </w:r>
      <w:r w:rsidR="00985CC8" w:rsidRPr="001511FB">
        <w:rPr>
          <w:rFonts w:ascii="Times New Roman" w:hAnsi="Times New Roman" w:cs="Times New Roman"/>
        </w:rPr>
        <w:t>) are</w:t>
      </w:r>
      <w:r w:rsidR="00FA1658" w:rsidRPr="001511FB">
        <w:rPr>
          <w:rFonts w:ascii="Times New Roman" w:hAnsi="Times New Roman" w:cs="Times New Roman"/>
        </w:rPr>
        <w:t xml:space="preserve"> representative of three independent experiments and relative proteolytic activities (</w:t>
      </w:r>
      <w:r w:rsidR="00FA1658" w:rsidRPr="001511FB">
        <w:rPr>
          <w:rFonts w:ascii="Times New Roman" w:hAnsi="Times New Roman" w:cs="Times New Roman"/>
          <w:b/>
        </w:rPr>
        <w:t>C</w:t>
      </w:r>
      <w:r w:rsidR="00FA1658" w:rsidRPr="001511FB">
        <w:rPr>
          <w:rFonts w:ascii="Times New Roman" w:hAnsi="Times New Roman" w:cs="Times New Roman"/>
        </w:rPr>
        <w:t>) are presented as mean ± S</w:t>
      </w:r>
      <w:r w:rsidR="00B05B34">
        <w:rPr>
          <w:rFonts w:ascii="Times New Roman" w:hAnsi="Times New Roman" w:cs="Times New Roman"/>
        </w:rPr>
        <w:t>D</w:t>
      </w:r>
      <w:r w:rsidR="00FA1658" w:rsidRPr="001511FB">
        <w:rPr>
          <w:rFonts w:ascii="Times New Roman" w:hAnsi="Times New Roman" w:cs="Times New Roman"/>
        </w:rPr>
        <w:t xml:space="preserve"> (n=3). </w:t>
      </w:r>
      <w:r w:rsidR="00FA1658" w:rsidRPr="001511FB">
        <w:rPr>
          <w:rFonts w:ascii="Times New Roman" w:hAnsi="Times New Roman" w:cs="Times New Roman"/>
          <w:b/>
        </w:rPr>
        <w:t>D</w:t>
      </w:r>
      <w:r w:rsidR="00FA1658" w:rsidRPr="001511FB">
        <w:rPr>
          <w:rFonts w:ascii="Times New Roman" w:hAnsi="Times New Roman" w:cs="Times New Roman"/>
        </w:rPr>
        <w:t>, the same assay was also used to determine the proteolytic activity of C-terminal truncated ADAMTS13 variants (ΔCUB2 and ΔCUB1-2)</w:t>
      </w:r>
      <w:r w:rsidR="00985CC8" w:rsidRPr="001511FB">
        <w:rPr>
          <w:rFonts w:ascii="Times New Roman" w:hAnsi="Times New Roman" w:cs="Times New Roman"/>
        </w:rPr>
        <w:t>. R</w:t>
      </w:r>
      <w:r w:rsidR="00215A62" w:rsidRPr="001511FB">
        <w:rPr>
          <w:rFonts w:ascii="Times New Roman" w:hAnsi="Times New Roman" w:cs="Times New Roman"/>
        </w:rPr>
        <w:t>esults are presented as mean ± S</w:t>
      </w:r>
      <w:r w:rsidR="00B05B34">
        <w:rPr>
          <w:rFonts w:ascii="Times New Roman" w:hAnsi="Times New Roman" w:cs="Times New Roman"/>
        </w:rPr>
        <w:t>D</w:t>
      </w:r>
      <w:r w:rsidR="00215A62" w:rsidRPr="001511FB">
        <w:rPr>
          <w:rFonts w:ascii="Times New Roman" w:hAnsi="Times New Roman" w:cs="Times New Roman"/>
        </w:rPr>
        <w:t xml:space="preserve"> (n=3).</w:t>
      </w:r>
      <w:r w:rsidR="00985CC8" w:rsidRPr="001511FB">
        <w:rPr>
          <w:rFonts w:ascii="Times New Roman" w:hAnsi="Times New Roman" w:cs="Times New Roman"/>
        </w:rPr>
        <w:t xml:space="preserve"> </w:t>
      </w:r>
      <w:r w:rsidR="00215A62" w:rsidRPr="001511FB">
        <w:rPr>
          <w:rFonts w:ascii="Times New Roman" w:hAnsi="Times New Roman" w:cs="Times New Roman"/>
        </w:rPr>
        <w:t>(* p&lt;0.05, ** p&lt;0.01)</w:t>
      </w:r>
    </w:p>
    <w:p w:rsidR="00BD27BD" w:rsidRDefault="00BD27BD" w:rsidP="00E61FB6">
      <w:pPr>
        <w:spacing w:line="240" w:lineRule="auto"/>
        <w:rPr>
          <w:rFonts w:ascii="Times New Roman" w:hAnsi="Times New Roman" w:cs="Times New Roman"/>
          <w:b/>
        </w:rPr>
      </w:pPr>
    </w:p>
    <w:p w:rsidR="00E25FA7" w:rsidRDefault="00E25FA7" w:rsidP="00E25FA7">
      <w:pPr>
        <w:spacing w:line="240" w:lineRule="auto"/>
        <w:ind w:left="-142"/>
        <w:rPr>
          <w:rFonts w:ascii="Times New Roman" w:hAnsi="Times New Roman" w:cs="Times New Roman"/>
          <w:b/>
        </w:rPr>
      </w:pPr>
    </w:p>
    <w:p w:rsidR="00AB647A" w:rsidRDefault="00AB647A" w:rsidP="00E25FA7">
      <w:pPr>
        <w:spacing w:line="240" w:lineRule="auto"/>
        <w:ind w:left="-142"/>
        <w:rPr>
          <w:rFonts w:ascii="Times New Roman" w:hAnsi="Times New Roman" w:cs="Times New Roman"/>
          <w:b/>
        </w:rPr>
      </w:pPr>
    </w:p>
    <w:p w:rsidR="00AB647A" w:rsidRDefault="00AB647A" w:rsidP="00E25FA7">
      <w:pPr>
        <w:spacing w:line="240" w:lineRule="auto"/>
        <w:ind w:left="-142"/>
        <w:rPr>
          <w:rFonts w:ascii="Times New Roman" w:hAnsi="Times New Roman" w:cs="Times New Roman"/>
          <w:b/>
        </w:rPr>
      </w:pPr>
    </w:p>
    <w:p w:rsidR="00AB647A" w:rsidRDefault="00AB647A" w:rsidP="00E25FA7">
      <w:pPr>
        <w:spacing w:line="240" w:lineRule="auto"/>
        <w:ind w:left="-142"/>
        <w:rPr>
          <w:rFonts w:ascii="Times New Roman" w:hAnsi="Times New Roman" w:cs="Times New Roman"/>
          <w:b/>
        </w:rPr>
      </w:pPr>
    </w:p>
    <w:p w:rsidR="00AB647A" w:rsidRDefault="00AB647A" w:rsidP="00E25FA7">
      <w:pPr>
        <w:spacing w:line="240" w:lineRule="auto"/>
        <w:ind w:left="-142"/>
        <w:rPr>
          <w:rFonts w:ascii="Times New Roman" w:hAnsi="Times New Roman" w:cs="Times New Roman"/>
          <w:b/>
        </w:rPr>
      </w:pPr>
    </w:p>
    <w:p w:rsidR="00AB647A" w:rsidRDefault="00AB647A" w:rsidP="00E25FA7">
      <w:pPr>
        <w:spacing w:line="240" w:lineRule="auto"/>
        <w:ind w:left="-142"/>
        <w:rPr>
          <w:rFonts w:ascii="Times New Roman" w:hAnsi="Times New Roman" w:cs="Times New Roman"/>
          <w:b/>
        </w:rPr>
      </w:pPr>
    </w:p>
    <w:p w:rsidR="00BD27BD" w:rsidRDefault="00503DF3" w:rsidP="00E25FA7">
      <w:pPr>
        <w:spacing w:line="240" w:lineRule="auto"/>
        <w:ind w:left="-142"/>
        <w:rPr>
          <w:rFonts w:ascii="Times New Roman" w:hAnsi="Times New Roman" w:cs="Times New Roman"/>
          <w:b/>
        </w:rPr>
      </w:pPr>
      <w:r>
        <w:rPr>
          <w:rFonts w:ascii="Times New Roman" w:hAnsi="Times New Roman" w:cs="Times New Roman"/>
          <w:b/>
        </w:rPr>
        <w:lastRenderedPageBreak/>
        <w:t>Figure 3</w:t>
      </w:r>
    </w:p>
    <w:p w:rsidR="00E25FA7" w:rsidRDefault="00E25FA7" w:rsidP="00E109EB">
      <w:pPr>
        <w:spacing w:line="240" w:lineRule="auto"/>
        <w:rPr>
          <w:rFonts w:ascii="Times New Roman" w:hAnsi="Times New Roman" w:cs="Times New Roman"/>
          <w:b/>
        </w:rPr>
      </w:pPr>
      <w:r>
        <w:rPr>
          <w:rFonts w:ascii="Times New Roman" w:hAnsi="Times New Roman" w:cs="Times New Roman"/>
          <w:b/>
          <w:noProof/>
          <w:lang w:eastAsia="en-GB"/>
        </w:rPr>
        <w:drawing>
          <wp:inline distT="0" distB="0" distL="0" distR="0" wp14:anchorId="7CACC6E7" wp14:editId="0B57775E">
            <wp:extent cx="4572000" cy="437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3.tif"/>
                    <pic:cNvPicPr/>
                  </pic:nvPicPr>
                  <pic:blipFill>
                    <a:blip r:embed="rId16">
                      <a:extLst>
                        <a:ext uri="{28A0092B-C50C-407E-A947-70E740481C1C}">
                          <a14:useLocalDpi xmlns:a14="http://schemas.microsoft.com/office/drawing/2010/main" val="0"/>
                        </a:ext>
                      </a:extLst>
                    </a:blip>
                    <a:stretch>
                      <a:fillRect/>
                    </a:stretch>
                  </pic:blipFill>
                  <pic:spPr>
                    <a:xfrm>
                      <a:off x="0" y="0"/>
                      <a:ext cx="4572000" cy="4370400"/>
                    </a:xfrm>
                    <a:prstGeom prst="rect">
                      <a:avLst/>
                    </a:prstGeom>
                  </pic:spPr>
                </pic:pic>
              </a:graphicData>
            </a:graphic>
          </wp:inline>
        </w:drawing>
      </w:r>
    </w:p>
    <w:p w:rsidR="00AB647A" w:rsidRDefault="00AB647A" w:rsidP="00AB647A">
      <w:pPr>
        <w:spacing w:line="240" w:lineRule="auto"/>
        <w:ind w:left="-142"/>
        <w:rPr>
          <w:rFonts w:ascii="Times New Roman" w:hAnsi="Times New Roman" w:cs="Times New Roman"/>
          <w:b/>
        </w:rPr>
      </w:pPr>
      <w:proofErr w:type="gramStart"/>
      <w:r w:rsidRPr="001511FB">
        <w:rPr>
          <w:rFonts w:ascii="Times New Roman" w:hAnsi="Times New Roman" w:cs="Times New Roman"/>
          <w:b/>
        </w:rPr>
        <w:t xml:space="preserve">Figure </w:t>
      </w:r>
      <w:r>
        <w:rPr>
          <w:rFonts w:ascii="Times New Roman" w:hAnsi="Times New Roman" w:cs="Times New Roman"/>
          <w:b/>
        </w:rPr>
        <w:t>3</w:t>
      </w:r>
      <w:r w:rsidRPr="001511FB">
        <w:rPr>
          <w:rFonts w:ascii="Times New Roman" w:hAnsi="Times New Roman" w:cs="Times New Roman"/>
          <w:b/>
        </w:rPr>
        <w:t>.</w:t>
      </w:r>
      <w:proofErr w:type="gramEnd"/>
      <w:r w:rsidRPr="001511FB">
        <w:rPr>
          <w:rFonts w:ascii="Times New Roman" w:hAnsi="Times New Roman" w:cs="Times New Roman"/>
          <w:b/>
        </w:rPr>
        <w:t xml:space="preserve"> VWF D4-CK interacts with CUB1 and CUB2. A-C, </w:t>
      </w:r>
      <w:r w:rsidRPr="001511FB">
        <w:rPr>
          <w:rFonts w:ascii="Times New Roman" w:hAnsi="Times New Roman" w:cs="Times New Roman"/>
        </w:rPr>
        <w:t xml:space="preserve">binding between the VWF D4-CK domain fragment and the immobilised ADAMTS13 C-terminal </w:t>
      </w:r>
      <w:r w:rsidRPr="00EA6E03">
        <w:rPr>
          <w:rFonts w:ascii="Times New Roman" w:hAnsi="Times New Roman" w:cs="Times New Roman"/>
        </w:rPr>
        <w:t xml:space="preserve">domain fragments (CUB1, CUB2 and CUB1-2) was determined by SPR.  Results are representative of three independent experiments. </w:t>
      </w:r>
      <w:r w:rsidRPr="00EA6E03">
        <w:rPr>
          <w:rFonts w:ascii="Times New Roman" w:hAnsi="Times New Roman" w:cs="Times New Roman"/>
          <w:b/>
        </w:rPr>
        <w:t>D</w:t>
      </w:r>
      <w:r w:rsidRPr="00EA6E03">
        <w:rPr>
          <w:rFonts w:ascii="Times New Roman" w:hAnsi="Times New Roman" w:cs="Times New Roman"/>
        </w:rPr>
        <w:t>, global analysis was used to determine K</w:t>
      </w:r>
      <w:r w:rsidRPr="00EA6E03">
        <w:rPr>
          <w:rFonts w:ascii="Times New Roman" w:hAnsi="Times New Roman" w:cs="Times New Roman"/>
          <w:vertAlign w:val="subscript"/>
        </w:rPr>
        <w:t>D</w:t>
      </w:r>
      <w:r w:rsidRPr="00EA6E03">
        <w:rPr>
          <w:rFonts w:ascii="Times New Roman" w:hAnsi="Times New Roman" w:cs="Times New Roman"/>
        </w:rPr>
        <w:t xml:space="preserve"> and B</w:t>
      </w:r>
      <w:r w:rsidRPr="00EA6E03">
        <w:rPr>
          <w:rFonts w:ascii="Times New Roman" w:hAnsi="Times New Roman" w:cs="Times New Roman"/>
          <w:vertAlign w:val="subscript"/>
        </w:rPr>
        <w:t>MAX</w:t>
      </w:r>
      <w:r w:rsidRPr="00EA6E03">
        <w:rPr>
          <w:rFonts w:ascii="Times New Roman" w:hAnsi="Times New Roman" w:cs="Times New Roman"/>
        </w:rPr>
        <w:t xml:space="preserve"> values. Results are presented as mean ± S (n=3).</w:t>
      </w:r>
    </w:p>
    <w:p w:rsidR="00E109EB" w:rsidRDefault="00E109EB" w:rsidP="00E109EB">
      <w:pPr>
        <w:spacing w:line="240" w:lineRule="auto"/>
        <w:ind w:left="-142"/>
        <w:rPr>
          <w:rFonts w:ascii="Times New Roman" w:hAnsi="Times New Roman" w:cs="Times New Roman"/>
          <w:b/>
        </w:rPr>
      </w:pPr>
      <w:proofErr w:type="gramStart"/>
      <w:r>
        <w:rPr>
          <w:rFonts w:ascii="Times New Roman" w:hAnsi="Times New Roman" w:cs="Times New Roman"/>
          <w:b/>
        </w:rPr>
        <w:t>Figure 4.</w:t>
      </w:r>
      <w:proofErr w:type="gramEnd"/>
      <w:r>
        <w:rPr>
          <w:rFonts w:ascii="Times New Roman" w:hAnsi="Times New Roman" w:cs="Times New Roman"/>
          <w:b/>
        </w:rPr>
        <w:t xml:space="preserve"> The TSP8 domain but not the CUB domains are crucial for VWF D4-CK binding. A-C</w:t>
      </w:r>
      <w:r>
        <w:rPr>
          <w:rFonts w:ascii="Times New Roman" w:hAnsi="Times New Roman" w:cs="Times New Roman"/>
        </w:rPr>
        <w:t>, SPR</w:t>
      </w:r>
      <w:r w:rsidR="004F1794" w:rsidRPr="00EA6E03">
        <w:rPr>
          <w:rFonts w:ascii="Times New Roman" w:hAnsi="Times New Roman" w:cs="Times New Roman"/>
        </w:rPr>
        <w:t xml:space="preserve"> analysis was also used to determine the binding between VWF D4-CK and </w:t>
      </w:r>
      <w:r w:rsidR="004F1794">
        <w:rPr>
          <w:rFonts w:ascii="Times New Roman" w:hAnsi="Times New Roman" w:cs="Times New Roman"/>
        </w:rPr>
        <w:t xml:space="preserve">immobilised </w:t>
      </w:r>
      <w:r w:rsidR="004F1794" w:rsidRPr="00EA6E03">
        <w:rPr>
          <w:rFonts w:ascii="Times New Roman" w:hAnsi="Times New Roman" w:cs="Times New Roman"/>
        </w:rPr>
        <w:t xml:space="preserve">ADAMTS13 truncation variants (WTΔCUB2 and WTΔCUB1-2). </w:t>
      </w:r>
      <w:proofErr w:type="gramStart"/>
      <w:r w:rsidR="004F1794" w:rsidRPr="00EA6E03">
        <w:rPr>
          <w:rFonts w:ascii="Times New Roman" w:hAnsi="Times New Roman" w:cs="Times New Roman"/>
        </w:rPr>
        <w:t>(* p&lt;0.05).</w:t>
      </w:r>
      <w:proofErr w:type="gramEnd"/>
      <w:r w:rsidR="004F1794" w:rsidRPr="00EA6E03">
        <w:rPr>
          <w:rFonts w:ascii="Times New Roman" w:hAnsi="Times New Roman" w:cs="Times New Roman"/>
        </w:rPr>
        <w:t xml:space="preserve">  </w:t>
      </w:r>
      <w:r w:rsidR="004F1794" w:rsidRPr="00EA6E03">
        <w:rPr>
          <w:rFonts w:ascii="Times New Roman" w:hAnsi="Times New Roman" w:cs="Times New Roman"/>
          <w:b/>
        </w:rPr>
        <w:t>I</w:t>
      </w:r>
      <w:r w:rsidR="004F1794" w:rsidRPr="00EA6E03">
        <w:rPr>
          <w:rFonts w:ascii="Times New Roman" w:hAnsi="Times New Roman" w:cs="Times New Roman"/>
        </w:rPr>
        <w:t>,</w:t>
      </w:r>
      <w:r>
        <w:rPr>
          <w:rFonts w:ascii="Times New Roman" w:hAnsi="Times New Roman" w:cs="Times New Roman"/>
        </w:rPr>
        <w:t xml:space="preserve"> the effect of</w:t>
      </w:r>
      <w:r w:rsidR="004F1794" w:rsidRPr="00EA6E03">
        <w:rPr>
          <w:rFonts w:ascii="Times New Roman" w:hAnsi="Times New Roman" w:cs="Times New Roman"/>
        </w:rPr>
        <w:t xml:space="preserve"> sequential C-terminal truncation of ADAMTS13 on VWF D4-CK binding was further examined using an equilibrium plate binding assay.</w:t>
      </w:r>
      <w:r>
        <w:rPr>
          <w:rFonts w:ascii="Times New Roman" w:hAnsi="Times New Roman" w:cs="Times New Roman"/>
        </w:rPr>
        <w:t xml:space="preserve"> </w:t>
      </w:r>
      <w:r w:rsidR="004F1794" w:rsidRPr="00EA6E03">
        <w:rPr>
          <w:rFonts w:ascii="Times New Roman" w:hAnsi="Times New Roman" w:cs="Times New Roman"/>
        </w:rPr>
        <w:t>Results are presented as mean ± S</w:t>
      </w:r>
      <w:r>
        <w:rPr>
          <w:rFonts w:ascii="Times New Roman" w:hAnsi="Times New Roman" w:cs="Times New Roman"/>
        </w:rPr>
        <w:t>D</w:t>
      </w:r>
      <w:r w:rsidR="004F1794" w:rsidRPr="00EA6E03">
        <w:rPr>
          <w:rFonts w:ascii="Times New Roman" w:hAnsi="Times New Roman" w:cs="Times New Roman"/>
        </w:rPr>
        <w:t xml:space="preserve"> (n=3).</w:t>
      </w:r>
    </w:p>
    <w:p w:rsidR="00E109EB" w:rsidRDefault="00E109EB" w:rsidP="00E109EB">
      <w:pPr>
        <w:spacing w:line="240" w:lineRule="auto"/>
        <w:ind w:left="-142"/>
        <w:rPr>
          <w:rFonts w:ascii="Times New Roman" w:hAnsi="Times New Roman" w:cs="Times New Roman"/>
          <w:b/>
        </w:rPr>
      </w:pPr>
    </w:p>
    <w:p w:rsidR="00E109EB" w:rsidRDefault="00E109EB" w:rsidP="00E109EB">
      <w:pPr>
        <w:spacing w:line="240" w:lineRule="auto"/>
        <w:ind w:left="-142"/>
        <w:rPr>
          <w:rFonts w:ascii="Times New Roman" w:hAnsi="Times New Roman" w:cs="Times New Roman"/>
          <w:b/>
        </w:rPr>
      </w:pPr>
    </w:p>
    <w:p w:rsidR="00E109EB" w:rsidRDefault="00E109EB" w:rsidP="00E109EB">
      <w:pPr>
        <w:spacing w:line="240" w:lineRule="auto"/>
        <w:ind w:left="-142"/>
        <w:rPr>
          <w:rFonts w:ascii="Times New Roman" w:hAnsi="Times New Roman" w:cs="Times New Roman"/>
          <w:b/>
        </w:rPr>
      </w:pPr>
    </w:p>
    <w:p w:rsidR="00E109EB" w:rsidRDefault="00E109EB" w:rsidP="00E109EB">
      <w:pPr>
        <w:spacing w:line="240" w:lineRule="auto"/>
        <w:ind w:left="-142"/>
        <w:rPr>
          <w:rFonts w:ascii="Times New Roman" w:hAnsi="Times New Roman" w:cs="Times New Roman"/>
          <w:b/>
        </w:rPr>
      </w:pPr>
    </w:p>
    <w:p w:rsidR="00E25FA7" w:rsidRDefault="00E25FA7" w:rsidP="00E109EB">
      <w:pPr>
        <w:spacing w:line="240" w:lineRule="auto"/>
        <w:ind w:left="-142"/>
        <w:rPr>
          <w:rFonts w:ascii="Times New Roman" w:hAnsi="Times New Roman" w:cs="Times New Roman"/>
          <w:b/>
        </w:rPr>
      </w:pPr>
      <w:r>
        <w:rPr>
          <w:rFonts w:ascii="Times New Roman" w:hAnsi="Times New Roman" w:cs="Times New Roman"/>
          <w:b/>
        </w:rPr>
        <w:t>Figure 4</w:t>
      </w:r>
    </w:p>
    <w:p w:rsidR="00E25FA7" w:rsidRDefault="00E25FA7" w:rsidP="008B35BB">
      <w:pPr>
        <w:spacing w:line="240" w:lineRule="auto"/>
        <w:ind w:left="-142"/>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6F4DBA87" wp14:editId="13F9C874">
            <wp:extent cx="4572000" cy="687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4.tif"/>
                    <pic:cNvPicPr/>
                  </pic:nvPicPr>
                  <pic:blipFill>
                    <a:blip r:embed="rId17">
                      <a:extLst>
                        <a:ext uri="{28A0092B-C50C-407E-A947-70E740481C1C}">
                          <a14:useLocalDpi xmlns:a14="http://schemas.microsoft.com/office/drawing/2010/main" val="0"/>
                        </a:ext>
                      </a:extLst>
                    </a:blip>
                    <a:stretch>
                      <a:fillRect/>
                    </a:stretch>
                  </pic:blipFill>
                  <pic:spPr>
                    <a:xfrm>
                      <a:off x="0" y="0"/>
                      <a:ext cx="4572000" cy="6879600"/>
                    </a:xfrm>
                    <a:prstGeom prst="rect">
                      <a:avLst/>
                    </a:prstGeom>
                  </pic:spPr>
                </pic:pic>
              </a:graphicData>
            </a:graphic>
          </wp:inline>
        </w:drawing>
      </w:r>
    </w:p>
    <w:p w:rsidR="00E25FA7" w:rsidRDefault="00E25FA7" w:rsidP="008B35BB">
      <w:pPr>
        <w:spacing w:line="240" w:lineRule="auto"/>
        <w:ind w:left="-142"/>
        <w:rPr>
          <w:rFonts w:ascii="Times New Roman" w:hAnsi="Times New Roman" w:cs="Times New Roman"/>
          <w:b/>
        </w:rPr>
      </w:pPr>
    </w:p>
    <w:p w:rsidR="00E25FA7" w:rsidRDefault="00E25FA7" w:rsidP="00E25FA7">
      <w:pPr>
        <w:spacing w:line="240" w:lineRule="auto"/>
        <w:ind w:left="-426"/>
        <w:rPr>
          <w:rFonts w:ascii="Times New Roman" w:hAnsi="Times New Roman" w:cs="Times New Roman"/>
          <w:b/>
        </w:rPr>
      </w:pPr>
    </w:p>
    <w:p w:rsidR="00E109EB" w:rsidRDefault="00E109EB" w:rsidP="00E25FA7">
      <w:pPr>
        <w:spacing w:line="240" w:lineRule="auto"/>
        <w:ind w:left="-426"/>
        <w:rPr>
          <w:rFonts w:ascii="Times New Roman" w:hAnsi="Times New Roman" w:cs="Times New Roman"/>
          <w:b/>
        </w:rPr>
      </w:pPr>
    </w:p>
    <w:p w:rsidR="00E61FB6" w:rsidRPr="00EA6E03" w:rsidRDefault="00E25FA7" w:rsidP="00E25FA7">
      <w:pPr>
        <w:spacing w:line="240" w:lineRule="auto"/>
        <w:ind w:left="-426"/>
        <w:rPr>
          <w:rFonts w:ascii="Times New Roman" w:hAnsi="Times New Roman" w:cs="Times New Roman"/>
          <w:b/>
        </w:rPr>
      </w:pPr>
      <w:r>
        <w:rPr>
          <w:rFonts w:ascii="Times New Roman" w:hAnsi="Times New Roman" w:cs="Times New Roman"/>
          <w:b/>
        </w:rPr>
        <w:t>Figure 5</w:t>
      </w:r>
    </w:p>
    <w:p w:rsidR="00423066" w:rsidRPr="00EA6E03" w:rsidRDefault="00E25FA7" w:rsidP="008B35BB">
      <w:pPr>
        <w:spacing w:line="240" w:lineRule="auto"/>
        <w:ind w:left="-142"/>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708BC3E8" wp14:editId="3CE79D35">
            <wp:extent cx="4140000" cy="79236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_4.tif"/>
                    <pic:cNvPicPr/>
                  </pic:nvPicPr>
                  <pic:blipFill>
                    <a:blip r:embed="rId18">
                      <a:extLst>
                        <a:ext uri="{28A0092B-C50C-407E-A947-70E740481C1C}">
                          <a14:useLocalDpi xmlns:a14="http://schemas.microsoft.com/office/drawing/2010/main" val="0"/>
                        </a:ext>
                      </a:extLst>
                    </a:blip>
                    <a:stretch>
                      <a:fillRect/>
                    </a:stretch>
                  </pic:blipFill>
                  <pic:spPr>
                    <a:xfrm>
                      <a:off x="0" y="0"/>
                      <a:ext cx="4140000" cy="7923600"/>
                    </a:xfrm>
                    <a:prstGeom prst="rect">
                      <a:avLst/>
                    </a:prstGeom>
                  </pic:spPr>
                </pic:pic>
              </a:graphicData>
            </a:graphic>
          </wp:inline>
        </w:drawing>
      </w:r>
    </w:p>
    <w:p w:rsidR="00423066" w:rsidRDefault="00C361FD" w:rsidP="008B35BB">
      <w:pPr>
        <w:spacing w:line="240" w:lineRule="auto"/>
        <w:ind w:left="-142"/>
        <w:rPr>
          <w:rFonts w:ascii="Times New Roman" w:hAnsi="Times New Roman" w:cs="Times New Roman"/>
        </w:rPr>
      </w:pPr>
      <w:proofErr w:type="gramStart"/>
      <w:r w:rsidRPr="00EA6E03">
        <w:rPr>
          <w:rFonts w:ascii="Times New Roman" w:hAnsi="Times New Roman" w:cs="Times New Roman"/>
          <w:b/>
        </w:rPr>
        <w:lastRenderedPageBreak/>
        <w:t>Figure 5.</w:t>
      </w:r>
      <w:proofErr w:type="gramEnd"/>
      <w:r w:rsidR="00E37F3E" w:rsidRPr="00EA6E03">
        <w:rPr>
          <w:rFonts w:ascii="Times New Roman" w:hAnsi="Times New Roman" w:cs="Times New Roman"/>
          <w:b/>
        </w:rPr>
        <w:t xml:space="preserve"> TSP8 is not required to maintain the closed ADAMTS13 conformation but is essential for conformational activation by VWF D4</w:t>
      </w:r>
      <w:r w:rsidR="003962D6" w:rsidRPr="00EA6E03">
        <w:rPr>
          <w:rFonts w:ascii="Times New Roman" w:hAnsi="Times New Roman" w:cs="Times New Roman"/>
          <w:b/>
        </w:rPr>
        <w:t>-</w:t>
      </w:r>
      <w:r w:rsidR="00E37F3E" w:rsidRPr="00EA6E03">
        <w:rPr>
          <w:rFonts w:ascii="Times New Roman" w:hAnsi="Times New Roman" w:cs="Times New Roman"/>
          <w:b/>
        </w:rPr>
        <w:t>CK.</w:t>
      </w:r>
      <w:r w:rsidR="002700A1" w:rsidRPr="00EA6E03">
        <w:rPr>
          <w:rFonts w:ascii="Times New Roman" w:hAnsi="Times New Roman" w:cs="Times New Roman"/>
          <w:b/>
        </w:rPr>
        <w:t xml:space="preserve"> </w:t>
      </w:r>
      <w:r w:rsidR="002700A1" w:rsidRPr="00EA6E03">
        <w:rPr>
          <w:rFonts w:ascii="Times New Roman" w:hAnsi="Times New Roman" w:cs="Times New Roman"/>
        </w:rPr>
        <w:t>The FRETS-VWF73 assay was used to determine the relative proteolytic activities of the C-terminal truncated ADAMTS13 variants WTΔCUB2 (</w:t>
      </w:r>
      <w:r w:rsidR="002700A1" w:rsidRPr="00EA6E03">
        <w:rPr>
          <w:rFonts w:ascii="Times New Roman" w:hAnsi="Times New Roman" w:cs="Times New Roman"/>
          <w:b/>
        </w:rPr>
        <w:t>A and B</w:t>
      </w:r>
      <w:r w:rsidR="002700A1" w:rsidRPr="00EA6E03">
        <w:rPr>
          <w:rFonts w:ascii="Times New Roman" w:hAnsi="Times New Roman" w:cs="Times New Roman"/>
        </w:rPr>
        <w:t>), WTΔCUB1-2 (</w:t>
      </w:r>
      <w:r w:rsidR="002700A1" w:rsidRPr="00EA6E03">
        <w:rPr>
          <w:rFonts w:ascii="Times New Roman" w:hAnsi="Times New Roman" w:cs="Times New Roman"/>
          <w:b/>
        </w:rPr>
        <w:t>C and D</w:t>
      </w:r>
      <w:r w:rsidR="002700A1" w:rsidRPr="00EA6E03">
        <w:rPr>
          <w:rFonts w:ascii="Times New Roman" w:hAnsi="Times New Roman" w:cs="Times New Roman"/>
        </w:rPr>
        <w:t>), WTΔ</w:t>
      </w:r>
      <w:r w:rsidR="00854292" w:rsidRPr="00EA6E03">
        <w:rPr>
          <w:rFonts w:ascii="Times New Roman" w:hAnsi="Times New Roman" w:cs="Times New Roman"/>
        </w:rPr>
        <w:t>TSP8 (</w:t>
      </w:r>
      <w:r w:rsidR="00854292" w:rsidRPr="00EA6E03">
        <w:rPr>
          <w:rFonts w:ascii="Times New Roman" w:hAnsi="Times New Roman" w:cs="Times New Roman"/>
          <w:b/>
        </w:rPr>
        <w:t>E and F</w:t>
      </w:r>
      <w:r w:rsidR="00854292" w:rsidRPr="00EA6E03">
        <w:rPr>
          <w:rFonts w:ascii="Times New Roman" w:hAnsi="Times New Roman" w:cs="Times New Roman"/>
        </w:rPr>
        <w:t>) and WT</w:t>
      </w:r>
      <w:r w:rsidR="002700A1" w:rsidRPr="00EA6E03">
        <w:rPr>
          <w:rFonts w:ascii="Times New Roman" w:hAnsi="Times New Roman" w:cs="Times New Roman"/>
        </w:rPr>
        <w:t>Δ</w:t>
      </w:r>
      <w:r w:rsidR="00854292" w:rsidRPr="00EA6E03">
        <w:rPr>
          <w:rFonts w:ascii="Times New Roman" w:hAnsi="Times New Roman" w:cs="Times New Roman"/>
        </w:rPr>
        <w:t>TSP8-CUB2 (</w:t>
      </w:r>
      <w:r w:rsidR="00854292" w:rsidRPr="00EA6E03">
        <w:rPr>
          <w:rFonts w:ascii="Times New Roman" w:hAnsi="Times New Roman" w:cs="Times New Roman"/>
          <w:b/>
        </w:rPr>
        <w:t>G and H</w:t>
      </w:r>
      <w:r w:rsidR="00854292" w:rsidRPr="00EA6E03">
        <w:rPr>
          <w:rFonts w:ascii="Times New Roman" w:hAnsi="Times New Roman" w:cs="Times New Roman"/>
        </w:rPr>
        <w:t>).</w:t>
      </w:r>
      <w:r w:rsidR="002700A1" w:rsidRPr="00EA6E03">
        <w:rPr>
          <w:rFonts w:ascii="Times New Roman" w:hAnsi="Times New Roman" w:cs="Times New Roman"/>
        </w:rPr>
        <w:t xml:space="preserve"> </w:t>
      </w:r>
      <w:r w:rsidR="00854292" w:rsidRPr="00EA6E03">
        <w:rPr>
          <w:rFonts w:ascii="Times New Roman" w:hAnsi="Times New Roman" w:cs="Times New Roman"/>
        </w:rPr>
        <w:t>The ability of VWF D4</w:t>
      </w:r>
      <w:r w:rsidR="003962D6" w:rsidRPr="00EA6E03">
        <w:rPr>
          <w:rFonts w:ascii="Times New Roman" w:hAnsi="Times New Roman" w:cs="Times New Roman"/>
        </w:rPr>
        <w:t>-</w:t>
      </w:r>
      <w:r w:rsidR="00854292" w:rsidRPr="00EA6E03">
        <w:rPr>
          <w:rFonts w:ascii="Times New Roman" w:hAnsi="Times New Roman" w:cs="Times New Roman"/>
        </w:rPr>
        <w:t>CK</w:t>
      </w:r>
      <w:r w:rsidR="00CB5CFB">
        <w:rPr>
          <w:rFonts w:ascii="Times New Roman" w:hAnsi="Times New Roman" w:cs="Times New Roman"/>
        </w:rPr>
        <w:t xml:space="preserve"> (added at 1, 2 or 3 nM)</w:t>
      </w:r>
      <w:r w:rsidR="00854292" w:rsidRPr="00EA6E03">
        <w:rPr>
          <w:rFonts w:ascii="Times New Roman" w:hAnsi="Times New Roman" w:cs="Times New Roman"/>
        </w:rPr>
        <w:t xml:space="preserve"> to enhance the activities of these </w:t>
      </w:r>
      <w:r w:rsidR="00854292" w:rsidRPr="001511FB">
        <w:rPr>
          <w:rFonts w:ascii="Times New Roman" w:hAnsi="Times New Roman" w:cs="Times New Roman"/>
        </w:rPr>
        <w:t xml:space="preserve">variants was also examined. </w:t>
      </w:r>
      <w:r w:rsidR="00CB5CFB" w:rsidRPr="001511FB">
        <w:rPr>
          <w:rFonts w:ascii="Times New Roman" w:hAnsi="Times New Roman" w:cs="Times New Roman"/>
        </w:rPr>
        <w:t xml:space="preserve">In each panel the activities of WT and GoF ADAMTS13 are included for reference. </w:t>
      </w:r>
      <w:r w:rsidR="002700A1" w:rsidRPr="001511FB">
        <w:rPr>
          <w:rFonts w:ascii="Times New Roman" w:hAnsi="Times New Roman" w:cs="Times New Roman"/>
        </w:rPr>
        <w:t>Normalised raw data (</w:t>
      </w:r>
      <w:r w:rsidR="002700A1" w:rsidRPr="001511FB">
        <w:rPr>
          <w:rFonts w:ascii="Times New Roman" w:hAnsi="Times New Roman" w:cs="Times New Roman"/>
          <w:b/>
        </w:rPr>
        <w:t>A,</w:t>
      </w:r>
      <w:r w:rsidR="00854292" w:rsidRPr="001511FB">
        <w:rPr>
          <w:rFonts w:ascii="Times New Roman" w:hAnsi="Times New Roman" w:cs="Times New Roman"/>
          <w:b/>
        </w:rPr>
        <w:t xml:space="preserve"> </w:t>
      </w:r>
      <w:r w:rsidR="002700A1" w:rsidRPr="001511FB">
        <w:rPr>
          <w:rFonts w:ascii="Times New Roman" w:hAnsi="Times New Roman" w:cs="Times New Roman"/>
          <w:b/>
        </w:rPr>
        <w:t>C,</w:t>
      </w:r>
      <w:r w:rsidR="00854292" w:rsidRPr="001511FB">
        <w:rPr>
          <w:rFonts w:ascii="Times New Roman" w:hAnsi="Times New Roman" w:cs="Times New Roman"/>
          <w:b/>
        </w:rPr>
        <w:t xml:space="preserve"> </w:t>
      </w:r>
      <w:r w:rsidR="002700A1" w:rsidRPr="001511FB">
        <w:rPr>
          <w:rFonts w:ascii="Times New Roman" w:hAnsi="Times New Roman" w:cs="Times New Roman"/>
          <w:b/>
        </w:rPr>
        <w:t>E and G</w:t>
      </w:r>
      <w:r w:rsidR="002700A1" w:rsidRPr="001511FB">
        <w:rPr>
          <w:rFonts w:ascii="Times New Roman" w:hAnsi="Times New Roman" w:cs="Times New Roman"/>
        </w:rPr>
        <w:t>) is representative of three independent experiments and relative proteolytic activities (</w:t>
      </w:r>
      <w:r w:rsidR="002700A1" w:rsidRPr="001511FB">
        <w:rPr>
          <w:rFonts w:ascii="Times New Roman" w:hAnsi="Times New Roman" w:cs="Times New Roman"/>
          <w:b/>
        </w:rPr>
        <w:t>B, D, F and H</w:t>
      </w:r>
      <w:r w:rsidR="002700A1" w:rsidRPr="001511FB">
        <w:rPr>
          <w:rFonts w:ascii="Times New Roman" w:hAnsi="Times New Roman" w:cs="Times New Roman"/>
        </w:rPr>
        <w:t>) are presented as mean ± S</w:t>
      </w:r>
      <w:r w:rsidR="00E109EB">
        <w:rPr>
          <w:rFonts w:ascii="Times New Roman" w:hAnsi="Times New Roman" w:cs="Times New Roman"/>
        </w:rPr>
        <w:t>D</w:t>
      </w:r>
      <w:r w:rsidR="002700A1" w:rsidRPr="001511FB">
        <w:rPr>
          <w:rFonts w:ascii="Times New Roman" w:hAnsi="Times New Roman" w:cs="Times New Roman"/>
        </w:rPr>
        <w:t xml:space="preserve"> (n=3). </w:t>
      </w:r>
      <w:proofErr w:type="gramStart"/>
      <w:r w:rsidR="002700A1" w:rsidRPr="001511FB">
        <w:rPr>
          <w:rFonts w:ascii="Times New Roman" w:hAnsi="Times New Roman" w:cs="Times New Roman"/>
        </w:rPr>
        <w:t>(* p &lt; 0.05, ** p &lt; 0.01, *** p &lt; 0.005).</w:t>
      </w:r>
      <w:proofErr w:type="gramEnd"/>
    </w:p>
    <w:p w:rsidR="00E61FB6" w:rsidRPr="00EA6E03" w:rsidRDefault="00E25FA7" w:rsidP="008B35BB">
      <w:pPr>
        <w:spacing w:line="240" w:lineRule="auto"/>
        <w:ind w:left="-142"/>
        <w:rPr>
          <w:rFonts w:ascii="Times New Roman" w:hAnsi="Times New Roman" w:cs="Times New Roman"/>
        </w:rPr>
      </w:pPr>
      <w:r>
        <w:rPr>
          <w:rFonts w:ascii="Times New Roman" w:hAnsi="Times New Roman" w:cs="Times New Roman"/>
          <w:b/>
        </w:rPr>
        <w:t>Figure 6</w:t>
      </w:r>
    </w:p>
    <w:p w:rsidR="00503DF3" w:rsidRPr="00E109EB" w:rsidRDefault="00AB647A" w:rsidP="00E109EB">
      <w:pPr>
        <w:spacing w:line="240" w:lineRule="auto"/>
        <w:ind w:left="-426"/>
        <w:rPr>
          <w:rFonts w:ascii="Times New Roman" w:hAnsi="Times New Roman" w:cs="Times New Roman"/>
          <w:b/>
        </w:rPr>
      </w:pPr>
      <w:r>
        <w:rPr>
          <w:rFonts w:ascii="Times New Roman" w:hAnsi="Times New Roman" w:cs="Times New Roman"/>
          <w:b/>
          <w:noProof/>
          <w:lang w:eastAsia="en-GB"/>
        </w:rPr>
        <w:drawing>
          <wp:inline distT="0" distB="0" distL="0" distR="0" wp14:anchorId="0170D986" wp14:editId="6155A4CC">
            <wp:extent cx="6408000" cy="4392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URE 6.tif"/>
                    <pic:cNvPicPr/>
                  </pic:nvPicPr>
                  <pic:blipFill>
                    <a:blip r:embed="rId19">
                      <a:extLst>
                        <a:ext uri="{28A0092B-C50C-407E-A947-70E740481C1C}">
                          <a14:useLocalDpi xmlns:a14="http://schemas.microsoft.com/office/drawing/2010/main" val="0"/>
                        </a:ext>
                      </a:extLst>
                    </a:blip>
                    <a:stretch>
                      <a:fillRect/>
                    </a:stretch>
                  </pic:blipFill>
                  <pic:spPr>
                    <a:xfrm>
                      <a:off x="0" y="0"/>
                      <a:ext cx="6408000" cy="4392000"/>
                    </a:xfrm>
                    <a:prstGeom prst="rect">
                      <a:avLst/>
                    </a:prstGeom>
                  </pic:spPr>
                </pic:pic>
              </a:graphicData>
            </a:graphic>
          </wp:inline>
        </w:drawing>
      </w:r>
      <w:proofErr w:type="gramStart"/>
      <w:r w:rsidR="00C361FD" w:rsidRPr="00EA6E03">
        <w:rPr>
          <w:rFonts w:ascii="Times New Roman" w:hAnsi="Times New Roman" w:cs="Times New Roman"/>
          <w:b/>
        </w:rPr>
        <w:t>Figure 6.</w:t>
      </w:r>
      <w:proofErr w:type="gramEnd"/>
      <w:r w:rsidR="00C361FD" w:rsidRPr="00EA6E03">
        <w:rPr>
          <w:rFonts w:ascii="Times New Roman" w:hAnsi="Times New Roman" w:cs="Times New Roman"/>
          <w:b/>
        </w:rPr>
        <w:t xml:space="preserve"> The proposed mechanism of ADAMTS13 conformational activation. A, </w:t>
      </w:r>
      <w:r w:rsidR="007631F8" w:rsidRPr="00EA6E03">
        <w:rPr>
          <w:rFonts w:ascii="Times New Roman" w:hAnsi="Times New Roman" w:cs="Times New Roman"/>
        </w:rPr>
        <w:t>the closed conformation of ADAMTS13</w:t>
      </w:r>
      <w:r w:rsidR="009721E3" w:rsidRPr="00EA6E03">
        <w:rPr>
          <w:rFonts w:ascii="Times New Roman" w:hAnsi="Times New Roman" w:cs="Times New Roman"/>
        </w:rPr>
        <w:t>,</w:t>
      </w:r>
      <w:r w:rsidR="00AF0D0A" w:rsidRPr="00EA6E03">
        <w:rPr>
          <w:rFonts w:ascii="Times New Roman" w:hAnsi="Times New Roman" w:cs="Times New Roman"/>
        </w:rPr>
        <w:t xml:space="preserve"> showing the relative positions of the N-terminal domains MDTCS and the C-terminal CUB domains. Folding of the TSP2-8 domains is facilitated by the three flexible linker regions between TSP2 and TSP3 (L1), between TSP4 and TSP5 (L2) and between TSP8 and CUB1 (L3). </w:t>
      </w:r>
      <w:r w:rsidR="00AF0D0A" w:rsidRPr="00EA6E03">
        <w:rPr>
          <w:rFonts w:ascii="Times New Roman" w:hAnsi="Times New Roman" w:cs="Times New Roman"/>
          <w:b/>
        </w:rPr>
        <w:t>B,</w:t>
      </w:r>
      <w:r w:rsidR="00AF0D0A" w:rsidRPr="00EA6E03">
        <w:rPr>
          <w:rFonts w:ascii="Times New Roman" w:hAnsi="Times New Roman" w:cs="Times New Roman"/>
        </w:rPr>
        <w:t xml:space="preserve"> moderate affinity interactions (*) between the D4-CK domains of VWF and CUB1/CUB2 serve to orien</w:t>
      </w:r>
      <w:r w:rsidR="00985CC8" w:rsidRPr="00EA6E03">
        <w:rPr>
          <w:rFonts w:ascii="Times New Roman" w:hAnsi="Times New Roman" w:cs="Times New Roman"/>
        </w:rPr>
        <w:t>tate VWF. As the binding</w:t>
      </w:r>
      <w:r w:rsidR="00AF0D0A" w:rsidRPr="00EA6E03">
        <w:rPr>
          <w:rFonts w:ascii="Times New Roman" w:hAnsi="Times New Roman" w:cs="Times New Roman"/>
        </w:rPr>
        <w:t xml:space="preserve"> interaction (**) occurs between TSP8 and the D4-CK domains of VWF, the rigid structure of the D4-CK domains </w:t>
      </w:r>
      <w:r w:rsidR="00985CC8" w:rsidRPr="00EA6E03">
        <w:rPr>
          <w:rFonts w:ascii="Times New Roman" w:hAnsi="Times New Roman" w:cs="Times New Roman"/>
        </w:rPr>
        <w:t>causes a repositioning</w:t>
      </w:r>
      <w:r w:rsidR="009721E3" w:rsidRPr="00EA6E03">
        <w:rPr>
          <w:rFonts w:ascii="Times New Roman" w:hAnsi="Times New Roman" w:cs="Times New Roman"/>
        </w:rPr>
        <w:t xml:space="preserve"> of the CUB domains at the L3 linker region. </w:t>
      </w:r>
      <w:r w:rsidR="00800CC3" w:rsidRPr="00EA6E03">
        <w:rPr>
          <w:rFonts w:ascii="Times New Roman" w:hAnsi="Times New Roman" w:cs="Times New Roman"/>
        </w:rPr>
        <w:t>I</w:t>
      </w:r>
      <w:r w:rsidR="009721E3" w:rsidRPr="00EA6E03">
        <w:rPr>
          <w:rFonts w:ascii="Times New Roman" w:hAnsi="Times New Roman" w:cs="Times New Roman"/>
        </w:rPr>
        <w:t>n the open conformation of ADAMTS13 the spacer domain exosite is exposed, in preparation for VWF A2 domain unfolding.</w:t>
      </w:r>
      <w:r w:rsidR="00E959AC" w:rsidRPr="00EA6E03">
        <w:rPr>
          <w:rFonts w:ascii="Times New Roman" w:hAnsi="Times New Roman" w:cs="Times New Roman"/>
        </w:rPr>
        <w:t xml:space="preserve"> The 3D model of ADAMTS13 was constructed using the DTCS crystal structure (PDB 3GHM</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&lt;EndNote&gt;&lt;Cite&gt;&lt;Author&gt;Akiyama&lt;/Author&gt;&lt;Year&gt;2009&lt;/Year&gt;&lt;RecNum&gt;1092&lt;/RecNum&gt;&lt;DisplayText&gt;(39)&lt;/DisplayText&gt;&lt;record&gt;&lt;rec-number&gt;1092&lt;/rec-number&gt;&lt;foreign-keys&gt;&lt;key app="EN" db-id="ex9ffavzkt0923e2ra9v25roaa020v5s5sft"&gt;1092&lt;/key&gt;&lt;/foreign-keys&gt;&lt;ref-type name="Journal Article"&gt;17&lt;/ref-type&gt;&lt;contributors&gt;&lt;authors&gt;&lt;author&gt;Akiyama, M.&lt;/author&gt;&lt;author&gt;Takeda, S.&lt;/author&gt;&lt;author&gt;Kokame, K.&lt;/author&gt;&lt;author&gt;Takagi, J.&lt;/author&gt;&lt;author&gt;Miyata, T.&lt;/author&gt;&lt;/authors&gt;&lt;/contributors&gt;&lt;auth-address&gt;aNational Cardiovascular Center Research Institute, Suita, Osaka 565-8565, Japan.&lt;/auth-address&gt;&lt;titles&gt;&lt;title&gt;Crystal structures of the noncatalytic domains of ADAMTS13 reveal multiple discontinuous exosites for von Willebrand factor&lt;/title&gt;&lt;secondary-title&gt;Proc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America&lt;/abbr-1&gt;&lt;/alt-periodical&gt;&lt;pages&gt;19274-9&lt;/pages&gt;&lt;volume&gt;106&lt;/volume&gt;&lt;number&gt;46&lt;/number&gt;&lt;keywords&gt;&lt;keyword&gt;ADAM Proteins/*chemistry/genetics/metabolism&lt;/keyword&gt;&lt;keyword&gt;Crystallography, X-Ray&lt;/keyword&gt;&lt;keyword&gt;Humans&lt;/keyword&gt;&lt;keyword&gt;*Protein Interaction Domains and Motifs&lt;/keyword&gt;&lt;keyword&gt;von Willebrand Factor/*metabolism&lt;/keyword&gt;&lt;/keywords&gt;&lt;dates&gt;&lt;year&gt;2009&lt;/year&gt;&lt;pub-dates&gt;&lt;date&gt;Nov 17&lt;/date&gt;&lt;/pub-dates&gt;&lt;/dates&gt;&lt;isbn&gt;1091-6490 (Electronic)&amp;#xD;0027-8424 (Linking)&lt;/isbn&gt;&lt;accession-num&gt;19880749&lt;/accession-num&gt;&lt;urls&gt;&lt;related-urls&gt;&lt;url&gt;http://www.ncbi.nlm.nih.gov/pubmed/19880749&lt;/url&gt;&lt;/related-urls&gt;&lt;/urls&gt;&lt;custom2&gt;2780749&lt;/custom2&gt;&lt;electronic-resource-num&gt;10.1073/pnas.0909755106&lt;/electronic-resource-num&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39" w:tooltip="Akiyama, 2009 #1092" w:history="1">
        <w:r w:rsidR="001233EA" w:rsidRPr="00EA6E03">
          <w:rPr>
            <w:rFonts w:ascii="Times New Roman" w:hAnsi="Times New Roman" w:cs="Times New Roman"/>
            <w:noProof/>
          </w:rPr>
          <w:t>39</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E959AC" w:rsidRPr="00EA6E03">
        <w:rPr>
          <w:rFonts w:ascii="Times New Roman" w:hAnsi="Times New Roman" w:cs="Times New Roman"/>
        </w:rPr>
        <w:t>), homology</w:t>
      </w:r>
      <w:r w:rsidR="00125526" w:rsidRPr="00EA6E03">
        <w:rPr>
          <w:rFonts w:ascii="Times New Roman" w:hAnsi="Times New Roman" w:cs="Times New Roman"/>
        </w:rPr>
        <w:t xml:space="preserve"> modelling of the MP-D</w:t>
      </w:r>
      <w:r w:rsidR="00E959AC" w:rsidRPr="00EA6E03">
        <w:rPr>
          <w:rFonts w:ascii="Times New Roman" w:hAnsi="Times New Roman" w:cs="Times New Roman"/>
        </w:rPr>
        <w:t>is domains, homology modelling of the CUB domains and the TSP type 1 repeat crystal structure (PDB 1LSL</w:t>
      </w:r>
      <w:r w:rsidR="001511FB">
        <w:rPr>
          <w:rFonts w:ascii="Times New Roman" w:hAnsi="Times New Roman" w:cs="Times New Roman"/>
        </w:rPr>
        <w:t xml:space="preserve"> </w:t>
      </w:r>
      <w:r w:rsidR="00BD7E30" w:rsidRPr="00EA6E03">
        <w:rPr>
          <w:rFonts w:ascii="Times New Roman" w:hAnsi="Times New Roman" w:cs="Times New Roman"/>
        </w:rPr>
        <w:fldChar w:fldCharType="begin"/>
      </w:r>
      <w:r w:rsidR="001233EA" w:rsidRPr="00EA6E03">
        <w:rPr>
          <w:rFonts w:ascii="Times New Roman" w:hAnsi="Times New Roman" w:cs="Times New Roman"/>
        </w:rPr>
        <w:instrText xml:space="preserve"> ADDIN EN.CITE &lt;EndNote&gt;&lt;Cite&gt;&lt;Author&gt;Tan&lt;/Author&gt;&lt;Year&gt;2002&lt;/Year&gt;&lt;RecNum&gt;2830&lt;/RecNum&gt;&lt;DisplayText&gt;(40)&lt;/DisplayText&gt;&lt;record&gt;&lt;rec-number&gt;2830&lt;/rec-number&gt;&lt;foreign-keys&gt;&lt;key app="EN" db-id="ex9ffavzkt0923e2ra9v25roaa020v5s5sft"&gt;2830&lt;/key&gt;&lt;/foreign-keys&gt;&lt;ref-type name="Journal Article"&gt;17&lt;/ref-type&gt;&lt;contributors&gt;&lt;authors&gt;&lt;author&gt;Tan, K.&lt;/author&gt;&lt;author&gt;Duquette, M.&lt;/author&gt;&lt;author&gt;Liu, J. H.&lt;/author&gt;&lt;author&gt;Dong, Y.&lt;/author&gt;&lt;author&gt;Zhang, R.&lt;/author&gt;&lt;author&gt;Joachimiak, A.&lt;/author&gt;&lt;author&gt;Lawler, J.&lt;/author&gt;&lt;author&gt;Wang, J. H.&lt;/author&gt;&lt;/authors&gt;&lt;/contributors&gt;&lt;auth-address&gt;Dana-Farber Cancer Institute, Harvard Medical School, 44 Binney Street, Boston, MA 02115, USA.&lt;/auth-address&gt;&lt;titles&gt;&lt;title&gt;Crystal structure of the TSP-1 type 1 repeats: a novel layered fold and its biological implication&lt;/title&gt;&lt;secondary-title&gt;J Cell Biol&lt;/secondary-title&gt;&lt;alt-title&gt;The Journal of cell biology&lt;/alt-title&gt;&lt;/titles&gt;&lt;periodical&gt;&lt;full-title&gt;J Cell Biol&lt;/full-title&gt;&lt;abbr-1&gt;The Journal of cell biology&lt;/abbr-1&gt;&lt;/periodical&gt;&lt;alt-periodical&gt;&lt;full-title&gt;J Cell Biol&lt;/full-title&gt;&lt;abbr-1&gt;The Journal of cell biology&lt;/abbr-1&gt;&lt;/alt-periodical&gt;&lt;pages&gt;373-82&lt;/pages&gt;&lt;volume&gt;159&lt;/volume&gt;&lt;number&gt;2&lt;/number&gt;&lt;keywords&gt;&lt;keyword&gt;Amino Acid Sequence&lt;/keyword&gt;&lt;keyword&gt;Binding Sites&lt;/keyword&gt;&lt;keyword&gt;Crystallography, X-Ray&lt;/keyword&gt;&lt;keyword&gt;Humans&lt;/keyword&gt;&lt;keyword&gt;Molecular Sequence Data&lt;/keyword&gt;&lt;keyword&gt;Protein Folding&lt;/keyword&gt;&lt;keyword&gt;Protein Structure, Tertiary&lt;/keyword&gt;&lt;keyword&gt;Structure-Activity Relationship&lt;/keyword&gt;&lt;keyword&gt;Thrombospondin 1/*chemistry&lt;/keyword&gt;&lt;/keywords&gt;&lt;dates&gt;&lt;year&gt;2002&lt;/year&gt;&lt;pub-dates&gt;&lt;date&gt;Oct 28&lt;/date&gt;&lt;/pub-dates&gt;&lt;/dates&gt;&lt;isbn&gt;0021-9525 (Print)&amp;#xD;0021-9525 (Linking)&lt;/isbn&gt;&lt;accession-num&gt;12391027&lt;/accession-num&gt;&lt;urls&gt;&lt;related-urls&gt;&lt;url&gt;http://www.ncbi.nlm.nih.gov/pubmed/12391027&lt;/url&gt;&lt;/related-urls&gt;&lt;/urls&gt;&lt;custom2&gt;2173040&lt;/custom2&gt;&lt;electronic-resource-num&gt;10.1083/jcb.200206062&lt;/electronic-resource-num&gt;&lt;/record&gt;&lt;/Cite&gt;&lt;/EndNote&gt;</w:instrText>
      </w:r>
      <w:r w:rsidR="00BD7E30" w:rsidRPr="00EA6E03">
        <w:rPr>
          <w:rFonts w:ascii="Times New Roman" w:hAnsi="Times New Roman" w:cs="Times New Roman"/>
        </w:rPr>
        <w:fldChar w:fldCharType="separate"/>
      </w:r>
      <w:r w:rsidR="001233EA" w:rsidRPr="00EA6E03">
        <w:rPr>
          <w:rFonts w:ascii="Times New Roman" w:hAnsi="Times New Roman" w:cs="Times New Roman"/>
          <w:noProof/>
        </w:rPr>
        <w:t>(</w:t>
      </w:r>
      <w:hyperlink w:anchor="_ENREF_40" w:tooltip="Tan, 2002 #2830" w:history="1">
        <w:r w:rsidR="001233EA" w:rsidRPr="00EA6E03">
          <w:rPr>
            <w:rFonts w:ascii="Times New Roman" w:hAnsi="Times New Roman" w:cs="Times New Roman"/>
            <w:noProof/>
          </w:rPr>
          <w:t>40</w:t>
        </w:r>
      </w:hyperlink>
      <w:r w:rsidR="001233EA" w:rsidRPr="00EA6E03">
        <w:rPr>
          <w:rFonts w:ascii="Times New Roman" w:hAnsi="Times New Roman" w:cs="Times New Roman"/>
          <w:noProof/>
        </w:rPr>
        <w:t>)</w:t>
      </w:r>
      <w:r w:rsidR="00BD7E30" w:rsidRPr="00EA6E03">
        <w:rPr>
          <w:rFonts w:ascii="Times New Roman" w:hAnsi="Times New Roman" w:cs="Times New Roman"/>
        </w:rPr>
        <w:fldChar w:fldCharType="end"/>
      </w:r>
      <w:r w:rsidR="00E959AC" w:rsidRPr="00EA6E03">
        <w:rPr>
          <w:rFonts w:ascii="Times New Roman" w:hAnsi="Times New Roman" w:cs="Times New Roman"/>
        </w:rPr>
        <w:t>).</w:t>
      </w:r>
      <w:r w:rsidR="00B22E8B" w:rsidRPr="00EA6E03">
        <w:rPr>
          <w:rFonts w:ascii="Times New Roman" w:hAnsi="Times New Roman" w:cs="Times New Roman"/>
        </w:rPr>
        <w:t xml:space="preserve"> </w:t>
      </w:r>
      <w:proofErr w:type="gramStart"/>
      <w:r w:rsidR="00E109EB">
        <w:rPr>
          <w:rFonts w:ascii="Times New Roman" w:hAnsi="Times New Roman" w:cs="Times New Roman"/>
        </w:rPr>
        <w:t>C, t</w:t>
      </w:r>
      <w:r w:rsidR="00E109EB" w:rsidRPr="00E109EB">
        <w:rPr>
          <w:rFonts w:ascii="Times New Roman" w:hAnsi="Times New Roman" w:cs="Times New Roman"/>
        </w:rPr>
        <w:t xml:space="preserve">he CUB-spacer domain interface within a 3D </w:t>
      </w:r>
      <w:r w:rsidR="00E109EB">
        <w:rPr>
          <w:rFonts w:ascii="Times New Roman" w:hAnsi="Times New Roman" w:cs="Times New Roman"/>
        </w:rPr>
        <w:t>model of ADAMTS13</w:t>
      </w:r>
      <w:r w:rsidR="00E109EB" w:rsidRPr="00E109EB">
        <w:rPr>
          <w:rFonts w:ascii="Times New Roman" w:hAnsi="Times New Roman" w:cs="Times New Roman"/>
        </w:rPr>
        <w:t>.</w:t>
      </w:r>
      <w:proofErr w:type="gramEnd"/>
      <w:r w:rsidR="00E109EB" w:rsidRPr="00E109EB">
        <w:rPr>
          <w:rFonts w:ascii="Times New Roman" w:hAnsi="Times New Roman" w:cs="Times New Roman"/>
        </w:rPr>
        <w:t xml:space="preserve"> The spacer domain exosite 3 residues, mutated in the GoF ADAMTS13 variant, are indicated and shown in red.</w:t>
      </w:r>
    </w:p>
    <w:sectPr w:rsidR="00503DF3" w:rsidRPr="00E109EB" w:rsidSect="00E25FA7">
      <w:type w:val="continuous"/>
      <w:pgSz w:w="12240" w:h="15840" w:code="1"/>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0A8" w:rsidRDefault="00D050A8" w:rsidP="00940B8C">
      <w:pPr>
        <w:spacing w:after="0" w:line="240" w:lineRule="auto"/>
      </w:pPr>
      <w:r>
        <w:separator/>
      </w:r>
    </w:p>
  </w:endnote>
  <w:endnote w:type="continuationSeparator" w:id="0">
    <w:p w:rsidR="00D050A8" w:rsidRDefault="00D050A8" w:rsidP="00940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54278"/>
      <w:docPartObj>
        <w:docPartGallery w:val="Page Numbers (Bottom of Page)"/>
        <w:docPartUnique/>
      </w:docPartObj>
    </w:sdtPr>
    <w:sdtEndPr/>
    <w:sdtContent>
      <w:sdt>
        <w:sdtPr>
          <w:id w:val="-1954093517"/>
          <w:docPartObj>
            <w:docPartGallery w:val="Page Numbers (Top of Page)"/>
            <w:docPartUnique/>
          </w:docPartObj>
        </w:sdtPr>
        <w:sdtEndPr/>
        <w:sdtContent>
          <w:p w:rsidR="00A93FE5" w:rsidRDefault="00A93FE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23B9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23B95">
              <w:rPr>
                <w:b/>
                <w:bCs/>
                <w:noProof/>
              </w:rPr>
              <w:t>16</w:t>
            </w:r>
            <w:r>
              <w:rPr>
                <w:b/>
                <w:bCs/>
                <w:sz w:val="24"/>
                <w:szCs w:val="24"/>
              </w:rPr>
              <w:fldChar w:fldCharType="end"/>
            </w:r>
          </w:p>
        </w:sdtContent>
      </w:sdt>
    </w:sdtContent>
  </w:sdt>
  <w:p w:rsidR="00A93FE5" w:rsidRDefault="00A93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0A8" w:rsidRDefault="00D050A8" w:rsidP="00940B8C">
      <w:pPr>
        <w:spacing w:after="0" w:line="240" w:lineRule="auto"/>
      </w:pPr>
      <w:r>
        <w:separator/>
      </w:r>
    </w:p>
  </w:footnote>
  <w:footnote w:type="continuationSeparator" w:id="0">
    <w:p w:rsidR="00D050A8" w:rsidRDefault="00D050A8" w:rsidP="00940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E5" w:rsidRPr="008B62F2" w:rsidRDefault="00A93FE5" w:rsidP="008B62F2">
    <w:pPr>
      <w:pStyle w:val="Header"/>
      <w:jc w:val="center"/>
      <w:rPr>
        <w:rFonts w:ascii="Times New Roman" w:hAnsi="Times New Roman" w:cs="Times New Roman"/>
      </w:rPr>
    </w:pPr>
    <w:r>
      <w:t>ADAMTS13 activation by VWF</w:t>
    </w:r>
  </w:p>
  <w:p w:rsidR="00A93FE5" w:rsidRDefault="00A93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26175"/>
    <w:multiLevelType w:val="hybridMultilevel"/>
    <w:tmpl w:val="A06A7FAA"/>
    <w:lvl w:ilvl="0" w:tplc="08090001">
      <w:start w:val="1"/>
      <w:numFmt w:val="bullet"/>
      <w:lvlText w:val=""/>
      <w:lvlJc w:val="left"/>
      <w:pPr>
        <w:ind w:left="3465" w:hanging="360"/>
      </w:pPr>
      <w:rPr>
        <w:rFonts w:ascii="Symbol" w:hAnsi="Symbol" w:hint="default"/>
      </w:rPr>
    </w:lvl>
    <w:lvl w:ilvl="1" w:tplc="08090003">
      <w:start w:val="1"/>
      <w:numFmt w:val="bullet"/>
      <w:lvlText w:val="o"/>
      <w:lvlJc w:val="left"/>
      <w:pPr>
        <w:ind w:left="4185" w:hanging="360"/>
      </w:pPr>
      <w:rPr>
        <w:rFonts w:ascii="Courier New" w:hAnsi="Courier New" w:cs="Courier New" w:hint="default"/>
      </w:rPr>
    </w:lvl>
    <w:lvl w:ilvl="2" w:tplc="08090005">
      <w:start w:val="1"/>
      <w:numFmt w:val="bullet"/>
      <w:lvlText w:val=""/>
      <w:lvlJc w:val="left"/>
      <w:pPr>
        <w:ind w:left="4905" w:hanging="360"/>
      </w:pPr>
      <w:rPr>
        <w:rFonts w:ascii="Wingdings" w:hAnsi="Wingdings" w:hint="default"/>
      </w:rPr>
    </w:lvl>
    <w:lvl w:ilvl="3" w:tplc="08090001">
      <w:start w:val="1"/>
      <w:numFmt w:val="bullet"/>
      <w:lvlText w:val=""/>
      <w:lvlJc w:val="left"/>
      <w:pPr>
        <w:ind w:left="5625" w:hanging="360"/>
      </w:pPr>
      <w:rPr>
        <w:rFonts w:ascii="Symbol" w:hAnsi="Symbol" w:hint="default"/>
      </w:rPr>
    </w:lvl>
    <w:lvl w:ilvl="4" w:tplc="08090003">
      <w:start w:val="1"/>
      <w:numFmt w:val="bullet"/>
      <w:lvlText w:val="o"/>
      <w:lvlJc w:val="left"/>
      <w:pPr>
        <w:ind w:left="6345" w:hanging="360"/>
      </w:pPr>
      <w:rPr>
        <w:rFonts w:ascii="Courier New" w:hAnsi="Courier New" w:cs="Courier New" w:hint="default"/>
      </w:rPr>
    </w:lvl>
    <w:lvl w:ilvl="5" w:tplc="08090005">
      <w:start w:val="1"/>
      <w:numFmt w:val="bullet"/>
      <w:lvlText w:val=""/>
      <w:lvlJc w:val="left"/>
      <w:pPr>
        <w:ind w:left="7065" w:hanging="360"/>
      </w:pPr>
      <w:rPr>
        <w:rFonts w:ascii="Wingdings" w:hAnsi="Wingdings" w:hint="default"/>
      </w:rPr>
    </w:lvl>
    <w:lvl w:ilvl="6" w:tplc="08090001">
      <w:start w:val="1"/>
      <w:numFmt w:val="bullet"/>
      <w:lvlText w:val=""/>
      <w:lvlJc w:val="left"/>
      <w:pPr>
        <w:ind w:left="7785" w:hanging="360"/>
      </w:pPr>
      <w:rPr>
        <w:rFonts w:ascii="Symbol" w:hAnsi="Symbol" w:hint="default"/>
      </w:rPr>
    </w:lvl>
    <w:lvl w:ilvl="7" w:tplc="08090003">
      <w:start w:val="1"/>
      <w:numFmt w:val="bullet"/>
      <w:lvlText w:val="o"/>
      <w:lvlJc w:val="left"/>
      <w:pPr>
        <w:ind w:left="8505" w:hanging="360"/>
      </w:pPr>
      <w:rPr>
        <w:rFonts w:ascii="Courier New" w:hAnsi="Courier New" w:cs="Courier New" w:hint="default"/>
      </w:rPr>
    </w:lvl>
    <w:lvl w:ilvl="8" w:tplc="08090005">
      <w:start w:val="1"/>
      <w:numFmt w:val="bullet"/>
      <w:lvlText w:val=""/>
      <w:lvlJc w:val="left"/>
      <w:pPr>
        <w:ind w:left="9225" w:hanging="360"/>
      </w:pPr>
      <w:rPr>
        <w:rFonts w:ascii="Wingdings" w:hAnsi="Wingdings" w:hint="default"/>
      </w:rPr>
    </w:lvl>
  </w:abstractNum>
  <w:abstractNum w:abstractNumId="1">
    <w:nsid w:val="26053DA6"/>
    <w:multiLevelType w:val="hybridMultilevel"/>
    <w:tmpl w:val="B7F2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CD6D0A"/>
    <w:multiLevelType w:val="hybridMultilevel"/>
    <w:tmpl w:val="D030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lane">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logical 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x9ffavzkt0923e2ra9v25roaa020v5s5sft&quot;&gt;My EndNote Library&lt;record-ids&gt;&lt;item&gt;60&lt;/item&gt;&lt;item&gt;73&lt;/item&gt;&lt;item&gt;75&lt;/item&gt;&lt;item&gt;98&lt;/item&gt;&lt;item&gt;99&lt;/item&gt;&lt;item&gt;100&lt;/item&gt;&lt;item&gt;101&lt;/item&gt;&lt;item&gt;102&lt;/item&gt;&lt;item&gt;107&lt;/item&gt;&lt;item&gt;108&lt;/item&gt;&lt;item&gt;110&lt;/item&gt;&lt;item&gt;111&lt;/item&gt;&lt;item&gt;114&lt;/item&gt;&lt;item&gt;560&lt;/item&gt;&lt;item&gt;1092&lt;/item&gt;&lt;item&gt;1108&lt;/item&gt;&lt;item&gt;1131&lt;/item&gt;&lt;item&gt;1150&lt;/item&gt;&lt;item&gt;1180&lt;/item&gt;&lt;item&gt;1224&lt;/item&gt;&lt;item&gt;1232&lt;/item&gt;&lt;item&gt;1234&lt;/item&gt;&lt;item&gt;1241&lt;/item&gt;&lt;item&gt;1255&lt;/item&gt;&lt;item&gt;1396&lt;/item&gt;&lt;item&gt;1419&lt;/item&gt;&lt;item&gt;1499&lt;/item&gt;&lt;item&gt;1698&lt;/item&gt;&lt;item&gt;1700&lt;/item&gt;&lt;item&gt;1715&lt;/item&gt;&lt;item&gt;2001&lt;/item&gt;&lt;item&gt;2016&lt;/item&gt;&lt;item&gt;2100&lt;/item&gt;&lt;item&gt;2116&lt;/item&gt;&lt;item&gt;2800&lt;/item&gt;&lt;item&gt;2809&lt;/item&gt;&lt;item&gt;2811&lt;/item&gt;&lt;item&gt;2820&lt;/item&gt;&lt;item&gt;2822&lt;/item&gt;&lt;item&gt;2825&lt;/item&gt;&lt;item&gt;2829&lt;/item&gt;&lt;item&gt;2830&lt;/item&gt;&lt;/record-ids&gt;&lt;/item&gt;&lt;/Libraries&gt;"/>
  </w:docVars>
  <w:rsids>
    <w:rsidRoot w:val="00CD24B7"/>
    <w:rsid w:val="000042C2"/>
    <w:rsid w:val="00032F9D"/>
    <w:rsid w:val="00034D6F"/>
    <w:rsid w:val="000351B8"/>
    <w:rsid w:val="00035D4D"/>
    <w:rsid w:val="00037B40"/>
    <w:rsid w:val="00072C01"/>
    <w:rsid w:val="000821A8"/>
    <w:rsid w:val="00087A04"/>
    <w:rsid w:val="00091DD1"/>
    <w:rsid w:val="000D15FC"/>
    <w:rsid w:val="000D17A1"/>
    <w:rsid w:val="000D395E"/>
    <w:rsid w:val="000D5530"/>
    <w:rsid w:val="000E1825"/>
    <w:rsid w:val="000E6EA6"/>
    <w:rsid w:val="000F17BC"/>
    <w:rsid w:val="000F1F80"/>
    <w:rsid w:val="001049D8"/>
    <w:rsid w:val="001116AC"/>
    <w:rsid w:val="00120370"/>
    <w:rsid w:val="00122D50"/>
    <w:rsid w:val="001233EA"/>
    <w:rsid w:val="00125526"/>
    <w:rsid w:val="00126F47"/>
    <w:rsid w:val="0013509C"/>
    <w:rsid w:val="001511FB"/>
    <w:rsid w:val="0015399A"/>
    <w:rsid w:val="00154A94"/>
    <w:rsid w:val="00155C6F"/>
    <w:rsid w:val="001572B1"/>
    <w:rsid w:val="00176F79"/>
    <w:rsid w:val="00190E30"/>
    <w:rsid w:val="001916CD"/>
    <w:rsid w:val="001B0776"/>
    <w:rsid w:val="001B0E6A"/>
    <w:rsid w:val="001B27D4"/>
    <w:rsid w:val="001C01C7"/>
    <w:rsid w:val="001C65FA"/>
    <w:rsid w:val="001D4FBB"/>
    <w:rsid w:val="00201062"/>
    <w:rsid w:val="00206146"/>
    <w:rsid w:val="00215A62"/>
    <w:rsid w:val="0022395C"/>
    <w:rsid w:val="0024166C"/>
    <w:rsid w:val="002451DF"/>
    <w:rsid w:val="00246B69"/>
    <w:rsid w:val="002700A1"/>
    <w:rsid w:val="002718A6"/>
    <w:rsid w:val="00281026"/>
    <w:rsid w:val="00284610"/>
    <w:rsid w:val="00286FEE"/>
    <w:rsid w:val="00290E3B"/>
    <w:rsid w:val="002A7FAD"/>
    <w:rsid w:val="002C1B5D"/>
    <w:rsid w:val="002E22AE"/>
    <w:rsid w:val="00305C07"/>
    <w:rsid w:val="00317D09"/>
    <w:rsid w:val="003307BA"/>
    <w:rsid w:val="00352DAE"/>
    <w:rsid w:val="00361C28"/>
    <w:rsid w:val="00372D31"/>
    <w:rsid w:val="00373611"/>
    <w:rsid w:val="00374C92"/>
    <w:rsid w:val="003962D6"/>
    <w:rsid w:val="003D7CE9"/>
    <w:rsid w:val="003E2C64"/>
    <w:rsid w:val="00401F6B"/>
    <w:rsid w:val="0040333E"/>
    <w:rsid w:val="0041256B"/>
    <w:rsid w:val="00423066"/>
    <w:rsid w:val="00423D30"/>
    <w:rsid w:val="00424B2A"/>
    <w:rsid w:val="004324C6"/>
    <w:rsid w:val="0045769B"/>
    <w:rsid w:val="004661CB"/>
    <w:rsid w:val="00472AD3"/>
    <w:rsid w:val="00475361"/>
    <w:rsid w:val="00484A6B"/>
    <w:rsid w:val="004938A4"/>
    <w:rsid w:val="004A57F2"/>
    <w:rsid w:val="004B0742"/>
    <w:rsid w:val="004B22CF"/>
    <w:rsid w:val="004C3398"/>
    <w:rsid w:val="004C4D77"/>
    <w:rsid w:val="004D1B50"/>
    <w:rsid w:val="004D5804"/>
    <w:rsid w:val="004E43CD"/>
    <w:rsid w:val="004E6A8E"/>
    <w:rsid w:val="004F1794"/>
    <w:rsid w:val="00503DF3"/>
    <w:rsid w:val="00512EEF"/>
    <w:rsid w:val="00513D45"/>
    <w:rsid w:val="00515647"/>
    <w:rsid w:val="00515E1B"/>
    <w:rsid w:val="00533493"/>
    <w:rsid w:val="00566063"/>
    <w:rsid w:val="005751F3"/>
    <w:rsid w:val="005764DA"/>
    <w:rsid w:val="0059187A"/>
    <w:rsid w:val="005A25E7"/>
    <w:rsid w:val="005A28F4"/>
    <w:rsid w:val="005A3A81"/>
    <w:rsid w:val="005B084D"/>
    <w:rsid w:val="005D2C2E"/>
    <w:rsid w:val="005D65C8"/>
    <w:rsid w:val="005D6FB9"/>
    <w:rsid w:val="005F6BF3"/>
    <w:rsid w:val="00607313"/>
    <w:rsid w:val="0061352F"/>
    <w:rsid w:val="00622502"/>
    <w:rsid w:val="006271DC"/>
    <w:rsid w:val="00635671"/>
    <w:rsid w:val="00637DDD"/>
    <w:rsid w:val="006545CF"/>
    <w:rsid w:val="006609A5"/>
    <w:rsid w:val="0068506D"/>
    <w:rsid w:val="006A2E78"/>
    <w:rsid w:val="006A3E10"/>
    <w:rsid w:val="006C1680"/>
    <w:rsid w:val="006C77B6"/>
    <w:rsid w:val="006D4D1C"/>
    <w:rsid w:val="006D70B7"/>
    <w:rsid w:val="006E36FE"/>
    <w:rsid w:val="006E4C4D"/>
    <w:rsid w:val="00702F91"/>
    <w:rsid w:val="007119F3"/>
    <w:rsid w:val="00712A6D"/>
    <w:rsid w:val="00712D0A"/>
    <w:rsid w:val="00732802"/>
    <w:rsid w:val="0073792D"/>
    <w:rsid w:val="00742008"/>
    <w:rsid w:val="007476FB"/>
    <w:rsid w:val="007627A9"/>
    <w:rsid w:val="007631F8"/>
    <w:rsid w:val="00770AEC"/>
    <w:rsid w:val="00773BB9"/>
    <w:rsid w:val="00782117"/>
    <w:rsid w:val="0079402F"/>
    <w:rsid w:val="007A5595"/>
    <w:rsid w:val="007B1ADC"/>
    <w:rsid w:val="007B2442"/>
    <w:rsid w:val="007C6628"/>
    <w:rsid w:val="007D2285"/>
    <w:rsid w:val="007F24EE"/>
    <w:rsid w:val="007F61EA"/>
    <w:rsid w:val="00800517"/>
    <w:rsid w:val="00800CC3"/>
    <w:rsid w:val="00822536"/>
    <w:rsid w:val="008350DD"/>
    <w:rsid w:val="00850C4F"/>
    <w:rsid w:val="008539C3"/>
    <w:rsid w:val="00854292"/>
    <w:rsid w:val="008638FE"/>
    <w:rsid w:val="00870346"/>
    <w:rsid w:val="008814A8"/>
    <w:rsid w:val="00884702"/>
    <w:rsid w:val="00894C1B"/>
    <w:rsid w:val="008B2149"/>
    <w:rsid w:val="008B35BB"/>
    <w:rsid w:val="008B5265"/>
    <w:rsid w:val="008B62F2"/>
    <w:rsid w:val="008C7971"/>
    <w:rsid w:val="008D3A57"/>
    <w:rsid w:val="00903069"/>
    <w:rsid w:val="00912F07"/>
    <w:rsid w:val="00913E69"/>
    <w:rsid w:val="009142C4"/>
    <w:rsid w:val="00923C21"/>
    <w:rsid w:val="009255D0"/>
    <w:rsid w:val="00940B8C"/>
    <w:rsid w:val="00947AAB"/>
    <w:rsid w:val="00947E0B"/>
    <w:rsid w:val="009721E3"/>
    <w:rsid w:val="00976A49"/>
    <w:rsid w:val="00985CC8"/>
    <w:rsid w:val="00986E53"/>
    <w:rsid w:val="00990907"/>
    <w:rsid w:val="009A74D6"/>
    <w:rsid w:val="009B5958"/>
    <w:rsid w:val="009C4C1F"/>
    <w:rsid w:val="009C55DC"/>
    <w:rsid w:val="009D69B5"/>
    <w:rsid w:val="009D78C9"/>
    <w:rsid w:val="009F307C"/>
    <w:rsid w:val="00A23B95"/>
    <w:rsid w:val="00A26D75"/>
    <w:rsid w:val="00A3266A"/>
    <w:rsid w:val="00A41410"/>
    <w:rsid w:val="00A4341D"/>
    <w:rsid w:val="00A4631A"/>
    <w:rsid w:val="00A52D8B"/>
    <w:rsid w:val="00A7315D"/>
    <w:rsid w:val="00A80D7D"/>
    <w:rsid w:val="00A93FE5"/>
    <w:rsid w:val="00AA13DE"/>
    <w:rsid w:val="00AB3557"/>
    <w:rsid w:val="00AB35F3"/>
    <w:rsid w:val="00AB647A"/>
    <w:rsid w:val="00AC5707"/>
    <w:rsid w:val="00AD482F"/>
    <w:rsid w:val="00AE2240"/>
    <w:rsid w:val="00AF0D0A"/>
    <w:rsid w:val="00AF78F5"/>
    <w:rsid w:val="00B05B34"/>
    <w:rsid w:val="00B12DCA"/>
    <w:rsid w:val="00B22E8B"/>
    <w:rsid w:val="00B25D49"/>
    <w:rsid w:val="00B27E0D"/>
    <w:rsid w:val="00B31D65"/>
    <w:rsid w:val="00B7250B"/>
    <w:rsid w:val="00B76404"/>
    <w:rsid w:val="00B80A1D"/>
    <w:rsid w:val="00B83DF4"/>
    <w:rsid w:val="00B8548B"/>
    <w:rsid w:val="00B92E17"/>
    <w:rsid w:val="00BC2760"/>
    <w:rsid w:val="00BC6ED6"/>
    <w:rsid w:val="00BD27BD"/>
    <w:rsid w:val="00BD47D5"/>
    <w:rsid w:val="00BD511D"/>
    <w:rsid w:val="00BD7E30"/>
    <w:rsid w:val="00BF1424"/>
    <w:rsid w:val="00BF5181"/>
    <w:rsid w:val="00BF7350"/>
    <w:rsid w:val="00C23EA5"/>
    <w:rsid w:val="00C267DC"/>
    <w:rsid w:val="00C361FD"/>
    <w:rsid w:val="00C36A6E"/>
    <w:rsid w:val="00C47B9F"/>
    <w:rsid w:val="00C724E8"/>
    <w:rsid w:val="00C77409"/>
    <w:rsid w:val="00C82001"/>
    <w:rsid w:val="00C97982"/>
    <w:rsid w:val="00CA3103"/>
    <w:rsid w:val="00CA3758"/>
    <w:rsid w:val="00CA4DBF"/>
    <w:rsid w:val="00CB319F"/>
    <w:rsid w:val="00CB3F0B"/>
    <w:rsid w:val="00CB4BCD"/>
    <w:rsid w:val="00CB5CFB"/>
    <w:rsid w:val="00CC24F0"/>
    <w:rsid w:val="00CC5A1B"/>
    <w:rsid w:val="00CD24B7"/>
    <w:rsid w:val="00CE2735"/>
    <w:rsid w:val="00CF34EE"/>
    <w:rsid w:val="00D050A8"/>
    <w:rsid w:val="00D34772"/>
    <w:rsid w:val="00D358F3"/>
    <w:rsid w:val="00D425BC"/>
    <w:rsid w:val="00D66C46"/>
    <w:rsid w:val="00D9611C"/>
    <w:rsid w:val="00DA4FBC"/>
    <w:rsid w:val="00DA5FDE"/>
    <w:rsid w:val="00DB13D5"/>
    <w:rsid w:val="00DB2613"/>
    <w:rsid w:val="00DD17B7"/>
    <w:rsid w:val="00DD350F"/>
    <w:rsid w:val="00DD3542"/>
    <w:rsid w:val="00E04987"/>
    <w:rsid w:val="00E109EB"/>
    <w:rsid w:val="00E1511F"/>
    <w:rsid w:val="00E25FA7"/>
    <w:rsid w:val="00E3738F"/>
    <w:rsid w:val="00E37F3E"/>
    <w:rsid w:val="00E50815"/>
    <w:rsid w:val="00E5498C"/>
    <w:rsid w:val="00E61FB6"/>
    <w:rsid w:val="00E66BE4"/>
    <w:rsid w:val="00E7707F"/>
    <w:rsid w:val="00E921F5"/>
    <w:rsid w:val="00E959AC"/>
    <w:rsid w:val="00E97BA6"/>
    <w:rsid w:val="00EA20C5"/>
    <w:rsid w:val="00EA6E03"/>
    <w:rsid w:val="00EA71D3"/>
    <w:rsid w:val="00EB0AE4"/>
    <w:rsid w:val="00EB1ABD"/>
    <w:rsid w:val="00EC24DF"/>
    <w:rsid w:val="00EE3DF0"/>
    <w:rsid w:val="00EF007D"/>
    <w:rsid w:val="00F05CF0"/>
    <w:rsid w:val="00F122CB"/>
    <w:rsid w:val="00F162E0"/>
    <w:rsid w:val="00F23A0F"/>
    <w:rsid w:val="00F423F7"/>
    <w:rsid w:val="00F45A26"/>
    <w:rsid w:val="00F51AF7"/>
    <w:rsid w:val="00F5581F"/>
    <w:rsid w:val="00F56F30"/>
    <w:rsid w:val="00F60403"/>
    <w:rsid w:val="00F70AC1"/>
    <w:rsid w:val="00F8786B"/>
    <w:rsid w:val="00FA1658"/>
    <w:rsid w:val="00FB0200"/>
    <w:rsid w:val="00FC022D"/>
    <w:rsid w:val="00FC3631"/>
    <w:rsid w:val="00FC552E"/>
    <w:rsid w:val="00FE03D7"/>
    <w:rsid w:val="00FE7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B9F"/>
    <w:rPr>
      <w:color w:val="0000FF" w:themeColor="hyperlink"/>
      <w:u w:val="single"/>
    </w:rPr>
  </w:style>
  <w:style w:type="character" w:styleId="PlaceholderText">
    <w:name w:val="Placeholder Text"/>
    <w:basedOn w:val="DefaultParagraphFont"/>
    <w:uiPriority w:val="99"/>
    <w:semiHidden/>
    <w:rsid w:val="0068506D"/>
    <w:rPr>
      <w:color w:val="808080"/>
    </w:rPr>
  </w:style>
  <w:style w:type="paragraph" w:styleId="BalloonText">
    <w:name w:val="Balloon Text"/>
    <w:basedOn w:val="Normal"/>
    <w:link w:val="BalloonTextChar"/>
    <w:uiPriority w:val="99"/>
    <w:semiHidden/>
    <w:unhideWhenUsed/>
    <w:rsid w:val="00685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06D"/>
    <w:rPr>
      <w:rFonts w:ascii="Tahoma" w:hAnsi="Tahoma" w:cs="Tahoma"/>
      <w:sz w:val="16"/>
      <w:szCs w:val="16"/>
    </w:rPr>
  </w:style>
  <w:style w:type="paragraph" w:styleId="ListParagraph">
    <w:name w:val="List Paragraph"/>
    <w:basedOn w:val="Normal"/>
    <w:uiPriority w:val="34"/>
    <w:qFormat/>
    <w:rsid w:val="00290E3B"/>
    <w:pPr>
      <w:ind w:left="720"/>
      <w:contextualSpacing/>
    </w:pPr>
  </w:style>
  <w:style w:type="character" w:styleId="Emphasis">
    <w:name w:val="Emphasis"/>
    <w:basedOn w:val="DefaultParagraphFont"/>
    <w:uiPriority w:val="20"/>
    <w:qFormat/>
    <w:rsid w:val="00940B8C"/>
    <w:rPr>
      <w:i/>
      <w:iCs/>
    </w:rPr>
  </w:style>
  <w:style w:type="paragraph" w:styleId="Header">
    <w:name w:val="header"/>
    <w:basedOn w:val="Normal"/>
    <w:link w:val="HeaderChar"/>
    <w:uiPriority w:val="99"/>
    <w:unhideWhenUsed/>
    <w:rsid w:val="00940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B8C"/>
  </w:style>
  <w:style w:type="paragraph" w:styleId="Footer">
    <w:name w:val="footer"/>
    <w:basedOn w:val="Normal"/>
    <w:link w:val="FooterChar"/>
    <w:uiPriority w:val="99"/>
    <w:unhideWhenUsed/>
    <w:rsid w:val="00940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B8C"/>
  </w:style>
  <w:style w:type="paragraph" w:styleId="BodyText">
    <w:name w:val="Body Text"/>
    <w:basedOn w:val="Normal"/>
    <w:link w:val="BodyTextChar"/>
    <w:uiPriority w:val="99"/>
    <w:semiHidden/>
    <w:unhideWhenUsed/>
    <w:rsid w:val="005764DA"/>
    <w:pPr>
      <w:spacing w:after="120"/>
    </w:pPr>
  </w:style>
  <w:style w:type="character" w:customStyle="1" w:styleId="BodyTextChar">
    <w:name w:val="Body Text Char"/>
    <w:basedOn w:val="DefaultParagraphFont"/>
    <w:link w:val="BodyText"/>
    <w:uiPriority w:val="99"/>
    <w:semiHidden/>
    <w:rsid w:val="005764DA"/>
  </w:style>
  <w:style w:type="character" w:styleId="CommentReference">
    <w:name w:val="annotation reference"/>
    <w:basedOn w:val="DefaultParagraphFont"/>
    <w:uiPriority w:val="99"/>
    <w:semiHidden/>
    <w:unhideWhenUsed/>
    <w:rsid w:val="004661CB"/>
    <w:rPr>
      <w:sz w:val="16"/>
      <w:szCs w:val="16"/>
    </w:rPr>
  </w:style>
  <w:style w:type="paragraph" w:styleId="CommentText">
    <w:name w:val="annotation text"/>
    <w:basedOn w:val="Normal"/>
    <w:link w:val="CommentTextChar"/>
    <w:uiPriority w:val="99"/>
    <w:semiHidden/>
    <w:unhideWhenUsed/>
    <w:rsid w:val="004661C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4661CB"/>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B9F"/>
    <w:rPr>
      <w:color w:val="0000FF" w:themeColor="hyperlink"/>
      <w:u w:val="single"/>
    </w:rPr>
  </w:style>
  <w:style w:type="character" w:styleId="PlaceholderText">
    <w:name w:val="Placeholder Text"/>
    <w:basedOn w:val="DefaultParagraphFont"/>
    <w:uiPriority w:val="99"/>
    <w:semiHidden/>
    <w:rsid w:val="0068506D"/>
    <w:rPr>
      <w:color w:val="808080"/>
    </w:rPr>
  </w:style>
  <w:style w:type="paragraph" w:styleId="BalloonText">
    <w:name w:val="Balloon Text"/>
    <w:basedOn w:val="Normal"/>
    <w:link w:val="BalloonTextChar"/>
    <w:uiPriority w:val="99"/>
    <w:semiHidden/>
    <w:unhideWhenUsed/>
    <w:rsid w:val="00685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06D"/>
    <w:rPr>
      <w:rFonts w:ascii="Tahoma" w:hAnsi="Tahoma" w:cs="Tahoma"/>
      <w:sz w:val="16"/>
      <w:szCs w:val="16"/>
    </w:rPr>
  </w:style>
  <w:style w:type="paragraph" w:styleId="ListParagraph">
    <w:name w:val="List Paragraph"/>
    <w:basedOn w:val="Normal"/>
    <w:uiPriority w:val="34"/>
    <w:qFormat/>
    <w:rsid w:val="00290E3B"/>
    <w:pPr>
      <w:ind w:left="720"/>
      <w:contextualSpacing/>
    </w:pPr>
  </w:style>
  <w:style w:type="character" w:styleId="Emphasis">
    <w:name w:val="Emphasis"/>
    <w:basedOn w:val="DefaultParagraphFont"/>
    <w:uiPriority w:val="20"/>
    <w:qFormat/>
    <w:rsid w:val="00940B8C"/>
    <w:rPr>
      <w:i/>
      <w:iCs/>
    </w:rPr>
  </w:style>
  <w:style w:type="paragraph" w:styleId="Header">
    <w:name w:val="header"/>
    <w:basedOn w:val="Normal"/>
    <w:link w:val="HeaderChar"/>
    <w:uiPriority w:val="99"/>
    <w:unhideWhenUsed/>
    <w:rsid w:val="00940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B8C"/>
  </w:style>
  <w:style w:type="paragraph" w:styleId="Footer">
    <w:name w:val="footer"/>
    <w:basedOn w:val="Normal"/>
    <w:link w:val="FooterChar"/>
    <w:uiPriority w:val="99"/>
    <w:unhideWhenUsed/>
    <w:rsid w:val="00940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B8C"/>
  </w:style>
  <w:style w:type="paragraph" w:styleId="BodyText">
    <w:name w:val="Body Text"/>
    <w:basedOn w:val="Normal"/>
    <w:link w:val="BodyTextChar"/>
    <w:uiPriority w:val="99"/>
    <w:semiHidden/>
    <w:unhideWhenUsed/>
    <w:rsid w:val="005764DA"/>
    <w:pPr>
      <w:spacing w:after="120"/>
    </w:pPr>
  </w:style>
  <w:style w:type="character" w:customStyle="1" w:styleId="BodyTextChar">
    <w:name w:val="Body Text Char"/>
    <w:basedOn w:val="DefaultParagraphFont"/>
    <w:link w:val="BodyText"/>
    <w:uiPriority w:val="99"/>
    <w:semiHidden/>
    <w:rsid w:val="005764DA"/>
  </w:style>
  <w:style w:type="character" w:styleId="CommentReference">
    <w:name w:val="annotation reference"/>
    <w:basedOn w:val="DefaultParagraphFont"/>
    <w:uiPriority w:val="99"/>
    <w:semiHidden/>
    <w:unhideWhenUsed/>
    <w:rsid w:val="004661CB"/>
    <w:rPr>
      <w:sz w:val="16"/>
      <w:szCs w:val="16"/>
    </w:rPr>
  </w:style>
  <w:style w:type="paragraph" w:styleId="CommentText">
    <w:name w:val="annotation text"/>
    <w:basedOn w:val="Normal"/>
    <w:link w:val="CommentTextChar"/>
    <w:uiPriority w:val="99"/>
    <w:semiHidden/>
    <w:unhideWhenUsed/>
    <w:rsid w:val="004661C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4661CB"/>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south@imperial.ac.uk" TargetMode="External"/><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tif"/><Relationship Id="rId10" Type="http://schemas.openxmlformats.org/officeDocument/2006/relationships/hyperlink" Target="mailto:d.lane@imperial.ac.uk" TargetMode="External"/><Relationship Id="rId19" Type="http://schemas.openxmlformats.org/officeDocument/2006/relationships/image" Target="media/image6.tif"/><Relationship Id="rId4" Type="http://schemas.microsoft.com/office/2007/relationships/stylesWithEffects" Target="stylesWithEffects.xml"/><Relationship Id="rId9" Type="http://schemas.openxmlformats.org/officeDocument/2006/relationships/hyperlink" Target="mailto:ksouth@imperial.ac.uk" TargetMode="External"/><Relationship Id="rId14" Type="http://schemas.openxmlformats.org/officeDocument/2006/relationships/image" Target="media/image1.ti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EFB87-FB15-4F5C-835F-5322A3A07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8462</Words>
  <Characters>48237</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56586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Stephanie's</dc:creator>
  <cp:lastModifiedBy>dalane</cp:lastModifiedBy>
  <cp:revision>2</cp:revision>
  <cp:lastPrinted>2017-02-09T12:49:00Z</cp:lastPrinted>
  <dcterms:created xsi:type="dcterms:W3CDTF">2017-02-22T12:18:00Z</dcterms:created>
  <dcterms:modified xsi:type="dcterms:W3CDTF">2017-02-22T12:18:00Z</dcterms:modified>
</cp:coreProperties>
</file>