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8CEDC" w14:textId="79899B7C" w:rsidR="00563B17" w:rsidRDefault="005839CD" w:rsidP="00563B17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</w:rPr>
        <w:t xml:space="preserve">Combined </w:t>
      </w:r>
      <w:r w:rsidR="00704F04" w:rsidRPr="000C5F6F">
        <w:rPr>
          <w:rFonts w:ascii="Times New Roman" w:hAnsi="Times New Roman" w:cs="Times New Roman"/>
          <w:b/>
        </w:rPr>
        <w:t>Cr</w:t>
      </w:r>
      <w:r>
        <w:rPr>
          <w:rFonts w:ascii="Times New Roman" w:hAnsi="Times New Roman" w:cs="Times New Roman"/>
          <w:b/>
        </w:rPr>
        <w:t xml:space="preserve"> and Mo</w:t>
      </w:r>
      <w:r w:rsidR="00704F04" w:rsidRPr="000C5F6F">
        <w:rPr>
          <w:rFonts w:ascii="Times New Roman" w:hAnsi="Times New Roman" w:cs="Times New Roman"/>
          <w:b/>
        </w:rPr>
        <w:t xml:space="preserve"> </w:t>
      </w:r>
      <w:r w:rsidR="00563B17">
        <w:rPr>
          <w:rFonts w:ascii="Times New Roman" w:hAnsi="Times New Roman" w:cs="Times New Roman"/>
          <w:b/>
        </w:rPr>
        <w:t>Poisoning of</w:t>
      </w:r>
      <w:r w:rsidR="00704F04" w:rsidRPr="000C5F6F">
        <w:rPr>
          <w:rFonts w:ascii="Times New Roman" w:hAnsi="Times New Roman" w:cs="Times New Roman"/>
          <w:b/>
        </w:rPr>
        <w:t xml:space="preserve"> </w:t>
      </w:r>
      <w:r w:rsidR="00704F04" w:rsidRPr="000C5F6F">
        <w:rPr>
          <w:rFonts w:ascii="Times New Roman" w:hAnsi="Times New Roman" w:cs="Times New Roman"/>
          <w:b/>
          <w:lang w:val="en-US"/>
        </w:rPr>
        <w:t>(</w:t>
      </w:r>
      <w:proofErr w:type="spellStart"/>
      <w:r w:rsidR="00704F04" w:rsidRPr="000C5F6F">
        <w:rPr>
          <w:rFonts w:ascii="Times New Roman" w:hAnsi="Times New Roman" w:cs="Times New Roman"/>
          <w:b/>
          <w:lang w:val="en-US"/>
        </w:rPr>
        <w:t>La</w:t>
      </w:r>
      <w:proofErr w:type="gramStart"/>
      <w:r w:rsidR="00704F04" w:rsidRPr="000C5F6F">
        <w:rPr>
          <w:rFonts w:ascii="Times New Roman" w:hAnsi="Times New Roman" w:cs="Times New Roman"/>
          <w:b/>
          <w:lang w:val="en-US"/>
        </w:rPr>
        <w:t>,Sr</w:t>
      </w:r>
      <w:proofErr w:type="spellEnd"/>
      <w:proofErr w:type="gramEnd"/>
      <w:r w:rsidR="00704F04" w:rsidRPr="000C5F6F">
        <w:rPr>
          <w:rFonts w:ascii="Times New Roman" w:hAnsi="Times New Roman" w:cs="Times New Roman"/>
          <w:b/>
          <w:lang w:val="en-US"/>
        </w:rPr>
        <w:t>)(</w:t>
      </w:r>
      <w:proofErr w:type="spellStart"/>
      <w:r w:rsidR="00704F04" w:rsidRPr="000C5F6F">
        <w:rPr>
          <w:rFonts w:ascii="Times New Roman" w:hAnsi="Times New Roman" w:cs="Times New Roman"/>
          <w:b/>
          <w:lang w:val="en-US"/>
        </w:rPr>
        <w:t>Co,Fe</w:t>
      </w:r>
      <w:proofErr w:type="spellEnd"/>
      <w:r w:rsidR="00704F04" w:rsidRPr="000C5F6F">
        <w:rPr>
          <w:rFonts w:ascii="Times New Roman" w:hAnsi="Times New Roman" w:cs="Times New Roman"/>
          <w:b/>
          <w:lang w:val="en-US"/>
        </w:rPr>
        <w:t>)O</w:t>
      </w:r>
      <w:r w:rsidR="00704F04" w:rsidRPr="000C5F6F">
        <w:rPr>
          <w:rFonts w:ascii="Times New Roman" w:hAnsi="Times New Roman" w:cs="Times New Roman"/>
          <w:b/>
          <w:position w:val="-3"/>
          <w:vertAlign w:val="subscript"/>
          <w:lang w:val="en-US"/>
        </w:rPr>
        <w:t>3-δ</w:t>
      </w:r>
      <w:r w:rsidR="00704F04" w:rsidRPr="000C5F6F">
        <w:rPr>
          <w:rFonts w:ascii="Times New Roman" w:hAnsi="Times New Roman" w:cs="Times New Roman"/>
          <w:b/>
        </w:rPr>
        <w:t xml:space="preserve"> </w:t>
      </w:r>
    </w:p>
    <w:p w14:paraId="6332A101" w14:textId="664FD249" w:rsidR="00C71A4A" w:rsidRPr="000C5F6F" w:rsidRDefault="00563B17" w:rsidP="00563B17">
      <w:pPr>
        <w:spacing w:after="12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Solid Oxide Fuel Cell Cathodes </w:t>
      </w:r>
      <w:r w:rsidRPr="000C5F6F">
        <w:rPr>
          <w:rFonts w:ascii="Times New Roman" w:hAnsi="Times New Roman" w:cs="Times New Roman"/>
          <w:b/>
        </w:rPr>
        <w:t>at</w:t>
      </w:r>
      <w:r w:rsidR="00704F04" w:rsidRPr="000C5F6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the N</w:t>
      </w:r>
      <w:r w:rsidR="00704F04" w:rsidRPr="000C5F6F">
        <w:rPr>
          <w:rFonts w:ascii="Times New Roman" w:hAnsi="Times New Roman" w:cs="Times New Roman"/>
          <w:b/>
        </w:rPr>
        <w:t>ano</w:t>
      </w:r>
      <w:r w:rsidR="006F5532">
        <w:rPr>
          <w:rFonts w:ascii="Times New Roman" w:eastAsia="SimSun" w:hAnsi="Times New Roman" w:cs="Times New Roman" w:hint="eastAsia"/>
          <w:b/>
          <w:lang w:eastAsia="zh-CN"/>
        </w:rPr>
        <w:t>s</w:t>
      </w:r>
      <w:r w:rsidR="00704F04" w:rsidRPr="000C5F6F">
        <w:rPr>
          <w:rFonts w:ascii="Times New Roman" w:hAnsi="Times New Roman" w:cs="Times New Roman"/>
          <w:b/>
        </w:rPr>
        <w:t>cale</w:t>
      </w:r>
    </w:p>
    <w:bookmarkEnd w:id="0"/>
    <w:p w14:paraId="28578D17" w14:textId="53442335" w:rsidR="00704F04" w:rsidRPr="00542503" w:rsidRDefault="00704F04" w:rsidP="000C5F6F">
      <w:pPr>
        <w:spacing w:after="120" w:line="360" w:lineRule="auto"/>
        <w:jc w:val="center"/>
        <w:rPr>
          <w:rFonts w:ascii="Times New Roman" w:hAnsi="Times New Roman" w:cs="Times New Roman"/>
          <w:lang w:val="en-US"/>
        </w:rPr>
      </w:pPr>
      <w:r w:rsidRPr="00542503">
        <w:rPr>
          <w:rFonts w:ascii="Times New Roman" w:hAnsi="Times New Roman" w:cs="Times New Roman"/>
          <w:lang w:val="en-US"/>
        </w:rPr>
        <w:t>Na Ni</w:t>
      </w:r>
      <w:r w:rsidR="003B06DA">
        <w:rPr>
          <w:rFonts w:ascii="Times New Roman" w:eastAsia="SimSun" w:hAnsi="Times New Roman" w:cs="Times New Roman" w:hint="eastAsia"/>
          <w:lang w:val="en-US" w:eastAsia="zh-CN"/>
        </w:rPr>
        <w:t>*</w:t>
      </w:r>
      <w:r w:rsidRPr="00542503">
        <w:rPr>
          <w:rFonts w:ascii="Times New Roman" w:hAnsi="Times New Roman" w:cs="Times New Roman"/>
          <w:lang w:val="en-US"/>
        </w:rPr>
        <w:t>, Stephen Skinner</w:t>
      </w:r>
    </w:p>
    <w:p w14:paraId="41CC6A25" w14:textId="77777777" w:rsidR="00704F04" w:rsidRDefault="00704F04" w:rsidP="000C5F6F">
      <w:pPr>
        <w:spacing w:after="120" w:line="360" w:lineRule="auto"/>
        <w:jc w:val="center"/>
        <w:rPr>
          <w:rFonts w:ascii="Times New Roman" w:eastAsia="SimSun" w:hAnsi="Times New Roman" w:cs="Times New Roman"/>
          <w:lang w:val="en-US" w:eastAsia="zh-CN"/>
        </w:rPr>
      </w:pPr>
      <w:r w:rsidRPr="00542503">
        <w:rPr>
          <w:rFonts w:ascii="Times New Roman" w:hAnsi="Times New Roman" w:cs="Times New Roman"/>
          <w:lang w:val="en-US"/>
        </w:rPr>
        <w:t>Imperial College London, Exhibition road, SW7 2AZ London UK</w:t>
      </w:r>
    </w:p>
    <w:p w14:paraId="78079A84" w14:textId="5199F775" w:rsidR="003B06DA" w:rsidRPr="003B06DA" w:rsidRDefault="003B06DA" w:rsidP="000C5F6F">
      <w:pPr>
        <w:spacing w:after="120" w:line="360" w:lineRule="auto"/>
        <w:jc w:val="center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 w:hint="eastAsia"/>
          <w:lang w:val="en-US" w:eastAsia="zh-CN"/>
        </w:rPr>
        <w:t>* n.ni@imperial.ac.uk</w:t>
      </w:r>
    </w:p>
    <w:p w14:paraId="4A95E670" w14:textId="2903E4A8" w:rsidR="00916098" w:rsidRDefault="00412952" w:rsidP="0091609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 w:hint="eastAsia"/>
          <w:lang w:val="en-US" w:eastAsia="zh-CN"/>
        </w:rPr>
        <w:t>Cr poisoning has been identified as a critical issue for solid oxide fuel cell (SOFC) cathodes</w:t>
      </w:r>
      <w:r w:rsidR="001B6392">
        <w:rPr>
          <w:rFonts w:ascii="Times New Roman" w:eastAsia="SimSun" w:hAnsi="Times New Roman" w:cs="Times New Roman" w:hint="eastAsia"/>
          <w:lang w:val="en-US" w:eastAsia="zh-CN"/>
        </w:rPr>
        <w:t xml:space="preserve"> degradation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when metallic alloys are used for intermediate temperature SOFCs. 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 xml:space="preserve">In </w:t>
      </w:r>
      <w:proofErr w:type="spellStart"/>
      <w:r w:rsidR="00CE1501">
        <w:rPr>
          <w:rFonts w:ascii="Times New Roman" w:eastAsia="SimSun" w:hAnsi="Times New Roman" w:cs="Times New Roman" w:hint="eastAsia"/>
          <w:lang w:val="en-US" w:eastAsia="zh-CN"/>
        </w:rPr>
        <w:t>additon</w:t>
      </w:r>
      <w:proofErr w:type="spellEnd"/>
      <w:r w:rsidR="00CE1501">
        <w:rPr>
          <w:rFonts w:ascii="Times New Roman" w:hAnsi="Times New Roman" w:cs="Times New Roman"/>
          <w:lang w:val="en-US"/>
        </w:rPr>
        <w:t xml:space="preserve">, </w:t>
      </w:r>
      <w:r w:rsidR="00CE1501">
        <w:rPr>
          <w:rFonts w:ascii="Times New Roman" w:hAnsi="Times New Roman" w:cs="Times New Roman"/>
          <w:lang w:val="en-US" w:eastAsia="zh-CN"/>
        </w:rPr>
        <w:t xml:space="preserve">Mo is also a common alloying element in </w:t>
      </w:r>
      <w:proofErr w:type="spellStart"/>
      <w:r w:rsidR="00CE1501">
        <w:rPr>
          <w:rFonts w:ascii="Times New Roman" w:hAnsi="Times New Roman" w:cs="Times New Roman"/>
          <w:lang w:val="en-US" w:eastAsia="zh-CN"/>
        </w:rPr>
        <w:t>ferritic</w:t>
      </w:r>
      <w:proofErr w:type="spellEnd"/>
      <w:r w:rsidR="00CE1501">
        <w:rPr>
          <w:rFonts w:ascii="Times New Roman" w:hAnsi="Times New Roman" w:cs="Times New Roman"/>
          <w:lang w:val="en-US" w:eastAsia="zh-CN"/>
        </w:rPr>
        <w:t xml:space="preserve"> stainless steel or Ni based alloys considered as interconnect </w:t>
      </w:r>
      <w:r w:rsidR="00CE1501" w:rsidRPr="00CC1AB0">
        <w:rPr>
          <w:rFonts w:ascii="Times New Roman" w:hAnsi="Times New Roman" w:cs="Times New Roman"/>
          <w:lang w:val="en-US" w:eastAsia="zh-CN"/>
        </w:rPr>
        <w:t xml:space="preserve">materials 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 xml:space="preserve">and molybdenum </w:t>
      </w:r>
      <w:r w:rsidR="00CE1501">
        <w:rPr>
          <w:rFonts w:ascii="Times New Roman" w:eastAsia="SimSun" w:hAnsi="Times New Roman" w:cs="Times New Roman"/>
          <w:lang w:val="en-US" w:eastAsia="zh-CN"/>
        </w:rPr>
        <w:t>trioxide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 xml:space="preserve"> is very volatile, raising concerns on Mo poisoning to the cathodes. In</w:t>
      </w:r>
      <w:r>
        <w:rPr>
          <w:rFonts w:ascii="Times New Roman" w:hAnsi="Times New Roman" w:cs="Times New Roman"/>
          <w:lang w:val="en-US" w:eastAsia="zh-CN"/>
        </w:rPr>
        <w:t xml:space="preserve"> this work, the intrinsic reactivity of Cr with a porous </w:t>
      </w:r>
      <w:r w:rsidRPr="006204D3">
        <w:rPr>
          <w:rFonts w:ascii="Times New Roman" w:hAnsi="Times New Roman" w:cs="Times New Roman"/>
          <w:lang w:val="en-US" w:eastAsia="zh-CN"/>
        </w:rPr>
        <w:t>(La</w:t>
      </w:r>
      <w:r w:rsidRPr="006204D3">
        <w:rPr>
          <w:rFonts w:ascii="Times New Roman" w:hAnsi="Times New Roman" w:cs="Times New Roman"/>
          <w:vertAlign w:val="subscript"/>
          <w:lang w:val="en-US" w:eastAsia="zh-CN"/>
        </w:rPr>
        <w:t>0.6</w:t>
      </w:r>
      <w:r w:rsidRPr="006204D3">
        <w:rPr>
          <w:rFonts w:ascii="Times New Roman" w:hAnsi="Times New Roman" w:cs="Times New Roman"/>
          <w:lang w:val="en-US" w:eastAsia="zh-CN"/>
        </w:rPr>
        <w:t>Sr</w:t>
      </w:r>
      <w:r w:rsidRPr="006204D3">
        <w:rPr>
          <w:rFonts w:ascii="Times New Roman" w:hAnsi="Times New Roman" w:cs="Times New Roman"/>
          <w:vertAlign w:val="subscript"/>
          <w:lang w:val="en-US" w:eastAsia="zh-CN"/>
        </w:rPr>
        <w:t>0.4</w:t>
      </w:r>
      <w:r w:rsidRPr="006204D3">
        <w:rPr>
          <w:rFonts w:ascii="Times New Roman" w:hAnsi="Times New Roman" w:cs="Times New Roman"/>
          <w:lang w:val="en-US" w:eastAsia="zh-CN"/>
        </w:rPr>
        <w:t>)</w:t>
      </w:r>
      <w:r w:rsidRPr="006204D3">
        <w:rPr>
          <w:rFonts w:ascii="Times New Roman" w:hAnsi="Times New Roman" w:cs="Times New Roman"/>
          <w:vertAlign w:val="subscript"/>
          <w:lang w:val="en-US" w:eastAsia="zh-CN"/>
        </w:rPr>
        <w:t>0.95</w:t>
      </w:r>
      <w:r w:rsidRPr="006204D3">
        <w:rPr>
          <w:rFonts w:ascii="Times New Roman" w:hAnsi="Times New Roman" w:cs="Times New Roman"/>
          <w:lang w:val="en-US" w:eastAsia="zh-CN"/>
        </w:rPr>
        <w:t>(Co</w:t>
      </w:r>
      <w:r w:rsidRPr="006204D3">
        <w:rPr>
          <w:rFonts w:ascii="Times New Roman" w:hAnsi="Times New Roman" w:cs="Times New Roman"/>
          <w:vertAlign w:val="subscript"/>
          <w:lang w:val="en-US" w:eastAsia="zh-CN"/>
        </w:rPr>
        <w:t>0.2</w:t>
      </w:r>
      <w:r w:rsidRPr="006204D3">
        <w:rPr>
          <w:rFonts w:ascii="Times New Roman" w:hAnsi="Times New Roman" w:cs="Times New Roman"/>
          <w:lang w:val="en-US" w:eastAsia="zh-CN"/>
        </w:rPr>
        <w:t>Fe</w:t>
      </w:r>
      <w:r w:rsidRPr="006204D3">
        <w:rPr>
          <w:rFonts w:ascii="Times New Roman" w:hAnsi="Times New Roman" w:cs="Times New Roman"/>
          <w:vertAlign w:val="subscript"/>
          <w:lang w:val="en-US" w:eastAsia="zh-CN"/>
        </w:rPr>
        <w:t>0.8</w:t>
      </w:r>
      <w:r w:rsidRPr="006204D3">
        <w:rPr>
          <w:rFonts w:ascii="Times New Roman" w:hAnsi="Times New Roman" w:cs="Times New Roman"/>
          <w:lang w:val="en-US" w:eastAsia="zh-CN"/>
        </w:rPr>
        <w:t>)O</w:t>
      </w:r>
      <w:r w:rsidRPr="006204D3">
        <w:rPr>
          <w:rFonts w:ascii="Times New Roman" w:hAnsi="Times New Roman" w:cs="Times New Roman"/>
          <w:vertAlign w:val="subscript"/>
          <w:lang w:val="en-US" w:eastAsia="zh-CN"/>
        </w:rPr>
        <w:t>3-δ</w:t>
      </w:r>
      <w:r w:rsidRPr="006204D3"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 xml:space="preserve">cathode </w:t>
      </w:r>
      <w:r w:rsidRPr="006204D3">
        <w:rPr>
          <w:rFonts w:ascii="Times New Roman" w:hAnsi="Times New Roman" w:cs="Times New Roman"/>
          <w:lang w:val="en-US" w:eastAsia="zh-CN"/>
        </w:rPr>
        <w:t>(LSCF</w:t>
      </w:r>
      <w:r>
        <w:rPr>
          <w:rFonts w:ascii="Times New Roman" w:hAnsi="Times New Roman" w:cs="Times New Roman"/>
          <w:lang w:val="en-US" w:eastAsia="zh-CN"/>
        </w:rPr>
        <w:t>6428</w:t>
      </w:r>
      <w:r w:rsidRPr="006204D3">
        <w:rPr>
          <w:rFonts w:ascii="Times New Roman" w:hAnsi="Times New Roman" w:cs="Times New Roman"/>
          <w:lang w:val="en-US" w:eastAsia="zh-CN"/>
        </w:rPr>
        <w:t>)</w:t>
      </w:r>
      <w:r>
        <w:rPr>
          <w:rFonts w:ascii="Times New Roman" w:hAnsi="Times New Roman" w:cs="Times New Roman"/>
          <w:lang w:val="en-US" w:eastAsia="zh-CN"/>
        </w:rPr>
        <w:t xml:space="preserve"> with and without the presence of Mo was investigated </w:t>
      </w:r>
      <w:r>
        <w:rPr>
          <w:rFonts w:ascii="Times New Roman" w:eastAsia="SimSun" w:hAnsi="Times New Roman" w:cs="Times New Roman" w:hint="eastAsia"/>
          <w:lang w:val="en-US" w:eastAsia="zh-CN"/>
        </w:rPr>
        <w:t>by</w:t>
      </w:r>
      <w:r>
        <w:rPr>
          <w:rFonts w:ascii="Times New Roman" w:hAnsi="Times New Roman" w:cs="Times New Roman"/>
          <w:lang w:val="en-US" w:eastAsia="zh-CN"/>
        </w:rPr>
        <w:t xml:space="preserve"> transmission electron microscopy (TEM) in order to reveal the nanoscale</w:t>
      </w:r>
      <w:r>
        <w:rPr>
          <w:rFonts w:ascii="Times New Roman" w:hAnsi="Times New Roman" w:cs="Times New Roman" w:hint="eastAsia"/>
          <w:lang w:val="en-US" w:eastAsia="zh-CN"/>
        </w:rPr>
        <w:t xml:space="preserve"> incorporation and evolution </w:t>
      </w:r>
      <w:r>
        <w:rPr>
          <w:rFonts w:ascii="Times New Roman" w:hAnsi="Times New Roman" w:cs="Times New Roman"/>
          <w:lang w:val="en-US" w:eastAsia="zh-CN"/>
        </w:rPr>
        <w:t>behavior of Cr and/or Mo in LSCF.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 xml:space="preserve">Cr incorporation was identified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with formation of Cr containing phases including </w:t>
      </w:r>
      <w:r>
        <w:rPr>
          <w:rFonts w:ascii="Times New Roman" w:hAnsi="Times New Roman" w:cs="Times New Roman"/>
          <w:lang w:val="en-US" w:eastAsia="zh-CN"/>
        </w:rPr>
        <w:t xml:space="preserve">chromium oxide and </w:t>
      </w:r>
      <w:proofErr w:type="spellStart"/>
      <w:r>
        <w:rPr>
          <w:rFonts w:ascii="Times New Roman" w:hAnsi="Times New Roman" w:cs="Times New Roman"/>
          <w:lang w:val="en-US" w:eastAsia="zh-CN"/>
        </w:rPr>
        <w:t>SrCrO</w:t>
      </w:r>
      <w:r w:rsidRPr="009262E7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>
        <w:rPr>
          <w:rFonts w:ascii="Times New Roman" w:eastAsia="SimSun" w:hAnsi="Times New Roman" w:cs="Times New Roman" w:hint="eastAsia"/>
          <w:lang w:val="en-US" w:eastAsia="zh-CN"/>
        </w:rPr>
        <w:t xml:space="preserve"> with sizes of as small as ~100 nm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>, suggesting</w:t>
      </w:r>
      <w:r>
        <w:rPr>
          <w:rFonts w:ascii="Times New Roman" w:hAnsi="Times New Roman" w:cs="Times New Roman"/>
          <w:lang w:val="en-US" w:eastAsia="zh-CN"/>
        </w:rPr>
        <w:t xml:space="preserve"> that the poisoning can take effect with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subtle </w:t>
      </w:r>
      <w:r>
        <w:rPr>
          <w:rFonts w:ascii="Times New Roman" w:hAnsi="Times New Roman" w:cs="Times New Roman"/>
          <w:lang w:val="en-US" w:eastAsia="zh-CN"/>
        </w:rPr>
        <w:t xml:space="preserve">changes at the very small scale. </w:t>
      </w:r>
      <w:r>
        <w:rPr>
          <w:rFonts w:ascii="Times New Roman" w:eastAsia="SimSun" w:hAnsi="Times New Roman" w:cs="Times New Roman" w:hint="eastAsia"/>
          <w:lang w:val="en-US" w:eastAsia="zh-CN"/>
        </w:rPr>
        <w:t>Co-poisoning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of Mo 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>with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Cr </w:t>
      </w:r>
      <w:r>
        <w:rPr>
          <w:rFonts w:ascii="Times New Roman" w:hAnsi="Times New Roman" w:cs="Times New Roman"/>
          <w:lang w:val="en-US" w:eastAsia="zh-CN"/>
        </w:rPr>
        <w:t xml:space="preserve">significantly changes the pattern of Cr </w:t>
      </w:r>
      <w:proofErr w:type="spellStart"/>
      <w:r>
        <w:rPr>
          <w:rFonts w:ascii="Times New Roman" w:eastAsia="SimSun" w:hAnsi="Times New Roman" w:cs="Times New Roman" w:hint="eastAsia"/>
          <w:lang w:val="en-US" w:eastAsia="zh-CN"/>
        </w:rPr>
        <w:t>behaviour</w:t>
      </w:r>
      <w:proofErr w:type="spellEnd"/>
      <w:r>
        <w:rPr>
          <w:rFonts w:ascii="Times New Roman" w:hAnsi="Times New Roman" w:cs="Times New Roman"/>
          <w:lang w:val="en-US" w:eastAsia="zh-CN"/>
        </w:rPr>
        <w:t>. CrCo</w:t>
      </w:r>
      <w:r w:rsidRPr="001A38F9">
        <w:rPr>
          <w:rFonts w:ascii="Times New Roman" w:hAnsi="Times New Roman" w:cs="Times New Roman"/>
          <w:vertAlign w:val="subscript"/>
          <w:lang w:val="en-US" w:eastAsia="zh-CN"/>
        </w:rPr>
        <w:t>2</w:t>
      </w:r>
      <w:r>
        <w:rPr>
          <w:rFonts w:ascii="Times New Roman" w:hAnsi="Times New Roman" w:cs="Times New Roman"/>
          <w:lang w:val="en-US" w:eastAsia="zh-CN"/>
        </w:rPr>
        <w:t>Fe</w:t>
      </w:r>
      <w:r w:rsidRPr="001A38F9">
        <w:rPr>
          <w:rFonts w:ascii="Times New Roman" w:hAnsi="Times New Roman" w:cs="Times New Roman"/>
          <w:vertAlign w:val="subscript"/>
          <w:lang w:val="en-US" w:eastAsia="zh-CN"/>
        </w:rPr>
        <w:t>3</w:t>
      </w:r>
      <w:r>
        <w:rPr>
          <w:rFonts w:ascii="Times New Roman" w:hAnsi="Times New Roman" w:cs="Times New Roman"/>
          <w:lang w:val="en-US" w:eastAsia="zh-CN"/>
        </w:rPr>
        <w:t>O</w:t>
      </w:r>
      <w:r w:rsidRPr="001A38F9">
        <w:rPr>
          <w:rFonts w:ascii="Times New Roman" w:hAnsi="Times New Roman" w:cs="Times New Roman"/>
          <w:vertAlign w:val="subscript"/>
          <w:lang w:val="en-US" w:eastAsia="zh-CN"/>
        </w:rPr>
        <w:t>x</w:t>
      </w:r>
      <w:r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r w:rsidRPr="00B21BE3">
        <w:rPr>
          <w:rFonts w:ascii="Times New Roman" w:hAnsi="Times New Roman" w:cs="Times New Roman"/>
          <w:lang w:val="en-US" w:eastAsia="zh-CN"/>
        </w:rPr>
        <w:t>spinel</w:t>
      </w:r>
      <w:r>
        <w:rPr>
          <w:rFonts w:ascii="Times New Roman" w:hAnsi="Times New Roman" w:cs="Times New Roman"/>
          <w:lang w:val="en-US" w:eastAsia="zh-CN"/>
        </w:rPr>
        <w:t xml:space="preserve"> becomes the main reaction product in addition to chromium oxide as a result of </w:t>
      </w:r>
      <w:proofErr w:type="spellStart"/>
      <w:r>
        <w:rPr>
          <w:rFonts w:ascii="Times New Roman" w:hAnsi="Times New Roman" w:cs="Times New Roman"/>
          <w:lang w:val="en-US" w:eastAsia="zh-CN"/>
        </w:rPr>
        <w:t>Sr</w:t>
      </w:r>
      <w:proofErr w:type="spellEnd"/>
      <w:r>
        <w:rPr>
          <w:rFonts w:ascii="Times New Roman" w:hAnsi="Times New Roman" w:cs="Times New Roman"/>
          <w:lang w:val="en-US" w:eastAsia="zh-CN"/>
        </w:rPr>
        <w:t xml:space="preserve"> reacting preferentially with Mo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to form SrMrO</w:t>
      </w:r>
      <w:r w:rsidRPr="00BD4DC1">
        <w:rPr>
          <w:rFonts w:ascii="Times New Roman" w:eastAsia="SimSun" w:hAnsi="Times New Roman" w:cs="Times New Roman" w:hint="eastAsia"/>
          <w:vertAlign w:val="subscript"/>
          <w:lang w:val="en-US" w:eastAsia="zh-CN"/>
        </w:rPr>
        <w:t>4</w:t>
      </w:r>
      <w:r>
        <w:rPr>
          <w:rFonts w:ascii="Times New Roman" w:hAnsi="Times New Roman" w:cs="Times New Roman"/>
          <w:lang w:val="en-US" w:eastAsia="zh-CN"/>
        </w:rPr>
        <w:t xml:space="preserve">. The 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 xml:space="preserve">LSCF </w:t>
      </w:r>
      <w:r>
        <w:rPr>
          <w:rFonts w:ascii="Times New Roman" w:hAnsi="Times New Roman" w:cs="Times New Roman"/>
          <w:lang w:val="en-US" w:eastAsia="zh-CN"/>
        </w:rPr>
        <w:t xml:space="preserve">grain boundary was found to be rich in Cr and deficient in Co. These results suggest that potential </w:t>
      </w:r>
      <w:r w:rsidR="00F22637">
        <w:rPr>
          <w:rFonts w:ascii="Times New Roman" w:eastAsia="SimSun" w:hAnsi="Times New Roman" w:cs="Times New Roman" w:hint="eastAsia"/>
          <w:lang w:val="en-US" w:eastAsia="zh-CN"/>
        </w:rPr>
        <w:t xml:space="preserve">Mo </w:t>
      </w:r>
      <w:r>
        <w:rPr>
          <w:rFonts w:ascii="Times New Roman" w:hAnsi="Times New Roman" w:cs="Times New Roman"/>
          <w:lang w:val="en-US" w:eastAsia="zh-CN"/>
        </w:rPr>
        <w:t xml:space="preserve">poisoning </w:t>
      </w:r>
      <w:r w:rsidR="00F22637">
        <w:rPr>
          <w:rFonts w:ascii="Times New Roman" w:eastAsia="SimSun" w:hAnsi="Times New Roman" w:cs="Times New Roman" w:hint="eastAsia"/>
          <w:lang w:val="en-US" w:eastAsia="zh-CN"/>
        </w:rPr>
        <w:t>effects</w:t>
      </w:r>
      <w:r>
        <w:rPr>
          <w:rFonts w:ascii="Times New Roman" w:hAnsi="Times New Roman" w:cs="Times New Roman"/>
          <w:lang w:val="en-US" w:eastAsia="zh-CN"/>
        </w:rPr>
        <w:t xml:space="preserve"> should be considered when developing metallic interconnects containing Mo. </w:t>
      </w:r>
    </w:p>
    <w:p w14:paraId="3ADFD193" w14:textId="68C5E8DA" w:rsidR="00412952" w:rsidRPr="005051A4" w:rsidRDefault="00916098" w:rsidP="0091609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 w:hint="eastAsia"/>
          <w:lang w:val="en-US" w:eastAsia="zh-CN"/>
        </w:rPr>
        <w:t xml:space="preserve">Keywords: </w:t>
      </w:r>
      <w:r w:rsidRPr="00916098">
        <w:rPr>
          <w:rFonts w:ascii="Times New Roman" w:eastAsia="SimSun" w:hAnsi="Times New Roman" w:cs="Times New Roman"/>
          <w:lang w:val="en-US" w:eastAsia="zh-CN"/>
        </w:rPr>
        <w:t>Solid oxide fuel cells;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Pr="00916098">
        <w:rPr>
          <w:rFonts w:ascii="Times New Roman" w:hAnsi="Times New Roman" w:cs="Times New Roman"/>
          <w:lang w:val="en-US" w:eastAsia="zh-CN"/>
        </w:rPr>
        <w:t>cathodes;</w:t>
      </w:r>
      <w:r w:rsidRPr="00916098">
        <w:rPr>
          <w:rFonts w:ascii="Times New Roman" w:hAnsi="Times New Roman" w:cs="Times New Roman" w:hint="eastAsia"/>
          <w:lang w:val="en-US" w:eastAsia="zh-CN"/>
        </w:rPr>
        <w:t xml:space="preserve"> </w:t>
      </w:r>
      <w:hyperlink r:id="rId9" w:history="1">
        <w:r w:rsidRPr="00916098">
          <w:rPr>
            <w:rFonts w:ascii="Times New Roman" w:hAnsi="Times New Roman" w:cs="Times New Roman"/>
            <w:lang w:val="en-US" w:eastAsia="zh-CN"/>
          </w:rPr>
          <w:t>Lanthanum strontium cobalt ferrite</w:t>
        </w:r>
      </w:hyperlink>
      <w:r w:rsidRPr="00916098">
        <w:rPr>
          <w:rFonts w:ascii="Times New Roman" w:hAnsi="Times New Roman" w:cs="Times New Roman" w:hint="eastAsia"/>
          <w:lang w:val="en-US" w:eastAsia="zh-CN"/>
        </w:rPr>
        <w:t xml:space="preserve"> (</w:t>
      </w:r>
      <w:r w:rsidRPr="00916098">
        <w:rPr>
          <w:rFonts w:ascii="Times New Roman" w:hAnsi="Times New Roman" w:cs="Times New Roman"/>
          <w:lang w:val="en-US" w:eastAsia="zh-CN"/>
        </w:rPr>
        <w:t>LSCF</w:t>
      </w:r>
      <w:r w:rsidRPr="00916098">
        <w:rPr>
          <w:rFonts w:ascii="Times New Roman" w:hAnsi="Times New Roman" w:cs="Times New Roman" w:hint="eastAsia"/>
          <w:lang w:val="en-US" w:eastAsia="zh-CN"/>
        </w:rPr>
        <w:t>)</w:t>
      </w:r>
      <w:r w:rsidRPr="00916098">
        <w:rPr>
          <w:rFonts w:ascii="Times New Roman" w:hAnsi="Times New Roman" w:cs="Times New Roman"/>
          <w:lang w:val="en-US" w:eastAsia="zh-CN"/>
        </w:rPr>
        <w:t>;</w:t>
      </w:r>
      <w:r w:rsidRPr="00916098">
        <w:rPr>
          <w:rFonts w:ascii="Times New Roman" w:hAnsi="Times New Roman" w:cs="Times New Roman" w:hint="eastAsia"/>
          <w:lang w:val="en-US" w:eastAsia="zh-CN"/>
        </w:rPr>
        <w:t xml:space="preserve"> </w:t>
      </w:r>
      <w:r w:rsidRPr="00916098">
        <w:rPr>
          <w:rFonts w:ascii="Times New Roman" w:hAnsi="Times New Roman" w:cs="Times New Roman"/>
          <w:lang w:val="en-US" w:eastAsia="zh-CN"/>
        </w:rPr>
        <w:t>Cr poisoning; Transmission electron microscopy</w:t>
      </w:r>
      <w:r w:rsidR="005051A4">
        <w:rPr>
          <w:rFonts w:ascii="Times New Roman" w:eastAsia="SimSun" w:hAnsi="Times New Roman" w:cs="Times New Roman" w:hint="eastAsia"/>
          <w:lang w:val="en-US" w:eastAsia="zh-CN"/>
        </w:rPr>
        <w:t xml:space="preserve"> (TEM)</w:t>
      </w:r>
    </w:p>
    <w:p w14:paraId="5A10EF85" w14:textId="77777777" w:rsidR="000C5F6F" w:rsidRPr="0043775E" w:rsidRDefault="000C5F6F" w:rsidP="0043775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43775E">
        <w:rPr>
          <w:rFonts w:ascii="Times New Roman" w:hAnsi="Times New Roman" w:cs="Times New Roman"/>
          <w:b/>
          <w:lang w:val="en-US"/>
        </w:rPr>
        <w:t>Introduction</w:t>
      </w:r>
    </w:p>
    <w:p w14:paraId="09B867E5" w14:textId="469E5BA4" w:rsidR="006B73DA" w:rsidRPr="00B4208C" w:rsidRDefault="00704F04" w:rsidP="006B73D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/>
          <w:bCs/>
          <w:lang w:eastAsia="zh-CN"/>
        </w:rPr>
      </w:pPr>
      <w:r w:rsidRPr="00542503">
        <w:rPr>
          <w:rFonts w:ascii="Times New Roman" w:hAnsi="Times New Roman" w:cs="Times New Roman"/>
          <w:lang w:val="en-US"/>
        </w:rPr>
        <w:t>(</w:t>
      </w:r>
      <w:proofErr w:type="spellStart"/>
      <w:r w:rsidRPr="00542503">
        <w:rPr>
          <w:rFonts w:ascii="Times New Roman" w:hAnsi="Times New Roman" w:cs="Times New Roman"/>
          <w:lang w:val="en-US"/>
        </w:rPr>
        <w:t>La</w:t>
      </w:r>
      <w:proofErr w:type="gramStart"/>
      <w:r>
        <w:rPr>
          <w:rFonts w:ascii="Times New Roman" w:hAnsi="Times New Roman" w:cs="Times New Roman"/>
          <w:lang w:val="en-US"/>
        </w:rPr>
        <w:t>,</w:t>
      </w:r>
      <w:r w:rsidRPr="00542503">
        <w:rPr>
          <w:rFonts w:ascii="Times New Roman" w:hAnsi="Times New Roman" w:cs="Times New Roman"/>
          <w:lang w:val="en-US"/>
        </w:rPr>
        <w:t>Sr</w:t>
      </w:r>
      <w:proofErr w:type="spellEnd"/>
      <w:proofErr w:type="gramEnd"/>
      <w:r w:rsidRPr="00542503">
        <w:rPr>
          <w:rFonts w:ascii="Times New Roman" w:hAnsi="Times New Roman" w:cs="Times New Roman"/>
          <w:lang w:val="en-US"/>
        </w:rPr>
        <w:t>)(</w:t>
      </w:r>
      <w:proofErr w:type="spellStart"/>
      <w:r w:rsidRPr="00542503">
        <w:rPr>
          <w:rFonts w:ascii="Times New Roman" w:hAnsi="Times New Roman" w:cs="Times New Roman"/>
          <w:lang w:val="en-US"/>
        </w:rPr>
        <w:t>Co</w:t>
      </w:r>
      <w:proofErr w:type="gramStart"/>
      <w:r>
        <w:rPr>
          <w:rFonts w:ascii="Times New Roman" w:hAnsi="Times New Roman" w:cs="Times New Roman"/>
          <w:lang w:val="en-US"/>
        </w:rPr>
        <w:t>,</w:t>
      </w:r>
      <w:r w:rsidRPr="00542503">
        <w:rPr>
          <w:rFonts w:ascii="Times New Roman" w:hAnsi="Times New Roman" w:cs="Times New Roman"/>
          <w:lang w:val="en-US"/>
        </w:rPr>
        <w:t>Fe</w:t>
      </w:r>
      <w:proofErr w:type="spellEnd"/>
      <w:proofErr w:type="gramEnd"/>
      <w:r w:rsidRPr="00542503">
        <w:rPr>
          <w:rFonts w:ascii="Times New Roman" w:hAnsi="Times New Roman" w:cs="Times New Roman"/>
          <w:lang w:val="en-US"/>
        </w:rPr>
        <w:t>)O</w:t>
      </w:r>
      <w:r w:rsidRPr="00704F04">
        <w:rPr>
          <w:rFonts w:ascii="Times New Roman" w:hAnsi="Times New Roman" w:cs="Times New Roman"/>
          <w:position w:val="-3"/>
          <w:vertAlign w:val="subscript"/>
          <w:lang w:val="en-US"/>
        </w:rPr>
        <w:t>3-δ</w:t>
      </w:r>
      <w:r w:rsidRPr="00542503">
        <w:rPr>
          <w:rFonts w:ascii="Times New Roman" w:hAnsi="Times New Roman" w:cs="Times New Roman"/>
          <w:position w:val="-3"/>
          <w:lang w:val="en-US"/>
        </w:rPr>
        <w:t xml:space="preserve"> </w:t>
      </w:r>
      <w:r w:rsidRPr="00542503">
        <w:rPr>
          <w:rFonts w:ascii="Times New Roman" w:hAnsi="Times New Roman" w:cs="Times New Roman"/>
          <w:lang w:val="en-US"/>
        </w:rPr>
        <w:t xml:space="preserve">(LSCF) perovskite oxides have been considered to be a promising cathode material for </w:t>
      </w:r>
      <w:r>
        <w:rPr>
          <w:rFonts w:ascii="Times New Roman" w:hAnsi="Times New Roman" w:cs="Times New Roman"/>
          <w:lang w:val="en-US"/>
        </w:rPr>
        <w:t>SOFCs</w:t>
      </w:r>
      <w:r w:rsidRPr="00542503">
        <w:rPr>
          <w:rFonts w:ascii="Times New Roman" w:hAnsi="Times New Roman" w:cs="Times New Roman"/>
          <w:lang w:val="en-US"/>
        </w:rPr>
        <w:t xml:space="preserve"> operating in the intermediate temperature range due to the</w:t>
      </w:r>
      <w:r>
        <w:rPr>
          <w:rFonts w:ascii="Times New Roman" w:hAnsi="Times New Roman" w:cs="Times New Roman"/>
          <w:lang w:val="en-US"/>
        </w:rPr>
        <w:t>ir</w:t>
      </w:r>
      <w:r w:rsidRPr="00542503">
        <w:rPr>
          <w:rFonts w:ascii="Times New Roman" w:hAnsi="Times New Roman" w:cs="Times New Roman"/>
          <w:lang w:val="en-US"/>
        </w:rPr>
        <w:t xml:space="preserve"> significantly higher electrochemical activity for the O</w:t>
      </w:r>
      <w:r w:rsidRPr="00704F04">
        <w:rPr>
          <w:rFonts w:ascii="Times New Roman" w:hAnsi="Times New Roman" w:cs="Times New Roman"/>
          <w:position w:val="-3"/>
          <w:vertAlign w:val="subscript"/>
          <w:lang w:val="en-US"/>
        </w:rPr>
        <w:t>2</w:t>
      </w:r>
      <w:r w:rsidRPr="00542503">
        <w:rPr>
          <w:rFonts w:ascii="Times New Roman" w:hAnsi="Times New Roman" w:cs="Times New Roman"/>
          <w:position w:val="-3"/>
          <w:lang w:val="en-US"/>
        </w:rPr>
        <w:t xml:space="preserve"> </w:t>
      </w:r>
      <w:r w:rsidRPr="00542503">
        <w:rPr>
          <w:rFonts w:ascii="Times New Roman" w:hAnsi="Times New Roman" w:cs="Times New Roman"/>
          <w:lang w:val="en-US"/>
        </w:rPr>
        <w:t>reduction reaction and higher oxygen ion conductivity than the conventional (</w:t>
      </w:r>
      <w:proofErr w:type="spellStart"/>
      <w:r w:rsidRPr="00542503">
        <w:rPr>
          <w:rFonts w:ascii="Times New Roman" w:hAnsi="Times New Roman" w:cs="Times New Roman"/>
          <w:lang w:val="en-US"/>
        </w:rPr>
        <w:t>La</w:t>
      </w:r>
      <w:proofErr w:type="gramStart"/>
      <w:r>
        <w:rPr>
          <w:rFonts w:ascii="Times New Roman" w:hAnsi="Times New Roman" w:cs="Times New Roman"/>
          <w:lang w:val="en-US"/>
        </w:rPr>
        <w:t>,</w:t>
      </w:r>
      <w:r w:rsidRPr="00542503">
        <w:rPr>
          <w:rFonts w:ascii="Times New Roman" w:hAnsi="Times New Roman" w:cs="Times New Roman"/>
          <w:lang w:val="en-US"/>
        </w:rPr>
        <w:t>Sr</w:t>
      </w:r>
      <w:proofErr w:type="spellEnd"/>
      <w:proofErr w:type="gramEnd"/>
      <w:r w:rsidRPr="00542503">
        <w:rPr>
          <w:rFonts w:ascii="Times New Roman" w:hAnsi="Times New Roman" w:cs="Times New Roman"/>
          <w:lang w:val="en-US"/>
        </w:rPr>
        <w:t>)</w:t>
      </w:r>
      <w:proofErr w:type="spellStart"/>
      <w:r w:rsidRPr="00542503">
        <w:rPr>
          <w:rFonts w:ascii="Times New Roman" w:hAnsi="Times New Roman" w:cs="Times New Roman"/>
          <w:lang w:val="en-US"/>
        </w:rPr>
        <w:t>MnO</w:t>
      </w:r>
      <w:proofErr w:type="spellEnd"/>
      <w:r w:rsidRPr="00704F04">
        <w:rPr>
          <w:rFonts w:ascii="Times New Roman" w:hAnsi="Times New Roman" w:cs="Times New Roman"/>
          <w:position w:val="-3"/>
          <w:vertAlign w:val="subscript"/>
          <w:lang w:val="en-US"/>
        </w:rPr>
        <w:t>3</w:t>
      </w:r>
      <w:r w:rsidRPr="00542503">
        <w:rPr>
          <w:rFonts w:ascii="Times New Roman" w:hAnsi="Times New Roman" w:cs="Times New Roman"/>
          <w:position w:val="-3"/>
          <w:lang w:val="en-US"/>
        </w:rPr>
        <w:t xml:space="preserve"> </w:t>
      </w:r>
      <w:r w:rsidRPr="00542503">
        <w:rPr>
          <w:rFonts w:ascii="Times New Roman" w:hAnsi="Times New Roman" w:cs="Times New Roman"/>
          <w:lang w:val="en-US"/>
        </w:rPr>
        <w:t>(LSM) cathode</w:t>
      </w:r>
      <w:r w:rsidR="0034686B">
        <w:rPr>
          <w:rFonts w:ascii="Times New Roman" w:hAnsi="Times New Roman" w:cs="Times New Roman"/>
          <w:lang w:val="en-US"/>
        </w:rPr>
        <w:t xml:space="preserve"> </w:t>
      </w:r>
      <w:r w:rsidR="0034686B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PEVuZE5vdGU+PENpdGU+PEF1dGhvcj5KaWFuZzwvQXV0aG9yPjxZZWFyPjIwMDI8L1llYXI+PFJl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</w:fldData>
        </w:fldChar>
      </w:r>
      <w:r w:rsidR="0086298B">
        <w:rPr>
          <w:rFonts w:ascii="Times New Roman" w:hAnsi="Times New Roman" w:cs="Times New Roman"/>
          <w:lang w:val="en-US"/>
        </w:rPr>
        <w:instrText xml:space="preserve"> ADDIN EN.CITE </w:instrText>
      </w:r>
      <w:r w:rsidR="0086298B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PEVuZE5vdGU+PENpdGU+PEF1dGhvcj5KaWFuZzwvQXV0aG9yPjxZZWFyPjIwMDI8L1llYXI+PFJl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</w:fldData>
        </w:fldChar>
      </w:r>
      <w:r w:rsidR="0086298B">
        <w:rPr>
          <w:rFonts w:ascii="Times New Roman" w:hAnsi="Times New Roman" w:cs="Times New Roman"/>
          <w:lang w:val="en-US"/>
        </w:rPr>
        <w:instrText xml:space="preserve"> ADDIN EN.CITE.DATA </w:instrText>
      </w:r>
      <w:r w:rsidR="0086298B">
        <w:rPr>
          <w:rFonts w:ascii="Times New Roman" w:hAnsi="Times New Roman" w:cs="Times New Roman"/>
          <w:lang w:val="en-US"/>
        </w:rPr>
      </w:r>
      <w:r w:rsidR="0086298B">
        <w:rPr>
          <w:rFonts w:ascii="Times New Roman" w:hAnsi="Times New Roman" w:cs="Times New Roman"/>
          <w:lang w:val="en-US"/>
        </w:rPr>
        <w:fldChar w:fldCharType="end"/>
      </w:r>
      <w:r w:rsidR="0034686B">
        <w:rPr>
          <w:rFonts w:ascii="Times New Roman" w:hAnsi="Times New Roman" w:cs="Times New Roman"/>
          <w:lang w:val="en-US"/>
        </w:rPr>
      </w:r>
      <w:r w:rsidR="0034686B">
        <w:rPr>
          <w:rFonts w:ascii="Times New Roman" w:hAnsi="Times New Roman" w:cs="Times New Roman"/>
          <w:lang w:val="en-US"/>
        </w:rPr>
        <w:fldChar w:fldCharType="separate"/>
      </w:r>
      <w:r w:rsidR="00CE1501">
        <w:rPr>
          <w:rFonts w:ascii="Times New Roman" w:hAnsi="Times New Roman" w:cs="Times New Roman"/>
          <w:noProof/>
          <w:lang w:val="en-US"/>
        </w:rPr>
        <w:t>[1, 2]</w:t>
      </w:r>
      <w:r w:rsidR="0034686B">
        <w:rPr>
          <w:rFonts w:ascii="Times New Roman" w:hAnsi="Times New Roman" w:cs="Times New Roman"/>
          <w:lang w:val="en-US"/>
        </w:rPr>
        <w:fldChar w:fldCharType="end"/>
      </w:r>
      <w:r w:rsidRPr="00542503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eastAsia="SimSun" w:hAnsi="Times New Roman" w:cs="Times New Roman" w:hint="eastAsia"/>
          <w:lang w:val="en-US" w:eastAsia="zh-CN"/>
        </w:rPr>
        <w:t>In practice, m</w:t>
      </w:r>
      <w:r w:rsidRPr="00542503">
        <w:rPr>
          <w:rFonts w:ascii="Times New Roman" w:hAnsi="Times New Roman" w:cs="Times New Roman"/>
          <w:lang w:val="en-US"/>
        </w:rPr>
        <w:t xml:space="preserve">etallic </w:t>
      </w:r>
      <w:r>
        <w:rPr>
          <w:rFonts w:ascii="Times New Roman" w:hAnsi="Times New Roman" w:cs="Times New Roman"/>
          <w:lang w:val="en-US"/>
        </w:rPr>
        <w:t xml:space="preserve">materials have become </w:t>
      </w:r>
      <w:r w:rsidRPr="00542503">
        <w:rPr>
          <w:rFonts w:ascii="Times New Roman" w:hAnsi="Times New Roman" w:cs="Times New Roman"/>
          <w:lang w:val="en-US"/>
        </w:rPr>
        <w:t>a preferential choice</w:t>
      </w:r>
      <w:r>
        <w:rPr>
          <w:rFonts w:ascii="Times New Roman" w:hAnsi="Times New Roman" w:cs="Times New Roman"/>
          <w:lang w:val="en-US"/>
        </w:rPr>
        <w:t xml:space="preserve"> for </w:t>
      </w:r>
      <w:proofErr w:type="gramStart"/>
      <w:r>
        <w:rPr>
          <w:rFonts w:ascii="Times New Roman" w:hAnsi="Times New Roman" w:cs="Times New Roman"/>
          <w:lang w:val="en-US"/>
        </w:rPr>
        <w:t xml:space="preserve">the </w:t>
      </w:r>
      <w:r w:rsidRPr="00542503">
        <w:rPr>
          <w:rFonts w:ascii="Times New Roman" w:hAnsi="Times New Roman" w:cs="Times New Roman"/>
          <w:lang w:val="en-US"/>
        </w:rPr>
        <w:lastRenderedPageBreak/>
        <w:t>interconnect</w:t>
      </w:r>
      <w:proofErr w:type="gramEnd"/>
      <w:r w:rsidRPr="00542503">
        <w:rPr>
          <w:rFonts w:ascii="Times New Roman" w:hAnsi="Times New Roman" w:cs="Times New Roman"/>
          <w:lang w:val="en-US"/>
        </w:rPr>
        <w:t xml:space="preserve"> due to their excellent physical and chemical properties</w:t>
      </w:r>
      <w:r>
        <w:rPr>
          <w:rFonts w:ascii="Times New Roman" w:hAnsi="Times New Roman" w:cs="Times New Roman"/>
          <w:lang w:val="en-US"/>
        </w:rPr>
        <w:t>.</w:t>
      </w:r>
      <w:r w:rsidRPr="0054250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However the presence of chromium in all commonly used metallic alloys has been found to cause poisoning of the cathode under operating conditions leading to</w:t>
      </w:r>
      <w:r w:rsidRPr="00542503">
        <w:rPr>
          <w:rFonts w:ascii="Times New Roman" w:hAnsi="Times New Roman" w:cs="Times New Roman"/>
          <w:lang w:val="en-US"/>
        </w:rPr>
        <w:t xml:space="preserve"> rapid electrochemical performance degradation of the cathodes</w:t>
      </w:r>
      <w:r>
        <w:rPr>
          <w:rFonts w:ascii="Times New Roman" w:hAnsi="Times New Roman" w:cs="Times New Roman"/>
          <w:lang w:val="en-US"/>
        </w:rPr>
        <w:t xml:space="preserve"> including LSCF</w:t>
      </w:r>
      <w:r w:rsidR="007471C8">
        <w:rPr>
          <w:rFonts w:ascii="Times New Roman" w:hAnsi="Times New Roman" w:cs="Times New Roman"/>
          <w:lang w:val="en-US"/>
        </w:rPr>
        <w:t xml:space="preserve"> </w:t>
      </w:r>
      <w:r w:rsidR="007471C8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PEVuZE5vdGU+PENpdGU+PEF1dGhvcj5UdWNrZXI8L0F1dGhvcj48WWVhcj4yMDA2PC9ZZWFyPjxS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</w:fldData>
        </w:fldChar>
      </w:r>
      <w:r w:rsidR="0086298B">
        <w:rPr>
          <w:rFonts w:ascii="Times New Roman" w:hAnsi="Times New Roman" w:cs="Times New Roman"/>
          <w:lang w:val="en-US"/>
        </w:rPr>
        <w:instrText xml:space="preserve"> ADDIN EN.CITE </w:instrText>
      </w:r>
      <w:r w:rsidR="0086298B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PEVuZE5vdGU+PENpdGU+PEF1dGhvcj5UdWNrZXI8L0F1dGhvcj48WWVhcj4yMDA2PC9ZZWFyPjxS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</w:fldData>
        </w:fldChar>
      </w:r>
      <w:r w:rsidR="0086298B">
        <w:rPr>
          <w:rFonts w:ascii="Times New Roman" w:hAnsi="Times New Roman" w:cs="Times New Roman"/>
          <w:lang w:val="en-US"/>
        </w:rPr>
        <w:instrText xml:space="preserve"> ADDIN EN.CITE.DATA </w:instrText>
      </w:r>
      <w:r w:rsidR="0086298B">
        <w:rPr>
          <w:rFonts w:ascii="Times New Roman" w:hAnsi="Times New Roman" w:cs="Times New Roman"/>
          <w:lang w:val="en-US"/>
        </w:rPr>
      </w:r>
      <w:r w:rsidR="0086298B">
        <w:rPr>
          <w:rFonts w:ascii="Times New Roman" w:hAnsi="Times New Roman" w:cs="Times New Roman"/>
          <w:lang w:val="en-US"/>
        </w:rPr>
        <w:fldChar w:fldCharType="end"/>
      </w:r>
      <w:r w:rsidR="007471C8">
        <w:rPr>
          <w:rFonts w:ascii="Times New Roman" w:hAnsi="Times New Roman" w:cs="Times New Roman"/>
          <w:lang w:val="en-US"/>
        </w:rPr>
      </w:r>
      <w:r w:rsidR="007471C8">
        <w:rPr>
          <w:rFonts w:ascii="Times New Roman" w:hAnsi="Times New Roman" w:cs="Times New Roman"/>
          <w:lang w:val="en-US"/>
        </w:rPr>
        <w:fldChar w:fldCharType="separate"/>
      </w:r>
      <w:r w:rsidR="00CE1501">
        <w:rPr>
          <w:rFonts w:ascii="Times New Roman" w:hAnsi="Times New Roman" w:cs="Times New Roman"/>
          <w:noProof/>
          <w:lang w:val="en-US"/>
        </w:rPr>
        <w:t>[3-5]</w:t>
      </w:r>
      <w:r w:rsidR="007471C8"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 xml:space="preserve">. </w:t>
      </w:r>
      <w:r w:rsidR="006B73DA">
        <w:rPr>
          <w:rFonts w:ascii="Times New Roman" w:hAnsi="Times New Roman" w:cs="Times New Roman"/>
          <w:lang w:val="en-US"/>
        </w:rPr>
        <w:t xml:space="preserve">Apart from Cr, </w:t>
      </w:r>
      <w:r w:rsidR="006B73DA">
        <w:rPr>
          <w:rFonts w:ascii="Times New Roman" w:hAnsi="Times New Roman" w:cs="Times New Roman"/>
          <w:lang w:val="en-US" w:eastAsia="zh-CN"/>
        </w:rPr>
        <w:t xml:space="preserve">Mo is also a common alloying element in </w:t>
      </w:r>
      <w:proofErr w:type="spellStart"/>
      <w:r w:rsidR="006B73DA">
        <w:rPr>
          <w:rFonts w:ascii="Times New Roman" w:hAnsi="Times New Roman" w:cs="Times New Roman"/>
          <w:lang w:val="en-US" w:eastAsia="zh-CN"/>
        </w:rPr>
        <w:t>ferritic</w:t>
      </w:r>
      <w:proofErr w:type="spellEnd"/>
      <w:r w:rsidR="006B73DA">
        <w:rPr>
          <w:rFonts w:ascii="Times New Roman" w:hAnsi="Times New Roman" w:cs="Times New Roman"/>
          <w:lang w:val="en-US" w:eastAsia="zh-CN"/>
        </w:rPr>
        <w:t xml:space="preserve"> stainless steel or Ni based alloys considered as interconnect </w:t>
      </w:r>
      <w:r w:rsidR="006B73DA" w:rsidRPr="00CC1AB0">
        <w:rPr>
          <w:rFonts w:ascii="Times New Roman" w:hAnsi="Times New Roman" w:cs="Times New Roman"/>
          <w:lang w:val="en-US" w:eastAsia="zh-CN"/>
        </w:rPr>
        <w:t xml:space="preserve">materials </w:t>
      </w:r>
      <w:r w:rsidR="006B73DA" w:rsidRPr="00CC1AB0">
        <w:rPr>
          <w:rFonts w:ascii="Times New Roman" w:hAnsi="Times New Roman" w:cs="Times New Roman"/>
          <w:lang w:val="en-US" w:eastAsia="zh-CN"/>
        </w:rPr>
        <w:fldChar w:fldCharType="begin">
          <w:fldData xml:space="preserve">PEVuZE5vdGU+PENpdGU+PEF1dGhvcj5ZdW48L0F1dGhvcj48WWVhcj4yMDEyPC9ZZWFyPjxSZWNO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==
</w:fldData>
        </w:fldChar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 </w:instrText>
      </w:r>
      <w:r w:rsidR="0086298B">
        <w:rPr>
          <w:rFonts w:ascii="Times New Roman" w:hAnsi="Times New Roman" w:cs="Times New Roman"/>
          <w:lang w:val="en-US" w:eastAsia="zh-CN"/>
        </w:rPr>
        <w:fldChar w:fldCharType="begin">
          <w:fldData xml:space="preserve">PEVuZE5vdGU+PENpdGU+PEF1dGhvcj5ZdW48L0F1dGhvcj48WWVhcj4yMDEyPC9ZZWFyPjxSZWNO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==
</w:fldData>
        </w:fldChar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EN.CITE.DATA </w:instrText>
      </w:r>
      <w:r w:rsidR="0086298B">
        <w:rPr>
          <w:rFonts w:ascii="Times New Roman" w:hAnsi="Times New Roman" w:cs="Times New Roman"/>
          <w:lang w:val="en-US" w:eastAsia="zh-CN"/>
        </w:rPr>
      </w:r>
      <w:r w:rsidR="0086298B">
        <w:rPr>
          <w:rFonts w:ascii="Times New Roman" w:hAnsi="Times New Roman" w:cs="Times New Roman"/>
          <w:lang w:val="en-US" w:eastAsia="zh-CN"/>
        </w:rPr>
        <w:fldChar w:fldCharType="end"/>
      </w:r>
      <w:r w:rsidR="006B73DA" w:rsidRPr="00CC1AB0">
        <w:rPr>
          <w:rFonts w:ascii="Times New Roman" w:hAnsi="Times New Roman" w:cs="Times New Roman"/>
          <w:lang w:val="en-US" w:eastAsia="zh-CN"/>
        </w:rPr>
      </w:r>
      <w:r w:rsidR="006B73DA" w:rsidRPr="00CC1AB0">
        <w:rPr>
          <w:rFonts w:ascii="Times New Roman" w:hAnsi="Times New Roman" w:cs="Times New Roman"/>
          <w:lang w:val="en-US" w:eastAsia="zh-CN"/>
        </w:rPr>
        <w:fldChar w:fldCharType="separate"/>
      </w:r>
      <w:r w:rsidR="00CE1501">
        <w:rPr>
          <w:rFonts w:ascii="Times New Roman" w:hAnsi="Times New Roman" w:cs="Times New Roman"/>
          <w:noProof/>
          <w:lang w:val="en-US" w:eastAsia="zh-CN"/>
        </w:rPr>
        <w:t>[6, 7]</w:t>
      </w:r>
      <w:r w:rsidR="006B73DA" w:rsidRPr="00CC1AB0">
        <w:rPr>
          <w:rFonts w:ascii="Times New Roman" w:hAnsi="Times New Roman" w:cs="Times New Roman"/>
          <w:lang w:val="en-US" w:eastAsia="zh-CN"/>
        </w:rPr>
        <w:fldChar w:fldCharType="end"/>
      </w:r>
      <w:r w:rsidR="006B73DA">
        <w:rPr>
          <w:rFonts w:ascii="Times New Roman" w:hAnsi="Times New Roman" w:cs="Times New Roman"/>
          <w:lang w:val="en-US" w:eastAsia="zh-CN"/>
        </w:rPr>
        <w:t xml:space="preserve">. </w:t>
      </w:r>
      <w:r w:rsidR="00FB041B">
        <w:rPr>
          <w:rFonts w:ascii="Times New Roman" w:eastAsia="SimSun" w:hAnsi="Times New Roman" w:cs="Times New Roman" w:hint="eastAsia"/>
          <w:lang w:val="en-US" w:eastAsia="zh-CN"/>
        </w:rPr>
        <w:t xml:space="preserve">Molybdenum </w:t>
      </w:r>
      <w:r w:rsidR="00FB041B">
        <w:rPr>
          <w:rFonts w:ascii="Times New Roman" w:eastAsia="SimSun" w:hAnsi="Times New Roman" w:cs="Times New Roman"/>
          <w:lang w:val="en-US" w:eastAsia="zh-CN"/>
        </w:rPr>
        <w:t>trioxide</w:t>
      </w:r>
      <w:r w:rsidR="00FB041B">
        <w:rPr>
          <w:rFonts w:ascii="Times New Roman" w:eastAsia="SimSun" w:hAnsi="Times New Roman" w:cs="Times New Roman" w:hint="eastAsia"/>
          <w:lang w:val="en-US" w:eastAsia="zh-CN"/>
        </w:rPr>
        <w:t xml:space="preserve"> is very volatile with a high vapor pressure of ~ 6x10</w:t>
      </w:r>
      <w:r w:rsidR="00FB041B" w:rsidRPr="00FB041B">
        <w:rPr>
          <w:rFonts w:ascii="Times New Roman" w:eastAsia="SimSun" w:hAnsi="Times New Roman" w:cs="Times New Roman" w:hint="eastAsia"/>
          <w:vertAlign w:val="superscript"/>
          <w:lang w:val="en-US" w:eastAsia="zh-CN"/>
        </w:rPr>
        <w:t>-1</w:t>
      </w:r>
      <w:r w:rsidR="00FB041B">
        <w:rPr>
          <w:rFonts w:ascii="Times New Roman" w:eastAsia="SimSun" w:hAnsi="Times New Roman" w:cs="Times New Roman" w:hint="eastAsia"/>
          <w:lang w:val="en-US" w:eastAsia="zh-CN"/>
        </w:rPr>
        <w:t xml:space="preserve"> Pa at 600</w:t>
      </w:r>
      <w:r w:rsidR="00FB041B">
        <w:rPr>
          <w:rFonts w:ascii="Times New Roman" w:hAnsi="Times New Roman" w:cs="Times New Roman"/>
          <w:lang w:val="en-US" w:eastAsia="zh-CN"/>
        </w:rPr>
        <w:t>˚C</w:t>
      </w:r>
      <w:r w:rsidR="00A801A1"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="00A801A1">
        <w:rPr>
          <w:rFonts w:ascii="Times New Roman" w:eastAsia="SimSun" w:hAnsi="Times New Roman" w:cs="Times New Roman"/>
          <w:lang w:val="en-US" w:eastAsia="zh-CN"/>
        </w:rPr>
        <w:fldChar w:fldCharType="begin"/>
      </w:r>
      <w:r w:rsidR="00DF36B2">
        <w:rPr>
          <w:rFonts w:ascii="Times New Roman" w:eastAsia="SimSun" w:hAnsi="Times New Roman" w:cs="Times New Roman"/>
          <w:lang w:val="en-US" w:eastAsia="zh-CN"/>
        </w:rPr>
        <w:instrText xml:space="preserve"> ADDIN EN.CITE &lt;EndNote&gt;&lt;Cite&gt;&lt;Author&gt;Gulbransen&lt;/Author&gt;&lt;Year&gt;1963&lt;/Year&gt;&lt;RecNum&gt;1267&lt;/RecNum&gt;&lt;DisplayText&gt;[8]&lt;/DisplayText&gt;&lt;record&gt;&lt;rec-number&gt;1267&lt;/rec-number&gt;&lt;foreign-keys&gt;&lt;key app="EN" db-id="fat9vedd3vfsp7efpz859t9tsrvwrfwt0sza"&gt;1267&lt;/key&gt;&lt;/foreign-keys&gt;&lt;ref-type name="Journal Article"&gt;17&lt;/ref-type&gt;&lt;contributors&gt;&lt;authors&gt;&lt;author&gt;Gulbransen, E. A.&lt;/author&gt;&lt;author&gt;Andrew, K. F.&lt;/author&gt;&lt;author&gt;Brassart, F. A.&lt;/author&gt;&lt;/authors&gt;&lt;/contributors&gt;&lt;titles&gt;&lt;title&gt;Vapor Pressure of Molybdenum Trioxide&lt;/title&gt;&lt;secondary-title&gt;Journal of the Electrochemical Society&lt;/secondary-title&gt;&lt;/titles&gt;&lt;periodical&gt;&lt;full-title&gt;Journal of the Electrochemical Society&lt;/full-title&gt;&lt;abbr-1&gt;J. Electrochem. Soc.&lt;/abbr-1&gt;&lt;/periodical&gt;&lt;pages&gt;242-243&lt;/pages&gt;&lt;volume&gt;110&lt;/volume&gt;&lt;number&gt;3&lt;/number&gt;&lt;dates&gt;&lt;year&gt;1963&lt;/year&gt;&lt;pub-dates&gt;&lt;date&gt;March 1, 1963&lt;/date&gt;&lt;/pub-dates&gt;&lt;/dates&gt;&lt;urls&gt;&lt;related-urls&gt;&lt;url&gt;http://jes.ecsdl.org/content/110/3/242.abstract&lt;/url&gt;&lt;/related-urls&gt;&lt;/urls&gt;&lt;electronic-resource-num&gt;10.1149/1.2425719&lt;/electronic-resource-num&gt;&lt;/record&gt;&lt;/Cite&gt;&lt;/EndNote&gt;</w:instrText>
      </w:r>
      <w:r w:rsidR="00A801A1">
        <w:rPr>
          <w:rFonts w:ascii="Times New Roman" w:eastAsia="SimSun" w:hAnsi="Times New Roman" w:cs="Times New Roman"/>
          <w:lang w:val="en-US" w:eastAsia="zh-CN"/>
        </w:rPr>
        <w:fldChar w:fldCharType="separate"/>
      </w:r>
      <w:r w:rsidR="00CE1501">
        <w:rPr>
          <w:rFonts w:ascii="Times New Roman" w:eastAsia="SimSun" w:hAnsi="Times New Roman" w:cs="Times New Roman"/>
          <w:noProof/>
          <w:lang w:val="en-US" w:eastAsia="zh-CN"/>
        </w:rPr>
        <w:t>[8]</w:t>
      </w:r>
      <w:r w:rsidR="00A801A1">
        <w:rPr>
          <w:rFonts w:ascii="Times New Roman" w:eastAsia="SimSun" w:hAnsi="Times New Roman" w:cs="Times New Roman"/>
          <w:lang w:val="en-US" w:eastAsia="zh-CN"/>
        </w:rPr>
        <w:fldChar w:fldCharType="end"/>
      </w:r>
      <w:r w:rsidR="00A801A1">
        <w:rPr>
          <w:rFonts w:ascii="Times New Roman" w:eastAsia="SimSun" w:hAnsi="Times New Roman" w:cs="Times New Roman" w:hint="eastAsia"/>
          <w:lang w:val="en-US" w:eastAsia="zh-CN"/>
        </w:rPr>
        <w:t>.</w:t>
      </w:r>
      <w:r w:rsidR="00FB041B"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="006B73DA">
        <w:rPr>
          <w:rFonts w:ascii="Times New Roman" w:hAnsi="Times New Roman" w:cs="Times New Roman"/>
          <w:lang w:val="en-US" w:eastAsia="zh-CN"/>
        </w:rPr>
        <w:t xml:space="preserve">It has been shown that the evaporation of Mo volatile species occurred in an Fe based alloy containing &gt; 4 </w:t>
      </w:r>
      <w:proofErr w:type="spellStart"/>
      <w:r w:rsidR="006B73DA">
        <w:rPr>
          <w:rFonts w:ascii="Times New Roman" w:hAnsi="Times New Roman" w:cs="Times New Roman"/>
          <w:lang w:val="en-US" w:eastAsia="zh-CN"/>
        </w:rPr>
        <w:t>wt</w:t>
      </w:r>
      <w:proofErr w:type="spellEnd"/>
      <w:r w:rsidR="006B73DA">
        <w:rPr>
          <w:rFonts w:ascii="Times New Roman" w:hAnsi="Times New Roman" w:cs="Times New Roman"/>
          <w:lang w:val="en-US" w:eastAsia="zh-CN"/>
        </w:rPr>
        <w:t xml:space="preserve">% Mo </w:t>
      </w:r>
      <w:r w:rsidR="006B73DA">
        <w:rPr>
          <w:rFonts w:ascii="Times New Roman" w:hAnsi="Times New Roman" w:cs="Times New Roman"/>
          <w:lang w:val="en-US" w:eastAsia="zh-CN"/>
        </w:rPr>
        <w:fldChar w:fldCharType="begin"/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 &lt;EndNote&gt;&lt;Cite&gt;&lt;Author&gt;Yun&lt;/Author&gt;&lt;Year&gt;2012&lt;/Year&gt;&lt;RecNum&gt;1274&lt;/RecNum&gt;&lt;DisplayText&gt;[6]&lt;/DisplayText&gt;&lt;record&gt;&lt;rec-number&gt;1274&lt;/rec-number&gt;&lt;foreign-keys&gt;&lt;key app="EN" db-id="fat9vedd3vfsp7efpz859t9tsrvwrfwt0sza"&gt;1274&lt;/key&gt;&lt;/foreign-keys&gt;&lt;ref-type name="Journal Article"&gt;17&lt;/ref-type&gt;&lt;contributors&gt;&lt;authors&gt;&lt;author&gt;Yun, Dae Won&lt;/author&gt;&lt;author&gt;Seo, Hyung Suk&lt;/author&gt;&lt;author&gt;Jun, Jae Ho&lt;/author&gt;&lt;author&gt;Lee, Jae Myung&lt;/author&gt;&lt;author&gt;Kim, Kyoo Young&lt;/author&gt;&lt;/authors&gt;&lt;/contributors&gt;&lt;titles&gt;&lt;title&gt;Molybdenum effect on oxidation resistance and electric conduction of ferritic stainless steel for SOFC interconnect&lt;/title&gt;&lt;secondary-title&gt;International Journal of Hydrogen Energy&lt;/secondary-title&gt;&lt;/titles&gt;&lt;periodical&gt;&lt;full-title&gt;International Journal of Hydrogen Energy&lt;/full-title&gt;&lt;abbr-1&gt;Int. J. Hydrog. Energy&lt;/abbr-1&gt;&lt;/periodical&gt;&lt;pages&gt;10328-10336&lt;/pages&gt;&lt;volume&gt;37&lt;/volume&gt;&lt;number&gt;13&lt;/number&gt;&lt;keywords&gt;&lt;keyword&gt;Solid oxide fuel cell&lt;/keyword&gt;&lt;keyword&gt;Interconnect&lt;/keyword&gt;&lt;keyword&gt;Oxidation&lt;/keyword&gt;&lt;keyword&gt;Stainless steel&lt;/keyword&gt;&lt;keyword&gt;Molybdenum&lt;/keyword&gt;&lt;/keywords&gt;&lt;dates&gt;&lt;year&gt;2012&lt;/year&gt;&lt;pub-dates&gt;&lt;date&gt;7//&lt;/date&gt;&lt;/pub-dates&gt;&lt;/dates&gt;&lt;isbn&gt;0360-3199&lt;/isbn&gt;&lt;urls&gt;&lt;related-urls&gt;&lt;url&gt;http://www.sciencedirect.com/science/article/pii/S0360319912008671&lt;/url&gt;&lt;/related-urls&gt;&lt;/urls&gt;&lt;electronic-resource-num&gt;http://dx.doi.org/10.1016/j.ijhydene.2012.04.013&lt;/electronic-resource-num&gt;&lt;/record&gt;&lt;/Cite&gt;&lt;/EndNote&gt;</w:instrText>
      </w:r>
      <w:r w:rsidR="006B73DA">
        <w:rPr>
          <w:rFonts w:ascii="Times New Roman" w:hAnsi="Times New Roman" w:cs="Times New Roman"/>
          <w:lang w:val="en-US" w:eastAsia="zh-CN"/>
        </w:rPr>
        <w:fldChar w:fldCharType="separate"/>
      </w:r>
      <w:r w:rsidR="00CE1501">
        <w:rPr>
          <w:rFonts w:ascii="Times New Roman" w:hAnsi="Times New Roman" w:cs="Times New Roman"/>
          <w:noProof/>
          <w:lang w:val="en-US" w:eastAsia="zh-CN"/>
        </w:rPr>
        <w:t>[6]</w:t>
      </w:r>
      <w:r w:rsidR="006B73DA">
        <w:rPr>
          <w:rFonts w:ascii="Times New Roman" w:hAnsi="Times New Roman" w:cs="Times New Roman"/>
          <w:lang w:val="en-US" w:eastAsia="zh-CN"/>
        </w:rPr>
        <w:fldChar w:fldCharType="end"/>
      </w:r>
      <w:r w:rsidR="00A17580">
        <w:rPr>
          <w:rFonts w:ascii="Times New Roman" w:eastAsia="SimSun" w:hAnsi="Times New Roman" w:cs="Times New Roman" w:hint="eastAsia"/>
          <w:lang w:val="en-US" w:eastAsia="zh-CN"/>
        </w:rPr>
        <w:t xml:space="preserve">. </w:t>
      </w:r>
      <w:r w:rsidR="00A2425E">
        <w:rPr>
          <w:rFonts w:ascii="Times New Roman" w:eastAsia="SimSun" w:hAnsi="Times New Roman" w:cs="Times New Roman" w:hint="eastAsia"/>
          <w:lang w:val="en-US" w:eastAsia="zh-CN"/>
        </w:rPr>
        <w:t>Therefore,</w:t>
      </w:r>
      <w:r w:rsidR="00A17580"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="006B73DA">
        <w:rPr>
          <w:rFonts w:ascii="Times New Roman" w:hAnsi="Times New Roman" w:cs="Times New Roman"/>
          <w:lang w:val="en-US" w:eastAsia="zh-CN"/>
        </w:rPr>
        <w:t>potential Mo poisoning in LSCF cathodes as a result of Mo deposition via surface or gas phase diffusion</w:t>
      </w:r>
      <w:r w:rsidR="00A17580"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 w:rsidR="006F5532">
        <w:rPr>
          <w:rFonts w:ascii="Times New Roman" w:eastAsia="SimSun" w:hAnsi="Times New Roman" w:cs="Times New Roman" w:hint="eastAsia"/>
          <w:lang w:val="en-US" w:eastAsia="zh-CN"/>
        </w:rPr>
        <w:t>should</w:t>
      </w:r>
      <w:r w:rsidR="00A17580">
        <w:rPr>
          <w:rFonts w:ascii="Times New Roman" w:eastAsia="SimSun" w:hAnsi="Times New Roman" w:cs="Times New Roman" w:hint="eastAsia"/>
          <w:lang w:val="en-US" w:eastAsia="zh-CN"/>
        </w:rPr>
        <w:t xml:space="preserve"> be considered</w:t>
      </w:r>
      <w:r w:rsidR="006B73DA">
        <w:rPr>
          <w:rFonts w:ascii="Times New Roman" w:hAnsi="Times New Roman" w:cs="Times New Roman"/>
          <w:lang w:val="en-US" w:eastAsia="zh-CN"/>
        </w:rPr>
        <w:t>.</w:t>
      </w:r>
    </w:p>
    <w:p w14:paraId="38547650" w14:textId="3583F38F" w:rsidR="006204D3" w:rsidRPr="00A17580" w:rsidRDefault="000B067A" w:rsidP="000C5F6F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lang w:val="en-US"/>
        </w:rPr>
        <w:t>Development of a poisoning tolerant cathode material for increased long-term durability of SOFCs relies on a f</w:t>
      </w:r>
      <w:r w:rsidRPr="00542503">
        <w:rPr>
          <w:rFonts w:ascii="Times New Roman" w:hAnsi="Times New Roman" w:cs="Times New Roman"/>
          <w:lang w:val="en-US"/>
        </w:rPr>
        <w:t>undamental understanding of the mechanism of the chromium deposition and poisoning of the cathode materials</w:t>
      </w:r>
      <w:r>
        <w:rPr>
          <w:rFonts w:ascii="Times New Roman" w:hAnsi="Times New Roman" w:cs="Times New Roman"/>
          <w:lang w:val="en-US"/>
        </w:rPr>
        <w:t>.</w:t>
      </w:r>
      <w:r w:rsidRPr="00542503">
        <w:rPr>
          <w:rFonts w:ascii="Times New Roman" w:hAnsi="Times New Roman" w:cs="Times New Roman"/>
          <w:lang w:val="en-US"/>
        </w:rPr>
        <w:t xml:space="preserve"> </w:t>
      </w:r>
      <w:r w:rsidR="00A17580">
        <w:rPr>
          <w:rFonts w:ascii="Times New Roman" w:hAnsi="Times New Roman" w:cs="Times New Roman"/>
          <w:lang w:val="en-US"/>
        </w:rPr>
        <w:t xml:space="preserve">So far, no study on the interaction of Mo with LSCF cathodes has been reported, and </w:t>
      </w:r>
      <w:r>
        <w:rPr>
          <w:rFonts w:ascii="Times New Roman" w:hAnsi="Times New Roman" w:cs="Times New Roman" w:hint="eastAsia"/>
          <w:lang w:val="en-US" w:eastAsia="zh-CN"/>
        </w:rPr>
        <w:t>careful</w:t>
      </w:r>
      <w:r>
        <w:rPr>
          <w:rFonts w:ascii="Times New Roman" w:hAnsi="Times New Roman" w:cs="Times New Roman"/>
          <w:lang w:val="en-US"/>
        </w:rPr>
        <w:t xml:space="preserve"> microstructural</w:t>
      </w:r>
      <w:r>
        <w:rPr>
          <w:rFonts w:ascii="Times New Roman" w:hAnsi="Times New Roman" w:cs="Times New Roman" w:hint="eastAsia"/>
          <w:lang w:val="en-US" w:eastAsia="zh-CN"/>
        </w:rPr>
        <w:t xml:space="preserve"> studies </w:t>
      </w:r>
      <w:r>
        <w:rPr>
          <w:rFonts w:ascii="Times New Roman" w:hAnsi="Times New Roman" w:cs="Times New Roman"/>
          <w:lang w:val="en-US" w:eastAsia="zh-CN"/>
        </w:rPr>
        <w:t xml:space="preserve">of SOFC cathodes poisoning, </w:t>
      </w:r>
      <w:r>
        <w:rPr>
          <w:rFonts w:ascii="Times New Roman" w:hAnsi="Times New Roman" w:cs="Times New Roman" w:hint="eastAsia"/>
          <w:lang w:val="en-US" w:eastAsia="zh-CN"/>
        </w:rPr>
        <w:t>especially on the nanometer to atomic scale</w:t>
      </w:r>
      <w:r>
        <w:rPr>
          <w:rFonts w:ascii="Times New Roman" w:hAnsi="Times New Roman" w:cs="Times New Roman"/>
          <w:lang w:val="en-US" w:eastAsia="zh-CN"/>
        </w:rPr>
        <w:t>,</w:t>
      </w:r>
      <w:r>
        <w:rPr>
          <w:rFonts w:ascii="Times New Roman" w:hAnsi="Times New Roman" w:cs="Times New Roman" w:hint="eastAsia"/>
          <w:lang w:val="en-US" w:eastAsia="zh-CN"/>
        </w:rPr>
        <w:t xml:space="preserve"> are very limited</w:t>
      </w:r>
      <w:r w:rsidR="00A17580">
        <w:rPr>
          <w:rFonts w:ascii="Times New Roman" w:eastAsia="SimSun" w:hAnsi="Times New Roman" w:cs="Times New Roman" w:hint="eastAsia"/>
          <w:lang w:val="en-US" w:eastAsia="zh-CN"/>
        </w:rPr>
        <w:t xml:space="preserve">. This </w:t>
      </w:r>
      <w:r>
        <w:rPr>
          <w:rFonts w:ascii="Times New Roman" w:hAnsi="Times New Roman" w:cs="Times New Roman" w:hint="eastAsia"/>
          <w:lang w:val="en-US" w:eastAsia="zh-CN"/>
        </w:rPr>
        <w:t xml:space="preserve">however can give </w:t>
      </w:r>
      <w:r>
        <w:rPr>
          <w:rFonts w:ascii="Times New Roman" w:hAnsi="Times New Roman" w:cs="Times New Roman"/>
          <w:lang w:val="en-US" w:eastAsia="zh-CN"/>
        </w:rPr>
        <w:t xml:space="preserve">valuable </w:t>
      </w:r>
      <w:r>
        <w:rPr>
          <w:rFonts w:ascii="Times New Roman" w:hAnsi="Times New Roman" w:cs="Times New Roman" w:hint="eastAsia"/>
          <w:lang w:val="en-US" w:eastAsia="zh-CN"/>
        </w:rPr>
        <w:t>information on the</w:t>
      </w:r>
      <w:r>
        <w:rPr>
          <w:rFonts w:ascii="Times New Roman" w:hAnsi="Times New Roman" w:cs="Times New Roman"/>
          <w:lang w:val="en-US" w:eastAsia="zh-CN"/>
        </w:rPr>
        <w:t xml:space="preserve"> detailed process of</w:t>
      </w:r>
      <w:r>
        <w:rPr>
          <w:rFonts w:ascii="Times New Roman" w:hAnsi="Times New Roman" w:cs="Times New Roman" w:hint="eastAsia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>interaction between the poisoning species and the</w:t>
      </w:r>
      <w:r>
        <w:rPr>
          <w:rFonts w:ascii="Times New Roman" w:hAnsi="Times New Roman" w:cs="Times New Roman" w:hint="eastAsia"/>
          <w:lang w:val="en-US" w:eastAsia="zh-CN"/>
        </w:rPr>
        <w:t xml:space="preserve"> cathode materials</w:t>
      </w:r>
      <w:r>
        <w:rPr>
          <w:rFonts w:ascii="Times New Roman" w:hAnsi="Times New Roman" w:cs="Times New Roman"/>
          <w:lang w:val="en-US" w:eastAsia="zh-CN"/>
        </w:rPr>
        <w:t>, providing an important insight for mechanistic understanding of poisoning</w:t>
      </w:r>
      <w:r w:rsidR="00A2425E">
        <w:rPr>
          <w:rFonts w:ascii="Times New Roman" w:hAnsi="Times New Roman" w:cs="Times New Roman" w:hint="eastAsia"/>
          <w:lang w:val="en-US" w:eastAsia="zh-CN"/>
        </w:rPr>
        <w:t xml:space="preserve">. </w:t>
      </w:r>
      <w:r w:rsidR="006204D3">
        <w:rPr>
          <w:rFonts w:ascii="Times New Roman" w:hAnsi="Times New Roman" w:cs="Times New Roman"/>
          <w:lang w:val="en-US" w:eastAsia="zh-CN"/>
        </w:rPr>
        <w:t xml:space="preserve">In this work, the intrinsic reactivity of Cr with a porous </w:t>
      </w:r>
      <w:r w:rsidR="006204D3" w:rsidRPr="006204D3">
        <w:rPr>
          <w:rFonts w:ascii="Times New Roman" w:hAnsi="Times New Roman" w:cs="Times New Roman"/>
          <w:lang w:val="en-US" w:eastAsia="zh-CN"/>
        </w:rPr>
        <w:t>(La</w:t>
      </w:r>
      <w:r w:rsidR="006204D3" w:rsidRPr="006204D3">
        <w:rPr>
          <w:rFonts w:ascii="Times New Roman" w:hAnsi="Times New Roman" w:cs="Times New Roman"/>
          <w:vertAlign w:val="subscript"/>
          <w:lang w:val="en-US" w:eastAsia="zh-CN"/>
        </w:rPr>
        <w:t>0.6</w:t>
      </w:r>
      <w:r w:rsidR="006204D3" w:rsidRPr="006204D3">
        <w:rPr>
          <w:rFonts w:ascii="Times New Roman" w:hAnsi="Times New Roman" w:cs="Times New Roman"/>
          <w:lang w:val="en-US" w:eastAsia="zh-CN"/>
        </w:rPr>
        <w:t>Sr</w:t>
      </w:r>
      <w:r w:rsidR="006204D3" w:rsidRPr="006204D3">
        <w:rPr>
          <w:rFonts w:ascii="Times New Roman" w:hAnsi="Times New Roman" w:cs="Times New Roman"/>
          <w:vertAlign w:val="subscript"/>
          <w:lang w:val="en-US" w:eastAsia="zh-CN"/>
        </w:rPr>
        <w:t>0.4</w:t>
      </w:r>
      <w:r w:rsidR="006204D3" w:rsidRPr="006204D3">
        <w:rPr>
          <w:rFonts w:ascii="Times New Roman" w:hAnsi="Times New Roman" w:cs="Times New Roman"/>
          <w:lang w:val="en-US" w:eastAsia="zh-CN"/>
        </w:rPr>
        <w:t>)</w:t>
      </w:r>
      <w:r w:rsidR="006204D3" w:rsidRPr="006204D3">
        <w:rPr>
          <w:rFonts w:ascii="Times New Roman" w:hAnsi="Times New Roman" w:cs="Times New Roman"/>
          <w:vertAlign w:val="subscript"/>
          <w:lang w:val="en-US" w:eastAsia="zh-CN"/>
        </w:rPr>
        <w:t>0.95</w:t>
      </w:r>
      <w:r w:rsidR="006204D3" w:rsidRPr="006204D3">
        <w:rPr>
          <w:rFonts w:ascii="Times New Roman" w:hAnsi="Times New Roman" w:cs="Times New Roman"/>
          <w:lang w:val="en-US" w:eastAsia="zh-CN"/>
        </w:rPr>
        <w:t>(Co</w:t>
      </w:r>
      <w:r w:rsidR="006204D3" w:rsidRPr="006204D3">
        <w:rPr>
          <w:rFonts w:ascii="Times New Roman" w:hAnsi="Times New Roman" w:cs="Times New Roman"/>
          <w:vertAlign w:val="subscript"/>
          <w:lang w:val="en-US" w:eastAsia="zh-CN"/>
        </w:rPr>
        <w:t>0.2</w:t>
      </w:r>
      <w:r w:rsidR="006204D3" w:rsidRPr="006204D3">
        <w:rPr>
          <w:rFonts w:ascii="Times New Roman" w:hAnsi="Times New Roman" w:cs="Times New Roman"/>
          <w:lang w:val="en-US" w:eastAsia="zh-CN"/>
        </w:rPr>
        <w:t>Fe</w:t>
      </w:r>
      <w:r w:rsidR="006204D3" w:rsidRPr="006204D3">
        <w:rPr>
          <w:rFonts w:ascii="Times New Roman" w:hAnsi="Times New Roman" w:cs="Times New Roman"/>
          <w:vertAlign w:val="subscript"/>
          <w:lang w:val="en-US" w:eastAsia="zh-CN"/>
        </w:rPr>
        <w:t>0.8</w:t>
      </w:r>
      <w:r w:rsidR="006204D3" w:rsidRPr="006204D3">
        <w:rPr>
          <w:rFonts w:ascii="Times New Roman" w:hAnsi="Times New Roman" w:cs="Times New Roman"/>
          <w:lang w:val="en-US" w:eastAsia="zh-CN"/>
        </w:rPr>
        <w:t>)O</w:t>
      </w:r>
      <w:r w:rsidR="006204D3" w:rsidRPr="006204D3">
        <w:rPr>
          <w:rFonts w:ascii="Times New Roman" w:hAnsi="Times New Roman" w:cs="Times New Roman"/>
          <w:vertAlign w:val="subscript"/>
          <w:lang w:val="en-US" w:eastAsia="zh-CN"/>
        </w:rPr>
        <w:t>3-δ</w:t>
      </w:r>
      <w:r w:rsidR="006204D3" w:rsidRPr="006204D3">
        <w:rPr>
          <w:rFonts w:ascii="Times New Roman" w:hAnsi="Times New Roman" w:cs="Times New Roman"/>
          <w:lang w:val="en-US" w:eastAsia="zh-CN"/>
        </w:rPr>
        <w:t xml:space="preserve"> </w:t>
      </w:r>
      <w:r w:rsidR="006204D3">
        <w:rPr>
          <w:rFonts w:ascii="Times New Roman" w:hAnsi="Times New Roman" w:cs="Times New Roman"/>
          <w:lang w:val="en-US" w:eastAsia="zh-CN"/>
        </w:rPr>
        <w:t xml:space="preserve">cathode </w:t>
      </w:r>
      <w:r w:rsidR="006204D3" w:rsidRPr="006204D3">
        <w:rPr>
          <w:rFonts w:ascii="Times New Roman" w:hAnsi="Times New Roman" w:cs="Times New Roman"/>
          <w:lang w:val="en-US" w:eastAsia="zh-CN"/>
        </w:rPr>
        <w:t>(LSCF</w:t>
      </w:r>
      <w:r w:rsidR="006204D3">
        <w:rPr>
          <w:rFonts w:ascii="Times New Roman" w:hAnsi="Times New Roman" w:cs="Times New Roman"/>
          <w:lang w:val="en-US" w:eastAsia="zh-CN"/>
        </w:rPr>
        <w:t>6428</w:t>
      </w:r>
      <w:r w:rsidR="006204D3" w:rsidRPr="006204D3">
        <w:rPr>
          <w:rFonts w:ascii="Times New Roman" w:hAnsi="Times New Roman" w:cs="Times New Roman"/>
          <w:lang w:val="en-US" w:eastAsia="zh-CN"/>
        </w:rPr>
        <w:t>)</w:t>
      </w:r>
      <w:r w:rsidR="006204D3"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 xml:space="preserve">with and without the presence of Mo </w:t>
      </w:r>
      <w:r w:rsidR="006204D3">
        <w:rPr>
          <w:rFonts w:ascii="Times New Roman" w:hAnsi="Times New Roman" w:cs="Times New Roman"/>
          <w:lang w:val="en-US" w:eastAsia="zh-CN"/>
        </w:rPr>
        <w:t xml:space="preserve">was investigated </w:t>
      </w:r>
      <w:r w:rsidR="006F5532">
        <w:rPr>
          <w:rFonts w:ascii="Times New Roman" w:eastAsia="SimSun" w:hAnsi="Times New Roman" w:cs="Times New Roman" w:hint="eastAsia"/>
          <w:lang w:val="en-US" w:eastAsia="zh-CN"/>
        </w:rPr>
        <w:t>by</w:t>
      </w:r>
      <w:r w:rsidR="006204D3">
        <w:rPr>
          <w:rFonts w:ascii="Times New Roman" w:hAnsi="Times New Roman" w:cs="Times New Roman"/>
          <w:lang w:val="en-US" w:eastAsia="zh-CN"/>
        </w:rPr>
        <w:t xml:space="preserve"> </w:t>
      </w:r>
      <w:r w:rsidR="000C5F6F">
        <w:rPr>
          <w:rFonts w:ascii="Times New Roman" w:hAnsi="Times New Roman" w:cs="Times New Roman"/>
          <w:lang w:val="en-US" w:eastAsia="zh-CN"/>
        </w:rPr>
        <w:t xml:space="preserve">transmission electron microscopy (TEM) in order to reveal the </w:t>
      </w:r>
      <w:r w:rsidR="00BF507A">
        <w:rPr>
          <w:rFonts w:ascii="Times New Roman" w:hAnsi="Times New Roman" w:cs="Times New Roman"/>
          <w:lang w:val="en-US" w:eastAsia="zh-CN"/>
        </w:rPr>
        <w:t>nanoscale</w:t>
      </w:r>
      <w:r w:rsidR="00BF507A">
        <w:rPr>
          <w:rFonts w:ascii="Times New Roman" w:hAnsi="Times New Roman" w:cs="Times New Roman" w:hint="eastAsia"/>
          <w:lang w:val="en-US" w:eastAsia="zh-CN"/>
        </w:rPr>
        <w:t xml:space="preserve"> </w:t>
      </w:r>
      <w:r w:rsidR="000C5F6F">
        <w:rPr>
          <w:rFonts w:ascii="Times New Roman" w:hAnsi="Times New Roman" w:cs="Times New Roman" w:hint="eastAsia"/>
          <w:lang w:val="en-US" w:eastAsia="zh-CN"/>
        </w:rPr>
        <w:t xml:space="preserve">incorporation and evolution </w:t>
      </w:r>
      <w:r w:rsidR="000C5F6F">
        <w:rPr>
          <w:rFonts w:ascii="Times New Roman" w:hAnsi="Times New Roman" w:cs="Times New Roman"/>
          <w:lang w:val="en-US" w:eastAsia="zh-CN"/>
        </w:rPr>
        <w:t>behavior of Cr</w:t>
      </w:r>
      <w:r>
        <w:rPr>
          <w:rFonts w:ascii="Times New Roman" w:hAnsi="Times New Roman" w:cs="Times New Roman"/>
          <w:lang w:val="en-US" w:eastAsia="zh-CN"/>
        </w:rPr>
        <w:t xml:space="preserve"> and/or Mo</w:t>
      </w:r>
      <w:r w:rsidR="000C5F6F">
        <w:rPr>
          <w:rFonts w:ascii="Times New Roman" w:hAnsi="Times New Roman" w:cs="Times New Roman"/>
          <w:lang w:val="en-US" w:eastAsia="zh-CN"/>
        </w:rPr>
        <w:t xml:space="preserve"> in LSCF. </w:t>
      </w:r>
    </w:p>
    <w:p w14:paraId="1B4BA312" w14:textId="77777777" w:rsidR="000C5F6F" w:rsidRPr="0043775E" w:rsidRDefault="000C5F6F" w:rsidP="0043775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lang w:val="en-US" w:eastAsia="zh-CN"/>
        </w:rPr>
      </w:pPr>
      <w:r w:rsidRPr="0043775E">
        <w:rPr>
          <w:rFonts w:ascii="Times New Roman" w:hAnsi="Times New Roman" w:cs="Times New Roman"/>
          <w:b/>
          <w:lang w:val="en-US" w:eastAsia="zh-CN"/>
        </w:rPr>
        <w:t>Experimental</w:t>
      </w:r>
    </w:p>
    <w:p w14:paraId="04D2D917" w14:textId="36D00725" w:rsidR="00643FFB" w:rsidRDefault="00A17580" w:rsidP="00E5798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  <w:lang w:val="en-US" w:eastAsia="zh-CN"/>
        </w:rPr>
        <w:t>Symmetric</w:t>
      </w:r>
      <w:r w:rsidR="002B4CAD">
        <w:rPr>
          <w:rFonts w:ascii="Times New Roman" w:hAnsi="Times New Roman" w:cs="Times New Roman"/>
          <w:lang w:val="en-US" w:eastAsia="zh-CN"/>
        </w:rPr>
        <w:t>al</w:t>
      </w:r>
      <w:r>
        <w:rPr>
          <w:rFonts w:ascii="Times New Roman" w:hAnsi="Times New Roman" w:cs="Times New Roman"/>
          <w:lang w:val="en-US" w:eastAsia="zh-CN"/>
        </w:rPr>
        <w:t xml:space="preserve"> cells with LSCF</w:t>
      </w:r>
      <w:r w:rsidR="001045C6">
        <w:rPr>
          <w:rFonts w:ascii="Times New Roman" w:hAnsi="Times New Roman" w:cs="Times New Roman"/>
          <w:lang w:val="en-US" w:eastAsia="zh-CN"/>
        </w:rPr>
        <w:t xml:space="preserve">6428 on </w:t>
      </w:r>
      <w:r w:rsidR="001045C6" w:rsidRPr="001045C6">
        <w:rPr>
          <w:rFonts w:ascii="Times New Roman" w:hAnsi="Times New Roman" w:cs="Times New Roman"/>
          <w:lang w:val="en-US" w:eastAsia="zh-CN"/>
        </w:rPr>
        <w:t>a Ce</w:t>
      </w:r>
      <w:r w:rsidR="001045C6" w:rsidRPr="009262E7">
        <w:rPr>
          <w:rFonts w:ascii="Times New Roman" w:hAnsi="Times New Roman" w:cs="Times New Roman"/>
          <w:vertAlign w:val="subscript"/>
          <w:lang w:val="en-US" w:eastAsia="zh-CN"/>
        </w:rPr>
        <w:t>0.9</w:t>
      </w:r>
      <w:r w:rsidR="001045C6" w:rsidRPr="001045C6">
        <w:rPr>
          <w:rFonts w:ascii="Times New Roman" w:hAnsi="Times New Roman" w:cs="Times New Roman"/>
          <w:lang w:val="en-US" w:eastAsia="zh-CN"/>
        </w:rPr>
        <w:t>Gd</w:t>
      </w:r>
      <w:r w:rsidR="001045C6" w:rsidRPr="009262E7">
        <w:rPr>
          <w:rFonts w:ascii="Times New Roman" w:hAnsi="Times New Roman" w:cs="Times New Roman"/>
          <w:vertAlign w:val="subscript"/>
          <w:lang w:val="en-US" w:eastAsia="zh-CN"/>
        </w:rPr>
        <w:t>0.1</w:t>
      </w:r>
      <w:r w:rsidR="001045C6" w:rsidRPr="001045C6">
        <w:rPr>
          <w:rFonts w:ascii="Times New Roman" w:hAnsi="Times New Roman" w:cs="Times New Roman"/>
          <w:lang w:val="en-US" w:eastAsia="zh-CN"/>
        </w:rPr>
        <w:t>O</w:t>
      </w:r>
      <w:r w:rsidR="001045C6" w:rsidRPr="009262E7">
        <w:rPr>
          <w:rFonts w:ascii="Times New Roman" w:hAnsi="Times New Roman" w:cs="Times New Roman"/>
          <w:vertAlign w:val="subscript"/>
          <w:lang w:val="en-US" w:eastAsia="zh-CN"/>
        </w:rPr>
        <w:t>2−x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 (CGO) electrolyte </w:t>
      </w:r>
      <w:r w:rsidR="001045C6">
        <w:rPr>
          <w:rFonts w:ascii="Times New Roman" w:hAnsi="Times New Roman" w:cs="Times New Roman"/>
          <w:lang w:val="en-US" w:eastAsia="zh-CN"/>
        </w:rPr>
        <w:t xml:space="preserve">were prepared. 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CGO </w:t>
      </w:r>
      <w:r w:rsidR="001045C6">
        <w:rPr>
          <w:rFonts w:ascii="Times New Roman" w:hAnsi="Times New Roman" w:cs="Times New Roman"/>
          <w:lang w:val="en-US" w:eastAsia="zh-CN"/>
        </w:rPr>
        <w:t>p</w:t>
      </w:r>
      <w:r w:rsidR="002B4CAD">
        <w:rPr>
          <w:rFonts w:ascii="Times New Roman" w:hAnsi="Times New Roman" w:cs="Times New Roman"/>
          <w:lang w:val="en-US" w:eastAsia="zh-CN"/>
        </w:rPr>
        <w:t>e</w:t>
      </w:r>
      <w:r w:rsidR="001045C6">
        <w:rPr>
          <w:rFonts w:ascii="Times New Roman" w:hAnsi="Times New Roman" w:cs="Times New Roman"/>
          <w:lang w:val="en-US" w:eastAsia="zh-CN"/>
        </w:rPr>
        <w:t xml:space="preserve">llets with 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dimensions </w:t>
      </w:r>
      <w:r w:rsidR="001045C6">
        <w:rPr>
          <w:rFonts w:ascii="Times New Roman" w:hAnsi="Times New Roman" w:cs="Times New Roman"/>
          <w:lang w:val="en-US" w:eastAsia="zh-CN"/>
        </w:rPr>
        <w:t xml:space="preserve">of 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20 mm </w:t>
      </w:r>
      <w:r w:rsidR="001045C6">
        <w:rPr>
          <w:rFonts w:ascii="Times New Roman" w:hAnsi="Times New Roman" w:cs="Times New Roman"/>
          <w:lang w:val="en-US" w:eastAsia="zh-CN"/>
        </w:rPr>
        <w:t xml:space="preserve">in 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diameter and </w:t>
      </w:r>
      <w:r w:rsidR="001045C6">
        <w:rPr>
          <w:rFonts w:ascii="Times New Roman" w:hAnsi="Times New Roman" w:cs="Times New Roman"/>
          <w:lang w:val="en-US" w:eastAsia="zh-CN"/>
        </w:rPr>
        <w:t>2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 mm </w:t>
      </w:r>
      <w:r w:rsidR="001045C6">
        <w:rPr>
          <w:rFonts w:ascii="Times New Roman" w:hAnsi="Times New Roman" w:cs="Times New Roman"/>
          <w:lang w:val="en-US" w:eastAsia="zh-CN"/>
        </w:rPr>
        <w:t xml:space="preserve">in 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thickness </w:t>
      </w:r>
      <w:r w:rsidR="001045C6">
        <w:rPr>
          <w:rFonts w:ascii="Times New Roman" w:hAnsi="Times New Roman" w:cs="Times New Roman"/>
          <w:lang w:val="en-US" w:eastAsia="zh-CN"/>
        </w:rPr>
        <w:t>w</w:t>
      </w:r>
      <w:r w:rsidR="002B4CAD">
        <w:rPr>
          <w:rFonts w:ascii="Times New Roman" w:hAnsi="Times New Roman" w:cs="Times New Roman"/>
          <w:lang w:val="en-US" w:eastAsia="zh-CN"/>
        </w:rPr>
        <w:t>ere</w:t>
      </w:r>
      <w:r w:rsidR="001045C6">
        <w:rPr>
          <w:rFonts w:ascii="Times New Roman" w:hAnsi="Times New Roman" w:cs="Times New Roman"/>
          <w:lang w:val="en-US" w:eastAsia="zh-CN"/>
        </w:rPr>
        <w:t xml:space="preserve"> obtained from CGO </w:t>
      </w:r>
      <w:r w:rsidR="001045C6" w:rsidRPr="001045C6">
        <w:rPr>
          <w:rFonts w:ascii="Times New Roman" w:hAnsi="Times New Roman" w:cs="Times New Roman"/>
          <w:lang w:val="en-US" w:eastAsia="zh-CN"/>
        </w:rPr>
        <w:t>powder (</w:t>
      </w:r>
      <w:r w:rsidR="001A0735">
        <w:rPr>
          <w:rFonts w:ascii="Times New Roman" w:hAnsi="Times New Roman" w:cs="Times New Roman"/>
          <w:lang w:val="en-US" w:eastAsia="zh-CN"/>
        </w:rPr>
        <w:t xml:space="preserve">99.9%, </w:t>
      </w:r>
      <w:proofErr w:type="spellStart"/>
      <w:r w:rsidR="001A1C67">
        <w:rPr>
          <w:rFonts w:ascii="Times New Roman" w:eastAsia="SimSun" w:hAnsi="Times New Roman" w:cs="Times New Roman" w:hint="eastAsia"/>
          <w:lang w:val="en-US" w:eastAsia="zh-CN"/>
        </w:rPr>
        <w:t>PiK</w:t>
      </w:r>
      <w:r w:rsidR="00CE1501">
        <w:rPr>
          <w:rFonts w:ascii="Times New Roman" w:eastAsia="SimSun" w:hAnsi="Times New Roman" w:cs="Times New Roman" w:hint="eastAsia"/>
          <w:lang w:val="en-US" w:eastAsia="zh-CN"/>
        </w:rPr>
        <w:t>em</w:t>
      </w:r>
      <w:proofErr w:type="spellEnd"/>
      <w:r w:rsidR="001A0735">
        <w:rPr>
          <w:rFonts w:ascii="Times New Roman" w:hAnsi="Times New Roman" w:cs="Times New Roman"/>
          <w:lang w:val="en-US" w:eastAsia="zh-CN"/>
        </w:rPr>
        <w:t>, Surrey, UK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) </w:t>
      </w:r>
      <w:r w:rsidR="001045C6">
        <w:rPr>
          <w:rFonts w:ascii="Times New Roman" w:hAnsi="Times New Roman" w:cs="Times New Roman"/>
          <w:lang w:val="en-US" w:eastAsia="zh-CN"/>
        </w:rPr>
        <w:t xml:space="preserve">by </w:t>
      </w:r>
      <w:proofErr w:type="spellStart"/>
      <w:r w:rsidR="001045C6" w:rsidRPr="001045C6">
        <w:rPr>
          <w:rFonts w:ascii="Times New Roman" w:hAnsi="Times New Roman" w:cs="Times New Roman"/>
          <w:lang w:val="en-US" w:eastAsia="zh-CN"/>
        </w:rPr>
        <w:t>uniaxially</w:t>
      </w:r>
      <w:proofErr w:type="spellEnd"/>
      <w:r w:rsidR="001045C6" w:rsidRPr="001045C6">
        <w:rPr>
          <w:rFonts w:ascii="Times New Roman" w:hAnsi="Times New Roman" w:cs="Times New Roman"/>
          <w:lang w:val="en-US" w:eastAsia="zh-CN"/>
        </w:rPr>
        <w:t xml:space="preserve"> press</w:t>
      </w:r>
      <w:r w:rsidR="001045C6">
        <w:rPr>
          <w:rFonts w:ascii="Times New Roman" w:hAnsi="Times New Roman" w:cs="Times New Roman"/>
          <w:lang w:val="en-US" w:eastAsia="zh-CN"/>
        </w:rPr>
        <w:t>ing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 at 2MPa for 20s followed by isostatic pressing at 400 MPa</w:t>
      </w:r>
      <w:r w:rsidR="001045C6">
        <w:rPr>
          <w:rFonts w:ascii="Times New Roman" w:hAnsi="Times New Roman" w:cs="Times New Roman"/>
          <w:lang w:val="en-US" w:eastAsia="zh-CN"/>
        </w:rPr>
        <w:t xml:space="preserve"> for 30s</w:t>
      </w:r>
      <w:r w:rsidR="001045C6" w:rsidRPr="001045C6">
        <w:rPr>
          <w:rFonts w:ascii="Times New Roman" w:hAnsi="Times New Roman" w:cs="Times New Roman"/>
          <w:lang w:val="en-US" w:eastAsia="zh-CN"/>
        </w:rPr>
        <w:t>. The samples were sintered at 1400</w:t>
      </w:r>
      <w:r w:rsidR="009262E7">
        <w:rPr>
          <w:rFonts w:ascii="Times New Roman" w:hAnsi="Times New Roman" w:cs="Times New Roman"/>
          <w:lang w:val="en-US" w:eastAsia="zh-CN"/>
        </w:rPr>
        <w:t>°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Cfor </w:t>
      </w:r>
      <w:r w:rsidR="001045C6">
        <w:rPr>
          <w:rFonts w:ascii="Times New Roman" w:hAnsi="Times New Roman" w:cs="Times New Roman"/>
          <w:lang w:val="en-US" w:eastAsia="zh-CN"/>
        </w:rPr>
        <w:t>5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 </w:t>
      </w:r>
      <w:proofErr w:type="spellStart"/>
      <w:r w:rsidR="001045C6" w:rsidRPr="001045C6">
        <w:rPr>
          <w:rFonts w:ascii="Times New Roman" w:hAnsi="Times New Roman" w:cs="Times New Roman"/>
          <w:lang w:val="en-US" w:eastAsia="zh-CN"/>
        </w:rPr>
        <w:t>hrs</w:t>
      </w:r>
      <w:proofErr w:type="spellEnd"/>
      <w:r w:rsidR="001045C6" w:rsidRPr="001045C6">
        <w:rPr>
          <w:rFonts w:ascii="Times New Roman" w:hAnsi="Times New Roman" w:cs="Times New Roman"/>
          <w:lang w:val="en-US" w:eastAsia="zh-CN"/>
        </w:rPr>
        <w:t xml:space="preserve"> in air</w:t>
      </w:r>
      <w:r w:rsidR="001045C6">
        <w:rPr>
          <w:rFonts w:ascii="Times New Roman" w:hAnsi="Times New Roman" w:cs="Times New Roman"/>
          <w:lang w:val="en-US" w:eastAsia="zh-CN"/>
        </w:rPr>
        <w:t xml:space="preserve"> </w:t>
      </w:r>
      <w:r w:rsidR="001045C6" w:rsidRPr="001045C6">
        <w:rPr>
          <w:rFonts w:ascii="Times New Roman" w:hAnsi="Times New Roman" w:cs="Times New Roman"/>
          <w:lang w:val="en-US" w:eastAsia="zh-CN"/>
        </w:rPr>
        <w:t>with a heating rate and a cooling rate of 5</w:t>
      </w:r>
      <w:r w:rsidR="001045C6">
        <w:rPr>
          <w:rFonts w:ascii="Times New Roman" w:hAnsi="Times New Roman" w:cs="Times New Roman"/>
          <w:lang w:val="en-US" w:eastAsia="zh-CN"/>
        </w:rPr>
        <w:t>°</w:t>
      </w:r>
      <w:r w:rsidR="001045C6" w:rsidRPr="001045C6">
        <w:rPr>
          <w:rFonts w:ascii="Times New Roman" w:hAnsi="Times New Roman" w:cs="Times New Roman"/>
          <w:lang w:val="en-US" w:eastAsia="zh-CN"/>
        </w:rPr>
        <w:t>C</w:t>
      </w:r>
      <w:r w:rsidR="001045C6">
        <w:rPr>
          <w:rFonts w:ascii="Times New Roman" w:hAnsi="Times New Roman" w:cs="Times New Roman"/>
          <w:lang w:val="en-US" w:eastAsia="zh-CN"/>
        </w:rPr>
        <w:t xml:space="preserve"> </w:t>
      </w:r>
      <w:r w:rsidR="001045C6" w:rsidRPr="001045C6">
        <w:rPr>
          <w:rFonts w:ascii="Times New Roman" w:hAnsi="Times New Roman" w:cs="Times New Roman"/>
          <w:lang w:val="en-US" w:eastAsia="zh-CN"/>
        </w:rPr>
        <w:t>min</w:t>
      </w:r>
      <w:r w:rsidR="001045C6" w:rsidRPr="001045C6">
        <w:rPr>
          <w:rFonts w:ascii="Times New Roman" w:hAnsi="Times New Roman" w:cs="Times New Roman"/>
          <w:vertAlign w:val="superscript"/>
          <w:lang w:val="en-US" w:eastAsia="zh-CN"/>
        </w:rPr>
        <w:t>−1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. </w:t>
      </w:r>
      <w:r w:rsidR="00373808">
        <w:rPr>
          <w:rFonts w:ascii="Times New Roman" w:hAnsi="Times New Roman" w:cs="Times New Roman"/>
          <w:lang w:val="en-US" w:eastAsia="zh-CN"/>
        </w:rPr>
        <w:t>A</w:t>
      </w:r>
      <w:r w:rsidR="00741BEB">
        <w:rPr>
          <w:rFonts w:ascii="Times New Roman" w:hAnsi="Times New Roman" w:cs="Times New Roman"/>
          <w:lang w:val="en-US" w:eastAsia="zh-CN"/>
        </w:rPr>
        <w:t xml:space="preserve"> LSCF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6428 ink </w:t>
      </w:r>
      <w:r w:rsidR="00741BEB" w:rsidRPr="001045C6">
        <w:rPr>
          <w:rFonts w:ascii="Times New Roman" w:hAnsi="Times New Roman" w:cs="Times New Roman"/>
          <w:lang w:val="en-US" w:eastAsia="zh-CN"/>
        </w:rPr>
        <w:t>(</w:t>
      </w:r>
      <w:r w:rsidR="00741BEB">
        <w:rPr>
          <w:rFonts w:ascii="Times New Roman" w:hAnsi="Times New Roman" w:cs="Times New Roman"/>
          <w:lang w:val="en-US" w:eastAsia="zh-CN"/>
        </w:rPr>
        <w:t xml:space="preserve">Fuel Cell Materials, </w:t>
      </w:r>
      <w:r w:rsidR="00741BEB" w:rsidRPr="00741BEB">
        <w:rPr>
          <w:rFonts w:ascii="Times New Roman" w:hAnsi="Times New Roman" w:cs="Times New Roman"/>
          <w:lang w:val="en-US" w:eastAsia="zh-CN"/>
        </w:rPr>
        <w:t>Lewis Center, OH</w:t>
      </w:r>
      <w:r w:rsidR="00741BEB" w:rsidRPr="001045C6">
        <w:rPr>
          <w:rFonts w:ascii="Times New Roman" w:hAnsi="Times New Roman" w:cs="Times New Roman"/>
          <w:lang w:val="en-US" w:eastAsia="zh-CN"/>
        </w:rPr>
        <w:t xml:space="preserve">) </w:t>
      </w:r>
      <w:r w:rsidR="00373808" w:rsidRPr="001045C6">
        <w:rPr>
          <w:rFonts w:ascii="Times New Roman" w:hAnsi="Times New Roman" w:cs="Times New Roman"/>
          <w:lang w:val="en-US" w:eastAsia="zh-CN"/>
        </w:rPr>
        <w:t>was screen-printed in symmetrical cell configuration on to both sides of the CGO el</w:t>
      </w:r>
      <w:r w:rsidR="00373808">
        <w:rPr>
          <w:rFonts w:ascii="Times New Roman" w:hAnsi="Times New Roman" w:cs="Times New Roman"/>
          <w:lang w:val="en-US" w:eastAsia="zh-CN"/>
        </w:rPr>
        <w:t>ectrolytes and sintered at 1</w:t>
      </w:r>
      <w:r w:rsidR="00A36A05">
        <w:rPr>
          <w:rFonts w:ascii="Times New Roman" w:hAnsi="Times New Roman" w:cs="Times New Roman"/>
          <w:lang w:val="en-US" w:eastAsia="zh-CN"/>
        </w:rPr>
        <w:t>0</w:t>
      </w:r>
      <w:r w:rsidR="00373808">
        <w:rPr>
          <w:rFonts w:ascii="Times New Roman" w:hAnsi="Times New Roman" w:cs="Times New Roman"/>
          <w:lang w:val="en-US" w:eastAsia="zh-CN"/>
        </w:rPr>
        <w:t>00 °</w:t>
      </w:r>
      <w:r w:rsidR="00373808" w:rsidRPr="001045C6">
        <w:rPr>
          <w:rFonts w:ascii="Times New Roman" w:hAnsi="Times New Roman" w:cs="Times New Roman"/>
          <w:lang w:val="en-US" w:eastAsia="zh-CN"/>
        </w:rPr>
        <w:t>C</w:t>
      </w:r>
      <w:r w:rsidR="00373808">
        <w:rPr>
          <w:rFonts w:ascii="Times New Roman" w:hAnsi="Times New Roman" w:cs="Times New Roman"/>
          <w:lang w:val="en-US" w:eastAsia="zh-CN"/>
        </w:rPr>
        <w:t xml:space="preserve"> </w:t>
      </w:r>
      <w:r w:rsidR="00373808" w:rsidRPr="001045C6">
        <w:rPr>
          <w:rFonts w:ascii="Times New Roman" w:hAnsi="Times New Roman" w:cs="Times New Roman"/>
          <w:lang w:val="en-US" w:eastAsia="zh-CN"/>
        </w:rPr>
        <w:t>for 2 h in air with heati</w:t>
      </w:r>
      <w:r w:rsidR="00373808">
        <w:rPr>
          <w:rFonts w:ascii="Times New Roman" w:hAnsi="Times New Roman" w:cs="Times New Roman"/>
          <w:lang w:val="en-US" w:eastAsia="zh-CN"/>
        </w:rPr>
        <w:t>ng rate and a cooling rate of 5°</w:t>
      </w:r>
      <w:r w:rsidR="00373808" w:rsidRPr="001045C6">
        <w:rPr>
          <w:rFonts w:ascii="Times New Roman" w:hAnsi="Times New Roman" w:cs="Times New Roman"/>
          <w:lang w:val="en-US" w:eastAsia="zh-CN"/>
        </w:rPr>
        <w:t>C</w:t>
      </w:r>
      <w:r w:rsidR="00373808">
        <w:rPr>
          <w:rFonts w:ascii="Times New Roman" w:hAnsi="Times New Roman" w:cs="Times New Roman"/>
          <w:lang w:val="en-US" w:eastAsia="zh-CN"/>
        </w:rPr>
        <w:t xml:space="preserve"> </w:t>
      </w:r>
      <w:r w:rsidR="00373808" w:rsidRPr="001045C6">
        <w:rPr>
          <w:rFonts w:ascii="Times New Roman" w:hAnsi="Times New Roman" w:cs="Times New Roman"/>
          <w:lang w:val="en-US" w:eastAsia="zh-CN"/>
        </w:rPr>
        <w:t>min</w:t>
      </w:r>
      <w:r w:rsidR="00373808" w:rsidRPr="00A36A05">
        <w:rPr>
          <w:rFonts w:ascii="Times New Roman" w:hAnsi="Times New Roman" w:cs="Times New Roman"/>
          <w:vertAlign w:val="superscript"/>
          <w:lang w:val="en-US" w:eastAsia="zh-CN"/>
        </w:rPr>
        <w:t>−1</w:t>
      </w:r>
      <w:r w:rsidR="00373808" w:rsidRPr="001045C6">
        <w:rPr>
          <w:rFonts w:ascii="Times New Roman" w:hAnsi="Times New Roman" w:cs="Times New Roman"/>
          <w:lang w:val="en-US" w:eastAsia="zh-CN"/>
        </w:rPr>
        <w:t>.</w:t>
      </w:r>
      <w:r w:rsidR="00373808">
        <w:rPr>
          <w:rFonts w:ascii="Times New Roman" w:hAnsi="Times New Roman" w:cs="Times New Roman"/>
          <w:lang w:val="en-US" w:eastAsia="zh-CN"/>
        </w:rPr>
        <w:t xml:space="preserve"> 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The </w:t>
      </w:r>
      <w:r w:rsidR="00373808">
        <w:rPr>
          <w:rFonts w:ascii="Times New Roman" w:hAnsi="Times New Roman" w:cs="Times New Roman"/>
          <w:lang w:val="en-US" w:eastAsia="zh-CN"/>
        </w:rPr>
        <w:t>LSCF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 thickness was </w:t>
      </w:r>
      <w:r w:rsidR="00373808">
        <w:rPr>
          <w:rFonts w:ascii="Times New Roman" w:hAnsi="Times New Roman" w:cs="Times New Roman"/>
          <w:lang w:val="en-US" w:eastAsia="zh-CN"/>
        </w:rPr>
        <w:t>~ 2</w:t>
      </w:r>
      <w:r w:rsidR="00373808" w:rsidRPr="001045C6">
        <w:rPr>
          <w:rFonts w:ascii="Times New Roman" w:hAnsi="Times New Roman" w:cs="Times New Roman"/>
          <w:lang w:val="en-US" w:eastAsia="zh-CN"/>
        </w:rPr>
        <w:t>0 µm</w:t>
      </w:r>
      <w:r w:rsidR="00373808" w:rsidRPr="00373808">
        <w:rPr>
          <w:rFonts w:ascii="Times New Roman" w:hAnsi="Times New Roman" w:cs="Times New Roman"/>
          <w:lang w:val="en-US" w:eastAsia="zh-CN"/>
        </w:rPr>
        <w:t xml:space="preserve"> </w:t>
      </w:r>
      <w:r w:rsidR="00373808">
        <w:rPr>
          <w:rFonts w:ascii="Times New Roman" w:hAnsi="Times New Roman" w:cs="Times New Roman"/>
          <w:lang w:val="en-US" w:eastAsia="zh-CN"/>
        </w:rPr>
        <w:t xml:space="preserve">as 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determined by SEM </w:t>
      </w:r>
      <w:r w:rsidR="00373808">
        <w:rPr>
          <w:rFonts w:ascii="Times New Roman" w:hAnsi="Times New Roman" w:cs="Times New Roman"/>
          <w:lang w:val="en-US" w:eastAsia="zh-CN"/>
        </w:rPr>
        <w:t xml:space="preserve">from the </w:t>
      </w:r>
      <w:r w:rsidR="00373808" w:rsidRPr="001045C6">
        <w:rPr>
          <w:rFonts w:ascii="Times New Roman" w:hAnsi="Times New Roman" w:cs="Times New Roman"/>
          <w:lang w:val="en-US" w:eastAsia="zh-CN"/>
        </w:rPr>
        <w:t>cros</w:t>
      </w:r>
      <w:r w:rsidR="00373808">
        <w:rPr>
          <w:rFonts w:ascii="Times New Roman" w:hAnsi="Times New Roman" w:cs="Times New Roman"/>
          <w:lang w:val="en-US" w:eastAsia="zh-CN"/>
        </w:rPr>
        <w:t>s sections of the samples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. </w:t>
      </w:r>
      <w:r w:rsidR="001045C6" w:rsidRPr="001045C6">
        <w:rPr>
          <w:rFonts w:ascii="Times New Roman" w:hAnsi="Times New Roman" w:cs="Times New Roman"/>
          <w:lang w:val="en-US" w:eastAsia="zh-CN"/>
        </w:rPr>
        <w:lastRenderedPageBreak/>
        <w:t>The strategy</w:t>
      </w:r>
      <w:r w:rsidR="00373808">
        <w:rPr>
          <w:rFonts w:ascii="Times New Roman" w:hAnsi="Times New Roman" w:cs="Times New Roman"/>
          <w:lang w:val="en-US" w:eastAsia="zh-CN"/>
        </w:rPr>
        <w:t xml:space="preserve"> for Cr poisoning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 adopted in this </w:t>
      </w:r>
      <w:r w:rsidR="00373808">
        <w:rPr>
          <w:rFonts w:ascii="Times New Roman" w:hAnsi="Times New Roman" w:cs="Times New Roman"/>
          <w:lang w:val="en-US" w:eastAsia="zh-CN"/>
        </w:rPr>
        <w:t xml:space="preserve">work 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was impregnating </w:t>
      </w:r>
      <w:r w:rsidR="00373808">
        <w:rPr>
          <w:rFonts w:ascii="Times New Roman" w:hAnsi="Times New Roman" w:cs="Times New Roman"/>
          <w:lang w:val="en-US" w:eastAsia="zh-CN"/>
        </w:rPr>
        <w:t>the</w:t>
      </w:r>
      <w:r w:rsidR="001045C6" w:rsidRPr="001045C6">
        <w:rPr>
          <w:rFonts w:ascii="Times New Roman" w:hAnsi="Times New Roman" w:cs="Times New Roman"/>
          <w:lang w:val="en-US" w:eastAsia="zh-CN"/>
        </w:rPr>
        <w:t xml:space="preserve"> LSCF 6428 cathode </w:t>
      </w:r>
      <w:r w:rsidR="00373808">
        <w:rPr>
          <w:rFonts w:ascii="Times New Roman" w:hAnsi="Times New Roman" w:cs="Times New Roman"/>
          <w:lang w:val="en-US" w:eastAsia="zh-CN"/>
        </w:rPr>
        <w:t xml:space="preserve">with 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a Cr stock solution </w:t>
      </w:r>
      <w:r w:rsidR="00373808">
        <w:rPr>
          <w:rFonts w:ascii="Times New Roman" w:hAnsi="Times New Roman" w:cs="Times New Roman"/>
          <w:lang w:val="en-US" w:eastAsia="zh-CN"/>
        </w:rPr>
        <w:t>of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 1.22 </w:t>
      </w:r>
      <w:proofErr w:type="spellStart"/>
      <w:r w:rsidR="00373808" w:rsidRPr="001045C6">
        <w:rPr>
          <w:rFonts w:ascii="Times New Roman" w:hAnsi="Times New Roman" w:cs="Times New Roman"/>
          <w:lang w:val="en-US" w:eastAsia="zh-CN"/>
        </w:rPr>
        <w:t>mol</w:t>
      </w:r>
      <w:proofErr w:type="spellEnd"/>
      <w:r w:rsidR="00373808" w:rsidRPr="001045C6">
        <w:rPr>
          <w:rFonts w:ascii="Times New Roman" w:hAnsi="Times New Roman" w:cs="Times New Roman"/>
          <w:lang w:val="en-US" w:eastAsia="zh-CN"/>
        </w:rPr>
        <w:t xml:space="preserve"> </w:t>
      </w:r>
      <w:r w:rsidR="00373808">
        <w:rPr>
          <w:rFonts w:ascii="Times New Roman" w:hAnsi="Times New Roman" w:cs="Times New Roman"/>
          <w:lang w:val="en-US" w:eastAsia="zh-CN"/>
        </w:rPr>
        <w:t>l</w:t>
      </w:r>
      <w:r w:rsidR="00373808" w:rsidRPr="00373808">
        <w:rPr>
          <w:rFonts w:ascii="Times New Roman" w:hAnsi="Times New Roman" w:cs="Times New Roman"/>
          <w:vertAlign w:val="superscript"/>
          <w:lang w:val="en-US" w:eastAsia="zh-CN"/>
        </w:rPr>
        <w:t>-1</w:t>
      </w:r>
      <w:r w:rsidR="00373808">
        <w:rPr>
          <w:rFonts w:ascii="Times New Roman" w:hAnsi="Times New Roman" w:cs="Times New Roman"/>
          <w:lang w:val="en-US" w:eastAsia="zh-CN"/>
        </w:rPr>
        <w:t xml:space="preserve">, </w:t>
      </w:r>
      <w:r w:rsidR="00E5798E">
        <w:rPr>
          <w:rFonts w:ascii="Times New Roman" w:hAnsi="Times New Roman" w:cs="Times New Roman"/>
          <w:lang w:val="en-US" w:eastAsia="zh-CN"/>
        </w:rPr>
        <w:t xml:space="preserve">which was </w:t>
      </w:r>
      <w:r w:rsidR="00373808" w:rsidRPr="001045C6">
        <w:rPr>
          <w:rFonts w:ascii="Times New Roman" w:hAnsi="Times New Roman" w:cs="Times New Roman"/>
          <w:lang w:val="en-US" w:eastAsia="zh-CN"/>
        </w:rPr>
        <w:t>prepared by dissolving Cr(NO</w:t>
      </w:r>
      <w:r w:rsidR="00373808" w:rsidRPr="00373808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="00373808" w:rsidRPr="001045C6">
        <w:rPr>
          <w:rFonts w:ascii="Times New Roman" w:hAnsi="Times New Roman" w:cs="Times New Roman"/>
          <w:lang w:val="en-US" w:eastAsia="zh-CN"/>
        </w:rPr>
        <w:t>)</w:t>
      </w:r>
      <w:r w:rsidR="00373808" w:rsidRPr="00373808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="00373808" w:rsidRPr="001045C6">
        <w:rPr>
          <w:rFonts w:ascii="Times New Roman" w:hAnsi="Times New Roman" w:cs="Times New Roman"/>
          <w:lang w:val="en-US" w:eastAsia="zh-CN"/>
        </w:rPr>
        <w:t>.9H</w:t>
      </w:r>
      <w:r w:rsidR="00373808" w:rsidRPr="00373808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O (99% </w:t>
      </w:r>
      <w:r w:rsidR="00373808" w:rsidRPr="0005487B">
        <w:rPr>
          <w:rFonts w:ascii="Times New Roman" w:hAnsi="Times New Roman" w:cs="Times New Roman"/>
          <w:lang w:val="en-US" w:eastAsia="zh-CN"/>
        </w:rPr>
        <w:t xml:space="preserve">purity, </w:t>
      </w:r>
      <w:r w:rsidR="0005487B" w:rsidRPr="00D972B2">
        <w:rPr>
          <w:rFonts w:ascii="Times New Roman" w:hAnsi="Times New Roman" w:cs="Times New Roman"/>
          <w:lang w:val="en"/>
        </w:rPr>
        <w:t>Sigma-Aldrich Co. LLC</w:t>
      </w:r>
      <w:r w:rsidR="0005487B">
        <w:rPr>
          <w:rFonts w:ascii="Times New Roman" w:hAnsi="Times New Roman" w:cs="Times New Roman"/>
          <w:lang w:val="en"/>
        </w:rPr>
        <w:t xml:space="preserve">, </w:t>
      </w:r>
      <w:r w:rsidR="0005487B" w:rsidRPr="00D972B2">
        <w:rPr>
          <w:rFonts w:ascii="Times New Roman" w:hAnsi="Times New Roman" w:cs="Times New Roman"/>
          <w:lang w:val="en"/>
        </w:rPr>
        <w:t>Dorset, UK</w:t>
      </w:r>
      <w:r w:rsidR="00373808" w:rsidRPr="001045C6">
        <w:rPr>
          <w:rFonts w:ascii="Times New Roman" w:hAnsi="Times New Roman" w:cs="Times New Roman"/>
          <w:lang w:val="en-US" w:eastAsia="zh-CN"/>
        </w:rPr>
        <w:t>) in ethanol. The solution</w:t>
      </w:r>
      <w:r w:rsidR="00373808">
        <w:rPr>
          <w:rFonts w:ascii="Times New Roman" w:hAnsi="Times New Roman" w:cs="Times New Roman"/>
          <w:lang w:val="en-US" w:eastAsia="zh-CN"/>
        </w:rPr>
        <w:t xml:space="preserve"> </w:t>
      </w:r>
      <w:r w:rsidR="00373808" w:rsidRPr="001045C6">
        <w:rPr>
          <w:rFonts w:ascii="Times New Roman" w:hAnsi="Times New Roman" w:cs="Times New Roman"/>
          <w:lang w:val="en-US" w:eastAsia="zh-CN"/>
        </w:rPr>
        <w:t xml:space="preserve">was dispensed into the electrode using a brush so as to fully wet the electrode in order to fill the pores and excess solution </w:t>
      </w:r>
      <w:r w:rsidR="00373808">
        <w:rPr>
          <w:rFonts w:ascii="Times New Roman" w:hAnsi="Times New Roman" w:cs="Times New Roman"/>
          <w:lang w:val="en-US" w:eastAsia="zh-CN"/>
        </w:rPr>
        <w:t xml:space="preserve">on the outer surface </w:t>
      </w:r>
      <w:r w:rsidR="00373808" w:rsidRPr="001045C6">
        <w:rPr>
          <w:rFonts w:ascii="Times New Roman" w:hAnsi="Times New Roman" w:cs="Times New Roman"/>
          <w:lang w:val="en-US" w:eastAsia="zh-CN"/>
        </w:rPr>
        <w:t>was removed using a swab.</w:t>
      </w:r>
      <w:r w:rsidR="00373808">
        <w:rPr>
          <w:rFonts w:ascii="Times New Roman" w:hAnsi="Times New Roman" w:cs="Times New Roman"/>
          <w:lang w:val="en-US" w:eastAsia="zh-CN"/>
        </w:rPr>
        <w:t xml:space="preserve"> </w:t>
      </w:r>
      <w:r w:rsidR="00DA38EB">
        <w:rPr>
          <w:rFonts w:ascii="Times New Roman" w:hAnsi="Times New Roman" w:cs="Times New Roman"/>
          <w:lang w:val="en-US" w:eastAsia="zh-CN"/>
        </w:rPr>
        <w:t>The impregnated sample was then heated at 900</w:t>
      </w:r>
      <w:r w:rsidR="00A36A05">
        <w:rPr>
          <w:rFonts w:ascii="Times New Roman" w:hAnsi="Times New Roman" w:cs="Times New Roman"/>
          <w:lang w:val="en-US" w:eastAsia="zh-CN"/>
        </w:rPr>
        <w:t>°</w:t>
      </w:r>
      <w:r w:rsidR="00A36A05" w:rsidRPr="001045C6">
        <w:rPr>
          <w:rFonts w:ascii="Times New Roman" w:hAnsi="Times New Roman" w:cs="Times New Roman"/>
          <w:lang w:val="en-US" w:eastAsia="zh-CN"/>
        </w:rPr>
        <w:t>C</w:t>
      </w:r>
      <w:r w:rsidR="00DA38EB">
        <w:rPr>
          <w:rFonts w:ascii="Times New Roman" w:hAnsi="Times New Roman" w:cs="Times New Roman"/>
          <w:lang w:val="en-US" w:eastAsia="zh-CN"/>
        </w:rPr>
        <w:t xml:space="preserve"> for 5 hours to allow for any rapid reaction between Cr and LSCF. </w:t>
      </w:r>
    </w:p>
    <w:p w14:paraId="3FBBB25F" w14:textId="3EE3757A" w:rsidR="00373808" w:rsidRDefault="000B067A" w:rsidP="00E5798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  <w:lang w:val="en-US" w:eastAsia="zh-CN"/>
        </w:rPr>
        <w:t>Mo contamination was introduced d</w:t>
      </w:r>
      <w:r w:rsidR="00643FFB" w:rsidRPr="00741BEB">
        <w:rPr>
          <w:rFonts w:ascii="Times New Roman" w:hAnsi="Times New Roman" w:cs="Times New Roman"/>
          <w:lang w:val="en-US" w:eastAsia="zh-CN"/>
        </w:rPr>
        <w:t>uring the heat</w:t>
      </w:r>
      <w:r w:rsidR="00643FFB">
        <w:rPr>
          <w:rFonts w:ascii="Times New Roman" w:hAnsi="Times New Roman" w:cs="Times New Roman"/>
          <w:lang w:val="en-US" w:eastAsia="zh-CN"/>
        </w:rPr>
        <w:t xml:space="preserve"> treatment</w:t>
      </w:r>
      <w:r>
        <w:rPr>
          <w:rFonts w:ascii="Times New Roman" w:hAnsi="Times New Roman" w:cs="Times New Roman"/>
          <w:lang w:val="en-US" w:eastAsia="zh-CN"/>
        </w:rPr>
        <w:t xml:space="preserve"> process using the</w:t>
      </w:r>
      <w:r w:rsidR="00643FFB"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>Mo containing heating element</w:t>
      </w:r>
      <w:r w:rsidR="001155AF">
        <w:rPr>
          <w:rFonts w:ascii="Times New Roman" w:hAnsi="Times New Roman" w:cs="Times New Roman"/>
          <w:lang w:val="en-US" w:eastAsia="zh-CN"/>
        </w:rPr>
        <w:t xml:space="preserve"> as the Mo source.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 w:rsidR="001155AF">
        <w:rPr>
          <w:rFonts w:ascii="Times New Roman" w:hAnsi="Times New Roman" w:cs="Times New Roman"/>
          <w:lang w:val="en-US" w:eastAsia="zh-CN"/>
        </w:rPr>
        <w:t xml:space="preserve">Cr poisoned sample without Mo contamination were prepared by </w:t>
      </w:r>
      <w:r w:rsidR="00E45C87">
        <w:rPr>
          <w:rFonts w:ascii="Times New Roman" w:hAnsi="Times New Roman" w:cs="Times New Roman"/>
          <w:lang w:val="en-US" w:eastAsia="zh-CN"/>
        </w:rPr>
        <w:t>imbedd</w:t>
      </w:r>
      <w:r w:rsidR="001155AF">
        <w:rPr>
          <w:rFonts w:ascii="Times New Roman" w:hAnsi="Times New Roman" w:cs="Times New Roman"/>
          <w:lang w:val="en-US" w:eastAsia="zh-CN"/>
        </w:rPr>
        <w:t>ing</w:t>
      </w:r>
      <w:r w:rsidR="00E45C87">
        <w:rPr>
          <w:rFonts w:ascii="Times New Roman" w:hAnsi="Times New Roman" w:cs="Times New Roman"/>
          <w:lang w:val="en-US" w:eastAsia="zh-CN"/>
        </w:rPr>
        <w:t xml:space="preserve"> </w:t>
      </w:r>
      <w:r w:rsidR="001155AF">
        <w:rPr>
          <w:rFonts w:ascii="Times New Roman" w:hAnsi="Times New Roman" w:cs="Times New Roman"/>
          <w:lang w:val="en-US" w:eastAsia="zh-CN"/>
        </w:rPr>
        <w:t xml:space="preserve">samples </w:t>
      </w:r>
      <w:r w:rsidR="00E45C87">
        <w:rPr>
          <w:rFonts w:ascii="Times New Roman" w:hAnsi="Times New Roman" w:cs="Times New Roman"/>
          <w:lang w:val="en-US" w:eastAsia="zh-CN"/>
        </w:rPr>
        <w:t>in LSC</w:t>
      </w:r>
      <w:r w:rsidR="00741BEB">
        <w:rPr>
          <w:rFonts w:ascii="Times New Roman" w:hAnsi="Times New Roman" w:cs="Times New Roman"/>
          <w:lang w:val="en-US" w:eastAsia="zh-CN"/>
        </w:rPr>
        <w:t>F</w:t>
      </w:r>
      <w:r w:rsidR="00E45C87" w:rsidRPr="001045C6">
        <w:rPr>
          <w:rFonts w:ascii="Times New Roman" w:hAnsi="Times New Roman" w:cs="Times New Roman"/>
          <w:lang w:val="en-US" w:eastAsia="zh-CN"/>
        </w:rPr>
        <w:t>6428</w:t>
      </w:r>
      <w:r w:rsidR="00E45C87">
        <w:rPr>
          <w:rFonts w:ascii="Times New Roman" w:hAnsi="Times New Roman" w:cs="Times New Roman"/>
          <w:lang w:val="en-US" w:eastAsia="zh-CN"/>
        </w:rPr>
        <w:t xml:space="preserve"> powder with the same nominal </w:t>
      </w:r>
      <w:r w:rsidR="00E45C87" w:rsidRPr="00741BEB">
        <w:rPr>
          <w:rFonts w:ascii="Times New Roman" w:hAnsi="Times New Roman" w:cs="Times New Roman"/>
          <w:lang w:val="en-US" w:eastAsia="zh-CN"/>
        </w:rPr>
        <w:t xml:space="preserve">composition </w:t>
      </w:r>
      <w:r w:rsidR="002B4CAD">
        <w:rPr>
          <w:rFonts w:ascii="Times New Roman" w:hAnsi="Times New Roman" w:cs="Times New Roman"/>
          <w:lang w:val="en-US" w:eastAsia="zh-CN"/>
        </w:rPr>
        <w:t>(</w:t>
      </w:r>
      <w:r w:rsidR="00E45C87" w:rsidRPr="00741BEB">
        <w:rPr>
          <w:rFonts w:ascii="Times New Roman" w:hAnsi="Times New Roman" w:cs="Times New Roman"/>
          <w:lang w:val="en-US" w:eastAsia="zh-CN"/>
        </w:rPr>
        <w:t>(</w:t>
      </w:r>
      <w:proofErr w:type="gramStart"/>
      <w:r w:rsidR="00741BEB" w:rsidRPr="00741BEB">
        <w:rPr>
          <w:rFonts w:ascii="Times New Roman" w:hAnsi="Times New Roman" w:cs="Times New Roman"/>
          <w:color w:val="000000"/>
          <w:shd w:val="clear" w:color="auto" w:fill="FFFFFF"/>
        </w:rPr>
        <w:t>La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  <w:vertAlign w:val="subscript"/>
        </w:rPr>
        <w:t>0.60</w:t>
      </w:r>
      <w:r w:rsidR="00741BEB" w:rsidRPr="00741BEB">
        <w:rPr>
          <w:rFonts w:ascii="Times New Roman" w:hAnsi="Times New Roman" w:cs="Times New Roman"/>
          <w:color w:val="000000"/>
          <w:shd w:val="clear" w:color="auto" w:fill="FFFFFF"/>
        </w:rPr>
        <w:t>Sr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  <w:vertAlign w:val="subscript"/>
        </w:rPr>
        <w:t>0.40</w:t>
      </w:r>
      <w:r w:rsidR="00741BEB" w:rsidRPr="00741BEB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  <w:vertAlign w:val="subscript"/>
        </w:rPr>
        <w:t>0.95</w:t>
      </w:r>
      <w:proofErr w:type="gramEnd"/>
      <w:r w:rsidR="00741BEB" w:rsidRPr="00741BEB">
        <w:rPr>
          <w:rFonts w:ascii="Times New Roman" w:hAnsi="Times New Roman" w:cs="Times New Roman"/>
          <w:color w:val="000000"/>
          <w:shd w:val="clear" w:color="auto" w:fill="FFFFFF"/>
        </w:rPr>
        <w:t>(Co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  <w:vertAlign w:val="subscript"/>
        </w:rPr>
        <w:t>0.20</w:t>
      </w:r>
      <w:r w:rsidR="00741BEB" w:rsidRPr="00741BEB">
        <w:rPr>
          <w:rFonts w:ascii="Times New Roman" w:hAnsi="Times New Roman" w:cs="Times New Roman"/>
          <w:color w:val="000000"/>
          <w:shd w:val="clear" w:color="auto" w:fill="FFFFFF"/>
        </w:rPr>
        <w:t>Fe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  <w:vertAlign w:val="subscript"/>
        </w:rPr>
        <w:t>0.80</w:t>
      </w:r>
      <w:r w:rsidR="00741BEB" w:rsidRPr="00741BEB">
        <w:rPr>
          <w:rFonts w:ascii="Times New Roman" w:hAnsi="Times New Roman" w:cs="Times New Roman"/>
          <w:color w:val="000000"/>
          <w:shd w:val="clear" w:color="auto" w:fill="FFFFFF"/>
        </w:rPr>
        <w:t>)O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  <w:vertAlign w:val="subscript"/>
        </w:rPr>
        <w:t>3-x</w:t>
      </w:r>
      <w:r w:rsidR="00741BEB" w:rsidRPr="00741BEB">
        <w:rPr>
          <w:rStyle w:val="apple-style-span"/>
          <w:rFonts w:ascii="Times New Roman" w:hAnsi="Times New Roman" w:cs="Times New Roman"/>
          <w:color w:val="000000"/>
          <w:shd w:val="clear" w:color="auto" w:fill="FFFFFF"/>
        </w:rPr>
        <w:t>,</w:t>
      </w:r>
      <w:r w:rsidR="00741BEB" w:rsidRPr="00741BEB">
        <w:rPr>
          <w:rFonts w:ascii="Times New Roman" w:hAnsi="Times New Roman" w:cs="Times New Roman"/>
          <w:lang w:val="en-US" w:eastAsia="zh-CN"/>
        </w:rPr>
        <w:t xml:space="preserve"> Fuel Cell Materials, Lewis Center, OH</w:t>
      </w:r>
      <w:r w:rsidR="00E45C87" w:rsidRPr="00741BEB">
        <w:rPr>
          <w:rFonts w:ascii="Times New Roman" w:hAnsi="Times New Roman" w:cs="Times New Roman"/>
          <w:lang w:val="en-US" w:eastAsia="zh-CN"/>
        </w:rPr>
        <w:t>)</w:t>
      </w:r>
      <w:r w:rsidR="00E45C87">
        <w:rPr>
          <w:rFonts w:ascii="Times New Roman" w:hAnsi="Times New Roman" w:cs="Times New Roman"/>
          <w:lang w:val="en-US" w:eastAsia="zh-CN"/>
        </w:rPr>
        <w:t xml:space="preserve">. </w:t>
      </w:r>
    </w:p>
    <w:p w14:paraId="1EB6AF45" w14:textId="0FC6B4A6" w:rsidR="001E5964" w:rsidRPr="00C665A5" w:rsidRDefault="001E5964" w:rsidP="00643FFB">
      <w:pPr>
        <w:pStyle w:val="ListParagraph"/>
        <w:autoSpaceDE w:val="0"/>
        <w:autoSpaceDN w:val="0"/>
        <w:adjustRightInd w:val="0"/>
        <w:spacing w:after="240" w:line="360" w:lineRule="auto"/>
        <w:ind w:left="0"/>
        <w:jc w:val="both"/>
        <w:rPr>
          <w:rFonts w:ascii="Times New Roman" w:hAnsi="Times New Roman" w:cs="Times New Roman"/>
          <w:lang w:val="en"/>
        </w:rPr>
      </w:pPr>
      <w:r w:rsidRPr="00BB3E86">
        <w:rPr>
          <w:rFonts w:ascii="Times New Roman" w:hAnsi="Times New Roman" w:cs="Times New Roman"/>
          <w:lang w:val="en"/>
        </w:rPr>
        <w:t>TEM analysis on t</w:t>
      </w:r>
      <w:r>
        <w:rPr>
          <w:rFonts w:ascii="Times New Roman" w:hAnsi="Times New Roman" w:cs="Times New Roman"/>
          <w:lang w:val="en"/>
        </w:rPr>
        <w:t xml:space="preserve">he nanoscale structure and chemistry was carried out on a JEOL 2100F microscope equipped with an Oxford Instrument EDX detector </w:t>
      </w:r>
      <w:r w:rsidR="00DA7258">
        <w:rPr>
          <w:rFonts w:ascii="Times New Roman" w:hAnsi="Times New Roman" w:cs="Times New Roman"/>
          <w:lang w:val="en"/>
        </w:rPr>
        <w:t xml:space="preserve">and a Gatan Image Filter </w:t>
      </w:r>
      <w:r w:rsidR="00B85A6A">
        <w:rPr>
          <w:rFonts w:ascii="Times New Roman" w:hAnsi="Times New Roman" w:cs="Times New Roman"/>
          <w:lang w:val="en"/>
        </w:rPr>
        <w:t xml:space="preserve">operated </w:t>
      </w:r>
      <w:r w:rsidR="000B7D5A">
        <w:rPr>
          <w:rFonts w:ascii="Times New Roman" w:hAnsi="Times New Roman" w:cs="Times New Roman"/>
          <w:lang w:val="en"/>
        </w:rPr>
        <w:t>at 200 kV</w:t>
      </w:r>
      <w:r w:rsidR="00C3340E">
        <w:rPr>
          <w:rFonts w:ascii="Times New Roman" w:hAnsi="Times New Roman" w:cs="Times New Roman"/>
          <w:lang w:val="en"/>
        </w:rPr>
        <w:t xml:space="preserve">. </w:t>
      </w:r>
      <w:r w:rsidR="00C3340E">
        <w:rPr>
          <w:lang w:val="en-US"/>
        </w:rPr>
        <w:t>EDX</w:t>
      </w:r>
      <w:r w:rsidR="00C3340E" w:rsidRPr="00926092">
        <w:rPr>
          <w:lang w:val="en-US"/>
        </w:rPr>
        <w:t xml:space="preserve"> and electron energy loss spectroscopy (EELS) were performed in STEM mode. </w:t>
      </w:r>
      <w:r w:rsidR="009812E7" w:rsidRPr="00926092">
        <w:rPr>
          <w:lang w:val="en-US"/>
        </w:rPr>
        <w:t xml:space="preserve">The </w:t>
      </w:r>
      <w:r w:rsidR="009812E7">
        <w:rPr>
          <w:lang w:val="en-US"/>
        </w:rPr>
        <w:t>STEM probe size used was ~1</w:t>
      </w:r>
      <w:r w:rsidR="00643FFB">
        <w:rPr>
          <w:lang w:val="en-US"/>
        </w:rPr>
        <w:t xml:space="preserve"> </w:t>
      </w:r>
      <w:r w:rsidR="00BF507A">
        <w:rPr>
          <w:lang w:val="en-US"/>
        </w:rPr>
        <w:t>nm</w:t>
      </w:r>
      <w:r w:rsidR="00BF507A">
        <w:rPr>
          <w:rFonts w:eastAsia="SimSun" w:hint="eastAsia"/>
          <w:lang w:val="en-US" w:eastAsia="zh-CN"/>
        </w:rPr>
        <w:t>.</w:t>
      </w:r>
      <w:r w:rsidR="009812E7" w:rsidRPr="00926092">
        <w:rPr>
          <w:lang w:val="en-US"/>
        </w:rPr>
        <w:t xml:space="preserve"> </w:t>
      </w:r>
      <w:r w:rsidR="00F101F2" w:rsidRPr="00926092">
        <w:rPr>
          <w:lang w:val="en-US"/>
        </w:rPr>
        <w:t xml:space="preserve">TEM foils were prepared </w:t>
      </w:r>
      <w:r w:rsidR="00F101F2">
        <w:rPr>
          <w:lang w:val="en-US"/>
        </w:rPr>
        <w:t xml:space="preserve">from the LSCF porous layer </w:t>
      </w:r>
      <w:r w:rsidR="00F101F2" w:rsidRPr="00926092">
        <w:rPr>
          <w:lang w:val="en-US"/>
        </w:rPr>
        <w:t xml:space="preserve">by FIB milling using a Helios </w:t>
      </w:r>
      <w:proofErr w:type="spellStart"/>
      <w:r w:rsidR="00F101F2" w:rsidRPr="00926092">
        <w:rPr>
          <w:lang w:val="en-US"/>
        </w:rPr>
        <w:t>NanoLab</w:t>
      </w:r>
      <w:proofErr w:type="spellEnd"/>
      <w:r w:rsidR="00F101F2" w:rsidRPr="00926092">
        <w:rPr>
          <w:lang w:val="en-US"/>
        </w:rPr>
        <w:t xml:space="preserve"> 600 instrument (2–30 </w:t>
      </w:r>
      <w:proofErr w:type="spellStart"/>
      <w:r w:rsidR="00F101F2" w:rsidRPr="00926092">
        <w:rPr>
          <w:lang w:val="en-US"/>
        </w:rPr>
        <w:t>keV</w:t>
      </w:r>
      <w:proofErr w:type="spellEnd"/>
      <w:r w:rsidR="00F101F2" w:rsidRPr="00926092">
        <w:rPr>
          <w:lang w:val="en-US"/>
        </w:rPr>
        <w:t xml:space="preserve"> Ga+ incident beam energy with currents of 16 </w:t>
      </w:r>
      <w:proofErr w:type="spellStart"/>
      <w:r w:rsidR="00F101F2" w:rsidRPr="00926092">
        <w:rPr>
          <w:lang w:val="en-US"/>
        </w:rPr>
        <w:t>pA</w:t>
      </w:r>
      <w:proofErr w:type="spellEnd"/>
      <w:r w:rsidR="00F101F2" w:rsidRPr="00926092">
        <w:rPr>
          <w:lang w:val="en-US"/>
        </w:rPr>
        <w:t xml:space="preserve"> - 21nA). </w:t>
      </w:r>
      <w:r w:rsidR="00F101F2">
        <w:rPr>
          <w:lang w:val="en-US"/>
        </w:rPr>
        <w:t>T</w:t>
      </w:r>
      <w:r w:rsidR="00F101F2" w:rsidRPr="00926092">
        <w:rPr>
          <w:lang w:val="en-US"/>
        </w:rPr>
        <w:t xml:space="preserve">he specimens were polished at the last stage with </w:t>
      </w:r>
      <w:r w:rsidR="00F101F2">
        <w:rPr>
          <w:lang w:val="en-US"/>
        </w:rPr>
        <w:t xml:space="preserve">first 5 and then </w:t>
      </w:r>
      <w:r w:rsidR="00F101F2" w:rsidRPr="00926092">
        <w:rPr>
          <w:lang w:val="en-US"/>
        </w:rPr>
        <w:t xml:space="preserve">2 </w:t>
      </w:r>
      <w:proofErr w:type="spellStart"/>
      <w:r w:rsidR="00F101F2" w:rsidRPr="00926092">
        <w:rPr>
          <w:lang w:val="en-US"/>
        </w:rPr>
        <w:t>keV</w:t>
      </w:r>
      <w:proofErr w:type="spellEnd"/>
      <w:r w:rsidR="00F101F2" w:rsidRPr="00926092">
        <w:rPr>
          <w:lang w:val="en-US"/>
        </w:rPr>
        <w:t xml:space="preserve"> Ga</w:t>
      </w:r>
      <w:r w:rsidR="00F101F2" w:rsidRPr="00BF507A">
        <w:rPr>
          <w:vertAlign w:val="superscript"/>
          <w:lang w:val="en-US"/>
        </w:rPr>
        <w:t>+</w:t>
      </w:r>
      <w:r w:rsidR="00F101F2" w:rsidRPr="00926092">
        <w:rPr>
          <w:lang w:val="en-US"/>
        </w:rPr>
        <w:t xml:space="preserve"> in FIB </w:t>
      </w:r>
      <w:r w:rsidR="00F101F2">
        <w:rPr>
          <w:lang w:val="en-US"/>
        </w:rPr>
        <w:t>t</w:t>
      </w:r>
      <w:r w:rsidR="00F101F2" w:rsidRPr="00926092">
        <w:rPr>
          <w:lang w:val="en-US"/>
        </w:rPr>
        <w:t>o reduce the damage caused by the high energy Ga</w:t>
      </w:r>
      <w:r w:rsidR="00F101F2" w:rsidRPr="00F101F2">
        <w:rPr>
          <w:vertAlign w:val="superscript"/>
          <w:lang w:val="en-US"/>
        </w:rPr>
        <w:t>+</w:t>
      </w:r>
      <w:r w:rsidR="00F101F2" w:rsidRPr="00926092">
        <w:rPr>
          <w:lang w:val="en-US"/>
        </w:rPr>
        <w:t xml:space="preserve"> beam</w:t>
      </w:r>
      <w:r w:rsidR="00F101F2">
        <w:rPr>
          <w:lang w:val="en-US"/>
        </w:rPr>
        <w:t xml:space="preserve">. </w:t>
      </w:r>
      <w:r>
        <w:rPr>
          <w:rFonts w:ascii="Times New Roman" w:hAnsi="Times New Roman" w:cs="Times New Roman"/>
          <w:lang w:val="en"/>
        </w:rPr>
        <w:t>To obtain TEM specimen</w:t>
      </w:r>
      <w:r w:rsidR="00F101F2">
        <w:rPr>
          <w:rFonts w:ascii="Times New Roman" w:hAnsi="Times New Roman" w:cs="Times New Roman"/>
          <w:lang w:val="en"/>
        </w:rPr>
        <w:t xml:space="preserve">s </w:t>
      </w:r>
      <w:r w:rsidR="00643FFB">
        <w:rPr>
          <w:rFonts w:ascii="Times New Roman" w:hAnsi="Times New Roman" w:cs="Times New Roman"/>
          <w:lang w:val="en"/>
        </w:rPr>
        <w:t xml:space="preserve">from the porous sample </w:t>
      </w:r>
      <w:r w:rsidR="00F101F2">
        <w:rPr>
          <w:rFonts w:ascii="Times New Roman" w:hAnsi="Times New Roman" w:cs="Times New Roman"/>
          <w:lang w:val="en"/>
        </w:rPr>
        <w:t xml:space="preserve">with improved quality </w:t>
      </w:r>
      <w:r w:rsidR="00643FFB">
        <w:rPr>
          <w:rFonts w:ascii="Times New Roman" w:hAnsi="Times New Roman" w:cs="Times New Roman"/>
          <w:lang w:val="en"/>
        </w:rPr>
        <w:t xml:space="preserve">from </w:t>
      </w:r>
      <w:r w:rsidR="00F101F2">
        <w:rPr>
          <w:rFonts w:ascii="Times New Roman" w:hAnsi="Times New Roman" w:cs="Times New Roman"/>
          <w:lang w:val="en"/>
        </w:rPr>
        <w:t>the porous sample, the bulk sample</w:t>
      </w:r>
      <w:r w:rsidR="000A1634">
        <w:rPr>
          <w:rFonts w:ascii="Times New Roman" w:hAnsi="Times New Roman" w:cs="Times New Roman"/>
          <w:lang w:val="en"/>
        </w:rPr>
        <w:t xml:space="preserve"> was first infiltrated with a commercial </w:t>
      </w:r>
      <w:r w:rsidR="00C67C0E">
        <w:rPr>
          <w:rFonts w:ascii="Times New Roman" w:hAnsi="Times New Roman" w:cs="Times New Roman"/>
          <w:lang w:val="en"/>
        </w:rPr>
        <w:t xml:space="preserve">embedding </w:t>
      </w:r>
      <w:r w:rsidR="00C67C0E" w:rsidRPr="00D972B2">
        <w:rPr>
          <w:rFonts w:ascii="Times New Roman" w:hAnsi="Times New Roman" w:cs="Times New Roman"/>
          <w:lang w:val="en"/>
        </w:rPr>
        <w:t>resin</w:t>
      </w:r>
      <w:r w:rsidR="000A1634" w:rsidRPr="00D972B2">
        <w:rPr>
          <w:rFonts w:ascii="Times New Roman" w:hAnsi="Times New Roman" w:cs="Times New Roman"/>
          <w:lang w:val="en"/>
        </w:rPr>
        <w:t xml:space="preserve"> (</w:t>
      </w:r>
      <w:r w:rsidR="00C67C0E" w:rsidRPr="00D972B2">
        <w:rPr>
          <w:rFonts w:ascii="Times New Roman" w:hAnsi="Times New Roman" w:cs="Times New Roman"/>
          <w:shd w:val="clear" w:color="auto" w:fill="FFFFFF"/>
        </w:rPr>
        <w:t>Epon_812 substitute, MNA, DDSA</w:t>
      </w:r>
      <w:r w:rsidR="00D972B2">
        <w:rPr>
          <w:rFonts w:ascii="Times New Roman" w:hAnsi="Times New Roman" w:cs="Times New Roman"/>
          <w:shd w:val="clear" w:color="auto" w:fill="FFFFFF"/>
        </w:rPr>
        <w:t xml:space="preserve"> and</w:t>
      </w:r>
      <w:r w:rsidR="00C67C0E" w:rsidRPr="00D972B2">
        <w:rPr>
          <w:rFonts w:ascii="Times New Roman" w:hAnsi="Times New Roman" w:cs="Times New Roman"/>
          <w:shd w:val="clear" w:color="auto" w:fill="FFFFFF"/>
        </w:rPr>
        <w:t xml:space="preserve"> </w:t>
      </w:r>
      <w:r w:rsidR="00C67C0E" w:rsidRPr="00D972B2">
        <w:rPr>
          <w:rFonts w:ascii="Times New Roman" w:hAnsi="Times New Roman" w:cs="Times New Roman"/>
          <w:lang w:val="en"/>
        </w:rPr>
        <w:t>DMP</w:t>
      </w:r>
      <w:r w:rsidR="00D972B2">
        <w:rPr>
          <w:rFonts w:ascii="Times New Roman" w:hAnsi="Times New Roman" w:cs="Times New Roman"/>
          <w:lang w:val="en"/>
        </w:rPr>
        <w:t>,</w:t>
      </w:r>
      <w:r w:rsidR="00C67C0E" w:rsidRPr="00D972B2">
        <w:rPr>
          <w:rFonts w:ascii="Times New Roman" w:hAnsi="Times New Roman" w:cs="Times New Roman"/>
          <w:lang w:val="en"/>
        </w:rPr>
        <w:t xml:space="preserve"> </w:t>
      </w:r>
      <w:r w:rsidR="00D972B2" w:rsidRPr="00D972B2">
        <w:rPr>
          <w:rFonts w:ascii="Times New Roman" w:hAnsi="Times New Roman" w:cs="Times New Roman"/>
          <w:lang w:val="en"/>
        </w:rPr>
        <w:t>Sigma-Aldrich Co. LLC</w:t>
      </w:r>
      <w:r w:rsidR="00D972B2">
        <w:rPr>
          <w:rFonts w:ascii="Times New Roman" w:hAnsi="Times New Roman" w:cs="Times New Roman"/>
          <w:lang w:val="en"/>
        </w:rPr>
        <w:t xml:space="preserve">, </w:t>
      </w:r>
      <w:r w:rsidR="00D972B2" w:rsidRPr="00D972B2">
        <w:rPr>
          <w:rFonts w:ascii="Times New Roman" w:hAnsi="Times New Roman" w:cs="Times New Roman"/>
          <w:lang w:val="en"/>
        </w:rPr>
        <w:t>Dorset, UK)</w:t>
      </w:r>
      <w:r w:rsidR="000A1634" w:rsidRPr="00D972B2">
        <w:rPr>
          <w:rFonts w:ascii="Times New Roman" w:hAnsi="Times New Roman" w:cs="Times New Roman"/>
          <w:lang w:val="en"/>
        </w:rPr>
        <w:t xml:space="preserve"> </w:t>
      </w:r>
      <w:r w:rsidR="000A1634">
        <w:rPr>
          <w:rFonts w:ascii="Times New Roman" w:hAnsi="Times New Roman" w:cs="Times New Roman"/>
          <w:lang w:val="en"/>
        </w:rPr>
        <w:t xml:space="preserve">in order to fill the pores so that a more homogenous thinning of the TEM specimen can be achieved.  </w:t>
      </w:r>
      <w:r w:rsidR="00F101F2">
        <w:rPr>
          <w:rFonts w:ascii="Times New Roman" w:hAnsi="Times New Roman" w:cs="Times New Roman"/>
          <w:lang w:val="en"/>
        </w:rPr>
        <w:t xml:space="preserve"> </w:t>
      </w:r>
    </w:p>
    <w:p w14:paraId="616EABDA" w14:textId="77777777" w:rsidR="0043775E" w:rsidRPr="00AF3B57" w:rsidRDefault="0043775E" w:rsidP="00AF3B5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b/>
          <w:lang w:val="en-US" w:eastAsia="zh-CN"/>
        </w:rPr>
      </w:pPr>
      <w:r w:rsidRPr="0043775E">
        <w:rPr>
          <w:rFonts w:ascii="Times New Roman" w:hAnsi="Times New Roman" w:cs="Times New Roman"/>
          <w:b/>
          <w:lang w:val="en-US" w:eastAsia="zh-CN"/>
        </w:rPr>
        <w:t>Results and Discussion</w:t>
      </w:r>
    </w:p>
    <w:p w14:paraId="3E5D826E" w14:textId="32CD970C" w:rsidR="005673BF" w:rsidRPr="00087F84" w:rsidRDefault="00023396" w:rsidP="00087F8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 w:rsidRPr="00087F84">
        <w:rPr>
          <w:rFonts w:ascii="Times New Roman" w:hAnsi="Times New Roman" w:cs="Times New Roman"/>
          <w:lang w:val="en-US" w:eastAsia="zh-CN"/>
        </w:rPr>
        <w:t>Cr poisoned</w:t>
      </w:r>
      <w:r w:rsidR="005673BF" w:rsidRPr="00087F84">
        <w:rPr>
          <w:rFonts w:ascii="Times New Roman" w:hAnsi="Times New Roman" w:cs="Times New Roman"/>
          <w:lang w:val="en-US" w:eastAsia="zh-CN"/>
        </w:rPr>
        <w:t xml:space="preserve"> sample</w:t>
      </w:r>
    </w:p>
    <w:p w14:paraId="246193FF" w14:textId="623A57DE" w:rsidR="0068570A" w:rsidRPr="0084025B" w:rsidRDefault="0084025B" w:rsidP="00BB09A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 w:rsidRPr="00BB09AB">
        <w:rPr>
          <w:rFonts w:ascii="Times New Roman" w:hAnsi="Times New Roman" w:cs="Times New Roman"/>
          <w:lang w:val="en-US" w:eastAsia="zh-CN"/>
        </w:rPr>
        <w:t xml:space="preserve">Figure </w:t>
      </w:r>
      <w:r>
        <w:rPr>
          <w:rFonts w:ascii="Times New Roman" w:hAnsi="Times New Roman" w:cs="Times New Roman"/>
          <w:lang w:val="en-US" w:eastAsia="zh-CN"/>
        </w:rPr>
        <w:t>1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shows the annular dark field (ADF) image and a</w:t>
      </w:r>
      <w:r w:rsidR="00023396" w:rsidRPr="00BB09AB">
        <w:rPr>
          <w:rFonts w:ascii="Times New Roman" w:hAnsi="Times New Roman" w:cs="Times New Roman"/>
          <w:lang w:val="en-US" w:eastAsia="zh-CN"/>
        </w:rPr>
        <w:t xml:space="preserve"> typical STEM-EDX elemental mapping of the sample poisoned by Cr. </w:t>
      </w:r>
      <w:r w:rsidR="001155AF">
        <w:rPr>
          <w:rFonts w:ascii="Times New Roman" w:hAnsi="Times New Roman" w:cs="Times New Roman"/>
          <w:lang w:val="en-US" w:eastAsia="zh-CN"/>
        </w:rPr>
        <w:t xml:space="preserve">Co rich locations can be clearly seen. Further EDX and electron diffraction analysis reveals that these Co rich particles also contains Fe and O with a composition of ~ </w:t>
      </w:r>
      <w:proofErr w:type="spellStart"/>
      <w:r w:rsidR="001155AF">
        <w:rPr>
          <w:rFonts w:ascii="Times New Roman" w:hAnsi="Times New Roman" w:cs="Times New Roman"/>
          <w:lang w:val="en-US" w:eastAsia="zh-CN"/>
        </w:rPr>
        <w:t>CoFeO</w:t>
      </w:r>
      <w:r w:rsidR="001155AF" w:rsidRPr="006D7AFA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1155AF">
        <w:rPr>
          <w:rFonts w:ascii="Times New Roman" w:hAnsi="Times New Roman" w:cs="Times New Roman"/>
          <w:lang w:val="en-US" w:eastAsia="zh-CN"/>
        </w:rPr>
        <w:t xml:space="preserve"> and adopt a CoFe</w:t>
      </w:r>
      <w:r w:rsidR="001155AF" w:rsidRPr="007C28BD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="001155AF">
        <w:rPr>
          <w:rFonts w:ascii="Times New Roman" w:hAnsi="Times New Roman" w:cs="Times New Roman"/>
          <w:lang w:val="en-US" w:eastAsia="zh-CN"/>
        </w:rPr>
        <w:t>O</w:t>
      </w:r>
      <w:r w:rsidR="001155AF" w:rsidRPr="007C28BD">
        <w:rPr>
          <w:rFonts w:ascii="Times New Roman" w:hAnsi="Times New Roman" w:cs="Times New Roman"/>
          <w:vertAlign w:val="subscript"/>
          <w:lang w:val="en-US" w:eastAsia="zh-CN"/>
        </w:rPr>
        <w:t>4</w:t>
      </w:r>
      <w:r w:rsidR="001155AF">
        <w:rPr>
          <w:rFonts w:ascii="Times New Roman" w:hAnsi="Times New Roman" w:cs="Times New Roman"/>
          <w:lang w:val="en-US" w:eastAsia="zh-CN"/>
        </w:rPr>
        <w:t xml:space="preserve"> spinel structure. An example of the particle with its indexed diffraction </w:t>
      </w:r>
      <w:r w:rsidR="001155AF">
        <w:rPr>
          <w:rFonts w:ascii="Times New Roman" w:hAnsi="Times New Roman" w:cs="Times New Roman"/>
          <w:lang w:val="en-US" w:eastAsia="zh-CN"/>
        </w:rPr>
        <w:lastRenderedPageBreak/>
        <w:t>patter</w:t>
      </w:r>
      <w:r w:rsidR="001E2CB9">
        <w:rPr>
          <w:rFonts w:ascii="Times New Roman" w:hAnsi="Times New Roman" w:cs="Times New Roman"/>
          <w:lang w:val="en-US" w:eastAsia="zh-CN"/>
        </w:rPr>
        <w:t>n</w:t>
      </w:r>
      <w:r w:rsidR="001155AF">
        <w:rPr>
          <w:rFonts w:ascii="Times New Roman" w:hAnsi="Times New Roman" w:cs="Times New Roman"/>
          <w:lang w:val="en-US" w:eastAsia="zh-CN"/>
        </w:rPr>
        <w:t xml:space="preserve"> i</w:t>
      </w:r>
      <w:r w:rsidR="004058A7">
        <w:rPr>
          <w:rFonts w:ascii="Times New Roman" w:hAnsi="Times New Roman" w:cs="Times New Roman"/>
          <w:lang w:val="en-US" w:eastAsia="zh-CN"/>
        </w:rPr>
        <w:t>s shown in Figure 2</w:t>
      </w:r>
      <w:r w:rsidR="004058A7">
        <w:rPr>
          <w:rFonts w:ascii="Times New Roman" w:eastAsia="SimSun" w:hAnsi="Times New Roman" w:cs="Times New Roman" w:hint="eastAsia"/>
          <w:lang w:val="en-US" w:eastAsia="zh-CN"/>
        </w:rPr>
        <w:t>a</w:t>
      </w:r>
      <w:r w:rsidR="001155AF">
        <w:rPr>
          <w:rFonts w:ascii="Times New Roman" w:hAnsi="Times New Roman" w:cs="Times New Roman"/>
          <w:lang w:val="en-US" w:eastAsia="zh-CN"/>
        </w:rPr>
        <w:t>. The CoFe</w:t>
      </w:r>
      <w:r w:rsidR="001155AF" w:rsidRPr="007C28BD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="001155AF">
        <w:rPr>
          <w:rFonts w:ascii="Times New Roman" w:hAnsi="Times New Roman" w:cs="Times New Roman"/>
          <w:lang w:val="en-US" w:eastAsia="zh-CN"/>
        </w:rPr>
        <w:t>O</w:t>
      </w:r>
      <w:r w:rsidR="001155AF" w:rsidRPr="007C28BD">
        <w:rPr>
          <w:rFonts w:ascii="Times New Roman" w:hAnsi="Times New Roman" w:cs="Times New Roman"/>
          <w:vertAlign w:val="subscript"/>
          <w:lang w:val="en-US" w:eastAsia="zh-CN"/>
        </w:rPr>
        <w:t>4</w:t>
      </w:r>
      <w:r w:rsidR="001155AF">
        <w:rPr>
          <w:rFonts w:ascii="Times New Roman" w:hAnsi="Times New Roman" w:cs="Times New Roman"/>
          <w:lang w:val="en-US" w:eastAsia="zh-CN"/>
        </w:rPr>
        <w:t xml:space="preserve"> phase was reported only for LSCF poisoned with Cr at </w:t>
      </w:r>
      <w:proofErr w:type="spellStart"/>
      <w:r w:rsidR="001155AF">
        <w:rPr>
          <w:rFonts w:ascii="Times New Roman" w:hAnsi="Times New Roman" w:cs="Times New Roman"/>
          <w:lang w:val="en-US" w:eastAsia="zh-CN"/>
        </w:rPr>
        <w:t>cathodic</w:t>
      </w:r>
      <w:proofErr w:type="spellEnd"/>
      <w:r w:rsidR="001155AF">
        <w:rPr>
          <w:rFonts w:ascii="Times New Roman" w:hAnsi="Times New Roman" w:cs="Times New Roman"/>
          <w:lang w:val="en-US" w:eastAsia="zh-CN"/>
        </w:rPr>
        <w:t xml:space="preserve"> polarization </w:t>
      </w:r>
      <w:r w:rsidR="001155AF">
        <w:rPr>
          <w:rFonts w:ascii="Times New Roman" w:hAnsi="Times New Roman" w:cs="Times New Roman"/>
          <w:lang w:val="en-US" w:eastAsia="zh-CN"/>
        </w:rPr>
        <w:fldChar w:fldCharType="begin"/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 &lt;EndNote&gt;&lt;Cite&gt;&lt;Author&gt;Do-Hyung Cho&lt;/Author&gt;&lt;Year&gt;2013&lt;/Year&gt;&lt;RecNum&gt;1276&lt;/RecNum&gt;&lt;DisplayText&gt;[9]&lt;/DisplayText&gt;&lt;record&gt;&lt;rec-number&gt;1276&lt;/rec-number&gt;&lt;foreign-keys&gt;&lt;key app="EN" db-id="fat9vedd3vfsp7efpz859t9tsrvwrfwt0sza"&gt;1276&lt;/key&gt;&lt;/foreign-keys&gt;&lt;ref-type name="Journal Article"&gt;17&lt;/ref-type&gt;&lt;contributors&gt;&lt;authors&gt;&lt;author&gt;Do-Hyung Cho, &lt;/author&gt;&lt;author&gt;Haruo Kishimoto, &lt;/author&gt;&lt;author&gt;Katsuhiko Yamaji, &lt;/author&gt;&lt;author&gt;Manuel E. Brito, &lt;/author&gt;&lt;author&gt;Katherine Develos- Bagarinao, &lt;/author&gt;&lt;author&gt;Mina Nishi, &lt;/author&gt;&lt;author&gt;Taro Shimonosono, &lt;/author&gt;&lt;author&gt;Fangfang Wang, &lt;/author&gt;&lt;author&gt;Harumi Yokokawa,&lt;/author&gt;&lt;author&gt;Teruhisa Horita&lt;/author&gt;&lt;/authors&gt;&lt;/contributors&gt;&lt;titles&gt;&lt;title&gt;Evaluation of the Cathode Performance and the Distribution of Deposited Cr Species in the LSCF6428 Cathod&lt;/title&gt;&lt;secondary-title&gt;ECS Transactions&lt;/secondary-title&gt;&lt;/titles&gt;&lt;periodical&gt;&lt;full-title&gt;ECS Transactions&lt;/full-title&gt;&lt;/periodical&gt;&lt;pages&gt;1865-1872&lt;/pages&gt;&lt;volume&gt;57&lt;/volume&gt;&lt;number&gt;1&lt;/number&gt;&lt;dates&gt;&lt;year&gt;2013&lt;/year&gt;&lt;/dates&gt;&lt;urls&gt;&lt;/urls&gt;&lt;/record&gt;&lt;/Cite&gt;&lt;/EndNote&gt;</w:instrText>
      </w:r>
      <w:r w:rsidR="001155AF">
        <w:rPr>
          <w:rFonts w:ascii="Times New Roman" w:hAnsi="Times New Roman" w:cs="Times New Roman"/>
          <w:lang w:val="en-US" w:eastAsia="zh-CN"/>
        </w:rPr>
        <w:fldChar w:fldCharType="separate"/>
      </w:r>
      <w:r w:rsidR="00A801A1">
        <w:rPr>
          <w:rFonts w:ascii="Times New Roman" w:hAnsi="Times New Roman" w:cs="Times New Roman"/>
          <w:noProof/>
          <w:lang w:val="en-US" w:eastAsia="zh-CN"/>
        </w:rPr>
        <w:t>[9]</w:t>
      </w:r>
      <w:r w:rsidR="001155AF">
        <w:rPr>
          <w:rFonts w:ascii="Times New Roman" w:hAnsi="Times New Roman" w:cs="Times New Roman"/>
          <w:lang w:val="en-US" w:eastAsia="zh-CN"/>
        </w:rPr>
        <w:fldChar w:fldCharType="end"/>
      </w:r>
      <w:r w:rsidR="001155AF">
        <w:rPr>
          <w:rFonts w:ascii="Times New Roman" w:hAnsi="Times New Roman" w:cs="Times New Roman"/>
          <w:lang w:val="en-US" w:eastAsia="zh-CN"/>
        </w:rPr>
        <w:t xml:space="preserve"> and Co rich micron size phase was reported after annealing at 800°</w:t>
      </w:r>
      <w:r w:rsidR="001155AF" w:rsidRPr="001045C6">
        <w:rPr>
          <w:rFonts w:ascii="Times New Roman" w:hAnsi="Times New Roman" w:cs="Times New Roman"/>
          <w:lang w:val="en-US" w:eastAsia="zh-CN"/>
        </w:rPr>
        <w:t>C</w:t>
      </w:r>
      <w:r w:rsidR="001155AF">
        <w:rPr>
          <w:rFonts w:ascii="Times New Roman" w:hAnsi="Times New Roman" w:cs="Times New Roman"/>
          <w:lang w:val="en-US" w:eastAsia="zh-CN"/>
        </w:rPr>
        <w:t xml:space="preserve"> for 96 hours </w:t>
      </w:r>
      <w:r w:rsidR="001155AF">
        <w:rPr>
          <w:rFonts w:ascii="Times New Roman" w:hAnsi="Times New Roman" w:cs="Times New Roman"/>
          <w:lang w:val="en-US" w:eastAsia="zh-CN"/>
        </w:rPr>
        <w:fldChar w:fldCharType="begin"/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 &lt;EndNote&gt;&lt;Cite&gt;&lt;Author&gt;Zhao&lt;/Author&gt;&lt;Year&gt;2013&lt;/Year&gt;&lt;RecNum&gt;1277&lt;/RecNum&gt;&lt;DisplayText&gt;[10]&lt;/DisplayText&gt;&lt;record&gt;&lt;rec-number&gt;1277&lt;/rec-number&gt;&lt;foreign-keys&gt;&lt;key app="EN" db-id="fat9vedd3vfsp7efpz859t9tsrvwrfwt0sza"&gt;1277&lt;/key&gt;&lt;/foreign-keys&gt;&lt;ref-type name="Journal Article"&gt;17&lt;/ref-type&gt;&lt;contributors&gt;&lt;authors&gt;&lt;author&gt;Zhao, Ling&lt;/author&gt;&lt;author&gt;Drennan, John&lt;/author&gt;&lt;author&gt;Kong, Chun&lt;/author&gt;&lt;author&gt;Amarasinghe, Sudath&lt;/author&gt;&lt;author&gt;Jiang, San Ping&lt;/author&gt;&lt;/authors&gt;&lt;/contributors&gt;&lt;titles&gt;&lt;title&gt;&lt;style face="normal" font="default" size="100%"&gt; Surface Segregation and Chromium Deposition and Poisoning on La&lt;/style&gt;&lt;style face="subscript" font="default" size="100%"&gt;0.6&lt;/style&gt;&lt;style face="normal" font="default" size="100%"&gt;Sr&lt;/style&gt;&lt;style face="subscript" font="default" size="100%"&gt;0.4&lt;/style&gt;&lt;style face="normal" font="default" size="100%"&gt;Co&lt;/style&gt;&lt;style face="subscript" font="default" size="100%"&gt;0.2&lt;/style&gt;&lt;style face="normal" font="default" size="100%"&gt;Fe&lt;/style&gt;&lt;style face="subscript" font="default" size="100%"&gt;0.8&lt;/style&gt;&lt;style face="normal" font="default" size="100%"&gt;O&lt;/style&gt;&lt;style face="subscript" font="default" size="100%"&gt;3-δ&lt;/style&gt;&lt;style face="normal" font="default" size="100%"&gt; Cathodes of Solid Oxide Fuel Cells&lt;/style&gt;&lt;/title&gt;&lt;secondary-title&gt;ECS Transactions&lt;/secondary-title&gt;&lt;/titles&gt;&lt;periodical&gt;&lt;full-title&gt;ECS Transactions&lt;/full-title&gt;&lt;/periodical&gt;&lt;pages&gt;599-604&lt;/pages&gt;&lt;volume&gt;57&lt;/volume&gt;&lt;number&gt;1&lt;/number&gt;&lt;dates&gt;&lt;year&gt;2013&lt;/year&gt;&lt;/dates&gt;&lt;urls&gt;&lt;/urls&gt;&lt;/record&gt;&lt;/Cite&gt;&lt;/EndNote&gt;</w:instrText>
      </w:r>
      <w:r w:rsidR="001155AF">
        <w:rPr>
          <w:rFonts w:ascii="Times New Roman" w:hAnsi="Times New Roman" w:cs="Times New Roman"/>
          <w:lang w:val="en-US" w:eastAsia="zh-CN"/>
        </w:rPr>
        <w:fldChar w:fldCharType="separate"/>
      </w:r>
      <w:r w:rsidR="00A801A1">
        <w:rPr>
          <w:rFonts w:ascii="Times New Roman" w:hAnsi="Times New Roman" w:cs="Times New Roman"/>
          <w:noProof/>
          <w:lang w:val="en-US" w:eastAsia="zh-CN"/>
        </w:rPr>
        <w:t>[10]</w:t>
      </w:r>
      <w:r w:rsidR="001155AF">
        <w:rPr>
          <w:rFonts w:ascii="Times New Roman" w:hAnsi="Times New Roman" w:cs="Times New Roman"/>
          <w:lang w:val="en-US" w:eastAsia="zh-CN"/>
        </w:rPr>
        <w:fldChar w:fldCharType="end"/>
      </w:r>
      <w:r w:rsidR="001155AF">
        <w:rPr>
          <w:rFonts w:ascii="Times New Roman" w:hAnsi="Times New Roman" w:cs="Times New Roman"/>
          <w:lang w:val="en-US" w:eastAsia="zh-CN"/>
        </w:rPr>
        <w:t xml:space="preserve">. </w:t>
      </w:r>
      <w:r w:rsidR="00023396" w:rsidRPr="00BB09AB">
        <w:rPr>
          <w:rFonts w:ascii="Times New Roman" w:hAnsi="Times New Roman" w:cs="Times New Roman"/>
          <w:lang w:val="en-US" w:eastAsia="zh-CN"/>
        </w:rPr>
        <w:t xml:space="preserve">Cr rich locations can be seen predominantly at the </w:t>
      </w:r>
      <w:r w:rsidR="006D29DE" w:rsidRPr="00BB09AB">
        <w:rPr>
          <w:rFonts w:ascii="Times New Roman" w:hAnsi="Times New Roman" w:cs="Times New Roman"/>
          <w:lang w:val="en-US" w:eastAsia="zh-CN"/>
        </w:rPr>
        <w:t xml:space="preserve">pores and </w:t>
      </w:r>
      <w:r w:rsidR="00023396" w:rsidRPr="00BB09AB">
        <w:rPr>
          <w:rFonts w:ascii="Times New Roman" w:hAnsi="Times New Roman" w:cs="Times New Roman"/>
          <w:lang w:val="en-US" w:eastAsia="zh-CN"/>
        </w:rPr>
        <w:t xml:space="preserve">surface of the LSCF grains. These regions were identified by EDX as either </w:t>
      </w:r>
      <w:proofErr w:type="spellStart"/>
      <w:r w:rsidR="00023396" w:rsidRPr="00BB09AB">
        <w:rPr>
          <w:rFonts w:ascii="Times New Roman" w:hAnsi="Times New Roman" w:cs="Times New Roman"/>
          <w:lang w:val="en-US" w:eastAsia="zh-CN"/>
        </w:rPr>
        <w:t>CrO</w:t>
      </w:r>
      <w:r w:rsidR="00023396" w:rsidRPr="00BB09AB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023396" w:rsidRPr="00BB09AB">
        <w:rPr>
          <w:rFonts w:ascii="Times New Roman" w:hAnsi="Times New Roman" w:cs="Times New Roman"/>
          <w:lang w:val="en-US" w:eastAsia="zh-CN"/>
        </w:rPr>
        <w:t xml:space="preserve"> or </w:t>
      </w:r>
      <w:proofErr w:type="spellStart"/>
      <w:r w:rsidR="00023396" w:rsidRPr="00BB09AB">
        <w:rPr>
          <w:rFonts w:ascii="Times New Roman" w:hAnsi="Times New Roman" w:cs="Times New Roman"/>
          <w:lang w:val="en-US" w:eastAsia="zh-CN"/>
        </w:rPr>
        <w:t>SrCrO</w:t>
      </w:r>
      <w:r w:rsidR="00023396" w:rsidRPr="00BB09AB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023396" w:rsidRPr="00BB09AB">
        <w:rPr>
          <w:rFonts w:ascii="Times New Roman" w:hAnsi="Times New Roman" w:cs="Times New Roman"/>
          <w:lang w:val="en-US" w:eastAsia="zh-CN"/>
        </w:rPr>
        <w:t xml:space="preserve">. </w:t>
      </w:r>
      <w:r w:rsidR="00167BD4" w:rsidRPr="00BB09AB">
        <w:rPr>
          <w:rFonts w:ascii="Times New Roman" w:hAnsi="Times New Roman" w:cs="Times New Roman"/>
          <w:lang w:val="en-US" w:eastAsia="zh-CN"/>
        </w:rPr>
        <w:t xml:space="preserve">Compared to </w:t>
      </w:r>
      <w:proofErr w:type="spellStart"/>
      <w:r w:rsidR="00167BD4" w:rsidRPr="00BB09AB">
        <w:rPr>
          <w:rFonts w:ascii="Times New Roman" w:hAnsi="Times New Roman" w:cs="Times New Roman"/>
          <w:lang w:val="en-US" w:eastAsia="zh-CN"/>
        </w:rPr>
        <w:t>CrO</w:t>
      </w:r>
      <w:r w:rsidR="00167BD4" w:rsidRPr="00BB09AB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167BD4" w:rsidRPr="00BB09AB">
        <w:rPr>
          <w:rFonts w:ascii="Times New Roman" w:hAnsi="Times New Roman" w:cs="Times New Roman"/>
          <w:lang w:val="en-US" w:eastAsia="zh-CN"/>
        </w:rPr>
        <w:t>,</w:t>
      </w:r>
      <w:r w:rsidR="00167BD4" w:rsidRPr="00BB09AB"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proofErr w:type="spellStart"/>
      <w:r w:rsidR="00167BD4" w:rsidRPr="00BB09AB">
        <w:rPr>
          <w:rFonts w:ascii="Times New Roman" w:hAnsi="Times New Roman" w:cs="Times New Roman"/>
          <w:lang w:val="en-US" w:eastAsia="zh-CN"/>
        </w:rPr>
        <w:t>SrCrO</w:t>
      </w:r>
      <w:r w:rsidR="00167BD4" w:rsidRPr="00BB09AB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167BD4" w:rsidRPr="00BB09AB">
        <w:rPr>
          <w:rFonts w:ascii="Times New Roman" w:hAnsi="Times New Roman" w:cs="Times New Roman"/>
          <w:lang w:val="en-US" w:eastAsia="zh-CN"/>
        </w:rPr>
        <w:t xml:space="preserve"> particles have better defined morphology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(</w:t>
      </w:r>
      <w:r w:rsidR="00DD6334">
        <w:rPr>
          <w:rFonts w:ascii="Times New Roman" w:eastAsia="SimSun" w:hAnsi="Times New Roman" w:cs="Times New Roman" w:hint="eastAsia"/>
          <w:lang w:val="en-US" w:eastAsia="zh-CN"/>
        </w:rPr>
        <w:t>arrowed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in the map). </w:t>
      </w:r>
      <w:r w:rsidR="00167BD4" w:rsidRPr="00BB09AB">
        <w:rPr>
          <w:rFonts w:ascii="Times New Roman" w:hAnsi="Times New Roman" w:cs="Times New Roman"/>
          <w:lang w:val="en-US" w:eastAsia="zh-CN"/>
        </w:rPr>
        <w:t xml:space="preserve">Electron diffraction confirms that </w:t>
      </w:r>
      <w:proofErr w:type="spellStart"/>
      <w:r w:rsidR="00167BD4" w:rsidRPr="00BB09AB">
        <w:rPr>
          <w:rFonts w:ascii="Times New Roman" w:hAnsi="Times New Roman" w:cs="Times New Roman"/>
          <w:lang w:val="en-US" w:eastAsia="zh-CN"/>
        </w:rPr>
        <w:t>SrCrO</w:t>
      </w:r>
      <w:r w:rsidR="00167BD4" w:rsidRPr="00BB09AB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167BD4" w:rsidRPr="00BB09AB">
        <w:rPr>
          <w:rFonts w:ascii="Times New Roman" w:hAnsi="Times New Roman" w:cs="Times New Roman"/>
          <w:lang w:val="en-US" w:eastAsia="zh-CN"/>
        </w:rPr>
        <w:t xml:space="preserve"> particles have</w:t>
      </w:r>
      <w:r w:rsidR="00023396" w:rsidRPr="00BB09AB">
        <w:rPr>
          <w:rFonts w:ascii="Times New Roman" w:hAnsi="Times New Roman" w:cs="Times New Roman"/>
          <w:lang w:val="en-US" w:eastAsia="zh-CN"/>
        </w:rPr>
        <w:t xml:space="preserve"> a structure matching the monoclinic SrCrO</w:t>
      </w:r>
      <w:r w:rsidR="00023396" w:rsidRPr="00BB09AB">
        <w:rPr>
          <w:rFonts w:ascii="Times New Roman" w:hAnsi="Times New Roman" w:cs="Times New Roman"/>
          <w:vertAlign w:val="subscript"/>
          <w:lang w:val="en-US" w:eastAsia="zh-CN"/>
        </w:rPr>
        <w:t>4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(Figure 2b)</w:t>
      </w:r>
      <w:r w:rsidRPr="00BB09AB">
        <w:rPr>
          <w:rFonts w:ascii="Times New Roman" w:hAnsi="Times New Roman" w:cs="Times New Roman"/>
          <w:lang w:val="en-US" w:eastAsia="zh-CN"/>
        </w:rPr>
        <w:t xml:space="preserve">. </w:t>
      </w:r>
      <w:r w:rsidR="00023396" w:rsidRPr="00BB09AB">
        <w:rPr>
          <w:rFonts w:ascii="Times New Roman" w:hAnsi="Times New Roman" w:cs="Times New Roman"/>
          <w:lang w:val="en-US" w:eastAsia="zh-CN"/>
        </w:rPr>
        <w:t xml:space="preserve"> </w:t>
      </w:r>
      <w:r w:rsidR="00A667F5" w:rsidRPr="00BB09AB">
        <w:rPr>
          <w:rFonts w:ascii="Times New Roman" w:hAnsi="Times New Roman" w:cs="Times New Roman"/>
          <w:lang w:val="en-US" w:eastAsia="zh-CN"/>
        </w:rPr>
        <w:t>These two main phases have been reported previously</w:t>
      </w:r>
      <w:r w:rsidR="008A1D73" w:rsidRPr="00BB09AB">
        <w:rPr>
          <w:rFonts w:ascii="Times New Roman" w:hAnsi="Times New Roman" w:cs="Times New Roman"/>
          <w:lang w:val="en-US" w:eastAsia="zh-CN"/>
        </w:rPr>
        <w:t xml:space="preserve"> </w:t>
      </w:r>
      <w:r w:rsidR="008A1D73" w:rsidRPr="00BB09AB">
        <w:rPr>
          <w:rFonts w:ascii="Times New Roman" w:hAnsi="Times New Roman" w:cs="Times New Roman"/>
          <w:lang w:val="en-US" w:eastAsia="zh-CN"/>
        </w:rPr>
        <w:fldChar w:fldCharType="begin">
          <w:fldData xml:space="preserve">PEVuZE5vdGU+PENpdGU+PEF1dGhvcj5aaGFvPC9BdXRob3I+PFllYXI+MjAxMzwvWWVhcj48UmVj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</w:fldData>
        </w:fldChar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 </w:instrText>
      </w:r>
      <w:r w:rsidR="0086298B">
        <w:rPr>
          <w:rFonts w:ascii="Times New Roman" w:hAnsi="Times New Roman" w:cs="Times New Roman"/>
          <w:lang w:val="en-US" w:eastAsia="zh-CN"/>
        </w:rPr>
        <w:fldChar w:fldCharType="begin">
          <w:fldData xml:space="preserve">PEVuZE5vdGU+PENpdGU+PEF1dGhvcj5aaGFvPC9BdXRob3I+PFllYXI+MjAxMzwvWWVhcj48UmVj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</w:fldData>
        </w:fldChar>
      </w:r>
      <w:r w:rsidR="0086298B">
        <w:rPr>
          <w:rFonts w:ascii="Times New Roman" w:hAnsi="Times New Roman" w:cs="Times New Roman"/>
          <w:lang w:val="en-US" w:eastAsia="zh-CN"/>
        </w:rPr>
        <w:instrText xml:space="preserve"> ADDIN EN.CITE.DATA </w:instrText>
      </w:r>
      <w:r w:rsidR="0086298B">
        <w:rPr>
          <w:rFonts w:ascii="Times New Roman" w:hAnsi="Times New Roman" w:cs="Times New Roman"/>
          <w:lang w:val="en-US" w:eastAsia="zh-CN"/>
        </w:rPr>
      </w:r>
      <w:r w:rsidR="0086298B">
        <w:rPr>
          <w:rFonts w:ascii="Times New Roman" w:hAnsi="Times New Roman" w:cs="Times New Roman"/>
          <w:lang w:val="en-US" w:eastAsia="zh-CN"/>
        </w:rPr>
        <w:fldChar w:fldCharType="end"/>
      </w:r>
      <w:r w:rsidR="008A1D73" w:rsidRPr="00BB09AB">
        <w:rPr>
          <w:rFonts w:ascii="Times New Roman" w:hAnsi="Times New Roman" w:cs="Times New Roman"/>
          <w:lang w:val="en-US" w:eastAsia="zh-CN"/>
        </w:rPr>
      </w:r>
      <w:r w:rsidR="008A1D73" w:rsidRPr="00BB09AB">
        <w:rPr>
          <w:rFonts w:ascii="Times New Roman" w:hAnsi="Times New Roman" w:cs="Times New Roman"/>
          <w:lang w:val="en-US" w:eastAsia="zh-CN"/>
        </w:rPr>
        <w:fldChar w:fldCharType="separate"/>
      </w:r>
      <w:r w:rsidR="00A801A1">
        <w:rPr>
          <w:rFonts w:ascii="Times New Roman" w:hAnsi="Times New Roman" w:cs="Times New Roman"/>
          <w:noProof/>
          <w:lang w:val="en-US" w:eastAsia="zh-CN"/>
        </w:rPr>
        <w:t>[9-11]</w:t>
      </w:r>
      <w:r w:rsidR="008A1D73" w:rsidRPr="00BB09AB">
        <w:rPr>
          <w:rFonts w:ascii="Times New Roman" w:hAnsi="Times New Roman" w:cs="Times New Roman"/>
          <w:lang w:val="en-US" w:eastAsia="zh-CN"/>
        </w:rPr>
        <w:fldChar w:fldCharType="end"/>
      </w:r>
      <w:r w:rsidR="00A667F5" w:rsidRPr="00BB09AB">
        <w:rPr>
          <w:rFonts w:ascii="Times New Roman" w:hAnsi="Times New Roman" w:cs="Times New Roman"/>
          <w:lang w:val="en-US" w:eastAsia="zh-CN"/>
        </w:rPr>
        <w:t xml:space="preserve">, but </w:t>
      </w:r>
      <w:r w:rsidR="008A1D73" w:rsidRPr="00BB09AB">
        <w:rPr>
          <w:rFonts w:ascii="Times New Roman" w:hAnsi="Times New Roman" w:cs="Times New Roman"/>
          <w:lang w:val="en-US" w:eastAsia="zh-CN"/>
        </w:rPr>
        <w:t>the</w:t>
      </w:r>
      <w:r w:rsidR="00A667F5" w:rsidRPr="00BB09AB">
        <w:rPr>
          <w:rFonts w:ascii="Times New Roman" w:hAnsi="Times New Roman" w:cs="Times New Roman"/>
          <w:lang w:val="en-US" w:eastAsia="zh-CN"/>
        </w:rPr>
        <w:t xml:space="preserve"> grain sizes </w:t>
      </w:r>
      <w:r w:rsidR="008A1D73" w:rsidRPr="00BB09AB">
        <w:rPr>
          <w:rFonts w:ascii="Times New Roman" w:hAnsi="Times New Roman" w:cs="Times New Roman"/>
          <w:lang w:val="en-US" w:eastAsia="zh-CN"/>
        </w:rPr>
        <w:t xml:space="preserve">observed here </w:t>
      </w:r>
      <w:r w:rsidR="00A667F5" w:rsidRPr="00BB09AB">
        <w:rPr>
          <w:rFonts w:ascii="Times New Roman" w:hAnsi="Times New Roman" w:cs="Times New Roman"/>
          <w:lang w:val="en-US" w:eastAsia="zh-CN"/>
        </w:rPr>
        <w:t>are mostly ~100-200 nm and up to ~500 nm, much smaller than those found in other studies</w:t>
      </w:r>
      <w:r>
        <w:rPr>
          <w:rFonts w:ascii="Times New Roman" w:eastAsia="SimSun" w:hAnsi="Times New Roman" w:cs="Times New Roman" w:hint="eastAsia"/>
          <w:lang w:val="en-US" w:eastAsia="zh-CN"/>
        </w:rPr>
        <w:t>.</w:t>
      </w:r>
    </w:p>
    <w:p w14:paraId="2CD50D61" w14:textId="0AA8217C" w:rsidR="00391457" w:rsidRDefault="00DD6334" w:rsidP="001155A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470CF2F" wp14:editId="6F195375">
                <wp:simplePos x="0" y="0"/>
                <wp:positionH relativeFrom="column">
                  <wp:posOffset>4651375</wp:posOffset>
                </wp:positionH>
                <wp:positionV relativeFrom="paragraph">
                  <wp:posOffset>2480945</wp:posOffset>
                </wp:positionV>
                <wp:extent cx="117475" cy="80645"/>
                <wp:effectExtent l="57150" t="38100" r="53975" b="908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5" cy="806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66.25pt;margin-top:195.35pt;width:9.25pt;height:6.35pt;flip:x 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025E940" wp14:editId="7CBD8137">
                <wp:simplePos x="0" y="0"/>
                <wp:positionH relativeFrom="column">
                  <wp:posOffset>4638675</wp:posOffset>
                </wp:positionH>
                <wp:positionV relativeFrom="paragraph">
                  <wp:posOffset>939165</wp:posOffset>
                </wp:positionV>
                <wp:extent cx="117475" cy="80645"/>
                <wp:effectExtent l="57150" t="38100" r="53975" b="908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5" cy="806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365.25pt;margin-top:73.95pt;width:9.25pt;height:6.35pt;flip:x 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4025B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67A7F6" wp14:editId="60C79ED0">
                <wp:simplePos x="0" y="0"/>
                <wp:positionH relativeFrom="column">
                  <wp:posOffset>4011904</wp:posOffset>
                </wp:positionH>
                <wp:positionV relativeFrom="paragraph">
                  <wp:posOffset>1892072</wp:posOffset>
                </wp:positionV>
                <wp:extent cx="117475" cy="80645"/>
                <wp:effectExtent l="57150" t="38100" r="53975" b="908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5" cy="806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15.9pt;margin-top:149pt;width:9.25pt;height:6.35pt;flip:x y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4025B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2FB3EBB" wp14:editId="1AA260AE">
                <wp:simplePos x="0" y="0"/>
                <wp:positionH relativeFrom="column">
                  <wp:posOffset>4026840</wp:posOffset>
                </wp:positionH>
                <wp:positionV relativeFrom="paragraph">
                  <wp:posOffset>334010</wp:posOffset>
                </wp:positionV>
                <wp:extent cx="117475" cy="80645"/>
                <wp:effectExtent l="57150" t="38100" r="53975" b="908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475" cy="806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317.05pt;margin-top:26.3pt;width:9.25pt;height:6.35pt;flip:x 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91457" w:rsidRPr="0039145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981ACF" wp14:editId="2E2EAD4E">
            <wp:extent cx="5270500" cy="3164840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E66634A" w14:textId="65236FC1" w:rsidR="0084025B" w:rsidRPr="0084025B" w:rsidRDefault="0084025B" w:rsidP="001155A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 w:hint="eastAsia"/>
          <w:lang w:val="en-US" w:eastAsia="zh-CN"/>
        </w:rPr>
        <w:t>Figure 1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A typical </w:t>
      </w:r>
      <w:r>
        <w:rPr>
          <w:rFonts w:ascii="Times New Roman" w:hAnsi="Times New Roman" w:cs="Times New Roman"/>
          <w:lang w:val="en-US" w:eastAsia="zh-CN"/>
        </w:rPr>
        <w:t xml:space="preserve">STEM-EDX mapping of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the Cr poisoned </w:t>
      </w:r>
      <w:r>
        <w:rPr>
          <w:rFonts w:ascii="Times New Roman" w:hAnsi="Times New Roman" w:cs="Times New Roman"/>
          <w:lang w:val="en-US" w:eastAsia="zh-CN"/>
        </w:rPr>
        <w:t>LSCF sample.</w:t>
      </w:r>
    </w:p>
    <w:p w14:paraId="6158A969" w14:textId="77777777" w:rsidR="006F481E" w:rsidRDefault="006F481E" w:rsidP="005673B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 w:rsidRPr="00610C2F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72C5FEC5" wp14:editId="49BB19D1">
                <wp:simplePos x="0" y="0"/>
                <wp:positionH relativeFrom="column">
                  <wp:posOffset>313207</wp:posOffset>
                </wp:positionH>
                <wp:positionV relativeFrom="paragraph">
                  <wp:posOffset>5385</wp:posOffset>
                </wp:positionV>
                <wp:extent cx="409575" cy="27876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B69CB" w14:textId="77777777" w:rsidR="001E2CB9" w:rsidRPr="006F481E" w:rsidRDefault="001E2CB9" w:rsidP="0039145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F481E">
                              <w:rPr>
                                <w:b/>
                                <w:color w:val="FFFFFF" w:themeColor="background1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.65pt;margin-top:.4pt;width:32.25pt;height:21.95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" filled="f" stroked="f">
                <v:textbox style="mso-fit-shape-to-text:t">
                  <w:txbxContent>
                    <w:p w14:paraId="391B69CB" w14:textId="77777777" w:rsidR="001E2CB9" w:rsidRPr="006F481E" w:rsidRDefault="001E2CB9" w:rsidP="0039145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F481E">
                        <w:rPr>
                          <w:b/>
                          <w:color w:val="FFFFFF" w:themeColor="background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391457">
        <w:rPr>
          <w:rFonts w:ascii="Times New Roman" w:hAnsi="Times New Roman" w:cs="Times New Roman"/>
          <w:lang w:val="en-US" w:eastAsia="zh-CN"/>
        </w:rPr>
        <w:t xml:space="preserve">          </w:t>
      </w:r>
      <w:r w:rsidR="00391457">
        <w:rPr>
          <w:noProof/>
          <w:lang w:val="en-US"/>
        </w:rPr>
        <w:drawing>
          <wp:inline distT="0" distB="0" distL="0" distR="0" wp14:anchorId="54302A4F" wp14:editId="6C9FDE44">
            <wp:extent cx="2209190" cy="1915310"/>
            <wp:effectExtent l="0" t="0" r="635" b="889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749" r="23819" b="25646"/>
                    <a:stretch/>
                  </pic:blipFill>
                  <pic:spPr bwMode="auto">
                    <a:xfrm>
                      <a:off x="0" y="0"/>
                      <a:ext cx="2211645" cy="1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 w:eastAsia="zh-CN"/>
        </w:rPr>
        <w:t xml:space="preserve"> </w:t>
      </w:r>
      <w:r w:rsidR="0039145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43A23D" wp14:editId="36308C51">
            <wp:extent cx="2209190" cy="1917215"/>
            <wp:effectExtent l="0" t="0" r="63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70" cy="1942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54CBA" w14:textId="323BE2DD" w:rsidR="00551A6C" w:rsidRDefault="00391457" w:rsidP="006F481E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lang w:val="en-US" w:eastAsia="zh-CN"/>
        </w:rPr>
      </w:pPr>
      <w:r w:rsidRPr="00610C2F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B6D3792" wp14:editId="29CD7C23">
                <wp:simplePos x="0" y="0"/>
                <wp:positionH relativeFrom="margin">
                  <wp:posOffset>365125</wp:posOffset>
                </wp:positionH>
                <wp:positionV relativeFrom="paragraph">
                  <wp:posOffset>14325</wp:posOffset>
                </wp:positionV>
                <wp:extent cx="409575" cy="27876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E1B3" w14:textId="77777777" w:rsidR="001E2CB9" w:rsidRPr="00610C2F" w:rsidRDefault="001E2CB9" w:rsidP="003914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8.75pt;margin-top:1.15pt;width:32.25pt;height:21.95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" filled="f" stroked="f">
                <v:textbox style="mso-fit-shape-to-text:t">
                  <w:txbxContent>
                    <w:p w14:paraId="316CE1B3" w14:textId="77777777" w:rsidR="001E2CB9" w:rsidRPr="00610C2F" w:rsidRDefault="001E2CB9" w:rsidP="0039145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A6C">
        <w:rPr>
          <w:noProof/>
          <w:lang w:val="en-US"/>
        </w:rPr>
        <w:drawing>
          <wp:inline distT="0" distB="0" distL="0" distR="0" wp14:anchorId="49834D09" wp14:editId="4D2F340D">
            <wp:extent cx="2450592" cy="1750578"/>
            <wp:effectExtent l="0" t="0" r="6985" b="254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7" cy="17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51A6C">
        <w:rPr>
          <w:noProof/>
          <w:lang w:val="en-US"/>
        </w:rPr>
        <w:drawing>
          <wp:inline distT="0" distB="0" distL="0" distR="0" wp14:anchorId="26ECB223" wp14:editId="617AB344">
            <wp:extent cx="2219325" cy="1743075"/>
            <wp:effectExtent l="0" t="0" r="9525" b="952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51FD448D" w14:textId="6D77F171" w:rsidR="00A31F42" w:rsidRDefault="0084025B" w:rsidP="005673B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>
        <w:rPr>
          <w:noProof/>
          <w:lang w:eastAsia="zh-CN"/>
        </w:rPr>
        <w:t xml:space="preserve">Figure </w:t>
      </w:r>
      <w:r>
        <w:rPr>
          <w:rFonts w:eastAsia="SimSun" w:hint="eastAsia"/>
          <w:noProof/>
          <w:lang w:eastAsia="zh-CN"/>
        </w:rPr>
        <w:t>2</w:t>
      </w:r>
      <w:r w:rsidR="00A667F5">
        <w:rPr>
          <w:noProof/>
          <w:lang w:eastAsia="zh-CN"/>
        </w:rPr>
        <w:t xml:space="preserve"> </w:t>
      </w:r>
      <w:r>
        <w:rPr>
          <w:rFonts w:eastAsia="SimSun" w:hint="eastAsia"/>
          <w:noProof/>
          <w:lang w:eastAsia="zh-CN"/>
        </w:rPr>
        <w:t xml:space="preserve">(a) </w:t>
      </w:r>
      <w:r>
        <w:rPr>
          <w:rFonts w:ascii="Times New Roman" w:hAnsi="Times New Roman" w:cs="Times New Roman"/>
          <w:lang w:val="en-US" w:eastAsia="zh-CN"/>
        </w:rPr>
        <w:t xml:space="preserve">Bright field image of a </w:t>
      </w:r>
      <w:proofErr w:type="spellStart"/>
      <w:r>
        <w:rPr>
          <w:rFonts w:ascii="Times New Roman" w:hAnsi="Times New Roman" w:cs="Times New Roman"/>
          <w:lang w:val="en-US" w:eastAsia="zh-CN"/>
        </w:rPr>
        <w:t>CoFeO</w:t>
      </w:r>
      <w:r w:rsidRPr="006D7AFA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 xml:space="preserve">grain with indexed micro-diffraction pattern confirming the </w:t>
      </w:r>
      <w:r>
        <w:rPr>
          <w:rFonts w:ascii="Times New Roman" w:eastAsia="SimSun" w:hAnsi="Times New Roman" w:cs="Times New Roman" w:hint="eastAsia"/>
          <w:lang w:val="en-US" w:eastAsia="zh-CN"/>
        </w:rPr>
        <w:t>spinel</w:t>
      </w:r>
      <w:r>
        <w:rPr>
          <w:rFonts w:ascii="Times New Roman" w:hAnsi="Times New Roman" w:cs="Times New Roman"/>
          <w:lang w:val="en-US" w:eastAsia="zh-CN"/>
        </w:rPr>
        <w:t xml:space="preserve"> structure</w:t>
      </w:r>
      <w:r w:rsidRPr="00A31F42">
        <w:rPr>
          <w:rFonts w:ascii="Times New Roman" w:hAnsi="Times New Roman" w:cs="Times New Roman"/>
          <w:lang w:val="en-US" w:eastAsia="zh-CN"/>
        </w:rPr>
        <w:t>.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 w:rsidR="00A667F5">
        <w:rPr>
          <w:rFonts w:ascii="Times New Roman" w:hAnsi="Times New Roman" w:cs="Times New Roman"/>
          <w:lang w:val="en-US" w:eastAsia="zh-CN"/>
        </w:rPr>
        <w:t>(b) Bright field image of a big</w:t>
      </w:r>
      <w:r w:rsidR="00A31F42">
        <w:rPr>
          <w:rFonts w:ascii="Times New Roman" w:hAnsi="Times New Roman" w:cs="Times New Roman"/>
          <w:lang w:val="en-US" w:eastAsia="zh-CN"/>
        </w:rPr>
        <w:t xml:space="preserve"> </w:t>
      </w:r>
      <w:proofErr w:type="spellStart"/>
      <w:r w:rsidR="00A31F42">
        <w:rPr>
          <w:rFonts w:ascii="Times New Roman" w:hAnsi="Times New Roman" w:cs="Times New Roman"/>
          <w:lang w:val="en-US" w:eastAsia="zh-CN"/>
        </w:rPr>
        <w:t>SrCrO</w:t>
      </w:r>
      <w:r w:rsidR="00A31F42" w:rsidRPr="00A31F42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A667F5"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r w:rsidR="00A667F5">
        <w:rPr>
          <w:rFonts w:ascii="Times New Roman" w:hAnsi="Times New Roman" w:cs="Times New Roman"/>
          <w:lang w:val="en-US" w:eastAsia="zh-CN"/>
        </w:rPr>
        <w:t>grain with indexed micro-diffraction pattern confirming the monoclinic structure</w:t>
      </w:r>
      <w:r w:rsidR="00A31F42" w:rsidRPr="00A31F42">
        <w:rPr>
          <w:rFonts w:ascii="Times New Roman" w:hAnsi="Times New Roman" w:cs="Times New Roman"/>
          <w:lang w:val="en-US" w:eastAsia="zh-CN"/>
        </w:rPr>
        <w:t>.</w:t>
      </w:r>
    </w:p>
    <w:p w14:paraId="46527107" w14:textId="6B954034" w:rsidR="003E4392" w:rsidRPr="00087F84" w:rsidRDefault="004D0CBF" w:rsidP="00087F8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 w:rsidRPr="00087F84">
        <w:rPr>
          <w:rFonts w:ascii="Times New Roman" w:hAnsi="Times New Roman" w:cs="Times New Roman"/>
          <w:lang w:val="en-US" w:eastAsia="zh-CN"/>
        </w:rPr>
        <w:t>Cr poisoned s</w:t>
      </w:r>
      <w:r w:rsidR="003E4392" w:rsidRPr="00087F84">
        <w:rPr>
          <w:rFonts w:ascii="Times New Roman" w:hAnsi="Times New Roman" w:cs="Times New Roman"/>
          <w:lang w:val="en-US" w:eastAsia="zh-CN"/>
        </w:rPr>
        <w:t xml:space="preserve">ample </w:t>
      </w:r>
      <w:r w:rsidRPr="00087F84">
        <w:rPr>
          <w:rFonts w:ascii="Times New Roman" w:hAnsi="Times New Roman" w:cs="Times New Roman"/>
          <w:lang w:val="en-US" w:eastAsia="zh-CN"/>
        </w:rPr>
        <w:t>with</w:t>
      </w:r>
      <w:r w:rsidR="003E4392" w:rsidRPr="00087F84">
        <w:rPr>
          <w:rFonts w:ascii="Times New Roman" w:hAnsi="Times New Roman" w:cs="Times New Roman"/>
          <w:lang w:val="en-US" w:eastAsia="zh-CN"/>
        </w:rPr>
        <w:t xml:space="preserve"> Mo</w:t>
      </w:r>
      <w:r w:rsidRPr="00087F84">
        <w:rPr>
          <w:rFonts w:ascii="Times New Roman" w:hAnsi="Times New Roman" w:cs="Times New Roman"/>
          <w:lang w:val="en-US" w:eastAsia="zh-CN"/>
        </w:rPr>
        <w:t xml:space="preserve"> </w:t>
      </w:r>
      <w:r w:rsidR="006F481E" w:rsidRPr="00087F84">
        <w:rPr>
          <w:rFonts w:ascii="Times New Roman" w:hAnsi="Times New Roman" w:cs="Times New Roman"/>
          <w:lang w:val="en-US" w:eastAsia="zh-CN"/>
        </w:rPr>
        <w:t>co-</w:t>
      </w:r>
      <w:r w:rsidRPr="00087F84">
        <w:rPr>
          <w:rFonts w:ascii="Times New Roman" w:hAnsi="Times New Roman" w:cs="Times New Roman"/>
          <w:lang w:val="en-US" w:eastAsia="zh-CN"/>
        </w:rPr>
        <w:t>contamination</w:t>
      </w:r>
    </w:p>
    <w:p w14:paraId="63C6FE65" w14:textId="2E3762D8" w:rsidR="00153CBC" w:rsidRDefault="008C0E34" w:rsidP="00C61398">
      <w:pPr>
        <w:pStyle w:val="BodyText1"/>
        <w:rPr>
          <w:rFonts w:eastAsia="SimSun"/>
          <w:lang w:val="en-US" w:eastAsia="zh-CN"/>
        </w:rPr>
      </w:pPr>
      <w:r>
        <w:rPr>
          <w:lang w:val="en-US" w:eastAsia="zh-CN"/>
        </w:rPr>
        <w:t xml:space="preserve">Figure </w:t>
      </w:r>
      <w:r>
        <w:rPr>
          <w:rFonts w:eastAsia="SimSun" w:hint="eastAsia"/>
          <w:lang w:val="en-US" w:eastAsia="zh-CN"/>
        </w:rPr>
        <w:t>3</w:t>
      </w:r>
      <w:r w:rsidR="004D0CBF">
        <w:rPr>
          <w:lang w:val="en-US" w:eastAsia="zh-CN"/>
        </w:rPr>
        <w:t xml:space="preserve"> shows the STEM-EDX mapping of the Cr poisoned sample with the presence of Mo contamination. The presence of Mo was found to significantly alter the Cr poisoning behavior in LSCF. </w:t>
      </w:r>
      <w:proofErr w:type="spellStart"/>
      <w:r w:rsidR="004D0CBF">
        <w:rPr>
          <w:lang w:val="en-US" w:eastAsia="zh-CN"/>
        </w:rPr>
        <w:t>Sr</w:t>
      </w:r>
      <w:proofErr w:type="spellEnd"/>
      <w:r w:rsidR="004D0CBF">
        <w:rPr>
          <w:lang w:val="en-US" w:eastAsia="zh-CN"/>
        </w:rPr>
        <w:t xml:space="preserve"> presen</w:t>
      </w:r>
      <w:r w:rsidR="001E2CB9">
        <w:rPr>
          <w:lang w:val="en-US" w:eastAsia="zh-CN"/>
        </w:rPr>
        <w:t>ce</w:t>
      </w:r>
      <w:r w:rsidR="004D0CBF">
        <w:rPr>
          <w:lang w:val="en-US" w:eastAsia="zh-CN"/>
        </w:rPr>
        <w:t xml:space="preserve"> </w:t>
      </w:r>
      <w:r w:rsidR="001E2CB9">
        <w:rPr>
          <w:lang w:val="en-US" w:eastAsia="zh-CN"/>
        </w:rPr>
        <w:t xml:space="preserve">is </w:t>
      </w:r>
      <w:r w:rsidR="004D0CBF">
        <w:rPr>
          <w:lang w:val="en-US" w:eastAsia="zh-CN"/>
        </w:rPr>
        <w:t>predominantly associate</w:t>
      </w:r>
      <w:r w:rsidR="001E2CB9">
        <w:rPr>
          <w:lang w:val="en-US" w:eastAsia="zh-CN"/>
        </w:rPr>
        <w:t>d</w:t>
      </w:r>
      <w:r w:rsidR="004D0CBF">
        <w:rPr>
          <w:lang w:val="en-US" w:eastAsia="zh-CN"/>
        </w:rPr>
        <w:t xml:space="preserve"> with Mo in the form of </w:t>
      </w:r>
      <w:proofErr w:type="spellStart"/>
      <w:r w:rsidR="004D0CBF">
        <w:rPr>
          <w:lang w:val="en-US" w:eastAsia="zh-CN"/>
        </w:rPr>
        <w:t>SrMoO</w:t>
      </w:r>
      <w:r w:rsidR="004D0CBF" w:rsidRPr="004D0CBF">
        <w:rPr>
          <w:vertAlign w:val="subscript"/>
          <w:lang w:val="en-US" w:eastAsia="zh-CN"/>
        </w:rPr>
        <w:t>x</w:t>
      </w:r>
      <w:proofErr w:type="spellEnd"/>
      <w:r w:rsidR="00DD206E">
        <w:rPr>
          <w:lang w:val="en-US" w:eastAsia="zh-CN"/>
        </w:rPr>
        <w:t xml:space="preserve"> (indicated by the solid circle in Figure </w:t>
      </w:r>
      <w:r>
        <w:rPr>
          <w:rFonts w:eastAsia="SimSun" w:hint="eastAsia"/>
          <w:lang w:val="en-US" w:eastAsia="zh-CN"/>
        </w:rPr>
        <w:t>3</w:t>
      </w:r>
      <w:r w:rsidR="00DD206E">
        <w:rPr>
          <w:lang w:val="en-US" w:eastAsia="zh-CN"/>
        </w:rPr>
        <w:t>)</w:t>
      </w:r>
      <w:r w:rsidR="004D0CBF">
        <w:rPr>
          <w:lang w:val="en-US" w:eastAsia="zh-CN"/>
        </w:rPr>
        <w:t xml:space="preserve">, suggesting higher reactivity of </w:t>
      </w:r>
      <w:proofErr w:type="spellStart"/>
      <w:r w:rsidR="004D0CBF">
        <w:rPr>
          <w:lang w:val="en-US" w:eastAsia="zh-CN"/>
        </w:rPr>
        <w:t>Sr</w:t>
      </w:r>
      <w:proofErr w:type="spellEnd"/>
      <w:r w:rsidR="004D0CBF">
        <w:rPr>
          <w:lang w:val="en-US" w:eastAsia="zh-CN"/>
        </w:rPr>
        <w:t xml:space="preserve"> with Mo than with Cr. </w:t>
      </w:r>
      <w:r w:rsidR="00087F84">
        <w:rPr>
          <w:rFonts w:eastAsia="SimSun" w:hint="eastAsia"/>
          <w:lang w:val="en-US" w:eastAsia="zh-CN"/>
        </w:rPr>
        <w:t xml:space="preserve">A </w:t>
      </w:r>
      <w:r w:rsidR="00087F84">
        <w:rPr>
          <w:rFonts w:eastAsia="SimSun"/>
          <w:lang w:val="en-US" w:eastAsia="zh-CN"/>
        </w:rPr>
        <w:t>degradation</w:t>
      </w:r>
      <w:r w:rsidR="00087F84">
        <w:rPr>
          <w:rFonts w:eastAsia="SimSun" w:hint="eastAsia"/>
          <w:lang w:val="en-US" w:eastAsia="zh-CN"/>
        </w:rPr>
        <w:t xml:space="preserve"> of the material conductivity can be expected with the formation of this </w:t>
      </w:r>
      <w:proofErr w:type="spellStart"/>
      <w:r w:rsidR="00087F84">
        <w:rPr>
          <w:rFonts w:eastAsia="SimSun" w:hint="eastAsia"/>
          <w:lang w:val="en-US" w:eastAsia="zh-CN"/>
        </w:rPr>
        <w:t>SrMoO</w:t>
      </w:r>
      <w:r w:rsidR="00087F84" w:rsidRPr="00087F84">
        <w:rPr>
          <w:rFonts w:eastAsia="SimSun" w:hint="eastAsia"/>
          <w:vertAlign w:val="subscript"/>
          <w:lang w:val="en-US" w:eastAsia="zh-CN"/>
        </w:rPr>
        <w:t>x</w:t>
      </w:r>
      <w:proofErr w:type="spellEnd"/>
      <w:r w:rsidR="00087F84">
        <w:rPr>
          <w:rFonts w:eastAsia="SimSun" w:hint="eastAsia"/>
          <w:lang w:val="en-US" w:eastAsia="zh-CN"/>
        </w:rPr>
        <w:t xml:space="preserve"> phase </w:t>
      </w:r>
      <w:r w:rsidR="00087F84">
        <w:rPr>
          <w:lang w:val="en-US" w:eastAsia="zh-CN"/>
        </w:rPr>
        <w:t>as SrMoO</w:t>
      </w:r>
      <w:r w:rsidR="00087F84" w:rsidRPr="00F23FE7">
        <w:rPr>
          <w:vertAlign w:val="subscript"/>
          <w:lang w:val="en-US" w:eastAsia="zh-CN"/>
        </w:rPr>
        <w:t>4</w:t>
      </w:r>
      <w:r w:rsidR="00087F84">
        <w:rPr>
          <w:lang w:val="en-US" w:eastAsia="zh-CN"/>
        </w:rPr>
        <w:t xml:space="preserve"> </w:t>
      </w:r>
      <w:r w:rsidR="00813EAA">
        <w:rPr>
          <w:rFonts w:eastAsia="SimSun" w:hint="eastAsia"/>
          <w:lang w:val="en-US" w:eastAsia="zh-CN"/>
        </w:rPr>
        <w:t>is</w:t>
      </w:r>
      <w:r w:rsidR="00087F84">
        <w:rPr>
          <w:rFonts w:eastAsia="SimSun" w:hint="eastAsia"/>
          <w:lang w:val="en-US" w:eastAsia="zh-CN"/>
        </w:rPr>
        <w:t xml:space="preserve"> </w:t>
      </w:r>
      <w:r w:rsidR="00813EAA">
        <w:rPr>
          <w:rFonts w:eastAsia="SimSun" w:hint="eastAsia"/>
          <w:lang w:val="en-US" w:eastAsia="zh-CN"/>
        </w:rPr>
        <w:t>non-</w:t>
      </w:r>
      <w:r w:rsidR="00087F84">
        <w:rPr>
          <w:lang w:val="en-US" w:eastAsia="zh-CN"/>
        </w:rPr>
        <w:t>conductiv</w:t>
      </w:r>
      <w:r w:rsidR="00813EAA">
        <w:rPr>
          <w:rFonts w:eastAsia="SimSun" w:hint="eastAsia"/>
          <w:lang w:val="en-US" w:eastAsia="zh-CN"/>
        </w:rPr>
        <w:t>e</w:t>
      </w:r>
      <w:r w:rsidR="00087F84">
        <w:rPr>
          <w:rFonts w:eastAsia="SimSun" w:hint="eastAsia"/>
          <w:lang w:val="en-US" w:eastAsia="zh-CN"/>
        </w:rPr>
        <w:t xml:space="preserve"> </w:t>
      </w:r>
      <w:r w:rsidR="00BF507A">
        <w:rPr>
          <w:rFonts w:eastAsia="SimSun" w:hint="eastAsia"/>
          <w:lang w:val="en-US" w:eastAsia="zh-CN"/>
        </w:rPr>
        <w:t>with a conductivity of ~</w:t>
      </w:r>
      <w:r w:rsidR="00087F84">
        <w:rPr>
          <w:lang w:val="en-US" w:eastAsia="zh-CN"/>
        </w:rPr>
        <w:t xml:space="preserve"> </w:t>
      </w:r>
      <w:r w:rsidR="00813EAA">
        <w:rPr>
          <w:rFonts w:eastAsia="SimSun" w:hint="eastAsia"/>
          <w:lang w:val="en-US" w:eastAsia="zh-CN"/>
        </w:rPr>
        <w:t>9</w:t>
      </w:r>
      <w:r w:rsidR="00087F84">
        <w:rPr>
          <w:lang w:val="en-US" w:eastAsia="zh-CN"/>
        </w:rPr>
        <w:t>x10</w:t>
      </w:r>
      <w:r w:rsidR="00087F84" w:rsidRPr="00087F84">
        <w:rPr>
          <w:vertAlign w:val="superscript"/>
          <w:lang w:val="en-US" w:eastAsia="zh-CN"/>
        </w:rPr>
        <w:t>-</w:t>
      </w:r>
      <w:r w:rsidR="00813EAA">
        <w:rPr>
          <w:rFonts w:eastAsia="SimSun" w:hint="eastAsia"/>
          <w:vertAlign w:val="superscript"/>
          <w:lang w:val="en-US" w:eastAsia="zh-CN"/>
        </w:rPr>
        <w:t>5</w:t>
      </w:r>
      <w:r w:rsidR="00087F84">
        <w:rPr>
          <w:lang w:val="en-US" w:eastAsia="zh-CN"/>
        </w:rPr>
        <w:t xml:space="preserve"> </w:t>
      </w:r>
      <w:r w:rsidR="00BF507A">
        <w:rPr>
          <w:rFonts w:eastAsia="SimSun" w:hint="eastAsia"/>
          <w:lang w:val="en-US" w:eastAsia="zh-CN"/>
        </w:rPr>
        <w:t>S cm</w:t>
      </w:r>
      <w:r w:rsidR="00BF507A" w:rsidRPr="00BF507A">
        <w:rPr>
          <w:rFonts w:eastAsia="SimSun" w:hint="eastAsia"/>
          <w:vertAlign w:val="superscript"/>
          <w:lang w:val="en-US" w:eastAsia="zh-CN"/>
        </w:rPr>
        <w:t>-1</w:t>
      </w:r>
      <w:r w:rsidR="00BF507A">
        <w:rPr>
          <w:rFonts w:eastAsia="SimSun" w:hint="eastAsia"/>
          <w:lang w:val="en-US" w:eastAsia="zh-CN"/>
        </w:rPr>
        <w:t xml:space="preserve"> </w:t>
      </w:r>
      <w:r w:rsidR="00087F84">
        <w:rPr>
          <w:lang w:val="en-US" w:eastAsia="zh-CN"/>
        </w:rPr>
        <w:t xml:space="preserve">at </w:t>
      </w:r>
      <w:r w:rsidR="00813EAA">
        <w:rPr>
          <w:rFonts w:eastAsia="SimSun" w:hint="eastAsia"/>
          <w:lang w:val="en-US" w:eastAsia="zh-CN"/>
        </w:rPr>
        <w:t>8</w:t>
      </w:r>
      <w:r w:rsidR="00087F84">
        <w:rPr>
          <w:lang w:val="en-US" w:eastAsia="zh-CN"/>
        </w:rPr>
        <w:t xml:space="preserve">00˚C </w:t>
      </w:r>
      <w:r w:rsidR="00087F84">
        <w:rPr>
          <w:lang w:val="en-US" w:eastAsia="zh-CN"/>
        </w:rPr>
        <w:fldChar w:fldCharType="begin"/>
      </w:r>
      <w:r w:rsidR="0086298B">
        <w:rPr>
          <w:lang w:val="en-US" w:eastAsia="zh-CN"/>
        </w:rPr>
        <w:instrText xml:space="preserve"> ADDIN EN.CITE &lt;EndNote&gt;&lt;Cite&gt;&lt;Author&gt;Bobić&lt;/Author&gt;&lt;Year&gt;2013&lt;/Year&gt;&lt;RecNum&gt;1279&lt;/RecNum&gt;&lt;DisplayText&gt;[12]&lt;/DisplayText&gt;&lt;record&gt;&lt;rec-number&gt;1279&lt;/rec-number&gt;&lt;foreign-keys&gt;&lt;key app="EN" db-id="fat9vedd3vfsp7efpz859t9tsrvwrfwt0sza"&gt;1279&lt;/key&gt;&lt;/foreign-keys&gt;&lt;ref-type name="Journal Article"&gt;17&lt;/ref-type&gt;&lt;contributors&gt;&lt;authors&gt;&lt;author&gt;Bobić, J. D.&lt;/author&gt;&lt;author&gt;Vijatović Petrović, M. M.&lt;/author&gt;&lt;author&gt;Banys, J.&lt;/author&gt;&lt;author&gt;Stojanović, B. D.&lt;/author&gt;&lt;/authors&gt;&lt;/contributors&gt;&lt;titles&gt;&lt;title&gt;Effect of La substitution on the structural and electrical properties of BaBi4−xLaxTi4O15&lt;/title&gt;&lt;secondary-title&gt;Ceramics International&lt;/secondary-title&gt;&lt;/titles&gt;&lt;periodical&gt;&lt;full-title&gt;Ceramics International&lt;/full-title&gt;&lt;/periodical&gt;&lt;pages&gt;8049-8057&lt;/pages&gt;&lt;volume&gt;39&lt;/volume&gt;&lt;number&gt;7&lt;/number&gt;&lt;keywords&gt;&lt;keyword&gt;A. Powders: solid state reaction&lt;/keyword&gt;&lt;keyword&gt;C. Dielectric properties&lt;/keyword&gt;&lt;keyword&gt;C. Electrical conductivity&lt;/keyword&gt;&lt;/keywords&gt;&lt;dates&gt;&lt;year&gt;2013&lt;/year&gt;&lt;pub-dates&gt;&lt;date&gt;9//&lt;/date&gt;&lt;/pub-dates&gt;&lt;/dates&gt;&lt;isbn&gt;0272-8842&lt;/isbn&gt;&lt;urls&gt;&lt;related-urls&gt;&lt;url&gt;http://www.sciencedirect.com/science/article/pii/S027288421300360X&lt;/url&gt;&lt;/related-urls&gt;&lt;/urls&gt;&lt;electronic-resource-num&gt;http://dx.doi.org/10.1016/j.ceramint.2013.03.075&lt;/electronic-resource-num&gt;&lt;/record&gt;&lt;/Cite&gt;&lt;/EndNote&gt;</w:instrText>
      </w:r>
      <w:r w:rsidR="00087F84">
        <w:rPr>
          <w:lang w:val="en-US" w:eastAsia="zh-CN"/>
        </w:rPr>
        <w:fldChar w:fldCharType="separate"/>
      </w:r>
      <w:r w:rsidR="00A801A1">
        <w:rPr>
          <w:noProof/>
          <w:lang w:val="en-US" w:eastAsia="zh-CN"/>
        </w:rPr>
        <w:t>[12]</w:t>
      </w:r>
      <w:r w:rsidR="00087F84">
        <w:rPr>
          <w:lang w:val="en-US" w:eastAsia="zh-CN"/>
        </w:rPr>
        <w:fldChar w:fldCharType="end"/>
      </w:r>
      <w:r w:rsidR="00087F84">
        <w:rPr>
          <w:rFonts w:eastAsia="SimSun" w:hint="eastAsia"/>
          <w:lang w:val="en-US" w:eastAsia="zh-CN"/>
        </w:rPr>
        <w:t xml:space="preserve">, </w:t>
      </w:r>
      <w:r w:rsidR="00813EAA">
        <w:rPr>
          <w:rFonts w:eastAsia="SimSun" w:hint="eastAsia"/>
          <w:lang w:val="en-US" w:eastAsia="zh-CN"/>
        </w:rPr>
        <w:t xml:space="preserve">similar to </w:t>
      </w:r>
      <w:r w:rsidR="00087F84">
        <w:rPr>
          <w:rFonts w:eastAsia="SimSun" w:hint="eastAsia"/>
          <w:lang w:val="en-US" w:eastAsia="zh-CN"/>
        </w:rPr>
        <w:t>the SrCrO</w:t>
      </w:r>
      <w:r w:rsidR="00087F84" w:rsidRPr="00813EAA">
        <w:rPr>
          <w:rFonts w:eastAsia="SimSun" w:hint="eastAsia"/>
          <w:vertAlign w:val="subscript"/>
          <w:lang w:val="en-US" w:eastAsia="zh-CN"/>
        </w:rPr>
        <w:t>4</w:t>
      </w:r>
      <w:r w:rsidR="00087F84">
        <w:rPr>
          <w:rFonts w:eastAsia="SimSun" w:hint="eastAsia"/>
          <w:lang w:val="en-US" w:eastAsia="zh-CN"/>
        </w:rPr>
        <w:t xml:space="preserve"> phase </w:t>
      </w:r>
      <w:r w:rsidR="00BF507A">
        <w:rPr>
          <w:rFonts w:eastAsia="SimSun" w:hint="eastAsia"/>
          <w:lang w:val="en-US" w:eastAsia="zh-CN"/>
        </w:rPr>
        <w:t xml:space="preserve">resulting from </w:t>
      </w:r>
      <w:r w:rsidR="00813EAA">
        <w:rPr>
          <w:rFonts w:eastAsia="SimSun" w:hint="eastAsia"/>
          <w:lang w:val="en-US" w:eastAsia="zh-CN"/>
        </w:rPr>
        <w:t>Cr poisoning</w:t>
      </w:r>
      <w:r w:rsidR="00087F84">
        <w:rPr>
          <w:rFonts w:eastAsia="SimSun" w:hint="eastAsia"/>
          <w:lang w:val="en-US" w:eastAsia="zh-CN"/>
        </w:rPr>
        <w:t xml:space="preserve">.  </w:t>
      </w:r>
      <w:r w:rsidR="004D0CBF">
        <w:rPr>
          <w:lang w:val="en-US" w:eastAsia="zh-CN"/>
        </w:rPr>
        <w:t xml:space="preserve">In </w:t>
      </w:r>
      <w:r w:rsidR="003F34B3">
        <w:rPr>
          <w:lang w:val="en-US" w:eastAsia="zh-CN"/>
        </w:rPr>
        <w:t>addition to chromium oxide</w:t>
      </w:r>
      <w:r w:rsidR="006A3513">
        <w:rPr>
          <w:lang w:val="en-US" w:eastAsia="zh-CN"/>
        </w:rPr>
        <w:t xml:space="preserve">, Cr distribution is seen to strongly </w:t>
      </w:r>
      <w:r w:rsidR="003F34B3">
        <w:rPr>
          <w:lang w:val="en-US" w:eastAsia="zh-CN"/>
        </w:rPr>
        <w:t>correlate</w:t>
      </w:r>
      <w:r w:rsidR="006A3513">
        <w:rPr>
          <w:lang w:val="en-US" w:eastAsia="zh-CN"/>
        </w:rPr>
        <w:t xml:space="preserve"> with Co in the elemental maps</w:t>
      </w:r>
      <w:r w:rsidR="00DD206E">
        <w:rPr>
          <w:lang w:val="en-US" w:eastAsia="zh-CN"/>
        </w:rPr>
        <w:t xml:space="preserve"> (</w:t>
      </w:r>
      <w:r w:rsidR="003F34B3">
        <w:rPr>
          <w:lang w:val="en-US" w:eastAsia="zh-CN"/>
        </w:rPr>
        <w:t xml:space="preserve">some are </w:t>
      </w:r>
      <w:r w:rsidR="00DD206E">
        <w:rPr>
          <w:lang w:val="en-US" w:eastAsia="zh-CN"/>
        </w:rPr>
        <w:t xml:space="preserve">indicated by the dash circle in Figure </w:t>
      </w:r>
      <w:r>
        <w:rPr>
          <w:rFonts w:eastAsia="SimSun" w:hint="eastAsia"/>
          <w:lang w:val="en-US" w:eastAsia="zh-CN"/>
        </w:rPr>
        <w:t>3</w:t>
      </w:r>
      <w:r w:rsidR="00DD206E">
        <w:rPr>
          <w:lang w:val="en-US" w:eastAsia="zh-CN"/>
        </w:rPr>
        <w:t>)</w:t>
      </w:r>
      <w:r w:rsidR="00087F84">
        <w:rPr>
          <w:rFonts w:eastAsia="SimSun" w:hint="eastAsia"/>
          <w:lang w:val="en-US" w:eastAsia="zh-CN"/>
        </w:rPr>
        <w:t xml:space="preserve"> with Mo co-poisoning</w:t>
      </w:r>
      <w:r w:rsidR="006A3513">
        <w:rPr>
          <w:lang w:val="en-US" w:eastAsia="zh-CN"/>
        </w:rPr>
        <w:t xml:space="preserve">. Closer investigation </w:t>
      </w:r>
      <w:r w:rsidR="005625EB">
        <w:rPr>
          <w:lang w:val="en-US" w:eastAsia="zh-CN"/>
        </w:rPr>
        <w:t xml:space="preserve">with EDX and electron diffraction </w:t>
      </w:r>
      <w:r w:rsidR="006A3513">
        <w:rPr>
          <w:lang w:val="en-US" w:eastAsia="zh-CN"/>
        </w:rPr>
        <w:t>reveals these regions are also Fe rich with a composition of ~ CrCo</w:t>
      </w:r>
      <w:r w:rsidR="006A3513" w:rsidRPr="001A38F9">
        <w:rPr>
          <w:vertAlign w:val="subscript"/>
          <w:lang w:val="en-US" w:eastAsia="zh-CN"/>
        </w:rPr>
        <w:t>2</w:t>
      </w:r>
      <w:r w:rsidR="006A3513">
        <w:rPr>
          <w:lang w:val="en-US" w:eastAsia="zh-CN"/>
        </w:rPr>
        <w:t>Fe</w:t>
      </w:r>
      <w:r w:rsidR="006A3513" w:rsidRPr="001A38F9">
        <w:rPr>
          <w:vertAlign w:val="subscript"/>
          <w:lang w:val="en-US" w:eastAsia="zh-CN"/>
        </w:rPr>
        <w:t>3</w:t>
      </w:r>
      <w:r w:rsidR="006A3513">
        <w:rPr>
          <w:lang w:val="en-US" w:eastAsia="zh-CN"/>
        </w:rPr>
        <w:t>O</w:t>
      </w:r>
      <w:r w:rsidR="006A3513" w:rsidRPr="001A38F9">
        <w:rPr>
          <w:vertAlign w:val="subscript"/>
          <w:lang w:val="en-US" w:eastAsia="zh-CN"/>
        </w:rPr>
        <w:t>x</w:t>
      </w:r>
      <w:r w:rsidR="006A3513">
        <w:rPr>
          <w:lang w:val="en-US" w:eastAsia="zh-CN"/>
        </w:rPr>
        <w:t xml:space="preserve"> </w:t>
      </w:r>
      <w:r w:rsidR="00732D81">
        <w:rPr>
          <w:lang w:val="en-US" w:eastAsia="zh-CN"/>
        </w:rPr>
        <w:t xml:space="preserve">spinel phase </w:t>
      </w:r>
      <w:r w:rsidR="00412952">
        <w:rPr>
          <w:rFonts w:eastAsia="SimSun" w:hint="eastAsia"/>
          <w:lang w:val="en-US" w:eastAsia="zh-CN"/>
        </w:rPr>
        <w:t>and</w:t>
      </w:r>
      <w:r w:rsidR="00412952">
        <w:rPr>
          <w:lang w:val="en-US" w:eastAsia="zh-CN"/>
        </w:rPr>
        <w:t xml:space="preserve"> </w:t>
      </w:r>
      <w:r w:rsidR="00732D81">
        <w:rPr>
          <w:lang w:val="en-US" w:eastAsia="zh-CN"/>
        </w:rPr>
        <w:t>a cubic</w:t>
      </w:r>
      <w:r w:rsidR="006A3513">
        <w:rPr>
          <w:lang w:val="en-US" w:eastAsia="zh-CN"/>
        </w:rPr>
        <w:t xml:space="preserve"> structure </w:t>
      </w:r>
      <w:r w:rsidR="005625EB">
        <w:rPr>
          <w:lang w:val="en-US" w:eastAsia="zh-CN"/>
        </w:rPr>
        <w:t xml:space="preserve">reported </w:t>
      </w:r>
      <w:r w:rsidR="00732D81">
        <w:rPr>
          <w:lang w:val="en-US" w:eastAsia="zh-CN"/>
        </w:rPr>
        <w:t xml:space="preserve">for </w:t>
      </w:r>
      <w:r w:rsidR="005625EB" w:rsidRPr="005625EB">
        <w:rPr>
          <w:bCs/>
          <w:lang w:eastAsia="zh-CN"/>
        </w:rPr>
        <w:t>CoCr</w:t>
      </w:r>
      <w:r w:rsidR="005625EB" w:rsidRPr="005625EB">
        <w:rPr>
          <w:bCs/>
          <w:vertAlign w:val="subscript"/>
          <w:lang w:eastAsia="zh-CN"/>
        </w:rPr>
        <w:t>2</w:t>
      </w:r>
      <w:r w:rsidR="005625EB" w:rsidRPr="005625EB">
        <w:rPr>
          <w:bCs/>
          <w:lang w:eastAsia="zh-CN"/>
        </w:rPr>
        <w:t>Sb</w:t>
      </w:r>
      <w:r w:rsidR="005625EB" w:rsidRPr="005625EB">
        <w:rPr>
          <w:bCs/>
          <w:vertAlign w:val="subscript"/>
          <w:lang w:eastAsia="zh-CN"/>
        </w:rPr>
        <w:t>3</w:t>
      </w:r>
      <w:r w:rsidR="005625EB" w:rsidRPr="005625EB">
        <w:rPr>
          <w:bCs/>
          <w:lang w:eastAsia="zh-CN"/>
        </w:rPr>
        <w:t>O</w:t>
      </w:r>
      <w:r w:rsidR="005625EB" w:rsidRPr="005625EB">
        <w:rPr>
          <w:bCs/>
          <w:vertAlign w:val="subscript"/>
          <w:lang w:eastAsia="zh-CN"/>
        </w:rPr>
        <w:t>4</w:t>
      </w:r>
      <w:r w:rsidR="005625EB">
        <w:rPr>
          <w:bCs/>
          <w:vertAlign w:val="subscript"/>
          <w:lang w:eastAsia="zh-CN"/>
        </w:rPr>
        <w:t xml:space="preserve"> </w:t>
      </w:r>
      <w:r w:rsidR="00015E10" w:rsidRPr="00015E10">
        <w:rPr>
          <w:bCs/>
          <w:lang w:eastAsia="zh-CN"/>
        </w:rPr>
        <w:fldChar w:fldCharType="begin"/>
      </w:r>
      <w:r w:rsidR="0086298B">
        <w:rPr>
          <w:bCs/>
          <w:lang w:eastAsia="zh-CN"/>
        </w:rPr>
        <w:instrText xml:space="preserve"> ADDIN EN.CITE &lt;EndNote&gt;&lt;Cite&gt;&lt;Author&gt;Garcia Casado&lt;/Author&gt;&lt;Year&gt;1986&lt;/Year&gt;&lt;RecNum&gt;1280&lt;/RecNum&gt;&lt;DisplayText&gt;[13]&lt;/DisplayText&gt;&lt;record&gt;&lt;rec-number&gt;1280&lt;/rec-number&gt;&lt;foreign-keys&gt;&lt;key app="EN" db-id="fat9vedd3vfsp7efpz859t9tsrvwrfwt0sza"&gt;1280&lt;/key&gt;&lt;/foreign-keys&gt;&lt;ref-type name="Journal Article"&gt;17&lt;/ref-type&gt;&lt;contributors&gt;&lt;authors&gt;&lt;author&gt;Garcia Casado, P.&lt;/author&gt;&lt;author&gt;Rasines, I.&lt;/author&gt;&lt;/authors&gt;&lt;/contributors&gt;&lt;titles&gt;&lt;title&gt;&lt;style face="normal" font="default" size="100%"&gt;Preparation and crystal data of the spinel series Co&lt;/style&gt;&lt;style face="subscript" font="default" size="100%"&gt;1+2s&lt;/style&gt;&lt;style face="normal" font="default" size="100%"&gt;Cr&lt;/style&gt;&lt;style face="subscript" font="default" size="100%"&gt;2-3s&lt;/style&gt;&lt;style face="normal" font="default" size="100%"&gt;Sb&lt;/style&gt;&lt;style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 &lt;/style&gt;&lt;/title&gt;&lt;secondary-title&gt;Polyhedron&lt;/secondary-title&gt;&lt;/titles&gt;&lt;periodical&gt;&lt;full-title&gt;Polyhedron&lt;/full-title&gt;&lt;/periodical&gt;&lt;pages&gt;787-789&lt;/pages&gt;&lt;volume&gt;5&lt;/volume&gt;&lt;dates&gt;&lt;year&gt;1986&lt;/year&gt;&lt;/dates&gt;&lt;urls&gt;&lt;/urls&gt;&lt;/record&gt;&lt;/Cite&gt;&lt;/EndNote&gt;</w:instrText>
      </w:r>
      <w:r w:rsidR="00015E10" w:rsidRPr="00015E10">
        <w:rPr>
          <w:bCs/>
          <w:lang w:eastAsia="zh-CN"/>
        </w:rPr>
        <w:fldChar w:fldCharType="separate"/>
      </w:r>
      <w:r w:rsidR="00A801A1">
        <w:rPr>
          <w:bCs/>
          <w:noProof/>
          <w:lang w:eastAsia="zh-CN"/>
        </w:rPr>
        <w:t>[13]</w:t>
      </w:r>
      <w:r w:rsidR="00015E10" w:rsidRPr="00015E10">
        <w:rPr>
          <w:bCs/>
          <w:lang w:eastAsia="zh-CN"/>
        </w:rPr>
        <w:fldChar w:fldCharType="end"/>
      </w:r>
      <w:r w:rsidR="005625EB">
        <w:rPr>
          <w:bCs/>
          <w:lang w:eastAsia="zh-CN"/>
        </w:rPr>
        <w:t xml:space="preserve"> </w:t>
      </w:r>
      <w:r w:rsidR="006A3513">
        <w:rPr>
          <w:lang w:val="en-US" w:eastAsia="zh-CN"/>
        </w:rPr>
        <w:t xml:space="preserve">(Figure </w:t>
      </w:r>
      <w:r>
        <w:rPr>
          <w:rFonts w:eastAsia="SimSun" w:hint="eastAsia"/>
          <w:lang w:val="en-US" w:eastAsia="zh-CN"/>
        </w:rPr>
        <w:t>4</w:t>
      </w:r>
      <w:r w:rsidR="006A3513">
        <w:rPr>
          <w:lang w:val="en-US" w:eastAsia="zh-CN"/>
        </w:rPr>
        <w:t xml:space="preserve">). </w:t>
      </w:r>
      <w:r w:rsidR="005625EB">
        <w:rPr>
          <w:lang w:val="en-US" w:eastAsia="zh-CN"/>
        </w:rPr>
        <w:t>The spinel phase was found to form on the LSCF grain with a preferred orientation and the relationship was identified to be (</w:t>
      </w:r>
      <w:r w:rsidR="009061F7">
        <w:rPr>
          <w:lang w:val="en-US" w:eastAsia="zh-CN"/>
        </w:rPr>
        <w:t>11-</w:t>
      </w:r>
      <w:proofErr w:type="gramStart"/>
      <w:r w:rsidR="009061F7">
        <w:rPr>
          <w:lang w:val="en-US" w:eastAsia="zh-CN"/>
        </w:rPr>
        <w:t>1</w:t>
      </w:r>
      <w:r w:rsidR="005625EB">
        <w:rPr>
          <w:lang w:val="en-US" w:eastAsia="zh-CN"/>
        </w:rPr>
        <w:t>)</w:t>
      </w:r>
      <w:r w:rsidR="005625EB" w:rsidRPr="009061F7">
        <w:rPr>
          <w:vertAlign w:val="subscript"/>
          <w:lang w:val="en-US" w:eastAsia="zh-CN"/>
        </w:rPr>
        <w:t>spinel</w:t>
      </w:r>
      <w:proofErr w:type="gramEnd"/>
      <w:r w:rsidR="005625EB">
        <w:rPr>
          <w:lang w:val="en-US" w:eastAsia="zh-CN"/>
        </w:rPr>
        <w:t>//(</w:t>
      </w:r>
      <w:r w:rsidR="009061F7">
        <w:rPr>
          <w:lang w:val="en-US" w:eastAsia="zh-CN"/>
        </w:rPr>
        <w:t>10-2</w:t>
      </w:r>
      <w:r w:rsidR="005625EB">
        <w:rPr>
          <w:lang w:val="en-US" w:eastAsia="zh-CN"/>
        </w:rPr>
        <w:t>)</w:t>
      </w:r>
      <w:r w:rsidR="005625EB" w:rsidRPr="009061F7">
        <w:rPr>
          <w:vertAlign w:val="subscript"/>
          <w:lang w:val="en-US" w:eastAsia="zh-CN"/>
        </w:rPr>
        <w:t>LSCF</w:t>
      </w:r>
      <w:r w:rsidR="009061F7">
        <w:rPr>
          <w:lang w:val="en-US" w:eastAsia="zh-CN"/>
        </w:rPr>
        <w:t xml:space="preserve"> and &lt;110&gt;</w:t>
      </w:r>
      <w:r w:rsidR="009061F7" w:rsidRPr="005625EB">
        <w:rPr>
          <w:vertAlign w:val="subscript"/>
          <w:lang w:val="en-US" w:eastAsia="zh-CN"/>
        </w:rPr>
        <w:t>spinel</w:t>
      </w:r>
      <w:r w:rsidR="009061F7">
        <w:rPr>
          <w:lang w:val="en-US" w:eastAsia="zh-CN"/>
        </w:rPr>
        <w:t>//&lt;010&gt;</w:t>
      </w:r>
      <w:r w:rsidR="009061F7" w:rsidRPr="005625EB">
        <w:rPr>
          <w:vertAlign w:val="subscript"/>
          <w:lang w:val="en-US" w:eastAsia="zh-CN"/>
        </w:rPr>
        <w:t>LSCF</w:t>
      </w:r>
      <w:r w:rsidR="005625EB">
        <w:rPr>
          <w:lang w:val="en-US" w:eastAsia="zh-CN"/>
        </w:rPr>
        <w:t xml:space="preserve">. </w:t>
      </w:r>
      <w:r w:rsidR="006A3513">
        <w:rPr>
          <w:lang w:val="en-US" w:eastAsia="zh-CN"/>
        </w:rPr>
        <w:t>Cr segregation into the LSCF grain boundary is evident in the Mo contaminated sample and Co appears to be deficient at the same grain boundary</w:t>
      </w:r>
      <w:r w:rsidR="00DD206E">
        <w:rPr>
          <w:lang w:val="en-US" w:eastAsia="zh-CN"/>
        </w:rPr>
        <w:t xml:space="preserve"> (indicated by the arrows in Figure </w:t>
      </w:r>
      <w:r w:rsidR="00412952">
        <w:rPr>
          <w:rFonts w:eastAsia="SimSun" w:hint="eastAsia"/>
          <w:lang w:val="en-US" w:eastAsia="zh-CN"/>
        </w:rPr>
        <w:t>3</w:t>
      </w:r>
      <w:r w:rsidR="00DD206E">
        <w:rPr>
          <w:lang w:val="en-US" w:eastAsia="zh-CN"/>
        </w:rPr>
        <w:t>)</w:t>
      </w:r>
      <w:r w:rsidR="00A17580">
        <w:rPr>
          <w:lang w:val="en-US" w:eastAsia="zh-CN"/>
        </w:rPr>
        <w:t>.</w:t>
      </w:r>
      <w:r w:rsidR="00A17580">
        <w:rPr>
          <w:rFonts w:eastAsia="SimSun" w:hint="eastAsia"/>
          <w:lang w:val="en-US" w:eastAsia="zh-CN"/>
        </w:rPr>
        <w:t xml:space="preserve"> </w:t>
      </w:r>
      <w:r w:rsidR="00C61398">
        <w:rPr>
          <w:rFonts w:eastAsia="SimSun" w:hint="eastAsia"/>
          <w:lang w:val="en-US" w:eastAsia="zh-CN"/>
        </w:rPr>
        <w:t xml:space="preserve">The change of grain boundary chemistry has been shown to significantly influence the grain boundary conductivity in in </w:t>
      </w:r>
      <w:r w:rsidR="00C61398">
        <w:rPr>
          <w:rFonts w:eastAsia="SimSun"/>
          <w:lang w:val="en-US" w:eastAsia="zh-CN"/>
        </w:rPr>
        <w:t>electrolyte</w:t>
      </w:r>
      <w:r w:rsidR="00C61398">
        <w:rPr>
          <w:rFonts w:eastAsia="SimSun" w:hint="eastAsia"/>
          <w:lang w:val="en-US" w:eastAsia="zh-CN"/>
        </w:rPr>
        <w:t xml:space="preserve"> materials such as CGO</w:t>
      </w:r>
      <w:r w:rsidR="00C61398">
        <w:t xml:space="preserve"> </w:t>
      </w:r>
      <w:r w:rsidR="00C61398">
        <w:rPr>
          <w:rFonts w:eastAsia="SimSun" w:hint="eastAsia"/>
          <w:lang w:eastAsia="zh-CN"/>
        </w:rPr>
        <w:t xml:space="preserve">and </w:t>
      </w:r>
      <w:r w:rsidR="00C61398">
        <w:rPr>
          <w:rFonts w:hint="eastAsia"/>
          <w:lang w:eastAsia="zh-CN"/>
        </w:rPr>
        <w:t xml:space="preserve">Cr segregation </w:t>
      </w:r>
      <w:r w:rsidR="00C61398">
        <w:rPr>
          <w:rFonts w:eastAsia="SimSun" w:hint="eastAsia"/>
          <w:lang w:eastAsia="zh-CN"/>
        </w:rPr>
        <w:t>was found</w:t>
      </w:r>
      <w:r w:rsidR="00C61398">
        <w:rPr>
          <w:rFonts w:hint="eastAsia"/>
          <w:lang w:eastAsia="zh-CN"/>
        </w:rPr>
        <w:t xml:space="preserve"> to decrease the conductivity by </w:t>
      </w:r>
      <w:r w:rsidR="00C61398">
        <w:rPr>
          <w:rFonts w:eastAsia="SimSun" w:hint="eastAsia"/>
          <w:lang w:eastAsia="zh-CN"/>
        </w:rPr>
        <w:t>2 orders of magnitude, likely due to the change of space charge region next to the grain boundary core</w:t>
      </w:r>
      <w:r w:rsidR="001A1C67">
        <w:rPr>
          <w:rFonts w:eastAsia="SimSun" w:hint="eastAsia"/>
          <w:lang w:eastAsia="zh-CN"/>
        </w:rPr>
        <w:t xml:space="preserve"> </w:t>
      </w:r>
      <w:r w:rsidR="001A1C67">
        <w:rPr>
          <w:rFonts w:eastAsia="SimSun"/>
          <w:lang w:eastAsia="zh-CN"/>
        </w:rPr>
        <w:fldChar w:fldCharType="begin"/>
      </w:r>
      <w:r w:rsidR="00DF36B2">
        <w:rPr>
          <w:rFonts w:eastAsia="SimSun"/>
          <w:lang w:eastAsia="zh-CN"/>
        </w:rPr>
        <w:instrText xml:space="preserve"> ADDIN EN.CITE &lt;EndNote&gt;&lt;Cite&gt;&lt;Author&gt;Taub&lt;/Author&gt;&lt;Year&gt;2015&lt;/Year&gt;&lt;RecNum&gt;1268&lt;/RecNum&gt;&lt;DisplayText&gt;[14]&lt;/DisplayText&gt;&lt;record&gt;&lt;rec-number&gt;1268&lt;/rec-number&gt;&lt;foreign-keys&gt;&lt;key app="EN" db-id="fat9vedd3vfsp7efpz859t9tsrvwrfwt0sza"&gt;1268&lt;/key&gt;&lt;/foreign-keys&gt;&lt;ref-type name="Journal Article"&gt;17&lt;/ref-type&gt;&lt;contributors&gt;&lt;authors&gt;&lt;author&gt;Samuel Taub&lt;/author&gt;&lt;author&gt;, Kerstin Schmale, &lt;/author&gt;&lt;author&gt;Hans-Dieter Wiemhöfer, &lt;/author&gt;&lt;author&gt;Na Ni, &lt;/author&gt;&lt;author&gt;John A. Kilner,&lt;/author&gt;&lt;author&gt;Alan Atkinson&lt;/author&gt;&lt;/authors&gt;&lt;/contributors&gt;&lt;titles&gt;&lt;title&gt;The Effects of Co and Cr on the Electrical Conductivity of Cerium Gadolinium Oxide&lt;/title&gt;&lt;secondary-title&gt;Acta Materialia&lt;/secondary-title&gt;&lt;/titles&gt;&lt;periodical&gt;&lt;full-title&gt;Acta Materialia&lt;/full-title&gt;&lt;abbr-1&gt;Acta Mater.&lt;/abbr-1&gt;&lt;/periodical&gt;&lt;volume&gt;Under review&lt;/volume&gt;&lt;dates&gt;&lt;year&gt;2015&lt;/year&gt;&lt;/dates&gt;&lt;urls&gt;&lt;/urls&gt;&lt;/record&gt;&lt;/Cite&gt;&lt;/EndNote&gt;</w:instrText>
      </w:r>
      <w:r w:rsidR="001A1C67">
        <w:rPr>
          <w:rFonts w:eastAsia="SimSun"/>
          <w:lang w:eastAsia="zh-CN"/>
        </w:rPr>
        <w:fldChar w:fldCharType="separate"/>
      </w:r>
      <w:r w:rsidR="001A1C67">
        <w:rPr>
          <w:rFonts w:eastAsia="SimSun"/>
          <w:noProof/>
          <w:lang w:eastAsia="zh-CN"/>
        </w:rPr>
        <w:t>[14]</w:t>
      </w:r>
      <w:r w:rsidR="001A1C67">
        <w:rPr>
          <w:rFonts w:eastAsia="SimSun"/>
          <w:lang w:eastAsia="zh-CN"/>
        </w:rPr>
        <w:fldChar w:fldCharType="end"/>
      </w:r>
      <w:r w:rsidR="00C61398">
        <w:rPr>
          <w:rFonts w:eastAsia="SimSun" w:hint="eastAsia"/>
          <w:lang w:eastAsia="zh-CN"/>
        </w:rPr>
        <w:t xml:space="preserve">. Similar effect </w:t>
      </w:r>
      <w:r w:rsidR="001A1C67">
        <w:rPr>
          <w:rFonts w:eastAsia="SimSun" w:hint="eastAsia"/>
          <w:lang w:eastAsia="zh-CN"/>
        </w:rPr>
        <w:t>can happen for Cr segregation</w:t>
      </w:r>
      <w:r w:rsidR="00C61398">
        <w:rPr>
          <w:rFonts w:eastAsia="SimSun" w:hint="eastAsia"/>
          <w:lang w:eastAsia="zh-CN"/>
        </w:rPr>
        <w:t xml:space="preserve"> </w:t>
      </w:r>
      <w:r w:rsidR="001A1C67">
        <w:rPr>
          <w:rFonts w:eastAsia="SimSun" w:hint="eastAsia"/>
          <w:lang w:eastAsia="zh-CN"/>
        </w:rPr>
        <w:t>at</w:t>
      </w:r>
      <w:r w:rsidR="00C61398">
        <w:rPr>
          <w:rFonts w:eastAsia="SimSun" w:hint="eastAsia"/>
          <w:lang w:eastAsia="zh-CN"/>
        </w:rPr>
        <w:t xml:space="preserve"> LSCF</w:t>
      </w:r>
      <w:r w:rsidR="001A1C67">
        <w:rPr>
          <w:rFonts w:eastAsia="SimSun" w:hint="eastAsia"/>
          <w:lang w:eastAsia="zh-CN"/>
        </w:rPr>
        <w:t xml:space="preserve"> grain boundaries</w:t>
      </w:r>
      <w:r w:rsidR="00C61398">
        <w:rPr>
          <w:rFonts w:eastAsia="SimSun" w:hint="eastAsia"/>
          <w:lang w:eastAsia="zh-CN"/>
        </w:rPr>
        <w:t>. In addition, it</w:t>
      </w:r>
      <w:r w:rsidR="00C57674">
        <w:t xml:space="preserve"> </w:t>
      </w:r>
      <w:r w:rsidR="00C57674">
        <w:lastRenderedPageBreak/>
        <w:t>is known that impurities segregated at grain boundaries can have profound effects on the core structure leading to di</w:t>
      </w:r>
      <w:r w:rsidR="001A1C67">
        <w:t xml:space="preserve">fferent boundary “complexions” </w:t>
      </w:r>
      <w:r w:rsidR="001A1C67">
        <w:fldChar w:fldCharType="begin"/>
      </w:r>
      <w:r w:rsidR="00DF36B2">
        <w:instrText xml:space="preserve"> ADDIN EN.CITE &lt;EndNote&gt;&lt;Cite&gt;&lt;Author&gt;Cantwell&lt;/Author&gt;&lt;Year&gt;2014&lt;/Year&gt;&lt;RecNum&gt;1269&lt;/RecNum&gt;&lt;DisplayText&gt;[15]&lt;/DisplayText&gt;&lt;record&gt;&lt;rec-number&gt;1269&lt;/rec-number&gt;&lt;foreign-keys&gt;&lt;key app="EN" db-id="fat9vedd3vfsp7efpz859t9tsrvwrfwt0sza"&gt;1269&lt;/key&gt;&lt;/foreign-keys&gt;&lt;ref-type name="Journal Article"&gt;17&lt;/ref-type&gt;&lt;contributors&gt;&lt;authors&gt;&lt;author&gt;Cantwell, Patrick R.&lt;/author&gt;&lt;author&gt;Tang, Ming&lt;/author&gt;&lt;author&gt;Dillon, Shen J.&lt;/author&gt;&lt;author&gt;Luo, Jian&lt;/author&gt;&lt;author&gt;Rohrer, Gregory S.&lt;/author&gt;&lt;author&gt;Harmer, Martin P.&lt;/author&gt;&lt;/authors&gt;&lt;/contributors&gt;&lt;titles&gt;&lt;title&gt;Grain boundary complexions&lt;/title&gt;&lt;secondary-title&gt;Acta Materialia&lt;/secondary-title&gt;&lt;/titles&gt;&lt;periodical&gt;&lt;full-title&gt;Acta Materialia&lt;/full-title&gt;&lt;abbr-1&gt;Acta Mater.&lt;/abbr-1&gt;&lt;/periodical&gt;&lt;pages&gt;1-48&lt;/pages&gt;&lt;volume&gt;62&lt;/volume&gt;&lt;number&gt;0&lt;/number&gt;&lt;keywords&gt;&lt;keyword&gt;Grain boundary&lt;/keyword&gt;&lt;keyword&gt;Complexions&lt;/keyword&gt;&lt;keyword&gt;Phases&lt;/keyword&gt;&lt;keyword&gt;Transitions&lt;/keyword&gt;&lt;keyword&gt;Kinetics&lt;/keyword&gt;&lt;/keywords&gt;&lt;dates&gt;&lt;year&gt;2014&lt;/year&gt;&lt;/dates&gt;&lt;isbn&gt;1359-6454&lt;/isbn&gt;&lt;urls&gt;&lt;related-urls&gt;&lt;url&gt;http://www.sciencedirect.com/science/article/pii/S1359645413005570&lt;/url&gt;&lt;/related-urls&gt;&lt;/urls&gt;&lt;electronic-resource-num&gt;http://dx.doi.org/10.1016/j.actamat.2013.07.037&lt;/electronic-resource-num&gt;&lt;/record&gt;&lt;/Cite&gt;&lt;/EndNote&gt;</w:instrText>
      </w:r>
      <w:r w:rsidR="001A1C67">
        <w:fldChar w:fldCharType="separate"/>
      </w:r>
      <w:r w:rsidR="001A1C67">
        <w:rPr>
          <w:noProof/>
        </w:rPr>
        <w:t>[15]</w:t>
      </w:r>
      <w:r w:rsidR="001A1C67">
        <w:fldChar w:fldCharType="end"/>
      </w:r>
      <w:r w:rsidR="00C61398">
        <w:rPr>
          <w:rFonts w:eastAsia="SimSun" w:hint="eastAsia"/>
          <w:lang w:eastAsia="zh-CN"/>
        </w:rPr>
        <w:t xml:space="preserve">, resulting </w:t>
      </w:r>
      <w:r w:rsidR="00C61398">
        <w:rPr>
          <w:rFonts w:eastAsia="SimSun"/>
          <w:lang w:eastAsia="zh-CN"/>
        </w:rPr>
        <w:t>possible</w:t>
      </w:r>
      <w:r w:rsidR="00C61398">
        <w:rPr>
          <w:rFonts w:eastAsia="SimSun" w:hint="eastAsia"/>
          <w:lang w:eastAsia="zh-CN"/>
        </w:rPr>
        <w:t xml:space="preserve"> </w:t>
      </w:r>
      <w:r w:rsidR="00C61398">
        <w:rPr>
          <w:rFonts w:eastAsia="SimSun"/>
          <w:lang w:eastAsia="zh-CN"/>
        </w:rPr>
        <w:t>decrease</w:t>
      </w:r>
      <w:r w:rsidR="00C61398">
        <w:rPr>
          <w:rFonts w:eastAsia="SimSun" w:hint="eastAsia"/>
          <w:lang w:eastAsia="zh-CN"/>
        </w:rPr>
        <w:t xml:space="preserve"> in </w:t>
      </w:r>
      <w:r w:rsidR="00C57674">
        <w:t xml:space="preserve">the intrinsic grain boundary conductivity </w:t>
      </w:r>
      <w:r w:rsidR="00C61398">
        <w:rPr>
          <w:rFonts w:eastAsia="SimSun" w:hint="eastAsia"/>
          <w:lang w:eastAsia="zh-CN"/>
        </w:rPr>
        <w:t xml:space="preserve">of LSCF. </w:t>
      </w:r>
    </w:p>
    <w:p w14:paraId="1FB751DC" w14:textId="2295EEDC" w:rsidR="008C0E34" w:rsidRDefault="008C0E34" w:rsidP="008C0E3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 w:eastAsia="zh-C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F43CD8D" wp14:editId="17318E97">
                <wp:simplePos x="0" y="0"/>
                <wp:positionH relativeFrom="column">
                  <wp:posOffset>3018120</wp:posOffset>
                </wp:positionH>
                <wp:positionV relativeFrom="paragraph">
                  <wp:posOffset>288925</wp:posOffset>
                </wp:positionV>
                <wp:extent cx="45719" cy="45719"/>
                <wp:effectExtent l="50800" t="25400" r="81915" b="10731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" o:spid="_x0000_s1026" type="#_x0000_t66" style="position:absolute;margin-left:237.65pt;margin-top:22.75pt;width:3.6pt;height:3.6pt;flip:x 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" adj="10800" fillcolor="white [3212]" strokecolor="white [3212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337EDC7" wp14:editId="73A9CA99">
                <wp:simplePos x="0" y="0"/>
                <wp:positionH relativeFrom="column">
                  <wp:posOffset>1708115</wp:posOffset>
                </wp:positionH>
                <wp:positionV relativeFrom="paragraph">
                  <wp:posOffset>287655</wp:posOffset>
                </wp:positionV>
                <wp:extent cx="45719" cy="45719"/>
                <wp:effectExtent l="50800" t="25400" r="81915" b="10731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" o:spid="_x0000_s1026" type="#_x0000_t66" style="position:absolute;margin-left:134.5pt;margin-top:22.65pt;width:3.6pt;height:3.6pt;flip:x 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" adj="10800" fillcolor="white [3212]" strokecolor="white [3212]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3CE5195" wp14:editId="2D1CA0AA">
                <wp:simplePos x="0" y="0"/>
                <wp:positionH relativeFrom="column">
                  <wp:posOffset>3286160</wp:posOffset>
                </wp:positionH>
                <wp:positionV relativeFrom="paragraph">
                  <wp:posOffset>19685</wp:posOffset>
                </wp:positionV>
                <wp:extent cx="228600" cy="114300"/>
                <wp:effectExtent l="50800" t="25400" r="50800" b="1143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58.75pt;margin-top:1.55pt;width:18pt;height: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" filled="f" strokecolor="white [3212]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E4C63F0" wp14:editId="13A2C149">
                <wp:simplePos x="0" y="0"/>
                <wp:positionH relativeFrom="column">
                  <wp:posOffset>1943101</wp:posOffset>
                </wp:positionH>
                <wp:positionV relativeFrom="paragraph">
                  <wp:posOffset>19686</wp:posOffset>
                </wp:positionV>
                <wp:extent cx="228600" cy="114300"/>
                <wp:effectExtent l="50800" t="25400" r="50800" b="1143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153pt;margin-top:1.55pt;width:18pt;height: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" filled="f" strokecolor="white [3212]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5DDD1DA" wp14:editId="09C88B37">
                <wp:simplePos x="0" y="0"/>
                <wp:positionH relativeFrom="column">
                  <wp:posOffset>2015525</wp:posOffset>
                </wp:positionH>
                <wp:positionV relativeFrom="paragraph">
                  <wp:posOffset>261620</wp:posOffset>
                </wp:positionV>
                <wp:extent cx="285115" cy="258445"/>
                <wp:effectExtent l="38735" t="37465" r="58420" b="10922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115" cy="25844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58.7pt;margin-top:20.6pt;width:22.45pt;height:20.35pt;rotation:-9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" filled="f" strokecolor="white [3212]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D91697C" wp14:editId="7E88B633">
                <wp:simplePos x="0" y="0"/>
                <wp:positionH relativeFrom="column">
                  <wp:posOffset>3301365</wp:posOffset>
                </wp:positionH>
                <wp:positionV relativeFrom="paragraph">
                  <wp:posOffset>260984</wp:posOffset>
                </wp:positionV>
                <wp:extent cx="285115" cy="258445"/>
                <wp:effectExtent l="38735" t="37465" r="58420" b="10922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115" cy="25844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59.95pt;margin-top:20.55pt;width:22.45pt;height:20.35pt;rotation:-9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" filled="f" strokecolor="white [3212]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C2C1FB" wp14:editId="139892FA">
                <wp:simplePos x="0" y="0"/>
                <wp:positionH relativeFrom="column">
                  <wp:posOffset>2348582</wp:posOffset>
                </wp:positionH>
                <wp:positionV relativeFrom="paragraph">
                  <wp:posOffset>253048</wp:posOffset>
                </wp:positionV>
                <wp:extent cx="161925" cy="116840"/>
                <wp:effectExtent l="47943" t="28257" r="63817" b="89218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11684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84.95pt;margin-top:19.95pt;width:12.75pt;height:9.2pt;rotation:-9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" filled="f" strokecolor="white [3212]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F4B3DA9" wp14:editId="6489691D">
                <wp:simplePos x="0" y="0"/>
                <wp:positionH relativeFrom="column">
                  <wp:posOffset>3666137</wp:posOffset>
                </wp:positionH>
                <wp:positionV relativeFrom="paragraph">
                  <wp:posOffset>240983</wp:posOffset>
                </wp:positionV>
                <wp:extent cx="161925" cy="116840"/>
                <wp:effectExtent l="47943" t="28257" r="63817" b="89218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11684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288.65pt;margin-top:19pt;width:12.75pt;height:9.2pt;rotation:-9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" filled="f" strokecolor="white [3212]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6926CE2" wp14:editId="3A67CA6E">
                <wp:simplePos x="0" y="0"/>
                <wp:positionH relativeFrom="column">
                  <wp:posOffset>2420620</wp:posOffset>
                </wp:positionH>
                <wp:positionV relativeFrom="paragraph">
                  <wp:posOffset>886495</wp:posOffset>
                </wp:positionV>
                <wp:extent cx="182880" cy="114300"/>
                <wp:effectExtent l="50800" t="25400" r="45720" b="1143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43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90.6pt;margin-top:69.8pt;width:14.4pt;height: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" filled="f" strokecolor="white [3212]" strokeweight="1.5pt">
                <v:stroke dashstyle="3 1"/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ACDBDDF" wp14:editId="01F9DAAC">
                <wp:simplePos x="0" y="0"/>
                <wp:positionH relativeFrom="column">
                  <wp:posOffset>3771900</wp:posOffset>
                </wp:positionH>
                <wp:positionV relativeFrom="paragraph">
                  <wp:posOffset>882685</wp:posOffset>
                </wp:positionV>
                <wp:extent cx="182880" cy="114300"/>
                <wp:effectExtent l="50800" t="25400" r="45720" b="1143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43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97pt;margin-top:69.5pt;width:14.4pt;height: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" filled="f" strokecolor="white [3212]" strokeweight="1.5pt">
                <v:stroke dashstyle="3 1"/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946B6F9" wp14:editId="58E65B07">
                <wp:simplePos x="0" y="0"/>
                <wp:positionH relativeFrom="column">
                  <wp:posOffset>2131730</wp:posOffset>
                </wp:positionH>
                <wp:positionV relativeFrom="paragraph">
                  <wp:posOffset>705485</wp:posOffset>
                </wp:positionV>
                <wp:extent cx="182880" cy="228600"/>
                <wp:effectExtent l="50800" t="25400" r="45720" b="1016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86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67.85pt;margin-top:55.55pt;width:14.4pt;height:1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" filled="f" strokecolor="white [3212]" strokeweight="1.5pt">
                <v:stroke dashstyle="3 1"/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83F13F5" wp14:editId="46ED4D82">
                <wp:simplePos x="0" y="0"/>
                <wp:positionH relativeFrom="column">
                  <wp:posOffset>3451895</wp:posOffset>
                </wp:positionH>
                <wp:positionV relativeFrom="paragraph">
                  <wp:posOffset>725805</wp:posOffset>
                </wp:positionV>
                <wp:extent cx="182880" cy="228600"/>
                <wp:effectExtent l="50800" t="25400" r="45720" b="1016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86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71.8pt;margin-top:57.15pt;width:14.4pt;height:1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" filled="f" strokecolor="white [3212]" strokeweight="1.5pt">
                <v:stroke dashstyle="3 1"/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8C35436" wp14:editId="1882693F">
                <wp:simplePos x="0" y="0"/>
                <wp:positionH relativeFrom="column">
                  <wp:posOffset>1468085</wp:posOffset>
                </wp:positionH>
                <wp:positionV relativeFrom="paragraph">
                  <wp:posOffset>870585</wp:posOffset>
                </wp:positionV>
                <wp:extent cx="182880" cy="228600"/>
                <wp:effectExtent l="50800" t="25400" r="45720" b="1016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86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15.6pt;margin-top:68.55pt;width:14.4pt;height:1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" filled="f" strokecolor="white [3212]" strokeweight="1.5pt">
                <v:stroke dashstyle="3 1"/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E0C5041" wp14:editId="196FBA90">
                <wp:simplePos x="0" y="0"/>
                <wp:positionH relativeFrom="column">
                  <wp:posOffset>2788920</wp:posOffset>
                </wp:positionH>
                <wp:positionV relativeFrom="paragraph">
                  <wp:posOffset>860425</wp:posOffset>
                </wp:positionV>
                <wp:extent cx="182880" cy="228600"/>
                <wp:effectExtent l="50800" t="25400" r="45720" b="1016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860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19.6pt;margin-top:67.75pt;width:14.4pt;height:1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" filled="f" strokecolor="white [3212]" strokeweight="1.5pt">
                <v:stroke dashstyle="3 1"/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E54DDD5" wp14:editId="48CF2512">
            <wp:extent cx="5244051" cy="1104914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8022"/>
                    <a:stretch/>
                  </pic:blipFill>
                  <pic:spPr bwMode="auto">
                    <a:xfrm>
                      <a:off x="0" y="0"/>
                      <a:ext cx="5255237" cy="11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zh-CN"/>
        </w:rPr>
        <w:t xml:space="preserve"> </w:t>
      </w:r>
    </w:p>
    <w:p w14:paraId="4DCE0492" w14:textId="6B248C19" w:rsidR="008C0E34" w:rsidRPr="00087F84" w:rsidRDefault="008C0E34" w:rsidP="005625EB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noProof/>
          <w:lang w:eastAsia="zh-CN"/>
        </w:rPr>
        <w:t xml:space="preserve">Figure </w:t>
      </w:r>
      <w:r>
        <w:rPr>
          <w:rFonts w:eastAsia="SimSun" w:hint="eastAsia"/>
          <w:noProof/>
          <w:lang w:eastAsia="zh-CN"/>
        </w:rPr>
        <w:t>3</w:t>
      </w:r>
      <w:r>
        <w:rPr>
          <w:noProof/>
          <w:lang w:eastAsia="zh-CN"/>
        </w:rPr>
        <w:t xml:space="preserve"> </w:t>
      </w:r>
      <w:r w:rsidRPr="00B4208C">
        <w:rPr>
          <w:rFonts w:ascii="Times New Roman" w:hAnsi="Times New Roman" w:cs="Times New Roman"/>
          <w:lang w:val="en-US" w:eastAsia="zh-CN"/>
        </w:rPr>
        <w:t>STEM-EDX mapping of Cr poisoned LSCF sample in t</w:t>
      </w:r>
      <w:r w:rsidR="00BF507A">
        <w:rPr>
          <w:rFonts w:ascii="Times New Roman" w:hAnsi="Times New Roman" w:cs="Times New Roman"/>
          <w:lang w:val="en-US" w:eastAsia="zh-CN"/>
        </w:rPr>
        <w:t>he presence of Mo contaminatio</w:t>
      </w:r>
      <w:r w:rsidR="00BF507A">
        <w:rPr>
          <w:rFonts w:ascii="Times New Roman" w:eastAsia="SimSun" w:hAnsi="Times New Roman" w:cs="Times New Roman" w:hint="eastAsia"/>
          <w:lang w:val="en-US" w:eastAsia="zh-CN"/>
        </w:rPr>
        <w:t>n.</w:t>
      </w:r>
    </w:p>
    <w:p w14:paraId="1C987D23" w14:textId="3534B443" w:rsidR="00732D81" w:rsidRDefault="00EF1986" w:rsidP="001A32DD">
      <w:pPr>
        <w:pStyle w:val="ListParagraph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7C06B319" wp14:editId="624B1E4D">
            <wp:extent cx="1277888" cy="1144728"/>
            <wp:effectExtent l="0" t="0" r="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10" cy="11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noProof/>
          <w:lang w:val="en-US"/>
        </w:rPr>
        <w:drawing>
          <wp:inline distT="0" distB="0" distL="0" distR="0" wp14:anchorId="4EF33931" wp14:editId="0DC7F9FA">
            <wp:extent cx="1069166" cy="1122206"/>
            <wp:effectExtent l="0" t="0" r="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94" cy="114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noProof/>
          <w:lang w:val="en-US"/>
        </w:rPr>
        <w:drawing>
          <wp:inline distT="0" distB="0" distL="0" distR="0" wp14:anchorId="06830B1B" wp14:editId="2DB4F222">
            <wp:extent cx="2007370" cy="1134042"/>
            <wp:effectExtent l="0" t="0" r="0" b="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13" cy="116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32D8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9C2CE0" wp14:editId="11231D9A">
            <wp:extent cx="3530301" cy="1284518"/>
            <wp:effectExtent l="0" t="0" r="635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co2fe3ox edx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406" cy="12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FFC2" w14:textId="0A1475AC" w:rsidR="005E649F" w:rsidRPr="00C61398" w:rsidRDefault="005E649F" w:rsidP="003B06D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noProof/>
          <w:lang w:eastAsia="zh-CN"/>
        </w:rPr>
      </w:pPr>
      <w:r w:rsidRPr="00C61398">
        <w:rPr>
          <w:rFonts w:ascii="Times New Roman" w:hAnsi="Times New Roman" w:cs="Times New Roman"/>
          <w:noProof/>
          <w:lang w:eastAsia="zh-CN"/>
        </w:rPr>
        <w:t xml:space="preserve">Figure </w:t>
      </w:r>
      <w:r w:rsidR="00A2425E" w:rsidRPr="00C61398">
        <w:rPr>
          <w:rFonts w:ascii="Times New Roman" w:eastAsia="SimSun" w:hAnsi="Times New Roman" w:cs="Times New Roman"/>
          <w:noProof/>
          <w:lang w:eastAsia="zh-CN"/>
        </w:rPr>
        <w:t>4</w:t>
      </w:r>
      <w:r w:rsidRPr="00C61398">
        <w:rPr>
          <w:rFonts w:ascii="Times New Roman" w:hAnsi="Times New Roman" w:cs="Times New Roman"/>
          <w:noProof/>
          <w:lang w:eastAsia="zh-CN"/>
        </w:rPr>
        <w:t xml:space="preserve"> Bright field image of a typical </w:t>
      </w:r>
      <w:r w:rsidRPr="00CE1501">
        <w:rPr>
          <w:rFonts w:ascii="Times New Roman" w:hAnsi="Times New Roman" w:cs="Times New Roman"/>
          <w:lang w:val="en-US" w:eastAsia="zh-CN"/>
        </w:rPr>
        <w:t>CrCo</w:t>
      </w:r>
      <w:r w:rsidRPr="006232ED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Pr="006232ED">
        <w:rPr>
          <w:rFonts w:ascii="Times New Roman" w:hAnsi="Times New Roman" w:cs="Times New Roman"/>
          <w:lang w:val="en-US" w:eastAsia="zh-CN"/>
        </w:rPr>
        <w:t>Fe</w:t>
      </w:r>
      <w:r w:rsidRPr="004902A2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Pr="004902A2">
        <w:rPr>
          <w:rFonts w:ascii="Times New Roman" w:hAnsi="Times New Roman" w:cs="Times New Roman"/>
          <w:lang w:val="en-US" w:eastAsia="zh-CN"/>
        </w:rPr>
        <w:t>O</w:t>
      </w:r>
      <w:r w:rsidRPr="004902A2">
        <w:rPr>
          <w:rFonts w:ascii="Times New Roman" w:hAnsi="Times New Roman" w:cs="Times New Roman"/>
          <w:vertAlign w:val="subscript"/>
          <w:lang w:val="en-US" w:eastAsia="zh-CN"/>
        </w:rPr>
        <w:t>x</w:t>
      </w:r>
      <w:r w:rsidRPr="00C61398">
        <w:rPr>
          <w:rFonts w:ascii="Times New Roman" w:hAnsi="Times New Roman" w:cs="Times New Roman"/>
          <w:noProof/>
          <w:lang w:eastAsia="zh-CN"/>
        </w:rPr>
        <w:t xml:space="preserve"> grain</w:t>
      </w:r>
      <w:r w:rsidR="00732D81" w:rsidRPr="00C61398">
        <w:rPr>
          <w:rFonts w:ascii="Times New Roman" w:hAnsi="Times New Roman" w:cs="Times New Roman"/>
          <w:noProof/>
          <w:lang w:eastAsia="zh-CN"/>
        </w:rPr>
        <w:t xml:space="preserve"> (circled), </w:t>
      </w:r>
      <w:r w:rsidRPr="00C61398">
        <w:rPr>
          <w:rFonts w:ascii="Times New Roman" w:hAnsi="Times New Roman" w:cs="Times New Roman"/>
          <w:noProof/>
          <w:lang w:eastAsia="zh-CN"/>
        </w:rPr>
        <w:t xml:space="preserve">EDX spectrum </w:t>
      </w:r>
      <w:r w:rsidR="00732D81" w:rsidRPr="00C61398">
        <w:rPr>
          <w:rFonts w:ascii="Times New Roman" w:hAnsi="Times New Roman" w:cs="Times New Roman"/>
          <w:noProof/>
          <w:lang w:eastAsia="zh-CN"/>
        </w:rPr>
        <w:t xml:space="preserve">from the grain </w:t>
      </w:r>
      <w:r w:rsidRPr="00C61398">
        <w:rPr>
          <w:rFonts w:ascii="Times New Roman" w:hAnsi="Times New Roman" w:cs="Times New Roman"/>
          <w:noProof/>
          <w:lang w:eastAsia="zh-CN"/>
        </w:rPr>
        <w:t>and indexed selected a</w:t>
      </w:r>
      <w:r w:rsidR="00732D81" w:rsidRPr="00C61398">
        <w:rPr>
          <w:rFonts w:ascii="Times New Roman" w:hAnsi="Times New Roman" w:cs="Times New Roman"/>
          <w:noProof/>
          <w:lang w:eastAsia="zh-CN"/>
        </w:rPr>
        <w:t>rea electron diffracion pattern.</w:t>
      </w:r>
      <w:r w:rsidRPr="00C61398">
        <w:rPr>
          <w:rFonts w:ascii="Times New Roman" w:hAnsi="Times New Roman" w:cs="Times New Roman"/>
          <w:noProof/>
          <w:lang w:eastAsia="zh-CN"/>
        </w:rPr>
        <w:t xml:space="preserve"> </w:t>
      </w:r>
    </w:p>
    <w:p w14:paraId="389BA9FB" w14:textId="5DEC1EE6" w:rsidR="00EF1986" w:rsidRPr="001A32DD" w:rsidRDefault="000C3E89" w:rsidP="00087F8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b/>
          <w:lang w:val="en-US" w:eastAsia="zh-CN"/>
        </w:rPr>
      </w:pPr>
      <w:r w:rsidRPr="001A32DD">
        <w:rPr>
          <w:rFonts w:ascii="Times New Roman" w:hAnsi="Times New Roman" w:cs="Times New Roman"/>
          <w:b/>
          <w:lang w:val="en-US" w:eastAsia="zh-CN"/>
        </w:rPr>
        <w:t>Conclusions</w:t>
      </w:r>
    </w:p>
    <w:p w14:paraId="34F4FFAD" w14:textId="1A31AA0C" w:rsidR="0034686B" w:rsidRDefault="009262E7" w:rsidP="008A1D73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  <w:lang w:val="en-US" w:eastAsia="zh-CN"/>
        </w:rPr>
        <w:t>Cr poisoning was carried out by impregnating</w:t>
      </w:r>
      <w:r w:rsidR="008A1D73">
        <w:rPr>
          <w:rFonts w:ascii="Times New Roman" w:hAnsi="Times New Roman" w:cs="Times New Roman"/>
          <w:lang w:val="en-US" w:eastAsia="zh-CN"/>
        </w:rPr>
        <w:t xml:space="preserve"> </w:t>
      </w:r>
      <w:proofErr w:type="gramStart"/>
      <w:r w:rsidRPr="001045C6">
        <w:rPr>
          <w:rFonts w:ascii="Times New Roman" w:hAnsi="Times New Roman" w:cs="Times New Roman"/>
          <w:lang w:val="en-US" w:eastAsia="zh-CN"/>
        </w:rPr>
        <w:t>Cr(</w:t>
      </w:r>
      <w:proofErr w:type="gramEnd"/>
      <w:r w:rsidRPr="001045C6">
        <w:rPr>
          <w:rFonts w:ascii="Times New Roman" w:hAnsi="Times New Roman" w:cs="Times New Roman"/>
          <w:lang w:val="en-US" w:eastAsia="zh-CN"/>
        </w:rPr>
        <w:t>NO</w:t>
      </w:r>
      <w:r w:rsidRPr="00373808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Pr="001045C6">
        <w:rPr>
          <w:rFonts w:ascii="Times New Roman" w:hAnsi="Times New Roman" w:cs="Times New Roman"/>
          <w:lang w:val="en-US" w:eastAsia="zh-CN"/>
        </w:rPr>
        <w:t>)</w:t>
      </w:r>
      <w:r w:rsidRPr="00373808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Pr="001045C6">
        <w:rPr>
          <w:rFonts w:ascii="Times New Roman" w:hAnsi="Times New Roman" w:cs="Times New Roman"/>
          <w:lang w:val="en-US" w:eastAsia="zh-CN"/>
        </w:rPr>
        <w:t>.9H</w:t>
      </w:r>
      <w:r w:rsidRPr="00373808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Pr="001045C6">
        <w:rPr>
          <w:rFonts w:ascii="Times New Roman" w:hAnsi="Times New Roman" w:cs="Times New Roman"/>
          <w:lang w:val="en-US" w:eastAsia="zh-CN"/>
        </w:rPr>
        <w:t xml:space="preserve">O </w:t>
      </w:r>
      <w:r w:rsidR="008A1D73">
        <w:rPr>
          <w:rFonts w:ascii="Times New Roman" w:hAnsi="Times New Roman" w:cs="Times New Roman"/>
          <w:lang w:val="en-US" w:eastAsia="zh-CN"/>
        </w:rPr>
        <w:t xml:space="preserve">solution </w:t>
      </w:r>
      <w:r>
        <w:rPr>
          <w:rFonts w:ascii="Times New Roman" w:hAnsi="Times New Roman" w:cs="Times New Roman"/>
          <w:lang w:val="en-US" w:eastAsia="zh-CN"/>
        </w:rPr>
        <w:t>into porous LSCF6428 cathodes followed by heat treatment at 900°C for 5 hours</w:t>
      </w:r>
      <w:r w:rsidR="008E107E">
        <w:rPr>
          <w:rFonts w:ascii="Times New Roman" w:eastAsia="SimSun" w:hAnsi="Times New Roman" w:cs="Times New Roman" w:hint="eastAsia"/>
          <w:lang w:val="en-US" w:eastAsia="zh-CN"/>
        </w:rPr>
        <w:t xml:space="preserve">. </w:t>
      </w:r>
      <w:r w:rsidR="008E107E">
        <w:rPr>
          <w:rFonts w:ascii="Times New Roman" w:eastAsia="SimSun" w:hAnsi="Times New Roman" w:cs="Times New Roman"/>
          <w:lang w:val="en-US" w:eastAsia="zh-CN"/>
        </w:rPr>
        <w:t>A</w:t>
      </w:r>
      <w:r w:rsidR="008E107E">
        <w:rPr>
          <w:rFonts w:ascii="Times New Roman" w:eastAsia="SimSun" w:hAnsi="Times New Roman" w:cs="Times New Roman" w:hint="eastAsia"/>
          <w:lang w:val="en-US" w:eastAsia="zh-CN"/>
        </w:rPr>
        <w:t xml:space="preserve"> co-poisoning with Mo was also investigated. </w:t>
      </w:r>
      <w:r w:rsidR="008A1D73">
        <w:rPr>
          <w:rFonts w:ascii="Times New Roman" w:hAnsi="Times New Roman" w:cs="Times New Roman"/>
          <w:lang w:val="en-US" w:eastAsia="zh-CN"/>
        </w:rPr>
        <w:t>The</w:t>
      </w:r>
      <w:r w:rsidR="00BD4DC1">
        <w:rPr>
          <w:rFonts w:ascii="Times New Roman" w:hAnsi="Times New Roman" w:cs="Times New Roman"/>
          <w:lang w:val="en-US" w:eastAsia="zh-CN"/>
        </w:rPr>
        <w:t xml:space="preserve"> poisoning mechanisms w</w:t>
      </w:r>
      <w:r w:rsidR="00BD4DC1">
        <w:rPr>
          <w:rFonts w:ascii="Times New Roman" w:eastAsia="SimSun" w:hAnsi="Times New Roman" w:cs="Times New Roman" w:hint="eastAsia"/>
          <w:lang w:val="en-US" w:eastAsia="zh-CN"/>
        </w:rPr>
        <w:t>ere</w:t>
      </w:r>
      <w:r w:rsidR="000C3E89">
        <w:rPr>
          <w:rFonts w:ascii="Times New Roman" w:hAnsi="Times New Roman" w:cs="Times New Roman"/>
          <w:lang w:val="en-US" w:eastAsia="zh-CN"/>
        </w:rPr>
        <w:t xml:space="preserve"> studied by investigating the intrinsic reactivity of Cr species with the LSCF cathode at </w:t>
      </w:r>
      <w:proofErr w:type="spellStart"/>
      <w:r w:rsidR="000C3E89">
        <w:rPr>
          <w:rFonts w:ascii="Times New Roman" w:hAnsi="Times New Roman" w:cs="Times New Roman"/>
          <w:lang w:val="en-US" w:eastAsia="zh-CN"/>
        </w:rPr>
        <w:t>naonometre</w:t>
      </w:r>
      <w:proofErr w:type="spellEnd"/>
      <w:r w:rsidR="000C3E89">
        <w:rPr>
          <w:rFonts w:ascii="Times New Roman" w:hAnsi="Times New Roman" w:cs="Times New Roman"/>
          <w:lang w:val="en-US" w:eastAsia="zh-CN"/>
        </w:rPr>
        <w:t xml:space="preserve"> scale using a combina</w:t>
      </w:r>
      <w:r w:rsidR="00273127">
        <w:rPr>
          <w:rFonts w:ascii="Times New Roman" w:hAnsi="Times New Roman" w:cs="Times New Roman"/>
          <w:lang w:val="en-US" w:eastAsia="zh-CN"/>
        </w:rPr>
        <w:t xml:space="preserve">tion of multiple TEM analyses. </w:t>
      </w:r>
      <w:r>
        <w:rPr>
          <w:rFonts w:ascii="Times New Roman" w:hAnsi="Times New Roman" w:cs="Times New Roman"/>
          <w:lang w:val="en-US" w:eastAsia="zh-CN"/>
        </w:rPr>
        <w:t xml:space="preserve">Cr incorporation was identified at the nanometer </w:t>
      </w:r>
      <w:r w:rsidR="008A1D73">
        <w:rPr>
          <w:rFonts w:ascii="Times New Roman" w:hAnsi="Times New Roman" w:cs="Times New Roman"/>
          <w:lang w:val="en-US" w:eastAsia="zh-CN"/>
        </w:rPr>
        <w:t>level</w:t>
      </w:r>
      <w:r w:rsidR="00BD4DC1">
        <w:rPr>
          <w:rFonts w:ascii="Times New Roman" w:eastAsia="SimSun" w:hAnsi="Times New Roman" w:cs="Times New Roman" w:hint="eastAsia"/>
          <w:lang w:val="en-US" w:eastAsia="zh-CN"/>
        </w:rPr>
        <w:t xml:space="preserve"> with formation of Cr containing phases including </w:t>
      </w:r>
      <w:r w:rsidR="00BD4DC1">
        <w:rPr>
          <w:rFonts w:ascii="Times New Roman" w:hAnsi="Times New Roman" w:cs="Times New Roman"/>
          <w:lang w:val="en-US" w:eastAsia="zh-CN"/>
        </w:rPr>
        <w:t xml:space="preserve">chromium oxide and </w:t>
      </w:r>
      <w:proofErr w:type="spellStart"/>
      <w:r w:rsidR="00BD4DC1">
        <w:rPr>
          <w:rFonts w:ascii="Times New Roman" w:hAnsi="Times New Roman" w:cs="Times New Roman"/>
          <w:lang w:val="en-US" w:eastAsia="zh-CN"/>
        </w:rPr>
        <w:t>SrCrO</w:t>
      </w:r>
      <w:r w:rsidR="00BD4DC1" w:rsidRPr="009262E7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 w:rsidR="00BD4DC1">
        <w:rPr>
          <w:rFonts w:ascii="Times New Roman" w:eastAsia="SimSun" w:hAnsi="Times New Roman" w:cs="Times New Roman" w:hint="eastAsia"/>
          <w:lang w:val="en-US" w:eastAsia="zh-CN"/>
        </w:rPr>
        <w:t xml:space="preserve"> with sizes of as small as ~100 nm</w:t>
      </w:r>
      <w:r>
        <w:rPr>
          <w:rFonts w:ascii="Times New Roman" w:hAnsi="Times New Roman" w:cs="Times New Roman"/>
          <w:lang w:val="en-US" w:eastAsia="zh-CN"/>
        </w:rPr>
        <w:t xml:space="preserve">, </w:t>
      </w:r>
      <w:r w:rsidR="00813EAA">
        <w:rPr>
          <w:rFonts w:ascii="Times New Roman" w:eastAsia="SimSun" w:hAnsi="Times New Roman" w:cs="Times New Roman" w:hint="eastAsia"/>
          <w:lang w:val="en-US" w:eastAsia="zh-CN"/>
        </w:rPr>
        <w:t xml:space="preserve">different from the micron sizes particles observed in previous studies. This </w:t>
      </w:r>
      <w:r w:rsidR="00813EAA">
        <w:rPr>
          <w:rFonts w:ascii="Times New Roman" w:hAnsi="Times New Roman" w:cs="Times New Roman"/>
          <w:lang w:val="en-US" w:eastAsia="zh-CN"/>
        </w:rPr>
        <w:t>suggest</w:t>
      </w:r>
      <w:r w:rsidR="00813EAA">
        <w:rPr>
          <w:rFonts w:ascii="Times New Roman" w:eastAsia="SimSun" w:hAnsi="Times New Roman" w:cs="Times New Roman" w:hint="eastAsia"/>
          <w:lang w:val="en-US" w:eastAsia="zh-CN"/>
        </w:rPr>
        <w:t>s</w:t>
      </w:r>
      <w:r>
        <w:rPr>
          <w:rFonts w:ascii="Times New Roman" w:hAnsi="Times New Roman" w:cs="Times New Roman"/>
          <w:lang w:val="en-US" w:eastAsia="zh-CN"/>
        </w:rPr>
        <w:t xml:space="preserve"> that the poisoning can take effect with </w:t>
      </w:r>
      <w:r w:rsidR="00813EAA">
        <w:rPr>
          <w:rFonts w:ascii="Times New Roman" w:eastAsia="SimSun" w:hAnsi="Times New Roman" w:cs="Times New Roman" w:hint="eastAsia"/>
          <w:lang w:val="en-US" w:eastAsia="zh-CN"/>
        </w:rPr>
        <w:t xml:space="preserve">subtle </w:t>
      </w:r>
      <w:r>
        <w:rPr>
          <w:rFonts w:ascii="Times New Roman" w:hAnsi="Times New Roman" w:cs="Times New Roman"/>
          <w:lang w:val="en-US" w:eastAsia="zh-CN"/>
        </w:rPr>
        <w:t xml:space="preserve">changes at the very small scale. </w:t>
      </w:r>
      <w:r w:rsidR="00BD4DC1">
        <w:rPr>
          <w:rFonts w:ascii="Times New Roman" w:eastAsia="SimSun" w:hAnsi="Times New Roman" w:cs="Times New Roman" w:hint="eastAsia"/>
          <w:lang w:val="en-US" w:eastAsia="zh-CN"/>
        </w:rPr>
        <w:t>Co-poisoning</w:t>
      </w:r>
      <w:r w:rsidR="00B3124C">
        <w:rPr>
          <w:rFonts w:ascii="Times New Roman" w:hAnsi="Times New Roman" w:cs="Times New Roman"/>
          <w:lang w:val="en-US" w:eastAsia="zh-CN"/>
        </w:rPr>
        <w:t xml:space="preserve"> </w:t>
      </w:r>
      <w:r w:rsidR="00BD4DC1">
        <w:rPr>
          <w:rFonts w:ascii="Times New Roman" w:eastAsia="SimSun" w:hAnsi="Times New Roman" w:cs="Times New Roman" w:hint="eastAsia"/>
          <w:lang w:val="en-US" w:eastAsia="zh-CN"/>
        </w:rPr>
        <w:t xml:space="preserve">of Mo in </w:t>
      </w:r>
      <w:r w:rsidR="00BD4DC1">
        <w:rPr>
          <w:rFonts w:ascii="Times New Roman" w:eastAsia="SimSun" w:hAnsi="Times New Roman" w:cs="Times New Roman"/>
          <w:lang w:val="en-US" w:eastAsia="zh-CN"/>
        </w:rPr>
        <w:t>addition</w:t>
      </w:r>
      <w:r w:rsidR="00BD4DC1">
        <w:rPr>
          <w:rFonts w:ascii="Times New Roman" w:eastAsia="SimSun" w:hAnsi="Times New Roman" w:cs="Times New Roman" w:hint="eastAsia"/>
          <w:lang w:val="en-US" w:eastAsia="zh-CN"/>
        </w:rPr>
        <w:t xml:space="preserve"> to Cr </w:t>
      </w:r>
      <w:r w:rsidR="00B3124C">
        <w:rPr>
          <w:rFonts w:ascii="Times New Roman" w:hAnsi="Times New Roman" w:cs="Times New Roman"/>
          <w:lang w:val="en-US" w:eastAsia="zh-CN"/>
        </w:rPr>
        <w:t xml:space="preserve">significantly changes the pattern of Cr </w:t>
      </w:r>
      <w:proofErr w:type="spellStart"/>
      <w:r w:rsidR="00BD4DC1">
        <w:rPr>
          <w:rFonts w:ascii="Times New Roman" w:eastAsia="SimSun" w:hAnsi="Times New Roman" w:cs="Times New Roman" w:hint="eastAsia"/>
          <w:lang w:val="en-US" w:eastAsia="zh-CN"/>
        </w:rPr>
        <w:t>behaviour</w:t>
      </w:r>
      <w:proofErr w:type="spellEnd"/>
      <w:r w:rsidR="00B21BE3">
        <w:rPr>
          <w:rFonts w:ascii="Times New Roman" w:hAnsi="Times New Roman" w:cs="Times New Roman"/>
          <w:lang w:val="en-US" w:eastAsia="zh-CN"/>
        </w:rPr>
        <w:t>. CrCo</w:t>
      </w:r>
      <w:r w:rsidR="00B21BE3" w:rsidRPr="001A38F9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="00B21BE3">
        <w:rPr>
          <w:rFonts w:ascii="Times New Roman" w:hAnsi="Times New Roman" w:cs="Times New Roman"/>
          <w:lang w:val="en-US" w:eastAsia="zh-CN"/>
        </w:rPr>
        <w:t>Fe</w:t>
      </w:r>
      <w:r w:rsidR="00B21BE3" w:rsidRPr="001A38F9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="00B21BE3">
        <w:rPr>
          <w:rFonts w:ascii="Times New Roman" w:hAnsi="Times New Roman" w:cs="Times New Roman"/>
          <w:lang w:val="en-US" w:eastAsia="zh-CN"/>
        </w:rPr>
        <w:t>O</w:t>
      </w:r>
      <w:r w:rsidR="00B21BE3" w:rsidRPr="001A38F9">
        <w:rPr>
          <w:rFonts w:ascii="Times New Roman" w:hAnsi="Times New Roman" w:cs="Times New Roman"/>
          <w:vertAlign w:val="subscript"/>
          <w:lang w:val="en-US" w:eastAsia="zh-CN"/>
        </w:rPr>
        <w:t>x</w:t>
      </w:r>
      <w:r w:rsidR="00B21BE3"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r w:rsidR="00B21BE3" w:rsidRPr="00B21BE3">
        <w:rPr>
          <w:rFonts w:ascii="Times New Roman" w:hAnsi="Times New Roman" w:cs="Times New Roman"/>
          <w:lang w:val="en-US" w:eastAsia="zh-CN"/>
        </w:rPr>
        <w:lastRenderedPageBreak/>
        <w:t>spinel</w:t>
      </w:r>
      <w:r w:rsidR="00B21BE3">
        <w:rPr>
          <w:rFonts w:ascii="Times New Roman" w:hAnsi="Times New Roman" w:cs="Times New Roman"/>
          <w:lang w:val="en-US" w:eastAsia="zh-CN"/>
        </w:rPr>
        <w:t xml:space="preserve"> becomes the main reaction product in addition to chromium oxide as a result of </w:t>
      </w:r>
      <w:proofErr w:type="spellStart"/>
      <w:r w:rsidR="00B21BE3">
        <w:rPr>
          <w:rFonts w:ascii="Times New Roman" w:hAnsi="Times New Roman" w:cs="Times New Roman"/>
          <w:lang w:val="en-US" w:eastAsia="zh-CN"/>
        </w:rPr>
        <w:t>Sr</w:t>
      </w:r>
      <w:proofErr w:type="spellEnd"/>
      <w:r w:rsidR="00B21BE3">
        <w:rPr>
          <w:rFonts w:ascii="Times New Roman" w:hAnsi="Times New Roman" w:cs="Times New Roman"/>
          <w:lang w:val="en-US" w:eastAsia="zh-CN"/>
        </w:rPr>
        <w:t xml:space="preserve"> reacting preferentially with Mo</w:t>
      </w:r>
      <w:r w:rsidR="00BD4DC1">
        <w:rPr>
          <w:rFonts w:ascii="Times New Roman" w:eastAsia="SimSun" w:hAnsi="Times New Roman" w:cs="Times New Roman" w:hint="eastAsia"/>
          <w:lang w:val="en-US" w:eastAsia="zh-CN"/>
        </w:rPr>
        <w:t xml:space="preserve"> to form SrMrO</w:t>
      </w:r>
      <w:r w:rsidR="00BD4DC1" w:rsidRPr="00BD4DC1">
        <w:rPr>
          <w:rFonts w:ascii="Times New Roman" w:eastAsia="SimSun" w:hAnsi="Times New Roman" w:cs="Times New Roman" w:hint="eastAsia"/>
          <w:vertAlign w:val="subscript"/>
          <w:lang w:val="en-US" w:eastAsia="zh-CN"/>
        </w:rPr>
        <w:t>4</w:t>
      </w:r>
      <w:r w:rsidR="00B21BE3">
        <w:rPr>
          <w:rFonts w:ascii="Times New Roman" w:hAnsi="Times New Roman" w:cs="Times New Roman"/>
          <w:lang w:val="en-US" w:eastAsia="zh-CN"/>
        </w:rPr>
        <w:t xml:space="preserve">. </w:t>
      </w:r>
      <w:r w:rsidR="00B4208C">
        <w:rPr>
          <w:rFonts w:ascii="Times New Roman" w:hAnsi="Times New Roman" w:cs="Times New Roman"/>
          <w:lang w:val="en-US" w:eastAsia="zh-CN"/>
        </w:rPr>
        <w:t xml:space="preserve">The grain boundary was found to be rich in Cr and deficient in Co. </w:t>
      </w:r>
      <w:r w:rsidR="00B21BE3">
        <w:rPr>
          <w:rFonts w:ascii="Times New Roman" w:hAnsi="Times New Roman" w:cs="Times New Roman"/>
          <w:lang w:val="en-US" w:eastAsia="zh-CN"/>
        </w:rPr>
        <w:t xml:space="preserve">These results </w:t>
      </w:r>
      <w:r w:rsidR="00B4208C">
        <w:rPr>
          <w:rFonts w:ascii="Times New Roman" w:hAnsi="Times New Roman" w:cs="Times New Roman"/>
          <w:lang w:val="en-US" w:eastAsia="zh-CN"/>
        </w:rPr>
        <w:t>suggest</w:t>
      </w:r>
      <w:r w:rsidR="00B21BE3">
        <w:rPr>
          <w:rFonts w:ascii="Times New Roman" w:hAnsi="Times New Roman" w:cs="Times New Roman"/>
          <w:lang w:val="en-US" w:eastAsia="zh-CN"/>
        </w:rPr>
        <w:t xml:space="preserve"> that potential poisoning effect of Mo should be considered when developing metallic interconnects </w:t>
      </w:r>
      <w:r w:rsidR="00BB3E86">
        <w:rPr>
          <w:rFonts w:ascii="Times New Roman" w:hAnsi="Times New Roman" w:cs="Times New Roman"/>
          <w:lang w:val="en-US" w:eastAsia="zh-CN"/>
        </w:rPr>
        <w:t>containing</w:t>
      </w:r>
      <w:r w:rsidR="00B21BE3">
        <w:rPr>
          <w:rFonts w:ascii="Times New Roman" w:hAnsi="Times New Roman" w:cs="Times New Roman"/>
          <w:lang w:val="en-US" w:eastAsia="zh-CN"/>
        </w:rPr>
        <w:t xml:space="preserve"> Mo. </w:t>
      </w:r>
    </w:p>
    <w:p w14:paraId="640BBE79" w14:textId="4E01E89A" w:rsidR="001A32DD" w:rsidRDefault="001A32DD" w:rsidP="001A32DD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b/>
          <w:lang w:val="en-US" w:eastAsia="zh-CN"/>
        </w:rPr>
      </w:pPr>
      <w:r w:rsidRPr="001A32DD">
        <w:rPr>
          <w:rFonts w:ascii="Times New Roman" w:hAnsi="Times New Roman" w:cs="Times New Roman"/>
          <w:b/>
          <w:lang w:val="en-US" w:eastAsia="zh-CN"/>
        </w:rPr>
        <w:t>Acknowledgements</w:t>
      </w:r>
    </w:p>
    <w:p w14:paraId="21E8E2CF" w14:textId="326FF8ED" w:rsidR="00B01FD1" w:rsidRDefault="001A32DD" w:rsidP="003F2E5C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lang w:val="en-US" w:eastAsia="zh-CN"/>
        </w:rPr>
        <w:t xml:space="preserve">NN would like to acknowledge the </w:t>
      </w:r>
      <w:r w:rsidRPr="001A32DD">
        <w:rPr>
          <w:rFonts w:ascii="Times New Roman" w:hAnsi="Times New Roman" w:cs="Times New Roman"/>
          <w:lang w:val="en-US" w:eastAsia="zh-CN"/>
        </w:rPr>
        <w:t>Imperial College London</w:t>
      </w:r>
      <w:r>
        <w:rPr>
          <w:rFonts w:ascii="Times New Roman" w:hAnsi="Times New Roman" w:cs="Times New Roman"/>
          <w:lang w:val="en-US" w:eastAsia="zh-CN"/>
        </w:rPr>
        <w:t xml:space="preserve"> Junior Research F</w:t>
      </w:r>
      <w:r w:rsidR="003F2E5C">
        <w:rPr>
          <w:rFonts w:ascii="Times New Roman" w:hAnsi="Times New Roman" w:cs="Times New Roman"/>
          <w:lang w:val="en-US" w:eastAsia="zh-CN"/>
        </w:rPr>
        <w:t>ellowship for funding this work</w:t>
      </w:r>
      <w:r w:rsidR="003F2E5C">
        <w:rPr>
          <w:rFonts w:ascii="Times New Roman" w:eastAsia="SimSun" w:hAnsi="Times New Roman" w:cs="Times New Roman" w:hint="eastAsia"/>
          <w:lang w:val="en-US" w:eastAsia="zh-CN"/>
        </w:rPr>
        <w:t>.</w:t>
      </w:r>
    </w:p>
    <w:p w14:paraId="3D5F2686" w14:textId="77777777" w:rsidR="003F2E5C" w:rsidRPr="001A32DD" w:rsidRDefault="003F2E5C" w:rsidP="003F2E5C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b/>
          <w:lang w:val="en-US" w:eastAsia="zh-CN"/>
        </w:rPr>
      </w:pPr>
      <w:r w:rsidRPr="001A32DD">
        <w:rPr>
          <w:rFonts w:ascii="Times New Roman" w:hAnsi="Times New Roman" w:cs="Times New Roman"/>
          <w:b/>
          <w:lang w:val="en-US" w:eastAsia="zh-CN"/>
        </w:rPr>
        <w:t>References</w:t>
      </w:r>
    </w:p>
    <w:p w14:paraId="0655B2B6" w14:textId="77777777" w:rsidR="003F2E5C" w:rsidRPr="0086298B" w:rsidRDefault="003F2E5C" w:rsidP="003F2E5C">
      <w:pPr>
        <w:rPr>
          <w:rFonts w:ascii="Cambria" w:hAnsi="Cambria"/>
          <w:noProof/>
        </w:rPr>
      </w:pPr>
      <w:r>
        <w:rPr>
          <w:rFonts w:ascii="Cambria" w:hAnsi="Cambria"/>
          <w:noProof/>
          <w:lang w:val="en-US"/>
        </w:rPr>
        <w:fldChar w:fldCharType="begin"/>
      </w:r>
      <w:r>
        <w:instrText xml:space="preserve"> ADDIN EN.REFLIST </w:instrText>
      </w:r>
      <w:r>
        <w:rPr>
          <w:rFonts w:ascii="Cambria" w:hAnsi="Cambria"/>
          <w:noProof/>
          <w:lang w:val="en-US"/>
        </w:rPr>
        <w:fldChar w:fldCharType="separate"/>
      </w:r>
      <w:r w:rsidRPr="0086298B">
        <w:rPr>
          <w:rFonts w:ascii="Cambria" w:hAnsi="Cambria"/>
          <w:noProof/>
        </w:rPr>
        <w:t>[1]</w:t>
      </w:r>
      <w:r w:rsidRPr="0086298B">
        <w:rPr>
          <w:rFonts w:ascii="Cambria" w:hAnsi="Cambria"/>
          <w:noProof/>
        </w:rPr>
        <w:tab/>
        <w:t xml:space="preserve">S.P. Jiang, </w:t>
      </w:r>
      <w:r w:rsidRPr="0086298B">
        <w:rPr>
          <w:rFonts w:ascii="Cambria" w:hAnsi="Cambria"/>
          <w:i/>
          <w:noProof/>
        </w:rPr>
        <w:t>Solid State Ionics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146</w:t>
      </w:r>
      <w:r w:rsidRPr="0086298B">
        <w:rPr>
          <w:rFonts w:ascii="Cambria" w:hAnsi="Cambria"/>
          <w:noProof/>
        </w:rPr>
        <w:t xml:space="preserve"> (2002) (1–2) 1.</w:t>
      </w:r>
    </w:p>
    <w:p w14:paraId="20B593EF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[2]</w:t>
      </w:r>
      <w:r w:rsidRPr="0086298B">
        <w:rPr>
          <w:rFonts w:ascii="Cambria" w:hAnsi="Cambria"/>
          <w:noProof/>
        </w:rPr>
        <w:tab/>
        <w:t xml:space="preserve">A. Esquirol, N.P. Brandon, J.A. Kilner, M. Mogensen, </w:t>
      </w:r>
      <w:r w:rsidRPr="0086298B">
        <w:rPr>
          <w:rFonts w:ascii="Cambria" w:hAnsi="Cambria"/>
          <w:i/>
          <w:noProof/>
        </w:rPr>
        <w:t>J. Electrochem. Soc.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151</w:t>
      </w:r>
      <w:r w:rsidRPr="0086298B">
        <w:rPr>
          <w:rFonts w:ascii="Cambria" w:hAnsi="Cambria"/>
          <w:noProof/>
        </w:rPr>
        <w:t xml:space="preserve"> (2004) (11) A1847.</w:t>
      </w:r>
    </w:p>
    <w:p w14:paraId="70F90AEB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[3]</w:t>
      </w:r>
      <w:r w:rsidRPr="0086298B">
        <w:rPr>
          <w:rFonts w:ascii="Cambria" w:hAnsi="Cambria"/>
          <w:noProof/>
        </w:rPr>
        <w:tab/>
        <w:t xml:space="preserve">M.C. Tucker, H. Kurokawa, C.P. Jacobson, L.C. De Jonghe, S.J. Visco, </w:t>
      </w:r>
      <w:r w:rsidRPr="0086298B">
        <w:rPr>
          <w:rFonts w:ascii="Cambria" w:hAnsi="Cambria"/>
          <w:i/>
          <w:noProof/>
        </w:rPr>
        <w:t>J. Power Sources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160</w:t>
      </w:r>
      <w:r w:rsidRPr="0086298B">
        <w:rPr>
          <w:rFonts w:ascii="Cambria" w:hAnsi="Cambria"/>
          <w:noProof/>
        </w:rPr>
        <w:t xml:space="preserve"> (2006) (1) 130.</w:t>
      </w:r>
    </w:p>
    <w:p w14:paraId="1D24C412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[4]</w:t>
      </w:r>
      <w:r w:rsidRPr="0086298B">
        <w:rPr>
          <w:rFonts w:ascii="Cambria" w:hAnsi="Cambria"/>
          <w:noProof/>
        </w:rPr>
        <w:tab/>
        <w:t xml:space="preserve">S.P. Jiang, X.B. Chen, </w:t>
      </w:r>
      <w:r w:rsidRPr="0086298B">
        <w:rPr>
          <w:rFonts w:ascii="Cambria" w:hAnsi="Cambria"/>
          <w:i/>
          <w:noProof/>
        </w:rPr>
        <w:t>Int. J. Hydrog. Energy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39</w:t>
      </w:r>
      <w:r w:rsidRPr="0086298B">
        <w:rPr>
          <w:rFonts w:ascii="Cambria" w:hAnsi="Cambria"/>
          <w:noProof/>
        </w:rPr>
        <w:t xml:space="preserve"> (2014) (1) 505.</w:t>
      </w:r>
    </w:p>
    <w:p w14:paraId="2682B331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[5]</w:t>
      </w:r>
      <w:r w:rsidRPr="0086298B">
        <w:rPr>
          <w:rFonts w:ascii="Cambria" w:hAnsi="Cambria"/>
          <w:noProof/>
        </w:rPr>
        <w:tab/>
        <w:t xml:space="preserve">S.N. Lee, A. Atkinson, J.A. Kilner, </w:t>
      </w:r>
      <w:r w:rsidRPr="0086298B">
        <w:rPr>
          <w:rFonts w:ascii="Cambria" w:hAnsi="Cambria"/>
          <w:i/>
          <w:noProof/>
        </w:rPr>
        <w:t>J. Electrochem. Soc.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160</w:t>
      </w:r>
      <w:r w:rsidRPr="0086298B">
        <w:rPr>
          <w:rFonts w:ascii="Cambria" w:hAnsi="Cambria"/>
          <w:noProof/>
        </w:rPr>
        <w:t xml:space="preserve"> (2013) (6) F629.</w:t>
      </w:r>
    </w:p>
    <w:p w14:paraId="7F2131AB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[6]</w:t>
      </w:r>
      <w:r w:rsidRPr="0086298B">
        <w:rPr>
          <w:rFonts w:ascii="Cambria" w:hAnsi="Cambria"/>
          <w:noProof/>
        </w:rPr>
        <w:tab/>
        <w:t xml:space="preserve">D.W. Yun, H.S. Seo, J.H. Jun, J.M. Lee, K.Y. Kim, </w:t>
      </w:r>
      <w:r w:rsidRPr="0086298B">
        <w:rPr>
          <w:rFonts w:ascii="Cambria" w:hAnsi="Cambria"/>
          <w:i/>
          <w:noProof/>
        </w:rPr>
        <w:t>Int. J. Hydrog. Energy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37</w:t>
      </w:r>
      <w:r w:rsidRPr="0086298B">
        <w:rPr>
          <w:rFonts w:ascii="Cambria" w:hAnsi="Cambria"/>
          <w:noProof/>
        </w:rPr>
        <w:t xml:space="preserve"> (2012) (13) 10328.</w:t>
      </w:r>
    </w:p>
    <w:p w14:paraId="377B6947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[7]</w:t>
      </w:r>
      <w:r w:rsidRPr="0086298B">
        <w:rPr>
          <w:rFonts w:ascii="Cambria" w:hAnsi="Cambria"/>
          <w:noProof/>
        </w:rPr>
        <w:tab/>
        <w:t xml:space="preserve">J. Wu, X. Liu, </w:t>
      </w:r>
      <w:r w:rsidRPr="0086298B">
        <w:rPr>
          <w:rFonts w:ascii="Cambria" w:hAnsi="Cambria"/>
          <w:i/>
          <w:noProof/>
        </w:rPr>
        <w:t>Journal of Materials Science &amp; Technology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26</w:t>
      </w:r>
      <w:r w:rsidRPr="0086298B">
        <w:rPr>
          <w:rFonts w:ascii="Cambria" w:hAnsi="Cambria"/>
          <w:noProof/>
        </w:rPr>
        <w:t xml:space="preserve"> (2010) (4) 293.</w:t>
      </w:r>
    </w:p>
    <w:p w14:paraId="1482A1E3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[8]</w:t>
      </w:r>
      <w:r w:rsidRPr="0086298B">
        <w:rPr>
          <w:rFonts w:ascii="Cambria" w:hAnsi="Cambria"/>
          <w:noProof/>
        </w:rPr>
        <w:tab/>
        <w:t xml:space="preserve">E.A. Gulbransen, K.F. Andrew, F.A. Brassart, </w:t>
      </w:r>
      <w:r w:rsidRPr="0086298B">
        <w:rPr>
          <w:rFonts w:ascii="Cambria" w:hAnsi="Cambria"/>
          <w:i/>
          <w:noProof/>
        </w:rPr>
        <w:t>J. Electrochem. Soc.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110</w:t>
      </w:r>
      <w:r w:rsidRPr="0086298B">
        <w:rPr>
          <w:rFonts w:ascii="Cambria" w:hAnsi="Cambria"/>
          <w:noProof/>
        </w:rPr>
        <w:t xml:space="preserve"> (1963) (3) 242.</w:t>
      </w:r>
    </w:p>
    <w:p w14:paraId="728933D0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[9]</w:t>
      </w:r>
      <w:r w:rsidRPr="0086298B">
        <w:rPr>
          <w:rFonts w:ascii="Cambria" w:hAnsi="Cambria"/>
          <w:noProof/>
        </w:rPr>
        <w:tab/>
        <w:t xml:space="preserve">Do-Hyung Cho, Haruo Kishimoto, Katsuhiko Yamaji, Manuel E. Brito, Katherine Develos- Bagarinao, Mina Nishi, Taro Shimonosono, Fangfang Wang, Harumi Yokokawa, T. Horita, </w:t>
      </w:r>
      <w:r w:rsidRPr="0086298B">
        <w:rPr>
          <w:rFonts w:ascii="Cambria" w:hAnsi="Cambria"/>
          <w:i/>
          <w:noProof/>
        </w:rPr>
        <w:t>ECS Transactions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57</w:t>
      </w:r>
      <w:r w:rsidRPr="0086298B">
        <w:rPr>
          <w:rFonts w:ascii="Cambria" w:hAnsi="Cambria"/>
          <w:noProof/>
        </w:rPr>
        <w:t xml:space="preserve"> (2013) (1) 1865.</w:t>
      </w:r>
    </w:p>
    <w:p w14:paraId="1495B52A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[10]</w:t>
      </w:r>
      <w:r w:rsidRPr="0086298B">
        <w:rPr>
          <w:rFonts w:ascii="Cambria" w:hAnsi="Cambria"/>
          <w:noProof/>
        </w:rPr>
        <w:tab/>
        <w:t xml:space="preserve">L. Zhao, J. Drennan, C. Kong, S. Amarasinghe, S.P. Jiang, </w:t>
      </w:r>
      <w:r w:rsidRPr="0086298B">
        <w:rPr>
          <w:rFonts w:ascii="Cambria" w:hAnsi="Cambria"/>
          <w:i/>
          <w:noProof/>
        </w:rPr>
        <w:t>ECS Transactions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57</w:t>
      </w:r>
      <w:r w:rsidRPr="0086298B">
        <w:rPr>
          <w:rFonts w:ascii="Cambria" w:hAnsi="Cambria"/>
          <w:noProof/>
        </w:rPr>
        <w:t xml:space="preserve"> (2013) (1) 599.</w:t>
      </w:r>
    </w:p>
    <w:p w14:paraId="4E53D6D0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[11]</w:t>
      </w:r>
      <w:r w:rsidRPr="0086298B">
        <w:rPr>
          <w:rFonts w:ascii="Cambria" w:hAnsi="Cambria"/>
          <w:noProof/>
        </w:rPr>
        <w:tab/>
        <w:t xml:space="preserve">E. Konysheva, H. Penkalla, E. Wessel, J. Mertens, U. Seeling, L. Singheiser, K. Hilpert, </w:t>
      </w:r>
      <w:r w:rsidRPr="0086298B">
        <w:rPr>
          <w:rFonts w:ascii="Cambria" w:hAnsi="Cambria"/>
          <w:i/>
          <w:noProof/>
        </w:rPr>
        <w:t>J. Electrochem. Soc.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153</w:t>
      </w:r>
      <w:r w:rsidRPr="0086298B">
        <w:rPr>
          <w:rFonts w:ascii="Cambria" w:hAnsi="Cambria"/>
          <w:noProof/>
        </w:rPr>
        <w:t xml:space="preserve"> (2006) (4) A765.</w:t>
      </w:r>
    </w:p>
    <w:p w14:paraId="0164B924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[12]</w:t>
      </w:r>
      <w:r w:rsidRPr="0086298B">
        <w:rPr>
          <w:rFonts w:ascii="Cambria" w:hAnsi="Cambria"/>
          <w:noProof/>
        </w:rPr>
        <w:tab/>
        <w:t xml:space="preserve">J.D. Bobić, M.M. Vijatović Petrović, J. Banys, B.D. Stojanović, </w:t>
      </w:r>
      <w:r w:rsidRPr="0086298B">
        <w:rPr>
          <w:rFonts w:ascii="Cambria" w:hAnsi="Cambria"/>
          <w:i/>
          <w:noProof/>
        </w:rPr>
        <w:t>Ceramics International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39</w:t>
      </w:r>
      <w:r w:rsidRPr="0086298B">
        <w:rPr>
          <w:rFonts w:ascii="Cambria" w:hAnsi="Cambria"/>
          <w:noProof/>
        </w:rPr>
        <w:t xml:space="preserve"> (2013) (7) 8049.</w:t>
      </w:r>
    </w:p>
    <w:p w14:paraId="101F49D0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[13]</w:t>
      </w:r>
      <w:r w:rsidRPr="0086298B">
        <w:rPr>
          <w:rFonts w:ascii="Cambria" w:hAnsi="Cambria"/>
          <w:noProof/>
        </w:rPr>
        <w:tab/>
        <w:t xml:space="preserve">P. Garcia Casado, I. Rasines, </w:t>
      </w:r>
      <w:r w:rsidRPr="0086298B">
        <w:rPr>
          <w:rFonts w:ascii="Cambria" w:hAnsi="Cambria"/>
          <w:i/>
          <w:noProof/>
        </w:rPr>
        <w:t>Polyhedron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5</w:t>
      </w:r>
      <w:r w:rsidRPr="0086298B">
        <w:rPr>
          <w:rFonts w:ascii="Cambria" w:hAnsi="Cambria"/>
          <w:noProof/>
        </w:rPr>
        <w:t xml:space="preserve"> (1986)  787.</w:t>
      </w:r>
    </w:p>
    <w:p w14:paraId="1B5F58BA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[14]</w:t>
      </w:r>
      <w:r w:rsidRPr="0086298B">
        <w:rPr>
          <w:rFonts w:ascii="Cambria" w:hAnsi="Cambria"/>
          <w:noProof/>
        </w:rPr>
        <w:tab/>
        <w:t xml:space="preserve">S. Taub, K.S. , Hans-Dieter Wiemhöfer, Na Ni, John A. Kilner, A. Atkinson, </w:t>
      </w:r>
      <w:r w:rsidRPr="0086298B">
        <w:rPr>
          <w:rFonts w:ascii="Cambria" w:hAnsi="Cambria"/>
          <w:i/>
          <w:noProof/>
        </w:rPr>
        <w:t>Acta Mater.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Under review</w:t>
      </w:r>
      <w:r w:rsidRPr="0086298B">
        <w:rPr>
          <w:rFonts w:ascii="Cambria" w:hAnsi="Cambria"/>
          <w:noProof/>
        </w:rPr>
        <w:t xml:space="preserve"> (2015).</w:t>
      </w:r>
    </w:p>
    <w:p w14:paraId="33DBA456" w14:textId="77777777" w:rsidR="003F2E5C" w:rsidRPr="0086298B" w:rsidRDefault="003F2E5C" w:rsidP="003F2E5C">
      <w:pPr>
        <w:rPr>
          <w:rFonts w:ascii="Cambria" w:hAnsi="Cambria"/>
          <w:noProof/>
        </w:rPr>
      </w:pPr>
      <w:r w:rsidRPr="0086298B">
        <w:rPr>
          <w:rFonts w:ascii="Cambria" w:hAnsi="Cambria"/>
          <w:noProof/>
        </w:rPr>
        <w:t>[15]</w:t>
      </w:r>
      <w:r w:rsidRPr="0086298B">
        <w:rPr>
          <w:rFonts w:ascii="Cambria" w:hAnsi="Cambria"/>
          <w:noProof/>
        </w:rPr>
        <w:tab/>
        <w:t xml:space="preserve">P.R. Cantwell, M. Tang, S.J. Dillon, J. Luo, G.S. Rohrer, M.P. Harmer, </w:t>
      </w:r>
      <w:r w:rsidRPr="0086298B">
        <w:rPr>
          <w:rFonts w:ascii="Cambria" w:hAnsi="Cambria"/>
          <w:i/>
          <w:noProof/>
        </w:rPr>
        <w:t>Acta Mater.</w:t>
      </w:r>
      <w:r w:rsidRPr="0086298B">
        <w:rPr>
          <w:rFonts w:ascii="Cambria" w:hAnsi="Cambria"/>
          <w:noProof/>
        </w:rPr>
        <w:t xml:space="preserve"> </w:t>
      </w:r>
      <w:r w:rsidRPr="0086298B">
        <w:rPr>
          <w:rFonts w:ascii="Cambria" w:hAnsi="Cambria"/>
          <w:b/>
          <w:noProof/>
        </w:rPr>
        <w:t>62</w:t>
      </w:r>
      <w:r w:rsidRPr="0086298B">
        <w:rPr>
          <w:rFonts w:ascii="Cambria" w:hAnsi="Cambria"/>
          <w:noProof/>
        </w:rPr>
        <w:t xml:space="preserve"> (2014) (0) 1.</w:t>
      </w:r>
    </w:p>
    <w:p w14:paraId="0C3C4163" w14:textId="77777777" w:rsidR="003F2E5C" w:rsidRDefault="003F2E5C" w:rsidP="003F2E5C">
      <w:pPr>
        <w:rPr>
          <w:rFonts w:ascii="Cambria" w:eastAsia="SimSun" w:hAnsi="Cambria"/>
          <w:noProof/>
          <w:lang w:eastAsia="zh-CN"/>
        </w:rPr>
      </w:pPr>
    </w:p>
    <w:p w14:paraId="7EA52F64" w14:textId="77777777" w:rsidR="003F2E5C" w:rsidRDefault="003F2E5C" w:rsidP="003F2E5C">
      <w:pPr>
        <w:rPr>
          <w:rFonts w:ascii="Cambria" w:eastAsia="SimSun" w:hAnsi="Cambria"/>
          <w:noProof/>
          <w:lang w:eastAsia="zh-CN"/>
        </w:rPr>
      </w:pPr>
      <w:r>
        <w:rPr>
          <w:rFonts w:ascii="Cambria" w:eastAsia="SimSun" w:hAnsi="Cambria"/>
          <w:noProof/>
          <w:lang w:eastAsia="zh-CN"/>
        </w:rPr>
        <w:br w:type="page"/>
      </w:r>
    </w:p>
    <w:p w14:paraId="6BCB2A53" w14:textId="1AB323FA" w:rsidR="003F2E5C" w:rsidRPr="003F2E5C" w:rsidRDefault="003F2E5C" w:rsidP="003F2E5C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eastAsia="SimSun" w:hAnsi="Times New Roman" w:cs="Times New Roman"/>
          <w:lang w:val="en-US" w:eastAsia="zh-CN"/>
        </w:rPr>
      </w:pPr>
      <w:r>
        <w:lastRenderedPageBreak/>
        <w:fldChar w:fldCharType="end"/>
      </w:r>
      <w:r w:rsidRPr="00B01FD1">
        <w:rPr>
          <w:rFonts w:ascii="Times New Roman" w:eastAsia="SimSun" w:hAnsi="Times New Roman" w:cs="Times New Roman" w:hint="eastAsia"/>
          <w:b/>
          <w:lang w:val="en-US" w:eastAsia="zh-CN"/>
        </w:rPr>
        <w:t>Figure captions:</w:t>
      </w:r>
    </w:p>
    <w:p w14:paraId="6C2399A0" w14:textId="77777777" w:rsidR="003F2E5C" w:rsidRDefault="003F2E5C" w:rsidP="003F2E5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 w:hint="eastAsia"/>
          <w:lang w:val="en-US" w:eastAsia="zh-CN"/>
        </w:rPr>
        <w:t>Figure 1</w:t>
      </w:r>
      <w:r>
        <w:rPr>
          <w:rFonts w:ascii="Times New Roman" w:hAnsi="Times New Roman" w:cs="Times New Roman"/>
          <w:lang w:val="en-US" w:eastAsia="zh-CN"/>
        </w:rPr>
        <w:t xml:space="preserve">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A typical </w:t>
      </w:r>
      <w:r>
        <w:rPr>
          <w:rFonts w:ascii="Times New Roman" w:hAnsi="Times New Roman" w:cs="Times New Roman"/>
          <w:lang w:val="en-US" w:eastAsia="zh-CN"/>
        </w:rPr>
        <w:t xml:space="preserve">STEM-EDX mapping of 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the Cr poisoned </w:t>
      </w:r>
      <w:r>
        <w:rPr>
          <w:rFonts w:ascii="Times New Roman" w:hAnsi="Times New Roman" w:cs="Times New Roman"/>
          <w:lang w:val="en-US" w:eastAsia="zh-CN"/>
        </w:rPr>
        <w:t>LSCF sample.</w:t>
      </w:r>
    </w:p>
    <w:p w14:paraId="2CC9897C" w14:textId="77777777" w:rsidR="003F2E5C" w:rsidRDefault="003F2E5C" w:rsidP="003F2E5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noProof/>
          <w:lang w:eastAsia="zh-CN"/>
        </w:rPr>
        <w:t xml:space="preserve">Figure </w:t>
      </w:r>
      <w:r>
        <w:rPr>
          <w:rFonts w:eastAsia="SimSun" w:hint="eastAsia"/>
          <w:noProof/>
          <w:lang w:eastAsia="zh-CN"/>
        </w:rPr>
        <w:t>2</w:t>
      </w:r>
      <w:r>
        <w:rPr>
          <w:noProof/>
          <w:lang w:eastAsia="zh-CN"/>
        </w:rPr>
        <w:t xml:space="preserve"> </w:t>
      </w:r>
      <w:r>
        <w:rPr>
          <w:rFonts w:eastAsia="SimSun" w:hint="eastAsia"/>
          <w:noProof/>
          <w:lang w:eastAsia="zh-CN"/>
        </w:rPr>
        <w:t xml:space="preserve">(a) </w:t>
      </w:r>
      <w:r>
        <w:rPr>
          <w:rFonts w:ascii="Times New Roman" w:hAnsi="Times New Roman" w:cs="Times New Roman"/>
          <w:lang w:val="en-US" w:eastAsia="zh-CN"/>
        </w:rPr>
        <w:t xml:space="preserve">Bright field image of a </w:t>
      </w:r>
      <w:proofErr w:type="spellStart"/>
      <w:r>
        <w:rPr>
          <w:rFonts w:ascii="Times New Roman" w:hAnsi="Times New Roman" w:cs="Times New Roman"/>
          <w:lang w:val="en-US" w:eastAsia="zh-CN"/>
        </w:rPr>
        <w:t>CoFeO</w:t>
      </w:r>
      <w:r w:rsidRPr="006D7AFA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 xml:space="preserve">grain with indexed micro-diffraction pattern confirming the </w:t>
      </w:r>
      <w:r>
        <w:rPr>
          <w:rFonts w:ascii="Times New Roman" w:eastAsia="SimSun" w:hAnsi="Times New Roman" w:cs="Times New Roman" w:hint="eastAsia"/>
          <w:lang w:val="en-US" w:eastAsia="zh-CN"/>
        </w:rPr>
        <w:t>spinel</w:t>
      </w:r>
      <w:r>
        <w:rPr>
          <w:rFonts w:ascii="Times New Roman" w:hAnsi="Times New Roman" w:cs="Times New Roman"/>
          <w:lang w:val="en-US" w:eastAsia="zh-CN"/>
        </w:rPr>
        <w:t xml:space="preserve"> structure</w:t>
      </w:r>
      <w:r w:rsidRPr="00A31F42">
        <w:rPr>
          <w:rFonts w:ascii="Times New Roman" w:hAnsi="Times New Roman" w:cs="Times New Roman"/>
          <w:lang w:val="en-US" w:eastAsia="zh-CN"/>
        </w:rPr>
        <w:t>.</w:t>
      </w:r>
      <w:r>
        <w:rPr>
          <w:rFonts w:ascii="Times New Roman" w:hAnsi="Times New Roman" w:cs="Times New Roman"/>
          <w:lang w:val="en-US" w:eastAsia="zh-CN"/>
        </w:rPr>
        <w:t xml:space="preserve"> (b) Bright field image of a big </w:t>
      </w:r>
      <w:proofErr w:type="spellStart"/>
      <w:r>
        <w:rPr>
          <w:rFonts w:ascii="Times New Roman" w:hAnsi="Times New Roman" w:cs="Times New Roman"/>
          <w:lang w:val="en-US" w:eastAsia="zh-CN"/>
        </w:rPr>
        <w:t>SrCrO</w:t>
      </w:r>
      <w:r w:rsidRPr="00A31F42">
        <w:rPr>
          <w:rFonts w:ascii="Times New Roman" w:hAnsi="Times New Roman" w:cs="Times New Roman"/>
          <w:vertAlign w:val="subscript"/>
          <w:lang w:val="en-US" w:eastAsia="zh-CN"/>
        </w:rPr>
        <w:t>x</w:t>
      </w:r>
      <w:proofErr w:type="spellEnd"/>
      <w:r>
        <w:rPr>
          <w:rFonts w:ascii="Times New Roman" w:hAnsi="Times New Roman" w:cs="Times New Roman"/>
          <w:vertAlign w:val="subscript"/>
          <w:lang w:val="en-US" w:eastAsia="zh-CN"/>
        </w:rPr>
        <w:t xml:space="preserve"> </w:t>
      </w:r>
      <w:r>
        <w:rPr>
          <w:rFonts w:ascii="Times New Roman" w:hAnsi="Times New Roman" w:cs="Times New Roman"/>
          <w:lang w:val="en-US" w:eastAsia="zh-CN"/>
        </w:rPr>
        <w:t>grain with indexed micro-diffraction pattern confirming the monoclinic structure</w:t>
      </w:r>
      <w:r w:rsidRPr="00A31F42">
        <w:rPr>
          <w:rFonts w:ascii="Times New Roman" w:hAnsi="Times New Roman" w:cs="Times New Roman"/>
          <w:lang w:val="en-US" w:eastAsia="zh-CN"/>
        </w:rPr>
        <w:t>.</w:t>
      </w:r>
    </w:p>
    <w:p w14:paraId="4AAC2559" w14:textId="77777777" w:rsidR="003F2E5C" w:rsidRDefault="003F2E5C" w:rsidP="003F2E5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noProof/>
          <w:lang w:eastAsia="zh-CN"/>
        </w:rPr>
        <w:t xml:space="preserve">Figure </w:t>
      </w:r>
      <w:r>
        <w:rPr>
          <w:rFonts w:eastAsia="SimSun" w:hint="eastAsia"/>
          <w:noProof/>
          <w:lang w:eastAsia="zh-CN"/>
        </w:rPr>
        <w:t>3</w:t>
      </w:r>
      <w:r>
        <w:rPr>
          <w:noProof/>
          <w:lang w:eastAsia="zh-CN"/>
        </w:rPr>
        <w:t xml:space="preserve"> </w:t>
      </w:r>
      <w:r w:rsidRPr="00B4208C">
        <w:rPr>
          <w:rFonts w:ascii="Times New Roman" w:hAnsi="Times New Roman" w:cs="Times New Roman"/>
          <w:lang w:val="en-US" w:eastAsia="zh-CN"/>
        </w:rPr>
        <w:t>STEM-EDX mapping of Cr poisoned LSCF sample in t</w:t>
      </w:r>
      <w:r>
        <w:rPr>
          <w:rFonts w:ascii="Times New Roman" w:hAnsi="Times New Roman" w:cs="Times New Roman"/>
          <w:lang w:val="en-US" w:eastAsia="zh-CN"/>
        </w:rPr>
        <w:t>he presence of Mo contaminatio</w:t>
      </w:r>
      <w:r>
        <w:rPr>
          <w:rFonts w:ascii="Times New Roman" w:eastAsia="SimSun" w:hAnsi="Times New Roman" w:cs="Times New Roman" w:hint="eastAsia"/>
          <w:lang w:val="en-US" w:eastAsia="zh-CN"/>
        </w:rPr>
        <w:t>n.</w:t>
      </w:r>
    </w:p>
    <w:p w14:paraId="4921B63A" w14:textId="77777777" w:rsidR="003F2E5C" w:rsidRPr="00C61398" w:rsidRDefault="003F2E5C" w:rsidP="003F2E5C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noProof/>
          <w:lang w:eastAsia="zh-CN"/>
        </w:rPr>
      </w:pPr>
      <w:r w:rsidRPr="00C61398">
        <w:rPr>
          <w:rFonts w:ascii="Times New Roman" w:hAnsi="Times New Roman" w:cs="Times New Roman"/>
          <w:noProof/>
          <w:lang w:eastAsia="zh-CN"/>
        </w:rPr>
        <w:t xml:space="preserve">Figure </w:t>
      </w:r>
      <w:r w:rsidRPr="00C61398">
        <w:rPr>
          <w:rFonts w:ascii="Times New Roman" w:eastAsia="SimSun" w:hAnsi="Times New Roman" w:cs="Times New Roman"/>
          <w:noProof/>
          <w:lang w:eastAsia="zh-CN"/>
        </w:rPr>
        <w:t>4</w:t>
      </w:r>
      <w:r w:rsidRPr="00C61398">
        <w:rPr>
          <w:rFonts w:ascii="Times New Roman" w:hAnsi="Times New Roman" w:cs="Times New Roman"/>
          <w:noProof/>
          <w:lang w:eastAsia="zh-CN"/>
        </w:rPr>
        <w:t xml:space="preserve"> Bright field image of a typical </w:t>
      </w:r>
      <w:r w:rsidRPr="00CE1501">
        <w:rPr>
          <w:rFonts w:ascii="Times New Roman" w:hAnsi="Times New Roman" w:cs="Times New Roman"/>
          <w:lang w:val="en-US" w:eastAsia="zh-CN"/>
        </w:rPr>
        <w:t>CrCo</w:t>
      </w:r>
      <w:r w:rsidRPr="006232ED">
        <w:rPr>
          <w:rFonts w:ascii="Times New Roman" w:hAnsi="Times New Roman" w:cs="Times New Roman"/>
          <w:vertAlign w:val="subscript"/>
          <w:lang w:val="en-US" w:eastAsia="zh-CN"/>
        </w:rPr>
        <w:t>2</w:t>
      </w:r>
      <w:r w:rsidRPr="006232ED">
        <w:rPr>
          <w:rFonts w:ascii="Times New Roman" w:hAnsi="Times New Roman" w:cs="Times New Roman"/>
          <w:lang w:val="en-US" w:eastAsia="zh-CN"/>
        </w:rPr>
        <w:t>Fe</w:t>
      </w:r>
      <w:r w:rsidRPr="004902A2">
        <w:rPr>
          <w:rFonts w:ascii="Times New Roman" w:hAnsi="Times New Roman" w:cs="Times New Roman"/>
          <w:vertAlign w:val="subscript"/>
          <w:lang w:val="en-US" w:eastAsia="zh-CN"/>
        </w:rPr>
        <w:t>3</w:t>
      </w:r>
      <w:r w:rsidRPr="004902A2">
        <w:rPr>
          <w:rFonts w:ascii="Times New Roman" w:hAnsi="Times New Roman" w:cs="Times New Roman"/>
          <w:lang w:val="en-US" w:eastAsia="zh-CN"/>
        </w:rPr>
        <w:t>O</w:t>
      </w:r>
      <w:r w:rsidRPr="004902A2">
        <w:rPr>
          <w:rFonts w:ascii="Times New Roman" w:hAnsi="Times New Roman" w:cs="Times New Roman"/>
          <w:vertAlign w:val="subscript"/>
          <w:lang w:val="en-US" w:eastAsia="zh-CN"/>
        </w:rPr>
        <w:t>x</w:t>
      </w:r>
      <w:r w:rsidRPr="00C61398">
        <w:rPr>
          <w:rFonts w:ascii="Times New Roman" w:hAnsi="Times New Roman" w:cs="Times New Roman"/>
          <w:noProof/>
          <w:lang w:eastAsia="zh-CN"/>
        </w:rPr>
        <w:t xml:space="preserve"> grain (circled), EDX spectrum from the grain and indexed selected area electron diffracion pattern. </w:t>
      </w:r>
    </w:p>
    <w:p w14:paraId="320A545F" w14:textId="77777777" w:rsidR="00B01FD1" w:rsidRPr="00B01FD1" w:rsidRDefault="00B01FD1" w:rsidP="00B01FD1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</w:p>
    <w:p w14:paraId="37E01316" w14:textId="77777777" w:rsidR="00B01FD1" w:rsidRPr="00B01FD1" w:rsidRDefault="00B01FD1" w:rsidP="00B01FD1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</w:p>
    <w:p w14:paraId="48ADF845" w14:textId="77777777" w:rsidR="00B01FD1" w:rsidRPr="00B01FD1" w:rsidRDefault="00B01FD1" w:rsidP="001A32DD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eastAsia="SimSun" w:hAnsi="Times New Roman" w:cs="Times New Roman"/>
          <w:b/>
          <w:lang w:val="en-US" w:eastAsia="zh-CN"/>
        </w:rPr>
      </w:pPr>
    </w:p>
    <w:p w14:paraId="27FEDF45" w14:textId="2458EA8C" w:rsidR="00087F84" w:rsidRPr="000B067A" w:rsidRDefault="00087F84" w:rsidP="00087F84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en-US" w:eastAsia="zh-CN"/>
        </w:rPr>
      </w:pPr>
    </w:p>
    <w:p w14:paraId="58ADBEFB" w14:textId="3A35DF05" w:rsidR="00704F04" w:rsidRDefault="00704F04" w:rsidP="000C5F6F">
      <w:pPr>
        <w:spacing w:after="120" w:line="360" w:lineRule="auto"/>
      </w:pPr>
    </w:p>
    <w:sectPr w:rsidR="00704F04" w:rsidSect="00C71A4A">
      <w:footerReference w:type="default" r:id="rId2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33B773" w14:textId="77777777" w:rsidR="00CA756F" w:rsidRDefault="00CA756F" w:rsidP="00C57674">
      <w:r>
        <w:separator/>
      </w:r>
    </w:p>
  </w:endnote>
  <w:endnote w:type="continuationSeparator" w:id="0">
    <w:p w14:paraId="75C88DD5" w14:textId="77777777" w:rsidR="00CA756F" w:rsidRDefault="00CA756F" w:rsidP="00C57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701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4A3216" w14:textId="52C55D50" w:rsidR="00B01FD1" w:rsidRDefault="00B01F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47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A66F3F" w14:textId="77777777" w:rsidR="00B01FD1" w:rsidRDefault="00B01F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DB8E7" w14:textId="77777777" w:rsidR="00CA756F" w:rsidRDefault="00CA756F" w:rsidP="00C57674">
      <w:r>
        <w:separator/>
      </w:r>
    </w:p>
  </w:footnote>
  <w:footnote w:type="continuationSeparator" w:id="0">
    <w:p w14:paraId="11604DC5" w14:textId="77777777" w:rsidR="00CA756F" w:rsidRDefault="00CA756F" w:rsidP="00C57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F545C"/>
    <w:multiLevelType w:val="multilevel"/>
    <w:tmpl w:val="A4AC0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AA45FD2"/>
    <w:multiLevelType w:val="multilevel"/>
    <w:tmpl w:val="A4AC0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70734BB"/>
    <w:multiLevelType w:val="multilevel"/>
    <w:tmpl w:val="A4AC0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Solid State Ionic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/ENLayout&gt;"/>
    <w:docVar w:name="EN.Libraries" w:val="&lt;Libraries&gt;&lt;item db-id=&quot;fat9vedd3vfsp7efpz859t9tsrvwrfwt0sza&quot;&gt;metal-ceramic-imperial&lt;record-ids&gt;&lt;item&gt;1267&lt;/item&gt;&lt;item&gt;1268&lt;/item&gt;&lt;item&gt;1269&lt;/item&gt;&lt;item&gt;1270&lt;/item&gt;&lt;item&gt;1271&lt;/item&gt;&lt;item&gt;1272&lt;/item&gt;&lt;item&gt;1273&lt;/item&gt;&lt;item&gt;1274&lt;/item&gt;&lt;item&gt;1275&lt;/item&gt;&lt;item&gt;1276&lt;/item&gt;&lt;item&gt;1277&lt;/item&gt;&lt;item&gt;1278&lt;/item&gt;&lt;item&gt;1279&lt;/item&gt;&lt;item&gt;1280&lt;/item&gt;&lt;/record-ids&gt;&lt;/item&gt;&lt;/Libraries&gt;"/>
  </w:docVars>
  <w:rsids>
    <w:rsidRoot w:val="00704F04"/>
    <w:rsid w:val="00000D14"/>
    <w:rsid w:val="000137F8"/>
    <w:rsid w:val="00015E10"/>
    <w:rsid w:val="00023396"/>
    <w:rsid w:val="00051E00"/>
    <w:rsid w:val="0005487B"/>
    <w:rsid w:val="0007559D"/>
    <w:rsid w:val="00087F84"/>
    <w:rsid w:val="000A1634"/>
    <w:rsid w:val="000A4C8C"/>
    <w:rsid w:val="000B067A"/>
    <w:rsid w:val="000B52C7"/>
    <w:rsid w:val="000B7D5A"/>
    <w:rsid w:val="000C3E89"/>
    <w:rsid w:val="000C5F6F"/>
    <w:rsid w:val="001045C6"/>
    <w:rsid w:val="001155AF"/>
    <w:rsid w:val="00141276"/>
    <w:rsid w:val="00153CBC"/>
    <w:rsid w:val="00155774"/>
    <w:rsid w:val="00167BD4"/>
    <w:rsid w:val="001924DE"/>
    <w:rsid w:val="001A0735"/>
    <w:rsid w:val="001A1C67"/>
    <w:rsid w:val="001A32DD"/>
    <w:rsid w:val="001A38F9"/>
    <w:rsid w:val="001B4ACD"/>
    <w:rsid w:val="001B6392"/>
    <w:rsid w:val="001E2CB9"/>
    <w:rsid w:val="001E5868"/>
    <w:rsid w:val="001E5964"/>
    <w:rsid w:val="00203416"/>
    <w:rsid w:val="00247196"/>
    <w:rsid w:val="00273127"/>
    <w:rsid w:val="002A7507"/>
    <w:rsid w:val="002B4CAD"/>
    <w:rsid w:val="002B5BD1"/>
    <w:rsid w:val="002D68C8"/>
    <w:rsid w:val="003052C0"/>
    <w:rsid w:val="0031176E"/>
    <w:rsid w:val="00345DCC"/>
    <w:rsid w:val="0034686B"/>
    <w:rsid w:val="0036139A"/>
    <w:rsid w:val="00373808"/>
    <w:rsid w:val="00391457"/>
    <w:rsid w:val="003B06DA"/>
    <w:rsid w:val="003E4392"/>
    <w:rsid w:val="003E4469"/>
    <w:rsid w:val="003F2E5C"/>
    <w:rsid w:val="003F34B3"/>
    <w:rsid w:val="00402D19"/>
    <w:rsid w:val="004058A7"/>
    <w:rsid w:val="00412952"/>
    <w:rsid w:val="004353EE"/>
    <w:rsid w:val="004357A6"/>
    <w:rsid w:val="0043775E"/>
    <w:rsid w:val="00457B70"/>
    <w:rsid w:val="00463A80"/>
    <w:rsid w:val="004672B0"/>
    <w:rsid w:val="004902A2"/>
    <w:rsid w:val="00493735"/>
    <w:rsid w:val="004D0CBF"/>
    <w:rsid w:val="004F0DF4"/>
    <w:rsid w:val="005051A4"/>
    <w:rsid w:val="00536C10"/>
    <w:rsid w:val="00551A6C"/>
    <w:rsid w:val="005625EB"/>
    <w:rsid w:val="00563B17"/>
    <w:rsid w:val="005673BF"/>
    <w:rsid w:val="00570B61"/>
    <w:rsid w:val="005839CD"/>
    <w:rsid w:val="005B0139"/>
    <w:rsid w:val="005E1532"/>
    <w:rsid w:val="005E649F"/>
    <w:rsid w:val="00604F62"/>
    <w:rsid w:val="00610C2F"/>
    <w:rsid w:val="006204D3"/>
    <w:rsid w:val="006232ED"/>
    <w:rsid w:val="00632782"/>
    <w:rsid w:val="006418B0"/>
    <w:rsid w:val="00643FFB"/>
    <w:rsid w:val="0068570A"/>
    <w:rsid w:val="0069530D"/>
    <w:rsid w:val="006A3513"/>
    <w:rsid w:val="006B25A8"/>
    <w:rsid w:val="006B73DA"/>
    <w:rsid w:val="006D29DE"/>
    <w:rsid w:val="006D7AFA"/>
    <w:rsid w:val="006F3246"/>
    <w:rsid w:val="006F481E"/>
    <w:rsid w:val="006F5532"/>
    <w:rsid w:val="00704F04"/>
    <w:rsid w:val="00732D81"/>
    <w:rsid w:val="00741BEB"/>
    <w:rsid w:val="007471C8"/>
    <w:rsid w:val="00774B31"/>
    <w:rsid w:val="007C28BD"/>
    <w:rsid w:val="008018A7"/>
    <w:rsid w:val="00813EAA"/>
    <w:rsid w:val="0084025B"/>
    <w:rsid w:val="00853D7A"/>
    <w:rsid w:val="0086298B"/>
    <w:rsid w:val="00872474"/>
    <w:rsid w:val="008726D4"/>
    <w:rsid w:val="008A1D73"/>
    <w:rsid w:val="008C0E34"/>
    <w:rsid w:val="008E107E"/>
    <w:rsid w:val="009061F7"/>
    <w:rsid w:val="00916098"/>
    <w:rsid w:val="009262E7"/>
    <w:rsid w:val="009556A2"/>
    <w:rsid w:val="009809BD"/>
    <w:rsid w:val="009812E7"/>
    <w:rsid w:val="009A3074"/>
    <w:rsid w:val="009D34C2"/>
    <w:rsid w:val="00A17580"/>
    <w:rsid w:val="00A2425E"/>
    <w:rsid w:val="00A24D7B"/>
    <w:rsid w:val="00A31F42"/>
    <w:rsid w:val="00A36A05"/>
    <w:rsid w:val="00A667F5"/>
    <w:rsid w:val="00A801A1"/>
    <w:rsid w:val="00A83634"/>
    <w:rsid w:val="00AC61A6"/>
    <w:rsid w:val="00AF3B57"/>
    <w:rsid w:val="00AF4C5A"/>
    <w:rsid w:val="00B01FD1"/>
    <w:rsid w:val="00B21BE3"/>
    <w:rsid w:val="00B3124C"/>
    <w:rsid w:val="00B41572"/>
    <w:rsid w:val="00B4208C"/>
    <w:rsid w:val="00B85A6A"/>
    <w:rsid w:val="00BA5BFC"/>
    <w:rsid w:val="00BB09AB"/>
    <w:rsid w:val="00BB0C50"/>
    <w:rsid w:val="00BB3E86"/>
    <w:rsid w:val="00BC4769"/>
    <w:rsid w:val="00BD4DC1"/>
    <w:rsid w:val="00BD5770"/>
    <w:rsid w:val="00BF019F"/>
    <w:rsid w:val="00BF507A"/>
    <w:rsid w:val="00C026C5"/>
    <w:rsid w:val="00C3340E"/>
    <w:rsid w:val="00C57674"/>
    <w:rsid w:val="00C61398"/>
    <w:rsid w:val="00C67C0E"/>
    <w:rsid w:val="00C71A4A"/>
    <w:rsid w:val="00C85195"/>
    <w:rsid w:val="00CA1A24"/>
    <w:rsid w:val="00CA756F"/>
    <w:rsid w:val="00CA7C8C"/>
    <w:rsid w:val="00CC1AB0"/>
    <w:rsid w:val="00CE1501"/>
    <w:rsid w:val="00D04E44"/>
    <w:rsid w:val="00D12B3F"/>
    <w:rsid w:val="00D532B8"/>
    <w:rsid w:val="00D972B2"/>
    <w:rsid w:val="00DA38EB"/>
    <w:rsid w:val="00DA7258"/>
    <w:rsid w:val="00DC1D9C"/>
    <w:rsid w:val="00DD206E"/>
    <w:rsid w:val="00DD6334"/>
    <w:rsid w:val="00DE4BA5"/>
    <w:rsid w:val="00DF36B2"/>
    <w:rsid w:val="00E45C87"/>
    <w:rsid w:val="00E5798E"/>
    <w:rsid w:val="00E6403A"/>
    <w:rsid w:val="00ED2781"/>
    <w:rsid w:val="00EF1986"/>
    <w:rsid w:val="00F03416"/>
    <w:rsid w:val="00F101F2"/>
    <w:rsid w:val="00F2145B"/>
    <w:rsid w:val="00F22637"/>
    <w:rsid w:val="00F23FE7"/>
    <w:rsid w:val="00F34490"/>
    <w:rsid w:val="00F360C7"/>
    <w:rsid w:val="00F51D95"/>
    <w:rsid w:val="00F56715"/>
    <w:rsid w:val="00F86788"/>
    <w:rsid w:val="00FB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6D4A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1609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75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34686B"/>
    <w:pPr>
      <w:jc w:val="center"/>
    </w:pPr>
    <w:rPr>
      <w:rFonts w:ascii="Cambria" w:hAnsi="Cambri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686B"/>
    <w:rPr>
      <w:rFonts w:ascii="Cambria" w:hAnsi="Cambria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4686B"/>
    <w:rPr>
      <w:rFonts w:ascii="Cambria" w:hAnsi="Cambri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4686B"/>
    <w:rPr>
      <w:rFonts w:ascii="Cambria" w:hAnsi="Cambria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3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39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625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urrent-selection">
    <w:name w:val="current-selection"/>
    <w:basedOn w:val="DefaultParagraphFont"/>
    <w:rsid w:val="00741BEB"/>
  </w:style>
  <w:style w:type="character" w:customStyle="1" w:styleId="a">
    <w:name w:val="_"/>
    <w:basedOn w:val="DefaultParagraphFont"/>
    <w:rsid w:val="00741BEB"/>
  </w:style>
  <w:style w:type="character" w:customStyle="1" w:styleId="apple-style-span">
    <w:name w:val="apple-style-span"/>
    <w:basedOn w:val="DefaultParagraphFont"/>
    <w:rsid w:val="00741BEB"/>
  </w:style>
  <w:style w:type="character" w:styleId="CommentReference">
    <w:name w:val="annotation reference"/>
    <w:basedOn w:val="DefaultParagraphFont"/>
    <w:uiPriority w:val="99"/>
    <w:semiHidden/>
    <w:unhideWhenUsed/>
    <w:rsid w:val="002B4CA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CA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C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CA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CAD"/>
    <w:rPr>
      <w:b/>
      <w:bCs/>
      <w:sz w:val="20"/>
      <w:szCs w:val="20"/>
    </w:rPr>
  </w:style>
  <w:style w:type="character" w:styleId="EndnoteReference">
    <w:name w:val="endnote reference"/>
    <w:basedOn w:val="DefaultParagraphFont"/>
    <w:semiHidden/>
    <w:rsid w:val="00C57674"/>
    <w:rPr>
      <w:rFonts w:ascii="Times New Roman" w:hAnsi="Times New Roman" w:cs="Times New Roman"/>
      <w:sz w:val="24"/>
      <w:vertAlign w:val="baseline"/>
    </w:rPr>
  </w:style>
  <w:style w:type="paragraph" w:customStyle="1" w:styleId="BodyText1">
    <w:name w:val="Body Text1"/>
    <w:basedOn w:val="Normal"/>
    <w:autoRedefine/>
    <w:rsid w:val="00C57674"/>
    <w:pPr>
      <w:widowControl w:val="0"/>
      <w:spacing w:line="360" w:lineRule="auto"/>
      <w:jc w:val="both"/>
    </w:pPr>
    <w:rPr>
      <w:rFonts w:ascii="Times New Roman" w:eastAsia="Times New Roman" w:hAnsi="Times New Roman" w:cs="Times New Roman"/>
      <w:szCs w:val="20"/>
      <w:lang w:eastAsia="en-GB"/>
    </w:rPr>
  </w:style>
  <w:style w:type="paragraph" w:styleId="EndnoteText">
    <w:name w:val="endnote text"/>
    <w:basedOn w:val="Normal"/>
    <w:link w:val="EndnoteTextChar"/>
    <w:semiHidden/>
    <w:rsid w:val="00C57674"/>
    <w:pPr>
      <w:spacing w:line="480" w:lineRule="auto"/>
      <w:ind w:left="720" w:hanging="720"/>
      <w:jc w:val="both"/>
    </w:pPr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semiHidden/>
    <w:rsid w:val="00C57674"/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16098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160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1F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FD1"/>
  </w:style>
  <w:style w:type="paragraph" w:styleId="Footer">
    <w:name w:val="footer"/>
    <w:basedOn w:val="Normal"/>
    <w:link w:val="FooterChar"/>
    <w:uiPriority w:val="99"/>
    <w:unhideWhenUsed/>
    <w:rsid w:val="00B01F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FD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1609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75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34686B"/>
    <w:pPr>
      <w:jc w:val="center"/>
    </w:pPr>
    <w:rPr>
      <w:rFonts w:ascii="Cambria" w:hAnsi="Cambri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686B"/>
    <w:rPr>
      <w:rFonts w:ascii="Cambria" w:hAnsi="Cambria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4686B"/>
    <w:rPr>
      <w:rFonts w:ascii="Cambria" w:hAnsi="Cambri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4686B"/>
    <w:rPr>
      <w:rFonts w:ascii="Cambria" w:hAnsi="Cambria"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3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39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625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urrent-selection">
    <w:name w:val="current-selection"/>
    <w:basedOn w:val="DefaultParagraphFont"/>
    <w:rsid w:val="00741BEB"/>
  </w:style>
  <w:style w:type="character" w:customStyle="1" w:styleId="a">
    <w:name w:val="_"/>
    <w:basedOn w:val="DefaultParagraphFont"/>
    <w:rsid w:val="00741BEB"/>
  </w:style>
  <w:style w:type="character" w:customStyle="1" w:styleId="apple-style-span">
    <w:name w:val="apple-style-span"/>
    <w:basedOn w:val="DefaultParagraphFont"/>
    <w:rsid w:val="00741BEB"/>
  </w:style>
  <w:style w:type="character" w:styleId="CommentReference">
    <w:name w:val="annotation reference"/>
    <w:basedOn w:val="DefaultParagraphFont"/>
    <w:uiPriority w:val="99"/>
    <w:semiHidden/>
    <w:unhideWhenUsed/>
    <w:rsid w:val="002B4CA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CA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C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CA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CAD"/>
    <w:rPr>
      <w:b/>
      <w:bCs/>
      <w:sz w:val="20"/>
      <w:szCs w:val="20"/>
    </w:rPr>
  </w:style>
  <w:style w:type="character" w:styleId="EndnoteReference">
    <w:name w:val="endnote reference"/>
    <w:basedOn w:val="DefaultParagraphFont"/>
    <w:semiHidden/>
    <w:rsid w:val="00C57674"/>
    <w:rPr>
      <w:rFonts w:ascii="Times New Roman" w:hAnsi="Times New Roman" w:cs="Times New Roman"/>
      <w:sz w:val="24"/>
      <w:vertAlign w:val="baseline"/>
    </w:rPr>
  </w:style>
  <w:style w:type="paragraph" w:customStyle="1" w:styleId="BodyText1">
    <w:name w:val="Body Text1"/>
    <w:basedOn w:val="Normal"/>
    <w:autoRedefine/>
    <w:rsid w:val="00C57674"/>
    <w:pPr>
      <w:widowControl w:val="0"/>
      <w:spacing w:line="360" w:lineRule="auto"/>
      <w:jc w:val="both"/>
    </w:pPr>
    <w:rPr>
      <w:rFonts w:ascii="Times New Roman" w:eastAsia="Times New Roman" w:hAnsi="Times New Roman" w:cs="Times New Roman"/>
      <w:szCs w:val="20"/>
      <w:lang w:eastAsia="en-GB"/>
    </w:rPr>
  </w:style>
  <w:style w:type="paragraph" w:styleId="EndnoteText">
    <w:name w:val="endnote text"/>
    <w:basedOn w:val="Normal"/>
    <w:link w:val="EndnoteTextChar"/>
    <w:semiHidden/>
    <w:rsid w:val="00C57674"/>
    <w:pPr>
      <w:spacing w:line="480" w:lineRule="auto"/>
      <w:ind w:left="720" w:hanging="720"/>
      <w:jc w:val="both"/>
    </w:pPr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semiHidden/>
    <w:rsid w:val="00C57674"/>
    <w:rPr>
      <w:rFonts w:ascii="Times New Roman" w:eastAsia="Times New Roman" w:hAnsi="Times New Roman" w:cs="Times New Roman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16098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160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1F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FD1"/>
  </w:style>
  <w:style w:type="paragraph" w:styleId="Footer">
    <w:name w:val="footer"/>
    <w:basedOn w:val="Normal"/>
    <w:link w:val="FooterChar"/>
    <w:uiPriority w:val="99"/>
    <w:unhideWhenUsed/>
    <w:rsid w:val="00B01F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Lanthanum_strontium_cobalt_ferrite" TargetMode="External"/><Relationship Id="rId20" Type="http://schemas.openxmlformats.org/officeDocument/2006/relationships/image" Target="media/image10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microsoft.com/office/2007/relationships/hdphoto" Target="media/hdphoto1.wdp"/><Relationship Id="rId12" Type="http://schemas.openxmlformats.org/officeDocument/2006/relationships/image" Target="media/image2.emf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5C913-0DC2-4548-8383-51D8DBB0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3548</Words>
  <Characters>20228</Characters>
  <Application>Microsoft Macintosh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23729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 Ni</dc:creator>
  <cp:lastModifiedBy>Stephen Skinner</cp:lastModifiedBy>
  <cp:revision>2</cp:revision>
  <dcterms:created xsi:type="dcterms:W3CDTF">2016-01-24T16:42:00Z</dcterms:created>
  <dcterms:modified xsi:type="dcterms:W3CDTF">2016-01-24T16:42:00Z</dcterms:modified>
</cp:coreProperties>
</file>